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4" w:rsidRPr="00D92D74" w:rsidRDefault="00D92D74" w:rsidP="00D92D74">
      <w:pPr>
        <w:jc w:val="center"/>
        <w:rPr>
          <w:b/>
          <w:sz w:val="28"/>
          <w:szCs w:val="28"/>
          <w:lang w:val="en-US"/>
        </w:rPr>
      </w:pPr>
      <w:proofErr w:type="spellStart"/>
      <w:r w:rsidRPr="00D92D74">
        <w:rPr>
          <w:b/>
          <w:sz w:val="28"/>
          <w:szCs w:val="28"/>
          <w:lang w:val="en-US"/>
        </w:rPr>
        <w:t>Notă</w:t>
      </w:r>
      <w:proofErr w:type="spellEnd"/>
      <w:r w:rsidRPr="00D92D74">
        <w:rPr>
          <w:b/>
          <w:sz w:val="28"/>
          <w:szCs w:val="28"/>
          <w:lang w:val="en-US"/>
        </w:rPr>
        <w:t xml:space="preserve"> </w:t>
      </w:r>
      <w:proofErr w:type="spellStart"/>
      <w:r w:rsidRPr="00D92D74">
        <w:rPr>
          <w:b/>
          <w:sz w:val="28"/>
          <w:szCs w:val="28"/>
          <w:lang w:val="en-US"/>
        </w:rPr>
        <w:t>informativă</w:t>
      </w:r>
      <w:proofErr w:type="spellEnd"/>
    </w:p>
    <w:p w:rsidR="00D92D74" w:rsidRDefault="00D92D74" w:rsidP="00D92D74">
      <w:pPr>
        <w:jc w:val="center"/>
        <w:rPr>
          <w:b/>
          <w:sz w:val="28"/>
          <w:szCs w:val="28"/>
          <w:lang w:val="en-US"/>
        </w:rPr>
      </w:pPr>
      <w:proofErr w:type="gramStart"/>
      <w:smartTag w:uri="urn:schemas-microsoft-com:office:smarttags" w:element="PersonName">
        <w:smartTagPr>
          <w:attr w:name="ProductID" w:val="la proiectul Hotărîrii Guvernului"/>
        </w:smartTagPr>
        <w:r>
          <w:rPr>
            <w:b/>
            <w:sz w:val="28"/>
            <w:szCs w:val="28"/>
            <w:lang w:val="en-US"/>
          </w:rPr>
          <w:t>la</w:t>
        </w:r>
        <w:proofErr w:type="gramEnd"/>
        <w:r>
          <w:rPr>
            <w:b/>
            <w:sz w:val="28"/>
            <w:szCs w:val="28"/>
            <w:lang w:val="en-US"/>
          </w:rPr>
          <w:t xml:space="preserve"> </w:t>
        </w:r>
        <w:proofErr w:type="spellStart"/>
        <w:r>
          <w:rPr>
            <w:b/>
            <w:sz w:val="28"/>
            <w:szCs w:val="28"/>
            <w:lang w:val="en-US"/>
          </w:rPr>
          <w:t>proiectul</w:t>
        </w:r>
        <w:proofErr w:type="spellEnd"/>
        <w:r>
          <w:rPr>
            <w:b/>
            <w:sz w:val="28"/>
            <w:szCs w:val="28"/>
            <w:lang w:val="en-US"/>
          </w:rPr>
          <w:t xml:space="preserve"> </w:t>
        </w:r>
        <w:proofErr w:type="spellStart"/>
        <w:r>
          <w:rPr>
            <w:b/>
            <w:sz w:val="28"/>
            <w:szCs w:val="28"/>
            <w:lang w:val="en-US"/>
          </w:rPr>
          <w:t>Hotărîrii</w:t>
        </w:r>
        <w:proofErr w:type="spellEnd"/>
        <w:r>
          <w:rPr>
            <w:b/>
            <w:sz w:val="28"/>
            <w:szCs w:val="28"/>
            <w:lang w:val="en-US"/>
          </w:rPr>
          <w:t xml:space="preserve"> </w:t>
        </w:r>
        <w:proofErr w:type="spellStart"/>
        <w:r>
          <w:rPr>
            <w:b/>
            <w:sz w:val="28"/>
            <w:szCs w:val="28"/>
            <w:lang w:val="en-US"/>
          </w:rPr>
          <w:t>Guvernului</w:t>
        </w:r>
      </w:smartTag>
      <w:proofErr w:type="spellEnd"/>
      <w:r>
        <w:rPr>
          <w:b/>
          <w:sz w:val="28"/>
          <w:szCs w:val="28"/>
          <w:lang w:val="en-US"/>
        </w:rPr>
        <w:t xml:space="preserve"> “Cu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aprobarea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proiectului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lege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privind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controlul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asupra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riscului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accidente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majore</w:t>
      </w:r>
      <w:proofErr w:type="spellEnd"/>
      <w:r>
        <w:rPr>
          <w:b/>
          <w:sz w:val="28"/>
          <w:szCs w:val="28"/>
          <w:lang w:val="en-US"/>
        </w:rPr>
        <w:t xml:space="preserve">, care </w:t>
      </w:r>
      <w:proofErr w:type="spellStart"/>
      <w:r>
        <w:rPr>
          <w:b/>
          <w:sz w:val="28"/>
          <w:szCs w:val="28"/>
          <w:lang w:val="en-US"/>
        </w:rPr>
        <w:t>implică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substanţe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periculoase</w:t>
      </w:r>
      <w:proofErr w:type="spellEnd"/>
      <w:r>
        <w:rPr>
          <w:b/>
          <w:sz w:val="28"/>
          <w:szCs w:val="28"/>
          <w:lang w:val="en-US"/>
        </w:rPr>
        <w:t>”</w:t>
      </w:r>
    </w:p>
    <w:p w:rsidR="00D92D74" w:rsidRDefault="00D92D74" w:rsidP="00D92D74">
      <w:pPr>
        <w:ind w:firstLine="709"/>
        <w:jc w:val="both"/>
        <w:rPr>
          <w:lang w:val="ro-RO"/>
        </w:rPr>
      </w:pPr>
    </w:p>
    <w:p w:rsidR="00D92D74" w:rsidRDefault="00D92D74" w:rsidP="00D92D74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Economia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oricărei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țări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mare parte, </w:t>
      </w:r>
      <w:proofErr w:type="spellStart"/>
      <w:proofErr w:type="gramStart"/>
      <w:r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produselor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chimice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concentrații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mici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chimice</w:t>
      </w:r>
      <w:proofErr w:type="spellEnd"/>
      <w:r>
        <w:rPr>
          <w:sz w:val="28"/>
          <w:szCs w:val="28"/>
          <w:lang w:val="en-US"/>
        </w:rPr>
        <w:t xml:space="preserve"> nu </w:t>
      </w:r>
      <w:proofErr w:type="spellStart"/>
      <w:r>
        <w:rPr>
          <w:sz w:val="28"/>
          <w:szCs w:val="28"/>
          <w:lang w:val="en-US"/>
        </w:rPr>
        <w:t>prezintă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pericol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Totodată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tehnologice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întreprinderile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industriale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aceste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</w:t>
      </w:r>
      <w:proofErr w:type="spellEnd"/>
      <w:r>
        <w:rPr>
          <w:sz w:val="28"/>
          <w:szCs w:val="28"/>
          <w:lang w:val="en-US"/>
        </w:rPr>
        <w:t xml:space="preserve"> nu </w:t>
      </w:r>
      <w:proofErr w:type="spellStart"/>
      <w:r>
        <w:rPr>
          <w:sz w:val="28"/>
          <w:szCs w:val="28"/>
          <w:lang w:val="en-US"/>
        </w:rPr>
        <w:t>numai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utilizează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producerea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surselor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energie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s-ES"/>
        </w:rPr>
        <w:t xml:space="preserve">de cele mai multe ori și se depozitează în volume </w:t>
      </w:r>
      <w:proofErr w:type="gramStart"/>
      <w:r>
        <w:rPr>
          <w:sz w:val="28"/>
          <w:szCs w:val="28"/>
          <w:lang w:val="es-ES"/>
        </w:rPr>
        <w:t>mari</w:t>
      </w:r>
      <w:proofErr w:type="gramEnd"/>
      <w:r>
        <w:rPr>
          <w:sz w:val="28"/>
          <w:szCs w:val="28"/>
          <w:lang w:val="es-ES"/>
        </w:rPr>
        <w:t>, ceea ce poate provoca avarii și/sau catastrofe cu caracter tehnogen, cu prejudicii atît sociale, cît și cu impact negativ asupra mediului și populației.</w:t>
      </w:r>
    </w:p>
    <w:p w:rsidR="00D92D74" w:rsidRDefault="00D92D74" w:rsidP="00D92D7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s-ES"/>
        </w:rPr>
        <w:t xml:space="preserve">          Astfel, pentru prevenirea așa-ziselor accidente majore și întru executarea </w:t>
      </w:r>
      <w:r>
        <w:rPr>
          <w:sz w:val="28"/>
          <w:szCs w:val="28"/>
          <w:lang w:val="en-US"/>
        </w:rPr>
        <w:t xml:space="preserve">pct. </w:t>
      </w:r>
      <w:proofErr w:type="gramStart"/>
      <w:r>
        <w:rPr>
          <w:sz w:val="28"/>
          <w:szCs w:val="28"/>
          <w:lang w:val="en-US"/>
        </w:rPr>
        <w:t xml:space="preserve">55 al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armonizare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2014,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</w:t>
      </w:r>
      <w:proofErr w:type="gramEnd"/>
      <w:r>
        <w:rPr>
          <w:sz w:val="28"/>
          <w:szCs w:val="28"/>
          <w:lang w:val="en-US"/>
        </w:rPr>
        <w:t xml:space="preserve"> 28 din 22.01.2014 “Cu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armonizare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2014”, </w:t>
      </w:r>
      <w:proofErr w:type="spellStart"/>
      <w:r>
        <w:rPr>
          <w:sz w:val="28"/>
          <w:szCs w:val="28"/>
          <w:lang w:val="en-US"/>
        </w:rPr>
        <w:t>Ministerul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Economiei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s-ES"/>
        </w:rPr>
        <w:t xml:space="preserve">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“Cu privire la aprobarea proiectului de lege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controlul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riscului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accidente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implică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substanţe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periculoase</w:t>
      </w:r>
      <w:proofErr w:type="spellEnd"/>
      <w:r>
        <w:rPr>
          <w:sz w:val="28"/>
          <w:szCs w:val="28"/>
          <w:lang w:val="ro-RO"/>
        </w:rPr>
        <w:t>”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D92D74" w:rsidRDefault="00D92D74" w:rsidP="00D92D74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menționat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transpunerii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Directivei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europene</w:t>
      </w:r>
      <w:proofErr w:type="spellEnd"/>
      <w:r>
        <w:rPr>
          <w:sz w:val="28"/>
          <w:szCs w:val="28"/>
          <w:lang w:val="en-US"/>
        </w:rPr>
        <w:t xml:space="preserve"> 96/82/CE a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din 9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1996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controlul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riscului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accidente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implică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substanţe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periculoase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poartă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denumirea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Directiva</w:t>
      </w:r>
      <w:proofErr w:type="spellEnd"/>
      <w:r>
        <w:rPr>
          <w:sz w:val="28"/>
          <w:szCs w:val="28"/>
          <w:lang w:val="en-US"/>
        </w:rPr>
        <w:t xml:space="preserve"> SEVESO II,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implementarea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Convenţiei</w:t>
      </w:r>
      <w:proofErr w:type="spellEnd"/>
      <w:r>
        <w:rPr>
          <w:sz w:val="28"/>
          <w:szCs w:val="28"/>
          <w:lang w:val="en-US"/>
        </w:rPr>
        <w:t xml:space="preserve"> ONU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Transfrontaliere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Accidentelor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Industriale</w:t>
      </w:r>
      <w:proofErr w:type="spellEnd"/>
      <w:r>
        <w:rPr>
          <w:sz w:val="28"/>
          <w:szCs w:val="28"/>
          <w:lang w:val="en-US"/>
        </w:rPr>
        <w:t xml:space="preserve"> (Helsinki, 17 </w:t>
      </w:r>
      <w:proofErr w:type="spellStart"/>
      <w:r>
        <w:rPr>
          <w:sz w:val="28"/>
          <w:szCs w:val="28"/>
          <w:lang w:val="en-US"/>
        </w:rPr>
        <w:t>martie</w:t>
      </w:r>
      <w:proofErr w:type="spellEnd"/>
      <w:r>
        <w:rPr>
          <w:sz w:val="28"/>
          <w:szCs w:val="28"/>
          <w:lang w:val="en-US"/>
        </w:rPr>
        <w:t xml:space="preserve"> 1992), </w:t>
      </w:r>
      <w:proofErr w:type="spellStart"/>
      <w:r>
        <w:rPr>
          <w:sz w:val="28"/>
          <w:szCs w:val="28"/>
          <w:lang w:val="en-US"/>
        </w:rPr>
        <w:t>ratificată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Parlamentului</w:t>
      </w:r>
      <w:proofErr w:type="spellEnd"/>
      <w:r>
        <w:rPr>
          <w:sz w:val="28"/>
          <w:szCs w:val="28"/>
          <w:lang w:val="en-US"/>
        </w:rPr>
        <w:t xml:space="preserve"> nr. 1546-XII din 23.06.1993. </w:t>
      </w:r>
    </w:p>
    <w:p w:rsidR="00D92D74" w:rsidRDefault="00D92D74" w:rsidP="00D92D74">
      <w:pPr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Republica</w:t>
      </w:r>
      <w:proofErr w:type="spellEnd"/>
      <w:r>
        <w:rPr>
          <w:sz w:val="28"/>
          <w:szCs w:val="28"/>
          <w:lang w:val="en-US"/>
        </w:rPr>
        <w:t xml:space="preserve"> Moldova,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întreprinderilor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utilizează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depozitează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chimice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periculoase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reglementată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prevederile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 116 din 18.05.2012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securitatea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industrială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obiectelor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industriale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periculoase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Monitorul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Oficial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Moldova, 2012, nr. 135-141, art. 445). </w:t>
      </w:r>
      <w:proofErr w:type="spellStart"/>
      <w:proofErr w:type="gramStart"/>
      <w:r>
        <w:rPr>
          <w:sz w:val="28"/>
          <w:szCs w:val="28"/>
          <w:lang w:val="en-US"/>
        </w:rPr>
        <w:t>Totuși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Directiva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Seveso</w:t>
      </w:r>
      <w:proofErr w:type="spellEnd"/>
      <w:r>
        <w:rPr>
          <w:sz w:val="28"/>
          <w:szCs w:val="28"/>
          <w:lang w:val="en-US"/>
        </w:rPr>
        <w:t xml:space="preserve"> II </w:t>
      </w:r>
      <w:proofErr w:type="spellStart"/>
      <w:r>
        <w:rPr>
          <w:sz w:val="28"/>
          <w:szCs w:val="28"/>
          <w:lang w:val="en-US"/>
        </w:rPr>
        <w:t>prevede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suplimentare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îndeplinit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agenții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economici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specializați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D92D74" w:rsidRDefault="00D92D74" w:rsidP="00D92D74">
      <w:pPr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Reieșind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aceasta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apărut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lege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nou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procedurile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măsurile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securitate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obligaţiile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responsabilităţile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agenţilor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economici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modul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efectuare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controlului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supravegherii</w:t>
      </w:r>
      <w:proofErr w:type="spellEnd"/>
      <w:r>
        <w:rPr>
          <w:sz w:val="28"/>
          <w:szCs w:val="28"/>
          <w:lang w:val="en-US"/>
        </w:rPr>
        <w:t xml:space="preserve"> de stat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corectitudinii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operatorii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obiectelor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pot </w:t>
      </w:r>
      <w:proofErr w:type="spellStart"/>
      <w:r>
        <w:rPr>
          <w:sz w:val="28"/>
          <w:szCs w:val="28"/>
          <w:lang w:val="en-US"/>
        </w:rPr>
        <w:t>provoca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accidente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axate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mare parte,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principiul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previzibilităţii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transparenţei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decizionale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prevenirii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consecinţelor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accidentelor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D92D74" w:rsidRDefault="00D92D74" w:rsidP="00D92D74">
      <w:pPr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</w:t>
      </w:r>
      <w:proofErr w:type="spellEnd"/>
      <w:r>
        <w:rPr>
          <w:sz w:val="28"/>
          <w:szCs w:val="28"/>
          <w:lang w:val="en-US"/>
        </w:rPr>
        <w:t xml:space="preserve"> context, se </w:t>
      </w:r>
      <w:proofErr w:type="spellStart"/>
      <w:r>
        <w:rPr>
          <w:sz w:val="28"/>
          <w:szCs w:val="28"/>
          <w:lang w:val="en-US"/>
        </w:rPr>
        <w:t>solicită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susținerea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gramEnd"/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lege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controlul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riscului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accidente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implică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periculoase</w:t>
      </w:r>
      <w:proofErr w:type="spellEnd"/>
      <w:r>
        <w:rPr>
          <w:sz w:val="28"/>
          <w:szCs w:val="28"/>
          <w:lang w:val="en-US"/>
        </w:rPr>
        <w:t xml:space="preserve">”.   </w:t>
      </w:r>
    </w:p>
    <w:p w:rsidR="00D92D74" w:rsidRDefault="00D92D74" w:rsidP="00D92D74">
      <w:pPr>
        <w:jc w:val="both"/>
        <w:rPr>
          <w:sz w:val="28"/>
          <w:szCs w:val="28"/>
          <w:lang w:val="ro-RO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ro-RO"/>
        </w:rPr>
        <w:t>Viceministru</w:t>
      </w:r>
      <w:proofErr w:type="spellEnd"/>
      <w:r>
        <w:rPr>
          <w:b/>
          <w:sz w:val="28"/>
          <w:szCs w:val="28"/>
          <w:lang w:val="ro-RO"/>
        </w:rPr>
        <w:t xml:space="preserve">                                                                            Valeriu TRIBOI</w:t>
      </w:r>
    </w:p>
    <w:p w:rsidR="002C50E8" w:rsidRDefault="002C50E8"/>
    <w:sectPr w:rsidR="002C5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74"/>
    <w:rsid w:val="00004685"/>
    <w:rsid w:val="00007B52"/>
    <w:rsid w:val="000103C1"/>
    <w:rsid w:val="000237FA"/>
    <w:rsid w:val="000344BF"/>
    <w:rsid w:val="000428BF"/>
    <w:rsid w:val="00043BBA"/>
    <w:rsid w:val="00044E48"/>
    <w:rsid w:val="00056CF9"/>
    <w:rsid w:val="0006492A"/>
    <w:rsid w:val="00066AB5"/>
    <w:rsid w:val="00080631"/>
    <w:rsid w:val="00091C80"/>
    <w:rsid w:val="00091CC0"/>
    <w:rsid w:val="00094F4F"/>
    <w:rsid w:val="000A5245"/>
    <w:rsid w:val="000A5B9E"/>
    <w:rsid w:val="000B0329"/>
    <w:rsid w:val="000B0BDA"/>
    <w:rsid w:val="000B3E3B"/>
    <w:rsid w:val="000C1538"/>
    <w:rsid w:val="000C4A4F"/>
    <w:rsid w:val="000D060C"/>
    <w:rsid w:val="000D3E3F"/>
    <w:rsid w:val="000E4ECC"/>
    <w:rsid w:val="000E7CC9"/>
    <w:rsid w:val="000F10F1"/>
    <w:rsid w:val="000F2F7C"/>
    <w:rsid w:val="000F7F35"/>
    <w:rsid w:val="00101C20"/>
    <w:rsid w:val="00101EAA"/>
    <w:rsid w:val="00114013"/>
    <w:rsid w:val="0012351C"/>
    <w:rsid w:val="0012462F"/>
    <w:rsid w:val="00134192"/>
    <w:rsid w:val="00135434"/>
    <w:rsid w:val="00136E9D"/>
    <w:rsid w:val="00137DE1"/>
    <w:rsid w:val="00142FC3"/>
    <w:rsid w:val="001855DE"/>
    <w:rsid w:val="00190132"/>
    <w:rsid w:val="001A428A"/>
    <w:rsid w:val="001B6E3F"/>
    <w:rsid w:val="001D15C3"/>
    <w:rsid w:val="001D6458"/>
    <w:rsid w:val="001E0606"/>
    <w:rsid w:val="001E1537"/>
    <w:rsid w:val="002037BF"/>
    <w:rsid w:val="00207087"/>
    <w:rsid w:val="002161A6"/>
    <w:rsid w:val="00217065"/>
    <w:rsid w:val="00260A33"/>
    <w:rsid w:val="002666B0"/>
    <w:rsid w:val="00270928"/>
    <w:rsid w:val="0028700F"/>
    <w:rsid w:val="00292532"/>
    <w:rsid w:val="002A0A42"/>
    <w:rsid w:val="002A5280"/>
    <w:rsid w:val="002A6E71"/>
    <w:rsid w:val="002B4612"/>
    <w:rsid w:val="002C4A44"/>
    <w:rsid w:val="002C50E8"/>
    <w:rsid w:val="002D1CB7"/>
    <w:rsid w:val="002D26C7"/>
    <w:rsid w:val="002E15AB"/>
    <w:rsid w:val="002F10AE"/>
    <w:rsid w:val="003026ED"/>
    <w:rsid w:val="003052C6"/>
    <w:rsid w:val="0030706F"/>
    <w:rsid w:val="00313F2A"/>
    <w:rsid w:val="0031519A"/>
    <w:rsid w:val="003225DD"/>
    <w:rsid w:val="00332244"/>
    <w:rsid w:val="00347A9B"/>
    <w:rsid w:val="00355059"/>
    <w:rsid w:val="00360AE2"/>
    <w:rsid w:val="00361A9E"/>
    <w:rsid w:val="003625DC"/>
    <w:rsid w:val="00365A0B"/>
    <w:rsid w:val="00380C7D"/>
    <w:rsid w:val="00381B46"/>
    <w:rsid w:val="00382997"/>
    <w:rsid w:val="00384F19"/>
    <w:rsid w:val="003926B5"/>
    <w:rsid w:val="003A2324"/>
    <w:rsid w:val="003A31B6"/>
    <w:rsid w:val="003A5862"/>
    <w:rsid w:val="003A7F4E"/>
    <w:rsid w:val="003B0B30"/>
    <w:rsid w:val="003B0E80"/>
    <w:rsid w:val="003D3F6A"/>
    <w:rsid w:val="003D72F2"/>
    <w:rsid w:val="003E2CFC"/>
    <w:rsid w:val="003E57E2"/>
    <w:rsid w:val="003E5987"/>
    <w:rsid w:val="003F195F"/>
    <w:rsid w:val="004019A1"/>
    <w:rsid w:val="00404AC4"/>
    <w:rsid w:val="004167B6"/>
    <w:rsid w:val="00417641"/>
    <w:rsid w:val="004179A4"/>
    <w:rsid w:val="004201C9"/>
    <w:rsid w:val="0042613D"/>
    <w:rsid w:val="00432642"/>
    <w:rsid w:val="004365AE"/>
    <w:rsid w:val="00441260"/>
    <w:rsid w:val="00443E50"/>
    <w:rsid w:val="00447023"/>
    <w:rsid w:val="0045248F"/>
    <w:rsid w:val="0047222D"/>
    <w:rsid w:val="0047459C"/>
    <w:rsid w:val="004862CD"/>
    <w:rsid w:val="00487DE9"/>
    <w:rsid w:val="0049168C"/>
    <w:rsid w:val="004B56E1"/>
    <w:rsid w:val="004C1053"/>
    <w:rsid w:val="004C45D6"/>
    <w:rsid w:val="004D0241"/>
    <w:rsid w:val="004D24BD"/>
    <w:rsid w:val="004D4220"/>
    <w:rsid w:val="004E43D4"/>
    <w:rsid w:val="004E73D3"/>
    <w:rsid w:val="004F06AF"/>
    <w:rsid w:val="004F54E8"/>
    <w:rsid w:val="00503E7C"/>
    <w:rsid w:val="00517B05"/>
    <w:rsid w:val="00522355"/>
    <w:rsid w:val="00522776"/>
    <w:rsid w:val="0052308E"/>
    <w:rsid w:val="00531223"/>
    <w:rsid w:val="0053356D"/>
    <w:rsid w:val="00540D5E"/>
    <w:rsid w:val="00543787"/>
    <w:rsid w:val="00544DEF"/>
    <w:rsid w:val="00545A79"/>
    <w:rsid w:val="00546B22"/>
    <w:rsid w:val="00553691"/>
    <w:rsid w:val="00554169"/>
    <w:rsid w:val="005564C2"/>
    <w:rsid w:val="00567DF3"/>
    <w:rsid w:val="00571382"/>
    <w:rsid w:val="0057198A"/>
    <w:rsid w:val="00572747"/>
    <w:rsid w:val="00580FBC"/>
    <w:rsid w:val="00581782"/>
    <w:rsid w:val="0058663F"/>
    <w:rsid w:val="005920DD"/>
    <w:rsid w:val="005A50B7"/>
    <w:rsid w:val="005A74AF"/>
    <w:rsid w:val="005B0151"/>
    <w:rsid w:val="005D691E"/>
    <w:rsid w:val="005E25F7"/>
    <w:rsid w:val="005F7778"/>
    <w:rsid w:val="00620737"/>
    <w:rsid w:val="00641D30"/>
    <w:rsid w:val="00644A61"/>
    <w:rsid w:val="00654B12"/>
    <w:rsid w:val="0066376C"/>
    <w:rsid w:val="0067091F"/>
    <w:rsid w:val="006743F5"/>
    <w:rsid w:val="00680749"/>
    <w:rsid w:val="00685B57"/>
    <w:rsid w:val="0068605A"/>
    <w:rsid w:val="00690330"/>
    <w:rsid w:val="006917D3"/>
    <w:rsid w:val="00691F73"/>
    <w:rsid w:val="006B09F6"/>
    <w:rsid w:val="006B7E71"/>
    <w:rsid w:val="006C185B"/>
    <w:rsid w:val="006C343D"/>
    <w:rsid w:val="006D2420"/>
    <w:rsid w:val="006E1CBB"/>
    <w:rsid w:val="006F50CE"/>
    <w:rsid w:val="00704113"/>
    <w:rsid w:val="00721893"/>
    <w:rsid w:val="00722887"/>
    <w:rsid w:val="00722F16"/>
    <w:rsid w:val="0073739C"/>
    <w:rsid w:val="00742ED0"/>
    <w:rsid w:val="00746A97"/>
    <w:rsid w:val="00756B50"/>
    <w:rsid w:val="00757569"/>
    <w:rsid w:val="00776CFF"/>
    <w:rsid w:val="007770B0"/>
    <w:rsid w:val="00780CA3"/>
    <w:rsid w:val="00785033"/>
    <w:rsid w:val="00787BCB"/>
    <w:rsid w:val="00790B22"/>
    <w:rsid w:val="007947E7"/>
    <w:rsid w:val="00797D3B"/>
    <w:rsid w:val="00797F99"/>
    <w:rsid w:val="007A3A44"/>
    <w:rsid w:val="007A7F14"/>
    <w:rsid w:val="007D23D2"/>
    <w:rsid w:val="007E635E"/>
    <w:rsid w:val="007F0397"/>
    <w:rsid w:val="007F4C86"/>
    <w:rsid w:val="007F79E3"/>
    <w:rsid w:val="00811728"/>
    <w:rsid w:val="0081521B"/>
    <w:rsid w:val="0085039D"/>
    <w:rsid w:val="00874E41"/>
    <w:rsid w:val="00876623"/>
    <w:rsid w:val="00884E02"/>
    <w:rsid w:val="008918C2"/>
    <w:rsid w:val="00893F37"/>
    <w:rsid w:val="0089464A"/>
    <w:rsid w:val="008978F5"/>
    <w:rsid w:val="008A022E"/>
    <w:rsid w:val="008B0CA6"/>
    <w:rsid w:val="008B2661"/>
    <w:rsid w:val="008C6D3E"/>
    <w:rsid w:val="008D1D1A"/>
    <w:rsid w:val="008E2D15"/>
    <w:rsid w:val="008E4987"/>
    <w:rsid w:val="008F1D79"/>
    <w:rsid w:val="008F4EB0"/>
    <w:rsid w:val="00915724"/>
    <w:rsid w:val="009217BB"/>
    <w:rsid w:val="0092391A"/>
    <w:rsid w:val="009244BF"/>
    <w:rsid w:val="00925F54"/>
    <w:rsid w:val="00944B86"/>
    <w:rsid w:val="00946F32"/>
    <w:rsid w:val="00983A35"/>
    <w:rsid w:val="00984A38"/>
    <w:rsid w:val="009862E5"/>
    <w:rsid w:val="00986FD8"/>
    <w:rsid w:val="00987F6F"/>
    <w:rsid w:val="009B6A89"/>
    <w:rsid w:val="009D0194"/>
    <w:rsid w:val="009D2EE2"/>
    <w:rsid w:val="009E2234"/>
    <w:rsid w:val="009E2BE3"/>
    <w:rsid w:val="009F13DE"/>
    <w:rsid w:val="009F6D0E"/>
    <w:rsid w:val="00A10305"/>
    <w:rsid w:val="00A159EE"/>
    <w:rsid w:val="00A25E5E"/>
    <w:rsid w:val="00A30D01"/>
    <w:rsid w:val="00A42788"/>
    <w:rsid w:val="00A53DE5"/>
    <w:rsid w:val="00A575A8"/>
    <w:rsid w:val="00A61EE2"/>
    <w:rsid w:val="00A6445A"/>
    <w:rsid w:val="00A67EEC"/>
    <w:rsid w:val="00A7001A"/>
    <w:rsid w:val="00A75EDB"/>
    <w:rsid w:val="00A82FEF"/>
    <w:rsid w:val="00A86B25"/>
    <w:rsid w:val="00AA5E9D"/>
    <w:rsid w:val="00AC2A38"/>
    <w:rsid w:val="00AC6156"/>
    <w:rsid w:val="00AC6665"/>
    <w:rsid w:val="00AD1CDD"/>
    <w:rsid w:val="00AD200D"/>
    <w:rsid w:val="00AE2996"/>
    <w:rsid w:val="00AE473C"/>
    <w:rsid w:val="00AF5FF2"/>
    <w:rsid w:val="00B01EAD"/>
    <w:rsid w:val="00B13311"/>
    <w:rsid w:val="00B1667E"/>
    <w:rsid w:val="00B16D72"/>
    <w:rsid w:val="00B20513"/>
    <w:rsid w:val="00B34B93"/>
    <w:rsid w:val="00B4426E"/>
    <w:rsid w:val="00B67925"/>
    <w:rsid w:val="00B735B5"/>
    <w:rsid w:val="00B80BE4"/>
    <w:rsid w:val="00B82007"/>
    <w:rsid w:val="00B82536"/>
    <w:rsid w:val="00B82FD2"/>
    <w:rsid w:val="00B921E8"/>
    <w:rsid w:val="00B94352"/>
    <w:rsid w:val="00B96246"/>
    <w:rsid w:val="00BA1D5E"/>
    <w:rsid w:val="00BA44B0"/>
    <w:rsid w:val="00BB388E"/>
    <w:rsid w:val="00BB3E6B"/>
    <w:rsid w:val="00BC2C65"/>
    <w:rsid w:val="00BC63D5"/>
    <w:rsid w:val="00BD4C3F"/>
    <w:rsid w:val="00BD5E8B"/>
    <w:rsid w:val="00BE4DF6"/>
    <w:rsid w:val="00C03A2F"/>
    <w:rsid w:val="00C03C25"/>
    <w:rsid w:val="00C12337"/>
    <w:rsid w:val="00C23CD0"/>
    <w:rsid w:val="00C2501E"/>
    <w:rsid w:val="00C32C4B"/>
    <w:rsid w:val="00C569DD"/>
    <w:rsid w:val="00C75088"/>
    <w:rsid w:val="00C75119"/>
    <w:rsid w:val="00C8521A"/>
    <w:rsid w:val="00C9636E"/>
    <w:rsid w:val="00CA653C"/>
    <w:rsid w:val="00CC153C"/>
    <w:rsid w:val="00CC401A"/>
    <w:rsid w:val="00CD1970"/>
    <w:rsid w:val="00CD418E"/>
    <w:rsid w:val="00CD5932"/>
    <w:rsid w:val="00CF10BD"/>
    <w:rsid w:val="00CF2898"/>
    <w:rsid w:val="00D07485"/>
    <w:rsid w:val="00D1195E"/>
    <w:rsid w:val="00D12D02"/>
    <w:rsid w:val="00D20F56"/>
    <w:rsid w:val="00D21724"/>
    <w:rsid w:val="00D335C5"/>
    <w:rsid w:val="00D47386"/>
    <w:rsid w:val="00D52910"/>
    <w:rsid w:val="00D53DAA"/>
    <w:rsid w:val="00D772D4"/>
    <w:rsid w:val="00D803AB"/>
    <w:rsid w:val="00D8053F"/>
    <w:rsid w:val="00D8136A"/>
    <w:rsid w:val="00D929D1"/>
    <w:rsid w:val="00D92D74"/>
    <w:rsid w:val="00D96010"/>
    <w:rsid w:val="00DA0A74"/>
    <w:rsid w:val="00DB66C3"/>
    <w:rsid w:val="00DB7505"/>
    <w:rsid w:val="00DC2878"/>
    <w:rsid w:val="00DD3EDD"/>
    <w:rsid w:val="00DD5219"/>
    <w:rsid w:val="00DE5DC1"/>
    <w:rsid w:val="00DE658F"/>
    <w:rsid w:val="00DF3C3F"/>
    <w:rsid w:val="00E03AE9"/>
    <w:rsid w:val="00E03DA0"/>
    <w:rsid w:val="00E07795"/>
    <w:rsid w:val="00E107CA"/>
    <w:rsid w:val="00E132F5"/>
    <w:rsid w:val="00E272CD"/>
    <w:rsid w:val="00E438BE"/>
    <w:rsid w:val="00E45115"/>
    <w:rsid w:val="00E45417"/>
    <w:rsid w:val="00E47020"/>
    <w:rsid w:val="00E65871"/>
    <w:rsid w:val="00E825F7"/>
    <w:rsid w:val="00E90369"/>
    <w:rsid w:val="00E9048E"/>
    <w:rsid w:val="00EB1F00"/>
    <w:rsid w:val="00EC75BC"/>
    <w:rsid w:val="00ED3657"/>
    <w:rsid w:val="00ED7808"/>
    <w:rsid w:val="00ED7953"/>
    <w:rsid w:val="00EF0669"/>
    <w:rsid w:val="00EF2D8D"/>
    <w:rsid w:val="00EF4B7C"/>
    <w:rsid w:val="00F03E82"/>
    <w:rsid w:val="00F12AD6"/>
    <w:rsid w:val="00F2344C"/>
    <w:rsid w:val="00F3662A"/>
    <w:rsid w:val="00F4082C"/>
    <w:rsid w:val="00F42FB5"/>
    <w:rsid w:val="00F51BE9"/>
    <w:rsid w:val="00F56D89"/>
    <w:rsid w:val="00F725E9"/>
    <w:rsid w:val="00F72C80"/>
    <w:rsid w:val="00F72E76"/>
    <w:rsid w:val="00F74182"/>
    <w:rsid w:val="00F83025"/>
    <w:rsid w:val="00FA19D1"/>
    <w:rsid w:val="00FA364F"/>
    <w:rsid w:val="00FA6DD0"/>
    <w:rsid w:val="00FC1527"/>
    <w:rsid w:val="00FC6FB1"/>
    <w:rsid w:val="00FC710A"/>
    <w:rsid w:val="00FE0FFB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2014-10-13T06:42:00Z</dcterms:created>
  <dcterms:modified xsi:type="dcterms:W3CDTF">2014-10-13T06:43:00Z</dcterms:modified>
</cp:coreProperties>
</file>