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47C" w:rsidRDefault="000D347C" w:rsidP="000D347C">
      <w:pPr>
        <w:spacing w:line="36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  <w:r w:rsidRPr="000D347C">
        <w:rPr>
          <w:rFonts w:ascii="Times New Roman" w:hAnsi="Times New Roman"/>
          <w:i/>
          <w:sz w:val="24"/>
          <w:szCs w:val="24"/>
          <w:lang w:val="ro-RO"/>
        </w:rPr>
        <w:t>Proiect</w:t>
      </w:r>
    </w:p>
    <w:p w:rsidR="00701EE4" w:rsidRPr="0088748D" w:rsidRDefault="00701EE4" w:rsidP="007E035A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8748D">
        <w:rPr>
          <w:rFonts w:ascii="Times New Roman" w:hAnsi="Times New Roman"/>
          <w:b/>
          <w:sz w:val="24"/>
          <w:szCs w:val="24"/>
          <w:lang w:val="ro-RO"/>
        </w:rPr>
        <w:t>Notă informativă</w:t>
      </w:r>
    </w:p>
    <w:p w:rsidR="00534E97" w:rsidRDefault="00BF34A1" w:rsidP="007E035A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8748D">
        <w:rPr>
          <w:rFonts w:ascii="Times New Roman" w:hAnsi="Times New Roman"/>
          <w:b/>
          <w:sz w:val="24"/>
          <w:szCs w:val="24"/>
          <w:lang w:val="ro-RO"/>
        </w:rPr>
        <w:t>l</w:t>
      </w:r>
      <w:r w:rsidR="0060126B" w:rsidRPr="0088748D">
        <w:rPr>
          <w:rFonts w:ascii="Times New Roman" w:hAnsi="Times New Roman"/>
          <w:b/>
          <w:sz w:val="24"/>
          <w:szCs w:val="24"/>
          <w:lang w:val="ro-RO"/>
        </w:rPr>
        <w:t>a proiectul Hotărâ</w:t>
      </w:r>
      <w:r w:rsidR="00415706" w:rsidRPr="0088748D">
        <w:rPr>
          <w:rFonts w:ascii="Times New Roman" w:hAnsi="Times New Roman"/>
          <w:b/>
          <w:sz w:val="24"/>
          <w:szCs w:val="24"/>
          <w:lang w:val="ro-RO"/>
        </w:rPr>
        <w:t xml:space="preserve">rii de Guvern </w:t>
      </w:r>
    </w:p>
    <w:p w:rsidR="00701EE4" w:rsidRPr="0088748D" w:rsidRDefault="00415706" w:rsidP="007E035A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8748D">
        <w:rPr>
          <w:rFonts w:ascii="Times New Roman" w:hAnsi="Times New Roman"/>
          <w:b/>
          <w:sz w:val="24"/>
          <w:szCs w:val="24"/>
          <w:lang w:val="ro-RO"/>
        </w:rPr>
        <w:t>”</w:t>
      </w:r>
      <w:r w:rsidR="00701EE4" w:rsidRPr="0088748D">
        <w:rPr>
          <w:rFonts w:ascii="Times New Roman" w:hAnsi="Times New Roman"/>
          <w:b/>
          <w:sz w:val="24"/>
          <w:szCs w:val="24"/>
          <w:lang w:val="ro-RO"/>
        </w:rPr>
        <w:t>Cu privire la</w:t>
      </w:r>
      <w:r w:rsidRPr="0088748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0126B" w:rsidRPr="0088748D">
        <w:rPr>
          <w:rFonts w:ascii="Times New Roman" w:hAnsi="Times New Roman"/>
          <w:b/>
          <w:sz w:val="24"/>
          <w:szCs w:val="24"/>
          <w:lang w:val="ro-RO"/>
        </w:rPr>
        <w:t>înființarea instituț</w:t>
      </w:r>
      <w:r w:rsidRPr="0088748D">
        <w:rPr>
          <w:rFonts w:ascii="Times New Roman" w:hAnsi="Times New Roman"/>
          <w:b/>
          <w:sz w:val="24"/>
          <w:szCs w:val="24"/>
          <w:lang w:val="ro-RO"/>
        </w:rPr>
        <w:t>iei de învățăm</w:t>
      </w:r>
      <w:r w:rsidR="0060126B" w:rsidRPr="0088748D">
        <w:rPr>
          <w:rFonts w:ascii="Times New Roman" w:hAnsi="Times New Roman"/>
          <w:b/>
          <w:sz w:val="24"/>
          <w:szCs w:val="24"/>
          <w:lang w:val="ro-RO"/>
        </w:rPr>
        <w:t>â</w:t>
      </w:r>
      <w:r w:rsidR="00534E97">
        <w:rPr>
          <w:rFonts w:ascii="Times New Roman" w:hAnsi="Times New Roman"/>
          <w:b/>
          <w:sz w:val="24"/>
          <w:szCs w:val="24"/>
          <w:lang w:val="ro-RO"/>
        </w:rPr>
        <w:t xml:space="preserve">nt </w:t>
      </w:r>
      <w:r w:rsidR="00BF34A1" w:rsidRPr="0088748D">
        <w:rPr>
          <w:rFonts w:ascii="Times New Roman" w:hAnsi="Times New Roman"/>
          <w:b/>
          <w:sz w:val="24"/>
          <w:szCs w:val="24"/>
          <w:lang w:val="ro-RO"/>
        </w:rPr>
        <w:t>Academia de Meserii”</w:t>
      </w:r>
    </w:p>
    <w:p w:rsidR="00415706" w:rsidRPr="0088748D" w:rsidRDefault="00415706" w:rsidP="00E3010E">
      <w:pPr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70372" w:rsidRPr="0088748D" w:rsidRDefault="008C495B" w:rsidP="00E3010E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8748D">
        <w:rPr>
          <w:rFonts w:ascii="Times New Roman" w:hAnsi="Times New Roman"/>
          <w:b/>
          <w:sz w:val="24"/>
          <w:szCs w:val="24"/>
          <w:lang w:val="ro-RO"/>
        </w:rPr>
        <w:t>Argumentarea necesităţii de reglementare</w:t>
      </w:r>
    </w:p>
    <w:p w:rsidR="00091101" w:rsidRPr="0088748D" w:rsidRDefault="00C35909" w:rsidP="00E3010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88748D">
        <w:rPr>
          <w:rFonts w:ascii="Times New Roman" w:hAnsi="Times New Roman"/>
          <w:sz w:val="24"/>
          <w:szCs w:val="24"/>
          <w:lang w:val="ro-RO"/>
        </w:rPr>
        <w:t xml:space="preserve">Capacităţile şi abilităţile profesionale ale angajaţilor oricărei întreprinderi, indiferent de industria sau domeniul de activitate, reprezintă </w:t>
      </w:r>
      <w:r w:rsidR="008E5D33" w:rsidRPr="0088748D">
        <w:rPr>
          <w:rFonts w:ascii="Times New Roman" w:hAnsi="Times New Roman"/>
          <w:sz w:val="24"/>
          <w:szCs w:val="24"/>
          <w:lang w:val="ro-RO"/>
        </w:rPr>
        <w:t>factorul-cheie de succes al acesteia. Or, succesul şi gradul înalt de competitivitate al întreprinderilor</w:t>
      </w:r>
      <w:r w:rsidR="00AB44B3" w:rsidRPr="0088748D">
        <w:rPr>
          <w:rFonts w:ascii="Times New Roman" w:hAnsi="Times New Roman"/>
          <w:sz w:val="24"/>
          <w:szCs w:val="24"/>
          <w:lang w:val="ro-RO"/>
        </w:rPr>
        <w:t xml:space="preserve">, în special </w:t>
      </w:r>
      <w:r w:rsidR="00503077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AB44B3" w:rsidRPr="0088748D">
        <w:rPr>
          <w:rFonts w:ascii="Times New Roman" w:hAnsi="Times New Roman"/>
          <w:sz w:val="24"/>
          <w:szCs w:val="24"/>
          <w:lang w:val="ro-RO"/>
        </w:rPr>
        <w:t>cel</w:t>
      </w:r>
      <w:r w:rsidR="00503077">
        <w:rPr>
          <w:rFonts w:ascii="Times New Roman" w:hAnsi="Times New Roman"/>
          <w:sz w:val="24"/>
          <w:szCs w:val="24"/>
          <w:lang w:val="ro-RO"/>
        </w:rPr>
        <w:t>or</w:t>
      </w:r>
      <w:r w:rsidR="00AB44B3" w:rsidRPr="0088748D">
        <w:rPr>
          <w:rFonts w:ascii="Times New Roman" w:hAnsi="Times New Roman"/>
          <w:sz w:val="24"/>
          <w:szCs w:val="24"/>
          <w:lang w:val="ro-RO"/>
        </w:rPr>
        <w:t xml:space="preserve"> producătoare cu potenţial de export,</w:t>
      </w:r>
      <w:r w:rsidR="008E5D33" w:rsidRPr="0088748D">
        <w:rPr>
          <w:rFonts w:ascii="Times New Roman" w:hAnsi="Times New Roman"/>
          <w:sz w:val="24"/>
          <w:szCs w:val="24"/>
          <w:lang w:val="ro-RO"/>
        </w:rPr>
        <w:t xml:space="preserve"> constituie </w:t>
      </w:r>
      <w:r w:rsidR="00AB44B3" w:rsidRPr="0088748D">
        <w:rPr>
          <w:rFonts w:ascii="Times New Roman" w:hAnsi="Times New Roman"/>
          <w:sz w:val="24"/>
          <w:szCs w:val="24"/>
          <w:lang w:val="ro-RO"/>
        </w:rPr>
        <w:t>acea</w:t>
      </w:r>
      <w:r w:rsidR="00091101" w:rsidRPr="0088748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E5D33" w:rsidRPr="0088748D">
        <w:rPr>
          <w:rFonts w:ascii="Times New Roman" w:hAnsi="Times New Roman"/>
          <w:sz w:val="24"/>
          <w:szCs w:val="24"/>
          <w:lang w:val="ro-RO"/>
        </w:rPr>
        <w:t>temeli</w:t>
      </w:r>
      <w:r w:rsidR="00091101" w:rsidRPr="0088748D">
        <w:rPr>
          <w:rFonts w:ascii="Times New Roman" w:hAnsi="Times New Roman"/>
          <w:sz w:val="24"/>
          <w:szCs w:val="24"/>
          <w:lang w:val="ro-RO"/>
        </w:rPr>
        <w:t>e</w:t>
      </w:r>
      <w:r w:rsidR="008E5D33" w:rsidRPr="0088748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B44B3" w:rsidRPr="0088748D">
        <w:rPr>
          <w:rFonts w:ascii="Times New Roman" w:hAnsi="Times New Roman"/>
          <w:sz w:val="24"/>
          <w:szCs w:val="24"/>
          <w:lang w:val="ro-RO"/>
        </w:rPr>
        <w:t>care poate asigura</w:t>
      </w:r>
      <w:r w:rsidR="008E5D33" w:rsidRPr="0088748D">
        <w:rPr>
          <w:rFonts w:ascii="Times New Roman" w:hAnsi="Times New Roman"/>
          <w:sz w:val="24"/>
          <w:szCs w:val="24"/>
          <w:lang w:val="ro-RO"/>
        </w:rPr>
        <w:t xml:space="preserve"> o dezvoltare </w:t>
      </w:r>
      <w:r w:rsidR="00091101" w:rsidRPr="0088748D">
        <w:rPr>
          <w:rFonts w:ascii="Times New Roman" w:hAnsi="Times New Roman"/>
          <w:sz w:val="24"/>
          <w:szCs w:val="24"/>
          <w:lang w:val="ro-RO"/>
        </w:rPr>
        <w:t xml:space="preserve">economică </w:t>
      </w:r>
      <w:r w:rsidR="008E5D33" w:rsidRPr="0088748D">
        <w:rPr>
          <w:rFonts w:ascii="Times New Roman" w:hAnsi="Times New Roman"/>
          <w:sz w:val="24"/>
          <w:szCs w:val="24"/>
          <w:lang w:val="ro-RO"/>
        </w:rPr>
        <w:t>durabilă</w:t>
      </w:r>
      <w:r w:rsidR="00091101" w:rsidRPr="0088748D">
        <w:rPr>
          <w:rFonts w:ascii="Times New Roman" w:hAnsi="Times New Roman"/>
          <w:sz w:val="24"/>
          <w:szCs w:val="24"/>
          <w:lang w:val="ro-RO"/>
        </w:rPr>
        <w:t xml:space="preserve"> şi ascendentă a </w:t>
      </w:r>
      <w:r w:rsidR="00F57F33">
        <w:rPr>
          <w:rFonts w:ascii="Times New Roman" w:hAnsi="Times New Roman"/>
          <w:sz w:val="24"/>
          <w:szCs w:val="24"/>
          <w:lang w:val="ro-RO"/>
        </w:rPr>
        <w:t>Republica Moldova</w:t>
      </w:r>
      <w:r w:rsidR="00701EE4" w:rsidRPr="0088748D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0A62C9" w:rsidRPr="0088748D">
        <w:rPr>
          <w:rFonts w:ascii="Times New Roman" w:hAnsi="Times New Roman"/>
          <w:sz w:val="24"/>
          <w:szCs w:val="24"/>
          <w:lang w:val="ro-RO"/>
        </w:rPr>
        <w:t xml:space="preserve">Disponibilitatea forței de muncă calificate, atât pentru investitorii străini, cât şi pentru dezvoltarea competitivă a întreprinderilor autohtone, reprezintă o provocare pentru economia </w:t>
      </w:r>
      <w:r w:rsidR="00F57F33">
        <w:rPr>
          <w:rFonts w:ascii="Times New Roman" w:hAnsi="Times New Roman"/>
          <w:sz w:val="24"/>
          <w:szCs w:val="24"/>
          <w:lang w:val="ro-RO"/>
        </w:rPr>
        <w:t>Republicii Moldova</w:t>
      </w:r>
      <w:r w:rsidR="000A62C9" w:rsidRPr="0088748D">
        <w:rPr>
          <w:rFonts w:ascii="Times New Roman" w:hAnsi="Times New Roman"/>
          <w:sz w:val="24"/>
          <w:szCs w:val="24"/>
          <w:lang w:val="ro-RO"/>
        </w:rPr>
        <w:t>.</w:t>
      </w:r>
    </w:p>
    <w:p w:rsidR="00F97E8E" w:rsidRPr="0088748D" w:rsidRDefault="008E57FC" w:rsidP="00E3010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>Avantajul</w:t>
      </w:r>
      <w:r w:rsidR="00F97E8E" w:rsidRPr="0088748D">
        <w:rPr>
          <w:rFonts w:ascii="Times New Roman" w:hAnsi="Times New Roman"/>
          <w:sz w:val="24"/>
          <w:szCs w:val="24"/>
          <w:lang w:val="ro-RO" w:eastAsia="ru-RU"/>
        </w:rPr>
        <w:t xml:space="preserve"> acestui proiect cons</w:t>
      </w:r>
      <w:r w:rsidR="00503077">
        <w:rPr>
          <w:rFonts w:ascii="Times New Roman" w:hAnsi="Times New Roman"/>
          <w:sz w:val="24"/>
          <w:szCs w:val="24"/>
          <w:lang w:val="ro-RO" w:eastAsia="ru-RU"/>
        </w:rPr>
        <w:t>t</w:t>
      </w:r>
      <w:r w:rsidR="00F97E8E" w:rsidRPr="0088748D">
        <w:rPr>
          <w:rFonts w:ascii="Times New Roman" w:hAnsi="Times New Roman"/>
          <w:sz w:val="24"/>
          <w:szCs w:val="24"/>
          <w:lang w:val="ro-RO" w:eastAsia="ru-RU"/>
        </w:rPr>
        <w:t xml:space="preserve">ă în faptul, că sistemul </w:t>
      </w:r>
      <w:r w:rsidR="00503077">
        <w:rPr>
          <w:rFonts w:ascii="Times New Roman" w:hAnsi="Times New Roman"/>
          <w:sz w:val="24"/>
          <w:szCs w:val="24"/>
          <w:lang w:val="ro-RO" w:eastAsia="ru-RU"/>
        </w:rPr>
        <w:t xml:space="preserve">de învățămînt profesional </w:t>
      </w:r>
      <w:r w:rsidR="00F97E8E" w:rsidRPr="0088748D">
        <w:rPr>
          <w:rFonts w:ascii="Times New Roman" w:hAnsi="Times New Roman"/>
          <w:sz w:val="24"/>
          <w:szCs w:val="24"/>
          <w:lang w:val="ro-RO" w:eastAsia="ru-RU"/>
        </w:rPr>
        <w:t xml:space="preserve">dual, care în linii generale constă într-un parteneriat eficient între </w:t>
      </w:r>
      <w:r w:rsidR="00A31276" w:rsidRPr="00A31276">
        <w:rPr>
          <w:rFonts w:ascii="Times New Roman" w:hAnsi="Times New Roman"/>
          <w:sz w:val="24"/>
          <w:szCs w:val="24"/>
          <w:lang w:val="ro-RO"/>
        </w:rPr>
        <w:t>Academia de Meserii</w:t>
      </w:r>
      <w:r w:rsidR="00F97E8E" w:rsidRPr="0088748D">
        <w:rPr>
          <w:rFonts w:ascii="Times New Roman" w:hAnsi="Times New Roman"/>
          <w:sz w:val="24"/>
          <w:szCs w:val="24"/>
          <w:lang w:val="ro-RO" w:eastAsia="ru-RU"/>
        </w:rPr>
        <w:t xml:space="preserve"> și întreprinderile partenere, va asigura atât pregătirea profesională în comun a</w:t>
      </w:r>
      <w:r w:rsidR="00503077">
        <w:rPr>
          <w:rFonts w:ascii="Times New Roman" w:hAnsi="Times New Roman"/>
          <w:sz w:val="24"/>
          <w:szCs w:val="24"/>
          <w:lang w:val="ro-RO" w:eastAsia="ru-RU"/>
        </w:rPr>
        <w:t xml:space="preserve"> întreprinderilor și a</w:t>
      </w:r>
      <w:r w:rsidR="00F97E8E" w:rsidRPr="0088748D">
        <w:rPr>
          <w:rFonts w:ascii="Times New Roman" w:hAnsi="Times New Roman"/>
          <w:sz w:val="24"/>
          <w:szCs w:val="24"/>
          <w:lang w:val="ro-RO" w:eastAsia="ru-RU"/>
        </w:rPr>
        <w:t xml:space="preserve"> viitorilor </w:t>
      </w:r>
      <w:r w:rsidR="00503077">
        <w:rPr>
          <w:rFonts w:ascii="Times New Roman" w:hAnsi="Times New Roman"/>
          <w:sz w:val="24"/>
          <w:szCs w:val="24"/>
          <w:lang w:val="ro-RO" w:eastAsia="ru-RU"/>
        </w:rPr>
        <w:t>specialiști</w:t>
      </w:r>
      <w:r w:rsidR="00F97E8E" w:rsidRPr="0088748D">
        <w:rPr>
          <w:rFonts w:ascii="Times New Roman" w:hAnsi="Times New Roman"/>
          <w:sz w:val="24"/>
          <w:szCs w:val="24"/>
          <w:lang w:val="ro-RO" w:eastAsia="ru-RU"/>
        </w:rPr>
        <w:t xml:space="preserve">, cît și posibilități reale de angajare. </w:t>
      </w:r>
    </w:p>
    <w:p w:rsidR="0060126B" w:rsidRPr="0088748D" w:rsidRDefault="00F97E8E" w:rsidP="00E3010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88748D">
        <w:rPr>
          <w:rFonts w:ascii="Times New Roman" w:hAnsi="Times New Roman"/>
          <w:sz w:val="24"/>
          <w:szCs w:val="24"/>
          <w:lang w:val="ro-RO" w:eastAsia="ru-RU"/>
        </w:rPr>
        <w:t xml:space="preserve">Astfel, ideea instituirii </w:t>
      </w:r>
      <w:r w:rsidR="00503077" w:rsidRPr="00A31276">
        <w:rPr>
          <w:rFonts w:ascii="Times New Roman" w:hAnsi="Times New Roman"/>
          <w:sz w:val="24"/>
          <w:szCs w:val="24"/>
          <w:lang w:val="ro-RO"/>
        </w:rPr>
        <w:t>Aca</w:t>
      </w:r>
      <w:r w:rsidR="00503077">
        <w:rPr>
          <w:rFonts w:ascii="Times New Roman" w:hAnsi="Times New Roman"/>
          <w:sz w:val="24"/>
          <w:szCs w:val="24"/>
          <w:lang w:val="ro-RO"/>
        </w:rPr>
        <w:t>demiei</w:t>
      </w:r>
      <w:r w:rsidR="00503077" w:rsidRPr="00A31276">
        <w:rPr>
          <w:rFonts w:ascii="Times New Roman" w:hAnsi="Times New Roman"/>
          <w:sz w:val="24"/>
          <w:szCs w:val="24"/>
          <w:lang w:val="ro-RO"/>
        </w:rPr>
        <w:t xml:space="preserve"> de Meserii</w:t>
      </w:r>
      <w:r w:rsidRPr="0088748D">
        <w:rPr>
          <w:rFonts w:ascii="Times New Roman" w:hAnsi="Times New Roman"/>
          <w:sz w:val="24"/>
          <w:szCs w:val="24"/>
          <w:lang w:val="ro-RO" w:eastAsia="ru-RU"/>
        </w:rPr>
        <w:t xml:space="preserve">, având la bază și ca model o instituție similară din Germania, Academia de Meserii Eisenach, se înscrie în mod organic și logic în conceptul de reformare și </w:t>
      </w:r>
      <w:r w:rsidR="00ED7FCC">
        <w:rPr>
          <w:rFonts w:ascii="Times New Roman" w:hAnsi="Times New Roman"/>
          <w:sz w:val="24"/>
          <w:szCs w:val="24"/>
          <w:lang w:val="ro-RO" w:eastAsia="ru-RU"/>
        </w:rPr>
        <w:t>modernizare</w:t>
      </w:r>
      <w:r w:rsidRPr="0088748D">
        <w:rPr>
          <w:rFonts w:ascii="Times New Roman" w:hAnsi="Times New Roman"/>
          <w:sz w:val="24"/>
          <w:szCs w:val="24"/>
          <w:lang w:val="ro-RO" w:eastAsia="ru-RU"/>
        </w:rPr>
        <w:t xml:space="preserve"> a sistemului de instruire și pregătire profesională, inițiat de Ministerul Educației al </w:t>
      </w:r>
      <w:r w:rsidR="00F57F33">
        <w:rPr>
          <w:rFonts w:ascii="Times New Roman" w:hAnsi="Times New Roman"/>
          <w:sz w:val="24"/>
          <w:szCs w:val="24"/>
          <w:lang w:val="ro-RO" w:eastAsia="ru-RU"/>
        </w:rPr>
        <w:t>Republicii Moldova</w:t>
      </w:r>
      <w:r w:rsidRPr="0088748D">
        <w:rPr>
          <w:rFonts w:ascii="Times New Roman" w:hAnsi="Times New Roman"/>
          <w:sz w:val="24"/>
          <w:szCs w:val="24"/>
          <w:lang w:val="ro-RO" w:eastAsia="ru-RU"/>
        </w:rPr>
        <w:t xml:space="preserve">. </w:t>
      </w:r>
    </w:p>
    <w:p w:rsidR="00A70C5D" w:rsidRPr="0088748D" w:rsidRDefault="00A70C5D" w:rsidP="00A70C5D">
      <w:pPr>
        <w:spacing w:line="360" w:lineRule="auto"/>
        <w:ind w:firstLine="567"/>
        <w:jc w:val="both"/>
        <w:rPr>
          <w:rStyle w:val="hps"/>
          <w:rFonts w:ascii="Times New Roman" w:hAnsi="Times New Roman"/>
          <w:b/>
          <w:sz w:val="24"/>
          <w:szCs w:val="24"/>
          <w:lang w:val="ro-RO"/>
        </w:rPr>
      </w:pPr>
      <w:r w:rsidRPr="0088748D">
        <w:rPr>
          <w:rStyle w:val="hps"/>
          <w:rFonts w:ascii="Times New Roman" w:hAnsi="Times New Roman"/>
          <w:b/>
          <w:sz w:val="24"/>
          <w:szCs w:val="24"/>
          <w:lang w:val="ro-RO"/>
        </w:rPr>
        <w:t xml:space="preserve">Scopul şi obiectivele urmărite </w:t>
      </w:r>
    </w:p>
    <w:p w:rsidR="00D87269" w:rsidRPr="0088748D" w:rsidRDefault="00503077" w:rsidP="00E3010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Proiectul-</w:t>
      </w:r>
      <w:r w:rsidR="00091101" w:rsidRPr="0088748D">
        <w:rPr>
          <w:rFonts w:ascii="Times New Roman" w:hAnsi="Times New Roman"/>
          <w:sz w:val="24"/>
          <w:szCs w:val="24"/>
          <w:lang w:val="ro-RO"/>
        </w:rPr>
        <w:t xml:space="preserve">pilot de </w:t>
      </w:r>
      <w:r w:rsidR="00F97E8E" w:rsidRPr="0088748D">
        <w:rPr>
          <w:rFonts w:ascii="Times New Roman" w:hAnsi="Times New Roman"/>
          <w:sz w:val="24"/>
          <w:szCs w:val="24"/>
          <w:lang w:val="ro-RO"/>
        </w:rPr>
        <w:t>înființare</w:t>
      </w:r>
      <w:r w:rsidR="00091101" w:rsidRPr="0088748D">
        <w:rPr>
          <w:rFonts w:ascii="Times New Roman" w:hAnsi="Times New Roman"/>
          <w:sz w:val="24"/>
          <w:szCs w:val="24"/>
          <w:lang w:val="ro-RO"/>
        </w:rPr>
        <w:t xml:space="preserve"> a </w:t>
      </w:r>
      <w:r w:rsidRPr="00A31276">
        <w:rPr>
          <w:rFonts w:ascii="Times New Roman" w:hAnsi="Times New Roman"/>
          <w:sz w:val="24"/>
          <w:szCs w:val="24"/>
          <w:lang w:val="ro-RO"/>
        </w:rPr>
        <w:t>Aca</w:t>
      </w:r>
      <w:r>
        <w:rPr>
          <w:rFonts w:ascii="Times New Roman" w:hAnsi="Times New Roman"/>
          <w:sz w:val="24"/>
          <w:szCs w:val="24"/>
          <w:lang w:val="ro-RO"/>
        </w:rPr>
        <w:t>demiei</w:t>
      </w:r>
      <w:r w:rsidRPr="00A31276">
        <w:rPr>
          <w:rFonts w:ascii="Times New Roman" w:hAnsi="Times New Roman"/>
          <w:sz w:val="24"/>
          <w:szCs w:val="24"/>
          <w:lang w:val="ro-RO"/>
        </w:rPr>
        <w:t xml:space="preserve"> de Meserii</w:t>
      </w:r>
      <w:r w:rsidR="004D05C8" w:rsidRPr="0088748D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93F2F">
        <w:rPr>
          <w:rFonts w:ascii="Times New Roman" w:hAnsi="Times New Roman"/>
          <w:sz w:val="24"/>
          <w:szCs w:val="24"/>
          <w:lang w:val="ro-RO"/>
        </w:rPr>
        <w:t>în calitate de</w:t>
      </w:r>
      <w:r w:rsidR="004D05C8" w:rsidRPr="0088748D">
        <w:rPr>
          <w:rFonts w:ascii="Times New Roman" w:hAnsi="Times New Roman"/>
          <w:sz w:val="24"/>
          <w:szCs w:val="24"/>
          <w:lang w:val="ro-RO"/>
        </w:rPr>
        <w:t xml:space="preserve"> ins</w:t>
      </w:r>
      <w:r w:rsidR="003530C4" w:rsidRPr="0088748D">
        <w:rPr>
          <w:rFonts w:ascii="Times New Roman" w:hAnsi="Times New Roman"/>
          <w:sz w:val="24"/>
          <w:szCs w:val="24"/>
          <w:lang w:val="ro-RO"/>
        </w:rPr>
        <w:t xml:space="preserve">tituţie de învăţământ </w:t>
      </w:r>
      <w:r w:rsidR="00C93F2F">
        <w:rPr>
          <w:rFonts w:ascii="Times New Roman" w:hAnsi="Times New Roman"/>
          <w:sz w:val="24"/>
          <w:szCs w:val="24"/>
          <w:lang w:val="ro-RO"/>
        </w:rPr>
        <w:t xml:space="preserve">de formare </w:t>
      </w:r>
      <w:r w:rsidR="007E035A">
        <w:rPr>
          <w:rFonts w:ascii="Times New Roman" w:hAnsi="Times New Roman"/>
          <w:sz w:val="24"/>
          <w:szCs w:val="24"/>
          <w:lang w:val="ro-RO"/>
        </w:rPr>
        <w:t>profesional</w:t>
      </w:r>
      <w:r w:rsidR="00C93F2F">
        <w:rPr>
          <w:rFonts w:ascii="Times New Roman" w:hAnsi="Times New Roman"/>
          <w:sz w:val="24"/>
          <w:szCs w:val="24"/>
          <w:lang w:val="ro-RO"/>
        </w:rPr>
        <w:t>ă</w:t>
      </w:r>
      <w:r w:rsidR="007E035A">
        <w:rPr>
          <w:rFonts w:ascii="Times New Roman" w:hAnsi="Times New Roman"/>
          <w:sz w:val="24"/>
          <w:szCs w:val="24"/>
          <w:lang w:val="ro-RO"/>
        </w:rPr>
        <w:t xml:space="preserve"> tehnic</w:t>
      </w:r>
      <w:r w:rsidR="00C93F2F">
        <w:rPr>
          <w:rFonts w:ascii="Times New Roman" w:hAnsi="Times New Roman"/>
          <w:sz w:val="24"/>
          <w:szCs w:val="24"/>
          <w:lang w:val="ro-RO"/>
        </w:rPr>
        <w:t>ă</w:t>
      </w:r>
      <w:r w:rsidR="003530C4" w:rsidRPr="0088748D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091101" w:rsidRPr="0088748D">
        <w:rPr>
          <w:rFonts w:ascii="Times New Roman" w:hAnsi="Times New Roman"/>
          <w:sz w:val="24"/>
          <w:szCs w:val="24"/>
          <w:lang w:val="ro-RO"/>
        </w:rPr>
        <w:t xml:space="preserve">vine, în primul rând, să completeze o parte din </w:t>
      </w:r>
      <w:r w:rsidR="00960D56" w:rsidRPr="0088748D">
        <w:rPr>
          <w:rFonts w:ascii="Times New Roman" w:hAnsi="Times New Roman"/>
          <w:sz w:val="24"/>
          <w:szCs w:val="24"/>
          <w:lang w:val="ro-RO"/>
        </w:rPr>
        <w:t>discrepan</w:t>
      </w:r>
      <w:r>
        <w:rPr>
          <w:rFonts w:ascii="Times New Roman" w:hAnsi="Times New Roman"/>
          <w:sz w:val="24"/>
          <w:szCs w:val="24"/>
          <w:lang w:val="ro-RO"/>
        </w:rPr>
        <w:t>ţa dintre cerinţele companiilor</w:t>
      </w:r>
      <w:r w:rsidR="00960D56" w:rsidRPr="0088748D">
        <w:rPr>
          <w:rFonts w:ascii="Times New Roman" w:hAnsi="Times New Roman"/>
          <w:sz w:val="24"/>
          <w:szCs w:val="24"/>
          <w:lang w:val="ro-RO"/>
        </w:rPr>
        <w:t xml:space="preserve"> atât</w:t>
      </w:r>
      <w:r w:rsidR="00866C1E" w:rsidRPr="0088748D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internaţionale care funcționează</w:t>
      </w:r>
      <w:r w:rsidR="00960D56" w:rsidRPr="0088748D">
        <w:rPr>
          <w:rFonts w:ascii="Times New Roman" w:hAnsi="Times New Roman"/>
          <w:sz w:val="24"/>
          <w:szCs w:val="24"/>
          <w:lang w:val="ro-RO"/>
        </w:rPr>
        <w:t xml:space="preserve"> în </w:t>
      </w:r>
      <w:r w:rsidR="00F57F33">
        <w:rPr>
          <w:rFonts w:ascii="Times New Roman" w:hAnsi="Times New Roman"/>
          <w:sz w:val="24"/>
          <w:szCs w:val="24"/>
          <w:lang w:val="ro-RO"/>
        </w:rPr>
        <w:t>Republica Moldova</w:t>
      </w:r>
      <w:r w:rsidR="00960D56" w:rsidRPr="0088748D">
        <w:rPr>
          <w:rFonts w:ascii="Times New Roman" w:hAnsi="Times New Roman"/>
          <w:sz w:val="24"/>
          <w:szCs w:val="24"/>
          <w:lang w:val="ro-RO"/>
        </w:rPr>
        <w:t xml:space="preserve">, cât şi </w:t>
      </w:r>
      <w:r w:rsidR="00AB44B3" w:rsidRPr="0088748D">
        <w:rPr>
          <w:rFonts w:ascii="Times New Roman" w:hAnsi="Times New Roman"/>
          <w:sz w:val="24"/>
          <w:szCs w:val="24"/>
          <w:lang w:val="ro-RO"/>
        </w:rPr>
        <w:t xml:space="preserve">ale </w:t>
      </w:r>
      <w:r w:rsidR="00960D56" w:rsidRPr="0088748D">
        <w:rPr>
          <w:rFonts w:ascii="Times New Roman" w:hAnsi="Times New Roman"/>
          <w:sz w:val="24"/>
          <w:szCs w:val="24"/>
          <w:lang w:val="ro-RO"/>
        </w:rPr>
        <w:t>cel</w:t>
      </w:r>
      <w:r w:rsidR="00AB44B3" w:rsidRPr="0088748D">
        <w:rPr>
          <w:rFonts w:ascii="Times New Roman" w:hAnsi="Times New Roman"/>
          <w:sz w:val="24"/>
          <w:szCs w:val="24"/>
          <w:lang w:val="ro-RO"/>
        </w:rPr>
        <w:t>or</w:t>
      </w:r>
      <w:r w:rsidR="00960D56" w:rsidRPr="0088748D">
        <w:rPr>
          <w:rFonts w:ascii="Times New Roman" w:hAnsi="Times New Roman"/>
          <w:sz w:val="24"/>
          <w:szCs w:val="24"/>
          <w:lang w:val="ro-RO"/>
        </w:rPr>
        <w:t xml:space="preserve"> autohtone</w:t>
      </w:r>
      <w:r>
        <w:rPr>
          <w:rFonts w:ascii="Times New Roman" w:hAnsi="Times New Roman"/>
          <w:sz w:val="24"/>
          <w:szCs w:val="24"/>
          <w:lang w:val="ro-RO"/>
        </w:rPr>
        <w:t xml:space="preserve"> și</w:t>
      </w:r>
      <w:r w:rsidR="00960D56" w:rsidRPr="0088748D">
        <w:rPr>
          <w:rFonts w:ascii="Times New Roman" w:hAnsi="Times New Roman"/>
          <w:sz w:val="24"/>
          <w:szCs w:val="24"/>
          <w:lang w:val="ro-RO"/>
        </w:rPr>
        <w:t xml:space="preserve"> de nivel</w:t>
      </w:r>
      <w:r>
        <w:rPr>
          <w:rFonts w:ascii="Times New Roman" w:hAnsi="Times New Roman"/>
          <w:sz w:val="24"/>
          <w:szCs w:val="24"/>
          <w:lang w:val="ro-RO"/>
        </w:rPr>
        <w:t>ul de calificare al angajaţilor,</w:t>
      </w:r>
      <w:r w:rsidR="00960D56" w:rsidRPr="0088748D">
        <w:rPr>
          <w:rFonts w:ascii="Times New Roman" w:hAnsi="Times New Roman"/>
          <w:sz w:val="24"/>
          <w:szCs w:val="24"/>
          <w:lang w:val="ro-RO"/>
        </w:rPr>
        <w:t xml:space="preserve"> în special, al potenţialilor</w:t>
      </w:r>
      <w:r w:rsidR="00D87269" w:rsidRPr="0088748D">
        <w:rPr>
          <w:rFonts w:ascii="Times New Roman" w:hAnsi="Times New Roman"/>
          <w:sz w:val="24"/>
          <w:szCs w:val="24"/>
          <w:lang w:val="ro-RO"/>
        </w:rPr>
        <w:t xml:space="preserve"> angajaţi şi posibilităţile sistemului existent de instruire şi pregătire profesională de a </w:t>
      </w:r>
      <w:r>
        <w:rPr>
          <w:rFonts w:ascii="Times New Roman" w:hAnsi="Times New Roman"/>
          <w:sz w:val="24"/>
          <w:szCs w:val="24"/>
          <w:lang w:val="ro-RO"/>
        </w:rPr>
        <w:t>satisface</w:t>
      </w:r>
      <w:r w:rsidR="00D87269" w:rsidRPr="0088748D">
        <w:rPr>
          <w:rFonts w:ascii="Times New Roman" w:hAnsi="Times New Roman"/>
          <w:sz w:val="24"/>
          <w:szCs w:val="24"/>
          <w:lang w:val="ro-RO"/>
        </w:rPr>
        <w:t xml:space="preserve"> aceste cerinţe.</w:t>
      </w:r>
    </w:p>
    <w:p w:rsidR="004F5F87" w:rsidRPr="0088748D" w:rsidRDefault="00D87269" w:rsidP="00F97E8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88748D">
        <w:rPr>
          <w:rFonts w:ascii="Times New Roman" w:hAnsi="Times New Roman"/>
          <w:sz w:val="24"/>
          <w:szCs w:val="24"/>
          <w:lang w:val="ro-RO"/>
        </w:rPr>
        <w:t xml:space="preserve">În al doilea rând, </w:t>
      </w:r>
      <w:r w:rsidR="008714A4" w:rsidRPr="0088748D">
        <w:rPr>
          <w:rFonts w:ascii="Times New Roman" w:hAnsi="Times New Roman"/>
          <w:sz w:val="24"/>
          <w:szCs w:val="24"/>
          <w:lang w:val="ro-RO"/>
        </w:rPr>
        <w:t>acest proiect</w:t>
      </w:r>
      <w:r w:rsidR="0052779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D7FCC">
        <w:rPr>
          <w:rFonts w:ascii="Times New Roman" w:hAnsi="Times New Roman"/>
          <w:sz w:val="24"/>
          <w:szCs w:val="24"/>
          <w:lang w:val="ro-RO"/>
        </w:rPr>
        <w:t>experimental</w:t>
      </w:r>
      <w:r w:rsidR="00503077">
        <w:rPr>
          <w:rFonts w:ascii="Times New Roman" w:hAnsi="Times New Roman"/>
          <w:sz w:val="24"/>
          <w:szCs w:val="24"/>
          <w:lang w:val="ro-RO"/>
        </w:rPr>
        <w:t xml:space="preserve"> este unul inovator</w:t>
      </w:r>
      <w:r w:rsidR="008714A4" w:rsidRPr="0088748D">
        <w:rPr>
          <w:rFonts w:ascii="Times New Roman" w:hAnsi="Times New Roman"/>
          <w:sz w:val="24"/>
          <w:szCs w:val="24"/>
          <w:lang w:val="ro-RO"/>
        </w:rPr>
        <w:t xml:space="preserve"> şi unic pentru </w:t>
      </w:r>
      <w:r w:rsidR="00F57F33">
        <w:rPr>
          <w:rFonts w:ascii="Times New Roman" w:hAnsi="Times New Roman"/>
          <w:sz w:val="24"/>
          <w:szCs w:val="24"/>
          <w:lang w:val="ro-RO"/>
        </w:rPr>
        <w:t>Republica Moldova</w:t>
      </w:r>
      <w:r w:rsidR="003530C4" w:rsidRPr="0088748D">
        <w:rPr>
          <w:rFonts w:ascii="Times New Roman" w:hAnsi="Times New Roman"/>
          <w:sz w:val="24"/>
          <w:szCs w:val="24"/>
          <w:lang w:val="ro-RO"/>
        </w:rPr>
        <w:t xml:space="preserve"> prin faptul că </w:t>
      </w:r>
      <w:r w:rsidR="00503077" w:rsidRPr="00A31276">
        <w:rPr>
          <w:rFonts w:ascii="Times New Roman" w:hAnsi="Times New Roman"/>
          <w:sz w:val="24"/>
          <w:szCs w:val="24"/>
          <w:lang w:val="ro-RO"/>
        </w:rPr>
        <w:t>Academia de Meserii</w:t>
      </w:r>
      <w:r w:rsidR="00503077" w:rsidRPr="0088748D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="008714A4" w:rsidRPr="0088748D">
        <w:rPr>
          <w:rFonts w:ascii="Times New Roman" w:hAnsi="Times New Roman"/>
          <w:sz w:val="24"/>
          <w:szCs w:val="24"/>
          <w:lang w:val="ro-RO"/>
        </w:rPr>
        <w:t xml:space="preserve">va prelua, adapta şi implementa practicile sistemului </w:t>
      </w:r>
      <w:r w:rsidR="00503077">
        <w:rPr>
          <w:rFonts w:ascii="Times New Roman" w:hAnsi="Times New Roman"/>
          <w:sz w:val="24"/>
          <w:szCs w:val="24"/>
          <w:lang w:val="ro-RO"/>
        </w:rPr>
        <w:t>profesional</w:t>
      </w:r>
      <w:r w:rsidR="00503077" w:rsidRPr="0088748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714A4" w:rsidRPr="0088748D">
        <w:rPr>
          <w:rFonts w:ascii="Times New Roman" w:hAnsi="Times New Roman"/>
          <w:sz w:val="24"/>
          <w:szCs w:val="24"/>
          <w:lang w:val="ro-RO"/>
        </w:rPr>
        <w:t xml:space="preserve">dual de </w:t>
      </w:r>
      <w:r w:rsidR="00503077">
        <w:rPr>
          <w:rFonts w:ascii="Times New Roman" w:hAnsi="Times New Roman"/>
          <w:sz w:val="24"/>
          <w:szCs w:val="24"/>
          <w:lang w:val="ro-RO"/>
        </w:rPr>
        <w:t>instruire</w:t>
      </w:r>
      <w:r w:rsidR="00A87E19" w:rsidRPr="0088748D">
        <w:rPr>
          <w:rFonts w:ascii="Times New Roman" w:hAnsi="Times New Roman"/>
          <w:sz w:val="24"/>
          <w:szCs w:val="24"/>
          <w:lang w:val="ro-RO"/>
        </w:rPr>
        <w:t>,</w:t>
      </w:r>
      <w:r w:rsidR="008714A4" w:rsidRPr="0088748D">
        <w:rPr>
          <w:rFonts w:ascii="Times New Roman" w:hAnsi="Times New Roman"/>
          <w:sz w:val="24"/>
          <w:szCs w:val="24"/>
          <w:lang w:val="ro-RO"/>
        </w:rPr>
        <w:t xml:space="preserve"> care funcţionează cu succes </w:t>
      </w:r>
      <w:r w:rsidR="00A87E19" w:rsidRPr="0088748D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503077">
        <w:rPr>
          <w:rFonts w:ascii="Times New Roman" w:hAnsi="Times New Roman"/>
          <w:sz w:val="24"/>
          <w:szCs w:val="24"/>
          <w:lang w:val="ro-RO"/>
        </w:rPr>
        <w:t xml:space="preserve">R. F. </w:t>
      </w:r>
      <w:r w:rsidR="00A87E19" w:rsidRPr="0088748D">
        <w:rPr>
          <w:rFonts w:ascii="Times New Roman" w:hAnsi="Times New Roman"/>
          <w:sz w:val="24"/>
          <w:szCs w:val="24"/>
          <w:lang w:val="ro-RO"/>
        </w:rPr>
        <w:t xml:space="preserve">Germania </w:t>
      </w:r>
      <w:r w:rsidR="008714A4" w:rsidRPr="0088748D">
        <w:rPr>
          <w:rFonts w:ascii="Times New Roman" w:hAnsi="Times New Roman"/>
          <w:sz w:val="24"/>
          <w:szCs w:val="24"/>
          <w:lang w:val="ro-RO"/>
        </w:rPr>
        <w:t>de mai multe decenii.</w:t>
      </w:r>
      <w:r w:rsidR="00EB7110" w:rsidRPr="0088748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0C5D" w:rsidRPr="0088748D">
        <w:rPr>
          <w:rFonts w:ascii="Times New Roman" w:hAnsi="Times New Roman"/>
          <w:sz w:val="24"/>
          <w:szCs w:val="24"/>
          <w:lang w:val="ro-RO"/>
        </w:rPr>
        <w:t xml:space="preserve">Perioada de </w:t>
      </w:r>
      <w:r w:rsidR="00503077">
        <w:rPr>
          <w:rFonts w:ascii="Times New Roman" w:hAnsi="Times New Roman"/>
          <w:sz w:val="24"/>
          <w:szCs w:val="24"/>
          <w:lang w:val="ro-RO"/>
        </w:rPr>
        <w:t>experimentare</w:t>
      </w:r>
      <w:r w:rsidR="00A70C5D" w:rsidRPr="0088748D">
        <w:rPr>
          <w:rFonts w:ascii="Times New Roman" w:hAnsi="Times New Roman"/>
          <w:sz w:val="24"/>
          <w:szCs w:val="24"/>
          <w:lang w:val="ro-RO"/>
        </w:rPr>
        <w:t xml:space="preserve"> este de 3 ani.</w:t>
      </w:r>
      <w:r w:rsidR="00EE2377" w:rsidRPr="0088748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52779B" w:rsidRDefault="00503077" w:rsidP="00070FD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A31276">
        <w:rPr>
          <w:rFonts w:ascii="Times New Roman" w:hAnsi="Times New Roman"/>
          <w:sz w:val="24"/>
          <w:szCs w:val="24"/>
          <w:lang w:val="ro-RO"/>
        </w:rPr>
        <w:t>Academia de Meserii</w:t>
      </w:r>
      <w:r w:rsidRPr="0088748D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="00234DF7">
        <w:rPr>
          <w:rFonts w:ascii="Times New Roman" w:hAnsi="Times New Roman"/>
          <w:sz w:val="24"/>
          <w:szCs w:val="24"/>
          <w:lang w:val="ro-RO"/>
        </w:rPr>
        <w:t xml:space="preserve">se încadrează </w:t>
      </w:r>
      <w:r>
        <w:rPr>
          <w:rFonts w:ascii="Times New Roman" w:hAnsi="Times New Roman"/>
          <w:sz w:val="24"/>
          <w:szCs w:val="24"/>
          <w:lang w:val="ro-RO"/>
        </w:rPr>
        <w:t>în</w:t>
      </w:r>
      <w:r w:rsidR="00234DF7">
        <w:rPr>
          <w:rFonts w:ascii="Times New Roman" w:hAnsi="Times New Roman"/>
          <w:sz w:val="24"/>
          <w:szCs w:val="24"/>
          <w:lang w:val="ro-RO"/>
        </w:rPr>
        <w:t xml:space="preserve"> nivelul de formare profesională postsecundar</w:t>
      </w:r>
      <w:r>
        <w:rPr>
          <w:rFonts w:ascii="Times New Roman" w:hAnsi="Times New Roman"/>
          <w:sz w:val="24"/>
          <w:szCs w:val="24"/>
          <w:lang w:val="ro-RO"/>
        </w:rPr>
        <w:t>ă nonterțiară</w:t>
      </w:r>
      <w:r w:rsidR="00234DF7">
        <w:rPr>
          <w:rFonts w:ascii="Times New Roman" w:hAnsi="Times New Roman"/>
          <w:sz w:val="24"/>
          <w:szCs w:val="24"/>
          <w:lang w:val="ro-RO"/>
        </w:rPr>
        <w:t>, cu durata studiilor de 3 ani</w:t>
      </w:r>
      <w:r w:rsidR="008B30F5" w:rsidRPr="0088748D">
        <w:rPr>
          <w:rFonts w:ascii="Times New Roman" w:hAnsi="Times New Roman"/>
          <w:sz w:val="24"/>
          <w:szCs w:val="24"/>
          <w:lang w:val="ro-RO"/>
        </w:rPr>
        <w:t xml:space="preserve">. La </w:t>
      </w:r>
      <w:r w:rsidR="0013016D">
        <w:rPr>
          <w:rFonts w:ascii="Times New Roman" w:hAnsi="Times New Roman"/>
          <w:sz w:val="24"/>
          <w:szCs w:val="24"/>
          <w:lang w:val="ro-RO"/>
        </w:rPr>
        <w:t>finalizarea</w:t>
      </w:r>
      <w:r w:rsidR="008B30F5" w:rsidRPr="0088748D">
        <w:rPr>
          <w:rFonts w:ascii="Times New Roman" w:hAnsi="Times New Roman"/>
          <w:sz w:val="24"/>
          <w:szCs w:val="24"/>
          <w:lang w:val="ro-RO"/>
        </w:rPr>
        <w:t xml:space="preserve"> studiilor</w:t>
      </w:r>
      <w:r w:rsidR="00A70C5D" w:rsidRPr="0088748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3016D">
        <w:rPr>
          <w:rFonts w:ascii="Times New Roman" w:hAnsi="Times New Roman"/>
          <w:sz w:val="24"/>
          <w:szCs w:val="24"/>
          <w:lang w:val="ro-RO"/>
        </w:rPr>
        <w:t>absolvenții</w:t>
      </w:r>
      <w:r w:rsidR="00A70C5D" w:rsidRPr="0088748D">
        <w:rPr>
          <w:rFonts w:ascii="Times New Roman" w:hAnsi="Times New Roman"/>
          <w:sz w:val="24"/>
          <w:szCs w:val="24"/>
          <w:lang w:val="ro-RO"/>
        </w:rPr>
        <w:t xml:space="preserve"> vor obţine </w:t>
      </w:r>
      <w:r w:rsidR="00591E07">
        <w:rPr>
          <w:rFonts w:ascii="Times New Roman" w:hAnsi="Times New Roman"/>
          <w:sz w:val="24"/>
          <w:szCs w:val="24"/>
          <w:lang w:val="ro-RO"/>
        </w:rPr>
        <w:t>calificarea</w:t>
      </w:r>
      <w:r w:rsidR="00070FD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3016D">
        <w:rPr>
          <w:rFonts w:ascii="Times New Roman" w:hAnsi="Times New Roman"/>
          <w:sz w:val="24"/>
          <w:szCs w:val="24"/>
          <w:lang w:val="ro-RO"/>
        </w:rPr>
        <w:t>de specialist în domeniul ingineriei</w:t>
      </w:r>
      <w:r w:rsidR="00ED7FCC">
        <w:rPr>
          <w:rFonts w:ascii="Times New Roman" w:hAnsi="Times New Roman"/>
          <w:sz w:val="24"/>
          <w:szCs w:val="24"/>
          <w:lang w:val="ro-RO"/>
        </w:rPr>
        <w:t>.</w:t>
      </w:r>
      <w:r w:rsidR="00070FD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93F2F">
        <w:rPr>
          <w:rFonts w:ascii="Times New Roman" w:hAnsi="Times New Roman"/>
          <w:sz w:val="24"/>
          <w:szCs w:val="24"/>
          <w:lang w:val="ro-RO"/>
        </w:rPr>
        <w:t xml:space="preserve">Pentru perioada de </w:t>
      </w:r>
      <w:r w:rsidR="00ED7FCC">
        <w:rPr>
          <w:rFonts w:ascii="Times New Roman" w:hAnsi="Times New Roman"/>
          <w:sz w:val="24"/>
          <w:szCs w:val="24"/>
          <w:lang w:val="ro-RO"/>
        </w:rPr>
        <w:t>experimentare, studenții</w:t>
      </w:r>
      <w:r w:rsidR="00C93F2F">
        <w:rPr>
          <w:rFonts w:ascii="Times New Roman" w:hAnsi="Times New Roman"/>
          <w:sz w:val="24"/>
          <w:szCs w:val="24"/>
          <w:lang w:val="ro-RO"/>
        </w:rPr>
        <w:t xml:space="preserve"> vor fi pregătiți </w:t>
      </w:r>
      <w:r w:rsidR="00895A5E">
        <w:rPr>
          <w:rFonts w:ascii="Times New Roman" w:hAnsi="Times New Roman"/>
          <w:sz w:val="24"/>
          <w:szCs w:val="24"/>
          <w:lang w:val="ro-RO"/>
        </w:rPr>
        <w:t>la două specialități:</w:t>
      </w:r>
    </w:p>
    <w:p w:rsidR="00C93F2F" w:rsidRDefault="00895A5E" w:rsidP="00C93F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Management și inginerie industrială</w:t>
      </w:r>
    </w:p>
    <w:p w:rsidR="00895A5E" w:rsidRPr="00C93F2F" w:rsidRDefault="00895A5E" w:rsidP="00C93F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Mecatronică.</w:t>
      </w:r>
    </w:p>
    <w:p w:rsidR="000536AF" w:rsidRPr="0088748D" w:rsidRDefault="000536AF" w:rsidP="00F97E8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8748D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Partenerii </w:t>
      </w:r>
      <w:r w:rsidR="00E3010E" w:rsidRPr="0088748D">
        <w:rPr>
          <w:rFonts w:ascii="Times New Roman" w:hAnsi="Times New Roman"/>
          <w:b/>
          <w:sz w:val="24"/>
          <w:szCs w:val="24"/>
          <w:lang w:val="ro-RO"/>
        </w:rPr>
        <w:t xml:space="preserve">strategici </w:t>
      </w:r>
    </w:p>
    <w:p w:rsidR="00A70C5D" w:rsidRPr="0088748D" w:rsidRDefault="00E3010E" w:rsidP="0013016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ro-RO"/>
        </w:rPr>
      </w:pPr>
      <w:r w:rsidRPr="0088748D">
        <w:rPr>
          <w:rFonts w:ascii="Times New Roman" w:hAnsi="Times New Roman"/>
          <w:sz w:val="24"/>
          <w:szCs w:val="24"/>
          <w:lang w:val="ro-RO"/>
        </w:rPr>
        <w:t xml:space="preserve">Guvernul </w:t>
      </w:r>
      <w:r w:rsidR="00F57F33">
        <w:rPr>
          <w:rFonts w:ascii="Times New Roman" w:hAnsi="Times New Roman"/>
          <w:sz w:val="24"/>
          <w:szCs w:val="24"/>
          <w:lang w:val="ro-RO"/>
        </w:rPr>
        <w:t>Republicii Moldova</w:t>
      </w:r>
      <w:r w:rsidR="0013016D">
        <w:rPr>
          <w:rFonts w:ascii="Times New Roman" w:hAnsi="Times New Roman"/>
          <w:sz w:val="24"/>
          <w:szCs w:val="24"/>
          <w:lang w:val="ro-RO"/>
        </w:rPr>
        <w:t xml:space="preserve"> prin</w:t>
      </w:r>
      <w:r w:rsidRPr="0088748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067DE" w:rsidRPr="0088748D">
        <w:rPr>
          <w:rFonts w:ascii="Times New Roman" w:hAnsi="Times New Roman"/>
          <w:sz w:val="24"/>
          <w:szCs w:val="24"/>
          <w:lang w:val="ro-RO"/>
        </w:rPr>
        <w:t>Ministerul</w:t>
      </w:r>
      <w:r w:rsidR="00701EE4" w:rsidRPr="0088748D">
        <w:rPr>
          <w:rFonts w:ascii="Times New Roman" w:hAnsi="Times New Roman"/>
          <w:sz w:val="24"/>
          <w:szCs w:val="24"/>
          <w:lang w:val="ro-RO"/>
        </w:rPr>
        <w:t xml:space="preserve"> Educaţiei,</w:t>
      </w:r>
      <w:r w:rsidR="00A70C5D" w:rsidRPr="0088748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067DE" w:rsidRPr="0088748D">
        <w:rPr>
          <w:rFonts w:ascii="Times New Roman" w:hAnsi="Times New Roman"/>
          <w:sz w:val="24"/>
          <w:szCs w:val="24"/>
          <w:lang w:val="ro-RO"/>
        </w:rPr>
        <w:t>Ministerul</w:t>
      </w:r>
      <w:r w:rsidR="005D63A2" w:rsidRPr="0088748D">
        <w:rPr>
          <w:rFonts w:ascii="Times New Roman" w:hAnsi="Times New Roman"/>
          <w:sz w:val="24"/>
          <w:szCs w:val="24"/>
          <w:lang w:val="ro-RO"/>
        </w:rPr>
        <w:t xml:space="preserve"> Economiei</w:t>
      </w:r>
      <w:r w:rsidR="00701EE4" w:rsidRPr="0088748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32BA8" w:rsidRPr="0088748D">
        <w:rPr>
          <w:rFonts w:ascii="Times New Roman" w:hAnsi="Times New Roman"/>
          <w:sz w:val="24"/>
          <w:szCs w:val="24"/>
          <w:lang w:val="ro-RO"/>
        </w:rPr>
        <w:t>și Ministerul Finanțelor</w:t>
      </w:r>
      <w:r w:rsidR="00ED7FCC">
        <w:rPr>
          <w:rFonts w:ascii="Times New Roman" w:hAnsi="Times New Roman"/>
          <w:sz w:val="24"/>
          <w:szCs w:val="24"/>
          <w:lang w:val="ro-RO"/>
        </w:rPr>
        <w:t>;</w:t>
      </w:r>
    </w:p>
    <w:p w:rsidR="005D63A2" w:rsidRPr="0088748D" w:rsidRDefault="005D63A2" w:rsidP="0013016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ro-RO"/>
        </w:rPr>
      </w:pPr>
      <w:r w:rsidRPr="0088748D">
        <w:rPr>
          <w:rFonts w:ascii="Times New Roman" w:hAnsi="Times New Roman"/>
          <w:sz w:val="24"/>
          <w:szCs w:val="24"/>
          <w:lang w:val="ro-RO"/>
        </w:rPr>
        <w:t>Guvernul Federal al Germaniei</w:t>
      </w:r>
      <w:r w:rsidR="0013016D">
        <w:rPr>
          <w:rFonts w:ascii="Times New Roman" w:hAnsi="Times New Roman"/>
          <w:sz w:val="24"/>
          <w:szCs w:val="24"/>
          <w:lang w:val="ro-RO"/>
        </w:rPr>
        <w:t>;</w:t>
      </w:r>
    </w:p>
    <w:p w:rsidR="00701EE4" w:rsidRPr="0013016D" w:rsidRDefault="0013016D" w:rsidP="0013016D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E3010E" w:rsidRPr="0013016D">
        <w:rPr>
          <w:rFonts w:ascii="Times New Roman" w:hAnsi="Times New Roman"/>
          <w:sz w:val="24"/>
          <w:szCs w:val="24"/>
          <w:lang w:val="ro-RO"/>
        </w:rPr>
        <w:t xml:space="preserve">Promovarea parteneriatului strategic dintre instituţiile din </w:t>
      </w:r>
      <w:r w:rsidR="00F57F33">
        <w:rPr>
          <w:rFonts w:ascii="Times New Roman" w:hAnsi="Times New Roman"/>
          <w:sz w:val="24"/>
          <w:szCs w:val="24"/>
          <w:lang w:val="ro-RO"/>
        </w:rPr>
        <w:t>Republica Moldova</w:t>
      </w:r>
      <w:r w:rsidR="00E3010E" w:rsidRPr="0013016D">
        <w:rPr>
          <w:rFonts w:ascii="Times New Roman" w:hAnsi="Times New Roman"/>
          <w:sz w:val="24"/>
          <w:szCs w:val="24"/>
          <w:lang w:val="ro-RO"/>
        </w:rPr>
        <w:t xml:space="preserve"> şi cele din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3010E" w:rsidRPr="0013016D">
        <w:rPr>
          <w:rFonts w:ascii="Times New Roman" w:hAnsi="Times New Roman"/>
          <w:sz w:val="24"/>
          <w:szCs w:val="24"/>
          <w:lang w:val="ro-RO"/>
        </w:rPr>
        <w:t xml:space="preserve">Germania este asigurat de către </w:t>
      </w:r>
      <w:r>
        <w:rPr>
          <w:rFonts w:ascii="Times New Roman" w:hAnsi="Times New Roman"/>
          <w:sz w:val="24"/>
          <w:szCs w:val="24"/>
          <w:lang w:val="ro-RO"/>
        </w:rPr>
        <w:t>Societatea</w:t>
      </w:r>
      <w:r w:rsidR="00E3010E" w:rsidRPr="0013016D">
        <w:rPr>
          <w:rFonts w:ascii="Times New Roman" w:hAnsi="Times New Roman"/>
          <w:sz w:val="24"/>
          <w:szCs w:val="24"/>
          <w:lang w:val="ro-RO"/>
        </w:rPr>
        <w:t xml:space="preserve"> de Cooperare Internaţională a Germaniei (GIZ), cu participarea</w:t>
      </w:r>
      <w:r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E3010E" w:rsidRPr="0013016D">
        <w:rPr>
          <w:rFonts w:ascii="Times New Roman" w:hAnsi="Times New Roman"/>
          <w:sz w:val="24"/>
          <w:szCs w:val="24"/>
          <w:lang w:val="ro-RO"/>
        </w:rPr>
        <w:t>:</w:t>
      </w:r>
    </w:p>
    <w:p w:rsidR="00701EE4" w:rsidRPr="0088748D" w:rsidRDefault="0013016D" w:rsidP="0013016D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Douăsprezece</w:t>
      </w:r>
      <w:r w:rsidR="00E3010E" w:rsidRPr="0088748D">
        <w:rPr>
          <w:rFonts w:ascii="Times New Roman" w:hAnsi="Times New Roman"/>
          <w:sz w:val="24"/>
          <w:szCs w:val="24"/>
          <w:lang w:val="ro-RO"/>
        </w:rPr>
        <w:t xml:space="preserve"> întreprinderi</w:t>
      </w:r>
      <w:r w:rsidR="005067DE" w:rsidRPr="0088748D">
        <w:rPr>
          <w:rFonts w:ascii="Times New Roman" w:hAnsi="Times New Roman"/>
          <w:sz w:val="24"/>
          <w:szCs w:val="24"/>
          <w:lang w:val="ro-RO"/>
        </w:rPr>
        <w:t>-partenere</w:t>
      </w:r>
      <w:r w:rsidR="00E3010E" w:rsidRPr="0088748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0C5D" w:rsidRPr="0088748D">
        <w:rPr>
          <w:rFonts w:ascii="Times New Roman" w:hAnsi="Times New Roman"/>
          <w:sz w:val="24"/>
          <w:szCs w:val="24"/>
          <w:lang w:val="ro-RO"/>
        </w:rPr>
        <w:t xml:space="preserve">locale și internaționale </w:t>
      </w:r>
      <w:r w:rsidR="00E3010E" w:rsidRPr="0088748D">
        <w:rPr>
          <w:rFonts w:ascii="Times New Roman" w:hAnsi="Times New Roman"/>
          <w:sz w:val="24"/>
          <w:szCs w:val="24"/>
          <w:lang w:val="ro-RO"/>
        </w:rPr>
        <w:t>(</w:t>
      </w:r>
      <w:r w:rsidR="005067DE" w:rsidRPr="0088748D">
        <w:rPr>
          <w:rFonts w:ascii="Times New Roman" w:hAnsi="Times New Roman"/>
          <w:sz w:val="24"/>
          <w:szCs w:val="24"/>
          <w:lang w:val="ro-RO"/>
        </w:rPr>
        <w:t>c</w:t>
      </w:r>
      <w:r w:rsidR="00603530" w:rsidRPr="0088748D">
        <w:rPr>
          <w:rFonts w:ascii="Times New Roman" w:hAnsi="Times New Roman"/>
          <w:sz w:val="24"/>
          <w:szCs w:val="24"/>
          <w:lang w:val="ro-RO"/>
        </w:rPr>
        <w:t>are au semnat scrisori de intenţi</w:t>
      </w:r>
      <w:r w:rsidR="005067DE" w:rsidRPr="0088748D">
        <w:rPr>
          <w:rFonts w:ascii="Times New Roman" w:hAnsi="Times New Roman"/>
          <w:sz w:val="24"/>
          <w:szCs w:val="24"/>
          <w:lang w:val="ro-RO"/>
        </w:rPr>
        <w:t>i</w:t>
      </w:r>
      <w:r w:rsidR="00DE6923" w:rsidRPr="0088748D">
        <w:rPr>
          <w:rFonts w:ascii="Times New Roman" w:hAnsi="Times New Roman"/>
          <w:sz w:val="24"/>
          <w:szCs w:val="24"/>
          <w:lang w:val="ro-RO"/>
        </w:rPr>
        <w:t>)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701EE4" w:rsidRPr="0088748D" w:rsidRDefault="00E3010E" w:rsidP="0013016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ro-RO"/>
        </w:rPr>
      </w:pPr>
      <w:r w:rsidRPr="0088748D">
        <w:rPr>
          <w:rFonts w:ascii="Times New Roman" w:hAnsi="Times New Roman"/>
          <w:sz w:val="24"/>
          <w:szCs w:val="24"/>
          <w:lang w:val="ro-RO"/>
        </w:rPr>
        <w:t>Zon</w:t>
      </w:r>
      <w:r w:rsidR="0013016D">
        <w:rPr>
          <w:rFonts w:ascii="Times New Roman" w:hAnsi="Times New Roman"/>
          <w:sz w:val="24"/>
          <w:szCs w:val="24"/>
          <w:lang w:val="ro-RO"/>
        </w:rPr>
        <w:t>ei</w:t>
      </w:r>
      <w:r w:rsidR="00EA257E" w:rsidRPr="0088748D">
        <w:rPr>
          <w:rFonts w:ascii="Times New Roman" w:hAnsi="Times New Roman"/>
          <w:sz w:val="24"/>
          <w:szCs w:val="24"/>
          <w:lang w:val="ro-RO"/>
        </w:rPr>
        <w:t xml:space="preserve"> Economic</w:t>
      </w:r>
      <w:r w:rsidR="0013016D">
        <w:rPr>
          <w:rFonts w:ascii="Times New Roman" w:hAnsi="Times New Roman"/>
          <w:sz w:val="24"/>
          <w:szCs w:val="24"/>
          <w:lang w:val="ro-RO"/>
        </w:rPr>
        <w:t>e</w:t>
      </w:r>
      <w:r w:rsidRPr="0088748D">
        <w:rPr>
          <w:rFonts w:ascii="Times New Roman" w:hAnsi="Times New Roman"/>
          <w:sz w:val="24"/>
          <w:szCs w:val="24"/>
          <w:lang w:val="ro-RO"/>
        </w:rPr>
        <w:t xml:space="preserve"> Liberă</w:t>
      </w:r>
      <w:r w:rsidR="0088748D" w:rsidRPr="0088748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A257E" w:rsidRPr="0088748D">
        <w:rPr>
          <w:rFonts w:ascii="Times New Roman" w:hAnsi="Times New Roman"/>
          <w:sz w:val="24"/>
          <w:szCs w:val="24"/>
          <w:lang w:val="ro-RO"/>
        </w:rPr>
        <w:t>”Bălți”.</w:t>
      </w:r>
    </w:p>
    <w:p w:rsidR="00701EE4" w:rsidRPr="0013016D" w:rsidRDefault="00E3010E" w:rsidP="0013016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13016D">
        <w:rPr>
          <w:rFonts w:ascii="Times New Roman" w:hAnsi="Times New Roman"/>
          <w:sz w:val="24"/>
          <w:szCs w:val="24"/>
          <w:lang w:val="ro-RO"/>
        </w:rPr>
        <w:t>I</w:t>
      </w:r>
      <w:r w:rsidR="00900190" w:rsidRPr="0013016D">
        <w:rPr>
          <w:rFonts w:ascii="Times New Roman" w:hAnsi="Times New Roman"/>
          <w:sz w:val="24"/>
          <w:szCs w:val="24"/>
          <w:lang w:val="ro-RO"/>
        </w:rPr>
        <w:t xml:space="preserve">mplementarea sistemului </w:t>
      </w:r>
      <w:r w:rsidR="0013016D">
        <w:rPr>
          <w:rFonts w:ascii="Times New Roman" w:hAnsi="Times New Roman"/>
          <w:sz w:val="24"/>
          <w:szCs w:val="24"/>
          <w:lang w:val="ro-RO"/>
        </w:rPr>
        <w:t xml:space="preserve">de formare profesională </w:t>
      </w:r>
      <w:r w:rsidR="00900190" w:rsidRPr="0013016D">
        <w:rPr>
          <w:rFonts w:ascii="Times New Roman" w:hAnsi="Times New Roman"/>
          <w:sz w:val="24"/>
          <w:szCs w:val="24"/>
          <w:lang w:val="ro-RO"/>
        </w:rPr>
        <w:t>dual</w:t>
      </w:r>
      <w:r w:rsidR="0013016D">
        <w:rPr>
          <w:rFonts w:ascii="Times New Roman" w:hAnsi="Times New Roman"/>
          <w:sz w:val="24"/>
          <w:szCs w:val="24"/>
          <w:lang w:val="ro-RO"/>
        </w:rPr>
        <w:t>ă</w:t>
      </w:r>
      <w:r w:rsidRPr="0013016D">
        <w:rPr>
          <w:rFonts w:ascii="Times New Roman" w:hAnsi="Times New Roman"/>
          <w:sz w:val="24"/>
          <w:szCs w:val="24"/>
          <w:lang w:val="ro-RO"/>
        </w:rPr>
        <w:t>:</w:t>
      </w:r>
    </w:p>
    <w:p w:rsidR="00E3010E" w:rsidRPr="0088748D" w:rsidRDefault="00701EE4" w:rsidP="0013016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ro-RO"/>
        </w:rPr>
      </w:pPr>
      <w:r w:rsidRPr="0088748D">
        <w:rPr>
          <w:rFonts w:ascii="Times New Roman" w:hAnsi="Times New Roman"/>
          <w:sz w:val="24"/>
          <w:szCs w:val="24"/>
          <w:lang w:val="ro-RO"/>
        </w:rPr>
        <w:t>Universitatea Tehnică Ilmenau şi Academia de Meserii Eisenach</w:t>
      </w:r>
      <w:r w:rsidR="0013016D">
        <w:rPr>
          <w:rFonts w:ascii="Times New Roman" w:hAnsi="Times New Roman"/>
          <w:sz w:val="24"/>
          <w:szCs w:val="24"/>
          <w:lang w:val="ro-RO"/>
        </w:rPr>
        <w:t>;</w:t>
      </w:r>
    </w:p>
    <w:p w:rsidR="00701EE4" w:rsidRPr="0088748D" w:rsidRDefault="00701EE4" w:rsidP="0013016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ro-RO"/>
        </w:rPr>
      </w:pPr>
      <w:r w:rsidRPr="0088748D">
        <w:rPr>
          <w:rFonts w:ascii="Times New Roman" w:hAnsi="Times New Roman"/>
          <w:sz w:val="24"/>
          <w:szCs w:val="24"/>
          <w:lang w:val="ro-RO"/>
        </w:rPr>
        <w:t xml:space="preserve">IPOL </w:t>
      </w:r>
      <w:r w:rsidR="0013016D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88748D">
        <w:rPr>
          <w:rFonts w:ascii="Times New Roman" w:hAnsi="Times New Roman"/>
          <w:sz w:val="24"/>
          <w:szCs w:val="24"/>
          <w:lang w:val="ro-RO"/>
        </w:rPr>
        <w:t>Institut für Produktionsorganisation und Logistik GmbH Ilmenau (Institutul pentru organizarea procesului de producţie şi logistică SRL Ilmenau),</w:t>
      </w:r>
    </w:p>
    <w:p w:rsidR="00534E97" w:rsidRDefault="00534E97" w:rsidP="00E3010E">
      <w:pPr>
        <w:pStyle w:val="ListParagraph"/>
        <w:tabs>
          <w:tab w:val="left" w:pos="1393"/>
        </w:tabs>
        <w:spacing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:rsidR="000536AF" w:rsidRPr="0088748D" w:rsidRDefault="008B30F5" w:rsidP="00E3010E">
      <w:pPr>
        <w:pStyle w:val="ListParagraph"/>
        <w:tabs>
          <w:tab w:val="left" w:pos="1393"/>
        </w:tabs>
        <w:spacing w:line="360" w:lineRule="auto"/>
        <w:ind w:left="0" w:firstLine="567"/>
        <w:rPr>
          <w:rFonts w:ascii="Times New Roman" w:hAnsi="Times New Roman"/>
          <w:b/>
          <w:sz w:val="24"/>
          <w:szCs w:val="24"/>
          <w:lang w:val="ro-RO"/>
        </w:rPr>
      </w:pPr>
      <w:r w:rsidRPr="0088748D">
        <w:rPr>
          <w:rFonts w:ascii="Times New Roman" w:hAnsi="Times New Roman"/>
          <w:b/>
          <w:sz w:val="24"/>
          <w:szCs w:val="24"/>
        </w:rPr>
        <w:t xml:space="preserve">Cuantumul mijloacelor financiare </w:t>
      </w:r>
    </w:p>
    <w:p w:rsidR="00241338" w:rsidRPr="0088748D" w:rsidRDefault="00241338" w:rsidP="0013016D">
      <w:pPr>
        <w:pStyle w:val="ListParagraph"/>
        <w:tabs>
          <w:tab w:val="left" w:pos="1393"/>
        </w:tabs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8748D">
        <w:rPr>
          <w:rFonts w:ascii="Times New Roman" w:hAnsi="Times New Roman"/>
          <w:bCs/>
          <w:sz w:val="24"/>
          <w:szCs w:val="24"/>
        </w:rPr>
        <w:t xml:space="preserve">Acoperirea financiară va fi asigurată </w:t>
      </w:r>
      <w:r w:rsidR="008B30F5" w:rsidRPr="0088748D">
        <w:rPr>
          <w:rFonts w:ascii="Times New Roman" w:hAnsi="Times New Roman"/>
          <w:bCs/>
          <w:sz w:val="24"/>
          <w:szCs w:val="24"/>
        </w:rPr>
        <w:t>prin</w:t>
      </w:r>
      <w:r w:rsidRPr="0088748D">
        <w:rPr>
          <w:rFonts w:ascii="Times New Roman" w:hAnsi="Times New Roman"/>
          <w:bCs/>
          <w:sz w:val="24"/>
          <w:szCs w:val="24"/>
        </w:rPr>
        <w:t xml:space="preserve"> contribuția principalilor parteneri ai </w:t>
      </w:r>
      <w:r w:rsidR="0013016D" w:rsidRPr="00A31276">
        <w:rPr>
          <w:rFonts w:ascii="Times New Roman" w:hAnsi="Times New Roman"/>
          <w:sz w:val="24"/>
          <w:szCs w:val="24"/>
          <w:lang w:val="ro-RO"/>
        </w:rPr>
        <w:t>Academi</w:t>
      </w:r>
      <w:r w:rsidR="0013016D">
        <w:rPr>
          <w:rFonts w:ascii="Times New Roman" w:hAnsi="Times New Roman"/>
          <w:sz w:val="24"/>
          <w:szCs w:val="24"/>
          <w:lang w:val="ro-RO"/>
        </w:rPr>
        <w:t>ei</w:t>
      </w:r>
      <w:r w:rsidR="0013016D" w:rsidRPr="00A31276">
        <w:rPr>
          <w:rFonts w:ascii="Times New Roman" w:hAnsi="Times New Roman"/>
          <w:sz w:val="24"/>
          <w:szCs w:val="24"/>
          <w:lang w:val="ro-RO"/>
        </w:rPr>
        <w:t xml:space="preserve"> de Meserii</w:t>
      </w:r>
      <w:r w:rsidRPr="0088748D">
        <w:rPr>
          <w:rFonts w:ascii="Times New Roman" w:hAnsi="Times New Roman"/>
          <w:bCs/>
          <w:sz w:val="24"/>
          <w:szCs w:val="24"/>
        </w:rPr>
        <w:t>, precum urmează:</w:t>
      </w:r>
    </w:p>
    <w:p w:rsidR="00241338" w:rsidRPr="0013016D" w:rsidRDefault="00241338" w:rsidP="0013016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ro-RO"/>
        </w:rPr>
      </w:pPr>
      <w:r w:rsidRPr="0013016D">
        <w:rPr>
          <w:rFonts w:ascii="Times New Roman" w:hAnsi="Times New Roman"/>
          <w:sz w:val="24"/>
          <w:szCs w:val="24"/>
          <w:lang w:val="ro-RO"/>
        </w:rPr>
        <w:t xml:space="preserve">Costuri sau investiții capitale – Guvernul </w:t>
      </w:r>
      <w:r w:rsidR="00F57F33">
        <w:rPr>
          <w:rFonts w:ascii="Times New Roman" w:hAnsi="Times New Roman"/>
          <w:sz w:val="24"/>
          <w:szCs w:val="24"/>
          <w:lang w:val="ro-RO"/>
        </w:rPr>
        <w:t>Republicii Moldova</w:t>
      </w:r>
      <w:r w:rsidRPr="0013016D">
        <w:rPr>
          <w:rFonts w:ascii="Times New Roman" w:hAnsi="Times New Roman"/>
          <w:sz w:val="24"/>
          <w:szCs w:val="24"/>
          <w:lang w:val="ro-RO"/>
        </w:rPr>
        <w:t xml:space="preserve"> în parteneriat cu Minis</w:t>
      </w:r>
      <w:r w:rsidR="00E3010E" w:rsidRPr="0013016D">
        <w:rPr>
          <w:rFonts w:ascii="Times New Roman" w:hAnsi="Times New Roman"/>
          <w:sz w:val="24"/>
          <w:szCs w:val="24"/>
          <w:lang w:val="ro-RO"/>
        </w:rPr>
        <w:t>terul F</w:t>
      </w:r>
      <w:r w:rsidRPr="0013016D">
        <w:rPr>
          <w:rFonts w:ascii="Times New Roman" w:hAnsi="Times New Roman"/>
          <w:sz w:val="24"/>
          <w:szCs w:val="24"/>
          <w:lang w:val="ro-RO"/>
        </w:rPr>
        <w:t xml:space="preserve">ederal al </w:t>
      </w:r>
      <w:r w:rsidR="0013016D">
        <w:rPr>
          <w:rFonts w:ascii="Times New Roman" w:hAnsi="Times New Roman"/>
          <w:sz w:val="24"/>
          <w:szCs w:val="24"/>
          <w:lang w:val="ro-RO"/>
        </w:rPr>
        <w:t xml:space="preserve">R. F. a </w:t>
      </w:r>
      <w:r w:rsidRPr="0013016D">
        <w:rPr>
          <w:rFonts w:ascii="Times New Roman" w:hAnsi="Times New Roman"/>
          <w:sz w:val="24"/>
          <w:szCs w:val="24"/>
          <w:lang w:val="ro-RO"/>
        </w:rPr>
        <w:t xml:space="preserve">Germaniei pentru Cooperare </w:t>
      </w:r>
      <w:r w:rsidR="000536AF" w:rsidRPr="0013016D">
        <w:rPr>
          <w:rFonts w:ascii="Times New Roman" w:hAnsi="Times New Roman"/>
          <w:sz w:val="24"/>
          <w:szCs w:val="24"/>
          <w:lang w:val="ro-RO"/>
        </w:rPr>
        <w:t>și Dezvoltare</w:t>
      </w:r>
      <w:r w:rsidRPr="0013016D">
        <w:rPr>
          <w:rFonts w:ascii="Times New Roman" w:hAnsi="Times New Roman"/>
          <w:sz w:val="24"/>
          <w:szCs w:val="24"/>
          <w:lang w:val="ro-RO"/>
        </w:rPr>
        <w:t xml:space="preserve"> prin </w:t>
      </w:r>
      <w:r w:rsidR="00C5065A" w:rsidRPr="0088748D">
        <w:rPr>
          <w:rFonts w:ascii="Times New Roman" w:hAnsi="Times New Roman"/>
          <w:sz w:val="24"/>
          <w:szCs w:val="24"/>
          <w:lang w:val="ro-RO"/>
        </w:rPr>
        <w:t>Agenţia de Cooperare Internaţională a Germaniei GIZ</w:t>
      </w:r>
      <w:r w:rsidR="0013016D">
        <w:rPr>
          <w:rFonts w:ascii="Times New Roman" w:hAnsi="Times New Roman"/>
          <w:sz w:val="24"/>
          <w:szCs w:val="24"/>
          <w:lang w:val="ro-RO"/>
        </w:rPr>
        <w:t>;</w:t>
      </w:r>
    </w:p>
    <w:p w:rsidR="00241338" w:rsidRPr="0013016D" w:rsidRDefault="00241338" w:rsidP="0013016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ro-RO"/>
        </w:rPr>
      </w:pPr>
      <w:r w:rsidRPr="0013016D">
        <w:rPr>
          <w:rFonts w:ascii="Times New Roman" w:hAnsi="Times New Roman"/>
          <w:sz w:val="24"/>
          <w:szCs w:val="24"/>
          <w:lang w:val="ro-RO"/>
        </w:rPr>
        <w:t xml:space="preserve">Costuri administrative și de întreținere – Administrația </w:t>
      </w:r>
      <w:r w:rsidR="00C5065A" w:rsidRPr="0013016D">
        <w:rPr>
          <w:rFonts w:ascii="Times New Roman" w:hAnsi="Times New Roman"/>
          <w:sz w:val="24"/>
          <w:szCs w:val="24"/>
          <w:lang w:val="ro-RO"/>
        </w:rPr>
        <w:t>ZEL”</w:t>
      </w:r>
      <w:r w:rsidRPr="0013016D">
        <w:rPr>
          <w:rFonts w:ascii="Times New Roman" w:hAnsi="Times New Roman"/>
          <w:sz w:val="24"/>
          <w:szCs w:val="24"/>
          <w:lang w:val="ro-RO"/>
        </w:rPr>
        <w:t>Bălți” în colaborare cu Ministerul Educației și întrep</w:t>
      </w:r>
      <w:r w:rsidR="00ED7FCC" w:rsidRPr="0013016D">
        <w:rPr>
          <w:rFonts w:ascii="Times New Roman" w:hAnsi="Times New Roman"/>
          <w:sz w:val="24"/>
          <w:szCs w:val="24"/>
          <w:lang w:val="ro-RO"/>
        </w:rPr>
        <w:t xml:space="preserve">rinderile </w:t>
      </w:r>
      <w:r w:rsidR="00EA257E" w:rsidRPr="0013016D">
        <w:rPr>
          <w:rFonts w:ascii="Times New Roman" w:hAnsi="Times New Roman"/>
          <w:sz w:val="24"/>
          <w:szCs w:val="24"/>
          <w:lang w:val="ro-RO"/>
        </w:rPr>
        <w:t xml:space="preserve">partenere în cadrul </w:t>
      </w:r>
      <w:r w:rsidR="0013016D" w:rsidRPr="00A31276">
        <w:rPr>
          <w:rFonts w:ascii="Times New Roman" w:hAnsi="Times New Roman"/>
          <w:sz w:val="24"/>
          <w:szCs w:val="24"/>
          <w:lang w:val="ro-RO"/>
        </w:rPr>
        <w:t>Aca</w:t>
      </w:r>
      <w:r w:rsidR="0013016D">
        <w:rPr>
          <w:rFonts w:ascii="Times New Roman" w:hAnsi="Times New Roman"/>
          <w:sz w:val="24"/>
          <w:szCs w:val="24"/>
          <w:lang w:val="ro-RO"/>
        </w:rPr>
        <w:t>demiei</w:t>
      </w:r>
      <w:r w:rsidR="0013016D" w:rsidRPr="00A31276">
        <w:rPr>
          <w:rFonts w:ascii="Times New Roman" w:hAnsi="Times New Roman"/>
          <w:sz w:val="24"/>
          <w:szCs w:val="24"/>
          <w:lang w:val="ro-RO"/>
        </w:rPr>
        <w:t xml:space="preserve"> de Meserii</w:t>
      </w:r>
      <w:r w:rsidR="00EA257E" w:rsidRPr="0013016D">
        <w:rPr>
          <w:rFonts w:ascii="Times New Roman" w:hAnsi="Times New Roman"/>
          <w:sz w:val="24"/>
          <w:szCs w:val="24"/>
          <w:lang w:val="ro-RO"/>
        </w:rPr>
        <w:t xml:space="preserve">. Administrația </w:t>
      </w:r>
      <w:r w:rsidR="00C5065A" w:rsidRPr="0013016D">
        <w:rPr>
          <w:rFonts w:ascii="Times New Roman" w:hAnsi="Times New Roman"/>
          <w:sz w:val="24"/>
          <w:szCs w:val="24"/>
          <w:lang w:val="ro-RO"/>
        </w:rPr>
        <w:t>ZEL”</w:t>
      </w:r>
      <w:r w:rsidR="00EA257E" w:rsidRPr="0013016D">
        <w:rPr>
          <w:rFonts w:ascii="Times New Roman" w:hAnsi="Times New Roman"/>
          <w:sz w:val="24"/>
          <w:szCs w:val="24"/>
          <w:lang w:val="ro-RO"/>
        </w:rPr>
        <w:t xml:space="preserve">Bălți” </w:t>
      </w:r>
      <w:r w:rsidR="00D40220">
        <w:rPr>
          <w:rFonts w:ascii="Times New Roman" w:hAnsi="Times New Roman"/>
          <w:sz w:val="24"/>
          <w:szCs w:val="24"/>
          <w:lang w:val="ro-RO"/>
        </w:rPr>
        <w:t>v</w:t>
      </w:r>
      <w:r w:rsidR="00EA257E" w:rsidRPr="0013016D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D40220">
        <w:rPr>
          <w:rFonts w:ascii="Times New Roman" w:hAnsi="Times New Roman"/>
          <w:sz w:val="24"/>
          <w:szCs w:val="24"/>
          <w:lang w:val="ro-RO"/>
        </w:rPr>
        <w:t>alocat</w:t>
      </w:r>
      <w:r w:rsidR="00EA257E" w:rsidRPr="0013016D">
        <w:rPr>
          <w:rFonts w:ascii="Times New Roman" w:hAnsi="Times New Roman"/>
          <w:sz w:val="24"/>
          <w:szCs w:val="24"/>
          <w:lang w:val="ro-RO"/>
        </w:rPr>
        <w:t xml:space="preserve"> circa </w:t>
      </w:r>
      <w:r w:rsidR="00D40220">
        <w:rPr>
          <w:rFonts w:ascii="Times New Roman" w:hAnsi="Times New Roman"/>
          <w:sz w:val="24"/>
          <w:szCs w:val="24"/>
          <w:lang w:val="ro-RO"/>
        </w:rPr>
        <w:t>50</w:t>
      </w:r>
      <w:r w:rsidR="00EA257E" w:rsidRPr="0013016D">
        <w:rPr>
          <w:rFonts w:ascii="Times New Roman" w:hAnsi="Times New Roman"/>
          <w:sz w:val="24"/>
          <w:szCs w:val="24"/>
          <w:lang w:val="ro-RO"/>
        </w:rPr>
        <w:t>000 Euro/ anual pe</w:t>
      </w:r>
      <w:r w:rsidR="00E3010E" w:rsidRPr="0013016D">
        <w:rPr>
          <w:rFonts w:ascii="Times New Roman" w:hAnsi="Times New Roman"/>
          <w:sz w:val="24"/>
          <w:szCs w:val="24"/>
          <w:lang w:val="ro-RO"/>
        </w:rPr>
        <w:t xml:space="preserve">ntru susținerea activității </w:t>
      </w:r>
      <w:r w:rsidR="00D40220">
        <w:rPr>
          <w:rFonts w:ascii="Times New Roman" w:hAnsi="Times New Roman"/>
          <w:sz w:val="24"/>
          <w:szCs w:val="24"/>
          <w:lang w:val="ro-RO"/>
        </w:rPr>
        <w:t>Academiei</w:t>
      </w:r>
      <w:r w:rsidR="00E3010E" w:rsidRPr="0013016D">
        <w:rPr>
          <w:rFonts w:ascii="Times New Roman" w:hAnsi="Times New Roman"/>
          <w:sz w:val="24"/>
          <w:szCs w:val="24"/>
          <w:lang w:val="ro-RO"/>
        </w:rPr>
        <w:t>.</w:t>
      </w:r>
    </w:p>
    <w:p w:rsidR="00752DF2" w:rsidRPr="00F57F33" w:rsidRDefault="009462AE" w:rsidP="00E3010E">
      <w:pPr>
        <w:pStyle w:val="Default"/>
        <w:spacing w:line="360" w:lineRule="auto"/>
        <w:ind w:firstLine="567"/>
        <w:contextualSpacing/>
        <w:jc w:val="both"/>
        <w:rPr>
          <w:color w:val="auto"/>
          <w:lang w:val="ro-RO"/>
        </w:rPr>
      </w:pPr>
      <w:r w:rsidRPr="0088748D">
        <w:rPr>
          <w:color w:val="auto"/>
          <w:lang w:val="ro-RO"/>
        </w:rPr>
        <w:t xml:space="preserve">Guvernul </w:t>
      </w:r>
      <w:r w:rsidR="00F57F33">
        <w:rPr>
          <w:color w:val="auto"/>
          <w:lang w:val="ro-RO"/>
        </w:rPr>
        <w:t>Republicii Moldova</w:t>
      </w:r>
      <w:r w:rsidR="00752DF2" w:rsidRPr="0088748D">
        <w:rPr>
          <w:color w:val="auto"/>
          <w:lang w:val="ro-RO"/>
        </w:rPr>
        <w:t xml:space="preserve"> va contribui </w:t>
      </w:r>
      <w:r w:rsidR="00752DF2" w:rsidRPr="00F57F33">
        <w:rPr>
          <w:color w:val="auto"/>
          <w:lang w:val="ro-RO"/>
        </w:rPr>
        <w:t xml:space="preserve">cu alocări financiare per </w:t>
      </w:r>
      <w:r w:rsidR="00932BA8" w:rsidRPr="00F57F33">
        <w:rPr>
          <w:color w:val="auto"/>
          <w:lang w:val="ro-RO"/>
        </w:rPr>
        <w:t>student</w:t>
      </w:r>
      <w:r w:rsidR="00752DF2" w:rsidRPr="00F57F33">
        <w:rPr>
          <w:color w:val="auto"/>
          <w:lang w:val="ro-RO"/>
        </w:rPr>
        <w:t xml:space="preserve">, echivalente cu costurile întreținerii unui elev în orice altă instituție de învățământ </w:t>
      </w:r>
      <w:r w:rsidR="007E035A" w:rsidRPr="00F57F33">
        <w:rPr>
          <w:color w:val="auto"/>
          <w:lang w:val="ro-RO"/>
        </w:rPr>
        <w:t xml:space="preserve">de nivel similar </w:t>
      </w:r>
      <w:r w:rsidR="00752DF2" w:rsidRPr="00F57F33">
        <w:rPr>
          <w:color w:val="auto"/>
          <w:lang w:val="ro-RO"/>
        </w:rPr>
        <w:t xml:space="preserve">și va asigura </w:t>
      </w:r>
      <w:r w:rsidR="00932BA8" w:rsidRPr="00F57F33">
        <w:rPr>
          <w:color w:val="auto"/>
          <w:lang w:val="ro-RO"/>
        </w:rPr>
        <w:t xml:space="preserve">studenții </w:t>
      </w:r>
      <w:r w:rsidR="00752DF2" w:rsidRPr="00F57F33">
        <w:rPr>
          <w:color w:val="auto"/>
          <w:lang w:val="ro-RO"/>
        </w:rPr>
        <w:t xml:space="preserve">cu </w:t>
      </w:r>
      <w:r w:rsidR="00932BA8" w:rsidRPr="00F57F33">
        <w:rPr>
          <w:color w:val="auto"/>
          <w:lang w:val="ro-RO"/>
        </w:rPr>
        <w:t>finanțare bugetară</w:t>
      </w:r>
      <w:r w:rsidR="00752DF2" w:rsidRPr="00F57F33">
        <w:rPr>
          <w:color w:val="auto"/>
          <w:lang w:val="ro-RO"/>
        </w:rPr>
        <w:t xml:space="preserve"> în conformitate cu legislaţia şi actele normative în vigoare.</w:t>
      </w:r>
    </w:p>
    <w:p w:rsidR="00C5065A" w:rsidRPr="00F57F33" w:rsidRDefault="00752DF2" w:rsidP="00C5065A">
      <w:pPr>
        <w:pStyle w:val="ListParagraph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F57F33">
        <w:rPr>
          <w:rFonts w:ascii="Times New Roman" w:hAnsi="Times New Roman"/>
          <w:sz w:val="24"/>
          <w:szCs w:val="24"/>
          <w:lang w:val="ro-RO"/>
        </w:rPr>
        <w:t xml:space="preserve">Dotarea tehnică a </w:t>
      </w:r>
      <w:r w:rsidR="00D40220" w:rsidRPr="00F57F33">
        <w:rPr>
          <w:rFonts w:ascii="Times New Roman" w:hAnsi="Times New Roman"/>
          <w:sz w:val="24"/>
          <w:szCs w:val="24"/>
          <w:lang w:val="ro-RO"/>
        </w:rPr>
        <w:t>Academiei de Meserii</w:t>
      </w:r>
      <w:r w:rsidR="00D40220" w:rsidRPr="00F57F33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Pr="00F57F33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9462AE" w:rsidRPr="00F57F33">
        <w:rPr>
          <w:rFonts w:ascii="Times New Roman" w:hAnsi="Times New Roman"/>
          <w:sz w:val="24"/>
          <w:szCs w:val="24"/>
          <w:lang w:val="ro-RO"/>
        </w:rPr>
        <w:t xml:space="preserve">va realiza în baza </w:t>
      </w:r>
      <w:r w:rsidR="00D40220" w:rsidRPr="00F57F33">
        <w:rPr>
          <w:rFonts w:ascii="Times New Roman" w:hAnsi="Times New Roman"/>
          <w:sz w:val="24"/>
          <w:szCs w:val="24"/>
          <w:lang w:val="ro-RO"/>
        </w:rPr>
        <w:t>C</w:t>
      </w:r>
      <w:r w:rsidR="009462AE" w:rsidRPr="00F57F33">
        <w:rPr>
          <w:rFonts w:ascii="Times New Roman" w:hAnsi="Times New Roman"/>
          <w:sz w:val="24"/>
          <w:szCs w:val="24"/>
          <w:lang w:val="ro-RO"/>
        </w:rPr>
        <w:t xml:space="preserve">ontractului de </w:t>
      </w:r>
      <w:r w:rsidR="00D40220" w:rsidRPr="00F57F33">
        <w:rPr>
          <w:rFonts w:ascii="Times New Roman" w:hAnsi="Times New Roman"/>
          <w:sz w:val="24"/>
          <w:szCs w:val="24"/>
          <w:lang w:val="ro-RO"/>
        </w:rPr>
        <w:t>C</w:t>
      </w:r>
      <w:r w:rsidR="009462AE" w:rsidRPr="00F57F33">
        <w:rPr>
          <w:rFonts w:ascii="Times New Roman" w:hAnsi="Times New Roman"/>
          <w:sz w:val="24"/>
          <w:szCs w:val="24"/>
          <w:lang w:val="ro-RO"/>
        </w:rPr>
        <w:t xml:space="preserve">ooperare cu GIZ, </w:t>
      </w:r>
      <w:r w:rsidR="00D40220" w:rsidRPr="00F57F33">
        <w:rPr>
          <w:rFonts w:ascii="Times New Roman" w:hAnsi="Times New Roman"/>
          <w:sz w:val="24"/>
          <w:szCs w:val="24"/>
          <w:lang w:val="ro-RO"/>
        </w:rPr>
        <w:t>cu</w:t>
      </w:r>
      <w:r w:rsidR="009462AE" w:rsidRPr="00F57F33">
        <w:rPr>
          <w:rFonts w:ascii="Times New Roman" w:hAnsi="Times New Roman"/>
          <w:sz w:val="24"/>
          <w:szCs w:val="24"/>
          <w:lang w:val="ro-RO"/>
        </w:rPr>
        <w:t xml:space="preserve"> utilaj și echipament modern</w:t>
      </w:r>
      <w:r w:rsidR="00C5065A" w:rsidRPr="00F57F33">
        <w:rPr>
          <w:rFonts w:ascii="Times New Roman" w:hAnsi="Times New Roman"/>
          <w:sz w:val="24"/>
          <w:szCs w:val="24"/>
          <w:lang w:val="ro-RO"/>
        </w:rPr>
        <w:t xml:space="preserve">, cu o valoare totală de circa </w:t>
      </w:r>
      <w:r w:rsidR="008A018B" w:rsidRPr="00F57F33">
        <w:rPr>
          <w:rFonts w:ascii="Times New Roman" w:hAnsi="Times New Roman"/>
          <w:sz w:val="24"/>
          <w:szCs w:val="24"/>
          <w:lang w:val="ro-RO"/>
        </w:rPr>
        <w:t xml:space="preserve">1 </w:t>
      </w:r>
      <w:r w:rsidR="00D40220" w:rsidRPr="00F57F33">
        <w:rPr>
          <w:rFonts w:ascii="Times New Roman" w:hAnsi="Times New Roman"/>
          <w:sz w:val="24"/>
          <w:szCs w:val="24"/>
          <w:lang w:val="ro-RO"/>
        </w:rPr>
        <w:t>430</w:t>
      </w:r>
      <w:r w:rsidR="00C5065A" w:rsidRPr="00F57F33">
        <w:rPr>
          <w:rFonts w:ascii="Times New Roman" w:hAnsi="Times New Roman"/>
          <w:sz w:val="24"/>
          <w:szCs w:val="24"/>
          <w:lang w:val="ro-RO"/>
        </w:rPr>
        <w:t>270 Euro.</w:t>
      </w:r>
    </w:p>
    <w:p w:rsidR="00415706" w:rsidRPr="00F57F33" w:rsidRDefault="009462AE" w:rsidP="00E3010E">
      <w:pPr>
        <w:pStyle w:val="ListParagraph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F57F33">
        <w:rPr>
          <w:rFonts w:ascii="Times New Roman" w:hAnsi="Times New Roman"/>
          <w:sz w:val="24"/>
          <w:szCs w:val="24"/>
          <w:lang w:val="ro-RO"/>
        </w:rPr>
        <w:t xml:space="preserve">Costul total al proiectului atinge suma de </w:t>
      </w:r>
      <w:r w:rsidR="00D40220" w:rsidRPr="00F57F33">
        <w:rPr>
          <w:rFonts w:ascii="Times New Roman" w:hAnsi="Times New Roman"/>
          <w:sz w:val="24"/>
          <w:szCs w:val="24"/>
          <w:lang w:val="ro-RO"/>
        </w:rPr>
        <w:t>3757</w:t>
      </w:r>
      <w:r w:rsidRPr="00F57F33">
        <w:rPr>
          <w:rFonts w:ascii="Times New Roman" w:hAnsi="Times New Roman"/>
          <w:sz w:val="24"/>
          <w:szCs w:val="24"/>
          <w:lang w:val="ro-RO"/>
        </w:rPr>
        <w:t xml:space="preserve">450 Euro pentru un ciclu integral al studiilor în cadrul </w:t>
      </w:r>
      <w:r w:rsidR="00D40220" w:rsidRPr="00F57F33">
        <w:rPr>
          <w:rFonts w:ascii="Times New Roman" w:hAnsi="Times New Roman"/>
          <w:sz w:val="24"/>
          <w:szCs w:val="24"/>
          <w:lang w:val="ro-RO"/>
        </w:rPr>
        <w:t>Academiei de Meserii</w:t>
      </w:r>
      <w:r w:rsidR="00D40220" w:rsidRPr="00F57F33">
        <w:rPr>
          <w:rFonts w:ascii="Times New Roman" w:hAnsi="Times New Roman"/>
          <w:sz w:val="24"/>
          <w:szCs w:val="24"/>
          <w:lang w:val="ro-RO" w:eastAsia="ru-RU"/>
        </w:rPr>
        <w:t xml:space="preserve"> cu durata </w:t>
      </w:r>
      <w:r w:rsidRPr="00F57F33">
        <w:rPr>
          <w:rFonts w:ascii="Times New Roman" w:hAnsi="Times New Roman"/>
          <w:sz w:val="24"/>
          <w:szCs w:val="24"/>
          <w:lang w:val="ro-RO"/>
        </w:rPr>
        <w:t xml:space="preserve">de 3 ani, contribuția Ministerului Educației fiind de </w:t>
      </w:r>
      <w:r w:rsidR="00A70C5D" w:rsidRPr="00F57F33">
        <w:rPr>
          <w:rFonts w:ascii="Times New Roman" w:hAnsi="Times New Roman"/>
          <w:sz w:val="24"/>
          <w:szCs w:val="24"/>
          <w:lang w:val="ro-RO"/>
        </w:rPr>
        <w:t>circa 90</w:t>
      </w:r>
      <w:r w:rsidRPr="00F57F33">
        <w:rPr>
          <w:rFonts w:ascii="Times New Roman" w:hAnsi="Times New Roman"/>
          <w:sz w:val="24"/>
          <w:szCs w:val="24"/>
          <w:lang w:val="ro-RO"/>
        </w:rPr>
        <w:t>,</w:t>
      </w:r>
      <w:r w:rsidR="00A70C5D" w:rsidRPr="00F57F33">
        <w:rPr>
          <w:rFonts w:ascii="Times New Roman" w:hAnsi="Times New Roman"/>
          <w:sz w:val="24"/>
          <w:szCs w:val="24"/>
          <w:lang w:val="ro-RO"/>
        </w:rPr>
        <w:t>0</w:t>
      </w:r>
      <w:r w:rsidRPr="00F57F33">
        <w:rPr>
          <w:rFonts w:ascii="Times New Roman" w:hAnsi="Times New Roman"/>
          <w:sz w:val="24"/>
          <w:szCs w:val="24"/>
          <w:lang w:val="ro-RO"/>
        </w:rPr>
        <w:t xml:space="preserve">00 </w:t>
      </w:r>
      <w:r w:rsidR="00EA257E" w:rsidRPr="00F57F33">
        <w:rPr>
          <w:rFonts w:ascii="Times New Roman" w:hAnsi="Times New Roman"/>
          <w:sz w:val="24"/>
          <w:szCs w:val="24"/>
          <w:lang w:val="ro-RO"/>
        </w:rPr>
        <w:t xml:space="preserve">Euro, </w:t>
      </w:r>
      <w:r w:rsidR="00D40220" w:rsidRPr="00F57F33">
        <w:rPr>
          <w:rFonts w:ascii="Times New Roman" w:hAnsi="Times New Roman"/>
          <w:sz w:val="24"/>
          <w:szCs w:val="24"/>
          <w:lang w:val="ro-RO"/>
        </w:rPr>
        <w:t xml:space="preserve">ceea ce </w:t>
      </w:r>
      <w:r w:rsidR="00EA257E" w:rsidRPr="00F57F33">
        <w:rPr>
          <w:rFonts w:ascii="Times New Roman" w:hAnsi="Times New Roman"/>
          <w:sz w:val="24"/>
          <w:szCs w:val="24"/>
          <w:lang w:val="ro-RO"/>
        </w:rPr>
        <w:t>constitui</w:t>
      </w:r>
      <w:r w:rsidR="00D40220" w:rsidRPr="00F57F33">
        <w:rPr>
          <w:rFonts w:ascii="Times New Roman" w:hAnsi="Times New Roman"/>
          <w:sz w:val="24"/>
          <w:szCs w:val="24"/>
          <w:lang w:val="ro-RO"/>
        </w:rPr>
        <w:t>e circa</w:t>
      </w:r>
      <w:r w:rsidR="00EA257E" w:rsidRPr="00F57F3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0C5D" w:rsidRPr="00F57F33">
        <w:rPr>
          <w:rFonts w:ascii="Times New Roman" w:hAnsi="Times New Roman"/>
          <w:sz w:val="24"/>
          <w:szCs w:val="24"/>
          <w:lang w:val="ro-RO"/>
        </w:rPr>
        <w:t>2</w:t>
      </w:r>
      <w:r w:rsidR="00932BA8" w:rsidRPr="00F57F33">
        <w:rPr>
          <w:rFonts w:ascii="Times New Roman" w:hAnsi="Times New Roman"/>
          <w:sz w:val="24"/>
          <w:szCs w:val="24"/>
          <w:lang w:val="ro-RO"/>
        </w:rPr>
        <w:t>,3</w:t>
      </w:r>
      <w:r w:rsidR="00A70C5D" w:rsidRPr="00F57F33">
        <w:rPr>
          <w:rFonts w:ascii="Times New Roman" w:hAnsi="Times New Roman"/>
          <w:sz w:val="24"/>
          <w:szCs w:val="24"/>
          <w:lang w:val="ro-RO"/>
        </w:rPr>
        <w:t xml:space="preserve">% din </w:t>
      </w:r>
      <w:r w:rsidR="00932BA8" w:rsidRPr="00F57F33">
        <w:rPr>
          <w:rFonts w:ascii="Times New Roman" w:hAnsi="Times New Roman"/>
          <w:sz w:val="24"/>
          <w:szCs w:val="24"/>
          <w:lang w:val="ro-RO"/>
        </w:rPr>
        <w:t>bugetul</w:t>
      </w:r>
      <w:r w:rsidR="00A70C5D" w:rsidRPr="00F57F33">
        <w:rPr>
          <w:rFonts w:ascii="Times New Roman" w:hAnsi="Times New Roman"/>
          <w:sz w:val="24"/>
          <w:szCs w:val="24"/>
          <w:lang w:val="ro-RO"/>
        </w:rPr>
        <w:t xml:space="preserve"> total, aloca</w:t>
      </w:r>
      <w:r w:rsidR="00D40220" w:rsidRPr="00F57F33">
        <w:rPr>
          <w:rFonts w:ascii="Times New Roman" w:hAnsi="Times New Roman"/>
          <w:sz w:val="24"/>
          <w:szCs w:val="24"/>
          <w:lang w:val="ro-RO"/>
        </w:rPr>
        <w:t>t</w:t>
      </w:r>
      <w:r w:rsidR="00A70C5D" w:rsidRPr="00F57F3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40220" w:rsidRPr="00F57F33">
        <w:rPr>
          <w:rFonts w:ascii="Times New Roman" w:hAnsi="Times New Roman"/>
          <w:sz w:val="24"/>
          <w:szCs w:val="24"/>
          <w:lang w:val="ro-RO"/>
        </w:rPr>
        <w:t>pentru</w:t>
      </w:r>
      <w:r w:rsidR="00932BA8" w:rsidRPr="00F57F33">
        <w:rPr>
          <w:rFonts w:ascii="Times New Roman" w:hAnsi="Times New Roman"/>
          <w:sz w:val="24"/>
          <w:szCs w:val="24"/>
          <w:lang w:val="ro-RO"/>
        </w:rPr>
        <w:t xml:space="preserve"> 30 de locuri bugetare anual pe parcursul a 3 ani de studii.</w:t>
      </w:r>
    </w:p>
    <w:p w:rsidR="00534E97" w:rsidRDefault="00534E97" w:rsidP="00E3010E">
      <w:pPr>
        <w:pStyle w:val="PlainText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34E97" w:rsidRDefault="00534E97" w:rsidP="00E3010E">
      <w:pPr>
        <w:pStyle w:val="PlainText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B30F5" w:rsidRPr="0088748D" w:rsidRDefault="00D40220" w:rsidP="00E3010E">
      <w:pPr>
        <w:pStyle w:val="PlainTex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Impactul</w:t>
      </w:r>
    </w:p>
    <w:p w:rsidR="004F5F87" w:rsidRPr="0088748D" w:rsidRDefault="005D63A2" w:rsidP="00E3010E">
      <w:pPr>
        <w:pStyle w:val="PlainTex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748D">
        <w:rPr>
          <w:rFonts w:ascii="Times New Roman" w:hAnsi="Times New Roman" w:cs="Times New Roman"/>
          <w:sz w:val="24"/>
          <w:szCs w:val="24"/>
          <w:lang w:val="pt-BR"/>
        </w:rPr>
        <w:t>Circa 90% din a</w:t>
      </w:r>
      <w:r w:rsidR="004F5F87" w:rsidRPr="0088748D">
        <w:rPr>
          <w:rFonts w:ascii="Times New Roman" w:hAnsi="Times New Roman" w:cs="Times New Roman"/>
          <w:sz w:val="24"/>
          <w:szCs w:val="24"/>
          <w:lang w:val="pt-BR"/>
        </w:rPr>
        <w:t xml:space="preserve">bsolvenţii </w:t>
      </w:r>
      <w:r w:rsidR="00D40220" w:rsidRPr="00A31276">
        <w:rPr>
          <w:rFonts w:ascii="Times New Roman" w:hAnsi="Times New Roman"/>
          <w:sz w:val="24"/>
          <w:szCs w:val="24"/>
          <w:lang w:val="ro-RO"/>
        </w:rPr>
        <w:t>Academi</w:t>
      </w:r>
      <w:r w:rsidR="00D40220">
        <w:rPr>
          <w:rFonts w:ascii="Times New Roman" w:hAnsi="Times New Roman"/>
          <w:sz w:val="24"/>
          <w:szCs w:val="24"/>
          <w:lang w:val="ro-RO"/>
        </w:rPr>
        <w:t>ei</w:t>
      </w:r>
      <w:r w:rsidR="00D40220" w:rsidRPr="00A31276">
        <w:rPr>
          <w:rFonts w:ascii="Times New Roman" w:hAnsi="Times New Roman"/>
          <w:sz w:val="24"/>
          <w:szCs w:val="24"/>
          <w:lang w:val="ro-RO"/>
        </w:rPr>
        <w:t xml:space="preserve"> de Meserii</w:t>
      </w:r>
      <w:r w:rsidR="00D40220" w:rsidRPr="0088748D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="00EF0983" w:rsidRPr="0088748D">
        <w:rPr>
          <w:rFonts w:ascii="Times New Roman" w:hAnsi="Times New Roman" w:cs="Times New Roman"/>
          <w:sz w:val="24"/>
          <w:szCs w:val="24"/>
          <w:lang w:val="pt-BR"/>
        </w:rPr>
        <w:t>vor fi angajaţi</w:t>
      </w:r>
      <w:r w:rsidRPr="0088748D">
        <w:rPr>
          <w:rFonts w:ascii="Times New Roman" w:hAnsi="Times New Roman" w:cs="Times New Roman"/>
          <w:sz w:val="24"/>
          <w:szCs w:val="24"/>
          <w:lang w:val="pt-BR"/>
        </w:rPr>
        <w:t xml:space="preserve"> în calitate de manageri de nivel mediu</w:t>
      </w:r>
      <w:r w:rsidR="00EF0983" w:rsidRPr="0088748D">
        <w:rPr>
          <w:rFonts w:ascii="Times New Roman" w:hAnsi="Times New Roman" w:cs="Times New Roman"/>
          <w:sz w:val="24"/>
          <w:szCs w:val="24"/>
          <w:lang w:val="pt-BR"/>
        </w:rPr>
        <w:t>, în</w:t>
      </w:r>
      <w:r w:rsidR="00ED7FCC">
        <w:rPr>
          <w:rFonts w:ascii="Times New Roman" w:hAnsi="Times New Roman" w:cs="Times New Roman"/>
          <w:sz w:val="24"/>
          <w:szCs w:val="24"/>
          <w:lang w:val="pt-BR"/>
        </w:rPr>
        <w:t xml:space="preserve"> primul rând la întreprinderile </w:t>
      </w:r>
      <w:r w:rsidR="00EF0983" w:rsidRPr="0088748D">
        <w:rPr>
          <w:rFonts w:ascii="Times New Roman" w:hAnsi="Times New Roman" w:cs="Times New Roman"/>
          <w:sz w:val="24"/>
          <w:szCs w:val="24"/>
          <w:lang w:val="pt-BR"/>
        </w:rPr>
        <w:t>partenere, dar</w:t>
      </w:r>
      <w:r w:rsidR="006A6625" w:rsidRPr="0088748D">
        <w:rPr>
          <w:rFonts w:ascii="Times New Roman" w:hAnsi="Times New Roman" w:cs="Times New Roman"/>
          <w:sz w:val="24"/>
          <w:szCs w:val="24"/>
          <w:lang w:val="pt-BR"/>
        </w:rPr>
        <w:t xml:space="preserve"> şi la alte întreprinderi şi organizaţii din </w:t>
      </w:r>
      <w:r w:rsidR="00F57F33">
        <w:rPr>
          <w:rFonts w:ascii="Times New Roman" w:hAnsi="Times New Roman" w:cs="Times New Roman"/>
          <w:sz w:val="24"/>
          <w:szCs w:val="24"/>
          <w:lang w:val="pt-BR"/>
        </w:rPr>
        <w:t>Republica Moldova</w:t>
      </w:r>
      <w:r w:rsidRPr="0088748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6A6625" w:rsidRPr="0088748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895830" w:rsidRPr="0088748D" w:rsidRDefault="001B4CD6" w:rsidP="00D40220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88748D">
        <w:rPr>
          <w:rFonts w:ascii="Times New Roman" w:hAnsi="Times New Roman"/>
          <w:sz w:val="24"/>
          <w:szCs w:val="24"/>
          <w:lang w:val="ro-RO"/>
        </w:rPr>
        <w:t xml:space="preserve">Prin </w:t>
      </w:r>
      <w:r w:rsidR="00D40220">
        <w:rPr>
          <w:rFonts w:ascii="Times New Roman" w:hAnsi="Times New Roman"/>
          <w:sz w:val="24"/>
          <w:szCs w:val="24"/>
          <w:lang w:val="ro-RO"/>
        </w:rPr>
        <w:t>înființarea</w:t>
      </w:r>
      <w:r w:rsidR="006A6625" w:rsidRPr="0088748D">
        <w:rPr>
          <w:rFonts w:ascii="Times New Roman" w:hAnsi="Times New Roman"/>
          <w:sz w:val="24"/>
          <w:szCs w:val="24"/>
          <w:lang w:val="ro-RO"/>
        </w:rPr>
        <w:t xml:space="preserve"> unei</w:t>
      </w:r>
      <w:r w:rsidRPr="0088748D">
        <w:rPr>
          <w:rFonts w:ascii="Times New Roman" w:hAnsi="Times New Roman"/>
          <w:sz w:val="24"/>
          <w:szCs w:val="24"/>
          <w:lang w:val="ro-RO"/>
        </w:rPr>
        <w:t xml:space="preserve"> noi instituții de învățământ </w:t>
      </w:r>
      <w:r w:rsidR="007E035A">
        <w:rPr>
          <w:rFonts w:ascii="Times New Roman" w:hAnsi="Times New Roman"/>
          <w:sz w:val="24"/>
          <w:szCs w:val="24"/>
          <w:lang w:val="ro-RO"/>
        </w:rPr>
        <w:t>profesional</w:t>
      </w:r>
      <w:r w:rsidR="00895A5E">
        <w:rPr>
          <w:rFonts w:ascii="Times New Roman" w:hAnsi="Times New Roman"/>
          <w:sz w:val="24"/>
          <w:szCs w:val="24"/>
          <w:lang w:val="ro-RO"/>
        </w:rPr>
        <w:t>e</w:t>
      </w:r>
      <w:r w:rsidR="007E035A">
        <w:rPr>
          <w:rFonts w:ascii="Times New Roman" w:hAnsi="Times New Roman"/>
          <w:sz w:val="24"/>
          <w:szCs w:val="24"/>
          <w:lang w:val="ro-RO"/>
        </w:rPr>
        <w:t xml:space="preserve"> tehnic</w:t>
      </w:r>
      <w:r w:rsidR="00D40220">
        <w:rPr>
          <w:rFonts w:ascii="Times New Roman" w:hAnsi="Times New Roman"/>
          <w:sz w:val="24"/>
          <w:szCs w:val="24"/>
          <w:lang w:val="ro-RO"/>
        </w:rPr>
        <w:t xml:space="preserve"> postsecundar nonterțiar</w:t>
      </w:r>
      <w:r w:rsidRPr="0088748D">
        <w:rPr>
          <w:rFonts w:ascii="Times New Roman" w:hAnsi="Times New Roman"/>
          <w:sz w:val="24"/>
          <w:szCs w:val="24"/>
          <w:lang w:val="ro-RO"/>
        </w:rPr>
        <w:t xml:space="preserve">, se </w:t>
      </w:r>
      <w:r w:rsidR="00C5065A" w:rsidRPr="0088748D">
        <w:rPr>
          <w:rFonts w:ascii="Times New Roman" w:hAnsi="Times New Roman"/>
          <w:sz w:val="24"/>
          <w:szCs w:val="24"/>
          <w:lang w:val="ro-RO"/>
        </w:rPr>
        <w:t>urmărește</w:t>
      </w:r>
      <w:r w:rsidRPr="0088748D">
        <w:rPr>
          <w:rFonts w:ascii="Times New Roman" w:hAnsi="Times New Roman"/>
          <w:sz w:val="24"/>
          <w:szCs w:val="24"/>
          <w:lang w:val="ro-RO"/>
        </w:rPr>
        <w:t>:</w:t>
      </w:r>
    </w:p>
    <w:p w:rsidR="001B4CD6" w:rsidRPr="0088748D" w:rsidRDefault="001B4CD6" w:rsidP="00A31276">
      <w:pPr>
        <w:pStyle w:val="ListParagraph"/>
        <w:numPr>
          <w:ilvl w:val="0"/>
          <w:numId w:val="4"/>
        </w:numPr>
        <w:spacing w:line="360" w:lineRule="auto"/>
        <w:ind w:left="1418" w:hanging="851"/>
        <w:jc w:val="both"/>
        <w:rPr>
          <w:rFonts w:ascii="Times New Roman" w:hAnsi="Times New Roman"/>
          <w:sz w:val="24"/>
          <w:szCs w:val="24"/>
          <w:lang w:val="ro-RO"/>
        </w:rPr>
      </w:pPr>
      <w:r w:rsidRPr="0088748D">
        <w:rPr>
          <w:rFonts w:ascii="Times New Roman" w:hAnsi="Times New Roman"/>
          <w:sz w:val="24"/>
          <w:szCs w:val="24"/>
          <w:lang w:val="ro-RO"/>
        </w:rPr>
        <w:t xml:space="preserve">Integrarea </w:t>
      </w:r>
      <w:r w:rsidR="00A76189" w:rsidRPr="0088748D">
        <w:rPr>
          <w:rFonts w:ascii="Times New Roman" w:hAnsi="Times New Roman"/>
          <w:sz w:val="24"/>
          <w:szCs w:val="24"/>
          <w:lang w:val="ro-RO"/>
        </w:rPr>
        <w:t xml:space="preserve">sistemului </w:t>
      </w:r>
      <w:r w:rsidRPr="0088748D">
        <w:rPr>
          <w:rFonts w:ascii="Times New Roman" w:hAnsi="Times New Roman"/>
          <w:sz w:val="24"/>
          <w:szCs w:val="24"/>
          <w:lang w:val="ro-RO"/>
        </w:rPr>
        <w:t>dual</w:t>
      </w:r>
      <w:r w:rsidR="00A76189" w:rsidRPr="0088748D">
        <w:rPr>
          <w:rFonts w:ascii="Times New Roman" w:hAnsi="Times New Roman"/>
          <w:sz w:val="24"/>
          <w:szCs w:val="24"/>
          <w:lang w:val="ro-RO"/>
        </w:rPr>
        <w:t xml:space="preserve"> de instruire profesională</w:t>
      </w:r>
      <w:r w:rsidRPr="0088748D">
        <w:rPr>
          <w:rFonts w:ascii="Times New Roman" w:hAnsi="Times New Roman"/>
          <w:sz w:val="24"/>
          <w:szCs w:val="24"/>
          <w:lang w:val="ro-RO"/>
        </w:rPr>
        <w:t xml:space="preserve"> în sistemul de î</w:t>
      </w:r>
      <w:r w:rsidR="00C5065A" w:rsidRPr="0088748D">
        <w:rPr>
          <w:rFonts w:ascii="Times New Roman" w:hAnsi="Times New Roman"/>
          <w:sz w:val="24"/>
          <w:szCs w:val="24"/>
          <w:lang w:val="ro-RO"/>
        </w:rPr>
        <w:t xml:space="preserve">nvățământ al </w:t>
      </w:r>
      <w:r w:rsidR="00F57F33">
        <w:rPr>
          <w:rFonts w:ascii="Times New Roman" w:hAnsi="Times New Roman"/>
          <w:sz w:val="24"/>
          <w:szCs w:val="24"/>
          <w:lang w:val="ro-RO"/>
        </w:rPr>
        <w:t>Republicii Moldova</w:t>
      </w:r>
      <w:r w:rsidR="00C5065A" w:rsidRPr="0088748D">
        <w:rPr>
          <w:rFonts w:ascii="Times New Roman" w:hAnsi="Times New Roman"/>
          <w:sz w:val="24"/>
          <w:szCs w:val="24"/>
          <w:lang w:val="ro-RO"/>
        </w:rPr>
        <w:t xml:space="preserve"> și r</w:t>
      </w:r>
      <w:r w:rsidRPr="0088748D">
        <w:rPr>
          <w:rFonts w:ascii="Times New Roman" w:hAnsi="Times New Roman"/>
          <w:sz w:val="24"/>
          <w:szCs w:val="24"/>
          <w:lang w:val="ro-RO"/>
        </w:rPr>
        <w:t xml:space="preserve">acordarea </w:t>
      </w:r>
      <w:r w:rsidR="00C5065A" w:rsidRPr="0088748D">
        <w:rPr>
          <w:rFonts w:ascii="Times New Roman" w:hAnsi="Times New Roman"/>
          <w:sz w:val="24"/>
          <w:szCs w:val="24"/>
          <w:lang w:val="ro-RO"/>
        </w:rPr>
        <w:t>studiilor</w:t>
      </w:r>
      <w:r w:rsidRPr="0088748D">
        <w:rPr>
          <w:rFonts w:ascii="Times New Roman" w:hAnsi="Times New Roman"/>
          <w:sz w:val="24"/>
          <w:szCs w:val="24"/>
          <w:lang w:val="ro-RO"/>
        </w:rPr>
        <w:t xml:space="preserve"> profesional</w:t>
      </w:r>
      <w:r w:rsidR="00C5065A" w:rsidRPr="0088748D">
        <w:rPr>
          <w:rFonts w:ascii="Times New Roman" w:hAnsi="Times New Roman"/>
          <w:sz w:val="24"/>
          <w:szCs w:val="24"/>
          <w:lang w:val="ro-RO"/>
        </w:rPr>
        <w:t>e</w:t>
      </w:r>
      <w:r w:rsidRPr="0088748D">
        <w:rPr>
          <w:rFonts w:ascii="Times New Roman" w:hAnsi="Times New Roman"/>
          <w:sz w:val="24"/>
          <w:szCs w:val="24"/>
          <w:lang w:val="ro-RO"/>
        </w:rPr>
        <w:t xml:space="preserve"> la necesităţile ş</w:t>
      </w:r>
      <w:r w:rsidR="00D40220">
        <w:rPr>
          <w:rFonts w:ascii="Times New Roman" w:hAnsi="Times New Roman"/>
          <w:sz w:val="24"/>
          <w:szCs w:val="24"/>
          <w:lang w:val="ro-RO"/>
        </w:rPr>
        <w:t>i cerinţele economiei naţionale și pieței muncii;</w:t>
      </w:r>
    </w:p>
    <w:p w:rsidR="001B4CD6" w:rsidRPr="0088748D" w:rsidRDefault="001B4CD6" w:rsidP="00A31276">
      <w:pPr>
        <w:pStyle w:val="Default"/>
        <w:numPr>
          <w:ilvl w:val="0"/>
          <w:numId w:val="4"/>
        </w:numPr>
        <w:spacing w:line="360" w:lineRule="auto"/>
        <w:ind w:left="1418" w:hanging="851"/>
        <w:contextualSpacing/>
        <w:jc w:val="both"/>
        <w:rPr>
          <w:color w:val="auto"/>
          <w:lang w:val="ro-RO"/>
        </w:rPr>
      </w:pPr>
      <w:r w:rsidRPr="0088748D">
        <w:rPr>
          <w:color w:val="auto"/>
          <w:lang w:val="ro-RO"/>
        </w:rPr>
        <w:t>Formarea forţei de muncă cu abilităţi profesionale specifice specialităţii</w:t>
      </w:r>
      <w:r w:rsidR="00E877BE" w:rsidRPr="0088748D">
        <w:rPr>
          <w:color w:val="auto"/>
          <w:lang w:val="ro-RO"/>
        </w:rPr>
        <w:t>.</w:t>
      </w:r>
      <w:r w:rsidRPr="0088748D">
        <w:rPr>
          <w:color w:val="auto"/>
          <w:lang w:val="ro-RO"/>
        </w:rPr>
        <w:t xml:space="preserve"> </w:t>
      </w:r>
      <w:r w:rsidR="00E877BE" w:rsidRPr="0088748D">
        <w:rPr>
          <w:color w:val="auto"/>
          <w:lang w:val="ro-RO"/>
        </w:rPr>
        <w:t xml:space="preserve">cu posibilităţi net superioare </w:t>
      </w:r>
      <w:r w:rsidRPr="0088748D">
        <w:rPr>
          <w:color w:val="auto"/>
          <w:lang w:val="ro-RO"/>
        </w:rPr>
        <w:t>de angajare în c</w:t>
      </w:r>
      <w:r w:rsidR="00ED7FCC">
        <w:rPr>
          <w:color w:val="auto"/>
          <w:lang w:val="ro-RO"/>
        </w:rPr>
        <w:t>î</w:t>
      </w:r>
      <w:r w:rsidR="00D40220">
        <w:rPr>
          <w:color w:val="auto"/>
          <w:lang w:val="ro-RO"/>
        </w:rPr>
        <w:t>mpul muncii;</w:t>
      </w:r>
    </w:p>
    <w:p w:rsidR="000F1462" w:rsidRPr="0088748D" w:rsidRDefault="000F1462" w:rsidP="00A31276">
      <w:pPr>
        <w:pStyle w:val="Default"/>
        <w:numPr>
          <w:ilvl w:val="0"/>
          <w:numId w:val="4"/>
        </w:numPr>
        <w:spacing w:line="360" w:lineRule="auto"/>
        <w:ind w:left="1418" w:hanging="851"/>
        <w:contextualSpacing/>
        <w:jc w:val="both"/>
        <w:rPr>
          <w:color w:val="auto"/>
          <w:lang w:val="ro-RO"/>
        </w:rPr>
      </w:pPr>
      <w:r w:rsidRPr="0088748D">
        <w:rPr>
          <w:color w:val="auto"/>
          <w:lang w:val="ro-RO"/>
        </w:rPr>
        <w:t xml:space="preserve">Stabilirea parteneriatelor viabile între </w:t>
      </w:r>
      <w:r w:rsidR="00D40220" w:rsidRPr="00A31276">
        <w:rPr>
          <w:lang w:val="ro-RO"/>
        </w:rPr>
        <w:t>Academia de Meserii</w:t>
      </w:r>
      <w:r w:rsidR="00D40220" w:rsidRPr="0088748D">
        <w:rPr>
          <w:lang w:val="ro-RO" w:eastAsia="ru-RU"/>
        </w:rPr>
        <w:t xml:space="preserve"> </w:t>
      </w:r>
      <w:r w:rsidRPr="0088748D">
        <w:rPr>
          <w:color w:val="auto"/>
          <w:lang w:val="ro-RO"/>
        </w:rPr>
        <w:t>şi agenţii economici</w:t>
      </w:r>
      <w:r w:rsidR="00D40220">
        <w:rPr>
          <w:color w:val="auto"/>
          <w:lang w:val="ro-RO"/>
        </w:rPr>
        <w:t xml:space="preserve"> cu</w:t>
      </w:r>
      <w:r w:rsidRPr="0088748D">
        <w:rPr>
          <w:color w:val="auto"/>
          <w:lang w:val="ro-RO"/>
        </w:rPr>
        <w:t xml:space="preserve"> instituţiile </w:t>
      </w:r>
      <w:r w:rsidR="00D40220">
        <w:rPr>
          <w:color w:val="auto"/>
          <w:lang w:val="ro-RO"/>
        </w:rPr>
        <w:t>din sistemul</w:t>
      </w:r>
      <w:r w:rsidRPr="0088748D">
        <w:rPr>
          <w:color w:val="auto"/>
          <w:lang w:val="ro-RO"/>
        </w:rPr>
        <w:t xml:space="preserve"> de învăţământ profesional</w:t>
      </w:r>
      <w:r w:rsidR="00D40220">
        <w:rPr>
          <w:color w:val="auto"/>
          <w:lang w:val="ro-RO"/>
        </w:rPr>
        <w:t xml:space="preserve"> tehnic</w:t>
      </w:r>
      <w:r w:rsidRPr="0088748D">
        <w:rPr>
          <w:color w:val="auto"/>
          <w:lang w:val="ro-RO"/>
        </w:rPr>
        <w:t xml:space="preserve">. </w:t>
      </w:r>
    </w:p>
    <w:p w:rsidR="001B4CD6" w:rsidRPr="0088748D" w:rsidRDefault="000F1462" w:rsidP="00A31276">
      <w:pPr>
        <w:pStyle w:val="Default"/>
        <w:numPr>
          <w:ilvl w:val="0"/>
          <w:numId w:val="4"/>
        </w:numPr>
        <w:spacing w:line="360" w:lineRule="auto"/>
        <w:ind w:left="1418" w:hanging="851"/>
        <w:contextualSpacing/>
        <w:jc w:val="both"/>
        <w:rPr>
          <w:color w:val="auto"/>
          <w:lang w:val="ro-RO"/>
        </w:rPr>
      </w:pPr>
      <w:r w:rsidRPr="0088748D">
        <w:rPr>
          <w:color w:val="auto"/>
          <w:lang w:val="ro-RO"/>
        </w:rPr>
        <w:t>Eficientizarea stagiilor profesionale cu scopul de a spori re</w:t>
      </w:r>
      <w:r w:rsidR="00D40220">
        <w:rPr>
          <w:color w:val="auto"/>
          <w:lang w:val="ro-RO"/>
        </w:rPr>
        <w:t>levanţa studiilor şi dezvoltare</w:t>
      </w:r>
      <w:r w:rsidRPr="0088748D">
        <w:rPr>
          <w:color w:val="auto"/>
          <w:lang w:val="ro-RO"/>
        </w:rPr>
        <w:t xml:space="preserve"> abilităţilor practice. </w:t>
      </w:r>
    </w:p>
    <w:p w:rsidR="00BF34A1" w:rsidRPr="0088748D" w:rsidRDefault="00BF34A1" w:rsidP="00E3010E">
      <w:pPr>
        <w:pStyle w:val="Default"/>
        <w:spacing w:line="360" w:lineRule="auto"/>
        <w:ind w:left="720" w:firstLine="567"/>
        <w:contextualSpacing/>
        <w:jc w:val="both"/>
        <w:rPr>
          <w:color w:val="auto"/>
          <w:lang w:val="ro-RO"/>
        </w:rPr>
      </w:pPr>
    </w:p>
    <w:p w:rsidR="00EE68AE" w:rsidRPr="0088748D" w:rsidRDefault="00EE68AE" w:rsidP="00E3010E">
      <w:pPr>
        <w:pStyle w:val="Default"/>
        <w:spacing w:line="360" w:lineRule="auto"/>
        <w:ind w:left="720" w:firstLine="567"/>
        <w:contextualSpacing/>
        <w:jc w:val="both"/>
        <w:rPr>
          <w:color w:val="auto"/>
          <w:lang w:val="ro-RO"/>
        </w:rPr>
      </w:pPr>
    </w:p>
    <w:p w:rsidR="00D40220" w:rsidRDefault="00EE68AE" w:rsidP="00D40220">
      <w:pPr>
        <w:pStyle w:val="Default"/>
        <w:spacing w:line="360" w:lineRule="auto"/>
        <w:ind w:left="720" w:firstLine="6084"/>
        <w:contextualSpacing/>
        <w:rPr>
          <w:b/>
          <w:color w:val="auto"/>
          <w:lang w:val="ro-RO"/>
        </w:rPr>
      </w:pPr>
      <w:r w:rsidRPr="0088748D">
        <w:rPr>
          <w:b/>
          <w:color w:val="auto"/>
          <w:lang w:val="ro-RO"/>
        </w:rPr>
        <w:t>Ministru</w:t>
      </w:r>
      <w:r w:rsidR="00D40220">
        <w:rPr>
          <w:b/>
          <w:color w:val="auto"/>
          <w:lang w:val="ro-RO"/>
        </w:rPr>
        <w:t>,</w:t>
      </w:r>
    </w:p>
    <w:p w:rsidR="00D40220" w:rsidRDefault="00D40220" w:rsidP="00D40220">
      <w:pPr>
        <w:pStyle w:val="Default"/>
        <w:spacing w:line="360" w:lineRule="auto"/>
        <w:ind w:left="720" w:firstLine="6084"/>
        <w:contextualSpacing/>
        <w:rPr>
          <w:b/>
          <w:color w:val="auto"/>
          <w:lang w:val="ro-RO"/>
        </w:rPr>
      </w:pPr>
    </w:p>
    <w:p w:rsidR="00D40220" w:rsidRDefault="00D40220" w:rsidP="00D40220">
      <w:pPr>
        <w:pStyle w:val="Default"/>
        <w:spacing w:line="360" w:lineRule="auto"/>
        <w:ind w:left="720" w:firstLine="6084"/>
        <w:contextualSpacing/>
        <w:rPr>
          <w:b/>
          <w:color w:val="auto"/>
          <w:lang w:val="ro-RO"/>
        </w:rPr>
      </w:pPr>
    </w:p>
    <w:p w:rsidR="00BF34A1" w:rsidRPr="0088748D" w:rsidRDefault="00BF34A1" w:rsidP="00D40220">
      <w:pPr>
        <w:pStyle w:val="Default"/>
        <w:spacing w:line="360" w:lineRule="auto"/>
        <w:ind w:left="720" w:firstLine="6084"/>
        <w:contextualSpacing/>
        <w:rPr>
          <w:b/>
          <w:color w:val="auto"/>
          <w:lang w:val="ro-RO"/>
        </w:rPr>
      </w:pPr>
      <w:r w:rsidRPr="0088748D">
        <w:rPr>
          <w:b/>
          <w:color w:val="auto"/>
          <w:lang w:val="ro-RO"/>
        </w:rPr>
        <w:t xml:space="preserve">Maia </w:t>
      </w:r>
      <w:r w:rsidRPr="00D40220">
        <w:rPr>
          <w:b/>
          <w:caps/>
          <w:color w:val="auto"/>
          <w:lang w:val="ro-RO"/>
        </w:rPr>
        <w:t>Sandu</w:t>
      </w:r>
      <w:r w:rsidRPr="0088748D">
        <w:rPr>
          <w:b/>
          <w:color w:val="auto"/>
          <w:lang w:val="ro-RO"/>
        </w:rPr>
        <w:t xml:space="preserve">                          </w:t>
      </w:r>
    </w:p>
    <w:p w:rsidR="00EE68AE" w:rsidRDefault="00EE68AE">
      <w:pPr>
        <w:pStyle w:val="Default"/>
        <w:spacing w:line="360" w:lineRule="auto"/>
        <w:ind w:left="720" w:firstLine="567"/>
        <w:contextualSpacing/>
        <w:rPr>
          <w:b/>
          <w:color w:val="auto"/>
          <w:lang w:val="ro-RO"/>
        </w:rPr>
      </w:pPr>
    </w:p>
    <w:p w:rsidR="00D40220" w:rsidRDefault="00D40220">
      <w:pPr>
        <w:pStyle w:val="Default"/>
        <w:spacing w:line="360" w:lineRule="auto"/>
        <w:ind w:left="720" w:firstLine="567"/>
        <w:contextualSpacing/>
        <w:rPr>
          <w:b/>
          <w:color w:val="auto"/>
          <w:lang w:val="ro-RO"/>
        </w:rPr>
      </w:pPr>
    </w:p>
    <w:p w:rsidR="00D40220" w:rsidRDefault="00D40220">
      <w:pPr>
        <w:pStyle w:val="Default"/>
        <w:spacing w:line="360" w:lineRule="auto"/>
        <w:ind w:left="720" w:firstLine="567"/>
        <w:contextualSpacing/>
        <w:rPr>
          <w:b/>
          <w:color w:val="auto"/>
          <w:lang w:val="ro-RO"/>
        </w:rPr>
      </w:pPr>
    </w:p>
    <w:p w:rsidR="00D40220" w:rsidRDefault="00D40220">
      <w:pPr>
        <w:pStyle w:val="Default"/>
        <w:spacing w:line="360" w:lineRule="auto"/>
        <w:ind w:left="720" w:firstLine="567"/>
        <w:contextualSpacing/>
        <w:rPr>
          <w:b/>
          <w:color w:val="auto"/>
          <w:lang w:val="ro-RO"/>
        </w:rPr>
      </w:pPr>
    </w:p>
    <w:p w:rsidR="00D40220" w:rsidRDefault="00D40220">
      <w:pPr>
        <w:pStyle w:val="Default"/>
        <w:spacing w:line="360" w:lineRule="auto"/>
        <w:ind w:left="720" w:firstLine="567"/>
        <w:contextualSpacing/>
        <w:rPr>
          <w:b/>
          <w:color w:val="auto"/>
          <w:lang w:val="ro-RO"/>
        </w:rPr>
      </w:pPr>
    </w:p>
    <w:p w:rsidR="00D40220" w:rsidRDefault="00D40220">
      <w:pPr>
        <w:pStyle w:val="Default"/>
        <w:spacing w:line="360" w:lineRule="auto"/>
        <w:ind w:left="720" w:firstLine="567"/>
        <w:contextualSpacing/>
        <w:rPr>
          <w:b/>
          <w:color w:val="auto"/>
          <w:lang w:val="ro-RO"/>
        </w:rPr>
      </w:pPr>
    </w:p>
    <w:p w:rsidR="00D40220" w:rsidRDefault="00D40220">
      <w:pPr>
        <w:pStyle w:val="Default"/>
        <w:spacing w:line="360" w:lineRule="auto"/>
        <w:ind w:left="720" w:firstLine="567"/>
        <w:contextualSpacing/>
        <w:rPr>
          <w:b/>
          <w:color w:val="auto"/>
          <w:lang w:val="ro-RO"/>
        </w:rPr>
      </w:pPr>
    </w:p>
    <w:p w:rsidR="00D40220" w:rsidRDefault="00D40220">
      <w:pPr>
        <w:pStyle w:val="Default"/>
        <w:spacing w:line="360" w:lineRule="auto"/>
        <w:ind w:left="720" w:firstLine="567"/>
        <w:contextualSpacing/>
        <w:rPr>
          <w:b/>
          <w:color w:val="auto"/>
          <w:lang w:val="ro-RO"/>
        </w:rPr>
      </w:pPr>
    </w:p>
    <w:p w:rsidR="00D40220" w:rsidRDefault="00D40220">
      <w:pPr>
        <w:pStyle w:val="Default"/>
        <w:spacing w:line="360" w:lineRule="auto"/>
        <w:ind w:left="720" w:firstLine="567"/>
        <w:contextualSpacing/>
        <w:rPr>
          <w:b/>
          <w:color w:val="auto"/>
          <w:lang w:val="ro-RO"/>
        </w:rPr>
      </w:pPr>
    </w:p>
    <w:p w:rsidR="00D40220" w:rsidRDefault="00D40220">
      <w:pPr>
        <w:pStyle w:val="Default"/>
        <w:spacing w:line="360" w:lineRule="auto"/>
        <w:ind w:left="720" w:firstLine="567"/>
        <w:contextualSpacing/>
        <w:rPr>
          <w:b/>
          <w:color w:val="auto"/>
          <w:lang w:val="ro-RO"/>
        </w:rPr>
      </w:pPr>
    </w:p>
    <w:p w:rsidR="00D40220" w:rsidRDefault="00D40220">
      <w:pPr>
        <w:pStyle w:val="Default"/>
        <w:spacing w:line="360" w:lineRule="auto"/>
        <w:ind w:left="720" w:firstLine="567"/>
        <w:contextualSpacing/>
        <w:rPr>
          <w:b/>
          <w:color w:val="auto"/>
          <w:lang w:val="ro-RO"/>
        </w:rPr>
      </w:pPr>
    </w:p>
    <w:p w:rsidR="009557F0" w:rsidRDefault="009557F0">
      <w:pPr>
        <w:pStyle w:val="Default"/>
        <w:spacing w:line="360" w:lineRule="auto"/>
        <w:ind w:left="720" w:firstLine="567"/>
        <w:contextualSpacing/>
        <w:rPr>
          <w:b/>
          <w:color w:val="auto"/>
          <w:lang w:val="ro-RO"/>
        </w:rPr>
      </w:pPr>
    </w:p>
    <w:p w:rsidR="009557F0" w:rsidRDefault="009557F0">
      <w:pPr>
        <w:pStyle w:val="Default"/>
        <w:spacing w:line="360" w:lineRule="auto"/>
        <w:ind w:left="720" w:firstLine="567"/>
        <w:contextualSpacing/>
        <w:rPr>
          <w:b/>
          <w:color w:val="auto"/>
          <w:lang w:val="ro-RO"/>
        </w:rPr>
      </w:pPr>
    </w:p>
    <w:p w:rsidR="00D40220" w:rsidRDefault="00D40220">
      <w:pPr>
        <w:pStyle w:val="Default"/>
        <w:spacing w:line="360" w:lineRule="auto"/>
        <w:ind w:left="720" w:firstLine="567"/>
        <w:contextualSpacing/>
        <w:rPr>
          <w:b/>
          <w:color w:val="auto"/>
          <w:lang w:val="ro-RO"/>
        </w:rPr>
      </w:pPr>
    </w:p>
    <w:p w:rsidR="00D40220" w:rsidRPr="009557F0" w:rsidRDefault="009557F0" w:rsidP="009557F0">
      <w:pPr>
        <w:pStyle w:val="Default"/>
        <w:ind w:left="720" w:hanging="720"/>
        <w:contextualSpacing/>
        <w:rPr>
          <w:color w:val="auto"/>
          <w:sz w:val="16"/>
          <w:lang w:val="ro-RO"/>
        </w:rPr>
      </w:pPr>
      <w:r w:rsidRPr="009557F0">
        <w:rPr>
          <w:color w:val="auto"/>
          <w:sz w:val="16"/>
          <w:lang w:val="ro-RO"/>
        </w:rPr>
        <w:t>Silviu Gîncu</w:t>
      </w:r>
    </w:p>
    <w:p w:rsidR="009557F0" w:rsidRPr="009557F0" w:rsidRDefault="009557F0" w:rsidP="009557F0">
      <w:pPr>
        <w:pStyle w:val="Default"/>
        <w:ind w:left="720" w:hanging="720"/>
        <w:contextualSpacing/>
        <w:rPr>
          <w:color w:val="auto"/>
          <w:sz w:val="16"/>
          <w:lang w:val="ro-RO"/>
        </w:rPr>
      </w:pPr>
      <w:r w:rsidRPr="009557F0">
        <w:rPr>
          <w:color w:val="auto"/>
          <w:sz w:val="16"/>
          <w:lang w:val="ro-RO"/>
        </w:rPr>
        <w:t>022233351</w:t>
      </w:r>
    </w:p>
    <w:sectPr w:rsidR="009557F0" w:rsidRPr="009557F0" w:rsidSect="00A31276">
      <w:footerReference w:type="default" r:id="rId8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E50" w:rsidRDefault="00CA7E50" w:rsidP="00A31276">
      <w:r>
        <w:separator/>
      </w:r>
    </w:p>
  </w:endnote>
  <w:endnote w:type="continuationSeparator" w:id="0">
    <w:p w:rsidR="00CA7E50" w:rsidRDefault="00CA7E50" w:rsidP="00A3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-800002904"/>
      <w:docPartObj>
        <w:docPartGallery w:val="Page Numbers (Bottom of Page)"/>
        <w:docPartUnique/>
      </w:docPartObj>
    </w:sdtPr>
    <w:sdtEndPr/>
    <w:sdtContent>
      <w:p w:rsidR="00A31276" w:rsidRPr="00A31276" w:rsidRDefault="00A31276" w:rsidP="00A31276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A31276">
          <w:rPr>
            <w:rFonts w:ascii="Times New Roman" w:hAnsi="Times New Roman"/>
            <w:sz w:val="24"/>
            <w:szCs w:val="24"/>
          </w:rPr>
          <w:fldChar w:fldCharType="begin"/>
        </w:r>
        <w:r w:rsidRPr="00A3127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31276">
          <w:rPr>
            <w:rFonts w:ascii="Times New Roman" w:hAnsi="Times New Roman"/>
            <w:sz w:val="24"/>
            <w:szCs w:val="24"/>
          </w:rPr>
          <w:fldChar w:fldCharType="separate"/>
        </w:r>
        <w:r w:rsidR="00CA5B44" w:rsidRPr="00CA5B44">
          <w:rPr>
            <w:rFonts w:ascii="Times New Roman" w:hAnsi="Times New Roman"/>
            <w:noProof/>
            <w:sz w:val="24"/>
            <w:szCs w:val="24"/>
            <w:lang w:val="ro-RO"/>
          </w:rPr>
          <w:t>3</w:t>
        </w:r>
        <w:r w:rsidRPr="00A3127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E50" w:rsidRDefault="00CA7E50" w:rsidP="00A31276">
      <w:r>
        <w:separator/>
      </w:r>
    </w:p>
  </w:footnote>
  <w:footnote w:type="continuationSeparator" w:id="0">
    <w:p w:rsidR="00CA7E50" w:rsidRDefault="00CA7E50" w:rsidP="00A31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E5836"/>
    <w:multiLevelType w:val="hybridMultilevel"/>
    <w:tmpl w:val="AAC287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B52076"/>
    <w:multiLevelType w:val="hybridMultilevel"/>
    <w:tmpl w:val="06F66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35BF0"/>
    <w:multiLevelType w:val="hybridMultilevel"/>
    <w:tmpl w:val="FE5CA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E6FF9"/>
    <w:multiLevelType w:val="hybridMultilevel"/>
    <w:tmpl w:val="E25EBE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73837"/>
    <w:multiLevelType w:val="hybridMultilevel"/>
    <w:tmpl w:val="B6A2F90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2DE02323"/>
    <w:multiLevelType w:val="hybridMultilevel"/>
    <w:tmpl w:val="B0E833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3D2688"/>
    <w:multiLevelType w:val="hybridMultilevel"/>
    <w:tmpl w:val="11901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FBF68D6"/>
    <w:multiLevelType w:val="hybridMultilevel"/>
    <w:tmpl w:val="74B24D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24C5908"/>
    <w:multiLevelType w:val="hybridMultilevel"/>
    <w:tmpl w:val="8ED05182"/>
    <w:lvl w:ilvl="0" w:tplc="33547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CF48B0"/>
    <w:multiLevelType w:val="hybridMultilevel"/>
    <w:tmpl w:val="93ACD2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86368A"/>
    <w:multiLevelType w:val="hybridMultilevel"/>
    <w:tmpl w:val="3272883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E4"/>
    <w:rsid w:val="00021F66"/>
    <w:rsid w:val="00030C3C"/>
    <w:rsid w:val="00041229"/>
    <w:rsid w:val="000536AF"/>
    <w:rsid w:val="00060E84"/>
    <w:rsid w:val="0006766C"/>
    <w:rsid w:val="00070FD9"/>
    <w:rsid w:val="00073C98"/>
    <w:rsid w:val="00091101"/>
    <w:rsid w:val="000A62C9"/>
    <w:rsid w:val="000D347C"/>
    <w:rsid w:val="000F1462"/>
    <w:rsid w:val="000F6ADF"/>
    <w:rsid w:val="00106437"/>
    <w:rsid w:val="0013016D"/>
    <w:rsid w:val="00141ED9"/>
    <w:rsid w:val="001425B7"/>
    <w:rsid w:val="00150742"/>
    <w:rsid w:val="001B4CD6"/>
    <w:rsid w:val="001C0430"/>
    <w:rsid w:val="001E39BF"/>
    <w:rsid w:val="001E57F2"/>
    <w:rsid w:val="00203955"/>
    <w:rsid w:val="00216609"/>
    <w:rsid w:val="0023155F"/>
    <w:rsid w:val="00234DF7"/>
    <w:rsid w:val="00241338"/>
    <w:rsid w:val="00270372"/>
    <w:rsid w:val="0027586F"/>
    <w:rsid w:val="002764FA"/>
    <w:rsid w:val="002916DC"/>
    <w:rsid w:val="002F0C43"/>
    <w:rsid w:val="00317018"/>
    <w:rsid w:val="00334C8B"/>
    <w:rsid w:val="003530C4"/>
    <w:rsid w:val="003744FC"/>
    <w:rsid w:val="00380C56"/>
    <w:rsid w:val="00411709"/>
    <w:rsid w:val="00411D73"/>
    <w:rsid w:val="00414179"/>
    <w:rsid w:val="00415706"/>
    <w:rsid w:val="00415BBD"/>
    <w:rsid w:val="00432D23"/>
    <w:rsid w:val="00460C56"/>
    <w:rsid w:val="0046704C"/>
    <w:rsid w:val="00474D58"/>
    <w:rsid w:val="004A316E"/>
    <w:rsid w:val="004C1F20"/>
    <w:rsid w:val="004D05C8"/>
    <w:rsid w:val="004E0F31"/>
    <w:rsid w:val="004F5F87"/>
    <w:rsid w:val="00503077"/>
    <w:rsid w:val="005067DE"/>
    <w:rsid w:val="005100D7"/>
    <w:rsid w:val="0052779B"/>
    <w:rsid w:val="00534E97"/>
    <w:rsid w:val="00543EFD"/>
    <w:rsid w:val="00544736"/>
    <w:rsid w:val="00560FC5"/>
    <w:rsid w:val="00591D07"/>
    <w:rsid w:val="00591E07"/>
    <w:rsid w:val="005B1F7F"/>
    <w:rsid w:val="005C757C"/>
    <w:rsid w:val="005D63A2"/>
    <w:rsid w:val="0060126B"/>
    <w:rsid w:val="00602110"/>
    <w:rsid w:val="00603530"/>
    <w:rsid w:val="00646195"/>
    <w:rsid w:val="006A324B"/>
    <w:rsid w:val="006A6625"/>
    <w:rsid w:val="006C0029"/>
    <w:rsid w:val="00701EE4"/>
    <w:rsid w:val="0071776A"/>
    <w:rsid w:val="00717D01"/>
    <w:rsid w:val="00752DF2"/>
    <w:rsid w:val="00774470"/>
    <w:rsid w:val="0079629F"/>
    <w:rsid w:val="007A66D2"/>
    <w:rsid w:val="007E035A"/>
    <w:rsid w:val="00802DF1"/>
    <w:rsid w:val="008235EC"/>
    <w:rsid w:val="008507CA"/>
    <w:rsid w:val="008646C5"/>
    <w:rsid w:val="00866C1E"/>
    <w:rsid w:val="008714A4"/>
    <w:rsid w:val="00876816"/>
    <w:rsid w:val="0088748D"/>
    <w:rsid w:val="00895830"/>
    <w:rsid w:val="00895A5E"/>
    <w:rsid w:val="008A018B"/>
    <w:rsid w:val="008A2DE7"/>
    <w:rsid w:val="008A625C"/>
    <w:rsid w:val="008B30F5"/>
    <w:rsid w:val="008B6CB1"/>
    <w:rsid w:val="008C495B"/>
    <w:rsid w:val="008C5B3C"/>
    <w:rsid w:val="008E57FC"/>
    <w:rsid w:val="008E5D33"/>
    <w:rsid w:val="008F2B9D"/>
    <w:rsid w:val="00900190"/>
    <w:rsid w:val="00926F32"/>
    <w:rsid w:val="00927277"/>
    <w:rsid w:val="00932BA8"/>
    <w:rsid w:val="009462AE"/>
    <w:rsid w:val="009557F0"/>
    <w:rsid w:val="00960D56"/>
    <w:rsid w:val="0096356B"/>
    <w:rsid w:val="00964B34"/>
    <w:rsid w:val="00981F86"/>
    <w:rsid w:val="00991316"/>
    <w:rsid w:val="009F2702"/>
    <w:rsid w:val="00A31276"/>
    <w:rsid w:val="00A50482"/>
    <w:rsid w:val="00A70C5D"/>
    <w:rsid w:val="00A713D1"/>
    <w:rsid w:val="00A76189"/>
    <w:rsid w:val="00A87E19"/>
    <w:rsid w:val="00AB44B3"/>
    <w:rsid w:val="00AC0015"/>
    <w:rsid w:val="00AF3C66"/>
    <w:rsid w:val="00B1745A"/>
    <w:rsid w:val="00B35490"/>
    <w:rsid w:val="00B65F88"/>
    <w:rsid w:val="00B676C0"/>
    <w:rsid w:val="00BB5000"/>
    <w:rsid w:val="00BF34A1"/>
    <w:rsid w:val="00C1405F"/>
    <w:rsid w:val="00C212FE"/>
    <w:rsid w:val="00C35909"/>
    <w:rsid w:val="00C5065A"/>
    <w:rsid w:val="00C8212A"/>
    <w:rsid w:val="00C93F2F"/>
    <w:rsid w:val="00CA5B44"/>
    <w:rsid w:val="00CA7E50"/>
    <w:rsid w:val="00CB5B9B"/>
    <w:rsid w:val="00CC58D3"/>
    <w:rsid w:val="00CD0677"/>
    <w:rsid w:val="00D02471"/>
    <w:rsid w:val="00D40220"/>
    <w:rsid w:val="00D46632"/>
    <w:rsid w:val="00D52D9F"/>
    <w:rsid w:val="00D87269"/>
    <w:rsid w:val="00D957F7"/>
    <w:rsid w:val="00DD76D1"/>
    <w:rsid w:val="00DE6923"/>
    <w:rsid w:val="00E14996"/>
    <w:rsid w:val="00E156D7"/>
    <w:rsid w:val="00E3010E"/>
    <w:rsid w:val="00E4517A"/>
    <w:rsid w:val="00E877BE"/>
    <w:rsid w:val="00E91829"/>
    <w:rsid w:val="00EA257E"/>
    <w:rsid w:val="00EB7110"/>
    <w:rsid w:val="00ED0B63"/>
    <w:rsid w:val="00ED7FCC"/>
    <w:rsid w:val="00EE2377"/>
    <w:rsid w:val="00EE68AE"/>
    <w:rsid w:val="00EF0983"/>
    <w:rsid w:val="00EF0E29"/>
    <w:rsid w:val="00F07BFB"/>
    <w:rsid w:val="00F1271E"/>
    <w:rsid w:val="00F32D63"/>
    <w:rsid w:val="00F3530E"/>
    <w:rsid w:val="00F473E0"/>
    <w:rsid w:val="00F57F33"/>
    <w:rsid w:val="00F85467"/>
    <w:rsid w:val="00F914F0"/>
    <w:rsid w:val="00F97E8E"/>
    <w:rsid w:val="00FD0F31"/>
    <w:rsid w:val="00FE1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0EE9A-CD6E-4289-91EA-D99FCAA6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EE4"/>
    <w:pPr>
      <w:spacing w:after="0" w:line="240" w:lineRule="auto"/>
    </w:pPr>
    <w:rPr>
      <w:rFonts w:ascii="Calibri" w:eastAsia="Times New Roman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701EE4"/>
    <w:pPr>
      <w:ind w:left="720"/>
      <w:contextualSpacing/>
    </w:pPr>
  </w:style>
  <w:style w:type="character" w:customStyle="1" w:styleId="PlainTextChar">
    <w:name w:val="Plain Text Char"/>
    <w:link w:val="PlainText"/>
    <w:locked/>
    <w:rsid w:val="00991316"/>
    <w:rPr>
      <w:rFonts w:ascii="Calibri" w:hAnsi="Calibri"/>
      <w:szCs w:val="21"/>
      <w:lang w:val="de-DE"/>
    </w:rPr>
  </w:style>
  <w:style w:type="paragraph" w:styleId="PlainText">
    <w:name w:val="Plain Text"/>
    <w:basedOn w:val="Normal"/>
    <w:link w:val="PlainTextChar"/>
    <w:rsid w:val="00991316"/>
    <w:rPr>
      <w:rFonts w:eastAsiaTheme="minorHAnsi" w:cstheme="minorBidi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991316"/>
    <w:rPr>
      <w:rFonts w:ascii="Consolas" w:eastAsia="Times New Roman" w:hAnsi="Consolas" w:cs="Consolas"/>
      <w:sz w:val="21"/>
      <w:szCs w:val="21"/>
      <w:lang w:val="de-DE"/>
    </w:rPr>
  </w:style>
  <w:style w:type="character" w:customStyle="1" w:styleId="hps">
    <w:name w:val="hps"/>
    <w:basedOn w:val="DefaultParagraphFont"/>
    <w:rsid w:val="00991316"/>
  </w:style>
  <w:style w:type="character" w:customStyle="1" w:styleId="hpsatn">
    <w:name w:val="hps atn"/>
    <w:basedOn w:val="DefaultParagraphFont"/>
    <w:rsid w:val="004F5F87"/>
  </w:style>
  <w:style w:type="character" w:customStyle="1" w:styleId="atn">
    <w:name w:val="atn"/>
    <w:basedOn w:val="DefaultParagraphFont"/>
    <w:rsid w:val="004F5F87"/>
  </w:style>
  <w:style w:type="paragraph" w:styleId="BalloonText">
    <w:name w:val="Balloon Text"/>
    <w:basedOn w:val="Normal"/>
    <w:link w:val="BalloonTextChar"/>
    <w:uiPriority w:val="99"/>
    <w:semiHidden/>
    <w:unhideWhenUsed/>
    <w:rsid w:val="00E15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6D7"/>
    <w:rPr>
      <w:rFonts w:ascii="Tahoma" w:eastAsia="Times New Roman" w:hAnsi="Tahoma" w:cs="Tahoma"/>
      <w:sz w:val="16"/>
      <w:szCs w:val="16"/>
      <w:lang w:val="de-DE"/>
    </w:rPr>
  </w:style>
  <w:style w:type="paragraph" w:styleId="ListParagraph">
    <w:name w:val="List Paragraph"/>
    <w:basedOn w:val="Normal"/>
    <w:qFormat/>
    <w:rsid w:val="005067DE"/>
    <w:pPr>
      <w:ind w:left="720"/>
      <w:contextualSpacing/>
    </w:pPr>
  </w:style>
  <w:style w:type="paragraph" w:customStyle="1" w:styleId="Default">
    <w:name w:val="Default"/>
    <w:rsid w:val="001B4C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127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276"/>
    <w:rPr>
      <w:rFonts w:ascii="Calibri" w:eastAsia="Times New Roman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A3127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276"/>
    <w:rPr>
      <w:rFonts w:ascii="Calibri" w:eastAsia="Times New Roman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B92E-C342-451D-A536-7DFEDE4B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ciobanu</dc:creator>
  <cp:lastModifiedBy>admin</cp:lastModifiedBy>
  <cp:revision>2</cp:revision>
  <cp:lastPrinted>2014-09-01T11:36:00Z</cp:lastPrinted>
  <dcterms:created xsi:type="dcterms:W3CDTF">2014-10-27T14:22:00Z</dcterms:created>
  <dcterms:modified xsi:type="dcterms:W3CDTF">2014-10-27T14:22:00Z</dcterms:modified>
</cp:coreProperties>
</file>