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6A4" w:rsidRDefault="002F76A4" w:rsidP="002F76A4">
      <w:pPr>
        <w:autoSpaceDE w:val="0"/>
        <w:autoSpaceDN w:val="0"/>
        <w:adjustRightInd w:val="0"/>
        <w:jc w:val="right"/>
        <w:rPr>
          <w:b/>
          <w:sz w:val="28"/>
          <w:szCs w:val="28"/>
        </w:rPr>
      </w:pPr>
    </w:p>
    <w:p w:rsidR="002F76A4" w:rsidRPr="002468DC" w:rsidRDefault="002F76A4" w:rsidP="002F76A4">
      <w:pPr>
        <w:autoSpaceDE w:val="0"/>
        <w:autoSpaceDN w:val="0"/>
        <w:adjustRightInd w:val="0"/>
        <w:jc w:val="right"/>
        <w:rPr>
          <w:sz w:val="28"/>
          <w:szCs w:val="28"/>
        </w:rPr>
      </w:pPr>
      <w:r w:rsidRPr="002468DC">
        <w:rPr>
          <w:b/>
          <w:sz w:val="28"/>
          <w:szCs w:val="28"/>
        </w:rPr>
        <w:t xml:space="preserve">    </w:t>
      </w:r>
      <w:r w:rsidRPr="002468DC">
        <w:rPr>
          <w:sz w:val="28"/>
          <w:szCs w:val="28"/>
        </w:rPr>
        <w:t>Aprobat</w:t>
      </w:r>
    </w:p>
    <w:p w:rsidR="002F76A4" w:rsidRPr="002468DC" w:rsidRDefault="002F76A4" w:rsidP="002F76A4">
      <w:pPr>
        <w:autoSpaceDE w:val="0"/>
        <w:autoSpaceDN w:val="0"/>
        <w:adjustRightInd w:val="0"/>
        <w:jc w:val="right"/>
        <w:rPr>
          <w:sz w:val="28"/>
          <w:szCs w:val="28"/>
        </w:rPr>
      </w:pPr>
      <w:r w:rsidRPr="002468DC">
        <w:rPr>
          <w:sz w:val="28"/>
          <w:szCs w:val="28"/>
        </w:rPr>
        <w:t xml:space="preserve">prin </w:t>
      </w:r>
      <w:proofErr w:type="spellStart"/>
      <w:r w:rsidRPr="002468DC">
        <w:rPr>
          <w:sz w:val="28"/>
          <w:szCs w:val="28"/>
        </w:rPr>
        <w:t>Hotărîrea</w:t>
      </w:r>
      <w:proofErr w:type="spellEnd"/>
      <w:r w:rsidRPr="002468DC">
        <w:rPr>
          <w:sz w:val="28"/>
          <w:szCs w:val="28"/>
        </w:rPr>
        <w:t xml:space="preserve"> Guvernului </w:t>
      </w:r>
    </w:p>
    <w:p w:rsidR="002F76A4" w:rsidRPr="002468DC" w:rsidRDefault="002F76A4" w:rsidP="002F76A4">
      <w:pPr>
        <w:autoSpaceDE w:val="0"/>
        <w:autoSpaceDN w:val="0"/>
        <w:adjustRightInd w:val="0"/>
        <w:ind w:right="-1"/>
        <w:jc w:val="right"/>
        <w:rPr>
          <w:sz w:val="28"/>
          <w:szCs w:val="28"/>
        </w:rPr>
      </w:pPr>
      <w:r w:rsidRPr="002468DC">
        <w:rPr>
          <w:sz w:val="28"/>
          <w:szCs w:val="28"/>
        </w:rPr>
        <w:t xml:space="preserve">  nr.______din_________2014</w:t>
      </w:r>
    </w:p>
    <w:p w:rsidR="003911C2" w:rsidRDefault="003911C2" w:rsidP="002F76A4">
      <w:pPr>
        <w:autoSpaceDE w:val="0"/>
        <w:autoSpaceDN w:val="0"/>
        <w:adjustRightInd w:val="0"/>
        <w:jc w:val="center"/>
        <w:rPr>
          <w:b/>
        </w:rPr>
      </w:pPr>
    </w:p>
    <w:p w:rsidR="00AB0C70" w:rsidRPr="002468DC" w:rsidRDefault="00AB0C70" w:rsidP="002F76A4">
      <w:pPr>
        <w:autoSpaceDE w:val="0"/>
        <w:autoSpaceDN w:val="0"/>
        <w:adjustRightInd w:val="0"/>
        <w:jc w:val="center"/>
        <w:rPr>
          <w:b/>
        </w:rPr>
      </w:pPr>
    </w:p>
    <w:p w:rsidR="002F76A4" w:rsidRPr="002468DC" w:rsidRDefault="002F76A4" w:rsidP="002F76A4">
      <w:pPr>
        <w:autoSpaceDE w:val="0"/>
        <w:autoSpaceDN w:val="0"/>
        <w:adjustRightInd w:val="0"/>
        <w:jc w:val="center"/>
        <w:rPr>
          <w:b/>
          <w:sz w:val="28"/>
          <w:szCs w:val="28"/>
        </w:rPr>
      </w:pPr>
      <w:r w:rsidRPr="002468DC">
        <w:rPr>
          <w:b/>
          <w:sz w:val="28"/>
          <w:szCs w:val="28"/>
        </w:rPr>
        <w:t>REGULAMENT SANITAR</w:t>
      </w:r>
    </w:p>
    <w:p w:rsidR="002F76A4" w:rsidRPr="002468DC" w:rsidRDefault="002F76A4" w:rsidP="002F76A4">
      <w:pPr>
        <w:jc w:val="center"/>
        <w:rPr>
          <w:b/>
          <w:sz w:val="28"/>
          <w:szCs w:val="28"/>
        </w:rPr>
      </w:pPr>
      <w:r w:rsidRPr="002468DC">
        <w:rPr>
          <w:b/>
          <w:sz w:val="28"/>
          <w:szCs w:val="28"/>
        </w:rPr>
        <w:t>privind supravegherea sănătăţii persoanelor supuse</w:t>
      </w:r>
    </w:p>
    <w:p w:rsidR="002F76A4" w:rsidRPr="002468DC" w:rsidRDefault="002F76A4" w:rsidP="002F76A4">
      <w:pPr>
        <w:jc w:val="center"/>
        <w:rPr>
          <w:b/>
          <w:sz w:val="28"/>
          <w:szCs w:val="28"/>
        </w:rPr>
      </w:pPr>
      <w:r w:rsidRPr="002468DC">
        <w:rPr>
          <w:b/>
          <w:sz w:val="28"/>
          <w:szCs w:val="28"/>
        </w:rPr>
        <w:t>acţiunii</w:t>
      </w:r>
      <w:r w:rsidRPr="002468DC">
        <w:rPr>
          <w:sz w:val="28"/>
          <w:szCs w:val="28"/>
        </w:rPr>
        <w:t xml:space="preserve">  </w:t>
      </w:r>
      <w:r w:rsidRPr="002468DC">
        <w:rPr>
          <w:b/>
          <w:sz w:val="28"/>
          <w:szCs w:val="28"/>
        </w:rPr>
        <w:t>factorilor de risc profesional</w:t>
      </w:r>
    </w:p>
    <w:p w:rsidR="002F76A4" w:rsidRPr="002468DC" w:rsidRDefault="002F76A4" w:rsidP="002F76A4">
      <w:pPr>
        <w:autoSpaceDE w:val="0"/>
        <w:autoSpaceDN w:val="0"/>
        <w:adjustRightInd w:val="0"/>
        <w:rPr>
          <w:b/>
          <w:strike/>
        </w:rPr>
      </w:pPr>
    </w:p>
    <w:p w:rsidR="002F76A4" w:rsidRPr="00FF50B4" w:rsidRDefault="003779C6" w:rsidP="00FF50B4">
      <w:pPr>
        <w:autoSpaceDE w:val="0"/>
        <w:autoSpaceDN w:val="0"/>
        <w:adjustRightInd w:val="0"/>
        <w:jc w:val="center"/>
        <w:rPr>
          <w:b/>
          <w:sz w:val="28"/>
          <w:szCs w:val="28"/>
        </w:rPr>
      </w:pPr>
      <w:r>
        <w:rPr>
          <w:b/>
          <w:sz w:val="28"/>
          <w:szCs w:val="28"/>
        </w:rPr>
        <w:t xml:space="preserve">I. </w:t>
      </w:r>
      <w:r w:rsidR="002F76A4" w:rsidRPr="002468DC">
        <w:rPr>
          <w:b/>
          <w:sz w:val="28"/>
          <w:szCs w:val="28"/>
        </w:rPr>
        <w:t>Dispoziţii generale</w:t>
      </w:r>
    </w:p>
    <w:p w:rsidR="002F76A4" w:rsidRDefault="003C634C" w:rsidP="002F76A4">
      <w:pPr>
        <w:ind w:firstLine="708"/>
        <w:jc w:val="both"/>
        <w:rPr>
          <w:sz w:val="28"/>
          <w:szCs w:val="28"/>
        </w:rPr>
      </w:pPr>
      <w:r>
        <w:rPr>
          <w:sz w:val="28"/>
          <w:szCs w:val="28"/>
        </w:rPr>
        <w:t xml:space="preserve">1. </w:t>
      </w:r>
      <w:r w:rsidR="002F76A4" w:rsidRPr="00C90229">
        <w:rPr>
          <w:sz w:val="28"/>
          <w:szCs w:val="28"/>
        </w:rPr>
        <w:t xml:space="preserve">Prezentul Regulament </w:t>
      </w:r>
      <w:r w:rsidR="002F76A4" w:rsidRPr="002468DC">
        <w:rPr>
          <w:sz w:val="28"/>
          <w:szCs w:val="28"/>
        </w:rPr>
        <w:t xml:space="preserve">sanitar privind supravegherea sănătăţii </w:t>
      </w:r>
      <w:r w:rsidR="002F76A4" w:rsidRPr="00BB3976">
        <w:rPr>
          <w:sz w:val="28"/>
          <w:szCs w:val="28"/>
        </w:rPr>
        <w:t xml:space="preserve">persoanelor   supuse acţiunii  factorilor de risc profesional (în continuare Regulament) </w:t>
      </w:r>
      <w:r w:rsidR="002F76A4" w:rsidRPr="002468DC">
        <w:rPr>
          <w:sz w:val="28"/>
          <w:szCs w:val="28"/>
        </w:rPr>
        <w:t xml:space="preserve">stabileşte cerinţele pentru supravegherea sănătăţii persoanelor în raport cu riscurile pentru sănătate la locul de muncă, prevenirea bolilor profesionale cauzate de factori de risc din mediul ocupaţional (chimici, fizici, fizico-chimici, </w:t>
      </w:r>
      <w:proofErr w:type="spellStart"/>
      <w:r w:rsidR="002F76A4" w:rsidRPr="002468DC">
        <w:rPr>
          <w:sz w:val="28"/>
          <w:szCs w:val="28"/>
        </w:rPr>
        <w:t>psiho-emoţionali</w:t>
      </w:r>
      <w:proofErr w:type="spellEnd"/>
      <w:r w:rsidR="002F76A4" w:rsidRPr="002468DC">
        <w:rPr>
          <w:sz w:val="28"/>
          <w:szCs w:val="28"/>
        </w:rPr>
        <w:t xml:space="preserve">, biologici şi alţi factori provocaţi de procesul de muncă). </w:t>
      </w:r>
    </w:p>
    <w:p w:rsidR="00AB0C70" w:rsidRPr="004B6CFF" w:rsidRDefault="00AB0C70" w:rsidP="00AB0C70">
      <w:pPr>
        <w:ind w:firstLine="708"/>
        <w:jc w:val="both"/>
        <w:rPr>
          <w:color w:val="FF0000"/>
          <w:sz w:val="28"/>
          <w:szCs w:val="28"/>
        </w:rPr>
      </w:pPr>
      <w:r>
        <w:rPr>
          <w:sz w:val="28"/>
          <w:szCs w:val="28"/>
        </w:rPr>
        <w:t>2</w:t>
      </w:r>
      <w:r w:rsidRPr="002468DC">
        <w:rPr>
          <w:sz w:val="28"/>
          <w:szCs w:val="28"/>
        </w:rPr>
        <w:t xml:space="preserve">. În înţelesul prezentului Regulament termenii şi expresiile de mai jos au </w:t>
      </w:r>
      <w:r w:rsidRPr="00BB3976">
        <w:rPr>
          <w:sz w:val="28"/>
          <w:szCs w:val="28"/>
        </w:rPr>
        <w:t>următoarele definiţii:</w:t>
      </w:r>
    </w:p>
    <w:p w:rsidR="00AB0C70" w:rsidRPr="00D76964" w:rsidRDefault="00AB0C70" w:rsidP="00AB0C70">
      <w:pPr>
        <w:ind w:firstLine="708"/>
        <w:jc w:val="both"/>
        <w:rPr>
          <w:sz w:val="28"/>
          <w:szCs w:val="28"/>
          <w:lang w:val="ro-MO"/>
        </w:rPr>
      </w:pPr>
      <w:r w:rsidRPr="002468DC">
        <w:rPr>
          <w:sz w:val="28"/>
          <w:szCs w:val="28"/>
        </w:rPr>
        <w:t>1)</w:t>
      </w:r>
      <w:r w:rsidRPr="002468DC">
        <w:rPr>
          <w:b/>
          <w:sz w:val="28"/>
          <w:szCs w:val="28"/>
        </w:rPr>
        <w:t xml:space="preserve"> </w:t>
      </w:r>
      <w:r w:rsidRPr="002468DC">
        <w:rPr>
          <w:i/>
          <w:sz w:val="28"/>
          <w:szCs w:val="28"/>
        </w:rPr>
        <w:t>supravegherea sănătăţii persoanelor</w:t>
      </w:r>
      <w:r w:rsidRPr="002468DC">
        <w:rPr>
          <w:sz w:val="28"/>
          <w:szCs w:val="28"/>
        </w:rPr>
        <w:t xml:space="preserve"> reprezintă </w:t>
      </w:r>
      <w:r w:rsidR="00C2677D" w:rsidRPr="00C2677D">
        <w:rPr>
          <w:sz w:val="28"/>
          <w:szCs w:val="28"/>
        </w:rPr>
        <w:t>un spectru larg de  servicii</w:t>
      </w:r>
      <w:r w:rsidRPr="00C2677D">
        <w:rPr>
          <w:sz w:val="28"/>
          <w:szCs w:val="28"/>
        </w:rPr>
        <w:t xml:space="preserve"> medico-sanitare care asigură prevenirea, depistarea </w:t>
      </w:r>
      <w:r w:rsidR="00433741" w:rsidRPr="00C2677D">
        <w:rPr>
          <w:sz w:val="28"/>
          <w:szCs w:val="28"/>
        </w:rPr>
        <w:t xml:space="preserve">stărilor premorbide a </w:t>
      </w:r>
      <w:r w:rsidRPr="00C2677D">
        <w:rPr>
          <w:sz w:val="28"/>
          <w:szCs w:val="28"/>
        </w:rPr>
        <w:t xml:space="preserve">bolilor profesionale şi a bolilor </w:t>
      </w:r>
      <w:r w:rsidR="00B942CC" w:rsidRPr="00C2677D">
        <w:rPr>
          <w:i/>
          <w:sz w:val="28"/>
          <w:szCs w:val="28"/>
        </w:rPr>
        <w:t xml:space="preserve"> </w:t>
      </w:r>
      <w:r w:rsidR="00433741" w:rsidRPr="00C2677D">
        <w:rPr>
          <w:sz w:val="28"/>
          <w:szCs w:val="28"/>
        </w:rPr>
        <w:t>condi</w:t>
      </w:r>
      <w:r w:rsidR="00647F7B">
        <w:rPr>
          <w:sz w:val="28"/>
          <w:szCs w:val="28"/>
        </w:rPr>
        <w:t>ţ</w:t>
      </w:r>
      <w:r w:rsidR="00433741" w:rsidRPr="00C2677D">
        <w:rPr>
          <w:sz w:val="28"/>
          <w:szCs w:val="28"/>
        </w:rPr>
        <w:t>io</w:t>
      </w:r>
      <w:r w:rsidR="00B942CC" w:rsidRPr="00C2677D">
        <w:rPr>
          <w:sz w:val="28"/>
          <w:szCs w:val="28"/>
        </w:rPr>
        <w:t>nate</w:t>
      </w:r>
      <w:r w:rsidR="003375E7" w:rsidRPr="00C2677D">
        <w:rPr>
          <w:sz w:val="28"/>
          <w:szCs w:val="28"/>
        </w:rPr>
        <w:t xml:space="preserve"> de producere</w:t>
      </w:r>
      <w:r w:rsidRPr="00C2677D">
        <w:rPr>
          <w:sz w:val="28"/>
          <w:szCs w:val="28"/>
        </w:rPr>
        <w:t xml:space="preserve">, monitorizarea </w:t>
      </w:r>
      <w:r w:rsidR="00433741" w:rsidRPr="00C2677D">
        <w:rPr>
          <w:sz w:val="28"/>
          <w:szCs w:val="28"/>
        </w:rPr>
        <w:t xml:space="preserve">stării de sănătate a persoanelor </w:t>
      </w:r>
      <w:r w:rsidRPr="00C2677D">
        <w:rPr>
          <w:sz w:val="28"/>
          <w:szCs w:val="28"/>
        </w:rPr>
        <w:t>şi</w:t>
      </w:r>
      <w:r w:rsidR="00433741" w:rsidRPr="00C2677D">
        <w:rPr>
          <w:sz w:val="28"/>
          <w:szCs w:val="28"/>
        </w:rPr>
        <w:t xml:space="preserve"> a factorilor de risc din mediul ocupa</w:t>
      </w:r>
      <w:r w:rsidR="00647F7B">
        <w:rPr>
          <w:sz w:val="28"/>
          <w:szCs w:val="28"/>
        </w:rPr>
        <w:t>ţ</w:t>
      </w:r>
      <w:r w:rsidR="00433741" w:rsidRPr="00C2677D">
        <w:rPr>
          <w:sz w:val="28"/>
          <w:szCs w:val="28"/>
        </w:rPr>
        <w:t>ional</w:t>
      </w:r>
      <w:r w:rsidR="003C57DA" w:rsidRPr="00C2677D">
        <w:rPr>
          <w:sz w:val="28"/>
          <w:szCs w:val="28"/>
        </w:rPr>
        <w:t>,</w:t>
      </w:r>
      <w:r w:rsidRPr="00C2677D">
        <w:rPr>
          <w:sz w:val="28"/>
          <w:szCs w:val="28"/>
        </w:rPr>
        <w:t xml:space="preserve"> </w:t>
      </w:r>
      <w:r w:rsidR="003C57DA" w:rsidRPr="00C2677D">
        <w:rPr>
          <w:sz w:val="28"/>
          <w:szCs w:val="28"/>
        </w:rPr>
        <w:t xml:space="preserve">precum </w:t>
      </w:r>
      <w:r w:rsidRPr="00C2677D">
        <w:rPr>
          <w:sz w:val="28"/>
          <w:szCs w:val="28"/>
        </w:rPr>
        <w:t>şi</w:t>
      </w:r>
      <w:r w:rsidRPr="00C2677D">
        <w:rPr>
          <w:b/>
          <w:sz w:val="28"/>
          <w:szCs w:val="28"/>
        </w:rPr>
        <w:t xml:space="preserve"> </w:t>
      </w:r>
      <w:r w:rsidRPr="00C2677D">
        <w:rPr>
          <w:sz w:val="28"/>
          <w:szCs w:val="28"/>
        </w:rPr>
        <w:t>promova</w:t>
      </w:r>
      <w:r w:rsidR="00D76964">
        <w:rPr>
          <w:sz w:val="28"/>
          <w:szCs w:val="28"/>
        </w:rPr>
        <w:t>rea sănătăţii la locul de muncă</w:t>
      </w:r>
      <w:r w:rsidR="00D76964">
        <w:rPr>
          <w:sz w:val="28"/>
          <w:szCs w:val="28"/>
          <w:lang w:val="ro-MO"/>
        </w:rPr>
        <w:t>;</w:t>
      </w:r>
    </w:p>
    <w:p w:rsidR="00E93433" w:rsidRPr="00F741F5" w:rsidRDefault="00E93433" w:rsidP="005E5225">
      <w:pPr>
        <w:ind w:firstLine="708"/>
        <w:jc w:val="both"/>
        <w:rPr>
          <w:sz w:val="28"/>
          <w:szCs w:val="28"/>
        </w:rPr>
      </w:pPr>
      <w:r w:rsidRPr="00F741F5">
        <w:rPr>
          <w:sz w:val="28"/>
          <w:szCs w:val="28"/>
        </w:rPr>
        <w:t xml:space="preserve">2) </w:t>
      </w:r>
      <w:r w:rsidR="00F741F5">
        <w:rPr>
          <w:i/>
          <w:sz w:val="28"/>
          <w:szCs w:val="28"/>
        </w:rPr>
        <w:t>e</w:t>
      </w:r>
      <w:r w:rsidRPr="00F741F5">
        <w:rPr>
          <w:i/>
          <w:sz w:val="28"/>
          <w:szCs w:val="28"/>
        </w:rPr>
        <w:t>xamenele medicale profilactice</w:t>
      </w:r>
      <w:r w:rsidR="00823623" w:rsidRPr="00F741F5">
        <w:rPr>
          <w:i/>
          <w:sz w:val="28"/>
          <w:szCs w:val="28"/>
        </w:rPr>
        <w:t xml:space="preserve"> ale</w:t>
      </w:r>
      <w:r w:rsidRPr="00F741F5">
        <w:rPr>
          <w:i/>
          <w:sz w:val="28"/>
          <w:szCs w:val="28"/>
        </w:rPr>
        <w:t xml:space="preserve"> </w:t>
      </w:r>
      <w:r w:rsidR="00823623" w:rsidRPr="00F741F5">
        <w:rPr>
          <w:i/>
          <w:sz w:val="28"/>
          <w:szCs w:val="28"/>
        </w:rPr>
        <w:t>persoanelor</w:t>
      </w:r>
      <w:r w:rsidRPr="00F741F5">
        <w:rPr>
          <w:i/>
          <w:sz w:val="28"/>
          <w:szCs w:val="28"/>
        </w:rPr>
        <w:t xml:space="preserve"> supuse acţiunii  factorilor de risc profesional </w:t>
      </w:r>
      <w:r w:rsidRPr="00F741F5">
        <w:rPr>
          <w:sz w:val="28"/>
          <w:szCs w:val="28"/>
        </w:rPr>
        <w:t>sunt parte componentă a supravegherii sănătăţii persoanelor</w:t>
      </w:r>
      <w:r w:rsidR="00F17491" w:rsidRPr="00F741F5">
        <w:rPr>
          <w:sz w:val="28"/>
          <w:szCs w:val="28"/>
        </w:rPr>
        <w:t xml:space="preserve"> </w:t>
      </w:r>
      <w:r w:rsidR="00647F7B">
        <w:rPr>
          <w:sz w:val="28"/>
          <w:szCs w:val="28"/>
        </w:rPr>
        <w:t>ş</w:t>
      </w:r>
      <w:r w:rsidR="00F17491" w:rsidRPr="00F741F5">
        <w:rPr>
          <w:sz w:val="28"/>
          <w:szCs w:val="28"/>
        </w:rPr>
        <w:t>i</w:t>
      </w:r>
      <w:r w:rsidRPr="00F741F5">
        <w:rPr>
          <w:i/>
          <w:sz w:val="28"/>
          <w:szCs w:val="28"/>
        </w:rPr>
        <w:t xml:space="preserve"> </w:t>
      </w:r>
      <w:r w:rsidR="00F17491" w:rsidRPr="00F741F5">
        <w:rPr>
          <w:sz w:val="28"/>
          <w:szCs w:val="28"/>
        </w:rPr>
        <w:t xml:space="preserve">reprezintă </w:t>
      </w:r>
      <w:r w:rsidRPr="00F741F5">
        <w:rPr>
          <w:sz w:val="28"/>
          <w:szCs w:val="28"/>
        </w:rPr>
        <w:t>examenul clinic general efectuat de către medicul în patologii profesionale cu participarea speciali</w:t>
      </w:r>
      <w:r w:rsidR="00647F7B">
        <w:rPr>
          <w:sz w:val="28"/>
          <w:szCs w:val="28"/>
        </w:rPr>
        <w:t>ş</w:t>
      </w:r>
      <w:r w:rsidRPr="00F741F5">
        <w:rPr>
          <w:sz w:val="28"/>
          <w:szCs w:val="28"/>
        </w:rPr>
        <w:t xml:space="preserve">tilor de profil </w:t>
      </w:r>
      <w:r w:rsidR="00647F7B">
        <w:rPr>
          <w:sz w:val="28"/>
          <w:szCs w:val="28"/>
        </w:rPr>
        <w:t>ş</w:t>
      </w:r>
      <w:r w:rsidR="00823623" w:rsidRPr="00F741F5">
        <w:rPr>
          <w:sz w:val="28"/>
          <w:szCs w:val="28"/>
        </w:rPr>
        <w:t>i aplicarea investiga</w:t>
      </w:r>
      <w:r w:rsidR="00647F7B">
        <w:rPr>
          <w:sz w:val="28"/>
          <w:szCs w:val="28"/>
        </w:rPr>
        <w:t>ţ</w:t>
      </w:r>
      <w:r w:rsidR="00823623" w:rsidRPr="00F741F5">
        <w:rPr>
          <w:sz w:val="28"/>
          <w:szCs w:val="28"/>
        </w:rPr>
        <w:t xml:space="preserve">iilor paraclinice </w:t>
      </w:r>
      <w:r w:rsidRPr="00F741F5">
        <w:rPr>
          <w:sz w:val="28"/>
          <w:szCs w:val="28"/>
        </w:rPr>
        <w:t>(în dependen</w:t>
      </w:r>
      <w:r w:rsidR="00647F7B">
        <w:rPr>
          <w:sz w:val="28"/>
          <w:szCs w:val="28"/>
        </w:rPr>
        <w:t>ţ</w:t>
      </w:r>
      <w:r w:rsidRPr="00F741F5">
        <w:rPr>
          <w:sz w:val="28"/>
          <w:szCs w:val="28"/>
        </w:rPr>
        <w:t>ă de factorii de risc)</w:t>
      </w:r>
      <w:r w:rsidR="00D76964" w:rsidRPr="00F741F5">
        <w:rPr>
          <w:sz w:val="28"/>
          <w:szCs w:val="28"/>
        </w:rPr>
        <w:t>;</w:t>
      </w:r>
    </w:p>
    <w:p w:rsidR="00AB0C70" w:rsidRPr="00F741F5" w:rsidRDefault="005E5225" w:rsidP="00AB0C70">
      <w:pPr>
        <w:ind w:firstLine="708"/>
        <w:jc w:val="both"/>
        <w:rPr>
          <w:sz w:val="28"/>
          <w:szCs w:val="28"/>
        </w:rPr>
      </w:pPr>
      <w:r w:rsidRPr="00F741F5">
        <w:rPr>
          <w:sz w:val="28"/>
          <w:szCs w:val="28"/>
        </w:rPr>
        <w:t>3</w:t>
      </w:r>
      <w:r w:rsidR="00AB0C70" w:rsidRPr="00F741F5">
        <w:rPr>
          <w:sz w:val="28"/>
          <w:szCs w:val="28"/>
        </w:rPr>
        <w:t>)</w:t>
      </w:r>
      <w:r w:rsidR="00AB0C70" w:rsidRPr="00F741F5">
        <w:rPr>
          <w:b/>
          <w:sz w:val="28"/>
          <w:szCs w:val="28"/>
        </w:rPr>
        <w:t xml:space="preserve"> </w:t>
      </w:r>
      <w:r w:rsidR="00AB0C70" w:rsidRPr="00F741F5">
        <w:rPr>
          <w:i/>
          <w:sz w:val="28"/>
          <w:szCs w:val="28"/>
        </w:rPr>
        <w:t>promovarea sănătăţii la locul de muncă</w:t>
      </w:r>
      <w:r w:rsidR="00AB0C70" w:rsidRPr="00F741F5">
        <w:rPr>
          <w:sz w:val="28"/>
          <w:szCs w:val="28"/>
        </w:rPr>
        <w:t xml:space="preserve"> reprezintă supravegherea activă a sănătăţii persoanelor în raport cu caracteristicile locului de muncă şi, în mod particular, </w:t>
      </w:r>
      <w:r w:rsidR="00F741F5" w:rsidRPr="00F741F5">
        <w:rPr>
          <w:sz w:val="28"/>
          <w:szCs w:val="28"/>
        </w:rPr>
        <w:t>cu factorii de risc profesional;</w:t>
      </w:r>
    </w:p>
    <w:p w:rsidR="00666FC2" w:rsidRPr="00F741F5" w:rsidRDefault="005E5225" w:rsidP="00AB0C70">
      <w:pPr>
        <w:ind w:firstLine="708"/>
        <w:jc w:val="both"/>
        <w:rPr>
          <w:i/>
          <w:sz w:val="28"/>
          <w:szCs w:val="28"/>
        </w:rPr>
      </w:pPr>
      <w:r w:rsidRPr="00F741F5">
        <w:rPr>
          <w:sz w:val="28"/>
          <w:szCs w:val="28"/>
        </w:rPr>
        <w:t>4</w:t>
      </w:r>
      <w:r w:rsidR="00AB0C70" w:rsidRPr="00F741F5">
        <w:rPr>
          <w:sz w:val="28"/>
          <w:szCs w:val="28"/>
        </w:rPr>
        <w:t xml:space="preserve">) </w:t>
      </w:r>
      <w:r w:rsidR="00FA10B7" w:rsidRPr="00F741F5">
        <w:rPr>
          <w:i/>
          <w:sz w:val="28"/>
          <w:szCs w:val="28"/>
        </w:rPr>
        <w:t xml:space="preserve">persoană </w:t>
      </w:r>
      <w:r w:rsidR="00FA10B7" w:rsidRPr="00F741F5">
        <w:rPr>
          <w:b/>
          <w:sz w:val="28"/>
          <w:szCs w:val="28"/>
        </w:rPr>
        <w:t xml:space="preserve">- </w:t>
      </w:r>
      <w:r w:rsidR="00FA10B7" w:rsidRPr="00F741F5">
        <w:rPr>
          <w:sz w:val="28"/>
          <w:szCs w:val="28"/>
        </w:rPr>
        <w:t xml:space="preserve">orice persoană care </w:t>
      </w:r>
      <w:r w:rsidR="00FA10B7" w:rsidRPr="00F741F5">
        <w:rPr>
          <w:sz w:val="28"/>
          <w:szCs w:val="28"/>
          <w:lang w:val="ro-MO"/>
        </w:rPr>
        <w:t xml:space="preserve">urmează să presteze sau </w:t>
      </w:r>
      <w:r w:rsidR="00FA10B7" w:rsidRPr="00F741F5">
        <w:rPr>
          <w:sz w:val="28"/>
          <w:szCs w:val="28"/>
        </w:rPr>
        <w:t>prestează o muncă conform unei anumite specialităţi, calificări sau funcţii</w:t>
      </w:r>
      <w:r w:rsidR="00BE6455" w:rsidRPr="00F741F5">
        <w:rPr>
          <w:sz w:val="28"/>
          <w:szCs w:val="28"/>
        </w:rPr>
        <w:t>, care include</w:t>
      </w:r>
      <w:r w:rsidR="00FA10B7" w:rsidRPr="00F741F5">
        <w:rPr>
          <w:sz w:val="28"/>
          <w:szCs w:val="28"/>
        </w:rPr>
        <w:t>:</w:t>
      </w:r>
    </w:p>
    <w:p w:rsidR="00BE6455" w:rsidRPr="00F741F5" w:rsidRDefault="00FA10B7" w:rsidP="00AB0C70">
      <w:pPr>
        <w:ind w:firstLine="708"/>
        <w:jc w:val="both"/>
        <w:rPr>
          <w:sz w:val="28"/>
          <w:szCs w:val="28"/>
        </w:rPr>
      </w:pPr>
      <w:r w:rsidRPr="00F741F5">
        <w:rPr>
          <w:sz w:val="28"/>
          <w:szCs w:val="28"/>
        </w:rPr>
        <w:t>a)</w:t>
      </w:r>
      <w:r w:rsidR="00BE6455" w:rsidRPr="00F741F5">
        <w:rPr>
          <w:sz w:val="28"/>
          <w:szCs w:val="28"/>
        </w:rPr>
        <w:t xml:space="preserve"> persoana care s</w:t>
      </w:r>
      <w:r w:rsidR="00A22C58" w:rsidRPr="00F741F5">
        <w:rPr>
          <w:sz w:val="28"/>
          <w:szCs w:val="28"/>
        </w:rPr>
        <w:t>e</w:t>
      </w:r>
      <w:r w:rsidR="00BE6455" w:rsidRPr="00F741F5">
        <w:rPr>
          <w:sz w:val="28"/>
          <w:szCs w:val="28"/>
        </w:rPr>
        <w:t xml:space="preserve"> angaj</w:t>
      </w:r>
      <w:r w:rsidR="00A22C58" w:rsidRPr="00F741F5">
        <w:rPr>
          <w:sz w:val="28"/>
          <w:szCs w:val="28"/>
        </w:rPr>
        <w:t>ează</w:t>
      </w:r>
      <w:r w:rsidR="00F741F5" w:rsidRPr="00F741F5">
        <w:rPr>
          <w:sz w:val="28"/>
          <w:szCs w:val="28"/>
        </w:rPr>
        <w:t xml:space="preserve"> în muncă</w:t>
      </w:r>
      <w:r w:rsidR="00994F62">
        <w:rPr>
          <w:sz w:val="28"/>
          <w:szCs w:val="28"/>
        </w:rPr>
        <w:t>;</w:t>
      </w:r>
    </w:p>
    <w:p w:rsidR="00666FC2" w:rsidRPr="00F741F5" w:rsidRDefault="00BE6455" w:rsidP="00AB0C70">
      <w:pPr>
        <w:ind w:firstLine="708"/>
        <w:jc w:val="both"/>
        <w:rPr>
          <w:sz w:val="28"/>
          <w:szCs w:val="28"/>
        </w:rPr>
      </w:pPr>
      <w:r w:rsidRPr="00F741F5">
        <w:rPr>
          <w:sz w:val="28"/>
          <w:szCs w:val="28"/>
        </w:rPr>
        <w:t>b) lucrător/salariat</w:t>
      </w:r>
      <w:r w:rsidR="00A22C58" w:rsidRPr="00F741F5">
        <w:rPr>
          <w:sz w:val="28"/>
          <w:szCs w:val="28"/>
        </w:rPr>
        <w:t>, inclusiv lucrul prin cumul</w:t>
      </w:r>
      <w:r w:rsidR="00994F62">
        <w:rPr>
          <w:sz w:val="28"/>
          <w:szCs w:val="28"/>
        </w:rPr>
        <w:t>;</w:t>
      </w:r>
    </w:p>
    <w:p w:rsidR="00BE6455" w:rsidRPr="00F741F5" w:rsidRDefault="00BE6455" w:rsidP="00AB0C70">
      <w:pPr>
        <w:ind w:firstLine="708"/>
        <w:jc w:val="both"/>
        <w:rPr>
          <w:sz w:val="28"/>
          <w:szCs w:val="28"/>
          <w:lang w:val="en-US" w:eastAsia="ru-RU"/>
        </w:rPr>
      </w:pPr>
      <w:r w:rsidRPr="00F741F5">
        <w:rPr>
          <w:sz w:val="28"/>
          <w:szCs w:val="28"/>
        </w:rPr>
        <w:t xml:space="preserve">c) </w:t>
      </w:r>
      <w:r w:rsidRPr="00F741F5">
        <w:rPr>
          <w:sz w:val="28"/>
          <w:szCs w:val="28"/>
          <w:lang w:val="en-US" w:eastAsia="ru-RU"/>
        </w:rPr>
        <w:t xml:space="preserve">liber </w:t>
      </w:r>
      <w:proofErr w:type="spellStart"/>
      <w:r w:rsidRPr="00F741F5">
        <w:rPr>
          <w:sz w:val="28"/>
          <w:szCs w:val="28"/>
          <w:lang w:val="en-US" w:eastAsia="ru-RU"/>
        </w:rPr>
        <w:t>profesionist</w:t>
      </w:r>
      <w:proofErr w:type="spellEnd"/>
      <w:r w:rsidR="00994F62">
        <w:rPr>
          <w:sz w:val="28"/>
          <w:szCs w:val="28"/>
          <w:lang w:val="en-US" w:eastAsia="ru-RU"/>
        </w:rPr>
        <w:t>;</w:t>
      </w:r>
    </w:p>
    <w:p w:rsidR="00BE6455" w:rsidRPr="00F741F5" w:rsidRDefault="00BE6455" w:rsidP="00AB0C70">
      <w:pPr>
        <w:ind w:firstLine="708"/>
        <w:jc w:val="both"/>
        <w:rPr>
          <w:sz w:val="28"/>
          <w:szCs w:val="28"/>
        </w:rPr>
      </w:pPr>
      <w:r w:rsidRPr="00F741F5">
        <w:rPr>
          <w:sz w:val="28"/>
          <w:szCs w:val="28"/>
          <w:lang w:val="en-US" w:eastAsia="ru-RU"/>
        </w:rPr>
        <w:t xml:space="preserve">d) </w:t>
      </w:r>
      <w:proofErr w:type="gramStart"/>
      <w:r w:rsidR="004E269A">
        <w:rPr>
          <w:sz w:val="28"/>
          <w:szCs w:val="28"/>
        </w:rPr>
        <w:t>stagiar</w:t>
      </w:r>
      <w:proofErr w:type="gramEnd"/>
      <w:r w:rsidR="004E269A">
        <w:rPr>
          <w:sz w:val="28"/>
          <w:szCs w:val="28"/>
        </w:rPr>
        <w:t xml:space="preserve"> şi ucenic</w:t>
      </w:r>
      <w:r w:rsidR="00994F62">
        <w:rPr>
          <w:sz w:val="28"/>
          <w:szCs w:val="28"/>
        </w:rPr>
        <w:t>;</w:t>
      </w:r>
    </w:p>
    <w:p w:rsidR="00B25FBC" w:rsidRPr="00F741F5" w:rsidRDefault="00B25FBC" w:rsidP="00AB0C70">
      <w:pPr>
        <w:ind w:firstLine="708"/>
        <w:jc w:val="both"/>
        <w:rPr>
          <w:sz w:val="28"/>
          <w:szCs w:val="28"/>
        </w:rPr>
      </w:pPr>
      <w:r w:rsidRPr="00F741F5">
        <w:rPr>
          <w:sz w:val="28"/>
          <w:szCs w:val="28"/>
        </w:rPr>
        <w:t>e) titular de patentă</w:t>
      </w:r>
      <w:r w:rsidR="00994F62">
        <w:rPr>
          <w:sz w:val="28"/>
          <w:szCs w:val="28"/>
        </w:rPr>
        <w:t>;</w:t>
      </w:r>
    </w:p>
    <w:p w:rsidR="00B25FBC" w:rsidRPr="00F741F5" w:rsidRDefault="00B25FBC" w:rsidP="00AB0C70">
      <w:pPr>
        <w:ind w:firstLine="708"/>
        <w:jc w:val="both"/>
        <w:rPr>
          <w:sz w:val="28"/>
          <w:szCs w:val="28"/>
          <w:lang w:val="ro-MO"/>
        </w:rPr>
      </w:pPr>
      <w:r w:rsidRPr="00F741F5">
        <w:rPr>
          <w:sz w:val="28"/>
          <w:szCs w:val="28"/>
        </w:rPr>
        <w:t>f)</w:t>
      </w:r>
      <w:r w:rsidR="00823623" w:rsidRPr="00994F62">
        <w:rPr>
          <w:sz w:val="28"/>
          <w:szCs w:val="28"/>
          <w:lang w:val="en-US"/>
        </w:rPr>
        <w:t xml:space="preserve"> </w:t>
      </w:r>
      <w:r w:rsidR="00823623" w:rsidRPr="00F741F5">
        <w:rPr>
          <w:sz w:val="28"/>
          <w:szCs w:val="28"/>
          <w:lang w:val="ro-MO"/>
        </w:rPr>
        <w:t>sezonier</w:t>
      </w:r>
      <w:r w:rsidR="00994F62">
        <w:rPr>
          <w:sz w:val="28"/>
          <w:szCs w:val="28"/>
          <w:lang w:val="ro-MO"/>
        </w:rPr>
        <w:t>;</w:t>
      </w:r>
    </w:p>
    <w:p w:rsidR="00AB0C70" w:rsidRPr="00C2677D" w:rsidRDefault="005E5225" w:rsidP="00AB0C70">
      <w:pPr>
        <w:ind w:firstLine="708"/>
        <w:jc w:val="both"/>
        <w:rPr>
          <w:sz w:val="28"/>
          <w:szCs w:val="28"/>
        </w:rPr>
      </w:pPr>
      <w:r>
        <w:rPr>
          <w:sz w:val="28"/>
          <w:szCs w:val="28"/>
        </w:rPr>
        <w:t>5</w:t>
      </w:r>
      <w:r w:rsidR="00AB0C70" w:rsidRPr="002468DC">
        <w:rPr>
          <w:sz w:val="28"/>
          <w:szCs w:val="28"/>
        </w:rPr>
        <w:t>)</w:t>
      </w:r>
      <w:r w:rsidR="00AB0C70" w:rsidRPr="002468DC">
        <w:rPr>
          <w:b/>
          <w:sz w:val="28"/>
          <w:szCs w:val="28"/>
        </w:rPr>
        <w:t xml:space="preserve"> </w:t>
      </w:r>
      <w:r w:rsidR="00AB0C70" w:rsidRPr="002468DC">
        <w:rPr>
          <w:i/>
          <w:sz w:val="28"/>
          <w:szCs w:val="28"/>
        </w:rPr>
        <w:t>factorii de risc profesional</w:t>
      </w:r>
      <w:r w:rsidR="00AB0C70" w:rsidRPr="002468DC">
        <w:rPr>
          <w:b/>
          <w:sz w:val="28"/>
          <w:szCs w:val="28"/>
        </w:rPr>
        <w:t xml:space="preserve"> </w:t>
      </w:r>
      <w:r w:rsidR="00AB0C70" w:rsidRPr="002468DC">
        <w:rPr>
          <w:sz w:val="28"/>
          <w:szCs w:val="28"/>
        </w:rPr>
        <w:t>reprezintă factorii din mediul ocupaţional şi ai procesului de muncă, specifici locului de muncă şi profesiei concrete, care pot influenţa sănătatea, în particular, pot cauza boli profesio</w:t>
      </w:r>
      <w:r w:rsidR="00C90229">
        <w:rPr>
          <w:sz w:val="28"/>
          <w:szCs w:val="28"/>
        </w:rPr>
        <w:t xml:space="preserve">nale sau </w:t>
      </w:r>
      <w:r w:rsidR="00C90229" w:rsidRPr="00C2677D">
        <w:rPr>
          <w:sz w:val="28"/>
          <w:szCs w:val="28"/>
        </w:rPr>
        <w:t>boli condi</w:t>
      </w:r>
      <w:r w:rsidR="00647F7B">
        <w:rPr>
          <w:sz w:val="28"/>
          <w:szCs w:val="28"/>
        </w:rPr>
        <w:t>ţ</w:t>
      </w:r>
      <w:r w:rsidR="00C90229" w:rsidRPr="00C2677D">
        <w:rPr>
          <w:sz w:val="28"/>
          <w:szCs w:val="28"/>
        </w:rPr>
        <w:t>ionate de producere, reducând astfel</w:t>
      </w:r>
      <w:r w:rsidR="00AB0C70" w:rsidRPr="00C2677D">
        <w:rPr>
          <w:sz w:val="28"/>
          <w:szCs w:val="28"/>
        </w:rPr>
        <w:t xml:space="preserve"> capacitatea de munc</w:t>
      </w:r>
      <w:r w:rsidR="00C90229" w:rsidRPr="00C2677D">
        <w:rPr>
          <w:sz w:val="28"/>
          <w:szCs w:val="28"/>
        </w:rPr>
        <w:t>ă temporar sau de lungă durată</w:t>
      </w:r>
      <w:r w:rsidR="00AB0C70" w:rsidRPr="00C2677D">
        <w:rPr>
          <w:sz w:val="28"/>
          <w:szCs w:val="28"/>
        </w:rPr>
        <w:t xml:space="preserve">, </w:t>
      </w:r>
      <w:r w:rsidR="00C2677D" w:rsidRPr="00C2677D">
        <w:rPr>
          <w:sz w:val="28"/>
          <w:szCs w:val="28"/>
        </w:rPr>
        <w:t>cu</w:t>
      </w:r>
      <w:r w:rsidR="00AB0C70" w:rsidRPr="00C2677D">
        <w:rPr>
          <w:sz w:val="28"/>
          <w:szCs w:val="28"/>
        </w:rPr>
        <w:t xml:space="preserve"> impact asupra sănătăţii urm</w:t>
      </w:r>
      <w:r w:rsidR="00D76964">
        <w:rPr>
          <w:sz w:val="28"/>
          <w:szCs w:val="28"/>
        </w:rPr>
        <w:t>aşilor;</w:t>
      </w:r>
      <w:bookmarkStart w:id="0" w:name="_GoBack"/>
      <w:bookmarkEnd w:id="0"/>
    </w:p>
    <w:p w:rsidR="00AB0C70" w:rsidRPr="002468DC" w:rsidRDefault="005E5225" w:rsidP="00AB0C70">
      <w:pPr>
        <w:autoSpaceDE w:val="0"/>
        <w:autoSpaceDN w:val="0"/>
        <w:adjustRightInd w:val="0"/>
        <w:ind w:firstLine="708"/>
        <w:jc w:val="both"/>
        <w:rPr>
          <w:sz w:val="28"/>
          <w:szCs w:val="28"/>
        </w:rPr>
      </w:pPr>
      <w:r>
        <w:rPr>
          <w:sz w:val="28"/>
          <w:szCs w:val="28"/>
        </w:rPr>
        <w:lastRenderedPageBreak/>
        <w:t>6</w:t>
      </w:r>
      <w:r w:rsidR="00AB0C70" w:rsidRPr="002468DC">
        <w:rPr>
          <w:sz w:val="28"/>
          <w:szCs w:val="28"/>
        </w:rPr>
        <w:t>)</w:t>
      </w:r>
      <w:r w:rsidR="00AB0C70" w:rsidRPr="002468DC">
        <w:rPr>
          <w:b/>
          <w:sz w:val="28"/>
          <w:szCs w:val="28"/>
        </w:rPr>
        <w:t xml:space="preserve"> </w:t>
      </w:r>
      <w:r w:rsidR="00AB0C70" w:rsidRPr="002468DC">
        <w:rPr>
          <w:i/>
          <w:sz w:val="28"/>
          <w:szCs w:val="28"/>
        </w:rPr>
        <w:t>aptitudinea în muncă</w:t>
      </w:r>
      <w:r w:rsidR="00AB0C70" w:rsidRPr="002468DC">
        <w:rPr>
          <w:sz w:val="28"/>
          <w:szCs w:val="28"/>
        </w:rPr>
        <w:t xml:space="preserve"> reprezintă capacitatea angajatului din punct de vedere medical de a desfăşura activitatea la locul de muncă în profesia/funcţia pentru care se solicită examenul medical;</w:t>
      </w:r>
    </w:p>
    <w:p w:rsidR="00AB0C70" w:rsidRPr="002468DC" w:rsidRDefault="005E5225" w:rsidP="00AB0C70">
      <w:pPr>
        <w:autoSpaceDE w:val="0"/>
        <w:autoSpaceDN w:val="0"/>
        <w:adjustRightInd w:val="0"/>
        <w:ind w:firstLine="708"/>
        <w:jc w:val="both"/>
        <w:rPr>
          <w:sz w:val="28"/>
          <w:szCs w:val="28"/>
        </w:rPr>
      </w:pPr>
      <w:r>
        <w:rPr>
          <w:sz w:val="28"/>
          <w:szCs w:val="28"/>
        </w:rPr>
        <w:t>7</w:t>
      </w:r>
      <w:r w:rsidR="00AB0C70" w:rsidRPr="002468DC">
        <w:rPr>
          <w:sz w:val="28"/>
          <w:szCs w:val="28"/>
        </w:rPr>
        <w:t>)</w:t>
      </w:r>
      <w:r w:rsidR="00AB0C70" w:rsidRPr="002468DC">
        <w:rPr>
          <w:b/>
          <w:sz w:val="28"/>
          <w:szCs w:val="28"/>
        </w:rPr>
        <w:t xml:space="preserve"> </w:t>
      </w:r>
      <w:r w:rsidR="00AB0C70" w:rsidRPr="002468DC">
        <w:rPr>
          <w:i/>
          <w:sz w:val="28"/>
          <w:szCs w:val="28"/>
        </w:rPr>
        <w:t>aptitudinea condiţionată</w:t>
      </w:r>
      <w:r w:rsidR="00AB0C70" w:rsidRPr="002468DC">
        <w:rPr>
          <w:sz w:val="28"/>
          <w:szCs w:val="28"/>
        </w:rPr>
        <w:t xml:space="preserve"> reprezintă capacitatea angajatului din punct de vedere medical de a desfăşura activitatea la locul de muncă în condi</w:t>
      </w:r>
      <w:r w:rsidR="00647F7B">
        <w:rPr>
          <w:rFonts w:ascii="Cambria Math" w:hAnsi="Cambria Math" w:cs="Cambria Math"/>
          <w:sz w:val="28"/>
          <w:szCs w:val="28"/>
        </w:rPr>
        <w:t>ţ</w:t>
      </w:r>
      <w:r w:rsidR="00AB0C70" w:rsidRPr="002468DC">
        <w:rPr>
          <w:sz w:val="28"/>
          <w:szCs w:val="28"/>
        </w:rPr>
        <w:t>iile  respectării anumitor recomandări medicale;</w:t>
      </w:r>
      <w:r w:rsidR="00AB0C70" w:rsidRPr="002468DC">
        <w:rPr>
          <w:rFonts w:ascii="Verdana" w:hAnsi="Verdana"/>
          <w:sz w:val="28"/>
          <w:szCs w:val="28"/>
        </w:rPr>
        <w:t xml:space="preserve"> </w:t>
      </w:r>
    </w:p>
    <w:p w:rsidR="00AB0C70" w:rsidRPr="002468DC" w:rsidRDefault="005E5225" w:rsidP="00AB0C70">
      <w:pPr>
        <w:autoSpaceDE w:val="0"/>
        <w:autoSpaceDN w:val="0"/>
        <w:adjustRightInd w:val="0"/>
        <w:ind w:firstLine="708"/>
        <w:jc w:val="both"/>
        <w:rPr>
          <w:i/>
          <w:sz w:val="28"/>
          <w:szCs w:val="28"/>
          <w:u w:val="single"/>
        </w:rPr>
      </w:pPr>
      <w:r>
        <w:rPr>
          <w:sz w:val="28"/>
          <w:szCs w:val="28"/>
        </w:rPr>
        <w:t>8</w:t>
      </w:r>
      <w:r w:rsidR="00AB0C70" w:rsidRPr="002468DC">
        <w:rPr>
          <w:sz w:val="28"/>
          <w:szCs w:val="28"/>
        </w:rPr>
        <w:t>)</w:t>
      </w:r>
      <w:r w:rsidR="00AB0C70" w:rsidRPr="002468DC">
        <w:rPr>
          <w:b/>
          <w:sz w:val="28"/>
          <w:szCs w:val="28"/>
        </w:rPr>
        <w:t xml:space="preserve"> </w:t>
      </w:r>
      <w:r w:rsidR="00AB0C70" w:rsidRPr="002468DC">
        <w:rPr>
          <w:i/>
          <w:sz w:val="28"/>
          <w:szCs w:val="28"/>
        </w:rPr>
        <w:t>inaptitudinea temporară în muncă</w:t>
      </w:r>
      <w:r w:rsidR="00AB0C70" w:rsidRPr="002468DC">
        <w:rPr>
          <w:sz w:val="28"/>
          <w:szCs w:val="28"/>
        </w:rPr>
        <w:t xml:space="preserve"> reprezintă incapacitatea (după indicaţii medicale) angajatului de a desfăşura activitatea la locul de munca în profesia/funcţia pentru care se solicită examenul medical privind aptitudinea în muncă, </w:t>
      </w:r>
      <w:r w:rsidR="00E84DBB" w:rsidRPr="002468DC">
        <w:rPr>
          <w:sz w:val="28"/>
          <w:szCs w:val="28"/>
        </w:rPr>
        <w:t>până</w:t>
      </w:r>
      <w:r w:rsidR="00AB0C70" w:rsidRPr="002468DC">
        <w:rPr>
          <w:sz w:val="28"/>
          <w:szCs w:val="28"/>
        </w:rPr>
        <w:t xml:space="preserve"> la reevaluarea sănătăţii</w:t>
      </w:r>
      <w:r w:rsidR="00E84DBB">
        <w:rPr>
          <w:sz w:val="28"/>
          <w:szCs w:val="28"/>
        </w:rPr>
        <w:t xml:space="preserve"> de către medicul în patologii</w:t>
      </w:r>
      <w:r w:rsidR="00AB0C70" w:rsidRPr="002468DC">
        <w:rPr>
          <w:sz w:val="28"/>
          <w:szCs w:val="28"/>
        </w:rPr>
        <w:t xml:space="preserve"> profesionale;</w:t>
      </w:r>
    </w:p>
    <w:p w:rsidR="00AB0C70" w:rsidRPr="002468DC" w:rsidRDefault="005E5225" w:rsidP="00AB0C70">
      <w:pPr>
        <w:autoSpaceDE w:val="0"/>
        <w:autoSpaceDN w:val="0"/>
        <w:adjustRightInd w:val="0"/>
        <w:ind w:firstLine="708"/>
        <w:jc w:val="both"/>
        <w:rPr>
          <w:sz w:val="28"/>
          <w:szCs w:val="28"/>
        </w:rPr>
      </w:pPr>
      <w:r w:rsidRPr="005E5225">
        <w:rPr>
          <w:sz w:val="28"/>
          <w:szCs w:val="28"/>
        </w:rPr>
        <w:t>9</w:t>
      </w:r>
      <w:r w:rsidR="00AB0C70" w:rsidRPr="005E5225">
        <w:rPr>
          <w:sz w:val="28"/>
          <w:szCs w:val="28"/>
        </w:rPr>
        <w:t>)</w:t>
      </w:r>
      <w:r w:rsidR="00AB0C70" w:rsidRPr="002468DC">
        <w:rPr>
          <w:i/>
          <w:sz w:val="28"/>
          <w:szCs w:val="28"/>
        </w:rPr>
        <w:t xml:space="preserve"> inaptitudinea permanentă în muncă</w:t>
      </w:r>
      <w:r w:rsidR="00AB0C70" w:rsidRPr="002468DC">
        <w:rPr>
          <w:sz w:val="28"/>
          <w:szCs w:val="28"/>
        </w:rPr>
        <w:t xml:space="preserve"> reprezintă incapacitatea medicală a angajatului de a desfăşura activitatea la loculul de muncă în profesia/funcţia pentru care se solicită examenul medical privind aptitudinea în muncă;</w:t>
      </w:r>
    </w:p>
    <w:p w:rsidR="00AB0C70" w:rsidRPr="002468DC" w:rsidRDefault="005E5225" w:rsidP="00AB0C70">
      <w:pPr>
        <w:autoSpaceDE w:val="0"/>
        <w:autoSpaceDN w:val="0"/>
        <w:adjustRightInd w:val="0"/>
        <w:ind w:firstLine="708"/>
        <w:jc w:val="both"/>
        <w:rPr>
          <w:sz w:val="28"/>
          <w:szCs w:val="28"/>
        </w:rPr>
      </w:pPr>
      <w:r>
        <w:rPr>
          <w:sz w:val="28"/>
          <w:szCs w:val="28"/>
        </w:rPr>
        <w:t>10</w:t>
      </w:r>
      <w:r w:rsidR="00AB0C70" w:rsidRPr="002468DC">
        <w:rPr>
          <w:sz w:val="28"/>
          <w:szCs w:val="28"/>
        </w:rPr>
        <w:t>)</w:t>
      </w:r>
      <w:r w:rsidR="00AB0C70" w:rsidRPr="002468DC">
        <w:rPr>
          <w:i/>
          <w:iCs/>
          <w:color w:val="000000"/>
          <w:sz w:val="28"/>
          <w:szCs w:val="28"/>
        </w:rPr>
        <w:t xml:space="preserve"> boală profesională</w:t>
      </w:r>
      <w:r w:rsidR="00AB0C70" w:rsidRPr="002468DC">
        <w:rPr>
          <w:b/>
          <w:iCs/>
          <w:color w:val="000000"/>
          <w:sz w:val="28"/>
          <w:szCs w:val="28"/>
        </w:rPr>
        <w:t xml:space="preserve"> </w:t>
      </w:r>
      <w:r w:rsidR="00AB0C70" w:rsidRPr="002468DC">
        <w:rPr>
          <w:color w:val="000000"/>
          <w:sz w:val="28"/>
          <w:szCs w:val="28"/>
        </w:rPr>
        <w:t>– afecţiune care se produce în urma acţiunii nocive a factorilor fizici, chimici sau biologici caracteristici locului de muncă sau în urma suprasolicitării unor organe sau sisteme ale organismului uman în timpul exercitării unei meserii sau profesii;</w:t>
      </w:r>
    </w:p>
    <w:p w:rsidR="003375E7" w:rsidRPr="00C2677D" w:rsidRDefault="00AB0C70" w:rsidP="00AB0C70">
      <w:pPr>
        <w:autoSpaceDE w:val="0"/>
        <w:autoSpaceDN w:val="0"/>
        <w:adjustRightInd w:val="0"/>
        <w:ind w:firstLine="708"/>
        <w:jc w:val="both"/>
        <w:rPr>
          <w:rFonts w:asciiTheme="minorHAnsi" w:hAnsiTheme="minorHAnsi"/>
          <w:sz w:val="28"/>
          <w:szCs w:val="28"/>
        </w:rPr>
      </w:pPr>
      <w:r w:rsidRPr="002468DC">
        <w:rPr>
          <w:sz w:val="28"/>
          <w:szCs w:val="28"/>
        </w:rPr>
        <w:t>1</w:t>
      </w:r>
      <w:r w:rsidR="005E5225">
        <w:rPr>
          <w:sz w:val="28"/>
          <w:szCs w:val="28"/>
        </w:rPr>
        <w:t>1</w:t>
      </w:r>
      <w:r w:rsidRPr="00C90229">
        <w:rPr>
          <w:sz w:val="28"/>
          <w:szCs w:val="28"/>
        </w:rPr>
        <w:t xml:space="preserve">) </w:t>
      </w:r>
      <w:r w:rsidR="00A00316">
        <w:rPr>
          <w:i/>
          <w:sz w:val="28"/>
          <w:szCs w:val="28"/>
        </w:rPr>
        <w:t>boală condi</w:t>
      </w:r>
      <w:r w:rsidR="00647F7B">
        <w:rPr>
          <w:i/>
          <w:sz w:val="28"/>
          <w:szCs w:val="28"/>
        </w:rPr>
        <w:t>ţ</w:t>
      </w:r>
      <w:r w:rsidR="00A00316">
        <w:rPr>
          <w:i/>
          <w:sz w:val="28"/>
          <w:szCs w:val="28"/>
        </w:rPr>
        <w:t>io</w:t>
      </w:r>
      <w:r w:rsidR="003375E7" w:rsidRPr="00CB3AA7">
        <w:rPr>
          <w:i/>
          <w:sz w:val="28"/>
          <w:szCs w:val="28"/>
        </w:rPr>
        <w:t>nată de producere</w:t>
      </w:r>
      <w:r w:rsidR="003375E7" w:rsidRPr="00CB3AA7">
        <w:rPr>
          <w:sz w:val="28"/>
          <w:szCs w:val="28"/>
        </w:rPr>
        <w:t xml:space="preserve"> reprezintă o boala generală </w:t>
      </w:r>
      <w:proofErr w:type="spellStart"/>
      <w:r w:rsidR="00C2677D">
        <w:rPr>
          <w:sz w:val="28"/>
          <w:szCs w:val="28"/>
        </w:rPr>
        <w:t>polietiologică</w:t>
      </w:r>
      <w:proofErr w:type="spellEnd"/>
      <w:r w:rsidR="00C2677D">
        <w:rPr>
          <w:sz w:val="28"/>
          <w:szCs w:val="28"/>
        </w:rPr>
        <w:t xml:space="preserve"> care apare </w:t>
      </w:r>
      <w:r w:rsidR="00647F7B">
        <w:rPr>
          <w:sz w:val="28"/>
          <w:szCs w:val="28"/>
        </w:rPr>
        <w:t>ş</w:t>
      </w:r>
      <w:r w:rsidR="00C2677D">
        <w:rPr>
          <w:sz w:val="28"/>
          <w:szCs w:val="28"/>
        </w:rPr>
        <w:t>i se dezvoltă preponderent în prezen</w:t>
      </w:r>
      <w:r w:rsidR="00647F7B">
        <w:rPr>
          <w:sz w:val="28"/>
          <w:szCs w:val="28"/>
        </w:rPr>
        <w:t>ţ</w:t>
      </w:r>
      <w:r w:rsidR="00C2677D">
        <w:rPr>
          <w:sz w:val="28"/>
          <w:szCs w:val="28"/>
        </w:rPr>
        <w:t>a unor condi</w:t>
      </w:r>
      <w:r w:rsidR="00647F7B">
        <w:rPr>
          <w:sz w:val="28"/>
          <w:szCs w:val="28"/>
        </w:rPr>
        <w:t>ţ</w:t>
      </w:r>
      <w:r w:rsidR="00C2677D">
        <w:rPr>
          <w:sz w:val="28"/>
          <w:szCs w:val="28"/>
        </w:rPr>
        <w:t>ii nefavorabile de muncă</w:t>
      </w:r>
      <w:r w:rsidR="00D76964">
        <w:rPr>
          <w:sz w:val="28"/>
          <w:szCs w:val="28"/>
        </w:rPr>
        <w:t>;</w:t>
      </w:r>
    </w:p>
    <w:p w:rsidR="00AB0C70" w:rsidRPr="002468DC" w:rsidRDefault="005E5225" w:rsidP="00AB0C70">
      <w:pPr>
        <w:autoSpaceDE w:val="0"/>
        <w:autoSpaceDN w:val="0"/>
        <w:adjustRightInd w:val="0"/>
        <w:ind w:firstLine="708"/>
        <w:jc w:val="both"/>
        <w:rPr>
          <w:sz w:val="28"/>
          <w:szCs w:val="28"/>
        </w:rPr>
      </w:pPr>
      <w:r>
        <w:rPr>
          <w:sz w:val="28"/>
          <w:szCs w:val="28"/>
        </w:rPr>
        <w:t>12</w:t>
      </w:r>
      <w:r w:rsidR="00AB0C70" w:rsidRPr="002468DC">
        <w:rPr>
          <w:sz w:val="28"/>
          <w:szCs w:val="28"/>
        </w:rPr>
        <w:t>)</w:t>
      </w:r>
      <w:r w:rsidR="00AB0C70" w:rsidRPr="002468DC">
        <w:rPr>
          <w:b/>
          <w:sz w:val="28"/>
          <w:szCs w:val="28"/>
        </w:rPr>
        <w:t xml:space="preserve"> </w:t>
      </w:r>
      <w:r w:rsidR="00AB0C70" w:rsidRPr="002468DC">
        <w:rPr>
          <w:i/>
          <w:sz w:val="28"/>
          <w:szCs w:val="28"/>
        </w:rPr>
        <w:t>supravegherea specială</w:t>
      </w:r>
      <w:r w:rsidR="00AB0C70" w:rsidRPr="002468DC">
        <w:rPr>
          <w:sz w:val="28"/>
          <w:szCs w:val="28"/>
        </w:rPr>
        <w:t xml:space="preserve"> prevede examenul medical profilactic efectuat de </w:t>
      </w:r>
      <w:r w:rsidR="00AB0C70" w:rsidRPr="00BB3976">
        <w:rPr>
          <w:sz w:val="28"/>
          <w:szCs w:val="28"/>
        </w:rPr>
        <w:t>către medicul în patologii profesionale</w:t>
      </w:r>
      <w:r w:rsidR="00AB0C70" w:rsidRPr="002468DC">
        <w:rPr>
          <w:sz w:val="28"/>
          <w:szCs w:val="28"/>
        </w:rPr>
        <w:t>, în vederea stabilirii aptitudinii în muncă pentru angajaţii care se încadrează în următoarele categorii: persoanele cu vârsta cuprinsă între 15 şi 18 ani împliniţi, persoanele cu vârsta de peste 60 de ani, femeile gravide şi care alăptează, persoanele cu vederea monoculară,</w:t>
      </w:r>
      <w:r w:rsidR="00AB0C70" w:rsidRPr="002468DC">
        <w:rPr>
          <w:i/>
          <w:sz w:val="28"/>
          <w:szCs w:val="28"/>
        </w:rPr>
        <w:t xml:space="preserve"> </w:t>
      </w:r>
      <w:r w:rsidR="00AB0C70" w:rsidRPr="002468DC">
        <w:rPr>
          <w:sz w:val="28"/>
          <w:szCs w:val="28"/>
        </w:rPr>
        <w:t>persoanele la evidenţă cu boli cronice</w:t>
      </w:r>
      <w:r w:rsidR="004D0927" w:rsidRPr="004D0927">
        <w:rPr>
          <w:sz w:val="28"/>
          <w:szCs w:val="28"/>
        </w:rPr>
        <w:t xml:space="preserve">, persoanele cu </w:t>
      </w:r>
      <w:proofErr w:type="spellStart"/>
      <w:r w:rsidR="004D0927">
        <w:rPr>
          <w:sz w:val="28"/>
          <w:szCs w:val="28"/>
        </w:rPr>
        <w:t>di</w:t>
      </w:r>
      <w:r w:rsidR="004D0927" w:rsidRPr="004D0927">
        <w:rPr>
          <w:sz w:val="28"/>
          <w:szCs w:val="28"/>
        </w:rPr>
        <w:t>zabilităţi</w:t>
      </w:r>
      <w:proofErr w:type="spellEnd"/>
      <w:r w:rsidR="00AB0C70" w:rsidRPr="002468DC">
        <w:rPr>
          <w:sz w:val="28"/>
          <w:szCs w:val="28"/>
        </w:rPr>
        <w:t>.</w:t>
      </w:r>
    </w:p>
    <w:p w:rsidR="00AB0C70" w:rsidRPr="002468DC" w:rsidRDefault="005E5225" w:rsidP="00AB0C70">
      <w:pPr>
        <w:autoSpaceDE w:val="0"/>
        <w:autoSpaceDN w:val="0"/>
        <w:adjustRightInd w:val="0"/>
        <w:ind w:firstLine="708"/>
        <w:jc w:val="both"/>
        <w:rPr>
          <w:sz w:val="28"/>
          <w:szCs w:val="28"/>
        </w:rPr>
      </w:pPr>
      <w:r>
        <w:rPr>
          <w:sz w:val="28"/>
          <w:szCs w:val="28"/>
        </w:rPr>
        <w:t>13</w:t>
      </w:r>
      <w:r w:rsidR="00AB0C70" w:rsidRPr="002468DC">
        <w:rPr>
          <w:sz w:val="28"/>
          <w:szCs w:val="28"/>
        </w:rPr>
        <w:t xml:space="preserve">) </w:t>
      </w:r>
      <w:r w:rsidR="00AB0C70" w:rsidRPr="000D61D8">
        <w:rPr>
          <w:rStyle w:val="Emphasis"/>
          <w:bCs/>
          <w:sz w:val="28"/>
          <w:szCs w:val="28"/>
        </w:rPr>
        <w:t>contraindicaţii</w:t>
      </w:r>
      <w:r w:rsidR="00AB0C70" w:rsidRPr="004B6CFF">
        <w:rPr>
          <w:rStyle w:val="Emphasis"/>
          <w:bCs/>
          <w:color w:val="FF0000"/>
          <w:sz w:val="28"/>
          <w:szCs w:val="28"/>
        </w:rPr>
        <w:t xml:space="preserve"> </w:t>
      </w:r>
      <w:r w:rsidR="00AB0C70" w:rsidRPr="000D61D8">
        <w:rPr>
          <w:rStyle w:val="Emphasis"/>
          <w:bCs/>
          <w:i w:val="0"/>
          <w:sz w:val="28"/>
          <w:szCs w:val="28"/>
        </w:rPr>
        <w:t xml:space="preserve">reprezintă stările morbide </w:t>
      </w:r>
      <w:r w:rsidR="00AB0C70">
        <w:rPr>
          <w:rStyle w:val="Emphasis"/>
          <w:bCs/>
          <w:i w:val="0"/>
          <w:sz w:val="28"/>
          <w:szCs w:val="28"/>
        </w:rPr>
        <w:t>şi premorbide ce limitează sau î</w:t>
      </w:r>
      <w:r w:rsidR="00AB0C70" w:rsidRPr="000D61D8">
        <w:rPr>
          <w:rStyle w:val="Emphasis"/>
          <w:bCs/>
          <w:i w:val="0"/>
          <w:sz w:val="28"/>
          <w:szCs w:val="28"/>
        </w:rPr>
        <w:t>mp</w:t>
      </w:r>
      <w:r w:rsidR="00AB0C70">
        <w:rPr>
          <w:rStyle w:val="Emphasis"/>
          <w:bCs/>
          <w:i w:val="0"/>
          <w:sz w:val="28"/>
          <w:szCs w:val="28"/>
        </w:rPr>
        <w:t>i</w:t>
      </w:r>
      <w:r w:rsidR="00AB0C70" w:rsidRPr="000D61D8">
        <w:rPr>
          <w:rStyle w:val="Emphasis"/>
          <w:bCs/>
          <w:i w:val="0"/>
          <w:sz w:val="28"/>
          <w:szCs w:val="28"/>
        </w:rPr>
        <w:t>edică activitatea persoanelor cu anumiţi factori specifici de risc profesional</w:t>
      </w:r>
      <w:r w:rsidR="00AB0C70" w:rsidRPr="000D61D8">
        <w:rPr>
          <w:sz w:val="28"/>
          <w:szCs w:val="28"/>
        </w:rPr>
        <w:t xml:space="preserve"> </w:t>
      </w:r>
      <w:r w:rsidR="00AB0C70" w:rsidRPr="002468DC">
        <w:rPr>
          <w:sz w:val="28"/>
          <w:szCs w:val="28"/>
        </w:rPr>
        <w:t>la locul de muncă, cu următoarele specificaţii:</w:t>
      </w:r>
    </w:p>
    <w:p w:rsidR="00AB0C70" w:rsidRPr="00BB3976" w:rsidRDefault="00AB0C70" w:rsidP="00AB0C70">
      <w:pPr>
        <w:pStyle w:val="litera"/>
        <w:spacing w:after="0"/>
        <w:jc w:val="both"/>
        <w:rPr>
          <w:sz w:val="28"/>
          <w:szCs w:val="28"/>
          <w:lang w:val="ro-RO"/>
        </w:rPr>
      </w:pPr>
      <w:r w:rsidRPr="002468DC">
        <w:rPr>
          <w:rStyle w:val="Emphasis"/>
          <w:sz w:val="28"/>
          <w:szCs w:val="28"/>
          <w:lang w:val="ro-RO"/>
        </w:rPr>
        <w:t>a)</w:t>
      </w:r>
      <w:r w:rsidRPr="002468DC">
        <w:rPr>
          <w:sz w:val="28"/>
          <w:szCs w:val="28"/>
          <w:lang w:val="ro-RO"/>
        </w:rPr>
        <w:t xml:space="preserve"> </w:t>
      </w:r>
      <w:r w:rsidRPr="00BB3976">
        <w:rPr>
          <w:sz w:val="28"/>
          <w:szCs w:val="28"/>
          <w:lang w:val="ro-RO"/>
        </w:rPr>
        <w:t xml:space="preserve">contraindicaţiile menţionate servesc drept motiv de eliberare/neadmitere la locul de muncă cu factori de risc profesional; </w:t>
      </w:r>
    </w:p>
    <w:p w:rsidR="00AB0C70" w:rsidRPr="00BB3976" w:rsidRDefault="00AB0C70" w:rsidP="00AB0C70">
      <w:pPr>
        <w:pStyle w:val="litera"/>
        <w:spacing w:after="0"/>
        <w:jc w:val="both"/>
        <w:rPr>
          <w:sz w:val="28"/>
          <w:szCs w:val="28"/>
          <w:lang w:val="ro-RO"/>
        </w:rPr>
      </w:pPr>
      <w:r w:rsidRPr="00BB3976">
        <w:rPr>
          <w:rStyle w:val="Emphasis"/>
          <w:sz w:val="28"/>
          <w:szCs w:val="28"/>
          <w:lang w:val="ro-RO"/>
        </w:rPr>
        <w:t>b)</w:t>
      </w:r>
      <w:r w:rsidRPr="00BB3976">
        <w:rPr>
          <w:sz w:val="28"/>
          <w:szCs w:val="28"/>
          <w:lang w:val="ro-RO"/>
        </w:rPr>
        <w:t xml:space="preserve"> contraindicaţiile sunt relative şi absolute; ele necesită evaluarea raportului dintre gravitatea bolii</w:t>
      </w:r>
      <w:r w:rsidR="004D0927">
        <w:rPr>
          <w:sz w:val="28"/>
          <w:szCs w:val="28"/>
          <w:lang w:val="ro-RO"/>
        </w:rPr>
        <w:t>/</w:t>
      </w:r>
      <w:r w:rsidR="004D0927" w:rsidRPr="004D0927">
        <w:rPr>
          <w:lang w:val="ro-RO"/>
        </w:rPr>
        <w:t xml:space="preserve"> </w:t>
      </w:r>
      <w:proofErr w:type="spellStart"/>
      <w:r w:rsidR="004D0927">
        <w:rPr>
          <w:sz w:val="28"/>
          <w:szCs w:val="28"/>
          <w:lang w:val="ro-RO"/>
        </w:rPr>
        <w:t>di</w:t>
      </w:r>
      <w:r w:rsidR="004D0927" w:rsidRPr="004D0927">
        <w:rPr>
          <w:sz w:val="28"/>
          <w:szCs w:val="28"/>
          <w:lang w:val="ro-RO"/>
        </w:rPr>
        <w:t>zabilitate</w:t>
      </w:r>
      <w:proofErr w:type="spellEnd"/>
      <w:r w:rsidRPr="00BB3976">
        <w:rPr>
          <w:sz w:val="28"/>
          <w:szCs w:val="28"/>
          <w:lang w:val="ro-RO"/>
        </w:rPr>
        <w:t xml:space="preserve"> şi factorii </w:t>
      </w:r>
      <w:r w:rsidRPr="00BB3976">
        <w:rPr>
          <w:rStyle w:val="Emphasis"/>
          <w:bCs/>
          <w:sz w:val="28"/>
          <w:szCs w:val="28"/>
          <w:lang w:val="ro-RO"/>
        </w:rPr>
        <w:t>de risc profesional</w:t>
      </w:r>
      <w:r w:rsidRPr="00BB3976">
        <w:rPr>
          <w:sz w:val="28"/>
          <w:szCs w:val="28"/>
          <w:lang w:val="ro-RO"/>
        </w:rPr>
        <w:t xml:space="preserve"> la locul de muncă;</w:t>
      </w:r>
    </w:p>
    <w:p w:rsidR="00AB0C70" w:rsidRPr="00BB3976" w:rsidRDefault="00AB0C70" w:rsidP="00AB0C70">
      <w:pPr>
        <w:pStyle w:val="litera"/>
        <w:spacing w:after="0"/>
        <w:jc w:val="both"/>
        <w:rPr>
          <w:sz w:val="28"/>
          <w:szCs w:val="28"/>
          <w:lang w:val="ro-RO"/>
        </w:rPr>
      </w:pPr>
      <w:r w:rsidRPr="00BB3976">
        <w:rPr>
          <w:rStyle w:val="Emphasis"/>
          <w:sz w:val="28"/>
          <w:szCs w:val="28"/>
          <w:lang w:val="ro-RO"/>
        </w:rPr>
        <w:t>c)</w:t>
      </w:r>
      <w:r w:rsidRPr="00BB3976">
        <w:rPr>
          <w:i/>
          <w:sz w:val="28"/>
          <w:szCs w:val="28"/>
          <w:lang w:val="ro-RO"/>
        </w:rPr>
        <w:t xml:space="preserve"> </w:t>
      </w:r>
      <w:r w:rsidRPr="00BB3976">
        <w:rPr>
          <w:sz w:val="28"/>
          <w:szCs w:val="28"/>
          <w:lang w:val="ro-RO"/>
        </w:rPr>
        <w:t>inaptitudinea psihologică a persoanei reprezintă contraindicaţie pentru funcţia sau locul de muncă în cazul lipsei potenţialului psihologic;</w:t>
      </w:r>
    </w:p>
    <w:p w:rsidR="00AB0C70" w:rsidRPr="00C17BFB" w:rsidRDefault="00AB0C70" w:rsidP="001E3F28">
      <w:pPr>
        <w:pStyle w:val="BodyTextIndent2"/>
        <w:spacing w:after="0" w:line="240" w:lineRule="auto"/>
        <w:ind w:left="0"/>
        <w:jc w:val="both"/>
        <w:rPr>
          <w:sz w:val="28"/>
          <w:szCs w:val="28"/>
          <w:lang w:eastAsia="ru-RU"/>
        </w:rPr>
      </w:pPr>
      <w:r w:rsidRPr="00357F50">
        <w:rPr>
          <w:i/>
          <w:sz w:val="28"/>
          <w:szCs w:val="28"/>
          <w:lang w:eastAsia="ru-RU"/>
        </w:rPr>
        <w:t>d)</w:t>
      </w:r>
      <w:r w:rsidRPr="002468DC">
        <w:rPr>
          <w:sz w:val="28"/>
          <w:szCs w:val="28"/>
          <w:lang w:eastAsia="ru-RU"/>
        </w:rPr>
        <w:t xml:space="preserve"> </w:t>
      </w:r>
      <w:r w:rsidRPr="00C17BFB">
        <w:rPr>
          <w:sz w:val="28"/>
          <w:szCs w:val="28"/>
          <w:lang w:eastAsia="ru-RU"/>
        </w:rPr>
        <w:t>bolile acute, până la vindecarea lor, constituie contraindicaţii absol</w:t>
      </w:r>
      <w:r w:rsidR="00D76964">
        <w:rPr>
          <w:sz w:val="28"/>
          <w:szCs w:val="28"/>
          <w:lang w:eastAsia="ru-RU"/>
        </w:rPr>
        <w:t>ute;</w:t>
      </w:r>
    </w:p>
    <w:p w:rsidR="00AB0C70" w:rsidRPr="00BB3976" w:rsidRDefault="005E5225" w:rsidP="001E3F28">
      <w:pPr>
        <w:pStyle w:val="BodyTextIndent2"/>
        <w:spacing w:after="0" w:line="240" w:lineRule="auto"/>
        <w:ind w:left="0" w:firstLine="567"/>
        <w:jc w:val="both"/>
        <w:rPr>
          <w:rFonts w:eastAsia="Calibri"/>
          <w:sz w:val="28"/>
          <w:szCs w:val="28"/>
        </w:rPr>
      </w:pPr>
      <w:r>
        <w:rPr>
          <w:sz w:val="28"/>
          <w:lang w:eastAsia="ru-RU"/>
        </w:rPr>
        <w:t>14</w:t>
      </w:r>
      <w:r w:rsidR="00AB0C70" w:rsidRPr="002F76A4">
        <w:rPr>
          <w:sz w:val="28"/>
          <w:lang w:eastAsia="ru-RU"/>
        </w:rPr>
        <w:t xml:space="preserve">) </w:t>
      </w:r>
      <w:r w:rsidR="00AB0C70" w:rsidRPr="00BB3976">
        <w:rPr>
          <w:rFonts w:eastAsia="Calibri"/>
          <w:i/>
          <w:sz w:val="28"/>
          <w:szCs w:val="28"/>
        </w:rPr>
        <w:t>fişa de solicitare a examenului medical</w:t>
      </w:r>
      <w:r w:rsidR="00AB0C70" w:rsidRPr="00BB3976">
        <w:rPr>
          <w:rFonts w:eastAsia="Calibri"/>
          <w:sz w:val="28"/>
          <w:szCs w:val="28"/>
        </w:rPr>
        <w:t xml:space="preserve"> reprezintă documentul unic care reglementează trimiterea persoanelor la examenul medical</w:t>
      </w:r>
      <w:r w:rsidR="00BB3976">
        <w:rPr>
          <w:rFonts w:eastAsia="Calibri"/>
          <w:sz w:val="28"/>
          <w:szCs w:val="28"/>
        </w:rPr>
        <w:t xml:space="preserve"> (anexa nr.2 la prezentul Regulament)</w:t>
      </w:r>
      <w:r w:rsidR="00AB0C70" w:rsidRPr="00BB3976">
        <w:rPr>
          <w:rFonts w:eastAsia="Calibri"/>
          <w:sz w:val="28"/>
          <w:szCs w:val="28"/>
        </w:rPr>
        <w:t>.</w:t>
      </w:r>
    </w:p>
    <w:p w:rsidR="00AB0C70" w:rsidRPr="00BB3976" w:rsidRDefault="005E5225" w:rsidP="00AB0C70">
      <w:pPr>
        <w:pStyle w:val="BodyTextIndent2"/>
        <w:spacing w:after="0" w:line="240" w:lineRule="auto"/>
        <w:ind w:left="0" w:firstLine="567"/>
        <w:jc w:val="both"/>
        <w:rPr>
          <w:sz w:val="28"/>
          <w:lang w:eastAsia="ru-RU"/>
        </w:rPr>
      </w:pPr>
      <w:r>
        <w:rPr>
          <w:rFonts w:eastAsia="Calibri"/>
          <w:sz w:val="28"/>
          <w:szCs w:val="28"/>
        </w:rPr>
        <w:t>15</w:t>
      </w:r>
      <w:r w:rsidR="00AB0C70" w:rsidRPr="00BB3976">
        <w:rPr>
          <w:rFonts w:eastAsia="Calibri"/>
          <w:sz w:val="28"/>
          <w:szCs w:val="28"/>
        </w:rPr>
        <w:t xml:space="preserve">) </w:t>
      </w:r>
      <w:r w:rsidR="00AB0C70" w:rsidRPr="00BB3976">
        <w:rPr>
          <w:rFonts w:eastAsia="Calibri"/>
          <w:i/>
          <w:sz w:val="28"/>
          <w:szCs w:val="28"/>
        </w:rPr>
        <w:t>fişa de identificare a factorilor de risc profesional</w:t>
      </w:r>
      <w:r w:rsidR="00AB0C70" w:rsidRPr="00BB3976">
        <w:rPr>
          <w:rFonts w:eastAsia="Calibri"/>
          <w:sz w:val="28"/>
          <w:szCs w:val="28"/>
        </w:rPr>
        <w:t xml:space="preserve"> reprezintă un document care reglementează evaluarea factorilor de risc profesional la locul de muncă</w:t>
      </w:r>
      <w:r w:rsidR="001607FC">
        <w:rPr>
          <w:rFonts w:eastAsia="Calibri"/>
          <w:sz w:val="28"/>
          <w:szCs w:val="28"/>
        </w:rPr>
        <w:t xml:space="preserve"> </w:t>
      </w:r>
      <w:r w:rsidR="00BB3976">
        <w:rPr>
          <w:rFonts w:eastAsia="Calibri"/>
          <w:sz w:val="28"/>
          <w:szCs w:val="28"/>
        </w:rPr>
        <w:t>(anexa nr.3 la prezentul Regulament)</w:t>
      </w:r>
      <w:r w:rsidR="00AB0C70" w:rsidRPr="00BB3976">
        <w:rPr>
          <w:rFonts w:eastAsia="Calibri"/>
          <w:sz w:val="28"/>
          <w:szCs w:val="28"/>
        </w:rPr>
        <w:t>.</w:t>
      </w:r>
    </w:p>
    <w:p w:rsidR="00DD11D1" w:rsidRPr="005E5225" w:rsidRDefault="00DD11D1" w:rsidP="00DD11D1">
      <w:pPr>
        <w:ind w:firstLine="708"/>
        <w:jc w:val="both"/>
        <w:rPr>
          <w:sz w:val="28"/>
          <w:szCs w:val="28"/>
        </w:rPr>
      </w:pPr>
      <w:r w:rsidRPr="005E5225">
        <w:rPr>
          <w:sz w:val="28"/>
          <w:szCs w:val="28"/>
        </w:rPr>
        <w:t xml:space="preserve">3. </w:t>
      </w:r>
      <w:r w:rsidR="0037285A" w:rsidRPr="005E5225">
        <w:rPr>
          <w:sz w:val="28"/>
          <w:szCs w:val="28"/>
        </w:rPr>
        <w:t>S</w:t>
      </w:r>
      <w:r w:rsidRPr="005E5225">
        <w:rPr>
          <w:sz w:val="28"/>
          <w:szCs w:val="28"/>
        </w:rPr>
        <w:t>upraveghe</w:t>
      </w:r>
      <w:r w:rsidR="0037285A" w:rsidRPr="005E5225">
        <w:rPr>
          <w:sz w:val="28"/>
          <w:szCs w:val="28"/>
        </w:rPr>
        <w:t>rea</w:t>
      </w:r>
      <w:r w:rsidRPr="005E5225">
        <w:rPr>
          <w:sz w:val="28"/>
          <w:szCs w:val="28"/>
        </w:rPr>
        <w:t xml:space="preserve"> sănătăţii persoanelor expuse acţiunii factorilor de risc din mediul ocupaţional în teritoriul administrativ este în responsabilitatea Centrelor de </w:t>
      </w:r>
      <w:r w:rsidRPr="005E5225">
        <w:rPr>
          <w:sz w:val="28"/>
          <w:szCs w:val="28"/>
        </w:rPr>
        <w:lastRenderedPageBreak/>
        <w:t xml:space="preserve">Sănătate Publică (în continuare CSP) reprezentate de către medicii igienişti în sănătatea ocupaţională.  </w:t>
      </w:r>
    </w:p>
    <w:p w:rsidR="00B25FBC" w:rsidRPr="005E5225" w:rsidRDefault="004E269A" w:rsidP="00F909DB">
      <w:pPr>
        <w:ind w:firstLine="708"/>
        <w:jc w:val="both"/>
        <w:rPr>
          <w:sz w:val="28"/>
          <w:szCs w:val="28"/>
        </w:rPr>
      </w:pPr>
      <w:r>
        <w:rPr>
          <w:sz w:val="28"/>
          <w:szCs w:val="28"/>
        </w:rPr>
        <w:t>4. Examenele</w:t>
      </w:r>
      <w:r w:rsidR="00DD11D1" w:rsidRPr="005E5225">
        <w:rPr>
          <w:sz w:val="28"/>
          <w:szCs w:val="28"/>
        </w:rPr>
        <w:t xml:space="preserve"> medicale profila</w:t>
      </w:r>
      <w:r w:rsidR="005E5225" w:rsidRPr="005E5225">
        <w:rPr>
          <w:sz w:val="28"/>
          <w:szCs w:val="28"/>
        </w:rPr>
        <w:t>ctice</w:t>
      </w:r>
      <w:r>
        <w:rPr>
          <w:sz w:val="28"/>
          <w:szCs w:val="28"/>
        </w:rPr>
        <w:t xml:space="preserve"> sunt efectu</w:t>
      </w:r>
      <w:r w:rsidR="00DD11D1" w:rsidRPr="005E5225">
        <w:rPr>
          <w:sz w:val="28"/>
          <w:szCs w:val="28"/>
        </w:rPr>
        <w:t xml:space="preserve">ate </w:t>
      </w:r>
      <w:r w:rsidR="0037285A" w:rsidRPr="005E5225">
        <w:rPr>
          <w:sz w:val="28"/>
          <w:szCs w:val="28"/>
        </w:rPr>
        <w:t xml:space="preserve">de către Comisiile medicale specializate din Instituţiile </w:t>
      </w:r>
      <w:proofErr w:type="spellStart"/>
      <w:r w:rsidR="0037285A" w:rsidRPr="005E5225">
        <w:rPr>
          <w:sz w:val="28"/>
          <w:szCs w:val="28"/>
        </w:rPr>
        <w:t>Medico-Sanitare</w:t>
      </w:r>
      <w:proofErr w:type="spellEnd"/>
      <w:r w:rsidR="0037285A" w:rsidRPr="005E5225">
        <w:rPr>
          <w:sz w:val="28"/>
          <w:szCs w:val="28"/>
        </w:rPr>
        <w:t xml:space="preserve"> Publice/Private (în continuare Comisii medicale), abilitate în modul stabilit de către Ministerul Sănătăţii.</w:t>
      </w:r>
    </w:p>
    <w:p w:rsidR="00F909DB" w:rsidRPr="005E5225" w:rsidRDefault="00F909DB" w:rsidP="001E3F28">
      <w:pPr>
        <w:ind w:firstLine="708"/>
        <w:jc w:val="both"/>
        <w:rPr>
          <w:sz w:val="28"/>
          <w:szCs w:val="28"/>
        </w:rPr>
      </w:pPr>
      <w:r w:rsidRPr="005E5225">
        <w:rPr>
          <w:sz w:val="28"/>
          <w:szCs w:val="28"/>
        </w:rPr>
        <w:t>5. Comisia medicală se stabile</w:t>
      </w:r>
      <w:r w:rsidR="00647F7B">
        <w:rPr>
          <w:sz w:val="28"/>
          <w:szCs w:val="28"/>
        </w:rPr>
        <w:t>ş</w:t>
      </w:r>
      <w:r w:rsidRPr="005E5225">
        <w:rPr>
          <w:sz w:val="28"/>
          <w:szCs w:val="28"/>
        </w:rPr>
        <w:t xml:space="preserve">te prin ordinul Instituţiei </w:t>
      </w:r>
      <w:proofErr w:type="spellStart"/>
      <w:r w:rsidRPr="005E5225">
        <w:rPr>
          <w:sz w:val="28"/>
          <w:szCs w:val="28"/>
        </w:rPr>
        <w:t>Medico-Sanitare</w:t>
      </w:r>
      <w:proofErr w:type="spellEnd"/>
      <w:r w:rsidRPr="005E5225">
        <w:rPr>
          <w:sz w:val="28"/>
          <w:szCs w:val="28"/>
        </w:rPr>
        <w:t xml:space="preserve"> Publice/Private cu nominalizarea medicului în patologii profesionale</w:t>
      </w:r>
      <w:r w:rsidR="00B60043">
        <w:rPr>
          <w:sz w:val="28"/>
          <w:szCs w:val="28"/>
        </w:rPr>
        <w:t xml:space="preserve"> ca</w:t>
      </w:r>
      <w:r w:rsidRPr="005E5225">
        <w:rPr>
          <w:sz w:val="28"/>
          <w:szCs w:val="28"/>
        </w:rPr>
        <w:t xml:space="preserve"> </w:t>
      </w:r>
      <w:r w:rsidR="00B60043" w:rsidRPr="005E5225">
        <w:rPr>
          <w:sz w:val="28"/>
          <w:szCs w:val="28"/>
        </w:rPr>
        <w:t>Preşedinte</w:t>
      </w:r>
      <w:r w:rsidR="00B60043">
        <w:rPr>
          <w:sz w:val="28"/>
          <w:szCs w:val="28"/>
        </w:rPr>
        <w:t xml:space="preserve"> al</w:t>
      </w:r>
      <w:r w:rsidR="00B60043" w:rsidRPr="005E5225">
        <w:rPr>
          <w:sz w:val="28"/>
          <w:szCs w:val="28"/>
        </w:rPr>
        <w:t xml:space="preserve"> comisiei medicale</w:t>
      </w:r>
      <w:r w:rsidR="00B60043">
        <w:rPr>
          <w:sz w:val="28"/>
          <w:szCs w:val="28"/>
        </w:rPr>
        <w:t>,</w:t>
      </w:r>
      <w:r w:rsidR="00B60043" w:rsidRPr="005E5225">
        <w:rPr>
          <w:sz w:val="28"/>
          <w:szCs w:val="28"/>
        </w:rPr>
        <w:t xml:space="preserve"> </w:t>
      </w:r>
      <w:r w:rsidRPr="005E5225">
        <w:rPr>
          <w:sz w:val="28"/>
          <w:szCs w:val="28"/>
        </w:rPr>
        <w:t>responsabil pentru organizarea şi desfăşurarea examenelor medi</w:t>
      </w:r>
      <w:r w:rsidR="00AF7C25">
        <w:rPr>
          <w:sz w:val="28"/>
          <w:szCs w:val="28"/>
        </w:rPr>
        <w:t>cale profilactice</w:t>
      </w:r>
      <w:r w:rsidRPr="005E5225">
        <w:rPr>
          <w:sz w:val="28"/>
          <w:szCs w:val="28"/>
        </w:rPr>
        <w:t xml:space="preserve">. În componenţa Comisiei medicale obligatoriu trebuie inclus medicul igienist în sănătatea ocupaţională. </w:t>
      </w:r>
    </w:p>
    <w:p w:rsidR="00CE181F" w:rsidRPr="005E5225" w:rsidRDefault="00CE181F" w:rsidP="002D32A4">
      <w:pPr>
        <w:ind w:firstLine="708"/>
        <w:jc w:val="both"/>
        <w:rPr>
          <w:sz w:val="28"/>
          <w:szCs w:val="28"/>
        </w:rPr>
      </w:pPr>
      <w:r w:rsidRPr="005E5225">
        <w:rPr>
          <w:sz w:val="28"/>
          <w:szCs w:val="28"/>
        </w:rPr>
        <w:t xml:space="preserve">6. Examenul medical profilactic </w:t>
      </w:r>
      <w:r w:rsidR="002D32A4" w:rsidRPr="005E5225">
        <w:rPr>
          <w:sz w:val="28"/>
          <w:szCs w:val="28"/>
        </w:rPr>
        <w:t xml:space="preserve">este </w:t>
      </w:r>
      <w:r w:rsidRPr="005E5225">
        <w:rPr>
          <w:sz w:val="28"/>
          <w:szCs w:val="28"/>
        </w:rPr>
        <w:t xml:space="preserve">obligatoriu pentru toate persoanele expuse acţiunii factorilor de risc din mediul ocupaţional, conform Listei serviciilor medicale profilactice </w:t>
      </w:r>
      <w:r w:rsidRPr="005E5225">
        <w:rPr>
          <w:sz w:val="28"/>
          <w:szCs w:val="28"/>
          <w:lang w:eastAsia="ru-RU"/>
        </w:rPr>
        <w:t xml:space="preserve">prevăzute </w:t>
      </w:r>
      <w:r w:rsidRPr="005E5225">
        <w:rPr>
          <w:sz w:val="28"/>
          <w:szCs w:val="28"/>
        </w:rPr>
        <w:t>în anexa nr.1 la prezentul Regulament</w:t>
      </w:r>
      <w:r w:rsidR="002D32A4" w:rsidRPr="005E5225">
        <w:rPr>
          <w:sz w:val="28"/>
          <w:szCs w:val="28"/>
        </w:rPr>
        <w:t xml:space="preserve"> </w:t>
      </w:r>
      <w:r w:rsidR="00647F7B">
        <w:rPr>
          <w:sz w:val="28"/>
          <w:szCs w:val="28"/>
        </w:rPr>
        <w:t>ş</w:t>
      </w:r>
      <w:r w:rsidR="002D32A4" w:rsidRPr="005E5225">
        <w:rPr>
          <w:sz w:val="28"/>
          <w:szCs w:val="28"/>
        </w:rPr>
        <w:t>i se efectuează:</w:t>
      </w:r>
    </w:p>
    <w:p w:rsidR="00896EA1" w:rsidRPr="005E5225" w:rsidRDefault="002D32A4" w:rsidP="00896EA1">
      <w:pPr>
        <w:ind w:firstLine="708"/>
        <w:jc w:val="both"/>
        <w:rPr>
          <w:sz w:val="28"/>
          <w:szCs w:val="28"/>
        </w:rPr>
      </w:pPr>
      <w:r w:rsidRPr="005E5225">
        <w:rPr>
          <w:sz w:val="28"/>
          <w:szCs w:val="28"/>
        </w:rPr>
        <w:t>a</w:t>
      </w:r>
      <w:r w:rsidR="00896EA1" w:rsidRPr="005E5225">
        <w:rPr>
          <w:sz w:val="28"/>
          <w:szCs w:val="28"/>
        </w:rPr>
        <w:t xml:space="preserve">) </w:t>
      </w:r>
      <w:r w:rsidR="003D2C37">
        <w:rPr>
          <w:sz w:val="28"/>
          <w:szCs w:val="28"/>
        </w:rPr>
        <w:t>pentru</w:t>
      </w:r>
      <w:r w:rsidR="003D2C37" w:rsidRPr="005E5225">
        <w:rPr>
          <w:sz w:val="28"/>
          <w:szCs w:val="28"/>
        </w:rPr>
        <w:t xml:space="preserve"> complex</w:t>
      </w:r>
      <w:r w:rsidR="003D2C37">
        <w:rPr>
          <w:sz w:val="28"/>
          <w:szCs w:val="28"/>
        </w:rPr>
        <w:t>ul</w:t>
      </w:r>
      <w:r w:rsidR="003D2C37" w:rsidRPr="005E5225">
        <w:rPr>
          <w:sz w:val="28"/>
          <w:szCs w:val="28"/>
        </w:rPr>
        <w:t xml:space="preserve"> de factori</w:t>
      </w:r>
      <w:r w:rsidR="003D2C37">
        <w:rPr>
          <w:sz w:val="28"/>
          <w:szCs w:val="28"/>
        </w:rPr>
        <w:t xml:space="preserve"> de risc profesional existen</w:t>
      </w:r>
      <w:r w:rsidR="00647F7B">
        <w:rPr>
          <w:sz w:val="28"/>
          <w:szCs w:val="28"/>
        </w:rPr>
        <w:t>ţ</w:t>
      </w:r>
      <w:r w:rsidR="003D2C37">
        <w:rPr>
          <w:sz w:val="28"/>
          <w:szCs w:val="28"/>
        </w:rPr>
        <w:t>i</w:t>
      </w:r>
      <w:r w:rsidR="00197B17" w:rsidRPr="005E5225">
        <w:rPr>
          <w:sz w:val="28"/>
          <w:szCs w:val="28"/>
        </w:rPr>
        <w:t xml:space="preserve"> la locul</w:t>
      </w:r>
      <w:r w:rsidR="00896EA1" w:rsidRPr="005E5225">
        <w:rPr>
          <w:sz w:val="28"/>
          <w:szCs w:val="28"/>
        </w:rPr>
        <w:t xml:space="preserve"> de muncă</w:t>
      </w:r>
      <w:r w:rsidR="00197B17" w:rsidRPr="005E5225">
        <w:rPr>
          <w:sz w:val="28"/>
          <w:szCs w:val="28"/>
        </w:rPr>
        <w:t>.</w:t>
      </w:r>
    </w:p>
    <w:p w:rsidR="002D32A4" w:rsidRPr="005E5225" w:rsidRDefault="002D32A4" w:rsidP="005E5225">
      <w:pPr>
        <w:ind w:firstLine="708"/>
        <w:jc w:val="both"/>
        <w:rPr>
          <w:sz w:val="28"/>
          <w:szCs w:val="28"/>
        </w:rPr>
      </w:pPr>
      <w:r w:rsidRPr="005E5225">
        <w:rPr>
          <w:sz w:val="28"/>
          <w:szCs w:val="28"/>
        </w:rPr>
        <w:t>b) indiferent de valorile factorilor chimici prezenţi în aerul zonei de muncă.</w:t>
      </w:r>
    </w:p>
    <w:p w:rsidR="003351DD" w:rsidRPr="000D61D8" w:rsidRDefault="003351DD" w:rsidP="003351DD">
      <w:pPr>
        <w:tabs>
          <w:tab w:val="left" w:pos="426"/>
          <w:tab w:val="left" w:pos="709"/>
        </w:tabs>
        <w:ind w:firstLine="708"/>
        <w:jc w:val="both"/>
        <w:rPr>
          <w:sz w:val="28"/>
          <w:szCs w:val="28"/>
        </w:rPr>
      </w:pPr>
      <w:r>
        <w:rPr>
          <w:sz w:val="28"/>
          <w:szCs w:val="28"/>
        </w:rPr>
        <w:t>7</w:t>
      </w:r>
      <w:r w:rsidRPr="00A21F9E">
        <w:rPr>
          <w:sz w:val="28"/>
          <w:szCs w:val="28"/>
        </w:rPr>
        <w:t>.</w:t>
      </w:r>
      <w:r w:rsidRPr="004B6CFF">
        <w:rPr>
          <w:color w:val="FF0000"/>
          <w:sz w:val="28"/>
          <w:szCs w:val="28"/>
        </w:rPr>
        <w:t xml:space="preserve"> </w:t>
      </w:r>
      <w:r w:rsidRPr="000D61D8">
        <w:rPr>
          <w:sz w:val="28"/>
          <w:szCs w:val="28"/>
        </w:rPr>
        <w:t xml:space="preserve">În cazul când </w:t>
      </w:r>
      <w:r>
        <w:rPr>
          <w:sz w:val="28"/>
          <w:szCs w:val="28"/>
        </w:rPr>
        <w:t xml:space="preserve">va apărea necesitatea, argumentată </w:t>
      </w:r>
      <w:r w:rsidRPr="00C64452">
        <w:rPr>
          <w:sz w:val="28"/>
          <w:szCs w:val="28"/>
        </w:rPr>
        <w:t>ştiinţific/medical, de a include sau exclude unii factori de risc din mediul ocupaţional</w:t>
      </w:r>
      <w:r w:rsidRPr="000D61D8">
        <w:rPr>
          <w:sz w:val="28"/>
          <w:szCs w:val="28"/>
        </w:rPr>
        <w:t>,</w:t>
      </w:r>
      <w:r w:rsidRPr="000D61D8">
        <w:rPr>
          <w:b/>
          <w:sz w:val="28"/>
          <w:szCs w:val="28"/>
          <w:lang w:eastAsia="ru-RU"/>
        </w:rPr>
        <w:t xml:space="preserve"> </w:t>
      </w:r>
      <w:r w:rsidRPr="000D61D8">
        <w:rPr>
          <w:sz w:val="28"/>
          <w:szCs w:val="28"/>
        </w:rPr>
        <w:t>contraindicaţii</w:t>
      </w:r>
      <w:r w:rsidRPr="000D61D8">
        <w:rPr>
          <w:sz w:val="28"/>
          <w:szCs w:val="28"/>
          <w:lang w:eastAsia="ru-RU"/>
        </w:rPr>
        <w:t xml:space="preserve"> sau </w:t>
      </w:r>
      <w:r w:rsidRPr="000D61D8">
        <w:rPr>
          <w:sz w:val="28"/>
          <w:szCs w:val="28"/>
        </w:rPr>
        <w:t xml:space="preserve">investigaţii clinice/paraclinice, Ministerul Sănătăţii va înainta spre aprobare, prin </w:t>
      </w:r>
      <w:proofErr w:type="spellStart"/>
      <w:r w:rsidRPr="000D61D8">
        <w:rPr>
          <w:sz w:val="28"/>
          <w:szCs w:val="28"/>
        </w:rPr>
        <w:t>Hotărîre</w:t>
      </w:r>
      <w:proofErr w:type="spellEnd"/>
      <w:r w:rsidRPr="000D61D8">
        <w:rPr>
          <w:sz w:val="28"/>
          <w:szCs w:val="28"/>
        </w:rPr>
        <w:t xml:space="preserve"> de Guvern, modificări în Lis</w:t>
      </w:r>
      <w:r w:rsidR="003D2C37">
        <w:rPr>
          <w:sz w:val="28"/>
          <w:szCs w:val="28"/>
        </w:rPr>
        <w:t>ta serviciilor medicale</w:t>
      </w:r>
      <w:r w:rsidRPr="000D61D8">
        <w:rPr>
          <w:sz w:val="28"/>
          <w:szCs w:val="28"/>
        </w:rPr>
        <w:t xml:space="preserve">. </w:t>
      </w:r>
    </w:p>
    <w:p w:rsidR="00AB0C70" w:rsidRPr="002468DC" w:rsidRDefault="00AB0C70" w:rsidP="002F76A4">
      <w:pPr>
        <w:pStyle w:val="BodyTextIndent2"/>
        <w:spacing w:line="240" w:lineRule="auto"/>
        <w:ind w:left="0"/>
        <w:jc w:val="both"/>
        <w:rPr>
          <w:lang w:eastAsia="ru-RU"/>
        </w:rPr>
      </w:pPr>
    </w:p>
    <w:p w:rsidR="002F76A4" w:rsidRPr="00FF50B4" w:rsidRDefault="002F76A4" w:rsidP="00FF50B4">
      <w:pPr>
        <w:autoSpaceDE w:val="0"/>
        <w:autoSpaceDN w:val="0"/>
        <w:adjustRightInd w:val="0"/>
        <w:ind w:firstLine="708"/>
        <w:jc w:val="center"/>
        <w:rPr>
          <w:b/>
          <w:bCs/>
          <w:sz w:val="28"/>
          <w:szCs w:val="28"/>
        </w:rPr>
      </w:pPr>
      <w:r w:rsidRPr="002468DC">
        <w:rPr>
          <w:b/>
          <w:bCs/>
          <w:sz w:val="28"/>
          <w:szCs w:val="28"/>
        </w:rPr>
        <w:t>II. Obligaţiile angajatorului</w:t>
      </w:r>
    </w:p>
    <w:p w:rsidR="002F76A4" w:rsidRPr="002F76A4" w:rsidRDefault="00D76964" w:rsidP="002F76A4">
      <w:pPr>
        <w:shd w:val="clear" w:color="auto" w:fill="FFFFFF"/>
        <w:ind w:firstLine="708"/>
        <w:jc w:val="both"/>
        <w:rPr>
          <w:sz w:val="28"/>
          <w:szCs w:val="28"/>
        </w:rPr>
      </w:pPr>
      <w:r w:rsidRPr="00A21F9E">
        <w:rPr>
          <w:sz w:val="28"/>
          <w:szCs w:val="28"/>
        </w:rPr>
        <w:t>8</w:t>
      </w:r>
      <w:r w:rsidR="002F76A4" w:rsidRPr="00A21F9E">
        <w:rPr>
          <w:sz w:val="28"/>
          <w:szCs w:val="28"/>
        </w:rPr>
        <w:t xml:space="preserve">. Angajatorul din </w:t>
      </w:r>
      <w:r w:rsidR="002F76A4" w:rsidRPr="002F76A4">
        <w:rPr>
          <w:sz w:val="28"/>
          <w:szCs w:val="28"/>
        </w:rPr>
        <w:t xml:space="preserve">orice domeniu de activitate, atât din sectorul public, cât şi cel privat, este obligat: </w:t>
      </w:r>
    </w:p>
    <w:p w:rsidR="002F76A4" w:rsidRPr="002F76A4" w:rsidRDefault="00627255" w:rsidP="002F76A4">
      <w:pPr>
        <w:shd w:val="clear" w:color="auto" w:fill="FFFFFF"/>
        <w:ind w:firstLine="708"/>
        <w:jc w:val="both"/>
        <w:rPr>
          <w:sz w:val="28"/>
          <w:szCs w:val="28"/>
        </w:rPr>
      </w:pPr>
      <w:r>
        <w:rPr>
          <w:sz w:val="28"/>
          <w:szCs w:val="28"/>
        </w:rPr>
        <w:t>a</w:t>
      </w:r>
      <w:r w:rsidR="002F76A4" w:rsidRPr="002F76A4">
        <w:rPr>
          <w:sz w:val="28"/>
          <w:szCs w:val="28"/>
        </w:rPr>
        <w:t xml:space="preserve">) să asigure fonduri şi condiţii pentru buna efectuare a tuturor </w:t>
      </w:r>
      <w:r w:rsidR="002F76A4" w:rsidRPr="002F76A4">
        <w:rPr>
          <w:sz w:val="28"/>
          <w:szCs w:val="28"/>
          <w:lang w:eastAsia="ru-RU"/>
        </w:rPr>
        <w:t xml:space="preserve">serviciilor medicale </w:t>
      </w:r>
      <w:r w:rsidR="002F76A4" w:rsidRPr="002F76A4">
        <w:rPr>
          <w:sz w:val="28"/>
          <w:szCs w:val="28"/>
        </w:rPr>
        <w:t xml:space="preserve">necesare pentru supravegherea sănătăţii </w:t>
      </w:r>
      <w:r w:rsidR="002F76A4" w:rsidRPr="001230C5">
        <w:rPr>
          <w:sz w:val="28"/>
          <w:szCs w:val="28"/>
        </w:rPr>
        <w:t>lucrătorilor</w:t>
      </w:r>
      <w:r w:rsidR="002F76A4" w:rsidRPr="002F76A4">
        <w:rPr>
          <w:sz w:val="28"/>
          <w:szCs w:val="28"/>
        </w:rPr>
        <w:t>,</w:t>
      </w:r>
      <w:r w:rsidR="002F76A4" w:rsidRPr="002F76A4">
        <w:t xml:space="preserve"> </w:t>
      </w:r>
      <w:r w:rsidR="003D2C37">
        <w:rPr>
          <w:sz w:val="28"/>
          <w:szCs w:val="28"/>
        </w:rPr>
        <w:t>fără a</w:t>
      </w:r>
      <w:r w:rsidR="0064655E" w:rsidRPr="00BB3976">
        <w:rPr>
          <w:sz w:val="28"/>
          <w:szCs w:val="28"/>
        </w:rPr>
        <w:t xml:space="preserve"> implica </w:t>
      </w:r>
      <w:r w:rsidR="002F76A4" w:rsidRPr="002F76A4">
        <w:rPr>
          <w:sz w:val="28"/>
          <w:szCs w:val="28"/>
        </w:rPr>
        <w:t xml:space="preserve">pe </w:t>
      </w:r>
      <w:r w:rsidR="002F76A4" w:rsidRPr="00DC2278">
        <w:rPr>
          <w:sz w:val="28"/>
          <w:szCs w:val="28"/>
        </w:rPr>
        <w:t>aceştia</w:t>
      </w:r>
      <w:r w:rsidR="002F76A4" w:rsidRPr="002F76A4">
        <w:rPr>
          <w:sz w:val="28"/>
          <w:szCs w:val="28"/>
        </w:rPr>
        <w:t xml:space="preserve"> în costurile aferente supravegherii medicale profilactice specifice riscurilor profesionale;</w:t>
      </w:r>
    </w:p>
    <w:p w:rsidR="002F76A4" w:rsidRPr="002F76A4" w:rsidRDefault="00627255" w:rsidP="002F76A4">
      <w:pPr>
        <w:shd w:val="clear" w:color="auto" w:fill="FFFFFF"/>
        <w:ind w:firstLine="708"/>
        <w:jc w:val="both"/>
        <w:rPr>
          <w:sz w:val="28"/>
          <w:szCs w:val="28"/>
        </w:rPr>
      </w:pPr>
      <w:r>
        <w:rPr>
          <w:rFonts w:eastAsia="Calibri"/>
          <w:sz w:val="28"/>
          <w:szCs w:val="28"/>
        </w:rPr>
        <w:t>b</w:t>
      </w:r>
      <w:r w:rsidR="002F76A4" w:rsidRPr="002F76A4">
        <w:rPr>
          <w:rFonts w:eastAsia="Calibri"/>
          <w:sz w:val="28"/>
          <w:szCs w:val="28"/>
        </w:rPr>
        <w:t xml:space="preserve">) </w:t>
      </w:r>
      <w:r w:rsidR="002F76A4" w:rsidRPr="002F76A4">
        <w:rPr>
          <w:sz w:val="28"/>
          <w:szCs w:val="28"/>
        </w:rPr>
        <w:t>să</w:t>
      </w:r>
      <w:r w:rsidR="002F76A4" w:rsidRPr="002F76A4">
        <w:rPr>
          <w:rFonts w:eastAsia="Calibri"/>
          <w:sz w:val="28"/>
          <w:szCs w:val="28"/>
        </w:rPr>
        <w:t xml:space="preserve"> completeze Fişele de solicitare a examenelor medicale conform anexei nr.2 </w:t>
      </w:r>
      <w:r w:rsidR="002F76A4" w:rsidRPr="002F76A4">
        <w:rPr>
          <w:sz w:val="28"/>
          <w:szCs w:val="28"/>
        </w:rPr>
        <w:t>la prezentul Regulament</w:t>
      </w:r>
      <w:r w:rsidR="002F76A4" w:rsidRPr="002F76A4">
        <w:rPr>
          <w:rFonts w:eastAsia="Calibri"/>
          <w:sz w:val="28"/>
          <w:szCs w:val="28"/>
        </w:rPr>
        <w:t xml:space="preserve">; </w:t>
      </w:r>
    </w:p>
    <w:p w:rsidR="002F76A4" w:rsidRPr="002F76A4" w:rsidRDefault="00627255" w:rsidP="002F76A4">
      <w:pPr>
        <w:shd w:val="clear" w:color="auto" w:fill="FFFFFF"/>
        <w:ind w:firstLine="708"/>
        <w:jc w:val="both"/>
        <w:rPr>
          <w:sz w:val="28"/>
          <w:szCs w:val="28"/>
        </w:rPr>
      </w:pPr>
      <w:r>
        <w:rPr>
          <w:rFonts w:eastAsia="Calibri"/>
          <w:sz w:val="28"/>
          <w:szCs w:val="28"/>
        </w:rPr>
        <w:t>c</w:t>
      </w:r>
      <w:r w:rsidR="002F76A4" w:rsidRPr="002F76A4">
        <w:rPr>
          <w:rFonts w:eastAsia="Calibri"/>
          <w:sz w:val="28"/>
          <w:szCs w:val="28"/>
        </w:rPr>
        <w:t xml:space="preserve">) </w:t>
      </w:r>
      <w:r w:rsidR="002F76A4" w:rsidRPr="002F76A4">
        <w:rPr>
          <w:sz w:val="28"/>
          <w:szCs w:val="28"/>
        </w:rPr>
        <w:t>să</w:t>
      </w:r>
      <w:r w:rsidR="002F76A4" w:rsidRPr="002F76A4">
        <w:rPr>
          <w:rFonts w:eastAsia="Calibri"/>
          <w:sz w:val="28"/>
          <w:szCs w:val="28"/>
        </w:rPr>
        <w:t xml:space="preserve"> completeze Lista nominală</w:t>
      </w:r>
      <w:r w:rsidR="002F76A4" w:rsidRPr="002F76A4">
        <w:rPr>
          <w:sz w:val="28"/>
          <w:szCs w:val="28"/>
          <w:lang w:eastAsia="ru-RU"/>
        </w:rPr>
        <w:t xml:space="preserve"> a lucrătorilor care activează în condiţiile </w:t>
      </w:r>
      <w:r w:rsidR="002F76A4" w:rsidRPr="002F76A4">
        <w:rPr>
          <w:sz w:val="28"/>
          <w:szCs w:val="28"/>
        </w:rPr>
        <w:t xml:space="preserve">acţiunii factorilor de risc din mediul ocupaţional (în continuare </w:t>
      </w:r>
      <w:r w:rsidR="002F76A4" w:rsidRPr="002F76A4">
        <w:rPr>
          <w:rFonts w:eastAsia="Calibri"/>
          <w:sz w:val="28"/>
          <w:szCs w:val="28"/>
        </w:rPr>
        <w:t>Lista nominală</w:t>
      </w:r>
      <w:r w:rsidR="002F76A4" w:rsidRPr="002F76A4">
        <w:rPr>
          <w:sz w:val="28"/>
          <w:szCs w:val="28"/>
        </w:rPr>
        <w:t>)</w:t>
      </w:r>
      <w:r w:rsidR="009249D0">
        <w:rPr>
          <w:sz w:val="28"/>
          <w:szCs w:val="28"/>
        </w:rPr>
        <w:t xml:space="preserve"> </w:t>
      </w:r>
      <w:r w:rsidR="00BB3976">
        <w:rPr>
          <w:rFonts w:eastAsia="Calibri"/>
          <w:sz w:val="28"/>
          <w:szCs w:val="28"/>
        </w:rPr>
        <w:t xml:space="preserve"> conform anexei nr.4</w:t>
      </w:r>
      <w:r w:rsidR="002F76A4" w:rsidRPr="002F76A4">
        <w:rPr>
          <w:sz w:val="28"/>
          <w:szCs w:val="28"/>
        </w:rPr>
        <w:t xml:space="preserve"> la prezentul Regulament</w:t>
      </w:r>
      <w:r w:rsidR="009249D0">
        <w:rPr>
          <w:sz w:val="28"/>
          <w:szCs w:val="28"/>
        </w:rPr>
        <w:t xml:space="preserve"> </w:t>
      </w:r>
      <w:r w:rsidR="00647F7B">
        <w:rPr>
          <w:sz w:val="28"/>
          <w:szCs w:val="28"/>
        </w:rPr>
        <w:t>ş</w:t>
      </w:r>
      <w:r w:rsidR="009249D0">
        <w:rPr>
          <w:sz w:val="28"/>
          <w:szCs w:val="28"/>
        </w:rPr>
        <w:t>i să coordoneze aceasta cu</w:t>
      </w:r>
      <w:r w:rsidR="009249D0" w:rsidRPr="009249D0">
        <w:rPr>
          <w:sz w:val="28"/>
          <w:szCs w:val="28"/>
        </w:rPr>
        <w:t xml:space="preserve"> </w:t>
      </w:r>
      <w:r w:rsidR="009249D0" w:rsidRPr="002468DC">
        <w:rPr>
          <w:sz w:val="28"/>
          <w:szCs w:val="28"/>
        </w:rPr>
        <w:t>medicii şefi din CSP teritoria</w:t>
      </w:r>
      <w:r w:rsidR="009249D0" w:rsidRPr="00DC2278">
        <w:rPr>
          <w:sz w:val="28"/>
          <w:szCs w:val="28"/>
        </w:rPr>
        <w:t>l</w:t>
      </w:r>
      <w:r w:rsidR="003B4B91" w:rsidRPr="00DC2278">
        <w:rPr>
          <w:sz w:val="28"/>
          <w:szCs w:val="28"/>
        </w:rPr>
        <w:t>e</w:t>
      </w:r>
      <w:r w:rsidR="002F76A4" w:rsidRPr="002F76A4">
        <w:rPr>
          <w:rFonts w:eastAsia="Calibri"/>
          <w:sz w:val="28"/>
          <w:szCs w:val="28"/>
        </w:rPr>
        <w:t>;</w:t>
      </w:r>
    </w:p>
    <w:p w:rsidR="002F76A4" w:rsidRPr="002F76A4" w:rsidRDefault="00627255" w:rsidP="002F76A4">
      <w:pPr>
        <w:shd w:val="clear" w:color="auto" w:fill="FFFFFF"/>
        <w:ind w:firstLine="708"/>
        <w:jc w:val="both"/>
        <w:rPr>
          <w:sz w:val="28"/>
          <w:szCs w:val="28"/>
        </w:rPr>
      </w:pPr>
      <w:r>
        <w:rPr>
          <w:rFonts w:eastAsia="Calibri"/>
          <w:sz w:val="28"/>
          <w:szCs w:val="28"/>
        </w:rPr>
        <w:t>d</w:t>
      </w:r>
      <w:r w:rsidR="002F76A4" w:rsidRPr="002F76A4">
        <w:rPr>
          <w:rFonts w:eastAsia="Calibri"/>
          <w:sz w:val="28"/>
          <w:szCs w:val="28"/>
        </w:rPr>
        <w:t xml:space="preserve">) </w:t>
      </w:r>
      <w:r w:rsidR="002F76A4" w:rsidRPr="002F76A4">
        <w:rPr>
          <w:sz w:val="28"/>
          <w:szCs w:val="28"/>
        </w:rPr>
        <w:t>să</w:t>
      </w:r>
      <w:r w:rsidR="002F76A4" w:rsidRPr="002F76A4">
        <w:rPr>
          <w:rFonts w:eastAsia="Calibri"/>
          <w:sz w:val="28"/>
          <w:szCs w:val="28"/>
        </w:rPr>
        <w:t xml:space="preserve"> completeze</w:t>
      </w:r>
      <w:r w:rsidR="002F76A4" w:rsidRPr="002F76A4">
        <w:rPr>
          <w:sz w:val="28"/>
          <w:szCs w:val="28"/>
        </w:rPr>
        <w:t xml:space="preserve"> Fişele de identificare a factorilor de risc profesional </w:t>
      </w:r>
      <w:r w:rsidR="00BB3976">
        <w:rPr>
          <w:rFonts w:eastAsia="Calibri"/>
          <w:sz w:val="28"/>
          <w:szCs w:val="28"/>
        </w:rPr>
        <w:t>conform anexei nr.3</w:t>
      </w:r>
      <w:r w:rsidR="002F76A4" w:rsidRPr="002F76A4">
        <w:rPr>
          <w:sz w:val="28"/>
          <w:szCs w:val="28"/>
        </w:rPr>
        <w:t xml:space="preserve"> la prezentul Regulament. Fişa de identificare a factorilor de risc profesional se completează pentru fiecare loc de muncă</w:t>
      </w:r>
      <w:r w:rsidR="009249D0" w:rsidRPr="009249D0">
        <w:rPr>
          <w:sz w:val="28"/>
          <w:szCs w:val="28"/>
        </w:rPr>
        <w:t xml:space="preserve"> </w:t>
      </w:r>
      <w:r w:rsidR="00647F7B">
        <w:rPr>
          <w:sz w:val="28"/>
          <w:szCs w:val="28"/>
        </w:rPr>
        <w:t>ş</w:t>
      </w:r>
      <w:r w:rsidR="009249D0">
        <w:rPr>
          <w:sz w:val="28"/>
          <w:szCs w:val="28"/>
        </w:rPr>
        <w:t>i se coordonează cu</w:t>
      </w:r>
      <w:r w:rsidR="009249D0" w:rsidRPr="009249D0">
        <w:rPr>
          <w:sz w:val="28"/>
          <w:szCs w:val="28"/>
        </w:rPr>
        <w:t xml:space="preserve"> </w:t>
      </w:r>
      <w:r w:rsidR="009249D0" w:rsidRPr="002468DC">
        <w:rPr>
          <w:sz w:val="28"/>
          <w:szCs w:val="28"/>
        </w:rPr>
        <w:t xml:space="preserve">medicii şefi din CSP </w:t>
      </w:r>
      <w:r w:rsidR="009249D0" w:rsidRPr="00DC2278">
        <w:rPr>
          <w:sz w:val="28"/>
          <w:szCs w:val="28"/>
        </w:rPr>
        <w:t>teritorial</w:t>
      </w:r>
      <w:r w:rsidR="003B4B91" w:rsidRPr="00DC2278">
        <w:rPr>
          <w:sz w:val="28"/>
          <w:szCs w:val="28"/>
        </w:rPr>
        <w:t>e</w:t>
      </w:r>
      <w:r w:rsidR="002F76A4" w:rsidRPr="00DC2278">
        <w:rPr>
          <w:rFonts w:eastAsia="Calibri"/>
          <w:sz w:val="28"/>
          <w:szCs w:val="28"/>
        </w:rPr>
        <w:t xml:space="preserve">; </w:t>
      </w:r>
    </w:p>
    <w:p w:rsidR="002F76A4" w:rsidRPr="002F76A4" w:rsidRDefault="00627255" w:rsidP="002F76A4">
      <w:pPr>
        <w:shd w:val="clear" w:color="auto" w:fill="FFFFFF"/>
        <w:ind w:firstLine="708"/>
        <w:jc w:val="both"/>
        <w:rPr>
          <w:sz w:val="28"/>
          <w:szCs w:val="28"/>
        </w:rPr>
      </w:pPr>
      <w:r>
        <w:rPr>
          <w:rFonts w:eastAsia="Calibri"/>
          <w:sz w:val="28"/>
          <w:szCs w:val="28"/>
        </w:rPr>
        <w:t>e</w:t>
      </w:r>
      <w:r w:rsidR="002F76A4" w:rsidRPr="002F76A4">
        <w:rPr>
          <w:rFonts w:eastAsia="Calibri"/>
          <w:sz w:val="28"/>
          <w:szCs w:val="28"/>
        </w:rPr>
        <w:t xml:space="preserve">) </w:t>
      </w:r>
      <w:r w:rsidR="002F76A4" w:rsidRPr="002F76A4">
        <w:rPr>
          <w:sz w:val="28"/>
          <w:szCs w:val="28"/>
        </w:rPr>
        <w:t>să</w:t>
      </w:r>
      <w:r w:rsidR="002F76A4" w:rsidRPr="002F76A4">
        <w:rPr>
          <w:rFonts w:eastAsia="Calibri"/>
          <w:sz w:val="28"/>
          <w:szCs w:val="28"/>
        </w:rPr>
        <w:t xml:space="preserve"> asigure trimiterea la examenele medicale profilactice a tuturor </w:t>
      </w:r>
      <w:r w:rsidR="002F76A4" w:rsidRPr="002F76A4">
        <w:rPr>
          <w:sz w:val="28"/>
          <w:szCs w:val="28"/>
        </w:rPr>
        <w:t>lucrătorilor</w:t>
      </w:r>
      <w:r w:rsidR="00B649FC">
        <w:rPr>
          <w:rFonts w:eastAsia="Calibri"/>
          <w:sz w:val="28"/>
          <w:szCs w:val="28"/>
        </w:rPr>
        <w:t>,</w:t>
      </w:r>
      <w:r w:rsidR="002F76A4" w:rsidRPr="002F76A4">
        <w:rPr>
          <w:rFonts w:eastAsia="Calibri"/>
          <w:sz w:val="28"/>
          <w:szCs w:val="28"/>
        </w:rPr>
        <w:t xml:space="preserve"> expuşi </w:t>
      </w:r>
      <w:r w:rsidR="002F76A4" w:rsidRPr="002F76A4">
        <w:rPr>
          <w:sz w:val="28"/>
          <w:szCs w:val="28"/>
        </w:rPr>
        <w:t>factorilor de risc din mediul ocupaţional</w:t>
      </w:r>
      <w:r w:rsidR="002F76A4" w:rsidRPr="002F76A4">
        <w:rPr>
          <w:rFonts w:eastAsia="Calibri"/>
          <w:sz w:val="28"/>
          <w:szCs w:val="28"/>
        </w:rPr>
        <w:t>;</w:t>
      </w:r>
    </w:p>
    <w:p w:rsidR="002F76A4" w:rsidRDefault="00627255" w:rsidP="002F76A4">
      <w:pPr>
        <w:shd w:val="clear" w:color="auto" w:fill="FFFFFF"/>
        <w:ind w:firstLine="708"/>
        <w:jc w:val="both"/>
        <w:rPr>
          <w:sz w:val="28"/>
          <w:szCs w:val="28"/>
        </w:rPr>
      </w:pPr>
      <w:r>
        <w:rPr>
          <w:rFonts w:eastAsia="Calibri"/>
          <w:sz w:val="28"/>
          <w:szCs w:val="28"/>
        </w:rPr>
        <w:t>f</w:t>
      </w:r>
      <w:r w:rsidR="002F76A4" w:rsidRPr="002F76A4">
        <w:rPr>
          <w:rFonts w:eastAsia="Calibri"/>
          <w:sz w:val="28"/>
          <w:szCs w:val="28"/>
        </w:rPr>
        <w:t xml:space="preserve">) </w:t>
      </w:r>
      <w:r w:rsidR="002F76A4" w:rsidRPr="002F76A4">
        <w:rPr>
          <w:sz w:val="28"/>
          <w:szCs w:val="28"/>
        </w:rPr>
        <w:t>să</w:t>
      </w:r>
      <w:r w:rsidR="002F76A4" w:rsidRPr="002F76A4">
        <w:rPr>
          <w:rFonts w:eastAsia="Calibri"/>
          <w:sz w:val="28"/>
          <w:szCs w:val="28"/>
        </w:rPr>
        <w:t xml:space="preserve"> execute recomandările Comisiei medicale indicate în Fişa de aptitudine</w:t>
      </w:r>
      <w:r w:rsidR="00B77135">
        <w:rPr>
          <w:rFonts w:eastAsia="Calibri"/>
          <w:sz w:val="28"/>
          <w:szCs w:val="28"/>
        </w:rPr>
        <w:t xml:space="preserve"> </w:t>
      </w:r>
      <w:r w:rsidR="00B77135" w:rsidRPr="001230C5">
        <w:rPr>
          <w:rFonts w:eastAsia="Calibri"/>
          <w:sz w:val="28"/>
          <w:szCs w:val="28"/>
        </w:rPr>
        <w:t>şi Actul final</w:t>
      </w:r>
      <w:r w:rsidR="002F76A4" w:rsidRPr="001230C5">
        <w:rPr>
          <w:rFonts w:eastAsia="Calibri"/>
          <w:sz w:val="28"/>
          <w:szCs w:val="28"/>
        </w:rPr>
        <w:t xml:space="preserve">, </w:t>
      </w:r>
      <w:r w:rsidR="002F76A4" w:rsidRPr="002F76A4">
        <w:rPr>
          <w:sz w:val="28"/>
          <w:szCs w:val="28"/>
        </w:rPr>
        <w:t>conform anexei nr.6</w:t>
      </w:r>
      <w:r w:rsidR="00B77135">
        <w:rPr>
          <w:sz w:val="28"/>
          <w:szCs w:val="28"/>
        </w:rPr>
        <w:t xml:space="preserve"> şi 7</w:t>
      </w:r>
      <w:r w:rsidR="002F76A4" w:rsidRPr="002F76A4">
        <w:rPr>
          <w:sz w:val="28"/>
          <w:szCs w:val="28"/>
        </w:rPr>
        <w:t xml:space="preserve"> la prezentul Regulament.</w:t>
      </w:r>
    </w:p>
    <w:p w:rsidR="00257724" w:rsidRDefault="00EF3760" w:rsidP="00257724">
      <w:pPr>
        <w:shd w:val="clear" w:color="auto" w:fill="FFFFFF"/>
        <w:ind w:firstLine="708"/>
        <w:jc w:val="both"/>
        <w:rPr>
          <w:sz w:val="28"/>
          <w:szCs w:val="28"/>
        </w:rPr>
      </w:pPr>
      <w:r>
        <w:rPr>
          <w:sz w:val="28"/>
          <w:szCs w:val="28"/>
        </w:rPr>
        <w:lastRenderedPageBreak/>
        <w:t xml:space="preserve">g) să aplice măsuri </w:t>
      </w:r>
      <w:r w:rsidRPr="002468DC">
        <w:rPr>
          <w:sz w:val="28"/>
          <w:szCs w:val="28"/>
        </w:rPr>
        <w:t xml:space="preserve">tehnico-organizatorice </w:t>
      </w:r>
      <w:r>
        <w:rPr>
          <w:sz w:val="28"/>
          <w:szCs w:val="28"/>
        </w:rPr>
        <w:t xml:space="preserve">preventive </w:t>
      </w:r>
      <w:r w:rsidRPr="002468DC">
        <w:rPr>
          <w:sz w:val="28"/>
          <w:szCs w:val="28"/>
        </w:rPr>
        <w:t>l</w:t>
      </w:r>
      <w:r>
        <w:rPr>
          <w:sz w:val="28"/>
          <w:szCs w:val="28"/>
        </w:rPr>
        <w:t xml:space="preserve">a locurile de muncă </w:t>
      </w:r>
      <w:r w:rsidR="00647F7B">
        <w:rPr>
          <w:sz w:val="28"/>
          <w:szCs w:val="28"/>
        </w:rPr>
        <w:t>ţ</w:t>
      </w:r>
      <w:r>
        <w:rPr>
          <w:sz w:val="28"/>
          <w:szCs w:val="28"/>
        </w:rPr>
        <w:t xml:space="preserve">inând cont de starea de sănătate </w:t>
      </w:r>
      <w:r w:rsidRPr="00DC2278">
        <w:rPr>
          <w:sz w:val="28"/>
          <w:szCs w:val="28"/>
        </w:rPr>
        <w:t>a</w:t>
      </w:r>
      <w:r w:rsidR="003B4B91" w:rsidRPr="00DC2278">
        <w:rPr>
          <w:sz w:val="28"/>
          <w:szCs w:val="28"/>
        </w:rPr>
        <w:t xml:space="preserve"> fiecărui lucrător</w:t>
      </w:r>
      <w:r w:rsidRPr="00DC2278">
        <w:rPr>
          <w:sz w:val="28"/>
          <w:szCs w:val="28"/>
        </w:rPr>
        <w:t>.</w:t>
      </w:r>
    </w:p>
    <w:p w:rsidR="00EF3760" w:rsidRPr="001B22BB" w:rsidRDefault="00EF3760" w:rsidP="002F76A4">
      <w:pPr>
        <w:shd w:val="clear" w:color="auto" w:fill="FFFFFF"/>
        <w:ind w:firstLine="708"/>
        <w:jc w:val="both"/>
        <w:rPr>
          <w:sz w:val="28"/>
          <w:szCs w:val="28"/>
        </w:rPr>
      </w:pPr>
      <w:r>
        <w:rPr>
          <w:sz w:val="28"/>
          <w:szCs w:val="28"/>
        </w:rPr>
        <w:t>h)</w:t>
      </w:r>
      <w:r w:rsidRPr="00EF3760">
        <w:rPr>
          <w:sz w:val="28"/>
          <w:szCs w:val="28"/>
        </w:rPr>
        <w:t xml:space="preserve"> </w:t>
      </w:r>
      <w:r w:rsidRPr="001B22BB">
        <w:rPr>
          <w:sz w:val="28"/>
          <w:szCs w:val="28"/>
        </w:rPr>
        <w:t xml:space="preserve">să </w:t>
      </w:r>
      <w:r w:rsidR="00754EDA" w:rsidRPr="001B22BB">
        <w:rPr>
          <w:sz w:val="28"/>
          <w:szCs w:val="28"/>
        </w:rPr>
        <w:t>păstreze</w:t>
      </w:r>
      <w:r w:rsidRPr="001B22BB">
        <w:rPr>
          <w:sz w:val="28"/>
          <w:szCs w:val="28"/>
        </w:rPr>
        <w:t xml:space="preserve"> </w:t>
      </w:r>
      <w:r w:rsidRPr="001B22BB">
        <w:rPr>
          <w:rFonts w:eastAsia="Calibri"/>
          <w:sz w:val="28"/>
          <w:szCs w:val="28"/>
        </w:rPr>
        <w:t xml:space="preserve">Listele nominale, </w:t>
      </w:r>
      <w:r w:rsidRPr="001B22BB">
        <w:rPr>
          <w:sz w:val="28"/>
          <w:szCs w:val="28"/>
        </w:rPr>
        <w:t>Fişele de identificare a factorilor de risc profesional şi Fişele de aptitudine pe perioada de activitate a lucrătorului.</w:t>
      </w:r>
    </w:p>
    <w:p w:rsidR="002F76A4" w:rsidRPr="00257724" w:rsidRDefault="00257724" w:rsidP="00257724">
      <w:pPr>
        <w:shd w:val="clear" w:color="auto" w:fill="FFFFFF"/>
        <w:ind w:firstLine="708"/>
        <w:jc w:val="both"/>
        <w:rPr>
          <w:sz w:val="28"/>
          <w:szCs w:val="28"/>
        </w:rPr>
      </w:pPr>
      <w:r w:rsidRPr="001B22BB">
        <w:rPr>
          <w:sz w:val="28"/>
          <w:szCs w:val="28"/>
        </w:rPr>
        <w:t xml:space="preserve">i) să transmită Instituţiei </w:t>
      </w:r>
      <w:proofErr w:type="spellStart"/>
      <w:r w:rsidRPr="001B22BB">
        <w:rPr>
          <w:sz w:val="28"/>
          <w:szCs w:val="28"/>
        </w:rPr>
        <w:t>Medico-Sanitare</w:t>
      </w:r>
      <w:proofErr w:type="spellEnd"/>
      <w:r w:rsidRPr="001B22BB">
        <w:rPr>
          <w:sz w:val="28"/>
          <w:szCs w:val="28"/>
        </w:rPr>
        <w:t xml:space="preserve"> Publice</w:t>
      </w:r>
      <w:r w:rsidR="003E4CAF">
        <w:rPr>
          <w:sz w:val="28"/>
          <w:szCs w:val="28"/>
        </w:rPr>
        <w:t>/Private</w:t>
      </w:r>
      <w:r w:rsidRPr="001B22BB">
        <w:rPr>
          <w:sz w:val="28"/>
          <w:szCs w:val="28"/>
        </w:rPr>
        <w:t xml:space="preserve"> care a organizat ultimul examen medical profilactic documentaţia referitor la examenele medicale pentru preluarea şi păstrarea acesteia, în c</w:t>
      </w:r>
      <w:r w:rsidR="003D2C37">
        <w:rPr>
          <w:sz w:val="28"/>
          <w:szCs w:val="28"/>
        </w:rPr>
        <w:t>azul în care unitatea economic</w:t>
      </w:r>
      <w:r w:rsidR="003D2C37">
        <w:rPr>
          <w:sz w:val="28"/>
          <w:szCs w:val="28"/>
          <w:lang w:val="ro-MO"/>
        </w:rPr>
        <w:t>ă</w:t>
      </w:r>
      <w:r w:rsidRPr="001B22BB">
        <w:rPr>
          <w:sz w:val="28"/>
          <w:szCs w:val="28"/>
        </w:rPr>
        <w:t xml:space="preserve"> se află în proces de </w:t>
      </w:r>
      <w:r w:rsidRPr="002468DC">
        <w:rPr>
          <w:sz w:val="28"/>
          <w:szCs w:val="28"/>
        </w:rPr>
        <w:t>faliment ori lichidare</w:t>
      </w:r>
      <w:r w:rsidRPr="002F76A4">
        <w:rPr>
          <w:color w:val="000000" w:themeColor="text1"/>
          <w:sz w:val="28"/>
          <w:szCs w:val="28"/>
        </w:rPr>
        <w:t>.</w:t>
      </w:r>
    </w:p>
    <w:p w:rsidR="009F6012" w:rsidRPr="00FF6CB0" w:rsidRDefault="00D76964" w:rsidP="002F76A4">
      <w:pPr>
        <w:ind w:firstLine="708"/>
        <w:jc w:val="both"/>
        <w:rPr>
          <w:sz w:val="28"/>
          <w:szCs w:val="28"/>
        </w:rPr>
      </w:pPr>
      <w:r>
        <w:rPr>
          <w:sz w:val="28"/>
          <w:szCs w:val="28"/>
        </w:rPr>
        <w:t>9</w:t>
      </w:r>
      <w:r w:rsidR="009F6012" w:rsidRPr="002B48E1">
        <w:rPr>
          <w:sz w:val="28"/>
          <w:szCs w:val="28"/>
        </w:rPr>
        <w:t xml:space="preserve">. </w:t>
      </w:r>
      <w:r w:rsidR="009F6012" w:rsidRPr="00B17402">
        <w:rPr>
          <w:sz w:val="28"/>
          <w:szCs w:val="28"/>
        </w:rPr>
        <w:t>Angajatorul</w:t>
      </w:r>
      <w:r w:rsidR="00F40213" w:rsidRPr="00B17402">
        <w:rPr>
          <w:sz w:val="28"/>
          <w:szCs w:val="28"/>
        </w:rPr>
        <w:t xml:space="preserve"> </w:t>
      </w:r>
      <w:r w:rsidR="003911C2" w:rsidRPr="00FF6CB0">
        <w:rPr>
          <w:sz w:val="28"/>
          <w:szCs w:val="28"/>
        </w:rPr>
        <w:t>va folosi rezultatele investigaţiilor de laborator şi măsurărilor instrumentale la locurile de muncă efectuate de către institu</w:t>
      </w:r>
      <w:r w:rsidR="00647F7B">
        <w:rPr>
          <w:sz w:val="28"/>
          <w:szCs w:val="28"/>
        </w:rPr>
        <w:t>ţ</w:t>
      </w:r>
      <w:r w:rsidR="003911C2" w:rsidRPr="00FF6CB0">
        <w:rPr>
          <w:sz w:val="28"/>
          <w:szCs w:val="28"/>
        </w:rPr>
        <w:t>iile abilitate</w:t>
      </w:r>
      <w:r w:rsidR="003911C2" w:rsidRPr="00B17402">
        <w:rPr>
          <w:sz w:val="28"/>
          <w:szCs w:val="28"/>
        </w:rPr>
        <w:t xml:space="preserve"> </w:t>
      </w:r>
      <w:r w:rsidR="009F6012" w:rsidRPr="00B17402">
        <w:rPr>
          <w:sz w:val="28"/>
          <w:szCs w:val="28"/>
        </w:rPr>
        <w:t>pentru</w:t>
      </w:r>
      <w:r w:rsidR="008D4F4E" w:rsidRPr="00B17402">
        <w:rPr>
          <w:sz w:val="28"/>
          <w:szCs w:val="28"/>
        </w:rPr>
        <w:t xml:space="preserve"> completarea deplină a documentului</w:t>
      </w:r>
      <w:r w:rsidR="009F6012" w:rsidRPr="00B17402">
        <w:rPr>
          <w:sz w:val="28"/>
          <w:szCs w:val="28"/>
        </w:rPr>
        <w:t xml:space="preserve"> indic</w:t>
      </w:r>
      <w:r w:rsidR="003C634C">
        <w:rPr>
          <w:sz w:val="28"/>
          <w:szCs w:val="28"/>
        </w:rPr>
        <w:t>at în p</w:t>
      </w:r>
      <w:r w:rsidR="00833529">
        <w:rPr>
          <w:sz w:val="28"/>
          <w:szCs w:val="28"/>
        </w:rPr>
        <w:t>ct</w:t>
      </w:r>
      <w:r w:rsidR="003C634C">
        <w:rPr>
          <w:sz w:val="28"/>
          <w:szCs w:val="28"/>
        </w:rPr>
        <w:t>. 9</w:t>
      </w:r>
      <w:r w:rsidR="00833529">
        <w:rPr>
          <w:sz w:val="28"/>
          <w:szCs w:val="28"/>
        </w:rPr>
        <w:t xml:space="preserve"> </w:t>
      </w:r>
      <w:proofErr w:type="spellStart"/>
      <w:r w:rsidR="00833529">
        <w:rPr>
          <w:sz w:val="28"/>
          <w:szCs w:val="28"/>
        </w:rPr>
        <w:t>sp</w:t>
      </w:r>
      <w:r w:rsidR="008D4F4E" w:rsidRPr="00B17402">
        <w:rPr>
          <w:sz w:val="28"/>
          <w:szCs w:val="28"/>
        </w:rPr>
        <w:t>ct</w:t>
      </w:r>
      <w:proofErr w:type="spellEnd"/>
      <w:r w:rsidR="00833529">
        <w:rPr>
          <w:sz w:val="28"/>
          <w:szCs w:val="28"/>
        </w:rPr>
        <w:t>.</w:t>
      </w:r>
      <w:r w:rsidR="008D4F4E" w:rsidRPr="00B17402">
        <w:rPr>
          <w:sz w:val="28"/>
          <w:szCs w:val="28"/>
        </w:rPr>
        <w:t xml:space="preserve"> d)</w:t>
      </w:r>
      <w:r w:rsidR="001B22BB" w:rsidRPr="00FF6CB0">
        <w:rPr>
          <w:sz w:val="28"/>
          <w:szCs w:val="28"/>
        </w:rPr>
        <w:t>.</w:t>
      </w:r>
    </w:p>
    <w:p w:rsidR="002F76A4" w:rsidRPr="002468DC" w:rsidRDefault="002F76A4" w:rsidP="002F76A4">
      <w:pPr>
        <w:rPr>
          <w:color w:val="FF0000"/>
        </w:rPr>
      </w:pPr>
    </w:p>
    <w:p w:rsidR="002F76A4" w:rsidRPr="00FF50B4" w:rsidRDefault="002F76A4" w:rsidP="00FF50B4">
      <w:pPr>
        <w:jc w:val="center"/>
        <w:rPr>
          <w:b/>
          <w:bCs/>
          <w:sz w:val="28"/>
          <w:szCs w:val="28"/>
        </w:rPr>
      </w:pPr>
      <w:r w:rsidRPr="002468DC">
        <w:rPr>
          <w:b/>
          <w:bCs/>
          <w:sz w:val="28"/>
          <w:szCs w:val="28"/>
        </w:rPr>
        <w:t>III. Servicii medicale profilactice</w:t>
      </w:r>
    </w:p>
    <w:p w:rsidR="002F76A4" w:rsidRPr="000D61D8" w:rsidRDefault="00D76964" w:rsidP="00E46A55">
      <w:pPr>
        <w:ind w:firstLine="708"/>
        <w:jc w:val="both"/>
        <w:rPr>
          <w:sz w:val="28"/>
          <w:szCs w:val="28"/>
        </w:rPr>
      </w:pPr>
      <w:r w:rsidRPr="00A21F9E">
        <w:rPr>
          <w:bCs/>
          <w:sz w:val="28"/>
          <w:szCs w:val="28"/>
        </w:rPr>
        <w:t>10</w:t>
      </w:r>
      <w:r w:rsidR="002F76A4" w:rsidRPr="00A21F9E">
        <w:rPr>
          <w:bCs/>
          <w:sz w:val="28"/>
          <w:szCs w:val="28"/>
        </w:rPr>
        <w:t xml:space="preserve">. </w:t>
      </w:r>
      <w:r w:rsidR="002F76A4" w:rsidRPr="002468DC">
        <w:rPr>
          <w:sz w:val="28"/>
          <w:szCs w:val="28"/>
        </w:rPr>
        <w:t xml:space="preserve">Serviciile medicale profilactice reprezintă: examenul medical la angajarea în muncă, de adaptare, periodic, la reluarea activităţii, supraveghere specială şi </w:t>
      </w:r>
      <w:r w:rsidR="002F76A4" w:rsidRPr="000D61D8">
        <w:rPr>
          <w:sz w:val="28"/>
          <w:szCs w:val="28"/>
        </w:rPr>
        <w:t>promova</w:t>
      </w:r>
      <w:r w:rsidR="00E46A55">
        <w:rPr>
          <w:sz w:val="28"/>
          <w:szCs w:val="28"/>
        </w:rPr>
        <w:t>rea sănătăţii la locul de muncă.</w:t>
      </w:r>
    </w:p>
    <w:p w:rsidR="002F76A4" w:rsidRPr="000D61D8" w:rsidRDefault="00D76964" w:rsidP="002F76A4">
      <w:pPr>
        <w:ind w:firstLine="708"/>
        <w:jc w:val="both"/>
        <w:rPr>
          <w:sz w:val="28"/>
          <w:szCs w:val="28"/>
        </w:rPr>
      </w:pPr>
      <w:r>
        <w:rPr>
          <w:sz w:val="28"/>
          <w:szCs w:val="28"/>
        </w:rPr>
        <w:t>11</w:t>
      </w:r>
      <w:r w:rsidR="002F76A4" w:rsidRPr="000D61D8">
        <w:rPr>
          <w:sz w:val="28"/>
          <w:szCs w:val="28"/>
        </w:rPr>
        <w:t>.</w:t>
      </w:r>
      <w:r w:rsidR="002F76A4" w:rsidRPr="000D61D8">
        <w:rPr>
          <w:b/>
          <w:sz w:val="28"/>
          <w:szCs w:val="28"/>
        </w:rPr>
        <w:t xml:space="preserve"> </w:t>
      </w:r>
      <w:r w:rsidR="002F76A4" w:rsidRPr="000D61D8">
        <w:rPr>
          <w:sz w:val="28"/>
          <w:szCs w:val="28"/>
        </w:rPr>
        <w:t>Serviciile medica</w:t>
      </w:r>
      <w:r w:rsidR="00833529">
        <w:rPr>
          <w:sz w:val="28"/>
          <w:szCs w:val="28"/>
        </w:rPr>
        <w:t>le</w:t>
      </w:r>
      <w:r w:rsidR="003E4CAF">
        <w:rPr>
          <w:sz w:val="28"/>
          <w:szCs w:val="28"/>
        </w:rPr>
        <w:t xml:space="preserve"> profilactice indicate în pct.10</w:t>
      </w:r>
      <w:r w:rsidR="002F76A4" w:rsidRPr="000D61D8">
        <w:rPr>
          <w:sz w:val="28"/>
          <w:szCs w:val="28"/>
        </w:rPr>
        <w:t xml:space="preserve"> se e</w:t>
      </w:r>
      <w:r w:rsidR="00537B47">
        <w:rPr>
          <w:sz w:val="28"/>
          <w:szCs w:val="28"/>
        </w:rPr>
        <w:t xml:space="preserve">fectuează în </w:t>
      </w:r>
      <w:r w:rsidR="00537B47" w:rsidRPr="00A658CC">
        <w:rPr>
          <w:sz w:val="28"/>
          <w:szCs w:val="28"/>
        </w:rPr>
        <w:t>conformitate cu</w:t>
      </w:r>
      <w:r w:rsidR="002F76A4" w:rsidRPr="00A658CC">
        <w:rPr>
          <w:sz w:val="28"/>
          <w:szCs w:val="28"/>
        </w:rPr>
        <w:t xml:space="preserve"> anex</w:t>
      </w:r>
      <w:r w:rsidR="00537B47" w:rsidRPr="00A658CC">
        <w:rPr>
          <w:sz w:val="28"/>
          <w:szCs w:val="28"/>
        </w:rPr>
        <w:t>a</w:t>
      </w:r>
      <w:r w:rsidR="002F76A4" w:rsidRPr="00A658CC">
        <w:rPr>
          <w:sz w:val="28"/>
          <w:szCs w:val="28"/>
        </w:rPr>
        <w:t xml:space="preserve"> </w:t>
      </w:r>
      <w:r w:rsidR="002F76A4" w:rsidRPr="000D61D8">
        <w:rPr>
          <w:sz w:val="28"/>
          <w:szCs w:val="28"/>
        </w:rPr>
        <w:t>nr.1 la prezentul Regulament, precum şi altor acte normative specifice, aprobate în modul stabilit.</w:t>
      </w:r>
    </w:p>
    <w:p w:rsidR="002F76A4" w:rsidRPr="009A543D" w:rsidRDefault="00374FEF" w:rsidP="002F76A4">
      <w:pPr>
        <w:ind w:firstLine="708"/>
        <w:jc w:val="both"/>
        <w:rPr>
          <w:sz w:val="28"/>
          <w:szCs w:val="28"/>
        </w:rPr>
      </w:pPr>
      <w:r>
        <w:rPr>
          <w:sz w:val="28"/>
          <w:szCs w:val="28"/>
        </w:rPr>
        <w:t>1</w:t>
      </w:r>
      <w:r w:rsidR="00D76964">
        <w:rPr>
          <w:sz w:val="28"/>
          <w:szCs w:val="28"/>
        </w:rPr>
        <w:t>2</w:t>
      </w:r>
      <w:r w:rsidR="002F76A4" w:rsidRPr="009A543D">
        <w:rPr>
          <w:sz w:val="28"/>
          <w:szCs w:val="28"/>
        </w:rPr>
        <w:t xml:space="preserve">. Examenele medicale profilactice se efectuează în baza: </w:t>
      </w:r>
    </w:p>
    <w:p w:rsidR="002F76A4" w:rsidRPr="002468DC" w:rsidRDefault="002F76A4" w:rsidP="002F76A4">
      <w:pPr>
        <w:ind w:firstLine="708"/>
        <w:jc w:val="both"/>
        <w:rPr>
          <w:rFonts w:eastAsia="Calibri"/>
          <w:sz w:val="28"/>
          <w:szCs w:val="28"/>
        </w:rPr>
      </w:pPr>
      <w:r w:rsidRPr="002468DC">
        <w:rPr>
          <w:sz w:val="28"/>
          <w:szCs w:val="28"/>
        </w:rPr>
        <w:t xml:space="preserve">1) </w:t>
      </w:r>
      <w:r w:rsidRPr="002468DC">
        <w:rPr>
          <w:rFonts w:eastAsia="Calibri"/>
          <w:sz w:val="28"/>
          <w:szCs w:val="28"/>
        </w:rPr>
        <w:t>Fişei de solicitare a examenelor</w:t>
      </w:r>
      <w:r w:rsidRPr="002468DC">
        <w:rPr>
          <w:sz w:val="28"/>
          <w:szCs w:val="28"/>
        </w:rPr>
        <w:t xml:space="preserve"> </w:t>
      </w:r>
      <w:r w:rsidRPr="002468DC">
        <w:rPr>
          <w:rFonts w:eastAsia="Calibri"/>
          <w:sz w:val="28"/>
          <w:szCs w:val="28"/>
        </w:rPr>
        <w:t>medicale;</w:t>
      </w:r>
    </w:p>
    <w:p w:rsidR="002F76A4" w:rsidRPr="002468DC" w:rsidRDefault="002F76A4" w:rsidP="002F76A4">
      <w:pPr>
        <w:ind w:firstLine="708"/>
        <w:jc w:val="both"/>
        <w:rPr>
          <w:rFonts w:eastAsia="Calibri"/>
          <w:sz w:val="28"/>
          <w:szCs w:val="28"/>
        </w:rPr>
      </w:pPr>
      <w:r w:rsidRPr="002468DC">
        <w:rPr>
          <w:rFonts w:eastAsia="Calibri"/>
          <w:sz w:val="28"/>
          <w:szCs w:val="28"/>
        </w:rPr>
        <w:t>2) Listei nominale (în cazul examenului medical periodic);</w:t>
      </w:r>
    </w:p>
    <w:p w:rsidR="002F76A4" w:rsidRPr="002468DC" w:rsidRDefault="002F76A4" w:rsidP="002F76A4">
      <w:pPr>
        <w:ind w:firstLine="708"/>
        <w:jc w:val="both"/>
        <w:rPr>
          <w:sz w:val="28"/>
          <w:szCs w:val="28"/>
        </w:rPr>
      </w:pPr>
      <w:r w:rsidRPr="002468DC">
        <w:rPr>
          <w:rFonts w:eastAsia="Calibri"/>
          <w:sz w:val="28"/>
          <w:szCs w:val="28"/>
        </w:rPr>
        <w:t xml:space="preserve">3) </w:t>
      </w:r>
      <w:r w:rsidRPr="002468DC">
        <w:rPr>
          <w:sz w:val="28"/>
          <w:szCs w:val="28"/>
        </w:rPr>
        <w:t>Fişei de identificare a factorilor de risc profesional, completată în mod</w:t>
      </w:r>
      <w:r w:rsidR="009249D0">
        <w:rPr>
          <w:sz w:val="28"/>
          <w:szCs w:val="28"/>
        </w:rPr>
        <w:t xml:space="preserve"> obligatoriu la toate rubricile </w:t>
      </w:r>
      <w:r w:rsidR="00647F7B">
        <w:rPr>
          <w:sz w:val="28"/>
          <w:szCs w:val="28"/>
        </w:rPr>
        <w:t>ş</w:t>
      </w:r>
      <w:r w:rsidR="009249D0">
        <w:rPr>
          <w:sz w:val="28"/>
          <w:szCs w:val="28"/>
        </w:rPr>
        <w:t>i</w:t>
      </w:r>
      <w:r w:rsidRPr="002468DC">
        <w:rPr>
          <w:sz w:val="28"/>
          <w:szCs w:val="28"/>
        </w:rPr>
        <w:t xml:space="preserve"> semnată de către angajator. </w:t>
      </w:r>
    </w:p>
    <w:p w:rsidR="002559CB" w:rsidRPr="00374FEF" w:rsidRDefault="00D76964" w:rsidP="002F76A4">
      <w:pPr>
        <w:ind w:firstLine="708"/>
        <w:jc w:val="both"/>
        <w:rPr>
          <w:sz w:val="28"/>
          <w:szCs w:val="28"/>
        </w:rPr>
      </w:pPr>
      <w:r>
        <w:rPr>
          <w:sz w:val="28"/>
          <w:szCs w:val="28"/>
        </w:rPr>
        <w:t>13</w:t>
      </w:r>
      <w:r w:rsidR="002F76A4" w:rsidRPr="00537B47">
        <w:rPr>
          <w:sz w:val="28"/>
          <w:szCs w:val="28"/>
        </w:rPr>
        <w:t xml:space="preserve">. </w:t>
      </w:r>
      <w:r w:rsidR="002559CB" w:rsidRPr="00537B47">
        <w:rPr>
          <w:sz w:val="28"/>
          <w:szCs w:val="28"/>
        </w:rPr>
        <w:t xml:space="preserve">Fişa de identificare a factorilor de risc profesional </w:t>
      </w:r>
      <w:r w:rsidR="002559CB" w:rsidRPr="00374FEF">
        <w:rPr>
          <w:sz w:val="28"/>
          <w:szCs w:val="28"/>
        </w:rPr>
        <w:t>nu se prezintă la următoarele exam</w:t>
      </w:r>
      <w:r w:rsidR="009A543D">
        <w:rPr>
          <w:sz w:val="28"/>
          <w:szCs w:val="28"/>
        </w:rPr>
        <w:t>ene medicale periodice în cazul</w:t>
      </w:r>
      <w:r w:rsidR="0045103A" w:rsidRPr="0045103A">
        <w:rPr>
          <w:color w:val="FF0000"/>
          <w:sz w:val="28"/>
          <w:szCs w:val="28"/>
        </w:rPr>
        <w:t xml:space="preserve"> </w:t>
      </w:r>
      <w:r w:rsidR="002559CB" w:rsidRPr="009A543D">
        <w:rPr>
          <w:sz w:val="28"/>
          <w:szCs w:val="28"/>
        </w:rPr>
        <w:t>lipsei</w:t>
      </w:r>
      <w:r w:rsidR="002559CB" w:rsidRPr="009A543D">
        <w:t xml:space="preserve"> </w:t>
      </w:r>
      <w:r w:rsidR="002559CB" w:rsidRPr="009A543D">
        <w:rPr>
          <w:sz w:val="28"/>
          <w:szCs w:val="28"/>
        </w:rPr>
        <w:t>schimbărilor</w:t>
      </w:r>
      <w:r w:rsidR="009A543D">
        <w:rPr>
          <w:sz w:val="28"/>
          <w:szCs w:val="28"/>
        </w:rPr>
        <w:t xml:space="preserve"> printre</w:t>
      </w:r>
      <w:r w:rsidR="002559CB" w:rsidRPr="009A543D">
        <w:rPr>
          <w:sz w:val="28"/>
          <w:szCs w:val="28"/>
        </w:rPr>
        <w:t xml:space="preserve"> </w:t>
      </w:r>
      <w:r w:rsidR="009A543D">
        <w:rPr>
          <w:sz w:val="28"/>
          <w:szCs w:val="28"/>
        </w:rPr>
        <w:t>factorii nominaliza</w:t>
      </w:r>
      <w:r w:rsidR="00647F7B">
        <w:rPr>
          <w:sz w:val="28"/>
          <w:szCs w:val="28"/>
        </w:rPr>
        <w:t>ţ</w:t>
      </w:r>
      <w:r w:rsidR="009A543D">
        <w:rPr>
          <w:sz w:val="28"/>
          <w:szCs w:val="28"/>
        </w:rPr>
        <w:t>i</w:t>
      </w:r>
      <w:r w:rsidR="002559CB" w:rsidRPr="009A543D">
        <w:rPr>
          <w:sz w:val="28"/>
          <w:szCs w:val="28"/>
        </w:rPr>
        <w:t xml:space="preserve"> la locul de muncă.</w:t>
      </w:r>
    </w:p>
    <w:p w:rsidR="002F76A4" w:rsidRPr="002559CB" w:rsidRDefault="00D76964" w:rsidP="002F76A4">
      <w:pPr>
        <w:pStyle w:val="NoSpacing"/>
        <w:ind w:firstLine="708"/>
        <w:jc w:val="both"/>
        <w:rPr>
          <w:sz w:val="28"/>
          <w:szCs w:val="28"/>
          <w:lang w:val="ro-RO"/>
        </w:rPr>
      </w:pPr>
      <w:r>
        <w:rPr>
          <w:sz w:val="28"/>
          <w:szCs w:val="28"/>
          <w:lang w:val="ro-RO"/>
        </w:rPr>
        <w:t>14</w:t>
      </w:r>
      <w:r w:rsidR="002F76A4" w:rsidRPr="002559CB">
        <w:rPr>
          <w:sz w:val="28"/>
          <w:szCs w:val="28"/>
          <w:lang w:val="ro-RO"/>
        </w:rPr>
        <w:t xml:space="preserve">. Examenul psihologic a aptitudinilor în muncă se efectuează la indicaţia medicului în patologii profesionale, în cazul în care este necesar de apreciat potenţialul psihologic profesional pentru locul de muncă ocupat sau </w:t>
      </w:r>
      <w:r w:rsidR="009A543D" w:rsidRPr="002559CB">
        <w:rPr>
          <w:sz w:val="28"/>
          <w:szCs w:val="28"/>
          <w:lang w:val="ro-RO"/>
        </w:rPr>
        <w:t>când</w:t>
      </w:r>
      <w:r w:rsidR="002F76A4" w:rsidRPr="002559CB">
        <w:rPr>
          <w:sz w:val="28"/>
          <w:szCs w:val="28"/>
          <w:lang w:val="ro-RO"/>
        </w:rPr>
        <w:t xml:space="preserve"> factorii de risc pot </w:t>
      </w:r>
      <w:r w:rsidR="009E7E0A" w:rsidRPr="002559CB">
        <w:rPr>
          <w:sz w:val="28"/>
          <w:szCs w:val="28"/>
          <w:lang w:val="ro-RO"/>
        </w:rPr>
        <w:t xml:space="preserve">avea impact asupra stării </w:t>
      </w:r>
      <w:proofErr w:type="spellStart"/>
      <w:r w:rsidR="009E7E0A" w:rsidRPr="002559CB">
        <w:rPr>
          <w:sz w:val="28"/>
          <w:szCs w:val="28"/>
          <w:lang w:val="ro-RO"/>
        </w:rPr>
        <w:t>psiho</w:t>
      </w:r>
      <w:r w:rsidR="002F76A4" w:rsidRPr="002559CB">
        <w:rPr>
          <w:sz w:val="28"/>
          <w:szCs w:val="28"/>
          <w:lang w:val="ro-RO"/>
        </w:rPr>
        <w:t>emoţionale</w:t>
      </w:r>
      <w:proofErr w:type="spellEnd"/>
      <w:r w:rsidR="002F76A4" w:rsidRPr="002559CB">
        <w:rPr>
          <w:sz w:val="28"/>
          <w:szCs w:val="28"/>
          <w:lang w:val="ro-RO"/>
        </w:rPr>
        <w:t>.</w:t>
      </w:r>
    </w:p>
    <w:p w:rsidR="002F76A4" w:rsidRPr="002468DC" w:rsidRDefault="00D76964" w:rsidP="002F76A4">
      <w:pPr>
        <w:pStyle w:val="NoSpacing"/>
        <w:ind w:firstLine="708"/>
        <w:jc w:val="both"/>
        <w:rPr>
          <w:sz w:val="28"/>
          <w:szCs w:val="28"/>
          <w:lang w:val="ro-RO"/>
        </w:rPr>
      </w:pPr>
      <w:r>
        <w:rPr>
          <w:sz w:val="28"/>
          <w:szCs w:val="28"/>
          <w:lang w:val="ro-RO"/>
        </w:rPr>
        <w:t>15</w:t>
      </w:r>
      <w:r w:rsidR="002F76A4" w:rsidRPr="002468DC">
        <w:rPr>
          <w:sz w:val="28"/>
          <w:szCs w:val="28"/>
          <w:lang w:val="ro-RO"/>
        </w:rPr>
        <w:t>. Examenul medical se finalizează cu completarea următoarelor documente (în doua exemplare):</w:t>
      </w:r>
    </w:p>
    <w:p w:rsidR="002F76A4" w:rsidRPr="002468DC" w:rsidRDefault="002F76A4" w:rsidP="002F76A4">
      <w:pPr>
        <w:pStyle w:val="NoSpacing"/>
        <w:ind w:firstLine="708"/>
        <w:jc w:val="both"/>
        <w:rPr>
          <w:sz w:val="28"/>
          <w:szCs w:val="28"/>
          <w:lang w:val="ro-RO"/>
        </w:rPr>
      </w:pPr>
      <w:r w:rsidRPr="002468DC">
        <w:rPr>
          <w:sz w:val="28"/>
          <w:szCs w:val="28"/>
          <w:lang w:val="ro-RO"/>
        </w:rPr>
        <w:t>a) Fişa de aptitudine - un exemplar pentru angajator şi altul pentru persoana examinată;</w:t>
      </w:r>
    </w:p>
    <w:p w:rsidR="002F76A4" w:rsidRPr="002468DC" w:rsidRDefault="002F76A4" w:rsidP="002F76A4">
      <w:pPr>
        <w:pStyle w:val="NoSpacing"/>
        <w:ind w:firstLine="708"/>
        <w:jc w:val="both"/>
        <w:rPr>
          <w:sz w:val="28"/>
          <w:szCs w:val="28"/>
          <w:lang w:val="ro-RO"/>
        </w:rPr>
      </w:pPr>
      <w:r w:rsidRPr="002468DC">
        <w:rPr>
          <w:sz w:val="28"/>
          <w:szCs w:val="28"/>
          <w:lang w:val="ro-RO"/>
        </w:rPr>
        <w:t>b)</w:t>
      </w:r>
      <w:r w:rsidRPr="002468DC">
        <w:rPr>
          <w:rFonts w:eastAsia="Calibri"/>
          <w:sz w:val="28"/>
          <w:szCs w:val="28"/>
          <w:lang w:val="ro-RO"/>
        </w:rPr>
        <w:t xml:space="preserve"> Lista nominală</w:t>
      </w:r>
      <w:r w:rsidR="0010133F">
        <w:rPr>
          <w:rFonts w:eastAsia="Calibri"/>
          <w:sz w:val="28"/>
          <w:szCs w:val="28"/>
          <w:lang w:val="ro-RO"/>
        </w:rPr>
        <w:t xml:space="preserve"> şi Actul final</w:t>
      </w:r>
      <w:r w:rsidRPr="002468DC">
        <w:rPr>
          <w:rFonts w:eastAsia="Calibri"/>
          <w:sz w:val="28"/>
          <w:szCs w:val="28"/>
          <w:lang w:val="ro-RO"/>
        </w:rPr>
        <w:t xml:space="preserve"> (în cazul examenului medical periodic) - </w:t>
      </w:r>
      <w:r w:rsidRPr="002468DC">
        <w:rPr>
          <w:sz w:val="28"/>
          <w:szCs w:val="28"/>
          <w:lang w:val="ro-RO"/>
        </w:rPr>
        <w:t>un exemplar pentru angajator şi altul  pentru CSP.</w:t>
      </w:r>
    </w:p>
    <w:p w:rsidR="00F31F1E" w:rsidRPr="002468DC" w:rsidRDefault="00F31F1E" w:rsidP="00CB3AA7">
      <w:pPr>
        <w:pStyle w:val="NoSpacing"/>
        <w:tabs>
          <w:tab w:val="left" w:pos="709"/>
        </w:tabs>
        <w:jc w:val="both"/>
        <w:rPr>
          <w:color w:val="FF0000"/>
          <w:lang w:val="ro-RO"/>
        </w:rPr>
      </w:pPr>
    </w:p>
    <w:p w:rsidR="002F76A4" w:rsidRDefault="002F76A4" w:rsidP="002F76A4">
      <w:pPr>
        <w:ind w:firstLine="708"/>
        <w:jc w:val="center"/>
        <w:rPr>
          <w:b/>
          <w:sz w:val="28"/>
          <w:szCs w:val="28"/>
        </w:rPr>
      </w:pPr>
      <w:r w:rsidRPr="002468DC">
        <w:rPr>
          <w:b/>
          <w:sz w:val="28"/>
          <w:szCs w:val="28"/>
        </w:rPr>
        <w:t>IV. Examenul medical la angajarea în muncă</w:t>
      </w:r>
    </w:p>
    <w:p w:rsidR="00F31F1E" w:rsidRPr="0018617A" w:rsidRDefault="00D76964" w:rsidP="00567252">
      <w:pPr>
        <w:ind w:firstLine="708"/>
        <w:jc w:val="both"/>
        <w:rPr>
          <w:sz w:val="28"/>
          <w:szCs w:val="28"/>
        </w:rPr>
      </w:pPr>
      <w:r>
        <w:rPr>
          <w:sz w:val="28"/>
          <w:szCs w:val="28"/>
        </w:rPr>
        <w:t>16</w:t>
      </w:r>
      <w:r w:rsidR="002F76A4" w:rsidRPr="0018617A">
        <w:rPr>
          <w:sz w:val="28"/>
          <w:szCs w:val="28"/>
        </w:rPr>
        <w:t>. Examenul medical la angajarea în muncă</w:t>
      </w:r>
      <w:r w:rsidR="002F76A4" w:rsidRPr="0018617A">
        <w:rPr>
          <w:b/>
          <w:sz w:val="28"/>
          <w:szCs w:val="28"/>
        </w:rPr>
        <w:t xml:space="preserve"> </w:t>
      </w:r>
      <w:r w:rsidR="00711F91" w:rsidRPr="0018617A">
        <w:rPr>
          <w:sz w:val="28"/>
          <w:szCs w:val="28"/>
        </w:rPr>
        <w:t>stabileşte aptitudinea/ aptitudinea</w:t>
      </w:r>
      <w:r w:rsidR="000A7553">
        <w:rPr>
          <w:sz w:val="28"/>
          <w:szCs w:val="28"/>
        </w:rPr>
        <w:t xml:space="preserve"> condiţionată/</w:t>
      </w:r>
      <w:r w:rsidR="002F76A4" w:rsidRPr="0018617A">
        <w:rPr>
          <w:sz w:val="28"/>
          <w:szCs w:val="28"/>
        </w:rPr>
        <w:t>inapti</w:t>
      </w:r>
      <w:r w:rsidR="00295CB2" w:rsidRPr="0018617A">
        <w:rPr>
          <w:sz w:val="28"/>
          <w:szCs w:val="28"/>
        </w:rPr>
        <w:t>tudinea permanentă</w:t>
      </w:r>
      <w:r w:rsidR="002F76A4" w:rsidRPr="0018617A">
        <w:rPr>
          <w:sz w:val="28"/>
          <w:szCs w:val="28"/>
        </w:rPr>
        <w:t xml:space="preserve"> în muncă pentru profesia/funcţia şi locul de muncă</w:t>
      </w:r>
      <w:r w:rsidR="00F31F1E" w:rsidRPr="0018617A">
        <w:rPr>
          <w:sz w:val="28"/>
          <w:szCs w:val="28"/>
        </w:rPr>
        <w:t>:</w:t>
      </w:r>
      <w:r w:rsidR="002F76A4" w:rsidRPr="0018617A">
        <w:rPr>
          <w:sz w:val="28"/>
          <w:szCs w:val="28"/>
        </w:rPr>
        <w:t xml:space="preserve"> </w:t>
      </w:r>
    </w:p>
    <w:p w:rsidR="002F76A4" w:rsidRPr="002468DC" w:rsidRDefault="002F76A4" w:rsidP="002F76A4">
      <w:pPr>
        <w:ind w:firstLine="708"/>
        <w:jc w:val="both"/>
        <w:rPr>
          <w:sz w:val="28"/>
          <w:szCs w:val="28"/>
        </w:rPr>
      </w:pPr>
      <w:r w:rsidRPr="0018617A">
        <w:rPr>
          <w:sz w:val="28"/>
          <w:szCs w:val="28"/>
        </w:rPr>
        <w:t xml:space="preserve">a) compatibilitatea/ incompatibilitatea dintre eventualele afecţiuni, prezente </w:t>
      </w:r>
      <w:r w:rsidRPr="002468DC">
        <w:rPr>
          <w:sz w:val="28"/>
          <w:szCs w:val="28"/>
        </w:rPr>
        <w:t>în momentul examinării şi viitorul loc de muncă;</w:t>
      </w:r>
    </w:p>
    <w:p w:rsidR="002F76A4" w:rsidRPr="002468DC" w:rsidRDefault="002F76A4" w:rsidP="002F76A4">
      <w:pPr>
        <w:tabs>
          <w:tab w:val="left" w:pos="1134"/>
        </w:tabs>
        <w:ind w:firstLine="709"/>
        <w:jc w:val="both"/>
        <w:rPr>
          <w:sz w:val="28"/>
          <w:szCs w:val="28"/>
        </w:rPr>
      </w:pPr>
      <w:r w:rsidRPr="002468DC">
        <w:rPr>
          <w:sz w:val="28"/>
          <w:szCs w:val="28"/>
        </w:rPr>
        <w:lastRenderedPageBreak/>
        <w:t>b) existenţa/</w:t>
      </w:r>
      <w:r w:rsidR="007535CF">
        <w:rPr>
          <w:sz w:val="28"/>
          <w:szCs w:val="28"/>
        </w:rPr>
        <w:t xml:space="preserve"> </w:t>
      </w:r>
      <w:r w:rsidRPr="002468DC">
        <w:rPr>
          <w:sz w:val="28"/>
          <w:szCs w:val="28"/>
        </w:rPr>
        <w:t>inexistenţa unei afecţiuni ce pune în pericol săn</w:t>
      </w:r>
      <w:r w:rsidR="00F31F1E">
        <w:rPr>
          <w:sz w:val="28"/>
          <w:szCs w:val="28"/>
        </w:rPr>
        <w:t>ătatea şi securitatea celorlalte persoane</w:t>
      </w:r>
      <w:r w:rsidRPr="002468DC">
        <w:rPr>
          <w:sz w:val="28"/>
          <w:szCs w:val="28"/>
        </w:rPr>
        <w:t xml:space="preserve"> de la acelaşi loc de muncă;</w:t>
      </w:r>
    </w:p>
    <w:p w:rsidR="002F76A4" w:rsidRPr="002468DC" w:rsidRDefault="00F31F1E" w:rsidP="002B48E1">
      <w:pPr>
        <w:jc w:val="both"/>
        <w:rPr>
          <w:sz w:val="28"/>
          <w:szCs w:val="28"/>
        </w:rPr>
      </w:pPr>
      <w:r>
        <w:rPr>
          <w:sz w:val="28"/>
          <w:szCs w:val="28"/>
        </w:rPr>
        <w:t xml:space="preserve">          </w:t>
      </w:r>
      <w:r w:rsidR="00D76964">
        <w:rPr>
          <w:sz w:val="28"/>
          <w:szCs w:val="28"/>
        </w:rPr>
        <w:t>17</w:t>
      </w:r>
      <w:r w:rsidR="002F76A4" w:rsidRPr="002468DC">
        <w:rPr>
          <w:sz w:val="28"/>
          <w:szCs w:val="28"/>
        </w:rPr>
        <w:t>. Examenul medical la angajarea în muncă se efectuează  pentru:</w:t>
      </w:r>
    </w:p>
    <w:p w:rsidR="002F76A4" w:rsidRPr="000533ED" w:rsidRDefault="002F76A4" w:rsidP="002F76A4">
      <w:pPr>
        <w:ind w:firstLine="708"/>
        <w:jc w:val="both"/>
        <w:rPr>
          <w:color w:val="FF0000"/>
          <w:sz w:val="28"/>
          <w:szCs w:val="28"/>
        </w:rPr>
      </w:pPr>
      <w:r w:rsidRPr="000A6438">
        <w:rPr>
          <w:sz w:val="28"/>
          <w:szCs w:val="28"/>
        </w:rPr>
        <w:t>a) persoanele care urmează a fi angajate prin contract individual de mun</w:t>
      </w:r>
      <w:r w:rsidR="005A2469" w:rsidRPr="000A6438">
        <w:rPr>
          <w:sz w:val="28"/>
          <w:szCs w:val="28"/>
        </w:rPr>
        <w:t>că pe o perioadă determinată/</w:t>
      </w:r>
      <w:r w:rsidRPr="000A6438">
        <w:rPr>
          <w:sz w:val="28"/>
          <w:szCs w:val="28"/>
        </w:rPr>
        <w:t xml:space="preserve"> nedeterminată sau în bază de patentă</w:t>
      </w:r>
      <w:r w:rsidR="0045103A" w:rsidRPr="0045103A">
        <w:rPr>
          <w:sz w:val="28"/>
          <w:szCs w:val="28"/>
        </w:rPr>
        <w:t xml:space="preserve">, </w:t>
      </w:r>
      <w:r w:rsidR="000A6438" w:rsidRPr="0045103A">
        <w:rPr>
          <w:sz w:val="28"/>
          <w:szCs w:val="28"/>
        </w:rPr>
        <w:t xml:space="preserve"> </w:t>
      </w:r>
      <w:r w:rsidR="009A543D" w:rsidRPr="0045103A">
        <w:rPr>
          <w:sz w:val="28"/>
          <w:szCs w:val="28"/>
        </w:rPr>
        <w:t>suportând</w:t>
      </w:r>
      <w:r w:rsidR="000A6438" w:rsidRPr="0045103A">
        <w:rPr>
          <w:sz w:val="28"/>
          <w:szCs w:val="28"/>
        </w:rPr>
        <w:t xml:space="preserve"> </w:t>
      </w:r>
      <w:r w:rsidR="00D77487" w:rsidRPr="0045103A">
        <w:rPr>
          <w:sz w:val="28"/>
          <w:szCs w:val="28"/>
        </w:rPr>
        <w:t xml:space="preserve"> </w:t>
      </w:r>
      <w:r w:rsidR="000A6438" w:rsidRPr="0045103A">
        <w:rPr>
          <w:sz w:val="28"/>
          <w:szCs w:val="28"/>
        </w:rPr>
        <w:t xml:space="preserve">toate cheltuielile </w:t>
      </w:r>
      <w:r w:rsidR="00D77487" w:rsidRPr="0045103A">
        <w:rPr>
          <w:sz w:val="28"/>
          <w:szCs w:val="28"/>
        </w:rPr>
        <w:t>din cont propriu</w:t>
      </w:r>
      <w:r w:rsidRPr="0045103A">
        <w:rPr>
          <w:sz w:val="28"/>
          <w:szCs w:val="28"/>
        </w:rPr>
        <w:t>;</w:t>
      </w:r>
    </w:p>
    <w:p w:rsidR="002F76A4" w:rsidRPr="001E3807" w:rsidRDefault="002F76A4" w:rsidP="002F76A4">
      <w:pPr>
        <w:pStyle w:val="NoSpacing"/>
        <w:ind w:firstLine="708"/>
        <w:jc w:val="both"/>
        <w:rPr>
          <w:sz w:val="28"/>
          <w:szCs w:val="28"/>
          <w:lang w:val="ro-RO"/>
        </w:rPr>
      </w:pPr>
      <w:r w:rsidRPr="002559CB">
        <w:rPr>
          <w:sz w:val="28"/>
          <w:szCs w:val="28"/>
          <w:lang w:val="ro-RO"/>
        </w:rPr>
        <w:t xml:space="preserve">b) </w:t>
      </w:r>
      <w:r w:rsidRPr="000A6438">
        <w:rPr>
          <w:sz w:val="28"/>
          <w:szCs w:val="28"/>
          <w:lang w:val="ro-RO"/>
        </w:rPr>
        <w:t xml:space="preserve">persoanele care </w:t>
      </w:r>
      <w:r w:rsidR="000F1440" w:rsidRPr="000A6438">
        <w:rPr>
          <w:sz w:val="28"/>
          <w:szCs w:val="28"/>
          <w:lang w:val="ro-RO"/>
        </w:rPr>
        <w:t>î</w:t>
      </w:r>
      <w:r w:rsidR="00647F7B">
        <w:rPr>
          <w:sz w:val="28"/>
          <w:szCs w:val="28"/>
          <w:lang w:val="ro-RO"/>
        </w:rPr>
        <w:t>ş</w:t>
      </w:r>
      <w:r w:rsidR="000F1440" w:rsidRPr="000A6438">
        <w:rPr>
          <w:sz w:val="28"/>
          <w:szCs w:val="28"/>
          <w:lang w:val="ro-RO"/>
        </w:rPr>
        <w:t>i</w:t>
      </w:r>
      <w:r w:rsidRPr="000A6438">
        <w:rPr>
          <w:sz w:val="28"/>
          <w:szCs w:val="28"/>
          <w:lang w:val="ro-RO"/>
        </w:rPr>
        <w:t xml:space="preserve"> schimbă locul de muncă sau </w:t>
      </w:r>
      <w:r w:rsidR="00F31F1E" w:rsidRPr="001E3807">
        <w:rPr>
          <w:sz w:val="28"/>
          <w:szCs w:val="28"/>
          <w:lang w:val="ro-RO"/>
        </w:rPr>
        <w:t>activitatea</w:t>
      </w:r>
      <w:r w:rsidR="0045103A" w:rsidRPr="001E3807">
        <w:rPr>
          <w:sz w:val="28"/>
          <w:szCs w:val="28"/>
          <w:lang w:val="ro-RO"/>
        </w:rPr>
        <w:t xml:space="preserve"> </w:t>
      </w:r>
      <w:r w:rsidR="001E3807" w:rsidRPr="001E3807">
        <w:rPr>
          <w:sz w:val="28"/>
          <w:szCs w:val="28"/>
          <w:lang w:val="ro-RO"/>
        </w:rPr>
        <w:t>în cadrul acele</w:t>
      </w:r>
      <w:r w:rsidR="00FF50B4">
        <w:rPr>
          <w:sz w:val="28"/>
          <w:szCs w:val="28"/>
          <w:lang w:val="ro-RO"/>
        </w:rPr>
        <w:t>a</w:t>
      </w:r>
      <w:r w:rsidR="00647F7B">
        <w:rPr>
          <w:sz w:val="28"/>
          <w:szCs w:val="28"/>
          <w:lang w:val="ro-RO"/>
        </w:rPr>
        <w:t>ş</w:t>
      </w:r>
      <w:r w:rsidR="00FF50B4">
        <w:rPr>
          <w:sz w:val="28"/>
          <w:szCs w:val="28"/>
          <w:lang w:val="ro-RO"/>
        </w:rPr>
        <w:t>i unită</w:t>
      </w:r>
      <w:r w:rsidR="00647F7B">
        <w:rPr>
          <w:sz w:val="28"/>
          <w:szCs w:val="28"/>
          <w:lang w:val="ro-RO"/>
        </w:rPr>
        <w:t>ţ</w:t>
      </w:r>
      <w:r w:rsidR="00FF50B4">
        <w:rPr>
          <w:sz w:val="28"/>
          <w:szCs w:val="28"/>
          <w:lang w:val="ro-RO"/>
        </w:rPr>
        <w:t>i economice</w:t>
      </w:r>
      <w:r w:rsidRPr="001E3807">
        <w:rPr>
          <w:sz w:val="28"/>
          <w:szCs w:val="28"/>
          <w:lang w:val="ro-RO"/>
        </w:rPr>
        <w:t>;</w:t>
      </w:r>
    </w:p>
    <w:p w:rsidR="002F76A4" w:rsidRPr="002468DC" w:rsidRDefault="00D76964" w:rsidP="002F76A4">
      <w:pPr>
        <w:tabs>
          <w:tab w:val="left" w:pos="1134"/>
        </w:tabs>
        <w:ind w:firstLine="709"/>
        <w:jc w:val="both"/>
        <w:rPr>
          <w:sz w:val="28"/>
          <w:szCs w:val="28"/>
        </w:rPr>
      </w:pPr>
      <w:r>
        <w:rPr>
          <w:sz w:val="28"/>
          <w:szCs w:val="28"/>
        </w:rPr>
        <w:t>18</w:t>
      </w:r>
      <w:r w:rsidR="002F76A4" w:rsidRPr="002468DC">
        <w:rPr>
          <w:sz w:val="28"/>
          <w:szCs w:val="28"/>
        </w:rPr>
        <w:t>.</w:t>
      </w:r>
      <w:r w:rsidR="002F76A4" w:rsidRPr="002468DC">
        <w:rPr>
          <w:color w:val="FF0000"/>
          <w:sz w:val="28"/>
          <w:szCs w:val="28"/>
        </w:rPr>
        <w:t xml:space="preserve"> </w:t>
      </w:r>
      <w:r w:rsidR="002F76A4" w:rsidRPr="002468DC">
        <w:rPr>
          <w:sz w:val="28"/>
          <w:szCs w:val="28"/>
        </w:rPr>
        <w:t xml:space="preserve">Examenul medical la angajarea în muncă se efectuează la </w:t>
      </w:r>
      <w:r w:rsidR="002F76A4" w:rsidRPr="0045103A">
        <w:rPr>
          <w:sz w:val="28"/>
          <w:szCs w:val="28"/>
        </w:rPr>
        <w:t xml:space="preserve">solicitarea angajatorului, </w:t>
      </w:r>
      <w:r w:rsidR="002F76A4" w:rsidRPr="002468DC">
        <w:rPr>
          <w:sz w:val="28"/>
          <w:szCs w:val="28"/>
        </w:rPr>
        <w:t xml:space="preserve">Agenţiei </w:t>
      </w:r>
      <w:r w:rsidR="000F1440" w:rsidRPr="002468DC">
        <w:rPr>
          <w:sz w:val="28"/>
          <w:szCs w:val="28"/>
        </w:rPr>
        <w:t>pentru</w:t>
      </w:r>
      <w:r w:rsidR="002F76A4" w:rsidRPr="002468DC">
        <w:rPr>
          <w:sz w:val="28"/>
          <w:szCs w:val="28"/>
        </w:rPr>
        <w:t xml:space="preserve"> Ocup</w:t>
      </w:r>
      <w:r w:rsidR="00FF50B4">
        <w:rPr>
          <w:sz w:val="28"/>
          <w:szCs w:val="28"/>
        </w:rPr>
        <w:t>area Forţei de Muncă teritoriale</w:t>
      </w:r>
      <w:r w:rsidR="002F76A4" w:rsidRPr="002468DC">
        <w:rPr>
          <w:sz w:val="28"/>
          <w:szCs w:val="28"/>
        </w:rPr>
        <w:t xml:space="preserve"> (în cazul orientării profesionale a persoanelor cu statut oficial de şomer la cursuri de instruire, ocupaţia cărora include anumiţi factori de risc profesional) sau la solicitarea de</w:t>
      </w:r>
      <w:r w:rsidR="002F76A4">
        <w:rPr>
          <w:sz w:val="28"/>
          <w:szCs w:val="28"/>
        </w:rPr>
        <w:t>ţ</w:t>
      </w:r>
      <w:r w:rsidR="002F76A4" w:rsidRPr="002468DC">
        <w:rPr>
          <w:sz w:val="28"/>
          <w:szCs w:val="28"/>
        </w:rPr>
        <w:t xml:space="preserve">inătorului patentei, care vor prezenta Fişa de solicitare a examenului medical şi Fişa </w:t>
      </w:r>
      <w:r w:rsidR="002F76A4" w:rsidRPr="002B48E1">
        <w:rPr>
          <w:sz w:val="28"/>
          <w:szCs w:val="28"/>
        </w:rPr>
        <w:t>de identificare a factorilor de risc profesional</w:t>
      </w:r>
      <w:r w:rsidR="002F76A4" w:rsidRPr="002468DC">
        <w:rPr>
          <w:sz w:val="28"/>
          <w:szCs w:val="28"/>
        </w:rPr>
        <w:t>,</w:t>
      </w:r>
      <w:r w:rsidR="002F76A4" w:rsidRPr="002468DC">
        <w:rPr>
          <w:b/>
          <w:sz w:val="28"/>
          <w:szCs w:val="28"/>
        </w:rPr>
        <w:t xml:space="preserve"> </w:t>
      </w:r>
      <w:r w:rsidR="002F76A4" w:rsidRPr="002468DC">
        <w:rPr>
          <w:rFonts w:eastAsia="Calibri"/>
          <w:sz w:val="28"/>
          <w:szCs w:val="28"/>
        </w:rPr>
        <w:t>conform anexelor</w:t>
      </w:r>
      <w:r w:rsidR="002F76A4" w:rsidRPr="002468DC">
        <w:rPr>
          <w:sz w:val="28"/>
          <w:szCs w:val="28"/>
        </w:rPr>
        <w:t xml:space="preserve"> nr.2 şi nr.</w:t>
      </w:r>
      <w:r w:rsidR="002F76A4" w:rsidRPr="002468DC">
        <w:rPr>
          <w:rFonts w:eastAsia="Calibri"/>
          <w:sz w:val="28"/>
          <w:szCs w:val="28"/>
        </w:rPr>
        <w:t>3</w:t>
      </w:r>
      <w:r w:rsidR="002F76A4" w:rsidRPr="002468DC">
        <w:rPr>
          <w:sz w:val="28"/>
          <w:szCs w:val="28"/>
        </w:rPr>
        <w:t xml:space="preserve"> la prezentul Regulament. </w:t>
      </w:r>
    </w:p>
    <w:p w:rsidR="002F76A4" w:rsidRPr="002B48E1" w:rsidRDefault="00D76964" w:rsidP="002F76A4">
      <w:pPr>
        <w:tabs>
          <w:tab w:val="left" w:pos="1134"/>
        </w:tabs>
        <w:ind w:firstLine="709"/>
        <w:jc w:val="both"/>
        <w:rPr>
          <w:sz w:val="28"/>
          <w:szCs w:val="28"/>
        </w:rPr>
      </w:pPr>
      <w:r>
        <w:rPr>
          <w:sz w:val="28"/>
          <w:szCs w:val="28"/>
        </w:rPr>
        <w:t>19</w:t>
      </w:r>
      <w:r w:rsidR="00F31F1E">
        <w:rPr>
          <w:sz w:val="28"/>
          <w:szCs w:val="28"/>
        </w:rPr>
        <w:t xml:space="preserve">. </w:t>
      </w:r>
      <w:r w:rsidR="0045103A">
        <w:rPr>
          <w:sz w:val="28"/>
          <w:szCs w:val="28"/>
        </w:rPr>
        <w:t>În cazul instru</w:t>
      </w:r>
      <w:r w:rsidR="00FF50B4">
        <w:rPr>
          <w:sz w:val="28"/>
          <w:szCs w:val="28"/>
        </w:rPr>
        <w:t>irii</w:t>
      </w:r>
      <w:r w:rsidR="00496B7C" w:rsidRPr="002B48E1">
        <w:rPr>
          <w:sz w:val="28"/>
          <w:szCs w:val="28"/>
        </w:rPr>
        <w:t xml:space="preserve"> profesionale a şomerilor </w:t>
      </w:r>
      <w:r w:rsidR="002F76A4" w:rsidRPr="002B48E1">
        <w:rPr>
          <w:sz w:val="28"/>
          <w:szCs w:val="28"/>
        </w:rPr>
        <w:t>Fişa de identificare a factorilor de risc profesional</w:t>
      </w:r>
      <w:r w:rsidR="002F76A4" w:rsidRPr="002B48E1">
        <w:rPr>
          <w:b/>
          <w:sz w:val="28"/>
          <w:szCs w:val="28"/>
        </w:rPr>
        <w:t xml:space="preserve"> </w:t>
      </w:r>
      <w:r w:rsidR="002F76A4" w:rsidRPr="002B48E1">
        <w:rPr>
          <w:sz w:val="28"/>
          <w:szCs w:val="28"/>
        </w:rPr>
        <w:t xml:space="preserve">se întocmeşte de către conducătorul cursului de instruire profesională, </w:t>
      </w:r>
      <w:r w:rsidR="00496B7C" w:rsidRPr="002B48E1">
        <w:rPr>
          <w:sz w:val="28"/>
          <w:szCs w:val="28"/>
        </w:rPr>
        <w:t>în baza</w:t>
      </w:r>
      <w:r w:rsidR="002F76A4" w:rsidRPr="002B48E1">
        <w:rPr>
          <w:sz w:val="28"/>
          <w:szCs w:val="28"/>
        </w:rPr>
        <w:t xml:space="preserve"> informaţiei </w:t>
      </w:r>
      <w:r w:rsidR="00496B7C" w:rsidRPr="002B48E1">
        <w:rPr>
          <w:sz w:val="28"/>
          <w:szCs w:val="28"/>
        </w:rPr>
        <w:t>generale despre factorii de risc profesional</w:t>
      </w:r>
      <w:r w:rsidR="002F76A4" w:rsidRPr="002B48E1">
        <w:rPr>
          <w:sz w:val="28"/>
          <w:szCs w:val="28"/>
        </w:rPr>
        <w:t xml:space="preserve"> la</w:t>
      </w:r>
      <w:r w:rsidR="00496B7C" w:rsidRPr="002B48E1">
        <w:rPr>
          <w:sz w:val="28"/>
          <w:szCs w:val="28"/>
        </w:rPr>
        <w:t xml:space="preserve"> locul de muncă în profesia dată</w:t>
      </w:r>
      <w:r w:rsidR="002F76A4" w:rsidRPr="002B48E1">
        <w:rPr>
          <w:sz w:val="28"/>
          <w:szCs w:val="28"/>
        </w:rPr>
        <w:t>.</w:t>
      </w:r>
    </w:p>
    <w:p w:rsidR="002F76A4" w:rsidRPr="001E31B7" w:rsidRDefault="00D76964" w:rsidP="002F76A4">
      <w:pPr>
        <w:pStyle w:val="NoSpacing"/>
        <w:ind w:firstLine="708"/>
        <w:jc w:val="both"/>
        <w:rPr>
          <w:color w:val="FF0000"/>
          <w:sz w:val="28"/>
          <w:szCs w:val="28"/>
          <w:lang w:val="ro-RO"/>
        </w:rPr>
      </w:pPr>
      <w:r>
        <w:rPr>
          <w:sz w:val="28"/>
          <w:szCs w:val="28"/>
          <w:lang w:val="ro-RO"/>
        </w:rPr>
        <w:t>20</w:t>
      </w:r>
      <w:r w:rsidR="002F76A4" w:rsidRPr="002468DC">
        <w:rPr>
          <w:sz w:val="28"/>
          <w:szCs w:val="28"/>
          <w:lang w:val="ro-RO"/>
        </w:rPr>
        <w:t xml:space="preserve">. Examenul medical la angajarea în </w:t>
      </w:r>
      <w:r w:rsidR="002F76A4" w:rsidRPr="00C17BFB">
        <w:rPr>
          <w:sz w:val="28"/>
          <w:szCs w:val="28"/>
          <w:lang w:val="ro-RO"/>
        </w:rPr>
        <w:t>muncă constă în:</w:t>
      </w:r>
    </w:p>
    <w:p w:rsidR="002559CB" w:rsidRPr="00537B47" w:rsidRDefault="002F76A4" w:rsidP="002559CB">
      <w:pPr>
        <w:pStyle w:val="NoSpacing"/>
        <w:ind w:firstLine="708"/>
        <w:jc w:val="both"/>
        <w:rPr>
          <w:sz w:val="28"/>
          <w:szCs w:val="28"/>
          <w:shd w:val="clear" w:color="auto" w:fill="FFFFFF"/>
          <w:lang w:val="ro-RO"/>
        </w:rPr>
      </w:pPr>
      <w:r w:rsidRPr="00537B47">
        <w:rPr>
          <w:sz w:val="28"/>
          <w:szCs w:val="28"/>
          <w:lang w:val="ro-RO"/>
        </w:rPr>
        <w:t xml:space="preserve">a) </w:t>
      </w:r>
      <w:r w:rsidR="002559CB" w:rsidRPr="00537B47">
        <w:rPr>
          <w:sz w:val="28"/>
          <w:szCs w:val="28"/>
          <w:lang w:val="ro-RO"/>
        </w:rPr>
        <w:t xml:space="preserve">colectarea </w:t>
      </w:r>
      <w:r w:rsidR="002559CB" w:rsidRPr="00537B47">
        <w:rPr>
          <w:sz w:val="28"/>
          <w:szCs w:val="28"/>
          <w:shd w:val="clear" w:color="auto" w:fill="FFFFFF"/>
          <w:lang w:val="ro-RO"/>
        </w:rPr>
        <w:t xml:space="preserve">anamnezei profesionale (rutei profesionale) cu </w:t>
      </w:r>
      <w:r w:rsidR="002559CB" w:rsidRPr="00537B47">
        <w:rPr>
          <w:sz w:val="28"/>
          <w:szCs w:val="28"/>
          <w:lang w:val="ro-RO"/>
        </w:rPr>
        <w:t>înregistrarea în</w:t>
      </w:r>
      <w:r w:rsidR="002559CB" w:rsidRPr="00537B47">
        <w:rPr>
          <w:sz w:val="28"/>
          <w:szCs w:val="28"/>
          <w:shd w:val="clear" w:color="auto" w:fill="FFFFFF"/>
          <w:lang w:val="ro-RO"/>
        </w:rPr>
        <w:t xml:space="preserve"> Dosarul medical </w:t>
      </w:r>
      <w:r w:rsidR="002559CB" w:rsidRPr="00537B47">
        <w:rPr>
          <w:sz w:val="28"/>
          <w:szCs w:val="28"/>
          <w:lang w:val="ro-RO"/>
        </w:rPr>
        <w:t>(anexa nr.5 la prezentul Regulament)</w:t>
      </w:r>
      <w:r w:rsidR="002559CB" w:rsidRPr="00537B47">
        <w:rPr>
          <w:sz w:val="28"/>
          <w:szCs w:val="28"/>
          <w:shd w:val="clear" w:color="auto" w:fill="FFFFFF"/>
          <w:lang w:val="ro-RO"/>
        </w:rPr>
        <w:t>;</w:t>
      </w:r>
    </w:p>
    <w:p w:rsidR="002F76A4" w:rsidRPr="002559CB" w:rsidRDefault="002F76A4" w:rsidP="002F76A4">
      <w:pPr>
        <w:pStyle w:val="NoSpacing"/>
        <w:ind w:firstLine="708"/>
        <w:jc w:val="both"/>
        <w:rPr>
          <w:sz w:val="28"/>
          <w:szCs w:val="28"/>
          <w:lang w:val="ro-RO"/>
        </w:rPr>
      </w:pPr>
      <w:r w:rsidRPr="002559CB">
        <w:rPr>
          <w:sz w:val="28"/>
          <w:szCs w:val="28"/>
          <w:lang w:val="ro-RO"/>
        </w:rPr>
        <w:t>b)</w:t>
      </w:r>
      <w:r w:rsidRPr="002559CB">
        <w:rPr>
          <w:sz w:val="28"/>
          <w:szCs w:val="28"/>
          <w:shd w:val="clear" w:color="auto" w:fill="FFFFFF"/>
          <w:lang w:val="ro-RO"/>
        </w:rPr>
        <w:t xml:space="preserve"> efectuarea </w:t>
      </w:r>
      <w:r w:rsidRPr="002559CB">
        <w:rPr>
          <w:sz w:val="28"/>
          <w:szCs w:val="28"/>
          <w:lang w:val="ro-RO"/>
        </w:rPr>
        <w:t>examenului clinic general, examinarea de către specialiştii de profil;</w:t>
      </w:r>
    </w:p>
    <w:p w:rsidR="002F76A4" w:rsidRPr="002468DC" w:rsidRDefault="002F76A4" w:rsidP="002F76A4">
      <w:pPr>
        <w:ind w:firstLine="708"/>
        <w:jc w:val="both"/>
        <w:rPr>
          <w:rFonts w:ascii="Verdana" w:hAnsi="Verdana"/>
          <w:sz w:val="28"/>
          <w:szCs w:val="28"/>
        </w:rPr>
      </w:pPr>
      <w:r>
        <w:rPr>
          <w:sz w:val="28"/>
          <w:szCs w:val="28"/>
        </w:rPr>
        <w:t>c</w:t>
      </w:r>
      <w:r w:rsidRPr="002468DC">
        <w:rPr>
          <w:sz w:val="28"/>
          <w:szCs w:val="28"/>
        </w:rPr>
        <w:t xml:space="preserve">) </w:t>
      </w:r>
      <w:r w:rsidRPr="002468DC">
        <w:rPr>
          <w:sz w:val="28"/>
          <w:szCs w:val="28"/>
          <w:shd w:val="clear" w:color="auto" w:fill="FFFFFF"/>
        </w:rPr>
        <w:t>efectuarea</w:t>
      </w:r>
      <w:r w:rsidRPr="002468DC">
        <w:rPr>
          <w:sz w:val="28"/>
          <w:szCs w:val="28"/>
        </w:rPr>
        <w:t xml:space="preserve"> examenelor </w:t>
      </w:r>
      <w:r w:rsidRPr="002B48E1">
        <w:rPr>
          <w:sz w:val="28"/>
          <w:szCs w:val="28"/>
        </w:rPr>
        <w:t xml:space="preserve">medicale paraclinice </w:t>
      </w:r>
      <w:r w:rsidR="0045103A">
        <w:rPr>
          <w:sz w:val="28"/>
          <w:szCs w:val="28"/>
        </w:rPr>
        <w:t>pentru fiecare persona</w:t>
      </w:r>
      <w:r w:rsidRPr="002468DC">
        <w:rPr>
          <w:sz w:val="28"/>
          <w:szCs w:val="28"/>
        </w:rPr>
        <w:t xml:space="preserve"> conform anexei nr.1 la prezentul Regulament.</w:t>
      </w:r>
      <w:r w:rsidRPr="002468DC">
        <w:rPr>
          <w:rFonts w:ascii="Verdana" w:hAnsi="Verdana"/>
          <w:sz w:val="28"/>
          <w:szCs w:val="28"/>
        </w:rPr>
        <w:t xml:space="preserve"> </w:t>
      </w:r>
    </w:p>
    <w:p w:rsidR="002F76A4" w:rsidRPr="002468DC" w:rsidRDefault="00D76964" w:rsidP="002F76A4">
      <w:pPr>
        <w:pStyle w:val="NoSpacing"/>
        <w:ind w:firstLine="708"/>
        <w:jc w:val="both"/>
        <w:rPr>
          <w:sz w:val="28"/>
          <w:szCs w:val="28"/>
          <w:lang w:val="ro-RO"/>
        </w:rPr>
      </w:pPr>
      <w:r>
        <w:rPr>
          <w:sz w:val="28"/>
          <w:szCs w:val="28"/>
          <w:lang w:val="ro-RO"/>
        </w:rPr>
        <w:t>21</w:t>
      </w:r>
      <w:r w:rsidR="00C17BFB">
        <w:rPr>
          <w:sz w:val="28"/>
          <w:szCs w:val="28"/>
          <w:lang w:val="ro-RO"/>
        </w:rPr>
        <w:t>. În cazul</w:t>
      </w:r>
      <w:r w:rsidR="002F76A4" w:rsidRPr="002468DC">
        <w:rPr>
          <w:sz w:val="28"/>
          <w:szCs w:val="28"/>
          <w:lang w:val="ro-RO"/>
        </w:rPr>
        <w:t xml:space="preserve"> schimbării locului de munca</w:t>
      </w:r>
      <w:r w:rsidR="002F76A4">
        <w:rPr>
          <w:sz w:val="28"/>
          <w:szCs w:val="28"/>
          <w:lang w:val="ro-RO"/>
        </w:rPr>
        <w:t xml:space="preserve"> persoana</w:t>
      </w:r>
      <w:r w:rsidR="002F76A4" w:rsidRPr="002468DC">
        <w:rPr>
          <w:sz w:val="28"/>
          <w:szCs w:val="28"/>
          <w:lang w:val="ro-RO"/>
        </w:rPr>
        <w:t xml:space="preserve"> este obligat</w:t>
      </w:r>
      <w:r w:rsidR="002F76A4">
        <w:rPr>
          <w:sz w:val="28"/>
          <w:szCs w:val="28"/>
          <w:lang w:val="ro-RO"/>
        </w:rPr>
        <w:t>ă</w:t>
      </w:r>
      <w:r w:rsidR="002F76A4" w:rsidRPr="002468DC">
        <w:rPr>
          <w:sz w:val="28"/>
          <w:szCs w:val="28"/>
          <w:lang w:val="ro-RO"/>
        </w:rPr>
        <w:t xml:space="preserve"> să prezinte Comisiei medicale copia Dosarului medical (conform anexei nr.5 la prezentul Regulament) de la locul de muncă anterior.</w:t>
      </w:r>
    </w:p>
    <w:p w:rsidR="002F76A4" w:rsidRPr="002559CB" w:rsidRDefault="00D76964" w:rsidP="002F76A4">
      <w:pPr>
        <w:pStyle w:val="NoSpacing"/>
        <w:ind w:firstLine="708"/>
        <w:jc w:val="both"/>
        <w:rPr>
          <w:sz w:val="28"/>
          <w:szCs w:val="28"/>
          <w:highlight w:val="yellow"/>
          <w:lang w:val="ro-RO"/>
        </w:rPr>
      </w:pPr>
      <w:r>
        <w:rPr>
          <w:sz w:val="28"/>
          <w:szCs w:val="28"/>
          <w:lang w:val="ro-RO"/>
        </w:rPr>
        <w:t>22</w:t>
      </w:r>
      <w:r w:rsidR="002F76A4" w:rsidRPr="002468DC">
        <w:rPr>
          <w:sz w:val="28"/>
          <w:szCs w:val="28"/>
          <w:lang w:val="ro-RO"/>
        </w:rPr>
        <w:t xml:space="preserve">. </w:t>
      </w:r>
      <w:r w:rsidR="002F76A4" w:rsidRPr="002559CB">
        <w:rPr>
          <w:sz w:val="28"/>
          <w:szCs w:val="28"/>
          <w:lang w:val="ro-RO"/>
        </w:rPr>
        <w:t>Medicul în patologii profesionale (la necesitate) solicită medicului de familie extrasul din fişa medicală a bolnavului (f.025e), în care sunt indicate datele despre maladiile suportate.</w:t>
      </w:r>
      <w:r w:rsidR="002F76A4" w:rsidRPr="002559CB">
        <w:rPr>
          <w:sz w:val="28"/>
          <w:szCs w:val="28"/>
          <w:highlight w:val="yellow"/>
          <w:lang w:val="ro-RO"/>
        </w:rPr>
        <w:t xml:space="preserve"> </w:t>
      </w:r>
    </w:p>
    <w:p w:rsidR="002F76A4" w:rsidRPr="002468DC" w:rsidRDefault="00D76964" w:rsidP="002F76A4">
      <w:pPr>
        <w:pStyle w:val="NoSpacing"/>
        <w:ind w:firstLine="708"/>
        <w:jc w:val="both"/>
        <w:rPr>
          <w:sz w:val="28"/>
          <w:szCs w:val="28"/>
          <w:lang w:val="ro-RO"/>
        </w:rPr>
      </w:pPr>
      <w:r>
        <w:rPr>
          <w:sz w:val="28"/>
          <w:szCs w:val="28"/>
          <w:lang w:val="ro-RO"/>
        </w:rPr>
        <w:t>23</w:t>
      </w:r>
      <w:r w:rsidR="002F76A4" w:rsidRPr="002468DC">
        <w:rPr>
          <w:sz w:val="28"/>
          <w:szCs w:val="28"/>
          <w:lang w:val="ro-RO"/>
        </w:rPr>
        <w:t>. Datele rezultatelor examenului medical şi investigaţiilor suplimentare se înregistrează în Dosarul medical.</w:t>
      </w:r>
    </w:p>
    <w:p w:rsidR="002F76A4" w:rsidRPr="00915EB8" w:rsidRDefault="00D76964" w:rsidP="002F76A4">
      <w:pPr>
        <w:pStyle w:val="NoSpacing"/>
        <w:ind w:firstLine="708"/>
        <w:jc w:val="both"/>
        <w:rPr>
          <w:sz w:val="28"/>
          <w:szCs w:val="28"/>
          <w:lang w:val="ro-RO"/>
        </w:rPr>
      </w:pPr>
      <w:r>
        <w:rPr>
          <w:sz w:val="28"/>
          <w:szCs w:val="28"/>
          <w:lang w:val="ro-RO"/>
        </w:rPr>
        <w:t>24</w:t>
      </w:r>
      <w:r w:rsidR="002F76A4" w:rsidRPr="002468DC">
        <w:rPr>
          <w:sz w:val="28"/>
          <w:szCs w:val="28"/>
          <w:lang w:val="ro-RO"/>
        </w:rPr>
        <w:t xml:space="preserve">. </w:t>
      </w:r>
      <w:r w:rsidR="002B48E1" w:rsidRPr="00915EB8">
        <w:rPr>
          <w:sz w:val="28"/>
          <w:szCs w:val="28"/>
          <w:lang w:val="ro-RO"/>
        </w:rPr>
        <w:t>Preşedintele Comisiei Medicale</w:t>
      </w:r>
      <w:r w:rsidR="002F76A4" w:rsidRPr="00915EB8">
        <w:rPr>
          <w:sz w:val="28"/>
          <w:szCs w:val="28"/>
          <w:lang w:val="ro-RO"/>
        </w:rPr>
        <w:t xml:space="preserve">, în baza Fişei de solicitare a examenului medical la </w:t>
      </w:r>
      <w:r w:rsidR="001E3807">
        <w:rPr>
          <w:sz w:val="28"/>
          <w:szCs w:val="28"/>
          <w:lang w:val="ro-RO"/>
        </w:rPr>
        <w:t>angajare, Dosarului medical şi a</w:t>
      </w:r>
      <w:r w:rsidR="002F76A4" w:rsidRPr="00915EB8">
        <w:rPr>
          <w:sz w:val="28"/>
          <w:szCs w:val="28"/>
          <w:lang w:val="ro-RO"/>
        </w:rPr>
        <w:t xml:space="preserve"> </w:t>
      </w:r>
      <w:r w:rsidR="002F76A4" w:rsidRPr="001E3807">
        <w:rPr>
          <w:sz w:val="28"/>
          <w:szCs w:val="28"/>
          <w:lang w:val="ro-RO"/>
        </w:rPr>
        <w:t>rezultat</w:t>
      </w:r>
      <w:r w:rsidR="001E3807" w:rsidRPr="001E3807">
        <w:rPr>
          <w:sz w:val="28"/>
          <w:szCs w:val="28"/>
          <w:lang w:val="ro-RO"/>
        </w:rPr>
        <w:t>ului</w:t>
      </w:r>
      <w:r w:rsidR="002F76A4" w:rsidRPr="001E3807">
        <w:rPr>
          <w:sz w:val="28"/>
          <w:szCs w:val="28"/>
          <w:lang w:val="ro-RO"/>
        </w:rPr>
        <w:t xml:space="preserve"> </w:t>
      </w:r>
      <w:r w:rsidR="001E3807">
        <w:rPr>
          <w:sz w:val="28"/>
          <w:szCs w:val="28"/>
          <w:lang w:val="ro-RO"/>
        </w:rPr>
        <w:t>examenu</w:t>
      </w:r>
      <w:r w:rsidR="001E3807" w:rsidRPr="001E3807">
        <w:rPr>
          <w:sz w:val="28"/>
          <w:szCs w:val="28"/>
          <w:lang w:val="ro-RO"/>
        </w:rPr>
        <w:t>lui</w:t>
      </w:r>
      <w:r w:rsidR="002F76A4" w:rsidRPr="001E3807">
        <w:rPr>
          <w:sz w:val="28"/>
          <w:szCs w:val="28"/>
          <w:lang w:val="ro-RO"/>
        </w:rPr>
        <w:t xml:space="preserve"> medic</w:t>
      </w:r>
      <w:r w:rsidR="001E3807" w:rsidRPr="001E3807">
        <w:rPr>
          <w:sz w:val="28"/>
          <w:szCs w:val="28"/>
          <w:lang w:val="ro-RO"/>
        </w:rPr>
        <w:t>al</w:t>
      </w:r>
      <w:r w:rsidR="002F76A4" w:rsidRPr="001E3807">
        <w:rPr>
          <w:sz w:val="28"/>
          <w:szCs w:val="28"/>
          <w:u w:val="single"/>
          <w:lang w:val="ro-RO"/>
        </w:rPr>
        <w:t xml:space="preserve"> </w:t>
      </w:r>
      <w:r w:rsidR="001E3807">
        <w:rPr>
          <w:sz w:val="28"/>
          <w:szCs w:val="28"/>
          <w:lang w:val="ro-RO"/>
        </w:rPr>
        <w:t>efectuat</w:t>
      </w:r>
      <w:r w:rsidR="002F76A4" w:rsidRPr="00915EB8">
        <w:rPr>
          <w:sz w:val="28"/>
          <w:szCs w:val="28"/>
          <w:lang w:val="ro-RO"/>
        </w:rPr>
        <w:t>, completează Fişa de aptitudine cu concluzia</w:t>
      </w:r>
      <w:r w:rsidR="00841371" w:rsidRPr="00915EB8">
        <w:rPr>
          <w:sz w:val="28"/>
          <w:szCs w:val="28"/>
          <w:lang w:val="ro-RO"/>
        </w:rPr>
        <w:t xml:space="preserve">: apt, </w:t>
      </w:r>
      <w:proofErr w:type="spellStart"/>
      <w:r w:rsidR="00841371" w:rsidRPr="00915EB8">
        <w:rPr>
          <w:sz w:val="28"/>
          <w:szCs w:val="28"/>
          <w:lang w:val="ro-RO"/>
        </w:rPr>
        <w:t>apt</w:t>
      </w:r>
      <w:proofErr w:type="spellEnd"/>
      <w:r w:rsidR="00841371" w:rsidRPr="00915EB8">
        <w:rPr>
          <w:sz w:val="28"/>
          <w:szCs w:val="28"/>
          <w:lang w:val="ro-RO"/>
        </w:rPr>
        <w:t xml:space="preserve"> condiţionat,</w:t>
      </w:r>
      <w:r w:rsidR="002F76A4" w:rsidRPr="00915EB8">
        <w:rPr>
          <w:sz w:val="28"/>
          <w:szCs w:val="28"/>
          <w:lang w:val="ro-RO"/>
        </w:rPr>
        <w:t xml:space="preserve"> inapt pentru locul de muncă respectiv.</w:t>
      </w:r>
    </w:p>
    <w:p w:rsidR="002F76A4" w:rsidRPr="002468DC" w:rsidRDefault="00D76964" w:rsidP="002F76A4">
      <w:pPr>
        <w:pStyle w:val="NoSpacing"/>
        <w:ind w:firstLine="708"/>
        <w:jc w:val="both"/>
        <w:rPr>
          <w:sz w:val="28"/>
          <w:szCs w:val="28"/>
          <w:lang w:val="ro-RO"/>
        </w:rPr>
      </w:pPr>
      <w:r>
        <w:rPr>
          <w:sz w:val="28"/>
          <w:szCs w:val="28"/>
          <w:lang w:val="ro-RO"/>
        </w:rPr>
        <w:t>25</w:t>
      </w:r>
      <w:r w:rsidR="002F76A4" w:rsidRPr="002468DC">
        <w:rPr>
          <w:sz w:val="28"/>
          <w:szCs w:val="28"/>
          <w:lang w:val="ro-RO"/>
        </w:rPr>
        <w:t>. În funcţie de rezultatul examenului medical la angajare în muncă</w:t>
      </w:r>
      <w:r w:rsidR="002F76A4" w:rsidRPr="002468DC">
        <w:rPr>
          <w:i/>
          <w:strike/>
          <w:sz w:val="28"/>
          <w:szCs w:val="28"/>
          <w:lang w:val="ro-RO"/>
        </w:rPr>
        <w:t xml:space="preserve"> </w:t>
      </w:r>
      <w:r w:rsidR="002F76A4" w:rsidRPr="002468DC">
        <w:rPr>
          <w:strike/>
          <w:sz w:val="28"/>
          <w:szCs w:val="28"/>
          <w:lang w:val="ro-RO"/>
        </w:rPr>
        <w:t xml:space="preserve"> </w:t>
      </w:r>
      <w:r w:rsidR="002F76A4" w:rsidRPr="002468DC">
        <w:rPr>
          <w:sz w:val="28"/>
          <w:szCs w:val="28"/>
          <w:lang w:val="ro-RO"/>
        </w:rPr>
        <w:t xml:space="preserve"> medicul igienist în sănătatea ocupaţională</w:t>
      </w:r>
      <w:r w:rsidR="002F76A4" w:rsidRPr="002468DC">
        <w:rPr>
          <w:b/>
          <w:sz w:val="28"/>
          <w:szCs w:val="28"/>
          <w:lang w:val="ro-RO"/>
        </w:rPr>
        <w:t xml:space="preserve"> </w:t>
      </w:r>
      <w:r w:rsidR="002B48E1">
        <w:rPr>
          <w:sz w:val="28"/>
          <w:szCs w:val="28"/>
          <w:lang w:val="ro-RO"/>
        </w:rPr>
        <w:t>în comun cu</w:t>
      </w:r>
      <w:r w:rsidR="002F76A4" w:rsidRPr="002468DC">
        <w:rPr>
          <w:b/>
          <w:sz w:val="28"/>
          <w:szCs w:val="28"/>
          <w:lang w:val="ro-RO"/>
        </w:rPr>
        <w:t xml:space="preserve"> </w:t>
      </w:r>
      <w:r w:rsidR="002F76A4" w:rsidRPr="002468DC">
        <w:rPr>
          <w:sz w:val="28"/>
          <w:szCs w:val="28"/>
          <w:lang w:val="ro-RO"/>
        </w:rPr>
        <w:t>preşedintele</w:t>
      </w:r>
      <w:r w:rsidR="002F76A4" w:rsidRPr="002468DC">
        <w:rPr>
          <w:b/>
          <w:sz w:val="28"/>
          <w:szCs w:val="28"/>
          <w:lang w:val="ro-RO"/>
        </w:rPr>
        <w:t xml:space="preserve"> </w:t>
      </w:r>
      <w:r w:rsidR="002F76A4" w:rsidRPr="002468DC">
        <w:rPr>
          <w:sz w:val="28"/>
          <w:szCs w:val="28"/>
          <w:lang w:val="ro-RO"/>
        </w:rPr>
        <w:t>Comisiei medicale</w:t>
      </w:r>
      <w:r w:rsidR="00F31F1E">
        <w:rPr>
          <w:sz w:val="28"/>
          <w:szCs w:val="28"/>
          <w:lang w:val="ro-RO"/>
        </w:rPr>
        <w:t xml:space="preserve"> fac</w:t>
      </w:r>
      <w:r w:rsidR="002F76A4" w:rsidRPr="002468DC">
        <w:rPr>
          <w:sz w:val="28"/>
          <w:szCs w:val="28"/>
          <w:lang w:val="ro-RO"/>
        </w:rPr>
        <w:t xml:space="preserve"> propuneri</w:t>
      </w:r>
      <w:r w:rsidR="002F76A4" w:rsidRPr="002468DC">
        <w:rPr>
          <w:b/>
          <w:sz w:val="28"/>
          <w:szCs w:val="28"/>
          <w:lang w:val="ro-RO"/>
        </w:rPr>
        <w:t xml:space="preserve"> </w:t>
      </w:r>
      <w:r w:rsidR="002F76A4" w:rsidRPr="002468DC">
        <w:rPr>
          <w:sz w:val="28"/>
          <w:szCs w:val="28"/>
          <w:lang w:val="ro-RO"/>
        </w:rPr>
        <w:t>pentru</w:t>
      </w:r>
      <w:r w:rsidR="001E3807">
        <w:rPr>
          <w:sz w:val="28"/>
          <w:szCs w:val="28"/>
          <w:lang w:val="ro-RO"/>
        </w:rPr>
        <w:t xml:space="preserve"> angajator</w:t>
      </w:r>
      <w:r w:rsidR="001E3807" w:rsidRPr="001E3807">
        <w:rPr>
          <w:sz w:val="28"/>
          <w:szCs w:val="28"/>
        </w:rPr>
        <w:t xml:space="preserve"> </w:t>
      </w:r>
      <w:r w:rsidR="001E3807" w:rsidRPr="002468DC">
        <w:rPr>
          <w:sz w:val="28"/>
          <w:szCs w:val="28"/>
        </w:rPr>
        <w:t xml:space="preserve">cu </w:t>
      </w:r>
      <w:proofErr w:type="spellStart"/>
      <w:r w:rsidR="001E3807" w:rsidRPr="002468DC">
        <w:rPr>
          <w:sz w:val="28"/>
          <w:szCs w:val="28"/>
        </w:rPr>
        <w:t>scopul</w:t>
      </w:r>
      <w:proofErr w:type="spellEnd"/>
      <w:r w:rsidR="001E3807" w:rsidRPr="002468DC">
        <w:rPr>
          <w:sz w:val="28"/>
          <w:szCs w:val="28"/>
        </w:rPr>
        <w:t xml:space="preserve"> de</w:t>
      </w:r>
      <w:r w:rsidR="002F76A4" w:rsidRPr="002468DC">
        <w:rPr>
          <w:sz w:val="28"/>
          <w:szCs w:val="28"/>
          <w:lang w:val="ro-RO"/>
        </w:rPr>
        <w:t xml:space="preserve">: </w:t>
      </w:r>
    </w:p>
    <w:p w:rsidR="002F76A4" w:rsidRDefault="001E3807" w:rsidP="003C634C">
      <w:pPr>
        <w:ind w:firstLine="708"/>
        <w:jc w:val="both"/>
        <w:rPr>
          <w:sz w:val="28"/>
          <w:szCs w:val="28"/>
        </w:rPr>
      </w:pPr>
      <w:r>
        <w:rPr>
          <w:sz w:val="28"/>
          <w:szCs w:val="28"/>
        </w:rPr>
        <w:t xml:space="preserve">a) </w:t>
      </w:r>
      <w:proofErr w:type="spellStart"/>
      <w:r w:rsidR="002F76A4" w:rsidRPr="002468DC">
        <w:rPr>
          <w:sz w:val="28"/>
          <w:szCs w:val="28"/>
        </w:rPr>
        <w:t>a</w:t>
      </w:r>
      <w:proofErr w:type="spellEnd"/>
      <w:r w:rsidR="002F76A4" w:rsidRPr="002468DC">
        <w:rPr>
          <w:sz w:val="28"/>
          <w:szCs w:val="28"/>
        </w:rPr>
        <w:t xml:space="preserve"> adapta locul de muncă la caracteristicile anatomice, fiziologice, psihologice şi la starea de sănătate a </w:t>
      </w:r>
      <w:r w:rsidR="005422FC">
        <w:rPr>
          <w:sz w:val="28"/>
          <w:szCs w:val="28"/>
        </w:rPr>
        <w:t>persoanei angajate</w:t>
      </w:r>
      <w:r w:rsidR="002F76A4" w:rsidRPr="002468DC">
        <w:rPr>
          <w:sz w:val="28"/>
          <w:szCs w:val="28"/>
        </w:rPr>
        <w:t xml:space="preserve"> în muncă</w:t>
      </w:r>
      <w:r w:rsidR="00F31F1E" w:rsidRPr="00F31F1E">
        <w:rPr>
          <w:sz w:val="28"/>
          <w:szCs w:val="28"/>
        </w:rPr>
        <w:t>;</w:t>
      </w:r>
    </w:p>
    <w:p w:rsidR="009E7E0A" w:rsidRDefault="00F31F1E" w:rsidP="003C634C">
      <w:pPr>
        <w:ind w:firstLine="708"/>
        <w:jc w:val="both"/>
        <w:rPr>
          <w:sz w:val="28"/>
          <w:szCs w:val="28"/>
        </w:rPr>
      </w:pPr>
      <w:r w:rsidRPr="0018617A">
        <w:rPr>
          <w:sz w:val="28"/>
          <w:szCs w:val="28"/>
        </w:rPr>
        <w:lastRenderedPageBreak/>
        <w:t>b)</w:t>
      </w:r>
      <w:r w:rsidR="00CB3AA7" w:rsidRPr="0018617A">
        <w:rPr>
          <w:sz w:val="28"/>
          <w:szCs w:val="28"/>
        </w:rPr>
        <w:t xml:space="preserve"> a</w:t>
      </w:r>
      <w:r w:rsidR="00563DCB" w:rsidRPr="0018617A">
        <w:rPr>
          <w:sz w:val="28"/>
          <w:szCs w:val="28"/>
        </w:rPr>
        <w:t xml:space="preserve"> </w:t>
      </w:r>
      <w:r w:rsidR="005422FC">
        <w:rPr>
          <w:sz w:val="28"/>
          <w:szCs w:val="28"/>
        </w:rPr>
        <w:t>angaja</w:t>
      </w:r>
      <w:r w:rsidR="00CB3AA7" w:rsidRPr="0018617A">
        <w:rPr>
          <w:sz w:val="28"/>
          <w:szCs w:val="28"/>
        </w:rPr>
        <w:t xml:space="preserve"> </w:t>
      </w:r>
      <w:r w:rsidR="009E7E0A" w:rsidRPr="0018617A">
        <w:rPr>
          <w:sz w:val="28"/>
          <w:szCs w:val="28"/>
        </w:rPr>
        <w:t xml:space="preserve">temporar </w:t>
      </w:r>
      <w:r w:rsidR="00BB5491" w:rsidRPr="00BB5491">
        <w:rPr>
          <w:sz w:val="28"/>
          <w:szCs w:val="28"/>
        </w:rPr>
        <w:t xml:space="preserve">persoana declarată apt condiţionat de muncă </w:t>
      </w:r>
      <w:r w:rsidR="009E7E0A" w:rsidRPr="0018617A">
        <w:rPr>
          <w:sz w:val="28"/>
          <w:szCs w:val="28"/>
        </w:rPr>
        <w:t>în alt loc de muncă</w:t>
      </w:r>
      <w:r w:rsidR="0018617A" w:rsidRPr="0018617A">
        <w:rPr>
          <w:sz w:val="28"/>
          <w:szCs w:val="28"/>
        </w:rPr>
        <w:t xml:space="preserve"> fără condiţii nocive şi nefavorabile</w:t>
      </w:r>
      <w:r w:rsidR="009E7E0A" w:rsidRPr="0018617A">
        <w:rPr>
          <w:sz w:val="28"/>
          <w:szCs w:val="28"/>
        </w:rPr>
        <w:t xml:space="preserve">, </w:t>
      </w:r>
      <w:r w:rsidR="00BB5491" w:rsidRPr="0018617A">
        <w:rPr>
          <w:sz w:val="28"/>
          <w:szCs w:val="28"/>
        </w:rPr>
        <w:t>până</w:t>
      </w:r>
      <w:r w:rsidR="009E7E0A" w:rsidRPr="0018617A">
        <w:rPr>
          <w:sz w:val="28"/>
          <w:szCs w:val="28"/>
        </w:rPr>
        <w:t xml:space="preserve"> la crearea</w:t>
      </w:r>
      <w:r w:rsidR="004D0927" w:rsidRPr="0018617A">
        <w:t xml:space="preserve"> </w:t>
      </w:r>
      <w:r w:rsidR="004D0927" w:rsidRPr="0018617A">
        <w:rPr>
          <w:sz w:val="28"/>
          <w:szCs w:val="28"/>
        </w:rPr>
        <w:t>şi/sau adaptarea</w:t>
      </w:r>
      <w:r w:rsidR="009E7E0A" w:rsidRPr="0018617A">
        <w:rPr>
          <w:sz w:val="28"/>
          <w:szCs w:val="28"/>
        </w:rPr>
        <w:t xml:space="preserve"> locului de muncă de bază.</w:t>
      </w:r>
    </w:p>
    <w:p w:rsidR="002F76A4" w:rsidRPr="002468DC" w:rsidRDefault="002F76A4" w:rsidP="002F76A4">
      <w:pPr>
        <w:pStyle w:val="NoSpacing"/>
        <w:jc w:val="both"/>
        <w:rPr>
          <w:lang w:val="ro-RO"/>
        </w:rPr>
      </w:pPr>
    </w:p>
    <w:p w:rsidR="002F76A4" w:rsidRPr="001020AF" w:rsidRDefault="002F76A4" w:rsidP="001020AF">
      <w:pPr>
        <w:pStyle w:val="NoSpacing"/>
        <w:ind w:firstLine="708"/>
        <w:jc w:val="center"/>
        <w:rPr>
          <w:b/>
          <w:sz w:val="28"/>
          <w:szCs w:val="28"/>
          <w:lang w:val="ro-RO"/>
        </w:rPr>
      </w:pPr>
      <w:r w:rsidRPr="004D179E">
        <w:rPr>
          <w:b/>
          <w:sz w:val="28"/>
          <w:szCs w:val="28"/>
          <w:lang w:val="ro-RO"/>
        </w:rPr>
        <w:t>V. Examenul medical de adaptare în muncă</w:t>
      </w:r>
    </w:p>
    <w:p w:rsidR="002F76A4" w:rsidRPr="002468DC" w:rsidRDefault="00D76964" w:rsidP="002F76A4">
      <w:pPr>
        <w:ind w:firstLine="708"/>
        <w:jc w:val="both"/>
        <w:rPr>
          <w:sz w:val="28"/>
          <w:szCs w:val="28"/>
        </w:rPr>
      </w:pPr>
      <w:r>
        <w:rPr>
          <w:sz w:val="28"/>
          <w:szCs w:val="28"/>
        </w:rPr>
        <w:t>26</w:t>
      </w:r>
      <w:r w:rsidR="002F76A4" w:rsidRPr="00E97218">
        <w:rPr>
          <w:sz w:val="28"/>
          <w:szCs w:val="28"/>
        </w:rPr>
        <w:t xml:space="preserve">. Examenul medical de adaptare în muncă se efectuează în a </w:t>
      </w:r>
      <w:r w:rsidRPr="008D1CDE">
        <w:rPr>
          <w:sz w:val="28"/>
          <w:szCs w:val="28"/>
        </w:rPr>
        <w:t>treia</w:t>
      </w:r>
      <w:r w:rsidR="008D1CDE">
        <w:rPr>
          <w:sz w:val="28"/>
          <w:szCs w:val="28"/>
        </w:rPr>
        <w:t xml:space="preserve"> lună de la angajare</w:t>
      </w:r>
      <w:r w:rsidR="002F76A4" w:rsidRPr="00E97218">
        <w:rPr>
          <w:sz w:val="28"/>
          <w:szCs w:val="28"/>
        </w:rPr>
        <w:t xml:space="preserve"> </w:t>
      </w:r>
      <w:r w:rsidR="008D1CDE">
        <w:rPr>
          <w:sz w:val="28"/>
          <w:szCs w:val="28"/>
        </w:rPr>
        <w:t xml:space="preserve">de către comisiile medicale </w:t>
      </w:r>
      <w:r w:rsidR="00647F7B">
        <w:rPr>
          <w:sz w:val="28"/>
          <w:szCs w:val="28"/>
        </w:rPr>
        <w:t>ş</w:t>
      </w:r>
      <w:r w:rsidR="008D1CDE">
        <w:rPr>
          <w:sz w:val="28"/>
          <w:szCs w:val="28"/>
        </w:rPr>
        <w:t xml:space="preserve">i/sau  medicii din cadrul întreprinderilor cu implicarea obligatorie a medicului în patologii profesionale </w:t>
      </w:r>
      <w:r w:rsidR="00647F7B">
        <w:rPr>
          <w:sz w:val="28"/>
          <w:szCs w:val="28"/>
        </w:rPr>
        <w:t>ş</w:t>
      </w:r>
      <w:r w:rsidR="008D1CDE">
        <w:rPr>
          <w:sz w:val="28"/>
          <w:szCs w:val="28"/>
        </w:rPr>
        <w:t>i efectuarea  investiga</w:t>
      </w:r>
      <w:r w:rsidR="00647F7B">
        <w:rPr>
          <w:sz w:val="28"/>
          <w:szCs w:val="28"/>
        </w:rPr>
        <w:t>ţ</w:t>
      </w:r>
      <w:r w:rsidR="008D1CDE">
        <w:rPr>
          <w:sz w:val="28"/>
          <w:szCs w:val="28"/>
        </w:rPr>
        <w:t xml:space="preserve">iilor de laborator </w:t>
      </w:r>
      <w:r w:rsidR="00647F7B">
        <w:rPr>
          <w:sz w:val="28"/>
          <w:szCs w:val="28"/>
        </w:rPr>
        <w:t>ş</w:t>
      </w:r>
      <w:r w:rsidR="008D1CDE">
        <w:rPr>
          <w:sz w:val="28"/>
          <w:szCs w:val="28"/>
        </w:rPr>
        <w:t>i func</w:t>
      </w:r>
      <w:r w:rsidR="00647F7B">
        <w:rPr>
          <w:sz w:val="28"/>
          <w:szCs w:val="28"/>
        </w:rPr>
        <w:t>ţ</w:t>
      </w:r>
      <w:r w:rsidR="008D1CDE">
        <w:rPr>
          <w:sz w:val="28"/>
          <w:szCs w:val="28"/>
        </w:rPr>
        <w:t>ionale, conform anexei nr.1 la prezentul Regulament.</w:t>
      </w:r>
    </w:p>
    <w:p w:rsidR="002F76A4" w:rsidRPr="002468DC" w:rsidRDefault="00D76964" w:rsidP="002F76A4">
      <w:pPr>
        <w:ind w:firstLine="708"/>
        <w:jc w:val="both"/>
        <w:rPr>
          <w:sz w:val="28"/>
          <w:szCs w:val="28"/>
        </w:rPr>
      </w:pPr>
      <w:r>
        <w:rPr>
          <w:sz w:val="28"/>
          <w:szCs w:val="28"/>
        </w:rPr>
        <w:t>27</w:t>
      </w:r>
      <w:r w:rsidR="002F76A4" w:rsidRPr="002468DC">
        <w:rPr>
          <w:sz w:val="28"/>
          <w:szCs w:val="28"/>
        </w:rPr>
        <w:t xml:space="preserve">. Examenul medical de adaptare în muncă completează examenul medical la angajarea în muncă, </w:t>
      </w:r>
      <w:r w:rsidR="004D179E">
        <w:rPr>
          <w:sz w:val="28"/>
          <w:szCs w:val="28"/>
        </w:rPr>
        <w:t>în condiţiile concrete a loculu</w:t>
      </w:r>
      <w:r w:rsidR="002F76A4" w:rsidRPr="002468DC">
        <w:rPr>
          <w:sz w:val="28"/>
          <w:szCs w:val="28"/>
        </w:rPr>
        <w:t>i de muncă (organizarea fiziologică a muncii, a mediului de muncă, relaţiile om-maşină, relaţiile psiho-sociale în cadrul colectivului de muncă) şi are următoarele scopuri:</w:t>
      </w:r>
    </w:p>
    <w:p w:rsidR="002F76A4" w:rsidRPr="002468DC" w:rsidRDefault="0086530B" w:rsidP="002F76A4">
      <w:pPr>
        <w:ind w:firstLine="567"/>
        <w:jc w:val="both"/>
        <w:rPr>
          <w:sz w:val="28"/>
          <w:szCs w:val="28"/>
        </w:rPr>
      </w:pPr>
      <w:r>
        <w:rPr>
          <w:sz w:val="28"/>
          <w:szCs w:val="28"/>
        </w:rPr>
        <w:t>a) determina</w:t>
      </w:r>
      <w:r w:rsidR="004D179E">
        <w:rPr>
          <w:sz w:val="28"/>
          <w:szCs w:val="28"/>
        </w:rPr>
        <w:t xml:space="preserve">rea </w:t>
      </w:r>
      <w:r>
        <w:rPr>
          <w:sz w:val="28"/>
          <w:szCs w:val="28"/>
        </w:rPr>
        <w:t xml:space="preserve">schimbărilor survenite în perioada adaptării </w:t>
      </w:r>
      <w:r w:rsidR="002F76A4" w:rsidRPr="002468DC">
        <w:rPr>
          <w:sz w:val="28"/>
          <w:szCs w:val="28"/>
        </w:rPr>
        <w:t>la condiţii</w:t>
      </w:r>
      <w:r w:rsidR="004D179E">
        <w:rPr>
          <w:sz w:val="28"/>
          <w:szCs w:val="28"/>
        </w:rPr>
        <w:t>le</w:t>
      </w:r>
      <w:r w:rsidR="002F76A4" w:rsidRPr="002468DC">
        <w:rPr>
          <w:sz w:val="28"/>
          <w:szCs w:val="28"/>
        </w:rPr>
        <w:t xml:space="preserve"> </w:t>
      </w:r>
      <w:r w:rsidR="004D179E">
        <w:rPr>
          <w:sz w:val="28"/>
          <w:szCs w:val="28"/>
        </w:rPr>
        <w:t>noi</w:t>
      </w:r>
      <w:r w:rsidR="004D179E" w:rsidRPr="002468DC">
        <w:rPr>
          <w:sz w:val="28"/>
          <w:szCs w:val="28"/>
        </w:rPr>
        <w:t xml:space="preserve"> </w:t>
      </w:r>
      <w:r w:rsidR="002F76A4" w:rsidRPr="002468DC">
        <w:rPr>
          <w:sz w:val="28"/>
          <w:szCs w:val="28"/>
        </w:rPr>
        <w:t>de muncă;</w:t>
      </w:r>
    </w:p>
    <w:p w:rsidR="002F76A4" w:rsidRDefault="002F76A4" w:rsidP="002F76A4">
      <w:pPr>
        <w:ind w:firstLine="567"/>
        <w:jc w:val="both"/>
        <w:rPr>
          <w:sz w:val="28"/>
          <w:szCs w:val="28"/>
        </w:rPr>
      </w:pPr>
      <w:r w:rsidRPr="002468DC">
        <w:rPr>
          <w:sz w:val="28"/>
          <w:szCs w:val="28"/>
        </w:rPr>
        <w:t xml:space="preserve">b) depistarea </w:t>
      </w:r>
      <w:r w:rsidRPr="004D179E">
        <w:rPr>
          <w:sz w:val="28"/>
          <w:szCs w:val="28"/>
        </w:rPr>
        <w:t xml:space="preserve">unor cauze medicale </w:t>
      </w:r>
      <w:r w:rsidR="00271951" w:rsidRPr="004D179E">
        <w:rPr>
          <w:sz w:val="28"/>
          <w:szCs w:val="28"/>
        </w:rPr>
        <w:t>privind starea sănătăţii</w:t>
      </w:r>
      <w:r w:rsidR="004D179E" w:rsidRPr="004D179E">
        <w:rPr>
          <w:sz w:val="28"/>
          <w:szCs w:val="28"/>
        </w:rPr>
        <w:t xml:space="preserve"> sau psihologice</w:t>
      </w:r>
      <w:r w:rsidR="00271951" w:rsidRPr="004D179E">
        <w:rPr>
          <w:sz w:val="28"/>
          <w:szCs w:val="28"/>
        </w:rPr>
        <w:t xml:space="preserve">, </w:t>
      </w:r>
      <w:r w:rsidR="00271951" w:rsidRPr="00271951">
        <w:rPr>
          <w:sz w:val="28"/>
          <w:szCs w:val="28"/>
        </w:rPr>
        <w:t xml:space="preserve">inclusiv legată de </w:t>
      </w:r>
      <w:proofErr w:type="spellStart"/>
      <w:r w:rsidR="00271951" w:rsidRPr="00271951">
        <w:rPr>
          <w:sz w:val="28"/>
          <w:szCs w:val="28"/>
        </w:rPr>
        <w:t>dizabilitate</w:t>
      </w:r>
      <w:proofErr w:type="spellEnd"/>
      <w:r w:rsidR="00271951" w:rsidRPr="00271951">
        <w:rPr>
          <w:sz w:val="28"/>
          <w:szCs w:val="28"/>
        </w:rPr>
        <w:t xml:space="preserve"> </w:t>
      </w:r>
      <w:r w:rsidRPr="002468DC">
        <w:rPr>
          <w:sz w:val="28"/>
          <w:szCs w:val="28"/>
        </w:rPr>
        <w:t xml:space="preserve">ale neadaptării la </w:t>
      </w:r>
      <w:r w:rsidR="00D76964">
        <w:rPr>
          <w:sz w:val="28"/>
          <w:szCs w:val="28"/>
        </w:rPr>
        <w:t>noul loc de muncă şi</w:t>
      </w:r>
      <w:r w:rsidRPr="002468DC">
        <w:rPr>
          <w:sz w:val="28"/>
          <w:szCs w:val="28"/>
        </w:rPr>
        <w:t xml:space="preserve"> recomandarea măsurilor de soluţionare a acestora.</w:t>
      </w:r>
    </w:p>
    <w:p w:rsidR="00E97218" w:rsidRPr="002D32A4" w:rsidRDefault="002D32A4" w:rsidP="002D32A4">
      <w:pPr>
        <w:ind w:firstLine="567"/>
        <w:jc w:val="both"/>
        <w:rPr>
          <w:color w:val="FF0000"/>
          <w:sz w:val="28"/>
          <w:szCs w:val="28"/>
        </w:rPr>
      </w:pPr>
      <w:r w:rsidRPr="008D1CDE">
        <w:rPr>
          <w:sz w:val="28"/>
          <w:szCs w:val="28"/>
        </w:rPr>
        <w:t>28</w:t>
      </w:r>
      <w:r w:rsidR="008D1CDE">
        <w:rPr>
          <w:sz w:val="28"/>
          <w:szCs w:val="28"/>
        </w:rPr>
        <w:t xml:space="preserve">. </w:t>
      </w:r>
      <w:r w:rsidR="00AF5666">
        <w:rPr>
          <w:sz w:val="28"/>
          <w:szCs w:val="28"/>
        </w:rPr>
        <w:t>Lucrătorii</w:t>
      </w:r>
      <w:r w:rsidR="008D1CDE">
        <w:rPr>
          <w:sz w:val="28"/>
          <w:szCs w:val="28"/>
        </w:rPr>
        <w:t xml:space="preserve"> care activează în baza de contract pe o perioada </w:t>
      </w:r>
      <w:proofErr w:type="spellStart"/>
      <w:r w:rsidR="008D1CDE">
        <w:rPr>
          <w:sz w:val="28"/>
          <w:szCs w:val="28"/>
        </w:rPr>
        <w:t>pînă</w:t>
      </w:r>
      <w:proofErr w:type="spellEnd"/>
      <w:r w:rsidR="008D1CDE">
        <w:rPr>
          <w:sz w:val="28"/>
          <w:szCs w:val="28"/>
        </w:rPr>
        <w:t xml:space="preserve"> la 5 luni (</w:t>
      </w:r>
      <w:r w:rsidR="00A21F9E">
        <w:rPr>
          <w:sz w:val="28"/>
          <w:szCs w:val="28"/>
        </w:rPr>
        <w:t>sezonieri</w:t>
      </w:r>
      <w:r w:rsidR="008D1CDE">
        <w:rPr>
          <w:sz w:val="28"/>
          <w:szCs w:val="28"/>
        </w:rPr>
        <w:t xml:space="preserve"> etc</w:t>
      </w:r>
      <w:r w:rsidR="00A21F9E">
        <w:rPr>
          <w:sz w:val="28"/>
          <w:szCs w:val="28"/>
        </w:rPr>
        <w:t>.</w:t>
      </w:r>
      <w:r w:rsidR="008D1CDE">
        <w:rPr>
          <w:sz w:val="28"/>
          <w:szCs w:val="28"/>
        </w:rPr>
        <w:t>) nu sunt supu</w:t>
      </w:r>
      <w:r w:rsidR="00647F7B">
        <w:rPr>
          <w:sz w:val="28"/>
          <w:szCs w:val="28"/>
        </w:rPr>
        <w:t>ş</w:t>
      </w:r>
      <w:r w:rsidR="008D1CDE">
        <w:rPr>
          <w:sz w:val="28"/>
          <w:szCs w:val="28"/>
        </w:rPr>
        <w:t>i</w:t>
      </w:r>
      <w:r w:rsidR="008D1CDE" w:rsidRPr="008D1CDE">
        <w:rPr>
          <w:b/>
          <w:sz w:val="28"/>
          <w:szCs w:val="28"/>
        </w:rPr>
        <w:t xml:space="preserve"> </w:t>
      </w:r>
      <w:r w:rsidR="008D1CDE" w:rsidRPr="008D1CDE">
        <w:rPr>
          <w:sz w:val="28"/>
          <w:szCs w:val="28"/>
        </w:rPr>
        <w:t>examenul</w:t>
      </w:r>
      <w:r w:rsidR="00AF5666">
        <w:rPr>
          <w:sz w:val="28"/>
          <w:szCs w:val="28"/>
        </w:rPr>
        <w:t>ui</w:t>
      </w:r>
      <w:r w:rsidR="008D1CDE" w:rsidRPr="008D1CDE">
        <w:rPr>
          <w:sz w:val="28"/>
          <w:szCs w:val="28"/>
        </w:rPr>
        <w:t xml:space="preserve"> medical de adaptare în muncă</w:t>
      </w:r>
      <w:r w:rsidR="00AF5666">
        <w:rPr>
          <w:sz w:val="28"/>
          <w:szCs w:val="28"/>
        </w:rPr>
        <w:t>.</w:t>
      </w:r>
      <w:r w:rsidR="008D1CDE">
        <w:rPr>
          <w:sz w:val="28"/>
          <w:szCs w:val="28"/>
        </w:rPr>
        <w:t xml:space="preserve"> </w:t>
      </w:r>
    </w:p>
    <w:p w:rsidR="002E3937" w:rsidRDefault="002E3937" w:rsidP="00AF5666">
      <w:pPr>
        <w:rPr>
          <w:b/>
          <w:sz w:val="28"/>
          <w:szCs w:val="28"/>
        </w:rPr>
      </w:pPr>
    </w:p>
    <w:p w:rsidR="002F76A4" w:rsidRPr="00E1119A" w:rsidRDefault="002F76A4" w:rsidP="00E1119A">
      <w:pPr>
        <w:ind w:firstLine="708"/>
        <w:jc w:val="center"/>
        <w:rPr>
          <w:b/>
          <w:sz w:val="28"/>
          <w:szCs w:val="28"/>
        </w:rPr>
      </w:pPr>
      <w:r w:rsidRPr="00C014B0">
        <w:rPr>
          <w:b/>
          <w:sz w:val="28"/>
          <w:szCs w:val="28"/>
        </w:rPr>
        <w:t>VI. Examenul medical periodic</w:t>
      </w:r>
    </w:p>
    <w:p w:rsidR="002F76A4" w:rsidRPr="003E4CAF" w:rsidRDefault="007469F0" w:rsidP="007469F0">
      <w:pPr>
        <w:jc w:val="both"/>
        <w:rPr>
          <w:sz w:val="28"/>
          <w:szCs w:val="28"/>
        </w:rPr>
      </w:pPr>
      <w:r>
        <w:rPr>
          <w:color w:val="FF0000"/>
          <w:sz w:val="28"/>
          <w:szCs w:val="28"/>
        </w:rPr>
        <w:t xml:space="preserve">        </w:t>
      </w:r>
      <w:r w:rsidR="00833529" w:rsidRPr="003E4CAF">
        <w:rPr>
          <w:sz w:val="28"/>
          <w:szCs w:val="28"/>
        </w:rPr>
        <w:t>29</w:t>
      </w:r>
      <w:r w:rsidR="002F76A4" w:rsidRPr="003E4CAF">
        <w:rPr>
          <w:sz w:val="28"/>
          <w:szCs w:val="28"/>
        </w:rPr>
        <w:t>. Scopul examenului medical periodic:</w:t>
      </w:r>
    </w:p>
    <w:p w:rsidR="002F76A4" w:rsidRPr="002468DC" w:rsidRDefault="002F76A4" w:rsidP="002F76A4">
      <w:pPr>
        <w:ind w:firstLine="567"/>
        <w:jc w:val="both"/>
        <w:rPr>
          <w:sz w:val="28"/>
          <w:szCs w:val="28"/>
        </w:rPr>
      </w:pPr>
      <w:r w:rsidRPr="002468DC">
        <w:rPr>
          <w:sz w:val="28"/>
          <w:szCs w:val="28"/>
        </w:rPr>
        <w:t xml:space="preserve">a) </w:t>
      </w:r>
      <w:r w:rsidRPr="002468DC">
        <w:rPr>
          <w:bCs/>
          <w:sz w:val="28"/>
          <w:szCs w:val="28"/>
        </w:rPr>
        <w:t xml:space="preserve">supravegherea în dinamică </w:t>
      </w:r>
      <w:r w:rsidR="00B60AFF">
        <w:rPr>
          <w:bCs/>
          <w:sz w:val="28"/>
          <w:szCs w:val="28"/>
        </w:rPr>
        <w:t xml:space="preserve"> a stării de sănătate a lucrători</w:t>
      </w:r>
      <w:r w:rsidRPr="002468DC">
        <w:rPr>
          <w:bCs/>
          <w:sz w:val="28"/>
          <w:szCs w:val="28"/>
        </w:rPr>
        <w:t xml:space="preserve">lor, </w:t>
      </w:r>
      <w:r w:rsidRPr="002468DC">
        <w:rPr>
          <w:sz w:val="28"/>
          <w:szCs w:val="28"/>
        </w:rPr>
        <w:t>confirmarea sau infirmarea la anumite perioade de timp stabilite a aptitudinii în muncă pentru profesia/funcţia şi locul de muncă pentru care s-a făcut angajarea şi s-a eliberat fişa de aptitudine;</w:t>
      </w:r>
    </w:p>
    <w:p w:rsidR="002F76A4" w:rsidRPr="002468DC" w:rsidRDefault="002F76A4" w:rsidP="002F76A4">
      <w:pPr>
        <w:ind w:firstLine="567"/>
        <w:jc w:val="both"/>
        <w:rPr>
          <w:sz w:val="28"/>
          <w:szCs w:val="28"/>
        </w:rPr>
      </w:pPr>
      <w:r w:rsidRPr="002468DC">
        <w:rPr>
          <w:sz w:val="28"/>
          <w:szCs w:val="28"/>
        </w:rPr>
        <w:t xml:space="preserve"> b) depistarea precoce a unor boli care constituie contraindicaţii pentru activităţile şi locurile de muncă cu expunerea la factori de risc profesional;</w:t>
      </w:r>
    </w:p>
    <w:p w:rsidR="002F76A4" w:rsidRPr="00B60AFF" w:rsidRDefault="002F76A4" w:rsidP="002F76A4">
      <w:pPr>
        <w:ind w:firstLine="567"/>
        <w:jc w:val="both"/>
        <w:rPr>
          <w:sz w:val="28"/>
          <w:szCs w:val="28"/>
        </w:rPr>
      </w:pPr>
      <w:r w:rsidRPr="002468DC">
        <w:rPr>
          <w:sz w:val="28"/>
          <w:szCs w:val="28"/>
        </w:rPr>
        <w:t xml:space="preserve"> c) diagnosticarea stărilor premorbide ale bolilor profesionale şi </w:t>
      </w:r>
      <w:r w:rsidR="00B60AFF" w:rsidRPr="002468DC">
        <w:rPr>
          <w:sz w:val="28"/>
          <w:szCs w:val="28"/>
        </w:rPr>
        <w:t xml:space="preserve">bolilor </w:t>
      </w:r>
      <w:r w:rsidR="00B60AFF">
        <w:rPr>
          <w:i/>
          <w:color w:val="FF0000"/>
          <w:sz w:val="28"/>
          <w:szCs w:val="28"/>
        </w:rPr>
        <w:t xml:space="preserve"> </w:t>
      </w:r>
      <w:r w:rsidR="0086530B">
        <w:rPr>
          <w:sz w:val="28"/>
          <w:szCs w:val="28"/>
        </w:rPr>
        <w:t>condi</w:t>
      </w:r>
      <w:r w:rsidR="00647F7B">
        <w:rPr>
          <w:sz w:val="28"/>
          <w:szCs w:val="28"/>
        </w:rPr>
        <w:t>ţ</w:t>
      </w:r>
      <w:r w:rsidR="0086530B">
        <w:rPr>
          <w:sz w:val="28"/>
          <w:szCs w:val="28"/>
        </w:rPr>
        <w:t>io</w:t>
      </w:r>
      <w:r w:rsidR="00B60AFF" w:rsidRPr="00B60AFF">
        <w:rPr>
          <w:sz w:val="28"/>
          <w:szCs w:val="28"/>
        </w:rPr>
        <w:t>nate de producere</w:t>
      </w:r>
      <w:r w:rsidRPr="00B60AFF">
        <w:rPr>
          <w:sz w:val="28"/>
          <w:szCs w:val="28"/>
        </w:rPr>
        <w:t>;</w:t>
      </w:r>
    </w:p>
    <w:p w:rsidR="002F76A4" w:rsidRPr="002468DC" w:rsidRDefault="002F76A4" w:rsidP="002F76A4">
      <w:pPr>
        <w:ind w:firstLine="567"/>
        <w:jc w:val="both"/>
        <w:rPr>
          <w:sz w:val="28"/>
          <w:szCs w:val="28"/>
        </w:rPr>
      </w:pPr>
      <w:r w:rsidRPr="002468DC">
        <w:rPr>
          <w:sz w:val="28"/>
          <w:szCs w:val="28"/>
        </w:rPr>
        <w:t xml:space="preserve"> d) depistarea bolilor care constituie un risc iminent pentru viaţa </w:t>
      </w:r>
      <w:r w:rsidR="0086530B">
        <w:rPr>
          <w:sz w:val="28"/>
          <w:szCs w:val="28"/>
        </w:rPr>
        <w:t>şi sănătatea celorlal</w:t>
      </w:r>
      <w:r w:rsidR="00647F7B">
        <w:rPr>
          <w:sz w:val="28"/>
          <w:szCs w:val="28"/>
        </w:rPr>
        <w:t>ţ</w:t>
      </w:r>
      <w:r w:rsidR="0086530B">
        <w:rPr>
          <w:sz w:val="28"/>
          <w:szCs w:val="28"/>
        </w:rPr>
        <w:t>i lucrători</w:t>
      </w:r>
      <w:r w:rsidRPr="002468DC">
        <w:rPr>
          <w:sz w:val="28"/>
          <w:szCs w:val="28"/>
        </w:rPr>
        <w:t xml:space="preserve"> la </w:t>
      </w:r>
      <w:r w:rsidR="0037326D" w:rsidRPr="002468DC">
        <w:rPr>
          <w:sz w:val="28"/>
          <w:szCs w:val="28"/>
        </w:rPr>
        <w:t>acela</w:t>
      </w:r>
      <w:r w:rsidR="00647F7B">
        <w:rPr>
          <w:rFonts w:ascii="Cambria Math" w:hAnsi="Cambria Math" w:cs="Cambria Math"/>
          <w:sz w:val="28"/>
          <w:szCs w:val="28"/>
        </w:rPr>
        <w:t>ş</w:t>
      </w:r>
      <w:r w:rsidR="00C549AE">
        <w:rPr>
          <w:rFonts w:ascii="Cambria Math" w:hAnsi="Cambria Math" w:cs="Cambria Math"/>
          <w:sz w:val="28"/>
          <w:szCs w:val="28"/>
        </w:rPr>
        <w:t>i</w:t>
      </w:r>
      <w:r w:rsidRPr="002468DC">
        <w:rPr>
          <w:sz w:val="28"/>
          <w:szCs w:val="28"/>
        </w:rPr>
        <w:t xml:space="preserve"> loc de muncă sau în funcţia dată;</w:t>
      </w:r>
    </w:p>
    <w:p w:rsidR="002F76A4" w:rsidRPr="002468DC" w:rsidRDefault="002F76A4" w:rsidP="002F76A4">
      <w:pPr>
        <w:ind w:firstLine="567"/>
        <w:jc w:val="both"/>
        <w:rPr>
          <w:sz w:val="28"/>
          <w:szCs w:val="28"/>
        </w:rPr>
      </w:pPr>
      <w:r w:rsidRPr="002468DC">
        <w:rPr>
          <w:sz w:val="28"/>
          <w:szCs w:val="28"/>
        </w:rPr>
        <w:t xml:space="preserve">  e) diagnosticarea bolilor cronice</w:t>
      </w:r>
      <w:r w:rsidR="0086530B">
        <w:rPr>
          <w:sz w:val="28"/>
          <w:szCs w:val="28"/>
        </w:rPr>
        <w:t>, inclusiv celor condi</w:t>
      </w:r>
      <w:r w:rsidR="00647F7B">
        <w:rPr>
          <w:sz w:val="28"/>
          <w:szCs w:val="28"/>
        </w:rPr>
        <w:t>ţ</w:t>
      </w:r>
      <w:r w:rsidR="0086530B">
        <w:rPr>
          <w:sz w:val="28"/>
          <w:szCs w:val="28"/>
        </w:rPr>
        <w:t>io</w:t>
      </w:r>
      <w:r w:rsidR="0086530B" w:rsidRPr="00B60AFF">
        <w:rPr>
          <w:sz w:val="28"/>
          <w:szCs w:val="28"/>
        </w:rPr>
        <w:t>nate de producere</w:t>
      </w:r>
      <w:r w:rsidRPr="002468DC">
        <w:rPr>
          <w:sz w:val="28"/>
          <w:szCs w:val="28"/>
        </w:rPr>
        <w:t>;</w:t>
      </w:r>
    </w:p>
    <w:p w:rsidR="002F76A4" w:rsidRPr="002468DC" w:rsidRDefault="002F76A4" w:rsidP="0037326D">
      <w:pPr>
        <w:ind w:firstLine="567"/>
        <w:jc w:val="both"/>
        <w:rPr>
          <w:bCs/>
          <w:sz w:val="28"/>
          <w:szCs w:val="28"/>
        </w:rPr>
      </w:pPr>
      <w:r w:rsidRPr="002468DC">
        <w:rPr>
          <w:bCs/>
          <w:sz w:val="28"/>
          <w:szCs w:val="28"/>
        </w:rPr>
        <w:t xml:space="preserve">  f) efectuarea măsurilor profilac</w:t>
      </w:r>
      <w:r w:rsidR="0086530B">
        <w:rPr>
          <w:bCs/>
          <w:sz w:val="28"/>
          <w:szCs w:val="28"/>
        </w:rPr>
        <w:t>tice şi de reabilitare pentru</w:t>
      </w:r>
      <w:r w:rsidRPr="002468DC">
        <w:rPr>
          <w:bCs/>
          <w:sz w:val="28"/>
          <w:szCs w:val="28"/>
        </w:rPr>
        <w:t xml:space="preserve"> re</w:t>
      </w:r>
      <w:r w:rsidR="0090049F">
        <w:rPr>
          <w:bCs/>
          <w:sz w:val="28"/>
          <w:szCs w:val="28"/>
        </w:rPr>
        <w:t xml:space="preserve">stabilirea </w:t>
      </w:r>
      <w:r w:rsidRPr="002468DC">
        <w:rPr>
          <w:bCs/>
          <w:sz w:val="28"/>
          <w:szCs w:val="28"/>
        </w:rPr>
        <w:t>cap</w:t>
      </w:r>
      <w:r w:rsidR="00B60AFF">
        <w:rPr>
          <w:bCs/>
          <w:sz w:val="28"/>
          <w:szCs w:val="28"/>
        </w:rPr>
        <w:t>acităţii de muncă a lucrători</w:t>
      </w:r>
      <w:r w:rsidR="0037326D">
        <w:rPr>
          <w:bCs/>
          <w:sz w:val="28"/>
          <w:szCs w:val="28"/>
        </w:rPr>
        <w:t>lor.</w:t>
      </w:r>
    </w:p>
    <w:p w:rsidR="002F76A4" w:rsidRPr="002468DC" w:rsidRDefault="002F76A4" w:rsidP="002F76A4">
      <w:pPr>
        <w:pStyle w:val="NoSpacing"/>
        <w:ind w:firstLine="708"/>
        <w:jc w:val="both"/>
        <w:rPr>
          <w:sz w:val="28"/>
          <w:szCs w:val="28"/>
          <w:lang w:val="ro-RO"/>
        </w:rPr>
      </w:pPr>
      <w:r w:rsidRPr="002468DC">
        <w:rPr>
          <w:sz w:val="28"/>
          <w:szCs w:val="28"/>
          <w:lang w:val="ro-RO"/>
        </w:rPr>
        <w:t xml:space="preserve">  </w:t>
      </w:r>
      <w:r w:rsidR="00833529">
        <w:rPr>
          <w:sz w:val="28"/>
          <w:szCs w:val="28"/>
          <w:lang w:val="ro-RO"/>
        </w:rPr>
        <w:t>30</w:t>
      </w:r>
      <w:r w:rsidRPr="002468DC">
        <w:rPr>
          <w:sz w:val="28"/>
          <w:szCs w:val="28"/>
          <w:lang w:val="ro-RO"/>
        </w:rPr>
        <w:t>. Examenul medical periodic include:</w:t>
      </w:r>
    </w:p>
    <w:p w:rsidR="002F76A4" w:rsidRPr="002468DC" w:rsidRDefault="002F76A4" w:rsidP="002F76A4">
      <w:pPr>
        <w:pStyle w:val="NoSpacing"/>
        <w:ind w:firstLine="708"/>
        <w:jc w:val="both"/>
        <w:rPr>
          <w:sz w:val="28"/>
          <w:szCs w:val="28"/>
          <w:lang w:val="ro-RO"/>
        </w:rPr>
      </w:pPr>
      <w:r w:rsidRPr="002468DC">
        <w:rPr>
          <w:sz w:val="28"/>
          <w:szCs w:val="28"/>
          <w:lang w:val="ro-RO"/>
        </w:rPr>
        <w:t>a)</w:t>
      </w:r>
      <w:r w:rsidRPr="002468DC">
        <w:rPr>
          <w:b/>
          <w:sz w:val="28"/>
          <w:szCs w:val="28"/>
          <w:lang w:val="ro-RO"/>
        </w:rPr>
        <w:t xml:space="preserve"> </w:t>
      </w:r>
      <w:r w:rsidRPr="002468DC">
        <w:rPr>
          <w:sz w:val="28"/>
          <w:szCs w:val="28"/>
          <w:lang w:val="ro-RO"/>
        </w:rPr>
        <w:t xml:space="preserve">înregistrarea </w:t>
      </w:r>
      <w:r w:rsidR="0090049F">
        <w:rPr>
          <w:sz w:val="28"/>
          <w:szCs w:val="28"/>
          <w:lang w:val="ro-RO"/>
        </w:rPr>
        <w:t>schimbărilor în starea sănătă</w:t>
      </w:r>
      <w:r w:rsidR="00647F7B">
        <w:rPr>
          <w:sz w:val="28"/>
          <w:szCs w:val="28"/>
          <w:lang w:val="ro-RO"/>
        </w:rPr>
        <w:t>ţ</w:t>
      </w:r>
      <w:r w:rsidR="0090049F">
        <w:rPr>
          <w:sz w:val="28"/>
          <w:szCs w:val="28"/>
          <w:lang w:val="ro-RO"/>
        </w:rPr>
        <w:t>ii lucrătorilor</w:t>
      </w:r>
      <w:r w:rsidRPr="002468DC">
        <w:rPr>
          <w:sz w:val="28"/>
          <w:szCs w:val="28"/>
          <w:lang w:val="ro-RO"/>
        </w:rPr>
        <w:t xml:space="preserve">, care </w:t>
      </w:r>
      <w:r w:rsidR="00264DAE">
        <w:rPr>
          <w:sz w:val="28"/>
          <w:szCs w:val="28"/>
          <w:lang w:val="ro-RO"/>
        </w:rPr>
        <w:t xml:space="preserve">au intervenit </w:t>
      </w:r>
      <w:r w:rsidRPr="002468DC">
        <w:rPr>
          <w:sz w:val="28"/>
          <w:szCs w:val="28"/>
          <w:lang w:val="ro-RO"/>
        </w:rPr>
        <w:t>în interval</w:t>
      </w:r>
      <w:r w:rsidR="0090049F">
        <w:rPr>
          <w:sz w:val="28"/>
          <w:szCs w:val="28"/>
          <w:lang w:val="ro-RO"/>
        </w:rPr>
        <w:t>ul de la examenul medical la</w:t>
      </w:r>
      <w:r w:rsidRPr="002468DC">
        <w:rPr>
          <w:sz w:val="28"/>
          <w:szCs w:val="28"/>
          <w:lang w:val="ro-RO"/>
        </w:rPr>
        <w:t xml:space="preserve"> angajare</w:t>
      </w:r>
      <w:r w:rsidR="0090049F">
        <w:rPr>
          <w:sz w:val="28"/>
          <w:szCs w:val="28"/>
          <w:lang w:val="ro-RO"/>
        </w:rPr>
        <w:t>/adaptare</w:t>
      </w:r>
      <w:r w:rsidRPr="002468DC">
        <w:rPr>
          <w:sz w:val="28"/>
          <w:szCs w:val="28"/>
          <w:lang w:val="ro-RO"/>
        </w:rPr>
        <w:t xml:space="preserve"> sau de la examenul me</w:t>
      </w:r>
      <w:r w:rsidR="00264DAE">
        <w:rPr>
          <w:sz w:val="28"/>
          <w:szCs w:val="28"/>
          <w:lang w:val="ro-RO"/>
        </w:rPr>
        <w:t>dical periodic precedent până la</w:t>
      </w:r>
      <w:r w:rsidRPr="002468DC">
        <w:rPr>
          <w:sz w:val="28"/>
          <w:szCs w:val="28"/>
          <w:lang w:val="ro-RO"/>
        </w:rPr>
        <w:t xml:space="preserve"> momen</w:t>
      </w:r>
      <w:r w:rsidR="0090049F">
        <w:rPr>
          <w:sz w:val="28"/>
          <w:szCs w:val="28"/>
          <w:lang w:val="ro-RO"/>
        </w:rPr>
        <w:t>tul actual</w:t>
      </w:r>
      <w:r w:rsidRPr="002468DC">
        <w:rPr>
          <w:sz w:val="28"/>
          <w:szCs w:val="28"/>
          <w:lang w:val="ro-RO"/>
        </w:rPr>
        <w:t>;</w:t>
      </w:r>
    </w:p>
    <w:p w:rsidR="002F76A4" w:rsidRPr="002468DC" w:rsidRDefault="002F76A4" w:rsidP="002F76A4">
      <w:pPr>
        <w:pStyle w:val="NoSpacing"/>
        <w:ind w:firstLine="708"/>
        <w:jc w:val="both"/>
        <w:rPr>
          <w:sz w:val="28"/>
          <w:szCs w:val="28"/>
          <w:lang w:val="ro-RO"/>
        </w:rPr>
      </w:pPr>
      <w:r w:rsidRPr="002468DC">
        <w:rPr>
          <w:sz w:val="28"/>
          <w:szCs w:val="28"/>
          <w:lang w:val="ro-RO"/>
        </w:rPr>
        <w:t>b) examenul clinic general, conform Dosarului medical prevăzut în anexa nr.5 la prezentul Regulament;</w:t>
      </w:r>
    </w:p>
    <w:p w:rsidR="002F76A4" w:rsidRPr="002468DC" w:rsidRDefault="002F76A4" w:rsidP="002F76A4">
      <w:pPr>
        <w:pStyle w:val="NoSpacing"/>
        <w:ind w:firstLine="708"/>
        <w:jc w:val="both"/>
        <w:rPr>
          <w:sz w:val="28"/>
          <w:szCs w:val="28"/>
          <w:lang w:val="ro-RO"/>
        </w:rPr>
      </w:pPr>
      <w:r w:rsidRPr="002468DC">
        <w:rPr>
          <w:sz w:val="28"/>
          <w:szCs w:val="28"/>
          <w:lang w:val="ro-RO"/>
        </w:rPr>
        <w:lastRenderedPageBreak/>
        <w:t xml:space="preserve">c) organizarea examenelor clinice </w:t>
      </w:r>
      <w:r w:rsidR="0037326D">
        <w:rPr>
          <w:sz w:val="28"/>
          <w:szCs w:val="28"/>
          <w:lang w:val="ro-RO"/>
        </w:rPr>
        <w:t xml:space="preserve">generale </w:t>
      </w:r>
      <w:r w:rsidRPr="002468DC">
        <w:rPr>
          <w:sz w:val="28"/>
          <w:szCs w:val="28"/>
          <w:lang w:val="ro-RO"/>
        </w:rPr>
        <w:t xml:space="preserve">şi </w:t>
      </w:r>
      <w:r w:rsidR="0037326D" w:rsidRPr="002468DC">
        <w:rPr>
          <w:sz w:val="28"/>
          <w:szCs w:val="28"/>
          <w:lang w:val="ro-RO"/>
        </w:rPr>
        <w:t xml:space="preserve">examenelor </w:t>
      </w:r>
      <w:r w:rsidRPr="002468DC">
        <w:rPr>
          <w:sz w:val="28"/>
          <w:szCs w:val="28"/>
          <w:lang w:val="ro-RO"/>
        </w:rPr>
        <w:t xml:space="preserve">paraclinice în funcţie de factorul de </w:t>
      </w:r>
      <w:r w:rsidR="0037326D">
        <w:rPr>
          <w:sz w:val="28"/>
          <w:szCs w:val="28"/>
          <w:lang w:val="ro-RO"/>
        </w:rPr>
        <w:t xml:space="preserve">risc din </w:t>
      </w:r>
      <w:r w:rsidR="0037326D" w:rsidRPr="00880659">
        <w:rPr>
          <w:sz w:val="28"/>
          <w:szCs w:val="28"/>
          <w:lang w:val="ro-RO"/>
        </w:rPr>
        <w:t>mediul ocupaţional</w:t>
      </w:r>
      <w:r w:rsidRPr="00880659">
        <w:rPr>
          <w:sz w:val="28"/>
          <w:szCs w:val="28"/>
          <w:lang w:val="ro-RO"/>
        </w:rPr>
        <w:t xml:space="preserve">, conform anexei </w:t>
      </w:r>
      <w:r w:rsidRPr="002468DC">
        <w:rPr>
          <w:sz w:val="28"/>
          <w:szCs w:val="28"/>
          <w:lang w:val="ro-RO"/>
        </w:rPr>
        <w:t>nr.1 la prezentul Regulament şi examenul indicat</w:t>
      </w:r>
      <w:r w:rsidR="00434BCC">
        <w:rPr>
          <w:sz w:val="28"/>
          <w:szCs w:val="28"/>
          <w:lang w:val="ro-RO"/>
        </w:rPr>
        <w:t xml:space="preserve"> de către medicul în patologii</w:t>
      </w:r>
      <w:r w:rsidRPr="002468DC">
        <w:rPr>
          <w:sz w:val="28"/>
          <w:szCs w:val="28"/>
          <w:lang w:val="ro-RO"/>
        </w:rPr>
        <w:t xml:space="preserve"> profesionale; </w:t>
      </w:r>
    </w:p>
    <w:p w:rsidR="002F76A4" w:rsidRPr="002468DC" w:rsidRDefault="002F76A4" w:rsidP="002F76A4">
      <w:pPr>
        <w:pStyle w:val="NoSpacing"/>
        <w:ind w:firstLine="708"/>
        <w:jc w:val="both"/>
        <w:rPr>
          <w:sz w:val="28"/>
          <w:szCs w:val="28"/>
          <w:lang w:val="ro-RO"/>
        </w:rPr>
      </w:pPr>
      <w:r w:rsidRPr="002468DC">
        <w:rPr>
          <w:sz w:val="28"/>
          <w:szCs w:val="28"/>
          <w:lang w:val="ro-RO"/>
        </w:rPr>
        <w:t>d) înregistrarea rezultatelor în Dosarul medical prevăzut în anexa nr.5 la prezentul  Regulament;</w:t>
      </w:r>
    </w:p>
    <w:p w:rsidR="002F76A4" w:rsidRPr="00B70F0E" w:rsidRDefault="002F76A4" w:rsidP="002F76A4">
      <w:pPr>
        <w:pStyle w:val="NoSpacing"/>
        <w:ind w:firstLine="708"/>
        <w:jc w:val="both"/>
        <w:rPr>
          <w:sz w:val="28"/>
          <w:szCs w:val="28"/>
          <w:lang w:val="ro-RO"/>
        </w:rPr>
      </w:pPr>
      <w:r w:rsidRPr="00880659">
        <w:rPr>
          <w:sz w:val="28"/>
          <w:szCs w:val="28"/>
          <w:lang w:val="ro-RO"/>
        </w:rPr>
        <w:t>e) finalizarea concluziei prin completarea de către medi</w:t>
      </w:r>
      <w:r w:rsidR="00434BCC">
        <w:rPr>
          <w:sz w:val="28"/>
          <w:szCs w:val="28"/>
          <w:lang w:val="ro-RO"/>
        </w:rPr>
        <w:t>cul în patologii</w:t>
      </w:r>
      <w:r w:rsidR="00C23C6F" w:rsidRPr="00880659">
        <w:rPr>
          <w:sz w:val="28"/>
          <w:szCs w:val="28"/>
          <w:lang w:val="ro-RO"/>
        </w:rPr>
        <w:t xml:space="preserve"> profesionale </w:t>
      </w:r>
      <w:r w:rsidR="00434BCC">
        <w:rPr>
          <w:sz w:val="28"/>
          <w:szCs w:val="28"/>
          <w:lang w:val="ro-RO"/>
        </w:rPr>
        <w:t>a Fişei de aptitudine</w:t>
      </w:r>
      <w:r w:rsidRPr="00B70F0E">
        <w:rPr>
          <w:sz w:val="28"/>
          <w:szCs w:val="28"/>
          <w:lang w:val="ro-RO"/>
        </w:rPr>
        <w:t xml:space="preserve"> </w:t>
      </w:r>
      <w:r w:rsidRPr="00B70F0E">
        <w:rPr>
          <w:rFonts w:eastAsia="Calibri"/>
          <w:sz w:val="28"/>
          <w:szCs w:val="28"/>
          <w:lang w:val="ro-RO"/>
        </w:rPr>
        <w:t>şi Listei nominale</w:t>
      </w:r>
      <w:r w:rsidR="003E4CAF">
        <w:rPr>
          <w:sz w:val="28"/>
          <w:szCs w:val="28"/>
          <w:lang w:val="ro-RO"/>
        </w:rPr>
        <w:t>, conform pct. 15</w:t>
      </w:r>
      <w:r w:rsidR="00C23C6F" w:rsidRPr="00B70F0E">
        <w:rPr>
          <w:sz w:val="28"/>
          <w:szCs w:val="28"/>
          <w:lang w:val="ro-RO"/>
        </w:rPr>
        <w:t>.</w:t>
      </w:r>
      <w:r w:rsidRPr="00B70F0E">
        <w:rPr>
          <w:sz w:val="28"/>
          <w:szCs w:val="28"/>
          <w:lang w:val="ro-RO"/>
        </w:rPr>
        <w:t xml:space="preserve"> </w:t>
      </w:r>
    </w:p>
    <w:p w:rsidR="002F76A4" w:rsidRPr="002468DC" w:rsidRDefault="002F76A4" w:rsidP="002F76A4">
      <w:pPr>
        <w:pStyle w:val="NoSpacing"/>
        <w:ind w:firstLine="708"/>
        <w:jc w:val="both"/>
        <w:rPr>
          <w:sz w:val="28"/>
          <w:szCs w:val="28"/>
          <w:lang w:val="ro-RO"/>
        </w:rPr>
      </w:pPr>
      <w:r w:rsidRPr="00EF2153">
        <w:rPr>
          <w:sz w:val="28"/>
          <w:szCs w:val="28"/>
          <w:lang w:val="ro-RO"/>
        </w:rPr>
        <w:t>f) la in</w:t>
      </w:r>
      <w:r w:rsidR="00434BCC" w:rsidRPr="00EF2153">
        <w:rPr>
          <w:sz w:val="28"/>
          <w:szCs w:val="28"/>
          <w:lang w:val="ro-RO"/>
        </w:rPr>
        <w:t>dicaţia medicului în patologii</w:t>
      </w:r>
      <w:r w:rsidRPr="00EF2153">
        <w:rPr>
          <w:sz w:val="28"/>
          <w:szCs w:val="28"/>
          <w:lang w:val="ro-RO"/>
        </w:rPr>
        <w:t xml:space="preserve"> profesionale, pentru stabilirea incompatibilităţilor </w:t>
      </w:r>
      <w:r w:rsidRPr="002468DC">
        <w:rPr>
          <w:sz w:val="28"/>
          <w:szCs w:val="28"/>
          <w:lang w:val="ro-RO"/>
        </w:rPr>
        <w:t>medicale cu riscurile profesionale evaluate, examenul  medical periodic poate cuprinde investigaţii şi/sau examene medicale de specialitate suplimentare celor prevăzute în anexa nr.1 la prezentul Regulament.</w:t>
      </w:r>
    </w:p>
    <w:p w:rsidR="002D32A4" w:rsidRDefault="00833529" w:rsidP="002F76A4">
      <w:pPr>
        <w:pStyle w:val="NoSpacing"/>
        <w:ind w:firstLine="708"/>
        <w:jc w:val="both"/>
        <w:rPr>
          <w:color w:val="FF0000"/>
          <w:sz w:val="28"/>
          <w:szCs w:val="28"/>
          <w:lang w:val="ro-RO"/>
        </w:rPr>
      </w:pPr>
      <w:r>
        <w:rPr>
          <w:sz w:val="28"/>
          <w:szCs w:val="28"/>
          <w:lang w:val="ro-RO"/>
        </w:rPr>
        <w:t>31</w:t>
      </w:r>
      <w:r w:rsidR="00264DAE">
        <w:rPr>
          <w:sz w:val="28"/>
          <w:szCs w:val="28"/>
          <w:lang w:val="ro-RO"/>
        </w:rPr>
        <w:t>. Frecvenţa examenelor</w:t>
      </w:r>
      <w:r w:rsidR="002F76A4" w:rsidRPr="002468DC">
        <w:rPr>
          <w:sz w:val="28"/>
          <w:szCs w:val="28"/>
          <w:lang w:val="ro-RO"/>
        </w:rPr>
        <w:t xml:space="preserve"> medical</w:t>
      </w:r>
      <w:r w:rsidR="00264DAE">
        <w:rPr>
          <w:sz w:val="28"/>
          <w:szCs w:val="28"/>
          <w:lang w:val="ro-RO"/>
        </w:rPr>
        <w:t>e</w:t>
      </w:r>
      <w:r w:rsidR="002F76A4" w:rsidRPr="002468DC">
        <w:rPr>
          <w:sz w:val="28"/>
          <w:szCs w:val="28"/>
          <w:lang w:val="ro-RO"/>
        </w:rPr>
        <w:t xml:space="preserve"> periodic</w:t>
      </w:r>
      <w:r w:rsidR="00264DAE">
        <w:rPr>
          <w:sz w:val="28"/>
          <w:szCs w:val="28"/>
          <w:lang w:val="ro-RO"/>
        </w:rPr>
        <w:t>e</w:t>
      </w:r>
      <w:r w:rsidR="002F76A4" w:rsidRPr="002468DC">
        <w:rPr>
          <w:sz w:val="28"/>
          <w:szCs w:val="28"/>
          <w:lang w:val="ro-RO"/>
        </w:rPr>
        <w:t xml:space="preserve"> este stabilită prin Lista  serviciilor medicale profilactice obligatorii acordate persoanelor în funcţie de expunerea profesională conform anexei nr.1 la prezentul Regulament (intervalul dintre două verificări medicale periodice nu trebuie să depăşească termenii indicaţi în anexa nr.1) şi poate fi modificată numai la propunerea medicului igienist în sănătatea ocupaţională sau medicului </w:t>
      </w:r>
      <w:r w:rsidR="00434BCC">
        <w:rPr>
          <w:sz w:val="28"/>
          <w:szCs w:val="28"/>
          <w:lang w:val="ro-RO"/>
        </w:rPr>
        <w:t>în patologii</w:t>
      </w:r>
      <w:r w:rsidR="002F76A4" w:rsidRPr="002468DC">
        <w:rPr>
          <w:sz w:val="28"/>
          <w:szCs w:val="28"/>
          <w:lang w:val="ro-RO"/>
        </w:rPr>
        <w:t xml:space="preserve"> profesionale, cu informarea în scris a angajatorului.</w:t>
      </w:r>
    </w:p>
    <w:p w:rsidR="00A30CEA" w:rsidRPr="003B5151" w:rsidRDefault="00A30CEA" w:rsidP="002D32A4">
      <w:pPr>
        <w:ind w:firstLine="708"/>
        <w:jc w:val="both"/>
        <w:rPr>
          <w:sz w:val="28"/>
          <w:szCs w:val="28"/>
        </w:rPr>
      </w:pPr>
      <w:r w:rsidRPr="003B5151">
        <w:rPr>
          <w:sz w:val="28"/>
          <w:szCs w:val="28"/>
        </w:rPr>
        <w:t xml:space="preserve">32. Periodicitatea examenelor medicale profilactice </w:t>
      </w:r>
      <w:r w:rsidR="003B5151" w:rsidRPr="003B5151">
        <w:rPr>
          <w:sz w:val="28"/>
          <w:szCs w:val="28"/>
        </w:rPr>
        <w:t>(după factorii de risc profesional, indica</w:t>
      </w:r>
      <w:r w:rsidR="00647F7B">
        <w:rPr>
          <w:sz w:val="28"/>
          <w:szCs w:val="28"/>
        </w:rPr>
        <w:t>ţ</w:t>
      </w:r>
      <w:r w:rsidR="003B5151" w:rsidRPr="003B5151">
        <w:rPr>
          <w:sz w:val="28"/>
          <w:szCs w:val="28"/>
        </w:rPr>
        <w:t xml:space="preserve">i în anexa nr.1 la prezentul Regulament) </w:t>
      </w:r>
      <w:r w:rsidRPr="003B5151">
        <w:rPr>
          <w:sz w:val="28"/>
          <w:szCs w:val="28"/>
        </w:rPr>
        <w:t>pentru unele categorii de activită</w:t>
      </w:r>
      <w:r w:rsidR="00647F7B">
        <w:rPr>
          <w:sz w:val="28"/>
          <w:szCs w:val="28"/>
        </w:rPr>
        <w:t>ţ</w:t>
      </w:r>
      <w:r w:rsidRPr="003B5151">
        <w:rPr>
          <w:sz w:val="28"/>
          <w:szCs w:val="28"/>
        </w:rPr>
        <w:t xml:space="preserve">i </w:t>
      </w:r>
      <w:r w:rsidR="003B5151" w:rsidRPr="003B5151">
        <w:rPr>
          <w:sz w:val="28"/>
          <w:szCs w:val="28"/>
        </w:rPr>
        <w:t>profesionale (ocupa</w:t>
      </w:r>
      <w:r w:rsidR="00647F7B">
        <w:rPr>
          <w:sz w:val="28"/>
          <w:szCs w:val="28"/>
        </w:rPr>
        <w:t>ţ</w:t>
      </w:r>
      <w:r w:rsidR="003B5151" w:rsidRPr="003B5151">
        <w:rPr>
          <w:sz w:val="28"/>
          <w:szCs w:val="28"/>
        </w:rPr>
        <w:t>i la lucrările de instalarea, repararea, reglarea utilajului, ma</w:t>
      </w:r>
      <w:r w:rsidR="00647F7B">
        <w:rPr>
          <w:sz w:val="28"/>
          <w:szCs w:val="28"/>
        </w:rPr>
        <w:t>ş</w:t>
      </w:r>
      <w:r w:rsidR="003B5151" w:rsidRPr="003B5151">
        <w:rPr>
          <w:sz w:val="28"/>
          <w:szCs w:val="28"/>
        </w:rPr>
        <w:t xml:space="preserve">ini, etc. la obiectivele de producere </w:t>
      </w:r>
      <w:r w:rsidR="00647F7B">
        <w:rPr>
          <w:sz w:val="28"/>
          <w:szCs w:val="28"/>
        </w:rPr>
        <w:t>ş</w:t>
      </w:r>
      <w:r w:rsidR="003B5151" w:rsidRPr="003B5151">
        <w:rPr>
          <w:sz w:val="28"/>
          <w:szCs w:val="28"/>
        </w:rPr>
        <w:t>i personalul laboratoarelor fizico-chimice) se stabile</w:t>
      </w:r>
      <w:r w:rsidR="00647F7B">
        <w:rPr>
          <w:sz w:val="28"/>
          <w:szCs w:val="28"/>
        </w:rPr>
        <w:t>ş</w:t>
      </w:r>
      <w:r w:rsidR="003B5151" w:rsidRPr="003B5151">
        <w:rPr>
          <w:sz w:val="28"/>
          <w:szCs w:val="28"/>
        </w:rPr>
        <w:t>te o dată în</w:t>
      </w:r>
      <w:r w:rsidRPr="003B5151">
        <w:rPr>
          <w:sz w:val="28"/>
          <w:szCs w:val="28"/>
        </w:rPr>
        <w:t xml:space="preserve"> 2 ani</w:t>
      </w:r>
      <w:r w:rsidR="003B5151" w:rsidRPr="003B5151">
        <w:rPr>
          <w:sz w:val="28"/>
          <w:szCs w:val="28"/>
        </w:rPr>
        <w:t>.</w:t>
      </w:r>
    </w:p>
    <w:p w:rsidR="002F76A4" w:rsidRPr="00D76964" w:rsidRDefault="003B5151" w:rsidP="002F76A4">
      <w:pPr>
        <w:pStyle w:val="NoSpacing"/>
        <w:ind w:firstLine="708"/>
        <w:jc w:val="both"/>
        <w:rPr>
          <w:sz w:val="28"/>
          <w:szCs w:val="28"/>
          <w:lang w:val="ro-RO"/>
        </w:rPr>
      </w:pPr>
      <w:r>
        <w:rPr>
          <w:sz w:val="28"/>
          <w:szCs w:val="28"/>
          <w:lang w:val="ro-RO"/>
        </w:rPr>
        <w:t>33</w:t>
      </w:r>
      <w:r w:rsidR="002F76A4" w:rsidRPr="00D76964">
        <w:rPr>
          <w:sz w:val="28"/>
          <w:szCs w:val="28"/>
          <w:lang w:val="ro-RO"/>
        </w:rPr>
        <w:t xml:space="preserve">. Examenul medical periodic (clinic, de laborator sau paraclinic) se poate efectua şi </w:t>
      </w:r>
      <w:r w:rsidR="007535CF" w:rsidRPr="00D76964">
        <w:rPr>
          <w:sz w:val="28"/>
          <w:szCs w:val="28"/>
          <w:lang w:val="ro-RO"/>
        </w:rPr>
        <w:t>în intervale mai scurte decâ</w:t>
      </w:r>
      <w:r w:rsidR="00D1783F" w:rsidRPr="00D76964">
        <w:rPr>
          <w:sz w:val="28"/>
          <w:szCs w:val="28"/>
          <w:lang w:val="ro-RO"/>
        </w:rPr>
        <w:t>t cele prevăzute î</w:t>
      </w:r>
      <w:r w:rsidR="002F76A4" w:rsidRPr="00D76964">
        <w:rPr>
          <w:sz w:val="28"/>
          <w:szCs w:val="28"/>
          <w:lang w:val="ro-RO"/>
        </w:rPr>
        <w:t>n anexa nr.1 la prezentul Regulament, dacă acest lucru este prevăzut în contractul colectiv de muncă.</w:t>
      </w:r>
    </w:p>
    <w:p w:rsidR="002F76A4" w:rsidRDefault="003B5151" w:rsidP="002F76A4">
      <w:pPr>
        <w:pStyle w:val="NoSpacing"/>
        <w:ind w:firstLine="708"/>
        <w:jc w:val="both"/>
        <w:rPr>
          <w:sz w:val="28"/>
          <w:szCs w:val="28"/>
          <w:lang w:val="ro-RO"/>
        </w:rPr>
      </w:pPr>
      <w:r>
        <w:rPr>
          <w:sz w:val="28"/>
          <w:szCs w:val="28"/>
          <w:lang w:val="ro-RO"/>
        </w:rPr>
        <w:t>34</w:t>
      </w:r>
      <w:r w:rsidR="002F76A4" w:rsidRPr="002468DC">
        <w:rPr>
          <w:sz w:val="28"/>
          <w:szCs w:val="28"/>
          <w:lang w:val="ro-RO"/>
        </w:rPr>
        <w:t>. În cazul suspectării bolii profesionale persoana examinată va fi trimisă la Consiliul Na</w:t>
      </w:r>
      <w:r w:rsidR="002F76A4">
        <w:rPr>
          <w:sz w:val="28"/>
          <w:szCs w:val="28"/>
          <w:lang w:val="ro-RO"/>
        </w:rPr>
        <w:t>ţ</w:t>
      </w:r>
      <w:r w:rsidR="002F76A4" w:rsidRPr="002468DC">
        <w:rPr>
          <w:sz w:val="28"/>
          <w:szCs w:val="28"/>
          <w:lang w:val="ro-RO"/>
        </w:rPr>
        <w:t>ional de patologii profesionale</w:t>
      </w:r>
      <w:r w:rsidR="00264DAE">
        <w:rPr>
          <w:sz w:val="28"/>
          <w:szCs w:val="28"/>
          <w:lang w:val="ro-RO"/>
        </w:rPr>
        <w:t xml:space="preserve"> pentru stabilirea diagnosticului</w:t>
      </w:r>
      <w:r w:rsidR="002F76A4" w:rsidRPr="002468DC">
        <w:rPr>
          <w:sz w:val="28"/>
          <w:szCs w:val="28"/>
          <w:lang w:val="ro-RO"/>
        </w:rPr>
        <w:t>.</w:t>
      </w:r>
    </w:p>
    <w:p w:rsidR="003A2A73" w:rsidRPr="003A2A73" w:rsidRDefault="003B5151" w:rsidP="004D179E">
      <w:pPr>
        <w:pStyle w:val="NoSpacing"/>
        <w:ind w:firstLine="708"/>
        <w:jc w:val="both"/>
        <w:rPr>
          <w:sz w:val="28"/>
          <w:szCs w:val="28"/>
          <w:lang w:val="it-IT"/>
        </w:rPr>
      </w:pPr>
      <w:r>
        <w:rPr>
          <w:sz w:val="28"/>
          <w:szCs w:val="28"/>
          <w:lang w:val="ro-RO"/>
        </w:rPr>
        <w:t>35</w:t>
      </w:r>
      <w:r w:rsidR="003A2A73">
        <w:rPr>
          <w:sz w:val="28"/>
          <w:szCs w:val="28"/>
          <w:lang w:val="ro-RO"/>
        </w:rPr>
        <w:t xml:space="preserve">. </w:t>
      </w:r>
      <w:r w:rsidR="003A2A73" w:rsidRPr="00880659">
        <w:rPr>
          <w:sz w:val="28"/>
          <w:szCs w:val="28"/>
          <w:lang w:val="it-IT"/>
        </w:rPr>
        <w:t>Comisiile medicale</w:t>
      </w:r>
      <w:r w:rsidR="003A2A73">
        <w:rPr>
          <w:sz w:val="28"/>
          <w:szCs w:val="28"/>
          <w:lang w:val="it-IT"/>
        </w:rPr>
        <w:t>, la stabilirea concluziei inapt/inapt temporar, vor prezenta angajatorului</w:t>
      </w:r>
      <w:r w:rsidR="003A2A73" w:rsidRPr="003A2A73">
        <w:rPr>
          <w:sz w:val="28"/>
          <w:szCs w:val="28"/>
          <w:lang w:val="it-IT"/>
        </w:rPr>
        <w:t xml:space="preserve"> </w:t>
      </w:r>
      <w:r w:rsidR="003A2A73">
        <w:rPr>
          <w:sz w:val="28"/>
          <w:szCs w:val="28"/>
          <w:lang w:val="it-IT"/>
        </w:rPr>
        <w:t>în termen de 3</w:t>
      </w:r>
      <w:r w:rsidR="003A2A73" w:rsidRPr="00880659">
        <w:rPr>
          <w:sz w:val="28"/>
          <w:szCs w:val="28"/>
          <w:lang w:val="it-IT"/>
        </w:rPr>
        <w:t xml:space="preserve"> zile calendaristice după finisarea examenului medical periodic</w:t>
      </w:r>
      <w:r w:rsidR="004D179E">
        <w:rPr>
          <w:sz w:val="28"/>
          <w:szCs w:val="28"/>
          <w:lang w:val="it-IT"/>
        </w:rPr>
        <w:t xml:space="preserve"> Fişele</w:t>
      </w:r>
      <w:r w:rsidR="003A2A73">
        <w:rPr>
          <w:sz w:val="28"/>
          <w:szCs w:val="28"/>
          <w:lang w:val="it-IT"/>
        </w:rPr>
        <w:t xml:space="preserve"> de aptitudine conform anexei nr.6</w:t>
      </w:r>
      <w:r w:rsidR="003A2A73" w:rsidRPr="00880659">
        <w:rPr>
          <w:sz w:val="28"/>
          <w:szCs w:val="28"/>
          <w:lang w:val="it-IT"/>
        </w:rPr>
        <w:t xml:space="preserve"> la prezentul Regulament.</w:t>
      </w:r>
    </w:p>
    <w:p w:rsidR="002F76A4" w:rsidRDefault="003B5151" w:rsidP="00E1119A">
      <w:pPr>
        <w:pStyle w:val="NoSpacing"/>
        <w:ind w:firstLine="708"/>
        <w:jc w:val="both"/>
        <w:rPr>
          <w:sz w:val="28"/>
          <w:szCs w:val="28"/>
          <w:lang w:val="it-IT"/>
        </w:rPr>
      </w:pPr>
      <w:r>
        <w:rPr>
          <w:sz w:val="28"/>
          <w:szCs w:val="28"/>
          <w:lang w:val="ro-RO"/>
        </w:rPr>
        <w:t>36</w:t>
      </w:r>
      <w:r w:rsidR="00E80DCD">
        <w:rPr>
          <w:sz w:val="28"/>
          <w:szCs w:val="28"/>
          <w:lang w:val="ro-RO"/>
        </w:rPr>
        <w:t>.</w:t>
      </w:r>
      <w:r w:rsidR="00E80DCD" w:rsidRPr="00E80DCD">
        <w:rPr>
          <w:color w:val="FF0000"/>
          <w:sz w:val="28"/>
          <w:szCs w:val="28"/>
          <w:lang w:val="it-IT"/>
        </w:rPr>
        <w:t xml:space="preserve"> </w:t>
      </w:r>
      <w:r w:rsidR="00E80DCD" w:rsidRPr="00880659">
        <w:rPr>
          <w:sz w:val="28"/>
          <w:szCs w:val="28"/>
          <w:lang w:val="it-IT"/>
        </w:rPr>
        <w:t>Comisiile medicale vor întocmi şi vor prezenta angajatorului în terme</w:t>
      </w:r>
      <w:r w:rsidR="00264DAE">
        <w:rPr>
          <w:sz w:val="28"/>
          <w:szCs w:val="28"/>
          <w:lang w:val="it-IT"/>
        </w:rPr>
        <w:t>n de 20 zile calendaristice de la</w:t>
      </w:r>
      <w:r w:rsidR="00E80DCD" w:rsidRPr="00880659">
        <w:rPr>
          <w:sz w:val="28"/>
          <w:szCs w:val="28"/>
          <w:lang w:val="it-IT"/>
        </w:rPr>
        <w:t xml:space="preserve"> finisarea examenului medical periodic Actul final conform anexei nr.7 la prezentul Regulament.</w:t>
      </w:r>
    </w:p>
    <w:p w:rsidR="003E4CAF" w:rsidRPr="0018617A" w:rsidRDefault="003E4CAF" w:rsidP="0018617A">
      <w:pPr>
        <w:pStyle w:val="NoSpacing"/>
        <w:ind w:firstLine="708"/>
        <w:jc w:val="both"/>
        <w:rPr>
          <w:sz w:val="28"/>
          <w:szCs w:val="28"/>
          <w:lang w:val="it-IT"/>
        </w:rPr>
      </w:pPr>
    </w:p>
    <w:p w:rsidR="002F76A4" w:rsidRPr="00E1119A" w:rsidRDefault="002F76A4" w:rsidP="00E1119A">
      <w:pPr>
        <w:pStyle w:val="NoSpacing"/>
        <w:ind w:firstLine="708"/>
        <w:jc w:val="center"/>
        <w:rPr>
          <w:b/>
          <w:color w:val="FF0000"/>
          <w:sz w:val="28"/>
          <w:szCs w:val="28"/>
          <w:lang w:val="ro-RO"/>
        </w:rPr>
      </w:pPr>
      <w:r w:rsidRPr="002468DC">
        <w:rPr>
          <w:b/>
          <w:sz w:val="28"/>
          <w:szCs w:val="28"/>
          <w:lang w:val="ro-RO"/>
        </w:rPr>
        <w:t xml:space="preserve">VII. </w:t>
      </w:r>
      <w:r w:rsidRPr="00581824">
        <w:rPr>
          <w:b/>
          <w:sz w:val="28"/>
          <w:szCs w:val="28"/>
          <w:lang w:val="ro-RO"/>
        </w:rPr>
        <w:t>Examenul medical la reluarea activităţii</w:t>
      </w:r>
    </w:p>
    <w:p w:rsidR="002F76A4" w:rsidRPr="002468DC" w:rsidRDefault="003E4CAF" w:rsidP="00C23C6F">
      <w:pPr>
        <w:pStyle w:val="NoSpacing"/>
        <w:ind w:firstLine="708"/>
        <w:jc w:val="both"/>
        <w:rPr>
          <w:sz w:val="28"/>
          <w:szCs w:val="28"/>
          <w:lang w:val="ro-RO"/>
        </w:rPr>
      </w:pPr>
      <w:r>
        <w:rPr>
          <w:sz w:val="28"/>
          <w:szCs w:val="28"/>
          <w:lang w:val="ro-RO"/>
        </w:rPr>
        <w:t>37</w:t>
      </w:r>
      <w:r w:rsidR="002F76A4" w:rsidRPr="002468DC">
        <w:rPr>
          <w:bCs/>
          <w:sz w:val="28"/>
          <w:szCs w:val="28"/>
          <w:lang w:val="ro-RO"/>
        </w:rPr>
        <w:t>.</w:t>
      </w:r>
      <w:r w:rsidR="002F76A4" w:rsidRPr="002468DC">
        <w:rPr>
          <w:color w:val="FF0000"/>
          <w:sz w:val="28"/>
          <w:szCs w:val="28"/>
          <w:lang w:val="ro-RO"/>
        </w:rPr>
        <w:t xml:space="preserve"> </w:t>
      </w:r>
      <w:r w:rsidR="00C23C6F" w:rsidRPr="002468DC">
        <w:rPr>
          <w:sz w:val="28"/>
          <w:szCs w:val="28"/>
          <w:lang w:val="ro-RO"/>
        </w:rPr>
        <w:t xml:space="preserve">Examenul medical la reluarea activităţii se efectuează după întreruperea activităţii </w:t>
      </w:r>
      <w:r w:rsidR="00264DAE">
        <w:rPr>
          <w:sz w:val="28"/>
          <w:szCs w:val="28"/>
          <w:lang w:val="ro-RO"/>
        </w:rPr>
        <w:t>pe o perioadă de</w:t>
      </w:r>
      <w:r w:rsidR="00C23C6F" w:rsidRPr="002468DC">
        <w:rPr>
          <w:sz w:val="28"/>
          <w:szCs w:val="28"/>
          <w:lang w:val="ro-RO"/>
        </w:rPr>
        <w:t xml:space="preserve"> cel puţin 90 de zile pe motive de sănătate, sau de 6 luni pentru orice alte cauze, în termen de 7 zile de la reluarea activităţii, cu respectarea dispoziţiilor </w:t>
      </w:r>
      <w:r w:rsidR="00C23C6F" w:rsidRPr="003A2A73">
        <w:rPr>
          <w:sz w:val="28"/>
          <w:szCs w:val="28"/>
          <w:lang w:val="ro-RO"/>
        </w:rPr>
        <w:t xml:space="preserve">pct. </w:t>
      </w:r>
      <w:r w:rsidR="00E1119A">
        <w:rPr>
          <w:color w:val="FF0000"/>
          <w:sz w:val="28"/>
          <w:szCs w:val="28"/>
          <w:lang w:val="ro-RO"/>
        </w:rPr>
        <w:t>30</w:t>
      </w:r>
      <w:r w:rsidR="00C23C6F" w:rsidRPr="003A2A73">
        <w:rPr>
          <w:sz w:val="28"/>
          <w:szCs w:val="28"/>
          <w:lang w:val="ro-RO"/>
        </w:rPr>
        <w:t xml:space="preserve"> </w:t>
      </w:r>
      <w:r w:rsidR="00C23C6F" w:rsidRPr="00ED6409">
        <w:rPr>
          <w:sz w:val="28"/>
          <w:szCs w:val="28"/>
          <w:lang w:val="ro-RO"/>
        </w:rPr>
        <w:t>la prezentul Regulament</w:t>
      </w:r>
      <w:r w:rsidR="00C23C6F" w:rsidRPr="002468DC">
        <w:rPr>
          <w:sz w:val="28"/>
          <w:szCs w:val="28"/>
          <w:lang w:val="ro-RO"/>
        </w:rPr>
        <w:t>.</w:t>
      </w:r>
    </w:p>
    <w:p w:rsidR="00C23C6F" w:rsidRPr="002468DC" w:rsidRDefault="003E4CAF" w:rsidP="00C23C6F">
      <w:pPr>
        <w:pStyle w:val="NoSpacing"/>
        <w:ind w:firstLine="708"/>
        <w:jc w:val="both"/>
        <w:rPr>
          <w:sz w:val="28"/>
          <w:szCs w:val="28"/>
          <w:lang w:val="ro-RO"/>
        </w:rPr>
      </w:pPr>
      <w:r>
        <w:rPr>
          <w:sz w:val="28"/>
          <w:szCs w:val="28"/>
          <w:lang w:val="ro-RO"/>
        </w:rPr>
        <w:t>38</w:t>
      </w:r>
      <w:r w:rsidR="002F76A4" w:rsidRPr="002468DC">
        <w:rPr>
          <w:sz w:val="28"/>
          <w:szCs w:val="28"/>
          <w:lang w:val="ro-RO"/>
        </w:rPr>
        <w:t xml:space="preserve">. </w:t>
      </w:r>
      <w:r w:rsidR="00C23C6F" w:rsidRPr="002468DC">
        <w:rPr>
          <w:sz w:val="28"/>
          <w:szCs w:val="28"/>
          <w:lang w:val="ro-RO"/>
        </w:rPr>
        <w:t xml:space="preserve">Efectuarea examenului medical la reluarea activităţii are următoarele scopuri: </w:t>
      </w:r>
    </w:p>
    <w:p w:rsidR="00C23C6F" w:rsidRPr="002468DC" w:rsidRDefault="00C23C6F" w:rsidP="00C23C6F">
      <w:pPr>
        <w:tabs>
          <w:tab w:val="left" w:pos="567"/>
        </w:tabs>
        <w:jc w:val="both"/>
        <w:rPr>
          <w:sz w:val="28"/>
          <w:szCs w:val="28"/>
        </w:rPr>
      </w:pPr>
      <w:r w:rsidRPr="002468DC">
        <w:rPr>
          <w:sz w:val="28"/>
          <w:szCs w:val="28"/>
        </w:rPr>
        <w:tab/>
        <w:t xml:space="preserve"> a)</w:t>
      </w:r>
      <w:r w:rsidR="00065B09">
        <w:rPr>
          <w:sz w:val="28"/>
          <w:szCs w:val="28"/>
        </w:rPr>
        <w:t xml:space="preserve"> confirmarea aptitudinii lucrător</w:t>
      </w:r>
      <w:r w:rsidRPr="002468DC">
        <w:rPr>
          <w:sz w:val="28"/>
          <w:szCs w:val="28"/>
        </w:rPr>
        <w:t xml:space="preserve">ului pentru exercitarea profesiei/funcţiei deţinute anterior sau  a unei profesii/funcţii </w:t>
      </w:r>
      <w:r w:rsidRPr="00723009">
        <w:rPr>
          <w:sz w:val="28"/>
          <w:szCs w:val="28"/>
        </w:rPr>
        <w:t>noi</w:t>
      </w:r>
      <w:r w:rsidRPr="00C23C6F">
        <w:rPr>
          <w:color w:val="FF0000"/>
          <w:sz w:val="28"/>
          <w:szCs w:val="28"/>
        </w:rPr>
        <w:t xml:space="preserve"> </w:t>
      </w:r>
      <w:r w:rsidRPr="002468DC">
        <w:rPr>
          <w:sz w:val="28"/>
          <w:szCs w:val="28"/>
        </w:rPr>
        <w:t>la locul de muncă respectiv;</w:t>
      </w:r>
    </w:p>
    <w:p w:rsidR="00C23C6F" w:rsidRPr="002468DC" w:rsidRDefault="00C23C6F" w:rsidP="00C23C6F">
      <w:pPr>
        <w:ind w:firstLine="708"/>
        <w:jc w:val="both"/>
        <w:rPr>
          <w:sz w:val="28"/>
          <w:szCs w:val="28"/>
        </w:rPr>
      </w:pPr>
      <w:r w:rsidRPr="002468DC">
        <w:rPr>
          <w:sz w:val="28"/>
          <w:szCs w:val="28"/>
        </w:rPr>
        <w:t>b) stabilirea unor măsuri de adaptare la locul de muncă;</w:t>
      </w:r>
    </w:p>
    <w:p w:rsidR="002F76A4" w:rsidRPr="002468DC" w:rsidRDefault="00C23C6F" w:rsidP="00C23C6F">
      <w:pPr>
        <w:pStyle w:val="NoSpacing"/>
        <w:ind w:firstLine="708"/>
        <w:jc w:val="both"/>
        <w:rPr>
          <w:sz w:val="28"/>
          <w:szCs w:val="28"/>
          <w:lang w:val="ro-RO"/>
        </w:rPr>
      </w:pPr>
      <w:r w:rsidRPr="002468DC">
        <w:rPr>
          <w:sz w:val="28"/>
          <w:szCs w:val="28"/>
          <w:lang w:val="ro-RO"/>
        </w:rPr>
        <w:lastRenderedPageBreak/>
        <w:t>c) reorientarea spre un alt loc d</w:t>
      </w:r>
      <w:r w:rsidR="00065B09">
        <w:rPr>
          <w:sz w:val="28"/>
          <w:szCs w:val="28"/>
          <w:lang w:val="ro-RO"/>
        </w:rPr>
        <w:t>e muncă, care să asigure lucrător</w:t>
      </w:r>
      <w:r w:rsidRPr="002468DC">
        <w:rPr>
          <w:sz w:val="28"/>
          <w:szCs w:val="28"/>
          <w:lang w:val="ro-RO"/>
        </w:rPr>
        <w:t>ului menţinerea</w:t>
      </w:r>
      <w:r w:rsidR="00E1119A">
        <w:rPr>
          <w:sz w:val="28"/>
          <w:szCs w:val="28"/>
          <w:lang w:val="ro-RO"/>
        </w:rPr>
        <w:t xml:space="preserve"> sănătăţii şi a capacităţii</w:t>
      </w:r>
      <w:r w:rsidRPr="002468DC">
        <w:rPr>
          <w:sz w:val="28"/>
          <w:szCs w:val="28"/>
          <w:lang w:val="ro-RO"/>
        </w:rPr>
        <w:t xml:space="preserve"> de muncă.</w:t>
      </w:r>
    </w:p>
    <w:p w:rsidR="002F76A4" w:rsidRPr="002468DC" w:rsidRDefault="002F76A4" w:rsidP="002F76A4">
      <w:pPr>
        <w:widowControl w:val="0"/>
        <w:autoSpaceDE w:val="0"/>
        <w:autoSpaceDN w:val="0"/>
        <w:adjustRightInd w:val="0"/>
        <w:ind w:right="285" w:firstLine="709"/>
        <w:jc w:val="both"/>
      </w:pPr>
    </w:p>
    <w:p w:rsidR="002F76A4" w:rsidRPr="00E1119A" w:rsidRDefault="002F76A4" w:rsidP="00E1119A">
      <w:pPr>
        <w:jc w:val="center"/>
        <w:outlineLvl w:val="1"/>
        <w:rPr>
          <w:b/>
          <w:bCs/>
          <w:sz w:val="28"/>
          <w:szCs w:val="28"/>
        </w:rPr>
      </w:pPr>
      <w:r w:rsidRPr="002468DC">
        <w:rPr>
          <w:b/>
          <w:bCs/>
          <w:sz w:val="28"/>
          <w:szCs w:val="28"/>
        </w:rPr>
        <w:t>VIII. Dispoziţii finale</w:t>
      </w:r>
    </w:p>
    <w:p w:rsidR="002F76A4" w:rsidRPr="002468DC" w:rsidRDefault="003E4CAF" w:rsidP="002F76A4">
      <w:pPr>
        <w:pStyle w:val="NoSpacing"/>
        <w:ind w:firstLine="708"/>
        <w:jc w:val="both"/>
        <w:rPr>
          <w:sz w:val="28"/>
          <w:szCs w:val="28"/>
          <w:lang w:val="ro-RO"/>
        </w:rPr>
      </w:pPr>
      <w:r>
        <w:rPr>
          <w:sz w:val="28"/>
          <w:szCs w:val="28"/>
          <w:lang w:val="ro-RO"/>
        </w:rPr>
        <w:t>39</w:t>
      </w:r>
      <w:r w:rsidR="002F76A4" w:rsidRPr="007222D4">
        <w:rPr>
          <w:sz w:val="28"/>
          <w:szCs w:val="28"/>
          <w:lang w:val="ro-RO"/>
        </w:rPr>
        <w:t xml:space="preserve">. </w:t>
      </w:r>
      <w:r w:rsidR="002F76A4" w:rsidRPr="002468DC">
        <w:rPr>
          <w:sz w:val="28"/>
          <w:szCs w:val="28"/>
          <w:lang w:val="ro-RO"/>
        </w:rPr>
        <w:t>Fiecare persoană are dreptul să</w:t>
      </w:r>
      <w:r w:rsidR="00434BCC">
        <w:rPr>
          <w:sz w:val="28"/>
          <w:szCs w:val="28"/>
          <w:lang w:val="ro-RO"/>
        </w:rPr>
        <w:t xml:space="preserve"> consulte medicul în patologii</w:t>
      </w:r>
      <w:r w:rsidR="002F76A4" w:rsidRPr="002468DC">
        <w:rPr>
          <w:sz w:val="28"/>
          <w:szCs w:val="28"/>
          <w:lang w:val="ro-RO"/>
        </w:rPr>
        <w:t xml:space="preserve"> profesionale pentru orice simptome pe care le atribuie condiţiilor de muncă şi riscurilor legate de activităţile desfăşurate, implicându-se personal în costurile aferente.</w:t>
      </w:r>
    </w:p>
    <w:p w:rsidR="002F76A4" w:rsidRPr="00C014B0" w:rsidRDefault="003E4CAF" w:rsidP="00BB12BC">
      <w:pPr>
        <w:pStyle w:val="NoSpacing"/>
        <w:ind w:firstLine="708"/>
        <w:jc w:val="both"/>
        <w:rPr>
          <w:sz w:val="28"/>
          <w:szCs w:val="28"/>
          <w:lang w:val="ro-RO"/>
        </w:rPr>
      </w:pPr>
      <w:r>
        <w:rPr>
          <w:sz w:val="28"/>
          <w:szCs w:val="28"/>
          <w:lang w:val="ro-RO"/>
        </w:rPr>
        <w:t>40</w:t>
      </w:r>
      <w:r w:rsidR="002F76A4" w:rsidRPr="00C014B0">
        <w:rPr>
          <w:sz w:val="28"/>
          <w:szCs w:val="28"/>
          <w:lang w:val="ro-RO"/>
        </w:rPr>
        <w:t xml:space="preserve">. </w:t>
      </w:r>
      <w:r w:rsidR="000332A1" w:rsidRPr="00C014B0">
        <w:rPr>
          <w:sz w:val="28"/>
          <w:szCs w:val="28"/>
          <w:lang w:val="it-IT"/>
        </w:rPr>
        <w:t xml:space="preserve">Instituţiile </w:t>
      </w:r>
      <w:proofErr w:type="spellStart"/>
      <w:r w:rsidR="000332A1" w:rsidRPr="00C014B0">
        <w:rPr>
          <w:sz w:val="28"/>
          <w:szCs w:val="28"/>
          <w:lang w:val="it-IT"/>
        </w:rPr>
        <w:t>Medico-Sanitare</w:t>
      </w:r>
      <w:proofErr w:type="spellEnd"/>
      <w:r w:rsidR="000332A1" w:rsidRPr="00C014B0">
        <w:rPr>
          <w:sz w:val="28"/>
          <w:szCs w:val="28"/>
          <w:lang w:val="it-IT"/>
        </w:rPr>
        <w:t xml:space="preserve"> </w:t>
      </w:r>
      <w:proofErr w:type="spellStart"/>
      <w:r w:rsidR="000332A1" w:rsidRPr="00C014B0">
        <w:rPr>
          <w:sz w:val="28"/>
          <w:szCs w:val="28"/>
          <w:lang w:val="it-IT"/>
        </w:rPr>
        <w:t>Publice</w:t>
      </w:r>
      <w:proofErr w:type="spellEnd"/>
      <w:r>
        <w:rPr>
          <w:sz w:val="28"/>
          <w:szCs w:val="28"/>
          <w:lang w:val="it-IT"/>
        </w:rPr>
        <w:t>/Private</w:t>
      </w:r>
      <w:r w:rsidR="0090049F">
        <w:rPr>
          <w:sz w:val="28"/>
          <w:szCs w:val="28"/>
          <w:lang w:val="it-IT"/>
        </w:rPr>
        <w:t xml:space="preserve"> </w:t>
      </w:r>
      <w:proofErr w:type="spellStart"/>
      <w:r w:rsidR="0090049F" w:rsidRPr="00BB5FD8">
        <w:rPr>
          <w:sz w:val="28"/>
          <w:szCs w:val="28"/>
          <w:lang w:val="it-IT"/>
        </w:rPr>
        <w:t>în</w:t>
      </w:r>
      <w:proofErr w:type="spellEnd"/>
      <w:r w:rsidR="0090049F" w:rsidRPr="00BB5FD8">
        <w:rPr>
          <w:sz w:val="28"/>
          <w:szCs w:val="28"/>
          <w:lang w:val="it-IT"/>
        </w:rPr>
        <w:t xml:space="preserve"> </w:t>
      </w:r>
      <w:proofErr w:type="spellStart"/>
      <w:r w:rsidR="0090049F" w:rsidRPr="00BB5FD8">
        <w:rPr>
          <w:sz w:val="28"/>
          <w:szCs w:val="28"/>
          <w:lang w:val="it-IT"/>
        </w:rPr>
        <w:t>componen</w:t>
      </w:r>
      <w:r w:rsidR="00647F7B">
        <w:rPr>
          <w:sz w:val="28"/>
          <w:szCs w:val="28"/>
          <w:lang w:val="it-IT"/>
        </w:rPr>
        <w:t>ţ</w:t>
      </w:r>
      <w:r w:rsidR="0090049F" w:rsidRPr="00BB5FD8">
        <w:rPr>
          <w:sz w:val="28"/>
          <w:szCs w:val="28"/>
          <w:lang w:val="it-IT"/>
        </w:rPr>
        <w:t>a</w:t>
      </w:r>
      <w:proofErr w:type="spellEnd"/>
      <w:r w:rsidR="0090049F" w:rsidRPr="00BB5FD8">
        <w:rPr>
          <w:sz w:val="28"/>
          <w:szCs w:val="28"/>
          <w:lang w:val="it-IT"/>
        </w:rPr>
        <w:t xml:space="preserve"> </w:t>
      </w:r>
      <w:proofErr w:type="spellStart"/>
      <w:r w:rsidR="0090049F" w:rsidRPr="00BB5FD8">
        <w:rPr>
          <w:sz w:val="28"/>
          <w:szCs w:val="28"/>
          <w:lang w:val="it-IT"/>
        </w:rPr>
        <w:t>cărora</w:t>
      </w:r>
      <w:proofErr w:type="spellEnd"/>
      <w:r w:rsidR="00BB5FD8" w:rsidRPr="00BB5FD8">
        <w:rPr>
          <w:sz w:val="28"/>
          <w:szCs w:val="28"/>
          <w:lang w:val="it-IT"/>
        </w:rPr>
        <w:t xml:space="preserve"> </w:t>
      </w:r>
      <w:proofErr w:type="spellStart"/>
      <w:r w:rsidR="00BB5FD8" w:rsidRPr="00BB5FD8">
        <w:rPr>
          <w:sz w:val="28"/>
          <w:szCs w:val="28"/>
          <w:lang w:val="it-IT"/>
        </w:rPr>
        <w:t>activează</w:t>
      </w:r>
      <w:proofErr w:type="spellEnd"/>
      <w:r w:rsidR="0090049F" w:rsidRPr="00BB5FD8">
        <w:rPr>
          <w:sz w:val="28"/>
          <w:szCs w:val="28"/>
          <w:lang w:val="it-IT"/>
        </w:rPr>
        <w:t xml:space="preserve"> </w:t>
      </w:r>
      <w:r w:rsidR="00BB5FD8" w:rsidRPr="00BB5FD8">
        <w:rPr>
          <w:sz w:val="28"/>
          <w:szCs w:val="28"/>
          <w:lang w:val="it-IT"/>
        </w:rPr>
        <w:t xml:space="preserve"> </w:t>
      </w:r>
      <w:proofErr w:type="spellStart"/>
      <w:r w:rsidR="00BB5FD8" w:rsidRPr="00BB5FD8">
        <w:rPr>
          <w:sz w:val="28"/>
          <w:szCs w:val="28"/>
          <w:lang w:val="it-IT"/>
        </w:rPr>
        <w:t>Comisiile</w:t>
      </w:r>
      <w:proofErr w:type="spellEnd"/>
      <w:r w:rsidR="0090049F" w:rsidRPr="00BB5FD8">
        <w:rPr>
          <w:sz w:val="28"/>
          <w:szCs w:val="28"/>
          <w:lang w:val="it-IT"/>
        </w:rPr>
        <w:t xml:space="preserve"> </w:t>
      </w:r>
      <w:proofErr w:type="gramStart"/>
      <w:r w:rsidR="0090049F" w:rsidRPr="00BB5FD8">
        <w:rPr>
          <w:sz w:val="28"/>
          <w:szCs w:val="28"/>
          <w:lang w:val="it-IT"/>
        </w:rPr>
        <w:t>medicale</w:t>
      </w:r>
      <w:proofErr w:type="gramEnd"/>
      <w:r w:rsidR="00C014B0" w:rsidRPr="00BB5FD8">
        <w:rPr>
          <w:sz w:val="28"/>
          <w:szCs w:val="28"/>
          <w:lang w:val="it-IT"/>
        </w:rPr>
        <w:t xml:space="preserve">, </w:t>
      </w:r>
      <w:r w:rsidR="0090049F" w:rsidRPr="00BB5FD8">
        <w:rPr>
          <w:sz w:val="28"/>
          <w:szCs w:val="28"/>
          <w:lang w:val="ro-RO"/>
        </w:rPr>
        <w:t>la solicitarea în scris a persoanei</w:t>
      </w:r>
      <w:r w:rsidR="00C014B0" w:rsidRPr="00C014B0">
        <w:rPr>
          <w:sz w:val="28"/>
          <w:szCs w:val="28"/>
          <w:lang w:val="ro-RO"/>
        </w:rPr>
        <w:t xml:space="preserve">, </w:t>
      </w:r>
      <w:r w:rsidR="00C014B0" w:rsidRPr="00C014B0">
        <w:rPr>
          <w:sz w:val="28"/>
          <w:szCs w:val="28"/>
          <w:lang w:val="it-IT"/>
        </w:rPr>
        <w:t>trebuie</w:t>
      </w:r>
      <w:r w:rsidR="00C014B0" w:rsidRPr="00C014B0">
        <w:rPr>
          <w:sz w:val="28"/>
          <w:szCs w:val="28"/>
          <w:lang w:val="ro-RO"/>
        </w:rPr>
        <w:t xml:space="preserve"> să prezinte toate infor</w:t>
      </w:r>
      <w:r w:rsidR="00BB5FD8">
        <w:rPr>
          <w:sz w:val="28"/>
          <w:szCs w:val="28"/>
          <w:lang w:val="ro-RO"/>
        </w:rPr>
        <w:t>maţiile referitoare la starea</w:t>
      </w:r>
      <w:r w:rsidR="00C014B0" w:rsidRPr="00C014B0">
        <w:rPr>
          <w:sz w:val="28"/>
          <w:szCs w:val="28"/>
          <w:lang w:val="ro-RO"/>
        </w:rPr>
        <w:t xml:space="preserve"> de sănătate</w:t>
      </w:r>
      <w:r w:rsidR="00BB5FD8">
        <w:rPr>
          <w:sz w:val="28"/>
          <w:szCs w:val="28"/>
          <w:lang w:val="ro-RO"/>
        </w:rPr>
        <w:t xml:space="preserve"> a acesteia</w:t>
      </w:r>
      <w:r w:rsidR="002F76A4" w:rsidRPr="00C014B0">
        <w:rPr>
          <w:sz w:val="28"/>
          <w:szCs w:val="28"/>
          <w:lang w:val="ro-RO"/>
        </w:rPr>
        <w:t xml:space="preserve">.  </w:t>
      </w:r>
    </w:p>
    <w:p w:rsidR="002F76A4" w:rsidRPr="002468DC" w:rsidRDefault="00BB12BC" w:rsidP="002F76A4">
      <w:pPr>
        <w:pStyle w:val="NoSpacing"/>
        <w:ind w:firstLine="708"/>
        <w:jc w:val="both"/>
        <w:rPr>
          <w:sz w:val="28"/>
          <w:szCs w:val="28"/>
          <w:lang w:val="ro-RO"/>
        </w:rPr>
      </w:pPr>
      <w:r w:rsidRPr="003E4CAF">
        <w:rPr>
          <w:sz w:val="28"/>
          <w:szCs w:val="28"/>
          <w:lang w:val="ro-RO"/>
        </w:rPr>
        <w:t>4</w:t>
      </w:r>
      <w:r w:rsidR="003E4CAF" w:rsidRPr="003E4CAF">
        <w:rPr>
          <w:sz w:val="28"/>
          <w:szCs w:val="28"/>
          <w:lang w:val="ro-RO"/>
        </w:rPr>
        <w:t>1</w:t>
      </w:r>
      <w:r w:rsidR="002F76A4" w:rsidRPr="003E4CAF">
        <w:rPr>
          <w:sz w:val="28"/>
          <w:szCs w:val="28"/>
          <w:lang w:val="ro-RO"/>
        </w:rPr>
        <w:t xml:space="preserve">. Persoana </w:t>
      </w:r>
      <w:r w:rsidR="002F76A4" w:rsidRPr="002468DC">
        <w:rPr>
          <w:sz w:val="28"/>
          <w:szCs w:val="28"/>
          <w:lang w:val="ro-RO"/>
        </w:rPr>
        <w:t>examinată are dreptul de a contesta rezultatul privind aptitudinea în muncă</w:t>
      </w:r>
      <w:r w:rsidR="002F76A4" w:rsidRPr="002468DC">
        <w:rPr>
          <w:b/>
          <w:sz w:val="28"/>
          <w:szCs w:val="28"/>
          <w:lang w:val="ro-RO"/>
        </w:rPr>
        <w:t xml:space="preserve"> </w:t>
      </w:r>
      <w:r w:rsidR="002F76A4" w:rsidRPr="002468DC">
        <w:rPr>
          <w:sz w:val="28"/>
          <w:szCs w:val="28"/>
          <w:lang w:val="ro-RO"/>
        </w:rPr>
        <w:t xml:space="preserve">la Consiliul Naţional de patologii profesionale în termen de 15 zile lucrătoare de la data primirii fişei de aptitudine. </w:t>
      </w:r>
    </w:p>
    <w:p w:rsidR="002F76A4" w:rsidRPr="002468DC" w:rsidRDefault="00581824" w:rsidP="002F76A4">
      <w:pPr>
        <w:pStyle w:val="NoSpacing"/>
        <w:ind w:firstLine="708"/>
        <w:jc w:val="both"/>
        <w:rPr>
          <w:sz w:val="28"/>
          <w:szCs w:val="28"/>
          <w:lang w:val="ro-RO"/>
        </w:rPr>
      </w:pPr>
      <w:r>
        <w:rPr>
          <w:bCs/>
          <w:sz w:val="28"/>
          <w:szCs w:val="28"/>
          <w:lang w:val="ro-RO"/>
        </w:rPr>
        <w:t>4</w:t>
      </w:r>
      <w:r w:rsidR="003E4CAF">
        <w:rPr>
          <w:bCs/>
          <w:sz w:val="28"/>
          <w:szCs w:val="28"/>
          <w:lang w:val="ro-RO"/>
        </w:rPr>
        <w:t>2</w:t>
      </w:r>
      <w:r w:rsidR="002F76A4" w:rsidRPr="002468DC">
        <w:rPr>
          <w:bCs/>
          <w:sz w:val="28"/>
          <w:szCs w:val="28"/>
          <w:lang w:val="ro-RO"/>
        </w:rPr>
        <w:t xml:space="preserve">. </w:t>
      </w:r>
      <w:r w:rsidR="002F76A4" w:rsidRPr="002468DC">
        <w:rPr>
          <w:sz w:val="28"/>
          <w:szCs w:val="28"/>
          <w:lang w:val="ro-RO"/>
        </w:rPr>
        <w:t xml:space="preserve">Decizia Consiliului Naţional de patologii profesionale este eliberată  </w:t>
      </w:r>
      <w:r w:rsidR="00E1119A" w:rsidRPr="002468DC">
        <w:rPr>
          <w:sz w:val="28"/>
          <w:szCs w:val="28"/>
          <w:lang w:val="ro-RO"/>
        </w:rPr>
        <w:t xml:space="preserve">persoanei  supuse </w:t>
      </w:r>
      <w:r w:rsidR="00E1119A">
        <w:rPr>
          <w:sz w:val="28"/>
          <w:szCs w:val="28"/>
          <w:lang w:val="ro-RO"/>
        </w:rPr>
        <w:t>re</w:t>
      </w:r>
      <w:r w:rsidR="00E1119A" w:rsidRPr="002468DC">
        <w:rPr>
          <w:sz w:val="28"/>
          <w:szCs w:val="28"/>
          <w:lang w:val="ro-RO"/>
        </w:rPr>
        <w:t xml:space="preserve">examinării medicale </w:t>
      </w:r>
      <w:r w:rsidR="002F76A4" w:rsidRPr="002468DC">
        <w:rPr>
          <w:sz w:val="28"/>
          <w:szCs w:val="28"/>
          <w:lang w:val="ro-RO"/>
        </w:rPr>
        <w:t>în termen până la 30 de zile lucrătoare de la data primiri</w:t>
      </w:r>
      <w:r w:rsidR="00E1119A">
        <w:rPr>
          <w:sz w:val="28"/>
          <w:szCs w:val="28"/>
          <w:lang w:val="ro-RO"/>
        </w:rPr>
        <w:t>i contestaţiei</w:t>
      </w:r>
      <w:r w:rsidR="002F76A4" w:rsidRPr="002468DC">
        <w:rPr>
          <w:sz w:val="28"/>
          <w:szCs w:val="28"/>
          <w:lang w:val="ro-RO"/>
        </w:rPr>
        <w:t>.</w:t>
      </w:r>
    </w:p>
    <w:p w:rsidR="002F76A4" w:rsidRDefault="003E4CAF" w:rsidP="002F76A4">
      <w:pPr>
        <w:pStyle w:val="NoSpacing"/>
        <w:ind w:firstLine="708"/>
        <w:jc w:val="both"/>
        <w:rPr>
          <w:sz w:val="28"/>
          <w:szCs w:val="28"/>
          <w:lang w:val="ro-RO"/>
        </w:rPr>
      </w:pPr>
      <w:r>
        <w:rPr>
          <w:sz w:val="28"/>
          <w:szCs w:val="28"/>
          <w:lang w:val="ro-RO"/>
        </w:rPr>
        <w:t>43</w:t>
      </w:r>
      <w:r w:rsidR="002F76A4" w:rsidRPr="002468DC">
        <w:rPr>
          <w:sz w:val="28"/>
          <w:szCs w:val="28"/>
          <w:lang w:val="ro-RO"/>
        </w:rPr>
        <w:t>. Concluzia din procesul-verbal al Consiliul Naţional este consemnată în Fişa de aptitudine, în care au fost precizate rezultatele examenului medical contestat.</w:t>
      </w:r>
    </w:p>
    <w:p w:rsidR="002F76A4" w:rsidRPr="002468DC" w:rsidRDefault="003E4CAF" w:rsidP="002F76A4">
      <w:pPr>
        <w:pStyle w:val="NoSpacing"/>
        <w:ind w:firstLine="708"/>
        <w:jc w:val="both"/>
        <w:rPr>
          <w:sz w:val="28"/>
          <w:szCs w:val="28"/>
          <w:lang w:val="ro-RO"/>
        </w:rPr>
      </w:pPr>
      <w:r>
        <w:rPr>
          <w:sz w:val="28"/>
          <w:szCs w:val="28"/>
          <w:lang w:val="ro-RO"/>
        </w:rPr>
        <w:t>44</w:t>
      </w:r>
      <w:r w:rsidR="002F76A4" w:rsidRPr="002468DC">
        <w:rPr>
          <w:sz w:val="28"/>
          <w:szCs w:val="28"/>
          <w:lang w:val="ro-RO"/>
        </w:rPr>
        <w:t xml:space="preserve">. Dosarul medical, pe durata </w:t>
      </w:r>
      <w:r w:rsidR="00581824">
        <w:rPr>
          <w:sz w:val="28"/>
          <w:szCs w:val="28"/>
          <w:lang w:val="ro-RO"/>
        </w:rPr>
        <w:t xml:space="preserve">acţiunii </w:t>
      </w:r>
      <w:r w:rsidR="002F76A4" w:rsidRPr="002468DC">
        <w:rPr>
          <w:sz w:val="28"/>
          <w:szCs w:val="28"/>
          <w:lang w:val="ro-RO"/>
        </w:rPr>
        <w:t>contractului cu an</w:t>
      </w:r>
      <w:r w:rsidR="00581824">
        <w:rPr>
          <w:sz w:val="28"/>
          <w:szCs w:val="28"/>
          <w:lang w:val="ro-RO"/>
        </w:rPr>
        <w:t>gajatorul se păstrează la Comisia medicală</w:t>
      </w:r>
      <w:r w:rsidR="00E1119A">
        <w:rPr>
          <w:sz w:val="28"/>
          <w:szCs w:val="28"/>
          <w:lang w:val="ro-RO"/>
        </w:rPr>
        <w:t xml:space="preserve"> teritorială</w:t>
      </w:r>
      <w:r w:rsidR="002F76A4" w:rsidRPr="002468DC">
        <w:rPr>
          <w:sz w:val="28"/>
          <w:szCs w:val="28"/>
          <w:lang w:val="ro-RO"/>
        </w:rPr>
        <w:t xml:space="preserve"> a </w:t>
      </w:r>
      <w:r w:rsidR="000F1440" w:rsidRPr="002468DC">
        <w:rPr>
          <w:sz w:val="28"/>
          <w:szCs w:val="28"/>
          <w:lang w:val="ro-RO"/>
        </w:rPr>
        <w:t>Institu</w:t>
      </w:r>
      <w:r w:rsidR="00647F7B">
        <w:rPr>
          <w:rFonts w:ascii="Cambria Math" w:hAnsi="Cambria Math" w:cs="Cambria Math"/>
          <w:sz w:val="28"/>
          <w:szCs w:val="28"/>
          <w:lang w:val="ro-RO"/>
        </w:rPr>
        <w:t>ţ</w:t>
      </w:r>
      <w:r w:rsidR="000F1440" w:rsidRPr="002468DC">
        <w:rPr>
          <w:sz w:val="28"/>
          <w:szCs w:val="28"/>
          <w:lang w:val="ro-RO"/>
        </w:rPr>
        <w:t>iei</w:t>
      </w:r>
      <w:r w:rsidR="002F76A4" w:rsidRPr="002468DC">
        <w:rPr>
          <w:sz w:val="28"/>
          <w:szCs w:val="28"/>
          <w:lang w:val="ro-RO"/>
        </w:rPr>
        <w:t xml:space="preserve"> </w:t>
      </w:r>
      <w:proofErr w:type="spellStart"/>
      <w:r w:rsidR="002F76A4" w:rsidRPr="002468DC">
        <w:rPr>
          <w:sz w:val="28"/>
          <w:szCs w:val="28"/>
          <w:lang w:val="ro-RO"/>
        </w:rPr>
        <w:t>M</w:t>
      </w:r>
      <w:r w:rsidR="001E02D9">
        <w:rPr>
          <w:sz w:val="28"/>
          <w:szCs w:val="28"/>
          <w:lang w:val="ro-RO"/>
        </w:rPr>
        <w:t>edico-Sanitare</w:t>
      </w:r>
      <w:proofErr w:type="spellEnd"/>
      <w:r w:rsidR="001E02D9">
        <w:rPr>
          <w:sz w:val="28"/>
          <w:szCs w:val="28"/>
          <w:lang w:val="ro-RO"/>
        </w:rPr>
        <w:t xml:space="preserve"> Publice</w:t>
      </w:r>
      <w:r>
        <w:rPr>
          <w:sz w:val="28"/>
          <w:szCs w:val="28"/>
          <w:lang w:val="ro-RO"/>
        </w:rPr>
        <w:t>/Private</w:t>
      </w:r>
      <w:r w:rsidR="002F76A4" w:rsidRPr="002468DC">
        <w:rPr>
          <w:sz w:val="28"/>
          <w:szCs w:val="28"/>
          <w:lang w:val="ro-RO"/>
        </w:rPr>
        <w:t>.</w:t>
      </w:r>
    </w:p>
    <w:p w:rsidR="002F76A4" w:rsidRPr="00BB5FD8" w:rsidRDefault="003E4CAF" w:rsidP="002F76A4">
      <w:pPr>
        <w:ind w:firstLine="708"/>
        <w:jc w:val="both"/>
        <w:rPr>
          <w:sz w:val="28"/>
          <w:szCs w:val="28"/>
        </w:rPr>
      </w:pPr>
      <w:r w:rsidRPr="003E4CAF">
        <w:rPr>
          <w:sz w:val="28"/>
          <w:szCs w:val="28"/>
        </w:rPr>
        <w:t>45</w:t>
      </w:r>
      <w:r w:rsidR="002F76A4" w:rsidRPr="00F377D1">
        <w:rPr>
          <w:sz w:val="32"/>
          <w:szCs w:val="32"/>
        </w:rPr>
        <w:t xml:space="preserve">. </w:t>
      </w:r>
      <w:r w:rsidR="00BB5FD8" w:rsidRPr="00BB5FD8">
        <w:rPr>
          <w:sz w:val="28"/>
          <w:szCs w:val="28"/>
        </w:rPr>
        <w:t>Dosarele medicale</w:t>
      </w:r>
      <w:r w:rsidR="002F76A4" w:rsidRPr="00BB5FD8">
        <w:rPr>
          <w:sz w:val="28"/>
          <w:szCs w:val="28"/>
        </w:rPr>
        <w:t xml:space="preserve"> pot fi, la solicitare</w:t>
      </w:r>
      <w:r w:rsidR="001E02D9" w:rsidRPr="00BB5FD8">
        <w:rPr>
          <w:sz w:val="28"/>
          <w:szCs w:val="28"/>
        </w:rPr>
        <w:t>a</w:t>
      </w:r>
      <w:r w:rsidR="002F76A4" w:rsidRPr="00BB5FD8">
        <w:rPr>
          <w:sz w:val="28"/>
          <w:szCs w:val="28"/>
        </w:rPr>
        <w:t xml:space="preserve"> în scris</w:t>
      </w:r>
      <w:r w:rsidR="001E02D9" w:rsidRPr="00BB5FD8">
        <w:rPr>
          <w:sz w:val="28"/>
          <w:szCs w:val="28"/>
        </w:rPr>
        <w:t xml:space="preserve"> a angajatorului</w:t>
      </w:r>
      <w:r w:rsidR="00BB5FD8" w:rsidRPr="00BB5FD8">
        <w:rPr>
          <w:sz w:val="28"/>
          <w:szCs w:val="28"/>
        </w:rPr>
        <w:t>,</w:t>
      </w:r>
      <w:r w:rsidR="001E02D9" w:rsidRPr="00BB5FD8">
        <w:rPr>
          <w:sz w:val="28"/>
          <w:szCs w:val="28"/>
        </w:rPr>
        <w:t xml:space="preserve"> transmis</w:t>
      </w:r>
      <w:r w:rsidR="002F76A4" w:rsidRPr="00BB5FD8">
        <w:rPr>
          <w:sz w:val="28"/>
          <w:szCs w:val="28"/>
        </w:rPr>
        <w:t xml:space="preserve">e altei Instituţii </w:t>
      </w:r>
      <w:proofErr w:type="spellStart"/>
      <w:r w:rsidR="002F76A4" w:rsidRPr="00BB5FD8">
        <w:rPr>
          <w:sz w:val="28"/>
          <w:szCs w:val="28"/>
        </w:rPr>
        <w:t>Medico-Sanit</w:t>
      </w:r>
      <w:r w:rsidR="001E02D9" w:rsidRPr="00BB5FD8">
        <w:rPr>
          <w:sz w:val="28"/>
          <w:szCs w:val="28"/>
        </w:rPr>
        <w:t>are</w:t>
      </w:r>
      <w:proofErr w:type="spellEnd"/>
      <w:r w:rsidR="001E02D9" w:rsidRPr="00BB5FD8">
        <w:rPr>
          <w:sz w:val="28"/>
          <w:szCs w:val="28"/>
        </w:rPr>
        <w:t xml:space="preserve"> Publice</w:t>
      </w:r>
      <w:r>
        <w:rPr>
          <w:sz w:val="28"/>
          <w:szCs w:val="28"/>
        </w:rPr>
        <w:t>/Private</w:t>
      </w:r>
      <w:r w:rsidR="001E02D9" w:rsidRPr="00BB5FD8">
        <w:rPr>
          <w:sz w:val="28"/>
          <w:szCs w:val="28"/>
        </w:rPr>
        <w:t xml:space="preserve"> </w:t>
      </w:r>
      <w:r w:rsidR="00BB5FD8" w:rsidRPr="00BB5FD8">
        <w:rPr>
          <w:sz w:val="28"/>
          <w:szCs w:val="28"/>
        </w:rPr>
        <w:t>cu care a fost încheiat un nou contract</w:t>
      </w:r>
      <w:r w:rsidR="002F76A4" w:rsidRPr="00BB5FD8">
        <w:rPr>
          <w:sz w:val="28"/>
          <w:szCs w:val="28"/>
        </w:rPr>
        <w:t>.</w:t>
      </w:r>
    </w:p>
    <w:p w:rsidR="002F76A4" w:rsidRPr="00BB5FD8" w:rsidRDefault="003E4CAF" w:rsidP="002F76A4">
      <w:pPr>
        <w:pStyle w:val="NoSpacing"/>
        <w:ind w:firstLine="708"/>
        <w:jc w:val="both"/>
        <w:rPr>
          <w:sz w:val="28"/>
          <w:szCs w:val="28"/>
          <w:lang w:val="ro-RO"/>
        </w:rPr>
      </w:pPr>
      <w:r>
        <w:rPr>
          <w:sz w:val="28"/>
          <w:szCs w:val="28"/>
          <w:lang w:val="ro-RO"/>
        </w:rPr>
        <w:t>46</w:t>
      </w:r>
      <w:r w:rsidR="002F76A4" w:rsidRPr="00BB5FD8">
        <w:rPr>
          <w:i/>
          <w:sz w:val="28"/>
          <w:szCs w:val="28"/>
          <w:lang w:val="ro-RO"/>
        </w:rPr>
        <w:t>.</w:t>
      </w:r>
      <w:r w:rsidR="002F76A4" w:rsidRPr="00BB5FD8">
        <w:rPr>
          <w:sz w:val="28"/>
          <w:szCs w:val="28"/>
          <w:lang w:val="ro-RO"/>
        </w:rPr>
        <w:t xml:space="preserve"> Toate</w:t>
      </w:r>
      <w:r w:rsidR="001E02D9" w:rsidRPr="00BB5FD8">
        <w:rPr>
          <w:sz w:val="28"/>
          <w:szCs w:val="28"/>
          <w:lang w:val="ro-RO"/>
        </w:rPr>
        <w:t xml:space="preserve"> documentele</w:t>
      </w:r>
      <w:r w:rsidR="002F76A4" w:rsidRPr="00BB5FD8">
        <w:rPr>
          <w:sz w:val="28"/>
          <w:szCs w:val="28"/>
          <w:lang w:val="ro-RO"/>
        </w:rPr>
        <w:t xml:space="preserve"> referitoare</w:t>
      </w:r>
      <w:r w:rsidR="001E02D9" w:rsidRPr="00BB5FD8">
        <w:rPr>
          <w:sz w:val="28"/>
          <w:szCs w:val="28"/>
          <w:lang w:val="ro-RO"/>
        </w:rPr>
        <w:t xml:space="preserve"> la examenele medicale</w:t>
      </w:r>
      <w:r w:rsidR="002F76A4" w:rsidRPr="00BB5FD8">
        <w:rPr>
          <w:sz w:val="28"/>
          <w:szCs w:val="28"/>
          <w:lang w:val="ro-RO"/>
        </w:rPr>
        <w:t xml:space="preserve"> trebuie să fie păstrate în Instituţiile </w:t>
      </w:r>
      <w:proofErr w:type="spellStart"/>
      <w:r w:rsidR="002F76A4" w:rsidRPr="00BB5FD8">
        <w:rPr>
          <w:sz w:val="28"/>
          <w:szCs w:val="28"/>
          <w:lang w:val="ro-RO"/>
        </w:rPr>
        <w:t>Med</w:t>
      </w:r>
      <w:r w:rsidR="001E02D9" w:rsidRPr="00BB5FD8">
        <w:rPr>
          <w:sz w:val="28"/>
          <w:szCs w:val="28"/>
          <w:lang w:val="ro-RO"/>
        </w:rPr>
        <w:t>ico-Sanitare</w:t>
      </w:r>
      <w:proofErr w:type="spellEnd"/>
      <w:r w:rsidR="001E02D9" w:rsidRPr="00BB5FD8">
        <w:rPr>
          <w:sz w:val="28"/>
          <w:szCs w:val="28"/>
          <w:lang w:val="ro-RO"/>
        </w:rPr>
        <w:t xml:space="preserve"> Publice</w:t>
      </w:r>
      <w:r>
        <w:rPr>
          <w:sz w:val="28"/>
          <w:szCs w:val="28"/>
          <w:lang w:val="ro-RO"/>
        </w:rPr>
        <w:t>/Private</w:t>
      </w:r>
      <w:r w:rsidR="001E02D9" w:rsidRPr="00BB5FD8">
        <w:rPr>
          <w:sz w:val="28"/>
          <w:szCs w:val="28"/>
          <w:lang w:val="ro-RO"/>
        </w:rPr>
        <w:t xml:space="preserve"> cel puţin 3</w:t>
      </w:r>
      <w:r w:rsidR="002F76A4" w:rsidRPr="00BB5FD8">
        <w:rPr>
          <w:sz w:val="28"/>
          <w:szCs w:val="28"/>
          <w:lang w:val="ro-RO"/>
        </w:rPr>
        <w:t xml:space="preserve">0 de ani de la încetarea expunerii </w:t>
      </w:r>
      <w:r w:rsidR="00E1119A" w:rsidRPr="00BB5FD8">
        <w:rPr>
          <w:sz w:val="28"/>
          <w:szCs w:val="28"/>
          <w:lang w:val="ro-RO"/>
        </w:rPr>
        <w:t xml:space="preserve">lucrătorului </w:t>
      </w:r>
      <w:r w:rsidR="002F76A4" w:rsidRPr="00BB5FD8">
        <w:rPr>
          <w:sz w:val="28"/>
          <w:szCs w:val="28"/>
          <w:lang w:val="ro-RO"/>
        </w:rPr>
        <w:t>factorilor de risc profesional.</w:t>
      </w:r>
    </w:p>
    <w:p w:rsidR="002F76A4" w:rsidRPr="00BB5FD8" w:rsidRDefault="003E4CAF" w:rsidP="002F76A4">
      <w:pPr>
        <w:ind w:firstLine="708"/>
        <w:jc w:val="both"/>
        <w:rPr>
          <w:sz w:val="28"/>
          <w:szCs w:val="28"/>
        </w:rPr>
      </w:pPr>
      <w:r>
        <w:rPr>
          <w:sz w:val="28"/>
          <w:szCs w:val="28"/>
        </w:rPr>
        <w:t>47</w:t>
      </w:r>
      <w:r w:rsidR="002F76A4" w:rsidRPr="00BB5FD8">
        <w:rPr>
          <w:sz w:val="28"/>
          <w:szCs w:val="28"/>
        </w:rPr>
        <w:t>. La schimbarea locului de munca în altă unitate economică, persoanei i se vor înmâna, la solicitare în scris, toate documentele referitoare la examene</w:t>
      </w:r>
      <w:r w:rsidR="00785698" w:rsidRPr="00BB5FD8">
        <w:rPr>
          <w:sz w:val="28"/>
          <w:szCs w:val="28"/>
        </w:rPr>
        <w:t>le medicale, pentru a fi transmise</w:t>
      </w:r>
      <w:r w:rsidR="002F76A4" w:rsidRPr="00BB5FD8">
        <w:rPr>
          <w:sz w:val="28"/>
          <w:szCs w:val="28"/>
        </w:rPr>
        <w:t xml:space="preserve"> Instituţii </w:t>
      </w:r>
      <w:proofErr w:type="spellStart"/>
      <w:r w:rsidR="002F76A4" w:rsidRPr="00BB5FD8">
        <w:rPr>
          <w:sz w:val="28"/>
          <w:szCs w:val="28"/>
        </w:rPr>
        <w:t>Medico-Sanitare</w:t>
      </w:r>
      <w:proofErr w:type="spellEnd"/>
      <w:r w:rsidR="002F76A4" w:rsidRPr="00BB5FD8">
        <w:rPr>
          <w:sz w:val="28"/>
          <w:szCs w:val="28"/>
        </w:rPr>
        <w:t xml:space="preserve"> Publice</w:t>
      </w:r>
      <w:r>
        <w:rPr>
          <w:sz w:val="28"/>
          <w:szCs w:val="28"/>
        </w:rPr>
        <w:t>/Private</w:t>
      </w:r>
      <w:r w:rsidR="002F76A4" w:rsidRPr="00BB5FD8">
        <w:rPr>
          <w:sz w:val="28"/>
          <w:szCs w:val="28"/>
        </w:rPr>
        <w:t xml:space="preserve"> </w:t>
      </w:r>
      <w:r w:rsidR="00785698" w:rsidRPr="00BB5FD8">
        <w:rPr>
          <w:sz w:val="28"/>
          <w:szCs w:val="28"/>
        </w:rPr>
        <w:t>de la locul nou de muncă</w:t>
      </w:r>
      <w:r w:rsidR="002F76A4" w:rsidRPr="00BB5FD8">
        <w:rPr>
          <w:sz w:val="28"/>
          <w:szCs w:val="28"/>
        </w:rPr>
        <w:t>.</w:t>
      </w:r>
    </w:p>
    <w:p w:rsidR="002F76A4" w:rsidRPr="00E97218" w:rsidRDefault="003E4CAF" w:rsidP="002F76A4">
      <w:pPr>
        <w:ind w:firstLine="708"/>
        <w:jc w:val="both"/>
        <w:rPr>
          <w:sz w:val="28"/>
          <w:szCs w:val="28"/>
        </w:rPr>
      </w:pPr>
      <w:r>
        <w:rPr>
          <w:sz w:val="28"/>
          <w:szCs w:val="28"/>
        </w:rPr>
        <w:t>48</w:t>
      </w:r>
      <w:r w:rsidR="002F76A4" w:rsidRPr="00E97218">
        <w:rPr>
          <w:sz w:val="28"/>
          <w:szCs w:val="28"/>
        </w:rPr>
        <w:t>. La întreruperea temporară sau defin</w:t>
      </w:r>
      <w:r w:rsidR="001E02D9">
        <w:rPr>
          <w:sz w:val="28"/>
          <w:szCs w:val="28"/>
        </w:rPr>
        <w:t>itivă a activităţii lucrătorului</w:t>
      </w:r>
      <w:r w:rsidR="002F76A4" w:rsidRPr="00E97218">
        <w:rPr>
          <w:sz w:val="28"/>
          <w:szCs w:val="28"/>
        </w:rPr>
        <w:t>, Dosarul medical se păstrează în cadrul</w:t>
      </w:r>
      <w:r w:rsidR="001E02D9">
        <w:rPr>
          <w:sz w:val="28"/>
          <w:szCs w:val="28"/>
        </w:rPr>
        <w:t xml:space="preserve"> </w:t>
      </w:r>
      <w:r w:rsidR="001E02D9" w:rsidRPr="002468DC">
        <w:rPr>
          <w:sz w:val="28"/>
          <w:szCs w:val="28"/>
        </w:rPr>
        <w:t>Ins</w:t>
      </w:r>
      <w:r w:rsidR="001E02D9">
        <w:rPr>
          <w:sz w:val="28"/>
          <w:szCs w:val="28"/>
        </w:rPr>
        <w:t xml:space="preserve">tituţii </w:t>
      </w:r>
      <w:proofErr w:type="spellStart"/>
      <w:r w:rsidR="001E02D9">
        <w:rPr>
          <w:sz w:val="28"/>
          <w:szCs w:val="28"/>
        </w:rPr>
        <w:t>Medico-Sanitare</w:t>
      </w:r>
      <w:proofErr w:type="spellEnd"/>
      <w:r w:rsidR="001E02D9">
        <w:rPr>
          <w:sz w:val="28"/>
          <w:szCs w:val="28"/>
        </w:rPr>
        <w:t xml:space="preserve"> Publice</w:t>
      </w:r>
      <w:r>
        <w:rPr>
          <w:sz w:val="28"/>
          <w:szCs w:val="28"/>
        </w:rPr>
        <w:t>/Private</w:t>
      </w:r>
      <w:r w:rsidR="002F76A4" w:rsidRPr="00E97218">
        <w:rPr>
          <w:sz w:val="28"/>
          <w:szCs w:val="28"/>
        </w:rPr>
        <w:t xml:space="preserve">, unde </w:t>
      </w:r>
      <w:r w:rsidR="001E02D9">
        <w:rPr>
          <w:sz w:val="28"/>
          <w:szCs w:val="28"/>
        </w:rPr>
        <w:t>s-au efectuat</w:t>
      </w:r>
      <w:r w:rsidR="002F76A4" w:rsidRPr="00E97218">
        <w:rPr>
          <w:sz w:val="28"/>
          <w:szCs w:val="28"/>
        </w:rPr>
        <w:t xml:space="preserve"> examenele medicale.</w:t>
      </w:r>
    </w:p>
    <w:p w:rsidR="002F76A4" w:rsidRPr="002468DC" w:rsidRDefault="003E4CAF" w:rsidP="002F76A4">
      <w:pPr>
        <w:ind w:firstLine="708"/>
        <w:jc w:val="both"/>
        <w:rPr>
          <w:sz w:val="28"/>
          <w:szCs w:val="28"/>
        </w:rPr>
      </w:pPr>
      <w:r>
        <w:rPr>
          <w:sz w:val="28"/>
          <w:szCs w:val="28"/>
        </w:rPr>
        <w:t>49</w:t>
      </w:r>
      <w:r w:rsidR="002F76A4" w:rsidRPr="001B4B11">
        <w:rPr>
          <w:sz w:val="28"/>
          <w:szCs w:val="28"/>
        </w:rPr>
        <w:t xml:space="preserve">. </w:t>
      </w:r>
      <w:r w:rsidR="001B4B11" w:rsidRPr="001B4B11">
        <w:rPr>
          <w:sz w:val="28"/>
          <w:szCs w:val="28"/>
        </w:rPr>
        <w:t>Preşedintele Comisiei medicale</w:t>
      </w:r>
      <w:r w:rsidR="002F76A4" w:rsidRPr="001B4B11">
        <w:rPr>
          <w:sz w:val="28"/>
          <w:szCs w:val="28"/>
        </w:rPr>
        <w:t xml:space="preserve"> şi medicul de familie al persoanei</w:t>
      </w:r>
      <w:r w:rsidR="001B4B11" w:rsidRPr="001B4B11">
        <w:rPr>
          <w:sz w:val="28"/>
          <w:szCs w:val="28"/>
        </w:rPr>
        <w:t>,</w:t>
      </w:r>
      <w:r w:rsidR="002F76A4" w:rsidRPr="001B4B11">
        <w:rPr>
          <w:sz w:val="28"/>
          <w:szCs w:val="28"/>
        </w:rPr>
        <w:t xml:space="preserve"> </w:t>
      </w:r>
      <w:r w:rsidR="001B4B11" w:rsidRPr="001B4B11">
        <w:rPr>
          <w:sz w:val="28"/>
          <w:szCs w:val="28"/>
        </w:rPr>
        <w:t xml:space="preserve">în cazul diagnosticării primare a bolii, </w:t>
      </w:r>
      <w:r w:rsidR="002F76A4" w:rsidRPr="001B4B11">
        <w:rPr>
          <w:sz w:val="28"/>
          <w:szCs w:val="28"/>
        </w:rPr>
        <w:t xml:space="preserve">se </w:t>
      </w:r>
      <w:r w:rsidR="001B4B11">
        <w:rPr>
          <w:sz w:val="28"/>
          <w:szCs w:val="28"/>
        </w:rPr>
        <w:t>vor informa reciproc</w:t>
      </w:r>
      <w:r w:rsidR="002F76A4" w:rsidRPr="002468DC">
        <w:rPr>
          <w:sz w:val="28"/>
          <w:szCs w:val="28"/>
        </w:rPr>
        <w:t xml:space="preserve"> referitor la apariţia unor modificări în starea de sănătate a persoanei</w:t>
      </w:r>
      <w:r w:rsidR="001B4B11">
        <w:rPr>
          <w:sz w:val="28"/>
          <w:szCs w:val="28"/>
        </w:rPr>
        <w:t>,</w:t>
      </w:r>
      <w:r w:rsidR="001B4B11" w:rsidRPr="001B4B11">
        <w:rPr>
          <w:sz w:val="28"/>
          <w:szCs w:val="28"/>
        </w:rPr>
        <w:t xml:space="preserve"> </w:t>
      </w:r>
      <w:r w:rsidR="001B4B11">
        <w:rPr>
          <w:sz w:val="28"/>
          <w:szCs w:val="28"/>
        </w:rPr>
        <w:t xml:space="preserve">conform </w:t>
      </w:r>
      <w:r w:rsidR="001B4B11" w:rsidRPr="00E97218">
        <w:rPr>
          <w:sz w:val="28"/>
          <w:szCs w:val="28"/>
        </w:rPr>
        <w:t>formularului 027/e</w:t>
      </w:r>
      <w:r w:rsidR="001B4B11" w:rsidRPr="00B87CF1">
        <w:rPr>
          <w:sz w:val="28"/>
          <w:szCs w:val="28"/>
        </w:rPr>
        <w:t>.</w:t>
      </w:r>
    </w:p>
    <w:p w:rsidR="00581824" w:rsidRPr="000332A1" w:rsidRDefault="003E4CAF" w:rsidP="002F76A4">
      <w:pPr>
        <w:ind w:firstLine="708"/>
        <w:jc w:val="both"/>
        <w:rPr>
          <w:sz w:val="28"/>
          <w:szCs w:val="28"/>
        </w:rPr>
      </w:pPr>
      <w:r>
        <w:rPr>
          <w:sz w:val="28"/>
          <w:szCs w:val="28"/>
        </w:rPr>
        <w:t>50</w:t>
      </w:r>
      <w:r w:rsidR="002F76A4" w:rsidRPr="00E97218">
        <w:rPr>
          <w:sz w:val="28"/>
          <w:szCs w:val="28"/>
        </w:rPr>
        <w:t xml:space="preserve">. </w:t>
      </w:r>
      <w:r w:rsidR="00581824" w:rsidRPr="000332A1">
        <w:rPr>
          <w:sz w:val="28"/>
          <w:szCs w:val="28"/>
        </w:rPr>
        <w:t xml:space="preserve">Preşedintele şi membrii Comisiilor medicale poartă răspundere juridică </w:t>
      </w:r>
      <w:r w:rsidR="004663B3" w:rsidRPr="000332A1">
        <w:rPr>
          <w:sz w:val="28"/>
          <w:szCs w:val="28"/>
        </w:rPr>
        <w:t xml:space="preserve"> pentru </w:t>
      </w:r>
      <w:r w:rsidR="00581824" w:rsidRPr="000332A1">
        <w:rPr>
          <w:sz w:val="28"/>
          <w:szCs w:val="28"/>
        </w:rPr>
        <w:t xml:space="preserve">veridicitatea datelor şi concluziilor emise. </w:t>
      </w:r>
    </w:p>
    <w:p w:rsidR="0020587E" w:rsidRPr="00E14D99" w:rsidRDefault="003E4CAF" w:rsidP="002F76A4">
      <w:pPr>
        <w:ind w:firstLine="708"/>
        <w:jc w:val="both"/>
        <w:rPr>
          <w:sz w:val="28"/>
          <w:szCs w:val="28"/>
        </w:rPr>
      </w:pPr>
      <w:r>
        <w:rPr>
          <w:sz w:val="28"/>
          <w:szCs w:val="28"/>
        </w:rPr>
        <w:t>51</w:t>
      </w:r>
      <w:r w:rsidR="000A345D">
        <w:rPr>
          <w:sz w:val="28"/>
          <w:szCs w:val="28"/>
        </w:rPr>
        <w:t xml:space="preserve">. </w:t>
      </w:r>
      <w:r w:rsidR="004663B3" w:rsidRPr="00E97218">
        <w:rPr>
          <w:sz w:val="28"/>
          <w:szCs w:val="28"/>
        </w:rPr>
        <w:t>Datele din dosarul medical sunt confidenţiale</w:t>
      </w:r>
      <w:r w:rsidR="004663B3" w:rsidRPr="00E97218">
        <w:rPr>
          <w:b/>
          <w:sz w:val="28"/>
          <w:szCs w:val="28"/>
        </w:rPr>
        <w:t xml:space="preserve"> </w:t>
      </w:r>
      <w:r w:rsidR="004663B3" w:rsidRPr="00E97218">
        <w:rPr>
          <w:sz w:val="28"/>
          <w:szCs w:val="28"/>
        </w:rPr>
        <w:t>în vederea respectării</w:t>
      </w:r>
      <w:r w:rsidR="004663B3" w:rsidRPr="00E97218">
        <w:rPr>
          <w:b/>
          <w:sz w:val="28"/>
          <w:szCs w:val="28"/>
        </w:rPr>
        <w:t xml:space="preserve"> </w:t>
      </w:r>
      <w:r w:rsidR="004663B3" w:rsidRPr="00E97218">
        <w:rPr>
          <w:sz w:val="28"/>
          <w:szCs w:val="28"/>
        </w:rPr>
        <w:t>legislaţiei privind protecţia datelor cu caracter personal.</w:t>
      </w:r>
      <w:r w:rsidR="0020587E" w:rsidRPr="00E14D99">
        <w:rPr>
          <w:sz w:val="28"/>
          <w:szCs w:val="28"/>
        </w:rPr>
        <w:t xml:space="preserve"> </w:t>
      </w:r>
    </w:p>
    <w:p w:rsidR="002F76A4" w:rsidRPr="007C2110" w:rsidRDefault="002F76A4" w:rsidP="002F76A4">
      <w:pPr>
        <w:jc w:val="both"/>
        <w:rPr>
          <w:strike/>
          <w:color w:val="00B050"/>
          <w:sz w:val="28"/>
          <w:szCs w:val="28"/>
        </w:rPr>
      </w:pPr>
      <w:r w:rsidRPr="002468DC">
        <w:rPr>
          <w:sz w:val="28"/>
          <w:szCs w:val="28"/>
        </w:rPr>
        <w:tab/>
      </w:r>
    </w:p>
    <w:sectPr w:rsidR="002F76A4" w:rsidRPr="007C2110" w:rsidSect="00322A0A">
      <w:footerReference w:type="even" r:id="rId9"/>
      <w:footerReference w:type="default" r:id="rId10"/>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1D0" w:rsidRDefault="006061D0">
      <w:r>
        <w:separator/>
      </w:r>
    </w:p>
  </w:endnote>
  <w:endnote w:type="continuationSeparator" w:id="0">
    <w:p w:rsidR="006061D0" w:rsidRDefault="00606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 w:name="Tunga">
    <w:panose1 w:val="00000400000000000000"/>
    <w:charset w:val="00"/>
    <w:family w:val="auto"/>
    <w:pitch w:val="variable"/>
    <w:sig w:usb0="004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A0A" w:rsidRDefault="002F76A4" w:rsidP="00322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22A0A" w:rsidRDefault="00322A0A" w:rsidP="00322A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2A0A" w:rsidRDefault="002F76A4" w:rsidP="00322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7F7B">
      <w:rPr>
        <w:rStyle w:val="PageNumber"/>
        <w:noProof/>
      </w:rPr>
      <w:t>1</w:t>
    </w:r>
    <w:r>
      <w:rPr>
        <w:rStyle w:val="PageNumber"/>
      </w:rPr>
      <w:fldChar w:fldCharType="end"/>
    </w:r>
  </w:p>
  <w:p w:rsidR="00322A0A" w:rsidRDefault="00322A0A" w:rsidP="00322A0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1D0" w:rsidRDefault="006061D0">
      <w:r>
        <w:separator/>
      </w:r>
    </w:p>
  </w:footnote>
  <w:footnote w:type="continuationSeparator" w:id="0">
    <w:p w:rsidR="006061D0" w:rsidRDefault="006061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23AA4"/>
    <w:multiLevelType w:val="hybridMultilevel"/>
    <w:tmpl w:val="CC6CE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183B74"/>
    <w:multiLevelType w:val="hybridMultilevel"/>
    <w:tmpl w:val="FCC6D9EE"/>
    <w:lvl w:ilvl="0" w:tplc="8C761BCE">
      <w:start w:val="1"/>
      <w:numFmt w:val="lowerLetter"/>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2">
    <w:nsid w:val="0C096D46"/>
    <w:multiLevelType w:val="hybridMultilevel"/>
    <w:tmpl w:val="3D6CDFCC"/>
    <w:lvl w:ilvl="0" w:tplc="0622BB8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C6C0B"/>
    <w:multiLevelType w:val="hybridMultilevel"/>
    <w:tmpl w:val="1A7081EC"/>
    <w:lvl w:ilvl="0" w:tplc="70784742">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E763E50"/>
    <w:multiLevelType w:val="hybridMultilevel"/>
    <w:tmpl w:val="D8C6AEB2"/>
    <w:lvl w:ilvl="0" w:tplc="DEB66C7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6F54F79"/>
    <w:multiLevelType w:val="hybridMultilevel"/>
    <w:tmpl w:val="146E23C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295C775E"/>
    <w:multiLevelType w:val="hybridMultilevel"/>
    <w:tmpl w:val="5936D25E"/>
    <w:lvl w:ilvl="0" w:tplc="972850F4">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D247674"/>
    <w:multiLevelType w:val="hybridMultilevel"/>
    <w:tmpl w:val="1974ED7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2BA54CC"/>
    <w:multiLevelType w:val="hybridMultilevel"/>
    <w:tmpl w:val="DCF66190"/>
    <w:lvl w:ilvl="0" w:tplc="972850F4">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CEC69B1"/>
    <w:multiLevelType w:val="hybridMultilevel"/>
    <w:tmpl w:val="D7765858"/>
    <w:lvl w:ilvl="0" w:tplc="F73EA74E">
      <w:start w:val="1"/>
      <w:numFmt w:val="lowerLetter"/>
      <w:lvlText w:val="%1)"/>
      <w:lvlJc w:val="left"/>
      <w:pPr>
        <w:tabs>
          <w:tab w:val="num" w:pos="480"/>
        </w:tabs>
        <w:ind w:left="480" w:hanging="360"/>
      </w:pPr>
      <w:rPr>
        <w:rFonts w:hint="default"/>
      </w:r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10">
    <w:nsid w:val="453F3DF1"/>
    <w:multiLevelType w:val="hybridMultilevel"/>
    <w:tmpl w:val="2F66D5DA"/>
    <w:lvl w:ilvl="0" w:tplc="4468AB8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4B913133"/>
    <w:multiLevelType w:val="hybridMultilevel"/>
    <w:tmpl w:val="868C1A4E"/>
    <w:lvl w:ilvl="0" w:tplc="F86016CA">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DE74BDC"/>
    <w:multiLevelType w:val="hybridMultilevel"/>
    <w:tmpl w:val="D1BCB69C"/>
    <w:lvl w:ilvl="0" w:tplc="BDFE4B86">
      <w:start w:val="1"/>
      <w:numFmt w:val="decimal"/>
      <w:lvlText w:val="%1."/>
      <w:lvlJc w:val="left"/>
      <w:pPr>
        <w:ind w:left="720" w:hanging="360"/>
      </w:pPr>
      <w:rPr>
        <w:rFonts w:hint="default"/>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3D844B7"/>
    <w:multiLevelType w:val="hybridMultilevel"/>
    <w:tmpl w:val="4D507D0C"/>
    <w:lvl w:ilvl="0" w:tplc="B5AE543E">
      <w:start w:val="1"/>
      <w:numFmt w:val="decimal"/>
      <w:lvlText w:val="%1."/>
      <w:lvlJc w:val="left"/>
      <w:pPr>
        <w:tabs>
          <w:tab w:val="num" w:pos="720"/>
        </w:tabs>
        <w:ind w:left="720" w:hanging="360"/>
      </w:pPr>
      <w:rPr>
        <w:rFonts w:hint="default"/>
      </w:rPr>
    </w:lvl>
    <w:lvl w:ilvl="1" w:tplc="474EFF9E">
      <w:numFmt w:val="none"/>
      <w:lvlText w:val=""/>
      <w:lvlJc w:val="left"/>
      <w:pPr>
        <w:tabs>
          <w:tab w:val="num" w:pos="360"/>
        </w:tabs>
      </w:pPr>
    </w:lvl>
    <w:lvl w:ilvl="2" w:tplc="DB945F54">
      <w:numFmt w:val="none"/>
      <w:lvlText w:val=""/>
      <w:lvlJc w:val="left"/>
      <w:pPr>
        <w:tabs>
          <w:tab w:val="num" w:pos="360"/>
        </w:tabs>
      </w:pPr>
    </w:lvl>
    <w:lvl w:ilvl="3" w:tplc="72D27E48">
      <w:numFmt w:val="none"/>
      <w:lvlText w:val=""/>
      <w:lvlJc w:val="left"/>
      <w:pPr>
        <w:tabs>
          <w:tab w:val="num" w:pos="360"/>
        </w:tabs>
      </w:pPr>
    </w:lvl>
    <w:lvl w:ilvl="4" w:tplc="11E49606">
      <w:numFmt w:val="none"/>
      <w:lvlText w:val=""/>
      <w:lvlJc w:val="left"/>
      <w:pPr>
        <w:tabs>
          <w:tab w:val="num" w:pos="360"/>
        </w:tabs>
      </w:pPr>
    </w:lvl>
    <w:lvl w:ilvl="5" w:tplc="D930AB20">
      <w:numFmt w:val="none"/>
      <w:lvlText w:val=""/>
      <w:lvlJc w:val="left"/>
      <w:pPr>
        <w:tabs>
          <w:tab w:val="num" w:pos="360"/>
        </w:tabs>
      </w:pPr>
    </w:lvl>
    <w:lvl w:ilvl="6" w:tplc="669A8DF6">
      <w:numFmt w:val="none"/>
      <w:lvlText w:val=""/>
      <w:lvlJc w:val="left"/>
      <w:pPr>
        <w:tabs>
          <w:tab w:val="num" w:pos="360"/>
        </w:tabs>
      </w:pPr>
    </w:lvl>
    <w:lvl w:ilvl="7" w:tplc="A0B015E6">
      <w:numFmt w:val="none"/>
      <w:lvlText w:val=""/>
      <w:lvlJc w:val="left"/>
      <w:pPr>
        <w:tabs>
          <w:tab w:val="num" w:pos="360"/>
        </w:tabs>
      </w:pPr>
    </w:lvl>
    <w:lvl w:ilvl="8" w:tplc="9998F914">
      <w:numFmt w:val="none"/>
      <w:lvlText w:val=""/>
      <w:lvlJc w:val="left"/>
      <w:pPr>
        <w:tabs>
          <w:tab w:val="num" w:pos="360"/>
        </w:tabs>
      </w:pPr>
    </w:lvl>
  </w:abstractNum>
  <w:abstractNum w:abstractNumId="14">
    <w:nsid w:val="56E72DD6"/>
    <w:multiLevelType w:val="hybridMultilevel"/>
    <w:tmpl w:val="1CEAA1C2"/>
    <w:lvl w:ilvl="0" w:tplc="0D70D0F8">
      <w:start w:val="1"/>
      <w:numFmt w:val="decimal"/>
      <w:lvlText w:val="%1."/>
      <w:lvlJc w:val="left"/>
      <w:pPr>
        <w:tabs>
          <w:tab w:val="num" w:pos="1068"/>
        </w:tabs>
        <w:ind w:left="1068" w:hanging="360"/>
      </w:pPr>
      <w:rPr>
        <w:rFonts w:ascii="Times New Roman" w:eastAsia="Times New Roman" w:hAnsi="Times New Roman" w:cs="Times New Roman"/>
        <w:color w:val="auto"/>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5">
    <w:nsid w:val="584753D5"/>
    <w:multiLevelType w:val="hybridMultilevel"/>
    <w:tmpl w:val="FB407632"/>
    <w:lvl w:ilvl="0" w:tplc="0464C82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5A9603F9"/>
    <w:multiLevelType w:val="hybridMultilevel"/>
    <w:tmpl w:val="4AFAC354"/>
    <w:lvl w:ilvl="0" w:tplc="220812FC">
      <w:start w:val="1"/>
      <w:numFmt w:val="decimal"/>
      <w:lvlText w:val="%1."/>
      <w:lvlJc w:val="left"/>
      <w:pPr>
        <w:tabs>
          <w:tab w:val="num" w:pos="720"/>
        </w:tabs>
        <w:ind w:left="720" w:hanging="360"/>
      </w:pPr>
    </w:lvl>
    <w:lvl w:ilvl="1" w:tplc="9F26F618">
      <w:numFmt w:val="none"/>
      <w:lvlText w:val=""/>
      <w:lvlJc w:val="left"/>
      <w:pPr>
        <w:tabs>
          <w:tab w:val="num" w:pos="360"/>
        </w:tabs>
      </w:pPr>
    </w:lvl>
    <w:lvl w:ilvl="2" w:tplc="7CD433EC">
      <w:numFmt w:val="none"/>
      <w:lvlText w:val=""/>
      <w:lvlJc w:val="left"/>
      <w:pPr>
        <w:tabs>
          <w:tab w:val="num" w:pos="360"/>
        </w:tabs>
      </w:pPr>
    </w:lvl>
    <w:lvl w:ilvl="3" w:tplc="6C4C0B32">
      <w:numFmt w:val="none"/>
      <w:lvlText w:val=""/>
      <w:lvlJc w:val="left"/>
      <w:pPr>
        <w:tabs>
          <w:tab w:val="num" w:pos="360"/>
        </w:tabs>
      </w:pPr>
    </w:lvl>
    <w:lvl w:ilvl="4" w:tplc="DFDEFFD0">
      <w:numFmt w:val="none"/>
      <w:lvlText w:val=""/>
      <w:lvlJc w:val="left"/>
      <w:pPr>
        <w:tabs>
          <w:tab w:val="num" w:pos="360"/>
        </w:tabs>
      </w:pPr>
    </w:lvl>
    <w:lvl w:ilvl="5" w:tplc="92F2D3FA">
      <w:numFmt w:val="none"/>
      <w:lvlText w:val=""/>
      <w:lvlJc w:val="left"/>
      <w:pPr>
        <w:tabs>
          <w:tab w:val="num" w:pos="360"/>
        </w:tabs>
      </w:pPr>
    </w:lvl>
    <w:lvl w:ilvl="6" w:tplc="C60A158C">
      <w:numFmt w:val="none"/>
      <w:lvlText w:val=""/>
      <w:lvlJc w:val="left"/>
      <w:pPr>
        <w:tabs>
          <w:tab w:val="num" w:pos="360"/>
        </w:tabs>
      </w:pPr>
    </w:lvl>
    <w:lvl w:ilvl="7" w:tplc="239678FE">
      <w:numFmt w:val="none"/>
      <w:lvlText w:val=""/>
      <w:lvlJc w:val="left"/>
      <w:pPr>
        <w:tabs>
          <w:tab w:val="num" w:pos="360"/>
        </w:tabs>
      </w:pPr>
    </w:lvl>
    <w:lvl w:ilvl="8" w:tplc="4992E1EE">
      <w:numFmt w:val="none"/>
      <w:lvlText w:val=""/>
      <w:lvlJc w:val="left"/>
      <w:pPr>
        <w:tabs>
          <w:tab w:val="num" w:pos="360"/>
        </w:tabs>
      </w:pPr>
    </w:lvl>
  </w:abstractNum>
  <w:abstractNum w:abstractNumId="17">
    <w:nsid w:val="6B526721"/>
    <w:multiLevelType w:val="hybridMultilevel"/>
    <w:tmpl w:val="3A1EF1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4A12822"/>
    <w:multiLevelType w:val="hybridMultilevel"/>
    <w:tmpl w:val="D7D81A8C"/>
    <w:lvl w:ilvl="0" w:tplc="BDFE4B86">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11"/>
  </w:num>
  <w:num w:numId="3">
    <w:abstractNumId w:val="7"/>
  </w:num>
  <w:num w:numId="4">
    <w:abstractNumId w:val="17"/>
  </w:num>
  <w:num w:numId="5">
    <w:abstractNumId w:val="13"/>
  </w:num>
  <w:num w:numId="6">
    <w:abstractNumId w:val="10"/>
  </w:num>
  <w:num w:numId="7">
    <w:abstractNumId w:val="1"/>
  </w:num>
  <w:num w:numId="8">
    <w:abstractNumId w:val="0"/>
  </w:num>
  <w:num w:numId="9">
    <w:abstractNumId w:val="16"/>
  </w:num>
  <w:num w:numId="10">
    <w:abstractNumId w:val="5"/>
  </w:num>
  <w:num w:numId="11">
    <w:abstractNumId w:val="15"/>
  </w:num>
  <w:num w:numId="12">
    <w:abstractNumId w:val="8"/>
  </w:num>
  <w:num w:numId="13">
    <w:abstractNumId w:val="6"/>
  </w:num>
  <w:num w:numId="14">
    <w:abstractNumId w:val="12"/>
  </w:num>
  <w:num w:numId="15">
    <w:abstractNumId w:val="9"/>
  </w:num>
  <w:num w:numId="16">
    <w:abstractNumId w:val="4"/>
  </w:num>
  <w:num w:numId="17">
    <w:abstractNumId w:val="14"/>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6A4"/>
    <w:rsid w:val="00003B49"/>
    <w:rsid w:val="00006815"/>
    <w:rsid w:val="000230C6"/>
    <w:rsid w:val="000332A1"/>
    <w:rsid w:val="00036181"/>
    <w:rsid w:val="000533ED"/>
    <w:rsid w:val="00065B09"/>
    <w:rsid w:val="00067E58"/>
    <w:rsid w:val="00072E91"/>
    <w:rsid w:val="00087281"/>
    <w:rsid w:val="000A345D"/>
    <w:rsid w:val="000A6438"/>
    <w:rsid w:val="000A7553"/>
    <w:rsid w:val="000C581C"/>
    <w:rsid w:val="000D61D8"/>
    <w:rsid w:val="000F1440"/>
    <w:rsid w:val="000F3C9B"/>
    <w:rsid w:val="000F7255"/>
    <w:rsid w:val="0010133F"/>
    <w:rsid w:val="001020AF"/>
    <w:rsid w:val="00116578"/>
    <w:rsid w:val="00117608"/>
    <w:rsid w:val="001230C5"/>
    <w:rsid w:val="00153732"/>
    <w:rsid w:val="001607FC"/>
    <w:rsid w:val="00164004"/>
    <w:rsid w:val="00170CE7"/>
    <w:rsid w:val="001777B6"/>
    <w:rsid w:val="00180CF1"/>
    <w:rsid w:val="0018617A"/>
    <w:rsid w:val="00197B17"/>
    <w:rsid w:val="001B22BB"/>
    <w:rsid w:val="001B4B11"/>
    <w:rsid w:val="001D54C0"/>
    <w:rsid w:val="001E02D9"/>
    <w:rsid w:val="001E31B7"/>
    <w:rsid w:val="001E3807"/>
    <w:rsid w:val="001E3F28"/>
    <w:rsid w:val="001F3F69"/>
    <w:rsid w:val="0020587E"/>
    <w:rsid w:val="00232B28"/>
    <w:rsid w:val="002559CB"/>
    <w:rsid w:val="002567A5"/>
    <w:rsid w:val="00257724"/>
    <w:rsid w:val="00264DAE"/>
    <w:rsid w:val="00271951"/>
    <w:rsid w:val="00294A0C"/>
    <w:rsid w:val="00295CB2"/>
    <w:rsid w:val="002A7A57"/>
    <w:rsid w:val="002B48E1"/>
    <w:rsid w:val="002D32A4"/>
    <w:rsid w:val="002E08F1"/>
    <w:rsid w:val="002E3937"/>
    <w:rsid w:val="002F76A4"/>
    <w:rsid w:val="00317AB2"/>
    <w:rsid w:val="00322A0A"/>
    <w:rsid w:val="00333E5A"/>
    <w:rsid w:val="003351DD"/>
    <w:rsid w:val="003375E7"/>
    <w:rsid w:val="00357F50"/>
    <w:rsid w:val="0037285A"/>
    <w:rsid w:val="0037326D"/>
    <w:rsid w:val="00374FEF"/>
    <w:rsid w:val="003779C6"/>
    <w:rsid w:val="00384ED6"/>
    <w:rsid w:val="003911C2"/>
    <w:rsid w:val="00391BC0"/>
    <w:rsid w:val="003A2A73"/>
    <w:rsid w:val="003B4B91"/>
    <w:rsid w:val="003B5151"/>
    <w:rsid w:val="003B7CF2"/>
    <w:rsid w:val="003C57DA"/>
    <w:rsid w:val="003C634C"/>
    <w:rsid w:val="003D2C37"/>
    <w:rsid w:val="003E4CAF"/>
    <w:rsid w:val="00402AB9"/>
    <w:rsid w:val="00403FED"/>
    <w:rsid w:val="004270C8"/>
    <w:rsid w:val="00433741"/>
    <w:rsid w:val="00434BCC"/>
    <w:rsid w:val="0045103A"/>
    <w:rsid w:val="004663B3"/>
    <w:rsid w:val="004665F1"/>
    <w:rsid w:val="004915E8"/>
    <w:rsid w:val="004956DF"/>
    <w:rsid w:val="00496B7C"/>
    <w:rsid w:val="004B6CFF"/>
    <w:rsid w:val="004C5364"/>
    <w:rsid w:val="004D0927"/>
    <w:rsid w:val="004D179E"/>
    <w:rsid w:val="004E269A"/>
    <w:rsid w:val="004E7986"/>
    <w:rsid w:val="004F03E2"/>
    <w:rsid w:val="00537B47"/>
    <w:rsid w:val="005422FC"/>
    <w:rsid w:val="00563DCB"/>
    <w:rsid w:val="00566CF9"/>
    <w:rsid w:val="00567252"/>
    <w:rsid w:val="00573259"/>
    <w:rsid w:val="00577B54"/>
    <w:rsid w:val="00581824"/>
    <w:rsid w:val="005A2469"/>
    <w:rsid w:val="005B328A"/>
    <w:rsid w:val="005D4AC0"/>
    <w:rsid w:val="005E5225"/>
    <w:rsid w:val="005F50D9"/>
    <w:rsid w:val="00605971"/>
    <w:rsid w:val="006061D0"/>
    <w:rsid w:val="00627255"/>
    <w:rsid w:val="00636B1B"/>
    <w:rsid w:val="0064655E"/>
    <w:rsid w:val="00647F7B"/>
    <w:rsid w:val="00654E5F"/>
    <w:rsid w:val="00664FED"/>
    <w:rsid w:val="00666FC2"/>
    <w:rsid w:val="00681666"/>
    <w:rsid w:val="00682549"/>
    <w:rsid w:val="006958FF"/>
    <w:rsid w:val="006B73C7"/>
    <w:rsid w:val="006D23EC"/>
    <w:rsid w:val="006D77CA"/>
    <w:rsid w:val="006E5CD9"/>
    <w:rsid w:val="006F10F3"/>
    <w:rsid w:val="00711F91"/>
    <w:rsid w:val="00716837"/>
    <w:rsid w:val="007222D4"/>
    <w:rsid w:val="00723009"/>
    <w:rsid w:val="00727546"/>
    <w:rsid w:val="007459C7"/>
    <w:rsid w:val="007469F0"/>
    <w:rsid w:val="007535CF"/>
    <w:rsid w:val="00754EDA"/>
    <w:rsid w:val="00765B52"/>
    <w:rsid w:val="007757E7"/>
    <w:rsid w:val="00784B72"/>
    <w:rsid w:val="00785698"/>
    <w:rsid w:val="007874C0"/>
    <w:rsid w:val="007C2110"/>
    <w:rsid w:val="007C6C68"/>
    <w:rsid w:val="007D6FED"/>
    <w:rsid w:val="00823623"/>
    <w:rsid w:val="00833529"/>
    <w:rsid w:val="00837E31"/>
    <w:rsid w:val="00841371"/>
    <w:rsid w:val="00857E34"/>
    <w:rsid w:val="0086530B"/>
    <w:rsid w:val="00880659"/>
    <w:rsid w:val="0089411B"/>
    <w:rsid w:val="00896EA1"/>
    <w:rsid w:val="008A7B02"/>
    <w:rsid w:val="008B0578"/>
    <w:rsid w:val="008B1607"/>
    <w:rsid w:val="008D1CDE"/>
    <w:rsid w:val="008D4F4E"/>
    <w:rsid w:val="008E119F"/>
    <w:rsid w:val="008F6FF4"/>
    <w:rsid w:val="0090049F"/>
    <w:rsid w:val="00915EB8"/>
    <w:rsid w:val="0091668A"/>
    <w:rsid w:val="009249D0"/>
    <w:rsid w:val="00994F62"/>
    <w:rsid w:val="009A543D"/>
    <w:rsid w:val="009A78CC"/>
    <w:rsid w:val="009D48B0"/>
    <w:rsid w:val="009E4094"/>
    <w:rsid w:val="009E7E0A"/>
    <w:rsid w:val="009F6012"/>
    <w:rsid w:val="00A00316"/>
    <w:rsid w:val="00A21F9E"/>
    <w:rsid w:val="00A22C58"/>
    <w:rsid w:val="00A30CEA"/>
    <w:rsid w:val="00A658CC"/>
    <w:rsid w:val="00A76C2B"/>
    <w:rsid w:val="00A7719B"/>
    <w:rsid w:val="00A854AF"/>
    <w:rsid w:val="00A910A5"/>
    <w:rsid w:val="00AA0195"/>
    <w:rsid w:val="00AA3DBE"/>
    <w:rsid w:val="00AB0C70"/>
    <w:rsid w:val="00AC507A"/>
    <w:rsid w:val="00AF5666"/>
    <w:rsid w:val="00AF756A"/>
    <w:rsid w:val="00AF78E0"/>
    <w:rsid w:val="00AF7C25"/>
    <w:rsid w:val="00B17402"/>
    <w:rsid w:val="00B25FBC"/>
    <w:rsid w:val="00B60043"/>
    <w:rsid w:val="00B60AFF"/>
    <w:rsid w:val="00B62A62"/>
    <w:rsid w:val="00B649FC"/>
    <w:rsid w:val="00B70F0E"/>
    <w:rsid w:val="00B77135"/>
    <w:rsid w:val="00B87CF1"/>
    <w:rsid w:val="00B91F50"/>
    <w:rsid w:val="00B942CC"/>
    <w:rsid w:val="00BB12BC"/>
    <w:rsid w:val="00BB3976"/>
    <w:rsid w:val="00BB40F2"/>
    <w:rsid w:val="00BB5491"/>
    <w:rsid w:val="00BB5FD8"/>
    <w:rsid w:val="00BD727E"/>
    <w:rsid w:val="00BE6455"/>
    <w:rsid w:val="00C014B0"/>
    <w:rsid w:val="00C14F1E"/>
    <w:rsid w:val="00C17BFB"/>
    <w:rsid w:val="00C22A3A"/>
    <w:rsid w:val="00C23C6F"/>
    <w:rsid w:val="00C2677D"/>
    <w:rsid w:val="00C327C1"/>
    <w:rsid w:val="00C37997"/>
    <w:rsid w:val="00C549AE"/>
    <w:rsid w:val="00C64452"/>
    <w:rsid w:val="00C90229"/>
    <w:rsid w:val="00CB292C"/>
    <w:rsid w:val="00CB3AA7"/>
    <w:rsid w:val="00CC3898"/>
    <w:rsid w:val="00CE181F"/>
    <w:rsid w:val="00D1783F"/>
    <w:rsid w:val="00D25263"/>
    <w:rsid w:val="00D36799"/>
    <w:rsid w:val="00D41612"/>
    <w:rsid w:val="00D51A39"/>
    <w:rsid w:val="00D76964"/>
    <w:rsid w:val="00D77487"/>
    <w:rsid w:val="00D938E5"/>
    <w:rsid w:val="00DC2278"/>
    <w:rsid w:val="00DD11D1"/>
    <w:rsid w:val="00DD341D"/>
    <w:rsid w:val="00DE62F8"/>
    <w:rsid w:val="00E1119A"/>
    <w:rsid w:val="00E14D99"/>
    <w:rsid w:val="00E3152D"/>
    <w:rsid w:val="00E361D2"/>
    <w:rsid w:val="00E41C23"/>
    <w:rsid w:val="00E45938"/>
    <w:rsid w:val="00E46A55"/>
    <w:rsid w:val="00E47F40"/>
    <w:rsid w:val="00E80DCD"/>
    <w:rsid w:val="00E84DBB"/>
    <w:rsid w:val="00E93433"/>
    <w:rsid w:val="00E97218"/>
    <w:rsid w:val="00EA532E"/>
    <w:rsid w:val="00EB600E"/>
    <w:rsid w:val="00EB7AA4"/>
    <w:rsid w:val="00EC1107"/>
    <w:rsid w:val="00ED5426"/>
    <w:rsid w:val="00EF2153"/>
    <w:rsid w:val="00EF3760"/>
    <w:rsid w:val="00F17491"/>
    <w:rsid w:val="00F31F1E"/>
    <w:rsid w:val="00F32EC1"/>
    <w:rsid w:val="00F377D1"/>
    <w:rsid w:val="00F40213"/>
    <w:rsid w:val="00F42423"/>
    <w:rsid w:val="00F549B4"/>
    <w:rsid w:val="00F73C59"/>
    <w:rsid w:val="00F741F5"/>
    <w:rsid w:val="00F909DB"/>
    <w:rsid w:val="00FA10B7"/>
    <w:rsid w:val="00FB6858"/>
    <w:rsid w:val="00FF3110"/>
    <w:rsid w:val="00FF50B4"/>
    <w:rsid w:val="00FF6CB0"/>
    <w:rsid w:val="00FF73C9"/>
  </w:rsids>
  <m:mathPr>
    <m:mathFont m:val="Cambria Math"/>
    <m:brkBin m:val="before"/>
    <m:brkBinSub m:val="--"/>
    <m:smallFrac m:val="0"/>
    <m:dispDef/>
    <m:lMargin m:val="0"/>
    <m:rMargin m:val="0"/>
    <m:defJc m:val="centerGroup"/>
    <m:wrapIndent m:val="1440"/>
    <m:intLim m:val="subSup"/>
    <m:naryLim m:val="undOvr"/>
  </m:mathPr>
  <w:themeFontLang w:val="en-US" w:eastAsia="zh-C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uiPriority="1"/>
    <w:lsdException w:name="Subtitle" w:locked="1"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6A4"/>
    <w:rPr>
      <w:rFonts w:eastAsia="Times New Roman"/>
      <w:sz w:val="24"/>
      <w:szCs w:val="24"/>
      <w:lang w:val="ro-RO"/>
    </w:rPr>
  </w:style>
  <w:style w:type="paragraph" w:styleId="Heading1">
    <w:name w:val="heading 1"/>
    <w:basedOn w:val="Normal"/>
    <w:next w:val="Normal"/>
    <w:link w:val="Heading1Char"/>
    <w:qFormat/>
    <w:rsid w:val="00C327C1"/>
    <w:pPr>
      <w:keepNext/>
      <w:outlineLvl w:val="0"/>
    </w:pPr>
    <w:rPr>
      <w:b/>
      <w:sz w:val="28"/>
      <w:szCs w:val="20"/>
    </w:rPr>
  </w:style>
  <w:style w:type="paragraph" w:styleId="Heading4">
    <w:name w:val="heading 4"/>
    <w:basedOn w:val="Normal"/>
    <w:next w:val="Normal"/>
    <w:link w:val="Heading4Char"/>
    <w:qFormat/>
    <w:rsid w:val="00C327C1"/>
    <w:pPr>
      <w:keepNext/>
      <w:spacing w:before="240" w:after="60"/>
      <w:outlineLvl w:val="3"/>
    </w:pPr>
    <w:rPr>
      <w:b/>
      <w:bCs/>
      <w:sz w:val="28"/>
      <w:szCs w:val="28"/>
      <w:lang w:val="ro-M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f1">
    <w:name w:val="Listă paragraf1"/>
    <w:basedOn w:val="Normal"/>
    <w:qFormat/>
    <w:rsid w:val="00C327C1"/>
    <w:pPr>
      <w:ind w:left="720"/>
    </w:pPr>
    <w:rPr>
      <w:lang w:val="en-US"/>
    </w:rPr>
  </w:style>
  <w:style w:type="paragraph" w:customStyle="1" w:styleId="Frspaiere1">
    <w:name w:val="Fără spațiere1"/>
    <w:qFormat/>
    <w:rsid w:val="00C327C1"/>
    <w:rPr>
      <w:rFonts w:eastAsia="SimSun"/>
      <w:sz w:val="24"/>
      <w:szCs w:val="24"/>
      <w:lang w:val="ro-RO" w:eastAsia="zh-CN"/>
    </w:rPr>
  </w:style>
  <w:style w:type="character" w:customStyle="1" w:styleId="Heading1Char">
    <w:name w:val="Heading 1 Char"/>
    <w:basedOn w:val="DefaultParagraphFont"/>
    <w:link w:val="Heading1"/>
    <w:rsid w:val="00C327C1"/>
    <w:rPr>
      <w:rFonts w:eastAsia="Times New Roman"/>
      <w:b/>
      <w:sz w:val="28"/>
      <w:lang w:val="ro-RO" w:eastAsia="ru-RU"/>
    </w:rPr>
  </w:style>
  <w:style w:type="character" w:customStyle="1" w:styleId="Heading4Char">
    <w:name w:val="Heading 4 Char"/>
    <w:basedOn w:val="DefaultParagraphFont"/>
    <w:link w:val="Heading4"/>
    <w:rsid w:val="00C327C1"/>
    <w:rPr>
      <w:b/>
      <w:bCs/>
      <w:sz w:val="28"/>
      <w:szCs w:val="28"/>
      <w:lang w:val="ro-MO" w:eastAsia="ru-RU"/>
    </w:rPr>
  </w:style>
  <w:style w:type="character" w:styleId="Strong">
    <w:name w:val="Strong"/>
    <w:basedOn w:val="DefaultParagraphFont"/>
    <w:uiPriority w:val="22"/>
    <w:qFormat/>
    <w:rsid w:val="00C327C1"/>
    <w:rPr>
      <w:b/>
      <w:bCs/>
    </w:rPr>
  </w:style>
  <w:style w:type="character" w:styleId="Emphasis">
    <w:name w:val="Emphasis"/>
    <w:basedOn w:val="DefaultParagraphFont"/>
    <w:uiPriority w:val="20"/>
    <w:qFormat/>
    <w:rsid w:val="00C327C1"/>
    <w:rPr>
      <w:i/>
      <w:iCs/>
    </w:rPr>
  </w:style>
  <w:style w:type="paragraph" w:styleId="ListParagraph">
    <w:name w:val="List Paragraph"/>
    <w:basedOn w:val="Normal"/>
    <w:qFormat/>
    <w:rsid w:val="00C327C1"/>
    <w:pPr>
      <w:ind w:left="720"/>
      <w:contextualSpacing/>
    </w:pPr>
    <w:rPr>
      <w:lang w:val="en-US"/>
    </w:rPr>
  </w:style>
  <w:style w:type="paragraph" w:styleId="Footer">
    <w:name w:val="footer"/>
    <w:basedOn w:val="Normal"/>
    <w:link w:val="FooterChar"/>
    <w:rsid w:val="002F76A4"/>
    <w:pPr>
      <w:tabs>
        <w:tab w:val="center" w:pos="4677"/>
        <w:tab w:val="right" w:pos="9355"/>
      </w:tabs>
    </w:pPr>
  </w:style>
  <w:style w:type="character" w:customStyle="1" w:styleId="FooterChar">
    <w:name w:val="Footer Char"/>
    <w:basedOn w:val="DefaultParagraphFont"/>
    <w:link w:val="Footer"/>
    <w:rsid w:val="002F76A4"/>
    <w:rPr>
      <w:rFonts w:eastAsia="Times New Roman"/>
      <w:sz w:val="24"/>
      <w:szCs w:val="24"/>
      <w:lang w:val="ro-RO"/>
    </w:rPr>
  </w:style>
  <w:style w:type="character" w:styleId="PageNumber">
    <w:name w:val="page number"/>
    <w:basedOn w:val="DefaultParagraphFont"/>
    <w:rsid w:val="002F76A4"/>
  </w:style>
  <w:style w:type="paragraph" w:styleId="BalloonText">
    <w:name w:val="Balloon Text"/>
    <w:basedOn w:val="Normal"/>
    <w:link w:val="BalloonTextChar"/>
    <w:semiHidden/>
    <w:rsid w:val="002F76A4"/>
    <w:rPr>
      <w:rFonts w:ascii="Tahoma" w:hAnsi="Tahoma"/>
      <w:sz w:val="16"/>
      <w:szCs w:val="16"/>
    </w:rPr>
  </w:style>
  <w:style w:type="character" w:customStyle="1" w:styleId="BalloonTextChar">
    <w:name w:val="Balloon Text Char"/>
    <w:basedOn w:val="DefaultParagraphFont"/>
    <w:link w:val="BalloonText"/>
    <w:semiHidden/>
    <w:rsid w:val="002F76A4"/>
    <w:rPr>
      <w:rFonts w:ascii="Tahoma" w:eastAsia="Times New Roman" w:hAnsi="Tahoma"/>
      <w:sz w:val="16"/>
      <w:szCs w:val="16"/>
      <w:lang w:val="ro-RO"/>
    </w:rPr>
  </w:style>
  <w:style w:type="table" w:styleId="TableGrid">
    <w:name w:val="Table Grid"/>
    <w:basedOn w:val="TableNormal"/>
    <w:uiPriority w:val="59"/>
    <w:rsid w:val="002F76A4"/>
    <w:rPr>
      <w:rFonts w:ascii="Calibri" w:hAnsi="Calibri"/>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pa1">
    <w:name w:val="tpa1"/>
    <w:basedOn w:val="DefaultParagraphFont"/>
    <w:rsid w:val="002F76A4"/>
  </w:style>
  <w:style w:type="paragraph" w:customStyle="1" w:styleId="normalweb1">
    <w:name w:val="normalweb1"/>
    <w:basedOn w:val="Normal"/>
    <w:rsid w:val="002F76A4"/>
    <w:rPr>
      <w:color w:val="000000"/>
      <w:lang w:val="ru-RU" w:eastAsia="ru-RU"/>
    </w:rPr>
  </w:style>
  <w:style w:type="character" w:customStyle="1" w:styleId="tal1">
    <w:name w:val="tal1"/>
    <w:basedOn w:val="DefaultParagraphFont"/>
    <w:rsid w:val="002F76A4"/>
  </w:style>
  <w:style w:type="paragraph" w:styleId="Header">
    <w:name w:val="header"/>
    <w:basedOn w:val="Normal"/>
    <w:link w:val="HeaderChar"/>
    <w:rsid w:val="002F76A4"/>
    <w:pPr>
      <w:tabs>
        <w:tab w:val="center" w:pos="4677"/>
        <w:tab w:val="right" w:pos="9355"/>
      </w:tabs>
    </w:pPr>
  </w:style>
  <w:style w:type="character" w:customStyle="1" w:styleId="HeaderChar">
    <w:name w:val="Header Char"/>
    <w:basedOn w:val="DefaultParagraphFont"/>
    <w:link w:val="Header"/>
    <w:rsid w:val="002F76A4"/>
    <w:rPr>
      <w:rFonts w:eastAsia="Times New Roman"/>
      <w:sz w:val="24"/>
      <w:szCs w:val="24"/>
      <w:lang w:val="ro-RO"/>
    </w:rPr>
  </w:style>
  <w:style w:type="paragraph" w:customStyle="1" w:styleId="2">
    <w:name w:val="2"/>
    <w:basedOn w:val="Normal"/>
    <w:rsid w:val="002F76A4"/>
    <w:pPr>
      <w:spacing w:before="100" w:beforeAutospacing="1" w:after="100" w:afterAutospacing="1"/>
    </w:pPr>
    <w:rPr>
      <w:rFonts w:ascii="Arial Unicode MS" w:eastAsia="Arial Unicode MS" w:hAnsi="Arial Unicode MS" w:cs="Arial Unicode MS"/>
      <w:lang w:val="ru-RU" w:eastAsia="ru-RU"/>
    </w:rPr>
  </w:style>
  <w:style w:type="paragraph" w:styleId="NoSpacing">
    <w:name w:val="No Spacing"/>
    <w:uiPriority w:val="1"/>
    <w:qFormat/>
    <w:rsid w:val="002F76A4"/>
    <w:rPr>
      <w:rFonts w:eastAsia="Times New Roman"/>
      <w:sz w:val="24"/>
      <w:szCs w:val="24"/>
    </w:rPr>
  </w:style>
  <w:style w:type="character" w:customStyle="1" w:styleId="shorttext">
    <w:name w:val="short_text"/>
    <w:basedOn w:val="DefaultParagraphFont"/>
    <w:rsid w:val="002F76A4"/>
  </w:style>
  <w:style w:type="character" w:customStyle="1" w:styleId="hps">
    <w:name w:val="hps"/>
    <w:basedOn w:val="DefaultParagraphFont"/>
    <w:rsid w:val="002F76A4"/>
  </w:style>
  <w:style w:type="character" w:customStyle="1" w:styleId="apple-converted-space">
    <w:name w:val="apple-converted-space"/>
    <w:basedOn w:val="DefaultParagraphFont"/>
    <w:rsid w:val="002F76A4"/>
  </w:style>
  <w:style w:type="character" w:styleId="Hyperlink">
    <w:name w:val="Hyperlink"/>
    <w:uiPriority w:val="99"/>
    <w:unhideWhenUsed/>
    <w:rsid w:val="002F76A4"/>
    <w:rPr>
      <w:color w:val="0000FF"/>
      <w:u w:val="single"/>
    </w:rPr>
  </w:style>
  <w:style w:type="table" w:customStyle="1" w:styleId="TableGrid1">
    <w:name w:val="Table Grid1"/>
    <w:basedOn w:val="TableNormal"/>
    <w:next w:val="TableGrid"/>
    <w:uiPriority w:val="59"/>
    <w:rsid w:val="002F76A4"/>
    <w:rPr>
      <w:rFonts w:ascii="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2F76A4"/>
    <w:pPr>
      <w:spacing w:after="120" w:line="480" w:lineRule="auto"/>
      <w:ind w:left="283"/>
    </w:pPr>
  </w:style>
  <w:style w:type="character" w:customStyle="1" w:styleId="BodyTextIndent2Char">
    <w:name w:val="Body Text Indent 2 Char"/>
    <w:basedOn w:val="DefaultParagraphFont"/>
    <w:link w:val="BodyTextIndent2"/>
    <w:rsid w:val="002F76A4"/>
    <w:rPr>
      <w:rFonts w:eastAsia="Times New Roman"/>
      <w:sz w:val="24"/>
      <w:szCs w:val="24"/>
      <w:lang w:val="ro-RO"/>
    </w:rPr>
  </w:style>
  <w:style w:type="paragraph" w:customStyle="1" w:styleId="litera">
    <w:name w:val="litera"/>
    <w:basedOn w:val="Normal"/>
    <w:rsid w:val="002F76A4"/>
    <w:pPr>
      <w:spacing w:before="60" w:after="60"/>
    </w:pPr>
    <w:rPr>
      <w:lang w:val="en-US"/>
    </w:rPr>
  </w:style>
  <w:style w:type="paragraph" w:customStyle="1" w:styleId="punct">
    <w:name w:val="punct"/>
    <w:basedOn w:val="Normal"/>
    <w:rsid w:val="002F76A4"/>
    <w:pPr>
      <w:spacing w:before="360" w:after="60"/>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locked="1" w:uiPriority="0" w:qFormat="1"/>
    <w:lsdException w:name="page number" w:uiPriority="0"/>
    <w:lsdException w:name="Title" w:locked="1" w:semiHidden="0" w:uiPriority="0" w:unhideWhenUsed="0" w:qFormat="1"/>
    <w:lsdException w:name="Default Paragraph Font" w:uiPriority="1"/>
    <w:lsdException w:name="Subtitle" w:locked="1"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6A4"/>
    <w:rPr>
      <w:rFonts w:eastAsia="Times New Roman"/>
      <w:sz w:val="24"/>
      <w:szCs w:val="24"/>
      <w:lang w:val="ro-RO"/>
    </w:rPr>
  </w:style>
  <w:style w:type="paragraph" w:styleId="Heading1">
    <w:name w:val="heading 1"/>
    <w:basedOn w:val="Normal"/>
    <w:next w:val="Normal"/>
    <w:link w:val="Heading1Char"/>
    <w:qFormat/>
    <w:rsid w:val="00C327C1"/>
    <w:pPr>
      <w:keepNext/>
      <w:outlineLvl w:val="0"/>
    </w:pPr>
    <w:rPr>
      <w:b/>
      <w:sz w:val="28"/>
      <w:szCs w:val="20"/>
    </w:rPr>
  </w:style>
  <w:style w:type="paragraph" w:styleId="Heading4">
    <w:name w:val="heading 4"/>
    <w:basedOn w:val="Normal"/>
    <w:next w:val="Normal"/>
    <w:link w:val="Heading4Char"/>
    <w:qFormat/>
    <w:rsid w:val="00C327C1"/>
    <w:pPr>
      <w:keepNext/>
      <w:spacing w:before="240" w:after="60"/>
      <w:outlineLvl w:val="3"/>
    </w:pPr>
    <w:rPr>
      <w:b/>
      <w:bCs/>
      <w:sz w:val="28"/>
      <w:szCs w:val="28"/>
      <w:lang w:val="ro-M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f1">
    <w:name w:val="Listă paragraf1"/>
    <w:basedOn w:val="Normal"/>
    <w:qFormat/>
    <w:rsid w:val="00C327C1"/>
    <w:pPr>
      <w:ind w:left="720"/>
    </w:pPr>
    <w:rPr>
      <w:lang w:val="en-US"/>
    </w:rPr>
  </w:style>
  <w:style w:type="paragraph" w:customStyle="1" w:styleId="Frspaiere1">
    <w:name w:val="Fără spațiere1"/>
    <w:qFormat/>
    <w:rsid w:val="00C327C1"/>
    <w:rPr>
      <w:rFonts w:eastAsia="SimSun"/>
      <w:sz w:val="24"/>
      <w:szCs w:val="24"/>
      <w:lang w:val="ro-RO" w:eastAsia="zh-CN"/>
    </w:rPr>
  </w:style>
  <w:style w:type="character" w:customStyle="1" w:styleId="Heading1Char">
    <w:name w:val="Heading 1 Char"/>
    <w:basedOn w:val="DefaultParagraphFont"/>
    <w:link w:val="Heading1"/>
    <w:rsid w:val="00C327C1"/>
    <w:rPr>
      <w:rFonts w:eastAsia="Times New Roman"/>
      <w:b/>
      <w:sz w:val="28"/>
      <w:lang w:val="ro-RO" w:eastAsia="ru-RU"/>
    </w:rPr>
  </w:style>
  <w:style w:type="character" w:customStyle="1" w:styleId="Heading4Char">
    <w:name w:val="Heading 4 Char"/>
    <w:basedOn w:val="DefaultParagraphFont"/>
    <w:link w:val="Heading4"/>
    <w:rsid w:val="00C327C1"/>
    <w:rPr>
      <w:b/>
      <w:bCs/>
      <w:sz w:val="28"/>
      <w:szCs w:val="28"/>
      <w:lang w:val="ro-MO" w:eastAsia="ru-RU"/>
    </w:rPr>
  </w:style>
  <w:style w:type="character" w:styleId="Strong">
    <w:name w:val="Strong"/>
    <w:basedOn w:val="DefaultParagraphFont"/>
    <w:uiPriority w:val="22"/>
    <w:qFormat/>
    <w:rsid w:val="00C327C1"/>
    <w:rPr>
      <w:b/>
      <w:bCs/>
    </w:rPr>
  </w:style>
  <w:style w:type="character" w:styleId="Emphasis">
    <w:name w:val="Emphasis"/>
    <w:basedOn w:val="DefaultParagraphFont"/>
    <w:uiPriority w:val="20"/>
    <w:qFormat/>
    <w:rsid w:val="00C327C1"/>
    <w:rPr>
      <w:i/>
      <w:iCs/>
    </w:rPr>
  </w:style>
  <w:style w:type="paragraph" w:styleId="ListParagraph">
    <w:name w:val="List Paragraph"/>
    <w:basedOn w:val="Normal"/>
    <w:qFormat/>
    <w:rsid w:val="00C327C1"/>
    <w:pPr>
      <w:ind w:left="720"/>
      <w:contextualSpacing/>
    </w:pPr>
    <w:rPr>
      <w:lang w:val="en-US"/>
    </w:rPr>
  </w:style>
  <w:style w:type="paragraph" w:styleId="Footer">
    <w:name w:val="footer"/>
    <w:basedOn w:val="Normal"/>
    <w:link w:val="FooterChar"/>
    <w:rsid w:val="002F76A4"/>
    <w:pPr>
      <w:tabs>
        <w:tab w:val="center" w:pos="4677"/>
        <w:tab w:val="right" w:pos="9355"/>
      </w:tabs>
    </w:pPr>
  </w:style>
  <w:style w:type="character" w:customStyle="1" w:styleId="FooterChar">
    <w:name w:val="Footer Char"/>
    <w:basedOn w:val="DefaultParagraphFont"/>
    <w:link w:val="Footer"/>
    <w:rsid w:val="002F76A4"/>
    <w:rPr>
      <w:rFonts w:eastAsia="Times New Roman"/>
      <w:sz w:val="24"/>
      <w:szCs w:val="24"/>
      <w:lang w:val="ro-RO"/>
    </w:rPr>
  </w:style>
  <w:style w:type="character" w:styleId="PageNumber">
    <w:name w:val="page number"/>
    <w:basedOn w:val="DefaultParagraphFont"/>
    <w:rsid w:val="002F76A4"/>
  </w:style>
  <w:style w:type="paragraph" w:styleId="BalloonText">
    <w:name w:val="Balloon Text"/>
    <w:basedOn w:val="Normal"/>
    <w:link w:val="BalloonTextChar"/>
    <w:semiHidden/>
    <w:rsid w:val="002F76A4"/>
    <w:rPr>
      <w:rFonts w:ascii="Tahoma" w:hAnsi="Tahoma"/>
      <w:sz w:val="16"/>
      <w:szCs w:val="16"/>
    </w:rPr>
  </w:style>
  <w:style w:type="character" w:customStyle="1" w:styleId="BalloonTextChar">
    <w:name w:val="Balloon Text Char"/>
    <w:basedOn w:val="DefaultParagraphFont"/>
    <w:link w:val="BalloonText"/>
    <w:semiHidden/>
    <w:rsid w:val="002F76A4"/>
    <w:rPr>
      <w:rFonts w:ascii="Tahoma" w:eastAsia="Times New Roman" w:hAnsi="Tahoma"/>
      <w:sz w:val="16"/>
      <w:szCs w:val="16"/>
      <w:lang w:val="ro-RO"/>
    </w:rPr>
  </w:style>
  <w:style w:type="table" w:styleId="TableGrid">
    <w:name w:val="Table Grid"/>
    <w:basedOn w:val="TableNormal"/>
    <w:uiPriority w:val="59"/>
    <w:rsid w:val="002F76A4"/>
    <w:rPr>
      <w:rFonts w:ascii="Calibri" w:hAnsi="Calibri"/>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pa1">
    <w:name w:val="tpa1"/>
    <w:basedOn w:val="DefaultParagraphFont"/>
    <w:rsid w:val="002F76A4"/>
  </w:style>
  <w:style w:type="paragraph" w:customStyle="1" w:styleId="normalweb1">
    <w:name w:val="normalweb1"/>
    <w:basedOn w:val="Normal"/>
    <w:rsid w:val="002F76A4"/>
    <w:rPr>
      <w:color w:val="000000"/>
      <w:lang w:val="ru-RU" w:eastAsia="ru-RU"/>
    </w:rPr>
  </w:style>
  <w:style w:type="character" w:customStyle="1" w:styleId="tal1">
    <w:name w:val="tal1"/>
    <w:basedOn w:val="DefaultParagraphFont"/>
    <w:rsid w:val="002F76A4"/>
  </w:style>
  <w:style w:type="paragraph" w:styleId="Header">
    <w:name w:val="header"/>
    <w:basedOn w:val="Normal"/>
    <w:link w:val="HeaderChar"/>
    <w:rsid w:val="002F76A4"/>
    <w:pPr>
      <w:tabs>
        <w:tab w:val="center" w:pos="4677"/>
        <w:tab w:val="right" w:pos="9355"/>
      </w:tabs>
    </w:pPr>
  </w:style>
  <w:style w:type="character" w:customStyle="1" w:styleId="HeaderChar">
    <w:name w:val="Header Char"/>
    <w:basedOn w:val="DefaultParagraphFont"/>
    <w:link w:val="Header"/>
    <w:rsid w:val="002F76A4"/>
    <w:rPr>
      <w:rFonts w:eastAsia="Times New Roman"/>
      <w:sz w:val="24"/>
      <w:szCs w:val="24"/>
      <w:lang w:val="ro-RO"/>
    </w:rPr>
  </w:style>
  <w:style w:type="paragraph" w:customStyle="1" w:styleId="2">
    <w:name w:val="2"/>
    <w:basedOn w:val="Normal"/>
    <w:rsid w:val="002F76A4"/>
    <w:pPr>
      <w:spacing w:before="100" w:beforeAutospacing="1" w:after="100" w:afterAutospacing="1"/>
    </w:pPr>
    <w:rPr>
      <w:rFonts w:ascii="Arial Unicode MS" w:eastAsia="Arial Unicode MS" w:hAnsi="Arial Unicode MS" w:cs="Arial Unicode MS"/>
      <w:lang w:val="ru-RU" w:eastAsia="ru-RU"/>
    </w:rPr>
  </w:style>
  <w:style w:type="paragraph" w:styleId="NoSpacing">
    <w:name w:val="No Spacing"/>
    <w:uiPriority w:val="1"/>
    <w:qFormat/>
    <w:rsid w:val="002F76A4"/>
    <w:rPr>
      <w:rFonts w:eastAsia="Times New Roman"/>
      <w:sz w:val="24"/>
      <w:szCs w:val="24"/>
    </w:rPr>
  </w:style>
  <w:style w:type="character" w:customStyle="1" w:styleId="shorttext">
    <w:name w:val="short_text"/>
    <w:basedOn w:val="DefaultParagraphFont"/>
    <w:rsid w:val="002F76A4"/>
  </w:style>
  <w:style w:type="character" w:customStyle="1" w:styleId="hps">
    <w:name w:val="hps"/>
    <w:basedOn w:val="DefaultParagraphFont"/>
    <w:rsid w:val="002F76A4"/>
  </w:style>
  <w:style w:type="character" w:customStyle="1" w:styleId="apple-converted-space">
    <w:name w:val="apple-converted-space"/>
    <w:basedOn w:val="DefaultParagraphFont"/>
    <w:rsid w:val="002F76A4"/>
  </w:style>
  <w:style w:type="character" w:styleId="Hyperlink">
    <w:name w:val="Hyperlink"/>
    <w:uiPriority w:val="99"/>
    <w:unhideWhenUsed/>
    <w:rsid w:val="002F76A4"/>
    <w:rPr>
      <w:color w:val="0000FF"/>
      <w:u w:val="single"/>
    </w:rPr>
  </w:style>
  <w:style w:type="table" w:customStyle="1" w:styleId="TableGrid1">
    <w:name w:val="Table Grid1"/>
    <w:basedOn w:val="TableNormal"/>
    <w:next w:val="TableGrid"/>
    <w:uiPriority w:val="59"/>
    <w:rsid w:val="002F76A4"/>
    <w:rPr>
      <w:rFonts w:ascii="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2F76A4"/>
    <w:pPr>
      <w:spacing w:after="120" w:line="480" w:lineRule="auto"/>
      <w:ind w:left="283"/>
    </w:pPr>
  </w:style>
  <w:style w:type="character" w:customStyle="1" w:styleId="BodyTextIndent2Char">
    <w:name w:val="Body Text Indent 2 Char"/>
    <w:basedOn w:val="DefaultParagraphFont"/>
    <w:link w:val="BodyTextIndent2"/>
    <w:rsid w:val="002F76A4"/>
    <w:rPr>
      <w:rFonts w:eastAsia="Times New Roman"/>
      <w:sz w:val="24"/>
      <w:szCs w:val="24"/>
      <w:lang w:val="ro-RO"/>
    </w:rPr>
  </w:style>
  <w:style w:type="paragraph" w:customStyle="1" w:styleId="litera">
    <w:name w:val="litera"/>
    <w:basedOn w:val="Normal"/>
    <w:rsid w:val="002F76A4"/>
    <w:pPr>
      <w:spacing w:before="60" w:after="60"/>
    </w:pPr>
    <w:rPr>
      <w:lang w:val="en-US"/>
    </w:rPr>
  </w:style>
  <w:style w:type="paragraph" w:customStyle="1" w:styleId="punct">
    <w:name w:val="punct"/>
    <w:basedOn w:val="Normal"/>
    <w:rsid w:val="002F76A4"/>
    <w:pPr>
      <w:spacing w:before="360" w:after="60"/>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450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809E8A-F010-4AF0-B5F8-4CE4E2DF1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3291</Words>
  <Characters>18765</Characters>
  <Application>Microsoft Office Word</Application>
  <DocSecurity>0</DocSecurity>
  <Lines>156</Lines>
  <Paragraphs>44</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MS</Company>
  <LinksUpToDate>false</LinksUpToDate>
  <CharactersWithSpaces>22012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Vasiliev</dc:creator>
  <cp:lastModifiedBy>Vladimir Carp</cp:lastModifiedBy>
  <cp:revision>2</cp:revision>
  <cp:lastPrinted>2014-12-10T08:03:00Z</cp:lastPrinted>
  <dcterms:created xsi:type="dcterms:W3CDTF">2014-12-22T11:14:00Z</dcterms:created>
  <dcterms:modified xsi:type="dcterms:W3CDTF">2014-12-22T11:14:00Z</dcterms:modified>
</cp:coreProperties>
</file>