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E" w:rsidRPr="00652275" w:rsidRDefault="0019117E" w:rsidP="0019117E">
      <w:pPr>
        <w:spacing w:line="276" w:lineRule="auto"/>
        <w:jc w:val="center"/>
        <w:rPr>
          <w:b/>
          <w:szCs w:val="28"/>
          <w:lang w:val="ro-RO"/>
        </w:rPr>
      </w:pPr>
    </w:p>
    <w:p w:rsidR="0019117E" w:rsidRPr="00652275" w:rsidRDefault="0019117E" w:rsidP="0019117E">
      <w:pPr>
        <w:spacing w:line="276" w:lineRule="auto"/>
        <w:jc w:val="center"/>
        <w:rPr>
          <w:b/>
          <w:szCs w:val="28"/>
          <w:lang w:val="ro-RO"/>
        </w:rPr>
      </w:pPr>
    </w:p>
    <w:p w:rsidR="005A66F3" w:rsidRPr="00652275" w:rsidRDefault="005A66F3" w:rsidP="0019117E">
      <w:pPr>
        <w:spacing w:line="276" w:lineRule="auto"/>
        <w:jc w:val="center"/>
        <w:rPr>
          <w:b/>
          <w:szCs w:val="28"/>
          <w:lang w:val="ro-RO"/>
        </w:rPr>
      </w:pPr>
      <w:r w:rsidRPr="00652275">
        <w:rPr>
          <w:b/>
          <w:szCs w:val="28"/>
          <w:lang w:val="ro-RO"/>
        </w:rPr>
        <w:t>GUVERNUL REPUBLICIIMOLDOVA</w:t>
      </w:r>
    </w:p>
    <w:p w:rsidR="00935333" w:rsidRPr="00652275" w:rsidRDefault="00935333" w:rsidP="0019117E">
      <w:pPr>
        <w:spacing w:line="276" w:lineRule="auto"/>
        <w:jc w:val="center"/>
        <w:rPr>
          <w:b/>
          <w:szCs w:val="28"/>
          <w:lang w:val="ro-RO"/>
        </w:rPr>
      </w:pPr>
    </w:p>
    <w:p w:rsidR="005A66F3" w:rsidRPr="00652275" w:rsidRDefault="005A66F3" w:rsidP="0019117E">
      <w:pPr>
        <w:spacing w:line="276" w:lineRule="auto"/>
        <w:jc w:val="center"/>
        <w:rPr>
          <w:b/>
          <w:szCs w:val="28"/>
          <w:lang w:val="ro-RO"/>
        </w:rPr>
      </w:pPr>
      <w:r w:rsidRPr="00652275">
        <w:rPr>
          <w:b/>
          <w:szCs w:val="28"/>
          <w:lang w:val="ro-RO"/>
        </w:rPr>
        <w:t>HOTĂRÎRE nr. _______</w:t>
      </w:r>
    </w:p>
    <w:p w:rsidR="005A66F3" w:rsidRPr="00652275" w:rsidRDefault="00B15037" w:rsidP="0019117E">
      <w:pPr>
        <w:spacing w:line="276" w:lineRule="auto"/>
        <w:jc w:val="center"/>
        <w:rPr>
          <w:b/>
          <w:szCs w:val="28"/>
          <w:lang w:val="ro-RO"/>
        </w:rPr>
      </w:pPr>
      <w:r w:rsidRPr="00652275">
        <w:rPr>
          <w:b/>
          <w:szCs w:val="28"/>
          <w:lang w:val="ro-RO"/>
        </w:rPr>
        <w:t>din „____” __________ 2015</w:t>
      </w:r>
    </w:p>
    <w:p w:rsidR="005A66F3" w:rsidRPr="00652275" w:rsidRDefault="005A66F3" w:rsidP="005A66F3">
      <w:pPr>
        <w:jc w:val="center"/>
        <w:rPr>
          <w:szCs w:val="28"/>
          <w:lang w:val="ro-RO"/>
        </w:rPr>
      </w:pPr>
    </w:p>
    <w:p w:rsidR="005A66F3" w:rsidRPr="00652275" w:rsidRDefault="005A66F3" w:rsidP="0019117E">
      <w:pPr>
        <w:pStyle w:val="tt"/>
        <w:spacing w:line="276" w:lineRule="auto"/>
        <w:rPr>
          <w:sz w:val="28"/>
          <w:szCs w:val="28"/>
          <w:lang w:val="ro-RO"/>
        </w:rPr>
      </w:pPr>
      <w:r w:rsidRPr="00652275">
        <w:rPr>
          <w:sz w:val="28"/>
          <w:szCs w:val="28"/>
          <w:lang w:val="ro-RO"/>
        </w:rPr>
        <w:t>Cu privire la  aprobarea proiectului de lege pentru modificarea şi comp</w:t>
      </w:r>
      <w:r w:rsidR="00040938" w:rsidRPr="00652275">
        <w:rPr>
          <w:sz w:val="28"/>
          <w:szCs w:val="28"/>
          <w:lang w:val="ro-RO"/>
        </w:rPr>
        <w:t>letarea Legii nr.</w:t>
      </w:r>
      <w:r w:rsidR="00B525BA">
        <w:rPr>
          <w:sz w:val="28"/>
          <w:szCs w:val="28"/>
          <w:lang w:val="ro-RO"/>
        </w:rPr>
        <w:t xml:space="preserve"> </w:t>
      </w:r>
      <w:r w:rsidR="00040938" w:rsidRPr="00652275">
        <w:rPr>
          <w:sz w:val="28"/>
          <w:szCs w:val="28"/>
          <w:lang w:val="ro-RO"/>
        </w:rPr>
        <w:t xml:space="preserve">285-XIV din 18 februarie </w:t>
      </w:r>
      <w:r w:rsidRPr="00652275">
        <w:rPr>
          <w:sz w:val="28"/>
          <w:szCs w:val="28"/>
          <w:lang w:val="ro-RO"/>
        </w:rPr>
        <w:t xml:space="preserve">1999 cu privire la jocurile de noroc </w:t>
      </w:r>
    </w:p>
    <w:p w:rsidR="00935333" w:rsidRPr="00652275" w:rsidRDefault="00935333" w:rsidP="005A66F3">
      <w:pPr>
        <w:jc w:val="center"/>
        <w:rPr>
          <w:szCs w:val="28"/>
          <w:lang w:val="ro-RO"/>
        </w:rPr>
      </w:pPr>
    </w:p>
    <w:p w:rsidR="00935333" w:rsidRPr="00652275" w:rsidRDefault="00935333" w:rsidP="005A66F3">
      <w:pPr>
        <w:jc w:val="center"/>
        <w:rPr>
          <w:szCs w:val="28"/>
          <w:lang w:val="ro-RO"/>
        </w:rPr>
      </w:pPr>
    </w:p>
    <w:p w:rsidR="00935333" w:rsidRPr="00652275" w:rsidRDefault="00935333" w:rsidP="005A66F3">
      <w:pPr>
        <w:jc w:val="center"/>
        <w:rPr>
          <w:szCs w:val="28"/>
          <w:lang w:val="ro-RO"/>
        </w:rPr>
      </w:pPr>
    </w:p>
    <w:p w:rsidR="00935333" w:rsidRPr="00652275" w:rsidRDefault="00935333" w:rsidP="005A66F3">
      <w:pPr>
        <w:jc w:val="center"/>
        <w:rPr>
          <w:szCs w:val="28"/>
          <w:lang w:val="ro-RO"/>
        </w:rPr>
      </w:pPr>
    </w:p>
    <w:p w:rsidR="00935333" w:rsidRPr="00652275" w:rsidRDefault="00935333" w:rsidP="005A66F3">
      <w:pPr>
        <w:jc w:val="center"/>
        <w:rPr>
          <w:szCs w:val="28"/>
          <w:lang w:val="ro-RO"/>
        </w:rPr>
      </w:pPr>
    </w:p>
    <w:p w:rsidR="005A66F3" w:rsidRPr="00652275" w:rsidRDefault="005A66F3" w:rsidP="00935333">
      <w:pPr>
        <w:rPr>
          <w:szCs w:val="28"/>
          <w:lang w:val="ro-RO"/>
        </w:rPr>
      </w:pPr>
      <w:r w:rsidRPr="00652275">
        <w:rPr>
          <w:szCs w:val="28"/>
          <w:lang w:val="ro-RO"/>
        </w:rPr>
        <w:t>Guvernul HOTĂRĂŞTE:</w:t>
      </w:r>
    </w:p>
    <w:p w:rsidR="0019117E" w:rsidRPr="00652275" w:rsidRDefault="0019117E" w:rsidP="005A66F3">
      <w:pPr>
        <w:jc w:val="center"/>
        <w:rPr>
          <w:szCs w:val="28"/>
          <w:lang w:val="ro-RO"/>
        </w:rPr>
      </w:pPr>
    </w:p>
    <w:p w:rsidR="005A66F3" w:rsidRPr="00652275" w:rsidRDefault="005A66F3" w:rsidP="0019117E">
      <w:pPr>
        <w:spacing w:line="276" w:lineRule="auto"/>
        <w:ind w:firstLine="567"/>
        <w:jc w:val="both"/>
        <w:rPr>
          <w:szCs w:val="28"/>
          <w:lang w:val="ro-RO"/>
        </w:rPr>
      </w:pPr>
      <w:r w:rsidRPr="00652275">
        <w:rPr>
          <w:szCs w:val="28"/>
          <w:lang w:val="ro-RO"/>
        </w:rPr>
        <w:t>Se aprobă şi se prezintă Parlamentului</w:t>
      </w:r>
      <w:r w:rsidR="0019117E" w:rsidRPr="00652275">
        <w:rPr>
          <w:szCs w:val="28"/>
          <w:lang w:val="ro-RO"/>
        </w:rPr>
        <w:t xml:space="preserve"> pentru examinare proiectul de L</w:t>
      </w:r>
      <w:r w:rsidRPr="00652275">
        <w:rPr>
          <w:szCs w:val="28"/>
          <w:lang w:val="ro-RO"/>
        </w:rPr>
        <w:t>ege pentru modificarea şi comp</w:t>
      </w:r>
      <w:r w:rsidR="00040938" w:rsidRPr="00652275">
        <w:rPr>
          <w:szCs w:val="28"/>
          <w:lang w:val="ro-RO"/>
        </w:rPr>
        <w:t>letarea Legii nr.</w:t>
      </w:r>
      <w:r w:rsidR="00B525BA">
        <w:rPr>
          <w:szCs w:val="28"/>
          <w:lang w:val="ro-RO"/>
        </w:rPr>
        <w:t xml:space="preserve"> </w:t>
      </w:r>
      <w:r w:rsidR="00040938" w:rsidRPr="00652275">
        <w:rPr>
          <w:szCs w:val="28"/>
          <w:lang w:val="ro-RO"/>
        </w:rPr>
        <w:t xml:space="preserve">285-XIV din 18 februarie </w:t>
      </w:r>
      <w:r w:rsidRPr="00652275">
        <w:rPr>
          <w:szCs w:val="28"/>
          <w:lang w:val="ro-RO"/>
        </w:rPr>
        <w:t>1999 cu privire la jocurile de noroc.</w:t>
      </w:r>
    </w:p>
    <w:p w:rsidR="005A66F3" w:rsidRPr="00652275" w:rsidRDefault="005A66F3" w:rsidP="005A66F3">
      <w:pPr>
        <w:ind w:firstLine="567"/>
        <w:jc w:val="both"/>
        <w:rPr>
          <w:szCs w:val="28"/>
          <w:lang w:val="ro-RO"/>
        </w:rPr>
      </w:pPr>
    </w:p>
    <w:p w:rsidR="0019117E" w:rsidRPr="00652275" w:rsidRDefault="0019117E" w:rsidP="005A66F3">
      <w:pPr>
        <w:ind w:firstLine="567"/>
        <w:jc w:val="both"/>
        <w:rPr>
          <w:szCs w:val="28"/>
          <w:lang w:val="ro-RO"/>
        </w:rPr>
      </w:pPr>
    </w:p>
    <w:p w:rsidR="0061560C" w:rsidRPr="00652275" w:rsidRDefault="005A66F3" w:rsidP="0061560C">
      <w:pPr>
        <w:tabs>
          <w:tab w:val="left" w:pos="6663"/>
          <w:tab w:val="left" w:pos="6946"/>
        </w:tabs>
        <w:ind w:firstLine="567"/>
        <w:jc w:val="both"/>
        <w:rPr>
          <w:b/>
          <w:bCs/>
          <w:lang w:val="ro-RO"/>
        </w:rPr>
      </w:pPr>
      <w:r w:rsidRPr="00652275">
        <w:rPr>
          <w:b/>
          <w:szCs w:val="28"/>
          <w:lang w:val="ro-RO"/>
        </w:rPr>
        <w:t>PRIM</w:t>
      </w:r>
      <w:r w:rsidR="000429BE" w:rsidRPr="00652275">
        <w:rPr>
          <w:b/>
          <w:szCs w:val="28"/>
          <w:lang w:val="ro-RO"/>
        </w:rPr>
        <w:t>-MINISTRU</w:t>
      </w:r>
      <w:r w:rsidR="000429BE" w:rsidRPr="00652275">
        <w:rPr>
          <w:b/>
          <w:szCs w:val="28"/>
          <w:lang w:val="ro-RO"/>
        </w:rPr>
        <w:tab/>
      </w:r>
      <w:r w:rsidR="0061560C" w:rsidRPr="00652275">
        <w:rPr>
          <w:b/>
          <w:bCs/>
          <w:lang w:val="ro-RO"/>
        </w:rPr>
        <w:t>Chiril GABURICI</w:t>
      </w:r>
    </w:p>
    <w:p w:rsidR="005A66F3" w:rsidRPr="00652275" w:rsidRDefault="005A66F3" w:rsidP="005A66F3">
      <w:pPr>
        <w:tabs>
          <w:tab w:val="left" w:pos="6663"/>
          <w:tab w:val="left" w:pos="6946"/>
        </w:tabs>
        <w:ind w:firstLine="567"/>
        <w:jc w:val="both"/>
        <w:rPr>
          <w:b/>
          <w:szCs w:val="28"/>
          <w:lang w:val="ro-RO"/>
        </w:rPr>
      </w:pPr>
    </w:p>
    <w:p w:rsidR="005A66F3" w:rsidRPr="00652275" w:rsidRDefault="005A66F3" w:rsidP="005A66F3">
      <w:pPr>
        <w:ind w:firstLine="567"/>
        <w:jc w:val="both"/>
        <w:rPr>
          <w:szCs w:val="28"/>
          <w:lang w:val="ro-RO"/>
        </w:rPr>
      </w:pPr>
    </w:p>
    <w:p w:rsidR="005A66F3" w:rsidRPr="00652275" w:rsidRDefault="005A66F3" w:rsidP="0019117E">
      <w:pPr>
        <w:spacing w:line="276" w:lineRule="auto"/>
        <w:ind w:firstLine="567"/>
        <w:jc w:val="both"/>
        <w:rPr>
          <w:szCs w:val="28"/>
          <w:lang w:val="ro-RO"/>
        </w:rPr>
      </w:pPr>
      <w:r w:rsidRPr="00652275">
        <w:rPr>
          <w:szCs w:val="28"/>
          <w:lang w:val="ro-RO"/>
        </w:rPr>
        <w:t>Contrasemnează:</w:t>
      </w:r>
    </w:p>
    <w:p w:rsidR="000429BE" w:rsidRPr="00652275" w:rsidRDefault="000429BE" w:rsidP="0019117E">
      <w:pPr>
        <w:spacing w:line="276" w:lineRule="auto"/>
        <w:ind w:firstLine="567"/>
        <w:jc w:val="both"/>
        <w:rPr>
          <w:sz w:val="10"/>
          <w:szCs w:val="10"/>
          <w:lang w:val="ro-RO"/>
        </w:rPr>
      </w:pPr>
    </w:p>
    <w:p w:rsidR="00C021FB" w:rsidRPr="00652275" w:rsidRDefault="00C021FB" w:rsidP="000429BE">
      <w:pPr>
        <w:tabs>
          <w:tab w:val="left" w:pos="6663"/>
        </w:tabs>
        <w:spacing w:line="276" w:lineRule="auto"/>
        <w:ind w:firstLine="567"/>
        <w:jc w:val="both"/>
        <w:rPr>
          <w:szCs w:val="28"/>
          <w:lang w:val="ro-RO"/>
        </w:rPr>
      </w:pPr>
    </w:p>
    <w:p w:rsidR="00F33615" w:rsidRDefault="00F33615" w:rsidP="000429BE">
      <w:pPr>
        <w:tabs>
          <w:tab w:val="left" w:pos="6663"/>
        </w:tabs>
        <w:spacing w:line="276" w:lineRule="auto"/>
        <w:ind w:firstLine="567"/>
        <w:jc w:val="both"/>
        <w:rPr>
          <w:szCs w:val="28"/>
          <w:lang w:val="ro-RO"/>
        </w:rPr>
      </w:pPr>
      <w:r w:rsidRPr="00F33615">
        <w:rPr>
          <w:szCs w:val="28"/>
          <w:lang w:val="ro-RO"/>
        </w:rPr>
        <w:t>Vicepr</w:t>
      </w:r>
      <w:r>
        <w:rPr>
          <w:szCs w:val="28"/>
          <w:lang w:val="ro-RO"/>
        </w:rPr>
        <w:t xml:space="preserve">im-ministru, </w:t>
      </w:r>
    </w:p>
    <w:p w:rsidR="005A66F3" w:rsidRPr="00652275" w:rsidRDefault="00F33615" w:rsidP="000429BE">
      <w:pPr>
        <w:tabs>
          <w:tab w:val="left" w:pos="6663"/>
        </w:tabs>
        <w:spacing w:line="276" w:lineRule="auto"/>
        <w:ind w:firstLine="567"/>
        <w:jc w:val="both"/>
        <w:rPr>
          <w:szCs w:val="28"/>
          <w:lang w:val="ro-RO"/>
        </w:rPr>
      </w:pPr>
      <w:r>
        <w:rPr>
          <w:szCs w:val="28"/>
          <w:lang w:val="ro-RO"/>
        </w:rPr>
        <w:t>Ministrul Economiei</w:t>
      </w:r>
      <w:r w:rsidR="000429BE" w:rsidRPr="00652275">
        <w:rPr>
          <w:szCs w:val="28"/>
          <w:lang w:val="ro-RO"/>
        </w:rPr>
        <w:tab/>
      </w:r>
      <w:proofErr w:type="spellStart"/>
      <w:r w:rsidR="0061560C" w:rsidRPr="00652275">
        <w:rPr>
          <w:szCs w:val="28"/>
          <w:lang w:val="ro-RO"/>
        </w:rPr>
        <w:t>Stephane</w:t>
      </w:r>
      <w:proofErr w:type="spellEnd"/>
      <w:r w:rsidR="0061560C" w:rsidRPr="00652275">
        <w:rPr>
          <w:szCs w:val="28"/>
          <w:lang w:val="ro-RO"/>
        </w:rPr>
        <w:t xml:space="preserve"> Bride</w:t>
      </w:r>
    </w:p>
    <w:p w:rsidR="00251018" w:rsidRPr="00652275" w:rsidRDefault="00251018" w:rsidP="000429BE">
      <w:pPr>
        <w:tabs>
          <w:tab w:val="left" w:pos="6663"/>
        </w:tabs>
        <w:spacing w:line="276" w:lineRule="auto"/>
        <w:ind w:firstLine="567"/>
        <w:jc w:val="both"/>
        <w:rPr>
          <w:szCs w:val="28"/>
          <w:lang w:val="ro-RO"/>
        </w:rPr>
      </w:pPr>
    </w:p>
    <w:p w:rsidR="00251018" w:rsidRPr="00652275" w:rsidRDefault="00251018" w:rsidP="000429BE">
      <w:pPr>
        <w:tabs>
          <w:tab w:val="left" w:pos="6663"/>
        </w:tabs>
        <w:spacing w:line="276" w:lineRule="auto"/>
        <w:ind w:firstLine="567"/>
        <w:jc w:val="both"/>
        <w:rPr>
          <w:b/>
          <w:szCs w:val="28"/>
          <w:lang w:val="ro-RO"/>
        </w:rPr>
      </w:pPr>
      <w:r w:rsidRPr="00652275">
        <w:rPr>
          <w:szCs w:val="28"/>
          <w:lang w:val="ro-RO"/>
        </w:rPr>
        <w:t>Ministrul finan</w:t>
      </w:r>
      <w:r w:rsidR="0061560C" w:rsidRPr="00652275">
        <w:rPr>
          <w:szCs w:val="28"/>
          <w:lang w:val="ro-RO"/>
        </w:rPr>
        <w:t>ţ</w:t>
      </w:r>
      <w:r w:rsidRPr="00652275">
        <w:rPr>
          <w:szCs w:val="28"/>
          <w:lang w:val="ro-RO"/>
        </w:rPr>
        <w:t>elor</w:t>
      </w:r>
      <w:r w:rsidRPr="00652275">
        <w:rPr>
          <w:szCs w:val="28"/>
          <w:lang w:val="ro-RO"/>
        </w:rPr>
        <w:tab/>
      </w:r>
      <w:r w:rsidR="0061560C" w:rsidRPr="00652275">
        <w:rPr>
          <w:szCs w:val="28"/>
          <w:lang w:val="ro-RO"/>
        </w:rPr>
        <w:t xml:space="preserve">Anatol </w:t>
      </w:r>
      <w:proofErr w:type="spellStart"/>
      <w:r w:rsidR="0061560C" w:rsidRPr="00652275">
        <w:rPr>
          <w:szCs w:val="28"/>
          <w:lang w:val="ro-RO"/>
        </w:rPr>
        <w:t>Arapu</w:t>
      </w:r>
      <w:proofErr w:type="spellEnd"/>
    </w:p>
    <w:p w:rsidR="005A66F3" w:rsidRPr="00652275" w:rsidRDefault="005A66F3" w:rsidP="005A66F3">
      <w:pPr>
        <w:ind w:firstLine="567"/>
        <w:jc w:val="both"/>
        <w:rPr>
          <w:szCs w:val="28"/>
          <w:lang w:val="ro-RO"/>
        </w:rPr>
      </w:pPr>
    </w:p>
    <w:p w:rsidR="005A66F3" w:rsidRPr="00652275" w:rsidRDefault="005A66F3" w:rsidP="000429BE">
      <w:pPr>
        <w:tabs>
          <w:tab w:val="left" w:pos="6663"/>
        </w:tabs>
        <w:ind w:firstLine="567"/>
        <w:jc w:val="both"/>
        <w:rPr>
          <w:szCs w:val="28"/>
          <w:lang w:val="ro-RO"/>
        </w:rPr>
      </w:pPr>
      <w:r w:rsidRPr="00652275">
        <w:rPr>
          <w:szCs w:val="28"/>
          <w:lang w:val="ro-RO"/>
        </w:rPr>
        <w:t>Ministrul justiţ</w:t>
      </w:r>
      <w:r w:rsidR="000429BE" w:rsidRPr="00652275">
        <w:rPr>
          <w:szCs w:val="28"/>
          <w:lang w:val="ro-RO"/>
        </w:rPr>
        <w:t xml:space="preserve">iei </w:t>
      </w:r>
      <w:r w:rsidR="000429BE" w:rsidRPr="00652275">
        <w:rPr>
          <w:szCs w:val="28"/>
          <w:lang w:val="ro-RO"/>
        </w:rPr>
        <w:tab/>
      </w:r>
      <w:r w:rsidR="0061560C" w:rsidRPr="00652275">
        <w:rPr>
          <w:szCs w:val="28"/>
          <w:lang w:val="ro-RO"/>
        </w:rPr>
        <w:t>Vladimir Grosu</w:t>
      </w: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935333" w:rsidRPr="00652275" w:rsidRDefault="0093533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5A66F3">
      <w:pPr>
        <w:tabs>
          <w:tab w:val="left" w:pos="6663"/>
        </w:tabs>
        <w:ind w:firstLine="567"/>
        <w:jc w:val="both"/>
        <w:rPr>
          <w:szCs w:val="28"/>
          <w:lang w:val="ro-RO"/>
        </w:rPr>
      </w:pPr>
    </w:p>
    <w:p w:rsidR="005A66F3" w:rsidRPr="00652275" w:rsidRDefault="005A66F3" w:rsidP="00AD29C8">
      <w:pPr>
        <w:tabs>
          <w:tab w:val="left" w:pos="6663"/>
        </w:tabs>
        <w:jc w:val="both"/>
        <w:rPr>
          <w:szCs w:val="28"/>
          <w:lang w:val="ro-RO"/>
        </w:rPr>
      </w:pPr>
    </w:p>
    <w:p w:rsidR="005B23BD" w:rsidRPr="00652275" w:rsidRDefault="005B23BD" w:rsidP="0019117E">
      <w:pPr>
        <w:ind w:left="1125" w:firstLine="7371"/>
        <w:rPr>
          <w:i/>
          <w:szCs w:val="28"/>
          <w:u w:val="single"/>
          <w:lang w:val="ro-RO"/>
        </w:rPr>
      </w:pPr>
      <w:r w:rsidRPr="00652275">
        <w:rPr>
          <w:i/>
          <w:szCs w:val="28"/>
          <w:u w:val="single"/>
          <w:lang w:val="ro-RO"/>
        </w:rPr>
        <w:t>Proiect</w:t>
      </w:r>
    </w:p>
    <w:p w:rsidR="005B23BD" w:rsidRPr="00652275" w:rsidRDefault="005B23BD" w:rsidP="005B23BD">
      <w:pPr>
        <w:ind w:firstLine="7371"/>
        <w:rPr>
          <w:i/>
          <w:szCs w:val="28"/>
          <w:u w:val="single"/>
          <w:lang w:val="ro-RO"/>
        </w:rPr>
      </w:pPr>
    </w:p>
    <w:p w:rsidR="005B23BD" w:rsidRPr="00652275" w:rsidRDefault="005B23BD" w:rsidP="00E31960">
      <w:pPr>
        <w:pStyle w:val="tt"/>
        <w:spacing w:line="276" w:lineRule="auto"/>
        <w:rPr>
          <w:sz w:val="28"/>
          <w:szCs w:val="28"/>
          <w:lang w:val="ro-RO"/>
        </w:rPr>
      </w:pPr>
      <w:r w:rsidRPr="00652275">
        <w:rPr>
          <w:sz w:val="28"/>
          <w:szCs w:val="28"/>
          <w:lang w:val="ro-RO"/>
        </w:rPr>
        <w:t xml:space="preserve">L E G E </w:t>
      </w:r>
    </w:p>
    <w:p w:rsidR="008121C0" w:rsidRPr="00652275" w:rsidRDefault="005B23BD" w:rsidP="00E31960">
      <w:pPr>
        <w:pStyle w:val="tt"/>
        <w:spacing w:line="276" w:lineRule="auto"/>
        <w:rPr>
          <w:sz w:val="28"/>
          <w:szCs w:val="28"/>
          <w:lang w:val="ro-RO"/>
        </w:rPr>
      </w:pPr>
      <w:r w:rsidRPr="00652275">
        <w:rPr>
          <w:sz w:val="28"/>
          <w:szCs w:val="28"/>
          <w:lang w:val="ro-RO"/>
        </w:rPr>
        <w:t>pentru modificarea şi complet</w:t>
      </w:r>
      <w:r w:rsidR="00A05B5B" w:rsidRPr="00652275">
        <w:rPr>
          <w:sz w:val="28"/>
          <w:szCs w:val="28"/>
          <w:lang w:val="ro-RO"/>
        </w:rPr>
        <w:t>area Legii nr.</w:t>
      </w:r>
      <w:r w:rsidR="00B525BA">
        <w:rPr>
          <w:sz w:val="28"/>
          <w:szCs w:val="28"/>
          <w:lang w:val="ro-RO"/>
        </w:rPr>
        <w:t xml:space="preserve"> </w:t>
      </w:r>
      <w:r w:rsidR="00A05B5B" w:rsidRPr="00652275">
        <w:rPr>
          <w:sz w:val="28"/>
          <w:szCs w:val="28"/>
          <w:lang w:val="ro-RO"/>
        </w:rPr>
        <w:t xml:space="preserve">285-XIV din 18 </w:t>
      </w:r>
      <w:r w:rsidR="006B3700" w:rsidRPr="00652275">
        <w:rPr>
          <w:sz w:val="28"/>
          <w:szCs w:val="28"/>
          <w:lang w:val="ro-RO"/>
        </w:rPr>
        <w:t xml:space="preserve">februarie </w:t>
      </w:r>
      <w:r w:rsidRPr="00652275">
        <w:rPr>
          <w:sz w:val="28"/>
          <w:szCs w:val="28"/>
          <w:lang w:val="ro-RO"/>
        </w:rPr>
        <w:t>1999</w:t>
      </w:r>
    </w:p>
    <w:p w:rsidR="005B23BD" w:rsidRPr="00652275" w:rsidRDefault="005B23BD" w:rsidP="00E31960">
      <w:pPr>
        <w:pStyle w:val="tt"/>
        <w:spacing w:line="276" w:lineRule="auto"/>
        <w:rPr>
          <w:b w:val="0"/>
          <w:bCs w:val="0"/>
          <w:sz w:val="28"/>
          <w:szCs w:val="28"/>
          <w:lang w:val="ro-RO"/>
        </w:rPr>
      </w:pPr>
      <w:r w:rsidRPr="00652275">
        <w:rPr>
          <w:sz w:val="28"/>
          <w:szCs w:val="28"/>
          <w:lang w:val="ro-RO"/>
        </w:rPr>
        <w:t>cu privire la jocurile de noroc </w:t>
      </w:r>
    </w:p>
    <w:p w:rsidR="005B23BD" w:rsidRPr="00652275" w:rsidRDefault="005B23BD" w:rsidP="005B23BD">
      <w:pPr>
        <w:pStyle w:val="cn"/>
        <w:rPr>
          <w:sz w:val="28"/>
          <w:szCs w:val="28"/>
          <w:lang w:val="ro-RO"/>
        </w:rPr>
      </w:pPr>
      <w:r w:rsidRPr="00652275">
        <w:rPr>
          <w:sz w:val="28"/>
          <w:szCs w:val="28"/>
          <w:lang w:val="ro-RO"/>
        </w:rPr>
        <w:t>* * *</w:t>
      </w:r>
    </w:p>
    <w:p w:rsidR="005B23BD" w:rsidRPr="00652275" w:rsidRDefault="005B23BD" w:rsidP="00E31960">
      <w:pPr>
        <w:pStyle w:val="a3"/>
        <w:spacing w:after="0"/>
        <w:ind w:left="0"/>
        <w:jc w:val="both"/>
        <w:rPr>
          <w:sz w:val="28"/>
          <w:szCs w:val="28"/>
          <w:lang w:val="ro-RO"/>
        </w:rPr>
      </w:pPr>
      <w:r w:rsidRPr="00652275">
        <w:rPr>
          <w:sz w:val="28"/>
          <w:szCs w:val="28"/>
          <w:lang w:val="ro-RO"/>
        </w:rPr>
        <w:t xml:space="preserve">Parlamentul adoptă prezenta lege organică. </w:t>
      </w:r>
    </w:p>
    <w:p w:rsidR="005B23BD" w:rsidRPr="00652275" w:rsidRDefault="005B23BD" w:rsidP="005B23BD">
      <w:pPr>
        <w:pStyle w:val="a3"/>
        <w:spacing w:after="0"/>
        <w:ind w:left="0" w:firstLine="567"/>
        <w:jc w:val="both"/>
        <w:rPr>
          <w:sz w:val="28"/>
          <w:szCs w:val="28"/>
          <w:lang w:val="ro-RO"/>
        </w:rPr>
      </w:pPr>
      <w:r w:rsidRPr="00652275">
        <w:rPr>
          <w:sz w:val="28"/>
          <w:szCs w:val="28"/>
          <w:lang w:val="ro-RO"/>
        </w:rPr>
        <w:t> </w:t>
      </w:r>
    </w:p>
    <w:p w:rsidR="00957FD9" w:rsidRPr="00652275" w:rsidRDefault="005B23BD" w:rsidP="004C2627">
      <w:pPr>
        <w:pStyle w:val="a3"/>
        <w:spacing w:after="0" w:line="276" w:lineRule="auto"/>
        <w:ind w:left="0" w:firstLine="567"/>
        <w:jc w:val="both"/>
        <w:rPr>
          <w:sz w:val="28"/>
          <w:szCs w:val="28"/>
          <w:lang w:val="ro-RO"/>
        </w:rPr>
      </w:pPr>
      <w:r w:rsidRPr="00652275">
        <w:rPr>
          <w:b/>
          <w:bCs/>
          <w:sz w:val="28"/>
          <w:szCs w:val="28"/>
          <w:lang w:val="ro-RO"/>
        </w:rPr>
        <w:t>Art. I.</w:t>
      </w:r>
      <w:r w:rsidRPr="00652275">
        <w:rPr>
          <w:sz w:val="28"/>
          <w:szCs w:val="28"/>
          <w:lang w:val="ro-RO"/>
        </w:rPr>
        <w:t xml:space="preserve"> – Legea nr.285-XIV din 18</w:t>
      </w:r>
      <w:r w:rsidR="00040938" w:rsidRPr="00652275">
        <w:rPr>
          <w:sz w:val="24"/>
          <w:szCs w:val="24"/>
          <w:lang w:val="ro-RO"/>
        </w:rPr>
        <w:t xml:space="preserve"> </w:t>
      </w:r>
      <w:r w:rsidR="00040938" w:rsidRPr="00652275">
        <w:rPr>
          <w:sz w:val="28"/>
          <w:szCs w:val="28"/>
          <w:lang w:val="ro-RO"/>
        </w:rPr>
        <w:t xml:space="preserve">februarie </w:t>
      </w:r>
      <w:r w:rsidRPr="00652275">
        <w:rPr>
          <w:sz w:val="28"/>
          <w:szCs w:val="28"/>
          <w:lang w:val="ro-RO"/>
        </w:rPr>
        <w:t>1999 cu privire la jocurile de  noroc</w:t>
      </w:r>
      <w:r w:rsidR="00A062CF" w:rsidRPr="00652275">
        <w:rPr>
          <w:sz w:val="28"/>
          <w:szCs w:val="28"/>
          <w:lang w:val="ro-RO"/>
        </w:rPr>
        <w:t xml:space="preserve"> </w:t>
      </w:r>
      <w:r w:rsidRPr="00652275">
        <w:rPr>
          <w:sz w:val="28"/>
          <w:szCs w:val="28"/>
          <w:lang w:val="ro-RO"/>
        </w:rPr>
        <w:t xml:space="preserve">(Monitorul </w:t>
      </w:r>
      <w:r w:rsidR="00026908" w:rsidRPr="00652275">
        <w:rPr>
          <w:sz w:val="28"/>
          <w:szCs w:val="28"/>
          <w:lang w:val="ro-RO"/>
        </w:rPr>
        <w:t xml:space="preserve">Oficial al Republicii Moldova, </w:t>
      </w:r>
      <w:r w:rsidR="00A66089" w:rsidRPr="00652275">
        <w:rPr>
          <w:sz w:val="28"/>
          <w:szCs w:val="28"/>
          <w:lang w:val="ro-RO"/>
        </w:rPr>
        <w:t xml:space="preserve">1999, </w:t>
      </w:r>
      <w:r w:rsidR="00DB549D" w:rsidRPr="00652275">
        <w:rPr>
          <w:sz w:val="28"/>
          <w:szCs w:val="28"/>
          <w:lang w:val="ro-RO"/>
        </w:rPr>
        <w:t>nr.</w:t>
      </w:r>
      <w:r w:rsidR="00B525BA">
        <w:rPr>
          <w:sz w:val="28"/>
          <w:szCs w:val="28"/>
          <w:lang w:val="ro-RO"/>
        </w:rPr>
        <w:t xml:space="preserve"> </w:t>
      </w:r>
      <w:r w:rsidR="00DB549D" w:rsidRPr="00652275">
        <w:rPr>
          <w:sz w:val="28"/>
          <w:szCs w:val="28"/>
          <w:lang w:val="ro-RO"/>
        </w:rPr>
        <w:t>50–52, art. 230</w:t>
      </w:r>
      <w:r w:rsidRPr="00652275">
        <w:rPr>
          <w:sz w:val="28"/>
          <w:szCs w:val="28"/>
          <w:lang w:val="ro-RO"/>
        </w:rPr>
        <w:t>), cu modificările şi completările ulterioare, se modifică şi se completează după cum urmează:</w:t>
      </w:r>
    </w:p>
    <w:p w:rsidR="00496A4D" w:rsidRPr="00652275" w:rsidRDefault="00496A4D" w:rsidP="004C2627">
      <w:pPr>
        <w:pStyle w:val="a3"/>
        <w:spacing w:after="0" w:line="276" w:lineRule="auto"/>
        <w:ind w:left="0" w:firstLine="567"/>
        <w:jc w:val="both"/>
        <w:rPr>
          <w:sz w:val="10"/>
          <w:szCs w:val="10"/>
          <w:lang w:val="ro-RO"/>
        </w:rPr>
      </w:pPr>
    </w:p>
    <w:p w:rsidR="00957FD9" w:rsidRPr="00652275" w:rsidRDefault="00706A65" w:rsidP="0046747B">
      <w:pPr>
        <w:pStyle w:val="a3"/>
        <w:numPr>
          <w:ilvl w:val="0"/>
          <w:numId w:val="1"/>
        </w:numPr>
        <w:spacing w:after="0" w:line="276" w:lineRule="auto"/>
        <w:jc w:val="both"/>
        <w:rPr>
          <w:sz w:val="28"/>
          <w:szCs w:val="28"/>
          <w:lang w:val="ro-RO"/>
        </w:rPr>
      </w:pPr>
      <w:r>
        <w:rPr>
          <w:sz w:val="28"/>
          <w:szCs w:val="28"/>
          <w:lang w:val="ro-RO"/>
        </w:rPr>
        <w:t>La articolul 3</w:t>
      </w:r>
      <w:r w:rsidR="0046747B" w:rsidRPr="00652275">
        <w:rPr>
          <w:sz w:val="28"/>
          <w:szCs w:val="28"/>
          <w:lang w:val="ro-RO"/>
        </w:rPr>
        <w:t xml:space="preserve"> alineatul (2) se </w:t>
      </w:r>
      <w:r>
        <w:rPr>
          <w:sz w:val="28"/>
          <w:szCs w:val="28"/>
          <w:lang w:val="ro-RO"/>
        </w:rPr>
        <w:t>abrogă</w:t>
      </w:r>
      <w:r w:rsidR="00726A23" w:rsidRPr="00652275">
        <w:rPr>
          <w:sz w:val="28"/>
          <w:szCs w:val="28"/>
          <w:lang w:val="ro-RO"/>
        </w:rPr>
        <w:t>.</w:t>
      </w:r>
    </w:p>
    <w:p w:rsidR="00496A4D" w:rsidRPr="00652275" w:rsidRDefault="00496A4D" w:rsidP="00496A4D">
      <w:pPr>
        <w:pStyle w:val="a3"/>
        <w:spacing w:after="0" w:line="276" w:lineRule="auto"/>
        <w:ind w:left="1287"/>
        <w:jc w:val="both"/>
        <w:rPr>
          <w:sz w:val="10"/>
          <w:szCs w:val="10"/>
          <w:lang w:val="ro-RO"/>
        </w:rPr>
      </w:pPr>
    </w:p>
    <w:p w:rsidR="005B23BD" w:rsidRPr="00652275" w:rsidRDefault="0046747B" w:rsidP="004C2627">
      <w:pPr>
        <w:pStyle w:val="a3"/>
        <w:spacing w:after="0" w:line="276" w:lineRule="auto"/>
        <w:ind w:left="0" w:firstLine="567"/>
        <w:jc w:val="both"/>
        <w:rPr>
          <w:sz w:val="28"/>
          <w:szCs w:val="28"/>
          <w:lang w:val="ro-RO"/>
        </w:rPr>
      </w:pPr>
      <w:r w:rsidRPr="00652275">
        <w:rPr>
          <w:sz w:val="28"/>
          <w:szCs w:val="28"/>
          <w:lang w:val="ro-RO"/>
        </w:rPr>
        <w:t>2</w:t>
      </w:r>
      <w:r w:rsidR="005F2AE7" w:rsidRPr="00652275">
        <w:rPr>
          <w:sz w:val="28"/>
          <w:szCs w:val="28"/>
          <w:lang w:val="ro-RO"/>
        </w:rPr>
        <w:t>. La articolul 5 alineatul</w:t>
      </w:r>
      <w:r w:rsidR="00706A65">
        <w:rPr>
          <w:sz w:val="28"/>
          <w:szCs w:val="28"/>
          <w:lang w:val="ro-RO"/>
        </w:rPr>
        <w:t xml:space="preserve"> </w:t>
      </w:r>
      <w:r w:rsidR="005B23BD" w:rsidRPr="00652275">
        <w:rPr>
          <w:sz w:val="28"/>
          <w:szCs w:val="28"/>
          <w:lang w:val="ro-RO"/>
        </w:rPr>
        <w:t>(1)</w:t>
      </w:r>
      <w:r w:rsidR="005F2AE7" w:rsidRPr="00652275">
        <w:rPr>
          <w:sz w:val="28"/>
          <w:szCs w:val="28"/>
          <w:lang w:val="ro-RO"/>
        </w:rPr>
        <w:t>,</w:t>
      </w:r>
      <w:r w:rsidR="005B23BD" w:rsidRPr="00652275">
        <w:rPr>
          <w:sz w:val="28"/>
          <w:szCs w:val="28"/>
          <w:lang w:val="ro-RO"/>
        </w:rPr>
        <w:t xml:space="preserve"> sintagma „regulile jocului” se substit</w:t>
      </w:r>
      <w:r w:rsidR="0073104B" w:rsidRPr="00652275">
        <w:rPr>
          <w:sz w:val="28"/>
          <w:szCs w:val="28"/>
          <w:lang w:val="ro-RO"/>
        </w:rPr>
        <w:t>uie cu sintagma: „Regulamentul-</w:t>
      </w:r>
      <w:r w:rsidR="003D356F" w:rsidRPr="00652275">
        <w:rPr>
          <w:sz w:val="28"/>
          <w:szCs w:val="28"/>
          <w:lang w:val="ro-RO"/>
        </w:rPr>
        <w:t>t</w:t>
      </w:r>
      <w:r w:rsidR="005B23BD" w:rsidRPr="00652275">
        <w:rPr>
          <w:sz w:val="28"/>
          <w:szCs w:val="28"/>
          <w:lang w:val="ro-RO"/>
        </w:rPr>
        <w:t xml:space="preserve">ip privind organizarea şi desfăşurarea activităţii în domeniul jocurilor de noroc: exploatarea automatelor de joc cu </w:t>
      </w:r>
      <w:proofErr w:type="spellStart"/>
      <w:r w:rsidR="00894DE9" w:rsidRPr="00652275">
        <w:rPr>
          <w:sz w:val="28"/>
          <w:szCs w:val="28"/>
          <w:lang w:val="ro-RO"/>
        </w:rPr>
        <w:t>c</w:t>
      </w:r>
      <w:r w:rsidR="00706A65">
        <w:rPr>
          <w:sz w:val="28"/>
          <w:szCs w:val="28"/>
          <w:lang w:val="ro-RO"/>
        </w:rPr>
        <w:t>î</w:t>
      </w:r>
      <w:r w:rsidR="00652275" w:rsidRPr="00652275">
        <w:rPr>
          <w:sz w:val="28"/>
          <w:szCs w:val="28"/>
          <w:lang w:val="ro-RO"/>
        </w:rPr>
        <w:t>ş</w:t>
      </w:r>
      <w:r w:rsidR="00894DE9" w:rsidRPr="00652275">
        <w:rPr>
          <w:sz w:val="28"/>
          <w:szCs w:val="28"/>
          <w:lang w:val="ro-RO"/>
        </w:rPr>
        <w:t>tiguri</w:t>
      </w:r>
      <w:proofErr w:type="spellEnd"/>
      <w:r w:rsidR="005B23BD" w:rsidRPr="00652275">
        <w:rPr>
          <w:sz w:val="28"/>
          <w:szCs w:val="28"/>
          <w:lang w:val="ro-RO"/>
        </w:rPr>
        <w:t xml:space="preserve"> băneşti; întreţinerea cazinourilor; stabilirea mizelor la competiţiile sportive; organizarea şi desfăşurarea loteriilor,</w:t>
      </w:r>
      <w:r w:rsidR="00D74FDD" w:rsidRPr="00652275">
        <w:rPr>
          <w:sz w:val="28"/>
          <w:szCs w:val="28"/>
          <w:lang w:val="ro-RO"/>
        </w:rPr>
        <w:t xml:space="preserve"> din anexa la </w:t>
      </w:r>
      <w:r w:rsidR="001327EB" w:rsidRPr="00652275">
        <w:rPr>
          <w:sz w:val="28"/>
          <w:szCs w:val="28"/>
          <w:lang w:val="ro-RO"/>
        </w:rPr>
        <w:t>prezenta lege,</w:t>
      </w:r>
      <w:r w:rsidR="005B23BD" w:rsidRPr="00652275">
        <w:rPr>
          <w:sz w:val="28"/>
          <w:szCs w:val="28"/>
          <w:lang w:val="ro-RO"/>
        </w:rPr>
        <w:t xml:space="preserve"> în continuare Regulament </w:t>
      </w:r>
      <w:r w:rsidR="001327EB" w:rsidRPr="00652275">
        <w:rPr>
          <w:sz w:val="28"/>
          <w:szCs w:val="28"/>
          <w:lang w:val="ro-RO"/>
        </w:rPr>
        <w:t>–</w:t>
      </w:r>
      <w:r w:rsidR="0073104B" w:rsidRPr="00652275">
        <w:rPr>
          <w:sz w:val="28"/>
          <w:szCs w:val="28"/>
          <w:lang w:val="ro-RO"/>
        </w:rPr>
        <w:t xml:space="preserve"> t</w:t>
      </w:r>
      <w:r w:rsidR="005B23BD" w:rsidRPr="00652275">
        <w:rPr>
          <w:sz w:val="28"/>
          <w:szCs w:val="28"/>
          <w:lang w:val="ro-RO"/>
        </w:rPr>
        <w:t>ip</w:t>
      </w:r>
      <w:r w:rsidR="001327EB" w:rsidRPr="00652275">
        <w:rPr>
          <w:sz w:val="28"/>
          <w:szCs w:val="28"/>
          <w:lang w:val="ro-RO"/>
        </w:rPr>
        <w:t>”</w:t>
      </w:r>
      <w:r w:rsidR="005B23BD" w:rsidRPr="00652275">
        <w:rPr>
          <w:sz w:val="28"/>
          <w:szCs w:val="28"/>
          <w:lang w:val="ro-RO"/>
        </w:rPr>
        <w:t xml:space="preserve">. </w:t>
      </w:r>
    </w:p>
    <w:p w:rsidR="00496A4D" w:rsidRPr="00652275" w:rsidRDefault="00496A4D" w:rsidP="004C2627">
      <w:pPr>
        <w:pStyle w:val="a3"/>
        <w:spacing w:after="0" w:line="276" w:lineRule="auto"/>
        <w:ind w:left="0" w:firstLine="567"/>
        <w:jc w:val="both"/>
        <w:rPr>
          <w:sz w:val="10"/>
          <w:szCs w:val="10"/>
          <w:lang w:val="ro-RO"/>
        </w:rPr>
      </w:pPr>
    </w:p>
    <w:p w:rsidR="00EB5875" w:rsidRPr="00EB5875" w:rsidRDefault="00EB5875" w:rsidP="00EB5875">
      <w:pPr>
        <w:spacing w:line="276" w:lineRule="auto"/>
        <w:ind w:firstLine="567"/>
        <w:contextualSpacing/>
        <w:jc w:val="both"/>
        <w:rPr>
          <w:szCs w:val="28"/>
          <w:lang w:val="ro-RO"/>
        </w:rPr>
      </w:pPr>
      <w:r w:rsidRPr="00EB5875">
        <w:rPr>
          <w:szCs w:val="28"/>
          <w:lang w:val="ro-RO"/>
        </w:rPr>
        <w:t>3. Articolul 6 se modifică după cum urmează:</w:t>
      </w:r>
    </w:p>
    <w:p w:rsidR="00EB5875" w:rsidRPr="00EB5875" w:rsidRDefault="00EB5875" w:rsidP="00EB5875">
      <w:pPr>
        <w:spacing w:line="276" w:lineRule="auto"/>
        <w:ind w:firstLine="567"/>
        <w:contextualSpacing/>
        <w:jc w:val="both"/>
        <w:rPr>
          <w:szCs w:val="28"/>
          <w:lang w:val="ro-RO"/>
        </w:rPr>
      </w:pPr>
      <w:r w:rsidRPr="00EB5875">
        <w:rPr>
          <w:szCs w:val="28"/>
          <w:lang w:val="ro-RO"/>
        </w:rPr>
        <w:t>Titlul articolului va avea următorul conţinut: „Desfăşurarea jocurilor de noroc”.</w:t>
      </w:r>
    </w:p>
    <w:p w:rsidR="00EB5875" w:rsidRPr="00EB5875" w:rsidRDefault="00EB5875" w:rsidP="00EB5875">
      <w:pPr>
        <w:spacing w:line="276" w:lineRule="auto"/>
        <w:ind w:firstLine="567"/>
        <w:contextualSpacing/>
        <w:jc w:val="both"/>
        <w:rPr>
          <w:szCs w:val="28"/>
          <w:lang w:val="ro-RO"/>
        </w:rPr>
      </w:pPr>
      <w:r w:rsidRPr="00EB5875">
        <w:rPr>
          <w:szCs w:val="28"/>
          <w:lang w:val="ro-RO"/>
        </w:rPr>
        <w:t>La alineatul (1) sintagma „regulilor, aprobate de Minister</w:t>
      </w:r>
      <w:r w:rsidR="00706A65">
        <w:rPr>
          <w:szCs w:val="28"/>
          <w:lang w:val="ro-RO"/>
        </w:rPr>
        <w:t>ul Finanţelor” se substituie cu</w:t>
      </w:r>
      <w:r w:rsidRPr="00EB5875">
        <w:rPr>
          <w:szCs w:val="28"/>
          <w:lang w:val="ro-RO"/>
        </w:rPr>
        <w:t xml:space="preserve"> sintagma „prevederilor Regulamentului-tip şi regulilor de desfăşurare a jocurilor de noroc, elaborate </w:t>
      </w:r>
      <w:r w:rsidR="00706A65">
        <w:rPr>
          <w:rFonts w:ascii="Cambria Math" w:hAnsi="Cambria Math" w:cs="Cambria Math"/>
          <w:szCs w:val="28"/>
          <w:lang w:val="ro-RO"/>
        </w:rPr>
        <w:t>ş</w:t>
      </w:r>
      <w:r w:rsidRPr="00EB5875">
        <w:rPr>
          <w:szCs w:val="28"/>
          <w:lang w:val="ro-RO"/>
        </w:rPr>
        <w:t>i apro</w:t>
      </w:r>
      <w:r w:rsidR="00706A65">
        <w:rPr>
          <w:szCs w:val="28"/>
          <w:lang w:val="ro-RO"/>
        </w:rPr>
        <w:t>bate de către titularul de licenţ</w:t>
      </w:r>
      <w:r w:rsidRPr="00EB5875">
        <w:rPr>
          <w:szCs w:val="28"/>
          <w:lang w:val="ro-RO"/>
        </w:rPr>
        <w:t>ă”.</w:t>
      </w:r>
    </w:p>
    <w:p w:rsidR="00EB5875" w:rsidRPr="00EB5875" w:rsidRDefault="00EB5875" w:rsidP="00EB5875">
      <w:pPr>
        <w:spacing w:line="276" w:lineRule="auto"/>
        <w:ind w:firstLine="567"/>
        <w:contextualSpacing/>
        <w:jc w:val="both"/>
        <w:rPr>
          <w:szCs w:val="28"/>
          <w:lang w:val="ro-RO"/>
        </w:rPr>
      </w:pPr>
      <w:r w:rsidRPr="00EB5875">
        <w:rPr>
          <w:szCs w:val="28"/>
          <w:lang w:val="ro-RO"/>
        </w:rPr>
        <w:t>Literele a)</w:t>
      </w:r>
      <w:proofErr w:type="spellStart"/>
      <w:r w:rsidRPr="00EB5875">
        <w:rPr>
          <w:szCs w:val="28"/>
          <w:lang w:val="ro-RO"/>
        </w:rPr>
        <w:t>-e</w:t>
      </w:r>
      <w:proofErr w:type="spellEnd"/>
      <w:r w:rsidRPr="00EB5875">
        <w:rPr>
          <w:szCs w:val="28"/>
          <w:lang w:val="ro-RO"/>
        </w:rPr>
        <w:t>) se substituie cu literele a)</w:t>
      </w:r>
      <w:proofErr w:type="spellStart"/>
      <w:r w:rsidRPr="00EB5875">
        <w:rPr>
          <w:szCs w:val="28"/>
          <w:lang w:val="ro-RO"/>
        </w:rPr>
        <w:t>-b</w:t>
      </w:r>
      <w:proofErr w:type="spellEnd"/>
      <w:r w:rsidRPr="00EB5875">
        <w:rPr>
          <w:szCs w:val="28"/>
          <w:lang w:val="ro-RO"/>
        </w:rPr>
        <w:t>), cu următorul conţinut:</w:t>
      </w:r>
    </w:p>
    <w:p w:rsidR="00EB5875" w:rsidRPr="00EB5875" w:rsidRDefault="00EB5875" w:rsidP="00EB5875">
      <w:pPr>
        <w:spacing w:line="276" w:lineRule="auto"/>
        <w:ind w:firstLine="567"/>
        <w:contextualSpacing/>
        <w:jc w:val="both"/>
        <w:rPr>
          <w:szCs w:val="28"/>
          <w:lang w:val="ro-RO"/>
        </w:rPr>
      </w:pPr>
      <w:r w:rsidRPr="00EB5875">
        <w:rPr>
          <w:szCs w:val="28"/>
          <w:lang w:val="ro-RO"/>
        </w:rPr>
        <w:t>„a) Regulamentul-tip:</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drepturi, obligaţiunile, interdicţiile jucătorului;</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drepturile, obligaţiunile, interdicţiile organizatorului jocurilor de noroc;</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cerinţe faţă de cazinou/sala de joc/locul de joc;</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cerinţe faţă de utilajul şi inventarul de joc;</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 xml:space="preserve">descrierea desfăşurării activităţilor în domeniul jocurilor de noroc: automate de joc cu </w:t>
      </w:r>
      <w:proofErr w:type="spellStart"/>
      <w:r w:rsidRPr="00EB5875">
        <w:rPr>
          <w:szCs w:val="28"/>
          <w:lang w:val="ro-RO"/>
        </w:rPr>
        <w:t>c</w:t>
      </w:r>
      <w:r w:rsidR="00706A65">
        <w:rPr>
          <w:szCs w:val="28"/>
          <w:lang w:val="ro-RO"/>
        </w:rPr>
        <w:t>îş</w:t>
      </w:r>
      <w:r w:rsidRPr="00EB5875">
        <w:rPr>
          <w:szCs w:val="28"/>
          <w:lang w:val="ro-RO"/>
        </w:rPr>
        <w:t>tiguri</w:t>
      </w:r>
      <w:proofErr w:type="spellEnd"/>
      <w:r w:rsidRPr="00EB5875">
        <w:rPr>
          <w:szCs w:val="28"/>
          <w:lang w:val="ro-RO"/>
        </w:rPr>
        <w:t xml:space="preserve"> băneşti/ cazinoul/loteria/ pariul;</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valoarea şi formele garanţiei financiare;</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 xml:space="preserve">condiţiile de plată a </w:t>
      </w:r>
      <w:proofErr w:type="spellStart"/>
      <w:r w:rsidRPr="00EB5875">
        <w:rPr>
          <w:szCs w:val="28"/>
          <w:lang w:val="ro-RO"/>
        </w:rPr>
        <w:t>c</w:t>
      </w:r>
      <w:r w:rsidR="00706A65">
        <w:rPr>
          <w:szCs w:val="28"/>
          <w:lang w:val="ro-RO"/>
        </w:rPr>
        <w:t>îş</w:t>
      </w:r>
      <w:r w:rsidRPr="00EB5875">
        <w:rPr>
          <w:szCs w:val="28"/>
          <w:lang w:val="ro-RO"/>
        </w:rPr>
        <w:t>tigurilor</w:t>
      </w:r>
      <w:proofErr w:type="spellEnd"/>
      <w:r w:rsidRPr="00EB5875">
        <w:rPr>
          <w:szCs w:val="28"/>
          <w:lang w:val="ro-RO"/>
        </w:rPr>
        <w:t>;</w:t>
      </w:r>
    </w:p>
    <w:p w:rsidR="00EB5875" w:rsidRPr="00EB5875" w:rsidRDefault="00EB5875" w:rsidP="00EB5875">
      <w:pPr>
        <w:numPr>
          <w:ilvl w:val="0"/>
          <w:numId w:val="19"/>
        </w:numPr>
        <w:spacing w:line="276" w:lineRule="auto"/>
        <w:contextualSpacing/>
        <w:rPr>
          <w:szCs w:val="28"/>
          <w:lang w:val="ro-RO"/>
        </w:rPr>
      </w:pPr>
      <w:r w:rsidRPr="00EB5875">
        <w:rPr>
          <w:szCs w:val="28"/>
          <w:lang w:val="ro-RO"/>
        </w:rPr>
        <w:t xml:space="preserve">modul şi termenele de satisfacere a reclamaţiilor jucătorilor; </w:t>
      </w:r>
    </w:p>
    <w:p w:rsidR="00EB5875" w:rsidRPr="00EB5875" w:rsidRDefault="00EB5875" w:rsidP="00EB5875">
      <w:pPr>
        <w:spacing w:line="276" w:lineRule="auto"/>
        <w:rPr>
          <w:szCs w:val="28"/>
          <w:lang w:val="ro-RO"/>
        </w:rPr>
      </w:pPr>
      <w:r w:rsidRPr="00EB5875">
        <w:rPr>
          <w:szCs w:val="28"/>
          <w:lang w:val="ro-RO"/>
        </w:rPr>
        <w:tab/>
        <w:t>-    alte prevederi legale prevăzute de lege.</w:t>
      </w:r>
    </w:p>
    <w:p w:rsidR="00EB5875" w:rsidRPr="00EB5875" w:rsidRDefault="00EB5875" w:rsidP="00EB5875">
      <w:pPr>
        <w:spacing w:line="276" w:lineRule="auto"/>
        <w:rPr>
          <w:szCs w:val="28"/>
          <w:lang w:val="ro-RO"/>
        </w:rPr>
      </w:pPr>
      <w:r w:rsidRPr="00EB5875">
        <w:rPr>
          <w:szCs w:val="28"/>
          <w:lang w:val="ro-RO"/>
        </w:rPr>
        <w:tab/>
        <w:t>b) regulile de desfăşurare a jocurilor de noroc:</w:t>
      </w:r>
    </w:p>
    <w:p w:rsidR="00EB5875" w:rsidRPr="00EB5875" w:rsidRDefault="00EB5875" w:rsidP="00EB5875">
      <w:pPr>
        <w:spacing w:line="276" w:lineRule="auto"/>
        <w:rPr>
          <w:szCs w:val="28"/>
          <w:lang w:val="ro-RO"/>
        </w:rPr>
      </w:pPr>
      <w:r w:rsidRPr="00EB5875">
        <w:rPr>
          <w:szCs w:val="28"/>
          <w:lang w:val="ro-RO"/>
        </w:rPr>
        <w:tab/>
        <w:t>- denumirea organizatorului jocului;</w:t>
      </w:r>
    </w:p>
    <w:p w:rsidR="00EB5875" w:rsidRPr="00EB5875" w:rsidRDefault="00EB5875" w:rsidP="00EB5875">
      <w:pPr>
        <w:spacing w:line="276" w:lineRule="auto"/>
        <w:rPr>
          <w:szCs w:val="28"/>
          <w:lang w:val="ro-RO"/>
        </w:rPr>
      </w:pPr>
      <w:r w:rsidRPr="00EB5875">
        <w:rPr>
          <w:szCs w:val="28"/>
          <w:lang w:val="ro-RO"/>
        </w:rPr>
        <w:tab/>
        <w:t xml:space="preserve">- descrierea exactă a sistemului de joc aplicat (condiţiile în detalii ale </w:t>
      </w:r>
      <w:r w:rsidRPr="00EB5875">
        <w:rPr>
          <w:szCs w:val="28"/>
          <w:lang w:val="ro-RO"/>
        </w:rPr>
        <w:tab/>
        <w:t xml:space="preserve">jocului); </w:t>
      </w:r>
    </w:p>
    <w:p w:rsidR="00EB5875" w:rsidRPr="00EB5875" w:rsidRDefault="00EB5875" w:rsidP="00EB5875">
      <w:pPr>
        <w:spacing w:line="276" w:lineRule="auto"/>
        <w:rPr>
          <w:szCs w:val="28"/>
          <w:lang w:val="ro-RO"/>
        </w:rPr>
      </w:pPr>
      <w:r w:rsidRPr="00EB5875">
        <w:rPr>
          <w:szCs w:val="28"/>
          <w:lang w:val="ro-RO"/>
        </w:rPr>
        <w:tab/>
        <w:t>- locul, modul şi termenul</w:t>
      </w:r>
      <w:r w:rsidR="00F33615">
        <w:rPr>
          <w:szCs w:val="28"/>
          <w:lang w:val="ro-RO"/>
        </w:rPr>
        <w:t>-</w:t>
      </w:r>
      <w:r w:rsidRPr="00EB5875">
        <w:rPr>
          <w:szCs w:val="28"/>
          <w:lang w:val="ro-RO"/>
        </w:rPr>
        <w:t xml:space="preserve">limită de eliberare a </w:t>
      </w:r>
      <w:proofErr w:type="spellStart"/>
      <w:r w:rsidRPr="00EB5875">
        <w:rPr>
          <w:szCs w:val="28"/>
          <w:lang w:val="ro-RO"/>
        </w:rPr>
        <w:t>c</w:t>
      </w:r>
      <w:r w:rsidR="00706A65" w:rsidRPr="00706A65">
        <w:rPr>
          <w:szCs w:val="28"/>
          <w:lang w:val="ro-RO"/>
        </w:rPr>
        <w:t>îş</w:t>
      </w:r>
      <w:r w:rsidRPr="00706A65">
        <w:rPr>
          <w:szCs w:val="28"/>
          <w:lang w:val="ro-RO"/>
        </w:rPr>
        <w:t>t</w:t>
      </w:r>
      <w:r w:rsidRPr="00EB5875">
        <w:rPr>
          <w:szCs w:val="28"/>
          <w:lang w:val="ro-RO"/>
        </w:rPr>
        <w:t>igurilor</w:t>
      </w:r>
      <w:proofErr w:type="spellEnd"/>
      <w:r w:rsidRPr="00EB5875">
        <w:rPr>
          <w:szCs w:val="28"/>
          <w:lang w:val="ro-RO"/>
        </w:rPr>
        <w:t xml:space="preserve">; </w:t>
      </w:r>
    </w:p>
    <w:p w:rsidR="00EB5875" w:rsidRPr="00EB5875" w:rsidRDefault="00EB5875" w:rsidP="00EB5875">
      <w:pPr>
        <w:spacing w:line="276" w:lineRule="auto"/>
        <w:rPr>
          <w:szCs w:val="28"/>
          <w:lang w:val="ro-RO"/>
        </w:rPr>
      </w:pPr>
      <w:r w:rsidRPr="00EB5875">
        <w:rPr>
          <w:szCs w:val="28"/>
          <w:lang w:val="ro-RO"/>
        </w:rPr>
        <w:lastRenderedPageBreak/>
        <w:tab/>
        <w:t>- alte informaţii stabilite de articolele respective ale prezentei legi.”.</w:t>
      </w:r>
    </w:p>
    <w:p w:rsidR="00EB5875" w:rsidRPr="00EB5875" w:rsidRDefault="00EB5875" w:rsidP="00EB5875">
      <w:pPr>
        <w:spacing w:line="276" w:lineRule="auto"/>
        <w:ind w:firstLine="567"/>
        <w:contextualSpacing/>
        <w:jc w:val="both"/>
        <w:rPr>
          <w:szCs w:val="28"/>
          <w:lang w:val="ro-RO"/>
        </w:rPr>
      </w:pPr>
      <w:r w:rsidRPr="00EB5875">
        <w:rPr>
          <w:szCs w:val="28"/>
          <w:lang w:val="ro-RO"/>
        </w:rPr>
        <w:tab/>
        <w:t xml:space="preserve">Alineatele (2)-(3) se </w:t>
      </w:r>
      <w:r w:rsidR="00706A65" w:rsidRPr="00706A65">
        <w:rPr>
          <w:szCs w:val="28"/>
          <w:lang w:val="ro-RO"/>
        </w:rPr>
        <w:t>abrogă</w:t>
      </w:r>
      <w:r w:rsidRPr="00EB5875">
        <w:rPr>
          <w:szCs w:val="28"/>
          <w:lang w:val="ro-RO"/>
        </w:rPr>
        <w:t xml:space="preserve">. </w:t>
      </w:r>
    </w:p>
    <w:p w:rsidR="005B23BD" w:rsidRPr="00652275" w:rsidRDefault="005B23BD" w:rsidP="004C2627">
      <w:pPr>
        <w:pStyle w:val="a3"/>
        <w:spacing w:after="0" w:line="276" w:lineRule="auto"/>
        <w:ind w:left="0" w:firstLine="567"/>
        <w:jc w:val="both"/>
        <w:rPr>
          <w:sz w:val="10"/>
          <w:szCs w:val="10"/>
          <w:lang w:val="ro-RO"/>
        </w:rPr>
      </w:pPr>
    </w:p>
    <w:p w:rsidR="005B23BD" w:rsidRPr="00652275" w:rsidRDefault="00EF715A" w:rsidP="004C2627">
      <w:pPr>
        <w:pStyle w:val="a3"/>
        <w:spacing w:after="0" w:line="276" w:lineRule="auto"/>
        <w:ind w:left="0" w:firstLine="567"/>
        <w:jc w:val="both"/>
        <w:rPr>
          <w:sz w:val="28"/>
          <w:szCs w:val="28"/>
          <w:lang w:val="ro-RO"/>
        </w:rPr>
      </w:pPr>
      <w:r w:rsidRPr="00652275">
        <w:rPr>
          <w:sz w:val="28"/>
          <w:szCs w:val="28"/>
          <w:lang w:val="ro-RO"/>
        </w:rPr>
        <w:t>4</w:t>
      </w:r>
      <w:r w:rsidR="005B23BD" w:rsidRPr="00652275">
        <w:rPr>
          <w:sz w:val="28"/>
          <w:szCs w:val="28"/>
          <w:lang w:val="ro-RO"/>
        </w:rPr>
        <w:t xml:space="preserve">. La articolul 7 </w:t>
      </w:r>
      <w:r w:rsidR="00F33615">
        <w:rPr>
          <w:sz w:val="28"/>
          <w:szCs w:val="28"/>
          <w:lang w:val="ro-RO"/>
        </w:rPr>
        <w:t>sintagma „</w:t>
      </w:r>
      <w:r w:rsidR="005B23BD" w:rsidRPr="00652275">
        <w:rPr>
          <w:sz w:val="28"/>
          <w:szCs w:val="28"/>
          <w:lang w:val="ro-RO"/>
        </w:rPr>
        <w:t>Ministerul Finanţelor şi</w:t>
      </w:r>
      <w:r w:rsidR="00F33615">
        <w:rPr>
          <w:sz w:val="28"/>
          <w:szCs w:val="28"/>
          <w:lang w:val="ro-RO"/>
        </w:rPr>
        <w:t>”</w:t>
      </w:r>
      <w:r w:rsidR="00F33615" w:rsidRPr="00F33615">
        <w:rPr>
          <w:sz w:val="28"/>
          <w:szCs w:val="28"/>
          <w:lang w:val="ro-RO"/>
        </w:rPr>
        <w:t xml:space="preserve"> </w:t>
      </w:r>
      <w:r w:rsidR="00F33615" w:rsidRPr="00652275">
        <w:rPr>
          <w:sz w:val="28"/>
          <w:szCs w:val="28"/>
          <w:lang w:val="ro-RO"/>
        </w:rPr>
        <w:t xml:space="preserve">se </w:t>
      </w:r>
      <w:r w:rsidR="00F33615">
        <w:rPr>
          <w:sz w:val="28"/>
          <w:szCs w:val="28"/>
          <w:lang w:val="ro-RO"/>
        </w:rPr>
        <w:t>exclude</w:t>
      </w:r>
      <w:r w:rsidR="005B23BD" w:rsidRPr="00652275">
        <w:rPr>
          <w:sz w:val="28"/>
          <w:szCs w:val="28"/>
          <w:lang w:val="ro-RO"/>
        </w:rPr>
        <w:t xml:space="preserve">, iar după sintagma “Camera de Licenţiere” se completează cu sintagma “în condiţiile prevederilor </w:t>
      </w:r>
      <w:r w:rsidR="0012527F" w:rsidRPr="00652275">
        <w:rPr>
          <w:sz w:val="28"/>
          <w:szCs w:val="28"/>
          <w:lang w:val="ro-RO"/>
        </w:rPr>
        <w:t xml:space="preserve">prezentei Legi, </w:t>
      </w:r>
      <w:r w:rsidR="00DE3E0F" w:rsidRPr="00652275">
        <w:rPr>
          <w:sz w:val="28"/>
          <w:szCs w:val="28"/>
          <w:lang w:val="ro-RO"/>
        </w:rPr>
        <w:t xml:space="preserve">Legii nr.451-XV din 30 iulie </w:t>
      </w:r>
      <w:r w:rsidR="005B23BD" w:rsidRPr="00652275">
        <w:rPr>
          <w:sz w:val="28"/>
          <w:szCs w:val="28"/>
          <w:lang w:val="ro-RO"/>
        </w:rPr>
        <w:t>2001 privind reglementarea prin licenţiere a activităţii de întrep</w:t>
      </w:r>
      <w:r w:rsidR="00DE3E0F" w:rsidRPr="00652275">
        <w:rPr>
          <w:sz w:val="28"/>
          <w:szCs w:val="28"/>
          <w:lang w:val="ro-RO"/>
        </w:rPr>
        <w:t>rinzător şi Legii nr.</w:t>
      </w:r>
      <w:r w:rsidR="00B525BA">
        <w:rPr>
          <w:sz w:val="28"/>
          <w:szCs w:val="28"/>
          <w:lang w:val="ro-RO"/>
        </w:rPr>
        <w:t xml:space="preserve"> </w:t>
      </w:r>
      <w:r w:rsidR="00DE3E0F" w:rsidRPr="00652275">
        <w:rPr>
          <w:sz w:val="28"/>
          <w:szCs w:val="28"/>
          <w:lang w:val="ro-RO"/>
        </w:rPr>
        <w:t xml:space="preserve">131 din 08 </w:t>
      </w:r>
      <w:r w:rsidR="00DE3E0F" w:rsidRPr="003A3E56">
        <w:rPr>
          <w:sz w:val="28"/>
          <w:szCs w:val="28"/>
          <w:lang w:val="ro-RO"/>
        </w:rPr>
        <w:t xml:space="preserve">iunie </w:t>
      </w:r>
      <w:r w:rsidR="00706A65">
        <w:rPr>
          <w:sz w:val="28"/>
          <w:szCs w:val="28"/>
          <w:lang w:val="ro-RO"/>
        </w:rPr>
        <w:t>2012</w:t>
      </w:r>
      <w:r w:rsidR="005B23BD" w:rsidRPr="00652275">
        <w:rPr>
          <w:sz w:val="28"/>
          <w:szCs w:val="28"/>
          <w:lang w:val="ro-RO"/>
        </w:rPr>
        <w:t xml:space="preserve"> privind controlul de stat asupra activităţii de întreprinzător</w:t>
      </w:r>
      <w:r w:rsidR="0073104B" w:rsidRPr="00652275">
        <w:rPr>
          <w:sz w:val="28"/>
          <w:szCs w:val="28"/>
          <w:lang w:val="ro-RO"/>
        </w:rPr>
        <w:t>”</w:t>
      </w:r>
      <w:r w:rsidR="005B23BD"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A67085" w:rsidP="004C2627">
      <w:pPr>
        <w:pStyle w:val="a3"/>
        <w:spacing w:after="0" w:line="276" w:lineRule="auto"/>
        <w:ind w:left="0" w:firstLine="567"/>
        <w:jc w:val="both"/>
        <w:rPr>
          <w:sz w:val="28"/>
          <w:szCs w:val="28"/>
          <w:lang w:val="ro-RO"/>
        </w:rPr>
      </w:pPr>
      <w:r w:rsidRPr="00652275">
        <w:rPr>
          <w:sz w:val="28"/>
          <w:szCs w:val="28"/>
          <w:lang w:val="ro-RO"/>
        </w:rPr>
        <w:t>5</w:t>
      </w:r>
      <w:r w:rsidR="005F2AE7" w:rsidRPr="00652275">
        <w:rPr>
          <w:sz w:val="28"/>
          <w:szCs w:val="28"/>
          <w:lang w:val="ro-RO"/>
        </w:rPr>
        <w:t>. La articolul 16 alineatul</w:t>
      </w:r>
      <w:r w:rsidR="005B23BD" w:rsidRPr="00652275">
        <w:rPr>
          <w:sz w:val="28"/>
          <w:szCs w:val="28"/>
          <w:lang w:val="ro-RO"/>
        </w:rPr>
        <w:t xml:space="preserve"> (5)</w:t>
      </w:r>
      <w:r w:rsidR="00706A65" w:rsidRPr="00706A65">
        <w:rPr>
          <w:sz w:val="28"/>
          <w:szCs w:val="28"/>
          <w:lang w:val="ro-RO"/>
        </w:rPr>
        <w:t xml:space="preserve"> </w:t>
      </w:r>
      <w:r w:rsidR="00706A65" w:rsidRPr="00652275">
        <w:rPr>
          <w:sz w:val="28"/>
          <w:szCs w:val="28"/>
          <w:lang w:val="ro-RO"/>
        </w:rPr>
        <w:t xml:space="preserve">se </w:t>
      </w:r>
      <w:r w:rsidR="00706A65" w:rsidRPr="00706A65">
        <w:rPr>
          <w:sz w:val="28"/>
          <w:szCs w:val="28"/>
          <w:lang w:val="ro-RO"/>
        </w:rPr>
        <w:t>abrogă</w:t>
      </w:r>
      <w:r w:rsidR="009664F9">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BB61DF" w:rsidP="004C2627">
      <w:pPr>
        <w:pStyle w:val="a3"/>
        <w:spacing w:after="0" w:line="276" w:lineRule="auto"/>
        <w:ind w:left="0" w:firstLine="567"/>
        <w:jc w:val="both"/>
        <w:rPr>
          <w:sz w:val="28"/>
          <w:szCs w:val="28"/>
          <w:lang w:val="ro-RO"/>
        </w:rPr>
      </w:pPr>
      <w:r w:rsidRPr="00652275">
        <w:rPr>
          <w:sz w:val="28"/>
          <w:szCs w:val="28"/>
          <w:lang w:val="ro-RO"/>
        </w:rPr>
        <w:t>6</w:t>
      </w:r>
      <w:r w:rsidR="005F2AE7" w:rsidRPr="00652275">
        <w:rPr>
          <w:sz w:val="28"/>
          <w:szCs w:val="28"/>
          <w:lang w:val="ro-RO"/>
        </w:rPr>
        <w:t>. Articolul</w:t>
      </w:r>
      <w:r w:rsidR="00EB5875">
        <w:rPr>
          <w:sz w:val="28"/>
          <w:szCs w:val="28"/>
          <w:lang w:val="ro-RO"/>
        </w:rPr>
        <w:t xml:space="preserve"> 17</w:t>
      </w:r>
      <w:r w:rsidR="005B23BD" w:rsidRPr="00652275">
        <w:rPr>
          <w:sz w:val="28"/>
          <w:szCs w:val="28"/>
          <w:lang w:val="ro-RO"/>
        </w:rPr>
        <w:t xml:space="preserve"> se </w:t>
      </w:r>
      <w:r w:rsidR="00706A65" w:rsidRPr="00706A65">
        <w:rPr>
          <w:sz w:val="28"/>
          <w:szCs w:val="28"/>
          <w:lang w:val="ro-RO"/>
        </w:rPr>
        <w:t>abrogă</w:t>
      </w:r>
      <w:r w:rsidR="005B23BD"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706A65" w:rsidRDefault="00BB61DF" w:rsidP="004C2627">
      <w:pPr>
        <w:pStyle w:val="a3"/>
        <w:spacing w:after="0" w:line="276" w:lineRule="auto"/>
        <w:ind w:left="0" w:firstLine="567"/>
        <w:jc w:val="both"/>
        <w:rPr>
          <w:sz w:val="28"/>
          <w:szCs w:val="28"/>
          <w:lang w:val="ro-RO"/>
        </w:rPr>
      </w:pPr>
      <w:r w:rsidRPr="00652275">
        <w:rPr>
          <w:sz w:val="28"/>
          <w:szCs w:val="28"/>
          <w:lang w:val="ro-RO"/>
        </w:rPr>
        <w:t>7</w:t>
      </w:r>
      <w:r w:rsidR="005B23BD" w:rsidRPr="00652275">
        <w:rPr>
          <w:sz w:val="28"/>
          <w:szCs w:val="28"/>
          <w:lang w:val="ro-RO"/>
        </w:rPr>
        <w:t>.</w:t>
      </w:r>
      <w:r w:rsidR="00F33615">
        <w:rPr>
          <w:sz w:val="28"/>
          <w:szCs w:val="28"/>
          <w:lang w:val="ro-RO"/>
        </w:rPr>
        <w:t xml:space="preserve"> </w:t>
      </w:r>
      <w:r w:rsidR="00706A65">
        <w:rPr>
          <w:sz w:val="28"/>
          <w:szCs w:val="28"/>
          <w:lang w:val="ro-RO"/>
        </w:rPr>
        <w:t>La articolul 19:</w:t>
      </w:r>
    </w:p>
    <w:p w:rsidR="00706A65" w:rsidRDefault="009664F9" w:rsidP="004C2627">
      <w:pPr>
        <w:pStyle w:val="a3"/>
        <w:spacing w:after="0" w:line="276" w:lineRule="auto"/>
        <w:ind w:left="0" w:firstLine="567"/>
        <w:jc w:val="both"/>
        <w:rPr>
          <w:sz w:val="28"/>
          <w:szCs w:val="28"/>
          <w:lang w:val="ro-RO"/>
        </w:rPr>
      </w:pPr>
      <w:r>
        <w:rPr>
          <w:sz w:val="28"/>
          <w:szCs w:val="28"/>
          <w:lang w:val="ro-RO"/>
        </w:rPr>
        <w:t xml:space="preserve">la </w:t>
      </w:r>
      <w:r w:rsidR="003B5E6B" w:rsidRPr="00652275">
        <w:rPr>
          <w:sz w:val="28"/>
          <w:szCs w:val="28"/>
          <w:lang w:val="ro-RO"/>
        </w:rPr>
        <w:t>alineatul</w:t>
      </w:r>
      <w:r w:rsidR="005B23BD" w:rsidRPr="00652275">
        <w:rPr>
          <w:sz w:val="28"/>
          <w:szCs w:val="28"/>
          <w:lang w:val="ro-RO"/>
        </w:rPr>
        <w:t xml:space="preserve"> (1) sintagma ”jocurile de noroc autorizate” se substituie cu sint</w:t>
      </w:r>
      <w:r w:rsidR="00706A65">
        <w:rPr>
          <w:sz w:val="28"/>
          <w:szCs w:val="28"/>
          <w:lang w:val="ro-RO"/>
        </w:rPr>
        <w:t>agma ”jocuri de noroc”;</w:t>
      </w:r>
    </w:p>
    <w:p w:rsidR="00706A65" w:rsidRDefault="003B5E6B" w:rsidP="004C2627">
      <w:pPr>
        <w:pStyle w:val="a3"/>
        <w:spacing w:after="0" w:line="276" w:lineRule="auto"/>
        <w:ind w:left="0" w:firstLine="567"/>
        <w:jc w:val="both"/>
        <w:rPr>
          <w:sz w:val="28"/>
          <w:szCs w:val="28"/>
          <w:lang w:val="ro-RO"/>
        </w:rPr>
      </w:pPr>
      <w:r w:rsidRPr="00652275">
        <w:rPr>
          <w:sz w:val="28"/>
          <w:szCs w:val="28"/>
          <w:lang w:val="ro-RO"/>
        </w:rPr>
        <w:t>la alineatul</w:t>
      </w:r>
      <w:r w:rsidR="005B23BD" w:rsidRPr="00652275">
        <w:rPr>
          <w:sz w:val="28"/>
          <w:szCs w:val="28"/>
          <w:lang w:val="ro-RO"/>
        </w:rPr>
        <w:t xml:space="preserve"> (2) </w:t>
      </w:r>
      <w:proofErr w:type="spellStart"/>
      <w:r w:rsidR="00706A65" w:rsidRPr="00652275">
        <w:rPr>
          <w:sz w:val="28"/>
          <w:szCs w:val="28"/>
          <w:lang w:val="ro-RO"/>
        </w:rPr>
        <w:t>cuv</w:t>
      </w:r>
      <w:r w:rsidR="00706A65">
        <w:rPr>
          <w:sz w:val="28"/>
          <w:szCs w:val="28"/>
          <w:lang w:val="ro-RO"/>
        </w:rPr>
        <w:t>î</w:t>
      </w:r>
      <w:r w:rsidR="00706A65" w:rsidRPr="00652275">
        <w:rPr>
          <w:sz w:val="28"/>
          <w:szCs w:val="28"/>
          <w:lang w:val="ro-RO"/>
        </w:rPr>
        <w:t>ntul</w:t>
      </w:r>
      <w:proofErr w:type="spellEnd"/>
      <w:r w:rsidR="00706A65" w:rsidRPr="00652275">
        <w:rPr>
          <w:sz w:val="28"/>
          <w:szCs w:val="28"/>
          <w:lang w:val="ro-RO"/>
        </w:rPr>
        <w:t xml:space="preserve"> ”autorizate”</w:t>
      </w:r>
      <w:r w:rsidR="00706A65">
        <w:rPr>
          <w:sz w:val="28"/>
          <w:szCs w:val="28"/>
          <w:lang w:val="ro-RO"/>
        </w:rPr>
        <w:t xml:space="preserve"> </w:t>
      </w:r>
      <w:r w:rsidR="005B23BD" w:rsidRPr="00652275">
        <w:rPr>
          <w:sz w:val="28"/>
          <w:szCs w:val="28"/>
          <w:lang w:val="ro-RO"/>
        </w:rPr>
        <w:t>se exclude</w:t>
      </w:r>
      <w:r w:rsidR="00706A65">
        <w:rPr>
          <w:sz w:val="28"/>
          <w:szCs w:val="28"/>
          <w:lang w:val="ro-RO"/>
        </w:rPr>
        <w:t>;</w:t>
      </w:r>
    </w:p>
    <w:p w:rsidR="00496A4D" w:rsidRPr="0075672A" w:rsidRDefault="003B5E6B" w:rsidP="0075672A">
      <w:pPr>
        <w:pStyle w:val="a3"/>
        <w:spacing w:after="0" w:line="276" w:lineRule="auto"/>
        <w:ind w:left="0" w:firstLine="567"/>
        <w:jc w:val="both"/>
        <w:rPr>
          <w:sz w:val="28"/>
          <w:szCs w:val="28"/>
          <w:lang w:val="ro-RO"/>
        </w:rPr>
      </w:pPr>
      <w:r w:rsidRPr="00652275">
        <w:rPr>
          <w:sz w:val="28"/>
          <w:szCs w:val="28"/>
          <w:lang w:val="ro-RO"/>
        </w:rPr>
        <w:t>alineatul</w:t>
      </w:r>
      <w:r w:rsidR="005B23BD" w:rsidRPr="00652275">
        <w:rPr>
          <w:sz w:val="28"/>
          <w:szCs w:val="28"/>
          <w:lang w:val="ro-RO"/>
        </w:rPr>
        <w:t xml:space="preserve"> (4) se </w:t>
      </w:r>
      <w:r w:rsidR="00706A65" w:rsidRPr="00706A65">
        <w:rPr>
          <w:sz w:val="28"/>
          <w:szCs w:val="28"/>
          <w:lang w:val="ro-RO"/>
        </w:rPr>
        <w:t>abrogă</w:t>
      </w:r>
      <w:r w:rsidR="005B23BD" w:rsidRPr="00652275">
        <w:rPr>
          <w:sz w:val="28"/>
          <w:szCs w:val="28"/>
          <w:lang w:val="ro-RO"/>
        </w:rPr>
        <w:t>.</w:t>
      </w:r>
    </w:p>
    <w:p w:rsidR="005B23BD" w:rsidRPr="00652275" w:rsidRDefault="00BB61DF" w:rsidP="004C2627">
      <w:pPr>
        <w:pStyle w:val="a3"/>
        <w:spacing w:after="0" w:line="276" w:lineRule="auto"/>
        <w:ind w:left="0" w:firstLine="567"/>
        <w:jc w:val="both"/>
        <w:rPr>
          <w:sz w:val="28"/>
          <w:szCs w:val="28"/>
          <w:lang w:val="ro-RO"/>
        </w:rPr>
      </w:pPr>
      <w:r w:rsidRPr="00652275">
        <w:rPr>
          <w:sz w:val="28"/>
          <w:szCs w:val="28"/>
          <w:lang w:val="ro-RO"/>
        </w:rPr>
        <w:t>8</w:t>
      </w:r>
      <w:r w:rsidR="003B5E6B" w:rsidRPr="00652275">
        <w:rPr>
          <w:sz w:val="28"/>
          <w:szCs w:val="28"/>
          <w:lang w:val="ro-RO"/>
        </w:rPr>
        <w:t>. La articolul 21 litera</w:t>
      </w:r>
      <w:r w:rsidR="005B23BD" w:rsidRPr="00652275">
        <w:rPr>
          <w:sz w:val="28"/>
          <w:szCs w:val="28"/>
          <w:lang w:val="ro-RO"/>
        </w:rPr>
        <w:t xml:space="preserve"> a) se </w:t>
      </w:r>
      <w:r w:rsidR="00706A65" w:rsidRPr="00706A65">
        <w:rPr>
          <w:sz w:val="28"/>
          <w:szCs w:val="28"/>
          <w:lang w:val="ro-RO"/>
        </w:rPr>
        <w:t>abrogă</w:t>
      </w:r>
      <w:r w:rsidR="005B23BD"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BB61DF" w:rsidP="004C2627">
      <w:pPr>
        <w:pStyle w:val="a3"/>
        <w:spacing w:after="0" w:line="276" w:lineRule="auto"/>
        <w:ind w:left="0" w:firstLine="567"/>
        <w:jc w:val="both"/>
        <w:rPr>
          <w:sz w:val="28"/>
          <w:szCs w:val="28"/>
          <w:lang w:val="ro-RO"/>
        </w:rPr>
      </w:pPr>
      <w:r w:rsidRPr="00652275">
        <w:rPr>
          <w:sz w:val="28"/>
          <w:szCs w:val="28"/>
          <w:lang w:val="ro-RO"/>
        </w:rPr>
        <w:t>9</w:t>
      </w:r>
      <w:r w:rsidR="003B5E6B" w:rsidRPr="00652275">
        <w:rPr>
          <w:sz w:val="28"/>
          <w:szCs w:val="28"/>
          <w:lang w:val="ro-RO"/>
        </w:rPr>
        <w:t>.  Articolul</w:t>
      </w:r>
      <w:r w:rsidR="005B23BD" w:rsidRPr="00652275">
        <w:rPr>
          <w:sz w:val="28"/>
          <w:szCs w:val="28"/>
          <w:lang w:val="ro-RO"/>
        </w:rPr>
        <w:t xml:space="preserve"> 25 se </w:t>
      </w:r>
      <w:r w:rsidR="00706A65" w:rsidRPr="00706A65">
        <w:rPr>
          <w:sz w:val="28"/>
          <w:szCs w:val="28"/>
          <w:lang w:val="ro-RO"/>
        </w:rPr>
        <w:t>abrogă</w:t>
      </w:r>
      <w:r w:rsidR="005B23BD"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0</w:t>
      </w:r>
      <w:r w:rsidR="00150F4D" w:rsidRPr="00652275">
        <w:rPr>
          <w:sz w:val="28"/>
          <w:szCs w:val="28"/>
          <w:lang w:val="ro-RO"/>
        </w:rPr>
        <w:t xml:space="preserve">. Articolul 32 alineatul </w:t>
      </w:r>
      <w:r w:rsidR="009664F9">
        <w:rPr>
          <w:sz w:val="28"/>
          <w:szCs w:val="28"/>
          <w:lang w:val="ro-RO"/>
        </w:rPr>
        <w:t>(3)</w:t>
      </w:r>
      <w:r w:rsidRPr="00652275">
        <w:rPr>
          <w:sz w:val="28"/>
          <w:szCs w:val="28"/>
          <w:lang w:val="ro-RO"/>
        </w:rPr>
        <w:t xml:space="preserve"> se </w:t>
      </w:r>
      <w:r w:rsidR="00706A65" w:rsidRPr="00706A65">
        <w:rPr>
          <w:sz w:val="28"/>
          <w:szCs w:val="28"/>
          <w:lang w:val="ro-RO"/>
        </w:rPr>
        <w:t>abrogă</w:t>
      </w:r>
      <w:r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EB5875" w:rsidRDefault="005B23BD" w:rsidP="004C2627">
      <w:pPr>
        <w:pStyle w:val="a3"/>
        <w:spacing w:after="0" w:line="276" w:lineRule="auto"/>
        <w:ind w:left="0" w:firstLine="567"/>
        <w:jc w:val="both"/>
        <w:rPr>
          <w:sz w:val="28"/>
          <w:szCs w:val="28"/>
          <w:lang w:val="ro-RO"/>
        </w:rPr>
      </w:pPr>
      <w:r w:rsidRPr="00EB5875">
        <w:rPr>
          <w:sz w:val="28"/>
          <w:szCs w:val="28"/>
          <w:lang w:val="ro-RO"/>
        </w:rPr>
        <w:t>1</w:t>
      </w:r>
      <w:r w:rsidR="00220848" w:rsidRPr="00EB5875">
        <w:rPr>
          <w:sz w:val="28"/>
          <w:szCs w:val="28"/>
          <w:lang w:val="ro-RO"/>
        </w:rPr>
        <w:t>1</w:t>
      </w:r>
      <w:r w:rsidR="00150F4D" w:rsidRPr="00EB5875">
        <w:rPr>
          <w:sz w:val="28"/>
          <w:szCs w:val="28"/>
          <w:lang w:val="ro-RO"/>
        </w:rPr>
        <w:t>. La articolul</w:t>
      </w:r>
      <w:r w:rsidRPr="00EB5875">
        <w:rPr>
          <w:sz w:val="28"/>
          <w:szCs w:val="28"/>
          <w:lang w:val="ro-RO"/>
        </w:rPr>
        <w:t xml:space="preserve"> 33:</w:t>
      </w:r>
    </w:p>
    <w:p w:rsidR="00370B45" w:rsidRPr="00EB5875" w:rsidRDefault="00150F4D" w:rsidP="004C2627">
      <w:pPr>
        <w:pStyle w:val="a3"/>
        <w:spacing w:after="0" w:line="276" w:lineRule="auto"/>
        <w:ind w:left="0" w:firstLine="567"/>
        <w:jc w:val="both"/>
        <w:rPr>
          <w:sz w:val="28"/>
          <w:szCs w:val="28"/>
          <w:lang w:val="ro-RO"/>
        </w:rPr>
      </w:pPr>
      <w:r w:rsidRPr="00EB5875">
        <w:rPr>
          <w:sz w:val="28"/>
          <w:szCs w:val="28"/>
          <w:lang w:val="ro-RO"/>
        </w:rPr>
        <w:t>l</w:t>
      </w:r>
      <w:r w:rsidR="00370B45" w:rsidRPr="00EB5875">
        <w:rPr>
          <w:sz w:val="28"/>
          <w:szCs w:val="28"/>
          <w:lang w:val="ro-RO"/>
        </w:rPr>
        <w:t>itera</w:t>
      </w:r>
      <w:r w:rsidR="00845AE3" w:rsidRPr="00EB5875">
        <w:rPr>
          <w:sz w:val="28"/>
          <w:szCs w:val="28"/>
          <w:lang w:val="ro-RO"/>
        </w:rPr>
        <w:t xml:space="preserve"> </w:t>
      </w:r>
      <w:r w:rsidR="005B23BD" w:rsidRPr="00EB5875">
        <w:rPr>
          <w:sz w:val="28"/>
          <w:szCs w:val="28"/>
          <w:lang w:val="ro-RO"/>
        </w:rPr>
        <w:t>a)</w:t>
      </w:r>
      <w:r w:rsidR="00370B45" w:rsidRPr="00EB5875">
        <w:rPr>
          <w:sz w:val="28"/>
          <w:szCs w:val="28"/>
          <w:lang w:val="ro-RO"/>
        </w:rPr>
        <w:t>,</w:t>
      </w:r>
      <w:r w:rsidR="00706A65" w:rsidRPr="00706A65">
        <w:rPr>
          <w:sz w:val="28"/>
          <w:szCs w:val="28"/>
          <w:lang w:val="ro-RO"/>
        </w:rPr>
        <w:t xml:space="preserve"> </w:t>
      </w:r>
      <w:r w:rsidR="00370B45" w:rsidRPr="00EB5875">
        <w:rPr>
          <w:sz w:val="28"/>
          <w:szCs w:val="28"/>
          <w:lang w:val="ro-RO"/>
        </w:rPr>
        <w:t>sintagma „şi acceptabile pentru Ministerul Finanţelor”</w:t>
      </w:r>
      <w:r w:rsidR="009664F9" w:rsidRPr="00EB5875">
        <w:rPr>
          <w:sz w:val="28"/>
          <w:szCs w:val="28"/>
          <w:lang w:val="ro-RO"/>
        </w:rPr>
        <w:t xml:space="preserve"> se </w:t>
      </w:r>
      <w:r w:rsidR="009664F9">
        <w:rPr>
          <w:sz w:val="28"/>
          <w:szCs w:val="28"/>
          <w:lang w:val="ro-RO"/>
        </w:rPr>
        <w:t>exclude</w:t>
      </w:r>
      <w:r w:rsidR="00370B45" w:rsidRPr="00EB5875">
        <w:rPr>
          <w:sz w:val="28"/>
          <w:szCs w:val="28"/>
          <w:lang w:val="ro-RO"/>
        </w:rPr>
        <w:t>;</w:t>
      </w:r>
    </w:p>
    <w:p w:rsidR="005B23BD" w:rsidRPr="00EB5875" w:rsidRDefault="00370B45" w:rsidP="004C2627">
      <w:pPr>
        <w:pStyle w:val="a3"/>
        <w:spacing w:after="0" w:line="276" w:lineRule="auto"/>
        <w:ind w:left="0" w:firstLine="567"/>
        <w:jc w:val="both"/>
        <w:rPr>
          <w:sz w:val="28"/>
          <w:szCs w:val="28"/>
          <w:lang w:val="ro-RO"/>
        </w:rPr>
      </w:pPr>
      <w:r w:rsidRPr="00EB5875">
        <w:rPr>
          <w:sz w:val="28"/>
          <w:szCs w:val="28"/>
          <w:lang w:val="ro-RO"/>
        </w:rPr>
        <w:t>litera</w:t>
      </w:r>
      <w:r w:rsidR="00D71696" w:rsidRPr="00EB5875">
        <w:rPr>
          <w:sz w:val="28"/>
          <w:szCs w:val="28"/>
          <w:lang w:val="ro-RO"/>
        </w:rPr>
        <w:t xml:space="preserve"> b)</w:t>
      </w:r>
      <w:r w:rsidR="00F12546" w:rsidRPr="00EB5875">
        <w:rPr>
          <w:sz w:val="28"/>
          <w:szCs w:val="28"/>
          <w:lang w:val="ro-RO"/>
        </w:rPr>
        <w:t>,</w:t>
      </w:r>
      <w:r w:rsidR="00D71696" w:rsidRPr="00EB5875">
        <w:rPr>
          <w:sz w:val="28"/>
          <w:szCs w:val="28"/>
          <w:lang w:val="ro-RO"/>
        </w:rPr>
        <w:t xml:space="preserve"> sintagm</w:t>
      </w:r>
      <w:r w:rsidRPr="00EB5875">
        <w:rPr>
          <w:sz w:val="28"/>
          <w:szCs w:val="28"/>
          <w:lang w:val="ro-RO"/>
        </w:rPr>
        <w:t>a</w:t>
      </w:r>
      <w:r w:rsidR="00D71696" w:rsidRPr="00EB5875">
        <w:rPr>
          <w:sz w:val="28"/>
          <w:szCs w:val="28"/>
          <w:lang w:val="ro-RO"/>
        </w:rPr>
        <w:t xml:space="preserve"> „şi </w:t>
      </w:r>
      <w:r w:rsidR="005B23BD" w:rsidRPr="00EB5875">
        <w:rPr>
          <w:sz w:val="28"/>
          <w:szCs w:val="28"/>
          <w:lang w:val="ro-RO"/>
        </w:rPr>
        <w:t>acceptabile pentru Ministerul Finanţelor</w:t>
      </w:r>
      <w:r w:rsidR="009664F9" w:rsidRPr="00EB5875">
        <w:rPr>
          <w:sz w:val="28"/>
          <w:szCs w:val="28"/>
          <w:lang w:val="ro-RO"/>
        </w:rPr>
        <w:t>”</w:t>
      </w:r>
      <w:r w:rsidR="009664F9" w:rsidRPr="009664F9">
        <w:rPr>
          <w:sz w:val="28"/>
          <w:szCs w:val="28"/>
          <w:lang w:val="ro-RO"/>
        </w:rPr>
        <w:t xml:space="preserve"> </w:t>
      </w:r>
      <w:r w:rsidR="009664F9" w:rsidRPr="00EB5875">
        <w:rPr>
          <w:sz w:val="28"/>
          <w:szCs w:val="28"/>
          <w:lang w:val="ro-RO"/>
        </w:rPr>
        <w:t xml:space="preserve">se </w:t>
      </w:r>
      <w:r w:rsidR="009664F9">
        <w:rPr>
          <w:sz w:val="28"/>
          <w:szCs w:val="28"/>
          <w:lang w:val="ro-RO"/>
        </w:rPr>
        <w:t>exclude</w:t>
      </w:r>
      <w:r w:rsidR="005B23BD" w:rsidRPr="00EB5875">
        <w:rPr>
          <w:sz w:val="28"/>
          <w:szCs w:val="28"/>
          <w:lang w:val="ro-RO"/>
        </w:rPr>
        <w:t>;</w:t>
      </w:r>
    </w:p>
    <w:p w:rsidR="005B23BD" w:rsidRPr="00652275" w:rsidRDefault="00F3006A" w:rsidP="004C2627">
      <w:pPr>
        <w:pStyle w:val="a3"/>
        <w:spacing w:after="0" w:line="276" w:lineRule="auto"/>
        <w:ind w:left="0" w:firstLine="567"/>
        <w:jc w:val="both"/>
        <w:rPr>
          <w:sz w:val="28"/>
          <w:szCs w:val="28"/>
          <w:lang w:val="ro-RO"/>
        </w:rPr>
      </w:pPr>
      <w:r w:rsidRPr="00EB5875">
        <w:rPr>
          <w:sz w:val="28"/>
          <w:szCs w:val="28"/>
          <w:lang w:val="ro-RO"/>
        </w:rPr>
        <w:t>litera</w:t>
      </w:r>
      <w:r w:rsidR="005B23BD" w:rsidRPr="00EB5875">
        <w:rPr>
          <w:sz w:val="28"/>
          <w:szCs w:val="28"/>
          <w:lang w:val="ro-RO"/>
        </w:rPr>
        <w:t xml:space="preserve"> c)</w:t>
      </w:r>
      <w:r w:rsidR="00AD29C8">
        <w:rPr>
          <w:sz w:val="28"/>
          <w:szCs w:val="28"/>
          <w:lang w:val="ro-RO"/>
        </w:rPr>
        <w:t>,</w:t>
      </w:r>
      <w:r w:rsidR="005B23BD" w:rsidRPr="00EB5875">
        <w:rPr>
          <w:sz w:val="28"/>
          <w:szCs w:val="28"/>
          <w:lang w:val="ro-RO"/>
        </w:rPr>
        <w:t xml:space="preserve"> sintagma „indicat de Ministerul Finanţelor</w:t>
      </w:r>
      <w:r w:rsidR="009664F9" w:rsidRPr="00EB5875">
        <w:rPr>
          <w:sz w:val="28"/>
          <w:szCs w:val="28"/>
          <w:lang w:val="ro-RO"/>
        </w:rPr>
        <w:t>”</w:t>
      </w:r>
      <w:r w:rsidR="009664F9" w:rsidRPr="009664F9">
        <w:rPr>
          <w:sz w:val="28"/>
          <w:szCs w:val="28"/>
          <w:lang w:val="ro-RO"/>
        </w:rPr>
        <w:t xml:space="preserve"> </w:t>
      </w:r>
      <w:r w:rsidR="009664F9" w:rsidRPr="00EB5875">
        <w:rPr>
          <w:sz w:val="28"/>
          <w:szCs w:val="28"/>
          <w:lang w:val="ro-RO"/>
        </w:rPr>
        <w:t xml:space="preserve">se </w:t>
      </w:r>
      <w:r w:rsidR="009664F9">
        <w:rPr>
          <w:sz w:val="28"/>
          <w:szCs w:val="28"/>
          <w:lang w:val="ro-RO"/>
        </w:rPr>
        <w:t>exclude</w:t>
      </w:r>
      <w:r w:rsidR="005B23BD" w:rsidRPr="00EB58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2</w:t>
      </w:r>
      <w:r w:rsidR="00F3006A" w:rsidRPr="00652275">
        <w:rPr>
          <w:sz w:val="28"/>
          <w:szCs w:val="28"/>
          <w:lang w:val="ro-RO"/>
        </w:rPr>
        <w:t>. La articolul</w:t>
      </w:r>
      <w:r w:rsidR="009664F9">
        <w:rPr>
          <w:sz w:val="28"/>
          <w:szCs w:val="28"/>
          <w:lang w:val="ro-RO"/>
        </w:rPr>
        <w:t xml:space="preserve"> 36</w:t>
      </w:r>
      <w:r w:rsidR="00AD29C8">
        <w:rPr>
          <w:sz w:val="28"/>
          <w:szCs w:val="28"/>
          <w:lang w:val="ro-RO"/>
        </w:rPr>
        <w:t>,</w:t>
      </w:r>
      <w:r w:rsidR="00F3006A" w:rsidRPr="00652275">
        <w:rPr>
          <w:sz w:val="28"/>
          <w:szCs w:val="28"/>
          <w:lang w:val="ro-RO"/>
        </w:rPr>
        <w:t xml:space="preserve"> </w:t>
      </w:r>
      <w:r w:rsidR="009664F9" w:rsidRPr="00652275">
        <w:rPr>
          <w:sz w:val="28"/>
          <w:szCs w:val="28"/>
          <w:lang w:val="ro-RO"/>
        </w:rPr>
        <w:t>alineatul (3)</w:t>
      </w:r>
      <w:r w:rsidR="00F3006A" w:rsidRPr="00652275">
        <w:rPr>
          <w:sz w:val="28"/>
          <w:szCs w:val="28"/>
          <w:lang w:val="ro-RO"/>
        </w:rPr>
        <w:t xml:space="preserve"> se </w:t>
      </w:r>
      <w:r w:rsidR="00706A65" w:rsidRPr="00706A65">
        <w:rPr>
          <w:sz w:val="28"/>
          <w:szCs w:val="28"/>
          <w:lang w:val="ro-RO"/>
        </w:rPr>
        <w:t xml:space="preserve">abrogă </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3</w:t>
      </w:r>
      <w:r w:rsidRPr="00652275">
        <w:rPr>
          <w:sz w:val="28"/>
          <w:szCs w:val="28"/>
          <w:lang w:val="ro-RO"/>
        </w:rPr>
        <w:t xml:space="preserve">. Articolul 37 se </w:t>
      </w:r>
      <w:r w:rsidR="00706A65" w:rsidRPr="00706A65">
        <w:rPr>
          <w:sz w:val="28"/>
          <w:szCs w:val="28"/>
          <w:lang w:val="ro-RO"/>
        </w:rPr>
        <w:t>abrogă</w:t>
      </w:r>
      <w:r w:rsidR="009664F9">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4</w:t>
      </w:r>
      <w:r w:rsidR="00F3006A" w:rsidRPr="00652275">
        <w:rPr>
          <w:sz w:val="28"/>
          <w:szCs w:val="28"/>
          <w:lang w:val="ro-RO"/>
        </w:rPr>
        <w:t>. La articolul</w:t>
      </w:r>
      <w:r w:rsidRPr="00652275">
        <w:rPr>
          <w:sz w:val="28"/>
          <w:szCs w:val="28"/>
          <w:lang w:val="ro-RO"/>
        </w:rPr>
        <w:t xml:space="preserve"> 43 </w:t>
      </w:r>
      <w:r w:rsidR="009664F9" w:rsidRPr="00652275">
        <w:rPr>
          <w:sz w:val="28"/>
          <w:szCs w:val="28"/>
          <w:lang w:val="ro-RO"/>
        </w:rPr>
        <w:t>sintagma „de Ministerul Finanţelor”</w:t>
      </w:r>
      <w:r w:rsidR="009664F9">
        <w:rPr>
          <w:sz w:val="28"/>
          <w:szCs w:val="28"/>
          <w:lang w:val="ro-RO"/>
        </w:rPr>
        <w:t xml:space="preserve"> </w:t>
      </w:r>
      <w:r w:rsidRPr="00652275">
        <w:rPr>
          <w:sz w:val="28"/>
          <w:szCs w:val="28"/>
          <w:lang w:val="ro-RO"/>
        </w:rPr>
        <w:t xml:space="preserve">se </w:t>
      </w:r>
      <w:r w:rsidR="009664F9">
        <w:rPr>
          <w:sz w:val="28"/>
          <w:szCs w:val="28"/>
          <w:lang w:val="ro-RO"/>
        </w:rPr>
        <w:t>exclude</w:t>
      </w:r>
      <w:r w:rsidRPr="00652275">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5</w:t>
      </w:r>
      <w:r w:rsidR="00F3006A" w:rsidRPr="00652275">
        <w:rPr>
          <w:sz w:val="28"/>
          <w:szCs w:val="28"/>
          <w:lang w:val="ro-RO"/>
        </w:rPr>
        <w:t>. La articolul 46 alineatul (2) literele</w:t>
      </w:r>
      <w:r w:rsidR="001A07A0" w:rsidRPr="00652275">
        <w:rPr>
          <w:sz w:val="28"/>
          <w:szCs w:val="28"/>
          <w:lang w:val="ro-RO"/>
        </w:rPr>
        <w:t xml:space="preserve"> </w:t>
      </w:r>
      <w:r w:rsidRPr="00652275">
        <w:rPr>
          <w:sz w:val="28"/>
          <w:szCs w:val="28"/>
          <w:lang w:val="ro-RO"/>
        </w:rPr>
        <w:t>b), c), g),</w:t>
      </w:r>
      <w:r w:rsidR="00EF715A" w:rsidRPr="00652275">
        <w:rPr>
          <w:sz w:val="28"/>
          <w:szCs w:val="28"/>
          <w:lang w:val="ro-RO"/>
        </w:rPr>
        <w:t xml:space="preserve"> k) </w:t>
      </w:r>
      <w:r w:rsidR="00BC47DE">
        <w:rPr>
          <w:sz w:val="28"/>
          <w:szCs w:val="28"/>
          <w:lang w:val="ro-RO"/>
        </w:rPr>
        <w:t>ş</w:t>
      </w:r>
      <w:r w:rsidR="00EF715A" w:rsidRPr="00652275">
        <w:rPr>
          <w:sz w:val="28"/>
          <w:szCs w:val="28"/>
          <w:lang w:val="ro-RO"/>
        </w:rPr>
        <w:t>i m)</w:t>
      </w:r>
      <w:r w:rsidRPr="00652275">
        <w:rPr>
          <w:sz w:val="28"/>
          <w:szCs w:val="28"/>
          <w:lang w:val="ro-RO"/>
        </w:rPr>
        <w:t xml:space="preserve"> </w:t>
      </w:r>
      <w:r w:rsidR="009664F9" w:rsidRPr="00652275">
        <w:rPr>
          <w:sz w:val="28"/>
          <w:szCs w:val="28"/>
          <w:lang w:val="ro-RO"/>
        </w:rPr>
        <w:t xml:space="preserve">se </w:t>
      </w:r>
      <w:r w:rsidR="009664F9" w:rsidRPr="00706A65">
        <w:rPr>
          <w:sz w:val="28"/>
          <w:szCs w:val="28"/>
          <w:lang w:val="ro-RO"/>
        </w:rPr>
        <w:t>abrogă</w:t>
      </w:r>
      <w:r w:rsidR="009664F9">
        <w:rPr>
          <w:sz w:val="28"/>
          <w:szCs w:val="28"/>
          <w:lang w:val="ro-RO"/>
        </w:rPr>
        <w:t>.</w:t>
      </w:r>
    </w:p>
    <w:p w:rsidR="00496A4D" w:rsidRPr="00652275" w:rsidRDefault="00496A4D" w:rsidP="004C2627">
      <w:pPr>
        <w:pStyle w:val="a3"/>
        <w:spacing w:after="0" w:line="276" w:lineRule="auto"/>
        <w:ind w:left="0" w:firstLine="567"/>
        <w:jc w:val="both"/>
        <w:rPr>
          <w:sz w:val="10"/>
          <w:szCs w:val="10"/>
          <w:lang w:val="ro-RO"/>
        </w:rPr>
      </w:pPr>
    </w:p>
    <w:p w:rsidR="007B459A" w:rsidRDefault="00EF715A" w:rsidP="004C2627">
      <w:pPr>
        <w:pStyle w:val="a3"/>
        <w:spacing w:after="0" w:line="276" w:lineRule="auto"/>
        <w:ind w:left="0" w:firstLine="567"/>
        <w:jc w:val="both"/>
        <w:rPr>
          <w:sz w:val="28"/>
          <w:szCs w:val="28"/>
          <w:lang w:val="ro-RO"/>
        </w:rPr>
      </w:pPr>
      <w:r w:rsidRPr="00652275">
        <w:rPr>
          <w:sz w:val="28"/>
          <w:szCs w:val="28"/>
          <w:lang w:val="ro-RO"/>
        </w:rPr>
        <w:t>1</w:t>
      </w:r>
      <w:r w:rsidR="00220848" w:rsidRPr="00652275">
        <w:rPr>
          <w:sz w:val="28"/>
          <w:szCs w:val="28"/>
          <w:lang w:val="ro-RO"/>
        </w:rPr>
        <w:t>6</w:t>
      </w:r>
      <w:r w:rsidR="005B23BD" w:rsidRPr="00652275">
        <w:rPr>
          <w:sz w:val="28"/>
          <w:szCs w:val="28"/>
          <w:lang w:val="ro-RO"/>
        </w:rPr>
        <w:t xml:space="preserve">. La </w:t>
      </w:r>
      <w:r w:rsidR="007B459A">
        <w:rPr>
          <w:sz w:val="28"/>
          <w:szCs w:val="28"/>
          <w:lang w:val="ro-RO"/>
        </w:rPr>
        <w:t>articolul 47:</w:t>
      </w:r>
    </w:p>
    <w:p w:rsidR="00F33615" w:rsidRDefault="00EF715A" w:rsidP="004C2627">
      <w:pPr>
        <w:pStyle w:val="a3"/>
        <w:spacing w:after="0" w:line="276" w:lineRule="auto"/>
        <w:ind w:left="0" w:firstLine="567"/>
        <w:jc w:val="both"/>
        <w:rPr>
          <w:sz w:val="28"/>
          <w:szCs w:val="28"/>
          <w:lang w:val="ro-RO"/>
        </w:rPr>
      </w:pPr>
      <w:r w:rsidRPr="00652275">
        <w:rPr>
          <w:sz w:val="28"/>
          <w:szCs w:val="28"/>
          <w:lang w:val="ro-RO"/>
        </w:rPr>
        <w:t>alineatul (2)</w:t>
      </w:r>
      <w:r w:rsidR="007B459A">
        <w:rPr>
          <w:sz w:val="28"/>
          <w:szCs w:val="28"/>
          <w:lang w:val="ro-RO"/>
        </w:rPr>
        <w:t>:</w:t>
      </w:r>
      <w:r w:rsidRPr="00652275">
        <w:rPr>
          <w:sz w:val="28"/>
          <w:szCs w:val="28"/>
          <w:lang w:val="ro-RO"/>
        </w:rPr>
        <w:t xml:space="preserve"> </w:t>
      </w:r>
    </w:p>
    <w:p w:rsidR="00F33615" w:rsidRDefault="0075672A" w:rsidP="004C2627">
      <w:pPr>
        <w:pStyle w:val="a3"/>
        <w:spacing w:after="0" w:line="276" w:lineRule="auto"/>
        <w:ind w:left="0" w:firstLine="567"/>
        <w:jc w:val="both"/>
        <w:rPr>
          <w:sz w:val="28"/>
          <w:szCs w:val="28"/>
          <w:lang w:val="ro-RO"/>
        </w:rPr>
      </w:pPr>
      <w:r w:rsidRPr="00652275">
        <w:rPr>
          <w:sz w:val="28"/>
          <w:szCs w:val="28"/>
          <w:lang w:val="ro-RO"/>
        </w:rPr>
        <w:t xml:space="preserve">se </w:t>
      </w:r>
      <w:r w:rsidRPr="00706A65">
        <w:rPr>
          <w:sz w:val="28"/>
          <w:szCs w:val="28"/>
          <w:lang w:val="ro-RO"/>
        </w:rPr>
        <w:t>abrogă</w:t>
      </w:r>
      <w:r w:rsidRPr="00652275">
        <w:rPr>
          <w:sz w:val="28"/>
          <w:szCs w:val="28"/>
          <w:lang w:val="ro-RO"/>
        </w:rPr>
        <w:t xml:space="preserve"> </w:t>
      </w:r>
      <w:r w:rsidR="00F33615" w:rsidRPr="00652275">
        <w:rPr>
          <w:sz w:val="28"/>
          <w:szCs w:val="28"/>
          <w:lang w:val="ro-RO"/>
        </w:rPr>
        <w:t>litera d)</w:t>
      </w:r>
      <w:r w:rsidR="00F33615">
        <w:rPr>
          <w:sz w:val="28"/>
          <w:szCs w:val="28"/>
          <w:lang w:val="ro-RO"/>
        </w:rPr>
        <w:t>;</w:t>
      </w:r>
    </w:p>
    <w:p w:rsidR="00F33615" w:rsidRDefault="005B23BD" w:rsidP="004C2627">
      <w:pPr>
        <w:pStyle w:val="a3"/>
        <w:spacing w:after="0" w:line="276" w:lineRule="auto"/>
        <w:ind w:left="0" w:firstLine="567"/>
        <w:jc w:val="both"/>
        <w:rPr>
          <w:sz w:val="28"/>
          <w:szCs w:val="28"/>
          <w:lang w:val="ro-RO"/>
        </w:rPr>
      </w:pPr>
      <w:r w:rsidRPr="00652275">
        <w:rPr>
          <w:sz w:val="28"/>
          <w:szCs w:val="28"/>
          <w:lang w:val="ro-RO"/>
        </w:rPr>
        <w:t>se completează cu o literă nouă e</w:t>
      </w:r>
      <w:r w:rsidRPr="00652275">
        <w:rPr>
          <w:sz w:val="28"/>
          <w:szCs w:val="28"/>
          <w:vertAlign w:val="superscript"/>
          <w:lang w:val="ro-RO"/>
        </w:rPr>
        <w:t>1</w:t>
      </w:r>
      <w:r w:rsidRPr="00652275">
        <w:rPr>
          <w:sz w:val="28"/>
          <w:szCs w:val="28"/>
          <w:lang w:val="ro-RO"/>
        </w:rPr>
        <w:t xml:space="preserve">), cu următorul </w:t>
      </w:r>
      <w:r w:rsidR="007B459A">
        <w:rPr>
          <w:sz w:val="28"/>
          <w:szCs w:val="28"/>
          <w:lang w:val="ro-RO"/>
        </w:rPr>
        <w:t>cuprins</w:t>
      </w:r>
      <w:r w:rsidRPr="00652275">
        <w:rPr>
          <w:sz w:val="28"/>
          <w:szCs w:val="28"/>
          <w:lang w:val="ro-RO"/>
        </w:rPr>
        <w:t>:</w:t>
      </w:r>
    </w:p>
    <w:p w:rsidR="00496A4D" w:rsidRPr="0075672A" w:rsidRDefault="005B23BD" w:rsidP="0075672A">
      <w:pPr>
        <w:pStyle w:val="a3"/>
        <w:spacing w:after="0" w:line="276" w:lineRule="auto"/>
        <w:ind w:left="0" w:firstLine="567"/>
        <w:jc w:val="both"/>
        <w:rPr>
          <w:sz w:val="28"/>
          <w:szCs w:val="28"/>
          <w:lang w:val="ro-RO"/>
        </w:rPr>
      </w:pPr>
      <w:r w:rsidRPr="00652275">
        <w:rPr>
          <w:sz w:val="28"/>
          <w:szCs w:val="28"/>
          <w:lang w:val="ro-RO"/>
        </w:rPr>
        <w:t>“e</w:t>
      </w:r>
      <w:r w:rsidRPr="00652275">
        <w:rPr>
          <w:sz w:val="28"/>
          <w:szCs w:val="28"/>
          <w:vertAlign w:val="superscript"/>
          <w:lang w:val="ro-RO"/>
        </w:rPr>
        <w:t>1</w:t>
      </w:r>
      <w:r w:rsidRPr="00652275">
        <w:rPr>
          <w:sz w:val="28"/>
          <w:szCs w:val="28"/>
          <w:lang w:val="ro-RO"/>
        </w:rPr>
        <w:t xml:space="preserve">) întrebuinţării utilajului şi inventarului de joc, inclus în licenţe anterior </w:t>
      </w:r>
      <w:r w:rsidR="007C2591" w:rsidRPr="00652275">
        <w:rPr>
          <w:sz w:val="28"/>
          <w:szCs w:val="28"/>
          <w:lang w:val="ro-RO"/>
        </w:rPr>
        <w:t>retrase, în conformitate cu articolul 21 litera</w:t>
      </w:r>
      <w:r w:rsidR="0061560C" w:rsidRPr="00652275">
        <w:rPr>
          <w:sz w:val="28"/>
          <w:szCs w:val="28"/>
          <w:lang w:val="ro-RO"/>
        </w:rPr>
        <w:t xml:space="preserve"> </w:t>
      </w:r>
      <w:r w:rsidRPr="00652275">
        <w:rPr>
          <w:sz w:val="28"/>
          <w:szCs w:val="28"/>
          <w:lang w:val="ro-RO"/>
        </w:rPr>
        <w:t xml:space="preserve">g) </w:t>
      </w:r>
      <w:r w:rsidR="007B459A">
        <w:rPr>
          <w:sz w:val="28"/>
          <w:szCs w:val="28"/>
          <w:lang w:val="ro-RO"/>
        </w:rPr>
        <w:t>din</w:t>
      </w:r>
      <w:r w:rsidRPr="00652275">
        <w:rPr>
          <w:sz w:val="28"/>
          <w:szCs w:val="28"/>
          <w:lang w:val="ro-RO"/>
        </w:rPr>
        <w:t xml:space="preserve"> Leg</w:t>
      </w:r>
      <w:r w:rsidR="007B459A">
        <w:rPr>
          <w:sz w:val="28"/>
          <w:szCs w:val="28"/>
          <w:lang w:val="ro-RO"/>
        </w:rPr>
        <w:t>ea</w:t>
      </w:r>
      <w:r w:rsidRPr="00652275">
        <w:rPr>
          <w:sz w:val="28"/>
          <w:szCs w:val="28"/>
          <w:lang w:val="ro-RO"/>
        </w:rPr>
        <w:t xml:space="preserve"> nr.451</w:t>
      </w:r>
      <w:r w:rsidR="007B459A">
        <w:rPr>
          <w:sz w:val="28"/>
          <w:szCs w:val="28"/>
          <w:lang w:val="ro-RO"/>
        </w:rPr>
        <w:t>-XV din 30 iulie 2001</w:t>
      </w:r>
      <w:r w:rsidRPr="00652275">
        <w:rPr>
          <w:sz w:val="28"/>
          <w:szCs w:val="28"/>
          <w:lang w:val="ro-RO"/>
        </w:rPr>
        <w:t xml:space="preserve"> privind reglementarea prin licenţiere a activităţii de întreprinzător, pentru care nu a fost achitată taxa de licenţă integral.”</w:t>
      </w:r>
      <w:r w:rsidR="007B459A">
        <w:rPr>
          <w:sz w:val="28"/>
          <w:szCs w:val="28"/>
          <w:lang w:val="ro-RO"/>
        </w:rPr>
        <w:t>.</w:t>
      </w:r>
    </w:p>
    <w:p w:rsidR="005B23BD" w:rsidRPr="00652275" w:rsidRDefault="00220848" w:rsidP="004C2627">
      <w:pPr>
        <w:pStyle w:val="a3"/>
        <w:spacing w:after="0" w:line="276" w:lineRule="auto"/>
        <w:ind w:left="0" w:firstLine="567"/>
        <w:jc w:val="both"/>
        <w:rPr>
          <w:sz w:val="28"/>
          <w:szCs w:val="28"/>
          <w:lang w:val="ro-RO"/>
        </w:rPr>
      </w:pPr>
      <w:r w:rsidRPr="00652275">
        <w:rPr>
          <w:sz w:val="28"/>
          <w:szCs w:val="28"/>
          <w:lang w:val="ro-RO"/>
        </w:rPr>
        <w:t>17</w:t>
      </w:r>
      <w:r w:rsidR="007C2591" w:rsidRPr="00652275">
        <w:rPr>
          <w:sz w:val="28"/>
          <w:szCs w:val="28"/>
          <w:lang w:val="ro-RO"/>
        </w:rPr>
        <w:t xml:space="preserve">. La articolul 49 alineatul </w:t>
      </w:r>
      <w:r w:rsidR="005B23BD" w:rsidRPr="00652275">
        <w:rPr>
          <w:sz w:val="28"/>
          <w:szCs w:val="28"/>
          <w:lang w:val="ro-RO"/>
        </w:rPr>
        <w:t>(1) după sintagma „ a activităţii de întreprinzător” se completează cu sintagma „precum şi în cazurile:</w:t>
      </w:r>
    </w:p>
    <w:p w:rsidR="005B23BD" w:rsidRPr="00652275" w:rsidRDefault="005B23BD" w:rsidP="004C2627">
      <w:pPr>
        <w:pStyle w:val="a3"/>
        <w:spacing w:after="0" w:line="276" w:lineRule="auto"/>
        <w:ind w:left="0" w:firstLine="567"/>
        <w:jc w:val="both"/>
        <w:rPr>
          <w:sz w:val="28"/>
          <w:szCs w:val="28"/>
          <w:lang w:val="ro-RO"/>
        </w:rPr>
      </w:pPr>
      <w:r w:rsidRPr="00652275">
        <w:rPr>
          <w:sz w:val="28"/>
          <w:szCs w:val="28"/>
          <w:lang w:val="ro-RO"/>
        </w:rPr>
        <w:t>- exploatării utilajului de joc neinclus în licenţă;</w:t>
      </w:r>
    </w:p>
    <w:p w:rsidR="005B23BD" w:rsidRPr="00EB5875" w:rsidRDefault="00182B7C" w:rsidP="004C2627">
      <w:pPr>
        <w:pStyle w:val="a3"/>
        <w:spacing w:after="0" w:line="276" w:lineRule="auto"/>
        <w:ind w:left="0" w:firstLine="567"/>
        <w:jc w:val="both"/>
        <w:rPr>
          <w:sz w:val="28"/>
          <w:szCs w:val="28"/>
          <w:lang w:val="ro-RO"/>
        </w:rPr>
      </w:pPr>
      <w:r w:rsidRPr="00EB5875">
        <w:rPr>
          <w:sz w:val="28"/>
          <w:szCs w:val="28"/>
          <w:lang w:val="ro-RO"/>
        </w:rPr>
        <w:lastRenderedPageBreak/>
        <w:t xml:space="preserve">- </w:t>
      </w:r>
      <w:r w:rsidR="005B23BD" w:rsidRPr="00EB5875">
        <w:rPr>
          <w:sz w:val="28"/>
          <w:szCs w:val="28"/>
          <w:lang w:val="ro-RO"/>
        </w:rPr>
        <w:t xml:space="preserve">atestarea prin </w:t>
      </w:r>
      <w:proofErr w:type="spellStart"/>
      <w:r w:rsidR="00770156" w:rsidRPr="00EB5875">
        <w:rPr>
          <w:sz w:val="28"/>
          <w:szCs w:val="28"/>
          <w:lang w:val="ro-RO"/>
        </w:rPr>
        <w:t>Hotăr</w:t>
      </w:r>
      <w:r w:rsidR="00706A65">
        <w:rPr>
          <w:sz w:val="28"/>
          <w:szCs w:val="28"/>
          <w:lang w:val="ro-RO"/>
        </w:rPr>
        <w:t>î</w:t>
      </w:r>
      <w:r w:rsidR="00770156" w:rsidRPr="00EB5875">
        <w:rPr>
          <w:sz w:val="28"/>
          <w:szCs w:val="28"/>
          <w:lang w:val="ro-RO"/>
        </w:rPr>
        <w:t>rea</w:t>
      </w:r>
      <w:proofErr w:type="spellEnd"/>
      <w:r w:rsidR="005B23BD" w:rsidRPr="00EB5875">
        <w:rPr>
          <w:sz w:val="28"/>
          <w:szCs w:val="28"/>
          <w:lang w:val="ro-RO"/>
        </w:rPr>
        <w:t xml:space="preserve"> judecătorească definitivă a </w:t>
      </w:r>
      <w:r w:rsidR="00592621" w:rsidRPr="00EB5875">
        <w:rPr>
          <w:sz w:val="28"/>
          <w:szCs w:val="28"/>
          <w:lang w:val="ro-RO"/>
        </w:rPr>
        <w:t>comiterii infracţiunilor de înşelăciune/</w:t>
      </w:r>
      <w:r w:rsidR="00C219C2" w:rsidRPr="00EB5875">
        <w:rPr>
          <w:sz w:val="28"/>
          <w:szCs w:val="28"/>
          <w:lang w:val="ro-RO"/>
        </w:rPr>
        <w:t>escrocher</w:t>
      </w:r>
      <w:r w:rsidR="005B23BD" w:rsidRPr="00EB5875">
        <w:rPr>
          <w:sz w:val="28"/>
          <w:szCs w:val="28"/>
          <w:lang w:val="ro-RO"/>
        </w:rPr>
        <w:t>i</w:t>
      </w:r>
      <w:r w:rsidR="00C219C2" w:rsidRPr="00EB5875">
        <w:rPr>
          <w:sz w:val="28"/>
          <w:szCs w:val="28"/>
          <w:lang w:val="ro-RO"/>
        </w:rPr>
        <w:t>e</w:t>
      </w:r>
      <w:r w:rsidR="00592621" w:rsidRPr="00EB5875">
        <w:rPr>
          <w:sz w:val="28"/>
          <w:szCs w:val="28"/>
          <w:lang w:val="ro-RO"/>
        </w:rPr>
        <w:t xml:space="preserve"> în raport cu</w:t>
      </w:r>
      <w:r w:rsidR="005B23BD" w:rsidRPr="00EB5875">
        <w:rPr>
          <w:sz w:val="28"/>
          <w:szCs w:val="28"/>
          <w:lang w:val="ro-RO"/>
        </w:rPr>
        <w:t xml:space="preserve"> jucătorul.”.</w:t>
      </w:r>
    </w:p>
    <w:p w:rsidR="004D4487" w:rsidRPr="00652275" w:rsidRDefault="0061560C" w:rsidP="004C2627">
      <w:pPr>
        <w:pStyle w:val="a3"/>
        <w:spacing w:after="0" w:line="276" w:lineRule="auto"/>
        <w:ind w:left="0" w:firstLine="567"/>
        <w:jc w:val="both"/>
        <w:rPr>
          <w:sz w:val="10"/>
          <w:szCs w:val="10"/>
          <w:lang w:val="ro-RO"/>
        </w:rPr>
      </w:pPr>
      <w:r w:rsidRPr="00652275">
        <w:rPr>
          <w:sz w:val="10"/>
          <w:szCs w:val="10"/>
          <w:lang w:val="ro-RO"/>
        </w:rPr>
        <w:t xml:space="preserve"> </w:t>
      </w:r>
    </w:p>
    <w:p w:rsidR="005B23BD" w:rsidRPr="00652275" w:rsidRDefault="00220848" w:rsidP="005B23BD">
      <w:pPr>
        <w:pStyle w:val="a3"/>
        <w:spacing w:after="0"/>
        <w:ind w:left="0" w:firstLine="567"/>
        <w:jc w:val="both"/>
        <w:rPr>
          <w:sz w:val="28"/>
          <w:szCs w:val="28"/>
          <w:lang w:val="ro-RO"/>
        </w:rPr>
      </w:pPr>
      <w:r w:rsidRPr="00652275">
        <w:rPr>
          <w:sz w:val="28"/>
          <w:szCs w:val="28"/>
          <w:lang w:val="ro-RO"/>
        </w:rPr>
        <w:t>18</w:t>
      </w:r>
      <w:r w:rsidR="004E63DD" w:rsidRPr="00652275">
        <w:rPr>
          <w:sz w:val="28"/>
          <w:szCs w:val="28"/>
          <w:lang w:val="ro-RO"/>
        </w:rPr>
        <w:t xml:space="preserve">. Legea se completează </w:t>
      </w:r>
      <w:r w:rsidR="004D4487" w:rsidRPr="00652275">
        <w:rPr>
          <w:sz w:val="28"/>
          <w:szCs w:val="28"/>
          <w:lang w:val="ro-RO"/>
        </w:rPr>
        <w:t xml:space="preserve">cu </w:t>
      </w:r>
      <w:r w:rsidR="00B854B9" w:rsidRPr="00652275">
        <w:rPr>
          <w:sz w:val="28"/>
          <w:szCs w:val="28"/>
          <w:lang w:val="ro-RO"/>
        </w:rPr>
        <w:t>A</w:t>
      </w:r>
      <w:r w:rsidR="004D4487" w:rsidRPr="00652275">
        <w:rPr>
          <w:sz w:val="28"/>
          <w:szCs w:val="28"/>
          <w:lang w:val="ro-RO"/>
        </w:rPr>
        <w:t>nexă cu următorul cuprins:</w:t>
      </w:r>
    </w:p>
    <w:p w:rsidR="004D4487" w:rsidRPr="00652275" w:rsidRDefault="00B854B9" w:rsidP="005B23BD">
      <w:pPr>
        <w:pStyle w:val="a3"/>
        <w:spacing w:after="0"/>
        <w:ind w:left="0" w:firstLine="567"/>
        <w:jc w:val="both"/>
        <w:rPr>
          <w:sz w:val="28"/>
          <w:szCs w:val="28"/>
          <w:lang w:val="ro-RO"/>
        </w:rPr>
      </w:pP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r>
      <w:r w:rsidRPr="00652275">
        <w:rPr>
          <w:sz w:val="28"/>
          <w:szCs w:val="28"/>
          <w:lang w:val="ro-RO"/>
        </w:rPr>
        <w:tab/>
        <w:t>„Anexă</w:t>
      </w:r>
    </w:p>
    <w:p w:rsidR="004D4487" w:rsidRPr="00652275" w:rsidRDefault="004D4487" w:rsidP="005B23BD">
      <w:pPr>
        <w:pStyle w:val="a3"/>
        <w:spacing w:after="0"/>
        <w:ind w:left="0" w:firstLine="567"/>
        <w:jc w:val="both"/>
        <w:rPr>
          <w:sz w:val="28"/>
          <w:szCs w:val="28"/>
          <w:lang w:val="ro-RO"/>
        </w:rPr>
      </w:pPr>
    </w:p>
    <w:p w:rsidR="00DB55C9" w:rsidRPr="00652275" w:rsidRDefault="00DB55C9" w:rsidP="00DB55C9">
      <w:pPr>
        <w:pStyle w:val="tt"/>
        <w:rPr>
          <w:sz w:val="28"/>
          <w:szCs w:val="28"/>
          <w:lang w:val="ro-RO"/>
        </w:rPr>
      </w:pPr>
      <w:r w:rsidRPr="00652275">
        <w:rPr>
          <w:sz w:val="28"/>
          <w:szCs w:val="28"/>
          <w:lang w:val="ro-RO"/>
        </w:rPr>
        <w:t>REGULAMENT-TIP</w:t>
      </w:r>
    </w:p>
    <w:p w:rsidR="00DB55C9" w:rsidRPr="00652275" w:rsidRDefault="00DB55C9" w:rsidP="00DB55C9">
      <w:pPr>
        <w:pStyle w:val="tt"/>
        <w:rPr>
          <w:sz w:val="10"/>
          <w:szCs w:val="10"/>
          <w:lang w:val="ro-RO"/>
        </w:rPr>
      </w:pPr>
    </w:p>
    <w:p w:rsidR="00DB55C9" w:rsidRPr="00652275" w:rsidRDefault="00DB55C9" w:rsidP="00613F58">
      <w:pPr>
        <w:pStyle w:val="tt"/>
        <w:spacing w:line="276" w:lineRule="auto"/>
        <w:rPr>
          <w:sz w:val="28"/>
          <w:szCs w:val="28"/>
          <w:lang w:val="ro-RO"/>
        </w:rPr>
      </w:pPr>
      <w:r w:rsidRPr="00652275">
        <w:rPr>
          <w:sz w:val="28"/>
          <w:szCs w:val="28"/>
          <w:lang w:val="ro-RO"/>
        </w:rPr>
        <w:t xml:space="preserve">privind organizarea şi desfăşurarea activităţii în domeniul jocurilor de noroc: exploatarea automatelor de joc cu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tiguri</w:t>
      </w:r>
      <w:proofErr w:type="spellEnd"/>
      <w:r w:rsidRPr="00652275">
        <w:rPr>
          <w:sz w:val="28"/>
          <w:szCs w:val="28"/>
          <w:lang w:val="ro-RO"/>
        </w:rPr>
        <w:t xml:space="preserve"> băneşti; întreţinerea cazinourilor; stabilirea mizelor la competiţiile sportive; organizarea şi desfăşurarea loteriilor</w:t>
      </w:r>
    </w:p>
    <w:p w:rsidR="002D5466" w:rsidRPr="00652275" w:rsidRDefault="002D5466" w:rsidP="00613F58">
      <w:pPr>
        <w:pStyle w:val="tt"/>
        <w:spacing w:line="276" w:lineRule="auto"/>
        <w:rPr>
          <w:sz w:val="10"/>
          <w:szCs w:val="10"/>
          <w:lang w:val="ro-RO"/>
        </w:rPr>
      </w:pPr>
    </w:p>
    <w:p w:rsidR="00DB55C9" w:rsidRPr="00652275" w:rsidRDefault="002D5466" w:rsidP="00DB55C9">
      <w:pPr>
        <w:pStyle w:val="tt"/>
        <w:rPr>
          <w:b w:val="0"/>
          <w:sz w:val="28"/>
          <w:szCs w:val="28"/>
          <w:lang w:val="ro-RO"/>
        </w:rPr>
      </w:pPr>
      <w:r w:rsidRPr="00652275">
        <w:rPr>
          <w:b w:val="0"/>
          <w:sz w:val="28"/>
          <w:szCs w:val="28"/>
          <w:lang w:val="ro-RO"/>
        </w:rPr>
        <w:t>Capitolul I</w:t>
      </w:r>
    </w:p>
    <w:p w:rsidR="00DB55C9" w:rsidRPr="00652275" w:rsidRDefault="00DB55C9" w:rsidP="00DB55C9">
      <w:pPr>
        <w:pStyle w:val="40"/>
        <w:spacing w:after="0" w:line="235" w:lineRule="exact"/>
        <w:ind w:right="160"/>
        <w:rPr>
          <w:rFonts w:ascii="Times New Roman" w:hAnsi="Times New Roman" w:cs="Times New Roman"/>
          <w:b w:val="0"/>
          <w:sz w:val="10"/>
          <w:szCs w:val="10"/>
          <w:lang w:val="ro-RO"/>
        </w:rPr>
      </w:pPr>
    </w:p>
    <w:p w:rsidR="00DB55C9" w:rsidRPr="00652275" w:rsidRDefault="00DB55C9" w:rsidP="00DB55C9">
      <w:pPr>
        <w:pStyle w:val="40"/>
        <w:spacing w:after="0" w:line="235" w:lineRule="exact"/>
        <w:ind w:right="160"/>
        <w:rPr>
          <w:rFonts w:ascii="Times New Roman" w:hAnsi="Times New Roman" w:cs="Times New Roman"/>
          <w:sz w:val="28"/>
          <w:szCs w:val="28"/>
          <w:lang w:val="ro-RO"/>
        </w:rPr>
      </w:pPr>
      <w:r w:rsidRPr="00652275">
        <w:rPr>
          <w:rFonts w:ascii="Times New Roman" w:hAnsi="Times New Roman" w:cs="Times New Roman"/>
          <w:sz w:val="28"/>
          <w:szCs w:val="28"/>
          <w:lang w:val="ro-RO"/>
        </w:rPr>
        <w:t>Dispoziţii generale</w:t>
      </w:r>
    </w:p>
    <w:p w:rsidR="00DB55C9" w:rsidRPr="00652275" w:rsidRDefault="00DB55C9" w:rsidP="00DB55C9">
      <w:pPr>
        <w:pStyle w:val="40"/>
        <w:spacing w:after="0" w:line="235" w:lineRule="exact"/>
        <w:ind w:right="160"/>
        <w:rPr>
          <w:rFonts w:ascii="Times New Roman" w:hAnsi="Times New Roman" w:cs="Times New Roman"/>
          <w:sz w:val="28"/>
          <w:szCs w:val="28"/>
          <w:lang w:val="ro-RO"/>
        </w:rPr>
      </w:pPr>
    </w:p>
    <w:p w:rsidR="00DB55C9" w:rsidRPr="00652275" w:rsidRDefault="00DB55C9" w:rsidP="00DB55C9">
      <w:pPr>
        <w:pStyle w:val="40"/>
        <w:spacing w:after="0" w:line="276" w:lineRule="auto"/>
        <w:ind w:left="360" w:right="160"/>
        <w:jc w:val="both"/>
        <w:rPr>
          <w:rFonts w:ascii="Times New Roman" w:hAnsi="Times New Roman" w:cs="Times New Roman"/>
          <w:sz w:val="28"/>
          <w:szCs w:val="28"/>
          <w:lang w:val="ro-RO"/>
        </w:rPr>
      </w:pPr>
      <w:r w:rsidRPr="00652275">
        <w:rPr>
          <w:rFonts w:ascii="Times New Roman" w:hAnsi="Times New Roman" w:cs="Times New Roman"/>
          <w:b w:val="0"/>
          <w:sz w:val="28"/>
          <w:szCs w:val="28"/>
          <w:lang w:val="ro-RO"/>
        </w:rPr>
        <w:t xml:space="preserve">   1.</w:t>
      </w:r>
      <w:r w:rsidR="00D35140" w:rsidRPr="00652275">
        <w:rPr>
          <w:rFonts w:ascii="Times New Roman" w:hAnsi="Times New Roman" w:cs="Times New Roman"/>
          <w:b w:val="0"/>
          <w:sz w:val="28"/>
          <w:szCs w:val="28"/>
          <w:lang w:val="ro-RO"/>
        </w:rPr>
        <w:t>1.</w:t>
      </w:r>
      <w:r w:rsidRPr="00652275">
        <w:rPr>
          <w:rFonts w:ascii="Times New Roman" w:hAnsi="Times New Roman" w:cs="Times New Roman"/>
          <w:sz w:val="28"/>
          <w:szCs w:val="28"/>
          <w:lang w:val="ro-RO"/>
        </w:rPr>
        <w:t xml:space="preserve"> Scopul şi sfera de reglementare.</w:t>
      </w:r>
    </w:p>
    <w:p w:rsidR="00DB55C9" w:rsidRPr="00652275" w:rsidRDefault="00A2540F" w:rsidP="00E460D1">
      <w:pPr>
        <w:pStyle w:val="40"/>
        <w:tabs>
          <w:tab w:val="left" w:pos="142"/>
        </w:tabs>
        <w:spacing w:after="0" w:line="276" w:lineRule="auto"/>
        <w:ind w:right="160"/>
        <w:jc w:val="both"/>
        <w:rPr>
          <w:rFonts w:ascii="Times New Roman" w:hAnsi="Times New Roman" w:cs="Times New Roman"/>
          <w:b w:val="0"/>
          <w:sz w:val="28"/>
          <w:szCs w:val="28"/>
          <w:lang w:val="ro-RO"/>
        </w:rPr>
      </w:pPr>
      <w:r w:rsidRPr="00652275">
        <w:rPr>
          <w:rFonts w:ascii="Times New Roman" w:hAnsi="Times New Roman" w:cs="Times New Roman"/>
          <w:b w:val="0"/>
          <w:sz w:val="28"/>
          <w:szCs w:val="28"/>
          <w:lang w:val="ro-RO"/>
        </w:rPr>
        <w:tab/>
      </w:r>
      <w:r w:rsidR="00BA59CE" w:rsidRPr="00652275">
        <w:rPr>
          <w:rFonts w:ascii="Times New Roman" w:hAnsi="Times New Roman" w:cs="Times New Roman"/>
          <w:b w:val="0"/>
          <w:sz w:val="28"/>
          <w:szCs w:val="28"/>
          <w:lang w:val="ro-RO"/>
        </w:rPr>
        <w:t xml:space="preserve">a) </w:t>
      </w:r>
      <w:r w:rsidR="00DB55C9" w:rsidRPr="00652275">
        <w:rPr>
          <w:rFonts w:ascii="Times New Roman" w:hAnsi="Times New Roman" w:cs="Times New Roman"/>
          <w:b w:val="0"/>
          <w:sz w:val="28"/>
          <w:szCs w:val="28"/>
          <w:lang w:val="ro-RO"/>
        </w:rPr>
        <w:t>Regulament</w:t>
      </w:r>
      <w:r w:rsidR="00BA59CE" w:rsidRPr="00652275">
        <w:rPr>
          <w:rFonts w:ascii="Times New Roman" w:hAnsi="Times New Roman" w:cs="Times New Roman"/>
          <w:b w:val="0"/>
          <w:sz w:val="28"/>
          <w:szCs w:val="28"/>
          <w:lang w:val="ro-RO"/>
        </w:rPr>
        <w:t>ul</w:t>
      </w:r>
      <w:r w:rsidR="00DB55C9" w:rsidRPr="00652275">
        <w:rPr>
          <w:rFonts w:ascii="Times New Roman" w:hAnsi="Times New Roman" w:cs="Times New Roman"/>
          <w:b w:val="0"/>
          <w:sz w:val="28"/>
          <w:szCs w:val="28"/>
          <w:lang w:val="ro-RO"/>
        </w:rPr>
        <w:t xml:space="preserve">–tip </w:t>
      </w:r>
      <w:r w:rsidR="00B854B9" w:rsidRPr="00652275">
        <w:rPr>
          <w:rFonts w:ascii="Times New Roman" w:hAnsi="Times New Roman" w:cs="Times New Roman"/>
          <w:b w:val="0"/>
          <w:sz w:val="28"/>
          <w:szCs w:val="28"/>
          <w:lang w:val="ro-RO"/>
        </w:rPr>
        <w:t xml:space="preserve">privind organizarea şi desfăşurarea activităţii în domeniul jocurilor de noroc: exploatarea automatelor de joc cu </w:t>
      </w:r>
      <w:proofErr w:type="spellStart"/>
      <w:r w:rsidR="00B854B9" w:rsidRPr="00652275">
        <w:rPr>
          <w:rFonts w:ascii="Times New Roman" w:hAnsi="Times New Roman" w:cs="Times New Roman"/>
          <w:b w:val="0"/>
          <w:sz w:val="28"/>
          <w:szCs w:val="28"/>
          <w:lang w:val="ro-RO"/>
        </w:rPr>
        <w:t>c</w:t>
      </w:r>
      <w:r w:rsidR="00706A65">
        <w:rPr>
          <w:rFonts w:ascii="Times New Roman" w:hAnsi="Times New Roman" w:cs="Times New Roman"/>
          <w:b w:val="0"/>
          <w:sz w:val="28"/>
          <w:szCs w:val="28"/>
          <w:lang w:val="ro-RO"/>
        </w:rPr>
        <w:t>î</w:t>
      </w:r>
      <w:r w:rsidR="00652275" w:rsidRPr="00652275">
        <w:rPr>
          <w:rFonts w:ascii="Times New Roman" w:hAnsi="Times New Roman" w:cs="Times New Roman"/>
          <w:b w:val="0"/>
          <w:sz w:val="28"/>
          <w:szCs w:val="28"/>
          <w:lang w:val="ro-RO"/>
        </w:rPr>
        <w:t>ş</w:t>
      </w:r>
      <w:r w:rsidR="00B854B9" w:rsidRPr="00652275">
        <w:rPr>
          <w:rFonts w:ascii="Times New Roman" w:hAnsi="Times New Roman" w:cs="Times New Roman"/>
          <w:b w:val="0"/>
          <w:sz w:val="28"/>
          <w:szCs w:val="28"/>
          <w:lang w:val="ro-RO"/>
        </w:rPr>
        <w:t>tiguri</w:t>
      </w:r>
      <w:proofErr w:type="spellEnd"/>
      <w:r w:rsidR="00B854B9" w:rsidRPr="00652275">
        <w:rPr>
          <w:rFonts w:ascii="Times New Roman" w:hAnsi="Times New Roman" w:cs="Times New Roman"/>
          <w:b w:val="0"/>
          <w:sz w:val="28"/>
          <w:szCs w:val="28"/>
          <w:lang w:val="ro-RO"/>
        </w:rPr>
        <w:t xml:space="preserve"> băneşti; întreţinerea cazinourilor; stabilirea mizelor la competiţiile sportive; organizarea şi desfăşurarea loteriilor,</w:t>
      </w:r>
      <w:r w:rsidR="0001585E" w:rsidRPr="00652275">
        <w:rPr>
          <w:rFonts w:ascii="Times New Roman" w:hAnsi="Times New Roman" w:cs="Times New Roman"/>
          <w:b w:val="0"/>
          <w:sz w:val="28"/>
          <w:szCs w:val="28"/>
          <w:lang w:val="ro-RO"/>
        </w:rPr>
        <w:t xml:space="preserve"> </w:t>
      </w:r>
      <w:r w:rsidR="00B854B9" w:rsidRPr="00652275">
        <w:rPr>
          <w:rFonts w:ascii="Times New Roman" w:hAnsi="Times New Roman" w:cs="Times New Roman"/>
          <w:b w:val="0"/>
          <w:sz w:val="28"/>
          <w:szCs w:val="28"/>
          <w:lang w:val="ro-RO"/>
        </w:rPr>
        <w:t xml:space="preserve">în continuare Regulament – </w:t>
      </w:r>
      <w:r w:rsidR="0073104B" w:rsidRPr="00652275">
        <w:rPr>
          <w:rFonts w:ascii="Times New Roman" w:hAnsi="Times New Roman" w:cs="Times New Roman"/>
          <w:b w:val="0"/>
          <w:sz w:val="28"/>
          <w:szCs w:val="28"/>
          <w:lang w:val="ro-RO"/>
        </w:rPr>
        <w:t>t</w:t>
      </w:r>
      <w:r w:rsidR="00B854B9" w:rsidRPr="00652275">
        <w:rPr>
          <w:rFonts w:ascii="Times New Roman" w:hAnsi="Times New Roman" w:cs="Times New Roman"/>
          <w:b w:val="0"/>
          <w:sz w:val="28"/>
          <w:szCs w:val="28"/>
          <w:lang w:val="ro-RO"/>
        </w:rPr>
        <w:t xml:space="preserve">ip, </w:t>
      </w:r>
      <w:r w:rsidR="00BA59CE" w:rsidRPr="00652275">
        <w:rPr>
          <w:rFonts w:ascii="Times New Roman" w:hAnsi="Times New Roman" w:cs="Times New Roman"/>
          <w:b w:val="0"/>
          <w:sz w:val="28"/>
          <w:szCs w:val="28"/>
          <w:lang w:val="ro-RO"/>
        </w:rPr>
        <w:t xml:space="preserve">este parte integrantă a </w:t>
      </w:r>
      <w:r w:rsidR="00C0099E" w:rsidRPr="003A3E56">
        <w:rPr>
          <w:rFonts w:ascii="Times New Roman" w:hAnsi="Times New Roman" w:cs="Times New Roman"/>
          <w:b w:val="0"/>
          <w:sz w:val="28"/>
          <w:szCs w:val="28"/>
          <w:lang w:val="ro-RO"/>
        </w:rPr>
        <w:t>Legii nr.</w:t>
      </w:r>
      <w:r w:rsidR="00B525BA">
        <w:rPr>
          <w:rFonts w:ascii="Times New Roman" w:hAnsi="Times New Roman" w:cs="Times New Roman"/>
          <w:b w:val="0"/>
          <w:sz w:val="28"/>
          <w:szCs w:val="28"/>
          <w:lang w:val="ro-RO"/>
        </w:rPr>
        <w:t xml:space="preserve"> </w:t>
      </w:r>
      <w:r w:rsidR="00C0099E" w:rsidRPr="003A3E56">
        <w:rPr>
          <w:rFonts w:ascii="Times New Roman" w:hAnsi="Times New Roman" w:cs="Times New Roman"/>
          <w:b w:val="0"/>
          <w:sz w:val="28"/>
          <w:szCs w:val="28"/>
          <w:lang w:val="ro-RO"/>
        </w:rPr>
        <w:t>285-XIV din 18</w:t>
      </w:r>
      <w:r w:rsidR="00C0099E" w:rsidRPr="003A3E56">
        <w:rPr>
          <w:rFonts w:ascii="Times New Roman" w:hAnsi="Times New Roman" w:cs="Times New Roman"/>
          <w:b w:val="0"/>
          <w:sz w:val="24"/>
          <w:szCs w:val="24"/>
          <w:lang w:val="ro-RO"/>
        </w:rPr>
        <w:t xml:space="preserve"> </w:t>
      </w:r>
      <w:r w:rsidR="00C0099E" w:rsidRPr="003A3E56">
        <w:rPr>
          <w:rFonts w:ascii="Times New Roman" w:hAnsi="Times New Roman" w:cs="Times New Roman"/>
          <w:b w:val="0"/>
          <w:sz w:val="28"/>
          <w:szCs w:val="28"/>
          <w:lang w:val="ro-RO"/>
        </w:rPr>
        <w:t>februarie 1999 cu privire la jocurile de  noroc</w:t>
      </w:r>
      <w:r w:rsidR="00BA59CE" w:rsidRPr="00652275">
        <w:rPr>
          <w:rFonts w:ascii="Times New Roman" w:hAnsi="Times New Roman" w:cs="Times New Roman"/>
          <w:b w:val="0"/>
          <w:sz w:val="28"/>
          <w:szCs w:val="28"/>
          <w:lang w:val="ro-RO"/>
        </w:rPr>
        <w:t xml:space="preserve"> şi </w:t>
      </w:r>
      <w:r w:rsidR="00DB55C9" w:rsidRPr="00652275">
        <w:rPr>
          <w:rFonts w:ascii="Times New Roman" w:hAnsi="Times New Roman" w:cs="Times New Roman"/>
          <w:b w:val="0"/>
          <w:sz w:val="28"/>
          <w:szCs w:val="28"/>
          <w:lang w:val="ro-RO"/>
        </w:rPr>
        <w:t>se extinde asupra următoarelor jocuri de noroc, care sunt supuse reglementării prin licenţiere în conformitate cu Legea nr.</w:t>
      </w:r>
      <w:r w:rsidR="00B525BA">
        <w:rPr>
          <w:rFonts w:ascii="Times New Roman" w:hAnsi="Times New Roman" w:cs="Times New Roman"/>
          <w:b w:val="0"/>
          <w:sz w:val="28"/>
          <w:szCs w:val="28"/>
          <w:lang w:val="ro-RO"/>
        </w:rPr>
        <w:t xml:space="preserve"> </w:t>
      </w:r>
      <w:r w:rsidR="00DB55C9" w:rsidRPr="00652275">
        <w:rPr>
          <w:rFonts w:ascii="Times New Roman" w:hAnsi="Times New Roman" w:cs="Times New Roman"/>
          <w:b w:val="0"/>
          <w:sz w:val="28"/>
          <w:szCs w:val="28"/>
          <w:lang w:val="ro-RO"/>
        </w:rPr>
        <w:t xml:space="preserve">451-XV din 30 iulie 2001 privind reglementarea prin licenţiere a activităţii de întreprinzător: </w:t>
      </w:r>
    </w:p>
    <w:p w:rsidR="00DB55C9" w:rsidRPr="00652275" w:rsidRDefault="00DB55C9" w:rsidP="00684EB9">
      <w:pPr>
        <w:pStyle w:val="a3"/>
        <w:spacing w:after="0" w:line="276" w:lineRule="auto"/>
        <w:ind w:left="284"/>
        <w:jc w:val="both"/>
        <w:rPr>
          <w:sz w:val="28"/>
          <w:szCs w:val="28"/>
          <w:lang w:val="ro-RO"/>
        </w:rPr>
      </w:pPr>
      <w:r w:rsidRPr="00652275">
        <w:rPr>
          <w:sz w:val="28"/>
          <w:szCs w:val="28"/>
          <w:lang w:val="ro-RO"/>
        </w:rPr>
        <w:t xml:space="preserve"> - exploatarea automatelor de jocuri cu </w:t>
      </w:r>
      <w:proofErr w:type="spellStart"/>
      <w:r w:rsidR="00784743" w:rsidRPr="00652275">
        <w:rPr>
          <w:sz w:val="28"/>
          <w:szCs w:val="28"/>
          <w:lang w:val="ro-RO"/>
        </w:rPr>
        <w:t>c</w:t>
      </w:r>
      <w:r w:rsidR="00706A65">
        <w:rPr>
          <w:sz w:val="28"/>
          <w:szCs w:val="28"/>
          <w:lang w:val="ro-RO"/>
        </w:rPr>
        <w:t>î</w:t>
      </w:r>
      <w:r w:rsidR="00652275" w:rsidRPr="00652275">
        <w:rPr>
          <w:sz w:val="28"/>
          <w:szCs w:val="28"/>
          <w:lang w:val="ro-RO"/>
        </w:rPr>
        <w:t>ş</w:t>
      </w:r>
      <w:r w:rsidR="00784743" w:rsidRPr="00652275">
        <w:rPr>
          <w:sz w:val="28"/>
          <w:szCs w:val="28"/>
          <w:lang w:val="ro-RO"/>
        </w:rPr>
        <w:t>tiguri</w:t>
      </w:r>
      <w:proofErr w:type="spellEnd"/>
      <w:r w:rsidRPr="00652275">
        <w:rPr>
          <w:sz w:val="28"/>
          <w:szCs w:val="28"/>
          <w:lang w:val="ro-RO"/>
        </w:rPr>
        <w:t xml:space="preserve"> băneşti; </w:t>
      </w:r>
    </w:p>
    <w:p w:rsidR="00DB55C9" w:rsidRPr="00652275" w:rsidRDefault="00DB55C9" w:rsidP="00684EB9">
      <w:pPr>
        <w:pStyle w:val="a3"/>
        <w:spacing w:after="0" w:line="276" w:lineRule="auto"/>
        <w:ind w:left="284"/>
        <w:jc w:val="both"/>
        <w:rPr>
          <w:sz w:val="28"/>
          <w:szCs w:val="28"/>
          <w:lang w:val="ro-RO"/>
        </w:rPr>
      </w:pPr>
      <w:r w:rsidRPr="00652275">
        <w:rPr>
          <w:sz w:val="28"/>
          <w:szCs w:val="28"/>
          <w:lang w:val="ro-RO"/>
        </w:rPr>
        <w:t xml:space="preserve"> - întreţinerea cazinourilor;</w:t>
      </w:r>
    </w:p>
    <w:p w:rsidR="00DB55C9" w:rsidRPr="00652275" w:rsidRDefault="00DB55C9" w:rsidP="00684EB9">
      <w:pPr>
        <w:pStyle w:val="a3"/>
        <w:spacing w:after="0" w:line="276" w:lineRule="auto"/>
        <w:ind w:left="284"/>
        <w:jc w:val="both"/>
        <w:rPr>
          <w:sz w:val="28"/>
          <w:szCs w:val="28"/>
          <w:lang w:val="ro-RO"/>
        </w:rPr>
      </w:pPr>
      <w:r w:rsidRPr="00652275">
        <w:rPr>
          <w:sz w:val="28"/>
          <w:szCs w:val="28"/>
          <w:lang w:val="ro-RO"/>
        </w:rPr>
        <w:t>- stabilirea mizelor la competiţiile sportive;</w:t>
      </w:r>
    </w:p>
    <w:p w:rsidR="00DB55C9" w:rsidRPr="00652275" w:rsidRDefault="00DB55C9" w:rsidP="00684EB9">
      <w:pPr>
        <w:pStyle w:val="a3"/>
        <w:spacing w:after="0" w:line="276" w:lineRule="auto"/>
        <w:ind w:left="284"/>
        <w:jc w:val="both"/>
        <w:rPr>
          <w:sz w:val="28"/>
          <w:szCs w:val="28"/>
          <w:lang w:val="ro-RO"/>
        </w:rPr>
      </w:pPr>
      <w:r w:rsidRPr="00652275">
        <w:rPr>
          <w:sz w:val="28"/>
          <w:szCs w:val="28"/>
          <w:lang w:val="ro-RO"/>
        </w:rPr>
        <w:t>- organizarea şi desfăşurarea loteriilor.</w:t>
      </w:r>
    </w:p>
    <w:p w:rsidR="00DB55C9" w:rsidRPr="00652275" w:rsidRDefault="00784743" w:rsidP="00784743">
      <w:pPr>
        <w:pStyle w:val="40"/>
        <w:tabs>
          <w:tab w:val="left" w:pos="142"/>
        </w:tabs>
        <w:spacing w:after="0" w:line="276" w:lineRule="auto"/>
        <w:ind w:right="160"/>
        <w:jc w:val="both"/>
        <w:rPr>
          <w:rFonts w:ascii="Times New Roman" w:hAnsi="Times New Roman" w:cs="Times New Roman"/>
          <w:b w:val="0"/>
          <w:sz w:val="28"/>
          <w:szCs w:val="28"/>
          <w:lang w:val="ro-RO"/>
        </w:rPr>
      </w:pPr>
      <w:r w:rsidRPr="00652275">
        <w:rPr>
          <w:rFonts w:ascii="Times New Roman" w:hAnsi="Times New Roman" w:cs="Times New Roman"/>
          <w:b w:val="0"/>
          <w:sz w:val="28"/>
          <w:szCs w:val="28"/>
          <w:lang w:val="ro-RO"/>
        </w:rPr>
        <w:tab/>
      </w:r>
      <w:r w:rsidR="00961AC7" w:rsidRPr="00652275">
        <w:rPr>
          <w:rFonts w:ascii="Times New Roman" w:hAnsi="Times New Roman" w:cs="Times New Roman"/>
          <w:b w:val="0"/>
          <w:sz w:val="28"/>
          <w:szCs w:val="28"/>
          <w:lang w:val="ro-RO"/>
        </w:rPr>
        <w:t>b</w:t>
      </w:r>
      <w:r w:rsidR="00DB55C9" w:rsidRPr="00652275">
        <w:rPr>
          <w:rFonts w:ascii="Times New Roman" w:hAnsi="Times New Roman" w:cs="Times New Roman"/>
          <w:b w:val="0"/>
          <w:sz w:val="28"/>
          <w:szCs w:val="28"/>
          <w:lang w:val="ro-RO"/>
        </w:rPr>
        <w:t>) Prezentul Regulament</w:t>
      </w:r>
      <w:r w:rsidR="0073104B" w:rsidRPr="00652275">
        <w:rPr>
          <w:rFonts w:ascii="Times New Roman" w:hAnsi="Times New Roman" w:cs="Times New Roman"/>
          <w:b w:val="0"/>
          <w:sz w:val="28"/>
          <w:szCs w:val="28"/>
          <w:lang w:val="ro-RO"/>
        </w:rPr>
        <w:t>-tip</w:t>
      </w:r>
      <w:r w:rsidR="00DB55C9" w:rsidRPr="00652275">
        <w:rPr>
          <w:rFonts w:ascii="Times New Roman" w:hAnsi="Times New Roman" w:cs="Times New Roman"/>
          <w:b w:val="0"/>
          <w:sz w:val="28"/>
          <w:szCs w:val="28"/>
          <w:lang w:val="ro-RO"/>
        </w:rPr>
        <w:t xml:space="preserve"> este elaborat în scopul protejării efective </w:t>
      </w:r>
      <w:r w:rsidR="00652275" w:rsidRPr="00652275">
        <w:rPr>
          <w:rFonts w:ascii="Times New Roman" w:hAnsi="Times New Roman" w:cs="Times New Roman"/>
          <w:b w:val="0"/>
          <w:sz w:val="28"/>
          <w:szCs w:val="28"/>
          <w:lang w:val="ro-RO"/>
        </w:rPr>
        <w:t>ş</w:t>
      </w:r>
      <w:r w:rsidR="00DB55C9" w:rsidRPr="00652275">
        <w:rPr>
          <w:rFonts w:ascii="Times New Roman" w:hAnsi="Times New Roman" w:cs="Times New Roman"/>
          <w:b w:val="0"/>
          <w:sz w:val="28"/>
          <w:szCs w:val="28"/>
          <w:lang w:val="ro-RO"/>
        </w:rPr>
        <w:t xml:space="preserve">i eficiente a drepturilor şi intereselor legale </w:t>
      </w:r>
      <w:proofErr w:type="spellStart"/>
      <w:r w:rsidRPr="00652275">
        <w:rPr>
          <w:rFonts w:ascii="Times New Roman" w:hAnsi="Times New Roman" w:cs="Times New Roman"/>
          <w:b w:val="0"/>
          <w:sz w:val="28"/>
          <w:szCs w:val="28"/>
          <w:lang w:val="ro-RO"/>
        </w:rPr>
        <w:t>at</w:t>
      </w:r>
      <w:r w:rsidR="00706A65">
        <w:rPr>
          <w:rFonts w:ascii="Times New Roman" w:hAnsi="Times New Roman" w:cs="Times New Roman"/>
          <w:b w:val="0"/>
          <w:sz w:val="28"/>
          <w:szCs w:val="28"/>
          <w:lang w:val="ro-RO"/>
        </w:rPr>
        <w:t>î</w:t>
      </w:r>
      <w:r w:rsidRPr="00652275">
        <w:rPr>
          <w:rFonts w:ascii="Times New Roman" w:hAnsi="Times New Roman" w:cs="Times New Roman"/>
          <w:b w:val="0"/>
          <w:sz w:val="28"/>
          <w:szCs w:val="28"/>
          <w:lang w:val="ro-RO"/>
        </w:rPr>
        <w:t>t</w:t>
      </w:r>
      <w:proofErr w:type="spellEnd"/>
      <w:r w:rsidR="00DB55C9" w:rsidRPr="00652275">
        <w:rPr>
          <w:rFonts w:ascii="Times New Roman" w:hAnsi="Times New Roman" w:cs="Times New Roman"/>
          <w:b w:val="0"/>
          <w:sz w:val="28"/>
          <w:szCs w:val="28"/>
          <w:lang w:val="ro-RO"/>
        </w:rPr>
        <w:t xml:space="preserve"> ale organizatorului jocurilor de noroc, </w:t>
      </w:r>
      <w:proofErr w:type="spellStart"/>
      <w:r w:rsidRPr="00652275">
        <w:rPr>
          <w:rFonts w:ascii="Times New Roman" w:hAnsi="Times New Roman" w:cs="Times New Roman"/>
          <w:b w:val="0"/>
          <w:sz w:val="28"/>
          <w:szCs w:val="28"/>
          <w:lang w:val="ro-RO"/>
        </w:rPr>
        <w:t>c</w:t>
      </w:r>
      <w:r w:rsidR="00706A65">
        <w:rPr>
          <w:rFonts w:ascii="Times New Roman" w:hAnsi="Times New Roman" w:cs="Times New Roman"/>
          <w:b w:val="0"/>
          <w:sz w:val="28"/>
          <w:szCs w:val="28"/>
          <w:lang w:val="ro-RO"/>
        </w:rPr>
        <w:t>î</w:t>
      </w:r>
      <w:r w:rsidRPr="00652275">
        <w:rPr>
          <w:rFonts w:ascii="Times New Roman" w:hAnsi="Times New Roman" w:cs="Times New Roman"/>
          <w:b w:val="0"/>
          <w:sz w:val="28"/>
          <w:szCs w:val="28"/>
          <w:lang w:val="ro-RO"/>
        </w:rPr>
        <w:t>t</w:t>
      </w:r>
      <w:proofErr w:type="spellEnd"/>
      <w:r w:rsidR="00DB55C9" w:rsidRPr="00652275">
        <w:rPr>
          <w:rFonts w:ascii="Times New Roman" w:hAnsi="Times New Roman" w:cs="Times New Roman"/>
          <w:b w:val="0"/>
          <w:sz w:val="28"/>
          <w:szCs w:val="28"/>
          <w:lang w:val="ro-RO"/>
        </w:rPr>
        <w:t xml:space="preserve"> şi ale participanţilor la joc (jucătorilor), </w:t>
      </w:r>
      <w:proofErr w:type="spellStart"/>
      <w:r w:rsidRPr="00652275">
        <w:rPr>
          <w:rFonts w:ascii="Times New Roman" w:hAnsi="Times New Roman" w:cs="Times New Roman"/>
          <w:b w:val="0"/>
          <w:sz w:val="28"/>
          <w:szCs w:val="28"/>
          <w:lang w:val="ro-RO"/>
        </w:rPr>
        <w:t>reglement</w:t>
      </w:r>
      <w:r w:rsidR="00706A65">
        <w:rPr>
          <w:rFonts w:ascii="Times New Roman" w:hAnsi="Times New Roman" w:cs="Times New Roman"/>
          <w:b w:val="0"/>
          <w:sz w:val="28"/>
          <w:szCs w:val="28"/>
          <w:lang w:val="ro-RO"/>
        </w:rPr>
        <w:t>î</w:t>
      </w:r>
      <w:r w:rsidRPr="00652275">
        <w:rPr>
          <w:rFonts w:ascii="Times New Roman" w:hAnsi="Times New Roman" w:cs="Times New Roman"/>
          <w:b w:val="0"/>
          <w:sz w:val="28"/>
          <w:szCs w:val="28"/>
          <w:lang w:val="ro-RO"/>
        </w:rPr>
        <w:t>nd</w:t>
      </w:r>
      <w:proofErr w:type="spellEnd"/>
      <w:r w:rsidR="00DB55C9" w:rsidRPr="00652275">
        <w:rPr>
          <w:rFonts w:ascii="Times New Roman" w:hAnsi="Times New Roman" w:cs="Times New Roman"/>
          <w:b w:val="0"/>
          <w:sz w:val="28"/>
          <w:szCs w:val="28"/>
          <w:lang w:val="ro-RO"/>
        </w:rPr>
        <w:t xml:space="preserve"> condiţiile de desfăşurare a jocului şi determinare a </w:t>
      </w:r>
      <w:proofErr w:type="spellStart"/>
      <w:r w:rsidRPr="00652275">
        <w:rPr>
          <w:rFonts w:ascii="Times New Roman" w:hAnsi="Times New Roman" w:cs="Times New Roman"/>
          <w:b w:val="0"/>
          <w:sz w:val="28"/>
          <w:szCs w:val="28"/>
          <w:lang w:val="ro-RO"/>
        </w:rPr>
        <w:t>c</w:t>
      </w:r>
      <w:r w:rsidR="00706A65">
        <w:rPr>
          <w:rFonts w:ascii="Times New Roman" w:hAnsi="Times New Roman" w:cs="Times New Roman"/>
          <w:b w:val="0"/>
          <w:sz w:val="28"/>
          <w:szCs w:val="28"/>
          <w:lang w:val="ro-RO"/>
        </w:rPr>
        <w:t>î</w:t>
      </w:r>
      <w:r w:rsidR="00652275" w:rsidRPr="00652275">
        <w:rPr>
          <w:rFonts w:ascii="Times New Roman" w:hAnsi="Times New Roman" w:cs="Times New Roman"/>
          <w:b w:val="0"/>
          <w:sz w:val="28"/>
          <w:szCs w:val="28"/>
          <w:lang w:val="ro-RO"/>
        </w:rPr>
        <w:t>ş</w:t>
      </w:r>
      <w:r w:rsidRPr="00652275">
        <w:rPr>
          <w:rFonts w:ascii="Times New Roman" w:hAnsi="Times New Roman" w:cs="Times New Roman"/>
          <w:b w:val="0"/>
          <w:sz w:val="28"/>
          <w:szCs w:val="28"/>
          <w:lang w:val="ro-RO"/>
        </w:rPr>
        <w:t>tigătorului</w:t>
      </w:r>
      <w:proofErr w:type="spellEnd"/>
      <w:r w:rsidR="00DB55C9" w:rsidRPr="00652275">
        <w:rPr>
          <w:rFonts w:ascii="Times New Roman" w:hAnsi="Times New Roman" w:cs="Times New Roman"/>
          <w:b w:val="0"/>
          <w:sz w:val="28"/>
          <w:szCs w:val="28"/>
          <w:lang w:val="ro-RO"/>
        </w:rPr>
        <w:t xml:space="preserve">, locul, modul şi termenele de eliberare a </w:t>
      </w:r>
      <w:proofErr w:type="spellStart"/>
      <w:r w:rsidR="00DB55C9" w:rsidRPr="00652275">
        <w:rPr>
          <w:rFonts w:ascii="Times New Roman" w:hAnsi="Times New Roman" w:cs="Times New Roman"/>
          <w:b w:val="0"/>
          <w:sz w:val="28"/>
          <w:szCs w:val="28"/>
          <w:lang w:val="ro-RO"/>
        </w:rPr>
        <w:t>c</w:t>
      </w:r>
      <w:r w:rsidR="00706A65">
        <w:rPr>
          <w:rFonts w:ascii="Times New Roman" w:hAnsi="Times New Roman" w:cs="Times New Roman"/>
          <w:b w:val="0"/>
          <w:sz w:val="28"/>
          <w:szCs w:val="28"/>
          <w:lang w:val="ro-RO"/>
        </w:rPr>
        <w:t>î</w:t>
      </w:r>
      <w:r w:rsidR="00DB55C9" w:rsidRPr="00652275">
        <w:rPr>
          <w:rFonts w:ascii="Times New Roman" w:hAnsi="Times New Roman" w:cs="Times New Roman"/>
          <w:b w:val="0"/>
          <w:sz w:val="28"/>
          <w:szCs w:val="28"/>
          <w:lang w:val="ro-RO"/>
        </w:rPr>
        <w:t>ştigurilor</w:t>
      </w:r>
      <w:proofErr w:type="spellEnd"/>
      <w:r w:rsidR="00DB55C9" w:rsidRPr="00652275">
        <w:rPr>
          <w:rFonts w:ascii="Times New Roman" w:hAnsi="Times New Roman" w:cs="Times New Roman"/>
          <w:b w:val="0"/>
          <w:sz w:val="28"/>
          <w:szCs w:val="28"/>
          <w:lang w:val="ro-RO"/>
        </w:rPr>
        <w:t>, modul şi termenele de satisfacere a pretenţiilor jucătorilor, precum şi alte aspecte necesare pentru buna desfăşurare a jocurilor de noroc în sala de joc.</w:t>
      </w:r>
    </w:p>
    <w:p w:rsidR="00DB55C9" w:rsidRPr="00652275" w:rsidRDefault="00DB55C9" w:rsidP="00DB55C9">
      <w:pPr>
        <w:pStyle w:val="40"/>
        <w:spacing w:after="0" w:line="276" w:lineRule="auto"/>
        <w:ind w:left="360" w:right="160"/>
        <w:jc w:val="both"/>
        <w:rPr>
          <w:rFonts w:ascii="Times New Roman" w:hAnsi="Times New Roman" w:cs="Times New Roman"/>
          <w:b w:val="0"/>
          <w:sz w:val="10"/>
          <w:szCs w:val="10"/>
          <w:lang w:val="ro-RO"/>
        </w:rPr>
      </w:pPr>
    </w:p>
    <w:p w:rsidR="00DB55C9" w:rsidRPr="00652275" w:rsidRDefault="00D35140" w:rsidP="00D35140">
      <w:pPr>
        <w:pStyle w:val="50"/>
        <w:tabs>
          <w:tab w:val="left" w:pos="592"/>
        </w:tabs>
        <w:spacing w:before="0" w:line="276" w:lineRule="auto"/>
        <w:ind w:left="360"/>
        <w:jc w:val="both"/>
        <w:rPr>
          <w:rFonts w:ascii="Times New Roman" w:hAnsi="Times New Roman" w:cs="Times New Roman"/>
          <w:b/>
          <w:noProof w:val="0"/>
          <w:sz w:val="28"/>
          <w:szCs w:val="28"/>
          <w:lang w:val="ro-RO"/>
        </w:rPr>
      </w:pPr>
      <w:r w:rsidRPr="00652275">
        <w:rPr>
          <w:rFonts w:ascii="Times New Roman" w:hAnsi="Times New Roman" w:cs="Times New Roman"/>
          <w:noProof w:val="0"/>
          <w:sz w:val="28"/>
          <w:szCs w:val="28"/>
          <w:lang w:val="ro-RO"/>
        </w:rPr>
        <w:t>1.2.</w:t>
      </w:r>
      <w:r w:rsidR="00DB55C9" w:rsidRPr="00652275">
        <w:rPr>
          <w:rFonts w:ascii="Times New Roman" w:hAnsi="Times New Roman" w:cs="Times New Roman"/>
          <w:b/>
          <w:noProof w:val="0"/>
          <w:sz w:val="28"/>
          <w:szCs w:val="28"/>
          <w:lang w:val="ro-RO"/>
        </w:rPr>
        <w:t>Noţiuni generale</w:t>
      </w:r>
    </w:p>
    <w:p w:rsidR="00DB55C9" w:rsidRPr="00652275" w:rsidRDefault="00DB55C9" w:rsidP="00D43C8D">
      <w:pPr>
        <w:pStyle w:val="11"/>
        <w:numPr>
          <w:ilvl w:val="0"/>
          <w:numId w:val="5"/>
        </w:numPr>
        <w:tabs>
          <w:tab w:val="left" w:pos="663"/>
        </w:tabs>
        <w:spacing w:line="276" w:lineRule="auto"/>
        <w:ind w:left="20" w:right="2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Jocul de noroc  reprezintă  jocul, desfăşurat conform  regulilor, participarea la care permite a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652275">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tiga</w:t>
      </w:r>
      <w:proofErr w:type="spellEnd"/>
      <w:r w:rsidRPr="00652275">
        <w:rPr>
          <w:rFonts w:ascii="Times New Roman" w:hAnsi="Times New Roman" w:cs="Times New Roman"/>
          <w:sz w:val="28"/>
          <w:szCs w:val="28"/>
          <w:lang w:val="ro-RO"/>
        </w:rPr>
        <w:t xml:space="preserve"> bani, iar rezultatul este generat în întregime de elemente aleatorii.</w:t>
      </w:r>
    </w:p>
    <w:p w:rsidR="00DB55C9" w:rsidRPr="00652275" w:rsidRDefault="00DB55C9" w:rsidP="00D43C8D">
      <w:pPr>
        <w:pStyle w:val="11"/>
        <w:numPr>
          <w:ilvl w:val="0"/>
          <w:numId w:val="5"/>
        </w:numPr>
        <w:tabs>
          <w:tab w:val="left" w:pos="614"/>
        </w:tabs>
        <w:spacing w:line="276" w:lineRule="auto"/>
        <w:ind w:left="20" w:right="20" w:firstLine="400"/>
        <w:jc w:val="both"/>
        <w:rPr>
          <w:rFonts w:ascii="Times New Roman" w:hAnsi="Times New Roman" w:cs="Times New Roman"/>
          <w:sz w:val="28"/>
          <w:szCs w:val="28"/>
          <w:lang w:val="ro-RO"/>
        </w:rPr>
      </w:pPr>
      <w:r w:rsidRPr="00652275">
        <w:rPr>
          <w:rFonts w:ascii="Times New Roman" w:hAnsi="Times New Roman" w:cs="Times New Roman"/>
          <w:iCs/>
          <w:sz w:val="28"/>
          <w:szCs w:val="28"/>
          <w:lang w:val="ro-RO"/>
        </w:rPr>
        <w:t>Organizator al jocurilor de noroc</w:t>
      </w:r>
      <w:r w:rsidRPr="00652275">
        <w:rPr>
          <w:rFonts w:ascii="Times New Roman" w:hAnsi="Times New Roman" w:cs="Times New Roman"/>
          <w:sz w:val="28"/>
          <w:szCs w:val="28"/>
          <w:lang w:val="ro-RO"/>
        </w:rPr>
        <w:t xml:space="preserve"> - persoană juridică, rezidentă în Republica Moldova, care deţine licenţa respectivă şi desfăşoară nemijlocit jocuri de noroc. </w:t>
      </w:r>
    </w:p>
    <w:p w:rsidR="00706A65" w:rsidRDefault="00DB55C9" w:rsidP="00706A65">
      <w:pPr>
        <w:pStyle w:val="11"/>
        <w:numPr>
          <w:ilvl w:val="0"/>
          <w:numId w:val="5"/>
        </w:numPr>
        <w:tabs>
          <w:tab w:val="left" w:pos="614"/>
        </w:tabs>
        <w:spacing w:line="276" w:lineRule="auto"/>
        <w:ind w:left="20" w:right="20" w:firstLine="400"/>
        <w:jc w:val="both"/>
        <w:rPr>
          <w:rFonts w:ascii="Times New Roman" w:hAnsi="Times New Roman" w:cs="Times New Roman"/>
          <w:sz w:val="28"/>
          <w:szCs w:val="28"/>
          <w:lang w:val="ro-RO"/>
        </w:rPr>
      </w:pPr>
      <w:r w:rsidRPr="003A3E56">
        <w:rPr>
          <w:rFonts w:ascii="Times New Roman" w:hAnsi="Times New Roman" w:cs="Times New Roman"/>
          <w:sz w:val="28"/>
          <w:szCs w:val="28"/>
          <w:lang w:val="ro-RO"/>
        </w:rPr>
        <w:t xml:space="preserve">Cazino -  </w:t>
      </w:r>
      <w:r w:rsidRPr="00652275">
        <w:rPr>
          <w:rFonts w:ascii="Times New Roman" w:hAnsi="Times New Roman" w:cs="Times New Roman"/>
          <w:sz w:val="28"/>
          <w:szCs w:val="28"/>
          <w:lang w:val="ro-RO"/>
        </w:rPr>
        <w:t xml:space="preserve">local public, special amenajat, în care se desfăşoară jocurile de noroc cu </w:t>
      </w:r>
      <w:r w:rsidRPr="00BC47DE">
        <w:rPr>
          <w:rFonts w:ascii="Times New Roman" w:hAnsi="Times New Roman" w:cs="Times New Roman"/>
          <w:sz w:val="28"/>
          <w:szCs w:val="28"/>
          <w:lang w:val="ro-RO"/>
        </w:rPr>
        <w:t xml:space="preserve">utilizarea ruletei, meselor pentru jocuri de cărţi, precum şi alt inventar de joc, cu </w:t>
      </w:r>
      <w:r w:rsidRPr="00BC47DE">
        <w:rPr>
          <w:rFonts w:ascii="Times New Roman" w:hAnsi="Times New Roman" w:cs="Times New Roman"/>
          <w:sz w:val="28"/>
          <w:szCs w:val="28"/>
          <w:lang w:val="ro-RO"/>
        </w:rPr>
        <w:lastRenderedPageBreak/>
        <w:t xml:space="preserve">anunţarea </w:t>
      </w:r>
      <w:proofErr w:type="spellStart"/>
      <w:r w:rsidR="00770156" w:rsidRPr="00BC47DE">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BC47DE">
        <w:rPr>
          <w:rFonts w:ascii="Times New Roman" w:hAnsi="Times New Roman" w:cs="Times New Roman"/>
          <w:sz w:val="28"/>
          <w:szCs w:val="28"/>
          <w:lang w:val="ro-RO"/>
        </w:rPr>
        <w:t>ş</w:t>
      </w:r>
      <w:r w:rsidR="00770156" w:rsidRPr="00BC47DE">
        <w:rPr>
          <w:rFonts w:ascii="Times New Roman" w:hAnsi="Times New Roman" w:cs="Times New Roman"/>
          <w:sz w:val="28"/>
          <w:szCs w:val="28"/>
          <w:lang w:val="ro-RO"/>
        </w:rPr>
        <w:t>tigului</w:t>
      </w:r>
      <w:proofErr w:type="spellEnd"/>
      <w:r w:rsidRPr="00BC47DE">
        <w:rPr>
          <w:rFonts w:ascii="Times New Roman" w:hAnsi="Times New Roman" w:cs="Times New Roman"/>
          <w:sz w:val="28"/>
          <w:szCs w:val="28"/>
          <w:lang w:val="ro-RO"/>
        </w:rPr>
        <w:t xml:space="preserve"> în bani sau în bunuri.</w:t>
      </w:r>
    </w:p>
    <w:p w:rsidR="00AD29C8" w:rsidRDefault="00DB55C9" w:rsidP="00AD29C8">
      <w:pPr>
        <w:pStyle w:val="11"/>
        <w:numPr>
          <w:ilvl w:val="0"/>
          <w:numId w:val="5"/>
        </w:numPr>
        <w:tabs>
          <w:tab w:val="left" w:pos="614"/>
        </w:tabs>
        <w:spacing w:line="276" w:lineRule="auto"/>
        <w:ind w:left="20" w:right="20" w:firstLine="400"/>
        <w:jc w:val="both"/>
        <w:rPr>
          <w:rFonts w:ascii="Times New Roman" w:hAnsi="Times New Roman" w:cs="Times New Roman"/>
          <w:sz w:val="48"/>
          <w:szCs w:val="28"/>
          <w:lang w:val="ro-RO"/>
        </w:rPr>
      </w:pPr>
      <w:r w:rsidRPr="00706A65">
        <w:rPr>
          <w:rFonts w:ascii="Times New Roman" w:hAnsi="Times New Roman" w:cs="Times New Roman"/>
          <w:sz w:val="28"/>
          <w:lang w:val="ro-RO" w:eastAsia="ro-RO"/>
        </w:rPr>
        <w:t xml:space="preserve">Automat de joc cu </w:t>
      </w:r>
      <w:proofErr w:type="spellStart"/>
      <w:r w:rsidR="00770156" w:rsidRPr="00706A65">
        <w:rPr>
          <w:rFonts w:ascii="Times New Roman" w:hAnsi="Times New Roman" w:cs="Times New Roman"/>
          <w:sz w:val="28"/>
          <w:lang w:val="ro-RO" w:eastAsia="ro-RO"/>
        </w:rPr>
        <w:t>c</w:t>
      </w:r>
      <w:r w:rsidR="00706A65" w:rsidRPr="00706A65">
        <w:rPr>
          <w:rFonts w:ascii="Times New Roman" w:hAnsi="Times New Roman" w:cs="Times New Roman"/>
          <w:sz w:val="28"/>
          <w:lang w:val="ro-RO" w:eastAsia="ro-RO"/>
        </w:rPr>
        <w:t>î</w:t>
      </w:r>
      <w:r w:rsidR="00652275" w:rsidRPr="00706A65">
        <w:rPr>
          <w:rFonts w:ascii="Times New Roman" w:hAnsi="Times New Roman" w:cs="Times New Roman"/>
          <w:sz w:val="28"/>
          <w:lang w:val="ro-RO" w:eastAsia="ro-RO"/>
        </w:rPr>
        <w:t>ş</w:t>
      </w:r>
      <w:r w:rsidR="00770156" w:rsidRPr="00706A65">
        <w:rPr>
          <w:rFonts w:ascii="Times New Roman" w:hAnsi="Times New Roman" w:cs="Times New Roman"/>
          <w:sz w:val="28"/>
          <w:lang w:val="ro-RO" w:eastAsia="ro-RO"/>
        </w:rPr>
        <w:t>tiguri</w:t>
      </w:r>
      <w:proofErr w:type="spellEnd"/>
      <w:r w:rsidRPr="00706A65">
        <w:rPr>
          <w:rFonts w:ascii="Times New Roman" w:hAnsi="Times New Roman" w:cs="Times New Roman"/>
          <w:sz w:val="28"/>
          <w:lang w:val="ro-RO" w:eastAsia="ro-RO"/>
        </w:rPr>
        <w:t xml:space="preserve"> băneşti -  dispozitive mecanice sau electronice, care se pun în funcţiune cu ajutorul monedelor, jetoanelor sau în alt mod şi la care </w:t>
      </w:r>
      <w:proofErr w:type="spellStart"/>
      <w:r w:rsidRPr="00706A65">
        <w:rPr>
          <w:rFonts w:ascii="Times New Roman" w:hAnsi="Times New Roman" w:cs="Times New Roman"/>
          <w:sz w:val="28"/>
          <w:lang w:val="ro-RO" w:eastAsia="ro-RO"/>
        </w:rPr>
        <w:t>c</w:t>
      </w:r>
      <w:r w:rsidR="00706A65" w:rsidRPr="00706A65">
        <w:rPr>
          <w:rFonts w:ascii="Times New Roman" w:hAnsi="Times New Roman" w:cs="Times New Roman"/>
          <w:sz w:val="28"/>
          <w:lang w:val="ro-RO" w:eastAsia="ro-RO"/>
        </w:rPr>
        <w:t>î</w:t>
      </w:r>
      <w:r w:rsidRPr="00706A65">
        <w:rPr>
          <w:rFonts w:ascii="Times New Roman" w:hAnsi="Times New Roman" w:cs="Times New Roman"/>
          <w:sz w:val="28"/>
          <w:lang w:val="ro-RO" w:eastAsia="ro-RO"/>
        </w:rPr>
        <w:t>ştigul</w:t>
      </w:r>
      <w:proofErr w:type="spellEnd"/>
      <w:r w:rsidRPr="00706A65">
        <w:rPr>
          <w:rFonts w:ascii="Times New Roman" w:hAnsi="Times New Roman" w:cs="Times New Roman"/>
          <w:sz w:val="28"/>
          <w:lang w:val="ro-RO" w:eastAsia="ro-RO"/>
        </w:rPr>
        <w:t xml:space="preserve"> este generat în exclusivitate de elemente aleatorii. </w:t>
      </w:r>
    </w:p>
    <w:p w:rsidR="00883C7D" w:rsidRDefault="00DB55C9" w:rsidP="00883C7D">
      <w:pPr>
        <w:pStyle w:val="11"/>
        <w:numPr>
          <w:ilvl w:val="0"/>
          <w:numId w:val="5"/>
        </w:numPr>
        <w:tabs>
          <w:tab w:val="left" w:pos="614"/>
        </w:tabs>
        <w:spacing w:line="276" w:lineRule="auto"/>
        <w:ind w:left="20" w:right="20" w:firstLine="400"/>
        <w:jc w:val="both"/>
        <w:rPr>
          <w:lang w:val="ro-RO"/>
        </w:rPr>
      </w:pPr>
      <w:r w:rsidRPr="00AD29C8">
        <w:rPr>
          <w:rFonts w:ascii="Times New Roman" w:hAnsi="Times New Roman" w:cs="Times New Roman"/>
          <w:sz w:val="28"/>
          <w:lang w:val="ro-RO" w:eastAsia="ro-RO"/>
        </w:rPr>
        <w:t>Sala de joc - încăpere separată, special amenajată, care corespunde normelor sanitaro-igienice şi de securitate contra incendiilor, în care se asigură ordinea publică şi securitatea vizitatorilor.</w:t>
      </w:r>
    </w:p>
    <w:p w:rsidR="00DB55C9" w:rsidRPr="00883C7D" w:rsidRDefault="00883C7D" w:rsidP="00883C7D">
      <w:pPr>
        <w:pStyle w:val="11"/>
        <w:numPr>
          <w:ilvl w:val="0"/>
          <w:numId w:val="5"/>
        </w:numPr>
        <w:tabs>
          <w:tab w:val="left" w:pos="614"/>
        </w:tabs>
        <w:spacing w:line="276" w:lineRule="auto"/>
        <w:ind w:left="20" w:right="20" w:firstLine="400"/>
        <w:jc w:val="both"/>
        <w:rPr>
          <w:lang w:val="ro-RO"/>
        </w:rPr>
      </w:pPr>
      <w:r>
        <w:rPr>
          <w:lang w:val="ro-RO"/>
        </w:rPr>
        <w:t xml:space="preserve"> </w:t>
      </w:r>
      <w:r w:rsidR="00DB55C9" w:rsidRPr="00883C7D">
        <w:rPr>
          <w:rFonts w:ascii="Times New Roman" w:hAnsi="Times New Roman" w:cs="Times New Roman"/>
          <w:iCs/>
          <w:sz w:val="28"/>
          <w:lang w:val="ro-RO"/>
        </w:rPr>
        <w:t>Locul pentru jocuri</w:t>
      </w:r>
      <w:r w:rsidR="00DB55C9" w:rsidRPr="00883C7D">
        <w:rPr>
          <w:rFonts w:ascii="Times New Roman" w:hAnsi="Times New Roman" w:cs="Times New Roman"/>
          <w:sz w:val="28"/>
          <w:lang w:val="ro-RO"/>
        </w:rPr>
        <w:t xml:space="preserve"> - loc special amenajat, folosit în exclusivitate pentru exploatarea automatelor de joc. </w:t>
      </w:r>
    </w:p>
    <w:p w:rsidR="00DB55C9" w:rsidRPr="00BC47DE" w:rsidRDefault="00DB55C9" w:rsidP="00D43C8D">
      <w:pPr>
        <w:pStyle w:val="11"/>
        <w:numPr>
          <w:ilvl w:val="0"/>
          <w:numId w:val="5"/>
        </w:numPr>
        <w:tabs>
          <w:tab w:val="left" w:pos="610"/>
        </w:tabs>
        <w:spacing w:line="276" w:lineRule="auto"/>
        <w:ind w:left="20" w:right="20" w:firstLine="400"/>
        <w:jc w:val="both"/>
        <w:rPr>
          <w:rFonts w:ascii="Times New Roman" w:hAnsi="Times New Roman" w:cs="Times New Roman"/>
          <w:sz w:val="28"/>
          <w:szCs w:val="28"/>
          <w:lang w:val="ro-RO"/>
        </w:rPr>
      </w:pPr>
      <w:r w:rsidRPr="00BC47DE">
        <w:rPr>
          <w:rFonts w:ascii="Times New Roman" w:hAnsi="Times New Roman" w:cs="Times New Roman"/>
          <w:sz w:val="28"/>
          <w:szCs w:val="28"/>
          <w:lang w:val="ro-RO"/>
        </w:rPr>
        <w:t xml:space="preserve">Jucător este persoană fizică, care a atins </w:t>
      </w:r>
      <w:proofErr w:type="spellStart"/>
      <w:r w:rsidRPr="00BC47DE">
        <w:rPr>
          <w:rFonts w:ascii="Times New Roman" w:hAnsi="Times New Roman" w:cs="Times New Roman"/>
          <w:sz w:val="28"/>
          <w:szCs w:val="28"/>
          <w:lang w:val="ro-RO"/>
        </w:rPr>
        <w:t>v</w:t>
      </w:r>
      <w:r w:rsidR="00706A65">
        <w:rPr>
          <w:rFonts w:ascii="Times New Roman" w:hAnsi="Times New Roman" w:cs="Times New Roman"/>
          <w:sz w:val="28"/>
          <w:szCs w:val="28"/>
          <w:lang w:val="ro-RO"/>
        </w:rPr>
        <w:t>î</w:t>
      </w:r>
      <w:r w:rsidRPr="00BC47DE">
        <w:rPr>
          <w:rFonts w:ascii="Times New Roman" w:hAnsi="Times New Roman" w:cs="Times New Roman"/>
          <w:sz w:val="28"/>
          <w:szCs w:val="28"/>
          <w:lang w:val="ro-RO"/>
        </w:rPr>
        <w:t>rsta</w:t>
      </w:r>
      <w:proofErr w:type="spellEnd"/>
      <w:r w:rsidRPr="00BC47DE">
        <w:rPr>
          <w:rFonts w:ascii="Times New Roman" w:hAnsi="Times New Roman" w:cs="Times New Roman"/>
          <w:sz w:val="28"/>
          <w:szCs w:val="28"/>
          <w:lang w:val="ro-RO"/>
        </w:rPr>
        <w:t xml:space="preserve"> de 1</w:t>
      </w:r>
      <w:r w:rsidR="00BC47DE">
        <w:rPr>
          <w:rFonts w:ascii="Times New Roman" w:hAnsi="Times New Roman" w:cs="Times New Roman"/>
          <w:sz w:val="28"/>
          <w:szCs w:val="28"/>
          <w:lang w:val="ro-RO"/>
        </w:rPr>
        <w:t>8 ani, a plătit participarea sa l</w:t>
      </w:r>
      <w:r w:rsidRPr="00BC47DE">
        <w:rPr>
          <w:rFonts w:ascii="Times New Roman" w:hAnsi="Times New Roman" w:cs="Times New Roman"/>
          <w:sz w:val="28"/>
          <w:szCs w:val="28"/>
          <w:lang w:val="ro-RO"/>
        </w:rPr>
        <w:t xml:space="preserve">a joc şi are dreptul să primească </w:t>
      </w:r>
      <w:proofErr w:type="spellStart"/>
      <w:r w:rsidR="00770156" w:rsidRPr="00BC47DE">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BC47DE">
        <w:rPr>
          <w:rFonts w:ascii="Times New Roman" w:hAnsi="Times New Roman" w:cs="Times New Roman"/>
          <w:sz w:val="28"/>
          <w:szCs w:val="28"/>
          <w:lang w:val="ro-RO"/>
        </w:rPr>
        <w:t>ş</w:t>
      </w:r>
      <w:r w:rsidR="00770156" w:rsidRPr="00BC47DE">
        <w:rPr>
          <w:rFonts w:ascii="Times New Roman" w:hAnsi="Times New Roman" w:cs="Times New Roman"/>
          <w:sz w:val="28"/>
          <w:szCs w:val="28"/>
          <w:lang w:val="ro-RO"/>
        </w:rPr>
        <w:t>tigul</w:t>
      </w:r>
      <w:proofErr w:type="spellEnd"/>
      <w:r w:rsidRPr="00BC47DE">
        <w:rPr>
          <w:rFonts w:ascii="Times New Roman" w:hAnsi="Times New Roman" w:cs="Times New Roman"/>
          <w:sz w:val="28"/>
          <w:szCs w:val="28"/>
          <w:lang w:val="ro-RO"/>
        </w:rPr>
        <w:t xml:space="preserve"> în condiţiile Legii nr. 285/1999 cu privire la jocurile de noroc.</w:t>
      </w:r>
    </w:p>
    <w:p w:rsidR="00DB55C9" w:rsidRPr="00BC47DE" w:rsidRDefault="00770156" w:rsidP="00D43C8D">
      <w:pPr>
        <w:pStyle w:val="11"/>
        <w:numPr>
          <w:ilvl w:val="0"/>
          <w:numId w:val="5"/>
        </w:numPr>
        <w:tabs>
          <w:tab w:val="left" w:pos="610"/>
        </w:tabs>
        <w:spacing w:line="276" w:lineRule="auto"/>
        <w:ind w:left="20" w:right="20" w:firstLine="400"/>
        <w:jc w:val="both"/>
        <w:rPr>
          <w:rFonts w:ascii="Times New Roman" w:hAnsi="Times New Roman" w:cs="Times New Roman"/>
          <w:sz w:val="28"/>
          <w:szCs w:val="28"/>
          <w:lang w:val="ro-RO"/>
        </w:rPr>
      </w:pPr>
      <w:proofErr w:type="spellStart"/>
      <w:r w:rsidRPr="00BC47DE">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BC47DE">
        <w:rPr>
          <w:rFonts w:ascii="Times New Roman" w:hAnsi="Times New Roman" w:cs="Times New Roman"/>
          <w:sz w:val="28"/>
          <w:szCs w:val="28"/>
          <w:lang w:val="ro-RO"/>
        </w:rPr>
        <w:t>ş</w:t>
      </w:r>
      <w:r w:rsidRPr="00BC47DE">
        <w:rPr>
          <w:rFonts w:ascii="Times New Roman" w:hAnsi="Times New Roman" w:cs="Times New Roman"/>
          <w:sz w:val="28"/>
          <w:szCs w:val="28"/>
          <w:lang w:val="ro-RO"/>
        </w:rPr>
        <w:t>tigător</w:t>
      </w:r>
      <w:proofErr w:type="spellEnd"/>
      <w:r w:rsidR="00DB55C9" w:rsidRPr="00BC47DE">
        <w:rPr>
          <w:rFonts w:ascii="Times New Roman" w:hAnsi="Times New Roman" w:cs="Times New Roman"/>
          <w:sz w:val="28"/>
          <w:szCs w:val="28"/>
          <w:lang w:val="ro-RO"/>
        </w:rPr>
        <w:t xml:space="preserve"> este persoana care, î</w:t>
      </w:r>
      <w:r w:rsidR="00BC47DE">
        <w:rPr>
          <w:rFonts w:ascii="Times New Roman" w:hAnsi="Times New Roman" w:cs="Times New Roman"/>
          <w:sz w:val="28"/>
          <w:szCs w:val="28"/>
          <w:lang w:val="ro-RO"/>
        </w:rPr>
        <w:t>n urma participării achitate într-un</w:t>
      </w:r>
      <w:r w:rsidR="00DB55C9" w:rsidRPr="00BC47DE">
        <w:rPr>
          <w:rFonts w:ascii="Times New Roman" w:hAnsi="Times New Roman" w:cs="Times New Roman"/>
          <w:sz w:val="28"/>
          <w:szCs w:val="28"/>
          <w:lang w:val="ro-RO"/>
        </w:rPr>
        <w:t xml:space="preserve"> joc sau mai multe jocuri de noroc, a obţinut dreptul la un venit, termenul de achitare al căruia este prevăzut de Legea nr. 285</w:t>
      </w:r>
      <w:r w:rsidR="00061A77" w:rsidRPr="00BC47DE">
        <w:rPr>
          <w:rFonts w:ascii="Times New Roman" w:hAnsi="Times New Roman" w:cs="Times New Roman"/>
          <w:sz w:val="28"/>
          <w:szCs w:val="28"/>
          <w:lang w:val="ro-RO"/>
        </w:rPr>
        <w:t>-X</w:t>
      </w:r>
      <w:r w:rsidR="00BC47DE">
        <w:rPr>
          <w:rFonts w:ascii="Times New Roman" w:hAnsi="Times New Roman" w:cs="Times New Roman"/>
          <w:sz w:val="28"/>
          <w:szCs w:val="28"/>
          <w:lang w:val="ro-RO"/>
        </w:rPr>
        <w:t>IV din 18</w:t>
      </w:r>
      <w:r w:rsidR="00061A77" w:rsidRPr="00BC47DE">
        <w:rPr>
          <w:rFonts w:ascii="Times New Roman" w:hAnsi="Times New Roman" w:cs="Times New Roman"/>
          <w:sz w:val="28"/>
          <w:szCs w:val="28"/>
          <w:lang w:val="ro-RO"/>
        </w:rPr>
        <w:t xml:space="preserve"> februarie 1999</w:t>
      </w:r>
      <w:r w:rsidR="00DB55C9" w:rsidRPr="00BC47DE">
        <w:rPr>
          <w:rFonts w:ascii="Times New Roman" w:hAnsi="Times New Roman" w:cs="Times New Roman"/>
          <w:sz w:val="28"/>
          <w:szCs w:val="28"/>
          <w:lang w:val="ro-RO"/>
        </w:rPr>
        <w:t xml:space="preserve"> cu privire la jocurile de noroc.</w:t>
      </w:r>
    </w:p>
    <w:p w:rsidR="00DB55C9" w:rsidRPr="00BC47DE" w:rsidRDefault="00DB55C9" w:rsidP="00DB55C9">
      <w:pPr>
        <w:pStyle w:val="a3"/>
        <w:numPr>
          <w:ilvl w:val="0"/>
          <w:numId w:val="5"/>
        </w:numPr>
        <w:spacing w:after="0" w:line="276" w:lineRule="auto"/>
        <w:ind w:firstLine="426"/>
        <w:jc w:val="both"/>
        <w:rPr>
          <w:sz w:val="28"/>
          <w:szCs w:val="28"/>
          <w:lang w:val="ro-RO"/>
        </w:rPr>
      </w:pPr>
      <w:r w:rsidRPr="00BC47DE">
        <w:rPr>
          <w:iCs/>
          <w:sz w:val="28"/>
          <w:szCs w:val="28"/>
          <w:lang w:val="ro-RO"/>
        </w:rPr>
        <w:t>Loteria</w:t>
      </w:r>
      <w:r w:rsidRPr="00BC47DE">
        <w:rPr>
          <w:sz w:val="28"/>
          <w:szCs w:val="28"/>
          <w:lang w:val="ro-RO"/>
        </w:rPr>
        <w:t xml:space="preserve"> este un joc de noroc în grup sau de masă, în cadrul căruia organizatorul jocului, într-un anumit loc şi într-un anumit timp, desfăşoară între participanţii la loterie – posesori ai biletelor de loterie – tragerea la sorţi a fondului de </w:t>
      </w:r>
      <w:proofErr w:type="spellStart"/>
      <w:r w:rsidR="00861227" w:rsidRPr="00BC47DE">
        <w:rPr>
          <w:sz w:val="28"/>
          <w:szCs w:val="28"/>
          <w:lang w:val="ro-RO"/>
        </w:rPr>
        <w:t>c</w:t>
      </w:r>
      <w:r w:rsidR="00706A65">
        <w:rPr>
          <w:sz w:val="28"/>
          <w:szCs w:val="28"/>
          <w:lang w:val="ro-RO"/>
        </w:rPr>
        <w:t>î</w:t>
      </w:r>
      <w:r w:rsidR="00652275" w:rsidRPr="00BC47DE">
        <w:rPr>
          <w:sz w:val="28"/>
          <w:szCs w:val="28"/>
          <w:lang w:val="ro-RO"/>
        </w:rPr>
        <w:t>ş</w:t>
      </w:r>
      <w:r w:rsidR="00861227" w:rsidRPr="00BC47DE">
        <w:rPr>
          <w:sz w:val="28"/>
          <w:szCs w:val="28"/>
          <w:lang w:val="ro-RO"/>
        </w:rPr>
        <w:t>tiguri</w:t>
      </w:r>
      <w:proofErr w:type="spellEnd"/>
      <w:r w:rsidRPr="00BC47DE">
        <w:rPr>
          <w:sz w:val="28"/>
          <w:szCs w:val="28"/>
          <w:lang w:val="ro-RO"/>
        </w:rPr>
        <w:t xml:space="preserve"> al loteriei, conform schemei stabilite în condiţiile jocului. </w:t>
      </w:r>
    </w:p>
    <w:p w:rsidR="00DB55C9" w:rsidRPr="00BC47DE" w:rsidRDefault="00DB55C9" w:rsidP="0018531E">
      <w:pPr>
        <w:pStyle w:val="a3"/>
        <w:numPr>
          <w:ilvl w:val="0"/>
          <w:numId w:val="5"/>
        </w:numPr>
        <w:tabs>
          <w:tab w:val="left" w:pos="709"/>
          <w:tab w:val="left" w:pos="851"/>
        </w:tabs>
        <w:spacing w:after="0" w:line="276" w:lineRule="auto"/>
        <w:ind w:firstLine="567"/>
        <w:jc w:val="both"/>
        <w:rPr>
          <w:sz w:val="28"/>
          <w:szCs w:val="28"/>
          <w:lang w:val="ro-RO"/>
        </w:rPr>
      </w:pPr>
      <w:r w:rsidRPr="00BC47DE">
        <w:rPr>
          <w:sz w:val="28"/>
          <w:szCs w:val="28"/>
          <w:lang w:val="ro-RO"/>
        </w:rPr>
        <w:t xml:space="preserve"> Loteria sistemică (electronică) este o formă a loteriei, în care fixarea mizelor şi pronosticurilor participanţilor se efectuează cu ajutorul dispozitivelor electronice care păstrează informaţia în memoria lor şi o transmit pentru participare la tragerea la sorţi prin canale speciale de transmitere a informaţiei la centrul informaţional principal. </w:t>
      </w:r>
    </w:p>
    <w:p w:rsidR="00DB55C9" w:rsidRPr="00652275" w:rsidRDefault="00DB55C9" w:rsidP="0018531E">
      <w:pPr>
        <w:pStyle w:val="a3"/>
        <w:numPr>
          <w:ilvl w:val="0"/>
          <w:numId w:val="5"/>
        </w:numPr>
        <w:tabs>
          <w:tab w:val="left" w:pos="851"/>
        </w:tabs>
        <w:spacing w:after="0" w:line="276" w:lineRule="auto"/>
        <w:ind w:firstLine="567"/>
        <w:jc w:val="both"/>
        <w:rPr>
          <w:sz w:val="28"/>
          <w:szCs w:val="28"/>
          <w:lang w:val="ro-RO"/>
        </w:rPr>
      </w:pPr>
      <w:r w:rsidRPr="00BC47DE">
        <w:rPr>
          <w:sz w:val="28"/>
          <w:szCs w:val="28"/>
          <w:lang w:val="ro-RO"/>
        </w:rPr>
        <w:t xml:space="preserve"> Pariul (</w:t>
      </w:r>
      <w:r w:rsidRPr="00BC47DE">
        <w:rPr>
          <w:i/>
          <w:iCs/>
          <w:sz w:val="28"/>
          <w:szCs w:val="28"/>
          <w:lang w:val="ro-RO"/>
        </w:rPr>
        <w:t>totalizatorul</w:t>
      </w:r>
      <w:r w:rsidRPr="00BC47DE">
        <w:rPr>
          <w:sz w:val="28"/>
          <w:szCs w:val="28"/>
          <w:lang w:val="ro-RO"/>
        </w:rPr>
        <w:t>) este un joc de noroc, bazat pe miză nemijlocit între jucători sau între jucători şi organizatorul jocului, în ceea ce priveşte</w:t>
      </w:r>
      <w:r w:rsidRPr="00652275">
        <w:rPr>
          <w:sz w:val="28"/>
          <w:szCs w:val="28"/>
          <w:lang w:val="ro-RO"/>
        </w:rPr>
        <w:t xml:space="preserve"> rezultatul unui eveniment discutabil; totodată, premiul depinde de volumul total al mizelor, precum şi de numărul participanţilor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tigători</w:t>
      </w:r>
      <w:proofErr w:type="spellEnd"/>
      <w:r w:rsidRPr="00652275">
        <w:rPr>
          <w:sz w:val="28"/>
          <w:szCs w:val="28"/>
          <w:lang w:val="ro-RO"/>
        </w:rPr>
        <w:t xml:space="preserve">. Repartizarea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tigurilor</w:t>
      </w:r>
      <w:proofErr w:type="spellEnd"/>
      <w:r w:rsidRPr="00652275">
        <w:rPr>
          <w:sz w:val="28"/>
          <w:szCs w:val="28"/>
          <w:lang w:val="ro-RO"/>
        </w:rPr>
        <w:t xml:space="preserve"> se efectuează după sistemul stabilit de regulile jocului. </w:t>
      </w:r>
    </w:p>
    <w:p w:rsidR="00DB55C9" w:rsidRPr="00652275" w:rsidRDefault="00DB55C9" w:rsidP="0018531E">
      <w:pPr>
        <w:pStyle w:val="11"/>
        <w:spacing w:after="186"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Regulile de joc sunt afişate în locul de desfăşurare a jocului şi sunt puse la dispoziţia jucătorului la prima solicitare.</w:t>
      </w:r>
    </w:p>
    <w:p w:rsidR="00DB55C9" w:rsidRPr="00652275" w:rsidRDefault="00DB55C9" w:rsidP="00D43C8D">
      <w:pPr>
        <w:pStyle w:val="50"/>
        <w:spacing w:before="0" w:line="276" w:lineRule="auto"/>
        <w:ind w:right="799"/>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Capitolul II</w:t>
      </w:r>
    </w:p>
    <w:p w:rsidR="00D43C8D" w:rsidRPr="00652275" w:rsidRDefault="00D43C8D" w:rsidP="00D43C8D">
      <w:pPr>
        <w:pStyle w:val="50"/>
        <w:spacing w:before="0" w:line="276" w:lineRule="auto"/>
        <w:ind w:right="799"/>
        <w:jc w:val="center"/>
        <w:rPr>
          <w:rFonts w:ascii="Times New Roman" w:hAnsi="Times New Roman" w:cs="Times New Roman"/>
          <w:b/>
          <w:noProof w:val="0"/>
          <w:sz w:val="10"/>
          <w:szCs w:val="10"/>
          <w:lang w:val="ro-RO"/>
        </w:rPr>
      </w:pPr>
    </w:p>
    <w:p w:rsidR="00DB55C9" w:rsidRPr="00EB5875" w:rsidRDefault="00DB55C9" w:rsidP="00D43C8D">
      <w:pPr>
        <w:pStyle w:val="50"/>
        <w:spacing w:before="0" w:line="276" w:lineRule="auto"/>
        <w:ind w:right="799"/>
        <w:jc w:val="center"/>
        <w:rPr>
          <w:rFonts w:ascii="Times New Roman" w:hAnsi="Times New Roman" w:cs="Times New Roman"/>
          <w:b/>
          <w:noProof w:val="0"/>
          <w:sz w:val="28"/>
          <w:szCs w:val="28"/>
          <w:lang w:val="ro-RO"/>
        </w:rPr>
      </w:pPr>
      <w:r w:rsidRPr="00EB5875">
        <w:rPr>
          <w:rFonts w:ascii="Times New Roman" w:hAnsi="Times New Roman" w:cs="Times New Roman"/>
          <w:b/>
          <w:noProof w:val="0"/>
          <w:sz w:val="28"/>
          <w:szCs w:val="28"/>
          <w:lang w:val="ro-RO"/>
        </w:rPr>
        <w:t>Drepturi</w:t>
      </w:r>
      <w:r w:rsidR="006759E8" w:rsidRPr="00EB5875">
        <w:rPr>
          <w:rFonts w:ascii="Times New Roman" w:hAnsi="Times New Roman" w:cs="Times New Roman"/>
          <w:b/>
          <w:noProof w:val="0"/>
          <w:sz w:val="28"/>
          <w:szCs w:val="28"/>
          <w:lang w:val="ro-RO"/>
        </w:rPr>
        <w:t>le</w:t>
      </w:r>
      <w:r w:rsidRPr="00EB5875">
        <w:rPr>
          <w:rFonts w:ascii="Times New Roman" w:hAnsi="Times New Roman" w:cs="Times New Roman"/>
          <w:b/>
          <w:noProof w:val="0"/>
          <w:sz w:val="28"/>
          <w:szCs w:val="28"/>
          <w:lang w:val="ro-RO"/>
        </w:rPr>
        <w:t>, obligaţiuni</w:t>
      </w:r>
      <w:r w:rsidR="006759E8" w:rsidRPr="00EB5875">
        <w:rPr>
          <w:rFonts w:ascii="Times New Roman" w:hAnsi="Times New Roman" w:cs="Times New Roman"/>
          <w:b/>
          <w:noProof w:val="0"/>
          <w:sz w:val="28"/>
          <w:szCs w:val="28"/>
          <w:lang w:val="ro-RO"/>
        </w:rPr>
        <w:t>le</w:t>
      </w:r>
      <w:r w:rsidRPr="00EB5875">
        <w:rPr>
          <w:rFonts w:ascii="Times New Roman" w:hAnsi="Times New Roman" w:cs="Times New Roman"/>
          <w:b/>
          <w:noProof w:val="0"/>
          <w:sz w:val="28"/>
          <w:szCs w:val="28"/>
          <w:lang w:val="ro-RO"/>
        </w:rPr>
        <w:t>, interdicţii</w:t>
      </w:r>
      <w:r w:rsidR="00EB2BC9" w:rsidRPr="00EB5875">
        <w:rPr>
          <w:rFonts w:ascii="Times New Roman" w:hAnsi="Times New Roman" w:cs="Times New Roman"/>
          <w:b/>
          <w:noProof w:val="0"/>
          <w:sz w:val="28"/>
          <w:szCs w:val="28"/>
          <w:lang w:val="ro-RO"/>
        </w:rPr>
        <w:t>le jucătorului</w:t>
      </w:r>
      <w:r w:rsidR="00F325FA" w:rsidRPr="00EB5875">
        <w:rPr>
          <w:rFonts w:ascii="Times New Roman" w:hAnsi="Times New Roman" w:cs="Times New Roman"/>
          <w:b/>
          <w:noProof w:val="0"/>
          <w:sz w:val="28"/>
          <w:szCs w:val="28"/>
          <w:lang w:val="ro-RO"/>
        </w:rPr>
        <w:t xml:space="preserve"> şi organizatorului jocurilor de noroc</w:t>
      </w:r>
    </w:p>
    <w:p w:rsidR="00D43C8D" w:rsidRPr="00652275" w:rsidRDefault="00D43C8D" w:rsidP="00D43C8D">
      <w:pPr>
        <w:pStyle w:val="50"/>
        <w:spacing w:before="0" w:line="276" w:lineRule="auto"/>
        <w:ind w:right="799"/>
        <w:jc w:val="center"/>
        <w:rPr>
          <w:rFonts w:ascii="Times New Roman" w:hAnsi="Times New Roman" w:cs="Times New Roman"/>
          <w:noProof w:val="0"/>
          <w:sz w:val="10"/>
          <w:szCs w:val="10"/>
          <w:lang w:val="ro-RO"/>
        </w:rPr>
      </w:pPr>
    </w:p>
    <w:p w:rsidR="00DB55C9" w:rsidRPr="00652275" w:rsidRDefault="00D35140" w:rsidP="00D35140">
      <w:pPr>
        <w:pStyle w:val="50"/>
        <w:tabs>
          <w:tab w:val="left" w:pos="616"/>
        </w:tabs>
        <w:spacing w:before="0" w:line="276" w:lineRule="auto"/>
        <w:ind w:left="360"/>
        <w:jc w:val="both"/>
        <w:rPr>
          <w:rFonts w:ascii="Times New Roman" w:hAnsi="Times New Roman" w:cs="Times New Roman"/>
          <w:b/>
          <w:noProof w:val="0"/>
          <w:sz w:val="28"/>
          <w:szCs w:val="28"/>
          <w:lang w:val="ro-RO"/>
        </w:rPr>
      </w:pPr>
      <w:r w:rsidRPr="00652275">
        <w:rPr>
          <w:rFonts w:ascii="Times New Roman" w:hAnsi="Times New Roman" w:cs="Times New Roman"/>
          <w:noProof w:val="0"/>
          <w:sz w:val="28"/>
          <w:szCs w:val="28"/>
          <w:lang w:val="ro-RO"/>
        </w:rPr>
        <w:t>2.1.</w:t>
      </w:r>
      <w:r w:rsidR="00DB55C9" w:rsidRPr="00652275">
        <w:rPr>
          <w:rFonts w:ascii="Times New Roman" w:hAnsi="Times New Roman" w:cs="Times New Roman"/>
          <w:b/>
          <w:noProof w:val="0"/>
          <w:sz w:val="28"/>
          <w:szCs w:val="28"/>
          <w:lang w:val="ro-RO"/>
        </w:rPr>
        <w:t>Drepturile jucătorului</w:t>
      </w:r>
    </w:p>
    <w:p w:rsidR="00DB55C9" w:rsidRPr="00652275" w:rsidRDefault="00DB55C9" w:rsidP="00D43C8D">
      <w:pPr>
        <w:pStyle w:val="11"/>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Jucătorul este în drept:</w:t>
      </w:r>
    </w:p>
    <w:p w:rsidR="00DB55C9" w:rsidRPr="00652275" w:rsidRDefault="00DB55C9" w:rsidP="00D43C8D">
      <w:pPr>
        <w:pStyle w:val="11"/>
        <w:numPr>
          <w:ilvl w:val="0"/>
          <w:numId w:val="6"/>
        </w:numPr>
        <w:tabs>
          <w:tab w:val="left" w:pos="638"/>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facă cunoştinţă cu prevederile prezentului Regulament;</w:t>
      </w:r>
    </w:p>
    <w:p w:rsidR="00DB55C9" w:rsidRPr="00652275" w:rsidRDefault="00DB55C9" w:rsidP="00D43C8D">
      <w:pPr>
        <w:pStyle w:val="11"/>
        <w:numPr>
          <w:ilvl w:val="0"/>
          <w:numId w:val="6"/>
        </w:numPr>
        <w:tabs>
          <w:tab w:val="left" w:pos="652"/>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intre în mod liber în sala/locul de joc şi să plece în orice moment;</w:t>
      </w:r>
    </w:p>
    <w:p w:rsidR="00DB55C9" w:rsidRPr="00652275" w:rsidRDefault="00DB55C9" w:rsidP="00D43C8D">
      <w:pPr>
        <w:pStyle w:val="11"/>
        <w:numPr>
          <w:ilvl w:val="0"/>
          <w:numId w:val="6"/>
        </w:numPr>
        <w:tabs>
          <w:tab w:val="left" w:pos="627"/>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joace orice j</w:t>
      </w:r>
      <w:r w:rsidR="00D15FEC" w:rsidRPr="00652275">
        <w:rPr>
          <w:rFonts w:ascii="Times New Roman" w:hAnsi="Times New Roman" w:cs="Times New Roman"/>
          <w:sz w:val="28"/>
          <w:szCs w:val="28"/>
          <w:lang w:val="ro-RO"/>
        </w:rPr>
        <w:t xml:space="preserve">oc practicat, conform </w:t>
      </w:r>
      <w:r w:rsidR="00D15FEC" w:rsidRPr="00EB5875">
        <w:rPr>
          <w:rFonts w:ascii="Times New Roman" w:hAnsi="Times New Roman" w:cs="Times New Roman"/>
          <w:sz w:val="28"/>
          <w:szCs w:val="28"/>
          <w:lang w:val="ro-RO"/>
        </w:rPr>
        <w:t>regulilor de desfăşurare a jocurilor de noroc</w:t>
      </w:r>
      <w:r w:rsidRPr="00EB5875">
        <w:rPr>
          <w:rFonts w:ascii="Times New Roman" w:hAnsi="Times New Roman" w:cs="Times New Roman"/>
          <w:sz w:val="28"/>
          <w:szCs w:val="28"/>
          <w:lang w:val="ro-RO"/>
        </w:rPr>
        <w:t xml:space="preserve"> </w:t>
      </w:r>
      <w:r w:rsidRPr="00652275">
        <w:rPr>
          <w:rFonts w:ascii="Times New Roman" w:hAnsi="Times New Roman" w:cs="Times New Roman"/>
          <w:sz w:val="28"/>
          <w:szCs w:val="28"/>
          <w:lang w:val="ro-RO"/>
        </w:rPr>
        <w:lastRenderedPageBreak/>
        <w:t>şi prezentului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w:t>
      </w:r>
    </w:p>
    <w:p w:rsidR="00DB55C9" w:rsidRPr="00652275" w:rsidRDefault="00DB55C9" w:rsidP="00D43C8D">
      <w:pPr>
        <w:pStyle w:val="11"/>
        <w:numPr>
          <w:ilvl w:val="0"/>
          <w:numId w:val="6"/>
        </w:numPr>
        <w:tabs>
          <w:tab w:val="left" w:pos="650"/>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ridice suma </w:t>
      </w:r>
      <w:proofErr w:type="spellStart"/>
      <w:r w:rsidR="00894DE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652275">
        <w:rPr>
          <w:rFonts w:ascii="Times New Roman" w:hAnsi="Times New Roman" w:cs="Times New Roman"/>
          <w:sz w:val="28"/>
          <w:szCs w:val="28"/>
          <w:lang w:val="ro-RO"/>
        </w:rPr>
        <w:t>ş</w:t>
      </w:r>
      <w:r w:rsidR="00894DE9" w:rsidRPr="00652275">
        <w:rPr>
          <w:rFonts w:ascii="Times New Roman" w:hAnsi="Times New Roman" w:cs="Times New Roman"/>
          <w:sz w:val="28"/>
          <w:szCs w:val="28"/>
          <w:lang w:val="ro-RO"/>
        </w:rPr>
        <w:t>tigului</w:t>
      </w:r>
      <w:proofErr w:type="spellEnd"/>
      <w:r w:rsidRPr="00652275">
        <w:rPr>
          <w:rFonts w:ascii="Times New Roman" w:hAnsi="Times New Roman" w:cs="Times New Roman"/>
          <w:sz w:val="28"/>
          <w:szCs w:val="28"/>
          <w:lang w:val="ro-RO"/>
        </w:rPr>
        <w:t xml:space="preserve"> în termenii stabiliţi în prezentul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 xml:space="preserve"> şi să primească certificat despre eliberarea premiilor;</w:t>
      </w:r>
    </w:p>
    <w:p w:rsidR="00DB55C9" w:rsidRPr="00652275" w:rsidRDefault="00DB55C9" w:rsidP="00D43C8D">
      <w:pPr>
        <w:pStyle w:val="11"/>
        <w:numPr>
          <w:ilvl w:val="0"/>
          <w:numId w:val="6"/>
        </w:numPr>
        <w:tabs>
          <w:tab w:val="left" w:pos="628"/>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înainteze reclamaţii şi să conteste acţiunile ang</w:t>
      </w:r>
      <w:r w:rsidR="00BC47DE">
        <w:rPr>
          <w:rFonts w:ascii="Times New Roman" w:hAnsi="Times New Roman" w:cs="Times New Roman"/>
          <w:sz w:val="28"/>
          <w:szCs w:val="28"/>
          <w:lang w:val="ro-RO"/>
        </w:rPr>
        <w:t>aja</w:t>
      </w:r>
      <w:r w:rsidRPr="00BC47DE">
        <w:rPr>
          <w:rFonts w:ascii="Times New Roman" w:hAnsi="Times New Roman" w:cs="Times New Roman"/>
          <w:sz w:val="28"/>
          <w:szCs w:val="28"/>
          <w:lang w:val="ro-RO"/>
        </w:rPr>
        <w:t>ţilo</w:t>
      </w:r>
      <w:r w:rsidRPr="00652275">
        <w:rPr>
          <w:rFonts w:ascii="Times New Roman" w:hAnsi="Times New Roman" w:cs="Times New Roman"/>
          <w:sz w:val="28"/>
          <w:szCs w:val="28"/>
          <w:lang w:val="ro-RO"/>
        </w:rPr>
        <w:t>r cazinoului în conformitate cu legislaţia în vigoare;</w:t>
      </w:r>
    </w:p>
    <w:p w:rsidR="00DB55C9" w:rsidRPr="00652275" w:rsidRDefault="00DB55C9" w:rsidP="00D43C8D">
      <w:pPr>
        <w:pStyle w:val="11"/>
        <w:numPr>
          <w:ilvl w:val="0"/>
          <w:numId w:val="6"/>
        </w:numPr>
        <w:tabs>
          <w:tab w:val="left" w:pos="610"/>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realizeze drepturi prevăzute de prezentul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 legislaţia civilă şi legislaţia cu privire la jocurile de noroc.</w:t>
      </w:r>
    </w:p>
    <w:p w:rsidR="00DB55C9" w:rsidRPr="00652275" w:rsidRDefault="00DB55C9" w:rsidP="00DB55C9">
      <w:pPr>
        <w:pStyle w:val="tt"/>
        <w:spacing w:line="276" w:lineRule="auto"/>
        <w:jc w:val="both"/>
        <w:rPr>
          <w:sz w:val="10"/>
          <w:szCs w:val="10"/>
          <w:lang w:val="ro-RO"/>
        </w:rPr>
      </w:pPr>
    </w:p>
    <w:p w:rsidR="00DB55C9" w:rsidRPr="00652275" w:rsidRDefault="00DB55C9" w:rsidP="00D35140">
      <w:pPr>
        <w:pStyle w:val="50"/>
        <w:numPr>
          <w:ilvl w:val="1"/>
          <w:numId w:val="18"/>
        </w:numPr>
        <w:tabs>
          <w:tab w:val="left" w:pos="851"/>
        </w:tabs>
        <w:spacing w:before="0" w:line="276" w:lineRule="auto"/>
        <w:ind w:hanging="294"/>
        <w:jc w:val="both"/>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Obligaţiile jucătorului</w:t>
      </w:r>
    </w:p>
    <w:p w:rsidR="00DB55C9" w:rsidRPr="00652275" w:rsidRDefault="00DB55C9" w:rsidP="00DB55C9">
      <w:pPr>
        <w:pStyle w:val="11"/>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Jucătorul este obligat:</w:t>
      </w:r>
    </w:p>
    <w:p w:rsidR="00DB55C9" w:rsidRPr="00652275" w:rsidRDefault="00DB55C9" w:rsidP="00DB55C9">
      <w:pPr>
        <w:pStyle w:val="11"/>
        <w:numPr>
          <w:ilvl w:val="0"/>
          <w:numId w:val="7"/>
        </w:numPr>
        <w:tabs>
          <w:tab w:val="left" w:pos="634"/>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respecte totalmente cerinţele prezentului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w:t>
      </w:r>
    </w:p>
    <w:p w:rsidR="00DB55C9" w:rsidRPr="00652275" w:rsidRDefault="00DB55C9" w:rsidP="00DB55C9">
      <w:pPr>
        <w:pStyle w:val="11"/>
        <w:numPr>
          <w:ilvl w:val="0"/>
          <w:numId w:val="7"/>
        </w:numPr>
        <w:tabs>
          <w:tab w:val="left" w:pos="789"/>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achite taxa de participare la joc;</w:t>
      </w:r>
    </w:p>
    <w:p w:rsidR="00DB55C9" w:rsidRPr="00652275" w:rsidRDefault="00DB55C9" w:rsidP="00DB55C9">
      <w:pPr>
        <w:pStyle w:val="11"/>
        <w:numPr>
          <w:ilvl w:val="0"/>
          <w:numId w:val="7"/>
        </w:numPr>
        <w:tabs>
          <w:tab w:val="left" w:pos="625"/>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aibă un comportament corect şi paşnic în timpul </w:t>
      </w:r>
      <w:r w:rsidRPr="00EB5875">
        <w:rPr>
          <w:rFonts w:ascii="Times New Roman" w:hAnsi="Times New Roman" w:cs="Times New Roman"/>
          <w:sz w:val="28"/>
          <w:szCs w:val="28"/>
          <w:lang w:val="ro-RO"/>
        </w:rPr>
        <w:t xml:space="preserve">desfăşurării jocului de noroc, să respecte ordinea publică în timpul aflării în sala/locul </w:t>
      </w:r>
      <w:r w:rsidR="00CD11FB" w:rsidRPr="00EB5875">
        <w:rPr>
          <w:rFonts w:ascii="Times New Roman" w:hAnsi="Times New Roman" w:cs="Times New Roman"/>
          <w:sz w:val="28"/>
          <w:szCs w:val="28"/>
          <w:lang w:val="ro-RO"/>
        </w:rPr>
        <w:t>pentru jocuri</w:t>
      </w:r>
      <w:r w:rsidRPr="00EB5875">
        <w:rPr>
          <w:rFonts w:ascii="Times New Roman" w:hAnsi="Times New Roman" w:cs="Times New Roman"/>
          <w:sz w:val="28"/>
          <w:szCs w:val="28"/>
          <w:lang w:val="ro-RO"/>
        </w:rPr>
        <w:t>;</w:t>
      </w:r>
    </w:p>
    <w:p w:rsidR="00DB55C9" w:rsidRPr="00652275" w:rsidRDefault="00DB55C9" w:rsidP="00DB55C9">
      <w:pPr>
        <w:pStyle w:val="11"/>
        <w:numPr>
          <w:ilvl w:val="0"/>
          <w:numId w:val="7"/>
        </w:numPr>
        <w:tabs>
          <w:tab w:val="left" w:pos="645"/>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păstreze</w:t>
      </w:r>
      <w:r w:rsidR="00DC78DD" w:rsidRPr="00652275">
        <w:rPr>
          <w:rFonts w:ascii="Times New Roman" w:hAnsi="Times New Roman" w:cs="Times New Roman"/>
          <w:sz w:val="28"/>
          <w:szCs w:val="28"/>
          <w:lang w:val="ro-RO"/>
        </w:rPr>
        <w:t xml:space="preserve"> integritatea utilajului de joc.</w:t>
      </w:r>
    </w:p>
    <w:p w:rsidR="00DC78DD" w:rsidRPr="00652275" w:rsidRDefault="00DC78DD" w:rsidP="00DC78DD">
      <w:pPr>
        <w:pStyle w:val="11"/>
        <w:tabs>
          <w:tab w:val="left" w:pos="645"/>
        </w:tabs>
        <w:spacing w:line="276" w:lineRule="auto"/>
        <w:ind w:left="440"/>
        <w:jc w:val="both"/>
        <w:rPr>
          <w:rFonts w:ascii="Times New Roman" w:hAnsi="Times New Roman" w:cs="Times New Roman"/>
          <w:sz w:val="10"/>
          <w:szCs w:val="10"/>
          <w:lang w:val="ro-RO"/>
        </w:rPr>
      </w:pPr>
    </w:p>
    <w:p w:rsidR="00DB55C9" w:rsidRPr="00652275" w:rsidRDefault="00DB55C9" w:rsidP="00F53F7A">
      <w:pPr>
        <w:pStyle w:val="50"/>
        <w:numPr>
          <w:ilvl w:val="1"/>
          <w:numId w:val="18"/>
        </w:numPr>
        <w:tabs>
          <w:tab w:val="left" w:pos="993"/>
        </w:tabs>
        <w:spacing w:before="0" w:line="276" w:lineRule="auto"/>
        <w:ind w:hanging="294"/>
        <w:jc w:val="both"/>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Interdicţii pentru jucător</w:t>
      </w:r>
    </w:p>
    <w:p w:rsidR="00DB55C9" w:rsidRPr="00652275" w:rsidRDefault="00DB55C9" w:rsidP="00DB55C9">
      <w:pPr>
        <w:pStyle w:val="11"/>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Jucătorului i se interzice:</w:t>
      </w:r>
    </w:p>
    <w:p w:rsidR="00DB55C9" w:rsidRPr="00EB5875" w:rsidRDefault="00DB55C9" w:rsidP="00DB55C9">
      <w:pPr>
        <w:pStyle w:val="11"/>
        <w:numPr>
          <w:ilvl w:val="0"/>
          <w:numId w:val="8"/>
        </w:numPr>
        <w:tabs>
          <w:tab w:val="left" w:pos="638"/>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viziteze sala/locul </w:t>
      </w:r>
      <w:r w:rsidR="005F3EB3" w:rsidRPr="00EB5875">
        <w:rPr>
          <w:rFonts w:ascii="Times New Roman" w:hAnsi="Times New Roman" w:cs="Times New Roman"/>
          <w:sz w:val="28"/>
          <w:szCs w:val="28"/>
          <w:lang w:val="ro-RO"/>
        </w:rPr>
        <w:t xml:space="preserve">pentru jocuri </w:t>
      </w:r>
      <w:proofErr w:type="spellStart"/>
      <w:r w:rsidR="002D5466" w:rsidRPr="00EB5875">
        <w:rPr>
          <w:rFonts w:ascii="Times New Roman" w:hAnsi="Times New Roman" w:cs="Times New Roman"/>
          <w:sz w:val="28"/>
          <w:szCs w:val="28"/>
          <w:lang w:val="ro-RO"/>
        </w:rPr>
        <w:t>p</w:t>
      </w:r>
      <w:r w:rsidR="00706A65">
        <w:rPr>
          <w:rFonts w:ascii="Times New Roman" w:hAnsi="Times New Roman" w:cs="Times New Roman"/>
          <w:sz w:val="28"/>
          <w:szCs w:val="28"/>
          <w:lang w:val="ro-RO"/>
        </w:rPr>
        <w:t>î</w:t>
      </w:r>
      <w:r w:rsidR="002D5466" w:rsidRPr="00EB5875">
        <w:rPr>
          <w:rFonts w:ascii="Times New Roman" w:hAnsi="Times New Roman" w:cs="Times New Roman"/>
          <w:sz w:val="28"/>
          <w:szCs w:val="28"/>
          <w:lang w:val="ro-RO"/>
        </w:rPr>
        <w:t>nă</w:t>
      </w:r>
      <w:proofErr w:type="spellEnd"/>
      <w:r w:rsidRPr="00EB5875">
        <w:rPr>
          <w:rFonts w:ascii="Times New Roman" w:hAnsi="Times New Roman" w:cs="Times New Roman"/>
          <w:sz w:val="28"/>
          <w:szCs w:val="28"/>
          <w:lang w:val="ro-RO"/>
        </w:rPr>
        <w:t xml:space="preserve"> a fi atins </w:t>
      </w:r>
      <w:proofErr w:type="spellStart"/>
      <w:r w:rsidR="002D5466" w:rsidRPr="00EB5875">
        <w:rPr>
          <w:rFonts w:ascii="Times New Roman" w:hAnsi="Times New Roman" w:cs="Times New Roman"/>
          <w:sz w:val="28"/>
          <w:szCs w:val="28"/>
          <w:lang w:val="ro-RO"/>
        </w:rPr>
        <w:t>v</w:t>
      </w:r>
      <w:r w:rsidR="00706A65">
        <w:rPr>
          <w:rFonts w:ascii="Times New Roman" w:hAnsi="Times New Roman" w:cs="Times New Roman"/>
          <w:sz w:val="28"/>
          <w:szCs w:val="28"/>
          <w:lang w:val="ro-RO"/>
        </w:rPr>
        <w:t>î</w:t>
      </w:r>
      <w:r w:rsidR="002D5466" w:rsidRPr="00EB5875">
        <w:rPr>
          <w:rFonts w:ascii="Times New Roman" w:hAnsi="Times New Roman" w:cs="Times New Roman"/>
          <w:sz w:val="28"/>
          <w:szCs w:val="28"/>
          <w:lang w:val="ro-RO"/>
        </w:rPr>
        <w:t>rsta</w:t>
      </w:r>
      <w:proofErr w:type="spellEnd"/>
      <w:r w:rsidRPr="00EB5875">
        <w:rPr>
          <w:rFonts w:ascii="Times New Roman" w:hAnsi="Times New Roman" w:cs="Times New Roman"/>
          <w:sz w:val="28"/>
          <w:szCs w:val="28"/>
          <w:lang w:val="ro-RO"/>
        </w:rPr>
        <w:t xml:space="preserve"> de 18 ani;</w:t>
      </w:r>
    </w:p>
    <w:p w:rsidR="00DB55C9" w:rsidRPr="00EB5875" w:rsidRDefault="00DB55C9" w:rsidP="00DB55C9">
      <w:pPr>
        <w:pStyle w:val="11"/>
        <w:numPr>
          <w:ilvl w:val="0"/>
          <w:numId w:val="8"/>
        </w:numPr>
        <w:tabs>
          <w:tab w:val="left" w:pos="628"/>
          <w:tab w:val="left" w:pos="654"/>
        </w:tabs>
        <w:spacing w:line="276" w:lineRule="auto"/>
        <w:ind w:left="20" w:right="20" w:firstLine="420"/>
        <w:jc w:val="both"/>
        <w:rPr>
          <w:rFonts w:ascii="Times New Roman" w:hAnsi="Times New Roman" w:cs="Times New Roman"/>
          <w:sz w:val="28"/>
          <w:szCs w:val="28"/>
          <w:lang w:val="ro-RO"/>
        </w:rPr>
      </w:pPr>
      <w:r w:rsidRPr="00EB5875">
        <w:rPr>
          <w:rFonts w:ascii="Times New Roman" w:hAnsi="Times New Roman" w:cs="Times New Roman"/>
          <w:sz w:val="28"/>
          <w:szCs w:val="28"/>
          <w:lang w:val="ro-RO"/>
        </w:rPr>
        <w:t xml:space="preserve">să aducă </w:t>
      </w:r>
      <w:r w:rsidR="002F31E8" w:rsidRPr="00EB5875">
        <w:rPr>
          <w:rFonts w:ascii="Times New Roman" w:hAnsi="Times New Roman" w:cs="Times New Roman"/>
          <w:sz w:val="28"/>
          <w:szCs w:val="28"/>
          <w:lang w:val="ro-RO"/>
        </w:rPr>
        <w:t>în sala</w:t>
      </w:r>
      <w:r w:rsidR="006670FA" w:rsidRPr="00EB5875">
        <w:rPr>
          <w:rFonts w:ascii="Times New Roman" w:hAnsi="Times New Roman" w:cs="Times New Roman"/>
          <w:sz w:val="28"/>
          <w:szCs w:val="28"/>
          <w:lang w:val="ro-RO"/>
        </w:rPr>
        <w:t>/locul</w:t>
      </w:r>
      <w:r w:rsidR="002F31E8" w:rsidRPr="00EB5875">
        <w:rPr>
          <w:rFonts w:ascii="Times New Roman" w:hAnsi="Times New Roman" w:cs="Times New Roman"/>
          <w:sz w:val="28"/>
          <w:szCs w:val="28"/>
          <w:lang w:val="ro-RO"/>
        </w:rPr>
        <w:t xml:space="preserve"> </w:t>
      </w:r>
      <w:r w:rsidR="005F3EB3" w:rsidRPr="00EB5875">
        <w:rPr>
          <w:rFonts w:ascii="Times New Roman" w:hAnsi="Times New Roman" w:cs="Times New Roman"/>
          <w:sz w:val="28"/>
          <w:szCs w:val="28"/>
          <w:lang w:val="ro-RO"/>
        </w:rPr>
        <w:t>pentru jocuri</w:t>
      </w:r>
      <w:r w:rsidR="002F31E8" w:rsidRPr="00EB5875">
        <w:rPr>
          <w:rFonts w:ascii="Times New Roman" w:hAnsi="Times New Roman" w:cs="Times New Roman"/>
          <w:sz w:val="28"/>
          <w:szCs w:val="28"/>
          <w:lang w:val="ro-RO"/>
        </w:rPr>
        <w:t xml:space="preserve"> </w:t>
      </w:r>
      <w:r w:rsidRPr="00EB5875">
        <w:rPr>
          <w:rFonts w:ascii="Times New Roman" w:hAnsi="Times New Roman" w:cs="Times New Roman"/>
          <w:sz w:val="28"/>
          <w:szCs w:val="28"/>
          <w:lang w:val="ro-RO"/>
        </w:rPr>
        <w:t xml:space="preserve">orice </w:t>
      </w:r>
      <w:r w:rsidR="00E33AE1" w:rsidRPr="00EB5875">
        <w:rPr>
          <w:rFonts w:ascii="Times New Roman" w:hAnsi="Times New Roman" w:cs="Times New Roman"/>
          <w:sz w:val="28"/>
          <w:szCs w:val="28"/>
          <w:lang w:val="ro-RO"/>
        </w:rPr>
        <w:t>tip</w:t>
      </w:r>
      <w:r w:rsidRPr="00EB5875">
        <w:rPr>
          <w:rFonts w:ascii="Times New Roman" w:hAnsi="Times New Roman" w:cs="Times New Roman"/>
          <w:sz w:val="28"/>
          <w:szCs w:val="28"/>
          <w:lang w:val="ro-RO"/>
        </w:rPr>
        <w:t xml:space="preserve"> de arme </w:t>
      </w:r>
      <w:r w:rsidR="00E33AE1" w:rsidRPr="00EB5875">
        <w:rPr>
          <w:rFonts w:ascii="Times New Roman" w:hAnsi="Times New Roman" w:cs="Times New Roman"/>
          <w:sz w:val="28"/>
          <w:szCs w:val="28"/>
          <w:lang w:val="ro-RO"/>
        </w:rPr>
        <w:t>stabilite în</w:t>
      </w:r>
      <w:r w:rsidRPr="00EB5875">
        <w:rPr>
          <w:rFonts w:ascii="Times New Roman" w:hAnsi="Times New Roman" w:cs="Times New Roman"/>
          <w:sz w:val="28"/>
          <w:szCs w:val="28"/>
          <w:lang w:val="ro-RO"/>
        </w:rPr>
        <w:t xml:space="preserve"> </w:t>
      </w:r>
      <w:r w:rsidR="0038500C" w:rsidRPr="00EB5875">
        <w:rPr>
          <w:rFonts w:ascii="Times New Roman" w:hAnsi="Times New Roman" w:cs="Times New Roman"/>
          <w:sz w:val="28"/>
          <w:szCs w:val="28"/>
          <w:lang w:val="ro-RO"/>
        </w:rPr>
        <w:t xml:space="preserve">Legea nr. 130 din 08 iunie </w:t>
      </w:r>
      <w:r w:rsidR="002F31E8" w:rsidRPr="00EB5875">
        <w:rPr>
          <w:rFonts w:ascii="Times New Roman" w:hAnsi="Times New Roman" w:cs="Times New Roman"/>
          <w:sz w:val="28"/>
          <w:szCs w:val="28"/>
          <w:lang w:val="ro-RO"/>
        </w:rPr>
        <w:t xml:space="preserve">2012 privind regimul armelor </w:t>
      </w:r>
      <w:r w:rsidR="00652275" w:rsidRPr="00EB5875">
        <w:rPr>
          <w:rFonts w:ascii="Times New Roman" w:hAnsi="Times New Roman" w:cs="Times New Roman"/>
          <w:sz w:val="28"/>
          <w:szCs w:val="28"/>
          <w:lang w:val="ro-RO"/>
        </w:rPr>
        <w:t>ş</w:t>
      </w:r>
      <w:r w:rsidR="002F31E8" w:rsidRPr="00EB5875">
        <w:rPr>
          <w:rFonts w:ascii="Times New Roman" w:hAnsi="Times New Roman" w:cs="Times New Roman"/>
          <w:sz w:val="28"/>
          <w:szCs w:val="28"/>
          <w:lang w:val="ro-RO"/>
        </w:rPr>
        <w:t>i muni</w:t>
      </w:r>
      <w:r w:rsidR="00652275" w:rsidRPr="00EB5875">
        <w:rPr>
          <w:rFonts w:ascii="Times New Roman" w:hAnsi="Times New Roman" w:cs="Times New Roman"/>
          <w:sz w:val="28"/>
          <w:szCs w:val="28"/>
          <w:lang w:val="ro-RO"/>
        </w:rPr>
        <w:t>ţ</w:t>
      </w:r>
      <w:r w:rsidR="002F31E8" w:rsidRPr="00EB5875">
        <w:rPr>
          <w:rFonts w:ascii="Times New Roman" w:hAnsi="Times New Roman" w:cs="Times New Roman"/>
          <w:sz w:val="28"/>
          <w:szCs w:val="28"/>
          <w:lang w:val="ro-RO"/>
        </w:rPr>
        <w:t>iilor cu destina</w:t>
      </w:r>
      <w:r w:rsidR="00652275" w:rsidRPr="00EB5875">
        <w:rPr>
          <w:rFonts w:ascii="Times New Roman" w:hAnsi="Times New Roman" w:cs="Times New Roman"/>
          <w:sz w:val="28"/>
          <w:szCs w:val="28"/>
          <w:lang w:val="ro-RO"/>
        </w:rPr>
        <w:t>ţ</w:t>
      </w:r>
      <w:r w:rsidR="002F31E8" w:rsidRPr="00EB5875">
        <w:rPr>
          <w:rFonts w:ascii="Times New Roman" w:hAnsi="Times New Roman" w:cs="Times New Roman"/>
          <w:sz w:val="28"/>
          <w:szCs w:val="28"/>
          <w:lang w:val="ro-RO"/>
        </w:rPr>
        <w:t>ie civilă</w:t>
      </w:r>
      <w:r w:rsidRPr="00EB5875">
        <w:rPr>
          <w:rFonts w:ascii="Times New Roman" w:hAnsi="Times New Roman" w:cs="Times New Roman"/>
          <w:sz w:val="28"/>
          <w:szCs w:val="28"/>
          <w:lang w:val="ro-RO"/>
        </w:rPr>
        <w:t xml:space="preserve">. </w:t>
      </w:r>
    </w:p>
    <w:p w:rsidR="00DB55C9" w:rsidRPr="00652275" w:rsidRDefault="00DB55C9" w:rsidP="00DB55C9">
      <w:pPr>
        <w:pStyle w:val="11"/>
        <w:numPr>
          <w:ilvl w:val="0"/>
          <w:numId w:val="8"/>
        </w:numPr>
        <w:tabs>
          <w:tab w:val="left" w:pos="628"/>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intre în incinta sălii/</w:t>
      </w:r>
      <w:r w:rsidRPr="00EB5875">
        <w:rPr>
          <w:rFonts w:ascii="Times New Roman" w:hAnsi="Times New Roman" w:cs="Times New Roman"/>
          <w:sz w:val="28"/>
          <w:szCs w:val="28"/>
          <w:lang w:val="ro-RO"/>
        </w:rPr>
        <w:t xml:space="preserve">locului </w:t>
      </w:r>
      <w:r w:rsidR="005F3EB3" w:rsidRPr="00EB5875">
        <w:rPr>
          <w:rFonts w:ascii="Times New Roman" w:hAnsi="Times New Roman" w:cs="Times New Roman"/>
          <w:sz w:val="28"/>
          <w:szCs w:val="28"/>
          <w:lang w:val="ro-RO"/>
        </w:rPr>
        <w:t xml:space="preserve">pentru jocuri </w:t>
      </w:r>
      <w:r w:rsidRPr="00EB5875">
        <w:rPr>
          <w:rFonts w:ascii="Times New Roman" w:hAnsi="Times New Roman" w:cs="Times New Roman"/>
          <w:sz w:val="28"/>
          <w:szCs w:val="28"/>
          <w:lang w:val="ro-RO"/>
        </w:rPr>
        <w:t xml:space="preserve">în vestimentaţie </w:t>
      </w:r>
      <w:r w:rsidRPr="00652275">
        <w:rPr>
          <w:rFonts w:ascii="Times New Roman" w:hAnsi="Times New Roman" w:cs="Times New Roman"/>
          <w:sz w:val="28"/>
          <w:szCs w:val="28"/>
          <w:lang w:val="ro-RO"/>
        </w:rPr>
        <w:t>neglijentă, sportivă sau de serviciu;</w:t>
      </w:r>
    </w:p>
    <w:p w:rsidR="00DB55C9" w:rsidRPr="00652275" w:rsidRDefault="00DB55C9" w:rsidP="00DB55C9">
      <w:pPr>
        <w:pStyle w:val="11"/>
        <w:numPr>
          <w:ilvl w:val="0"/>
          <w:numId w:val="8"/>
        </w:numPr>
        <w:tabs>
          <w:tab w:val="left" w:pos="636"/>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se intre şi să se afle în sala/locul </w:t>
      </w:r>
      <w:r w:rsidR="005F3EB3" w:rsidRPr="00EB5875">
        <w:rPr>
          <w:rFonts w:ascii="Times New Roman" w:hAnsi="Times New Roman" w:cs="Times New Roman"/>
          <w:sz w:val="28"/>
          <w:szCs w:val="28"/>
          <w:lang w:val="ro-RO"/>
        </w:rPr>
        <w:t xml:space="preserve">pentru jocuri </w:t>
      </w:r>
      <w:r w:rsidR="008767F3" w:rsidRPr="00EB5875">
        <w:rPr>
          <w:rFonts w:ascii="Times New Roman" w:hAnsi="Times New Roman" w:cs="Times New Roman"/>
          <w:sz w:val="28"/>
          <w:szCs w:val="28"/>
          <w:lang w:val="ro-RO"/>
        </w:rPr>
        <w:t>în stare</w:t>
      </w:r>
      <w:r w:rsidRPr="00EB5875">
        <w:rPr>
          <w:rFonts w:ascii="Times New Roman" w:hAnsi="Times New Roman" w:cs="Times New Roman"/>
          <w:sz w:val="28"/>
          <w:szCs w:val="28"/>
          <w:lang w:val="ro-RO"/>
        </w:rPr>
        <w:t xml:space="preserve"> de ebrietate</w:t>
      </w:r>
      <w:r w:rsidR="008767F3" w:rsidRPr="00EB5875">
        <w:rPr>
          <w:rFonts w:ascii="Times New Roman" w:hAnsi="Times New Roman" w:cs="Times New Roman"/>
          <w:sz w:val="28"/>
          <w:szCs w:val="28"/>
          <w:lang w:val="ro-RO"/>
        </w:rPr>
        <w:t xml:space="preserve"> alcoolică cu grad avansat</w:t>
      </w:r>
      <w:r w:rsidRPr="00EB5875">
        <w:rPr>
          <w:rFonts w:ascii="Times New Roman" w:hAnsi="Times New Roman" w:cs="Times New Roman"/>
          <w:sz w:val="28"/>
          <w:szCs w:val="28"/>
          <w:lang w:val="ro-RO"/>
        </w:rPr>
        <w:t xml:space="preserve"> sau </w:t>
      </w:r>
      <w:r w:rsidR="008767F3" w:rsidRPr="00EB5875">
        <w:rPr>
          <w:rFonts w:ascii="Times New Roman" w:hAnsi="Times New Roman" w:cs="Times New Roman"/>
          <w:sz w:val="28"/>
          <w:szCs w:val="28"/>
          <w:lang w:val="ro-RO"/>
        </w:rPr>
        <w:t xml:space="preserve">în stare </w:t>
      </w:r>
      <w:r w:rsidR="00A1088D" w:rsidRPr="00EB5875">
        <w:rPr>
          <w:rFonts w:ascii="Times New Roman" w:hAnsi="Times New Roman" w:cs="Times New Roman"/>
          <w:sz w:val="28"/>
          <w:szCs w:val="28"/>
          <w:lang w:val="ro-RO"/>
        </w:rPr>
        <w:t>de ebrietate produsă de alte substanţe</w:t>
      </w:r>
      <w:r w:rsidRPr="00EB5875">
        <w:rPr>
          <w:rFonts w:ascii="Times New Roman" w:hAnsi="Times New Roman" w:cs="Times New Roman"/>
          <w:sz w:val="28"/>
          <w:szCs w:val="28"/>
          <w:lang w:val="ro-RO"/>
        </w:rPr>
        <w:t xml:space="preserve">, </w:t>
      </w:r>
      <w:r w:rsidRPr="00652275">
        <w:rPr>
          <w:rFonts w:ascii="Times New Roman" w:hAnsi="Times New Roman" w:cs="Times New Roman"/>
          <w:sz w:val="28"/>
          <w:szCs w:val="28"/>
          <w:lang w:val="ro-RO"/>
        </w:rPr>
        <w:t>care nu le per</w:t>
      </w:r>
      <w:r w:rsidR="00DC78DD" w:rsidRPr="00652275">
        <w:rPr>
          <w:rFonts w:ascii="Times New Roman" w:hAnsi="Times New Roman" w:cs="Times New Roman"/>
          <w:sz w:val="28"/>
          <w:szCs w:val="28"/>
          <w:lang w:val="ro-RO"/>
        </w:rPr>
        <w:t>mite să-şi controleze acţiunile.</w:t>
      </w:r>
    </w:p>
    <w:p w:rsidR="00DC78DD" w:rsidRPr="00652275" w:rsidRDefault="00DC78DD" w:rsidP="00DC78DD">
      <w:pPr>
        <w:pStyle w:val="11"/>
        <w:tabs>
          <w:tab w:val="left" w:pos="636"/>
        </w:tabs>
        <w:spacing w:line="276" w:lineRule="auto"/>
        <w:ind w:left="440" w:right="20"/>
        <w:jc w:val="both"/>
        <w:rPr>
          <w:rFonts w:ascii="Times New Roman" w:hAnsi="Times New Roman" w:cs="Times New Roman"/>
          <w:sz w:val="10"/>
          <w:szCs w:val="10"/>
          <w:lang w:val="ro-RO"/>
        </w:rPr>
      </w:pPr>
    </w:p>
    <w:p w:rsidR="00DB55C9" w:rsidRPr="00652275" w:rsidRDefault="00DB55C9" w:rsidP="00F53F7A">
      <w:pPr>
        <w:pStyle w:val="50"/>
        <w:numPr>
          <w:ilvl w:val="1"/>
          <w:numId w:val="18"/>
        </w:numPr>
        <w:tabs>
          <w:tab w:val="left" w:pos="0"/>
          <w:tab w:val="left" w:pos="993"/>
        </w:tabs>
        <w:spacing w:before="0" w:line="276" w:lineRule="auto"/>
        <w:ind w:hanging="294"/>
        <w:jc w:val="both"/>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Organizatorul jocurilor de noroc este în drept:</w:t>
      </w:r>
    </w:p>
    <w:p w:rsidR="00DB55C9" w:rsidRPr="00652275" w:rsidRDefault="00DB55C9" w:rsidP="00DB55C9">
      <w:pPr>
        <w:pStyle w:val="11"/>
        <w:numPr>
          <w:ilvl w:val="0"/>
          <w:numId w:val="9"/>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solicite taxa de participare la jocurile de noroc;</w:t>
      </w:r>
    </w:p>
    <w:p w:rsidR="00DB55C9" w:rsidRPr="00652275" w:rsidRDefault="00DB55C9" w:rsidP="00DB55C9">
      <w:pPr>
        <w:pStyle w:val="11"/>
        <w:numPr>
          <w:ilvl w:val="0"/>
          <w:numId w:val="9"/>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interzică participarea la jocurile de noroc a persoanelor ce încalcă ordinea publică;</w:t>
      </w:r>
    </w:p>
    <w:p w:rsidR="00DB55C9" w:rsidRPr="00652275" w:rsidRDefault="00DB55C9" w:rsidP="00DB55C9">
      <w:pPr>
        <w:pStyle w:val="11"/>
        <w:numPr>
          <w:ilvl w:val="0"/>
          <w:numId w:val="9"/>
        </w:numPr>
        <w:tabs>
          <w:tab w:val="left" w:pos="0"/>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aplice</w:t>
      </w:r>
      <w:r w:rsidR="007D6638" w:rsidRPr="00652275">
        <w:rPr>
          <w:rFonts w:ascii="Times New Roman" w:hAnsi="Times New Roman" w:cs="Times New Roman"/>
          <w:sz w:val="28"/>
          <w:szCs w:val="28"/>
          <w:lang w:val="ro-RO"/>
        </w:rPr>
        <w:t xml:space="preserve"> </w:t>
      </w:r>
      <w:r w:rsidRPr="00652275">
        <w:rPr>
          <w:rFonts w:ascii="Times New Roman" w:hAnsi="Times New Roman" w:cs="Times New Roman"/>
          <w:sz w:val="28"/>
          <w:szCs w:val="28"/>
          <w:lang w:val="ro-RO"/>
        </w:rPr>
        <w:t>interdicţii de a vizita sala</w:t>
      </w:r>
      <w:r w:rsidR="00555E12" w:rsidRPr="00652275">
        <w:rPr>
          <w:rFonts w:ascii="Times New Roman" w:hAnsi="Times New Roman" w:cs="Times New Roman"/>
          <w:sz w:val="28"/>
          <w:szCs w:val="28"/>
          <w:lang w:val="ro-RO"/>
        </w:rPr>
        <w:t xml:space="preserve">/locul </w:t>
      </w:r>
      <w:r w:rsidR="00555E12" w:rsidRPr="00EB5875">
        <w:rPr>
          <w:rFonts w:ascii="Times New Roman" w:hAnsi="Times New Roman" w:cs="Times New Roman"/>
          <w:sz w:val="28"/>
          <w:szCs w:val="28"/>
          <w:lang w:val="ro-RO"/>
        </w:rPr>
        <w:t>pentru jocuri</w:t>
      </w:r>
      <w:r w:rsidRPr="00EB5875">
        <w:rPr>
          <w:rFonts w:ascii="Times New Roman" w:hAnsi="Times New Roman" w:cs="Times New Roman"/>
          <w:sz w:val="28"/>
          <w:szCs w:val="28"/>
          <w:lang w:val="ro-RO"/>
        </w:rPr>
        <w:t xml:space="preserve"> </w:t>
      </w:r>
      <w:r w:rsidRPr="00652275">
        <w:rPr>
          <w:rFonts w:ascii="Times New Roman" w:hAnsi="Times New Roman" w:cs="Times New Roman"/>
          <w:sz w:val="28"/>
          <w:szCs w:val="28"/>
          <w:lang w:val="ro-RO"/>
        </w:rPr>
        <w:t>cu automatele de joc vizitatorilor/jucătorilor care au încălcat repetat prevederile prezentului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w:t>
      </w:r>
    </w:p>
    <w:p w:rsidR="00DB55C9" w:rsidRPr="00652275" w:rsidRDefault="00DB55C9" w:rsidP="00DB55C9">
      <w:pPr>
        <w:pStyle w:val="11"/>
        <w:numPr>
          <w:ilvl w:val="0"/>
          <w:numId w:val="9"/>
        </w:numPr>
        <w:tabs>
          <w:tab w:val="left" w:pos="0"/>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ceară repararea prejudiciului material cauzat prin acţiunile jucătorului/vizitatorului în conformitate cu legislaţia în vigoare.</w:t>
      </w:r>
    </w:p>
    <w:p w:rsidR="00DB55C9" w:rsidRPr="00652275" w:rsidRDefault="00DB55C9" w:rsidP="00DB55C9">
      <w:pPr>
        <w:pStyle w:val="11"/>
        <w:numPr>
          <w:ilvl w:val="0"/>
          <w:numId w:val="9"/>
        </w:numPr>
        <w:tabs>
          <w:tab w:val="left" w:pos="0"/>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aplice din cont propriu şi la propria sa discreţie politici de loialita</w:t>
      </w:r>
      <w:r w:rsidR="00BC47DE">
        <w:rPr>
          <w:rFonts w:ascii="Times New Roman" w:hAnsi="Times New Roman" w:cs="Times New Roman"/>
          <w:sz w:val="28"/>
          <w:szCs w:val="28"/>
          <w:lang w:val="ro-RO"/>
        </w:rPr>
        <w:t>te</w:t>
      </w:r>
      <w:r w:rsidRPr="00652275">
        <w:rPr>
          <w:rFonts w:ascii="Times New Roman" w:hAnsi="Times New Roman" w:cs="Times New Roman"/>
          <w:sz w:val="28"/>
          <w:szCs w:val="28"/>
          <w:lang w:val="ro-RO"/>
        </w:rPr>
        <w:t xml:space="preserve"> faţă de jucători (ceai, cafea, apă potabilă, băuturi răcoritoare, sucuri, programe distractiv </w:t>
      </w:r>
      <w:proofErr w:type="spellStart"/>
      <w:r w:rsidRPr="00652275">
        <w:rPr>
          <w:rFonts w:ascii="Times New Roman" w:hAnsi="Times New Roman" w:cs="Times New Roman"/>
          <w:sz w:val="28"/>
          <w:szCs w:val="28"/>
          <w:lang w:val="ro-RO"/>
        </w:rPr>
        <w:t>-culturale</w:t>
      </w:r>
      <w:proofErr w:type="spellEnd"/>
      <w:r w:rsidRPr="00652275">
        <w:rPr>
          <w:rFonts w:ascii="Times New Roman" w:hAnsi="Times New Roman" w:cs="Times New Roman"/>
          <w:sz w:val="28"/>
          <w:szCs w:val="28"/>
          <w:lang w:val="ro-RO"/>
        </w:rPr>
        <w:t>, transport etc.).</w:t>
      </w:r>
    </w:p>
    <w:p w:rsidR="00DB55C9" w:rsidRPr="00652275" w:rsidRDefault="00DB55C9" w:rsidP="00DB55C9">
      <w:pPr>
        <w:pStyle w:val="50"/>
        <w:tabs>
          <w:tab w:val="left" w:pos="0"/>
          <w:tab w:val="left" w:pos="1627"/>
        </w:tabs>
        <w:spacing w:before="0" w:line="276" w:lineRule="auto"/>
        <w:ind w:left="360"/>
        <w:jc w:val="both"/>
        <w:rPr>
          <w:rFonts w:ascii="Times New Roman" w:hAnsi="Times New Roman" w:cs="Times New Roman"/>
          <w:noProof w:val="0"/>
          <w:sz w:val="10"/>
          <w:szCs w:val="10"/>
          <w:lang w:val="ro-RO"/>
        </w:rPr>
      </w:pPr>
    </w:p>
    <w:p w:rsidR="00DB55C9" w:rsidRPr="00652275" w:rsidRDefault="00DC78DD" w:rsidP="00DC78DD">
      <w:pPr>
        <w:pStyle w:val="50"/>
        <w:tabs>
          <w:tab w:val="left" w:pos="0"/>
          <w:tab w:val="left" w:pos="284"/>
        </w:tabs>
        <w:spacing w:before="0" w:line="276" w:lineRule="auto"/>
        <w:jc w:val="both"/>
        <w:rPr>
          <w:rFonts w:ascii="Times New Roman" w:hAnsi="Times New Roman" w:cs="Times New Roman"/>
          <w:b/>
          <w:noProof w:val="0"/>
          <w:sz w:val="28"/>
          <w:szCs w:val="28"/>
          <w:lang w:val="ro-RO"/>
        </w:rPr>
      </w:pPr>
      <w:r w:rsidRPr="00652275">
        <w:rPr>
          <w:rFonts w:ascii="Times New Roman" w:hAnsi="Times New Roman" w:cs="Times New Roman"/>
          <w:noProof w:val="0"/>
          <w:sz w:val="28"/>
          <w:szCs w:val="28"/>
          <w:lang w:val="ro-RO"/>
        </w:rPr>
        <w:tab/>
      </w:r>
      <w:r w:rsidR="00F53F7A" w:rsidRPr="00652275">
        <w:rPr>
          <w:rFonts w:ascii="Times New Roman" w:hAnsi="Times New Roman" w:cs="Times New Roman"/>
          <w:noProof w:val="0"/>
          <w:sz w:val="28"/>
          <w:szCs w:val="28"/>
          <w:lang w:val="ro-RO"/>
        </w:rPr>
        <w:t>2.5</w:t>
      </w:r>
      <w:r w:rsidR="00DB55C9" w:rsidRPr="00652275">
        <w:rPr>
          <w:rFonts w:ascii="Times New Roman" w:hAnsi="Times New Roman" w:cs="Times New Roman"/>
          <w:noProof w:val="0"/>
          <w:sz w:val="28"/>
          <w:szCs w:val="28"/>
          <w:lang w:val="ro-RO"/>
        </w:rPr>
        <w:t>.</w:t>
      </w:r>
      <w:r w:rsidR="00DB55C9" w:rsidRPr="00652275">
        <w:rPr>
          <w:rFonts w:ascii="Times New Roman" w:hAnsi="Times New Roman" w:cs="Times New Roman"/>
          <w:b/>
          <w:noProof w:val="0"/>
          <w:sz w:val="28"/>
          <w:szCs w:val="28"/>
          <w:lang w:val="ro-RO"/>
        </w:rPr>
        <w:t xml:space="preserve"> Organizatorul  jocurilor de noroc este obligat:</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asigure ordinea publică şi securitatea jocurilor;</w:t>
      </w:r>
    </w:p>
    <w:p w:rsidR="00DB55C9" w:rsidRPr="00652275" w:rsidRDefault="00DB55C9" w:rsidP="00DB55C9">
      <w:pPr>
        <w:pStyle w:val="11"/>
        <w:numPr>
          <w:ilvl w:val="0"/>
          <w:numId w:val="10"/>
        </w:numPr>
        <w:tabs>
          <w:tab w:val="left" w:pos="0"/>
          <w:tab w:val="left" w:pos="709"/>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nu admită la joc persoane care nu au dreptul să participe la jocul dat conform </w:t>
      </w:r>
      <w:r w:rsidRPr="00652275">
        <w:rPr>
          <w:rFonts w:ascii="Times New Roman" w:hAnsi="Times New Roman" w:cs="Times New Roman"/>
          <w:sz w:val="28"/>
          <w:szCs w:val="28"/>
          <w:lang w:val="ro-RO"/>
        </w:rPr>
        <w:lastRenderedPageBreak/>
        <w:t>Legii nr.</w:t>
      </w:r>
      <w:r w:rsidR="00883C7D">
        <w:rPr>
          <w:rFonts w:ascii="Times New Roman" w:hAnsi="Times New Roman" w:cs="Times New Roman"/>
          <w:sz w:val="28"/>
          <w:szCs w:val="28"/>
          <w:lang w:val="ro-RO"/>
        </w:rPr>
        <w:t xml:space="preserve"> </w:t>
      </w:r>
      <w:r w:rsidRPr="00652275">
        <w:rPr>
          <w:rFonts w:ascii="Times New Roman" w:hAnsi="Times New Roman" w:cs="Times New Roman"/>
          <w:sz w:val="28"/>
          <w:szCs w:val="28"/>
          <w:lang w:val="ro-RO"/>
        </w:rPr>
        <w:t>285-</w:t>
      </w:r>
      <w:r w:rsidR="00BC47DE">
        <w:rPr>
          <w:rFonts w:ascii="Times New Roman" w:hAnsi="Times New Roman" w:cs="Times New Roman"/>
          <w:sz w:val="28"/>
          <w:szCs w:val="28"/>
          <w:lang w:val="ro-RO"/>
        </w:rPr>
        <w:t>XIV din 18</w:t>
      </w:r>
      <w:r w:rsidRPr="00652275">
        <w:rPr>
          <w:rFonts w:ascii="Times New Roman" w:hAnsi="Times New Roman" w:cs="Times New Roman"/>
          <w:sz w:val="28"/>
          <w:szCs w:val="28"/>
          <w:lang w:val="ro-RO"/>
        </w:rPr>
        <w:t xml:space="preserve"> februarie 1999 cu privire la jocurile de noroc, precum şi persoane care sunt sub influenţa alcoolului, stupefiantelor sau altor substanţe cu efect puternic ori din alte cauze, vădit nu sunt conştiente de acţiunile lor;</w:t>
      </w:r>
    </w:p>
    <w:p w:rsidR="00DB55C9" w:rsidRPr="00652275" w:rsidRDefault="00DB55C9" w:rsidP="00DB55C9">
      <w:pPr>
        <w:pStyle w:val="11"/>
        <w:numPr>
          <w:ilvl w:val="0"/>
          <w:numId w:val="10"/>
        </w:numPr>
        <w:tabs>
          <w:tab w:val="left" w:pos="0"/>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înregistreze, în modul stabilit, la locul unde se desfăşoară jocurile de noroc, toate </w:t>
      </w:r>
      <w:proofErr w:type="spellStart"/>
      <w:r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ştigurile</w:t>
      </w:r>
      <w:proofErr w:type="spellEnd"/>
      <w:r w:rsidRPr="00652275">
        <w:rPr>
          <w:rFonts w:ascii="Times New Roman" w:hAnsi="Times New Roman" w:cs="Times New Roman"/>
          <w:sz w:val="28"/>
          <w:szCs w:val="28"/>
          <w:lang w:val="ro-RO"/>
        </w:rPr>
        <w:t xml:space="preserve"> eliberate, </w:t>
      </w:r>
      <w:proofErr w:type="spellStart"/>
      <w:r w:rsidRPr="00652275">
        <w:rPr>
          <w:rFonts w:ascii="Times New Roman" w:hAnsi="Times New Roman" w:cs="Times New Roman"/>
          <w:sz w:val="28"/>
          <w:szCs w:val="28"/>
          <w:lang w:val="ro-RO"/>
        </w:rPr>
        <w:t>încep</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nd</w:t>
      </w:r>
      <w:proofErr w:type="spellEnd"/>
      <w:r w:rsidRPr="00652275">
        <w:rPr>
          <w:rFonts w:ascii="Times New Roman" w:hAnsi="Times New Roman" w:cs="Times New Roman"/>
          <w:sz w:val="28"/>
          <w:szCs w:val="28"/>
          <w:lang w:val="ro-RO"/>
        </w:rPr>
        <w:t xml:space="preserve"> cu suma de 3000 lei;</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elibereze jucătorilor </w:t>
      </w:r>
      <w:proofErr w:type="spellStart"/>
      <w:r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ştigurile</w:t>
      </w:r>
      <w:proofErr w:type="spellEnd"/>
      <w:r w:rsidRPr="00652275">
        <w:rPr>
          <w:rFonts w:ascii="Times New Roman" w:hAnsi="Times New Roman" w:cs="Times New Roman"/>
          <w:sz w:val="28"/>
          <w:szCs w:val="28"/>
          <w:lang w:val="ro-RO"/>
        </w:rPr>
        <w:t xml:space="preserve"> conform prezentului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 xml:space="preserve">  şi regulilor jocului;</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satisfacă pretenţiile jucătorilor în termen şi în modul prevăzut de prezentul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 xml:space="preserve">  şi regulile jocului;</w:t>
      </w:r>
    </w:p>
    <w:p w:rsidR="00DB55C9" w:rsidRPr="00652275" w:rsidRDefault="00DB55C9" w:rsidP="00DB55C9">
      <w:pPr>
        <w:pStyle w:val="11"/>
        <w:numPr>
          <w:ilvl w:val="0"/>
          <w:numId w:val="10"/>
        </w:numPr>
        <w:tabs>
          <w:tab w:val="left" w:pos="0"/>
        </w:tabs>
        <w:spacing w:line="276" w:lineRule="auto"/>
        <w:ind w:right="40"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nu divulge mărimile </w:t>
      </w:r>
      <w:proofErr w:type="spellStart"/>
      <w:r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ştigurilor</w:t>
      </w:r>
      <w:proofErr w:type="spellEnd"/>
      <w:r w:rsidRPr="00652275">
        <w:rPr>
          <w:rFonts w:ascii="Times New Roman" w:hAnsi="Times New Roman" w:cs="Times New Roman"/>
          <w:sz w:val="28"/>
          <w:szCs w:val="28"/>
          <w:lang w:val="ro-RO"/>
        </w:rPr>
        <w:t xml:space="preserve"> sau pierderilor jucătorilor, </w:t>
      </w:r>
      <w:proofErr w:type="spellStart"/>
      <w:r w:rsidRPr="00652275">
        <w:rPr>
          <w:rFonts w:ascii="Times New Roman" w:hAnsi="Times New Roman" w:cs="Times New Roman"/>
          <w:sz w:val="28"/>
          <w:szCs w:val="28"/>
          <w:lang w:val="ro-RO"/>
        </w:rPr>
        <w:t>prezent</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nd</w:t>
      </w:r>
      <w:proofErr w:type="spellEnd"/>
      <w:r w:rsidRPr="00652275">
        <w:rPr>
          <w:rFonts w:ascii="Times New Roman" w:hAnsi="Times New Roman" w:cs="Times New Roman"/>
          <w:sz w:val="28"/>
          <w:szCs w:val="28"/>
          <w:lang w:val="ro-RO"/>
        </w:rPr>
        <w:t xml:space="preserve"> informaţia despre ele numai în cazurile prevăzute de legislaţie;</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asigure pentru jucători posibilitatea de a lua cunoştinţă personal cu prezentul Regulament</w:t>
      </w:r>
      <w:r w:rsidR="0073104B" w:rsidRPr="00652275">
        <w:rPr>
          <w:rFonts w:ascii="Times New Roman" w:hAnsi="Times New Roman" w:cs="Times New Roman"/>
          <w:sz w:val="28"/>
          <w:szCs w:val="28"/>
          <w:lang w:val="ro-RO"/>
        </w:rPr>
        <w:t>-tip</w:t>
      </w:r>
      <w:r w:rsidRPr="00652275">
        <w:rPr>
          <w:rFonts w:ascii="Times New Roman" w:hAnsi="Times New Roman" w:cs="Times New Roman"/>
          <w:sz w:val="28"/>
          <w:szCs w:val="28"/>
          <w:lang w:val="ro-RO"/>
        </w:rPr>
        <w:t xml:space="preserve"> şi </w:t>
      </w:r>
      <w:r w:rsidRPr="00EB5875">
        <w:rPr>
          <w:rFonts w:ascii="Times New Roman" w:hAnsi="Times New Roman" w:cs="Times New Roman"/>
          <w:sz w:val="28"/>
          <w:szCs w:val="28"/>
          <w:lang w:val="ro-RO"/>
        </w:rPr>
        <w:t xml:space="preserve">regulile </w:t>
      </w:r>
      <w:r w:rsidR="00D15FEC" w:rsidRPr="00EB5875">
        <w:rPr>
          <w:rFonts w:ascii="Times New Roman" w:hAnsi="Times New Roman" w:cs="Times New Roman"/>
          <w:sz w:val="28"/>
          <w:szCs w:val="28"/>
          <w:lang w:val="ro-RO"/>
        </w:rPr>
        <w:t>de desfăşurare a jocurilor de noroc;</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ţină evidenţă z</w:t>
      </w:r>
      <w:r w:rsidR="00BC47DE">
        <w:rPr>
          <w:rFonts w:ascii="Times New Roman" w:hAnsi="Times New Roman" w:cs="Times New Roman"/>
          <w:sz w:val="28"/>
          <w:szCs w:val="28"/>
          <w:lang w:val="ro-RO"/>
        </w:rPr>
        <w:t>ilnică a jocurilor de noroc pe fie</w:t>
      </w:r>
      <w:r w:rsidRPr="00652275">
        <w:rPr>
          <w:rFonts w:ascii="Times New Roman" w:hAnsi="Times New Roman" w:cs="Times New Roman"/>
          <w:sz w:val="28"/>
          <w:szCs w:val="28"/>
          <w:lang w:val="ro-RO"/>
        </w:rPr>
        <w:t>care automat de joc;</w:t>
      </w:r>
    </w:p>
    <w:p w:rsidR="00DB55C9" w:rsidRPr="00652275" w:rsidRDefault="00DB55C9" w:rsidP="00DB55C9">
      <w:pPr>
        <w:pStyle w:val="11"/>
        <w:numPr>
          <w:ilvl w:val="0"/>
          <w:numId w:val="10"/>
        </w:numPr>
        <w:tabs>
          <w:tab w:val="left" w:pos="0"/>
        </w:tabs>
        <w:spacing w:line="276" w:lineRule="auto"/>
        <w:ind w:firstLine="40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prezinte organelor de control documentele referitoare la jocurile de noroc;</w:t>
      </w:r>
    </w:p>
    <w:p w:rsidR="00DB55C9" w:rsidRPr="00652275" w:rsidRDefault="00DB55C9" w:rsidP="00DB55C9">
      <w:pPr>
        <w:pStyle w:val="11"/>
        <w:tabs>
          <w:tab w:val="left" w:pos="0"/>
        </w:tabs>
        <w:spacing w:after="117" w:line="276" w:lineRule="auto"/>
        <w:ind w:firstLine="400"/>
        <w:jc w:val="both"/>
        <w:rPr>
          <w:rFonts w:ascii="Times New Roman" w:hAnsi="Times New Roman" w:cs="Times New Roman"/>
          <w:sz w:val="28"/>
          <w:szCs w:val="28"/>
          <w:lang w:val="ro-RO"/>
        </w:rPr>
      </w:pPr>
      <w:r w:rsidRPr="00652275">
        <w:rPr>
          <w:rStyle w:val="a7"/>
          <w:rFonts w:ascii="Times New Roman" w:hAnsi="Times New Roman" w:cs="Times New Roman"/>
          <w:b w:val="0"/>
          <w:sz w:val="28"/>
          <w:szCs w:val="28"/>
        </w:rPr>
        <w:t>j)</w:t>
      </w:r>
      <w:r w:rsidRPr="00652275">
        <w:rPr>
          <w:rFonts w:ascii="Times New Roman" w:hAnsi="Times New Roman" w:cs="Times New Roman"/>
          <w:sz w:val="28"/>
          <w:szCs w:val="28"/>
          <w:lang w:val="ro-RO"/>
        </w:rPr>
        <w:t>să îndeplinească  obligaţii care ii revin potrivit legislaţiei în vigoare.</w:t>
      </w:r>
    </w:p>
    <w:p w:rsidR="00DB55C9" w:rsidRPr="00652275" w:rsidRDefault="00DB55C9" w:rsidP="00DB55C9">
      <w:pPr>
        <w:pStyle w:val="50"/>
        <w:tabs>
          <w:tab w:val="left" w:pos="0"/>
          <w:tab w:val="left" w:pos="1423"/>
        </w:tabs>
        <w:spacing w:before="0" w:line="276" w:lineRule="auto"/>
        <w:ind w:left="420"/>
        <w:jc w:val="both"/>
        <w:rPr>
          <w:rFonts w:ascii="Times New Roman" w:hAnsi="Times New Roman" w:cs="Times New Roman"/>
          <w:noProof w:val="0"/>
          <w:sz w:val="10"/>
          <w:szCs w:val="10"/>
          <w:lang w:val="ro-RO"/>
        </w:rPr>
      </w:pPr>
    </w:p>
    <w:p w:rsidR="00DB55C9" w:rsidRPr="00652275" w:rsidRDefault="00F53F7A" w:rsidP="00DB55C9">
      <w:pPr>
        <w:pStyle w:val="50"/>
        <w:tabs>
          <w:tab w:val="left" w:pos="0"/>
          <w:tab w:val="left" w:pos="1472"/>
        </w:tabs>
        <w:spacing w:before="0" w:line="276" w:lineRule="auto"/>
        <w:ind w:left="644"/>
        <w:jc w:val="both"/>
        <w:rPr>
          <w:rFonts w:ascii="Times New Roman" w:hAnsi="Times New Roman" w:cs="Times New Roman"/>
          <w:b/>
          <w:noProof w:val="0"/>
          <w:sz w:val="28"/>
          <w:szCs w:val="28"/>
          <w:lang w:val="ro-RO"/>
        </w:rPr>
      </w:pPr>
      <w:r w:rsidRPr="00652275">
        <w:rPr>
          <w:rFonts w:ascii="Times New Roman" w:hAnsi="Times New Roman" w:cs="Times New Roman"/>
          <w:noProof w:val="0"/>
          <w:sz w:val="28"/>
          <w:szCs w:val="28"/>
          <w:lang w:val="ro-RO"/>
        </w:rPr>
        <w:t>2.6</w:t>
      </w:r>
      <w:r w:rsidR="00DB55C9" w:rsidRPr="00652275">
        <w:rPr>
          <w:rFonts w:ascii="Times New Roman" w:hAnsi="Times New Roman" w:cs="Times New Roman"/>
          <w:noProof w:val="0"/>
          <w:sz w:val="28"/>
          <w:szCs w:val="28"/>
          <w:lang w:val="ro-RO"/>
        </w:rPr>
        <w:t>.</w:t>
      </w:r>
      <w:r w:rsidR="00DB55C9" w:rsidRPr="00652275">
        <w:rPr>
          <w:rFonts w:ascii="Times New Roman" w:hAnsi="Times New Roman" w:cs="Times New Roman"/>
          <w:b/>
          <w:noProof w:val="0"/>
          <w:sz w:val="28"/>
          <w:szCs w:val="28"/>
          <w:lang w:val="ro-RO"/>
        </w:rPr>
        <w:t xml:space="preserve"> Interdicţii pentru organizatorul jocurilor de noroc</w:t>
      </w:r>
    </w:p>
    <w:p w:rsidR="00DB55C9" w:rsidRPr="00652275" w:rsidRDefault="00DB55C9" w:rsidP="00DB55C9">
      <w:pPr>
        <w:pStyle w:val="11"/>
        <w:tabs>
          <w:tab w:val="left" w:pos="0"/>
        </w:tabs>
        <w:spacing w:line="276" w:lineRule="auto"/>
        <w:ind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Organizatorului jocurilor de noroc i se interzice:</w:t>
      </w:r>
    </w:p>
    <w:p w:rsidR="00BA59CE" w:rsidRPr="00652275" w:rsidRDefault="00BA59CE" w:rsidP="00DB55C9">
      <w:pPr>
        <w:pStyle w:val="11"/>
        <w:tabs>
          <w:tab w:val="left" w:pos="0"/>
        </w:tabs>
        <w:spacing w:line="276" w:lineRule="auto"/>
        <w:ind w:firstLine="420"/>
        <w:jc w:val="both"/>
        <w:rPr>
          <w:rFonts w:ascii="Times New Roman" w:hAnsi="Times New Roman" w:cs="Times New Roman"/>
          <w:sz w:val="10"/>
          <w:szCs w:val="10"/>
          <w:lang w:val="ro-RO"/>
        </w:rPr>
      </w:pPr>
    </w:p>
    <w:p w:rsidR="00DB55C9" w:rsidRPr="00652275" w:rsidRDefault="00DB55C9" w:rsidP="00DB55C9">
      <w:pPr>
        <w:pStyle w:val="11"/>
        <w:numPr>
          <w:ilvl w:val="0"/>
          <w:numId w:val="11"/>
        </w:numPr>
        <w:tabs>
          <w:tab w:val="left" w:pos="0"/>
          <w:tab w:val="left" w:pos="709"/>
        </w:tabs>
        <w:spacing w:line="276" w:lineRule="auto"/>
        <w:ind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să încheie cu persoane care nu au împlinit </w:t>
      </w:r>
      <w:proofErr w:type="spellStart"/>
      <w:r w:rsidRPr="00652275">
        <w:rPr>
          <w:rFonts w:ascii="Times New Roman" w:hAnsi="Times New Roman" w:cs="Times New Roman"/>
          <w:sz w:val="28"/>
          <w:szCs w:val="28"/>
          <w:lang w:val="ro-RO"/>
        </w:rPr>
        <w:t>v</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rsta</w:t>
      </w:r>
      <w:proofErr w:type="spellEnd"/>
      <w:r w:rsidRPr="00652275">
        <w:rPr>
          <w:rFonts w:ascii="Times New Roman" w:hAnsi="Times New Roman" w:cs="Times New Roman"/>
          <w:sz w:val="28"/>
          <w:szCs w:val="28"/>
          <w:lang w:val="ro-RO"/>
        </w:rPr>
        <w:t xml:space="preserve"> de </w:t>
      </w:r>
      <w:r w:rsidRPr="00652275">
        <w:rPr>
          <w:rStyle w:val="a7"/>
          <w:rFonts w:ascii="Times New Roman" w:hAnsi="Times New Roman" w:cs="Times New Roman"/>
          <w:b w:val="0"/>
          <w:sz w:val="28"/>
          <w:szCs w:val="28"/>
        </w:rPr>
        <w:t xml:space="preserve">18 </w:t>
      </w:r>
      <w:r w:rsidRPr="00652275">
        <w:rPr>
          <w:rFonts w:ascii="Times New Roman" w:hAnsi="Times New Roman" w:cs="Times New Roman"/>
          <w:sz w:val="28"/>
          <w:szCs w:val="28"/>
          <w:lang w:val="ro-RO"/>
        </w:rPr>
        <w:t>ani şi cu persoane cu antecedente penale pentru infracţiuni premeditate contract individual de muncă sau contract de ant</w:t>
      </w:r>
      <w:r w:rsidR="00BC47DE">
        <w:rPr>
          <w:rFonts w:ascii="Times New Roman" w:hAnsi="Times New Roman" w:cs="Times New Roman"/>
          <w:sz w:val="28"/>
          <w:szCs w:val="28"/>
          <w:lang w:val="ro-RO"/>
        </w:rPr>
        <w:t>repriză, al cărui conţinut constă</w:t>
      </w:r>
      <w:r w:rsidRPr="00652275">
        <w:rPr>
          <w:rFonts w:ascii="Times New Roman" w:hAnsi="Times New Roman" w:cs="Times New Roman"/>
          <w:sz w:val="28"/>
          <w:szCs w:val="28"/>
          <w:lang w:val="ro-RO"/>
        </w:rPr>
        <w:t xml:space="preserve"> în îndeplinirea lucrului legat nemijlocit de desfăşurarea jocului de noroc sau de exercitarea controlului asupra lui;</w:t>
      </w:r>
    </w:p>
    <w:p w:rsidR="00BA59CE" w:rsidRPr="00652275" w:rsidRDefault="00BA59CE" w:rsidP="00BA59CE">
      <w:pPr>
        <w:pStyle w:val="11"/>
        <w:tabs>
          <w:tab w:val="left" w:pos="0"/>
          <w:tab w:val="left" w:pos="709"/>
        </w:tabs>
        <w:spacing w:line="276" w:lineRule="auto"/>
        <w:ind w:left="420" w:right="20"/>
        <w:jc w:val="both"/>
        <w:rPr>
          <w:rFonts w:ascii="Times New Roman" w:hAnsi="Times New Roman" w:cs="Times New Roman"/>
          <w:sz w:val="10"/>
          <w:szCs w:val="10"/>
          <w:lang w:val="ro-RO"/>
        </w:rPr>
      </w:pPr>
    </w:p>
    <w:p w:rsidR="00DB55C9" w:rsidRPr="00652275" w:rsidRDefault="00DB55C9" w:rsidP="00DB55C9">
      <w:pPr>
        <w:pStyle w:val="11"/>
        <w:numPr>
          <w:ilvl w:val="0"/>
          <w:numId w:val="11"/>
        </w:numPr>
        <w:tabs>
          <w:tab w:val="left" w:pos="0"/>
          <w:tab w:val="left" w:pos="709"/>
        </w:tabs>
        <w:spacing w:line="276" w:lineRule="auto"/>
        <w:ind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acorde credite jucătorilor pentru depunerea mizelor;</w:t>
      </w:r>
    </w:p>
    <w:p w:rsidR="00DB55C9" w:rsidRPr="00652275" w:rsidRDefault="00DB55C9" w:rsidP="002C583E">
      <w:pPr>
        <w:pStyle w:val="11"/>
        <w:numPr>
          <w:ilvl w:val="0"/>
          <w:numId w:val="11"/>
        </w:numPr>
        <w:tabs>
          <w:tab w:val="left" w:pos="0"/>
          <w:tab w:val="left" w:pos="709"/>
        </w:tabs>
        <w:spacing w:line="276" w:lineRule="auto"/>
        <w:ind w:right="40" w:firstLine="426"/>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să participe l</w:t>
      </w:r>
      <w:r w:rsidR="001D51E7" w:rsidRPr="00652275">
        <w:rPr>
          <w:rFonts w:ascii="Times New Roman" w:hAnsi="Times New Roman" w:cs="Times New Roman"/>
          <w:sz w:val="28"/>
          <w:szCs w:val="28"/>
          <w:lang w:val="ro-RO"/>
        </w:rPr>
        <w:t>a jocul de noroc desfăşurat de e</w:t>
      </w:r>
      <w:r w:rsidRPr="00652275">
        <w:rPr>
          <w:rFonts w:ascii="Times New Roman" w:hAnsi="Times New Roman" w:cs="Times New Roman"/>
          <w:sz w:val="28"/>
          <w:szCs w:val="28"/>
          <w:lang w:val="ro-RO"/>
        </w:rPr>
        <w:t xml:space="preserve">l personal. Interdicţia dată se extinde şi asupra persoanelor fizice din </w:t>
      </w:r>
      <w:proofErr w:type="spellStart"/>
      <w:r w:rsidRPr="00652275">
        <w:rPr>
          <w:rFonts w:ascii="Times New Roman" w:hAnsi="Times New Roman" w:cs="Times New Roman"/>
          <w:sz w:val="28"/>
          <w:szCs w:val="28"/>
          <w:lang w:val="ro-RO"/>
        </w:rPr>
        <w:t>r</w:t>
      </w:r>
      <w:r w:rsidR="00706A65">
        <w:rPr>
          <w:rFonts w:ascii="Times New Roman" w:hAnsi="Times New Roman" w:cs="Times New Roman"/>
          <w:sz w:val="28"/>
          <w:szCs w:val="28"/>
          <w:lang w:val="ro-RO"/>
        </w:rPr>
        <w:t>î</w:t>
      </w:r>
      <w:r w:rsidRPr="00652275">
        <w:rPr>
          <w:rFonts w:ascii="Times New Roman" w:hAnsi="Times New Roman" w:cs="Times New Roman"/>
          <w:sz w:val="28"/>
          <w:szCs w:val="28"/>
          <w:lang w:val="ro-RO"/>
        </w:rPr>
        <w:t>ndurile</w:t>
      </w:r>
      <w:proofErr w:type="spellEnd"/>
      <w:r w:rsidRPr="00652275">
        <w:rPr>
          <w:rFonts w:ascii="Times New Roman" w:hAnsi="Times New Roman" w:cs="Times New Roman"/>
          <w:sz w:val="28"/>
          <w:szCs w:val="28"/>
          <w:lang w:val="ro-RO"/>
        </w:rPr>
        <w:t xml:space="preserve"> asoci</w:t>
      </w:r>
      <w:r w:rsidR="00BC47DE">
        <w:rPr>
          <w:rFonts w:ascii="Times New Roman" w:hAnsi="Times New Roman" w:cs="Times New Roman"/>
          <w:sz w:val="28"/>
          <w:szCs w:val="28"/>
          <w:lang w:val="ro-RO"/>
        </w:rPr>
        <w:t>aţ</w:t>
      </w:r>
      <w:r w:rsidRPr="00652275">
        <w:rPr>
          <w:rFonts w:ascii="Times New Roman" w:hAnsi="Times New Roman" w:cs="Times New Roman"/>
          <w:sz w:val="28"/>
          <w:szCs w:val="28"/>
          <w:lang w:val="ro-RO"/>
        </w:rPr>
        <w:t>ilor, membrilor comitetului de conducere sau persoanelor a căror atribuţie nemijlocită de serviciu este desfăşurarea jocului de noroc sau executarea controlului asupra lui.</w:t>
      </w:r>
    </w:p>
    <w:p w:rsidR="00DB55C9" w:rsidRPr="00652275" w:rsidRDefault="00DB55C9" w:rsidP="002D5466">
      <w:pPr>
        <w:pStyle w:val="tt"/>
        <w:spacing w:line="276" w:lineRule="auto"/>
        <w:rPr>
          <w:sz w:val="10"/>
          <w:szCs w:val="10"/>
          <w:lang w:val="ro-RO"/>
        </w:rPr>
      </w:pPr>
    </w:p>
    <w:p w:rsidR="00DB55C9" w:rsidRPr="00652275" w:rsidRDefault="00DB55C9" w:rsidP="00894DE9">
      <w:pPr>
        <w:pStyle w:val="50"/>
        <w:spacing w:before="0" w:line="276" w:lineRule="auto"/>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Capitolul IV</w:t>
      </w:r>
    </w:p>
    <w:p w:rsidR="002D5466" w:rsidRPr="00652275" w:rsidRDefault="002D5466" w:rsidP="00894DE9">
      <w:pPr>
        <w:pStyle w:val="50"/>
        <w:spacing w:before="0" w:line="276" w:lineRule="auto"/>
        <w:jc w:val="center"/>
        <w:rPr>
          <w:rFonts w:ascii="Times New Roman" w:hAnsi="Times New Roman" w:cs="Times New Roman"/>
          <w:noProof w:val="0"/>
          <w:sz w:val="10"/>
          <w:szCs w:val="10"/>
          <w:lang w:val="ro-RO"/>
        </w:rPr>
      </w:pPr>
    </w:p>
    <w:p w:rsidR="00DB55C9" w:rsidRPr="00EB5875" w:rsidRDefault="00DB55C9" w:rsidP="00894DE9">
      <w:pPr>
        <w:pStyle w:val="50"/>
        <w:spacing w:before="0" w:line="276" w:lineRule="auto"/>
        <w:jc w:val="center"/>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 xml:space="preserve">Cerinţe faţă de cazinou/sala de joc/ locul </w:t>
      </w:r>
      <w:r w:rsidR="00FE2CC8" w:rsidRPr="00EB5875">
        <w:rPr>
          <w:rFonts w:ascii="Times New Roman" w:hAnsi="Times New Roman" w:cs="Times New Roman"/>
          <w:b/>
          <w:noProof w:val="0"/>
          <w:sz w:val="28"/>
          <w:szCs w:val="28"/>
          <w:lang w:val="ro-RO"/>
        </w:rPr>
        <w:t>pentru jocuri</w:t>
      </w:r>
    </w:p>
    <w:p w:rsidR="002D5466" w:rsidRPr="00652275" w:rsidRDefault="002D5466" w:rsidP="002D5466">
      <w:pPr>
        <w:pStyle w:val="50"/>
        <w:spacing w:before="0" w:line="276" w:lineRule="auto"/>
        <w:ind w:right="540"/>
        <w:jc w:val="center"/>
        <w:rPr>
          <w:rFonts w:ascii="Times New Roman" w:hAnsi="Times New Roman" w:cs="Times New Roman"/>
          <w:noProof w:val="0"/>
          <w:sz w:val="10"/>
          <w:szCs w:val="10"/>
          <w:lang w:val="ro-RO"/>
        </w:rPr>
      </w:pPr>
    </w:p>
    <w:p w:rsidR="00DB55C9" w:rsidRPr="00652275" w:rsidRDefault="00713F8C" w:rsidP="00894DE9">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4.1</w:t>
      </w:r>
      <w:r w:rsidR="00DB55C9" w:rsidRPr="00652275">
        <w:rPr>
          <w:rFonts w:ascii="Times New Roman" w:hAnsi="Times New Roman" w:cs="Times New Roman"/>
          <w:sz w:val="28"/>
          <w:szCs w:val="28"/>
          <w:lang w:val="ro-RO"/>
        </w:rPr>
        <w:t xml:space="preserve">. Cazinoul  poate fi amplasat numai intr-o încăpere </w:t>
      </w:r>
      <w:proofErr w:type="spellStart"/>
      <w:r w:rsidR="00DB55C9" w:rsidRPr="00652275">
        <w:rPr>
          <w:rFonts w:ascii="Times New Roman" w:hAnsi="Times New Roman" w:cs="Times New Roman"/>
          <w:sz w:val="28"/>
          <w:szCs w:val="28"/>
          <w:lang w:val="ro-RO"/>
        </w:rPr>
        <w:t>nelocativă</w:t>
      </w:r>
      <w:proofErr w:type="spellEnd"/>
      <w:r w:rsidR="00DB55C9" w:rsidRPr="00652275">
        <w:rPr>
          <w:rFonts w:ascii="Times New Roman" w:hAnsi="Times New Roman" w:cs="Times New Roman"/>
          <w:sz w:val="28"/>
          <w:szCs w:val="28"/>
          <w:lang w:val="ro-RO"/>
        </w:rPr>
        <w:t xml:space="preserve"> şi trebuie să corespundă normelor sanitaro-igienice şi </w:t>
      </w:r>
      <w:proofErr w:type="spellStart"/>
      <w:r w:rsidR="00DB55C9" w:rsidRPr="00652275">
        <w:rPr>
          <w:rFonts w:ascii="Times New Roman" w:hAnsi="Times New Roman" w:cs="Times New Roman"/>
          <w:sz w:val="28"/>
          <w:szCs w:val="28"/>
          <w:lang w:val="ro-RO"/>
        </w:rPr>
        <w:t>antiincendiare</w:t>
      </w:r>
      <w:proofErr w:type="spellEnd"/>
      <w:r w:rsidR="00DB55C9" w:rsidRPr="00652275">
        <w:rPr>
          <w:rFonts w:ascii="Times New Roman" w:hAnsi="Times New Roman" w:cs="Times New Roman"/>
          <w:sz w:val="28"/>
          <w:szCs w:val="28"/>
          <w:lang w:val="ro-RO"/>
        </w:rPr>
        <w:t>, cerinţelor menţinerii ordinii publice, asigurării securităţii personale a vizitatorilor şi personalului, precum şi a integrităţii valorilor materiale.</w:t>
      </w:r>
    </w:p>
    <w:p w:rsidR="006B7767" w:rsidRPr="00652275" w:rsidRDefault="006B7767" w:rsidP="00894DE9">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894DE9">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4.2</w:t>
      </w:r>
      <w:r w:rsidR="00DB55C9" w:rsidRPr="00652275">
        <w:rPr>
          <w:rFonts w:ascii="Times New Roman" w:hAnsi="Times New Roman" w:cs="Times New Roman"/>
          <w:sz w:val="28"/>
          <w:szCs w:val="28"/>
          <w:lang w:val="ro-RO"/>
        </w:rPr>
        <w:t xml:space="preserve">. Cazinoul este un local de </w:t>
      </w:r>
      <w:r w:rsidR="00BC47DE">
        <w:rPr>
          <w:rFonts w:ascii="Times New Roman" w:hAnsi="Times New Roman" w:cs="Times New Roman"/>
          <w:sz w:val="28"/>
          <w:szCs w:val="28"/>
          <w:lang w:val="ro-RO"/>
        </w:rPr>
        <w:t>joc unde, folosind ruleta, mesele pentru jo</w:t>
      </w:r>
      <w:r w:rsidR="00DB55C9" w:rsidRPr="00652275">
        <w:rPr>
          <w:rFonts w:ascii="Times New Roman" w:hAnsi="Times New Roman" w:cs="Times New Roman"/>
          <w:sz w:val="28"/>
          <w:szCs w:val="28"/>
          <w:lang w:val="ro-RO"/>
        </w:rPr>
        <w:t xml:space="preserve">curi de cărţi şi alt inventar de joc, se desfăşoară jocurile de noroc cu anunţarea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652275" w:rsidRPr="00652275">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tigului</w:t>
      </w:r>
      <w:proofErr w:type="spellEnd"/>
      <w:r w:rsidR="00DB55C9" w:rsidRPr="00652275">
        <w:rPr>
          <w:rFonts w:ascii="Times New Roman" w:hAnsi="Times New Roman" w:cs="Times New Roman"/>
          <w:sz w:val="28"/>
          <w:szCs w:val="28"/>
          <w:lang w:val="ro-RO"/>
        </w:rPr>
        <w:t xml:space="preserve"> în bani s</w:t>
      </w:r>
      <w:r w:rsidR="00BC47DE">
        <w:rPr>
          <w:rFonts w:ascii="Times New Roman" w:hAnsi="Times New Roman" w:cs="Times New Roman"/>
          <w:sz w:val="28"/>
          <w:szCs w:val="28"/>
          <w:lang w:val="ro-RO"/>
        </w:rPr>
        <w:t>au</w:t>
      </w:r>
      <w:r w:rsidR="00DB55C9" w:rsidRPr="00652275">
        <w:rPr>
          <w:rFonts w:ascii="Times New Roman" w:hAnsi="Times New Roman" w:cs="Times New Roman"/>
          <w:sz w:val="28"/>
          <w:szCs w:val="28"/>
          <w:lang w:val="ro-RO"/>
        </w:rPr>
        <w:t xml:space="preserve"> în bunuri. </w:t>
      </w:r>
    </w:p>
    <w:p w:rsidR="006B7767" w:rsidRPr="00652275" w:rsidRDefault="006B7767" w:rsidP="00894DE9">
      <w:pPr>
        <w:pStyle w:val="11"/>
        <w:tabs>
          <w:tab w:val="left" w:pos="426"/>
        </w:tabs>
        <w:spacing w:line="276" w:lineRule="auto"/>
        <w:ind w:right="20"/>
        <w:jc w:val="both"/>
        <w:rPr>
          <w:rFonts w:ascii="Times New Roman" w:hAnsi="Times New Roman" w:cs="Times New Roman"/>
          <w:sz w:val="10"/>
          <w:szCs w:val="10"/>
          <w:lang w:val="ro-RO"/>
        </w:rPr>
      </w:pPr>
    </w:p>
    <w:p w:rsidR="00713F8C" w:rsidRPr="00652275" w:rsidRDefault="00713F8C" w:rsidP="00713F8C">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4.3</w:t>
      </w:r>
      <w:r w:rsidR="00DB55C9" w:rsidRPr="00652275">
        <w:rPr>
          <w:rFonts w:ascii="Times New Roman" w:hAnsi="Times New Roman" w:cs="Times New Roman"/>
          <w:sz w:val="28"/>
          <w:szCs w:val="28"/>
          <w:lang w:val="ro-RO"/>
        </w:rPr>
        <w:t xml:space="preserve">. Pentru a atribui tripoul la categoria „cazino”  este necesară existenţa a cel puţin </w:t>
      </w:r>
      <w:r w:rsidR="00DB55C9" w:rsidRPr="00652275">
        <w:rPr>
          <w:rFonts w:ascii="Times New Roman" w:hAnsi="Times New Roman" w:cs="Times New Roman"/>
          <w:sz w:val="28"/>
          <w:szCs w:val="28"/>
          <w:lang w:val="ro-RO"/>
        </w:rPr>
        <w:lastRenderedPageBreak/>
        <w:t>3 mese de joc, una dintre care pentru jocul cu ruleta, precum şi asigurarea posibilităţii de a petrece concomitent, cel puţin trei jocuri de noroc.</w:t>
      </w:r>
    </w:p>
    <w:p w:rsidR="006B7767" w:rsidRPr="00652275" w:rsidRDefault="006B7767" w:rsidP="00713F8C">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713F8C">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 xml:space="preserve">4.4. </w:t>
      </w:r>
      <w:r w:rsidR="00BC47DE">
        <w:rPr>
          <w:rFonts w:ascii="Times New Roman" w:hAnsi="Times New Roman" w:cs="Times New Roman"/>
          <w:sz w:val="28"/>
          <w:szCs w:val="28"/>
          <w:lang w:val="ro-RO"/>
        </w:rPr>
        <w:t>Ghişeul de plată (casa)</w:t>
      </w:r>
      <w:r w:rsidR="00DB55C9" w:rsidRPr="00652275">
        <w:rPr>
          <w:rFonts w:ascii="Times New Roman" w:hAnsi="Times New Roman" w:cs="Times New Roman"/>
          <w:sz w:val="28"/>
          <w:szCs w:val="28"/>
          <w:lang w:val="ro-RO"/>
        </w:rPr>
        <w:t xml:space="preserve"> locul special amenajat, în care se efectuează operaţiuni de schimb al banilor pe echivalentul lor, care se foloseşte pentru participarea la joc, dotat cu maşină de casă</w:t>
      </w:r>
      <w:r w:rsidR="00BC47DE">
        <w:rPr>
          <w:rFonts w:ascii="Times New Roman" w:hAnsi="Times New Roman" w:cs="Times New Roman"/>
          <w:sz w:val="28"/>
          <w:szCs w:val="28"/>
          <w:lang w:val="ro-RO"/>
        </w:rPr>
        <w:t xml:space="preserve"> şi</w:t>
      </w:r>
      <w:r w:rsidR="00DB55C9" w:rsidRPr="00652275">
        <w:rPr>
          <w:rFonts w:ascii="Times New Roman" w:hAnsi="Times New Roman" w:cs="Times New Roman"/>
          <w:sz w:val="28"/>
          <w:szCs w:val="28"/>
          <w:lang w:val="ro-RO"/>
        </w:rPr>
        <w:t xml:space="preserve"> control prin care se înregistrează </w:t>
      </w:r>
      <w:proofErr w:type="spellStart"/>
      <w:r w:rsidR="00770156" w:rsidRPr="00652275">
        <w:rPr>
          <w:rFonts w:ascii="Times New Roman" w:hAnsi="Times New Roman" w:cs="Times New Roman"/>
          <w:sz w:val="28"/>
          <w:szCs w:val="28"/>
          <w:lang w:val="ro-RO"/>
        </w:rPr>
        <w:t>at</w:t>
      </w:r>
      <w:r w:rsidR="00706A65">
        <w:rPr>
          <w:rFonts w:ascii="Times New Roman" w:hAnsi="Times New Roman" w:cs="Times New Roman"/>
          <w:sz w:val="28"/>
          <w:szCs w:val="28"/>
          <w:lang w:val="ro-RO"/>
        </w:rPr>
        <w:t>î</w:t>
      </w:r>
      <w:r w:rsidR="00770156" w:rsidRPr="00652275">
        <w:rPr>
          <w:rFonts w:ascii="Times New Roman" w:hAnsi="Times New Roman" w:cs="Times New Roman"/>
          <w:sz w:val="28"/>
          <w:szCs w:val="28"/>
          <w:lang w:val="ro-RO"/>
        </w:rPr>
        <w:t>t</w:t>
      </w:r>
      <w:proofErr w:type="spellEnd"/>
      <w:r w:rsidR="00DB55C9" w:rsidRPr="00652275">
        <w:rPr>
          <w:rFonts w:ascii="Times New Roman" w:hAnsi="Times New Roman" w:cs="Times New Roman"/>
          <w:sz w:val="28"/>
          <w:szCs w:val="28"/>
          <w:lang w:val="ro-RO"/>
        </w:rPr>
        <w:t xml:space="preserve"> mizele primite </w:t>
      </w:r>
      <w:proofErr w:type="spellStart"/>
      <w:r w:rsidR="00DB55C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652275">
        <w:rPr>
          <w:rFonts w:ascii="Times New Roman" w:hAnsi="Times New Roman" w:cs="Times New Roman"/>
          <w:sz w:val="28"/>
          <w:szCs w:val="28"/>
          <w:lang w:val="ro-RO"/>
        </w:rPr>
        <w:t>t</w:t>
      </w:r>
      <w:proofErr w:type="spellEnd"/>
      <w:r w:rsidR="00DB55C9" w:rsidRPr="00652275">
        <w:rPr>
          <w:rFonts w:ascii="Times New Roman" w:hAnsi="Times New Roman" w:cs="Times New Roman"/>
          <w:sz w:val="28"/>
          <w:szCs w:val="28"/>
          <w:lang w:val="ro-RO"/>
        </w:rPr>
        <w:t xml:space="preserve"> şi </w:t>
      </w:r>
      <w:proofErr w:type="spellStart"/>
      <w:r w:rsidR="00DB55C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652275">
        <w:rPr>
          <w:rFonts w:ascii="Times New Roman" w:hAnsi="Times New Roman" w:cs="Times New Roman"/>
          <w:sz w:val="28"/>
          <w:szCs w:val="28"/>
          <w:lang w:val="ro-RO"/>
        </w:rPr>
        <w:t>ştigurile</w:t>
      </w:r>
      <w:proofErr w:type="spellEnd"/>
      <w:r w:rsidR="00DB55C9" w:rsidRPr="00652275">
        <w:rPr>
          <w:rFonts w:ascii="Times New Roman" w:hAnsi="Times New Roman" w:cs="Times New Roman"/>
          <w:sz w:val="28"/>
          <w:szCs w:val="28"/>
          <w:lang w:val="ro-RO"/>
        </w:rPr>
        <w:t xml:space="preserve"> eliberate jucătorilor </w:t>
      </w:r>
      <w:proofErr w:type="spellStart"/>
      <w:r w:rsidR="00770156" w:rsidRPr="00652275">
        <w:rPr>
          <w:rFonts w:ascii="Times New Roman" w:hAnsi="Times New Roman" w:cs="Times New Roman"/>
          <w:sz w:val="28"/>
          <w:szCs w:val="28"/>
          <w:lang w:val="ro-RO"/>
        </w:rPr>
        <w:t>emi</w:t>
      </w:r>
      <w:r w:rsidR="00652275" w:rsidRPr="00652275">
        <w:rPr>
          <w:rFonts w:ascii="Times New Roman" w:hAnsi="Times New Roman" w:cs="Times New Roman"/>
          <w:sz w:val="28"/>
          <w:szCs w:val="28"/>
          <w:lang w:val="ro-RO"/>
        </w:rPr>
        <w:t>ţ</w:t>
      </w:r>
      <w:r w:rsidR="00706A65">
        <w:rPr>
          <w:rFonts w:ascii="Times New Roman" w:hAnsi="Times New Roman" w:cs="Times New Roman"/>
          <w:sz w:val="28"/>
          <w:szCs w:val="28"/>
          <w:lang w:val="ro-RO"/>
        </w:rPr>
        <w:t>î</w:t>
      </w:r>
      <w:r w:rsidR="00770156" w:rsidRPr="00652275">
        <w:rPr>
          <w:rFonts w:ascii="Times New Roman" w:hAnsi="Times New Roman" w:cs="Times New Roman"/>
          <w:sz w:val="28"/>
          <w:szCs w:val="28"/>
          <w:lang w:val="ro-RO"/>
        </w:rPr>
        <w:t>ndu-se</w:t>
      </w:r>
      <w:proofErr w:type="spellEnd"/>
      <w:r w:rsidR="00DB55C9" w:rsidRPr="00652275">
        <w:rPr>
          <w:rFonts w:ascii="Times New Roman" w:hAnsi="Times New Roman" w:cs="Times New Roman"/>
          <w:sz w:val="28"/>
          <w:szCs w:val="28"/>
          <w:lang w:val="ro-RO"/>
        </w:rPr>
        <w:t xml:space="preserve"> bonul de casă la depunerea mizelor şi, respectiv, la eliberarea </w:t>
      </w:r>
      <w:proofErr w:type="spellStart"/>
      <w:r w:rsidR="00DB55C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652275">
        <w:rPr>
          <w:rFonts w:ascii="Times New Roman" w:hAnsi="Times New Roman" w:cs="Times New Roman"/>
          <w:sz w:val="28"/>
          <w:szCs w:val="28"/>
          <w:lang w:val="ro-RO"/>
        </w:rPr>
        <w:t>ştigurilor</w:t>
      </w:r>
      <w:proofErr w:type="spellEnd"/>
      <w:r w:rsidR="00DB55C9" w:rsidRPr="00652275">
        <w:rPr>
          <w:rFonts w:ascii="Times New Roman" w:hAnsi="Times New Roman" w:cs="Times New Roman"/>
          <w:sz w:val="28"/>
          <w:szCs w:val="28"/>
          <w:lang w:val="ro-RO"/>
        </w:rPr>
        <w:t>.</w:t>
      </w:r>
      <w:r w:rsidR="00DB55C9" w:rsidRPr="00652275">
        <w:rPr>
          <w:rFonts w:ascii="Times New Roman" w:hAnsi="Times New Roman" w:cs="Times New Roman"/>
          <w:sz w:val="28"/>
          <w:szCs w:val="28"/>
          <w:lang w:val="ro-RO"/>
        </w:rPr>
        <w:tab/>
      </w:r>
    </w:p>
    <w:p w:rsidR="006B7767" w:rsidRPr="00652275" w:rsidRDefault="006B7767" w:rsidP="00713F8C">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713F8C">
      <w:pPr>
        <w:pStyle w:val="11"/>
        <w:spacing w:line="276" w:lineRule="auto"/>
        <w:ind w:right="20" w:firstLine="426"/>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4.5.</w:t>
      </w:r>
      <w:r w:rsidR="00DB55C9" w:rsidRPr="00652275">
        <w:rPr>
          <w:rFonts w:ascii="Times New Roman" w:hAnsi="Times New Roman" w:cs="Times New Roman"/>
          <w:sz w:val="28"/>
          <w:szCs w:val="28"/>
          <w:lang w:val="ro-RO"/>
        </w:rPr>
        <w:t xml:space="preserve"> Sala de cazinou este estetic amenajată, corespunde normelor sanitar - igienice şi de securitate contra incendiilor, în care se asigură ordinea publică şi securitatea vizitărilor.</w:t>
      </w:r>
    </w:p>
    <w:p w:rsidR="006B7767" w:rsidRPr="00652275" w:rsidRDefault="006B7767" w:rsidP="00713F8C">
      <w:pPr>
        <w:pStyle w:val="11"/>
        <w:spacing w:line="276" w:lineRule="auto"/>
        <w:ind w:right="20" w:firstLine="426"/>
        <w:jc w:val="both"/>
        <w:rPr>
          <w:rFonts w:ascii="Times New Roman" w:hAnsi="Times New Roman" w:cs="Times New Roman"/>
          <w:sz w:val="10"/>
          <w:szCs w:val="10"/>
          <w:lang w:val="ro-RO"/>
        </w:rPr>
      </w:pPr>
    </w:p>
    <w:p w:rsidR="00DB55C9" w:rsidRPr="00652275" w:rsidRDefault="00713F8C" w:rsidP="00713F8C">
      <w:pPr>
        <w:pStyle w:val="11"/>
        <w:tabs>
          <w:tab w:val="left" w:pos="426"/>
        </w:tabs>
        <w:spacing w:after="216"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4.6.</w:t>
      </w:r>
      <w:r w:rsidR="00DB55C9" w:rsidRPr="00652275">
        <w:rPr>
          <w:rFonts w:ascii="Times New Roman" w:hAnsi="Times New Roman" w:cs="Times New Roman"/>
          <w:sz w:val="28"/>
          <w:szCs w:val="28"/>
          <w:lang w:val="ro-RO"/>
        </w:rPr>
        <w:t xml:space="preserve"> Cazinoul, în mod obligatoriu, trebuie să fie  dotat cu un sistem de supraveghere video a întregii activităţi în săli</w:t>
      </w:r>
      <w:r w:rsidR="00061114" w:rsidRPr="00652275">
        <w:rPr>
          <w:rFonts w:ascii="Times New Roman" w:hAnsi="Times New Roman" w:cs="Times New Roman"/>
          <w:sz w:val="28"/>
          <w:szCs w:val="28"/>
          <w:lang w:val="ro-RO"/>
        </w:rPr>
        <w:t>,</w:t>
      </w:r>
      <w:r w:rsidR="00BC47DE">
        <w:rPr>
          <w:rFonts w:ascii="Times New Roman" w:hAnsi="Times New Roman" w:cs="Times New Roman"/>
          <w:sz w:val="28"/>
          <w:szCs w:val="28"/>
          <w:lang w:val="ro-RO"/>
        </w:rPr>
        <w:t xml:space="preserve"> </w:t>
      </w:r>
      <w:r w:rsidR="00DB55C9" w:rsidRPr="00652275">
        <w:rPr>
          <w:rFonts w:ascii="Times New Roman" w:hAnsi="Times New Roman" w:cs="Times New Roman"/>
          <w:sz w:val="28"/>
          <w:szCs w:val="28"/>
          <w:lang w:val="ro-RO"/>
        </w:rPr>
        <w:t xml:space="preserve">case, intrări. Înregistrarea video se efectuează pe parcursul întregului program de lucru al </w:t>
      </w:r>
      <w:r w:rsidR="00DB55C9" w:rsidRPr="00652275">
        <w:rPr>
          <w:rStyle w:val="a7"/>
          <w:rFonts w:ascii="Times New Roman" w:hAnsi="Times New Roman" w:cs="Times New Roman"/>
          <w:b w:val="0"/>
          <w:sz w:val="28"/>
          <w:szCs w:val="28"/>
        </w:rPr>
        <w:t>cazinoului</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 xml:space="preserve">în aşa mod, </w:t>
      </w:r>
      <w:proofErr w:type="spellStart"/>
      <w:r w:rsidR="001738A9" w:rsidRPr="00652275">
        <w:rPr>
          <w:rFonts w:ascii="Times New Roman" w:hAnsi="Times New Roman" w:cs="Times New Roman"/>
          <w:sz w:val="28"/>
          <w:szCs w:val="28"/>
          <w:lang w:val="ro-RO"/>
        </w:rPr>
        <w:t>înc</w:t>
      </w:r>
      <w:r w:rsidR="00706A65">
        <w:rPr>
          <w:rFonts w:ascii="Times New Roman" w:hAnsi="Times New Roman" w:cs="Times New Roman"/>
          <w:sz w:val="28"/>
          <w:szCs w:val="28"/>
          <w:lang w:val="ro-RO"/>
        </w:rPr>
        <w:t>î</w:t>
      </w:r>
      <w:r w:rsidR="001738A9" w:rsidRPr="00652275">
        <w:rPr>
          <w:rFonts w:ascii="Times New Roman" w:hAnsi="Times New Roman" w:cs="Times New Roman"/>
          <w:sz w:val="28"/>
          <w:szCs w:val="28"/>
          <w:lang w:val="ro-RO"/>
        </w:rPr>
        <w:t>t</w:t>
      </w:r>
      <w:proofErr w:type="spellEnd"/>
      <w:r w:rsidR="00DB55C9" w:rsidRPr="00652275">
        <w:rPr>
          <w:rFonts w:ascii="Times New Roman" w:hAnsi="Times New Roman" w:cs="Times New Roman"/>
          <w:sz w:val="28"/>
          <w:szCs w:val="28"/>
          <w:lang w:val="ro-RO"/>
        </w:rPr>
        <w:t xml:space="preserve"> este posibil a urmări tot cursul jocului la fiecare masă de joc în parte.</w:t>
      </w:r>
    </w:p>
    <w:p w:rsidR="00DB55C9" w:rsidRPr="00652275" w:rsidRDefault="00713F8C" w:rsidP="00713F8C">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 xml:space="preserve">4.7. </w:t>
      </w:r>
      <w:r w:rsidR="00DB55C9" w:rsidRPr="00652275">
        <w:rPr>
          <w:rFonts w:ascii="Times New Roman" w:hAnsi="Times New Roman" w:cs="Times New Roman"/>
          <w:sz w:val="28"/>
          <w:szCs w:val="28"/>
          <w:lang w:val="ro-RO"/>
        </w:rPr>
        <w:t xml:space="preserve">Benzile magnetice cu înregistrările respective se păstrează nu mai puţin de10 zile, iar în caz de apariţie a unor situaţii litigioase de joc - </w:t>
      </w:r>
      <w:proofErr w:type="spellStart"/>
      <w:r w:rsidR="00770156" w:rsidRPr="00652275">
        <w:rPr>
          <w:rFonts w:ascii="Times New Roman" w:hAnsi="Times New Roman" w:cs="Times New Roman"/>
          <w:sz w:val="28"/>
          <w:szCs w:val="28"/>
          <w:lang w:val="ro-RO"/>
        </w:rPr>
        <w:t>p</w:t>
      </w:r>
      <w:r w:rsidR="00706A65">
        <w:rPr>
          <w:rFonts w:ascii="Times New Roman" w:hAnsi="Times New Roman" w:cs="Times New Roman"/>
          <w:sz w:val="28"/>
          <w:szCs w:val="28"/>
          <w:lang w:val="ro-RO"/>
        </w:rPr>
        <w:t>î</w:t>
      </w:r>
      <w:r w:rsidR="00770156" w:rsidRPr="00652275">
        <w:rPr>
          <w:rFonts w:ascii="Times New Roman" w:hAnsi="Times New Roman" w:cs="Times New Roman"/>
          <w:sz w:val="28"/>
          <w:szCs w:val="28"/>
          <w:lang w:val="ro-RO"/>
        </w:rPr>
        <w:t>nă</w:t>
      </w:r>
      <w:proofErr w:type="spellEnd"/>
      <w:r w:rsidR="00DB55C9" w:rsidRPr="00652275">
        <w:rPr>
          <w:rFonts w:ascii="Times New Roman" w:hAnsi="Times New Roman" w:cs="Times New Roman"/>
          <w:sz w:val="28"/>
          <w:szCs w:val="28"/>
          <w:lang w:val="ro-RO"/>
        </w:rPr>
        <w:t xml:space="preserve"> la momentul aplanării lor şi vor fi prezentate la cererea organelor de control, pentru vizionare şi cercetare.</w:t>
      </w:r>
    </w:p>
    <w:p w:rsidR="006B7767" w:rsidRPr="00652275" w:rsidRDefault="006B7767" w:rsidP="00713F8C">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713F8C">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 xml:space="preserve">4.8. </w:t>
      </w:r>
      <w:r w:rsidR="00DB55C9" w:rsidRPr="00652275">
        <w:rPr>
          <w:rFonts w:ascii="Times New Roman" w:hAnsi="Times New Roman" w:cs="Times New Roman"/>
          <w:sz w:val="28"/>
          <w:szCs w:val="28"/>
          <w:lang w:val="ro-RO"/>
        </w:rPr>
        <w:t xml:space="preserve"> Paza încăperii şi intrarea-ieşirea în cazinoul este asigurată de către efectivul de pază a </w:t>
      </w:r>
      <w:r w:rsidR="00DB55C9" w:rsidRPr="00652275">
        <w:rPr>
          <w:rStyle w:val="a7"/>
          <w:rFonts w:ascii="Times New Roman" w:hAnsi="Times New Roman" w:cs="Times New Roman"/>
          <w:b w:val="0"/>
          <w:sz w:val="28"/>
          <w:szCs w:val="28"/>
        </w:rPr>
        <w:t>persoanelor</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 xml:space="preserve">juridice specializate, conform contractului privind chemarea grupei operative prin </w:t>
      </w:r>
      <w:r w:rsidR="00DB55C9" w:rsidRPr="00652275">
        <w:rPr>
          <w:rStyle w:val="a7"/>
          <w:rFonts w:ascii="Times New Roman" w:hAnsi="Times New Roman" w:cs="Times New Roman"/>
          <w:b w:val="0"/>
          <w:sz w:val="28"/>
          <w:szCs w:val="28"/>
        </w:rPr>
        <w:t>intermediul</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butonului de alarmă şi prestări servicii pază.</w:t>
      </w:r>
    </w:p>
    <w:p w:rsidR="006B7767" w:rsidRPr="00652275" w:rsidRDefault="006B7767" w:rsidP="00713F8C">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713F8C">
      <w:pPr>
        <w:pStyle w:val="11"/>
        <w:tabs>
          <w:tab w:val="left" w:pos="426"/>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4.9.</w:t>
      </w:r>
      <w:r w:rsidR="00DB55C9" w:rsidRPr="00652275">
        <w:rPr>
          <w:rFonts w:ascii="Times New Roman" w:hAnsi="Times New Roman" w:cs="Times New Roman"/>
          <w:sz w:val="28"/>
          <w:szCs w:val="28"/>
          <w:lang w:val="ro-RO"/>
        </w:rPr>
        <w:t xml:space="preserve"> Administraţia cazinoului e obligată să efectueze înregistrarea obligatorie a vizitatorilor</w:t>
      </w:r>
      <w:r w:rsidR="00DB55C9" w:rsidRPr="00EB5875">
        <w:rPr>
          <w:rFonts w:ascii="Times New Roman" w:hAnsi="Times New Roman" w:cs="Times New Roman"/>
          <w:sz w:val="28"/>
          <w:szCs w:val="28"/>
          <w:lang w:val="ro-RO"/>
        </w:rPr>
        <w:t xml:space="preserve"> </w:t>
      </w:r>
      <w:r w:rsidR="00555E12" w:rsidRPr="00EB5875">
        <w:rPr>
          <w:rFonts w:ascii="Times New Roman" w:hAnsi="Times New Roman" w:cs="Times New Roman"/>
          <w:sz w:val="28"/>
          <w:szCs w:val="28"/>
          <w:lang w:val="ro-RO"/>
        </w:rPr>
        <w:t>în baza actelor</w:t>
      </w:r>
      <w:r w:rsidR="00231FEF" w:rsidRPr="00EB5875">
        <w:rPr>
          <w:rFonts w:ascii="Times New Roman" w:hAnsi="Times New Roman" w:cs="Times New Roman"/>
          <w:sz w:val="28"/>
          <w:szCs w:val="28"/>
          <w:lang w:val="ro-RO"/>
        </w:rPr>
        <w:t xml:space="preserve"> de identitate</w:t>
      </w:r>
      <w:r w:rsidR="00DB55C9" w:rsidRPr="00EB5875">
        <w:rPr>
          <w:rFonts w:ascii="Times New Roman" w:hAnsi="Times New Roman" w:cs="Times New Roman"/>
          <w:sz w:val="28"/>
          <w:szCs w:val="28"/>
          <w:lang w:val="ro-RO"/>
        </w:rPr>
        <w:t>.</w:t>
      </w:r>
    </w:p>
    <w:p w:rsidR="006B7767" w:rsidRPr="00652275" w:rsidRDefault="006B7767" w:rsidP="00713F8C">
      <w:pPr>
        <w:pStyle w:val="11"/>
        <w:tabs>
          <w:tab w:val="left" w:pos="426"/>
        </w:tabs>
        <w:spacing w:line="276" w:lineRule="auto"/>
        <w:ind w:right="20"/>
        <w:jc w:val="both"/>
        <w:rPr>
          <w:rFonts w:ascii="Times New Roman" w:hAnsi="Times New Roman" w:cs="Times New Roman"/>
          <w:sz w:val="10"/>
          <w:szCs w:val="10"/>
          <w:lang w:val="ro-RO"/>
        </w:rPr>
      </w:pPr>
    </w:p>
    <w:p w:rsidR="00DB55C9" w:rsidRPr="00652275" w:rsidRDefault="00713F8C" w:rsidP="00713F8C">
      <w:pPr>
        <w:pStyle w:val="a3"/>
        <w:ind w:left="426"/>
        <w:jc w:val="both"/>
        <w:rPr>
          <w:sz w:val="28"/>
          <w:szCs w:val="28"/>
          <w:lang w:val="ro-RO"/>
        </w:rPr>
      </w:pPr>
      <w:r w:rsidRPr="00652275">
        <w:rPr>
          <w:iCs/>
          <w:sz w:val="28"/>
          <w:szCs w:val="28"/>
          <w:lang w:val="ro-RO"/>
        </w:rPr>
        <w:t xml:space="preserve">4.10. </w:t>
      </w:r>
      <w:r w:rsidR="00DB55C9" w:rsidRPr="00652275">
        <w:rPr>
          <w:i/>
          <w:iCs/>
          <w:sz w:val="28"/>
          <w:szCs w:val="28"/>
          <w:lang w:val="ro-RO"/>
        </w:rPr>
        <w:t>Sala de joc</w:t>
      </w:r>
      <w:r w:rsidR="00DB55C9" w:rsidRPr="00652275">
        <w:rPr>
          <w:sz w:val="28"/>
          <w:szCs w:val="28"/>
          <w:lang w:val="ro-RO"/>
        </w:rPr>
        <w:t xml:space="preserve"> corespunde următoarelor cerinţe: </w:t>
      </w:r>
    </w:p>
    <w:p w:rsidR="00DB55C9" w:rsidRPr="00652275" w:rsidRDefault="00DB55C9" w:rsidP="00387ADB">
      <w:pPr>
        <w:pStyle w:val="a3"/>
        <w:spacing w:line="276" w:lineRule="auto"/>
        <w:ind w:left="0" w:firstLine="426"/>
        <w:jc w:val="both"/>
        <w:rPr>
          <w:sz w:val="28"/>
          <w:szCs w:val="28"/>
          <w:lang w:val="ro-RO"/>
        </w:rPr>
      </w:pPr>
      <w:r w:rsidRPr="00652275">
        <w:rPr>
          <w:sz w:val="28"/>
          <w:szCs w:val="28"/>
          <w:lang w:val="ro-RO"/>
        </w:rPr>
        <w:t xml:space="preserve">a) dispune de cel puţin 3 mese de joc, una dintre care este masă pentru ruletă (pentru cazinouri); </w:t>
      </w:r>
    </w:p>
    <w:p w:rsidR="00DB55C9" w:rsidRPr="00652275" w:rsidRDefault="00DB55C9" w:rsidP="00387ADB">
      <w:pPr>
        <w:pStyle w:val="a3"/>
        <w:spacing w:line="276" w:lineRule="auto"/>
        <w:ind w:left="0" w:firstLine="426"/>
        <w:jc w:val="both"/>
        <w:rPr>
          <w:sz w:val="28"/>
          <w:szCs w:val="28"/>
          <w:lang w:val="ro-RO"/>
        </w:rPr>
      </w:pPr>
      <w:r w:rsidRPr="00652275">
        <w:rPr>
          <w:sz w:val="28"/>
          <w:szCs w:val="28"/>
          <w:lang w:val="ro-RO"/>
        </w:rPr>
        <w:t xml:space="preserve">b) dispune de 15 şi mai multe automate de joc de clasa “A” în stare de funcţionare (pentru sălile cu automate de joc); </w:t>
      </w:r>
    </w:p>
    <w:p w:rsidR="00DB55C9" w:rsidRPr="00652275" w:rsidRDefault="00DB55C9" w:rsidP="00387ADB">
      <w:pPr>
        <w:pStyle w:val="a3"/>
        <w:spacing w:line="276" w:lineRule="auto"/>
        <w:ind w:left="0" w:firstLine="426"/>
        <w:jc w:val="both"/>
        <w:rPr>
          <w:sz w:val="28"/>
          <w:szCs w:val="28"/>
          <w:lang w:val="ro-RO"/>
        </w:rPr>
      </w:pPr>
      <w:r w:rsidRPr="00652275">
        <w:rPr>
          <w:sz w:val="28"/>
          <w:szCs w:val="28"/>
          <w:lang w:val="ro-RO"/>
        </w:rPr>
        <w:t xml:space="preserve">c) dispune de 10 şi mai multe automate de joc de clasa “B” în stare de funcţionare (pentru sălile cu automate de joc); </w:t>
      </w:r>
    </w:p>
    <w:p w:rsidR="00DB55C9" w:rsidRPr="00652275" w:rsidRDefault="00DB55C9" w:rsidP="00387ADB">
      <w:pPr>
        <w:pStyle w:val="a3"/>
        <w:spacing w:line="276" w:lineRule="auto"/>
        <w:ind w:left="0" w:firstLine="426"/>
        <w:jc w:val="both"/>
        <w:rPr>
          <w:sz w:val="28"/>
          <w:szCs w:val="28"/>
          <w:lang w:val="ro-RO"/>
        </w:rPr>
      </w:pPr>
      <w:r w:rsidRPr="00652275">
        <w:rPr>
          <w:sz w:val="28"/>
          <w:szCs w:val="28"/>
          <w:lang w:val="ro-RO"/>
        </w:rPr>
        <w:t xml:space="preserve">d) dispune de cel puţin 100 de locuri pentru jucători (pentru sălile unde se desfăşoară loterii cu tiraje); </w:t>
      </w:r>
    </w:p>
    <w:p w:rsidR="00DB55C9" w:rsidRPr="00652275" w:rsidRDefault="00DB55C9" w:rsidP="0061358C">
      <w:pPr>
        <w:pStyle w:val="a3"/>
        <w:spacing w:after="0" w:line="276" w:lineRule="auto"/>
        <w:ind w:left="0" w:firstLine="426"/>
        <w:jc w:val="both"/>
        <w:rPr>
          <w:sz w:val="28"/>
          <w:szCs w:val="28"/>
          <w:lang w:val="ro-RO"/>
        </w:rPr>
      </w:pPr>
      <w:r w:rsidRPr="00652275">
        <w:rPr>
          <w:sz w:val="28"/>
          <w:szCs w:val="28"/>
          <w:lang w:val="ro-RO"/>
        </w:rPr>
        <w:t xml:space="preserve">e) dispune de încăpere pentru casă, special amenajată, în care se efectuează operaţii de schimb al banilor pe echivalentul lor, care se foloseşte pentru participarea la joc, şi schimbul echivalentului pe bani; </w:t>
      </w:r>
    </w:p>
    <w:p w:rsidR="0061358C" w:rsidRPr="00652275" w:rsidRDefault="0061358C" w:rsidP="0061358C">
      <w:pPr>
        <w:pStyle w:val="a3"/>
        <w:spacing w:after="0" w:line="276" w:lineRule="auto"/>
        <w:ind w:left="0" w:firstLine="426"/>
        <w:jc w:val="both"/>
        <w:rPr>
          <w:sz w:val="10"/>
          <w:szCs w:val="10"/>
          <w:lang w:val="ro-RO"/>
        </w:rPr>
      </w:pPr>
    </w:p>
    <w:p w:rsidR="00DB55C9" w:rsidRPr="00652275" w:rsidRDefault="00DB55C9" w:rsidP="0061358C">
      <w:pPr>
        <w:pStyle w:val="a3"/>
        <w:spacing w:after="0" w:line="276" w:lineRule="auto"/>
        <w:ind w:left="0" w:firstLine="426"/>
        <w:jc w:val="both"/>
        <w:rPr>
          <w:sz w:val="28"/>
          <w:szCs w:val="28"/>
          <w:lang w:val="ro-RO"/>
        </w:rPr>
      </w:pPr>
      <w:r w:rsidRPr="00652275">
        <w:rPr>
          <w:sz w:val="28"/>
          <w:szCs w:val="28"/>
          <w:lang w:val="ro-RO"/>
        </w:rPr>
        <w:t xml:space="preserve">f) corespunde normelor sanitaro-igienice şi de securitate contra incendiilor; </w:t>
      </w:r>
    </w:p>
    <w:p w:rsidR="0061358C" w:rsidRPr="00652275" w:rsidRDefault="0061358C" w:rsidP="0061358C">
      <w:pPr>
        <w:pStyle w:val="a3"/>
        <w:spacing w:after="0" w:line="276" w:lineRule="auto"/>
        <w:ind w:left="0" w:firstLine="426"/>
        <w:jc w:val="both"/>
        <w:rPr>
          <w:sz w:val="10"/>
          <w:szCs w:val="10"/>
          <w:lang w:val="ro-RO"/>
        </w:rPr>
      </w:pPr>
    </w:p>
    <w:p w:rsidR="00DB55C9" w:rsidRPr="00652275" w:rsidRDefault="00DB55C9" w:rsidP="0061358C">
      <w:pPr>
        <w:pStyle w:val="a3"/>
        <w:spacing w:after="0" w:line="276" w:lineRule="auto"/>
        <w:ind w:left="0" w:firstLine="426"/>
        <w:jc w:val="both"/>
        <w:rPr>
          <w:sz w:val="28"/>
          <w:szCs w:val="28"/>
          <w:lang w:val="ro-RO"/>
        </w:rPr>
      </w:pPr>
      <w:r w:rsidRPr="00652275">
        <w:rPr>
          <w:sz w:val="28"/>
          <w:szCs w:val="28"/>
          <w:lang w:val="ro-RO"/>
        </w:rPr>
        <w:lastRenderedPageBreak/>
        <w:t xml:space="preserve">g) asigură ordinea publică şi securitatea vizitatorilor; </w:t>
      </w:r>
    </w:p>
    <w:p w:rsidR="0061358C" w:rsidRPr="00652275" w:rsidRDefault="0061358C" w:rsidP="0061358C">
      <w:pPr>
        <w:pStyle w:val="a3"/>
        <w:spacing w:after="0" w:line="276" w:lineRule="auto"/>
        <w:ind w:left="0" w:firstLine="426"/>
        <w:jc w:val="both"/>
        <w:rPr>
          <w:sz w:val="10"/>
          <w:szCs w:val="10"/>
          <w:lang w:val="ro-RO"/>
        </w:rPr>
      </w:pPr>
    </w:p>
    <w:p w:rsidR="00DB55C9" w:rsidRPr="00652275" w:rsidRDefault="00DB55C9" w:rsidP="0061358C">
      <w:pPr>
        <w:pStyle w:val="a3"/>
        <w:spacing w:after="0" w:line="276" w:lineRule="auto"/>
        <w:ind w:firstLine="143"/>
        <w:jc w:val="both"/>
        <w:rPr>
          <w:sz w:val="28"/>
          <w:szCs w:val="28"/>
          <w:lang w:val="ro-RO"/>
        </w:rPr>
      </w:pPr>
      <w:r w:rsidRPr="00652275">
        <w:rPr>
          <w:sz w:val="28"/>
          <w:szCs w:val="28"/>
          <w:lang w:val="ro-RO"/>
        </w:rPr>
        <w:t>h) imposibilitatea accesului la utilajul de joc în lipsa personalului de serviciu.</w:t>
      </w:r>
    </w:p>
    <w:p w:rsidR="0061358C" w:rsidRPr="00652275" w:rsidRDefault="0061358C" w:rsidP="0061358C">
      <w:pPr>
        <w:pStyle w:val="a3"/>
        <w:spacing w:after="0" w:line="276" w:lineRule="auto"/>
        <w:ind w:firstLine="143"/>
        <w:jc w:val="both"/>
        <w:rPr>
          <w:sz w:val="10"/>
          <w:szCs w:val="10"/>
          <w:lang w:val="ro-RO"/>
        </w:rPr>
      </w:pPr>
    </w:p>
    <w:p w:rsidR="00DB55C9" w:rsidRPr="00652275" w:rsidRDefault="003E6A33" w:rsidP="003E6A33">
      <w:pPr>
        <w:pStyle w:val="a3"/>
        <w:ind w:left="0" w:firstLine="283"/>
        <w:jc w:val="both"/>
        <w:rPr>
          <w:sz w:val="28"/>
          <w:szCs w:val="28"/>
          <w:lang w:val="ro-RO"/>
        </w:rPr>
      </w:pPr>
      <w:r w:rsidRPr="00652275">
        <w:rPr>
          <w:iCs/>
          <w:sz w:val="28"/>
          <w:szCs w:val="28"/>
          <w:lang w:val="ro-RO"/>
        </w:rPr>
        <w:t xml:space="preserve">4.11. </w:t>
      </w:r>
      <w:r w:rsidR="00DB55C9" w:rsidRPr="00652275">
        <w:rPr>
          <w:iCs/>
          <w:sz w:val="28"/>
          <w:szCs w:val="28"/>
          <w:lang w:val="ro-RO"/>
        </w:rPr>
        <w:t>Locul pentru jocuri</w:t>
      </w:r>
      <w:r w:rsidR="00DB55C9" w:rsidRPr="00652275">
        <w:rPr>
          <w:sz w:val="28"/>
          <w:szCs w:val="28"/>
          <w:lang w:val="ro-RO"/>
        </w:rPr>
        <w:t xml:space="preserve"> corespunde următoarelor cerinţe: </w:t>
      </w:r>
    </w:p>
    <w:p w:rsidR="00DB55C9" w:rsidRPr="00652275" w:rsidRDefault="00DB55C9" w:rsidP="003E6A33">
      <w:pPr>
        <w:pStyle w:val="a3"/>
        <w:spacing w:line="276" w:lineRule="auto"/>
        <w:jc w:val="both"/>
        <w:rPr>
          <w:sz w:val="28"/>
          <w:szCs w:val="28"/>
          <w:lang w:val="ro-RO"/>
        </w:rPr>
      </w:pPr>
      <w:r w:rsidRPr="00652275">
        <w:rPr>
          <w:sz w:val="28"/>
          <w:szCs w:val="28"/>
          <w:lang w:val="ro-RO"/>
        </w:rPr>
        <w:t xml:space="preserve">a) dispune de cel mult 14 automate de joc de clasa “A” în stare de funcţionare; </w:t>
      </w:r>
    </w:p>
    <w:p w:rsidR="00DB55C9" w:rsidRPr="00652275" w:rsidRDefault="00DB55C9" w:rsidP="003E6A33">
      <w:pPr>
        <w:pStyle w:val="a3"/>
        <w:spacing w:line="276" w:lineRule="auto"/>
        <w:jc w:val="both"/>
        <w:rPr>
          <w:sz w:val="28"/>
          <w:szCs w:val="28"/>
          <w:lang w:val="ro-RO"/>
        </w:rPr>
      </w:pPr>
      <w:r w:rsidRPr="00652275">
        <w:rPr>
          <w:sz w:val="28"/>
          <w:szCs w:val="28"/>
          <w:lang w:val="ro-RO"/>
        </w:rPr>
        <w:t xml:space="preserve">b) dispune de cel mult 9 automate de joc de clasa “B” în stare de funcţionare; </w:t>
      </w:r>
    </w:p>
    <w:p w:rsidR="00DB55C9" w:rsidRPr="00652275" w:rsidRDefault="00DB55C9" w:rsidP="00387ADB">
      <w:pPr>
        <w:pStyle w:val="a3"/>
        <w:spacing w:line="276" w:lineRule="auto"/>
        <w:ind w:left="0" w:firstLine="283"/>
        <w:jc w:val="both"/>
        <w:rPr>
          <w:sz w:val="28"/>
          <w:szCs w:val="28"/>
          <w:lang w:val="ro-RO"/>
        </w:rPr>
      </w:pPr>
      <w:r w:rsidRPr="00652275">
        <w:rPr>
          <w:sz w:val="28"/>
          <w:szCs w:val="28"/>
          <w:lang w:val="ro-RO"/>
        </w:rPr>
        <w:t>c) dispune de încăpere pentru casă, special amenajată, în care se efectuează operaţii de schimb al banilor pe echivalentul lor, care se foloseşte pentru participarea la joc, şi schimbul echivalentului pe bani.</w:t>
      </w:r>
    </w:p>
    <w:p w:rsidR="009006A6" w:rsidRPr="00652275" w:rsidRDefault="009006A6" w:rsidP="003E6A33">
      <w:pPr>
        <w:pStyle w:val="11"/>
        <w:tabs>
          <w:tab w:val="left" w:pos="1320"/>
        </w:tabs>
        <w:spacing w:line="276" w:lineRule="auto"/>
        <w:ind w:right="539"/>
        <w:jc w:val="center"/>
        <w:rPr>
          <w:rFonts w:ascii="Times New Roman" w:hAnsi="Times New Roman" w:cs="Times New Roman"/>
          <w:sz w:val="10"/>
          <w:szCs w:val="10"/>
          <w:lang w:val="ro-RO"/>
        </w:rPr>
      </w:pPr>
    </w:p>
    <w:p w:rsidR="00DB55C9" w:rsidRPr="00652275" w:rsidRDefault="00DB55C9" w:rsidP="00770156">
      <w:pPr>
        <w:pStyle w:val="11"/>
        <w:tabs>
          <w:tab w:val="left" w:pos="1320"/>
        </w:tabs>
        <w:spacing w:line="276" w:lineRule="auto"/>
        <w:jc w:val="center"/>
        <w:rPr>
          <w:rFonts w:ascii="Times New Roman" w:hAnsi="Times New Roman" w:cs="Times New Roman"/>
          <w:sz w:val="28"/>
          <w:szCs w:val="28"/>
          <w:lang w:val="ro-RO"/>
        </w:rPr>
      </w:pPr>
      <w:r w:rsidRPr="00652275">
        <w:rPr>
          <w:rFonts w:ascii="Times New Roman" w:hAnsi="Times New Roman" w:cs="Times New Roman"/>
          <w:sz w:val="28"/>
          <w:szCs w:val="28"/>
          <w:lang w:val="ro-RO"/>
        </w:rPr>
        <w:t>Capitolul V</w:t>
      </w:r>
    </w:p>
    <w:p w:rsidR="003E6A33" w:rsidRPr="00652275" w:rsidRDefault="003E6A33" w:rsidP="00770156">
      <w:pPr>
        <w:pStyle w:val="11"/>
        <w:tabs>
          <w:tab w:val="left" w:pos="1320"/>
        </w:tabs>
        <w:spacing w:line="276" w:lineRule="auto"/>
        <w:jc w:val="center"/>
        <w:rPr>
          <w:rFonts w:ascii="Times New Roman" w:hAnsi="Times New Roman" w:cs="Times New Roman"/>
          <w:sz w:val="10"/>
          <w:szCs w:val="10"/>
          <w:lang w:val="ro-RO"/>
        </w:rPr>
      </w:pPr>
    </w:p>
    <w:p w:rsidR="00DB55C9" w:rsidRPr="00652275" w:rsidRDefault="00DB55C9" w:rsidP="00770156">
      <w:pPr>
        <w:pStyle w:val="11"/>
        <w:tabs>
          <w:tab w:val="left" w:pos="1320"/>
        </w:tabs>
        <w:spacing w:line="276" w:lineRule="auto"/>
        <w:ind w:left="360"/>
        <w:jc w:val="center"/>
        <w:rPr>
          <w:rFonts w:ascii="Times New Roman" w:hAnsi="Times New Roman" w:cs="Times New Roman"/>
          <w:b/>
          <w:sz w:val="28"/>
          <w:szCs w:val="28"/>
          <w:lang w:val="ro-RO"/>
        </w:rPr>
      </w:pPr>
      <w:r w:rsidRPr="00652275">
        <w:rPr>
          <w:rFonts w:ascii="Times New Roman" w:hAnsi="Times New Roman" w:cs="Times New Roman"/>
          <w:b/>
          <w:sz w:val="28"/>
          <w:szCs w:val="28"/>
          <w:lang w:val="ro-RO"/>
        </w:rPr>
        <w:t>Cerinţe faţă de utilajul şi inventarul de joc</w:t>
      </w:r>
    </w:p>
    <w:p w:rsidR="003E6A33" w:rsidRPr="00652275" w:rsidRDefault="003E6A33" w:rsidP="003E6A33">
      <w:pPr>
        <w:pStyle w:val="11"/>
        <w:tabs>
          <w:tab w:val="left" w:pos="1320"/>
        </w:tabs>
        <w:spacing w:line="276" w:lineRule="auto"/>
        <w:ind w:left="360" w:right="539"/>
        <w:jc w:val="center"/>
        <w:rPr>
          <w:rFonts w:ascii="Times New Roman" w:hAnsi="Times New Roman" w:cs="Times New Roman"/>
          <w:sz w:val="10"/>
          <w:szCs w:val="10"/>
          <w:lang w:val="ro-RO"/>
        </w:rPr>
      </w:pPr>
    </w:p>
    <w:p w:rsidR="00DB55C9" w:rsidRPr="00652275" w:rsidRDefault="00BF1A27" w:rsidP="00BF1A27">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5.1</w:t>
      </w:r>
      <w:r w:rsidR="00DB55C9" w:rsidRPr="00652275">
        <w:rPr>
          <w:rFonts w:ascii="Times New Roman" w:hAnsi="Times New Roman" w:cs="Times New Roman"/>
          <w:sz w:val="28"/>
          <w:szCs w:val="28"/>
          <w:lang w:val="ro-RO"/>
        </w:rPr>
        <w:t>. Mesele de joc şi alt utilaj folosit pentru organizarea jocurilor de noroc se află în proprietatea organizatorului jocurilor de noroc şi respectă următoarele cerinţe:</w:t>
      </w:r>
    </w:p>
    <w:p w:rsidR="00DB55C9" w:rsidRPr="00652275" w:rsidRDefault="00DB55C9" w:rsidP="00DB55C9">
      <w:pPr>
        <w:pStyle w:val="11"/>
        <w:numPr>
          <w:ilvl w:val="0"/>
          <w:numId w:val="12"/>
        </w:numPr>
        <w:tabs>
          <w:tab w:val="left" w:pos="848"/>
        </w:tabs>
        <w:spacing w:line="276" w:lineRule="auto"/>
        <w:ind w:left="20" w:righ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au semnele de identificare (fişă cu număr, </w:t>
      </w:r>
      <w:proofErr w:type="spellStart"/>
      <w:r w:rsidRPr="00652275">
        <w:rPr>
          <w:rFonts w:ascii="Times New Roman" w:hAnsi="Times New Roman" w:cs="Times New Roman"/>
          <w:sz w:val="28"/>
          <w:szCs w:val="28"/>
          <w:lang w:val="ro-RO"/>
        </w:rPr>
        <w:t>număr</w:t>
      </w:r>
      <w:proofErr w:type="spellEnd"/>
      <w:r w:rsidRPr="00652275">
        <w:rPr>
          <w:rFonts w:ascii="Times New Roman" w:hAnsi="Times New Roman" w:cs="Times New Roman"/>
          <w:sz w:val="28"/>
          <w:szCs w:val="28"/>
          <w:lang w:val="ro-RO"/>
        </w:rPr>
        <w:t xml:space="preserve"> de fabricaţie, data fabricării, ţara producătoare);</w:t>
      </w:r>
    </w:p>
    <w:p w:rsidR="00DB55C9" w:rsidRPr="00652275" w:rsidRDefault="00DB55C9" w:rsidP="00DB55C9">
      <w:pPr>
        <w:pStyle w:val="11"/>
        <w:numPr>
          <w:ilvl w:val="0"/>
          <w:numId w:val="12"/>
        </w:numPr>
        <w:tabs>
          <w:tab w:val="left" w:pos="642"/>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 xml:space="preserve">   este certificat în condi</w:t>
      </w:r>
      <w:r w:rsidR="00652275" w:rsidRPr="00652275">
        <w:rPr>
          <w:rFonts w:ascii="Times New Roman" w:hAnsi="Times New Roman" w:cs="Times New Roman"/>
          <w:sz w:val="28"/>
          <w:szCs w:val="28"/>
          <w:lang w:val="ro-RO"/>
        </w:rPr>
        <w:t>ţ</w:t>
      </w:r>
      <w:r w:rsidRPr="00652275">
        <w:rPr>
          <w:rFonts w:ascii="Times New Roman" w:hAnsi="Times New Roman" w:cs="Times New Roman"/>
          <w:sz w:val="28"/>
          <w:szCs w:val="28"/>
          <w:lang w:val="ro-RO"/>
        </w:rPr>
        <w:t>iile Legii de specialitate;</w:t>
      </w:r>
    </w:p>
    <w:p w:rsidR="00DB55C9" w:rsidRPr="00652275" w:rsidRDefault="00DB55C9" w:rsidP="00DB55C9">
      <w:pPr>
        <w:pStyle w:val="11"/>
        <w:numPr>
          <w:ilvl w:val="0"/>
          <w:numId w:val="12"/>
        </w:numPr>
        <w:tabs>
          <w:tab w:val="left" w:pos="620"/>
        </w:tabs>
        <w:spacing w:line="276" w:lineRule="auto"/>
        <w:ind w:left="20" w:firstLine="4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corespunde standardelor în condi</w:t>
      </w:r>
      <w:r w:rsidR="00652275" w:rsidRPr="00652275">
        <w:rPr>
          <w:rFonts w:ascii="Times New Roman" w:hAnsi="Times New Roman" w:cs="Times New Roman"/>
          <w:sz w:val="28"/>
          <w:szCs w:val="28"/>
          <w:lang w:val="ro-RO"/>
        </w:rPr>
        <w:t>ţ</w:t>
      </w:r>
      <w:r w:rsidRPr="00652275">
        <w:rPr>
          <w:rFonts w:ascii="Times New Roman" w:hAnsi="Times New Roman" w:cs="Times New Roman"/>
          <w:sz w:val="28"/>
          <w:szCs w:val="28"/>
          <w:lang w:val="ro-RO"/>
        </w:rPr>
        <w:t>iile Legii de specialitate .</w:t>
      </w:r>
    </w:p>
    <w:p w:rsidR="00DB55C9" w:rsidRPr="00652275" w:rsidRDefault="00BF1A27" w:rsidP="00BF1A27">
      <w:pPr>
        <w:pStyle w:val="11"/>
        <w:tabs>
          <w:tab w:val="left" w:pos="426"/>
        </w:tabs>
        <w:spacing w:line="276" w:lineRule="auto"/>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5.2.</w:t>
      </w:r>
      <w:r w:rsidR="00DB55C9" w:rsidRPr="00652275">
        <w:rPr>
          <w:rFonts w:ascii="Times New Roman" w:hAnsi="Times New Roman" w:cs="Times New Roman"/>
          <w:sz w:val="28"/>
          <w:szCs w:val="28"/>
          <w:lang w:val="ro-RO"/>
        </w:rPr>
        <w:t xml:space="preserve">  Nu poate fi folosit utilajul de joc cu o vechime mai mare de 10 ani.</w:t>
      </w:r>
    </w:p>
    <w:p w:rsidR="00DB55C9" w:rsidRPr="00652275" w:rsidRDefault="00BF1A27" w:rsidP="00883C7D">
      <w:pPr>
        <w:pStyle w:val="ab"/>
        <w:spacing w:line="276" w:lineRule="auto"/>
        <w:jc w:val="both"/>
        <w:rPr>
          <w:lang w:val="ro-RO"/>
        </w:rPr>
      </w:pPr>
      <w:r w:rsidRPr="00652275">
        <w:rPr>
          <w:lang w:val="ro-RO" w:eastAsia="ro-RO"/>
        </w:rPr>
        <w:tab/>
        <w:t>5.3.</w:t>
      </w:r>
      <w:r w:rsidR="00DB55C9" w:rsidRPr="00652275">
        <w:rPr>
          <w:lang w:val="ro-RO" w:eastAsia="ro-RO"/>
        </w:rPr>
        <w:t xml:space="preserve"> Automatele de joc pot fi programate cu jocurile</w:t>
      </w:r>
      <w:r w:rsidR="00883C7D">
        <w:rPr>
          <w:lang w:val="ro-RO" w:eastAsia="ro-RO"/>
        </w:rPr>
        <w:t xml:space="preserve"> de noroc şi pot fi accesate cu</w:t>
      </w:r>
      <w:r w:rsidR="00DB55C9" w:rsidRPr="00652275">
        <w:rPr>
          <w:lang w:val="ro-RO" w:eastAsia="ro-RO"/>
        </w:rPr>
        <w:t xml:space="preserve"> impulsuri</w:t>
      </w:r>
      <w:r w:rsidR="00883C7D">
        <w:rPr>
          <w:lang w:val="ro-RO" w:eastAsia="ro-RO"/>
        </w:rPr>
        <w:t xml:space="preserve"> </w:t>
      </w:r>
      <w:r w:rsidR="00DB55C9" w:rsidRPr="00652275">
        <w:rPr>
          <w:lang w:val="ro-RO" w:eastAsia="ro-RO"/>
        </w:rPr>
        <w:t>(puncte), adică cu echivalente ale mijloacelor băneşti costul cărora se achită în numerar în prealabil.</w:t>
      </w:r>
    </w:p>
    <w:p w:rsidR="00DB55C9" w:rsidRPr="00652275" w:rsidRDefault="00BF1A27" w:rsidP="00BF1A27">
      <w:pPr>
        <w:pStyle w:val="11"/>
        <w:tabs>
          <w:tab w:val="left" w:pos="426"/>
        </w:tabs>
        <w:spacing w:after="180"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5.4.</w:t>
      </w:r>
      <w:r w:rsidR="00DB55C9" w:rsidRPr="00652275">
        <w:rPr>
          <w:rFonts w:ascii="Times New Roman" w:hAnsi="Times New Roman" w:cs="Times New Roman"/>
          <w:sz w:val="28"/>
          <w:szCs w:val="28"/>
          <w:lang w:val="ro-RO"/>
        </w:rPr>
        <w:t xml:space="preserve"> Orice intervenţie tehnică în utilajul de joc, care influenţează, direct sau indirect, asupra </w:t>
      </w:r>
      <w:r w:rsidR="00DB55C9" w:rsidRPr="00652275">
        <w:rPr>
          <w:rStyle w:val="a7"/>
          <w:rFonts w:ascii="Times New Roman" w:hAnsi="Times New Roman" w:cs="Times New Roman"/>
          <w:b w:val="0"/>
          <w:sz w:val="28"/>
          <w:szCs w:val="28"/>
        </w:rPr>
        <w:t>procentului</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 xml:space="preserve">de </w:t>
      </w:r>
      <w:proofErr w:type="spellStart"/>
      <w:r w:rsidR="00DB55C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652275">
        <w:rPr>
          <w:rFonts w:ascii="Times New Roman" w:hAnsi="Times New Roman" w:cs="Times New Roman"/>
          <w:sz w:val="28"/>
          <w:szCs w:val="28"/>
          <w:lang w:val="ro-RO"/>
        </w:rPr>
        <w:t>ştig</w:t>
      </w:r>
      <w:proofErr w:type="spellEnd"/>
      <w:r w:rsidR="00DB55C9" w:rsidRPr="00652275">
        <w:rPr>
          <w:rFonts w:ascii="Times New Roman" w:hAnsi="Times New Roman" w:cs="Times New Roman"/>
          <w:sz w:val="28"/>
          <w:szCs w:val="28"/>
          <w:lang w:val="ro-RO"/>
        </w:rPr>
        <w:t xml:space="preserve"> stabilit poate fi efectuată numai cu aprobarea dată de organul care a </w:t>
      </w:r>
      <w:r w:rsidR="00DB55C9" w:rsidRPr="00652275">
        <w:rPr>
          <w:rStyle w:val="a7"/>
          <w:rFonts w:ascii="Times New Roman" w:hAnsi="Times New Roman" w:cs="Times New Roman"/>
          <w:b w:val="0"/>
          <w:sz w:val="28"/>
          <w:szCs w:val="28"/>
        </w:rPr>
        <w:t>efectuat</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certificarea utilajului şi inventarului de joc şi de Camera de Licenţiere cu  î</w:t>
      </w:r>
      <w:r w:rsidR="00DB55C9" w:rsidRPr="00652275">
        <w:rPr>
          <w:rStyle w:val="a7"/>
          <w:rFonts w:ascii="Times New Roman" w:hAnsi="Times New Roman" w:cs="Times New Roman"/>
          <w:b w:val="0"/>
          <w:sz w:val="28"/>
          <w:szCs w:val="28"/>
        </w:rPr>
        <w:t>ntocmirea</w:t>
      </w:r>
      <w:r w:rsidR="00061114" w:rsidRPr="00652275">
        <w:rPr>
          <w:rStyle w:val="a7"/>
          <w:rFonts w:ascii="Times New Roman" w:hAnsi="Times New Roman" w:cs="Times New Roman"/>
          <w:b w:val="0"/>
          <w:sz w:val="28"/>
          <w:szCs w:val="28"/>
        </w:rPr>
        <w:t xml:space="preserve"> </w:t>
      </w:r>
      <w:r w:rsidR="00DB55C9" w:rsidRPr="00652275">
        <w:rPr>
          <w:rFonts w:ascii="Times New Roman" w:hAnsi="Times New Roman" w:cs="Times New Roman"/>
          <w:sz w:val="28"/>
          <w:szCs w:val="28"/>
          <w:lang w:val="ro-RO"/>
        </w:rPr>
        <w:t>actului respectiv.</w:t>
      </w:r>
    </w:p>
    <w:p w:rsidR="00DB55C9" w:rsidRPr="00652275" w:rsidRDefault="00BF1A27" w:rsidP="00BF1A27">
      <w:pPr>
        <w:pStyle w:val="11"/>
        <w:tabs>
          <w:tab w:val="left" w:pos="426"/>
        </w:tabs>
        <w:spacing w:after="216"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5.5.</w:t>
      </w:r>
      <w:r w:rsidR="00DB55C9" w:rsidRPr="00652275">
        <w:rPr>
          <w:rFonts w:ascii="Times New Roman" w:hAnsi="Times New Roman" w:cs="Times New Roman"/>
          <w:sz w:val="28"/>
          <w:szCs w:val="28"/>
          <w:lang w:val="ro-RO"/>
        </w:rPr>
        <w:t xml:space="preserve"> Utilajul de joc ce se află în proprietatea organizatorului şi se</w:t>
      </w:r>
      <w:r w:rsidR="00061114" w:rsidRPr="00652275">
        <w:rPr>
          <w:rFonts w:ascii="Times New Roman" w:hAnsi="Times New Roman" w:cs="Times New Roman"/>
          <w:sz w:val="28"/>
          <w:szCs w:val="28"/>
          <w:lang w:val="ro-RO"/>
        </w:rPr>
        <w:t xml:space="preserve"> </w:t>
      </w:r>
      <w:r w:rsidR="00DB55C9" w:rsidRPr="00652275">
        <w:rPr>
          <w:rFonts w:ascii="Times New Roman" w:hAnsi="Times New Roman" w:cs="Times New Roman"/>
          <w:sz w:val="28"/>
          <w:szCs w:val="28"/>
          <w:lang w:val="ro-RO"/>
        </w:rPr>
        <w:t xml:space="preserve">exploatează în organizarea jocurilor de noroc este indicat în anexă la licenţă. </w:t>
      </w:r>
    </w:p>
    <w:p w:rsidR="00DB55C9" w:rsidRPr="00652275" w:rsidRDefault="00DB55C9" w:rsidP="00083F8F">
      <w:pPr>
        <w:pStyle w:val="tt"/>
        <w:spacing w:line="276" w:lineRule="auto"/>
        <w:rPr>
          <w:b w:val="0"/>
          <w:sz w:val="28"/>
          <w:szCs w:val="28"/>
          <w:lang w:val="ro-RO"/>
        </w:rPr>
      </w:pPr>
      <w:r w:rsidRPr="00652275">
        <w:rPr>
          <w:b w:val="0"/>
          <w:sz w:val="28"/>
          <w:szCs w:val="28"/>
          <w:lang w:val="ro-RO"/>
        </w:rPr>
        <w:t>Capitolul VI</w:t>
      </w:r>
    </w:p>
    <w:p w:rsidR="00DB55C9" w:rsidRPr="00652275" w:rsidRDefault="00DB55C9" w:rsidP="00083F8F">
      <w:pPr>
        <w:pStyle w:val="tt"/>
        <w:spacing w:line="276" w:lineRule="auto"/>
        <w:rPr>
          <w:sz w:val="28"/>
          <w:szCs w:val="28"/>
          <w:lang w:val="ro-RO"/>
        </w:rPr>
      </w:pPr>
      <w:r w:rsidRPr="00652275">
        <w:rPr>
          <w:sz w:val="28"/>
          <w:szCs w:val="28"/>
          <w:lang w:val="ro-RO"/>
        </w:rPr>
        <w:t>Loteria</w:t>
      </w:r>
    </w:p>
    <w:p w:rsidR="00083F8F" w:rsidRPr="00652275" w:rsidRDefault="00083F8F" w:rsidP="00083F8F">
      <w:pPr>
        <w:pStyle w:val="tt"/>
        <w:spacing w:line="276" w:lineRule="auto"/>
        <w:rPr>
          <w:b w:val="0"/>
          <w:sz w:val="10"/>
          <w:szCs w:val="10"/>
          <w:lang w:val="ro-RO"/>
        </w:rPr>
      </w:pPr>
    </w:p>
    <w:p w:rsidR="00DB55C9" w:rsidRPr="00652275" w:rsidRDefault="00083F8F" w:rsidP="00176504">
      <w:pPr>
        <w:pStyle w:val="a3"/>
        <w:spacing w:after="0" w:line="276" w:lineRule="auto"/>
        <w:ind w:left="426"/>
        <w:jc w:val="both"/>
        <w:rPr>
          <w:sz w:val="28"/>
          <w:szCs w:val="28"/>
          <w:lang w:val="ro-RO"/>
        </w:rPr>
      </w:pPr>
      <w:r w:rsidRPr="00652275">
        <w:rPr>
          <w:sz w:val="28"/>
          <w:szCs w:val="28"/>
          <w:lang w:val="ro-RO"/>
        </w:rPr>
        <w:t>6.1</w:t>
      </w:r>
      <w:r w:rsidR="00DB55C9" w:rsidRPr="00652275">
        <w:rPr>
          <w:sz w:val="28"/>
          <w:szCs w:val="28"/>
          <w:lang w:val="ro-RO"/>
        </w:rPr>
        <w:t xml:space="preserve">. După tipurile lor, loteriile se împart în: </w:t>
      </w:r>
    </w:p>
    <w:p w:rsidR="00DB55C9" w:rsidRPr="00652275" w:rsidRDefault="00DB55C9" w:rsidP="00083F8F">
      <w:pPr>
        <w:pStyle w:val="a3"/>
        <w:spacing w:after="0" w:line="276" w:lineRule="auto"/>
        <w:ind w:left="284"/>
        <w:jc w:val="both"/>
        <w:rPr>
          <w:sz w:val="28"/>
          <w:szCs w:val="28"/>
          <w:lang w:val="ro-RO"/>
        </w:rPr>
      </w:pPr>
      <w:r w:rsidRPr="00652275">
        <w:rPr>
          <w:sz w:val="28"/>
          <w:szCs w:val="28"/>
          <w:lang w:val="ro-RO"/>
        </w:rPr>
        <w:t xml:space="preserve">- loterii clasice; </w:t>
      </w:r>
    </w:p>
    <w:p w:rsidR="00DB55C9" w:rsidRPr="00652275" w:rsidRDefault="00DB55C9" w:rsidP="00083F8F">
      <w:pPr>
        <w:pStyle w:val="a3"/>
        <w:spacing w:after="0" w:line="276" w:lineRule="auto"/>
        <w:ind w:left="284"/>
        <w:jc w:val="both"/>
        <w:rPr>
          <w:sz w:val="28"/>
          <w:szCs w:val="28"/>
          <w:lang w:val="ro-RO"/>
        </w:rPr>
      </w:pPr>
      <w:r w:rsidRPr="00652275">
        <w:rPr>
          <w:sz w:val="28"/>
          <w:szCs w:val="28"/>
          <w:lang w:val="ro-RO"/>
        </w:rPr>
        <w:t xml:space="preserve">- loterii cifrice; </w:t>
      </w:r>
    </w:p>
    <w:p w:rsidR="00DB55C9" w:rsidRPr="00652275" w:rsidRDefault="00DB55C9" w:rsidP="00083F8F">
      <w:pPr>
        <w:pStyle w:val="a3"/>
        <w:spacing w:after="0" w:line="276" w:lineRule="auto"/>
        <w:ind w:left="284"/>
        <w:jc w:val="both"/>
        <w:rPr>
          <w:sz w:val="28"/>
          <w:szCs w:val="28"/>
          <w:lang w:val="ro-RO"/>
        </w:rPr>
      </w:pPr>
      <w:r w:rsidRPr="00652275">
        <w:rPr>
          <w:sz w:val="28"/>
          <w:szCs w:val="28"/>
          <w:lang w:val="ro-RO"/>
        </w:rPr>
        <w:t xml:space="preserve">- loterii momentane. </w:t>
      </w:r>
    </w:p>
    <w:p w:rsidR="00DB55C9" w:rsidRPr="00652275" w:rsidRDefault="00DB55C9" w:rsidP="00083F8F">
      <w:pPr>
        <w:pStyle w:val="a3"/>
        <w:spacing w:line="276" w:lineRule="auto"/>
        <w:jc w:val="both"/>
        <w:rPr>
          <w:sz w:val="28"/>
          <w:szCs w:val="28"/>
          <w:lang w:val="ro-RO"/>
        </w:rPr>
      </w:pPr>
      <w:r w:rsidRPr="00652275">
        <w:rPr>
          <w:sz w:val="28"/>
          <w:szCs w:val="28"/>
          <w:lang w:val="ro-RO"/>
        </w:rPr>
        <w:t xml:space="preserve">a) </w:t>
      </w:r>
      <w:r w:rsidRPr="00652275">
        <w:rPr>
          <w:i/>
          <w:iCs/>
          <w:sz w:val="28"/>
          <w:szCs w:val="28"/>
          <w:lang w:val="ro-RO"/>
        </w:rPr>
        <w:t>Loteria clasică</w:t>
      </w:r>
      <w:r w:rsidRPr="00652275">
        <w:rPr>
          <w:sz w:val="28"/>
          <w:szCs w:val="28"/>
          <w:lang w:val="ro-RO"/>
        </w:rPr>
        <w:t xml:space="preserve"> este loteria în cadrul căreia tragerea la sorţi a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tigurilor</w:t>
      </w:r>
      <w:proofErr w:type="spellEnd"/>
      <w:r w:rsidRPr="00652275">
        <w:rPr>
          <w:sz w:val="28"/>
          <w:szCs w:val="28"/>
          <w:lang w:val="ro-RO"/>
        </w:rPr>
        <w:t xml:space="preserve"> stabilite în prealabil, ce constă în determinarea numerelor şi seriilor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tigătoare</w:t>
      </w:r>
      <w:proofErr w:type="spellEnd"/>
      <w:r w:rsidR="006C4E55" w:rsidRPr="00652275">
        <w:rPr>
          <w:sz w:val="28"/>
          <w:szCs w:val="28"/>
          <w:lang w:val="ro-RO"/>
        </w:rPr>
        <w:t xml:space="preserve"> </w:t>
      </w:r>
      <w:r w:rsidRPr="00652275">
        <w:rPr>
          <w:sz w:val="28"/>
          <w:szCs w:val="28"/>
          <w:lang w:val="ro-RO"/>
        </w:rPr>
        <w:t xml:space="preserve">ale biletelor, are loc după ce a luat </w:t>
      </w:r>
      <w:proofErr w:type="spellStart"/>
      <w:r w:rsidR="00770156" w:rsidRPr="00652275">
        <w:rPr>
          <w:sz w:val="28"/>
          <w:szCs w:val="28"/>
          <w:lang w:val="ro-RO"/>
        </w:rPr>
        <w:t>sf</w:t>
      </w:r>
      <w:r w:rsidR="00706A65">
        <w:rPr>
          <w:sz w:val="28"/>
          <w:szCs w:val="28"/>
          <w:lang w:val="ro-RO"/>
        </w:rPr>
        <w:t>î</w:t>
      </w:r>
      <w:r w:rsidR="00770156" w:rsidRPr="00652275">
        <w:rPr>
          <w:sz w:val="28"/>
          <w:szCs w:val="28"/>
          <w:lang w:val="ro-RO"/>
        </w:rPr>
        <w:t>r</w:t>
      </w:r>
      <w:r w:rsidR="00652275" w:rsidRPr="00652275">
        <w:rPr>
          <w:sz w:val="28"/>
          <w:szCs w:val="28"/>
          <w:lang w:val="ro-RO"/>
        </w:rPr>
        <w:t>ş</w:t>
      </w:r>
      <w:r w:rsidR="00770156" w:rsidRPr="00652275">
        <w:rPr>
          <w:sz w:val="28"/>
          <w:szCs w:val="28"/>
          <w:lang w:val="ro-RO"/>
        </w:rPr>
        <w:t>it</w:t>
      </w:r>
      <w:proofErr w:type="spellEnd"/>
      <w:r w:rsidR="00061114" w:rsidRPr="00652275">
        <w:rPr>
          <w:sz w:val="28"/>
          <w:szCs w:val="28"/>
          <w:lang w:val="ro-RO"/>
        </w:rPr>
        <w:t xml:space="preserve"> </w:t>
      </w:r>
      <w:proofErr w:type="spellStart"/>
      <w:r w:rsidR="00770156" w:rsidRPr="00652275">
        <w:rPr>
          <w:sz w:val="28"/>
          <w:szCs w:val="28"/>
          <w:lang w:val="ro-RO"/>
        </w:rPr>
        <w:t>v</w:t>
      </w:r>
      <w:r w:rsidR="00706A65">
        <w:rPr>
          <w:sz w:val="28"/>
          <w:szCs w:val="28"/>
          <w:lang w:val="ro-RO"/>
        </w:rPr>
        <w:t>î</w:t>
      </w:r>
      <w:r w:rsidR="00770156" w:rsidRPr="00652275">
        <w:rPr>
          <w:sz w:val="28"/>
          <w:szCs w:val="28"/>
          <w:lang w:val="ro-RO"/>
        </w:rPr>
        <w:t>nzarea</w:t>
      </w:r>
      <w:proofErr w:type="spellEnd"/>
      <w:r w:rsidRPr="00652275">
        <w:rPr>
          <w:sz w:val="28"/>
          <w:szCs w:val="28"/>
          <w:lang w:val="ro-RO"/>
        </w:rPr>
        <w:t xml:space="preserve"> unui anumit număr de bilete de loterie de o anumită formă şi cu un anumit conţinut în termenele stabilite. </w:t>
      </w:r>
    </w:p>
    <w:p w:rsidR="00DB55C9" w:rsidRPr="00652275" w:rsidRDefault="00DB55C9" w:rsidP="00083F8F">
      <w:pPr>
        <w:pStyle w:val="a3"/>
        <w:spacing w:line="276" w:lineRule="auto"/>
        <w:jc w:val="both"/>
        <w:rPr>
          <w:sz w:val="28"/>
          <w:szCs w:val="28"/>
          <w:lang w:val="ro-RO"/>
        </w:rPr>
      </w:pPr>
      <w:r w:rsidRPr="00652275">
        <w:rPr>
          <w:sz w:val="28"/>
          <w:szCs w:val="28"/>
          <w:lang w:val="ro-RO"/>
        </w:rPr>
        <w:lastRenderedPageBreak/>
        <w:t xml:space="preserve">b) </w:t>
      </w:r>
      <w:r w:rsidRPr="00652275">
        <w:rPr>
          <w:i/>
          <w:iCs/>
          <w:sz w:val="28"/>
          <w:szCs w:val="28"/>
          <w:lang w:val="ro-RO"/>
        </w:rPr>
        <w:t>Loteria cifrică</w:t>
      </w:r>
      <w:r w:rsidRPr="00652275">
        <w:rPr>
          <w:sz w:val="28"/>
          <w:szCs w:val="28"/>
          <w:lang w:val="ro-RO"/>
        </w:rPr>
        <w:t xml:space="preserve"> este loteria în cadrul căreia formarea fondului de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tiguri</w:t>
      </w:r>
      <w:proofErr w:type="spellEnd"/>
      <w:r w:rsidRPr="00652275">
        <w:rPr>
          <w:sz w:val="28"/>
          <w:szCs w:val="28"/>
          <w:lang w:val="ro-RO"/>
        </w:rPr>
        <w:t xml:space="preserve"> şi tragerea la sorţi a </w:t>
      </w:r>
      <w:proofErr w:type="spellStart"/>
      <w:r w:rsidR="00770156" w:rsidRPr="00652275">
        <w:rPr>
          <w:sz w:val="28"/>
          <w:szCs w:val="28"/>
          <w:lang w:val="ro-RO"/>
        </w:rPr>
        <w:t>c</w:t>
      </w:r>
      <w:r w:rsidR="00706A65">
        <w:rPr>
          <w:sz w:val="28"/>
          <w:szCs w:val="28"/>
          <w:lang w:val="ro-RO"/>
        </w:rPr>
        <w:t>î</w:t>
      </w:r>
      <w:r w:rsidR="00BC47DE">
        <w:rPr>
          <w:sz w:val="28"/>
          <w:szCs w:val="28"/>
          <w:lang w:val="ro-RO"/>
        </w:rPr>
        <w:t>ş</w:t>
      </w:r>
      <w:r w:rsidR="00770156" w:rsidRPr="00652275">
        <w:rPr>
          <w:sz w:val="28"/>
          <w:szCs w:val="28"/>
          <w:lang w:val="ro-RO"/>
        </w:rPr>
        <w:t>tigurilor</w:t>
      </w:r>
      <w:proofErr w:type="spellEnd"/>
      <w:r w:rsidRPr="00652275">
        <w:rPr>
          <w:sz w:val="28"/>
          <w:szCs w:val="28"/>
          <w:lang w:val="ro-RO"/>
        </w:rPr>
        <w:t xml:space="preserve">, ce constă în determinarea combinaţiei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tigătoare</w:t>
      </w:r>
      <w:proofErr w:type="spellEnd"/>
      <w:r w:rsidRPr="00652275">
        <w:rPr>
          <w:sz w:val="28"/>
          <w:szCs w:val="28"/>
          <w:lang w:val="ro-RO"/>
        </w:rPr>
        <w:t xml:space="preserve"> de cifre, au loc după ce a luat </w:t>
      </w:r>
      <w:proofErr w:type="spellStart"/>
      <w:r w:rsidR="00770156" w:rsidRPr="00652275">
        <w:rPr>
          <w:sz w:val="28"/>
          <w:szCs w:val="28"/>
          <w:lang w:val="ro-RO"/>
        </w:rPr>
        <w:t>sf</w:t>
      </w:r>
      <w:r w:rsidR="00706A65">
        <w:rPr>
          <w:sz w:val="28"/>
          <w:szCs w:val="28"/>
          <w:lang w:val="ro-RO"/>
        </w:rPr>
        <w:t>î</w:t>
      </w:r>
      <w:r w:rsidR="00770156" w:rsidRPr="00652275">
        <w:rPr>
          <w:sz w:val="28"/>
          <w:szCs w:val="28"/>
          <w:lang w:val="ro-RO"/>
        </w:rPr>
        <w:t>r</w:t>
      </w:r>
      <w:r w:rsidR="00652275" w:rsidRPr="00652275">
        <w:rPr>
          <w:sz w:val="28"/>
          <w:szCs w:val="28"/>
          <w:lang w:val="ro-RO"/>
        </w:rPr>
        <w:t>ş</w:t>
      </w:r>
      <w:r w:rsidR="00770156" w:rsidRPr="00652275">
        <w:rPr>
          <w:sz w:val="28"/>
          <w:szCs w:val="28"/>
          <w:lang w:val="ro-RO"/>
        </w:rPr>
        <w:t>it</w:t>
      </w:r>
      <w:proofErr w:type="spellEnd"/>
      <w:r w:rsidR="006C4E55" w:rsidRPr="00652275">
        <w:rPr>
          <w:sz w:val="28"/>
          <w:szCs w:val="28"/>
          <w:lang w:val="ro-RO"/>
        </w:rPr>
        <w:t xml:space="preserve"> </w:t>
      </w:r>
      <w:proofErr w:type="spellStart"/>
      <w:r w:rsidR="00770156" w:rsidRPr="00652275">
        <w:rPr>
          <w:sz w:val="28"/>
          <w:szCs w:val="28"/>
          <w:lang w:val="ro-RO"/>
        </w:rPr>
        <w:t>v</w:t>
      </w:r>
      <w:r w:rsidR="00706A65">
        <w:rPr>
          <w:sz w:val="28"/>
          <w:szCs w:val="28"/>
          <w:lang w:val="ro-RO"/>
        </w:rPr>
        <w:t>î</w:t>
      </w:r>
      <w:r w:rsidR="00770156" w:rsidRPr="00652275">
        <w:rPr>
          <w:sz w:val="28"/>
          <w:szCs w:val="28"/>
          <w:lang w:val="ro-RO"/>
        </w:rPr>
        <w:t>nzarea</w:t>
      </w:r>
      <w:proofErr w:type="spellEnd"/>
      <w:r w:rsidRPr="00652275">
        <w:rPr>
          <w:sz w:val="28"/>
          <w:szCs w:val="28"/>
          <w:lang w:val="ro-RO"/>
        </w:rPr>
        <w:t xml:space="preserve"> biletelor respective în termenele stabilite. </w:t>
      </w:r>
    </w:p>
    <w:p w:rsidR="00DB55C9" w:rsidRPr="00652275" w:rsidRDefault="00DB55C9" w:rsidP="00083F8F">
      <w:pPr>
        <w:pStyle w:val="a3"/>
        <w:spacing w:line="276" w:lineRule="auto"/>
        <w:jc w:val="both"/>
        <w:rPr>
          <w:sz w:val="28"/>
          <w:szCs w:val="28"/>
          <w:lang w:val="ro-RO"/>
        </w:rPr>
      </w:pPr>
      <w:r w:rsidRPr="00652275">
        <w:rPr>
          <w:sz w:val="28"/>
          <w:szCs w:val="28"/>
          <w:lang w:val="ro-RO"/>
        </w:rPr>
        <w:t xml:space="preserve">c) </w:t>
      </w:r>
      <w:r w:rsidRPr="00652275">
        <w:rPr>
          <w:i/>
          <w:iCs/>
          <w:sz w:val="28"/>
          <w:szCs w:val="28"/>
          <w:lang w:val="ro-RO"/>
        </w:rPr>
        <w:t>Loteria momentană</w:t>
      </w:r>
      <w:r w:rsidRPr="00652275">
        <w:rPr>
          <w:sz w:val="28"/>
          <w:szCs w:val="28"/>
          <w:lang w:val="ro-RO"/>
        </w:rPr>
        <w:t xml:space="preserve"> este loteria în cadrul căreia tragerea la sorţi a </w:t>
      </w:r>
      <w:proofErr w:type="spellStart"/>
      <w:r w:rsidR="00770156" w:rsidRPr="00652275">
        <w:rPr>
          <w:sz w:val="28"/>
          <w:szCs w:val="28"/>
          <w:lang w:val="ro-RO"/>
        </w:rPr>
        <w:t>c</w:t>
      </w:r>
      <w:r w:rsidR="00706A65">
        <w:rPr>
          <w:sz w:val="28"/>
          <w:szCs w:val="28"/>
          <w:lang w:val="ro-RO"/>
        </w:rPr>
        <w:t>î</w:t>
      </w:r>
      <w:r w:rsidR="00652275" w:rsidRPr="00652275">
        <w:rPr>
          <w:sz w:val="28"/>
          <w:szCs w:val="28"/>
          <w:lang w:val="ro-RO"/>
        </w:rPr>
        <w:t>ş</w:t>
      </w:r>
      <w:r w:rsidR="00770156" w:rsidRPr="00652275">
        <w:rPr>
          <w:sz w:val="28"/>
          <w:szCs w:val="28"/>
          <w:lang w:val="ro-RO"/>
        </w:rPr>
        <w:t>tigurilor</w:t>
      </w:r>
      <w:proofErr w:type="spellEnd"/>
      <w:r w:rsidRPr="00652275">
        <w:rPr>
          <w:sz w:val="28"/>
          <w:szCs w:val="28"/>
          <w:lang w:val="ro-RO"/>
        </w:rPr>
        <w:t xml:space="preserve"> stabilite în prealabil are loc prin identificarea informaţiei conţinute într-un anumit număr de bilete de loterie şi protejate printr-o metodă ce permite jucătorului să determine </w:t>
      </w:r>
      <w:proofErr w:type="spellStart"/>
      <w:r w:rsidR="00770156" w:rsidRPr="00652275">
        <w:rPr>
          <w:sz w:val="28"/>
          <w:szCs w:val="28"/>
          <w:lang w:val="ro-RO"/>
        </w:rPr>
        <w:t>c</w:t>
      </w:r>
      <w:r w:rsidR="00706A65">
        <w:rPr>
          <w:sz w:val="28"/>
          <w:szCs w:val="28"/>
          <w:lang w:val="ro-RO"/>
        </w:rPr>
        <w:t>î</w:t>
      </w:r>
      <w:r w:rsidR="00BC47DE">
        <w:rPr>
          <w:sz w:val="28"/>
          <w:szCs w:val="28"/>
          <w:lang w:val="ro-RO"/>
        </w:rPr>
        <w:t>ş</w:t>
      </w:r>
      <w:r w:rsidR="00770156" w:rsidRPr="00652275">
        <w:rPr>
          <w:sz w:val="28"/>
          <w:szCs w:val="28"/>
          <w:lang w:val="ro-RO"/>
        </w:rPr>
        <w:t>tigul</w:t>
      </w:r>
      <w:proofErr w:type="spellEnd"/>
      <w:r w:rsidRPr="00652275">
        <w:rPr>
          <w:sz w:val="28"/>
          <w:szCs w:val="28"/>
          <w:lang w:val="ro-RO"/>
        </w:rPr>
        <w:t xml:space="preserve"> ce i se cuvine imediat după cumpărarea biletului de loterie. </w:t>
      </w:r>
    </w:p>
    <w:p w:rsidR="00DB55C9" w:rsidRPr="00652275" w:rsidRDefault="00083F8F" w:rsidP="00083F8F">
      <w:pPr>
        <w:pStyle w:val="a3"/>
        <w:spacing w:after="0" w:line="276" w:lineRule="auto"/>
        <w:ind w:left="284"/>
        <w:jc w:val="both"/>
        <w:rPr>
          <w:sz w:val="28"/>
          <w:szCs w:val="28"/>
          <w:lang w:val="ro-RO"/>
        </w:rPr>
      </w:pPr>
      <w:r w:rsidRPr="00652275">
        <w:rPr>
          <w:sz w:val="28"/>
          <w:szCs w:val="28"/>
          <w:lang w:val="ro-RO"/>
        </w:rPr>
        <w:t>6.2</w:t>
      </w:r>
      <w:r w:rsidR="00DB55C9" w:rsidRPr="00652275">
        <w:rPr>
          <w:sz w:val="28"/>
          <w:szCs w:val="28"/>
          <w:lang w:val="ro-RO"/>
        </w:rPr>
        <w:t xml:space="preserve">. După proporţiile desfăşurării, loteriile se împart în: </w:t>
      </w:r>
    </w:p>
    <w:p w:rsidR="00DB55C9" w:rsidRPr="00652275" w:rsidRDefault="00DB55C9" w:rsidP="00083F8F">
      <w:pPr>
        <w:pStyle w:val="a3"/>
        <w:spacing w:after="0" w:line="276" w:lineRule="auto"/>
        <w:ind w:left="284"/>
        <w:jc w:val="both"/>
        <w:rPr>
          <w:sz w:val="28"/>
          <w:szCs w:val="28"/>
          <w:lang w:val="ro-RO"/>
        </w:rPr>
      </w:pPr>
      <w:r w:rsidRPr="00652275">
        <w:rPr>
          <w:sz w:val="28"/>
          <w:szCs w:val="28"/>
          <w:lang w:val="ro-RO"/>
        </w:rPr>
        <w:t xml:space="preserve">- loterii naţionale; </w:t>
      </w:r>
    </w:p>
    <w:p w:rsidR="00DB55C9" w:rsidRPr="00652275" w:rsidRDefault="00DB55C9" w:rsidP="00083F8F">
      <w:pPr>
        <w:pStyle w:val="a3"/>
        <w:spacing w:after="0" w:line="276" w:lineRule="auto"/>
        <w:ind w:left="284"/>
        <w:jc w:val="both"/>
        <w:rPr>
          <w:sz w:val="28"/>
          <w:szCs w:val="28"/>
          <w:lang w:val="ro-RO"/>
        </w:rPr>
      </w:pPr>
      <w:r w:rsidRPr="00652275">
        <w:rPr>
          <w:sz w:val="28"/>
          <w:szCs w:val="28"/>
          <w:lang w:val="ro-RO"/>
        </w:rPr>
        <w:t xml:space="preserve">- loterii regionale. </w:t>
      </w:r>
    </w:p>
    <w:p w:rsidR="00DB55C9" w:rsidRPr="00652275" w:rsidRDefault="00DB55C9" w:rsidP="00083F8F">
      <w:pPr>
        <w:pStyle w:val="a3"/>
        <w:spacing w:line="276" w:lineRule="auto"/>
        <w:jc w:val="both"/>
        <w:rPr>
          <w:sz w:val="28"/>
          <w:szCs w:val="28"/>
          <w:lang w:val="ro-RO"/>
        </w:rPr>
      </w:pPr>
      <w:r w:rsidRPr="00652275">
        <w:rPr>
          <w:sz w:val="28"/>
          <w:szCs w:val="28"/>
          <w:lang w:val="ro-RO"/>
        </w:rPr>
        <w:t xml:space="preserve">a)  </w:t>
      </w:r>
      <w:r w:rsidRPr="00652275">
        <w:rPr>
          <w:i/>
          <w:iCs/>
          <w:sz w:val="28"/>
          <w:szCs w:val="28"/>
          <w:lang w:val="ro-RO"/>
        </w:rPr>
        <w:t>Loteria naţională</w:t>
      </w:r>
      <w:r w:rsidRPr="00652275">
        <w:rPr>
          <w:sz w:val="28"/>
          <w:szCs w:val="28"/>
          <w:lang w:val="ro-RO"/>
        </w:rPr>
        <w:t xml:space="preserve"> este loteria care se desfăşoară pe teritoriile a 4 şi mai multe autorităţi ale administraţiei publice locale. Desfăşurarea loteriilor naţionale constituie monopolul statului. </w:t>
      </w:r>
    </w:p>
    <w:p w:rsidR="00DB55C9" w:rsidRPr="00652275" w:rsidRDefault="00DB55C9" w:rsidP="00083F8F">
      <w:pPr>
        <w:pStyle w:val="a3"/>
        <w:spacing w:line="276" w:lineRule="auto"/>
        <w:jc w:val="both"/>
        <w:rPr>
          <w:sz w:val="28"/>
          <w:szCs w:val="28"/>
          <w:lang w:val="ro-RO"/>
        </w:rPr>
      </w:pPr>
      <w:r w:rsidRPr="00652275">
        <w:rPr>
          <w:sz w:val="28"/>
          <w:szCs w:val="28"/>
          <w:lang w:val="ro-RO"/>
        </w:rPr>
        <w:t xml:space="preserve">b) </w:t>
      </w:r>
      <w:r w:rsidRPr="00652275">
        <w:rPr>
          <w:i/>
          <w:iCs/>
          <w:sz w:val="28"/>
          <w:szCs w:val="28"/>
          <w:lang w:val="ro-RO"/>
        </w:rPr>
        <w:t>Loteria regională</w:t>
      </w:r>
      <w:r w:rsidRPr="00652275">
        <w:rPr>
          <w:sz w:val="28"/>
          <w:szCs w:val="28"/>
          <w:lang w:val="ro-RO"/>
        </w:rPr>
        <w:t xml:space="preserve"> este loteria care se desfăşoară pe teritoriile a cel mult 3 autorităţi ale administraţiei publice locale. Costul total al biletelor de loterie nu trebuie să depăşească 1000000 lei. </w:t>
      </w:r>
    </w:p>
    <w:p w:rsidR="00DB55C9" w:rsidRPr="00652275" w:rsidRDefault="00083F8F" w:rsidP="00176504">
      <w:pPr>
        <w:pStyle w:val="a3"/>
        <w:spacing w:line="276" w:lineRule="auto"/>
        <w:ind w:left="0" w:firstLine="283"/>
        <w:jc w:val="both"/>
        <w:rPr>
          <w:sz w:val="28"/>
          <w:szCs w:val="28"/>
          <w:lang w:val="ro-RO"/>
        </w:rPr>
      </w:pPr>
      <w:r w:rsidRPr="00652275">
        <w:rPr>
          <w:sz w:val="28"/>
          <w:szCs w:val="28"/>
          <w:lang w:val="ro-RO"/>
        </w:rPr>
        <w:t>6.3</w:t>
      </w:r>
      <w:r w:rsidR="00DB55C9" w:rsidRPr="00652275">
        <w:rPr>
          <w:sz w:val="28"/>
          <w:szCs w:val="28"/>
          <w:lang w:val="ro-RO"/>
        </w:rPr>
        <w:t xml:space="preserve">. </w:t>
      </w:r>
      <w:r w:rsidR="00DB55C9" w:rsidRPr="00EB5875">
        <w:rPr>
          <w:sz w:val="28"/>
          <w:szCs w:val="28"/>
          <w:lang w:val="ro-RO"/>
        </w:rPr>
        <w:t xml:space="preserve">Biletul de loterie este un purtător de informaţie, necesară pentru stabilirea, la un grad absolut de exactitate, a faptului căderii sau </w:t>
      </w:r>
      <w:proofErr w:type="spellStart"/>
      <w:r w:rsidR="00DB55C9" w:rsidRPr="00EB5875">
        <w:rPr>
          <w:sz w:val="28"/>
          <w:szCs w:val="28"/>
          <w:lang w:val="ro-RO"/>
        </w:rPr>
        <w:t>necăderii</w:t>
      </w:r>
      <w:proofErr w:type="spellEnd"/>
      <w:r w:rsidR="0038500C" w:rsidRPr="00EB5875">
        <w:rPr>
          <w:sz w:val="28"/>
          <w:szCs w:val="28"/>
          <w:lang w:val="ro-RO"/>
        </w:rPr>
        <w:t xml:space="preserve"> </w:t>
      </w:r>
      <w:proofErr w:type="spellStart"/>
      <w:r w:rsidR="00770156" w:rsidRPr="00EB5875">
        <w:rPr>
          <w:sz w:val="28"/>
          <w:szCs w:val="28"/>
          <w:lang w:val="ro-RO"/>
        </w:rPr>
        <w:t>c</w:t>
      </w:r>
      <w:r w:rsidR="00706A65">
        <w:rPr>
          <w:sz w:val="28"/>
          <w:szCs w:val="28"/>
          <w:lang w:val="ro-RO"/>
        </w:rPr>
        <w:t>î</w:t>
      </w:r>
      <w:r w:rsidR="00BC47DE" w:rsidRPr="00EB5875">
        <w:rPr>
          <w:sz w:val="28"/>
          <w:szCs w:val="28"/>
          <w:lang w:val="ro-RO"/>
        </w:rPr>
        <w:t>ş</w:t>
      </w:r>
      <w:r w:rsidR="00770156" w:rsidRPr="00EB5875">
        <w:rPr>
          <w:sz w:val="28"/>
          <w:szCs w:val="28"/>
          <w:lang w:val="ro-RO"/>
        </w:rPr>
        <w:t>tigului</w:t>
      </w:r>
      <w:proofErr w:type="spellEnd"/>
      <w:r w:rsidR="00DB55C9" w:rsidRPr="00EB5875">
        <w:rPr>
          <w:sz w:val="28"/>
          <w:szCs w:val="28"/>
          <w:lang w:val="ro-RO"/>
        </w:rPr>
        <w:t xml:space="preserve"> pe el la loterie, care corespunde cerinţelor legale, condiţiilor loteriei concrete, precum şi actelor normative ce asigură protejarea de tragerea la sorţi nesancţionată. Totodată, căderea </w:t>
      </w:r>
      <w:proofErr w:type="spellStart"/>
      <w:r w:rsidR="00770156" w:rsidRPr="00EB5875">
        <w:rPr>
          <w:sz w:val="28"/>
          <w:szCs w:val="28"/>
          <w:lang w:val="ro-RO"/>
        </w:rPr>
        <w:t>c</w:t>
      </w:r>
      <w:r w:rsidR="00706A65">
        <w:rPr>
          <w:sz w:val="28"/>
          <w:szCs w:val="28"/>
          <w:lang w:val="ro-RO"/>
        </w:rPr>
        <w:t>î</w:t>
      </w:r>
      <w:r w:rsidR="00BC47DE" w:rsidRPr="00EB5875">
        <w:rPr>
          <w:sz w:val="28"/>
          <w:szCs w:val="28"/>
          <w:lang w:val="ro-RO"/>
        </w:rPr>
        <w:t>ş</w:t>
      </w:r>
      <w:r w:rsidR="00770156" w:rsidRPr="00EB5875">
        <w:rPr>
          <w:sz w:val="28"/>
          <w:szCs w:val="28"/>
          <w:lang w:val="ro-RO"/>
        </w:rPr>
        <w:t>tigurilor</w:t>
      </w:r>
      <w:proofErr w:type="spellEnd"/>
      <w:r w:rsidR="00DB55C9" w:rsidRPr="00EB5875">
        <w:rPr>
          <w:sz w:val="28"/>
          <w:szCs w:val="28"/>
          <w:lang w:val="ro-RO"/>
        </w:rPr>
        <w:t xml:space="preserve"> pe unele bilete de loterie nu depinde de voinţa şi de acţiunile subiecţilor activităţii </w:t>
      </w:r>
      <w:proofErr w:type="spellStart"/>
      <w:r w:rsidR="00DB55C9" w:rsidRPr="00EB5875">
        <w:rPr>
          <w:sz w:val="28"/>
          <w:szCs w:val="28"/>
          <w:lang w:val="ro-RO"/>
        </w:rPr>
        <w:t>loteristice</w:t>
      </w:r>
      <w:proofErr w:type="spellEnd"/>
      <w:r w:rsidR="00DB55C9" w:rsidRPr="00EB5875">
        <w:rPr>
          <w:sz w:val="28"/>
          <w:szCs w:val="28"/>
          <w:lang w:val="ro-RO"/>
        </w:rPr>
        <w:t xml:space="preserve">, este absolut aleatorie. </w:t>
      </w:r>
    </w:p>
    <w:p w:rsidR="00DB55C9" w:rsidRPr="00652275" w:rsidRDefault="00083F8F" w:rsidP="00176504">
      <w:pPr>
        <w:pStyle w:val="a3"/>
        <w:spacing w:line="276" w:lineRule="auto"/>
        <w:ind w:left="0" w:firstLine="283"/>
        <w:jc w:val="both"/>
        <w:rPr>
          <w:sz w:val="28"/>
          <w:szCs w:val="28"/>
          <w:lang w:val="ro-RO"/>
        </w:rPr>
      </w:pPr>
      <w:r w:rsidRPr="00652275">
        <w:rPr>
          <w:sz w:val="28"/>
          <w:szCs w:val="28"/>
          <w:lang w:val="ro-RO"/>
        </w:rPr>
        <w:t>6.4</w:t>
      </w:r>
      <w:r w:rsidR="00DB55C9" w:rsidRPr="00652275">
        <w:rPr>
          <w:sz w:val="28"/>
          <w:szCs w:val="28"/>
          <w:lang w:val="ro-RO"/>
        </w:rPr>
        <w:t xml:space="preserve">. Biletele de loterie pentru orice tip de loterii pot fi confecţionate numai în mod tipografic, cu respectarea strictă a următoarelor semne de protecţie: </w:t>
      </w:r>
    </w:p>
    <w:p w:rsidR="00DB55C9" w:rsidRPr="00652275" w:rsidRDefault="00DB55C9" w:rsidP="00176504">
      <w:pPr>
        <w:pStyle w:val="a3"/>
        <w:spacing w:after="0" w:line="276" w:lineRule="auto"/>
        <w:ind w:left="284"/>
        <w:jc w:val="both"/>
        <w:rPr>
          <w:sz w:val="28"/>
          <w:szCs w:val="28"/>
          <w:lang w:val="ro-RO"/>
        </w:rPr>
      </w:pPr>
      <w:r w:rsidRPr="00652275">
        <w:rPr>
          <w:sz w:val="28"/>
          <w:szCs w:val="28"/>
          <w:lang w:val="ro-RO"/>
        </w:rPr>
        <w:t xml:space="preserve">a) pentru loteriile clasice - nu mai puţin de 3 semne de protecţie: </w:t>
      </w:r>
    </w:p>
    <w:p w:rsidR="00DB55C9" w:rsidRPr="00652275" w:rsidRDefault="00DB55C9" w:rsidP="00176504">
      <w:pPr>
        <w:pStyle w:val="a3"/>
        <w:spacing w:after="0" w:line="276" w:lineRule="auto"/>
        <w:ind w:left="284"/>
        <w:jc w:val="both"/>
        <w:rPr>
          <w:sz w:val="28"/>
          <w:szCs w:val="28"/>
          <w:lang w:val="ro-RO"/>
        </w:rPr>
      </w:pPr>
      <w:r w:rsidRPr="00652275">
        <w:rPr>
          <w:sz w:val="28"/>
          <w:szCs w:val="28"/>
          <w:lang w:val="ro-RO"/>
        </w:rPr>
        <w:t xml:space="preserve">- protecţia poligrafică (tipărirea în 3-4 culori cu reţea de protecţie şi un cadru special); </w:t>
      </w:r>
    </w:p>
    <w:p w:rsidR="00DB55C9" w:rsidRPr="00652275" w:rsidRDefault="00DB55C9" w:rsidP="00176504">
      <w:pPr>
        <w:pStyle w:val="a3"/>
        <w:spacing w:after="0" w:line="276" w:lineRule="auto"/>
        <w:ind w:left="284"/>
        <w:jc w:val="both"/>
        <w:rPr>
          <w:sz w:val="28"/>
          <w:szCs w:val="28"/>
          <w:lang w:val="ro-RO"/>
        </w:rPr>
      </w:pPr>
      <w:r w:rsidRPr="00652275">
        <w:rPr>
          <w:sz w:val="28"/>
          <w:szCs w:val="28"/>
          <w:lang w:val="ro-RO"/>
        </w:rPr>
        <w:t xml:space="preserve">- </w:t>
      </w:r>
      <w:proofErr w:type="spellStart"/>
      <w:r w:rsidR="00770156" w:rsidRPr="00652275">
        <w:rPr>
          <w:sz w:val="28"/>
          <w:szCs w:val="28"/>
          <w:lang w:val="ro-RO"/>
        </w:rPr>
        <w:t>h</w:t>
      </w:r>
      <w:r w:rsidR="00706A65">
        <w:rPr>
          <w:sz w:val="28"/>
          <w:szCs w:val="28"/>
          <w:lang w:val="ro-RO"/>
        </w:rPr>
        <w:t>î</w:t>
      </w:r>
      <w:r w:rsidR="00770156" w:rsidRPr="00652275">
        <w:rPr>
          <w:sz w:val="28"/>
          <w:szCs w:val="28"/>
          <w:lang w:val="ro-RO"/>
        </w:rPr>
        <w:t>rtie</w:t>
      </w:r>
      <w:proofErr w:type="spellEnd"/>
      <w:r w:rsidRPr="00652275">
        <w:rPr>
          <w:sz w:val="28"/>
          <w:szCs w:val="28"/>
          <w:lang w:val="ro-RO"/>
        </w:rPr>
        <w:t xml:space="preserve"> specială (cu filigran, cu fire de bumbac şi metalice, cu marcare ultravioletă etc.); </w:t>
      </w:r>
    </w:p>
    <w:p w:rsidR="00DB55C9" w:rsidRPr="00652275" w:rsidRDefault="00DB55C9" w:rsidP="00176504">
      <w:pPr>
        <w:pStyle w:val="a3"/>
        <w:spacing w:after="0" w:line="276" w:lineRule="auto"/>
        <w:ind w:left="284"/>
        <w:jc w:val="both"/>
        <w:rPr>
          <w:sz w:val="28"/>
          <w:szCs w:val="28"/>
          <w:lang w:val="ro-RO"/>
        </w:rPr>
      </w:pPr>
      <w:r w:rsidRPr="00652275">
        <w:rPr>
          <w:sz w:val="28"/>
          <w:szCs w:val="28"/>
          <w:lang w:val="ro-RO"/>
        </w:rPr>
        <w:t xml:space="preserve">- protecţie cu colorant special a numărului şi seriei biletului de loterie; </w:t>
      </w:r>
    </w:p>
    <w:p w:rsidR="00DB55C9" w:rsidRPr="00652275" w:rsidRDefault="00DB55C9" w:rsidP="00176504">
      <w:pPr>
        <w:pStyle w:val="a3"/>
        <w:spacing w:after="0" w:line="276" w:lineRule="auto"/>
        <w:ind w:left="284"/>
        <w:jc w:val="both"/>
        <w:rPr>
          <w:sz w:val="28"/>
          <w:szCs w:val="28"/>
          <w:lang w:val="ro-RO"/>
        </w:rPr>
      </w:pPr>
      <w:r w:rsidRPr="00652275">
        <w:rPr>
          <w:sz w:val="28"/>
          <w:szCs w:val="28"/>
          <w:lang w:val="ro-RO"/>
        </w:rPr>
        <w:t xml:space="preserve">b) pentru loteriile numerice e suficientă asigurarea protecţiei poligrafice (tipărirea în 3-4 culori cu reţea de protecţie şi cadru special);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c) pentru loteriile momentane - cel puţin de 5 semne de protecţie din cele enumerate mai jos: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protecţia poligrafică (tipărirea în 3-4 culori);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prezenţa reţelei de protecţie şi a unui cadru special;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lastRenderedPageBreak/>
        <w:t xml:space="preserve">- </w:t>
      </w:r>
      <w:proofErr w:type="spellStart"/>
      <w:r w:rsidR="00770156" w:rsidRPr="00EB5875">
        <w:rPr>
          <w:sz w:val="28"/>
          <w:szCs w:val="28"/>
          <w:lang w:val="ro-RO"/>
        </w:rPr>
        <w:t>h</w:t>
      </w:r>
      <w:r w:rsidR="00706A65">
        <w:rPr>
          <w:sz w:val="28"/>
          <w:szCs w:val="28"/>
          <w:lang w:val="ro-RO"/>
        </w:rPr>
        <w:t>î</w:t>
      </w:r>
      <w:r w:rsidR="00770156" w:rsidRPr="00EB5875">
        <w:rPr>
          <w:sz w:val="28"/>
          <w:szCs w:val="28"/>
          <w:lang w:val="ro-RO"/>
        </w:rPr>
        <w:t>rtie</w:t>
      </w:r>
      <w:proofErr w:type="spellEnd"/>
      <w:r w:rsidRPr="00EB5875">
        <w:rPr>
          <w:sz w:val="28"/>
          <w:szCs w:val="28"/>
          <w:lang w:val="ro-RO"/>
        </w:rPr>
        <w:t xml:space="preserve"> specială (cu filigran, cu fire de bumbac şi metalice, marcarea ultravioletă etc.);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protecţia specială cu colorant a numărului şi seriei biletului de loterie;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acoperirea cu un strat metalizat a numărului, seriei, codului şi a informaţiei de joc a biletelor de loterie;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ingredientele speciale în coloranţi ce asigură efecte speciale; </w:t>
      </w:r>
    </w:p>
    <w:p w:rsidR="00DB55C9" w:rsidRPr="00EB5875" w:rsidRDefault="00DB55C9" w:rsidP="005828D6">
      <w:pPr>
        <w:pStyle w:val="a3"/>
        <w:spacing w:after="0" w:line="276" w:lineRule="auto"/>
        <w:ind w:left="284"/>
        <w:jc w:val="both"/>
        <w:rPr>
          <w:sz w:val="28"/>
          <w:szCs w:val="28"/>
          <w:lang w:val="ro-RO"/>
        </w:rPr>
      </w:pPr>
      <w:r w:rsidRPr="00EB5875">
        <w:rPr>
          <w:sz w:val="28"/>
          <w:szCs w:val="28"/>
          <w:lang w:val="ro-RO"/>
        </w:rPr>
        <w:t xml:space="preserve">- imprimare în relief pe </w:t>
      </w:r>
      <w:proofErr w:type="spellStart"/>
      <w:r w:rsidR="00770156" w:rsidRPr="00EB5875">
        <w:rPr>
          <w:sz w:val="28"/>
          <w:szCs w:val="28"/>
          <w:lang w:val="ro-RO"/>
        </w:rPr>
        <w:t>h</w:t>
      </w:r>
      <w:r w:rsidR="00706A65">
        <w:rPr>
          <w:sz w:val="28"/>
          <w:szCs w:val="28"/>
          <w:lang w:val="ro-RO"/>
        </w:rPr>
        <w:t>î</w:t>
      </w:r>
      <w:r w:rsidR="00770156" w:rsidRPr="00EB5875">
        <w:rPr>
          <w:sz w:val="28"/>
          <w:szCs w:val="28"/>
          <w:lang w:val="ro-RO"/>
        </w:rPr>
        <w:t>rtie</w:t>
      </w:r>
      <w:proofErr w:type="spellEnd"/>
      <w:r w:rsidRPr="00EB5875">
        <w:rPr>
          <w:sz w:val="28"/>
          <w:szCs w:val="28"/>
          <w:lang w:val="ro-RO"/>
        </w:rPr>
        <w:t xml:space="preserve"> sau pe stratul </w:t>
      </w:r>
      <w:proofErr w:type="spellStart"/>
      <w:r w:rsidRPr="00EB5875">
        <w:rPr>
          <w:sz w:val="28"/>
          <w:szCs w:val="28"/>
          <w:lang w:val="ro-RO"/>
        </w:rPr>
        <w:t>polimeric</w:t>
      </w:r>
      <w:proofErr w:type="spellEnd"/>
      <w:r w:rsidRPr="00EB5875">
        <w:rPr>
          <w:sz w:val="28"/>
          <w:szCs w:val="28"/>
          <w:lang w:val="ro-RO"/>
        </w:rPr>
        <w:t xml:space="preserve">; </w:t>
      </w:r>
    </w:p>
    <w:p w:rsidR="00DB55C9" w:rsidRPr="00EB5875" w:rsidRDefault="00DB55C9" w:rsidP="00176504">
      <w:pPr>
        <w:pStyle w:val="a3"/>
        <w:spacing w:after="0" w:line="276" w:lineRule="auto"/>
        <w:ind w:left="284"/>
        <w:jc w:val="both"/>
        <w:rPr>
          <w:sz w:val="28"/>
          <w:szCs w:val="28"/>
          <w:lang w:val="ro-RO"/>
        </w:rPr>
      </w:pPr>
      <w:r w:rsidRPr="00EB5875">
        <w:rPr>
          <w:sz w:val="28"/>
          <w:szCs w:val="28"/>
          <w:lang w:val="ro-RO"/>
        </w:rPr>
        <w:t xml:space="preserve">- </w:t>
      </w:r>
      <w:proofErr w:type="spellStart"/>
      <w:r w:rsidR="00770156" w:rsidRPr="00EB5875">
        <w:rPr>
          <w:sz w:val="28"/>
          <w:szCs w:val="28"/>
          <w:lang w:val="ro-RO"/>
        </w:rPr>
        <w:t>h</w:t>
      </w:r>
      <w:r w:rsidR="00706A65">
        <w:rPr>
          <w:sz w:val="28"/>
          <w:szCs w:val="28"/>
          <w:lang w:val="ro-RO"/>
        </w:rPr>
        <w:t>î</w:t>
      </w:r>
      <w:r w:rsidR="00770156" w:rsidRPr="00EB5875">
        <w:rPr>
          <w:sz w:val="28"/>
          <w:szCs w:val="28"/>
          <w:lang w:val="ro-RO"/>
        </w:rPr>
        <w:t>rtie</w:t>
      </w:r>
      <w:proofErr w:type="spellEnd"/>
      <w:r w:rsidRPr="00EB5875">
        <w:rPr>
          <w:sz w:val="28"/>
          <w:szCs w:val="28"/>
          <w:lang w:val="ro-RO"/>
        </w:rPr>
        <w:t xml:space="preserve"> specială cu posibilitatea de codare magnetică; </w:t>
      </w:r>
    </w:p>
    <w:p w:rsidR="00DB55C9" w:rsidRPr="00652275" w:rsidRDefault="00DB55C9" w:rsidP="00176504">
      <w:pPr>
        <w:pStyle w:val="a3"/>
        <w:spacing w:after="0" w:line="276" w:lineRule="auto"/>
        <w:ind w:left="284"/>
        <w:jc w:val="both"/>
        <w:rPr>
          <w:sz w:val="28"/>
          <w:szCs w:val="28"/>
          <w:lang w:val="ro-RO"/>
        </w:rPr>
      </w:pPr>
      <w:r w:rsidRPr="00EB5875">
        <w:rPr>
          <w:sz w:val="28"/>
          <w:szCs w:val="28"/>
          <w:lang w:val="ro-RO"/>
        </w:rPr>
        <w:t>-  prezenţa codurilor speciale.</w:t>
      </w:r>
    </w:p>
    <w:p w:rsidR="00DB55C9" w:rsidRPr="00652275" w:rsidRDefault="00770156" w:rsidP="00176504">
      <w:pPr>
        <w:pStyle w:val="a3"/>
        <w:spacing w:after="0" w:line="276" w:lineRule="auto"/>
        <w:ind w:left="284"/>
        <w:jc w:val="both"/>
        <w:rPr>
          <w:sz w:val="28"/>
          <w:szCs w:val="28"/>
          <w:lang w:val="ro-RO"/>
        </w:rPr>
      </w:pPr>
      <w:proofErr w:type="spellStart"/>
      <w:r w:rsidRPr="00652275">
        <w:rPr>
          <w:sz w:val="28"/>
          <w:szCs w:val="28"/>
          <w:lang w:val="ro-RO"/>
        </w:rPr>
        <w:t>V</w:t>
      </w:r>
      <w:r w:rsidR="00706A65">
        <w:rPr>
          <w:sz w:val="28"/>
          <w:szCs w:val="28"/>
          <w:lang w:val="ro-RO"/>
        </w:rPr>
        <w:t>î</w:t>
      </w:r>
      <w:r w:rsidRPr="00652275">
        <w:rPr>
          <w:sz w:val="28"/>
          <w:szCs w:val="28"/>
          <w:lang w:val="ro-RO"/>
        </w:rPr>
        <w:t>nzarea</w:t>
      </w:r>
      <w:proofErr w:type="spellEnd"/>
      <w:r w:rsidR="00DB55C9" w:rsidRPr="00652275">
        <w:rPr>
          <w:sz w:val="28"/>
          <w:szCs w:val="28"/>
          <w:lang w:val="ro-RO"/>
        </w:rPr>
        <w:t xml:space="preserve"> biletelor de loterie se efectuează numai în baza principiului liberului </w:t>
      </w:r>
      <w:proofErr w:type="spellStart"/>
      <w:r w:rsidRPr="00652275">
        <w:rPr>
          <w:sz w:val="28"/>
          <w:szCs w:val="28"/>
          <w:lang w:val="ro-RO"/>
        </w:rPr>
        <w:t>consim</w:t>
      </w:r>
      <w:r w:rsidR="00EB5875">
        <w:rPr>
          <w:sz w:val="28"/>
          <w:szCs w:val="28"/>
          <w:lang w:val="ro-RO"/>
        </w:rPr>
        <w:t>ţ</w:t>
      </w:r>
      <w:r w:rsidRPr="00652275">
        <w:rPr>
          <w:sz w:val="28"/>
          <w:szCs w:val="28"/>
          <w:lang w:val="ro-RO"/>
        </w:rPr>
        <w:t>ăm</w:t>
      </w:r>
      <w:r w:rsidR="00706A65">
        <w:rPr>
          <w:sz w:val="28"/>
          <w:szCs w:val="28"/>
          <w:lang w:val="ro-RO"/>
        </w:rPr>
        <w:t>î</w:t>
      </w:r>
      <w:r w:rsidRPr="00652275">
        <w:rPr>
          <w:sz w:val="28"/>
          <w:szCs w:val="28"/>
          <w:lang w:val="ro-RO"/>
        </w:rPr>
        <w:t>nt</w:t>
      </w:r>
      <w:proofErr w:type="spellEnd"/>
      <w:r w:rsidR="00DB55C9" w:rsidRPr="00652275">
        <w:rPr>
          <w:sz w:val="28"/>
          <w:szCs w:val="28"/>
          <w:lang w:val="ro-RO"/>
        </w:rPr>
        <w:t xml:space="preserve"> al participanţilor la loterie. </w:t>
      </w:r>
    </w:p>
    <w:p w:rsidR="00DB55C9" w:rsidRPr="00652275" w:rsidRDefault="00176504" w:rsidP="00176504">
      <w:pPr>
        <w:pStyle w:val="a3"/>
        <w:spacing w:line="276" w:lineRule="auto"/>
        <w:ind w:left="0" w:firstLine="283"/>
        <w:jc w:val="both"/>
        <w:rPr>
          <w:sz w:val="28"/>
          <w:szCs w:val="28"/>
          <w:lang w:val="ro-RO"/>
        </w:rPr>
      </w:pPr>
      <w:r w:rsidRPr="00652275">
        <w:rPr>
          <w:sz w:val="28"/>
          <w:szCs w:val="28"/>
          <w:lang w:val="ro-RO"/>
        </w:rPr>
        <w:t>6.5</w:t>
      </w:r>
      <w:r w:rsidR="00DB55C9" w:rsidRPr="00652275">
        <w:rPr>
          <w:sz w:val="28"/>
          <w:szCs w:val="28"/>
          <w:lang w:val="ro-RO"/>
        </w:rPr>
        <w:t xml:space="preserve">. Lotul de bilete se păstrează la depozit, special amenajat. Biletele sunt eliberate numai persoanelor angajate de către întreprindere, conform dispoziţiilor, care la </w:t>
      </w:r>
      <w:proofErr w:type="spellStart"/>
      <w:r w:rsidR="00770156" w:rsidRPr="00652275">
        <w:rPr>
          <w:sz w:val="28"/>
          <w:szCs w:val="28"/>
          <w:lang w:val="ro-RO"/>
        </w:rPr>
        <w:t>r</w:t>
      </w:r>
      <w:r w:rsidR="00706A65">
        <w:rPr>
          <w:sz w:val="28"/>
          <w:szCs w:val="28"/>
          <w:lang w:val="ro-RO"/>
        </w:rPr>
        <w:t>î</w:t>
      </w:r>
      <w:r w:rsidR="00770156" w:rsidRPr="00652275">
        <w:rPr>
          <w:sz w:val="28"/>
          <w:szCs w:val="28"/>
          <w:lang w:val="ro-RO"/>
        </w:rPr>
        <w:t>ndul</w:t>
      </w:r>
      <w:proofErr w:type="spellEnd"/>
      <w:r w:rsidR="00DB55C9" w:rsidRPr="00652275">
        <w:rPr>
          <w:sz w:val="28"/>
          <w:szCs w:val="28"/>
          <w:lang w:val="ro-RO"/>
        </w:rPr>
        <w:t xml:space="preserve"> lor, conform registrelor, le eliberează nemijlocit agenţilor cu care au încheiat contracte de muncă.</w:t>
      </w:r>
    </w:p>
    <w:p w:rsidR="00DB55C9" w:rsidRPr="00652275" w:rsidRDefault="00DB55C9" w:rsidP="00DB55C9">
      <w:pPr>
        <w:pStyle w:val="tt"/>
        <w:spacing w:line="276" w:lineRule="auto"/>
        <w:jc w:val="both"/>
        <w:rPr>
          <w:sz w:val="10"/>
          <w:szCs w:val="10"/>
          <w:lang w:val="ro-RO"/>
        </w:rPr>
      </w:pPr>
    </w:p>
    <w:p w:rsidR="00DB55C9" w:rsidRPr="00652275" w:rsidRDefault="00DB55C9" w:rsidP="00176504">
      <w:pPr>
        <w:pStyle w:val="tt"/>
        <w:spacing w:line="276" w:lineRule="auto"/>
        <w:rPr>
          <w:b w:val="0"/>
          <w:sz w:val="28"/>
          <w:szCs w:val="28"/>
          <w:lang w:val="ro-RO"/>
        </w:rPr>
      </w:pPr>
      <w:r w:rsidRPr="00652275">
        <w:rPr>
          <w:b w:val="0"/>
          <w:sz w:val="28"/>
          <w:szCs w:val="28"/>
          <w:lang w:val="ro-RO"/>
        </w:rPr>
        <w:t>Capitolul VII</w:t>
      </w:r>
    </w:p>
    <w:p w:rsidR="00DB55C9" w:rsidRPr="00652275" w:rsidRDefault="00DB55C9" w:rsidP="00176504">
      <w:pPr>
        <w:pStyle w:val="tt"/>
        <w:spacing w:line="276" w:lineRule="auto"/>
        <w:rPr>
          <w:sz w:val="28"/>
          <w:szCs w:val="28"/>
          <w:lang w:val="ro-RO"/>
        </w:rPr>
      </w:pPr>
      <w:r w:rsidRPr="00652275">
        <w:rPr>
          <w:sz w:val="28"/>
          <w:szCs w:val="28"/>
          <w:lang w:val="ro-RO"/>
        </w:rPr>
        <w:t>Pariul</w:t>
      </w:r>
    </w:p>
    <w:p w:rsidR="00176504" w:rsidRPr="00652275" w:rsidRDefault="00176504" w:rsidP="00176504">
      <w:pPr>
        <w:pStyle w:val="tt"/>
        <w:spacing w:line="276" w:lineRule="auto"/>
        <w:rPr>
          <w:b w:val="0"/>
          <w:sz w:val="10"/>
          <w:szCs w:val="10"/>
          <w:lang w:val="ro-RO"/>
        </w:rPr>
      </w:pPr>
    </w:p>
    <w:p w:rsidR="00DB55C9" w:rsidRPr="00EB5875" w:rsidRDefault="00176504" w:rsidP="008159BB">
      <w:pPr>
        <w:pStyle w:val="a3"/>
        <w:spacing w:line="276" w:lineRule="auto"/>
        <w:ind w:left="0" w:firstLine="283"/>
        <w:jc w:val="both"/>
        <w:rPr>
          <w:sz w:val="28"/>
          <w:szCs w:val="28"/>
          <w:lang w:val="ro-RO"/>
        </w:rPr>
      </w:pPr>
      <w:r w:rsidRPr="00EB5875">
        <w:rPr>
          <w:iCs/>
          <w:sz w:val="28"/>
          <w:szCs w:val="28"/>
          <w:lang w:val="ro-RO"/>
        </w:rPr>
        <w:t>7.1</w:t>
      </w:r>
      <w:r w:rsidR="00DB55C9" w:rsidRPr="00EB5875">
        <w:rPr>
          <w:i/>
          <w:iCs/>
          <w:sz w:val="28"/>
          <w:szCs w:val="28"/>
          <w:lang w:val="ro-RO"/>
        </w:rPr>
        <w:t>. Sistemul mutual</w:t>
      </w:r>
      <w:r w:rsidR="00DB55C9" w:rsidRPr="00EB5875">
        <w:rPr>
          <w:sz w:val="28"/>
          <w:szCs w:val="28"/>
          <w:lang w:val="ro-RO"/>
        </w:rPr>
        <w:t xml:space="preserve"> este o formă a pariului, bazată pe miză nemijlocit între jucători, în ceea ce priveşte rezultatul unui eveniment discutabil; totodată, premiul este direct proporţional volumului mizelor jucătorilor </w:t>
      </w:r>
      <w:proofErr w:type="spellStart"/>
      <w:r w:rsidR="001946C5" w:rsidRPr="00EB5875">
        <w:rPr>
          <w:sz w:val="28"/>
          <w:szCs w:val="28"/>
          <w:lang w:val="ro-RO"/>
        </w:rPr>
        <w:t>c</w:t>
      </w:r>
      <w:r w:rsidR="00706A65">
        <w:rPr>
          <w:sz w:val="28"/>
          <w:szCs w:val="28"/>
          <w:lang w:val="ro-RO"/>
        </w:rPr>
        <w:t>î</w:t>
      </w:r>
      <w:r w:rsidR="00BC47DE" w:rsidRPr="00EB5875">
        <w:rPr>
          <w:sz w:val="28"/>
          <w:szCs w:val="28"/>
          <w:lang w:val="ro-RO"/>
        </w:rPr>
        <w:t>ş</w:t>
      </w:r>
      <w:r w:rsidR="001946C5" w:rsidRPr="00EB5875">
        <w:rPr>
          <w:sz w:val="28"/>
          <w:szCs w:val="28"/>
          <w:lang w:val="ro-RO"/>
        </w:rPr>
        <w:t>tigători</w:t>
      </w:r>
      <w:proofErr w:type="spellEnd"/>
      <w:r w:rsidR="00DB55C9" w:rsidRPr="00EB5875">
        <w:rPr>
          <w:sz w:val="28"/>
          <w:szCs w:val="28"/>
          <w:lang w:val="ro-RO"/>
        </w:rPr>
        <w:t xml:space="preserve">. Mărimea </w:t>
      </w:r>
      <w:proofErr w:type="spellStart"/>
      <w:r w:rsidR="00770156" w:rsidRPr="00EB5875">
        <w:rPr>
          <w:sz w:val="28"/>
          <w:szCs w:val="28"/>
          <w:lang w:val="ro-RO"/>
        </w:rPr>
        <w:t>c</w:t>
      </w:r>
      <w:r w:rsidR="00706A65">
        <w:rPr>
          <w:sz w:val="28"/>
          <w:szCs w:val="28"/>
          <w:lang w:val="ro-RO"/>
        </w:rPr>
        <w:t>î</w:t>
      </w:r>
      <w:r w:rsidR="00BC47DE" w:rsidRPr="00EB5875">
        <w:rPr>
          <w:sz w:val="28"/>
          <w:szCs w:val="28"/>
          <w:lang w:val="ro-RO"/>
        </w:rPr>
        <w:t>ş</w:t>
      </w:r>
      <w:r w:rsidR="00770156" w:rsidRPr="00EB5875">
        <w:rPr>
          <w:sz w:val="28"/>
          <w:szCs w:val="28"/>
          <w:lang w:val="ro-RO"/>
        </w:rPr>
        <w:t>tigului</w:t>
      </w:r>
      <w:proofErr w:type="spellEnd"/>
      <w:r w:rsidR="00DB55C9" w:rsidRPr="00EB5875">
        <w:rPr>
          <w:sz w:val="28"/>
          <w:szCs w:val="28"/>
          <w:lang w:val="ro-RO"/>
        </w:rPr>
        <w:t xml:space="preserve"> depinde de suma totală a mizelor după reţinerea comisionului ce se cuvine organizatorului jocului.</w:t>
      </w:r>
    </w:p>
    <w:p w:rsidR="00071718" w:rsidRPr="00652275" w:rsidRDefault="00176504" w:rsidP="00151BDB">
      <w:pPr>
        <w:pStyle w:val="a3"/>
        <w:spacing w:line="276" w:lineRule="auto"/>
        <w:ind w:left="0" w:firstLine="283"/>
        <w:jc w:val="both"/>
        <w:rPr>
          <w:sz w:val="28"/>
          <w:szCs w:val="28"/>
          <w:lang w:val="ro-RO"/>
        </w:rPr>
      </w:pPr>
      <w:r w:rsidRPr="00EB5875">
        <w:rPr>
          <w:iCs/>
          <w:sz w:val="28"/>
          <w:szCs w:val="28"/>
          <w:lang w:val="ro-RO"/>
        </w:rPr>
        <w:t>7.2</w:t>
      </w:r>
      <w:r w:rsidR="00DB55C9" w:rsidRPr="00EB5875">
        <w:rPr>
          <w:i/>
          <w:iCs/>
          <w:sz w:val="28"/>
          <w:szCs w:val="28"/>
          <w:lang w:val="ro-RO"/>
        </w:rPr>
        <w:t xml:space="preserve">. Sistemul </w:t>
      </w:r>
      <w:proofErr w:type="spellStart"/>
      <w:r w:rsidR="00071718" w:rsidRPr="00EB5875">
        <w:rPr>
          <w:i/>
          <w:iCs/>
          <w:sz w:val="28"/>
          <w:szCs w:val="28"/>
          <w:lang w:val="ro-RO"/>
        </w:rPr>
        <w:t>bookmaker</w:t>
      </w:r>
      <w:proofErr w:type="spellEnd"/>
      <w:r w:rsidR="00071718" w:rsidRPr="00EB5875">
        <w:rPr>
          <w:sz w:val="28"/>
          <w:szCs w:val="28"/>
          <w:lang w:val="ro-RO"/>
        </w:rPr>
        <w:t xml:space="preserve"> este o formă a pariului </w:t>
      </w:r>
      <w:proofErr w:type="spellStart"/>
      <w:r w:rsidR="00151BDB" w:rsidRPr="00EB5875">
        <w:rPr>
          <w:sz w:val="28"/>
          <w:szCs w:val="28"/>
          <w:lang w:val="ro-RO"/>
        </w:rPr>
        <w:t>c</w:t>
      </w:r>
      <w:r w:rsidR="00706A65">
        <w:rPr>
          <w:sz w:val="28"/>
          <w:szCs w:val="28"/>
          <w:lang w:val="ro-RO"/>
        </w:rPr>
        <w:t>î</w:t>
      </w:r>
      <w:r w:rsidR="00151BDB" w:rsidRPr="00EB5875">
        <w:rPr>
          <w:sz w:val="28"/>
          <w:szCs w:val="28"/>
          <w:lang w:val="ro-RO"/>
        </w:rPr>
        <w:t>nd</w:t>
      </w:r>
      <w:proofErr w:type="spellEnd"/>
      <w:r w:rsidR="00071718" w:rsidRPr="00EB5875">
        <w:rPr>
          <w:sz w:val="28"/>
          <w:szCs w:val="28"/>
          <w:lang w:val="ro-RO"/>
        </w:rPr>
        <w:t xml:space="preserve"> organizatorul jocului garantează jucătorului, în caz de </w:t>
      </w:r>
      <w:proofErr w:type="spellStart"/>
      <w:r w:rsidR="00151BDB" w:rsidRPr="00EB5875">
        <w:rPr>
          <w:sz w:val="28"/>
          <w:szCs w:val="28"/>
          <w:lang w:val="ro-RO"/>
        </w:rPr>
        <w:t>c</w:t>
      </w:r>
      <w:r w:rsidR="00706A65">
        <w:rPr>
          <w:sz w:val="28"/>
          <w:szCs w:val="28"/>
          <w:lang w:val="ro-RO"/>
        </w:rPr>
        <w:t>î</w:t>
      </w:r>
      <w:r w:rsidR="00BC47DE" w:rsidRPr="00EB5875">
        <w:rPr>
          <w:sz w:val="28"/>
          <w:szCs w:val="28"/>
          <w:lang w:val="ro-RO"/>
        </w:rPr>
        <w:t>ş</w:t>
      </w:r>
      <w:r w:rsidR="00151BDB" w:rsidRPr="00EB5875">
        <w:rPr>
          <w:sz w:val="28"/>
          <w:szCs w:val="28"/>
          <w:lang w:val="ro-RO"/>
        </w:rPr>
        <w:t>tig</w:t>
      </w:r>
      <w:proofErr w:type="spellEnd"/>
      <w:r w:rsidR="00071718" w:rsidRPr="00EB5875">
        <w:rPr>
          <w:sz w:val="28"/>
          <w:szCs w:val="28"/>
          <w:lang w:val="ro-RO"/>
        </w:rPr>
        <w:t xml:space="preserve">, plata sumei stabilite. Mărimea </w:t>
      </w:r>
      <w:proofErr w:type="spellStart"/>
      <w:r w:rsidR="00151BDB" w:rsidRPr="00EB5875">
        <w:rPr>
          <w:sz w:val="28"/>
          <w:szCs w:val="28"/>
          <w:lang w:val="ro-RO"/>
        </w:rPr>
        <w:t>c</w:t>
      </w:r>
      <w:r w:rsidR="00706A65">
        <w:rPr>
          <w:sz w:val="28"/>
          <w:szCs w:val="28"/>
          <w:lang w:val="ro-RO"/>
        </w:rPr>
        <w:t>î</w:t>
      </w:r>
      <w:r w:rsidR="00BC47DE" w:rsidRPr="00EB5875">
        <w:rPr>
          <w:sz w:val="28"/>
          <w:szCs w:val="28"/>
          <w:lang w:val="ro-RO"/>
        </w:rPr>
        <w:t>ş</w:t>
      </w:r>
      <w:r w:rsidR="00151BDB" w:rsidRPr="00EB5875">
        <w:rPr>
          <w:sz w:val="28"/>
          <w:szCs w:val="28"/>
          <w:lang w:val="ro-RO"/>
        </w:rPr>
        <w:t>tigului</w:t>
      </w:r>
      <w:proofErr w:type="spellEnd"/>
      <w:r w:rsidR="00071718" w:rsidRPr="00EB5875">
        <w:rPr>
          <w:sz w:val="28"/>
          <w:szCs w:val="28"/>
          <w:lang w:val="ro-RO"/>
        </w:rPr>
        <w:t xml:space="preserve"> se stabileşte prin acordul dintre părţi.</w:t>
      </w:r>
      <w:r w:rsidR="00071718" w:rsidRPr="00652275">
        <w:rPr>
          <w:sz w:val="28"/>
          <w:szCs w:val="28"/>
          <w:lang w:val="ro-RO"/>
        </w:rPr>
        <w:t xml:space="preserve"> </w:t>
      </w:r>
    </w:p>
    <w:p w:rsidR="00DB55C9" w:rsidRPr="00652275" w:rsidRDefault="00176504" w:rsidP="00176504">
      <w:pPr>
        <w:pStyle w:val="tt"/>
        <w:spacing w:line="276" w:lineRule="auto"/>
        <w:ind w:firstLine="283"/>
        <w:jc w:val="both"/>
        <w:rPr>
          <w:b w:val="0"/>
          <w:sz w:val="28"/>
          <w:szCs w:val="28"/>
          <w:lang w:val="ro-RO"/>
        </w:rPr>
      </w:pPr>
      <w:r w:rsidRPr="00652275">
        <w:rPr>
          <w:b w:val="0"/>
          <w:sz w:val="28"/>
          <w:szCs w:val="28"/>
          <w:lang w:val="ro-RO"/>
        </w:rPr>
        <w:t>7.3</w:t>
      </w:r>
      <w:r w:rsidR="00DB55C9" w:rsidRPr="00652275">
        <w:rPr>
          <w:b w:val="0"/>
          <w:sz w:val="28"/>
          <w:szCs w:val="28"/>
          <w:lang w:val="ro-RO"/>
        </w:rPr>
        <w:t>. Acceptarea  mizelor la competiţiile sportive se efectuează în baza cartelei de joc.</w:t>
      </w:r>
    </w:p>
    <w:p w:rsidR="008159BB" w:rsidRPr="00652275" w:rsidRDefault="008159BB" w:rsidP="00176504">
      <w:pPr>
        <w:pStyle w:val="tt"/>
        <w:spacing w:line="276" w:lineRule="auto"/>
        <w:ind w:firstLine="283"/>
        <w:jc w:val="both"/>
        <w:rPr>
          <w:b w:val="0"/>
          <w:sz w:val="10"/>
          <w:szCs w:val="10"/>
          <w:lang w:val="ro-RO"/>
        </w:rPr>
      </w:pPr>
    </w:p>
    <w:p w:rsidR="00DB55C9" w:rsidRPr="00652275" w:rsidRDefault="00176504" w:rsidP="00176504">
      <w:pPr>
        <w:pStyle w:val="tt"/>
        <w:spacing w:line="276" w:lineRule="auto"/>
        <w:ind w:firstLine="283"/>
        <w:jc w:val="both"/>
        <w:rPr>
          <w:b w:val="0"/>
          <w:sz w:val="28"/>
          <w:szCs w:val="28"/>
          <w:lang w:val="ro-RO"/>
        </w:rPr>
      </w:pPr>
      <w:r w:rsidRPr="00652275">
        <w:rPr>
          <w:b w:val="0"/>
          <w:sz w:val="28"/>
          <w:szCs w:val="28"/>
          <w:lang w:val="ro-RO"/>
        </w:rPr>
        <w:t>7.4</w:t>
      </w:r>
      <w:r w:rsidR="00DB55C9" w:rsidRPr="00652275">
        <w:rPr>
          <w:b w:val="0"/>
          <w:sz w:val="28"/>
          <w:szCs w:val="28"/>
          <w:lang w:val="ro-RO"/>
        </w:rPr>
        <w:t>. Cartela de joc trebuie sa cuprindă cel puţin:</w:t>
      </w:r>
    </w:p>
    <w:p w:rsidR="00DB55C9" w:rsidRPr="00652275" w:rsidRDefault="00DB55C9" w:rsidP="00DB55C9">
      <w:pPr>
        <w:pStyle w:val="tt"/>
        <w:numPr>
          <w:ilvl w:val="0"/>
          <w:numId w:val="15"/>
        </w:numPr>
        <w:spacing w:line="276" w:lineRule="auto"/>
        <w:jc w:val="both"/>
        <w:rPr>
          <w:spacing w:val="-3"/>
          <w:sz w:val="28"/>
          <w:szCs w:val="28"/>
          <w:lang w:val="ro-RO" w:eastAsia="en-US"/>
        </w:rPr>
      </w:pPr>
      <w:r w:rsidRPr="00652275">
        <w:rPr>
          <w:b w:val="0"/>
          <w:sz w:val="28"/>
          <w:szCs w:val="28"/>
          <w:lang w:val="ro-RO"/>
        </w:rPr>
        <w:t>data şi ora parierii;</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seria cartelei;</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 xml:space="preserve">evenimentele pariate cu codul stabilit, </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coeficientul de pariere,</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presupusul rezultat al evenimentului;</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 xml:space="preserve">suma mizei; </w:t>
      </w:r>
    </w:p>
    <w:p w:rsidR="00DB55C9" w:rsidRPr="00652275" w:rsidRDefault="00DB55C9" w:rsidP="00DB55C9">
      <w:pPr>
        <w:pStyle w:val="tt"/>
        <w:numPr>
          <w:ilvl w:val="0"/>
          <w:numId w:val="15"/>
        </w:numPr>
        <w:spacing w:line="276" w:lineRule="auto"/>
        <w:jc w:val="both"/>
        <w:rPr>
          <w:b w:val="0"/>
          <w:spacing w:val="-3"/>
          <w:sz w:val="28"/>
          <w:szCs w:val="28"/>
          <w:lang w:val="ro-RO" w:eastAsia="en-US"/>
        </w:rPr>
      </w:pPr>
      <w:r w:rsidRPr="00652275">
        <w:rPr>
          <w:b w:val="0"/>
          <w:spacing w:val="-3"/>
          <w:sz w:val="28"/>
          <w:szCs w:val="28"/>
          <w:lang w:val="ro-RO" w:eastAsia="en-US"/>
        </w:rPr>
        <w:t>adresa amplasării ghişeului de acceptare a mizei, etc.</w:t>
      </w:r>
    </w:p>
    <w:p w:rsidR="008159BB" w:rsidRPr="00652275" w:rsidRDefault="008159BB" w:rsidP="008159BB">
      <w:pPr>
        <w:pStyle w:val="tt"/>
        <w:spacing w:line="276" w:lineRule="auto"/>
        <w:ind w:left="645"/>
        <w:jc w:val="both"/>
        <w:rPr>
          <w:b w:val="0"/>
          <w:spacing w:val="-3"/>
          <w:sz w:val="10"/>
          <w:szCs w:val="10"/>
          <w:lang w:val="ro-RO" w:eastAsia="en-US"/>
        </w:rPr>
      </w:pPr>
    </w:p>
    <w:p w:rsidR="00DB55C9" w:rsidRPr="00652275" w:rsidRDefault="00176504" w:rsidP="008159BB">
      <w:pPr>
        <w:pStyle w:val="tt"/>
        <w:spacing w:line="276" w:lineRule="auto"/>
        <w:ind w:firstLine="285"/>
        <w:jc w:val="both"/>
        <w:rPr>
          <w:b w:val="0"/>
          <w:spacing w:val="-3"/>
          <w:sz w:val="28"/>
          <w:szCs w:val="28"/>
          <w:lang w:val="ro-RO" w:eastAsia="en-US"/>
        </w:rPr>
      </w:pPr>
      <w:r w:rsidRPr="00652275">
        <w:rPr>
          <w:b w:val="0"/>
          <w:spacing w:val="-3"/>
          <w:sz w:val="28"/>
          <w:szCs w:val="28"/>
          <w:lang w:val="ro-RO" w:eastAsia="en-US"/>
        </w:rPr>
        <w:lastRenderedPageBreak/>
        <w:t>7.5</w:t>
      </w:r>
      <w:r w:rsidR="00DB55C9" w:rsidRPr="00652275">
        <w:rPr>
          <w:b w:val="0"/>
          <w:spacing w:val="-3"/>
          <w:sz w:val="28"/>
          <w:szCs w:val="28"/>
          <w:lang w:val="ro-RO" w:eastAsia="en-US"/>
        </w:rPr>
        <w:t>. Pariurile sunt valabile numai în cazul înregistrării  acestora la ghişeele de accept</w:t>
      </w:r>
      <w:r w:rsidR="00B525BA">
        <w:rPr>
          <w:b w:val="0"/>
          <w:spacing w:val="-3"/>
          <w:sz w:val="28"/>
          <w:szCs w:val="28"/>
          <w:lang w:val="ro-RO" w:eastAsia="en-US"/>
        </w:rPr>
        <w:t xml:space="preserve">are a mizelor, care reprezintă </w:t>
      </w:r>
      <w:r w:rsidR="00DB55C9" w:rsidRPr="00652275">
        <w:rPr>
          <w:b w:val="0"/>
          <w:spacing w:val="-3"/>
          <w:sz w:val="28"/>
          <w:szCs w:val="28"/>
          <w:lang w:val="ro-RO" w:eastAsia="en-US"/>
        </w:rPr>
        <w:t xml:space="preserve">un loc special amenajat, unde are loc stabilirea mizelor la competiţiile sportive, precum şi achitarea </w:t>
      </w:r>
      <w:proofErr w:type="spellStart"/>
      <w:r w:rsidR="00770156" w:rsidRPr="00652275">
        <w:rPr>
          <w:b w:val="0"/>
          <w:spacing w:val="-3"/>
          <w:sz w:val="28"/>
          <w:szCs w:val="28"/>
          <w:lang w:val="ro-RO" w:eastAsia="en-US"/>
        </w:rPr>
        <w:t>c</w:t>
      </w:r>
      <w:r w:rsidR="00706A65">
        <w:rPr>
          <w:b w:val="0"/>
          <w:spacing w:val="-3"/>
          <w:sz w:val="28"/>
          <w:szCs w:val="28"/>
          <w:lang w:val="ro-RO" w:eastAsia="en-US"/>
        </w:rPr>
        <w:t>î</w:t>
      </w:r>
      <w:r w:rsidR="00BC47DE">
        <w:rPr>
          <w:b w:val="0"/>
          <w:spacing w:val="-3"/>
          <w:sz w:val="28"/>
          <w:szCs w:val="28"/>
          <w:lang w:val="ro-RO" w:eastAsia="en-US"/>
        </w:rPr>
        <w:t>ş</w:t>
      </w:r>
      <w:r w:rsidR="00770156" w:rsidRPr="00652275">
        <w:rPr>
          <w:b w:val="0"/>
          <w:spacing w:val="-3"/>
          <w:sz w:val="28"/>
          <w:szCs w:val="28"/>
          <w:lang w:val="ro-RO" w:eastAsia="en-US"/>
        </w:rPr>
        <w:t>tigurilor</w:t>
      </w:r>
      <w:proofErr w:type="spellEnd"/>
      <w:r w:rsidR="00DB55C9" w:rsidRPr="00652275">
        <w:rPr>
          <w:b w:val="0"/>
          <w:spacing w:val="-3"/>
          <w:sz w:val="28"/>
          <w:szCs w:val="28"/>
          <w:lang w:val="ro-RO" w:eastAsia="en-US"/>
        </w:rPr>
        <w:t>.</w:t>
      </w:r>
    </w:p>
    <w:p w:rsidR="008159BB" w:rsidRPr="00652275" w:rsidRDefault="008159BB" w:rsidP="008159BB">
      <w:pPr>
        <w:pStyle w:val="tt"/>
        <w:spacing w:line="276" w:lineRule="auto"/>
        <w:ind w:firstLine="285"/>
        <w:jc w:val="both"/>
        <w:rPr>
          <w:b w:val="0"/>
          <w:spacing w:val="-3"/>
          <w:sz w:val="10"/>
          <w:szCs w:val="10"/>
          <w:lang w:val="ro-RO" w:eastAsia="en-US"/>
        </w:rPr>
      </w:pPr>
    </w:p>
    <w:p w:rsidR="00DB55C9" w:rsidRPr="00652275" w:rsidRDefault="00176504" w:rsidP="008159BB">
      <w:pPr>
        <w:pStyle w:val="tt"/>
        <w:spacing w:line="276" w:lineRule="auto"/>
        <w:ind w:firstLine="285"/>
        <w:jc w:val="both"/>
        <w:rPr>
          <w:b w:val="0"/>
          <w:sz w:val="28"/>
          <w:szCs w:val="28"/>
          <w:lang w:val="ro-RO"/>
        </w:rPr>
      </w:pPr>
      <w:r w:rsidRPr="00652275">
        <w:rPr>
          <w:b w:val="0"/>
          <w:spacing w:val="-3"/>
          <w:sz w:val="28"/>
          <w:szCs w:val="28"/>
          <w:lang w:val="ro-RO" w:eastAsia="en-US"/>
        </w:rPr>
        <w:t>7.6</w:t>
      </w:r>
      <w:r w:rsidR="00DB55C9" w:rsidRPr="00652275">
        <w:rPr>
          <w:b w:val="0"/>
          <w:spacing w:val="-3"/>
          <w:sz w:val="28"/>
          <w:szCs w:val="28"/>
          <w:lang w:val="ro-RO" w:eastAsia="en-US"/>
        </w:rPr>
        <w:t>.</w:t>
      </w:r>
      <w:r w:rsidR="00DB55C9" w:rsidRPr="00652275">
        <w:rPr>
          <w:b w:val="0"/>
          <w:sz w:val="28"/>
          <w:szCs w:val="28"/>
          <w:lang w:val="ro-RO"/>
        </w:rPr>
        <w:t xml:space="preserve"> La desfăşurarea pariurilor după sistemul mutual, drept bază a </w:t>
      </w:r>
      <w:proofErr w:type="spellStart"/>
      <w:r w:rsidR="00770156" w:rsidRPr="00652275">
        <w:rPr>
          <w:b w:val="0"/>
          <w:sz w:val="28"/>
          <w:szCs w:val="28"/>
          <w:lang w:val="ro-RO"/>
        </w:rPr>
        <w:t>c</w:t>
      </w:r>
      <w:r w:rsidR="00706A65">
        <w:rPr>
          <w:b w:val="0"/>
          <w:sz w:val="28"/>
          <w:szCs w:val="28"/>
          <w:lang w:val="ro-RO"/>
        </w:rPr>
        <w:t>î</w:t>
      </w:r>
      <w:r w:rsidR="00BC47DE">
        <w:rPr>
          <w:b w:val="0"/>
          <w:sz w:val="28"/>
          <w:szCs w:val="28"/>
          <w:lang w:val="ro-RO"/>
        </w:rPr>
        <w:t>ş</w:t>
      </w:r>
      <w:r w:rsidR="00770156" w:rsidRPr="00652275">
        <w:rPr>
          <w:b w:val="0"/>
          <w:sz w:val="28"/>
          <w:szCs w:val="28"/>
          <w:lang w:val="ro-RO"/>
        </w:rPr>
        <w:t>tigurilor</w:t>
      </w:r>
      <w:proofErr w:type="spellEnd"/>
      <w:r w:rsidR="00DB55C9" w:rsidRPr="00652275">
        <w:rPr>
          <w:b w:val="0"/>
          <w:sz w:val="28"/>
          <w:szCs w:val="28"/>
          <w:lang w:val="ro-RO"/>
        </w:rPr>
        <w:t xml:space="preserve"> se consideră suma totală a mizelor depuse după reţinerea comisionului ce se cuvine organizatorului jocului. Fondul de </w:t>
      </w:r>
      <w:proofErr w:type="spellStart"/>
      <w:r w:rsidR="00770156" w:rsidRPr="00652275">
        <w:rPr>
          <w:b w:val="0"/>
          <w:sz w:val="28"/>
          <w:szCs w:val="28"/>
          <w:lang w:val="ro-RO"/>
        </w:rPr>
        <w:t>c</w:t>
      </w:r>
      <w:r w:rsidR="00706A65">
        <w:rPr>
          <w:b w:val="0"/>
          <w:sz w:val="28"/>
          <w:szCs w:val="28"/>
          <w:lang w:val="ro-RO"/>
        </w:rPr>
        <w:t>î</w:t>
      </w:r>
      <w:r w:rsidR="00BC47DE">
        <w:rPr>
          <w:b w:val="0"/>
          <w:sz w:val="28"/>
          <w:szCs w:val="28"/>
          <w:lang w:val="ro-RO"/>
        </w:rPr>
        <w:t>ş</w:t>
      </w:r>
      <w:r w:rsidR="00770156" w:rsidRPr="00652275">
        <w:rPr>
          <w:b w:val="0"/>
          <w:sz w:val="28"/>
          <w:szCs w:val="28"/>
          <w:lang w:val="ro-RO"/>
        </w:rPr>
        <w:t>tiguri</w:t>
      </w:r>
      <w:proofErr w:type="spellEnd"/>
      <w:r w:rsidR="00DB55C9" w:rsidRPr="00652275">
        <w:rPr>
          <w:b w:val="0"/>
          <w:sz w:val="28"/>
          <w:szCs w:val="28"/>
          <w:lang w:val="ro-RO"/>
        </w:rPr>
        <w:t xml:space="preserve"> trebuie să constituie cel puţin 70% din suma totală a mizelor.</w:t>
      </w:r>
    </w:p>
    <w:p w:rsidR="009006A6" w:rsidRPr="00652275" w:rsidRDefault="009006A6" w:rsidP="00176504">
      <w:pPr>
        <w:pStyle w:val="tt"/>
        <w:spacing w:line="276" w:lineRule="auto"/>
        <w:rPr>
          <w:sz w:val="10"/>
          <w:szCs w:val="10"/>
          <w:lang w:val="ro-RO"/>
        </w:rPr>
      </w:pPr>
    </w:p>
    <w:p w:rsidR="00DB55C9" w:rsidRPr="00652275" w:rsidRDefault="00DB55C9" w:rsidP="00176504">
      <w:pPr>
        <w:pStyle w:val="tt"/>
        <w:spacing w:line="276" w:lineRule="auto"/>
        <w:rPr>
          <w:b w:val="0"/>
          <w:sz w:val="28"/>
          <w:szCs w:val="28"/>
          <w:lang w:val="ro-RO"/>
        </w:rPr>
      </w:pPr>
      <w:r w:rsidRPr="00652275">
        <w:rPr>
          <w:b w:val="0"/>
          <w:sz w:val="28"/>
          <w:szCs w:val="28"/>
          <w:lang w:val="ro-RO"/>
        </w:rPr>
        <w:t>Capitolul VIII</w:t>
      </w:r>
    </w:p>
    <w:p w:rsidR="00DB55C9" w:rsidRPr="00652275" w:rsidRDefault="00DB55C9" w:rsidP="00176504">
      <w:pPr>
        <w:spacing w:line="276" w:lineRule="auto"/>
        <w:jc w:val="center"/>
        <w:rPr>
          <w:b/>
          <w:szCs w:val="28"/>
          <w:lang w:val="ro-RO"/>
        </w:rPr>
      </w:pPr>
      <w:r w:rsidRPr="00652275">
        <w:rPr>
          <w:b/>
          <w:szCs w:val="28"/>
          <w:lang w:val="ro-RO"/>
        </w:rPr>
        <w:t>Mărimile şi formele garanţiei financiare</w:t>
      </w:r>
    </w:p>
    <w:p w:rsidR="001738A9" w:rsidRPr="00652275" w:rsidRDefault="001738A9" w:rsidP="00176504">
      <w:pPr>
        <w:spacing w:line="276" w:lineRule="auto"/>
        <w:jc w:val="center"/>
        <w:rPr>
          <w:b/>
          <w:sz w:val="10"/>
          <w:szCs w:val="10"/>
          <w:lang w:val="ro-RO"/>
        </w:rPr>
      </w:pPr>
    </w:p>
    <w:p w:rsidR="00DB55C9" w:rsidRPr="00652275" w:rsidRDefault="00176504" w:rsidP="008159BB">
      <w:pPr>
        <w:spacing w:line="276" w:lineRule="auto"/>
        <w:ind w:firstLine="284"/>
        <w:jc w:val="both"/>
        <w:rPr>
          <w:szCs w:val="28"/>
          <w:lang w:val="ro-RO"/>
        </w:rPr>
      </w:pPr>
      <w:r w:rsidRPr="00652275">
        <w:rPr>
          <w:szCs w:val="28"/>
          <w:lang w:val="ro-RO"/>
        </w:rPr>
        <w:t>8.1</w:t>
      </w:r>
      <w:r w:rsidR="00DB55C9" w:rsidRPr="00652275">
        <w:rPr>
          <w:szCs w:val="28"/>
          <w:lang w:val="ro-RO"/>
        </w:rPr>
        <w:t xml:space="preserve">. La desfăşurarea loteriilor în bani, garanţia financiară se stabileşte în următoarele mărimi: </w:t>
      </w:r>
    </w:p>
    <w:p w:rsidR="00DB55C9" w:rsidRPr="00652275" w:rsidRDefault="00DB55C9" w:rsidP="008159BB">
      <w:pPr>
        <w:spacing w:line="276" w:lineRule="auto"/>
        <w:ind w:firstLine="567"/>
        <w:jc w:val="both"/>
        <w:rPr>
          <w:szCs w:val="28"/>
          <w:lang w:val="ro-RO"/>
        </w:rPr>
      </w:pPr>
      <w:r w:rsidRPr="00652275">
        <w:rPr>
          <w:szCs w:val="28"/>
          <w:lang w:val="ro-RO"/>
        </w:rPr>
        <w:t xml:space="preserve">a) 100% din întregul fond de </w:t>
      </w:r>
      <w:proofErr w:type="spellStart"/>
      <w:r w:rsidR="00770156" w:rsidRPr="00652275">
        <w:rPr>
          <w:szCs w:val="28"/>
          <w:lang w:val="ro-RO"/>
        </w:rPr>
        <w:t>c</w:t>
      </w:r>
      <w:r w:rsidR="00706A65">
        <w:rPr>
          <w:szCs w:val="28"/>
          <w:lang w:val="ro-RO"/>
        </w:rPr>
        <w:t>î</w:t>
      </w:r>
      <w:r w:rsidR="00BC47DE">
        <w:rPr>
          <w:szCs w:val="28"/>
          <w:lang w:val="ro-RO"/>
        </w:rPr>
        <w:t>ş</w:t>
      </w:r>
      <w:r w:rsidR="00770156" w:rsidRPr="00652275">
        <w:rPr>
          <w:szCs w:val="28"/>
          <w:lang w:val="ro-RO"/>
        </w:rPr>
        <w:t>tiguri</w:t>
      </w:r>
      <w:proofErr w:type="spellEnd"/>
      <w:r w:rsidRPr="00652275">
        <w:rPr>
          <w:szCs w:val="28"/>
          <w:lang w:val="ro-RO"/>
        </w:rPr>
        <w:t xml:space="preserve"> al loteriei fără tiraje, cu excepţia acelei părţi care se plăteşte jucătorului imediat la locul de </w:t>
      </w:r>
      <w:proofErr w:type="spellStart"/>
      <w:r w:rsidR="00770156" w:rsidRPr="00652275">
        <w:rPr>
          <w:szCs w:val="28"/>
          <w:lang w:val="ro-RO"/>
        </w:rPr>
        <w:t>v</w:t>
      </w:r>
      <w:r w:rsidR="00706A65">
        <w:rPr>
          <w:szCs w:val="28"/>
          <w:lang w:val="ro-RO"/>
        </w:rPr>
        <w:t>î</w:t>
      </w:r>
      <w:r w:rsidR="00770156" w:rsidRPr="00652275">
        <w:rPr>
          <w:szCs w:val="28"/>
          <w:lang w:val="ro-RO"/>
        </w:rPr>
        <w:t>nzare</w:t>
      </w:r>
      <w:proofErr w:type="spellEnd"/>
      <w:r w:rsidRPr="00652275">
        <w:rPr>
          <w:szCs w:val="28"/>
          <w:lang w:val="ro-RO"/>
        </w:rPr>
        <w:t xml:space="preserve"> a biletelor de loterie; </w:t>
      </w:r>
    </w:p>
    <w:p w:rsidR="00DB55C9" w:rsidRPr="00652275" w:rsidRDefault="00DB55C9" w:rsidP="008159BB">
      <w:pPr>
        <w:spacing w:line="276" w:lineRule="auto"/>
        <w:ind w:firstLine="567"/>
        <w:jc w:val="both"/>
        <w:rPr>
          <w:szCs w:val="28"/>
          <w:lang w:val="ro-RO"/>
        </w:rPr>
      </w:pPr>
      <w:r w:rsidRPr="00652275">
        <w:rPr>
          <w:szCs w:val="28"/>
          <w:lang w:val="ro-RO"/>
        </w:rPr>
        <w:t xml:space="preserve">b) cel puţin 50% din fondul total de </w:t>
      </w:r>
      <w:proofErr w:type="spellStart"/>
      <w:r w:rsidR="00770156" w:rsidRPr="00652275">
        <w:rPr>
          <w:szCs w:val="28"/>
          <w:lang w:val="ro-RO"/>
        </w:rPr>
        <w:t>c</w:t>
      </w:r>
      <w:r w:rsidR="00706A65">
        <w:rPr>
          <w:szCs w:val="28"/>
          <w:lang w:val="ro-RO"/>
        </w:rPr>
        <w:t>î</w:t>
      </w:r>
      <w:r w:rsidR="00BC47DE">
        <w:rPr>
          <w:szCs w:val="28"/>
          <w:lang w:val="ro-RO"/>
        </w:rPr>
        <w:t>ş</w:t>
      </w:r>
      <w:r w:rsidR="00770156" w:rsidRPr="00652275">
        <w:rPr>
          <w:szCs w:val="28"/>
          <w:lang w:val="ro-RO"/>
        </w:rPr>
        <w:t>tiguri</w:t>
      </w:r>
      <w:proofErr w:type="spellEnd"/>
      <w:r w:rsidRPr="00652275">
        <w:rPr>
          <w:szCs w:val="28"/>
          <w:lang w:val="ro-RO"/>
        </w:rPr>
        <w:t xml:space="preserve"> al loteriei cu tiraje. </w:t>
      </w:r>
    </w:p>
    <w:p w:rsidR="00DB55C9" w:rsidRPr="00652275" w:rsidRDefault="00DB55C9" w:rsidP="008159BB">
      <w:pPr>
        <w:spacing w:line="276" w:lineRule="auto"/>
        <w:ind w:firstLine="567"/>
        <w:jc w:val="both"/>
        <w:rPr>
          <w:szCs w:val="28"/>
          <w:lang w:val="ro-RO"/>
        </w:rPr>
      </w:pPr>
      <w:r w:rsidRPr="00652275">
        <w:rPr>
          <w:szCs w:val="28"/>
          <w:lang w:val="ro-RO"/>
        </w:rPr>
        <w:t xml:space="preserve"> La desfăşurarea loteriilor combinate, garanţia financiară se aplică părţii băneşti din fondul total de </w:t>
      </w:r>
      <w:proofErr w:type="spellStart"/>
      <w:r w:rsidR="00770156" w:rsidRPr="00652275">
        <w:rPr>
          <w:szCs w:val="28"/>
          <w:lang w:val="ro-RO"/>
        </w:rPr>
        <w:t>c</w:t>
      </w:r>
      <w:r w:rsidR="00706A65">
        <w:rPr>
          <w:szCs w:val="28"/>
          <w:lang w:val="ro-RO"/>
        </w:rPr>
        <w:t>î</w:t>
      </w:r>
      <w:r w:rsidR="00BC47DE">
        <w:rPr>
          <w:szCs w:val="28"/>
          <w:lang w:val="ro-RO"/>
        </w:rPr>
        <w:t>ş</w:t>
      </w:r>
      <w:r w:rsidR="00770156" w:rsidRPr="00652275">
        <w:rPr>
          <w:szCs w:val="28"/>
          <w:lang w:val="ro-RO"/>
        </w:rPr>
        <w:t>tiguri</w:t>
      </w:r>
      <w:proofErr w:type="spellEnd"/>
      <w:r w:rsidRPr="00652275">
        <w:rPr>
          <w:szCs w:val="28"/>
          <w:lang w:val="ro-RO"/>
        </w:rPr>
        <w:t xml:space="preserve">. </w:t>
      </w:r>
    </w:p>
    <w:p w:rsidR="002D2AAE" w:rsidRPr="00652275" w:rsidRDefault="002D2AAE" w:rsidP="008159BB">
      <w:pPr>
        <w:spacing w:line="276" w:lineRule="auto"/>
        <w:ind w:firstLine="567"/>
        <w:jc w:val="both"/>
        <w:rPr>
          <w:sz w:val="10"/>
          <w:szCs w:val="10"/>
          <w:lang w:val="ro-RO"/>
        </w:rPr>
      </w:pPr>
    </w:p>
    <w:p w:rsidR="00DB55C9" w:rsidRPr="00652275" w:rsidRDefault="00176504" w:rsidP="008159BB">
      <w:pPr>
        <w:spacing w:line="276" w:lineRule="auto"/>
        <w:ind w:firstLine="284"/>
        <w:jc w:val="both"/>
        <w:rPr>
          <w:szCs w:val="28"/>
          <w:lang w:val="ro-RO"/>
        </w:rPr>
      </w:pPr>
      <w:r w:rsidRPr="00652275">
        <w:rPr>
          <w:szCs w:val="28"/>
          <w:lang w:val="ro-RO"/>
        </w:rPr>
        <w:t>8.2</w:t>
      </w:r>
      <w:r w:rsidR="00DB55C9" w:rsidRPr="00652275">
        <w:rPr>
          <w:szCs w:val="28"/>
          <w:lang w:val="ro-RO"/>
        </w:rPr>
        <w:t xml:space="preserve">. Garanţia financiară se efectuează sub următoarele forme: </w:t>
      </w:r>
    </w:p>
    <w:p w:rsidR="00DB55C9" w:rsidRPr="00AD29C8" w:rsidRDefault="00DB55C9" w:rsidP="008159BB">
      <w:pPr>
        <w:spacing w:line="276" w:lineRule="auto"/>
        <w:ind w:firstLine="567"/>
        <w:jc w:val="both"/>
        <w:rPr>
          <w:szCs w:val="28"/>
          <w:lang w:val="ro-RO"/>
        </w:rPr>
      </w:pPr>
      <w:r w:rsidRPr="00652275">
        <w:rPr>
          <w:szCs w:val="28"/>
          <w:lang w:val="ro-RO"/>
        </w:rPr>
        <w:t xml:space="preserve">a) încheierea contractului de asigurare cu compania de asigurări în condiţii care să asigure protecţia drepturilor jucătorilor la primirea </w:t>
      </w:r>
      <w:proofErr w:type="spellStart"/>
      <w:r w:rsidR="00A442DC" w:rsidRPr="00652275">
        <w:rPr>
          <w:szCs w:val="28"/>
          <w:lang w:val="ro-RO"/>
        </w:rPr>
        <w:t>c</w:t>
      </w:r>
      <w:r w:rsidR="00706A65">
        <w:rPr>
          <w:szCs w:val="28"/>
          <w:lang w:val="ro-RO"/>
        </w:rPr>
        <w:t>î</w:t>
      </w:r>
      <w:r w:rsidR="00BC47DE">
        <w:rPr>
          <w:szCs w:val="28"/>
          <w:lang w:val="ro-RO"/>
        </w:rPr>
        <w:t>ş</w:t>
      </w:r>
      <w:r w:rsidR="00A442DC" w:rsidRPr="00652275">
        <w:rPr>
          <w:szCs w:val="28"/>
          <w:lang w:val="ro-RO"/>
        </w:rPr>
        <w:t>tigurilor</w:t>
      </w:r>
      <w:proofErr w:type="spellEnd"/>
      <w:r w:rsidR="00BC47DE">
        <w:rPr>
          <w:szCs w:val="28"/>
          <w:lang w:val="ro-RO"/>
        </w:rPr>
        <w:t xml:space="preserve"> în </w:t>
      </w:r>
      <w:r w:rsidR="00BC47DE" w:rsidRPr="00AD29C8">
        <w:rPr>
          <w:szCs w:val="28"/>
          <w:lang w:val="ro-RO"/>
        </w:rPr>
        <w:t>bani;</w:t>
      </w:r>
      <w:r w:rsidRPr="00AD29C8">
        <w:rPr>
          <w:szCs w:val="28"/>
          <w:lang w:val="ro-RO"/>
        </w:rPr>
        <w:t xml:space="preserve"> </w:t>
      </w:r>
    </w:p>
    <w:p w:rsidR="00DB55C9" w:rsidRPr="00652275" w:rsidRDefault="00DB55C9" w:rsidP="008159BB">
      <w:pPr>
        <w:spacing w:line="276" w:lineRule="auto"/>
        <w:ind w:firstLine="567"/>
        <w:jc w:val="both"/>
        <w:rPr>
          <w:szCs w:val="28"/>
          <w:lang w:val="ro-RO"/>
        </w:rPr>
      </w:pPr>
      <w:r w:rsidRPr="00652275">
        <w:rPr>
          <w:szCs w:val="28"/>
          <w:lang w:val="ro-RO"/>
        </w:rPr>
        <w:t xml:space="preserve">b) acordarea garanţiei bancare în condiţii care să asigure protecţia drepturilor jucătorilor la primirea </w:t>
      </w:r>
      <w:proofErr w:type="spellStart"/>
      <w:r w:rsidR="00770156" w:rsidRPr="00652275">
        <w:rPr>
          <w:szCs w:val="28"/>
          <w:lang w:val="ro-RO"/>
        </w:rPr>
        <w:t>c</w:t>
      </w:r>
      <w:r w:rsidR="00706A65">
        <w:rPr>
          <w:szCs w:val="28"/>
          <w:lang w:val="ro-RO"/>
        </w:rPr>
        <w:t>î</w:t>
      </w:r>
      <w:r w:rsidR="00BC47DE">
        <w:rPr>
          <w:szCs w:val="28"/>
          <w:lang w:val="ro-RO"/>
        </w:rPr>
        <w:t>ş</w:t>
      </w:r>
      <w:r w:rsidR="00770156" w:rsidRPr="00652275">
        <w:rPr>
          <w:szCs w:val="28"/>
          <w:lang w:val="ro-RO"/>
        </w:rPr>
        <w:t>tigurilor</w:t>
      </w:r>
      <w:proofErr w:type="spellEnd"/>
      <w:r w:rsidRPr="00652275">
        <w:rPr>
          <w:szCs w:val="28"/>
          <w:lang w:val="ro-RO"/>
        </w:rPr>
        <w:t xml:space="preserve"> în bani; </w:t>
      </w:r>
    </w:p>
    <w:p w:rsidR="00DB55C9" w:rsidRPr="00652275" w:rsidRDefault="00DB55C9" w:rsidP="008159BB">
      <w:pPr>
        <w:spacing w:line="276" w:lineRule="auto"/>
        <w:ind w:firstLine="567"/>
        <w:jc w:val="both"/>
        <w:rPr>
          <w:szCs w:val="28"/>
          <w:lang w:val="ro-RO"/>
        </w:rPr>
      </w:pPr>
      <w:r w:rsidRPr="00652275">
        <w:rPr>
          <w:szCs w:val="28"/>
          <w:lang w:val="ro-RO"/>
        </w:rPr>
        <w:t xml:space="preserve">c) vărsarea sumei respective pe contul bancar,  cu rambursarea ulterioară a acestei sume împreună cu </w:t>
      </w:r>
      <w:proofErr w:type="spellStart"/>
      <w:r w:rsidR="00770156" w:rsidRPr="00652275">
        <w:rPr>
          <w:szCs w:val="28"/>
          <w:lang w:val="ro-RO"/>
        </w:rPr>
        <w:t>dob</w:t>
      </w:r>
      <w:r w:rsidR="00706A65">
        <w:rPr>
          <w:szCs w:val="28"/>
          <w:lang w:val="ro-RO"/>
        </w:rPr>
        <w:t>î</w:t>
      </w:r>
      <w:r w:rsidR="00770156" w:rsidRPr="00652275">
        <w:rPr>
          <w:szCs w:val="28"/>
          <w:lang w:val="ro-RO"/>
        </w:rPr>
        <w:t>nda</w:t>
      </w:r>
      <w:proofErr w:type="spellEnd"/>
      <w:r w:rsidRPr="00652275">
        <w:rPr>
          <w:szCs w:val="28"/>
          <w:lang w:val="ro-RO"/>
        </w:rPr>
        <w:t xml:space="preserve"> după expirarea termenului de valabilitate a licenţei (dacă această sumă nu a fost folosită în corespundere cu condiţiile loteriei); </w:t>
      </w:r>
    </w:p>
    <w:p w:rsidR="00DB55C9" w:rsidRPr="00652275" w:rsidRDefault="00DB55C9" w:rsidP="008159BB">
      <w:pPr>
        <w:spacing w:line="276" w:lineRule="auto"/>
        <w:ind w:firstLine="567"/>
        <w:jc w:val="both"/>
        <w:rPr>
          <w:szCs w:val="28"/>
          <w:lang w:val="ro-RO"/>
        </w:rPr>
      </w:pPr>
      <w:r w:rsidRPr="00652275">
        <w:rPr>
          <w:szCs w:val="28"/>
          <w:lang w:val="ro-RO"/>
        </w:rPr>
        <w:t>d) gajarea imobilului care constituie proprietatea organizatorului jocurilor de noroc.</w:t>
      </w:r>
    </w:p>
    <w:p w:rsidR="00DB55C9" w:rsidRPr="00652275" w:rsidRDefault="00DB55C9" w:rsidP="008159BB">
      <w:pPr>
        <w:pStyle w:val="tt"/>
        <w:spacing w:line="276" w:lineRule="auto"/>
        <w:ind w:left="285"/>
        <w:jc w:val="both"/>
        <w:rPr>
          <w:sz w:val="10"/>
          <w:szCs w:val="10"/>
          <w:lang w:val="ro-RO"/>
        </w:rPr>
      </w:pPr>
    </w:p>
    <w:p w:rsidR="004C1545" w:rsidRPr="00652275" w:rsidRDefault="004C1545" w:rsidP="004C1545">
      <w:pPr>
        <w:pStyle w:val="50"/>
        <w:spacing w:before="0" w:line="276" w:lineRule="auto"/>
        <w:ind w:right="400"/>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Capitolul IX</w:t>
      </w:r>
    </w:p>
    <w:p w:rsidR="00DB55C9" w:rsidRPr="00652275" w:rsidRDefault="00DB55C9" w:rsidP="004C1545">
      <w:pPr>
        <w:pStyle w:val="50"/>
        <w:spacing w:before="0" w:line="276" w:lineRule="auto"/>
        <w:ind w:right="400"/>
        <w:jc w:val="center"/>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C</w:t>
      </w:r>
      <w:r w:rsidR="007E6EBD" w:rsidRPr="00652275">
        <w:rPr>
          <w:rFonts w:ascii="Times New Roman" w:hAnsi="Times New Roman" w:cs="Times New Roman"/>
          <w:b/>
          <w:noProof w:val="0"/>
          <w:sz w:val="28"/>
          <w:szCs w:val="28"/>
          <w:lang w:val="ro-RO"/>
        </w:rPr>
        <w:t>ondiţii</w:t>
      </w:r>
      <w:r w:rsidR="001A62BF" w:rsidRPr="00BC47DE">
        <w:rPr>
          <w:rFonts w:ascii="Times New Roman" w:hAnsi="Times New Roman" w:cs="Times New Roman"/>
          <w:b/>
          <w:noProof w:val="0"/>
          <w:sz w:val="28"/>
          <w:szCs w:val="28"/>
          <w:lang w:val="ro-RO"/>
        </w:rPr>
        <w:t>le</w:t>
      </w:r>
      <w:r w:rsidR="007E6EBD" w:rsidRPr="00652275">
        <w:rPr>
          <w:rFonts w:ascii="Times New Roman" w:hAnsi="Times New Roman" w:cs="Times New Roman"/>
          <w:b/>
          <w:noProof w:val="0"/>
          <w:sz w:val="28"/>
          <w:szCs w:val="28"/>
          <w:lang w:val="ro-RO"/>
        </w:rPr>
        <w:t xml:space="preserve"> de plată a </w:t>
      </w:r>
      <w:proofErr w:type="spellStart"/>
      <w:r w:rsidR="00EF5C6D" w:rsidRPr="00652275">
        <w:rPr>
          <w:rFonts w:ascii="Times New Roman" w:hAnsi="Times New Roman" w:cs="Times New Roman"/>
          <w:b/>
          <w:noProof w:val="0"/>
          <w:sz w:val="28"/>
          <w:szCs w:val="28"/>
          <w:lang w:val="ro-RO"/>
        </w:rPr>
        <w:t>c</w:t>
      </w:r>
      <w:r w:rsidR="00706A65">
        <w:rPr>
          <w:rFonts w:ascii="Times New Roman" w:hAnsi="Times New Roman" w:cs="Times New Roman"/>
          <w:b/>
          <w:noProof w:val="0"/>
          <w:sz w:val="28"/>
          <w:szCs w:val="28"/>
          <w:lang w:val="ro-RO"/>
        </w:rPr>
        <w:t>î</w:t>
      </w:r>
      <w:r w:rsidR="00BC47DE">
        <w:rPr>
          <w:rFonts w:ascii="Times New Roman" w:hAnsi="Times New Roman" w:cs="Times New Roman"/>
          <w:b/>
          <w:noProof w:val="0"/>
          <w:sz w:val="28"/>
          <w:szCs w:val="28"/>
          <w:lang w:val="ro-RO"/>
        </w:rPr>
        <w:t>ş</w:t>
      </w:r>
      <w:r w:rsidR="00EF5C6D" w:rsidRPr="00652275">
        <w:rPr>
          <w:rFonts w:ascii="Times New Roman" w:hAnsi="Times New Roman" w:cs="Times New Roman"/>
          <w:b/>
          <w:noProof w:val="0"/>
          <w:sz w:val="28"/>
          <w:szCs w:val="28"/>
          <w:lang w:val="ro-RO"/>
        </w:rPr>
        <w:t>tigurilor</w:t>
      </w:r>
      <w:proofErr w:type="spellEnd"/>
    </w:p>
    <w:p w:rsidR="00DB55C9" w:rsidRPr="00652275" w:rsidRDefault="00DB55C9" w:rsidP="00DB55C9">
      <w:pPr>
        <w:pStyle w:val="tt"/>
        <w:spacing w:line="276" w:lineRule="auto"/>
        <w:jc w:val="both"/>
        <w:rPr>
          <w:sz w:val="10"/>
          <w:szCs w:val="10"/>
          <w:lang w:val="ro-RO"/>
        </w:rPr>
      </w:pPr>
    </w:p>
    <w:p w:rsidR="00DB55C9" w:rsidRPr="00652275" w:rsidRDefault="004C1545" w:rsidP="004C1545">
      <w:pPr>
        <w:pStyle w:val="11"/>
        <w:tabs>
          <w:tab w:val="left" w:pos="284"/>
          <w:tab w:val="left" w:pos="698"/>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9.1</w:t>
      </w:r>
      <w:r w:rsidR="00DB55C9" w:rsidRPr="00652275">
        <w:rPr>
          <w:rFonts w:ascii="Times New Roman" w:hAnsi="Times New Roman" w:cs="Times New Roman"/>
          <w:sz w:val="28"/>
          <w:szCs w:val="28"/>
          <w:lang w:val="ro-RO"/>
        </w:rPr>
        <w:t xml:space="preserve">. Organizatorul jocurilor de noroc nu este obligat să verifice împuternicirile prezentatorului biletului de loterie, fisei unui document sau obiect, ce confirmă dreptul de a participa la joc şi de a primi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w:t>
      </w:r>
    </w:p>
    <w:p w:rsidR="004C1545" w:rsidRPr="00652275" w:rsidRDefault="004C1545" w:rsidP="004C1545">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9.2</w:t>
      </w:r>
      <w:r w:rsidR="00DB55C9" w:rsidRPr="00652275">
        <w:rPr>
          <w:rFonts w:ascii="Times New Roman" w:hAnsi="Times New Roman" w:cs="Times New Roman"/>
          <w:sz w:val="28"/>
          <w:szCs w:val="28"/>
          <w:lang w:val="ro-RO"/>
        </w:rPr>
        <w:t xml:space="preserve">.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 xml:space="preserve"> se acordă persoanei, care potrivit condiţiilor de desfăşurare a jocului, este recunoscută drept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tigătoare</w:t>
      </w:r>
      <w:proofErr w:type="spellEnd"/>
      <w:r w:rsidR="00DB55C9" w:rsidRPr="00652275">
        <w:rPr>
          <w:rFonts w:ascii="Times New Roman" w:hAnsi="Times New Roman" w:cs="Times New Roman"/>
          <w:sz w:val="28"/>
          <w:szCs w:val="28"/>
          <w:lang w:val="ro-RO"/>
        </w:rPr>
        <w:t xml:space="preserve">, în termen de </w:t>
      </w:r>
      <w:proofErr w:type="spellStart"/>
      <w:r w:rsidR="00770156" w:rsidRPr="00652275">
        <w:rPr>
          <w:rFonts w:ascii="Times New Roman" w:hAnsi="Times New Roman" w:cs="Times New Roman"/>
          <w:sz w:val="28"/>
          <w:szCs w:val="28"/>
          <w:lang w:val="ro-RO"/>
        </w:rPr>
        <w:t>p</w:t>
      </w:r>
      <w:r w:rsidR="00706A65">
        <w:rPr>
          <w:rFonts w:ascii="Times New Roman" w:hAnsi="Times New Roman" w:cs="Times New Roman"/>
          <w:sz w:val="28"/>
          <w:szCs w:val="28"/>
          <w:lang w:val="ro-RO"/>
        </w:rPr>
        <w:t>î</w:t>
      </w:r>
      <w:r w:rsidR="00770156" w:rsidRPr="00652275">
        <w:rPr>
          <w:rFonts w:ascii="Times New Roman" w:hAnsi="Times New Roman" w:cs="Times New Roman"/>
          <w:sz w:val="28"/>
          <w:szCs w:val="28"/>
          <w:lang w:val="ro-RO"/>
        </w:rPr>
        <w:t>nă</w:t>
      </w:r>
      <w:proofErr w:type="spellEnd"/>
      <w:r w:rsidR="00DB55C9" w:rsidRPr="00652275">
        <w:rPr>
          <w:rFonts w:ascii="Times New Roman" w:hAnsi="Times New Roman" w:cs="Times New Roman"/>
          <w:sz w:val="28"/>
          <w:szCs w:val="28"/>
          <w:lang w:val="ro-RO"/>
        </w:rPr>
        <w:t xml:space="preserve"> la 48 de ore.</w:t>
      </w:r>
    </w:p>
    <w:p w:rsidR="00DB55C9" w:rsidRPr="00652275" w:rsidRDefault="004C1545" w:rsidP="004C1545">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r>
      <w:r w:rsidR="00DB55C9" w:rsidRPr="00652275">
        <w:rPr>
          <w:rFonts w:ascii="Times New Roman" w:hAnsi="Times New Roman" w:cs="Times New Roman"/>
          <w:sz w:val="28"/>
          <w:szCs w:val="28"/>
          <w:lang w:val="ro-RO"/>
        </w:rPr>
        <w:t>9.</w:t>
      </w:r>
      <w:r w:rsidRPr="00652275">
        <w:rPr>
          <w:rFonts w:ascii="Times New Roman" w:hAnsi="Times New Roman" w:cs="Times New Roman"/>
          <w:sz w:val="28"/>
          <w:szCs w:val="28"/>
          <w:lang w:val="ro-RO"/>
        </w:rPr>
        <w:t>3.</w:t>
      </w:r>
      <w:r w:rsidR="00DB55C9" w:rsidRPr="00652275">
        <w:rPr>
          <w:rFonts w:ascii="Times New Roman" w:hAnsi="Times New Roman" w:cs="Times New Roman"/>
          <w:sz w:val="28"/>
          <w:szCs w:val="28"/>
          <w:lang w:val="ro-RO"/>
        </w:rPr>
        <w:t xml:space="preserve"> În caz de apariţie a necesităţii de a verifica sau de a expertiza autenticitatea biletului de loterie, fisei, documentului sau obiectului respectiv, ce confirmă dreptul de a participa la joc şi de a primi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 xml:space="preserve">, organizatorul jocului este în drept să suspende plata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tigului</w:t>
      </w:r>
      <w:proofErr w:type="spellEnd"/>
      <w:r w:rsidR="00DB55C9" w:rsidRPr="00652275">
        <w:rPr>
          <w:rFonts w:ascii="Times New Roman" w:hAnsi="Times New Roman" w:cs="Times New Roman"/>
          <w:sz w:val="28"/>
          <w:szCs w:val="28"/>
          <w:lang w:val="ro-RO"/>
        </w:rPr>
        <w:t xml:space="preserve"> cuvenit pe perioada efectuării verificării sau expertizei, dar nu mai mult de 30 de zile calendaristice.</w:t>
      </w:r>
    </w:p>
    <w:p w:rsidR="00DB55C9" w:rsidRPr="00652275" w:rsidRDefault="004C1545" w:rsidP="004C1545">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lastRenderedPageBreak/>
        <w:tab/>
        <w:t>9.4.</w:t>
      </w:r>
      <w:r w:rsidR="00DB55C9" w:rsidRPr="00652275">
        <w:rPr>
          <w:rFonts w:ascii="Times New Roman" w:hAnsi="Times New Roman" w:cs="Times New Roman"/>
          <w:sz w:val="28"/>
          <w:szCs w:val="28"/>
          <w:lang w:val="ro-RO"/>
        </w:rPr>
        <w:t xml:space="preserve"> Nu se plătesc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tigurile</w:t>
      </w:r>
      <w:proofErr w:type="spellEnd"/>
      <w:r w:rsidR="00DB55C9" w:rsidRPr="00652275">
        <w:rPr>
          <w:rFonts w:ascii="Times New Roman" w:hAnsi="Times New Roman" w:cs="Times New Roman"/>
          <w:sz w:val="28"/>
          <w:szCs w:val="28"/>
          <w:lang w:val="ro-RO"/>
        </w:rPr>
        <w:t xml:space="preserve"> în baza fiselor şi altor documente sau obiecte, ce confirmă dreptul de a participa la joc şi de a primi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BC47DE">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 a căror autenticitate nu poate fi verificată.</w:t>
      </w:r>
    </w:p>
    <w:p w:rsidR="00DB55C9" w:rsidRPr="00652275" w:rsidRDefault="004C1545"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9.5.</w:t>
      </w:r>
      <w:r w:rsidR="00DB55C9" w:rsidRPr="00652275">
        <w:rPr>
          <w:rFonts w:ascii="Times New Roman" w:hAnsi="Times New Roman" w:cs="Times New Roman"/>
          <w:sz w:val="28"/>
          <w:szCs w:val="28"/>
          <w:lang w:val="ro-RO"/>
        </w:rPr>
        <w:t xml:space="preserve"> În caz de pierdere de către jucător sau de deteriorare din vina acestuia a fisei sau altui document ori obiect, ce confirmă dreptul de a participa la joc şi de a primi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EB5875">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 jucătorul nu este în drept să formuleze pretenţii faţă de organizatorul jocului de noroc.</w:t>
      </w:r>
    </w:p>
    <w:p w:rsidR="00DB55C9" w:rsidRPr="00652275" w:rsidRDefault="00DB55C9" w:rsidP="00DB55C9">
      <w:pPr>
        <w:pStyle w:val="tt"/>
        <w:spacing w:line="276" w:lineRule="auto"/>
        <w:jc w:val="both"/>
        <w:rPr>
          <w:sz w:val="10"/>
          <w:szCs w:val="10"/>
          <w:lang w:val="ro-RO"/>
        </w:rPr>
      </w:pPr>
    </w:p>
    <w:p w:rsidR="00DB55C9" w:rsidRPr="00652275" w:rsidRDefault="00DB55C9" w:rsidP="001A6FEC">
      <w:pPr>
        <w:pStyle w:val="50"/>
        <w:spacing w:before="0" w:line="276" w:lineRule="auto"/>
        <w:ind w:right="400"/>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 xml:space="preserve">Capitolul </w:t>
      </w:r>
      <w:r w:rsidR="001A6FEC" w:rsidRPr="00652275">
        <w:rPr>
          <w:rFonts w:ascii="Times New Roman" w:hAnsi="Times New Roman" w:cs="Times New Roman"/>
          <w:noProof w:val="0"/>
          <w:sz w:val="28"/>
          <w:szCs w:val="28"/>
          <w:lang w:val="ro-RO"/>
        </w:rPr>
        <w:t>X</w:t>
      </w:r>
    </w:p>
    <w:p w:rsidR="00DB55C9" w:rsidRPr="00652275" w:rsidRDefault="00DB55C9" w:rsidP="00EF5C6D">
      <w:pPr>
        <w:pStyle w:val="50"/>
        <w:spacing w:before="0" w:line="276" w:lineRule="auto"/>
        <w:ind w:right="400"/>
        <w:jc w:val="center"/>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E</w:t>
      </w:r>
      <w:r w:rsidR="00EF5C6D" w:rsidRPr="00652275">
        <w:rPr>
          <w:rFonts w:ascii="Times New Roman" w:hAnsi="Times New Roman" w:cs="Times New Roman"/>
          <w:b/>
          <w:noProof w:val="0"/>
          <w:sz w:val="28"/>
          <w:szCs w:val="28"/>
          <w:lang w:val="ro-RO"/>
        </w:rPr>
        <w:t>videnţa contabilă, statutul de funcţionare a casei şi impozitarea</w:t>
      </w:r>
    </w:p>
    <w:p w:rsidR="00EF5C6D" w:rsidRPr="00652275" w:rsidRDefault="00EF5C6D" w:rsidP="00EF5C6D">
      <w:pPr>
        <w:pStyle w:val="50"/>
        <w:spacing w:before="0" w:line="276" w:lineRule="auto"/>
        <w:ind w:right="400"/>
        <w:jc w:val="center"/>
        <w:rPr>
          <w:rFonts w:ascii="Times New Roman" w:hAnsi="Times New Roman" w:cs="Times New Roman"/>
          <w:b/>
          <w:noProof w:val="0"/>
          <w:sz w:val="10"/>
          <w:szCs w:val="10"/>
          <w:lang w:val="ro-RO"/>
        </w:rPr>
      </w:pPr>
    </w:p>
    <w:p w:rsidR="00DB55C9" w:rsidRPr="00652275" w:rsidRDefault="001A6FEC" w:rsidP="001A6FEC">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10.1</w:t>
      </w:r>
      <w:r w:rsidR="00DB55C9" w:rsidRPr="00652275">
        <w:rPr>
          <w:rFonts w:ascii="Times New Roman" w:hAnsi="Times New Roman" w:cs="Times New Roman"/>
          <w:sz w:val="28"/>
          <w:szCs w:val="28"/>
          <w:lang w:val="ro-RO"/>
        </w:rPr>
        <w:t xml:space="preserve">. Impozitarea activităţii şi ţinerea evidenţei contabile în domeniul jocurilor de noroc se efectuează în conformitate cu Codul </w:t>
      </w:r>
      <w:r w:rsidR="00BC47DE">
        <w:rPr>
          <w:rFonts w:ascii="Times New Roman" w:hAnsi="Times New Roman" w:cs="Times New Roman"/>
          <w:sz w:val="28"/>
          <w:szCs w:val="28"/>
          <w:lang w:val="ro-RO"/>
        </w:rPr>
        <w:t>fiscal nr. 1163-XIII</w:t>
      </w:r>
      <w:r w:rsidR="00DB55C9" w:rsidRPr="00BC47DE">
        <w:rPr>
          <w:rFonts w:ascii="Times New Roman" w:hAnsi="Times New Roman" w:cs="Times New Roman"/>
          <w:sz w:val="28"/>
          <w:szCs w:val="28"/>
          <w:lang w:val="ro-RO"/>
        </w:rPr>
        <w:t xml:space="preserve"> din 24 aprili</w:t>
      </w:r>
      <w:r w:rsidR="00BC47DE">
        <w:rPr>
          <w:rFonts w:ascii="Times New Roman" w:hAnsi="Times New Roman" w:cs="Times New Roman"/>
          <w:sz w:val="28"/>
          <w:szCs w:val="28"/>
          <w:lang w:val="ro-RO"/>
        </w:rPr>
        <w:t>e 1997, Legea contabilităţii nr. 113</w:t>
      </w:r>
      <w:r w:rsidR="00BC47DE" w:rsidRPr="00BC47DE">
        <w:rPr>
          <w:rFonts w:ascii="Times New Roman" w:hAnsi="Times New Roman" w:cs="Times New Roman"/>
          <w:sz w:val="28"/>
          <w:szCs w:val="28"/>
          <w:lang w:val="ro-RO"/>
        </w:rPr>
        <w:t xml:space="preserve"> </w:t>
      </w:r>
      <w:r w:rsidR="00DB55C9" w:rsidRPr="00BC47DE">
        <w:rPr>
          <w:rFonts w:ascii="Times New Roman" w:hAnsi="Times New Roman" w:cs="Times New Roman"/>
          <w:sz w:val="28"/>
          <w:szCs w:val="28"/>
          <w:lang w:val="ro-RO"/>
        </w:rPr>
        <w:t>-</w:t>
      </w:r>
      <w:r w:rsidR="00BC47DE">
        <w:rPr>
          <w:rFonts w:ascii="Times New Roman" w:hAnsi="Times New Roman" w:cs="Times New Roman"/>
          <w:sz w:val="28"/>
          <w:szCs w:val="28"/>
          <w:lang w:val="ro-RO"/>
        </w:rPr>
        <w:t>XVI</w:t>
      </w:r>
      <w:r w:rsidR="00DB55C9" w:rsidRPr="00BC47DE">
        <w:rPr>
          <w:rFonts w:ascii="Times New Roman" w:hAnsi="Times New Roman" w:cs="Times New Roman"/>
          <w:sz w:val="28"/>
          <w:szCs w:val="28"/>
          <w:lang w:val="ro-RO"/>
        </w:rPr>
        <w:t xml:space="preserve"> din 27 aprilie 2007, „Norme metodologice privind efectuarea decontărilor </w:t>
      </w:r>
      <w:r w:rsidR="00BC47DE">
        <w:rPr>
          <w:rFonts w:ascii="Times New Roman" w:hAnsi="Times New Roman" w:cs="Times New Roman"/>
          <w:sz w:val="28"/>
          <w:szCs w:val="28"/>
          <w:lang w:val="ro-RO"/>
        </w:rPr>
        <w:t>băneşti în numerar din domeniul jo</w:t>
      </w:r>
      <w:r w:rsidR="00DB55C9" w:rsidRPr="00BC47DE">
        <w:rPr>
          <w:rFonts w:ascii="Times New Roman" w:hAnsi="Times New Roman" w:cs="Times New Roman"/>
          <w:sz w:val="28"/>
          <w:szCs w:val="28"/>
          <w:lang w:val="ro-RO"/>
        </w:rPr>
        <w:t>curilor de noroc cu utilizarea maşinilor de casă şi control”, aprobate prin decizia Comisiei interdepartamentale pen</w:t>
      </w:r>
      <w:r w:rsidR="00BC47DE">
        <w:rPr>
          <w:rFonts w:ascii="Times New Roman" w:hAnsi="Times New Roman" w:cs="Times New Roman"/>
          <w:sz w:val="28"/>
          <w:szCs w:val="28"/>
          <w:lang w:val="ro-RO"/>
        </w:rPr>
        <w:t>tru maşinile de casă şi control nr</w:t>
      </w:r>
      <w:r w:rsidR="00DB55C9" w:rsidRPr="00BC47DE">
        <w:rPr>
          <w:rFonts w:ascii="Times New Roman" w:hAnsi="Times New Roman" w:cs="Times New Roman"/>
          <w:sz w:val="28"/>
          <w:szCs w:val="28"/>
          <w:lang w:val="ro-RO"/>
        </w:rPr>
        <w:t xml:space="preserve">. </w:t>
      </w:r>
      <w:r w:rsidR="00BC47DE">
        <w:rPr>
          <w:rFonts w:ascii="Times New Roman" w:hAnsi="Times New Roman" w:cs="Times New Roman"/>
          <w:sz w:val="28"/>
          <w:szCs w:val="28"/>
          <w:lang w:val="ro-RO"/>
        </w:rPr>
        <w:t>01-</w:t>
      </w:r>
      <w:r w:rsidR="00DB55C9" w:rsidRPr="00BC47DE">
        <w:rPr>
          <w:rFonts w:ascii="Times New Roman" w:hAnsi="Times New Roman" w:cs="Times New Roman"/>
          <w:sz w:val="28"/>
          <w:szCs w:val="28"/>
          <w:lang w:val="ro-RO"/>
        </w:rPr>
        <w:t>05/2008 din 24 ianuarie 2008, în redacţia</w:t>
      </w:r>
      <w:r w:rsidR="00DB55C9" w:rsidRPr="00652275">
        <w:rPr>
          <w:rFonts w:ascii="Times New Roman" w:hAnsi="Times New Roman" w:cs="Times New Roman"/>
          <w:sz w:val="28"/>
          <w:szCs w:val="28"/>
          <w:lang w:val="ro-RO"/>
        </w:rPr>
        <w:t xml:space="preserve"> deciziei Comisiei nr. 17-6/3-22/02-2008 din 29 mai 2008. Potrivit </w:t>
      </w:r>
      <w:r w:rsidR="00F900CA" w:rsidRPr="00EB5875">
        <w:rPr>
          <w:rFonts w:ascii="Times New Roman" w:hAnsi="Times New Roman" w:cs="Times New Roman"/>
          <w:sz w:val="28"/>
          <w:szCs w:val="28"/>
          <w:lang w:val="ro-RO"/>
        </w:rPr>
        <w:t>actelor respective</w:t>
      </w:r>
      <w:r w:rsidR="00DB55C9" w:rsidRPr="00EB5875">
        <w:rPr>
          <w:rFonts w:ascii="Times New Roman" w:hAnsi="Times New Roman" w:cs="Times New Roman"/>
          <w:sz w:val="28"/>
          <w:szCs w:val="28"/>
          <w:lang w:val="ro-RO"/>
        </w:rPr>
        <w:t xml:space="preserve"> </w:t>
      </w:r>
      <w:r w:rsidR="00DB55C9" w:rsidRPr="00652275">
        <w:rPr>
          <w:rFonts w:ascii="Times New Roman" w:hAnsi="Times New Roman" w:cs="Times New Roman"/>
          <w:sz w:val="28"/>
          <w:szCs w:val="28"/>
          <w:lang w:val="ro-RO"/>
        </w:rPr>
        <w:t>evidenţa zilnică a jocurilor de noroc se asigură prin confirmarea documenta</w:t>
      </w:r>
      <w:r w:rsidR="00015320" w:rsidRPr="00652275">
        <w:rPr>
          <w:rFonts w:ascii="Times New Roman" w:hAnsi="Times New Roman" w:cs="Times New Roman"/>
          <w:sz w:val="28"/>
          <w:szCs w:val="28"/>
          <w:lang w:val="ro-RO"/>
        </w:rPr>
        <w:t>ră - bonurile de casă emise de m</w:t>
      </w:r>
      <w:r w:rsidR="00B75DC6" w:rsidRPr="00652275">
        <w:rPr>
          <w:rFonts w:ascii="Times New Roman" w:hAnsi="Times New Roman" w:cs="Times New Roman"/>
          <w:sz w:val="28"/>
          <w:szCs w:val="28"/>
          <w:lang w:val="ro-RO"/>
        </w:rPr>
        <w:t>aşina de casă şi control</w:t>
      </w:r>
      <w:r w:rsidR="00DB55C9" w:rsidRPr="00652275">
        <w:rPr>
          <w:rFonts w:ascii="Times New Roman" w:hAnsi="Times New Roman" w:cs="Times New Roman"/>
          <w:sz w:val="28"/>
          <w:szCs w:val="28"/>
          <w:lang w:val="ro-RO"/>
        </w:rPr>
        <w:t xml:space="preserve"> şi înregistrarea concomitentă a operaţiunilor efectuate în </w:t>
      </w:r>
      <w:r w:rsidR="00DB55C9" w:rsidRPr="00EB5875">
        <w:rPr>
          <w:rFonts w:ascii="Times New Roman" w:hAnsi="Times New Roman" w:cs="Times New Roman"/>
          <w:sz w:val="28"/>
          <w:szCs w:val="28"/>
          <w:lang w:val="ro-RO"/>
        </w:rPr>
        <w:t>R</w:t>
      </w:r>
      <w:r w:rsidR="005F6F59" w:rsidRPr="00EB5875">
        <w:rPr>
          <w:rFonts w:ascii="Times New Roman" w:hAnsi="Times New Roman" w:cs="Times New Roman"/>
          <w:sz w:val="28"/>
          <w:szCs w:val="28"/>
          <w:lang w:val="ro-RO"/>
        </w:rPr>
        <w:t xml:space="preserve">egistrul </w:t>
      </w:r>
      <w:r w:rsidR="00EB5875" w:rsidRPr="00EB5875">
        <w:rPr>
          <w:rFonts w:ascii="Times New Roman" w:hAnsi="Times New Roman" w:cs="Times New Roman"/>
          <w:sz w:val="28"/>
          <w:szCs w:val="28"/>
          <w:lang w:val="ro-RO"/>
        </w:rPr>
        <w:t>ma</w:t>
      </w:r>
      <w:r w:rsidR="00706A65">
        <w:rPr>
          <w:rFonts w:ascii="Cambria Math" w:hAnsi="Cambria Math" w:cs="Cambria Math"/>
          <w:sz w:val="28"/>
          <w:szCs w:val="28"/>
          <w:lang w:val="ro-RO"/>
        </w:rPr>
        <w:t>ş</w:t>
      </w:r>
      <w:r w:rsidR="00EB5875" w:rsidRPr="00EB5875">
        <w:rPr>
          <w:rFonts w:ascii="Times New Roman" w:hAnsi="Times New Roman" w:cs="Times New Roman"/>
          <w:sz w:val="28"/>
          <w:szCs w:val="28"/>
          <w:lang w:val="ro-RO"/>
        </w:rPr>
        <w:t>inii</w:t>
      </w:r>
      <w:r w:rsidR="005F6F59" w:rsidRPr="00EB5875">
        <w:rPr>
          <w:rFonts w:ascii="Times New Roman" w:hAnsi="Times New Roman" w:cs="Times New Roman"/>
          <w:sz w:val="28"/>
          <w:szCs w:val="28"/>
          <w:lang w:val="ro-RO"/>
        </w:rPr>
        <w:t xml:space="preserve"> de casă şi control</w:t>
      </w:r>
      <w:r w:rsidR="00DB55C9" w:rsidRPr="00EB5875">
        <w:rPr>
          <w:rFonts w:ascii="Times New Roman" w:hAnsi="Times New Roman" w:cs="Times New Roman"/>
          <w:sz w:val="28"/>
          <w:szCs w:val="28"/>
          <w:lang w:val="ro-RO"/>
        </w:rPr>
        <w:t>.</w:t>
      </w:r>
    </w:p>
    <w:p w:rsidR="00DB55C9" w:rsidRPr="00196619" w:rsidRDefault="001A6FEC" w:rsidP="001A6FEC">
      <w:pPr>
        <w:pStyle w:val="11"/>
        <w:tabs>
          <w:tab w:val="left" w:pos="284"/>
        </w:tabs>
        <w:spacing w:line="276" w:lineRule="auto"/>
        <w:ind w:right="20"/>
        <w:jc w:val="both"/>
        <w:rPr>
          <w:rFonts w:ascii="Times New Roman" w:hAnsi="Times New Roman" w:cs="Times New Roman"/>
          <w:sz w:val="28"/>
          <w:szCs w:val="28"/>
          <w:lang w:val="ro-MO"/>
        </w:rPr>
      </w:pPr>
      <w:r w:rsidRPr="00652275">
        <w:rPr>
          <w:rFonts w:ascii="Times New Roman" w:hAnsi="Times New Roman" w:cs="Times New Roman"/>
          <w:sz w:val="28"/>
          <w:szCs w:val="28"/>
          <w:lang w:val="ro-RO"/>
        </w:rPr>
        <w:tab/>
        <w:t>10.2</w:t>
      </w:r>
      <w:r w:rsidR="00BC47DE">
        <w:rPr>
          <w:rFonts w:ascii="Times New Roman" w:hAnsi="Times New Roman" w:cs="Times New Roman"/>
          <w:sz w:val="28"/>
          <w:szCs w:val="28"/>
          <w:lang w:val="ro-RO"/>
        </w:rPr>
        <w:t>. Ţinerea evidenţei primare a jo</w:t>
      </w:r>
      <w:r w:rsidR="00DB55C9" w:rsidRPr="00652275">
        <w:rPr>
          <w:rFonts w:ascii="Times New Roman" w:hAnsi="Times New Roman" w:cs="Times New Roman"/>
          <w:sz w:val="28"/>
          <w:szCs w:val="28"/>
          <w:lang w:val="ro-RO"/>
        </w:rPr>
        <w:t xml:space="preserve">curilor de noroc în cazinou se efectuează în conformitate </w:t>
      </w:r>
      <w:r w:rsidR="00196619">
        <w:rPr>
          <w:rFonts w:ascii="Times New Roman" w:hAnsi="Times New Roman" w:cs="Times New Roman"/>
          <w:sz w:val="28"/>
          <w:szCs w:val="28"/>
          <w:lang w:val="ro-RO"/>
        </w:rPr>
        <w:t xml:space="preserve">cu </w:t>
      </w:r>
      <w:r w:rsidR="00196619" w:rsidRPr="00196619">
        <w:rPr>
          <w:rFonts w:ascii="Times New Roman" w:hAnsi="Times New Roman" w:cs="Times New Roman"/>
          <w:sz w:val="28"/>
          <w:szCs w:val="28"/>
          <w:lang w:val="ro-MO"/>
        </w:rPr>
        <w:t xml:space="preserve">„Instrucţiunea privind completarea formularelor tipizate ale evidenţei primare a jocurilor de noroc în cazinouri” </w:t>
      </w:r>
      <w:r w:rsidR="00B525BA">
        <w:rPr>
          <w:rFonts w:ascii="Times New Roman" w:hAnsi="Times New Roman" w:cs="Times New Roman"/>
          <w:sz w:val="28"/>
          <w:szCs w:val="28"/>
          <w:lang w:val="ro-MO"/>
        </w:rPr>
        <w:t xml:space="preserve">nr. 73 </w:t>
      </w:r>
      <w:r w:rsidR="00196619" w:rsidRPr="00196619">
        <w:rPr>
          <w:rFonts w:ascii="Times New Roman" w:hAnsi="Times New Roman" w:cs="Times New Roman"/>
          <w:sz w:val="28"/>
          <w:szCs w:val="28"/>
          <w:lang w:val="ro-MO"/>
        </w:rPr>
        <w:t>din 09 iunie 1998, aprobată prin ordinul Departamentului Statisticii al Republicii Moldova nr. 47 din 05 iunie 1998 şi prin ordinul Ministerului Finanţelor nr. 73 din 09 iunie 1998 (Monitorul Oficial al Republicii Moldova, 1999, nr. 26, art. 55)</w:t>
      </w:r>
      <w:r w:rsidR="00196619">
        <w:rPr>
          <w:rFonts w:ascii="Times New Roman" w:hAnsi="Times New Roman" w:cs="Times New Roman"/>
          <w:sz w:val="28"/>
          <w:szCs w:val="28"/>
          <w:lang w:val="ro-MO"/>
        </w:rPr>
        <w:t>.</w:t>
      </w:r>
      <w:r w:rsidR="00DB55C9" w:rsidRPr="00652275">
        <w:rPr>
          <w:rFonts w:ascii="Times New Roman" w:hAnsi="Times New Roman" w:cs="Times New Roman"/>
          <w:sz w:val="28"/>
          <w:szCs w:val="28"/>
          <w:lang w:val="ro-RO"/>
        </w:rPr>
        <w:t xml:space="preserve"> </w:t>
      </w:r>
      <w:r w:rsidR="00883C7D">
        <w:rPr>
          <w:rFonts w:ascii="Times New Roman" w:hAnsi="Times New Roman" w:cs="Times New Roman"/>
          <w:sz w:val="28"/>
          <w:szCs w:val="28"/>
          <w:lang w:val="ro-RO"/>
        </w:rPr>
        <w:t>Î</w:t>
      </w:r>
      <w:r w:rsidR="00196619">
        <w:rPr>
          <w:rFonts w:ascii="Times New Roman" w:hAnsi="Times New Roman" w:cs="Times New Roman"/>
          <w:sz w:val="28"/>
          <w:szCs w:val="28"/>
          <w:lang w:val="ro-RO"/>
        </w:rPr>
        <w:t>n acest sens, c</w:t>
      </w:r>
      <w:r w:rsidR="00DB55C9" w:rsidRPr="00652275">
        <w:rPr>
          <w:rFonts w:ascii="Times New Roman" w:hAnsi="Times New Roman" w:cs="Times New Roman"/>
          <w:sz w:val="28"/>
          <w:szCs w:val="28"/>
          <w:lang w:val="ro-RO"/>
        </w:rPr>
        <w:t>azino</w:t>
      </w:r>
      <w:r w:rsidR="00196619">
        <w:rPr>
          <w:rFonts w:ascii="Times New Roman" w:hAnsi="Times New Roman" w:cs="Times New Roman"/>
          <w:sz w:val="28"/>
          <w:szCs w:val="28"/>
          <w:lang w:val="ro-RO"/>
        </w:rPr>
        <w:t>ul</w:t>
      </w:r>
      <w:r w:rsidR="00DB55C9" w:rsidRPr="00652275">
        <w:rPr>
          <w:rFonts w:ascii="Times New Roman" w:hAnsi="Times New Roman" w:cs="Times New Roman"/>
          <w:sz w:val="28"/>
          <w:szCs w:val="28"/>
          <w:lang w:val="ro-RO"/>
        </w:rPr>
        <w:t xml:space="preserve"> dispune formulare, care se completează de către lucrătorii caz</w:t>
      </w:r>
      <w:r w:rsidR="00DD0FA2">
        <w:rPr>
          <w:rFonts w:ascii="Times New Roman" w:hAnsi="Times New Roman" w:cs="Times New Roman"/>
          <w:sz w:val="28"/>
          <w:szCs w:val="28"/>
          <w:lang w:val="ro-RO"/>
        </w:rPr>
        <w:t>inoului, necesare pentru circular</w:t>
      </w:r>
      <w:r w:rsidR="00DB55C9" w:rsidRPr="00652275">
        <w:rPr>
          <w:rFonts w:ascii="Times New Roman" w:hAnsi="Times New Roman" w:cs="Times New Roman"/>
          <w:sz w:val="28"/>
          <w:szCs w:val="28"/>
          <w:lang w:val="ro-RO"/>
        </w:rPr>
        <w:t>ea banilor în cadrul cazinoului din safeu în casă, pe mese şi înapoi</w:t>
      </w:r>
      <w:r w:rsidR="00D02B35">
        <w:rPr>
          <w:rFonts w:ascii="Times New Roman" w:hAnsi="Times New Roman" w:cs="Times New Roman"/>
          <w:sz w:val="28"/>
          <w:szCs w:val="28"/>
          <w:lang w:val="ro-RO"/>
        </w:rPr>
        <w:t>.</w:t>
      </w:r>
    </w:p>
    <w:p w:rsidR="00DB55C9" w:rsidRPr="00652275" w:rsidRDefault="009038BD"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10.3.</w:t>
      </w:r>
      <w:r w:rsidR="00196619">
        <w:rPr>
          <w:rFonts w:ascii="Times New Roman" w:hAnsi="Times New Roman" w:cs="Times New Roman"/>
          <w:sz w:val="28"/>
          <w:szCs w:val="28"/>
          <w:lang w:val="ro-RO"/>
        </w:rPr>
        <w:t xml:space="preserve"> Din</w:t>
      </w:r>
      <w:r w:rsidR="00DB55C9" w:rsidRPr="00652275">
        <w:rPr>
          <w:rFonts w:ascii="Times New Roman" w:hAnsi="Times New Roman" w:cs="Times New Roman"/>
          <w:sz w:val="28"/>
          <w:szCs w:val="28"/>
          <w:lang w:val="ro-RO"/>
        </w:rPr>
        <w:t xml:space="preserve"> </w:t>
      </w:r>
      <w:proofErr w:type="spellStart"/>
      <w:r w:rsidR="00770156"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C239F0">
        <w:rPr>
          <w:rFonts w:ascii="Times New Roman" w:hAnsi="Times New Roman" w:cs="Times New Roman"/>
          <w:sz w:val="28"/>
          <w:szCs w:val="28"/>
          <w:lang w:val="ro-RO"/>
        </w:rPr>
        <w:t>ş</w:t>
      </w:r>
      <w:r w:rsidR="00770156" w:rsidRPr="00652275">
        <w:rPr>
          <w:rFonts w:ascii="Times New Roman" w:hAnsi="Times New Roman" w:cs="Times New Roman"/>
          <w:sz w:val="28"/>
          <w:szCs w:val="28"/>
          <w:lang w:val="ro-RO"/>
        </w:rPr>
        <w:t>tigul</w:t>
      </w:r>
      <w:proofErr w:type="spellEnd"/>
      <w:r w:rsidR="00DB55C9" w:rsidRPr="00652275">
        <w:rPr>
          <w:rFonts w:ascii="Times New Roman" w:hAnsi="Times New Roman" w:cs="Times New Roman"/>
          <w:sz w:val="28"/>
          <w:szCs w:val="28"/>
          <w:lang w:val="ro-RO"/>
        </w:rPr>
        <w:t xml:space="preserve"> jucătorului, la eliberarea acestuia, se reţine un impozit în mărimea stabilită de Codul Fiscal nr</w:t>
      </w:r>
      <w:r w:rsidR="00DD0FA2">
        <w:rPr>
          <w:rFonts w:ascii="Times New Roman" w:hAnsi="Times New Roman" w:cs="Times New Roman"/>
          <w:sz w:val="28"/>
          <w:szCs w:val="28"/>
          <w:lang w:val="ro-RO"/>
        </w:rPr>
        <w:t>. 1163 din 24 aprilie 19</w:t>
      </w:r>
      <w:r w:rsidR="00DB55C9" w:rsidRPr="00652275">
        <w:rPr>
          <w:rFonts w:ascii="Times New Roman" w:hAnsi="Times New Roman" w:cs="Times New Roman"/>
          <w:sz w:val="28"/>
          <w:szCs w:val="28"/>
          <w:lang w:val="ro-RO"/>
        </w:rPr>
        <w:t>97.</w:t>
      </w:r>
    </w:p>
    <w:p w:rsidR="00DB55C9" w:rsidRPr="00652275" w:rsidRDefault="009038BD"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10.4</w:t>
      </w:r>
      <w:r w:rsidR="00DB55C9" w:rsidRPr="00652275">
        <w:rPr>
          <w:rFonts w:ascii="Times New Roman" w:hAnsi="Times New Roman" w:cs="Times New Roman"/>
          <w:sz w:val="28"/>
          <w:szCs w:val="28"/>
          <w:lang w:val="ro-RO"/>
        </w:rPr>
        <w:t>. În activitatea sa, organizatorul jocurilor de noroc va respecta prevederile or</w:t>
      </w:r>
      <w:r w:rsidR="00DD0FA2">
        <w:rPr>
          <w:rFonts w:ascii="Times New Roman" w:hAnsi="Times New Roman" w:cs="Times New Roman"/>
          <w:sz w:val="28"/>
          <w:szCs w:val="28"/>
          <w:lang w:val="ro-RO"/>
        </w:rPr>
        <w:t xml:space="preserve">dinului Ministerului Finanţelor nr. </w:t>
      </w:r>
      <w:r w:rsidR="00DB55C9" w:rsidRPr="00652275">
        <w:rPr>
          <w:rFonts w:ascii="Times New Roman" w:hAnsi="Times New Roman" w:cs="Times New Roman"/>
          <w:sz w:val="28"/>
          <w:szCs w:val="28"/>
          <w:lang w:val="ro-RO"/>
        </w:rPr>
        <w:t xml:space="preserve">43 din 29 martie 2008 </w:t>
      </w:r>
      <w:r w:rsidR="00DB55C9" w:rsidRPr="00EB5875">
        <w:rPr>
          <w:rFonts w:ascii="Times New Roman" w:hAnsi="Times New Roman" w:cs="Times New Roman"/>
          <w:sz w:val="28"/>
          <w:szCs w:val="28"/>
          <w:lang w:val="ro-RO"/>
        </w:rPr>
        <w:t xml:space="preserve">„Cu privire la aprobarea şi punerea în aplicare a Indicaţiilor metodice privind reflectarea în evidenţa contabilă a veniturilor şi </w:t>
      </w:r>
      <w:proofErr w:type="spellStart"/>
      <w:r w:rsidR="00DB55C9" w:rsidRPr="00EB58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EB5875">
        <w:rPr>
          <w:rFonts w:ascii="Times New Roman" w:hAnsi="Times New Roman" w:cs="Times New Roman"/>
          <w:sz w:val="28"/>
          <w:szCs w:val="28"/>
          <w:lang w:val="ro-RO"/>
        </w:rPr>
        <w:t>ştigurilor</w:t>
      </w:r>
      <w:proofErr w:type="spellEnd"/>
      <w:r w:rsidR="002A1B82" w:rsidRPr="00EB5875">
        <w:rPr>
          <w:rFonts w:ascii="Times New Roman" w:hAnsi="Times New Roman" w:cs="Times New Roman"/>
          <w:sz w:val="28"/>
          <w:szCs w:val="28"/>
          <w:lang w:val="ro-RO"/>
        </w:rPr>
        <w:t xml:space="preserve"> obţinute de la jocurile de noroc”</w:t>
      </w:r>
      <w:r w:rsidR="00DB55C9" w:rsidRPr="00EB5875">
        <w:rPr>
          <w:rFonts w:ascii="Times New Roman" w:hAnsi="Times New Roman" w:cs="Times New Roman"/>
          <w:sz w:val="28"/>
          <w:szCs w:val="28"/>
          <w:lang w:val="ro-RO"/>
        </w:rPr>
        <w:t>.</w:t>
      </w:r>
    </w:p>
    <w:p w:rsidR="00DB55C9" w:rsidRPr="00652275" w:rsidRDefault="00DB55C9" w:rsidP="00DB55C9">
      <w:pPr>
        <w:pStyle w:val="tt"/>
        <w:spacing w:line="276" w:lineRule="auto"/>
        <w:jc w:val="both"/>
        <w:rPr>
          <w:sz w:val="10"/>
          <w:szCs w:val="10"/>
          <w:lang w:val="ro-RO"/>
        </w:rPr>
      </w:pPr>
    </w:p>
    <w:p w:rsidR="00DB55C9" w:rsidRPr="00652275" w:rsidRDefault="00DB55C9" w:rsidP="009038BD">
      <w:pPr>
        <w:pStyle w:val="50"/>
        <w:spacing w:before="0" w:line="276" w:lineRule="auto"/>
        <w:ind w:right="400"/>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 xml:space="preserve">Capitolul </w:t>
      </w:r>
      <w:r w:rsidR="009038BD" w:rsidRPr="00652275">
        <w:rPr>
          <w:rFonts w:ascii="Times New Roman" w:hAnsi="Times New Roman" w:cs="Times New Roman"/>
          <w:noProof w:val="0"/>
          <w:sz w:val="28"/>
          <w:szCs w:val="28"/>
          <w:lang w:val="ro-RO"/>
        </w:rPr>
        <w:t>XI</w:t>
      </w:r>
    </w:p>
    <w:p w:rsidR="00DB55C9" w:rsidRPr="00652275" w:rsidRDefault="00DB55C9" w:rsidP="00EF5C6D">
      <w:pPr>
        <w:pStyle w:val="50"/>
        <w:spacing w:before="0" w:line="276" w:lineRule="auto"/>
        <w:ind w:left="20" w:firstLine="400"/>
        <w:jc w:val="center"/>
        <w:rPr>
          <w:rFonts w:ascii="Times New Roman" w:hAnsi="Times New Roman" w:cs="Times New Roman"/>
          <w:b/>
          <w:noProof w:val="0"/>
          <w:sz w:val="28"/>
          <w:szCs w:val="28"/>
          <w:lang w:val="ro-RO"/>
        </w:rPr>
      </w:pPr>
      <w:r w:rsidRPr="00652275">
        <w:rPr>
          <w:rFonts w:ascii="Times New Roman" w:hAnsi="Times New Roman" w:cs="Times New Roman"/>
          <w:b/>
          <w:noProof w:val="0"/>
          <w:sz w:val="28"/>
          <w:szCs w:val="28"/>
          <w:lang w:val="ro-RO"/>
        </w:rPr>
        <w:t>P</w:t>
      </w:r>
      <w:r w:rsidR="00EF5C6D" w:rsidRPr="00652275">
        <w:rPr>
          <w:rFonts w:ascii="Times New Roman" w:hAnsi="Times New Roman" w:cs="Times New Roman"/>
          <w:b/>
          <w:noProof w:val="0"/>
          <w:sz w:val="28"/>
          <w:szCs w:val="28"/>
          <w:lang w:val="ro-RO"/>
        </w:rPr>
        <w:t>revenirea şi combaterea spălării banilor şi finanţării terorismului</w:t>
      </w:r>
    </w:p>
    <w:p w:rsidR="00EF5C6D" w:rsidRPr="00652275" w:rsidRDefault="00EF5C6D" w:rsidP="00EF5C6D">
      <w:pPr>
        <w:pStyle w:val="50"/>
        <w:spacing w:before="0" w:line="276" w:lineRule="auto"/>
        <w:ind w:left="20" w:firstLine="400"/>
        <w:jc w:val="center"/>
        <w:rPr>
          <w:rFonts w:ascii="Times New Roman" w:hAnsi="Times New Roman" w:cs="Times New Roman"/>
          <w:b/>
          <w:noProof w:val="0"/>
          <w:sz w:val="10"/>
          <w:szCs w:val="10"/>
          <w:lang w:val="ro-RO"/>
        </w:rPr>
      </w:pPr>
    </w:p>
    <w:p w:rsidR="00DB55C9" w:rsidRPr="00652275" w:rsidRDefault="009038BD"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11.1</w:t>
      </w:r>
      <w:r w:rsidR="00DB55C9" w:rsidRPr="00652275">
        <w:rPr>
          <w:rFonts w:ascii="Times New Roman" w:hAnsi="Times New Roman" w:cs="Times New Roman"/>
          <w:sz w:val="28"/>
          <w:szCs w:val="28"/>
          <w:lang w:val="ro-RO"/>
        </w:rPr>
        <w:t xml:space="preserve">. Organizatorul jocurilor de noroc respectă întocmai cerinţele de identificare a persoanelor care cad sub incidenţa Legii </w:t>
      </w:r>
      <w:r w:rsidR="007B459A">
        <w:rPr>
          <w:rFonts w:ascii="Times New Roman" w:hAnsi="Times New Roman" w:cs="Times New Roman"/>
          <w:sz w:val="28"/>
          <w:szCs w:val="28"/>
          <w:lang w:val="ro-RO"/>
        </w:rPr>
        <w:t>n</w:t>
      </w:r>
      <w:r w:rsidR="00DD0FA2" w:rsidRPr="00EB5875">
        <w:rPr>
          <w:rFonts w:ascii="Times New Roman" w:hAnsi="Times New Roman" w:cs="Times New Roman"/>
          <w:sz w:val="28"/>
          <w:szCs w:val="28"/>
          <w:lang w:val="ro-RO"/>
        </w:rPr>
        <w:t>r. 19</w:t>
      </w:r>
      <w:r w:rsidR="00DB55C9" w:rsidRPr="00EB5875">
        <w:rPr>
          <w:rFonts w:ascii="Times New Roman" w:hAnsi="Times New Roman" w:cs="Times New Roman"/>
          <w:sz w:val="28"/>
          <w:szCs w:val="28"/>
          <w:lang w:val="ro-RO"/>
        </w:rPr>
        <w:t>0</w:t>
      </w:r>
      <w:r w:rsidR="00C6461D" w:rsidRPr="00EB5875">
        <w:rPr>
          <w:rFonts w:ascii="Times New Roman" w:hAnsi="Times New Roman" w:cs="Times New Roman"/>
          <w:sz w:val="28"/>
          <w:szCs w:val="28"/>
          <w:lang w:val="ro-RO"/>
        </w:rPr>
        <w:t>-XVI</w:t>
      </w:r>
      <w:r w:rsidR="00DB55C9" w:rsidRPr="00EB5875">
        <w:rPr>
          <w:rFonts w:ascii="Times New Roman" w:hAnsi="Times New Roman" w:cs="Times New Roman"/>
          <w:sz w:val="28"/>
          <w:szCs w:val="28"/>
          <w:lang w:val="ro-RO"/>
        </w:rPr>
        <w:t xml:space="preserve"> din 26 iulie 2007</w:t>
      </w:r>
      <w:r w:rsidR="00DB55C9" w:rsidRPr="00652275">
        <w:rPr>
          <w:rFonts w:ascii="Times New Roman" w:hAnsi="Times New Roman" w:cs="Times New Roman"/>
          <w:sz w:val="28"/>
          <w:szCs w:val="28"/>
          <w:lang w:val="ro-RO"/>
        </w:rPr>
        <w:t xml:space="preserve"> cu privire la prevenirea şi combaterea spălării bani</w:t>
      </w:r>
      <w:r w:rsidR="00DD0FA2">
        <w:rPr>
          <w:rFonts w:ascii="Times New Roman" w:hAnsi="Times New Roman" w:cs="Times New Roman"/>
          <w:sz w:val="28"/>
          <w:szCs w:val="28"/>
          <w:lang w:val="ro-RO"/>
        </w:rPr>
        <w:t>lor şi finanţării terorismului. Î</w:t>
      </w:r>
      <w:r w:rsidR="00DB55C9" w:rsidRPr="00652275">
        <w:rPr>
          <w:rFonts w:ascii="Times New Roman" w:hAnsi="Times New Roman" w:cs="Times New Roman"/>
          <w:sz w:val="28"/>
          <w:szCs w:val="28"/>
          <w:lang w:val="ro-RO"/>
        </w:rPr>
        <w:t xml:space="preserve">n acest sens, toţi jucătorii cazinoului, în cazul în care cumpără sau schimbă jetoane în valoare de cel </w:t>
      </w:r>
      <w:r w:rsidR="00DB55C9" w:rsidRPr="00652275">
        <w:rPr>
          <w:rFonts w:ascii="Times New Roman" w:hAnsi="Times New Roman" w:cs="Times New Roman"/>
          <w:sz w:val="28"/>
          <w:szCs w:val="28"/>
          <w:lang w:val="ro-RO"/>
        </w:rPr>
        <w:lastRenderedPageBreak/>
        <w:t xml:space="preserve">puţin 30 mii de lei, </w:t>
      </w:r>
      <w:proofErr w:type="spellStart"/>
      <w:r w:rsidR="00770156" w:rsidRPr="00652275">
        <w:rPr>
          <w:rFonts w:ascii="Times New Roman" w:hAnsi="Times New Roman" w:cs="Times New Roman"/>
          <w:sz w:val="28"/>
          <w:szCs w:val="28"/>
          <w:lang w:val="ro-RO"/>
        </w:rPr>
        <w:t>s</w:t>
      </w:r>
      <w:r w:rsidR="00706A65">
        <w:rPr>
          <w:rFonts w:ascii="Times New Roman" w:hAnsi="Times New Roman" w:cs="Times New Roman"/>
          <w:sz w:val="28"/>
          <w:szCs w:val="28"/>
          <w:lang w:val="ro-RO"/>
        </w:rPr>
        <w:t>î</w:t>
      </w:r>
      <w:r w:rsidR="00770156" w:rsidRPr="00652275">
        <w:rPr>
          <w:rFonts w:ascii="Times New Roman" w:hAnsi="Times New Roman" w:cs="Times New Roman"/>
          <w:sz w:val="28"/>
          <w:szCs w:val="28"/>
          <w:lang w:val="ro-RO"/>
        </w:rPr>
        <w:t>nt</w:t>
      </w:r>
      <w:proofErr w:type="spellEnd"/>
      <w:r w:rsidR="00DB55C9" w:rsidRPr="00652275">
        <w:rPr>
          <w:rFonts w:ascii="Times New Roman" w:hAnsi="Times New Roman" w:cs="Times New Roman"/>
          <w:sz w:val="28"/>
          <w:szCs w:val="28"/>
          <w:lang w:val="ro-RO"/>
        </w:rPr>
        <w:t xml:space="preserve"> identificaţi co</w:t>
      </w:r>
      <w:bookmarkStart w:id="0" w:name="_GoBack"/>
      <w:bookmarkEnd w:id="0"/>
      <w:r w:rsidR="00DB55C9" w:rsidRPr="00652275">
        <w:rPr>
          <w:rFonts w:ascii="Times New Roman" w:hAnsi="Times New Roman" w:cs="Times New Roman"/>
          <w:sz w:val="28"/>
          <w:szCs w:val="28"/>
          <w:lang w:val="ro-RO"/>
        </w:rPr>
        <w:t>nform cerinţelor stabili</w:t>
      </w:r>
      <w:r w:rsidR="00DD0FA2">
        <w:rPr>
          <w:rFonts w:ascii="Times New Roman" w:hAnsi="Times New Roman" w:cs="Times New Roman"/>
          <w:sz w:val="28"/>
          <w:szCs w:val="28"/>
          <w:lang w:val="ro-RO"/>
        </w:rPr>
        <w:t>te la ar</w:t>
      </w:r>
      <w:r w:rsidR="00DB55C9" w:rsidRPr="00652275">
        <w:rPr>
          <w:rFonts w:ascii="Times New Roman" w:hAnsi="Times New Roman" w:cs="Times New Roman"/>
          <w:sz w:val="28"/>
          <w:szCs w:val="28"/>
          <w:lang w:val="ro-RO"/>
        </w:rPr>
        <w:t>t.5 din Legea sus-menţionată şi reflectaţi în registrele respective.</w:t>
      </w:r>
    </w:p>
    <w:p w:rsidR="00DB55C9" w:rsidRPr="00652275" w:rsidRDefault="009038BD" w:rsidP="009038BD">
      <w:pPr>
        <w:pStyle w:val="11"/>
        <w:tabs>
          <w:tab w:val="left" w:pos="284"/>
        </w:tabs>
        <w:spacing w:after="180"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11.2</w:t>
      </w:r>
      <w:r w:rsidR="00DB55C9" w:rsidRPr="00652275">
        <w:rPr>
          <w:rFonts w:ascii="Times New Roman" w:hAnsi="Times New Roman" w:cs="Times New Roman"/>
          <w:sz w:val="28"/>
          <w:szCs w:val="28"/>
          <w:lang w:val="ro-RO"/>
        </w:rPr>
        <w:t>. Concomitent, întru asigurarea executării Legii menţionate se res</w:t>
      </w:r>
      <w:r w:rsidR="00DD0FA2">
        <w:rPr>
          <w:rFonts w:ascii="Times New Roman" w:hAnsi="Times New Roman" w:cs="Times New Roman"/>
          <w:sz w:val="28"/>
          <w:szCs w:val="28"/>
          <w:lang w:val="ro-RO"/>
        </w:rPr>
        <w:t xml:space="preserve">pectă prevederile Ordinului </w:t>
      </w:r>
      <w:r w:rsidR="00B525BA">
        <w:rPr>
          <w:rFonts w:ascii="Times New Roman" w:hAnsi="Times New Roman" w:cs="Times New Roman"/>
          <w:sz w:val="28"/>
          <w:szCs w:val="28"/>
          <w:lang w:val="ro-RO"/>
        </w:rPr>
        <w:t>n</w:t>
      </w:r>
      <w:r w:rsidR="00DD0FA2">
        <w:rPr>
          <w:rFonts w:ascii="Times New Roman" w:hAnsi="Times New Roman" w:cs="Times New Roman"/>
          <w:sz w:val="28"/>
          <w:szCs w:val="28"/>
          <w:lang w:val="ro-RO"/>
        </w:rPr>
        <w:t>r. 11</w:t>
      </w:r>
      <w:r w:rsidR="00DB55C9" w:rsidRPr="00652275">
        <w:rPr>
          <w:rFonts w:ascii="Times New Roman" w:hAnsi="Times New Roman" w:cs="Times New Roman"/>
          <w:sz w:val="28"/>
          <w:szCs w:val="28"/>
          <w:lang w:val="ro-RO"/>
        </w:rPr>
        <w:t xml:space="preserve">8 din 20 noiembrie 2007 al Centrului pentru Combaterea Crimelor Economice şi Corupţiei al Republicii Moldova, “Privind aprobarea Ghidului activităţilor sau tranzacţiilor suspecte, care cad sub incidenţa </w:t>
      </w:r>
      <w:r w:rsidR="007B459A" w:rsidRPr="007B459A">
        <w:rPr>
          <w:rFonts w:ascii="Times New Roman" w:hAnsi="Times New Roman" w:cs="Times New Roman"/>
          <w:sz w:val="28"/>
          <w:szCs w:val="28"/>
          <w:lang w:val="ro-RO"/>
        </w:rPr>
        <w:t xml:space="preserve">Legii nr. 190-XVI din 26 iulie 2007 </w:t>
      </w:r>
      <w:r w:rsidR="00DB55C9" w:rsidRPr="00652275">
        <w:rPr>
          <w:rFonts w:ascii="Times New Roman" w:hAnsi="Times New Roman" w:cs="Times New Roman"/>
          <w:sz w:val="28"/>
          <w:szCs w:val="28"/>
          <w:lang w:val="ro-RO"/>
        </w:rPr>
        <w:t>cu privire la prevenirea şi combaterea spălării banilor şi finanţării terorismului.</w:t>
      </w:r>
    </w:p>
    <w:p w:rsidR="009038BD" w:rsidRPr="00652275" w:rsidRDefault="009038BD" w:rsidP="009038BD">
      <w:pPr>
        <w:pStyle w:val="50"/>
        <w:spacing w:before="0" w:line="276" w:lineRule="auto"/>
        <w:ind w:right="403"/>
        <w:jc w:val="center"/>
        <w:rPr>
          <w:rFonts w:ascii="Times New Roman" w:hAnsi="Times New Roman" w:cs="Times New Roman"/>
          <w:noProof w:val="0"/>
          <w:sz w:val="28"/>
          <w:szCs w:val="28"/>
          <w:lang w:val="ro-RO"/>
        </w:rPr>
      </w:pPr>
      <w:r w:rsidRPr="00652275">
        <w:rPr>
          <w:rFonts w:ascii="Times New Roman" w:hAnsi="Times New Roman" w:cs="Times New Roman"/>
          <w:noProof w:val="0"/>
          <w:sz w:val="28"/>
          <w:szCs w:val="28"/>
          <w:lang w:val="ro-RO"/>
        </w:rPr>
        <w:t>Capitolul XII</w:t>
      </w:r>
    </w:p>
    <w:p w:rsidR="00DB55C9" w:rsidRPr="00EB5875" w:rsidRDefault="009F3CEA" w:rsidP="009038BD">
      <w:pPr>
        <w:pStyle w:val="50"/>
        <w:spacing w:before="0" w:line="276" w:lineRule="auto"/>
        <w:ind w:right="403"/>
        <w:jc w:val="center"/>
        <w:rPr>
          <w:rFonts w:ascii="Times New Roman" w:hAnsi="Times New Roman" w:cs="Times New Roman"/>
          <w:b/>
          <w:noProof w:val="0"/>
          <w:sz w:val="28"/>
          <w:szCs w:val="28"/>
          <w:lang w:val="ro-RO"/>
        </w:rPr>
      </w:pPr>
      <w:r w:rsidRPr="00EB5875">
        <w:rPr>
          <w:rFonts w:ascii="Times New Roman" w:hAnsi="Times New Roman" w:cs="Times New Roman"/>
          <w:b/>
          <w:noProof w:val="0"/>
          <w:sz w:val="28"/>
          <w:szCs w:val="28"/>
          <w:lang w:val="ro-RO"/>
        </w:rPr>
        <w:t>Modul şi termenele de satisfacere ale reclamaţiilor jucătorilor</w:t>
      </w:r>
      <w:r w:rsidR="00EF5C6D" w:rsidRPr="00EB5875">
        <w:rPr>
          <w:rFonts w:ascii="Times New Roman" w:hAnsi="Times New Roman" w:cs="Times New Roman"/>
          <w:b/>
          <w:noProof w:val="0"/>
          <w:sz w:val="28"/>
          <w:szCs w:val="28"/>
          <w:lang w:val="ro-RO"/>
        </w:rPr>
        <w:t xml:space="preserve"> </w:t>
      </w:r>
    </w:p>
    <w:p w:rsidR="009038BD" w:rsidRPr="00652275" w:rsidRDefault="009038BD" w:rsidP="009038BD">
      <w:pPr>
        <w:pStyle w:val="50"/>
        <w:spacing w:before="0" w:line="276" w:lineRule="auto"/>
        <w:ind w:right="403"/>
        <w:jc w:val="center"/>
        <w:rPr>
          <w:rFonts w:ascii="Times New Roman" w:hAnsi="Times New Roman" w:cs="Times New Roman"/>
          <w:noProof w:val="0"/>
          <w:sz w:val="10"/>
          <w:szCs w:val="10"/>
          <w:lang w:val="ro-RO"/>
        </w:rPr>
      </w:pPr>
    </w:p>
    <w:p w:rsidR="00DB55C9" w:rsidRPr="00652275" w:rsidRDefault="009038BD"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12.1</w:t>
      </w:r>
      <w:r w:rsidR="00DB55C9" w:rsidRPr="00652275">
        <w:rPr>
          <w:rFonts w:ascii="Times New Roman" w:hAnsi="Times New Roman" w:cs="Times New Roman"/>
          <w:sz w:val="28"/>
          <w:szCs w:val="28"/>
          <w:lang w:val="ro-RO"/>
        </w:rPr>
        <w:t xml:space="preserve">. Reclamaţiile jucătorilor referitor la regulile de joc, achitarea </w:t>
      </w:r>
      <w:proofErr w:type="spellStart"/>
      <w:r w:rsidR="00DB55C9" w:rsidRPr="00652275">
        <w:rPr>
          <w:rFonts w:ascii="Times New Roman" w:hAnsi="Times New Roman" w:cs="Times New Roman"/>
          <w:sz w:val="28"/>
          <w:szCs w:val="28"/>
          <w:lang w:val="ro-RO"/>
        </w:rPr>
        <w:t>c</w:t>
      </w:r>
      <w:r w:rsidR="00706A65">
        <w:rPr>
          <w:rFonts w:ascii="Times New Roman" w:hAnsi="Times New Roman" w:cs="Times New Roman"/>
          <w:sz w:val="28"/>
          <w:szCs w:val="28"/>
          <w:lang w:val="ro-RO"/>
        </w:rPr>
        <w:t>î</w:t>
      </w:r>
      <w:r w:rsidR="00DB55C9" w:rsidRPr="00652275">
        <w:rPr>
          <w:rFonts w:ascii="Times New Roman" w:hAnsi="Times New Roman" w:cs="Times New Roman"/>
          <w:sz w:val="28"/>
          <w:szCs w:val="28"/>
          <w:lang w:val="ro-RO"/>
        </w:rPr>
        <w:t>ştigurilor</w:t>
      </w:r>
      <w:proofErr w:type="spellEnd"/>
      <w:r w:rsidR="00DB55C9" w:rsidRPr="00652275">
        <w:rPr>
          <w:rFonts w:ascii="Times New Roman" w:hAnsi="Times New Roman" w:cs="Times New Roman"/>
          <w:sz w:val="28"/>
          <w:szCs w:val="28"/>
          <w:lang w:val="ro-RO"/>
        </w:rPr>
        <w:t xml:space="preserve"> sunt examinate de către organizatorul jocurilor de noroc şi sunt aduse la cunoştinţa reclamantului timp de 30 zile din data înregistrării reclamaţiei.</w:t>
      </w:r>
    </w:p>
    <w:p w:rsidR="00DB55C9" w:rsidRPr="00652275" w:rsidRDefault="009038BD" w:rsidP="009038BD">
      <w:pPr>
        <w:pStyle w:val="11"/>
        <w:tabs>
          <w:tab w:val="left" w:pos="284"/>
        </w:tabs>
        <w:spacing w:line="276" w:lineRule="auto"/>
        <w:ind w:right="20"/>
        <w:jc w:val="both"/>
        <w:rPr>
          <w:rFonts w:ascii="Times New Roman" w:hAnsi="Times New Roman" w:cs="Times New Roman"/>
          <w:sz w:val="28"/>
          <w:szCs w:val="28"/>
          <w:lang w:val="ro-RO"/>
        </w:rPr>
      </w:pPr>
      <w:r w:rsidRPr="00652275">
        <w:rPr>
          <w:rFonts w:ascii="Times New Roman" w:hAnsi="Times New Roman" w:cs="Times New Roman"/>
          <w:sz w:val="28"/>
          <w:szCs w:val="28"/>
          <w:lang w:val="ro-RO"/>
        </w:rPr>
        <w:tab/>
        <w:t>12.2</w:t>
      </w:r>
      <w:r w:rsidR="00DB55C9" w:rsidRPr="00652275">
        <w:rPr>
          <w:rFonts w:ascii="Times New Roman" w:hAnsi="Times New Roman" w:cs="Times New Roman"/>
          <w:sz w:val="28"/>
          <w:szCs w:val="28"/>
          <w:lang w:val="ro-RO"/>
        </w:rPr>
        <w:t>. Reclamaţiile referitoare la de</w:t>
      </w:r>
      <w:r w:rsidR="00DD0FA2">
        <w:rPr>
          <w:rFonts w:ascii="Times New Roman" w:hAnsi="Times New Roman" w:cs="Times New Roman"/>
          <w:sz w:val="28"/>
          <w:szCs w:val="28"/>
          <w:lang w:val="ro-RO"/>
        </w:rPr>
        <w:t>sfă</w:t>
      </w:r>
      <w:r w:rsidR="00DB55C9" w:rsidRPr="00652275">
        <w:rPr>
          <w:rFonts w:ascii="Times New Roman" w:hAnsi="Times New Roman" w:cs="Times New Roman"/>
          <w:sz w:val="28"/>
          <w:szCs w:val="28"/>
          <w:lang w:val="ro-RO"/>
        </w:rPr>
        <w:t xml:space="preserve">şurarea jocurilor de noroc </w:t>
      </w:r>
      <w:r w:rsidR="00DD0FA2">
        <w:rPr>
          <w:rFonts w:ascii="Times New Roman" w:hAnsi="Times New Roman" w:cs="Times New Roman"/>
          <w:sz w:val="28"/>
          <w:szCs w:val="28"/>
          <w:lang w:val="ro-RO"/>
        </w:rPr>
        <w:t>se înaintează în scris, vor fi pr</w:t>
      </w:r>
      <w:r w:rsidR="00DB55C9" w:rsidRPr="00652275">
        <w:rPr>
          <w:rFonts w:ascii="Times New Roman" w:hAnsi="Times New Roman" w:cs="Times New Roman"/>
          <w:sz w:val="28"/>
          <w:szCs w:val="28"/>
          <w:lang w:val="ro-RO"/>
        </w:rPr>
        <w:t>imite de organizatorul jocului în termen de 30 de zile din momentul finisării jocului respectiv.</w:t>
      </w:r>
    </w:p>
    <w:p w:rsidR="00DB55C9" w:rsidRPr="00652275" w:rsidRDefault="00DD0FA2" w:rsidP="009038BD">
      <w:pPr>
        <w:pStyle w:val="11"/>
        <w:spacing w:line="276" w:lineRule="auto"/>
        <w:ind w:right="20" w:firstLine="284"/>
        <w:jc w:val="both"/>
        <w:rPr>
          <w:rFonts w:ascii="Times New Roman" w:hAnsi="Times New Roman" w:cs="Times New Roman"/>
          <w:sz w:val="28"/>
          <w:szCs w:val="28"/>
          <w:lang w:val="ro-RO"/>
        </w:rPr>
      </w:pPr>
      <w:r>
        <w:rPr>
          <w:rFonts w:ascii="Times New Roman" w:hAnsi="Times New Roman" w:cs="Times New Roman"/>
          <w:sz w:val="28"/>
          <w:szCs w:val="28"/>
          <w:lang w:val="ro-RO"/>
        </w:rPr>
        <w:t>12.3. În</w:t>
      </w:r>
      <w:r w:rsidR="00DB55C9" w:rsidRPr="00652275">
        <w:rPr>
          <w:rFonts w:ascii="Times New Roman" w:hAnsi="Times New Roman" w:cs="Times New Roman"/>
          <w:sz w:val="28"/>
          <w:szCs w:val="28"/>
          <w:lang w:val="ro-RO"/>
        </w:rPr>
        <w:t xml:space="preserve"> cazul în care litigiile dintre  jucător şi organizatorul jocurilor de noroc nu se soluţionează pe cale amiabilă, acestea vor </w:t>
      </w:r>
      <w:r>
        <w:rPr>
          <w:rFonts w:ascii="Times New Roman" w:hAnsi="Times New Roman" w:cs="Times New Roman"/>
          <w:sz w:val="28"/>
          <w:szCs w:val="28"/>
          <w:lang w:val="ro-RO"/>
        </w:rPr>
        <w:t>fi</w:t>
      </w:r>
      <w:r w:rsidR="00DB55C9" w:rsidRPr="00652275">
        <w:rPr>
          <w:rFonts w:ascii="Times New Roman" w:hAnsi="Times New Roman" w:cs="Times New Roman"/>
          <w:sz w:val="28"/>
          <w:szCs w:val="28"/>
          <w:lang w:val="ro-RO"/>
        </w:rPr>
        <w:t xml:space="preserve"> </w:t>
      </w:r>
      <w:r>
        <w:rPr>
          <w:rFonts w:ascii="Times New Roman" w:hAnsi="Times New Roman" w:cs="Times New Roman"/>
          <w:sz w:val="28"/>
          <w:szCs w:val="28"/>
          <w:lang w:val="ro-RO"/>
        </w:rPr>
        <w:t>soluţionate în instanţa de jude</w:t>
      </w:r>
      <w:r w:rsidR="00DB55C9" w:rsidRPr="00652275">
        <w:rPr>
          <w:rFonts w:ascii="Times New Roman" w:hAnsi="Times New Roman" w:cs="Times New Roman"/>
          <w:sz w:val="28"/>
          <w:szCs w:val="28"/>
          <w:lang w:val="ro-RO"/>
        </w:rPr>
        <w:t>cată.</w:t>
      </w:r>
      <w:r w:rsidR="009006A6" w:rsidRPr="00652275">
        <w:rPr>
          <w:rFonts w:ascii="Times New Roman" w:hAnsi="Times New Roman" w:cs="Times New Roman"/>
          <w:sz w:val="28"/>
          <w:szCs w:val="28"/>
          <w:lang w:val="ro-RO"/>
        </w:rPr>
        <w:t>”.</w:t>
      </w:r>
    </w:p>
    <w:p w:rsidR="004D4487" w:rsidRPr="00652275" w:rsidRDefault="004D4487" w:rsidP="005B23BD">
      <w:pPr>
        <w:pStyle w:val="a3"/>
        <w:spacing w:after="0"/>
        <w:ind w:left="0" w:firstLine="567"/>
        <w:jc w:val="both"/>
        <w:rPr>
          <w:sz w:val="28"/>
          <w:szCs w:val="28"/>
          <w:lang w:val="ro-RO"/>
        </w:rPr>
      </w:pPr>
    </w:p>
    <w:p w:rsidR="005B23BD" w:rsidRPr="00652275" w:rsidRDefault="005B23BD" w:rsidP="00182B7C">
      <w:pPr>
        <w:spacing w:line="276" w:lineRule="auto"/>
        <w:rPr>
          <w:szCs w:val="28"/>
          <w:lang w:val="ro-RO"/>
        </w:rPr>
      </w:pPr>
      <w:r w:rsidRPr="00652275">
        <w:rPr>
          <w:b/>
          <w:bCs/>
          <w:szCs w:val="28"/>
          <w:lang w:val="ro-RO"/>
        </w:rPr>
        <w:t xml:space="preserve">Art. II. </w:t>
      </w:r>
      <w:r w:rsidRPr="00652275">
        <w:rPr>
          <w:szCs w:val="28"/>
          <w:lang w:val="ro-RO"/>
        </w:rPr>
        <w:t xml:space="preserve">–Guvernul: </w:t>
      </w:r>
    </w:p>
    <w:p w:rsidR="005B23BD" w:rsidRPr="00652275" w:rsidRDefault="005B23BD" w:rsidP="00182B7C">
      <w:pPr>
        <w:pStyle w:val="a3"/>
        <w:spacing w:after="0" w:line="276" w:lineRule="auto"/>
        <w:ind w:left="0" w:firstLine="567"/>
        <w:jc w:val="both"/>
        <w:rPr>
          <w:sz w:val="28"/>
          <w:szCs w:val="28"/>
          <w:lang w:val="ro-RO"/>
        </w:rPr>
      </w:pPr>
      <w:r w:rsidRPr="00652275">
        <w:rPr>
          <w:sz w:val="28"/>
          <w:szCs w:val="28"/>
          <w:lang w:val="ro-RO"/>
        </w:rPr>
        <w:t xml:space="preserve">a) în termen de 2 luni, va aduce actele sale normative în concordanţă cu prezenta lege şi va asigura armonizarea actelor normative departamentale cu prezenta lege; </w:t>
      </w:r>
    </w:p>
    <w:p w:rsidR="00FF6899" w:rsidRPr="00652275" w:rsidRDefault="005B23BD" w:rsidP="00182B7C">
      <w:pPr>
        <w:pStyle w:val="a3"/>
        <w:spacing w:after="0" w:line="276" w:lineRule="auto"/>
        <w:ind w:left="0" w:firstLine="567"/>
        <w:jc w:val="both"/>
        <w:rPr>
          <w:sz w:val="28"/>
          <w:szCs w:val="28"/>
          <w:lang w:val="ro-RO"/>
        </w:rPr>
      </w:pPr>
      <w:r w:rsidRPr="00652275">
        <w:rPr>
          <w:sz w:val="28"/>
          <w:szCs w:val="28"/>
          <w:lang w:val="ro-RO"/>
        </w:rPr>
        <w:t xml:space="preserve">b) în termen de 3 luni, va prezenta Parlamentului propuneri pentru aducerea legislaţiei în vigoare </w:t>
      </w:r>
      <w:r w:rsidR="00FF6899" w:rsidRPr="00652275">
        <w:rPr>
          <w:sz w:val="28"/>
          <w:szCs w:val="28"/>
          <w:lang w:val="ro-RO"/>
        </w:rPr>
        <w:t>în concordanţă cu prezenta lege;</w:t>
      </w:r>
    </w:p>
    <w:p w:rsidR="005B23BD" w:rsidRPr="00652275" w:rsidRDefault="00FF6899" w:rsidP="00182B7C">
      <w:pPr>
        <w:pStyle w:val="a3"/>
        <w:spacing w:after="0" w:line="276" w:lineRule="auto"/>
        <w:ind w:left="0" w:firstLine="567"/>
        <w:jc w:val="both"/>
        <w:rPr>
          <w:sz w:val="28"/>
          <w:szCs w:val="28"/>
          <w:lang w:val="ro-RO"/>
        </w:rPr>
      </w:pPr>
      <w:r w:rsidRPr="00652275">
        <w:rPr>
          <w:sz w:val="28"/>
          <w:szCs w:val="28"/>
          <w:lang w:val="ro-RO"/>
        </w:rPr>
        <w:t>c) va asigura republicarea L</w:t>
      </w:r>
      <w:r w:rsidR="002D2AAE" w:rsidRPr="00652275">
        <w:rPr>
          <w:sz w:val="28"/>
          <w:szCs w:val="28"/>
          <w:lang w:val="ro-RO"/>
        </w:rPr>
        <w:t xml:space="preserve">egii nr. </w:t>
      </w:r>
      <w:r w:rsidR="006B3700" w:rsidRPr="00652275">
        <w:rPr>
          <w:sz w:val="28"/>
          <w:szCs w:val="28"/>
          <w:lang w:val="ro-RO"/>
        </w:rPr>
        <w:t xml:space="preserve">285-XIV din 18 </w:t>
      </w:r>
      <w:r w:rsidR="006B3700" w:rsidRPr="00C239F0">
        <w:rPr>
          <w:sz w:val="28"/>
          <w:szCs w:val="28"/>
          <w:lang w:val="ro-RO"/>
        </w:rPr>
        <w:t xml:space="preserve">februarie </w:t>
      </w:r>
      <w:r w:rsidR="002D2AAE" w:rsidRPr="00652275">
        <w:rPr>
          <w:sz w:val="28"/>
          <w:szCs w:val="28"/>
          <w:lang w:val="ro-RO"/>
        </w:rPr>
        <w:t xml:space="preserve">1999 cu privire la jocurile de noroc, cu modificările şi completările ulterioare, precum şi cu renumerotarea </w:t>
      </w:r>
      <w:r w:rsidR="002A3FF3" w:rsidRPr="00652275">
        <w:rPr>
          <w:sz w:val="28"/>
          <w:szCs w:val="28"/>
          <w:lang w:val="ro-RO"/>
        </w:rPr>
        <w:t>elementelor actului legislativ şi corectarea, după caz, a trimiterilor la acestea.</w:t>
      </w:r>
    </w:p>
    <w:p w:rsidR="005B23BD" w:rsidRDefault="005B23BD" w:rsidP="005B23BD">
      <w:pPr>
        <w:pStyle w:val="a3"/>
        <w:spacing w:after="0"/>
        <w:ind w:left="0" w:firstLine="567"/>
        <w:jc w:val="both"/>
        <w:rPr>
          <w:sz w:val="28"/>
          <w:szCs w:val="28"/>
          <w:lang w:val="ro-RO"/>
        </w:rPr>
      </w:pPr>
    </w:p>
    <w:p w:rsidR="00D02B35" w:rsidRPr="00652275" w:rsidRDefault="00D02B35" w:rsidP="005B23BD">
      <w:pPr>
        <w:pStyle w:val="a3"/>
        <w:spacing w:after="0"/>
        <w:ind w:left="0" w:firstLine="567"/>
        <w:jc w:val="both"/>
        <w:rPr>
          <w:sz w:val="28"/>
          <w:szCs w:val="28"/>
          <w:lang w:val="ro-RO"/>
        </w:rPr>
      </w:pPr>
    </w:p>
    <w:p w:rsidR="00D70902" w:rsidRPr="00B525BA" w:rsidRDefault="00B525BA" w:rsidP="005A66F3">
      <w:pPr>
        <w:ind w:firstLine="567"/>
        <w:jc w:val="both"/>
        <w:rPr>
          <w:b/>
          <w:szCs w:val="28"/>
          <w:lang w:val="ro-RO"/>
        </w:rPr>
      </w:pPr>
      <w:r w:rsidRPr="00B525BA">
        <w:rPr>
          <w:b/>
          <w:szCs w:val="28"/>
          <w:lang w:val="ro-RO"/>
        </w:rPr>
        <w:t>Preşedintele Parlamentului</w:t>
      </w:r>
      <w:r w:rsidRPr="00B525BA">
        <w:rPr>
          <w:b/>
          <w:szCs w:val="28"/>
          <w:lang w:val="ro-RO"/>
        </w:rPr>
        <w:tab/>
      </w:r>
      <w:r>
        <w:rPr>
          <w:b/>
          <w:szCs w:val="28"/>
          <w:lang w:val="ro-RO"/>
        </w:rPr>
        <w:tab/>
      </w:r>
      <w:r>
        <w:rPr>
          <w:b/>
          <w:szCs w:val="28"/>
          <w:lang w:val="ro-RO"/>
        </w:rPr>
        <w:tab/>
      </w:r>
      <w:r>
        <w:rPr>
          <w:b/>
          <w:szCs w:val="28"/>
          <w:lang w:val="ro-RO"/>
        </w:rPr>
        <w:tab/>
      </w:r>
      <w:r>
        <w:rPr>
          <w:b/>
          <w:szCs w:val="28"/>
          <w:lang w:val="ro-RO"/>
        </w:rPr>
        <w:tab/>
      </w:r>
      <w:proofErr w:type="spellStart"/>
      <w:r w:rsidRPr="00B525BA">
        <w:rPr>
          <w:b/>
          <w:szCs w:val="28"/>
          <w:lang w:val="ro-RO"/>
        </w:rPr>
        <w:t>Andrian</w:t>
      </w:r>
      <w:proofErr w:type="spellEnd"/>
      <w:r w:rsidRPr="00B525BA">
        <w:rPr>
          <w:b/>
          <w:szCs w:val="28"/>
          <w:lang w:val="ro-RO"/>
        </w:rPr>
        <w:t xml:space="preserve"> CANDU</w:t>
      </w:r>
    </w:p>
    <w:p w:rsidR="00D70902" w:rsidRPr="00652275" w:rsidRDefault="00D70902" w:rsidP="005A66F3">
      <w:pPr>
        <w:ind w:firstLine="567"/>
        <w:jc w:val="both"/>
        <w:rPr>
          <w:szCs w:val="28"/>
          <w:lang w:val="ro-RO"/>
        </w:rPr>
      </w:pPr>
    </w:p>
    <w:p w:rsidR="00D70902" w:rsidRPr="00652275" w:rsidRDefault="00D70902" w:rsidP="005A66F3">
      <w:pPr>
        <w:ind w:firstLine="567"/>
        <w:jc w:val="both"/>
        <w:rPr>
          <w:szCs w:val="28"/>
          <w:lang w:val="ro-RO"/>
        </w:rPr>
      </w:pPr>
    </w:p>
    <w:p w:rsidR="00D70902" w:rsidRPr="00652275" w:rsidRDefault="00D70902" w:rsidP="005A66F3">
      <w:pPr>
        <w:ind w:firstLine="567"/>
        <w:jc w:val="both"/>
        <w:rPr>
          <w:szCs w:val="28"/>
          <w:lang w:val="ro-RO"/>
        </w:rPr>
      </w:pPr>
    </w:p>
    <w:p w:rsidR="00D70902" w:rsidRPr="00652275" w:rsidRDefault="00D70902" w:rsidP="005A66F3">
      <w:pPr>
        <w:ind w:firstLine="567"/>
        <w:jc w:val="both"/>
        <w:rPr>
          <w:szCs w:val="28"/>
          <w:lang w:val="ro-RO"/>
        </w:rPr>
      </w:pPr>
    </w:p>
    <w:sectPr w:rsidR="00D70902" w:rsidRPr="00652275" w:rsidSect="008121C0">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B77"/>
    <w:multiLevelType w:val="hybridMultilevel"/>
    <w:tmpl w:val="35D69AFE"/>
    <w:lvl w:ilvl="0" w:tplc="70EEF73A">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4B4344"/>
    <w:multiLevelType w:val="hybridMultilevel"/>
    <w:tmpl w:val="6C9ACE26"/>
    <w:lvl w:ilvl="0" w:tplc="8A7C4AF0">
      <w:start w:val="3"/>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84038F"/>
    <w:multiLevelType w:val="multilevel"/>
    <w:tmpl w:val="4F666654"/>
    <w:lvl w:ilvl="0">
      <w:start w:val="1"/>
      <w:numFmt w:val="lowerLetter"/>
      <w:lvlText w:val="%1)"/>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5995558"/>
    <w:multiLevelType w:val="multilevel"/>
    <w:tmpl w:val="B2AE29A0"/>
    <w:lvl w:ilvl="0">
      <w:start w:val="1"/>
      <w:numFmt w:val="lowerLetter"/>
      <w:lvlText w:val="%1)"/>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DB56256"/>
    <w:multiLevelType w:val="hybridMultilevel"/>
    <w:tmpl w:val="3E165496"/>
    <w:lvl w:ilvl="0" w:tplc="B39CFE80">
      <w:start w:val="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nsid w:val="212D73D8"/>
    <w:multiLevelType w:val="hybridMultilevel"/>
    <w:tmpl w:val="7AD00656"/>
    <w:lvl w:ilvl="0" w:tplc="86224458">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B556CB"/>
    <w:multiLevelType w:val="multilevel"/>
    <w:tmpl w:val="D37610C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2509767B"/>
    <w:multiLevelType w:val="hybridMultilevel"/>
    <w:tmpl w:val="00E8FFB6"/>
    <w:lvl w:ilvl="0" w:tplc="9280A69A">
      <w:start w:val="8"/>
      <w:numFmt w:val="bullet"/>
      <w:lvlText w:val="-"/>
      <w:lvlJc w:val="left"/>
      <w:pPr>
        <w:ind w:left="6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3A17756"/>
    <w:multiLevelType w:val="hybridMultilevel"/>
    <w:tmpl w:val="1EB0B3E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430417"/>
    <w:multiLevelType w:val="multilevel"/>
    <w:tmpl w:val="4322BB64"/>
    <w:lvl w:ilvl="0">
      <w:start w:val="1"/>
      <w:numFmt w:val="lowerLetter"/>
      <w:lvlText w:val="%1)"/>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40D5656B"/>
    <w:multiLevelType w:val="hybridMultilevel"/>
    <w:tmpl w:val="45B6D14E"/>
    <w:lvl w:ilvl="0" w:tplc="20B8B09E">
      <w:start w:val="3"/>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8076A49"/>
    <w:multiLevelType w:val="multilevel"/>
    <w:tmpl w:val="D63A2906"/>
    <w:lvl w:ilvl="0">
      <w:start w:val="1"/>
      <w:numFmt w:val="lowerLetter"/>
      <w:lvlText w:val="%1)"/>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484C5CC1"/>
    <w:multiLevelType w:val="multilevel"/>
    <w:tmpl w:val="567C4DF8"/>
    <w:lvl w:ilvl="0">
      <w:start w:val="1"/>
      <w:numFmt w:val="lowerLetter"/>
      <w:lvlText w:val="%1)"/>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52555462"/>
    <w:multiLevelType w:val="hybridMultilevel"/>
    <w:tmpl w:val="ADC29E02"/>
    <w:lvl w:ilvl="0" w:tplc="5A2A50F6">
      <w:start w:val="1"/>
      <w:numFmt w:val="decimal"/>
      <w:lvlText w:val="%1."/>
      <w:lvlJc w:val="left"/>
      <w:pPr>
        <w:ind w:left="644" w:hanging="360"/>
      </w:pPr>
      <w:rPr>
        <w:rFonts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6C03B7F"/>
    <w:multiLevelType w:val="multilevel"/>
    <w:tmpl w:val="8AF4580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63EA5440"/>
    <w:multiLevelType w:val="multilevel"/>
    <w:tmpl w:val="2452DCE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7F4D02BE"/>
    <w:multiLevelType w:val="multilevel"/>
    <w:tmpl w:val="1298BE1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F3"/>
    <w:rsid w:val="000050ED"/>
    <w:rsid w:val="00011F96"/>
    <w:rsid w:val="000127A0"/>
    <w:rsid w:val="00015320"/>
    <w:rsid w:val="0001585E"/>
    <w:rsid w:val="00026908"/>
    <w:rsid w:val="00040938"/>
    <w:rsid w:val="000429BE"/>
    <w:rsid w:val="000448F8"/>
    <w:rsid w:val="0004687D"/>
    <w:rsid w:val="00061114"/>
    <w:rsid w:val="00061A77"/>
    <w:rsid w:val="00071718"/>
    <w:rsid w:val="000765B8"/>
    <w:rsid w:val="00083F8F"/>
    <w:rsid w:val="000843F4"/>
    <w:rsid w:val="000B00CD"/>
    <w:rsid w:val="000C179A"/>
    <w:rsid w:val="0012527F"/>
    <w:rsid w:val="001327EB"/>
    <w:rsid w:val="00150F4D"/>
    <w:rsid w:val="00151BDB"/>
    <w:rsid w:val="001557FB"/>
    <w:rsid w:val="001738A9"/>
    <w:rsid w:val="00176504"/>
    <w:rsid w:val="00182B7C"/>
    <w:rsid w:val="0018531E"/>
    <w:rsid w:val="00190713"/>
    <w:rsid w:val="0019117E"/>
    <w:rsid w:val="001946C5"/>
    <w:rsid w:val="00196619"/>
    <w:rsid w:val="001A07A0"/>
    <w:rsid w:val="001A62BF"/>
    <w:rsid w:val="001A6FEC"/>
    <w:rsid w:val="001C68E2"/>
    <w:rsid w:val="001D1C7F"/>
    <w:rsid w:val="001D51E7"/>
    <w:rsid w:val="001F5CD4"/>
    <w:rsid w:val="0021084C"/>
    <w:rsid w:val="002128C1"/>
    <w:rsid w:val="00220848"/>
    <w:rsid w:val="00231FEF"/>
    <w:rsid w:val="00243CFE"/>
    <w:rsid w:val="00251018"/>
    <w:rsid w:val="00261047"/>
    <w:rsid w:val="00273E2F"/>
    <w:rsid w:val="002937C6"/>
    <w:rsid w:val="002A1B82"/>
    <w:rsid w:val="002A3FF3"/>
    <w:rsid w:val="002A5EF7"/>
    <w:rsid w:val="002C4505"/>
    <w:rsid w:val="002C583E"/>
    <w:rsid w:val="002D2AAE"/>
    <w:rsid w:val="002D3924"/>
    <w:rsid w:val="002D5466"/>
    <w:rsid w:val="002F31E8"/>
    <w:rsid w:val="00365BD6"/>
    <w:rsid w:val="00370B45"/>
    <w:rsid w:val="0038500C"/>
    <w:rsid w:val="00387ADB"/>
    <w:rsid w:val="00393FCF"/>
    <w:rsid w:val="003A3E56"/>
    <w:rsid w:val="003B5E6B"/>
    <w:rsid w:val="003D356F"/>
    <w:rsid w:val="003E6A33"/>
    <w:rsid w:val="00416584"/>
    <w:rsid w:val="0044779A"/>
    <w:rsid w:val="00456FDE"/>
    <w:rsid w:val="0046747B"/>
    <w:rsid w:val="00496A4D"/>
    <w:rsid w:val="004C1545"/>
    <w:rsid w:val="004C2627"/>
    <w:rsid w:val="004D4487"/>
    <w:rsid w:val="004E63DD"/>
    <w:rsid w:val="00516E2F"/>
    <w:rsid w:val="00555E12"/>
    <w:rsid w:val="00560CF3"/>
    <w:rsid w:val="005828D6"/>
    <w:rsid w:val="00592621"/>
    <w:rsid w:val="005A3402"/>
    <w:rsid w:val="005A4329"/>
    <w:rsid w:val="005A66F3"/>
    <w:rsid w:val="005B23BD"/>
    <w:rsid w:val="005C4205"/>
    <w:rsid w:val="005F0229"/>
    <w:rsid w:val="005F2AE7"/>
    <w:rsid w:val="005F3EB3"/>
    <w:rsid w:val="005F6F59"/>
    <w:rsid w:val="0061358C"/>
    <w:rsid w:val="00613F58"/>
    <w:rsid w:val="0061560C"/>
    <w:rsid w:val="00627B04"/>
    <w:rsid w:val="00627F22"/>
    <w:rsid w:val="006468CE"/>
    <w:rsid w:val="006512A5"/>
    <w:rsid w:val="00652275"/>
    <w:rsid w:val="00652766"/>
    <w:rsid w:val="006670FA"/>
    <w:rsid w:val="006759E8"/>
    <w:rsid w:val="006825E9"/>
    <w:rsid w:val="00684EB9"/>
    <w:rsid w:val="00694718"/>
    <w:rsid w:val="006A1A41"/>
    <w:rsid w:val="006B3700"/>
    <w:rsid w:val="006B4758"/>
    <w:rsid w:val="006B7767"/>
    <w:rsid w:val="006C4E55"/>
    <w:rsid w:val="006D587A"/>
    <w:rsid w:val="006F49B6"/>
    <w:rsid w:val="00700734"/>
    <w:rsid w:val="00706A65"/>
    <w:rsid w:val="00713F8C"/>
    <w:rsid w:val="00726A23"/>
    <w:rsid w:val="0073104B"/>
    <w:rsid w:val="00741972"/>
    <w:rsid w:val="007527B9"/>
    <w:rsid w:val="0075672A"/>
    <w:rsid w:val="00770156"/>
    <w:rsid w:val="00782A2D"/>
    <w:rsid w:val="00784743"/>
    <w:rsid w:val="0078566A"/>
    <w:rsid w:val="00785F4F"/>
    <w:rsid w:val="00787E48"/>
    <w:rsid w:val="007907C8"/>
    <w:rsid w:val="007B459A"/>
    <w:rsid w:val="007C2591"/>
    <w:rsid w:val="007D6638"/>
    <w:rsid w:val="007D7CB8"/>
    <w:rsid w:val="007E6EBD"/>
    <w:rsid w:val="008121C0"/>
    <w:rsid w:val="00815029"/>
    <w:rsid w:val="008159BB"/>
    <w:rsid w:val="008162CC"/>
    <w:rsid w:val="00823412"/>
    <w:rsid w:val="00845AE3"/>
    <w:rsid w:val="00861227"/>
    <w:rsid w:val="008767F3"/>
    <w:rsid w:val="00883C7D"/>
    <w:rsid w:val="00894DE9"/>
    <w:rsid w:val="008E66B3"/>
    <w:rsid w:val="008F12AC"/>
    <w:rsid w:val="008F7367"/>
    <w:rsid w:val="009006A6"/>
    <w:rsid w:val="009038BD"/>
    <w:rsid w:val="00926620"/>
    <w:rsid w:val="00927AE6"/>
    <w:rsid w:val="00935333"/>
    <w:rsid w:val="00957FD9"/>
    <w:rsid w:val="00961AC7"/>
    <w:rsid w:val="00961AE1"/>
    <w:rsid w:val="009664F9"/>
    <w:rsid w:val="00985D70"/>
    <w:rsid w:val="009A1A56"/>
    <w:rsid w:val="009C26D4"/>
    <w:rsid w:val="009D2F6A"/>
    <w:rsid w:val="009F3CEA"/>
    <w:rsid w:val="009F490D"/>
    <w:rsid w:val="00A05B5B"/>
    <w:rsid w:val="00A062CF"/>
    <w:rsid w:val="00A1088D"/>
    <w:rsid w:val="00A22CA9"/>
    <w:rsid w:val="00A238B8"/>
    <w:rsid w:val="00A2540F"/>
    <w:rsid w:val="00A442DC"/>
    <w:rsid w:val="00A54416"/>
    <w:rsid w:val="00A65CF1"/>
    <w:rsid w:val="00A66089"/>
    <w:rsid w:val="00A67085"/>
    <w:rsid w:val="00A7677D"/>
    <w:rsid w:val="00AB3151"/>
    <w:rsid w:val="00AB382A"/>
    <w:rsid w:val="00AD29C8"/>
    <w:rsid w:val="00AD4BED"/>
    <w:rsid w:val="00B04852"/>
    <w:rsid w:val="00B15037"/>
    <w:rsid w:val="00B16B34"/>
    <w:rsid w:val="00B251EE"/>
    <w:rsid w:val="00B525BA"/>
    <w:rsid w:val="00B75DC6"/>
    <w:rsid w:val="00B854B9"/>
    <w:rsid w:val="00BA59CE"/>
    <w:rsid w:val="00BB61DF"/>
    <w:rsid w:val="00BC47DE"/>
    <w:rsid w:val="00BF1A27"/>
    <w:rsid w:val="00C0099E"/>
    <w:rsid w:val="00C021FB"/>
    <w:rsid w:val="00C0365F"/>
    <w:rsid w:val="00C215F9"/>
    <w:rsid w:val="00C219C2"/>
    <w:rsid w:val="00C22445"/>
    <w:rsid w:val="00C239F0"/>
    <w:rsid w:val="00C278A8"/>
    <w:rsid w:val="00C40EC9"/>
    <w:rsid w:val="00C6461D"/>
    <w:rsid w:val="00C81222"/>
    <w:rsid w:val="00C8692A"/>
    <w:rsid w:val="00C932FF"/>
    <w:rsid w:val="00CB0600"/>
    <w:rsid w:val="00CB58D5"/>
    <w:rsid w:val="00CD11FB"/>
    <w:rsid w:val="00CF629B"/>
    <w:rsid w:val="00D02B35"/>
    <w:rsid w:val="00D15FEC"/>
    <w:rsid w:val="00D35140"/>
    <w:rsid w:val="00D43C8D"/>
    <w:rsid w:val="00D44342"/>
    <w:rsid w:val="00D456D5"/>
    <w:rsid w:val="00D45A87"/>
    <w:rsid w:val="00D46629"/>
    <w:rsid w:val="00D70902"/>
    <w:rsid w:val="00D71696"/>
    <w:rsid w:val="00D74FDD"/>
    <w:rsid w:val="00DB549D"/>
    <w:rsid w:val="00DB55C9"/>
    <w:rsid w:val="00DC78DD"/>
    <w:rsid w:val="00DD0FA2"/>
    <w:rsid w:val="00DD379F"/>
    <w:rsid w:val="00DE3E0F"/>
    <w:rsid w:val="00E22C63"/>
    <w:rsid w:val="00E31960"/>
    <w:rsid w:val="00E33AE1"/>
    <w:rsid w:val="00E460D1"/>
    <w:rsid w:val="00E84267"/>
    <w:rsid w:val="00EB2BC9"/>
    <w:rsid w:val="00EB5875"/>
    <w:rsid w:val="00ED5136"/>
    <w:rsid w:val="00EF5C6D"/>
    <w:rsid w:val="00EF715A"/>
    <w:rsid w:val="00F01200"/>
    <w:rsid w:val="00F12546"/>
    <w:rsid w:val="00F3006A"/>
    <w:rsid w:val="00F325FA"/>
    <w:rsid w:val="00F33615"/>
    <w:rsid w:val="00F5205F"/>
    <w:rsid w:val="00F53F7A"/>
    <w:rsid w:val="00F900CA"/>
    <w:rsid w:val="00FC4602"/>
    <w:rsid w:val="00FD1EC5"/>
    <w:rsid w:val="00FE2CC8"/>
    <w:rsid w:val="00FF02FD"/>
    <w:rsid w:val="00FF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6F3"/>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61560C"/>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5A66F3"/>
    <w:pPr>
      <w:spacing w:after="120"/>
      <w:ind w:left="283"/>
    </w:pPr>
    <w:rPr>
      <w:sz w:val="16"/>
      <w:szCs w:val="16"/>
    </w:rPr>
  </w:style>
  <w:style w:type="paragraph" w:customStyle="1" w:styleId="cn">
    <w:name w:val="cn"/>
    <w:basedOn w:val="a"/>
    <w:uiPriority w:val="99"/>
    <w:qFormat/>
    <w:rsid w:val="005A66F3"/>
    <w:pPr>
      <w:jc w:val="center"/>
    </w:pPr>
    <w:rPr>
      <w:sz w:val="24"/>
    </w:rPr>
  </w:style>
  <w:style w:type="character" w:customStyle="1" w:styleId="5">
    <w:name w:val="Основной текст (5)_"/>
    <w:basedOn w:val="a0"/>
    <w:link w:val="50"/>
    <w:uiPriority w:val="99"/>
    <w:locked/>
    <w:rsid w:val="005A66F3"/>
    <w:rPr>
      <w:noProof/>
      <w:sz w:val="8"/>
      <w:szCs w:val="8"/>
    </w:rPr>
  </w:style>
  <w:style w:type="paragraph" w:customStyle="1" w:styleId="50">
    <w:name w:val="Основной текст (5)"/>
    <w:basedOn w:val="a"/>
    <w:link w:val="5"/>
    <w:uiPriority w:val="99"/>
    <w:qFormat/>
    <w:rsid w:val="005A66F3"/>
    <w:pPr>
      <w:widowControl w:val="0"/>
      <w:spacing w:before="60" w:line="240" w:lineRule="atLeast"/>
    </w:pPr>
    <w:rPr>
      <w:rFonts w:asciiTheme="minorHAnsi" w:eastAsiaTheme="minorHAnsi" w:hAnsiTheme="minorHAnsi" w:cstheme="minorBidi"/>
      <w:noProof/>
      <w:sz w:val="8"/>
      <w:szCs w:val="8"/>
      <w:lang w:eastAsia="en-US"/>
    </w:rPr>
  </w:style>
  <w:style w:type="paragraph" w:customStyle="1" w:styleId="tt">
    <w:name w:val="tt"/>
    <w:basedOn w:val="a"/>
    <w:uiPriority w:val="99"/>
    <w:qFormat/>
    <w:rsid w:val="005A66F3"/>
    <w:pPr>
      <w:jc w:val="center"/>
    </w:pPr>
    <w:rPr>
      <w:b/>
      <w:bCs/>
      <w:sz w:val="24"/>
    </w:rPr>
  </w:style>
  <w:style w:type="paragraph" w:customStyle="1" w:styleId="a5">
    <w:name w:val="Базовый"/>
    <w:uiPriority w:val="99"/>
    <w:qFormat/>
    <w:rsid w:val="005A66F3"/>
    <w:pPr>
      <w:tabs>
        <w:tab w:val="left" w:pos="709"/>
      </w:tabs>
      <w:suppressAutoHyphens/>
      <w:spacing w:line="276" w:lineRule="atLeast"/>
    </w:pPr>
    <w:rPr>
      <w:rFonts w:ascii="Calibri" w:eastAsia="Calibri" w:hAnsi="Calibri" w:cs="Times New Roman"/>
      <w:lang w:val="en-US"/>
    </w:rPr>
  </w:style>
  <w:style w:type="character" w:customStyle="1" w:styleId="4">
    <w:name w:val="Основной текст (4)_"/>
    <w:basedOn w:val="a0"/>
    <w:link w:val="40"/>
    <w:uiPriority w:val="99"/>
    <w:locked/>
    <w:rsid w:val="005A66F3"/>
    <w:rPr>
      <w:b/>
      <w:bCs/>
      <w:spacing w:val="-2"/>
      <w:sz w:val="19"/>
      <w:szCs w:val="19"/>
    </w:rPr>
  </w:style>
  <w:style w:type="paragraph" w:customStyle="1" w:styleId="40">
    <w:name w:val="Основной текст (4)"/>
    <w:basedOn w:val="a"/>
    <w:link w:val="4"/>
    <w:uiPriority w:val="99"/>
    <w:qFormat/>
    <w:rsid w:val="005A66F3"/>
    <w:pPr>
      <w:widowControl w:val="0"/>
      <w:spacing w:after="60" w:line="240" w:lineRule="atLeast"/>
      <w:jc w:val="center"/>
    </w:pPr>
    <w:rPr>
      <w:rFonts w:asciiTheme="minorHAnsi" w:eastAsiaTheme="minorHAnsi" w:hAnsiTheme="minorHAnsi" w:cstheme="minorBidi"/>
      <w:b/>
      <w:bCs/>
      <w:spacing w:val="-2"/>
      <w:sz w:val="19"/>
      <w:szCs w:val="19"/>
      <w:lang w:eastAsia="en-US"/>
    </w:rPr>
  </w:style>
  <w:style w:type="character" w:customStyle="1" w:styleId="a6">
    <w:name w:val="Основной текст_"/>
    <w:basedOn w:val="a0"/>
    <w:link w:val="11"/>
    <w:uiPriority w:val="99"/>
    <w:locked/>
    <w:rsid w:val="005A66F3"/>
    <w:rPr>
      <w:spacing w:val="-3"/>
      <w:sz w:val="16"/>
      <w:szCs w:val="16"/>
    </w:rPr>
  </w:style>
  <w:style w:type="paragraph" w:customStyle="1" w:styleId="11">
    <w:name w:val="Основной текст1"/>
    <w:basedOn w:val="a"/>
    <w:link w:val="a6"/>
    <w:uiPriority w:val="99"/>
    <w:qFormat/>
    <w:rsid w:val="005A66F3"/>
    <w:pPr>
      <w:widowControl w:val="0"/>
      <w:spacing w:line="240" w:lineRule="atLeast"/>
    </w:pPr>
    <w:rPr>
      <w:rFonts w:asciiTheme="minorHAnsi" w:eastAsiaTheme="minorHAnsi" w:hAnsiTheme="minorHAnsi" w:cstheme="minorBidi"/>
      <w:spacing w:val="-3"/>
      <w:sz w:val="16"/>
      <w:szCs w:val="16"/>
      <w:lang w:eastAsia="en-US"/>
    </w:rPr>
  </w:style>
  <w:style w:type="character" w:customStyle="1" w:styleId="Bodytext">
    <w:name w:val="Body text_"/>
    <w:basedOn w:val="a0"/>
    <w:link w:val="2"/>
    <w:uiPriority w:val="99"/>
    <w:locked/>
    <w:rsid w:val="005A66F3"/>
    <w:rPr>
      <w:spacing w:val="10"/>
      <w:sz w:val="16"/>
      <w:szCs w:val="16"/>
      <w:shd w:val="clear" w:color="auto" w:fill="FFFFFF"/>
    </w:rPr>
  </w:style>
  <w:style w:type="paragraph" w:customStyle="1" w:styleId="2">
    <w:name w:val="Основной текст2"/>
    <w:basedOn w:val="a"/>
    <w:link w:val="Bodytext"/>
    <w:uiPriority w:val="99"/>
    <w:qFormat/>
    <w:rsid w:val="005A66F3"/>
    <w:pPr>
      <w:shd w:val="clear" w:color="auto" w:fill="FFFFFF"/>
      <w:spacing w:before="240" w:line="226" w:lineRule="exact"/>
      <w:ind w:firstLine="460"/>
    </w:pPr>
    <w:rPr>
      <w:rFonts w:asciiTheme="minorHAnsi" w:eastAsiaTheme="minorHAnsi" w:hAnsiTheme="minorHAnsi" w:cstheme="minorBidi"/>
      <w:spacing w:val="10"/>
      <w:sz w:val="16"/>
      <w:szCs w:val="16"/>
      <w:lang w:eastAsia="en-US"/>
    </w:rPr>
  </w:style>
  <w:style w:type="character" w:customStyle="1" w:styleId="Bodytext2">
    <w:name w:val="Body text (2)"/>
    <w:rsid w:val="005A66F3"/>
    <w:rPr>
      <w:rFonts w:ascii="Times New Roman" w:eastAsia="Times New Roman" w:hAnsi="Times New Roman" w:cs="Times New Roman" w:hint="default"/>
      <w:b/>
      <w:bCs/>
      <w:i w:val="0"/>
      <w:iCs w:val="0"/>
      <w:smallCaps w:val="0"/>
      <w:strike w:val="0"/>
      <w:dstrike w:val="0"/>
      <w:color w:val="000000"/>
      <w:spacing w:val="10"/>
      <w:w w:val="100"/>
      <w:position w:val="0"/>
      <w:sz w:val="24"/>
      <w:szCs w:val="24"/>
      <w:u w:val="none"/>
      <w:effect w:val="none"/>
      <w:lang w:val="ro-RO"/>
    </w:rPr>
  </w:style>
  <w:style w:type="character" w:customStyle="1" w:styleId="48pt">
    <w:name w:val="Основной текст (4) + 8 pt"/>
    <w:aliases w:val="Малые прописные,Интервал 0 pt"/>
    <w:basedOn w:val="4"/>
    <w:uiPriority w:val="99"/>
    <w:rsid w:val="005A66F3"/>
    <w:rPr>
      <w:b/>
      <w:bCs/>
      <w:smallCaps/>
      <w:color w:val="000000"/>
      <w:spacing w:val="-3"/>
      <w:w w:val="100"/>
      <w:position w:val="0"/>
      <w:sz w:val="16"/>
      <w:szCs w:val="16"/>
      <w:lang w:val="ro-RO"/>
    </w:rPr>
  </w:style>
  <w:style w:type="character" w:customStyle="1" w:styleId="a7">
    <w:name w:val="Основной текст + Полужирный"/>
    <w:basedOn w:val="a6"/>
    <w:uiPriority w:val="99"/>
    <w:rsid w:val="005A66F3"/>
    <w:rPr>
      <w:b/>
      <w:bCs/>
      <w:strike w:val="0"/>
      <w:dstrike w:val="0"/>
      <w:color w:val="000000"/>
      <w:spacing w:val="-3"/>
      <w:w w:val="100"/>
      <w:position w:val="0"/>
      <w:sz w:val="16"/>
      <w:szCs w:val="16"/>
      <w:u w:val="none"/>
      <w:effect w:val="none"/>
      <w:lang w:val="ro-RO"/>
    </w:rPr>
  </w:style>
  <w:style w:type="character" w:customStyle="1" w:styleId="12">
    <w:name w:val="Основной текст + Полужирный1"/>
    <w:aliases w:val="Курсив,Интервал -1 pt"/>
    <w:basedOn w:val="a6"/>
    <w:uiPriority w:val="99"/>
    <w:rsid w:val="005A66F3"/>
    <w:rPr>
      <w:b/>
      <w:bCs/>
      <w:i/>
      <w:iCs/>
      <w:strike w:val="0"/>
      <w:dstrike w:val="0"/>
      <w:color w:val="000000"/>
      <w:spacing w:val="-25"/>
      <w:w w:val="100"/>
      <w:position w:val="0"/>
      <w:sz w:val="16"/>
      <w:szCs w:val="16"/>
      <w:u w:val="none"/>
      <w:effect w:val="none"/>
      <w:lang w:val="ro-RO"/>
    </w:rPr>
  </w:style>
  <w:style w:type="character" w:customStyle="1" w:styleId="a4">
    <w:name w:val="Обычный (веб) Знак"/>
    <w:aliases w:val="Знак Знак"/>
    <w:link w:val="a3"/>
    <w:locked/>
    <w:rsid w:val="005B23BD"/>
    <w:rPr>
      <w:rFonts w:ascii="Times New Roman" w:eastAsia="Times New Roman" w:hAnsi="Times New Roman" w:cs="Times New Roman"/>
      <w:sz w:val="16"/>
      <w:szCs w:val="16"/>
      <w:lang w:eastAsia="ru-RU"/>
    </w:rPr>
  </w:style>
  <w:style w:type="paragraph" w:styleId="a8">
    <w:name w:val="List Paragraph"/>
    <w:basedOn w:val="a"/>
    <w:uiPriority w:val="34"/>
    <w:qFormat/>
    <w:rsid w:val="005B23BD"/>
    <w:pPr>
      <w:ind w:left="720"/>
      <w:contextualSpacing/>
    </w:pPr>
  </w:style>
  <w:style w:type="paragraph" w:styleId="a9">
    <w:name w:val="Balloon Text"/>
    <w:basedOn w:val="a"/>
    <w:link w:val="aa"/>
    <w:uiPriority w:val="99"/>
    <w:semiHidden/>
    <w:unhideWhenUsed/>
    <w:rsid w:val="00D46629"/>
    <w:rPr>
      <w:rFonts w:ascii="Tahoma" w:hAnsi="Tahoma" w:cs="Tahoma"/>
      <w:sz w:val="16"/>
      <w:szCs w:val="16"/>
    </w:rPr>
  </w:style>
  <w:style w:type="character" w:customStyle="1" w:styleId="aa">
    <w:name w:val="Текст выноски Знак"/>
    <w:basedOn w:val="a0"/>
    <w:link w:val="a9"/>
    <w:uiPriority w:val="99"/>
    <w:semiHidden/>
    <w:rsid w:val="00D46629"/>
    <w:rPr>
      <w:rFonts w:ascii="Tahoma" w:eastAsia="Times New Roman" w:hAnsi="Tahoma" w:cs="Tahoma"/>
      <w:sz w:val="16"/>
      <w:szCs w:val="16"/>
      <w:lang w:eastAsia="ru-RU"/>
    </w:rPr>
  </w:style>
  <w:style w:type="character" w:customStyle="1" w:styleId="10">
    <w:name w:val="Заголовок 1 Знак"/>
    <w:basedOn w:val="a0"/>
    <w:link w:val="1"/>
    <w:uiPriority w:val="9"/>
    <w:rsid w:val="0061560C"/>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706A65"/>
    <w:pPr>
      <w:spacing w:after="0" w:line="240" w:lineRule="auto"/>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6F3"/>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61560C"/>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5A66F3"/>
    <w:pPr>
      <w:spacing w:after="120"/>
      <w:ind w:left="283"/>
    </w:pPr>
    <w:rPr>
      <w:sz w:val="16"/>
      <w:szCs w:val="16"/>
    </w:rPr>
  </w:style>
  <w:style w:type="paragraph" w:customStyle="1" w:styleId="cn">
    <w:name w:val="cn"/>
    <w:basedOn w:val="a"/>
    <w:uiPriority w:val="99"/>
    <w:qFormat/>
    <w:rsid w:val="005A66F3"/>
    <w:pPr>
      <w:jc w:val="center"/>
    </w:pPr>
    <w:rPr>
      <w:sz w:val="24"/>
    </w:rPr>
  </w:style>
  <w:style w:type="character" w:customStyle="1" w:styleId="5">
    <w:name w:val="Основной текст (5)_"/>
    <w:basedOn w:val="a0"/>
    <w:link w:val="50"/>
    <w:uiPriority w:val="99"/>
    <w:locked/>
    <w:rsid w:val="005A66F3"/>
    <w:rPr>
      <w:noProof/>
      <w:sz w:val="8"/>
      <w:szCs w:val="8"/>
    </w:rPr>
  </w:style>
  <w:style w:type="paragraph" w:customStyle="1" w:styleId="50">
    <w:name w:val="Основной текст (5)"/>
    <w:basedOn w:val="a"/>
    <w:link w:val="5"/>
    <w:uiPriority w:val="99"/>
    <w:qFormat/>
    <w:rsid w:val="005A66F3"/>
    <w:pPr>
      <w:widowControl w:val="0"/>
      <w:spacing w:before="60" w:line="240" w:lineRule="atLeast"/>
    </w:pPr>
    <w:rPr>
      <w:rFonts w:asciiTheme="minorHAnsi" w:eastAsiaTheme="minorHAnsi" w:hAnsiTheme="minorHAnsi" w:cstheme="minorBidi"/>
      <w:noProof/>
      <w:sz w:val="8"/>
      <w:szCs w:val="8"/>
      <w:lang w:eastAsia="en-US"/>
    </w:rPr>
  </w:style>
  <w:style w:type="paragraph" w:customStyle="1" w:styleId="tt">
    <w:name w:val="tt"/>
    <w:basedOn w:val="a"/>
    <w:uiPriority w:val="99"/>
    <w:qFormat/>
    <w:rsid w:val="005A66F3"/>
    <w:pPr>
      <w:jc w:val="center"/>
    </w:pPr>
    <w:rPr>
      <w:b/>
      <w:bCs/>
      <w:sz w:val="24"/>
    </w:rPr>
  </w:style>
  <w:style w:type="paragraph" w:customStyle="1" w:styleId="a5">
    <w:name w:val="Базовый"/>
    <w:uiPriority w:val="99"/>
    <w:qFormat/>
    <w:rsid w:val="005A66F3"/>
    <w:pPr>
      <w:tabs>
        <w:tab w:val="left" w:pos="709"/>
      </w:tabs>
      <w:suppressAutoHyphens/>
      <w:spacing w:line="276" w:lineRule="atLeast"/>
    </w:pPr>
    <w:rPr>
      <w:rFonts w:ascii="Calibri" w:eastAsia="Calibri" w:hAnsi="Calibri" w:cs="Times New Roman"/>
      <w:lang w:val="en-US"/>
    </w:rPr>
  </w:style>
  <w:style w:type="character" w:customStyle="1" w:styleId="4">
    <w:name w:val="Основной текст (4)_"/>
    <w:basedOn w:val="a0"/>
    <w:link w:val="40"/>
    <w:uiPriority w:val="99"/>
    <w:locked/>
    <w:rsid w:val="005A66F3"/>
    <w:rPr>
      <w:b/>
      <w:bCs/>
      <w:spacing w:val="-2"/>
      <w:sz w:val="19"/>
      <w:szCs w:val="19"/>
    </w:rPr>
  </w:style>
  <w:style w:type="paragraph" w:customStyle="1" w:styleId="40">
    <w:name w:val="Основной текст (4)"/>
    <w:basedOn w:val="a"/>
    <w:link w:val="4"/>
    <w:uiPriority w:val="99"/>
    <w:qFormat/>
    <w:rsid w:val="005A66F3"/>
    <w:pPr>
      <w:widowControl w:val="0"/>
      <w:spacing w:after="60" w:line="240" w:lineRule="atLeast"/>
      <w:jc w:val="center"/>
    </w:pPr>
    <w:rPr>
      <w:rFonts w:asciiTheme="minorHAnsi" w:eastAsiaTheme="minorHAnsi" w:hAnsiTheme="minorHAnsi" w:cstheme="minorBidi"/>
      <w:b/>
      <w:bCs/>
      <w:spacing w:val="-2"/>
      <w:sz w:val="19"/>
      <w:szCs w:val="19"/>
      <w:lang w:eastAsia="en-US"/>
    </w:rPr>
  </w:style>
  <w:style w:type="character" w:customStyle="1" w:styleId="a6">
    <w:name w:val="Основной текст_"/>
    <w:basedOn w:val="a0"/>
    <w:link w:val="11"/>
    <w:uiPriority w:val="99"/>
    <w:locked/>
    <w:rsid w:val="005A66F3"/>
    <w:rPr>
      <w:spacing w:val="-3"/>
      <w:sz w:val="16"/>
      <w:szCs w:val="16"/>
    </w:rPr>
  </w:style>
  <w:style w:type="paragraph" w:customStyle="1" w:styleId="11">
    <w:name w:val="Основной текст1"/>
    <w:basedOn w:val="a"/>
    <w:link w:val="a6"/>
    <w:uiPriority w:val="99"/>
    <w:qFormat/>
    <w:rsid w:val="005A66F3"/>
    <w:pPr>
      <w:widowControl w:val="0"/>
      <w:spacing w:line="240" w:lineRule="atLeast"/>
    </w:pPr>
    <w:rPr>
      <w:rFonts w:asciiTheme="minorHAnsi" w:eastAsiaTheme="minorHAnsi" w:hAnsiTheme="minorHAnsi" w:cstheme="minorBidi"/>
      <w:spacing w:val="-3"/>
      <w:sz w:val="16"/>
      <w:szCs w:val="16"/>
      <w:lang w:eastAsia="en-US"/>
    </w:rPr>
  </w:style>
  <w:style w:type="character" w:customStyle="1" w:styleId="Bodytext">
    <w:name w:val="Body text_"/>
    <w:basedOn w:val="a0"/>
    <w:link w:val="2"/>
    <w:uiPriority w:val="99"/>
    <w:locked/>
    <w:rsid w:val="005A66F3"/>
    <w:rPr>
      <w:spacing w:val="10"/>
      <w:sz w:val="16"/>
      <w:szCs w:val="16"/>
      <w:shd w:val="clear" w:color="auto" w:fill="FFFFFF"/>
    </w:rPr>
  </w:style>
  <w:style w:type="paragraph" w:customStyle="1" w:styleId="2">
    <w:name w:val="Основной текст2"/>
    <w:basedOn w:val="a"/>
    <w:link w:val="Bodytext"/>
    <w:uiPriority w:val="99"/>
    <w:qFormat/>
    <w:rsid w:val="005A66F3"/>
    <w:pPr>
      <w:shd w:val="clear" w:color="auto" w:fill="FFFFFF"/>
      <w:spacing w:before="240" w:line="226" w:lineRule="exact"/>
      <w:ind w:firstLine="460"/>
    </w:pPr>
    <w:rPr>
      <w:rFonts w:asciiTheme="minorHAnsi" w:eastAsiaTheme="minorHAnsi" w:hAnsiTheme="minorHAnsi" w:cstheme="minorBidi"/>
      <w:spacing w:val="10"/>
      <w:sz w:val="16"/>
      <w:szCs w:val="16"/>
      <w:lang w:eastAsia="en-US"/>
    </w:rPr>
  </w:style>
  <w:style w:type="character" w:customStyle="1" w:styleId="Bodytext2">
    <w:name w:val="Body text (2)"/>
    <w:rsid w:val="005A66F3"/>
    <w:rPr>
      <w:rFonts w:ascii="Times New Roman" w:eastAsia="Times New Roman" w:hAnsi="Times New Roman" w:cs="Times New Roman" w:hint="default"/>
      <w:b/>
      <w:bCs/>
      <w:i w:val="0"/>
      <w:iCs w:val="0"/>
      <w:smallCaps w:val="0"/>
      <w:strike w:val="0"/>
      <w:dstrike w:val="0"/>
      <w:color w:val="000000"/>
      <w:spacing w:val="10"/>
      <w:w w:val="100"/>
      <w:position w:val="0"/>
      <w:sz w:val="24"/>
      <w:szCs w:val="24"/>
      <w:u w:val="none"/>
      <w:effect w:val="none"/>
      <w:lang w:val="ro-RO"/>
    </w:rPr>
  </w:style>
  <w:style w:type="character" w:customStyle="1" w:styleId="48pt">
    <w:name w:val="Основной текст (4) + 8 pt"/>
    <w:aliases w:val="Малые прописные,Интервал 0 pt"/>
    <w:basedOn w:val="4"/>
    <w:uiPriority w:val="99"/>
    <w:rsid w:val="005A66F3"/>
    <w:rPr>
      <w:b/>
      <w:bCs/>
      <w:smallCaps/>
      <w:color w:val="000000"/>
      <w:spacing w:val="-3"/>
      <w:w w:val="100"/>
      <w:position w:val="0"/>
      <w:sz w:val="16"/>
      <w:szCs w:val="16"/>
      <w:lang w:val="ro-RO"/>
    </w:rPr>
  </w:style>
  <w:style w:type="character" w:customStyle="1" w:styleId="a7">
    <w:name w:val="Основной текст + Полужирный"/>
    <w:basedOn w:val="a6"/>
    <w:uiPriority w:val="99"/>
    <w:rsid w:val="005A66F3"/>
    <w:rPr>
      <w:b/>
      <w:bCs/>
      <w:strike w:val="0"/>
      <w:dstrike w:val="0"/>
      <w:color w:val="000000"/>
      <w:spacing w:val="-3"/>
      <w:w w:val="100"/>
      <w:position w:val="0"/>
      <w:sz w:val="16"/>
      <w:szCs w:val="16"/>
      <w:u w:val="none"/>
      <w:effect w:val="none"/>
      <w:lang w:val="ro-RO"/>
    </w:rPr>
  </w:style>
  <w:style w:type="character" w:customStyle="1" w:styleId="12">
    <w:name w:val="Основной текст + Полужирный1"/>
    <w:aliases w:val="Курсив,Интервал -1 pt"/>
    <w:basedOn w:val="a6"/>
    <w:uiPriority w:val="99"/>
    <w:rsid w:val="005A66F3"/>
    <w:rPr>
      <w:b/>
      <w:bCs/>
      <w:i/>
      <w:iCs/>
      <w:strike w:val="0"/>
      <w:dstrike w:val="0"/>
      <w:color w:val="000000"/>
      <w:spacing w:val="-25"/>
      <w:w w:val="100"/>
      <w:position w:val="0"/>
      <w:sz w:val="16"/>
      <w:szCs w:val="16"/>
      <w:u w:val="none"/>
      <w:effect w:val="none"/>
      <w:lang w:val="ro-RO"/>
    </w:rPr>
  </w:style>
  <w:style w:type="character" w:customStyle="1" w:styleId="a4">
    <w:name w:val="Обычный (веб) Знак"/>
    <w:aliases w:val="Знак Знак"/>
    <w:link w:val="a3"/>
    <w:locked/>
    <w:rsid w:val="005B23BD"/>
    <w:rPr>
      <w:rFonts w:ascii="Times New Roman" w:eastAsia="Times New Roman" w:hAnsi="Times New Roman" w:cs="Times New Roman"/>
      <w:sz w:val="16"/>
      <w:szCs w:val="16"/>
      <w:lang w:eastAsia="ru-RU"/>
    </w:rPr>
  </w:style>
  <w:style w:type="paragraph" w:styleId="a8">
    <w:name w:val="List Paragraph"/>
    <w:basedOn w:val="a"/>
    <w:uiPriority w:val="34"/>
    <w:qFormat/>
    <w:rsid w:val="005B23BD"/>
    <w:pPr>
      <w:ind w:left="720"/>
      <w:contextualSpacing/>
    </w:pPr>
  </w:style>
  <w:style w:type="paragraph" w:styleId="a9">
    <w:name w:val="Balloon Text"/>
    <w:basedOn w:val="a"/>
    <w:link w:val="aa"/>
    <w:uiPriority w:val="99"/>
    <w:semiHidden/>
    <w:unhideWhenUsed/>
    <w:rsid w:val="00D46629"/>
    <w:rPr>
      <w:rFonts w:ascii="Tahoma" w:hAnsi="Tahoma" w:cs="Tahoma"/>
      <w:sz w:val="16"/>
      <w:szCs w:val="16"/>
    </w:rPr>
  </w:style>
  <w:style w:type="character" w:customStyle="1" w:styleId="aa">
    <w:name w:val="Текст выноски Знак"/>
    <w:basedOn w:val="a0"/>
    <w:link w:val="a9"/>
    <w:uiPriority w:val="99"/>
    <w:semiHidden/>
    <w:rsid w:val="00D46629"/>
    <w:rPr>
      <w:rFonts w:ascii="Tahoma" w:eastAsia="Times New Roman" w:hAnsi="Tahoma" w:cs="Tahoma"/>
      <w:sz w:val="16"/>
      <w:szCs w:val="16"/>
      <w:lang w:eastAsia="ru-RU"/>
    </w:rPr>
  </w:style>
  <w:style w:type="character" w:customStyle="1" w:styleId="10">
    <w:name w:val="Заголовок 1 Знак"/>
    <w:basedOn w:val="a0"/>
    <w:link w:val="1"/>
    <w:uiPriority w:val="9"/>
    <w:rsid w:val="0061560C"/>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706A65"/>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3583">
      <w:bodyDiv w:val="1"/>
      <w:marLeft w:val="0"/>
      <w:marRight w:val="0"/>
      <w:marTop w:val="0"/>
      <w:marBottom w:val="0"/>
      <w:divBdr>
        <w:top w:val="none" w:sz="0" w:space="0" w:color="auto"/>
        <w:left w:val="none" w:sz="0" w:space="0" w:color="auto"/>
        <w:bottom w:val="none" w:sz="0" w:space="0" w:color="auto"/>
        <w:right w:val="none" w:sz="0" w:space="0" w:color="auto"/>
      </w:divBdr>
    </w:div>
    <w:div w:id="741829991">
      <w:bodyDiv w:val="1"/>
      <w:marLeft w:val="0"/>
      <w:marRight w:val="0"/>
      <w:marTop w:val="0"/>
      <w:marBottom w:val="0"/>
      <w:divBdr>
        <w:top w:val="none" w:sz="0" w:space="0" w:color="auto"/>
        <w:left w:val="none" w:sz="0" w:space="0" w:color="auto"/>
        <w:bottom w:val="none" w:sz="0" w:space="0" w:color="auto"/>
        <w:right w:val="none" w:sz="0" w:space="0" w:color="auto"/>
      </w:divBdr>
    </w:div>
    <w:div w:id="807747430">
      <w:bodyDiv w:val="1"/>
      <w:marLeft w:val="0"/>
      <w:marRight w:val="0"/>
      <w:marTop w:val="0"/>
      <w:marBottom w:val="0"/>
      <w:divBdr>
        <w:top w:val="none" w:sz="0" w:space="0" w:color="auto"/>
        <w:left w:val="none" w:sz="0" w:space="0" w:color="auto"/>
        <w:bottom w:val="none" w:sz="0" w:space="0" w:color="auto"/>
        <w:right w:val="none" w:sz="0" w:space="0" w:color="auto"/>
      </w:divBdr>
    </w:div>
    <w:div w:id="1503084901">
      <w:bodyDiv w:val="1"/>
      <w:marLeft w:val="0"/>
      <w:marRight w:val="0"/>
      <w:marTop w:val="0"/>
      <w:marBottom w:val="0"/>
      <w:divBdr>
        <w:top w:val="none" w:sz="0" w:space="0" w:color="auto"/>
        <w:left w:val="none" w:sz="0" w:space="0" w:color="auto"/>
        <w:bottom w:val="none" w:sz="0" w:space="0" w:color="auto"/>
        <w:right w:val="none" w:sz="0" w:space="0" w:color="auto"/>
      </w:divBdr>
    </w:div>
    <w:div w:id="1970823336">
      <w:bodyDiv w:val="1"/>
      <w:marLeft w:val="0"/>
      <w:marRight w:val="0"/>
      <w:marTop w:val="0"/>
      <w:marBottom w:val="0"/>
      <w:divBdr>
        <w:top w:val="none" w:sz="0" w:space="0" w:color="auto"/>
        <w:left w:val="none" w:sz="0" w:space="0" w:color="auto"/>
        <w:bottom w:val="none" w:sz="0" w:space="0" w:color="auto"/>
        <w:right w:val="none" w:sz="0" w:space="0" w:color="auto"/>
      </w:divBdr>
    </w:div>
    <w:div w:id="20638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8F8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A601C-3B35-4C61-AE01-792B33FC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4591</Words>
  <Characters>26174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hadei</dc:creator>
  <cp:keywords/>
  <dc:description/>
  <cp:lastModifiedBy>Alexandru</cp:lastModifiedBy>
  <cp:revision>2</cp:revision>
  <cp:lastPrinted>2015-03-04T15:18:00Z</cp:lastPrinted>
  <dcterms:created xsi:type="dcterms:W3CDTF">2015-03-09T12:18:00Z</dcterms:created>
  <dcterms:modified xsi:type="dcterms:W3CDTF">2015-03-09T12:18:00Z</dcterms:modified>
</cp:coreProperties>
</file>