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BA" w:rsidRDefault="002C39BA" w:rsidP="002C39B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39C">
        <w:rPr>
          <w:rFonts w:ascii="Times New Roman" w:hAnsi="Times New Roman"/>
          <w:b/>
          <w:sz w:val="28"/>
          <w:szCs w:val="28"/>
          <w:lang w:val="en-US"/>
        </w:rPr>
        <w:t>GUVERNUL REPUBLICII MOLDOVA</w:t>
      </w:r>
    </w:p>
    <w:p w:rsidR="002C39BA" w:rsidRDefault="002C39BA" w:rsidP="002C39BA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539C">
        <w:rPr>
          <w:rFonts w:ascii="Times New Roman" w:hAnsi="Times New Roman"/>
          <w:sz w:val="28"/>
          <w:szCs w:val="28"/>
          <w:lang w:val="en-US"/>
        </w:rPr>
        <w:t>HOT</w:t>
      </w:r>
      <w:r>
        <w:rPr>
          <w:rFonts w:ascii="Times New Roman" w:hAnsi="Times New Roman"/>
          <w:sz w:val="28"/>
          <w:szCs w:val="28"/>
          <w:lang w:val="ro-RO"/>
        </w:rPr>
        <w:t>ĂRÎRE</w:t>
      </w:r>
      <w:r w:rsidRPr="006253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275F2">
        <w:rPr>
          <w:rFonts w:ascii="Times New Roman" w:hAnsi="Times New Roman"/>
          <w:sz w:val="28"/>
          <w:szCs w:val="28"/>
          <w:lang w:val="ro-RO"/>
        </w:rPr>
        <w:t>nr._____</w:t>
      </w:r>
    </w:p>
    <w:p w:rsidR="002C39BA" w:rsidRPr="00D275F2" w:rsidRDefault="002C39BA" w:rsidP="002C39BA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din _____________2015</w:t>
      </w:r>
    </w:p>
    <w:p w:rsidR="002C39BA" w:rsidRPr="00D275F2" w:rsidRDefault="002C39BA" w:rsidP="002C39BA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Chişinău</w:t>
      </w:r>
    </w:p>
    <w:p w:rsidR="002C39BA" w:rsidRPr="00880DCD" w:rsidRDefault="002C39BA" w:rsidP="002C39BA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E95EB1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Pr="00880DCD">
        <w:rPr>
          <w:rFonts w:ascii="Times New Roman" w:hAnsi="Times New Roman"/>
          <w:b/>
          <w:sz w:val="28"/>
          <w:szCs w:val="28"/>
          <w:lang w:val="ro-RO"/>
        </w:rPr>
        <w:t>Cu priv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ire la </w:t>
      </w:r>
      <w:r w:rsidR="007350CB">
        <w:rPr>
          <w:rFonts w:ascii="Times New Roman" w:hAnsi="Times New Roman"/>
          <w:b/>
          <w:sz w:val="28"/>
          <w:szCs w:val="28"/>
          <w:lang w:val="ro-RO"/>
        </w:rPr>
        <w:t>reorganizarea unor instituţii</w:t>
      </w:r>
    </w:p>
    <w:p w:rsidR="004010AB" w:rsidRDefault="002C39BA" w:rsidP="002C39BA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sz w:val="28"/>
          <w:szCs w:val="28"/>
          <w:lang w:val="ro-RO"/>
        </w:rPr>
        <w:t>temeiul art. 2 şi art. 2</w:t>
      </w:r>
      <w:r w:rsidR="00B35975">
        <w:rPr>
          <w:rFonts w:ascii="Times New Roman" w:hAnsi="Times New Roman"/>
          <w:sz w:val="28"/>
          <w:szCs w:val="28"/>
          <w:lang w:val="ro-RO"/>
        </w:rPr>
        <w:t>9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3597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din Legea ocrotirii sănătăţii nr. 411-XIII din 28 martie 1995, precum şi în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scopul sporirii </w:t>
      </w:r>
      <w:r w:rsidR="004010AB">
        <w:rPr>
          <w:rFonts w:ascii="Times New Roman" w:hAnsi="Times New Roman"/>
          <w:sz w:val="28"/>
          <w:szCs w:val="28"/>
          <w:lang w:val="ro-RO"/>
        </w:rPr>
        <w:t xml:space="preserve">asigurării sănătăţii persoanei, </w:t>
      </w:r>
      <w:r>
        <w:rPr>
          <w:rFonts w:ascii="Times New Roman" w:hAnsi="Times New Roman"/>
          <w:sz w:val="28"/>
          <w:szCs w:val="28"/>
          <w:lang w:val="ro-RO"/>
        </w:rPr>
        <w:t xml:space="preserve">îmbunătăţirii activităţii, organizării unui management eficient şi optimizării </w:t>
      </w:r>
      <w:r w:rsidR="004010AB">
        <w:rPr>
          <w:rFonts w:ascii="Times New Roman" w:hAnsi="Times New Roman"/>
          <w:sz w:val="28"/>
          <w:szCs w:val="28"/>
          <w:lang w:val="ro-RO"/>
        </w:rPr>
        <w:t xml:space="preserve">Centrului Naţional de Transfuzie a Sângelui Guvernul, </w:t>
      </w:r>
    </w:p>
    <w:p w:rsidR="002C39BA" w:rsidRPr="00805BED" w:rsidRDefault="002C39BA" w:rsidP="002C39BA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HOTĂRĂŞ</w:t>
      </w:r>
      <w:r w:rsidRPr="00805BED">
        <w:rPr>
          <w:rFonts w:ascii="Times New Roman" w:hAnsi="Times New Roman"/>
          <w:sz w:val="28"/>
          <w:szCs w:val="28"/>
          <w:lang w:val="ro-RO"/>
        </w:rPr>
        <w:t>TE:</w:t>
      </w:r>
    </w:p>
    <w:p w:rsidR="007350CB" w:rsidRDefault="00E95EB1" w:rsidP="0054459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2C39B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2C39BA"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7350CB">
        <w:rPr>
          <w:rFonts w:ascii="Times New Roman" w:hAnsi="Times New Roman"/>
          <w:sz w:val="28"/>
          <w:szCs w:val="28"/>
          <w:lang w:val="ro-RO"/>
        </w:rPr>
        <w:t>acceptă propunerea Ministerului Sănătăţii privind reorganizarea Centrului Naţional de Transfuzie a Sângelui prin fuziune (absorbţie) a Centrului  Regional de Transfuzie a Sângelui, mun. Bălţi şi a Centrului Regional de Transfuzie a Sângelui Cahul</w:t>
      </w:r>
      <w:r w:rsidR="00544597">
        <w:rPr>
          <w:rFonts w:ascii="Times New Roman" w:hAnsi="Times New Roman"/>
          <w:sz w:val="28"/>
          <w:szCs w:val="28"/>
          <w:lang w:val="ro-RO"/>
        </w:rPr>
        <w:t>.</w:t>
      </w:r>
    </w:p>
    <w:p w:rsidR="007350CB" w:rsidRDefault="007350CB" w:rsidP="0054459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Ministerul Sănătăţii:</w:t>
      </w:r>
    </w:p>
    <w:p w:rsidR="007350CB" w:rsidRDefault="007350CB" w:rsidP="007350CB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va asigura, reorganizarea prin absorbţie a instituţiei respective în conformitate cu prevederile  Hotărîrii Guvernului nr. 688 din 09 octombrie 1995 „Despre aprobarea Regulamentului cu privire la modul de transmitere a întreprinderilor de stat, organizaţiilor,instituţiilor a subdiviziunilor lor, clădirilor, construcţiilor, mijloacelor fixe şi altor active” (Monitorul Oficial al Republicii Moldova, 1996, nr. 10, art. 45) cu modificările şi completările ulterioare.</w:t>
      </w:r>
    </w:p>
    <w:p w:rsidR="007350CB" w:rsidRDefault="007350CB" w:rsidP="007350CB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disponibilizarea  salariaţilor, în cazul imposibilităţii transferului acestora, se va efectua în conformitate cu legislaţia muncii.</w:t>
      </w:r>
    </w:p>
    <w:p w:rsidR="00544597" w:rsidRDefault="00544597" w:rsidP="007350CB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va elabora şi aproba</w:t>
      </w:r>
      <w:r w:rsidR="00E95EB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structura, </w:t>
      </w:r>
      <w:r w:rsidR="00E95EB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personalul scriptic şi regulamentul Centrului Naţional de Transfuzie a Sângelui şi va introduce modificările respective în planurile de finanţare.</w:t>
      </w:r>
    </w:p>
    <w:p w:rsidR="00E95EB1" w:rsidRDefault="00E95EB1" w:rsidP="00544597">
      <w:pPr>
        <w:pStyle w:val="cn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Agenţia Relaţii Funciare şi Cadastru va asigura modificarea documentaţiei cadastrale, în conformitate cu prevederile prezentei hotărîri.  </w:t>
      </w:r>
    </w:p>
    <w:p w:rsidR="00E95EB1" w:rsidRDefault="00E95EB1" w:rsidP="00544597">
      <w:pPr>
        <w:pStyle w:val="cn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</w:t>
      </w:r>
      <w:r w:rsidR="00544597" w:rsidRPr="00544597">
        <w:rPr>
          <w:sz w:val="28"/>
          <w:szCs w:val="28"/>
          <w:lang w:val="ro-RO"/>
        </w:rPr>
        <w:t xml:space="preserve"> anexa nr. 3, </w:t>
      </w:r>
      <w:r>
        <w:rPr>
          <w:sz w:val="28"/>
          <w:szCs w:val="28"/>
          <w:lang w:val="ro-RO"/>
        </w:rPr>
        <w:t xml:space="preserve"> </w:t>
      </w:r>
      <w:r w:rsidR="00544597" w:rsidRPr="00544597">
        <w:rPr>
          <w:sz w:val="28"/>
          <w:szCs w:val="28"/>
          <w:lang w:val="ro-RO"/>
        </w:rPr>
        <w:t>din Hotărîrea  Guvernului nr. 397 din 31 mai 2011 „</w:t>
      </w:r>
      <w:r w:rsidR="00544597" w:rsidRPr="00E95EB1">
        <w:rPr>
          <w:noProof/>
          <w:sz w:val="28"/>
          <w:szCs w:val="28"/>
          <w:lang w:val="ro-RO"/>
        </w:rPr>
        <w:t>P</w:t>
      </w:r>
      <w:r w:rsidR="00544597" w:rsidRPr="00E95EB1">
        <w:rPr>
          <w:sz w:val="28"/>
          <w:szCs w:val="28"/>
          <w:lang w:val="ro-RO"/>
        </w:rPr>
        <w:t xml:space="preserve">entru aprobarea Regulamentului privind organizarea şi funcţionarea Ministerului Sănătăţii, structurii şi efectivului-limită ale aparatului central al acestuia” </w:t>
      </w:r>
      <w:r>
        <w:rPr>
          <w:sz w:val="28"/>
          <w:szCs w:val="28"/>
          <w:lang w:val="ro-RO"/>
        </w:rPr>
        <w:t>:</w:t>
      </w:r>
    </w:p>
    <w:p w:rsidR="00E95EB1" w:rsidRDefault="001D1CD5" w:rsidP="001D1CD5">
      <w:pPr>
        <w:pStyle w:val="cn"/>
        <w:ind w:left="79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la </w:t>
      </w:r>
      <w:r w:rsidRPr="00544597">
        <w:rPr>
          <w:sz w:val="28"/>
          <w:szCs w:val="28"/>
          <w:lang w:val="ro-RO"/>
        </w:rPr>
        <w:t>compartimentul I,</w:t>
      </w:r>
      <w:r>
        <w:rPr>
          <w:sz w:val="28"/>
          <w:szCs w:val="28"/>
          <w:lang w:val="ro-RO"/>
        </w:rPr>
        <w:t xml:space="preserve"> </w:t>
      </w:r>
      <w:r w:rsidRPr="00544597">
        <w:rPr>
          <w:sz w:val="28"/>
          <w:szCs w:val="28"/>
          <w:lang w:val="ro-RO"/>
        </w:rPr>
        <w:t xml:space="preserve"> </w:t>
      </w:r>
      <w:r w:rsidR="00BD404E">
        <w:rPr>
          <w:sz w:val="28"/>
          <w:szCs w:val="28"/>
          <w:lang w:val="ro-RO"/>
        </w:rPr>
        <w:t>p</w:t>
      </w:r>
      <w:r w:rsidR="00E95EB1">
        <w:rPr>
          <w:sz w:val="28"/>
          <w:szCs w:val="28"/>
          <w:lang w:val="ro-RO"/>
        </w:rPr>
        <w:t>oziţia „Centrul de reabilitare</w:t>
      </w:r>
      <w:r w:rsidR="00BD404E">
        <w:rPr>
          <w:sz w:val="28"/>
          <w:szCs w:val="28"/>
          <w:lang w:val="ro-RO"/>
        </w:rPr>
        <w:t xml:space="preserve"> pentru copii din s. Ivancea, r-</w:t>
      </w:r>
      <w:r w:rsidR="00E95EB1">
        <w:rPr>
          <w:sz w:val="28"/>
          <w:szCs w:val="28"/>
          <w:lang w:val="ro-RO"/>
        </w:rPr>
        <w:t>nul Orhei”, va avea următorul cuprins:</w:t>
      </w:r>
    </w:p>
    <w:p w:rsidR="00BD404E" w:rsidRDefault="001D1CD5" w:rsidP="00E95EB1">
      <w:pPr>
        <w:pStyle w:val="cn"/>
        <w:ind w:left="79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95EB1">
        <w:rPr>
          <w:sz w:val="28"/>
          <w:szCs w:val="28"/>
          <w:lang w:val="ro-RO"/>
        </w:rPr>
        <w:t>„</w:t>
      </w:r>
      <w:r w:rsidR="00BD404E">
        <w:rPr>
          <w:sz w:val="28"/>
          <w:szCs w:val="28"/>
          <w:lang w:val="ro-RO"/>
        </w:rPr>
        <w:t>30. Centrul de reabilitare pentru copii din s. Ivancea, r-nul Orhei</w:t>
      </w:r>
      <w:r w:rsidR="00E95EB1">
        <w:rPr>
          <w:sz w:val="28"/>
          <w:szCs w:val="28"/>
          <w:lang w:val="ro-RO"/>
        </w:rPr>
        <w:t>”</w:t>
      </w:r>
      <w:r w:rsidR="00BD404E">
        <w:rPr>
          <w:sz w:val="28"/>
          <w:szCs w:val="28"/>
          <w:lang w:val="ro-RO"/>
        </w:rPr>
        <w:t>;</w:t>
      </w:r>
    </w:p>
    <w:p w:rsidR="002C39BA" w:rsidRPr="00544597" w:rsidRDefault="001D1CD5" w:rsidP="001D1CD5">
      <w:pPr>
        <w:pStyle w:val="cn"/>
        <w:ind w:left="79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la compartimentul II  </w:t>
      </w:r>
      <w:r w:rsidR="00544597" w:rsidRPr="00544597">
        <w:rPr>
          <w:sz w:val="28"/>
          <w:szCs w:val="28"/>
          <w:lang w:val="ro-RO"/>
        </w:rPr>
        <w:t>poziţiile 55 şi 55</w:t>
      </w:r>
      <m:oMath>
        <m:r>
          <w:rPr>
            <w:rFonts w:ascii="Cambria Math" w:hAnsi="Cambria Math"/>
            <w:sz w:val="28"/>
            <w:szCs w:val="28"/>
            <w:lang w:val="ro-RO"/>
          </w:rPr>
          <m:t>'</m:t>
        </m:r>
      </m:oMath>
      <w:r w:rsidR="002C39BA" w:rsidRPr="00544597">
        <w:rPr>
          <w:sz w:val="28"/>
          <w:szCs w:val="28"/>
          <w:lang w:val="ro-RO"/>
        </w:rPr>
        <w:t xml:space="preserve"> </w:t>
      </w:r>
      <w:r w:rsidR="00E95EB1">
        <w:rPr>
          <w:sz w:val="28"/>
          <w:szCs w:val="28"/>
          <w:lang w:val="ro-RO"/>
        </w:rPr>
        <w:t>se exclud.</w:t>
      </w:r>
    </w:p>
    <w:p w:rsidR="002C39BA" w:rsidRDefault="002C39BA" w:rsidP="00544597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C39BA" w:rsidRPr="00805BED" w:rsidRDefault="002C39BA" w:rsidP="002C39BA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05BED">
        <w:rPr>
          <w:rFonts w:ascii="Times New Roman" w:hAnsi="Times New Roman"/>
          <w:b/>
          <w:sz w:val="28"/>
          <w:szCs w:val="28"/>
          <w:lang w:val="ro-RO"/>
        </w:rPr>
        <w:t xml:space="preserve">Prim- ministru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805BED">
        <w:rPr>
          <w:rFonts w:ascii="Times New Roman" w:hAnsi="Times New Roman"/>
          <w:b/>
          <w:sz w:val="28"/>
          <w:szCs w:val="28"/>
          <w:lang w:val="ro-RO"/>
        </w:rPr>
        <w:t>Chiril GABURICI</w:t>
      </w:r>
    </w:p>
    <w:p w:rsidR="002C39BA" w:rsidRDefault="002C39BA" w:rsidP="002C39BA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C39BA" w:rsidRDefault="002C39BA" w:rsidP="002C39BA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2C39BA" w:rsidRDefault="002C39BA" w:rsidP="002C39BA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Ministrul Sănătăţii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544597">
        <w:rPr>
          <w:rFonts w:ascii="Times New Roman" w:hAnsi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/>
          <w:sz w:val="28"/>
          <w:szCs w:val="28"/>
          <w:lang w:val="ro-RO"/>
        </w:rPr>
        <w:t xml:space="preserve"> Mircea Buga</w:t>
      </w:r>
    </w:p>
    <w:p w:rsidR="002C39BA" w:rsidRDefault="002C39BA" w:rsidP="002C39BA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 xml:space="preserve">Ministrul Justiţiei                                                    Vladimir Grosu </w:t>
      </w:r>
    </w:p>
    <w:p w:rsidR="002C39BA" w:rsidRDefault="002C39BA" w:rsidP="002C39BA">
      <w:pPr>
        <w:jc w:val="both"/>
        <w:rPr>
          <w:lang w:val="ro-RO"/>
        </w:rPr>
      </w:pPr>
    </w:p>
    <w:p w:rsidR="002C39BA" w:rsidRDefault="002C39BA" w:rsidP="002C39BA">
      <w:pPr>
        <w:jc w:val="both"/>
        <w:rPr>
          <w:lang w:val="ro-RO"/>
        </w:rPr>
      </w:pPr>
    </w:p>
    <w:p w:rsidR="002C39BA" w:rsidRDefault="002C39BA" w:rsidP="002C39BA">
      <w:pPr>
        <w:jc w:val="both"/>
        <w:rPr>
          <w:lang w:val="ro-RO"/>
        </w:rPr>
      </w:pPr>
    </w:p>
    <w:p w:rsidR="002C39BA" w:rsidRDefault="002C39BA" w:rsidP="002C39BA">
      <w:pPr>
        <w:jc w:val="both"/>
        <w:rPr>
          <w:lang w:val="ro-RO"/>
        </w:rPr>
      </w:pPr>
    </w:p>
    <w:p w:rsidR="002C39BA" w:rsidRDefault="002C39BA" w:rsidP="002C39BA">
      <w:pPr>
        <w:jc w:val="both"/>
        <w:rPr>
          <w:lang w:val="ro-RO"/>
        </w:rPr>
      </w:pPr>
    </w:p>
    <w:p w:rsidR="002C39BA" w:rsidRDefault="002C39BA" w:rsidP="002C39BA">
      <w:pPr>
        <w:jc w:val="both"/>
        <w:rPr>
          <w:lang w:val="ro-RO"/>
        </w:rPr>
      </w:pPr>
    </w:p>
    <w:p w:rsidR="002C39BA" w:rsidRDefault="002C39BA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CB6DBC" w:rsidRDefault="00CB6DBC" w:rsidP="00CB6DBC">
      <w:pPr>
        <w:rPr>
          <w:lang w:val="ro-RO"/>
        </w:rPr>
      </w:pPr>
    </w:p>
    <w:p w:rsidR="00CB6DBC" w:rsidRDefault="00CB6DBC" w:rsidP="00CB6DBC">
      <w:pPr>
        <w:rPr>
          <w:lang w:val="ro-RO"/>
        </w:rPr>
      </w:pPr>
    </w:p>
    <w:p w:rsidR="00CB6DBC" w:rsidRDefault="00CB6DBC" w:rsidP="002C39BA">
      <w:pPr>
        <w:rPr>
          <w:lang w:val="ro-RO"/>
        </w:rPr>
      </w:pPr>
    </w:p>
    <w:p w:rsidR="00130C8C" w:rsidRDefault="00130C8C"/>
    <w:sectPr w:rsidR="00130C8C" w:rsidSect="00A921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338"/>
    <w:multiLevelType w:val="hybridMultilevel"/>
    <w:tmpl w:val="C166E96A"/>
    <w:lvl w:ilvl="0" w:tplc="815AEF5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C670D03"/>
    <w:multiLevelType w:val="hybridMultilevel"/>
    <w:tmpl w:val="6032B97C"/>
    <w:lvl w:ilvl="0" w:tplc="114E21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52110CF"/>
    <w:multiLevelType w:val="hybridMultilevel"/>
    <w:tmpl w:val="40EADA42"/>
    <w:lvl w:ilvl="0" w:tplc="815AEF5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2B050B0"/>
    <w:multiLevelType w:val="hybridMultilevel"/>
    <w:tmpl w:val="6D2E14D6"/>
    <w:lvl w:ilvl="0" w:tplc="0418000F">
      <w:start w:val="1"/>
      <w:numFmt w:val="decimal"/>
      <w:lvlText w:val="%1.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5A87F88"/>
    <w:multiLevelType w:val="hybridMultilevel"/>
    <w:tmpl w:val="C166E96A"/>
    <w:lvl w:ilvl="0" w:tplc="815AEF5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C59"/>
    <w:rsid w:val="00130C8C"/>
    <w:rsid w:val="001D1CD5"/>
    <w:rsid w:val="00271C59"/>
    <w:rsid w:val="002C39BA"/>
    <w:rsid w:val="004010AB"/>
    <w:rsid w:val="00544597"/>
    <w:rsid w:val="007350CB"/>
    <w:rsid w:val="00A9215D"/>
    <w:rsid w:val="00B35975"/>
    <w:rsid w:val="00BA7757"/>
    <w:rsid w:val="00BD404E"/>
    <w:rsid w:val="00CB6DBC"/>
    <w:rsid w:val="00D82714"/>
    <w:rsid w:val="00E07304"/>
    <w:rsid w:val="00E9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BA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C39BA"/>
    <w:pPr>
      <w:ind w:left="720"/>
      <w:contextualSpacing/>
    </w:pPr>
    <w:rPr>
      <w:rFonts w:eastAsia="Calibri"/>
    </w:rPr>
  </w:style>
  <w:style w:type="character" w:styleId="a3">
    <w:name w:val="Placeholder Text"/>
    <w:basedOn w:val="a0"/>
    <w:uiPriority w:val="99"/>
    <w:semiHidden/>
    <w:rsid w:val="0054459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597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a"/>
    <w:rsid w:val="0054459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cn">
    <w:name w:val="cn"/>
    <w:basedOn w:val="a"/>
    <w:rsid w:val="00544597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styleId="a6">
    <w:name w:val="No Spacing"/>
    <w:uiPriority w:val="1"/>
    <w:qFormat/>
    <w:rsid w:val="00CB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BA"/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2C39BA"/>
    <w:pPr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544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97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Normal"/>
    <w:rsid w:val="0054459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544597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B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Noroc</dc:creator>
  <cp:keywords/>
  <dc:description/>
  <cp:lastModifiedBy>abucur</cp:lastModifiedBy>
  <cp:revision>2</cp:revision>
  <dcterms:created xsi:type="dcterms:W3CDTF">2015-05-19T13:33:00Z</dcterms:created>
  <dcterms:modified xsi:type="dcterms:W3CDTF">2015-05-19T13:33:00Z</dcterms:modified>
</cp:coreProperties>
</file>