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F42" w:rsidRPr="00E0518D" w:rsidRDefault="00D6743E" w:rsidP="003F2E14">
      <w:pPr>
        <w:pStyle w:val="NoSpacing"/>
        <w:spacing w:line="360" w:lineRule="auto"/>
        <w:jc w:val="center"/>
        <w:rPr>
          <w:rFonts w:ascii="Times New Roman" w:hAnsi="Times New Roman" w:cs="Times New Roman"/>
          <w:b/>
          <w:sz w:val="23"/>
          <w:szCs w:val="23"/>
          <w:lang w:val="ro-RO"/>
        </w:rPr>
      </w:pPr>
      <w:r w:rsidRPr="00E0518D">
        <w:rPr>
          <w:rFonts w:ascii="Times New Roman" w:hAnsi="Times New Roman" w:cs="Times New Roman"/>
          <w:b/>
          <w:sz w:val="23"/>
          <w:szCs w:val="23"/>
          <w:lang w:val="ro-RO"/>
        </w:rPr>
        <w:t>ACORD</w:t>
      </w:r>
    </w:p>
    <w:p w:rsidR="002B6686" w:rsidRPr="00E0518D" w:rsidRDefault="00556915" w:rsidP="003F2E14">
      <w:pPr>
        <w:pStyle w:val="NoSpacing"/>
        <w:spacing w:line="360" w:lineRule="auto"/>
        <w:jc w:val="center"/>
        <w:rPr>
          <w:rFonts w:ascii="Times New Roman" w:hAnsi="Times New Roman" w:cs="Times New Roman"/>
          <w:b/>
          <w:sz w:val="23"/>
          <w:szCs w:val="23"/>
          <w:lang w:val="ro-RO"/>
        </w:rPr>
      </w:pPr>
      <w:r w:rsidRPr="00E0518D">
        <w:rPr>
          <w:rFonts w:ascii="Times New Roman" w:hAnsi="Times New Roman" w:cs="Times New Roman"/>
          <w:b/>
          <w:sz w:val="23"/>
          <w:szCs w:val="23"/>
          <w:lang w:val="ro-RO"/>
        </w:rPr>
        <w:t xml:space="preserve">ÎNTRE GUVERNUL REPUBLICII MOLDOVA </w:t>
      </w:r>
    </w:p>
    <w:p w:rsidR="00D6743E" w:rsidRPr="00E0518D" w:rsidRDefault="00556915" w:rsidP="003F2E14">
      <w:pPr>
        <w:pStyle w:val="NoSpacing"/>
        <w:spacing w:line="360" w:lineRule="auto"/>
        <w:jc w:val="center"/>
        <w:rPr>
          <w:rFonts w:ascii="Times New Roman" w:hAnsi="Times New Roman" w:cs="Times New Roman"/>
          <w:b/>
          <w:sz w:val="23"/>
          <w:szCs w:val="23"/>
          <w:lang w:val="ro-RO"/>
        </w:rPr>
      </w:pPr>
      <w:r w:rsidRPr="00E0518D">
        <w:rPr>
          <w:rFonts w:ascii="Times New Roman" w:hAnsi="Times New Roman" w:cs="Times New Roman"/>
          <w:b/>
          <w:sz w:val="23"/>
          <w:szCs w:val="23"/>
          <w:lang w:val="ro-RO"/>
        </w:rPr>
        <w:t xml:space="preserve">ȘI GUVERNUL FEDERAȚIEI RUSE </w:t>
      </w:r>
    </w:p>
    <w:p w:rsidR="002B6686" w:rsidRPr="00E0518D" w:rsidRDefault="00556915" w:rsidP="003F2E14">
      <w:pPr>
        <w:pStyle w:val="NoSpacing"/>
        <w:spacing w:line="360" w:lineRule="auto"/>
        <w:jc w:val="center"/>
        <w:rPr>
          <w:rFonts w:ascii="Times New Roman" w:hAnsi="Times New Roman" w:cs="Times New Roman"/>
          <w:b/>
          <w:sz w:val="23"/>
          <w:szCs w:val="23"/>
          <w:lang w:val="ro-RO"/>
        </w:rPr>
      </w:pPr>
      <w:r w:rsidRPr="00E0518D">
        <w:rPr>
          <w:rFonts w:ascii="Times New Roman" w:hAnsi="Times New Roman" w:cs="Times New Roman"/>
          <w:b/>
          <w:sz w:val="23"/>
          <w:szCs w:val="23"/>
          <w:lang w:val="ro-RO"/>
        </w:rPr>
        <w:t xml:space="preserve">PRIVIND RECUNOAȘTEREA RECIPROCĂ A ACTELOR DE STUDII </w:t>
      </w:r>
    </w:p>
    <w:p w:rsidR="00D6743E" w:rsidRPr="00E0518D" w:rsidRDefault="00556915" w:rsidP="003F2E14">
      <w:pPr>
        <w:pStyle w:val="NoSpacing"/>
        <w:spacing w:line="360" w:lineRule="auto"/>
        <w:jc w:val="center"/>
        <w:rPr>
          <w:rFonts w:ascii="Times New Roman" w:hAnsi="Times New Roman" w:cs="Times New Roman"/>
          <w:b/>
          <w:sz w:val="23"/>
          <w:szCs w:val="23"/>
          <w:lang w:val="ro-RO"/>
        </w:rPr>
      </w:pPr>
      <w:r w:rsidRPr="00E0518D">
        <w:rPr>
          <w:rFonts w:ascii="Times New Roman" w:hAnsi="Times New Roman" w:cs="Times New Roman"/>
          <w:b/>
          <w:sz w:val="23"/>
          <w:szCs w:val="23"/>
          <w:lang w:val="ro-RO"/>
        </w:rPr>
        <w:t>Ș</w:t>
      </w:r>
      <w:r w:rsidR="002B6686" w:rsidRPr="00E0518D">
        <w:rPr>
          <w:rFonts w:ascii="Times New Roman" w:hAnsi="Times New Roman" w:cs="Times New Roman"/>
          <w:b/>
          <w:sz w:val="23"/>
          <w:szCs w:val="23"/>
          <w:lang w:val="ro-RO"/>
        </w:rPr>
        <w:t>I/SAU</w:t>
      </w:r>
      <w:r w:rsidRPr="00E0518D">
        <w:rPr>
          <w:rFonts w:ascii="Times New Roman" w:hAnsi="Times New Roman" w:cs="Times New Roman"/>
          <w:b/>
          <w:sz w:val="23"/>
          <w:szCs w:val="23"/>
          <w:lang w:val="ro-RO"/>
        </w:rPr>
        <w:t xml:space="preserve"> A CALIFICĂRILOR</w:t>
      </w:r>
    </w:p>
    <w:p w:rsidR="00D6743E" w:rsidRPr="00E0518D" w:rsidRDefault="00D6743E" w:rsidP="003F2E14">
      <w:pPr>
        <w:pStyle w:val="NoSpacing"/>
        <w:spacing w:line="360" w:lineRule="auto"/>
        <w:rPr>
          <w:rFonts w:ascii="Times New Roman" w:hAnsi="Times New Roman" w:cs="Times New Roman"/>
          <w:b/>
          <w:sz w:val="23"/>
          <w:szCs w:val="23"/>
          <w:lang w:val="ro-RO"/>
        </w:rPr>
      </w:pPr>
    </w:p>
    <w:p w:rsidR="00D6743E" w:rsidRPr="00E0518D" w:rsidRDefault="00D6743E" w:rsidP="003F2E14">
      <w:pPr>
        <w:pStyle w:val="NoSpacing"/>
        <w:spacing w:line="360" w:lineRule="auto"/>
        <w:ind w:firstLine="426"/>
        <w:rPr>
          <w:rFonts w:ascii="Times New Roman" w:hAnsi="Times New Roman" w:cs="Times New Roman"/>
          <w:sz w:val="23"/>
          <w:szCs w:val="23"/>
          <w:lang w:val="ro-RO"/>
        </w:rPr>
      </w:pPr>
      <w:r w:rsidRPr="00E0518D">
        <w:rPr>
          <w:rFonts w:ascii="Times New Roman" w:hAnsi="Times New Roman" w:cs="Times New Roman"/>
          <w:sz w:val="23"/>
          <w:szCs w:val="23"/>
          <w:lang w:val="ro-RO"/>
        </w:rPr>
        <w:t>Guvernul Republicii Moldova și Guvernul Federației Ruse, denumite în continuare „Părți”,</w:t>
      </w:r>
    </w:p>
    <w:p w:rsidR="00AA05E4" w:rsidRPr="00E0518D" w:rsidRDefault="00AA05E4" w:rsidP="003F2E14">
      <w:pPr>
        <w:pStyle w:val="NoSpacing"/>
        <w:spacing w:line="360" w:lineRule="auto"/>
        <w:jc w:val="both"/>
        <w:rPr>
          <w:rFonts w:ascii="Times New Roman" w:hAnsi="Times New Roman" w:cs="Times New Roman"/>
          <w:sz w:val="23"/>
          <w:szCs w:val="23"/>
          <w:lang w:val="ro-RO"/>
        </w:rPr>
      </w:pPr>
    </w:p>
    <w:p w:rsidR="00D6743E" w:rsidRPr="00E0518D" w:rsidRDefault="00AA05E4" w:rsidP="003F2E14">
      <w:pPr>
        <w:pStyle w:val="NoSpacing"/>
        <w:spacing w:line="360" w:lineRule="auto"/>
        <w:ind w:firstLine="426"/>
        <w:jc w:val="both"/>
        <w:rPr>
          <w:rFonts w:ascii="Times New Roman" w:hAnsi="Times New Roman" w:cs="Times New Roman"/>
          <w:sz w:val="23"/>
          <w:szCs w:val="23"/>
          <w:lang w:val="ro-RO"/>
        </w:rPr>
      </w:pPr>
      <w:proofErr w:type="spellStart"/>
      <w:r w:rsidRPr="00E0518D">
        <w:rPr>
          <w:rFonts w:ascii="Times New Roman" w:hAnsi="Times New Roman" w:cs="Times New Roman"/>
          <w:sz w:val="23"/>
          <w:szCs w:val="23"/>
          <w:lang w:val="ro-RO"/>
        </w:rPr>
        <w:t>c</w:t>
      </w:r>
      <w:r w:rsidR="00D6743E" w:rsidRPr="00E0518D">
        <w:rPr>
          <w:rFonts w:ascii="Times New Roman" w:hAnsi="Times New Roman" w:cs="Times New Roman"/>
          <w:sz w:val="23"/>
          <w:szCs w:val="23"/>
          <w:lang w:val="ro-RO"/>
        </w:rPr>
        <w:t>onducîndu</w:t>
      </w:r>
      <w:proofErr w:type="spellEnd"/>
      <w:r w:rsidR="00D6743E" w:rsidRPr="00E0518D">
        <w:rPr>
          <w:rFonts w:ascii="Times New Roman" w:hAnsi="Times New Roman" w:cs="Times New Roman"/>
          <w:sz w:val="23"/>
          <w:szCs w:val="23"/>
          <w:lang w:val="ro-RO"/>
        </w:rPr>
        <w:t>-se de dorința dezvoltării relațiilor în domeniul educației și științei</w:t>
      </w:r>
      <w:r w:rsidRPr="00E0518D">
        <w:rPr>
          <w:rFonts w:ascii="Times New Roman" w:hAnsi="Times New Roman" w:cs="Times New Roman"/>
          <w:sz w:val="23"/>
          <w:szCs w:val="23"/>
          <w:lang w:val="ro-RO"/>
        </w:rPr>
        <w:t xml:space="preserve"> între Republica Moldova și Federația Rusă;</w:t>
      </w:r>
    </w:p>
    <w:p w:rsidR="00AA05E4" w:rsidRPr="00E0518D" w:rsidRDefault="00AA05E4" w:rsidP="003F2E14">
      <w:pPr>
        <w:pStyle w:val="NoSpacing"/>
        <w:spacing w:line="360" w:lineRule="auto"/>
        <w:jc w:val="both"/>
        <w:rPr>
          <w:rFonts w:ascii="Times New Roman" w:hAnsi="Times New Roman" w:cs="Times New Roman"/>
          <w:sz w:val="23"/>
          <w:szCs w:val="23"/>
          <w:lang w:val="ro-RO"/>
        </w:rPr>
      </w:pPr>
    </w:p>
    <w:p w:rsidR="00AA05E4" w:rsidRPr="00E0518D" w:rsidRDefault="00E0518D" w:rsidP="003F2E14">
      <w:pPr>
        <w:pStyle w:val="NoSpacing"/>
        <w:spacing w:line="360" w:lineRule="auto"/>
        <w:ind w:firstLine="426"/>
        <w:jc w:val="both"/>
        <w:rPr>
          <w:rFonts w:ascii="Times New Roman" w:hAnsi="Times New Roman" w:cs="Times New Roman"/>
          <w:sz w:val="23"/>
          <w:szCs w:val="23"/>
          <w:lang w:val="ro-RO"/>
        </w:rPr>
      </w:pPr>
      <w:proofErr w:type="spellStart"/>
      <w:r>
        <w:rPr>
          <w:rFonts w:ascii="Times New Roman" w:hAnsi="Times New Roman" w:cs="Times New Roman"/>
          <w:sz w:val="23"/>
          <w:szCs w:val="23"/>
          <w:lang w:val="ro-RO"/>
        </w:rPr>
        <w:t>luînd</w:t>
      </w:r>
      <w:proofErr w:type="spellEnd"/>
      <w:r>
        <w:rPr>
          <w:rFonts w:ascii="Times New Roman" w:hAnsi="Times New Roman" w:cs="Times New Roman"/>
          <w:sz w:val="23"/>
          <w:szCs w:val="23"/>
          <w:lang w:val="ro-RO"/>
        </w:rPr>
        <w:t xml:space="preserve"> în </w:t>
      </w:r>
      <w:r w:rsidR="00AA05E4" w:rsidRPr="00E0518D">
        <w:rPr>
          <w:rFonts w:ascii="Times New Roman" w:hAnsi="Times New Roman" w:cs="Times New Roman"/>
          <w:sz w:val="23"/>
          <w:szCs w:val="23"/>
          <w:lang w:val="ro-RO"/>
        </w:rPr>
        <w:t xml:space="preserve">considerație prevederile Convenției despre recunoașterea calificărilor obținute în </w:t>
      </w:r>
      <w:proofErr w:type="spellStart"/>
      <w:r w:rsidR="00AA05E4" w:rsidRPr="00E0518D">
        <w:rPr>
          <w:rFonts w:ascii="Times New Roman" w:hAnsi="Times New Roman" w:cs="Times New Roman"/>
          <w:sz w:val="23"/>
          <w:szCs w:val="23"/>
          <w:lang w:val="ro-RO"/>
        </w:rPr>
        <w:t>învățămîntul</w:t>
      </w:r>
      <w:proofErr w:type="spellEnd"/>
      <w:r w:rsidR="00AA05E4" w:rsidRPr="00E0518D">
        <w:rPr>
          <w:rFonts w:ascii="Times New Roman" w:hAnsi="Times New Roman" w:cs="Times New Roman"/>
          <w:sz w:val="23"/>
          <w:szCs w:val="23"/>
          <w:lang w:val="ro-RO"/>
        </w:rPr>
        <w:t xml:space="preserve"> superior în regiunea europeană, din 11 aprilie 1997;</w:t>
      </w:r>
    </w:p>
    <w:p w:rsidR="00AA05E4" w:rsidRPr="00E0518D" w:rsidRDefault="00AA05E4" w:rsidP="003F2E14">
      <w:pPr>
        <w:pStyle w:val="NoSpacing"/>
        <w:spacing w:line="360" w:lineRule="auto"/>
        <w:jc w:val="both"/>
        <w:rPr>
          <w:rFonts w:ascii="Times New Roman" w:hAnsi="Times New Roman" w:cs="Times New Roman"/>
          <w:sz w:val="23"/>
          <w:szCs w:val="23"/>
          <w:lang w:val="ro-RO"/>
        </w:rPr>
      </w:pPr>
    </w:p>
    <w:p w:rsidR="00AA05E4" w:rsidRPr="00E0518D" w:rsidRDefault="00AA05E4" w:rsidP="003F2E14">
      <w:pPr>
        <w:pStyle w:val="NoSpacing"/>
        <w:spacing w:line="360" w:lineRule="auto"/>
        <w:ind w:firstLine="426"/>
        <w:jc w:val="both"/>
        <w:rPr>
          <w:rFonts w:ascii="Times New Roman" w:hAnsi="Times New Roman" w:cs="Times New Roman"/>
          <w:sz w:val="23"/>
          <w:szCs w:val="23"/>
          <w:lang w:val="ro-RO"/>
        </w:rPr>
      </w:pPr>
      <w:r w:rsidRPr="00E0518D">
        <w:rPr>
          <w:rFonts w:ascii="Times New Roman" w:hAnsi="Times New Roman" w:cs="Times New Roman"/>
          <w:sz w:val="23"/>
          <w:szCs w:val="23"/>
          <w:lang w:val="ro-RO"/>
        </w:rPr>
        <w:t>dorind să asigure recunoaș</w:t>
      </w:r>
      <w:r w:rsidR="002B6686" w:rsidRPr="00E0518D">
        <w:rPr>
          <w:rFonts w:ascii="Times New Roman" w:hAnsi="Times New Roman" w:cs="Times New Roman"/>
          <w:sz w:val="23"/>
          <w:szCs w:val="23"/>
          <w:lang w:val="ro-RO"/>
        </w:rPr>
        <w:t>terea reciprocă a studiilor și/sau</w:t>
      </w:r>
      <w:r w:rsidRPr="00E0518D">
        <w:rPr>
          <w:rFonts w:ascii="Times New Roman" w:hAnsi="Times New Roman" w:cs="Times New Roman"/>
          <w:sz w:val="23"/>
          <w:szCs w:val="23"/>
          <w:lang w:val="ro-RO"/>
        </w:rPr>
        <w:t xml:space="preserve"> calificărilor obținute în Repub</w:t>
      </w:r>
      <w:r w:rsidR="002B6686" w:rsidRPr="00E0518D">
        <w:rPr>
          <w:rFonts w:ascii="Times New Roman" w:hAnsi="Times New Roman" w:cs="Times New Roman"/>
          <w:sz w:val="23"/>
          <w:szCs w:val="23"/>
          <w:lang w:val="ro-RO"/>
        </w:rPr>
        <w:t>lica Moldova și Federația Rusă care să faciliteze</w:t>
      </w:r>
      <w:r w:rsidRPr="00E0518D">
        <w:rPr>
          <w:rFonts w:ascii="Times New Roman" w:hAnsi="Times New Roman" w:cs="Times New Roman"/>
          <w:sz w:val="23"/>
          <w:szCs w:val="23"/>
          <w:lang w:val="ro-RO"/>
        </w:rPr>
        <w:t xml:space="preserve"> accesul posesorilor </w:t>
      </w:r>
      <w:r w:rsidR="002B6686" w:rsidRPr="00E0518D">
        <w:rPr>
          <w:rFonts w:ascii="Times New Roman" w:hAnsi="Times New Roman" w:cs="Times New Roman"/>
          <w:sz w:val="23"/>
          <w:szCs w:val="23"/>
          <w:lang w:val="ro-RO"/>
        </w:rPr>
        <w:t xml:space="preserve">acestora </w:t>
      </w:r>
      <w:r w:rsidRPr="00E0518D">
        <w:rPr>
          <w:rFonts w:ascii="Times New Roman" w:hAnsi="Times New Roman" w:cs="Times New Roman"/>
          <w:sz w:val="23"/>
          <w:szCs w:val="23"/>
          <w:lang w:val="ro-RO"/>
        </w:rPr>
        <w:t xml:space="preserve">la educație și activitate profesională în țările Părților, </w:t>
      </w:r>
      <w:r w:rsidR="002B6686" w:rsidRPr="00E0518D">
        <w:rPr>
          <w:rFonts w:ascii="Times New Roman" w:hAnsi="Times New Roman" w:cs="Times New Roman"/>
          <w:sz w:val="23"/>
          <w:szCs w:val="23"/>
          <w:lang w:val="ro-RO"/>
        </w:rPr>
        <w:t>și să ofere</w:t>
      </w:r>
      <w:r w:rsidRPr="00E0518D">
        <w:rPr>
          <w:rFonts w:ascii="Times New Roman" w:hAnsi="Times New Roman" w:cs="Times New Roman"/>
          <w:sz w:val="23"/>
          <w:szCs w:val="23"/>
          <w:lang w:val="ro-RO"/>
        </w:rPr>
        <w:t xml:space="preserve"> </w:t>
      </w:r>
      <w:r w:rsidR="00556915" w:rsidRPr="00E0518D">
        <w:rPr>
          <w:rFonts w:ascii="Times New Roman" w:hAnsi="Times New Roman" w:cs="Times New Roman"/>
          <w:sz w:val="23"/>
          <w:szCs w:val="23"/>
          <w:lang w:val="ro-RO"/>
        </w:rPr>
        <w:t>titularilor</w:t>
      </w:r>
      <w:r w:rsidRPr="00E0518D">
        <w:rPr>
          <w:rFonts w:ascii="Times New Roman" w:hAnsi="Times New Roman" w:cs="Times New Roman"/>
          <w:sz w:val="23"/>
          <w:szCs w:val="23"/>
          <w:lang w:val="ro-RO"/>
        </w:rPr>
        <w:t xml:space="preserve"> </w:t>
      </w:r>
      <w:r w:rsidR="002E1259" w:rsidRPr="00E0518D">
        <w:rPr>
          <w:rFonts w:ascii="Times New Roman" w:hAnsi="Times New Roman" w:cs="Times New Roman"/>
          <w:sz w:val="23"/>
          <w:szCs w:val="23"/>
          <w:lang w:val="ro-RO"/>
        </w:rPr>
        <w:t>acestora drepturi</w:t>
      </w:r>
      <w:r w:rsidRPr="00E0518D">
        <w:rPr>
          <w:rFonts w:ascii="Times New Roman" w:hAnsi="Times New Roman" w:cs="Times New Roman"/>
          <w:sz w:val="23"/>
          <w:szCs w:val="23"/>
          <w:lang w:val="ro-RO"/>
        </w:rPr>
        <w:t xml:space="preserve"> academice și profesionale în conformitate cu legislația Părților;</w:t>
      </w:r>
    </w:p>
    <w:p w:rsidR="002B6686" w:rsidRPr="00E0518D" w:rsidRDefault="002B6686" w:rsidP="003F2E14">
      <w:pPr>
        <w:pStyle w:val="NoSpacing"/>
        <w:spacing w:line="360" w:lineRule="auto"/>
        <w:ind w:left="426"/>
        <w:jc w:val="both"/>
        <w:rPr>
          <w:rFonts w:ascii="Times New Roman" w:hAnsi="Times New Roman" w:cs="Times New Roman"/>
          <w:sz w:val="23"/>
          <w:szCs w:val="23"/>
          <w:lang w:val="ro-RO"/>
        </w:rPr>
      </w:pPr>
    </w:p>
    <w:p w:rsidR="00AA05E4" w:rsidRPr="00E0518D" w:rsidRDefault="00AA05E4" w:rsidP="003F2E14">
      <w:pPr>
        <w:pStyle w:val="NoSpacing"/>
        <w:spacing w:line="360" w:lineRule="auto"/>
        <w:ind w:left="426"/>
        <w:jc w:val="both"/>
        <w:rPr>
          <w:rFonts w:ascii="Times New Roman" w:hAnsi="Times New Roman" w:cs="Times New Roman"/>
          <w:sz w:val="23"/>
          <w:szCs w:val="23"/>
          <w:lang w:val="ro-RO"/>
        </w:rPr>
      </w:pPr>
      <w:r w:rsidRPr="00E0518D">
        <w:rPr>
          <w:rFonts w:ascii="Times New Roman" w:hAnsi="Times New Roman" w:cs="Times New Roman"/>
          <w:sz w:val="23"/>
          <w:szCs w:val="23"/>
          <w:lang w:val="ro-RO"/>
        </w:rPr>
        <w:t>au convenit asupra următoarelor acțiuni:</w:t>
      </w:r>
    </w:p>
    <w:p w:rsidR="00AA05E4" w:rsidRPr="00E0518D" w:rsidRDefault="00AA05E4" w:rsidP="003F2E14">
      <w:pPr>
        <w:pStyle w:val="NoSpacing"/>
        <w:spacing w:line="360" w:lineRule="auto"/>
        <w:rPr>
          <w:rFonts w:ascii="Times New Roman" w:hAnsi="Times New Roman" w:cs="Times New Roman"/>
          <w:b/>
          <w:sz w:val="23"/>
          <w:szCs w:val="23"/>
          <w:lang w:val="ro-RO"/>
        </w:rPr>
      </w:pPr>
    </w:p>
    <w:p w:rsidR="00AA05E4" w:rsidRPr="00E0518D" w:rsidRDefault="00AA05E4" w:rsidP="003F2E14">
      <w:pPr>
        <w:pStyle w:val="NoSpacing"/>
        <w:spacing w:line="360" w:lineRule="auto"/>
        <w:jc w:val="center"/>
        <w:rPr>
          <w:rFonts w:ascii="Times New Roman" w:hAnsi="Times New Roman" w:cs="Times New Roman"/>
          <w:b/>
          <w:sz w:val="23"/>
          <w:szCs w:val="23"/>
          <w:lang w:val="ro-RO"/>
        </w:rPr>
      </w:pPr>
      <w:r w:rsidRPr="00E0518D">
        <w:rPr>
          <w:rFonts w:ascii="Times New Roman" w:hAnsi="Times New Roman" w:cs="Times New Roman"/>
          <w:b/>
          <w:sz w:val="23"/>
          <w:szCs w:val="23"/>
          <w:lang w:val="ro-RO"/>
        </w:rPr>
        <w:t>Articolul 1</w:t>
      </w:r>
    </w:p>
    <w:p w:rsidR="00AA05E4" w:rsidRPr="00E0518D" w:rsidRDefault="00AA05E4" w:rsidP="003F2E14">
      <w:pPr>
        <w:pStyle w:val="NoSpacing"/>
        <w:spacing w:line="360" w:lineRule="auto"/>
        <w:ind w:firstLine="567"/>
        <w:jc w:val="both"/>
        <w:rPr>
          <w:rFonts w:ascii="Times New Roman" w:hAnsi="Times New Roman" w:cs="Times New Roman"/>
          <w:sz w:val="23"/>
          <w:szCs w:val="23"/>
          <w:lang w:val="ro-RO"/>
        </w:rPr>
      </w:pPr>
      <w:r w:rsidRPr="00E0518D">
        <w:rPr>
          <w:rFonts w:ascii="Times New Roman" w:hAnsi="Times New Roman" w:cs="Times New Roman"/>
          <w:sz w:val="23"/>
          <w:szCs w:val="23"/>
          <w:lang w:val="ro-RO"/>
        </w:rPr>
        <w:t>Prezentul Acord stabilește recunoașt</w:t>
      </w:r>
      <w:r w:rsidR="002E1259" w:rsidRPr="00E0518D">
        <w:rPr>
          <w:rFonts w:ascii="Times New Roman" w:hAnsi="Times New Roman" w:cs="Times New Roman"/>
          <w:sz w:val="23"/>
          <w:szCs w:val="23"/>
          <w:lang w:val="ro-RO"/>
        </w:rPr>
        <w:t>erea reciprocă a studiilor</w:t>
      </w:r>
      <w:r w:rsidR="002B6686" w:rsidRPr="00E0518D">
        <w:rPr>
          <w:rFonts w:ascii="Times New Roman" w:hAnsi="Times New Roman" w:cs="Times New Roman"/>
          <w:sz w:val="23"/>
          <w:szCs w:val="23"/>
          <w:lang w:val="ro-RO"/>
        </w:rPr>
        <w:t xml:space="preserve"> și/sau</w:t>
      </w:r>
      <w:r w:rsidRPr="00E0518D">
        <w:rPr>
          <w:rFonts w:ascii="Times New Roman" w:hAnsi="Times New Roman" w:cs="Times New Roman"/>
          <w:sz w:val="23"/>
          <w:szCs w:val="23"/>
          <w:lang w:val="ro-RO"/>
        </w:rPr>
        <w:t xml:space="preserve"> calificărilor</w:t>
      </w:r>
      <w:r w:rsidR="00780B24" w:rsidRPr="00E0518D">
        <w:rPr>
          <w:rFonts w:ascii="Times New Roman" w:hAnsi="Times New Roman" w:cs="Times New Roman"/>
          <w:sz w:val="23"/>
          <w:szCs w:val="23"/>
          <w:lang w:val="ro-RO"/>
        </w:rPr>
        <w:t xml:space="preserve"> </w:t>
      </w:r>
      <w:r w:rsidR="002B6686" w:rsidRPr="00E0518D">
        <w:rPr>
          <w:rFonts w:ascii="Times New Roman" w:hAnsi="Times New Roman" w:cs="Times New Roman"/>
          <w:sz w:val="23"/>
          <w:szCs w:val="23"/>
          <w:lang w:val="ro-RO"/>
        </w:rPr>
        <w:t>obținute</w:t>
      </w:r>
      <w:r w:rsidR="00780B24" w:rsidRPr="00E0518D">
        <w:rPr>
          <w:rFonts w:ascii="Times New Roman" w:hAnsi="Times New Roman" w:cs="Times New Roman"/>
          <w:sz w:val="23"/>
          <w:szCs w:val="23"/>
          <w:lang w:val="ro-RO"/>
        </w:rPr>
        <w:t xml:space="preserve"> în instituțiile </w:t>
      </w:r>
      <w:r w:rsidR="00F16902" w:rsidRPr="00E0518D">
        <w:rPr>
          <w:rFonts w:ascii="Times New Roman" w:hAnsi="Times New Roman" w:cs="Times New Roman"/>
          <w:sz w:val="23"/>
          <w:szCs w:val="23"/>
          <w:lang w:val="ro-RO"/>
        </w:rPr>
        <w:t xml:space="preserve">de </w:t>
      </w:r>
      <w:proofErr w:type="spellStart"/>
      <w:r w:rsidR="00F16902" w:rsidRPr="00E0518D">
        <w:rPr>
          <w:rFonts w:ascii="Times New Roman" w:hAnsi="Times New Roman" w:cs="Times New Roman"/>
          <w:sz w:val="23"/>
          <w:szCs w:val="23"/>
          <w:lang w:val="ro-RO"/>
        </w:rPr>
        <w:t>învățămînt</w:t>
      </w:r>
      <w:proofErr w:type="spellEnd"/>
      <w:r w:rsidR="00780B24" w:rsidRPr="00E0518D">
        <w:rPr>
          <w:rFonts w:ascii="Times New Roman" w:hAnsi="Times New Roman" w:cs="Times New Roman"/>
          <w:sz w:val="23"/>
          <w:szCs w:val="23"/>
          <w:lang w:val="ro-RO"/>
        </w:rPr>
        <w:t xml:space="preserve"> și științifice ale Republicii Moldova și Federației Ruse și con</w:t>
      </w:r>
      <w:r w:rsidR="002B6686" w:rsidRPr="00E0518D">
        <w:rPr>
          <w:rFonts w:ascii="Times New Roman" w:hAnsi="Times New Roman" w:cs="Times New Roman"/>
          <w:sz w:val="23"/>
          <w:szCs w:val="23"/>
          <w:lang w:val="ro-RO"/>
        </w:rPr>
        <w:t>firmate prin acte de studii și/sau</w:t>
      </w:r>
      <w:r w:rsidR="00780B24" w:rsidRPr="00E0518D">
        <w:rPr>
          <w:rFonts w:ascii="Times New Roman" w:hAnsi="Times New Roman" w:cs="Times New Roman"/>
          <w:sz w:val="23"/>
          <w:szCs w:val="23"/>
          <w:lang w:val="ro-RO"/>
        </w:rPr>
        <w:t xml:space="preserve"> de calificare, </w:t>
      </w:r>
      <w:r w:rsidR="002E1259" w:rsidRPr="00E0518D">
        <w:rPr>
          <w:rFonts w:ascii="Times New Roman" w:hAnsi="Times New Roman" w:cs="Times New Roman"/>
          <w:sz w:val="23"/>
          <w:szCs w:val="23"/>
          <w:lang w:val="ro-RO"/>
        </w:rPr>
        <w:t>formatul cărora este elaborat și aprobat de Ministerele de resort ale Părților în modul prevăzut de legislația națională.</w:t>
      </w:r>
    </w:p>
    <w:p w:rsidR="00780B24" w:rsidRPr="00E0518D" w:rsidRDefault="00780B24" w:rsidP="003F2E14">
      <w:pPr>
        <w:pStyle w:val="NoSpacing"/>
        <w:spacing w:line="360" w:lineRule="auto"/>
        <w:ind w:firstLine="567"/>
        <w:jc w:val="both"/>
        <w:rPr>
          <w:rFonts w:ascii="Times New Roman" w:hAnsi="Times New Roman" w:cs="Times New Roman"/>
          <w:sz w:val="23"/>
          <w:szCs w:val="23"/>
          <w:lang w:val="ro-RO"/>
        </w:rPr>
      </w:pPr>
      <w:r w:rsidRPr="00E0518D">
        <w:rPr>
          <w:rFonts w:ascii="Times New Roman" w:hAnsi="Times New Roman" w:cs="Times New Roman"/>
          <w:sz w:val="23"/>
          <w:szCs w:val="23"/>
          <w:lang w:val="ro-RO"/>
        </w:rPr>
        <w:t>Prezentul Acord</w:t>
      </w:r>
      <w:r w:rsidR="002B6686" w:rsidRPr="00E0518D">
        <w:rPr>
          <w:rFonts w:ascii="Times New Roman" w:hAnsi="Times New Roman" w:cs="Times New Roman"/>
          <w:sz w:val="23"/>
          <w:szCs w:val="23"/>
          <w:lang w:val="ro-RO"/>
        </w:rPr>
        <w:t>,</w:t>
      </w:r>
      <w:r w:rsidRPr="00E0518D">
        <w:rPr>
          <w:rFonts w:ascii="Times New Roman" w:hAnsi="Times New Roman" w:cs="Times New Roman"/>
          <w:sz w:val="23"/>
          <w:szCs w:val="23"/>
          <w:lang w:val="ro-RO"/>
        </w:rPr>
        <w:t xml:space="preserve"> de asemenea</w:t>
      </w:r>
      <w:r w:rsidR="002B6686" w:rsidRPr="00E0518D">
        <w:rPr>
          <w:rFonts w:ascii="Times New Roman" w:hAnsi="Times New Roman" w:cs="Times New Roman"/>
          <w:sz w:val="23"/>
          <w:szCs w:val="23"/>
          <w:lang w:val="ro-RO"/>
        </w:rPr>
        <w:t>,</w:t>
      </w:r>
      <w:r w:rsidRPr="00E0518D">
        <w:rPr>
          <w:rFonts w:ascii="Times New Roman" w:hAnsi="Times New Roman" w:cs="Times New Roman"/>
          <w:sz w:val="23"/>
          <w:szCs w:val="23"/>
          <w:lang w:val="ro-RO"/>
        </w:rPr>
        <w:t xml:space="preserve"> se </w:t>
      </w:r>
      <w:proofErr w:type="spellStart"/>
      <w:r w:rsidRPr="00E0518D">
        <w:rPr>
          <w:rFonts w:ascii="Times New Roman" w:hAnsi="Times New Roman" w:cs="Times New Roman"/>
          <w:sz w:val="23"/>
          <w:szCs w:val="23"/>
          <w:lang w:val="ro-RO"/>
        </w:rPr>
        <w:t>răsfrînge</w:t>
      </w:r>
      <w:proofErr w:type="spellEnd"/>
      <w:r w:rsidRPr="00E0518D">
        <w:rPr>
          <w:rFonts w:ascii="Times New Roman" w:hAnsi="Times New Roman" w:cs="Times New Roman"/>
          <w:sz w:val="23"/>
          <w:szCs w:val="23"/>
          <w:lang w:val="ro-RO"/>
        </w:rPr>
        <w:t xml:space="preserve"> asupra studiilor și calificărilor obținute în Republica Moldova și în Federația Rusă </w:t>
      </w:r>
      <w:proofErr w:type="spellStart"/>
      <w:r w:rsidRPr="00E0518D">
        <w:rPr>
          <w:rFonts w:ascii="Times New Roman" w:hAnsi="Times New Roman" w:cs="Times New Roman"/>
          <w:sz w:val="23"/>
          <w:szCs w:val="23"/>
          <w:lang w:val="ro-RO"/>
        </w:rPr>
        <w:t>pînă</w:t>
      </w:r>
      <w:proofErr w:type="spellEnd"/>
      <w:r w:rsidRPr="00E0518D">
        <w:rPr>
          <w:rFonts w:ascii="Times New Roman" w:hAnsi="Times New Roman" w:cs="Times New Roman"/>
          <w:sz w:val="23"/>
          <w:szCs w:val="23"/>
          <w:lang w:val="ro-RO"/>
        </w:rPr>
        <w:t xml:space="preserve"> la intrarea în vigoare a prezentului Acord.</w:t>
      </w:r>
    </w:p>
    <w:p w:rsidR="00780B24" w:rsidRPr="00E0518D" w:rsidRDefault="00780B24" w:rsidP="003F2E14">
      <w:pPr>
        <w:pStyle w:val="NoSpacing"/>
        <w:spacing w:line="360" w:lineRule="auto"/>
        <w:ind w:firstLine="567"/>
        <w:jc w:val="both"/>
        <w:rPr>
          <w:rFonts w:ascii="Times New Roman" w:hAnsi="Times New Roman" w:cs="Times New Roman"/>
          <w:sz w:val="23"/>
          <w:szCs w:val="23"/>
          <w:lang w:val="ro-RO"/>
        </w:rPr>
      </w:pPr>
      <w:r w:rsidRPr="00E0518D">
        <w:rPr>
          <w:rFonts w:ascii="Times New Roman" w:hAnsi="Times New Roman" w:cs="Times New Roman"/>
          <w:sz w:val="23"/>
          <w:szCs w:val="23"/>
          <w:lang w:val="ro-RO"/>
        </w:rPr>
        <w:t xml:space="preserve">Studiile realizate în Republica Moldova și în Federația Rusă </w:t>
      </w:r>
      <w:proofErr w:type="spellStart"/>
      <w:r w:rsidRPr="00E0518D">
        <w:rPr>
          <w:rFonts w:ascii="Times New Roman" w:hAnsi="Times New Roman" w:cs="Times New Roman"/>
          <w:sz w:val="23"/>
          <w:szCs w:val="23"/>
          <w:lang w:val="ro-RO"/>
        </w:rPr>
        <w:t>pînă</w:t>
      </w:r>
      <w:proofErr w:type="spellEnd"/>
      <w:r w:rsidRPr="00E0518D">
        <w:rPr>
          <w:rFonts w:ascii="Times New Roman" w:hAnsi="Times New Roman" w:cs="Times New Roman"/>
          <w:sz w:val="23"/>
          <w:szCs w:val="23"/>
          <w:lang w:val="ro-RO"/>
        </w:rPr>
        <w:t xml:space="preserve"> la intrarea în vigoare a prezentului Acord și neprevăzute de prezentul Acord</w:t>
      </w:r>
      <w:r w:rsidR="002B6686" w:rsidRPr="00E0518D">
        <w:rPr>
          <w:rFonts w:ascii="Times New Roman" w:hAnsi="Times New Roman" w:cs="Times New Roman"/>
          <w:sz w:val="23"/>
          <w:szCs w:val="23"/>
          <w:lang w:val="ro-RO"/>
        </w:rPr>
        <w:t xml:space="preserve"> </w:t>
      </w:r>
      <w:r w:rsidRPr="00E0518D">
        <w:rPr>
          <w:rFonts w:ascii="Times New Roman" w:hAnsi="Times New Roman" w:cs="Times New Roman"/>
          <w:sz w:val="23"/>
          <w:szCs w:val="23"/>
          <w:lang w:val="ro-RO"/>
        </w:rPr>
        <w:t xml:space="preserve">sunt echivalate  cu nivelurile de </w:t>
      </w:r>
      <w:proofErr w:type="spellStart"/>
      <w:r w:rsidRPr="00E0518D">
        <w:rPr>
          <w:rFonts w:ascii="Times New Roman" w:hAnsi="Times New Roman" w:cs="Times New Roman"/>
          <w:sz w:val="23"/>
          <w:szCs w:val="23"/>
          <w:lang w:val="ro-RO"/>
        </w:rPr>
        <w:t>învățămînt</w:t>
      </w:r>
      <w:proofErr w:type="spellEnd"/>
      <w:r w:rsidRPr="00E0518D">
        <w:rPr>
          <w:rFonts w:ascii="Times New Roman" w:hAnsi="Times New Roman" w:cs="Times New Roman"/>
          <w:sz w:val="23"/>
          <w:szCs w:val="23"/>
          <w:lang w:val="ro-RO"/>
        </w:rPr>
        <w:t xml:space="preserve"> corespunzătoare în conformitate cu tratatele internaționale încheiate anterior cu participarea </w:t>
      </w:r>
      <w:r w:rsidR="00F16902" w:rsidRPr="00E0518D">
        <w:rPr>
          <w:rFonts w:ascii="Times New Roman" w:hAnsi="Times New Roman" w:cs="Times New Roman"/>
          <w:sz w:val="23"/>
          <w:szCs w:val="23"/>
          <w:lang w:val="ro-RO"/>
        </w:rPr>
        <w:t>P</w:t>
      </w:r>
      <w:r w:rsidRPr="00E0518D">
        <w:rPr>
          <w:rFonts w:ascii="Times New Roman" w:hAnsi="Times New Roman" w:cs="Times New Roman"/>
          <w:sz w:val="23"/>
          <w:szCs w:val="23"/>
          <w:lang w:val="ro-RO"/>
        </w:rPr>
        <w:t xml:space="preserve">ărților sau în </w:t>
      </w:r>
      <w:r w:rsidR="002B6686" w:rsidRPr="00E0518D">
        <w:rPr>
          <w:rFonts w:ascii="Times New Roman" w:hAnsi="Times New Roman" w:cs="Times New Roman"/>
          <w:sz w:val="23"/>
          <w:szCs w:val="23"/>
          <w:lang w:val="ro-RO"/>
        </w:rPr>
        <w:t>modul</w:t>
      </w:r>
      <w:r w:rsidRPr="00E0518D">
        <w:rPr>
          <w:rFonts w:ascii="Times New Roman" w:hAnsi="Times New Roman" w:cs="Times New Roman"/>
          <w:sz w:val="23"/>
          <w:szCs w:val="23"/>
          <w:lang w:val="ro-RO"/>
        </w:rPr>
        <w:t xml:space="preserve"> prevăzut de </w:t>
      </w:r>
      <w:r w:rsidR="00AE4AEF" w:rsidRPr="00E0518D">
        <w:rPr>
          <w:rFonts w:ascii="Times New Roman" w:hAnsi="Times New Roman" w:cs="Times New Roman"/>
          <w:sz w:val="23"/>
          <w:szCs w:val="23"/>
          <w:lang w:val="ro-RO"/>
        </w:rPr>
        <w:t>legislația națională.</w:t>
      </w:r>
    </w:p>
    <w:p w:rsidR="00AE4AEF" w:rsidRPr="00E0518D" w:rsidRDefault="00AE4AEF" w:rsidP="003F2E14">
      <w:pPr>
        <w:pStyle w:val="NoSpacing"/>
        <w:spacing w:line="360" w:lineRule="auto"/>
        <w:ind w:firstLine="567"/>
        <w:jc w:val="both"/>
        <w:rPr>
          <w:rFonts w:ascii="Times New Roman" w:hAnsi="Times New Roman" w:cs="Times New Roman"/>
          <w:sz w:val="23"/>
          <w:szCs w:val="23"/>
          <w:lang w:val="ro-RO"/>
        </w:rPr>
      </w:pPr>
      <w:r w:rsidRPr="00E0518D">
        <w:rPr>
          <w:rFonts w:ascii="Times New Roman" w:hAnsi="Times New Roman" w:cs="Times New Roman"/>
          <w:sz w:val="23"/>
          <w:szCs w:val="23"/>
          <w:lang w:val="ro-RO"/>
        </w:rPr>
        <w:lastRenderedPageBreak/>
        <w:t>Prevederile prezentului Acord se a</w:t>
      </w:r>
      <w:r w:rsidR="002B6686" w:rsidRPr="00E0518D">
        <w:rPr>
          <w:rFonts w:ascii="Times New Roman" w:hAnsi="Times New Roman" w:cs="Times New Roman"/>
          <w:sz w:val="23"/>
          <w:szCs w:val="23"/>
          <w:lang w:val="ro-RO"/>
        </w:rPr>
        <w:t>plică în raport cu studiile și/sau</w:t>
      </w:r>
      <w:r w:rsidRPr="00E0518D">
        <w:rPr>
          <w:rFonts w:ascii="Times New Roman" w:hAnsi="Times New Roman" w:cs="Times New Roman"/>
          <w:sz w:val="23"/>
          <w:szCs w:val="23"/>
          <w:lang w:val="ro-RO"/>
        </w:rPr>
        <w:t xml:space="preserve"> calificările obținute în instituțiile de </w:t>
      </w:r>
      <w:proofErr w:type="spellStart"/>
      <w:r w:rsidRPr="00E0518D">
        <w:rPr>
          <w:rFonts w:ascii="Times New Roman" w:hAnsi="Times New Roman" w:cs="Times New Roman"/>
          <w:sz w:val="23"/>
          <w:szCs w:val="23"/>
          <w:lang w:val="ro-RO"/>
        </w:rPr>
        <w:t>învățămînt</w:t>
      </w:r>
      <w:proofErr w:type="spellEnd"/>
      <w:r w:rsidRPr="00E0518D">
        <w:rPr>
          <w:rFonts w:ascii="Times New Roman" w:hAnsi="Times New Roman" w:cs="Times New Roman"/>
          <w:sz w:val="23"/>
          <w:szCs w:val="23"/>
          <w:lang w:val="ro-RO"/>
        </w:rPr>
        <w:t xml:space="preserve"> și științifice</w:t>
      </w:r>
      <w:r w:rsidR="002E1259" w:rsidRPr="00E0518D">
        <w:rPr>
          <w:rFonts w:ascii="Times New Roman" w:hAnsi="Times New Roman" w:cs="Times New Roman"/>
          <w:sz w:val="23"/>
          <w:szCs w:val="23"/>
          <w:lang w:val="ro-RO"/>
        </w:rPr>
        <w:t xml:space="preserve"> acreditate</w:t>
      </w:r>
      <w:r w:rsidRPr="00E0518D">
        <w:rPr>
          <w:rFonts w:ascii="Times New Roman" w:hAnsi="Times New Roman" w:cs="Times New Roman"/>
          <w:sz w:val="23"/>
          <w:szCs w:val="23"/>
          <w:lang w:val="ro-RO"/>
        </w:rPr>
        <w:t xml:space="preserve"> ale statelor Părților, situate </w:t>
      </w:r>
      <w:proofErr w:type="spellStart"/>
      <w:r w:rsidRPr="00E0518D">
        <w:rPr>
          <w:rFonts w:ascii="Times New Roman" w:hAnsi="Times New Roman" w:cs="Times New Roman"/>
          <w:sz w:val="23"/>
          <w:szCs w:val="23"/>
          <w:lang w:val="ro-RO"/>
        </w:rPr>
        <w:t>atît</w:t>
      </w:r>
      <w:proofErr w:type="spellEnd"/>
      <w:r w:rsidRPr="00E0518D">
        <w:rPr>
          <w:rFonts w:ascii="Times New Roman" w:hAnsi="Times New Roman" w:cs="Times New Roman"/>
          <w:sz w:val="23"/>
          <w:szCs w:val="23"/>
          <w:lang w:val="ro-RO"/>
        </w:rPr>
        <w:t xml:space="preserve"> pe teritoriul statelor Părților </w:t>
      </w:r>
      <w:proofErr w:type="spellStart"/>
      <w:r w:rsidR="002B6686" w:rsidRPr="00E0518D">
        <w:rPr>
          <w:rFonts w:ascii="Times New Roman" w:hAnsi="Times New Roman" w:cs="Times New Roman"/>
          <w:sz w:val="23"/>
          <w:szCs w:val="23"/>
          <w:lang w:val="ro-RO"/>
        </w:rPr>
        <w:t>cît</w:t>
      </w:r>
      <w:proofErr w:type="spellEnd"/>
      <w:r w:rsidRPr="00E0518D">
        <w:rPr>
          <w:rFonts w:ascii="Times New Roman" w:hAnsi="Times New Roman" w:cs="Times New Roman"/>
          <w:sz w:val="23"/>
          <w:szCs w:val="23"/>
          <w:lang w:val="ro-RO"/>
        </w:rPr>
        <w:t xml:space="preserve"> și pe teritoriul altor state.</w:t>
      </w:r>
    </w:p>
    <w:p w:rsidR="00AE4AEF" w:rsidRPr="00E0518D" w:rsidRDefault="00AE4AEF" w:rsidP="003F2E14">
      <w:pPr>
        <w:pStyle w:val="NoSpacing"/>
        <w:spacing w:line="360" w:lineRule="auto"/>
        <w:rPr>
          <w:rFonts w:ascii="Times New Roman" w:hAnsi="Times New Roman" w:cs="Times New Roman"/>
          <w:sz w:val="23"/>
          <w:szCs w:val="23"/>
          <w:lang w:val="ro-RO"/>
        </w:rPr>
      </w:pPr>
    </w:p>
    <w:p w:rsidR="00AE4AEF" w:rsidRPr="00E0518D" w:rsidRDefault="00AE4AEF" w:rsidP="003F2E14">
      <w:pPr>
        <w:pStyle w:val="NoSpacing"/>
        <w:spacing w:line="360" w:lineRule="auto"/>
        <w:jc w:val="center"/>
        <w:rPr>
          <w:rFonts w:ascii="Times New Roman" w:hAnsi="Times New Roman" w:cs="Times New Roman"/>
          <w:b/>
          <w:sz w:val="23"/>
          <w:szCs w:val="23"/>
          <w:lang w:val="ro-RO"/>
        </w:rPr>
      </w:pPr>
      <w:r w:rsidRPr="00E0518D">
        <w:rPr>
          <w:rFonts w:ascii="Times New Roman" w:hAnsi="Times New Roman" w:cs="Times New Roman"/>
          <w:b/>
          <w:sz w:val="23"/>
          <w:szCs w:val="23"/>
          <w:lang w:val="ro-RO"/>
        </w:rPr>
        <w:t>Articolul 2</w:t>
      </w:r>
    </w:p>
    <w:p w:rsidR="00D6743E" w:rsidRPr="00E0518D" w:rsidRDefault="002B6686" w:rsidP="003F2E14">
      <w:pPr>
        <w:pStyle w:val="NoSpacing"/>
        <w:spacing w:line="360" w:lineRule="auto"/>
        <w:ind w:firstLine="567"/>
        <w:jc w:val="both"/>
        <w:rPr>
          <w:rFonts w:ascii="Times New Roman" w:hAnsi="Times New Roman" w:cs="Times New Roman"/>
          <w:sz w:val="23"/>
          <w:szCs w:val="23"/>
          <w:lang w:val="ro-RO"/>
        </w:rPr>
      </w:pPr>
      <w:r w:rsidRPr="00E0518D">
        <w:rPr>
          <w:rFonts w:ascii="Times New Roman" w:hAnsi="Times New Roman" w:cs="Times New Roman"/>
          <w:sz w:val="23"/>
          <w:szCs w:val="23"/>
          <w:lang w:val="ro-RO"/>
        </w:rPr>
        <w:t xml:space="preserve">Studiile </w:t>
      </w:r>
      <w:r w:rsidR="00636F80" w:rsidRPr="00E0518D">
        <w:rPr>
          <w:rFonts w:ascii="Times New Roman" w:hAnsi="Times New Roman" w:cs="Times New Roman"/>
          <w:sz w:val="23"/>
          <w:szCs w:val="23"/>
          <w:lang w:val="ro-RO"/>
        </w:rPr>
        <w:t>secundar</w:t>
      </w:r>
      <w:r w:rsidRPr="00E0518D">
        <w:rPr>
          <w:rFonts w:ascii="Times New Roman" w:hAnsi="Times New Roman" w:cs="Times New Roman"/>
          <w:sz w:val="23"/>
          <w:szCs w:val="23"/>
          <w:lang w:val="ro-RO"/>
        </w:rPr>
        <w:t>e</w:t>
      </w:r>
      <w:r w:rsidR="00636F80" w:rsidRPr="00E0518D">
        <w:rPr>
          <w:rFonts w:ascii="Times New Roman" w:hAnsi="Times New Roman" w:cs="Times New Roman"/>
          <w:sz w:val="23"/>
          <w:szCs w:val="23"/>
          <w:lang w:val="ro-RO"/>
        </w:rPr>
        <w:t>, ciclul I (</w:t>
      </w:r>
      <w:proofErr w:type="spellStart"/>
      <w:r w:rsidR="00636F80" w:rsidRPr="00E0518D">
        <w:rPr>
          <w:rFonts w:ascii="Times New Roman" w:hAnsi="Times New Roman" w:cs="Times New Roman"/>
          <w:sz w:val="23"/>
          <w:szCs w:val="23"/>
          <w:lang w:val="ro-RO"/>
        </w:rPr>
        <w:t>învățămîntul</w:t>
      </w:r>
      <w:proofErr w:type="spellEnd"/>
      <w:r w:rsidR="00636F80" w:rsidRPr="00E0518D">
        <w:rPr>
          <w:rFonts w:ascii="Times New Roman" w:hAnsi="Times New Roman" w:cs="Times New Roman"/>
          <w:sz w:val="23"/>
          <w:szCs w:val="23"/>
          <w:lang w:val="ro-RO"/>
        </w:rPr>
        <w:t xml:space="preserve"> gimnazial) confirmat</w:t>
      </w:r>
      <w:r w:rsidRPr="00E0518D">
        <w:rPr>
          <w:rFonts w:ascii="Times New Roman" w:hAnsi="Times New Roman" w:cs="Times New Roman"/>
          <w:sz w:val="23"/>
          <w:szCs w:val="23"/>
          <w:lang w:val="ro-RO"/>
        </w:rPr>
        <w:t>e</w:t>
      </w:r>
      <w:r w:rsidR="00636F80" w:rsidRPr="00E0518D">
        <w:rPr>
          <w:rFonts w:ascii="Times New Roman" w:hAnsi="Times New Roman" w:cs="Times New Roman"/>
          <w:sz w:val="23"/>
          <w:szCs w:val="23"/>
          <w:lang w:val="ro-RO"/>
        </w:rPr>
        <w:t xml:space="preserve"> prin cer</w:t>
      </w:r>
      <w:r w:rsidR="00447622" w:rsidRPr="00E0518D">
        <w:rPr>
          <w:rFonts w:ascii="Times New Roman" w:hAnsi="Times New Roman" w:cs="Times New Roman"/>
          <w:sz w:val="23"/>
          <w:szCs w:val="23"/>
          <w:lang w:val="ro-RO"/>
        </w:rPr>
        <w:t xml:space="preserve">tificatul de studii gimnaziale și studiile medii de cultură generală confirmate prin atestatul de studii medii de cultură generală </w:t>
      </w:r>
      <w:r w:rsidR="00636F80" w:rsidRPr="00E0518D">
        <w:rPr>
          <w:rFonts w:ascii="Times New Roman" w:hAnsi="Times New Roman" w:cs="Times New Roman"/>
          <w:sz w:val="23"/>
          <w:szCs w:val="23"/>
          <w:lang w:val="ro-RO"/>
        </w:rPr>
        <w:t>obținut</w:t>
      </w:r>
      <w:r w:rsidR="00447622" w:rsidRPr="00E0518D">
        <w:rPr>
          <w:rFonts w:ascii="Times New Roman" w:hAnsi="Times New Roman" w:cs="Times New Roman"/>
          <w:sz w:val="23"/>
          <w:szCs w:val="23"/>
          <w:lang w:val="ro-RO"/>
        </w:rPr>
        <w:t>e</w:t>
      </w:r>
      <w:r w:rsidR="00636F80" w:rsidRPr="00E0518D">
        <w:rPr>
          <w:rFonts w:ascii="Times New Roman" w:hAnsi="Times New Roman" w:cs="Times New Roman"/>
          <w:sz w:val="23"/>
          <w:szCs w:val="23"/>
          <w:lang w:val="ro-RO"/>
        </w:rPr>
        <w:t xml:space="preserve"> în Republica Moldova</w:t>
      </w:r>
      <w:r w:rsidRPr="00E0518D">
        <w:rPr>
          <w:rFonts w:ascii="Times New Roman" w:hAnsi="Times New Roman" w:cs="Times New Roman"/>
          <w:sz w:val="23"/>
          <w:szCs w:val="23"/>
          <w:lang w:val="ro-RO"/>
        </w:rPr>
        <w:t>,</w:t>
      </w:r>
      <w:r w:rsidR="00636F80" w:rsidRPr="00E0518D">
        <w:rPr>
          <w:rFonts w:ascii="Times New Roman" w:hAnsi="Times New Roman" w:cs="Times New Roman"/>
          <w:sz w:val="23"/>
          <w:szCs w:val="23"/>
          <w:lang w:val="ro-RO"/>
        </w:rPr>
        <w:t xml:space="preserve"> </w:t>
      </w:r>
      <w:r w:rsidR="00447622" w:rsidRPr="00E0518D">
        <w:rPr>
          <w:rFonts w:ascii="Times New Roman" w:hAnsi="Times New Roman" w:cs="Times New Roman"/>
          <w:sz w:val="23"/>
          <w:szCs w:val="23"/>
          <w:lang w:val="ro-RO"/>
        </w:rPr>
        <w:t xml:space="preserve">precum și </w:t>
      </w:r>
      <w:r w:rsidRPr="00E0518D">
        <w:rPr>
          <w:rFonts w:ascii="Times New Roman" w:hAnsi="Times New Roman" w:cs="Times New Roman"/>
          <w:sz w:val="23"/>
          <w:szCs w:val="23"/>
          <w:lang w:val="ro-RO"/>
        </w:rPr>
        <w:t>studiile</w:t>
      </w:r>
      <w:r w:rsidR="00636F80" w:rsidRPr="00E0518D">
        <w:rPr>
          <w:rFonts w:ascii="Times New Roman" w:hAnsi="Times New Roman" w:cs="Times New Roman"/>
          <w:sz w:val="23"/>
          <w:szCs w:val="23"/>
          <w:lang w:val="ro-RO"/>
        </w:rPr>
        <w:t xml:space="preserve"> </w:t>
      </w:r>
      <w:r w:rsidR="00442E2C" w:rsidRPr="00E0518D">
        <w:rPr>
          <w:rFonts w:ascii="Times New Roman" w:hAnsi="Times New Roman" w:cs="Times New Roman"/>
          <w:sz w:val="23"/>
          <w:szCs w:val="23"/>
          <w:lang w:val="ro-RO"/>
        </w:rPr>
        <w:t>general</w:t>
      </w:r>
      <w:r w:rsidRPr="00E0518D">
        <w:rPr>
          <w:rFonts w:ascii="Times New Roman" w:hAnsi="Times New Roman" w:cs="Times New Roman"/>
          <w:sz w:val="23"/>
          <w:szCs w:val="23"/>
          <w:lang w:val="ro-RO"/>
        </w:rPr>
        <w:t>e</w:t>
      </w:r>
      <w:r w:rsidR="00442E2C" w:rsidRPr="00E0518D">
        <w:rPr>
          <w:rFonts w:ascii="Times New Roman" w:hAnsi="Times New Roman" w:cs="Times New Roman"/>
          <w:sz w:val="23"/>
          <w:szCs w:val="23"/>
          <w:lang w:val="ro-RO"/>
        </w:rPr>
        <w:t xml:space="preserve"> de bază</w:t>
      </w:r>
      <w:r w:rsidR="00636F80" w:rsidRPr="00E0518D">
        <w:rPr>
          <w:rFonts w:ascii="Times New Roman" w:hAnsi="Times New Roman" w:cs="Times New Roman"/>
          <w:sz w:val="23"/>
          <w:szCs w:val="23"/>
          <w:lang w:val="ro-RO"/>
        </w:rPr>
        <w:t xml:space="preserve"> confirmat</w:t>
      </w:r>
      <w:r w:rsidRPr="00E0518D">
        <w:rPr>
          <w:rFonts w:ascii="Times New Roman" w:hAnsi="Times New Roman" w:cs="Times New Roman"/>
          <w:sz w:val="23"/>
          <w:szCs w:val="23"/>
          <w:lang w:val="ro-RO"/>
        </w:rPr>
        <w:t>e</w:t>
      </w:r>
      <w:r w:rsidR="00636F80" w:rsidRPr="00E0518D">
        <w:rPr>
          <w:rFonts w:ascii="Times New Roman" w:hAnsi="Times New Roman" w:cs="Times New Roman"/>
          <w:sz w:val="23"/>
          <w:szCs w:val="23"/>
          <w:lang w:val="ro-RO"/>
        </w:rPr>
        <w:t xml:space="preserve"> prin atestatul de studii </w:t>
      </w:r>
      <w:r w:rsidR="00442E2C" w:rsidRPr="00E0518D">
        <w:rPr>
          <w:rFonts w:ascii="Times New Roman" w:hAnsi="Times New Roman" w:cs="Times New Roman"/>
          <w:sz w:val="23"/>
          <w:szCs w:val="23"/>
          <w:lang w:val="ro-RO"/>
        </w:rPr>
        <w:t>generale de bază</w:t>
      </w:r>
      <w:r w:rsidR="00447622" w:rsidRPr="00E0518D">
        <w:rPr>
          <w:rFonts w:ascii="Times New Roman" w:hAnsi="Times New Roman" w:cs="Times New Roman"/>
          <w:sz w:val="23"/>
          <w:szCs w:val="23"/>
          <w:lang w:val="ro-RO"/>
        </w:rPr>
        <w:t xml:space="preserve"> și studiile medii generale confirmate prin atestatul de studii medii generale </w:t>
      </w:r>
      <w:r w:rsidR="00636F80" w:rsidRPr="00E0518D">
        <w:rPr>
          <w:rFonts w:ascii="Times New Roman" w:hAnsi="Times New Roman" w:cs="Times New Roman"/>
          <w:sz w:val="23"/>
          <w:szCs w:val="23"/>
          <w:lang w:val="ro-RO"/>
        </w:rPr>
        <w:t>obținut</w:t>
      </w:r>
      <w:r w:rsidR="00447622" w:rsidRPr="00E0518D">
        <w:rPr>
          <w:rFonts w:ascii="Times New Roman" w:hAnsi="Times New Roman" w:cs="Times New Roman"/>
          <w:sz w:val="23"/>
          <w:szCs w:val="23"/>
          <w:lang w:val="ro-RO"/>
        </w:rPr>
        <w:t>e</w:t>
      </w:r>
      <w:r w:rsidR="00636F80" w:rsidRPr="00E0518D">
        <w:rPr>
          <w:rFonts w:ascii="Times New Roman" w:hAnsi="Times New Roman" w:cs="Times New Roman"/>
          <w:sz w:val="23"/>
          <w:szCs w:val="23"/>
          <w:lang w:val="ro-RO"/>
        </w:rPr>
        <w:t xml:space="preserve"> în Federația Rusă, sunt recunoscute ca </w:t>
      </w:r>
      <w:r w:rsidR="00364FC4" w:rsidRPr="00E0518D">
        <w:rPr>
          <w:rFonts w:ascii="Times New Roman" w:hAnsi="Times New Roman" w:cs="Times New Roman"/>
          <w:sz w:val="23"/>
          <w:szCs w:val="23"/>
          <w:lang w:val="ro-RO"/>
        </w:rPr>
        <w:t>echivalente</w:t>
      </w:r>
      <w:r w:rsidR="00636F80" w:rsidRPr="00E0518D">
        <w:rPr>
          <w:rFonts w:ascii="Times New Roman" w:hAnsi="Times New Roman" w:cs="Times New Roman"/>
          <w:sz w:val="23"/>
          <w:szCs w:val="23"/>
          <w:lang w:val="ro-RO"/>
        </w:rPr>
        <w:t xml:space="preserve"> și dau dreptul posesorilor </w:t>
      </w:r>
      <w:r w:rsidR="002E1259" w:rsidRPr="00E0518D">
        <w:rPr>
          <w:rFonts w:ascii="Times New Roman" w:hAnsi="Times New Roman" w:cs="Times New Roman"/>
          <w:sz w:val="23"/>
          <w:szCs w:val="23"/>
          <w:lang w:val="ro-RO"/>
        </w:rPr>
        <w:t>acestora</w:t>
      </w:r>
      <w:r w:rsidR="00636F80" w:rsidRPr="00E0518D">
        <w:rPr>
          <w:rFonts w:ascii="Times New Roman" w:hAnsi="Times New Roman" w:cs="Times New Roman"/>
          <w:sz w:val="23"/>
          <w:szCs w:val="23"/>
          <w:lang w:val="ro-RO"/>
        </w:rPr>
        <w:t xml:space="preserve"> la continuarea studiilor în </w:t>
      </w:r>
      <w:proofErr w:type="spellStart"/>
      <w:r w:rsidR="00364FC4" w:rsidRPr="00E0518D">
        <w:rPr>
          <w:rFonts w:ascii="Times New Roman" w:hAnsi="Times New Roman" w:cs="Times New Roman"/>
          <w:sz w:val="23"/>
          <w:szCs w:val="23"/>
          <w:lang w:val="ro-RO"/>
        </w:rPr>
        <w:t>învățămîntul</w:t>
      </w:r>
      <w:proofErr w:type="spellEnd"/>
      <w:r w:rsidR="00364FC4" w:rsidRPr="00E0518D">
        <w:rPr>
          <w:rFonts w:ascii="Times New Roman" w:hAnsi="Times New Roman" w:cs="Times New Roman"/>
          <w:sz w:val="23"/>
          <w:szCs w:val="23"/>
          <w:lang w:val="ro-RO"/>
        </w:rPr>
        <w:t xml:space="preserve"> liceal sau </w:t>
      </w:r>
      <w:proofErr w:type="spellStart"/>
      <w:r w:rsidR="00364FC4" w:rsidRPr="00E0518D">
        <w:rPr>
          <w:rFonts w:ascii="Times New Roman" w:hAnsi="Times New Roman" w:cs="Times New Roman"/>
          <w:sz w:val="23"/>
          <w:szCs w:val="23"/>
          <w:lang w:val="ro-RO"/>
        </w:rPr>
        <w:t>învățămîntul</w:t>
      </w:r>
      <w:proofErr w:type="spellEnd"/>
      <w:r w:rsidR="00364FC4" w:rsidRPr="00E0518D">
        <w:rPr>
          <w:rFonts w:ascii="Times New Roman" w:hAnsi="Times New Roman" w:cs="Times New Roman"/>
          <w:sz w:val="23"/>
          <w:szCs w:val="23"/>
          <w:lang w:val="ro-RO"/>
        </w:rPr>
        <w:t xml:space="preserve"> profesional tehnic secundar </w:t>
      </w:r>
      <w:r w:rsidR="002E1259" w:rsidRPr="00E0518D">
        <w:rPr>
          <w:rFonts w:ascii="Times New Roman" w:hAnsi="Times New Roman" w:cs="Times New Roman"/>
          <w:sz w:val="23"/>
          <w:szCs w:val="23"/>
          <w:lang w:val="ro-RO"/>
        </w:rPr>
        <w:t xml:space="preserve">și </w:t>
      </w:r>
      <w:proofErr w:type="spellStart"/>
      <w:r w:rsidR="002E1259" w:rsidRPr="00E0518D">
        <w:rPr>
          <w:rFonts w:ascii="Times New Roman" w:hAnsi="Times New Roman" w:cs="Times New Roman"/>
          <w:sz w:val="23"/>
          <w:szCs w:val="23"/>
          <w:lang w:val="ro-RO"/>
        </w:rPr>
        <w:t>învățămîntul</w:t>
      </w:r>
      <w:proofErr w:type="spellEnd"/>
      <w:r w:rsidR="002E1259" w:rsidRPr="00E0518D">
        <w:rPr>
          <w:rFonts w:ascii="Times New Roman" w:hAnsi="Times New Roman" w:cs="Times New Roman"/>
          <w:sz w:val="23"/>
          <w:szCs w:val="23"/>
          <w:lang w:val="ro-RO"/>
        </w:rPr>
        <w:t xml:space="preserve"> profesional tehnic post secundar </w:t>
      </w:r>
      <w:r w:rsidR="00364FC4" w:rsidRPr="00E0518D">
        <w:rPr>
          <w:rFonts w:ascii="Times New Roman" w:hAnsi="Times New Roman" w:cs="Times New Roman"/>
          <w:sz w:val="23"/>
          <w:szCs w:val="23"/>
          <w:lang w:val="ro-RO"/>
        </w:rPr>
        <w:t xml:space="preserve">din Republica Moldova și în </w:t>
      </w:r>
      <w:proofErr w:type="spellStart"/>
      <w:r w:rsidR="00364FC4" w:rsidRPr="00E0518D">
        <w:rPr>
          <w:rFonts w:ascii="Times New Roman" w:hAnsi="Times New Roman" w:cs="Times New Roman"/>
          <w:sz w:val="23"/>
          <w:szCs w:val="23"/>
          <w:lang w:val="ro-RO"/>
        </w:rPr>
        <w:t>învățămîntul</w:t>
      </w:r>
      <w:proofErr w:type="spellEnd"/>
      <w:r w:rsidR="00364FC4" w:rsidRPr="00E0518D">
        <w:rPr>
          <w:rFonts w:ascii="Times New Roman" w:hAnsi="Times New Roman" w:cs="Times New Roman"/>
          <w:sz w:val="23"/>
          <w:szCs w:val="23"/>
          <w:lang w:val="ro-RO"/>
        </w:rPr>
        <w:t xml:space="preserve"> mediu profesional din Federația Rusă</w:t>
      </w:r>
      <w:r w:rsidRPr="00E0518D">
        <w:rPr>
          <w:rFonts w:ascii="Times New Roman" w:hAnsi="Times New Roman" w:cs="Times New Roman"/>
          <w:sz w:val="23"/>
          <w:szCs w:val="23"/>
          <w:lang w:val="ro-RO"/>
        </w:rPr>
        <w:t>,</w:t>
      </w:r>
      <w:r w:rsidR="00364FC4" w:rsidRPr="00E0518D">
        <w:rPr>
          <w:rFonts w:ascii="Times New Roman" w:hAnsi="Times New Roman" w:cs="Times New Roman"/>
          <w:sz w:val="23"/>
          <w:szCs w:val="23"/>
          <w:lang w:val="ro-RO"/>
        </w:rPr>
        <w:t xml:space="preserve"> în conformitate cu legislația Părților.</w:t>
      </w:r>
    </w:p>
    <w:p w:rsidR="00442E2C" w:rsidRPr="00E0518D" w:rsidRDefault="00442E2C" w:rsidP="003F2E14">
      <w:pPr>
        <w:pStyle w:val="NoSpacing"/>
        <w:spacing w:line="360" w:lineRule="auto"/>
        <w:jc w:val="both"/>
        <w:rPr>
          <w:rFonts w:ascii="Times New Roman" w:hAnsi="Times New Roman" w:cs="Times New Roman"/>
          <w:sz w:val="23"/>
          <w:szCs w:val="23"/>
          <w:lang w:val="ro-RO"/>
        </w:rPr>
      </w:pPr>
    </w:p>
    <w:p w:rsidR="00D6743E" w:rsidRPr="00E0518D" w:rsidRDefault="00442E2C" w:rsidP="003F2E14">
      <w:pPr>
        <w:pStyle w:val="NoSpacing"/>
        <w:spacing w:line="360" w:lineRule="auto"/>
        <w:jc w:val="center"/>
        <w:rPr>
          <w:rFonts w:ascii="Times New Roman" w:hAnsi="Times New Roman" w:cs="Times New Roman"/>
          <w:b/>
          <w:sz w:val="23"/>
          <w:szCs w:val="23"/>
          <w:lang w:val="ro-RO"/>
        </w:rPr>
      </w:pPr>
      <w:r w:rsidRPr="00E0518D">
        <w:rPr>
          <w:rFonts w:ascii="Times New Roman" w:hAnsi="Times New Roman" w:cs="Times New Roman"/>
          <w:b/>
          <w:sz w:val="23"/>
          <w:szCs w:val="23"/>
          <w:lang w:val="ro-RO"/>
        </w:rPr>
        <w:t>Articolul 3</w:t>
      </w:r>
    </w:p>
    <w:p w:rsidR="00D6743E" w:rsidRPr="00E0518D" w:rsidRDefault="00D83366" w:rsidP="003F2E14">
      <w:pPr>
        <w:pStyle w:val="NoSpacing"/>
        <w:spacing w:line="360" w:lineRule="auto"/>
        <w:ind w:firstLine="720"/>
        <w:jc w:val="both"/>
        <w:rPr>
          <w:rFonts w:ascii="Times New Roman" w:hAnsi="Times New Roman" w:cs="Times New Roman"/>
          <w:sz w:val="23"/>
          <w:szCs w:val="23"/>
          <w:lang w:val="ro-RO"/>
        </w:rPr>
      </w:pPr>
      <w:proofErr w:type="spellStart"/>
      <w:r w:rsidRPr="00E0518D">
        <w:rPr>
          <w:rFonts w:ascii="Times New Roman" w:hAnsi="Times New Roman" w:cs="Times New Roman"/>
          <w:sz w:val="23"/>
          <w:szCs w:val="23"/>
          <w:lang w:val="ro-RO"/>
        </w:rPr>
        <w:t>Învățămîntul</w:t>
      </w:r>
      <w:proofErr w:type="spellEnd"/>
      <w:r w:rsidRPr="00E0518D">
        <w:rPr>
          <w:rFonts w:ascii="Times New Roman" w:hAnsi="Times New Roman" w:cs="Times New Roman"/>
          <w:sz w:val="23"/>
          <w:szCs w:val="23"/>
          <w:lang w:val="ro-RO"/>
        </w:rPr>
        <w:t xml:space="preserve"> </w:t>
      </w:r>
      <w:r w:rsidR="00DF76F1" w:rsidRPr="00E0518D">
        <w:rPr>
          <w:rFonts w:ascii="Times New Roman" w:hAnsi="Times New Roman" w:cs="Times New Roman"/>
          <w:sz w:val="23"/>
          <w:szCs w:val="23"/>
          <w:lang w:val="ro-RO"/>
        </w:rPr>
        <w:t xml:space="preserve">liceal </w:t>
      </w:r>
      <w:r w:rsidR="00442E2C" w:rsidRPr="00E0518D">
        <w:rPr>
          <w:rFonts w:ascii="Times New Roman" w:hAnsi="Times New Roman" w:cs="Times New Roman"/>
          <w:sz w:val="23"/>
          <w:szCs w:val="23"/>
          <w:lang w:val="ro-RO"/>
        </w:rPr>
        <w:t xml:space="preserve">confirmat </w:t>
      </w:r>
      <w:r w:rsidR="00DF76F1" w:rsidRPr="00E0518D">
        <w:rPr>
          <w:rFonts w:ascii="Times New Roman" w:hAnsi="Times New Roman" w:cs="Times New Roman"/>
          <w:sz w:val="23"/>
          <w:szCs w:val="23"/>
          <w:lang w:val="ro-RO"/>
        </w:rPr>
        <w:t xml:space="preserve">prin </w:t>
      </w:r>
      <w:r w:rsidR="002B6686" w:rsidRPr="00E0518D">
        <w:rPr>
          <w:rFonts w:ascii="Times New Roman" w:hAnsi="Times New Roman" w:cs="Times New Roman"/>
          <w:sz w:val="23"/>
          <w:szCs w:val="23"/>
          <w:lang w:val="ro-RO"/>
        </w:rPr>
        <w:t>D</w:t>
      </w:r>
      <w:r w:rsidR="00DF76F1" w:rsidRPr="00E0518D">
        <w:rPr>
          <w:rFonts w:ascii="Times New Roman" w:hAnsi="Times New Roman" w:cs="Times New Roman"/>
          <w:sz w:val="23"/>
          <w:szCs w:val="23"/>
          <w:lang w:val="ro-RO"/>
        </w:rPr>
        <w:t xml:space="preserve">iploma de </w:t>
      </w:r>
      <w:r w:rsidR="002B6686" w:rsidRPr="00E0518D">
        <w:rPr>
          <w:rFonts w:ascii="Times New Roman" w:hAnsi="Times New Roman" w:cs="Times New Roman"/>
          <w:sz w:val="23"/>
          <w:szCs w:val="23"/>
          <w:lang w:val="ro-RO"/>
        </w:rPr>
        <w:t>B</w:t>
      </w:r>
      <w:r w:rsidR="00DF76F1" w:rsidRPr="00E0518D">
        <w:rPr>
          <w:rFonts w:ascii="Times New Roman" w:hAnsi="Times New Roman" w:cs="Times New Roman"/>
          <w:sz w:val="23"/>
          <w:szCs w:val="23"/>
          <w:lang w:val="ro-RO"/>
        </w:rPr>
        <w:t>acalaureat obținut</w:t>
      </w:r>
      <w:r w:rsidR="00CC31D1" w:rsidRPr="00E0518D">
        <w:rPr>
          <w:rFonts w:ascii="Times New Roman" w:hAnsi="Times New Roman" w:cs="Times New Roman"/>
          <w:sz w:val="23"/>
          <w:szCs w:val="23"/>
          <w:lang w:val="ro-RO"/>
        </w:rPr>
        <w:t>ă</w:t>
      </w:r>
      <w:r w:rsidR="00DF76F1" w:rsidRPr="00E0518D">
        <w:rPr>
          <w:rFonts w:ascii="Times New Roman" w:hAnsi="Times New Roman" w:cs="Times New Roman"/>
          <w:sz w:val="23"/>
          <w:szCs w:val="23"/>
          <w:lang w:val="ro-RO"/>
        </w:rPr>
        <w:t xml:space="preserve"> în Republica Moldova</w:t>
      </w:r>
      <w:r w:rsidR="002B6686" w:rsidRPr="00E0518D">
        <w:rPr>
          <w:rFonts w:ascii="Times New Roman" w:hAnsi="Times New Roman" w:cs="Times New Roman"/>
          <w:sz w:val="23"/>
          <w:szCs w:val="23"/>
          <w:lang w:val="ro-RO"/>
        </w:rPr>
        <w:t>,</w:t>
      </w:r>
      <w:r w:rsidR="00DF76F1" w:rsidRPr="00E0518D">
        <w:rPr>
          <w:rFonts w:ascii="Times New Roman" w:hAnsi="Times New Roman" w:cs="Times New Roman"/>
          <w:sz w:val="23"/>
          <w:szCs w:val="23"/>
          <w:lang w:val="ro-RO"/>
        </w:rPr>
        <w:t xml:space="preserve"> și </w:t>
      </w:r>
      <w:proofErr w:type="spellStart"/>
      <w:r w:rsidR="00DF76F1" w:rsidRPr="00E0518D">
        <w:rPr>
          <w:rFonts w:ascii="Times New Roman" w:hAnsi="Times New Roman" w:cs="Times New Roman"/>
          <w:sz w:val="23"/>
          <w:szCs w:val="23"/>
          <w:lang w:val="ro-RO"/>
        </w:rPr>
        <w:t>învățămîntul</w:t>
      </w:r>
      <w:proofErr w:type="spellEnd"/>
      <w:r w:rsidR="00DF76F1" w:rsidRPr="00E0518D">
        <w:rPr>
          <w:rFonts w:ascii="Times New Roman" w:hAnsi="Times New Roman" w:cs="Times New Roman"/>
          <w:sz w:val="23"/>
          <w:szCs w:val="23"/>
          <w:lang w:val="ro-RO"/>
        </w:rPr>
        <w:t xml:space="preserve"> mediu general confirmat prin </w:t>
      </w:r>
      <w:r w:rsidR="002B6686" w:rsidRPr="00E0518D">
        <w:rPr>
          <w:rFonts w:ascii="Times New Roman" w:hAnsi="Times New Roman" w:cs="Times New Roman"/>
          <w:sz w:val="23"/>
          <w:szCs w:val="23"/>
          <w:lang w:val="ro-RO"/>
        </w:rPr>
        <w:t>A</w:t>
      </w:r>
      <w:r w:rsidR="00DF76F1" w:rsidRPr="00E0518D">
        <w:rPr>
          <w:rFonts w:ascii="Times New Roman" w:hAnsi="Times New Roman" w:cs="Times New Roman"/>
          <w:sz w:val="23"/>
          <w:szCs w:val="23"/>
          <w:lang w:val="ro-RO"/>
        </w:rPr>
        <w:t>testatul de studii medii generale</w:t>
      </w:r>
      <w:r w:rsidR="002E1259" w:rsidRPr="00E0518D">
        <w:rPr>
          <w:rFonts w:ascii="Times New Roman" w:hAnsi="Times New Roman" w:cs="Times New Roman"/>
          <w:sz w:val="23"/>
          <w:szCs w:val="23"/>
          <w:lang w:val="ro-RO"/>
        </w:rPr>
        <w:t xml:space="preserve"> cu susținerea </w:t>
      </w:r>
      <w:r w:rsidR="004F14B0" w:rsidRPr="00E0518D">
        <w:rPr>
          <w:rFonts w:ascii="Times New Roman" w:hAnsi="Times New Roman" w:cs="Times New Roman"/>
          <w:sz w:val="23"/>
          <w:szCs w:val="23"/>
          <w:lang w:val="ro-RO"/>
        </w:rPr>
        <w:t xml:space="preserve">Examenului Unic de </w:t>
      </w:r>
      <w:r w:rsidR="00447622" w:rsidRPr="00E0518D">
        <w:rPr>
          <w:rFonts w:ascii="Times New Roman" w:hAnsi="Times New Roman" w:cs="Times New Roman"/>
          <w:sz w:val="23"/>
          <w:szCs w:val="23"/>
          <w:lang w:val="ro-RO"/>
        </w:rPr>
        <w:t>Stat (ЕГЭ</w:t>
      </w:r>
      <w:r w:rsidR="004F14B0" w:rsidRPr="00E0518D">
        <w:rPr>
          <w:rFonts w:ascii="Times New Roman" w:hAnsi="Times New Roman" w:cs="Times New Roman"/>
          <w:sz w:val="23"/>
          <w:szCs w:val="23"/>
          <w:lang w:val="ro-RO"/>
        </w:rPr>
        <w:t>)</w:t>
      </w:r>
      <w:r w:rsidR="00DF76F1" w:rsidRPr="00E0518D">
        <w:rPr>
          <w:rFonts w:ascii="Times New Roman" w:hAnsi="Times New Roman" w:cs="Times New Roman"/>
          <w:sz w:val="23"/>
          <w:szCs w:val="23"/>
          <w:lang w:val="ro-RO"/>
        </w:rPr>
        <w:t xml:space="preserve"> și </w:t>
      </w:r>
      <w:proofErr w:type="spellStart"/>
      <w:r w:rsidR="00DF76F1" w:rsidRPr="00E0518D">
        <w:rPr>
          <w:rFonts w:ascii="Times New Roman" w:hAnsi="Times New Roman" w:cs="Times New Roman"/>
          <w:sz w:val="23"/>
          <w:szCs w:val="23"/>
          <w:lang w:val="ro-RO"/>
        </w:rPr>
        <w:t>învățămîntul</w:t>
      </w:r>
      <w:proofErr w:type="spellEnd"/>
      <w:r w:rsidR="00DF76F1" w:rsidRPr="00E0518D">
        <w:rPr>
          <w:rFonts w:ascii="Times New Roman" w:hAnsi="Times New Roman" w:cs="Times New Roman"/>
          <w:sz w:val="23"/>
          <w:szCs w:val="23"/>
          <w:lang w:val="ro-RO"/>
        </w:rPr>
        <w:t xml:space="preserve"> mediu profesional confirmat prin </w:t>
      </w:r>
      <w:r w:rsidR="002B6686" w:rsidRPr="00E0518D">
        <w:rPr>
          <w:rFonts w:ascii="Times New Roman" w:hAnsi="Times New Roman" w:cs="Times New Roman"/>
          <w:sz w:val="23"/>
          <w:szCs w:val="23"/>
          <w:lang w:val="ro-RO"/>
        </w:rPr>
        <w:t>D</w:t>
      </w:r>
      <w:r w:rsidR="00DF76F1" w:rsidRPr="00E0518D">
        <w:rPr>
          <w:rFonts w:ascii="Times New Roman" w:hAnsi="Times New Roman" w:cs="Times New Roman"/>
          <w:sz w:val="23"/>
          <w:szCs w:val="23"/>
          <w:lang w:val="ro-RO"/>
        </w:rPr>
        <w:t>iploma de studii medii profesionale, obținute în Federația Rusă</w:t>
      </w:r>
      <w:r w:rsidR="002B6686" w:rsidRPr="00E0518D">
        <w:rPr>
          <w:rFonts w:ascii="Times New Roman" w:hAnsi="Times New Roman" w:cs="Times New Roman"/>
          <w:sz w:val="23"/>
          <w:szCs w:val="23"/>
          <w:lang w:val="ro-RO"/>
        </w:rPr>
        <w:t>,</w:t>
      </w:r>
      <w:r w:rsidR="00DF76F1" w:rsidRPr="00E0518D">
        <w:rPr>
          <w:rFonts w:ascii="Times New Roman" w:hAnsi="Times New Roman" w:cs="Times New Roman"/>
          <w:sz w:val="23"/>
          <w:szCs w:val="23"/>
          <w:lang w:val="ro-RO"/>
        </w:rPr>
        <w:t xml:space="preserve"> </w:t>
      </w:r>
      <w:proofErr w:type="spellStart"/>
      <w:r w:rsidR="002B6686" w:rsidRPr="00E0518D">
        <w:rPr>
          <w:rFonts w:ascii="Times New Roman" w:hAnsi="Times New Roman" w:cs="Times New Roman"/>
          <w:sz w:val="23"/>
          <w:szCs w:val="23"/>
          <w:lang w:val="ro-RO"/>
        </w:rPr>
        <w:t>sî</w:t>
      </w:r>
      <w:r w:rsidR="00DF76F1" w:rsidRPr="00E0518D">
        <w:rPr>
          <w:rFonts w:ascii="Times New Roman" w:hAnsi="Times New Roman" w:cs="Times New Roman"/>
          <w:sz w:val="23"/>
          <w:szCs w:val="23"/>
          <w:lang w:val="ro-RO"/>
        </w:rPr>
        <w:t>nt</w:t>
      </w:r>
      <w:proofErr w:type="spellEnd"/>
      <w:r w:rsidR="00DF76F1" w:rsidRPr="00E0518D">
        <w:rPr>
          <w:rFonts w:ascii="Times New Roman" w:hAnsi="Times New Roman" w:cs="Times New Roman"/>
          <w:sz w:val="23"/>
          <w:szCs w:val="23"/>
          <w:lang w:val="ro-RO"/>
        </w:rPr>
        <w:t xml:space="preserve"> recunoscute echivalente și oferă titularilor acestora dreptul de continuare a studiilor la ciclul I, </w:t>
      </w:r>
      <w:proofErr w:type="spellStart"/>
      <w:r w:rsidR="00DF76F1" w:rsidRPr="00E0518D">
        <w:rPr>
          <w:rFonts w:ascii="Times New Roman" w:hAnsi="Times New Roman" w:cs="Times New Roman"/>
          <w:sz w:val="23"/>
          <w:szCs w:val="23"/>
          <w:lang w:val="ro-RO"/>
        </w:rPr>
        <w:t>învățămînt</w:t>
      </w:r>
      <w:proofErr w:type="spellEnd"/>
      <w:r w:rsidR="00DF76F1" w:rsidRPr="00E0518D">
        <w:rPr>
          <w:rFonts w:ascii="Times New Roman" w:hAnsi="Times New Roman" w:cs="Times New Roman"/>
          <w:sz w:val="23"/>
          <w:szCs w:val="23"/>
          <w:lang w:val="ro-RO"/>
        </w:rPr>
        <w:t xml:space="preserve"> superior de licență în Republica Moldova</w:t>
      </w:r>
      <w:r w:rsidR="002B6686" w:rsidRPr="00E0518D">
        <w:rPr>
          <w:rFonts w:ascii="Times New Roman" w:hAnsi="Times New Roman" w:cs="Times New Roman"/>
          <w:sz w:val="23"/>
          <w:szCs w:val="23"/>
          <w:lang w:val="ro-RO"/>
        </w:rPr>
        <w:t>,</w:t>
      </w:r>
      <w:r w:rsidR="00DF76F1" w:rsidRPr="00E0518D">
        <w:rPr>
          <w:rFonts w:ascii="Times New Roman" w:hAnsi="Times New Roman" w:cs="Times New Roman"/>
          <w:sz w:val="23"/>
          <w:szCs w:val="23"/>
          <w:lang w:val="ro-RO"/>
        </w:rPr>
        <w:t xml:space="preserve"> și  </w:t>
      </w:r>
      <w:r w:rsidR="00DC0FAD" w:rsidRPr="00E0518D">
        <w:rPr>
          <w:rFonts w:ascii="Times New Roman" w:hAnsi="Times New Roman" w:cs="Times New Roman"/>
          <w:sz w:val="23"/>
          <w:szCs w:val="23"/>
          <w:lang w:val="ro-RO"/>
        </w:rPr>
        <w:t xml:space="preserve">în </w:t>
      </w:r>
      <w:proofErr w:type="spellStart"/>
      <w:r w:rsidR="00DC0FAD" w:rsidRPr="00E0518D">
        <w:rPr>
          <w:rFonts w:ascii="Times New Roman" w:hAnsi="Times New Roman" w:cs="Times New Roman"/>
          <w:sz w:val="23"/>
          <w:szCs w:val="23"/>
          <w:lang w:val="ro-RO"/>
        </w:rPr>
        <w:t>în</w:t>
      </w:r>
      <w:r w:rsidR="002B6686" w:rsidRPr="00E0518D">
        <w:rPr>
          <w:rFonts w:ascii="Times New Roman" w:hAnsi="Times New Roman" w:cs="Times New Roman"/>
          <w:sz w:val="23"/>
          <w:szCs w:val="23"/>
          <w:lang w:val="ro-RO"/>
        </w:rPr>
        <w:t>vățămîntul</w:t>
      </w:r>
      <w:proofErr w:type="spellEnd"/>
      <w:r w:rsidR="002B6686" w:rsidRPr="00E0518D">
        <w:rPr>
          <w:rFonts w:ascii="Times New Roman" w:hAnsi="Times New Roman" w:cs="Times New Roman"/>
          <w:sz w:val="23"/>
          <w:szCs w:val="23"/>
          <w:lang w:val="ro-RO"/>
        </w:rPr>
        <w:t xml:space="preserve"> superior, programe de </w:t>
      </w:r>
      <w:r w:rsidR="00DC0FAD" w:rsidRPr="00E0518D">
        <w:rPr>
          <w:rFonts w:ascii="Times New Roman" w:hAnsi="Times New Roman" w:cs="Times New Roman"/>
          <w:sz w:val="23"/>
          <w:szCs w:val="23"/>
          <w:lang w:val="ro-RO"/>
        </w:rPr>
        <w:t>bacalaureat (</w:t>
      </w:r>
      <w:proofErr w:type="spellStart"/>
      <w:r w:rsidR="00DC0FAD" w:rsidRPr="00E0518D">
        <w:rPr>
          <w:rFonts w:ascii="Times New Roman" w:hAnsi="Times New Roman" w:cs="Times New Roman"/>
          <w:sz w:val="23"/>
          <w:szCs w:val="23"/>
          <w:lang w:val="ro-RO"/>
        </w:rPr>
        <w:t>бакалавр</w:t>
      </w:r>
      <w:proofErr w:type="spellEnd"/>
      <w:r w:rsidR="00DC0FAD" w:rsidRPr="00E0518D">
        <w:rPr>
          <w:rFonts w:ascii="Times New Roman" w:hAnsi="Times New Roman" w:cs="Times New Roman"/>
          <w:sz w:val="23"/>
          <w:szCs w:val="23"/>
          <w:lang w:val="ro-RO"/>
        </w:rPr>
        <w:t xml:space="preserve">) și </w:t>
      </w:r>
      <w:r w:rsidR="002B6686" w:rsidRPr="00E0518D">
        <w:rPr>
          <w:rFonts w:ascii="Times New Roman" w:hAnsi="Times New Roman" w:cs="Times New Roman"/>
          <w:sz w:val="23"/>
          <w:szCs w:val="23"/>
          <w:lang w:val="ro-RO"/>
        </w:rPr>
        <w:t xml:space="preserve">de </w:t>
      </w:r>
      <w:r w:rsidR="00DC0FAD" w:rsidRPr="00E0518D">
        <w:rPr>
          <w:rFonts w:ascii="Times New Roman" w:hAnsi="Times New Roman" w:cs="Times New Roman"/>
          <w:sz w:val="23"/>
          <w:szCs w:val="23"/>
          <w:lang w:val="ro-RO"/>
        </w:rPr>
        <w:t>specialitate (</w:t>
      </w:r>
      <w:proofErr w:type="spellStart"/>
      <w:r w:rsidR="00DC0FAD" w:rsidRPr="00E0518D">
        <w:rPr>
          <w:rFonts w:ascii="Times New Roman" w:hAnsi="Times New Roman" w:cs="Times New Roman"/>
          <w:sz w:val="23"/>
          <w:szCs w:val="23"/>
          <w:lang w:val="ro-RO"/>
        </w:rPr>
        <w:t>специалитет</w:t>
      </w:r>
      <w:proofErr w:type="spellEnd"/>
      <w:r w:rsidR="00DC0FAD" w:rsidRPr="00E0518D">
        <w:rPr>
          <w:rFonts w:ascii="Times New Roman" w:hAnsi="Times New Roman" w:cs="Times New Roman"/>
          <w:sz w:val="23"/>
          <w:szCs w:val="23"/>
          <w:lang w:val="ro-RO"/>
        </w:rPr>
        <w:t>) din Federația Rusă în conformitate cu legislația Părților.</w:t>
      </w:r>
    </w:p>
    <w:p w:rsidR="00DC0FAD" w:rsidRPr="00E0518D" w:rsidRDefault="00DC0FAD" w:rsidP="003F2E14">
      <w:pPr>
        <w:pStyle w:val="NoSpacing"/>
        <w:spacing w:line="360" w:lineRule="auto"/>
        <w:ind w:firstLine="720"/>
        <w:jc w:val="both"/>
        <w:rPr>
          <w:rFonts w:ascii="Times New Roman" w:hAnsi="Times New Roman" w:cs="Times New Roman"/>
          <w:sz w:val="23"/>
          <w:szCs w:val="23"/>
          <w:lang w:val="ro-RO"/>
        </w:rPr>
      </w:pPr>
      <w:proofErr w:type="spellStart"/>
      <w:r w:rsidRPr="00E0518D">
        <w:rPr>
          <w:rFonts w:ascii="Times New Roman" w:hAnsi="Times New Roman" w:cs="Times New Roman"/>
          <w:sz w:val="23"/>
          <w:szCs w:val="23"/>
          <w:lang w:val="ro-RO"/>
        </w:rPr>
        <w:t>Învățămîntul</w:t>
      </w:r>
      <w:proofErr w:type="spellEnd"/>
      <w:r w:rsidRPr="00E0518D">
        <w:rPr>
          <w:rFonts w:ascii="Times New Roman" w:hAnsi="Times New Roman" w:cs="Times New Roman"/>
          <w:sz w:val="23"/>
          <w:szCs w:val="23"/>
          <w:lang w:val="ro-RO"/>
        </w:rPr>
        <w:t xml:space="preserve"> profesional tehnic </w:t>
      </w:r>
      <w:proofErr w:type="spellStart"/>
      <w:r w:rsidRPr="00E0518D">
        <w:rPr>
          <w:rFonts w:ascii="Times New Roman" w:hAnsi="Times New Roman" w:cs="Times New Roman"/>
          <w:sz w:val="23"/>
          <w:szCs w:val="23"/>
          <w:lang w:val="ro-RO"/>
        </w:rPr>
        <w:t>postsecu</w:t>
      </w:r>
      <w:r w:rsidR="002B6686" w:rsidRPr="00E0518D">
        <w:rPr>
          <w:rFonts w:ascii="Times New Roman" w:hAnsi="Times New Roman" w:cs="Times New Roman"/>
          <w:sz w:val="23"/>
          <w:szCs w:val="23"/>
          <w:lang w:val="ro-RO"/>
        </w:rPr>
        <w:t>ndar</w:t>
      </w:r>
      <w:proofErr w:type="spellEnd"/>
      <w:r w:rsidR="002B6686" w:rsidRPr="00E0518D">
        <w:rPr>
          <w:rFonts w:ascii="Times New Roman" w:hAnsi="Times New Roman" w:cs="Times New Roman"/>
          <w:sz w:val="23"/>
          <w:szCs w:val="23"/>
          <w:lang w:val="ro-RO"/>
        </w:rPr>
        <w:t xml:space="preserve"> confirmat prin D</w:t>
      </w:r>
      <w:r w:rsidRPr="00E0518D">
        <w:rPr>
          <w:rFonts w:ascii="Times New Roman" w:hAnsi="Times New Roman" w:cs="Times New Roman"/>
          <w:sz w:val="23"/>
          <w:szCs w:val="23"/>
          <w:lang w:val="ro-RO"/>
        </w:rPr>
        <w:t>iploma de studii profesionale, obținută în Republica Moldova</w:t>
      </w:r>
      <w:r w:rsidR="002B6686" w:rsidRPr="00E0518D">
        <w:rPr>
          <w:rFonts w:ascii="Times New Roman" w:hAnsi="Times New Roman" w:cs="Times New Roman"/>
          <w:sz w:val="23"/>
          <w:szCs w:val="23"/>
          <w:lang w:val="ro-RO"/>
        </w:rPr>
        <w:t>,</w:t>
      </w:r>
      <w:r w:rsidRPr="00E0518D">
        <w:rPr>
          <w:rFonts w:ascii="Times New Roman" w:hAnsi="Times New Roman" w:cs="Times New Roman"/>
          <w:sz w:val="23"/>
          <w:szCs w:val="23"/>
          <w:lang w:val="ro-RO"/>
        </w:rPr>
        <w:t xml:space="preserve"> și studiile medi</w:t>
      </w:r>
      <w:r w:rsidR="002B6686" w:rsidRPr="00E0518D">
        <w:rPr>
          <w:rFonts w:ascii="Times New Roman" w:hAnsi="Times New Roman" w:cs="Times New Roman"/>
          <w:sz w:val="23"/>
          <w:szCs w:val="23"/>
          <w:lang w:val="ro-RO"/>
        </w:rPr>
        <w:t>i profesionale confirmate prin D</w:t>
      </w:r>
      <w:r w:rsidRPr="00E0518D">
        <w:rPr>
          <w:rFonts w:ascii="Times New Roman" w:hAnsi="Times New Roman" w:cs="Times New Roman"/>
          <w:sz w:val="23"/>
          <w:szCs w:val="23"/>
          <w:lang w:val="ro-RO"/>
        </w:rPr>
        <w:t>iploma de studii medii profesionale obținută în Federația Rusă sunt recunoscute echivalente și oferă titularilor acestora posibilități egale pentru desfășurarea activității profesionale  în fiecare dintre aceste două state, în conformitate cu legislația Părților.</w:t>
      </w:r>
    </w:p>
    <w:p w:rsidR="00D6743E" w:rsidRPr="00E0518D" w:rsidRDefault="00D6743E" w:rsidP="003F2E14">
      <w:pPr>
        <w:pStyle w:val="NoSpacing"/>
        <w:spacing w:line="360" w:lineRule="auto"/>
        <w:rPr>
          <w:rFonts w:ascii="Times New Roman" w:hAnsi="Times New Roman" w:cs="Times New Roman"/>
          <w:sz w:val="23"/>
          <w:szCs w:val="23"/>
          <w:lang w:val="ro-RO"/>
        </w:rPr>
      </w:pP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3"/>
          <w:szCs w:val="23"/>
          <w:lang w:val="ro-RO"/>
        </w:rPr>
      </w:pPr>
      <w:r w:rsidRPr="00E0518D">
        <w:rPr>
          <w:rFonts w:ascii="Times New Roman" w:eastAsia="Times New Roman" w:hAnsi="Times New Roman" w:cs="Times New Roman"/>
          <w:b/>
          <w:color w:val="212121"/>
          <w:sz w:val="23"/>
          <w:szCs w:val="23"/>
          <w:lang w:val="ro-RO"/>
        </w:rPr>
        <w:t>Articolul 4</w:t>
      </w: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r>
      <w:proofErr w:type="spellStart"/>
      <w:r w:rsidR="004F14B0" w:rsidRPr="00E0518D">
        <w:rPr>
          <w:rFonts w:ascii="Times New Roman" w:eastAsia="Times New Roman" w:hAnsi="Times New Roman" w:cs="Times New Roman"/>
          <w:color w:val="212121"/>
          <w:sz w:val="23"/>
          <w:szCs w:val="23"/>
          <w:lang w:val="ro-RO"/>
        </w:rPr>
        <w:t>Învățămîntul</w:t>
      </w:r>
      <w:proofErr w:type="spellEnd"/>
      <w:r w:rsidR="004F14B0" w:rsidRPr="00E0518D">
        <w:rPr>
          <w:rFonts w:ascii="Times New Roman" w:eastAsia="Times New Roman" w:hAnsi="Times New Roman" w:cs="Times New Roman"/>
          <w:color w:val="212121"/>
          <w:sz w:val="23"/>
          <w:szCs w:val="23"/>
          <w:lang w:val="ro-RO"/>
        </w:rPr>
        <w:t xml:space="preserve"> superior, ciclul I,</w:t>
      </w:r>
      <w:r w:rsidRPr="00E0518D">
        <w:rPr>
          <w:rFonts w:ascii="Times New Roman" w:eastAsia="Times New Roman" w:hAnsi="Times New Roman" w:cs="Times New Roman"/>
          <w:color w:val="212121"/>
          <w:sz w:val="23"/>
          <w:szCs w:val="23"/>
          <w:lang w:val="ro-RO"/>
        </w:rPr>
        <w:t xml:space="preserve"> confirmat prin </w:t>
      </w:r>
      <w:r w:rsidR="002B6686" w:rsidRPr="00E0518D">
        <w:rPr>
          <w:rFonts w:ascii="Times New Roman" w:eastAsia="Times New Roman" w:hAnsi="Times New Roman" w:cs="Times New Roman"/>
          <w:color w:val="212121"/>
          <w:sz w:val="23"/>
          <w:szCs w:val="23"/>
          <w:lang w:val="ro-RO"/>
        </w:rPr>
        <w:t xml:space="preserve">Diploma de </w:t>
      </w:r>
      <w:r w:rsidR="00E0518D">
        <w:rPr>
          <w:rFonts w:ascii="Times New Roman" w:eastAsia="Times New Roman" w:hAnsi="Times New Roman" w:cs="Times New Roman"/>
          <w:color w:val="212121"/>
          <w:sz w:val="23"/>
          <w:szCs w:val="23"/>
          <w:lang w:val="ro-RO"/>
        </w:rPr>
        <w:t>studii superioare de L</w:t>
      </w:r>
      <w:r w:rsidR="00447622" w:rsidRPr="00E0518D">
        <w:rPr>
          <w:rFonts w:ascii="Times New Roman" w:eastAsia="Times New Roman" w:hAnsi="Times New Roman" w:cs="Times New Roman"/>
          <w:color w:val="212121"/>
          <w:sz w:val="23"/>
          <w:szCs w:val="23"/>
          <w:lang w:val="ro-RO"/>
        </w:rPr>
        <w:t>icență</w:t>
      </w:r>
      <w:r w:rsidRPr="00E0518D">
        <w:rPr>
          <w:rFonts w:ascii="Times New Roman" w:eastAsia="Times New Roman" w:hAnsi="Times New Roman" w:cs="Times New Roman"/>
          <w:color w:val="212121"/>
          <w:sz w:val="23"/>
          <w:szCs w:val="23"/>
          <w:lang w:val="ro-RO"/>
        </w:rPr>
        <w:t xml:space="preserve">, eliberată în Republica Moldova, și studiile superioare, confirmate prin </w:t>
      </w:r>
      <w:r w:rsidR="002B6686" w:rsidRPr="00E0518D">
        <w:rPr>
          <w:rFonts w:ascii="Times New Roman" w:eastAsia="Times New Roman" w:hAnsi="Times New Roman" w:cs="Times New Roman"/>
          <w:color w:val="212121"/>
          <w:sz w:val="23"/>
          <w:szCs w:val="23"/>
          <w:lang w:val="ro-RO"/>
        </w:rPr>
        <w:t>D</w:t>
      </w:r>
      <w:r w:rsidRPr="00E0518D">
        <w:rPr>
          <w:rFonts w:ascii="Times New Roman" w:eastAsia="Times New Roman" w:hAnsi="Times New Roman" w:cs="Times New Roman"/>
          <w:color w:val="212121"/>
          <w:sz w:val="23"/>
          <w:szCs w:val="23"/>
          <w:lang w:val="ro-RO"/>
        </w:rPr>
        <w:t xml:space="preserve">iploma de </w:t>
      </w:r>
      <w:r w:rsidR="002B6686" w:rsidRPr="00E0518D">
        <w:rPr>
          <w:rFonts w:ascii="Times New Roman" w:eastAsia="Times New Roman" w:hAnsi="Times New Roman" w:cs="Times New Roman"/>
          <w:color w:val="212121"/>
          <w:sz w:val="23"/>
          <w:szCs w:val="23"/>
          <w:lang w:val="ro-RO"/>
        </w:rPr>
        <w:t>B</w:t>
      </w:r>
      <w:r w:rsidR="00DC0FAD" w:rsidRPr="00E0518D">
        <w:rPr>
          <w:rFonts w:ascii="Times New Roman" w:eastAsia="Times New Roman" w:hAnsi="Times New Roman" w:cs="Times New Roman"/>
          <w:color w:val="212121"/>
          <w:sz w:val="23"/>
          <w:szCs w:val="23"/>
          <w:lang w:val="ro-RO"/>
        </w:rPr>
        <w:t>acalaureat</w:t>
      </w:r>
      <w:r w:rsidRPr="00E0518D">
        <w:rPr>
          <w:rFonts w:ascii="Times New Roman" w:eastAsia="Times New Roman" w:hAnsi="Times New Roman" w:cs="Times New Roman"/>
          <w:color w:val="212121"/>
          <w:sz w:val="23"/>
          <w:szCs w:val="23"/>
          <w:lang w:val="ro-RO"/>
        </w:rPr>
        <w:t xml:space="preserve"> (</w:t>
      </w:r>
      <w:proofErr w:type="spellStart"/>
      <w:r w:rsidRPr="00E0518D">
        <w:rPr>
          <w:rFonts w:ascii="Times New Roman" w:eastAsia="Times New Roman" w:hAnsi="Times New Roman" w:cs="Times New Roman"/>
          <w:color w:val="212121"/>
          <w:sz w:val="23"/>
          <w:szCs w:val="23"/>
          <w:lang w:val="ro-RO"/>
        </w:rPr>
        <w:t>бакалавр</w:t>
      </w:r>
      <w:proofErr w:type="spellEnd"/>
      <w:r w:rsidRPr="00E0518D">
        <w:rPr>
          <w:rFonts w:ascii="Times New Roman" w:eastAsia="Times New Roman" w:hAnsi="Times New Roman" w:cs="Times New Roman"/>
          <w:color w:val="212121"/>
          <w:sz w:val="23"/>
          <w:szCs w:val="23"/>
          <w:lang w:val="ro-RO"/>
        </w:rPr>
        <w:t xml:space="preserve">), eliberată în Federația Rusă, sunt recunoscute echivalente și oferă titularilor acestora dreptul de continuare a studiilor în </w:t>
      </w:r>
      <w:proofErr w:type="spellStart"/>
      <w:r w:rsidRPr="00E0518D">
        <w:rPr>
          <w:rFonts w:ascii="Times New Roman" w:eastAsia="Times New Roman" w:hAnsi="Times New Roman" w:cs="Times New Roman"/>
          <w:color w:val="212121"/>
          <w:sz w:val="23"/>
          <w:szCs w:val="23"/>
          <w:lang w:val="ro-RO"/>
        </w:rPr>
        <w:t>învățămîntul</w:t>
      </w:r>
      <w:proofErr w:type="spellEnd"/>
      <w:r w:rsidRPr="00E0518D">
        <w:rPr>
          <w:rFonts w:ascii="Times New Roman" w:eastAsia="Times New Roman" w:hAnsi="Times New Roman" w:cs="Times New Roman"/>
          <w:color w:val="212121"/>
          <w:sz w:val="23"/>
          <w:szCs w:val="23"/>
          <w:lang w:val="ro-RO"/>
        </w:rPr>
        <w:t xml:space="preserve"> superior de master, oferind totodată drepturi egale titularilor</w:t>
      </w:r>
      <w:r w:rsidR="001A17A7" w:rsidRPr="00E0518D">
        <w:rPr>
          <w:rFonts w:ascii="Times New Roman" w:eastAsia="Times New Roman" w:hAnsi="Times New Roman" w:cs="Times New Roman"/>
          <w:color w:val="212121"/>
          <w:sz w:val="23"/>
          <w:szCs w:val="23"/>
          <w:lang w:val="ro-RO"/>
        </w:rPr>
        <w:t xml:space="preserve"> la</w:t>
      </w:r>
      <w:r w:rsidRPr="00E0518D">
        <w:rPr>
          <w:rFonts w:ascii="Times New Roman" w:eastAsia="Times New Roman" w:hAnsi="Times New Roman" w:cs="Times New Roman"/>
          <w:color w:val="212121"/>
          <w:sz w:val="23"/>
          <w:szCs w:val="23"/>
          <w:lang w:val="ro-RO"/>
        </w:rPr>
        <w:t xml:space="preserve"> angajarea în activități profesionale în fiecare dintre aceste state în conformitate cu legislația </w:t>
      </w:r>
      <w:r w:rsidR="00227CE5" w:rsidRPr="00E0518D">
        <w:rPr>
          <w:rFonts w:ascii="Times New Roman" w:eastAsia="Times New Roman" w:hAnsi="Times New Roman" w:cs="Times New Roman"/>
          <w:color w:val="212121"/>
          <w:sz w:val="23"/>
          <w:szCs w:val="23"/>
          <w:lang w:val="ro-RO"/>
        </w:rPr>
        <w:t>Părților.</w:t>
      </w: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3"/>
          <w:szCs w:val="23"/>
          <w:lang w:val="ro-RO"/>
        </w:rPr>
      </w:pPr>
      <w:r w:rsidRPr="00E0518D">
        <w:rPr>
          <w:rFonts w:ascii="Times New Roman" w:eastAsia="Times New Roman" w:hAnsi="Times New Roman" w:cs="Times New Roman"/>
          <w:b/>
          <w:color w:val="212121"/>
          <w:sz w:val="23"/>
          <w:szCs w:val="23"/>
          <w:lang w:val="ro-RO"/>
        </w:rPr>
        <w:t>Articolul 5</w:t>
      </w:r>
    </w:p>
    <w:p w:rsidR="00523238" w:rsidRPr="00E0518D" w:rsidRDefault="004F14B0"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b/>
          <w:color w:val="212121"/>
          <w:sz w:val="23"/>
          <w:szCs w:val="23"/>
          <w:lang w:val="ro-RO"/>
        </w:rPr>
        <w:tab/>
      </w:r>
      <w:proofErr w:type="spellStart"/>
      <w:r w:rsidRPr="00E0518D">
        <w:rPr>
          <w:rFonts w:ascii="Times New Roman" w:eastAsia="Times New Roman" w:hAnsi="Times New Roman" w:cs="Times New Roman"/>
          <w:color w:val="212121"/>
          <w:sz w:val="23"/>
          <w:szCs w:val="23"/>
          <w:lang w:val="ro-RO"/>
        </w:rPr>
        <w:t>Învățămîntul</w:t>
      </w:r>
      <w:proofErr w:type="spellEnd"/>
      <w:r w:rsidRPr="00E0518D">
        <w:rPr>
          <w:rFonts w:ascii="Times New Roman" w:eastAsia="Times New Roman" w:hAnsi="Times New Roman" w:cs="Times New Roman"/>
          <w:color w:val="212121"/>
          <w:sz w:val="23"/>
          <w:szCs w:val="23"/>
          <w:lang w:val="ro-RO"/>
        </w:rPr>
        <w:t xml:space="preserve"> superior, ciclul II, confirmat</w:t>
      </w:r>
      <w:r w:rsidR="00152E56" w:rsidRPr="00E0518D">
        <w:rPr>
          <w:rFonts w:ascii="Times New Roman" w:eastAsia="Times New Roman" w:hAnsi="Times New Roman" w:cs="Times New Roman"/>
          <w:color w:val="212121"/>
          <w:sz w:val="23"/>
          <w:szCs w:val="23"/>
          <w:lang w:val="ro-RO"/>
        </w:rPr>
        <w:t xml:space="preserve"> prin </w:t>
      </w:r>
      <w:r w:rsidR="00447622" w:rsidRPr="00E0518D">
        <w:rPr>
          <w:rFonts w:ascii="Times New Roman" w:eastAsia="Times New Roman" w:hAnsi="Times New Roman" w:cs="Times New Roman"/>
          <w:color w:val="212121"/>
          <w:sz w:val="23"/>
          <w:szCs w:val="23"/>
          <w:lang w:val="ro-RO"/>
        </w:rPr>
        <w:t>Diploma de studii superioare de</w:t>
      </w:r>
      <w:r w:rsidR="00152E56" w:rsidRPr="00E0518D">
        <w:rPr>
          <w:rFonts w:ascii="Times New Roman" w:eastAsia="Times New Roman" w:hAnsi="Times New Roman" w:cs="Times New Roman"/>
          <w:color w:val="212121"/>
          <w:sz w:val="23"/>
          <w:szCs w:val="23"/>
          <w:lang w:val="ro-RO"/>
        </w:rPr>
        <w:t xml:space="preserve"> </w:t>
      </w:r>
      <w:r w:rsidR="00447622" w:rsidRPr="00E0518D">
        <w:rPr>
          <w:rFonts w:ascii="Times New Roman" w:eastAsia="Times New Roman" w:hAnsi="Times New Roman" w:cs="Times New Roman"/>
          <w:color w:val="212121"/>
          <w:sz w:val="23"/>
          <w:szCs w:val="23"/>
          <w:lang w:val="ro-RO"/>
        </w:rPr>
        <w:t>m</w:t>
      </w:r>
      <w:r w:rsidR="00152E56" w:rsidRPr="00E0518D">
        <w:rPr>
          <w:rFonts w:ascii="Times New Roman" w:eastAsia="Times New Roman" w:hAnsi="Times New Roman" w:cs="Times New Roman"/>
          <w:color w:val="212121"/>
          <w:sz w:val="23"/>
          <w:szCs w:val="23"/>
          <w:lang w:val="ro-RO"/>
        </w:rPr>
        <w:t xml:space="preserve">aster, </w:t>
      </w:r>
      <w:r w:rsidR="001A17A7" w:rsidRPr="00E0518D">
        <w:rPr>
          <w:rFonts w:ascii="Times New Roman" w:eastAsia="Times New Roman" w:hAnsi="Times New Roman" w:cs="Times New Roman"/>
          <w:color w:val="212121"/>
          <w:sz w:val="23"/>
          <w:szCs w:val="23"/>
          <w:lang w:val="ro-RO"/>
        </w:rPr>
        <w:t>realizat</w:t>
      </w:r>
      <w:r w:rsidR="00152E56" w:rsidRPr="00E0518D">
        <w:rPr>
          <w:rFonts w:ascii="Times New Roman" w:eastAsia="Times New Roman" w:hAnsi="Times New Roman" w:cs="Times New Roman"/>
          <w:color w:val="212121"/>
          <w:sz w:val="23"/>
          <w:szCs w:val="23"/>
          <w:lang w:val="ro-RO"/>
        </w:rPr>
        <w:t xml:space="preserve"> în Republica Moldova</w:t>
      </w:r>
      <w:r w:rsidR="002B6686" w:rsidRPr="00E0518D">
        <w:rPr>
          <w:rFonts w:ascii="Times New Roman" w:eastAsia="Times New Roman" w:hAnsi="Times New Roman" w:cs="Times New Roman"/>
          <w:color w:val="212121"/>
          <w:sz w:val="23"/>
          <w:szCs w:val="23"/>
          <w:lang w:val="ro-RO"/>
        </w:rPr>
        <w:t>,</w:t>
      </w:r>
      <w:r w:rsidR="00152E56" w:rsidRPr="00E0518D">
        <w:rPr>
          <w:rFonts w:ascii="Times New Roman" w:eastAsia="Times New Roman" w:hAnsi="Times New Roman" w:cs="Times New Roman"/>
          <w:b/>
          <w:color w:val="212121"/>
          <w:sz w:val="23"/>
          <w:szCs w:val="23"/>
          <w:lang w:val="ro-RO"/>
        </w:rPr>
        <w:t xml:space="preserve"> </w:t>
      </w:r>
      <w:r w:rsidR="00152E56" w:rsidRPr="00E0518D">
        <w:rPr>
          <w:rFonts w:ascii="Times New Roman" w:eastAsia="Times New Roman" w:hAnsi="Times New Roman" w:cs="Times New Roman"/>
          <w:color w:val="212121"/>
          <w:sz w:val="23"/>
          <w:szCs w:val="23"/>
          <w:lang w:val="ro-RO"/>
        </w:rPr>
        <w:t>și</w:t>
      </w:r>
      <w:r w:rsidR="00152E56" w:rsidRPr="00E0518D">
        <w:rPr>
          <w:rFonts w:ascii="Times New Roman" w:eastAsia="Times New Roman" w:hAnsi="Times New Roman" w:cs="Times New Roman"/>
          <w:b/>
          <w:color w:val="212121"/>
          <w:sz w:val="23"/>
          <w:szCs w:val="23"/>
          <w:lang w:val="ro-RO"/>
        </w:rPr>
        <w:t xml:space="preserve"> </w:t>
      </w:r>
      <w:r w:rsidR="00152E56" w:rsidRPr="00E0518D">
        <w:rPr>
          <w:rFonts w:ascii="Times New Roman" w:eastAsia="Times New Roman" w:hAnsi="Times New Roman" w:cs="Times New Roman"/>
          <w:color w:val="212121"/>
          <w:sz w:val="23"/>
          <w:szCs w:val="23"/>
          <w:lang w:val="ro-RO"/>
        </w:rPr>
        <w:t>s</w:t>
      </w:r>
      <w:r w:rsidR="00523238" w:rsidRPr="00E0518D">
        <w:rPr>
          <w:rFonts w:ascii="Times New Roman" w:eastAsia="Times New Roman" w:hAnsi="Times New Roman" w:cs="Times New Roman"/>
          <w:color w:val="212121"/>
          <w:sz w:val="23"/>
          <w:szCs w:val="23"/>
          <w:lang w:val="ro-RO"/>
        </w:rPr>
        <w:t>tudiile superioare, c</w:t>
      </w:r>
      <w:r w:rsidR="00227CE5" w:rsidRPr="00E0518D">
        <w:rPr>
          <w:rFonts w:ascii="Times New Roman" w:eastAsia="Times New Roman" w:hAnsi="Times New Roman" w:cs="Times New Roman"/>
          <w:color w:val="212121"/>
          <w:sz w:val="23"/>
          <w:szCs w:val="23"/>
          <w:lang w:val="ro-RO"/>
        </w:rPr>
        <w:t>onfirmate prin</w:t>
      </w:r>
      <w:r w:rsidR="00523238" w:rsidRPr="00E0518D">
        <w:rPr>
          <w:rFonts w:ascii="Times New Roman" w:eastAsia="Times New Roman" w:hAnsi="Times New Roman" w:cs="Times New Roman"/>
          <w:color w:val="212121"/>
          <w:sz w:val="23"/>
          <w:szCs w:val="23"/>
          <w:lang w:val="ro-RO"/>
        </w:rPr>
        <w:t xml:space="preserve"> </w:t>
      </w:r>
      <w:r w:rsidR="002B6686" w:rsidRPr="00E0518D">
        <w:rPr>
          <w:rFonts w:ascii="Times New Roman" w:eastAsia="Times New Roman" w:hAnsi="Times New Roman" w:cs="Times New Roman"/>
          <w:color w:val="212121"/>
          <w:sz w:val="23"/>
          <w:szCs w:val="23"/>
          <w:lang w:val="ro-RO"/>
        </w:rPr>
        <w:t>D</w:t>
      </w:r>
      <w:r w:rsidR="00523238" w:rsidRPr="00E0518D">
        <w:rPr>
          <w:rFonts w:ascii="Times New Roman" w:eastAsia="Times New Roman" w:hAnsi="Times New Roman" w:cs="Times New Roman"/>
          <w:color w:val="212121"/>
          <w:sz w:val="23"/>
          <w:szCs w:val="23"/>
          <w:lang w:val="ro-RO"/>
        </w:rPr>
        <w:t xml:space="preserve">iploma de </w:t>
      </w:r>
      <w:r w:rsidRPr="00E0518D">
        <w:rPr>
          <w:rFonts w:ascii="Times New Roman" w:eastAsia="Times New Roman" w:hAnsi="Times New Roman" w:cs="Times New Roman"/>
          <w:color w:val="212121"/>
          <w:sz w:val="23"/>
          <w:szCs w:val="23"/>
          <w:lang w:val="ro-RO"/>
        </w:rPr>
        <w:t>specialist</w:t>
      </w:r>
      <w:r w:rsidR="00227CE5" w:rsidRPr="00E0518D">
        <w:rPr>
          <w:rFonts w:ascii="Times New Roman" w:eastAsia="Times New Roman" w:hAnsi="Times New Roman" w:cs="Times New Roman"/>
          <w:color w:val="212121"/>
          <w:sz w:val="23"/>
          <w:szCs w:val="23"/>
          <w:lang w:val="ro-RO"/>
        </w:rPr>
        <w:t xml:space="preserve"> </w:t>
      </w:r>
      <w:r w:rsidR="00364FC4" w:rsidRPr="00E0518D">
        <w:rPr>
          <w:rFonts w:ascii="Times New Roman" w:eastAsia="Times New Roman" w:hAnsi="Times New Roman" w:cs="Times New Roman"/>
          <w:color w:val="212121"/>
          <w:sz w:val="23"/>
          <w:szCs w:val="23"/>
          <w:lang w:val="ro-RO"/>
        </w:rPr>
        <w:t>(</w:t>
      </w:r>
      <w:proofErr w:type="spellStart"/>
      <w:r w:rsidR="00227CE5" w:rsidRPr="00E0518D">
        <w:rPr>
          <w:rFonts w:ascii="Times New Roman" w:eastAsia="Times New Roman" w:hAnsi="Times New Roman" w:cs="Times New Roman"/>
          <w:color w:val="212121"/>
          <w:sz w:val="23"/>
          <w:szCs w:val="23"/>
          <w:lang w:val="ro-RO"/>
        </w:rPr>
        <w:t>специалист</w:t>
      </w:r>
      <w:proofErr w:type="spellEnd"/>
      <w:r w:rsidR="00364FC4" w:rsidRPr="00E0518D">
        <w:rPr>
          <w:rFonts w:ascii="Times New Roman" w:eastAsia="Times New Roman" w:hAnsi="Times New Roman" w:cs="Times New Roman"/>
          <w:color w:val="212121"/>
          <w:sz w:val="23"/>
          <w:szCs w:val="23"/>
          <w:lang w:val="ro-RO"/>
        </w:rPr>
        <w:t>)</w:t>
      </w:r>
      <w:r w:rsidR="00227CE5" w:rsidRPr="00E0518D">
        <w:rPr>
          <w:rFonts w:ascii="Times New Roman" w:eastAsia="Times New Roman" w:hAnsi="Times New Roman" w:cs="Times New Roman"/>
          <w:color w:val="212121"/>
          <w:sz w:val="23"/>
          <w:szCs w:val="23"/>
          <w:lang w:val="ro-RO"/>
        </w:rPr>
        <w:t xml:space="preserve"> </w:t>
      </w:r>
      <w:r w:rsidR="00523238" w:rsidRPr="00E0518D">
        <w:rPr>
          <w:rFonts w:ascii="Times New Roman" w:eastAsia="Times New Roman" w:hAnsi="Times New Roman" w:cs="Times New Roman"/>
          <w:color w:val="212121"/>
          <w:sz w:val="23"/>
          <w:szCs w:val="23"/>
          <w:lang w:val="ro-RO"/>
        </w:rPr>
        <w:t>sau ma</w:t>
      </w:r>
      <w:r w:rsidR="00152E56" w:rsidRPr="00E0518D">
        <w:rPr>
          <w:rFonts w:ascii="Times New Roman" w:eastAsia="Times New Roman" w:hAnsi="Times New Roman" w:cs="Times New Roman"/>
          <w:color w:val="212121"/>
          <w:sz w:val="23"/>
          <w:szCs w:val="23"/>
          <w:lang w:val="ro-RO"/>
        </w:rPr>
        <w:t>gistru</w:t>
      </w:r>
      <w:r w:rsidR="00523238" w:rsidRPr="00E0518D">
        <w:rPr>
          <w:rFonts w:ascii="Times New Roman" w:eastAsia="Times New Roman" w:hAnsi="Times New Roman" w:cs="Times New Roman"/>
          <w:color w:val="212121"/>
          <w:sz w:val="23"/>
          <w:szCs w:val="23"/>
          <w:lang w:val="ro-RO"/>
        </w:rPr>
        <w:t>, eliberate în Federația Rusă, sunt recunoscute echivalente și oferă titular</w:t>
      </w:r>
      <w:r w:rsidR="00152E56" w:rsidRPr="00E0518D">
        <w:rPr>
          <w:rFonts w:ascii="Times New Roman" w:eastAsia="Times New Roman" w:hAnsi="Times New Roman" w:cs="Times New Roman"/>
          <w:color w:val="212121"/>
          <w:sz w:val="23"/>
          <w:szCs w:val="23"/>
          <w:lang w:val="ro-RO"/>
        </w:rPr>
        <w:t xml:space="preserve">ilor lor </w:t>
      </w:r>
      <w:r w:rsidR="00523238" w:rsidRPr="00E0518D">
        <w:rPr>
          <w:rFonts w:ascii="Times New Roman" w:eastAsia="Times New Roman" w:hAnsi="Times New Roman" w:cs="Times New Roman"/>
          <w:color w:val="212121"/>
          <w:sz w:val="23"/>
          <w:szCs w:val="23"/>
          <w:lang w:val="ro-RO"/>
        </w:rPr>
        <w:t xml:space="preserve">dreptul la continuarea studiilor </w:t>
      </w:r>
      <w:r w:rsidR="00152E56" w:rsidRPr="00E0518D">
        <w:rPr>
          <w:rFonts w:ascii="Times New Roman" w:eastAsia="Times New Roman" w:hAnsi="Times New Roman" w:cs="Times New Roman"/>
          <w:color w:val="212121"/>
          <w:sz w:val="23"/>
          <w:szCs w:val="23"/>
          <w:lang w:val="ro-RO"/>
        </w:rPr>
        <w:t xml:space="preserve">la ciclul III, </w:t>
      </w:r>
      <w:proofErr w:type="spellStart"/>
      <w:r w:rsidR="00152E56" w:rsidRPr="00E0518D">
        <w:rPr>
          <w:rFonts w:ascii="Times New Roman" w:eastAsia="Times New Roman" w:hAnsi="Times New Roman" w:cs="Times New Roman"/>
          <w:color w:val="212121"/>
          <w:sz w:val="23"/>
          <w:szCs w:val="23"/>
          <w:lang w:val="ro-RO"/>
        </w:rPr>
        <w:t>învățămînt</w:t>
      </w:r>
      <w:proofErr w:type="spellEnd"/>
      <w:r w:rsidR="00152E56" w:rsidRPr="00E0518D">
        <w:rPr>
          <w:rFonts w:ascii="Times New Roman" w:eastAsia="Times New Roman" w:hAnsi="Times New Roman" w:cs="Times New Roman"/>
          <w:color w:val="212121"/>
          <w:sz w:val="23"/>
          <w:szCs w:val="23"/>
          <w:lang w:val="ro-RO"/>
        </w:rPr>
        <w:t xml:space="preserve"> superior de </w:t>
      </w:r>
      <w:r w:rsidR="002B6686" w:rsidRPr="00E0518D">
        <w:rPr>
          <w:rFonts w:ascii="Times New Roman" w:eastAsia="Times New Roman" w:hAnsi="Times New Roman" w:cs="Times New Roman"/>
          <w:color w:val="212121"/>
          <w:sz w:val="23"/>
          <w:szCs w:val="23"/>
          <w:lang w:val="ro-RO"/>
        </w:rPr>
        <w:t>D</w:t>
      </w:r>
      <w:r w:rsidR="00152E56" w:rsidRPr="00E0518D">
        <w:rPr>
          <w:rFonts w:ascii="Times New Roman" w:eastAsia="Times New Roman" w:hAnsi="Times New Roman" w:cs="Times New Roman"/>
          <w:color w:val="212121"/>
          <w:sz w:val="23"/>
          <w:szCs w:val="23"/>
          <w:lang w:val="ro-RO"/>
        </w:rPr>
        <w:t>octorat în Republica Moldova</w:t>
      </w:r>
      <w:r w:rsidR="002B6686" w:rsidRPr="00E0518D">
        <w:rPr>
          <w:rFonts w:ascii="Times New Roman" w:eastAsia="Times New Roman" w:hAnsi="Times New Roman" w:cs="Times New Roman"/>
          <w:color w:val="212121"/>
          <w:sz w:val="23"/>
          <w:szCs w:val="23"/>
          <w:lang w:val="ro-RO"/>
        </w:rPr>
        <w:t>,</w:t>
      </w:r>
      <w:r w:rsidR="00152E56" w:rsidRPr="00E0518D">
        <w:rPr>
          <w:rFonts w:ascii="Times New Roman" w:eastAsia="Times New Roman" w:hAnsi="Times New Roman" w:cs="Times New Roman"/>
          <w:color w:val="212121"/>
          <w:sz w:val="23"/>
          <w:szCs w:val="23"/>
          <w:lang w:val="ro-RO"/>
        </w:rPr>
        <w:t xml:space="preserve"> sau </w:t>
      </w:r>
      <w:r w:rsidR="00523238" w:rsidRPr="00E0518D">
        <w:rPr>
          <w:rFonts w:ascii="Times New Roman" w:eastAsia="Times New Roman" w:hAnsi="Times New Roman" w:cs="Times New Roman"/>
          <w:color w:val="212121"/>
          <w:sz w:val="23"/>
          <w:szCs w:val="23"/>
          <w:lang w:val="ro-RO"/>
        </w:rPr>
        <w:t>pentru continuarea studiilor dup</w:t>
      </w:r>
      <w:r w:rsidR="00152E56" w:rsidRPr="00E0518D">
        <w:rPr>
          <w:rFonts w:ascii="Times New Roman" w:eastAsia="Times New Roman" w:hAnsi="Times New Roman" w:cs="Times New Roman"/>
          <w:color w:val="212121"/>
          <w:sz w:val="23"/>
          <w:szCs w:val="23"/>
          <w:lang w:val="ro-RO"/>
        </w:rPr>
        <w:t>ă</w:t>
      </w:r>
      <w:r w:rsidR="00523238" w:rsidRPr="00E0518D">
        <w:rPr>
          <w:rFonts w:ascii="Times New Roman" w:eastAsia="Times New Roman" w:hAnsi="Times New Roman" w:cs="Times New Roman"/>
          <w:color w:val="212121"/>
          <w:sz w:val="23"/>
          <w:szCs w:val="23"/>
          <w:lang w:val="ro-RO"/>
        </w:rPr>
        <w:t xml:space="preserve"> programele de pregătire a cadrelor de calificare superioară în Federația Rusă.</w:t>
      </w:r>
    </w:p>
    <w:p w:rsidR="004F14B0" w:rsidRPr="00E0518D" w:rsidRDefault="00523238" w:rsidP="004F1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t xml:space="preserve">Studiile menționate în prezentul articol oferă drepturi egale titularilor la </w:t>
      </w:r>
      <w:r w:rsidR="00364FC4" w:rsidRPr="00E0518D">
        <w:rPr>
          <w:rFonts w:ascii="Times New Roman" w:eastAsia="Times New Roman" w:hAnsi="Times New Roman" w:cs="Times New Roman"/>
          <w:color w:val="212121"/>
          <w:sz w:val="23"/>
          <w:szCs w:val="23"/>
          <w:lang w:val="ro-RO"/>
        </w:rPr>
        <w:t>desfășurarea</w:t>
      </w:r>
      <w:r w:rsidRPr="00E0518D">
        <w:rPr>
          <w:rFonts w:ascii="Times New Roman" w:eastAsia="Times New Roman" w:hAnsi="Times New Roman" w:cs="Times New Roman"/>
          <w:color w:val="212121"/>
          <w:sz w:val="23"/>
          <w:szCs w:val="23"/>
          <w:lang w:val="ro-RO"/>
        </w:rPr>
        <w:t xml:space="preserve"> activități</w:t>
      </w:r>
      <w:r w:rsidR="00364FC4" w:rsidRPr="00E0518D">
        <w:rPr>
          <w:rFonts w:ascii="Times New Roman" w:eastAsia="Times New Roman" w:hAnsi="Times New Roman" w:cs="Times New Roman"/>
          <w:color w:val="212121"/>
          <w:sz w:val="23"/>
          <w:szCs w:val="23"/>
          <w:lang w:val="ro-RO"/>
        </w:rPr>
        <w:t>i</w:t>
      </w:r>
      <w:r w:rsidRPr="00E0518D">
        <w:rPr>
          <w:rFonts w:ascii="Times New Roman" w:eastAsia="Times New Roman" w:hAnsi="Times New Roman" w:cs="Times New Roman"/>
          <w:color w:val="212121"/>
          <w:sz w:val="23"/>
          <w:szCs w:val="23"/>
          <w:lang w:val="ro-RO"/>
        </w:rPr>
        <w:t xml:space="preserve"> profesionale în fiecare dintre aceste state în con</w:t>
      </w:r>
      <w:r w:rsidR="00152E56" w:rsidRPr="00E0518D">
        <w:rPr>
          <w:rFonts w:ascii="Times New Roman" w:eastAsia="Times New Roman" w:hAnsi="Times New Roman" w:cs="Times New Roman"/>
          <w:color w:val="212121"/>
          <w:sz w:val="23"/>
          <w:szCs w:val="23"/>
          <w:lang w:val="ro-RO"/>
        </w:rPr>
        <w:t>formitate</w:t>
      </w:r>
      <w:r w:rsidRPr="00E0518D">
        <w:rPr>
          <w:rFonts w:ascii="Times New Roman" w:eastAsia="Times New Roman" w:hAnsi="Times New Roman" w:cs="Times New Roman"/>
          <w:color w:val="212121"/>
          <w:sz w:val="23"/>
          <w:szCs w:val="23"/>
          <w:lang w:val="ro-RO"/>
        </w:rPr>
        <w:t xml:space="preserve"> c</w:t>
      </w:r>
      <w:r w:rsidR="00152E56" w:rsidRPr="00E0518D">
        <w:rPr>
          <w:rFonts w:ascii="Times New Roman" w:eastAsia="Times New Roman" w:hAnsi="Times New Roman" w:cs="Times New Roman"/>
          <w:color w:val="212121"/>
          <w:sz w:val="23"/>
          <w:szCs w:val="23"/>
          <w:lang w:val="ro-RO"/>
        </w:rPr>
        <w:t>u</w:t>
      </w:r>
      <w:r w:rsidRPr="00E0518D">
        <w:rPr>
          <w:rFonts w:ascii="Times New Roman" w:eastAsia="Times New Roman" w:hAnsi="Times New Roman" w:cs="Times New Roman"/>
          <w:color w:val="212121"/>
          <w:sz w:val="23"/>
          <w:szCs w:val="23"/>
          <w:lang w:val="ro-RO"/>
        </w:rPr>
        <w:t xml:space="preserve"> legislația statelor Părți.</w:t>
      </w:r>
    </w:p>
    <w:p w:rsidR="00523238" w:rsidRPr="00E0518D" w:rsidRDefault="004F14B0" w:rsidP="004F1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r>
      <w:r w:rsidR="00523238" w:rsidRPr="00E0518D">
        <w:rPr>
          <w:rFonts w:ascii="Times New Roman" w:eastAsia="Times New Roman" w:hAnsi="Times New Roman" w:cs="Times New Roman"/>
          <w:color w:val="212121"/>
          <w:sz w:val="23"/>
          <w:szCs w:val="23"/>
          <w:lang w:val="ro-RO"/>
        </w:rPr>
        <w:t xml:space="preserve">Dispozițiile prezentului articol nu sunt aplicabile </w:t>
      </w:r>
      <w:r w:rsidR="005136E7" w:rsidRPr="00E0518D">
        <w:rPr>
          <w:rFonts w:ascii="Times New Roman" w:eastAsia="Times New Roman" w:hAnsi="Times New Roman" w:cs="Times New Roman"/>
          <w:color w:val="212121"/>
          <w:sz w:val="23"/>
          <w:szCs w:val="23"/>
          <w:lang w:val="ro-RO"/>
        </w:rPr>
        <w:t xml:space="preserve">în cazul </w:t>
      </w:r>
      <w:r w:rsidR="00523238" w:rsidRPr="00E0518D">
        <w:rPr>
          <w:rFonts w:ascii="Times New Roman" w:eastAsia="Times New Roman" w:hAnsi="Times New Roman" w:cs="Times New Roman"/>
          <w:color w:val="212121"/>
          <w:sz w:val="23"/>
          <w:szCs w:val="23"/>
          <w:lang w:val="ro-RO"/>
        </w:rPr>
        <w:t>studiil</w:t>
      </w:r>
      <w:r w:rsidR="005136E7" w:rsidRPr="00E0518D">
        <w:rPr>
          <w:rFonts w:ascii="Times New Roman" w:eastAsia="Times New Roman" w:hAnsi="Times New Roman" w:cs="Times New Roman"/>
          <w:color w:val="212121"/>
          <w:sz w:val="23"/>
          <w:szCs w:val="23"/>
          <w:lang w:val="ro-RO"/>
        </w:rPr>
        <w:t>or</w:t>
      </w:r>
      <w:r w:rsidR="00523238" w:rsidRPr="00E0518D">
        <w:rPr>
          <w:rFonts w:ascii="Times New Roman" w:eastAsia="Times New Roman" w:hAnsi="Times New Roman" w:cs="Times New Roman"/>
          <w:color w:val="212121"/>
          <w:sz w:val="23"/>
          <w:szCs w:val="23"/>
          <w:lang w:val="ro-RO"/>
        </w:rPr>
        <w:t xml:space="preserve"> superioare în medicină și farmaceutică, </w:t>
      </w:r>
      <w:r w:rsidR="005136E7" w:rsidRPr="00E0518D">
        <w:rPr>
          <w:rFonts w:ascii="Times New Roman" w:eastAsia="Times New Roman" w:hAnsi="Times New Roman" w:cs="Times New Roman"/>
          <w:color w:val="212121"/>
          <w:sz w:val="23"/>
          <w:szCs w:val="23"/>
          <w:lang w:val="ro-RO"/>
        </w:rPr>
        <w:t xml:space="preserve">care constituie </w:t>
      </w:r>
      <w:r w:rsidR="00523238" w:rsidRPr="00E0518D">
        <w:rPr>
          <w:rFonts w:ascii="Times New Roman" w:eastAsia="Times New Roman" w:hAnsi="Times New Roman" w:cs="Times New Roman"/>
          <w:color w:val="212121"/>
          <w:sz w:val="23"/>
          <w:szCs w:val="23"/>
          <w:lang w:val="ro-RO"/>
        </w:rPr>
        <w:t xml:space="preserve"> subiect</w:t>
      </w:r>
      <w:r w:rsidR="005136E7" w:rsidRPr="00E0518D">
        <w:rPr>
          <w:rFonts w:ascii="Times New Roman" w:eastAsia="Times New Roman" w:hAnsi="Times New Roman" w:cs="Times New Roman"/>
          <w:color w:val="212121"/>
          <w:sz w:val="23"/>
          <w:szCs w:val="23"/>
          <w:lang w:val="ro-RO"/>
        </w:rPr>
        <w:t xml:space="preserve"> al</w:t>
      </w:r>
      <w:r w:rsidR="00523238" w:rsidRPr="00E0518D">
        <w:rPr>
          <w:rFonts w:ascii="Times New Roman" w:eastAsia="Times New Roman" w:hAnsi="Times New Roman" w:cs="Times New Roman"/>
          <w:color w:val="212121"/>
          <w:sz w:val="23"/>
          <w:szCs w:val="23"/>
          <w:lang w:val="ro-RO"/>
        </w:rPr>
        <w:t xml:space="preserve"> art</w:t>
      </w:r>
      <w:r w:rsidR="007162A9" w:rsidRPr="00E0518D">
        <w:rPr>
          <w:rFonts w:ascii="Times New Roman" w:eastAsia="Times New Roman" w:hAnsi="Times New Roman" w:cs="Times New Roman"/>
          <w:color w:val="212121"/>
          <w:sz w:val="23"/>
          <w:szCs w:val="23"/>
          <w:lang w:val="ro-RO"/>
        </w:rPr>
        <w:t xml:space="preserve">. </w:t>
      </w:r>
      <w:r w:rsidR="00364FC4" w:rsidRPr="00E0518D">
        <w:rPr>
          <w:rFonts w:ascii="Times New Roman" w:eastAsia="Times New Roman" w:hAnsi="Times New Roman" w:cs="Times New Roman"/>
          <w:color w:val="212121"/>
          <w:sz w:val="23"/>
          <w:szCs w:val="23"/>
          <w:lang w:val="ro-RO"/>
        </w:rPr>
        <w:t>6</w:t>
      </w:r>
      <w:r w:rsidR="00523238" w:rsidRPr="00E0518D">
        <w:rPr>
          <w:rFonts w:ascii="Times New Roman" w:eastAsia="Times New Roman" w:hAnsi="Times New Roman" w:cs="Times New Roman"/>
          <w:color w:val="212121"/>
          <w:sz w:val="23"/>
          <w:szCs w:val="23"/>
          <w:lang w:val="ro-RO"/>
        </w:rPr>
        <w:t xml:space="preserve"> </w:t>
      </w:r>
      <w:r w:rsidR="007162A9" w:rsidRPr="00E0518D">
        <w:rPr>
          <w:rFonts w:ascii="Times New Roman" w:eastAsia="Times New Roman" w:hAnsi="Times New Roman" w:cs="Times New Roman"/>
          <w:color w:val="212121"/>
          <w:sz w:val="23"/>
          <w:szCs w:val="23"/>
          <w:lang w:val="ro-RO"/>
        </w:rPr>
        <w:t>din prezentul</w:t>
      </w:r>
      <w:r w:rsidR="00523238" w:rsidRPr="00E0518D">
        <w:rPr>
          <w:rFonts w:ascii="Times New Roman" w:eastAsia="Times New Roman" w:hAnsi="Times New Roman" w:cs="Times New Roman"/>
          <w:color w:val="212121"/>
          <w:sz w:val="23"/>
          <w:szCs w:val="23"/>
          <w:lang w:val="ro-RO"/>
        </w:rPr>
        <w:t xml:space="preserve"> Acord.</w:t>
      </w: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12121"/>
          <w:sz w:val="23"/>
          <w:szCs w:val="23"/>
          <w:lang w:val="ro-RO"/>
        </w:rPr>
      </w:pPr>
    </w:p>
    <w:p w:rsidR="00523238" w:rsidRPr="00E0518D" w:rsidRDefault="00523238"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3"/>
          <w:szCs w:val="23"/>
          <w:lang w:val="ro-RO"/>
        </w:rPr>
      </w:pPr>
      <w:r w:rsidRPr="00E0518D">
        <w:rPr>
          <w:rFonts w:ascii="Times New Roman" w:eastAsia="Times New Roman" w:hAnsi="Times New Roman" w:cs="Times New Roman"/>
          <w:b/>
          <w:color w:val="212121"/>
          <w:sz w:val="23"/>
          <w:szCs w:val="23"/>
          <w:lang w:val="ro-RO"/>
        </w:rPr>
        <w:t>Articolul 6</w:t>
      </w:r>
    </w:p>
    <w:p w:rsidR="00523238" w:rsidRPr="00E0518D" w:rsidRDefault="00523238"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t xml:space="preserve">Studiile superioare </w:t>
      </w:r>
      <w:r w:rsidR="00447622" w:rsidRPr="00E0518D">
        <w:rPr>
          <w:rFonts w:ascii="Times New Roman" w:eastAsia="Times New Roman" w:hAnsi="Times New Roman" w:cs="Times New Roman"/>
          <w:color w:val="212121"/>
          <w:sz w:val="23"/>
          <w:szCs w:val="23"/>
          <w:lang w:val="ro-RO"/>
        </w:rPr>
        <w:t>de</w:t>
      </w:r>
      <w:r w:rsidR="008B035A" w:rsidRPr="00E0518D">
        <w:rPr>
          <w:rFonts w:ascii="Times New Roman" w:eastAsia="Times New Roman" w:hAnsi="Times New Roman" w:cs="Times New Roman"/>
          <w:color w:val="212121"/>
          <w:sz w:val="23"/>
          <w:szCs w:val="23"/>
          <w:lang w:val="ro-RO"/>
        </w:rPr>
        <w:t xml:space="preserve"> </w:t>
      </w:r>
      <w:r w:rsidRPr="00E0518D">
        <w:rPr>
          <w:rFonts w:ascii="Times New Roman" w:eastAsia="Times New Roman" w:hAnsi="Times New Roman" w:cs="Times New Roman"/>
          <w:color w:val="212121"/>
          <w:sz w:val="23"/>
          <w:szCs w:val="23"/>
          <w:lang w:val="ro-RO"/>
        </w:rPr>
        <w:t>medicină</w:t>
      </w:r>
      <w:r w:rsidR="000903B0" w:rsidRPr="00E0518D">
        <w:rPr>
          <w:rFonts w:ascii="Times New Roman" w:eastAsia="Times New Roman" w:hAnsi="Times New Roman" w:cs="Times New Roman"/>
          <w:color w:val="212121"/>
          <w:sz w:val="23"/>
          <w:szCs w:val="23"/>
          <w:lang w:val="ro-RO"/>
        </w:rPr>
        <w:t xml:space="preserve"> realizate cu frecvență la zi</w:t>
      </w:r>
      <w:r w:rsidR="007162A9" w:rsidRPr="00E0518D">
        <w:rPr>
          <w:rFonts w:ascii="Times New Roman" w:eastAsia="Times New Roman" w:hAnsi="Times New Roman" w:cs="Times New Roman"/>
          <w:color w:val="212121"/>
          <w:sz w:val="23"/>
          <w:szCs w:val="23"/>
          <w:lang w:val="ro-RO"/>
        </w:rPr>
        <w:t>,</w:t>
      </w:r>
      <w:r w:rsidR="000903B0" w:rsidRPr="00E0518D">
        <w:rPr>
          <w:rFonts w:ascii="Times New Roman" w:eastAsia="Times New Roman" w:hAnsi="Times New Roman" w:cs="Times New Roman"/>
          <w:color w:val="212121"/>
          <w:sz w:val="23"/>
          <w:szCs w:val="23"/>
          <w:lang w:val="ro-RO"/>
        </w:rPr>
        <w:t xml:space="preserve"> </w:t>
      </w:r>
      <w:r w:rsidRPr="00E0518D">
        <w:rPr>
          <w:rFonts w:ascii="Times New Roman" w:eastAsia="Times New Roman" w:hAnsi="Times New Roman" w:cs="Times New Roman"/>
          <w:color w:val="212121"/>
          <w:sz w:val="23"/>
          <w:szCs w:val="23"/>
          <w:lang w:val="ro-RO"/>
        </w:rPr>
        <w:t xml:space="preserve">cu </w:t>
      </w:r>
      <w:r w:rsidR="005136E7" w:rsidRPr="00E0518D">
        <w:rPr>
          <w:rFonts w:ascii="Times New Roman" w:eastAsia="Times New Roman" w:hAnsi="Times New Roman" w:cs="Times New Roman"/>
          <w:color w:val="212121"/>
          <w:sz w:val="23"/>
          <w:szCs w:val="23"/>
          <w:lang w:val="ro-RO"/>
        </w:rPr>
        <w:t xml:space="preserve">o </w:t>
      </w:r>
      <w:r w:rsidRPr="00E0518D">
        <w:rPr>
          <w:rFonts w:ascii="Times New Roman" w:eastAsia="Times New Roman" w:hAnsi="Times New Roman" w:cs="Times New Roman"/>
          <w:color w:val="212121"/>
          <w:sz w:val="23"/>
          <w:szCs w:val="23"/>
          <w:lang w:val="ro-RO"/>
        </w:rPr>
        <w:t>durat</w:t>
      </w:r>
      <w:r w:rsidR="005136E7" w:rsidRPr="00E0518D">
        <w:rPr>
          <w:rFonts w:ascii="Times New Roman" w:eastAsia="Times New Roman" w:hAnsi="Times New Roman" w:cs="Times New Roman"/>
          <w:color w:val="212121"/>
          <w:sz w:val="23"/>
          <w:szCs w:val="23"/>
          <w:lang w:val="ro-RO"/>
        </w:rPr>
        <w:t xml:space="preserve">ă de cel puțin </w:t>
      </w:r>
      <w:r w:rsidR="007162A9" w:rsidRPr="00E0518D">
        <w:rPr>
          <w:rFonts w:ascii="Times New Roman" w:eastAsia="Times New Roman" w:hAnsi="Times New Roman" w:cs="Times New Roman"/>
          <w:color w:val="212121"/>
          <w:sz w:val="23"/>
          <w:szCs w:val="23"/>
          <w:lang w:val="ro-RO"/>
        </w:rPr>
        <w:t>șase ani</w:t>
      </w:r>
      <w:r w:rsidR="005136E7" w:rsidRPr="00E0518D">
        <w:rPr>
          <w:rFonts w:ascii="Times New Roman" w:eastAsia="Times New Roman" w:hAnsi="Times New Roman" w:cs="Times New Roman"/>
          <w:color w:val="212121"/>
          <w:sz w:val="23"/>
          <w:szCs w:val="23"/>
          <w:lang w:val="ro-RO"/>
        </w:rPr>
        <w:t xml:space="preserve"> cu </w:t>
      </w:r>
      <w:r w:rsidRPr="00E0518D">
        <w:rPr>
          <w:rFonts w:ascii="Times New Roman" w:eastAsia="Times New Roman" w:hAnsi="Times New Roman" w:cs="Times New Roman"/>
          <w:color w:val="212121"/>
          <w:sz w:val="23"/>
          <w:szCs w:val="23"/>
          <w:lang w:val="ro-RO"/>
        </w:rPr>
        <w:t>atribuir</w:t>
      </w:r>
      <w:r w:rsidR="005136E7" w:rsidRPr="00E0518D">
        <w:rPr>
          <w:rFonts w:ascii="Times New Roman" w:eastAsia="Times New Roman" w:hAnsi="Times New Roman" w:cs="Times New Roman"/>
          <w:color w:val="212121"/>
          <w:sz w:val="23"/>
          <w:szCs w:val="23"/>
          <w:lang w:val="ro-RO"/>
        </w:rPr>
        <w:t>ea</w:t>
      </w:r>
      <w:r w:rsidRPr="00E0518D">
        <w:rPr>
          <w:rFonts w:ascii="Times New Roman" w:eastAsia="Times New Roman" w:hAnsi="Times New Roman" w:cs="Times New Roman"/>
          <w:color w:val="212121"/>
          <w:sz w:val="23"/>
          <w:szCs w:val="23"/>
          <w:lang w:val="ro-RO"/>
        </w:rPr>
        <w:t xml:space="preserve"> calificării de </w:t>
      </w:r>
      <w:r w:rsidR="007162A9" w:rsidRPr="00E0518D">
        <w:rPr>
          <w:rFonts w:ascii="Times New Roman" w:eastAsia="Times New Roman" w:hAnsi="Times New Roman" w:cs="Times New Roman"/>
          <w:color w:val="212121"/>
          <w:sz w:val="23"/>
          <w:szCs w:val="23"/>
          <w:lang w:val="ro-RO"/>
        </w:rPr>
        <w:t>M</w:t>
      </w:r>
      <w:r w:rsidRPr="00E0518D">
        <w:rPr>
          <w:rFonts w:ascii="Times New Roman" w:eastAsia="Times New Roman" w:hAnsi="Times New Roman" w:cs="Times New Roman"/>
          <w:color w:val="212121"/>
          <w:sz w:val="23"/>
          <w:szCs w:val="23"/>
          <w:lang w:val="ro-RO"/>
        </w:rPr>
        <w:t>edic</w:t>
      </w:r>
      <w:r w:rsidR="00447622" w:rsidRPr="00E0518D">
        <w:rPr>
          <w:rFonts w:ascii="Times New Roman" w:eastAsia="Times New Roman" w:hAnsi="Times New Roman" w:cs="Times New Roman"/>
          <w:color w:val="212121"/>
          <w:sz w:val="23"/>
          <w:szCs w:val="23"/>
          <w:lang w:val="ro-RO"/>
        </w:rPr>
        <w:t xml:space="preserve"> (inclusiv calificarea „Stomatolog”, urmare a cinci ani de studii)</w:t>
      </w:r>
      <w:r w:rsidRPr="00E0518D">
        <w:rPr>
          <w:rFonts w:ascii="Times New Roman" w:eastAsia="Times New Roman" w:hAnsi="Times New Roman" w:cs="Times New Roman"/>
          <w:color w:val="212121"/>
          <w:sz w:val="23"/>
          <w:szCs w:val="23"/>
          <w:lang w:val="ro-RO"/>
        </w:rPr>
        <w:t xml:space="preserve"> </w:t>
      </w:r>
      <w:r w:rsidR="008B035A" w:rsidRPr="00E0518D">
        <w:rPr>
          <w:rFonts w:ascii="Times New Roman" w:eastAsia="Times New Roman" w:hAnsi="Times New Roman" w:cs="Times New Roman"/>
          <w:color w:val="212121"/>
          <w:sz w:val="23"/>
          <w:szCs w:val="23"/>
          <w:lang w:val="ro-RO"/>
        </w:rPr>
        <w:t xml:space="preserve">și studiile superioare </w:t>
      </w:r>
      <w:r w:rsidR="00447622" w:rsidRPr="00E0518D">
        <w:rPr>
          <w:rFonts w:ascii="Times New Roman" w:eastAsia="Times New Roman" w:hAnsi="Times New Roman" w:cs="Times New Roman"/>
          <w:color w:val="212121"/>
          <w:sz w:val="23"/>
          <w:szCs w:val="23"/>
          <w:lang w:val="ro-RO"/>
        </w:rPr>
        <w:t>în</w:t>
      </w:r>
      <w:r w:rsidR="008B035A" w:rsidRPr="00E0518D">
        <w:rPr>
          <w:rFonts w:ascii="Times New Roman" w:eastAsia="Times New Roman" w:hAnsi="Times New Roman" w:cs="Times New Roman"/>
          <w:color w:val="212121"/>
          <w:sz w:val="23"/>
          <w:szCs w:val="23"/>
          <w:lang w:val="ro-RO"/>
        </w:rPr>
        <w:t xml:space="preserve"> farmaceutică r</w:t>
      </w:r>
      <w:r w:rsidR="000903B0" w:rsidRPr="00E0518D">
        <w:rPr>
          <w:rFonts w:ascii="Times New Roman" w:eastAsia="Times New Roman" w:hAnsi="Times New Roman" w:cs="Times New Roman"/>
          <w:color w:val="212121"/>
          <w:sz w:val="23"/>
          <w:szCs w:val="23"/>
          <w:lang w:val="ro-RO"/>
        </w:rPr>
        <w:t xml:space="preserve">ealizate cu frecvență la zi </w:t>
      </w:r>
      <w:r w:rsidRPr="00E0518D">
        <w:rPr>
          <w:rFonts w:ascii="Times New Roman" w:eastAsia="Times New Roman" w:hAnsi="Times New Roman" w:cs="Times New Roman"/>
          <w:color w:val="212121"/>
          <w:sz w:val="23"/>
          <w:szCs w:val="23"/>
          <w:lang w:val="ro-RO"/>
        </w:rPr>
        <w:t>cu</w:t>
      </w:r>
      <w:r w:rsidR="000903B0" w:rsidRPr="00E0518D">
        <w:rPr>
          <w:rFonts w:ascii="Times New Roman" w:eastAsia="Times New Roman" w:hAnsi="Times New Roman" w:cs="Times New Roman"/>
          <w:color w:val="212121"/>
          <w:sz w:val="23"/>
          <w:szCs w:val="23"/>
          <w:lang w:val="ro-RO"/>
        </w:rPr>
        <w:t xml:space="preserve"> o </w:t>
      </w:r>
      <w:r w:rsidR="00447622" w:rsidRPr="00E0518D">
        <w:rPr>
          <w:rFonts w:ascii="Times New Roman" w:eastAsia="Times New Roman" w:hAnsi="Times New Roman" w:cs="Times New Roman"/>
          <w:color w:val="212121"/>
          <w:sz w:val="23"/>
          <w:szCs w:val="23"/>
          <w:lang w:val="ro-RO"/>
        </w:rPr>
        <w:t>durată</w:t>
      </w:r>
      <w:r w:rsidRPr="00E0518D">
        <w:rPr>
          <w:rFonts w:ascii="Times New Roman" w:eastAsia="Times New Roman" w:hAnsi="Times New Roman" w:cs="Times New Roman"/>
          <w:color w:val="212121"/>
          <w:sz w:val="23"/>
          <w:szCs w:val="23"/>
          <w:lang w:val="ro-RO"/>
        </w:rPr>
        <w:t xml:space="preserve"> de cel puțin cinci ani, </w:t>
      </w:r>
      <w:r w:rsidR="00447622" w:rsidRPr="00E0518D">
        <w:rPr>
          <w:rFonts w:ascii="Times New Roman" w:eastAsia="Times New Roman" w:hAnsi="Times New Roman" w:cs="Times New Roman"/>
          <w:color w:val="212121"/>
          <w:sz w:val="23"/>
          <w:szCs w:val="23"/>
          <w:lang w:val="ro-RO"/>
        </w:rPr>
        <w:t>efectuate</w:t>
      </w:r>
      <w:r w:rsidRPr="00E0518D">
        <w:rPr>
          <w:rFonts w:ascii="Times New Roman" w:eastAsia="Times New Roman" w:hAnsi="Times New Roman" w:cs="Times New Roman"/>
          <w:color w:val="212121"/>
          <w:sz w:val="23"/>
          <w:szCs w:val="23"/>
          <w:lang w:val="ro-RO"/>
        </w:rPr>
        <w:t xml:space="preserve"> în Republica Moldova </w:t>
      </w:r>
      <w:r w:rsidR="000903B0" w:rsidRPr="00E0518D">
        <w:rPr>
          <w:rFonts w:ascii="Times New Roman" w:eastAsia="Times New Roman" w:hAnsi="Times New Roman" w:cs="Times New Roman"/>
          <w:color w:val="212121"/>
          <w:sz w:val="23"/>
          <w:szCs w:val="23"/>
          <w:lang w:val="ro-RO"/>
        </w:rPr>
        <w:t xml:space="preserve">și în Federația Rusă </w:t>
      </w:r>
      <w:r w:rsidRPr="00E0518D">
        <w:rPr>
          <w:rFonts w:ascii="Times New Roman" w:eastAsia="Times New Roman" w:hAnsi="Times New Roman" w:cs="Times New Roman"/>
          <w:color w:val="212121"/>
          <w:sz w:val="23"/>
          <w:szCs w:val="23"/>
          <w:lang w:val="ro-RO"/>
        </w:rPr>
        <w:t>sunt recunoscute echivalente și oferă titular</w:t>
      </w:r>
      <w:r w:rsidR="000903B0" w:rsidRPr="00E0518D">
        <w:rPr>
          <w:rFonts w:ascii="Times New Roman" w:eastAsia="Times New Roman" w:hAnsi="Times New Roman" w:cs="Times New Roman"/>
          <w:color w:val="212121"/>
          <w:sz w:val="23"/>
          <w:szCs w:val="23"/>
          <w:lang w:val="ro-RO"/>
        </w:rPr>
        <w:t>ilor</w:t>
      </w:r>
      <w:r w:rsidRPr="00E0518D">
        <w:rPr>
          <w:rFonts w:ascii="Times New Roman" w:eastAsia="Times New Roman" w:hAnsi="Times New Roman" w:cs="Times New Roman"/>
          <w:color w:val="212121"/>
          <w:sz w:val="23"/>
          <w:szCs w:val="23"/>
          <w:lang w:val="ro-RO"/>
        </w:rPr>
        <w:t xml:space="preserve"> dreptul la continuarea </w:t>
      </w:r>
      <w:r w:rsidR="000903B0" w:rsidRPr="00E0518D">
        <w:rPr>
          <w:rFonts w:ascii="Times New Roman" w:eastAsia="Times New Roman" w:hAnsi="Times New Roman" w:cs="Times New Roman"/>
          <w:color w:val="212121"/>
          <w:sz w:val="23"/>
          <w:szCs w:val="23"/>
          <w:lang w:val="ro-RO"/>
        </w:rPr>
        <w:t xml:space="preserve">studiilor la ciclul III, </w:t>
      </w:r>
      <w:proofErr w:type="spellStart"/>
      <w:r w:rsidR="000903B0" w:rsidRPr="00E0518D">
        <w:rPr>
          <w:rFonts w:ascii="Times New Roman" w:eastAsia="Times New Roman" w:hAnsi="Times New Roman" w:cs="Times New Roman"/>
          <w:color w:val="212121"/>
          <w:sz w:val="23"/>
          <w:szCs w:val="23"/>
          <w:lang w:val="ro-RO"/>
        </w:rPr>
        <w:t>învățămînt</w:t>
      </w:r>
      <w:proofErr w:type="spellEnd"/>
      <w:r w:rsidR="000903B0" w:rsidRPr="00E0518D">
        <w:rPr>
          <w:rFonts w:ascii="Times New Roman" w:eastAsia="Times New Roman" w:hAnsi="Times New Roman" w:cs="Times New Roman"/>
          <w:color w:val="212121"/>
          <w:sz w:val="23"/>
          <w:szCs w:val="23"/>
          <w:lang w:val="ro-RO"/>
        </w:rPr>
        <w:t xml:space="preserve"> superior de </w:t>
      </w:r>
      <w:r w:rsidR="007162A9" w:rsidRPr="00E0518D">
        <w:rPr>
          <w:rFonts w:ascii="Times New Roman" w:eastAsia="Times New Roman" w:hAnsi="Times New Roman" w:cs="Times New Roman"/>
          <w:color w:val="212121"/>
          <w:sz w:val="23"/>
          <w:szCs w:val="23"/>
          <w:lang w:val="ro-RO"/>
        </w:rPr>
        <w:t>D</w:t>
      </w:r>
      <w:r w:rsidR="000903B0" w:rsidRPr="00E0518D">
        <w:rPr>
          <w:rFonts w:ascii="Times New Roman" w:eastAsia="Times New Roman" w:hAnsi="Times New Roman" w:cs="Times New Roman"/>
          <w:color w:val="212121"/>
          <w:sz w:val="23"/>
          <w:szCs w:val="23"/>
          <w:lang w:val="ro-RO"/>
        </w:rPr>
        <w:t>octorat în Republica Moldova</w:t>
      </w:r>
      <w:r w:rsidRPr="00E0518D">
        <w:rPr>
          <w:rFonts w:ascii="Times New Roman" w:eastAsia="Times New Roman" w:hAnsi="Times New Roman" w:cs="Times New Roman"/>
          <w:color w:val="212121"/>
          <w:sz w:val="23"/>
          <w:szCs w:val="23"/>
          <w:lang w:val="ro-RO"/>
        </w:rPr>
        <w:t xml:space="preserve"> sau </w:t>
      </w:r>
      <w:r w:rsidR="000903B0" w:rsidRPr="00E0518D">
        <w:rPr>
          <w:rFonts w:ascii="Times New Roman" w:eastAsia="Times New Roman" w:hAnsi="Times New Roman" w:cs="Times New Roman"/>
          <w:color w:val="212121"/>
          <w:sz w:val="23"/>
          <w:szCs w:val="23"/>
          <w:lang w:val="ro-RO"/>
        </w:rPr>
        <w:t>la</w:t>
      </w:r>
      <w:r w:rsidRPr="00E0518D">
        <w:rPr>
          <w:rFonts w:ascii="Times New Roman" w:eastAsia="Times New Roman" w:hAnsi="Times New Roman" w:cs="Times New Roman"/>
          <w:color w:val="212121"/>
          <w:sz w:val="23"/>
          <w:szCs w:val="23"/>
          <w:lang w:val="ro-RO"/>
        </w:rPr>
        <w:t xml:space="preserve"> continuarea studiilor după programele de pregătire a cadrelor de calificare superioară (aspirantură, </w:t>
      </w:r>
      <w:proofErr w:type="spellStart"/>
      <w:r w:rsidRPr="00E0518D">
        <w:rPr>
          <w:rFonts w:ascii="Times New Roman" w:eastAsia="Times New Roman" w:hAnsi="Times New Roman" w:cs="Times New Roman"/>
          <w:color w:val="212121"/>
          <w:sz w:val="23"/>
          <w:szCs w:val="23"/>
          <w:lang w:val="ro-RO"/>
        </w:rPr>
        <w:t>ordinatură</w:t>
      </w:r>
      <w:proofErr w:type="spellEnd"/>
      <w:r w:rsidRPr="00E0518D">
        <w:rPr>
          <w:rFonts w:ascii="Times New Roman" w:eastAsia="Times New Roman" w:hAnsi="Times New Roman" w:cs="Times New Roman"/>
          <w:color w:val="212121"/>
          <w:sz w:val="23"/>
          <w:szCs w:val="23"/>
          <w:lang w:val="ro-RO"/>
        </w:rPr>
        <w:t>) în Federația Rusă.</w:t>
      </w:r>
    </w:p>
    <w:p w:rsidR="00523238" w:rsidRPr="00E0518D" w:rsidRDefault="00523238"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t xml:space="preserve">Studiile menționate în prezentul articol oferă drepturi egale </w:t>
      </w:r>
      <w:r w:rsidR="000903B0" w:rsidRPr="00E0518D">
        <w:rPr>
          <w:rFonts w:ascii="Times New Roman" w:eastAsia="Times New Roman" w:hAnsi="Times New Roman" w:cs="Times New Roman"/>
          <w:color w:val="212121"/>
          <w:sz w:val="23"/>
          <w:szCs w:val="23"/>
          <w:lang w:val="ro-RO"/>
        </w:rPr>
        <w:t xml:space="preserve">de acces </w:t>
      </w:r>
      <w:r w:rsidRPr="00E0518D">
        <w:rPr>
          <w:rFonts w:ascii="Times New Roman" w:eastAsia="Times New Roman" w:hAnsi="Times New Roman" w:cs="Times New Roman"/>
          <w:color w:val="212121"/>
          <w:sz w:val="23"/>
          <w:szCs w:val="23"/>
          <w:lang w:val="ro-RO"/>
        </w:rPr>
        <w:t xml:space="preserve">titularilor </w:t>
      </w:r>
      <w:r w:rsidR="008B035A" w:rsidRPr="00E0518D">
        <w:rPr>
          <w:rFonts w:ascii="Times New Roman" w:eastAsia="Times New Roman" w:hAnsi="Times New Roman" w:cs="Times New Roman"/>
          <w:color w:val="212121"/>
          <w:sz w:val="23"/>
          <w:szCs w:val="23"/>
          <w:lang w:val="ro-RO"/>
        </w:rPr>
        <w:t xml:space="preserve">la activități profesionale </w:t>
      </w:r>
      <w:r w:rsidR="000903B0" w:rsidRPr="00E0518D">
        <w:rPr>
          <w:rFonts w:ascii="Times New Roman" w:eastAsia="Times New Roman" w:hAnsi="Times New Roman" w:cs="Times New Roman"/>
          <w:color w:val="212121"/>
          <w:sz w:val="23"/>
          <w:szCs w:val="23"/>
          <w:lang w:val="ro-RO"/>
        </w:rPr>
        <w:t xml:space="preserve">în domeniul medical și farmaceutic </w:t>
      </w:r>
      <w:r w:rsidRPr="00E0518D">
        <w:rPr>
          <w:rFonts w:ascii="Times New Roman" w:eastAsia="Times New Roman" w:hAnsi="Times New Roman" w:cs="Times New Roman"/>
          <w:color w:val="212121"/>
          <w:sz w:val="23"/>
          <w:szCs w:val="23"/>
          <w:lang w:val="ro-RO"/>
        </w:rPr>
        <w:t>în fiecare d</w:t>
      </w:r>
      <w:r w:rsidR="000903B0" w:rsidRPr="00E0518D">
        <w:rPr>
          <w:rFonts w:ascii="Times New Roman" w:eastAsia="Times New Roman" w:hAnsi="Times New Roman" w:cs="Times New Roman"/>
          <w:color w:val="212121"/>
          <w:sz w:val="23"/>
          <w:szCs w:val="23"/>
          <w:lang w:val="ro-RO"/>
        </w:rPr>
        <w:t xml:space="preserve">intre </w:t>
      </w:r>
      <w:r w:rsidR="001A17A7" w:rsidRPr="00E0518D">
        <w:rPr>
          <w:rFonts w:ascii="Times New Roman" w:eastAsia="Times New Roman" w:hAnsi="Times New Roman" w:cs="Times New Roman"/>
          <w:color w:val="212121"/>
          <w:sz w:val="23"/>
          <w:szCs w:val="23"/>
          <w:lang w:val="ro-RO"/>
        </w:rPr>
        <w:t xml:space="preserve">statele Părților </w:t>
      </w:r>
      <w:r w:rsidRPr="00E0518D">
        <w:rPr>
          <w:rFonts w:ascii="Times New Roman" w:eastAsia="Times New Roman" w:hAnsi="Times New Roman" w:cs="Times New Roman"/>
          <w:color w:val="212121"/>
          <w:sz w:val="23"/>
          <w:szCs w:val="23"/>
          <w:lang w:val="ro-RO"/>
        </w:rPr>
        <w:t xml:space="preserve">conform legislației </w:t>
      </w:r>
      <w:r w:rsidR="001A17A7" w:rsidRPr="00E0518D">
        <w:rPr>
          <w:rFonts w:ascii="Times New Roman" w:eastAsia="Times New Roman" w:hAnsi="Times New Roman" w:cs="Times New Roman"/>
          <w:color w:val="212121"/>
          <w:sz w:val="23"/>
          <w:szCs w:val="23"/>
          <w:lang w:val="ro-RO"/>
        </w:rPr>
        <w:t>acestora.</w:t>
      </w:r>
    </w:p>
    <w:p w:rsidR="00CF40B3" w:rsidRPr="00E0518D" w:rsidRDefault="00CF40B3"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p>
    <w:p w:rsidR="00CF40B3" w:rsidRPr="00E0518D" w:rsidRDefault="00CF40B3" w:rsidP="00CF40B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3"/>
          <w:szCs w:val="23"/>
          <w:lang w:val="ro-RO"/>
        </w:rPr>
      </w:pPr>
      <w:r w:rsidRPr="00E0518D">
        <w:rPr>
          <w:rFonts w:ascii="Times New Roman" w:eastAsia="Times New Roman" w:hAnsi="Times New Roman" w:cs="Times New Roman"/>
          <w:b/>
          <w:color w:val="212121"/>
          <w:sz w:val="23"/>
          <w:szCs w:val="23"/>
          <w:lang w:val="ro-RO"/>
        </w:rPr>
        <w:t>Articolul 7</w:t>
      </w:r>
    </w:p>
    <w:p w:rsidR="00523238" w:rsidRPr="00E0518D" w:rsidRDefault="00CF40B3" w:rsidP="00CF40B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t>Absolvirea unei perioade de studii în sistemul</w:t>
      </w:r>
      <w:r w:rsidR="00447622" w:rsidRPr="00E0518D">
        <w:rPr>
          <w:rFonts w:ascii="Times New Roman" w:eastAsia="Times New Roman" w:hAnsi="Times New Roman" w:cs="Times New Roman"/>
          <w:color w:val="212121"/>
          <w:sz w:val="23"/>
          <w:szCs w:val="23"/>
          <w:lang w:val="ro-RO"/>
        </w:rPr>
        <w:t xml:space="preserve"> de </w:t>
      </w:r>
      <w:proofErr w:type="spellStart"/>
      <w:r w:rsidR="00447622" w:rsidRPr="00E0518D">
        <w:rPr>
          <w:rFonts w:ascii="Times New Roman" w:eastAsia="Times New Roman" w:hAnsi="Times New Roman" w:cs="Times New Roman"/>
          <w:color w:val="212121"/>
          <w:sz w:val="23"/>
          <w:szCs w:val="23"/>
          <w:lang w:val="ro-RO"/>
        </w:rPr>
        <w:t>învățămînt</w:t>
      </w:r>
      <w:proofErr w:type="spellEnd"/>
      <w:r w:rsidRPr="00E0518D">
        <w:rPr>
          <w:rFonts w:ascii="Times New Roman" w:eastAsia="Times New Roman" w:hAnsi="Times New Roman" w:cs="Times New Roman"/>
          <w:color w:val="212121"/>
          <w:sz w:val="23"/>
          <w:szCs w:val="23"/>
          <w:lang w:val="ro-RO"/>
        </w:rPr>
        <w:t xml:space="preserve"> din Republica Moldova și Federația Rusă, confirmate prin documente justificative, se recunoaște reciproc, dacă</w:t>
      </w:r>
      <w:r w:rsidR="00447622" w:rsidRPr="00E0518D">
        <w:rPr>
          <w:rFonts w:ascii="Times New Roman" w:eastAsia="Times New Roman" w:hAnsi="Times New Roman" w:cs="Times New Roman"/>
          <w:color w:val="212121"/>
          <w:sz w:val="23"/>
          <w:szCs w:val="23"/>
          <w:lang w:val="ro-RO"/>
        </w:rPr>
        <w:t xml:space="preserve"> nivelul,</w:t>
      </w:r>
      <w:r w:rsidRPr="00E0518D">
        <w:rPr>
          <w:rFonts w:ascii="Times New Roman" w:eastAsia="Times New Roman" w:hAnsi="Times New Roman" w:cs="Times New Roman"/>
          <w:color w:val="212121"/>
          <w:sz w:val="23"/>
          <w:szCs w:val="23"/>
          <w:lang w:val="ro-RO"/>
        </w:rPr>
        <w:t xml:space="preserve"> durata studiilor și curriculumul sunt similare.</w:t>
      </w:r>
    </w:p>
    <w:p w:rsidR="00CF40B3" w:rsidRPr="00E0518D" w:rsidRDefault="00CF40B3" w:rsidP="00CF40B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3"/>
          <w:szCs w:val="23"/>
          <w:lang w:val="ro-RO"/>
        </w:rPr>
      </w:pPr>
      <w:r w:rsidRPr="00E0518D">
        <w:rPr>
          <w:rFonts w:ascii="Times New Roman" w:eastAsia="Times New Roman" w:hAnsi="Times New Roman" w:cs="Times New Roman"/>
          <w:b/>
          <w:color w:val="212121"/>
          <w:sz w:val="23"/>
          <w:szCs w:val="23"/>
          <w:lang w:val="ro-RO"/>
        </w:rPr>
        <w:t xml:space="preserve">Articolul </w:t>
      </w:r>
      <w:r w:rsidR="00CF40B3" w:rsidRPr="00E0518D">
        <w:rPr>
          <w:rFonts w:ascii="Times New Roman" w:eastAsia="Times New Roman" w:hAnsi="Times New Roman" w:cs="Times New Roman"/>
          <w:b/>
          <w:color w:val="212121"/>
          <w:sz w:val="23"/>
          <w:szCs w:val="23"/>
          <w:lang w:val="ro-RO"/>
        </w:rPr>
        <w:t>8</w:t>
      </w:r>
    </w:p>
    <w:p w:rsidR="003F2E14" w:rsidRPr="00E0518D" w:rsidRDefault="00523238" w:rsidP="00223775">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t>Prevederile prezentului Acord cu privire</w:t>
      </w:r>
      <w:r w:rsidR="007162A9" w:rsidRPr="00E0518D">
        <w:rPr>
          <w:rFonts w:ascii="Times New Roman" w:eastAsia="Times New Roman" w:hAnsi="Times New Roman" w:cs="Times New Roman"/>
          <w:color w:val="212121"/>
          <w:sz w:val="23"/>
          <w:szCs w:val="23"/>
          <w:lang w:val="ro-RO"/>
        </w:rPr>
        <w:t xml:space="preserve"> la recunoașterea studiilor și/sau </w:t>
      </w:r>
      <w:r w:rsidRPr="00E0518D">
        <w:rPr>
          <w:rFonts w:ascii="Times New Roman" w:eastAsia="Times New Roman" w:hAnsi="Times New Roman" w:cs="Times New Roman"/>
          <w:color w:val="212121"/>
          <w:sz w:val="23"/>
          <w:szCs w:val="23"/>
          <w:lang w:val="ro-RO"/>
        </w:rPr>
        <w:t>a calificărilor nu scute</w:t>
      </w:r>
      <w:r w:rsidR="000903B0" w:rsidRPr="00E0518D">
        <w:rPr>
          <w:rFonts w:ascii="Times New Roman" w:eastAsia="Times New Roman" w:hAnsi="Times New Roman" w:cs="Times New Roman"/>
          <w:color w:val="212121"/>
          <w:sz w:val="23"/>
          <w:szCs w:val="23"/>
          <w:lang w:val="ro-RO"/>
        </w:rPr>
        <w:t>sc</w:t>
      </w:r>
      <w:r w:rsidRPr="00E0518D">
        <w:rPr>
          <w:rFonts w:ascii="Times New Roman" w:eastAsia="Times New Roman" w:hAnsi="Times New Roman" w:cs="Times New Roman"/>
          <w:color w:val="212121"/>
          <w:sz w:val="23"/>
          <w:szCs w:val="23"/>
          <w:lang w:val="ro-RO"/>
        </w:rPr>
        <w:t xml:space="preserve"> titularii acestora de </w:t>
      </w:r>
      <w:r w:rsidR="000903B0" w:rsidRPr="00E0518D">
        <w:rPr>
          <w:rFonts w:ascii="Times New Roman" w:eastAsia="Times New Roman" w:hAnsi="Times New Roman" w:cs="Times New Roman"/>
          <w:color w:val="212121"/>
          <w:sz w:val="23"/>
          <w:szCs w:val="23"/>
          <w:lang w:val="ro-RO"/>
        </w:rPr>
        <w:t xml:space="preserve">obligația </w:t>
      </w:r>
      <w:r w:rsidRPr="00E0518D">
        <w:rPr>
          <w:rFonts w:ascii="Times New Roman" w:eastAsia="Times New Roman" w:hAnsi="Times New Roman" w:cs="Times New Roman"/>
          <w:color w:val="212121"/>
          <w:sz w:val="23"/>
          <w:szCs w:val="23"/>
          <w:lang w:val="ro-RO"/>
        </w:rPr>
        <w:t xml:space="preserve">de a îndeplini cerințele care se înaintează la admiterea în instituțiile de </w:t>
      </w:r>
      <w:proofErr w:type="spellStart"/>
      <w:r w:rsidRPr="00E0518D">
        <w:rPr>
          <w:rFonts w:ascii="Times New Roman" w:eastAsia="Times New Roman" w:hAnsi="Times New Roman" w:cs="Times New Roman"/>
          <w:color w:val="212121"/>
          <w:sz w:val="23"/>
          <w:szCs w:val="23"/>
          <w:lang w:val="ro-RO"/>
        </w:rPr>
        <w:t>învățămînt</w:t>
      </w:r>
      <w:proofErr w:type="spellEnd"/>
      <w:r w:rsidRPr="00E0518D">
        <w:rPr>
          <w:rFonts w:ascii="Times New Roman" w:eastAsia="Times New Roman" w:hAnsi="Times New Roman" w:cs="Times New Roman"/>
          <w:color w:val="212121"/>
          <w:sz w:val="23"/>
          <w:szCs w:val="23"/>
          <w:lang w:val="ro-RO"/>
        </w:rPr>
        <w:t xml:space="preserve"> sau științifice în conformitate cu legislația </w:t>
      </w:r>
      <w:r w:rsidR="000903B0" w:rsidRPr="00E0518D">
        <w:rPr>
          <w:rFonts w:ascii="Times New Roman" w:eastAsia="Times New Roman" w:hAnsi="Times New Roman" w:cs="Times New Roman"/>
          <w:color w:val="212121"/>
          <w:sz w:val="23"/>
          <w:szCs w:val="23"/>
          <w:lang w:val="ro-RO"/>
        </w:rPr>
        <w:t>Părții primitoare.</w:t>
      </w:r>
    </w:p>
    <w:p w:rsidR="00F95842" w:rsidRPr="00E0518D" w:rsidRDefault="00F95842"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3"/>
          <w:szCs w:val="23"/>
          <w:lang w:val="ro-RO"/>
        </w:rPr>
      </w:pP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3"/>
          <w:szCs w:val="23"/>
          <w:lang w:val="ro-RO"/>
        </w:rPr>
      </w:pPr>
      <w:r w:rsidRPr="00E0518D">
        <w:rPr>
          <w:rFonts w:ascii="Times New Roman" w:eastAsia="Times New Roman" w:hAnsi="Times New Roman" w:cs="Times New Roman"/>
          <w:b/>
          <w:color w:val="212121"/>
          <w:sz w:val="23"/>
          <w:szCs w:val="23"/>
          <w:lang w:val="ro-RO"/>
        </w:rPr>
        <w:lastRenderedPageBreak/>
        <w:t xml:space="preserve">Articolul </w:t>
      </w:r>
      <w:r w:rsidR="00CF40B3" w:rsidRPr="00E0518D">
        <w:rPr>
          <w:rFonts w:ascii="Times New Roman" w:eastAsia="Times New Roman" w:hAnsi="Times New Roman" w:cs="Times New Roman"/>
          <w:b/>
          <w:color w:val="212121"/>
          <w:sz w:val="23"/>
          <w:szCs w:val="23"/>
          <w:lang w:val="ro-RO"/>
        </w:rPr>
        <w:t>9</w:t>
      </w:r>
    </w:p>
    <w:p w:rsidR="00523238" w:rsidRPr="00E0518D" w:rsidRDefault="00523238" w:rsidP="003F2E14">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hanging="284"/>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Organele împuternicite</w:t>
      </w:r>
      <w:r w:rsidR="000903B0" w:rsidRPr="00E0518D">
        <w:rPr>
          <w:rFonts w:ascii="Times New Roman" w:eastAsia="Times New Roman" w:hAnsi="Times New Roman" w:cs="Times New Roman"/>
          <w:color w:val="212121"/>
          <w:sz w:val="23"/>
          <w:szCs w:val="23"/>
          <w:lang w:val="ro-RO"/>
        </w:rPr>
        <w:t xml:space="preserve"> să</w:t>
      </w:r>
      <w:r w:rsidRPr="00E0518D">
        <w:rPr>
          <w:rFonts w:ascii="Times New Roman" w:eastAsia="Times New Roman" w:hAnsi="Times New Roman" w:cs="Times New Roman"/>
          <w:color w:val="212121"/>
          <w:sz w:val="23"/>
          <w:szCs w:val="23"/>
          <w:lang w:val="ro-RO"/>
        </w:rPr>
        <w:t xml:space="preserve"> asigur</w:t>
      </w:r>
      <w:r w:rsidR="000903B0" w:rsidRPr="00E0518D">
        <w:rPr>
          <w:rFonts w:ascii="Times New Roman" w:eastAsia="Times New Roman" w:hAnsi="Times New Roman" w:cs="Times New Roman"/>
          <w:color w:val="212121"/>
          <w:sz w:val="23"/>
          <w:szCs w:val="23"/>
          <w:lang w:val="ro-RO"/>
        </w:rPr>
        <w:t xml:space="preserve">e </w:t>
      </w:r>
      <w:r w:rsidR="007162A9" w:rsidRPr="00E0518D">
        <w:rPr>
          <w:rFonts w:ascii="Times New Roman" w:eastAsia="Times New Roman" w:hAnsi="Times New Roman" w:cs="Times New Roman"/>
          <w:color w:val="212121"/>
          <w:sz w:val="23"/>
          <w:szCs w:val="23"/>
          <w:lang w:val="ro-RO"/>
        </w:rPr>
        <w:t xml:space="preserve">recunoașterea studiilor și/sau a calificărilor, </w:t>
      </w:r>
      <w:proofErr w:type="spellStart"/>
      <w:r w:rsidR="007162A9" w:rsidRPr="00E0518D">
        <w:rPr>
          <w:rFonts w:ascii="Times New Roman" w:eastAsia="Times New Roman" w:hAnsi="Times New Roman" w:cs="Times New Roman"/>
          <w:color w:val="212121"/>
          <w:sz w:val="23"/>
          <w:szCs w:val="23"/>
          <w:lang w:val="ro-RO"/>
        </w:rPr>
        <w:t>sî</w:t>
      </w:r>
      <w:r w:rsidRPr="00E0518D">
        <w:rPr>
          <w:rFonts w:ascii="Times New Roman" w:eastAsia="Times New Roman" w:hAnsi="Times New Roman" w:cs="Times New Roman"/>
          <w:color w:val="212121"/>
          <w:sz w:val="23"/>
          <w:szCs w:val="23"/>
          <w:lang w:val="ro-RO"/>
        </w:rPr>
        <w:t>nt</w:t>
      </w:r>
      <w:proofErr w:type="spellEnd"/>
      <w:r w:rsidRPr="00E0518D">
        <w:rPr>
          <w:rFonts w:ascii="Times New Roman" w:eastAsia="Times New Roman" w:hAnsi="Times New Roman" w:cs="Times New Roman"/>
          <w:color w:val="212121"/>
          <w:sz w:val="23"/>
          <w:szCs w:val="23"/>
          <w:lang w:val="ro-RO"/>
        </w:rPr>
        <w:t>:</w:t>
      </w:r>
    </w:p>
    <w:p w:rsidR="000903B0" w:rsidRPr="00E0518D" w:rsidRDefault="000903B0"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d</w:t>
      </w:r>
      <w:r w:rsidR="007162A9" w:rsidRPr="00E0518D">
        <w:rPr>
          <w:rFonts w:ascii="Times New Roman" w:eastAsia="Times New Roman" w:hAnsi="Times New Roman" w:cs="Times New Roman"/>
          <w:color w:val="212121"/>
          <w:sz w:val="23"/>
          <w:szCs w:val="23"/>
          <w:lang w:val="ro-RO"/>
        </w:rPr>
        <w:t>in partea Republicii Moldova – Ministerul Educației</w:t>
      </w:r>
      <w:r w:rsidR="008B035A" w:rsidRPr="00E0518D">
        <w:rPr>
          <w:rFonts w:ascii="Times New Roman" w:eastAsia="Times New Roman" w:hAnsi="Times New Roman" w:cs="Times New Roman"/>
          <w:color w:val="212121"/>
          <w:sz w:val="23"/>
          <w:szCs w:val="23"/>
          <w:lang w:val="ro-RO"/>
        </w:rPr>
        <w:t xml:space="preserve"> și Ministerul Sănătății</w:t>
      </w:r>
    </w:p>
    <w:p w:rsidR="000B5584" w:rsidRPr="00E0518D" w:rsidRDefault="00523238"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 xml:space="preserve">din partea Federației Ruse – organul federal </w:t>
      </w:r>
      <w:r w:rsidR="000903B0" w:rsidRPr="00E0518D">
        <w:rPr>
          <w:rFonts w:ascii="Times New Roman" w:eastAsia="Times New Roman" w:hAnsi="Times New Roman" w:cs="Times New Roman"/>
          <w:color w:val="212121"/>
          <w:sz w:val="23"/>
          <w:szCs w:val="23"/>
          <w:lang w:val="ro-RO"/>
        </w:rPr>
        <w:t xml:space="preserve">al puterii </w:t>
      </w:r>
      <w:r w:rsidRPr="00E0518D">
        <w:rPr>
          <w:rFonts w:ascii="Times New Roman" w:eastAsia="Times New Roman" w:hAnsi="Times New Roman" w:cs="Times New Roman"/>
          <w:color w:val="212121"/>
          <w:sz w:val="23"/>
          <w:szCs w:val="23"/>
          <w:lang w:val="ro-RO"/>
        </w:rPr>
        <w:t>executiv</w:t>
      </w:r>
      <w:r w:rsidR="000903B0" w:rsidRPr="00E0518D">
        <w:rPr>
          <w:rFonts w:ascii="Times New Roman" w:eastAsia="Times New Roman" w:hAnsi="Times New Roman" w:cs="Times New Roman"/>
          <w:color w:val="212121"/>
          <w:sz w:val="23"/>
          <w:szCs w:val="23"/>
          <w:lang w:val="ro-RO"/>
        </w:rPr>
        <w:t>e, învestit cu funcții</w:t>
      </w:r>
      <w:r w:rsidRPr="00E0518D">
        <w:rPr>
          <w:rFonts w:ascii="Times New Roman" w:eastAsia="Times New Roman" w:hAnsi="Times New Roman" w:cs="Times New Roman"/>
          <w:color w:val="212121"/>
          <w:sz w:val="23"/>
          <w:szCs w:val="23"/>
          <w:lang w:val="ro-RO"/>
        </w:rPr>
        <w:t xml:space="preserve"> </w:t>
      </w:r>
      <w:r w:rsidR="000903B0" w:rsidRPr="00E0518D">
        <w:rPr>
          <w:rFonts w:ascii="Times New Roman" w:eastAsia="Times New Roman" w:hAnsi="Times New Roman" w:cs="Times New Roman"/>
          <w:color w:val="212121"/>
          <w:sz w:val="23"/>
          <w:szCs w:val="23"/>
          <w:lang w:val="ro-RO"/>
        </w:rPr>
        <w:t xml:space="preserve">de </w:t>
      </w:r>
      <w:r w:rsidR="000B5584" w:rsidRPr="00E0518D">
        <w:rPr>
          <w:rFonts w:ascii="Times New Roman" w:eastAsia="Times New Roman" w:hAnsi="Times New Roman" w:cs="Times New Roman"/>
          <w:color w:val="212121"/>
          <w:sz w:val="23"/>
          <w:szCs w:val="23"/>
          <w:lang w:val="ro-RO"/>
        </w:rPr>
        <w:t>elaborare a politicii statale</w:t>
      </w:r>
      <w:r w:rsidRPr="00E0518D">
        <w:rPr>
          <w:rFonts w:ascii="Times New Roman" w:eastAsia="Times New Roman" w:hAnsi="Times New Roman" w:cs="Times New Roman"/>
          <w:color w:val="212121"/>
          <w:sz w:val="23"/>
          <w:szCs w:val="23"/>
          <w:lang w:val="ro-RO"/>
        </w:rPr>
        <w:t xml:space="preserve"> și reglementare</w:t>
      </w:r>
      <w:r w:rsidR="000B5584" w:rsidRPr="00E0518D">
        <w:rPr>
          <w:rFonts w:ascii="Times New Roman" w:eastAsia="Times New Roman" w:hAnsi="Times New Roman" w:cs="Times New Roman"/>
          <w:color w:val="212121"/>
          <w:sz w:val="23"/>
          <w:szCs w:val="23"/>
          <w:lang w:val="ro-RO"/>
        </w:rPr>
        <w:t xml:space="preserve"> normativ -</w:t>
      </w:r>
      <w:r w:rsidRPr="00E0518D">
        <w:rPr>
          <w:rFonts w:ascii="Times New Roman" w:eastAsia="Times New Roman" w:hAnsi="Times New Roman" w:cs="Times New Roman"/>
          <w:color w:val="212121"/>
          <w:sz w:val="23"/>
          <w:szCs w:val="23"/>
          <w:lang w:val="ro-RO"/>
        </w:rPr>
        <w:t xml:space="preserve"> juridică în domeniul activității științifice și </w:t>
      </w:r>
      <w:proofErr w:type="spellStart"/>
      <w:r w:rsidRPr="00E0518D">
        <w:rPr>
          <w:rFonts w:ascii="Times New Roman" w:eastAsia="Times New Roman" w:hAnsi="Times New Roman" w:cs="Times New Roman"/>
          <w:color w:val="212121"/>
          <w:sz w:val="23"/>
          <w:szCs w:val="23"/>
          <w:lang w:val="ro-RO"/>
        </w:rPr>
        <w:t>tehnico</w:t>
      </w:r>
      <w:proofErr w:type="spellEnd"/>
      <w:r w:rsidR="001A17A7" w:rsidRPr="00E0518D">
        <w:rPr>
          <w:rFonts w:ascii="Times New Roman" w:eastAsia="Times New Roman" w:hAnsi="Times New Roman" w:cs="Times New Roman"/>
          <w:color w:val="212121"/>
          <w:sz w:val="23"/>
          <w:szCs w:val="23"/>
          <w:lang w:val="ro-RO"/>
        </w:rPr>
        <w:t xml:space="preserve"> </w:t>
      </w:r>
      <w:r w:rsidRPr="00E0518D">
        <w:rPr>
          <w:rFonts w:ascii="Times New Roman" w:eastAsia="Times New Roman" w:hAnsi="Times New Roman" w:cs="Times New Roman"/>
          <w:color w:val="212121"/>
          <w:sz w:val="23"/>
          <w:szCs w:val="23"/>
          <w:lang w:val="ro-RO"/>
        </w:rPr>
        <w:t>-</w:t>
      </w:r>
      <w:r w:rsidR="00203EE4" w:rsidRPr="00E0518D">
        <w:rPr>
          <w:rFonts w:ascii="Times New Roman" w:eastAsia="Times New Roman" w:hAnsi="Times New Roman" w:cs="Times New Roman"/>
          <w:color w:val="212121"/>
          <w:sz w:val="23"/>
          <w:szCs w:val="23"/>
          <w:lang w:val="ro-RO"/>
        </w:rPr>
        <w:t xml:space="preserve"> științifice</w:t>
      </w:r>
      <w:r w:rsidRPr="00E0518D">
        <w:rPr>
          <w:rFonts w:ascii="Times New Roman" w:eastAsia="Times New Roman" w:hAnsi="Times New Roman" w:cs="Times New Roman"/>
          <w:color w:val="212121"/>
          <w:sz w:val="23"/>
          <w:szCs w:val="23"/>
          <w:lang w:val="ro-RO"/>
        </w:rPr>
        <w:t xml:space="preserve">, </w:t>
      </w:r>
      <w:r w:rsidR="000B5584" w:rsidRPr="00E0518D">
        <w:rPr>
          <w:rFonts w:ascii="Times New Roman" w:eastAsia="Times New Roman" w:hAnsi="Times New Roman" w:cs="Times New Roman"/>
          <w:color w:val="212121"/>
          <w:sz w:val="23"/>
          <w:szCs w:val="23"/>
          <w:lang w:val="ro-RO"/>
        </w:rPr>
        <w:t xml:space="preserve">organul federal al puterii executive ce realizează funcții de </w:t>
      </w:r>
      <w:r w:rsidRPr="00E0518D">
        <w:rPr>
          <w:rFonts w:ascii="Times New Roman" w:eastAsia="Times New Roman" w:hAnsi="Times New Roman" w:cs="Times New Roman"/>
          <w:color w:val="212121"/>
          <w:sz w:val="23"/>
          <w:szCs w:val="23"/>
          <w:lang w:val="ro-RO"/>
        </w:rPr>
        <w:t>control</w:t>
      </w:r>
      <w:r w:rsidR="000B5584" w:rsidRPr="00E0518D">
        <w:rPr>
          <w:rFonts w:ascii="Times New Roman" w:eastAsia="Times New Roman" w:hAnsi="Times New Roman" w:cs="Times New Roman"/>
          <w:color w:val="212121"/>
          <w:sz w:val="23"/>
          <w:szCs w:val="23"/>
          <w:lang w:val="ro-RO"/>
        </w:rPr>
        <w:t xml:space="preserve"> </w:t>
      </w:r>
      <w:r w:rsidRPr="00E0518D">
        <w:rPr>
          <w:rFonts w:ascii="Times New Roman" w:eastAsia="Times New Roman" w:hAnsi="Times New Roman" w:cs="Times New Roman"/>
          <w:color w:val="212121"/>
          <w:sz w:val="23"/>
          <w:szCs w:val="23"/>
          <w:lang w:val="ro-RO"/>
        </w:rPr>
        <w:t xml:space="preserve">și supraveghere în </w:t>
      </w:r>
      <w:r w:rsidR="000B5584" w:rsidRPr="00E0518D">
        <w:rPr>
          <w:rFonts w:ascii="Times New Roman" w:eastAsia="Times New Roman" w:hAnsi="Times New Roman" w:cs="Times New Roman"/>
          <w:color w:val="212121"/>
          <w:sz w:val="23"/>
          <w:szCs w:val="23"/>
          <w:lang w:val="ro-RO"/>
        </w:rPr>
        <w:t>domeniul educației</w:t>
      </w:r>
      <w:r w:rsidRPr="00E0518D">
        <w:rPr>
          <w:rFonts w:ascii="Times New Roman" w:eastAsia="Times New Roman" w:hAnsi="Times New Roman" w:cs="Times New Roman"/>
          <w:color w:val="212121"/>
          <w:sz w:val="23"/>
          <w:szCs w:val="23"/>
          <w:lang w:val="ro-RO"/>
        </w:rPr>
        <w:t xml:space="preserve">, </w:t>
      </w:r>
      <w:r w:rsidR="008B035A" w:rsidRPr="00E0518D">
        <w:rPr>
          <w:rFonts w:ascii="Times New Roman" w:eastAsia="Times New Roman" w:hAnsi="Times New Roman" w:cs="Times New Roman"/>
          <w:color w:val="212121"/>
          <w:sz w:val="23"/>
          <w:szCs w:val="23"/>
          <w:lang w:val="ro-RO"/>
        </w:rPr>
        <w:t xml:space="preserve">organizații de </w:t>
      </w:r>
      <w:proofErr w:type="spellStart"/>
      <w:r w:rsidR="008B035A" w:rsidRPr="00E0518D">
        <w:rPr>
          <w:rFonts w:ascii="Times New Roman" w:eastAsia="Times New Roman" w:hAnsi="Times New Roman" w:cs="Times New Roman"/>
          <w:color w:val="212121"/>
          <w:sz w:val="23"/>
          <w:szCs w:val="23"/>
          <w:lang w:val="ro-RO"/>
        </w:rPr>
        <w:t>învățămînt</w:t>
      </w:r>
      <w:proofErr w:type="spellEnd"/>
      <w:r w:rsidR="008B035A" w:rsidRPr="00E0518D">
        <w:rPr>
          <w:rFonts w:ascii="Times New Roman" w:eastAsia="Times New Roman" w:hAnsi="Times New Roman" w:cs="Times New Roman"/>
          <w:color w:val="212121"/>
          <w:sz w:val="23"/>
          <w:szCs w:val="23"/>
          <w:lang w:val="ro-RO"/>
        </w:rPr>
        <w:t xml:space="preserve"> din</w:t>
      </w:r>
      <w:r w:rsidRPr="00E0518D">
        <w:rPr>
          <w:rFonts w:ascii="Times New Roman" w:eastAsia="Times New Roman" w:hAnsi="Times New Roman" w:cs="Times New Roman"/>
          <w:color w:val="212121"/>
          <w:sz w:val="23"/>
          <w:szCs w:val="23"/>
          <w:lang w:val="ro-RO"/>
        </w:rPr>
        <w:t xml:space="preserve"> </w:t>
      </w:r>
      <w:proofErr w:type="spellStart"/>
      <w:r w:rsidRPr="00E0518D">
        <w:rPr>
          <w:rFonts w:ascii="Times New Roman" w:eastAsia="Times New Roman" w:hAnsi="Times New Roman" w:cs="Times New Roman"/>
          <w:color w:val="212121"/>
          <w:sz w:val="23"/>
          <w:szCs w:val="23"/>
          <w:lang w:val="ro-RO"/>
        </w:rPr>
        <w:t>învățămînt</w:t>
      </w:r>
      <w:r w:rsidR="008B035A" w:rsidRPr="00E0518D">
        <w:rPr>
          <w:rFonts w:ascii="Times New Roman" w:eastAsia="Times New Roman" w:hAnsi="Times New Roman" w:cs="Times New Roman"/>
          <w:color w:val="212121"/>
          <w:sz w:val="23"/>
          <w:szCs w:val="23"/>
          <w:lang w:val="ro-RO"/>
        </w:rPr>
        <w:t>ul</w:t>
      </w:r>
      <w:proofErr w:type="spellEnd"/>
      <w:r w:rsidRPr="00E0518D">
        <w:rPr>
          <w:rFonts w:ascii="Times New Roman" w:eastAsia="Times New Roman" w:hAnsi="Times New Roman" w:cs="Times New Roman"/>
          <w:color w:val="212121"/>
          <w:sz w:val="23"/>
          <w:szCs w:val="23"/>
          <w:lang w:val="ro-RO"/>
        </w:rPr>
        <w:t xml:space="preserve"> superior, lista cărora se stabilește în conformitate cu legislația Federației Ruse;</w:t>
      </w:r>
    </w:p>
    <w:p w:rsidR="007162A9" w:rsidRPr="00E0518D" w:rsidRDefault="00447622"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2.</w:t>
      </w:r>
      <w:r w:rsidR="00523238" w:rsidRPr="00E0518D">
        <w:rPr>
          <w:rFonts w:ascii="Times New Roman" w:eastAsia="Times New Roman" w:hAnsi="Times New Roman" w:cs="Times New Roman"/>
          <w:color w:val="212121"/>
          <w:sz w:val="23"/>
          <w:szCs w:val="23"/>
          <w:lang w:val="ro-RO"/>
        </w:rPr>
        <w:t xml:space="preserve"> Pentru realizarea prezentului Acord</w:t>
      </w:r>
      <w:r w:rsidR="00364FC4" w:rsidRPr="00E0518D">
        <w:rPr>
          <w:rFonts w:ascii="Times New Roman" w:eastAsia="Times New Roman" w:hAnsi="Times New Roman" w:cs="Times New Roman"/>
          <w:color w:val="212121"/>
          <w:sz w:val="23"/>
          <w:szCs w:val="23"/>
          <w:lang w:val="ro-RO"/>
        </w:rPr>
        <w:t>,</w:t>
      </w:r>
      <w:r w:rsidR="00523238" w:rsidRPr="00E0518D">
        <w:rPr>
          <w:rFonts w:ascii="Times New Roman" w:eastAsia="Times New Roman" w:hAnsi="Times New Roman" w:cs="Times New Roman"/>
          <w:color w:val="212121"/>
          <w:sz w:val="23"/>
          <w:szCs w:val="23"/>
          <w:lang w:val="ro-RO"/>
        </w:rPr>
        <w:t xml:space="preserve"> Părțile vor face schimb de informații </w:t>
      </w:r>
      <w:r w:rsidR="000B5584" w:rsidRPr="00E0518D">
        <w:rPr>
          <w:rFonts w:ascii="Times New Roman" w:eastAsia="Times New Roman" w:hAnsi="Times New Roman" w:cs="Times New Roman"/>
          <w:color w:val="212121"/>
          <w:sz w:val="23"/>
          <w:szCs w:val="23"/>
          <w:lang w:val="ro-RO"/>
        </w:rPr>
        <w:t>privind</w:t>
      </w:r>
      <w:r w:rsidR="00523238" w:rsidRPr="00E0518D">
        <w:rPr>
          <w:rFonts w:ascii="Times New Roman" w:eastAsia="Times New Roman" w:hAnsi="Times New Roman" w:cs="Times New Roman"/>
          <w:color w:val="212121"/>
          <w:sz w:val="23"/>
          <w:szCs w:val="23"/>
          <w:lang w:val="ro-RO"/>
        </w:rPr>
        <w:t xml:space="preserve"> recunoașter</w:t>
      </w:r>
      <w:r w:rsidR="007162A9" w:rsidRPr="00E0518D">
        <w:rPr>
          <w:rFonts w:ascii="Times New Roman" w:eastAsia="Times New Roman" w:hAnsi="Times New Roman" w:cs="Times New Roman"/>
          <w:color w:val="212121"/>
          <w:sz w:val="23"/>
          <w:szCs w:val="23"/>
          <w:lang w:val="ro-RO"/>
        </w:rPr>
        <w:t>ea studiilor și/sau</w:t>
      </w:r>
      <w:r w:rsidR="00523238" w:rsidRPr="00E0518D">
        <w:rPr>
          <w:rFonts w:ascii="Times New Roman" w:eastAsia="Times New Roman" w:hAnsi="Times New Roman" w:cs="Times New Roman"/>
          <w:color w:val="212121"/>
          <w:sz w:val="23"/>
          <w:szCs w:val="23"/>
          <w:lang w:val="ro-RO"/>
        </w:rPr>
        <w:t xml:space="preserve"> a calificărilor, </w:t>
      </w:r>
      <w:r w:rsidR="000B5584" w:rsidRPr="00E0518D">
        <w:rPr>
          <w:rFonts w:ascii="Times New Roman" w:eastAsia="Times New Roman" w:hAnsi="Times New Roman" w:cs="Times New Roman"/>
          <w:color w:val="212121"/>
          <w:sz w:val="23"/>
          <w:szCs w:val="23"/>
          <w:lang w:val="ro-RO"/>
        </w:rPr>
        <w:t>obținute</w:t>
      </w:r>
      <w:r w:rsidR="00523238" w:rsidRPr="00E0518D">
        <w:rPr>
          <w:rFonts w:ascii="Times New Roman" w:eastAsia="Times New Roman" w:hAnsi="Times New Roman" w:cs="Times New Roman"/>
          <w:color w:val="212121"/>
          <w:sz w:val="23"/>
          <w:szCs w:val="23"/>
          <w:lang w:val="ro-RO"/>
        </w:rPr>
        <w:t xml:space="preserve"> în Republica Moldova</w:t>
      </w:r>
      <w:r w:rsidR="000B5584" w:rsidRPr="00E0518D">
        <w:rPr>
          <w:rFonts w:ascii="Times New Roman" w:eastAsia="Times New Roman" w:hAnsi="Times New Roman" w:cs="Times New Roman"/>
          <w:color w:val="212121"/>
          <w:sz w:val="23"/>
          <w:szCs w:val="23"/>
          <w:lang w:val="ro-RO"/>
        </w:rPr>
        <w:t xml:space="preserve"> și în Federația Rusă</w:t>
      </w:r>
      <w:r w:rsidR="00523238" w:rsidRPr="00E0518D">
        <w:rPr>
          <w:rFonts w:ascii="Times New Roman" w:eastAsia="Times New Roman" w:hAnsi="Times New Roman" w:cs="Times New Roman"/>
          <w:color w:val="212121"/>
          <w:sz w:val="23"/>
          <w:szCs w:val="23"/>
          <w:lang w:val="ro-RO"/>
        </w:rPr>
        <w:t xml:space="preserve">, inclusiv </w:t>
      </w:r>
      <w:r w:rsidR="00653DD1" w:rsidRPr="00E0518D">
        <w:rPr>
          <w:rFonts w:ascii="Times New Roman" w:eastAsia="Times New Roman" w:hAnsi="Times New Roman" w:cs="Times New Roman"/>
          <w:color w:val="212121"/>
          <w:sz w:val="23"/>
          <w:szCs w:val="23"/>
          <w:lang w:val="ro-RO"/>
        </w:rPr>
        <w:t>vor prezenta</w:t>
      </w:r>
      <w:r w:rsidR="00523238" w:rsidRPr="00E0518D">
        <w:rPr>
          <w:rFonts w:ascii="Times New Roman" w:eastAsia="Times New Roman" w:hAnsi="Times New Roman" w:cs="Times New Roman"/>
          <w:color w:val="212121"/>
          <w:sz w:val="23"/>
          <w:szCs w:val="23"/>
          <w:lang w:val="ro-RO"/>
        </w:rPr>
        <w:t>:</w:t>
      </w:r>
    </w:p>
    <w:p w:rsidR="007162A9" w:rsidRPr="00E0518D" w:rsidRDefault="007162A9"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 xml:space="preserve">- </w:t>
      </w:r>
      <w:r w:rsidR="00523238" w:rsidRPr="00E0518D">
        <w:rPr>
          <w:rFonts w:ascii="Times New Roman" w:eastAsia="Times New Roman" w:hAnsi="Times New Roman" w:cs="Times New Roman"/>
          <w:color w:val="212121"/>
          <w:sz w:val="23"/>
          <w:szCs w:val="23"/>
          <w:lang w:val="ro-RO"/>
        </w:rPr>
        <w:t>lista instituțiilor educațional</w:t>
      </w:r>
      <w:r w:rsidR="00653DD1" w:rsidRPr="00E0518D">
        <w:rPr>
          <w:rFonts w:ascii="Times New Roman" w:eastAsia="Times New Roman" w:hAnsi="Times New Roman" w:cs="Times New Roman"/>
          <w:color w:val="212121"/>
          <w:sz w:val="23"/>
          <w:szCs w:val="23"/>
          <w:lang w:val="ro-RO"/>
        </w:rPr>
        <w:t xml:space="preserve"> - științif</w:t>
      </w:r>
      <w:r w:rsidR="00B60F64" w:rsidRPr="00E0518D">
        <w:rPr>
          <w:rFonts w:ascii="Times New Roman" w:eastAsia="Times New Roman" w:hAnsi="Times New Roman" w:cs="Times New Roman"/>
          <w:color w:val="212121"/>
          <w:sz w:val="23"/>
          <w:szCs w:val="23"/>
          <w:lang w:val="ro-RO"/>
        </w:rPr>
        <w:t>i</w:t>
      </w:r>
      <w:r w:rsidR="00653DD1" w:rsidRPr="00E0518D">
        <w:rPr>
          <w:rFonts w:ascii="Times New Roman" w:eastAsia="Times New Roman" w:hAnsi="Times New Roman" w:cs="Times New Roman"/>
          <w:color w:val="212121"/>
          <w:sz w:val="23"/>
          <w:szCs w:val="23"/>
          <w:lang w:val="ro-RO"/>
        </w:rPr>
        <w:t>ce</w:t>
      </w:r>
      <w:r w:rsidR="00523238" w:rsidRPr="00E0518D">
        <w:rPr>
          <w:rFonts w:ascii="Times New Roman" w:eastAsia="Times New Roman" w:hAnsi="Times New Roman" w:cs="Times New Roman"/>
          <w:color w:val="212121"/>
          <w:sz w:val="23"/>
          <w:szCs w:val="23"/>
          <w:lang w:val="ro-RO"/>
        </w:rPr>
        <w:t xml:space="preserve"> </w:t>
      </w:r>
      <w:r w:rsidRPr="00E0518D">
        <w:rPr>
          <w:rFonts w:ascii="Times New Roman" w:eastAsia="Times New Roman" w:hAnsi="Times New Roman" w:cs="Times New Roman"/>
          <w:color w:val="212121"/>
          <w:sz w:val="23"/>
          <w:szCs w:val="23"/>
          <w:lang w:val="ro-RO"/>
        </w:rPr>
        <w:t>acreditate</w:t>
      </w:r>
      <w:r w:rsidR="00523238" w:rsidRPr="00E0518D">
        <w:rPr>
          <w:rFonts w:ascii="Times New Roman" w:eastAsia="Times New Roman" w:hAnsi="Times New Roman" w:cs="Times New Roman"/>
          <w:color w:val="212121"/>
          <w:sz w:val="23"/>
          <w:szCs w:val="23"/>
          <w:lang w:val="ro-RO"/>
        </w:rPr>
        <w:t xml:space="preserve">, care </w:t>
      </w:r>
      <w:r w:rsidR="00653DD1" w:rsidRPr="00E0518D">
        <w:rPr>
          <w:rFonts w:ascii="Times New Roman" w:eastAsia="Times New Roman" w:hAnsi="Times New Roman" w:cs="Times New Roman"/>
          <w:color w:val="212121"/>
          <w:sz w:val="23"/>
          <w:szCs w:val="23"/>
          <w:lang w:val="ro-RO"/>
        </w:rPr>
        <w:t>cad</w:t>
      </w:r>
      <w:r w:rsidR="00523238" w:rsidRPr="00E0518D">
        <w:rPr>
          <w:rFonts w:ascii="Times New Roman" w:eastAsia="Times New Roman" w:hAnsi="Times New Roman" w:cs="Times New Roman"/>
          <w:color w:val="212121"/>
          <w:sz w:val="23"/>
          <w:szCs w:val="23"/>
          <w:lang w:val="ro-RO"/>
        </w:rPr>
        <w:t xml:space="preserve"> sub incidența prezentului Acord;</w:t>
      </w:r>
    </w:p>
    <w:p w:rsidR="007162A9" w:rsidRPr="00E0518D" w:rsidRDefault="007162A9"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w:t>
      </w:r>
      <w:r w:rsidR="00203EE4" w:rsidRPr="00E0518D">
        <w:rPr>
          <w:rFonts w:ascii="Times New Roman" w:eastAsia="Times New Roman" w:hAnsi="Times New Roman" w:cs="Times New Roman"/>
          <w:color w:val="212121"/>
          <w:sz w:val="23"/>
          <w:szCs w:val="23"/>
          <w:lang w:val="ro-RO"/>
        </w:rPr>
        <w:t xml:space="preserve"> </w:t>
      </w:r>
      <w:r w:rsidR="00B60F64" w:rsidRPr="00E0518D">
        <w:rPr>
          <w:rFonts w:ascii="Times New Roman" w:eastAsia="Times New Roman" w:hAnsi="Times New Roman" w:cs="Times New Roman"/>
          <w:color w:val="212121"/>
          <w:sz w:val="23"/>
          <w:szCs w:val="23"/>
          <w:lang w:val="ro-RO"/>
        </w:rPr>
        <w:t>lista</w:t>
      </w:r>
      <w:r w:rsidR="00523238" w:rsidRPr="00E0518D">
        <w:rPr>
          <w:rFonts w:ascii="Times New Roman" w:eastAsia="Times New Roman" w:hAnsi="Times New Roman" w:cs="Times New Roman"/>
          <w:color w:val="212121"/>
          <w:sz w:val="23"/>
          <w:szCs w:val="23"/>
          <w:lang w:val="ro-RO"/>
        </w:rPr>
        <w:t xml:space="preserve"> și </w:t>
      </w:r>
      <w:r w:rsidRPr="00E0518D">
        <w:rPr>
          <w:rFonts w:ascii="Times New Roman" w:eastAsia="Times New Roman" w:hAnsi="Times New Roman" w:cs="Times New Roman"/>
          <w:color w:val="212121"/>
          <w:sz w:val="23"/>
          <w:szCs w:val="23"/>
          <w:lang w:val="ro-RO"/>
        </w:rPr>
        <w:t>specimenele</w:t>
      </w:r>
      <w:r w:rsidR="00523238" w:rsidRPr="00E0518D">
        <w:rPr>
          <w:rFonts w:ascii="Times New Roman" w:eastAsia="Times New Roman" w:hAnsi="Times New Roman" w:cs="Times New Roman"/>
          <w:color w:val="212121"/>
          <w:sz w:val="23"/>
          <w:szCs w:val="23"/>
          <w:lang w:val="ro-RO"/>
        </w:rPr>
        <w:t xml:space="preserve"> </w:t>
      </w:r>
      <w:r w:rsidR="00653DD1" w:rsidRPr="00E0518D">
        <w:rPr>
          <w:rFonts w:ascii="Times New Roman" w:eastAsia="Times New Roman" w:hAnsi="Times New Roman" w:cs="Times New Roman"/>
          <w:color w:val="212121"/>
          <w:sz w:val="23"/>
          <w:szCs w:val="23"/>
          <w:lang w:val="ro-RO"/>
        </w:rPr>
        <w:t>actelor de</w:t>
      </w:r>
      <w:r w:rsidR="00523238" w:rsidRPr="00E0518D">
        <w:rPr>
          <w:rFonts w:ascii="Times New Roman" w:eastAsia="Times New Roman" w:hAnsi="Times New Roman" w:cs="Times New Roman"/>
          <w:color w:val="212121"/>
          <w:sz w:val="23"/>
          <w:szCs w:val="23"/>
          <w:lang w:val="ro-RO"/>
        </w:rPr>
        <w:t xml:space="preserve">  studii</w:t>
      </w:r>
      <w:r w:rsidR="00B60F64" w:rsidRPr="00E0518D">
        <w:rPr>
          <w:rFonts w:ascii="Times New Roman" w:eastAsia="Times New Roman" w:hAnsi="Times New Roman" w:cs="Times New Roman"/>
          <w:color w:val="212121"/>
          <w:sz w:val="23"/>
          <w:szCs w:val="23"/>
          <w:lang w:val="ro-RO"/>
        </w:rPr>
        <w:t xml:space="preserve"> </w:t>
      </w:r>
      <w:r w:rsidRPr="00E0518D">
        <w:rPr>
          <w:rFonts w:ascii="Times New Roman" w:eastAsia="Times New Roman" w:hAnsi="Times New Roman" w:cs="Times New Roman"/>
          <w:color w:val="212121"/>
          <w:sz w:val="23"/>
          <w:szCs w:val="23"/>
          <w:lang w:val="ro-RO"/>
        </w:rPr>
        <w:t>și/sau</w:t>
      </w:r>
      <w:r w:rsidR="00523238" w:rsidRPr="00E0518D">
        <w:rPr>
          <w:rFonts w:ascii="Times New Roman" w:eastAsia="Times New Roman" w:hAnsi="Times New Roman" w:cs="Times New Roman"/>
          <w:color w:val="212121"/>
          <w:sz w:val="23"/>
          <w:szCs w:val="23"/>
          <w:lang w:val="ro-RO"/>
        </w:rPr>
        <w:t xml:space="preserve"> calificări</w:t>
      </w:r>
      <w:r w:rsidR="00B60F64" w:rsidRPr="00E0518D">
        <w:rPr>
          <w:rFonts w:ascii="Times New Roman" w:eastAsia="Times New Roman" w:hAnsi="Times New Roman" w:cs="Times New Roman"/>
          <w:color w:val="212121"/>
          <w:sz w:val="23"/>
          <w:szCs w:val="23"/>
          <w:lang w:val="ro-RO"/>
        </w:rPr>
        <w:t>lor</w:t>
      </w:r>
      <w:r w:rsidR="00523238" w:rsidRPr="00E0518D">
        <w:rPr>
          <w:rFonts w:ascii="Times New Roman" w:eastAsia="Times New Roman" w:hAnsi="Times New Roman" w:cs="Times New Roman"/>
          <w:color w:val="212121"/>
          <w:sz w:val="23"/>
          <w:szCs w:val="23"/>
          <w:lang w:val="ro-RO"/>
        </w:rPr>
        <w:t>, recunoscute în statele Părți</w:t>
      </w:r>
      <w:r w:rsidR="00653DD1" w:rsidRPr="00E0518D">
        <w:rPr>
          <w:rFonts w:ascii="Times New Roman" w:eastAsia="Times New Roman" w:hAnsi="Times New Roman" w:cs="Times New Roman"/>
          <w:color w:val="212121"/>
          <w:sz w:val="23"/>
          <w:szCs w:val="23"/>
          <w:lang w:val="ro-RO"/>
        </w:rPr>
        <w:t>lor</w:t>
      </w:r>
      <w:r w:rsidR="00523238" w:rsidRPr="00E0518D">
        <w:rPr>
          <w:rFonts w:ascii="Times New Roman" w:eastAsia="Times New Roman" w:hAnsi="Times New Roman" w:cs="Times New Roman"/>
          <w:color w:val="212121"/>
          <w:sz w:val="23"/>
          <w:szCs w:val="23"/>
          <w:lang w:val="ro-RO"/>
        </w:rPr>
        <w:t xml:space="preserve"> în cadrul prezentului Acord;</w:t>
      </w:r>
    </w:p>
    <w:p w:rsidR="00523238" w:rsidRPr="00E0518D" w:rsidRDefault="007162A9"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 xml:space="preserve">- </w:t>
      </w:r>
      <w:r w:rsidR="00523238" w:rsidRPr="00E0518D">
        <w:rPr>
          <w:rFonts w:ascii="Times New Roman" w:eastAsia="Times New Roman" w:hAnsi="Times New Roman" w:cs="Times New Roman"/>
          <w:color w:val="212121"/>
          <w:sz w:val="23"/>
          <w:szCs w:val="23"/>
          <w:lang w:val="ro-RO"/>
        </w:rPr>
        <w:t>informații privind diplomele eliberate anterior de către Părți.</w:t>
      </w:r>
    </w:p>
    <w:p w:rsidR="00523238" w:rsidRPr="00E0518D" w:rsidRDefault="00B60F64"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Asigurarea informațională</w:t>
      </w:r>
      <w:r w:rsidR="00523238" w:rsidRPr="00E0518D">
        <w:rPr>
          <w:rFonts w:ascii="Times New Roman" w:eastAsia="Times New Roman" w:hAnsi="Times New Roman" w:cs="Times New Roman"/>
          <w:color w:val="212121"/>
          <w:sz w:val="23"/>
          <w:szCs w:val="23"/>
          <w:lang w:val="ro-RO"/>
        </w:rPr>
        <w:t xml:space="preserve"> privind recunoașter</w:t>
      </w:r>
      <w:r w:rsidR="007162A9" w:rsidRPr="00E0518D">
        <w:rPr>
          <w:rFonts w:ascii="Times New Roman" w:eastAsia="Times New Roman" w:hAnsi="Times New Roman" w:cs="Times New Roman"/>
          <w:color w:val="212121"/>
          <w:sz w:val="23"/>
          <w:szCs w:val="23"/>
          <w:lang w:val="ro-RO"/>
        </w:rPr>
        <w:t xml:space="preserve">ea studiilor în străinătate și/sau </w:t>
      </w:r>
      <w:r w:rsidR="00523238" w:rsidRPr="00E0518D">
        <w:rPr>
          <w:rFonts w:ascii="Times New Roman" w:eastAsia="Times New Roman" w:hAnsi="Times New Roman" w:cs="Times New Roman"/>
          <w:color w:val="212121"/>
          <w:sz w:val="23"/>
          <w:szCs w:val="23"/>
          <w:lang w:val="ro-RO"/>
        </w:rPr>
        <w:t xml:space="preserve">a calificărilor, </w:t>
      </w:r>
      <w:r w:rsidRPr="00E0518D">
        <w:rPr>
          <w:rFonts w:ascii="Times New Roman" w:eastAsia="Times New Roman" w:hAnsi="Times New Roman" w:cs="Times New Roman"/>
          <w:color w:val="212121"/>
          <w:sz w:val="23"/>
          <w:szCs w:val="23"/>
          <w:lang w:val="ro-RO"/>
        </w:rPr>
        <w:t>este realizată:</w:t>
      </w:r>
    </w:p>
    <w:p w:rsidR="00B60F64" w:rsidRPr="00E0518D" w:rsidRDefault="00B60F64" w:rsidP="003F2E1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 xml:space="preserve">în Republica Moldova </w:t>
      </w:r>
      <w:r w:rsidR="007162A9" w:rsidRPr="00E0518D">
        <w:rPr>
          <w:rFonts w:ascii="Times New Roman" w:eastAsia="Times New Roman" w:hAnsi="Times New Roman" w:cs="Times New Roman"/>
          <w:color w:val="212121"/>
          <w:sz w:val="23"/>
          <w:szCs w:val="23"/>
          <w:lang w:val="ro-RO"/>
        </w:rPr>
        <w:t>–</w:t>
      </w:r>
      <w:r w:rsidRPr="00E0518D">
        <w:rPr>
          <w:rFonts w:ascii="Times New Roman" w:eastAsia="Times New Roman" w:hAnsi="Times New Roman" w:cs="Times New Roman"/>
          <w:color w:val="212121"/>
          <w:sz w:val="23"/>
          <w:szCs w:val="23"/>
          <w:lang w:val="ro-RO"/>
        </w:rPr>
        <w:t xml:space="preserve"> </w:t>
      </w:r>
      <w:r w:rsidR="008B035A" w:rsidRPr="00E0518D">
        <w:rPr>
          <w:rFonts w:ascii="Times New Roman" w:eastAsia="Times New Roman" w:hAnsi="Times New Roman" w:cs="Times New Roman"/>
          <w:color w:val="212121"/>
          <w:sz w:val="23"/>
          <w:szCs w:val="23"/>
          <w:lang w:val="ro-RO"/>
        </w:rPr>
        <w:t xml:space="preserve">de Ministerul Educației, </w:t>
      </w:r>
      <w:r w:rsidRPr="00E0518D">
        <w:rPr>
          <w:rFonts w:ascii="Times New Roman" w:eastAsia="Times New Roman" w:hAnsi="Times New Roman" w:cs="Times New Roman"/>
          <w:color w:val="212121"/>
          <w:sz w:val="23"/>
          <w:szCs w:val="23"/>
          <w:lang w:val="ro-RO"/>
        </w:rPr>
        <w:t xml:space="preserve">autoritate competentă să examineze </w:t>
      </w:r>
      <w:proofErr w:type="spellStart"/>
      <w:r w:rsidRPr="00E0518D">
        <w:rPr>
          <w:rFonts w:ascii="Times New Roman" w:eastAsia="Times New Roman" w:hAnsi="Times New Roman" w:cs="Times New Roman"/>
          <w:color w:val="212121"/>
          <w:sz w:val="23"/>
          <w:szCs w:val="23"/>
          <w:lang w:val="ro-RO"/>
        </w:rPr>
        <w:t>şi</w:t>
      </w:r>
      <w:proofErr w:type="spellEnd"/>
      <w:r w:rsidRPr="00E0518D">
        <w:rPr>
          <w:rFonts w:ascii="Times New Roman" w:eastAsia="Times New Roman" w:hAnsi="Times New Roman" w:cs="Times New Roman"/>
          <w:color w:val="212121"/>
          <w:sz w:val="23"/>
          <w:szCs w:val="23"/>
          <w:lang w:val="ro-RO"/>
        </w:rPr>
        <w:t xml:space="preserve"> să ia decizii privind </w:t>
      </w:r>
      <w:proofErr w:type="spellStart"/>
      <w:r w:rsidRPr="00E0518D">
        <w:rPr>
          <w:rFonts w:ascii="Times New Roman" w:eastAsia="Times New Roman" w:hAnsi="Times New Roman" w:cs="Times New Roman"/>
          <w:color w:val="212121"/>
          <w:sz w:val="23"/>
          <w:szCs w:val="23"/>
          <w:lang w:val="ro-RO"/>
        </w:rPr>
        <w:t>recunoaşterea</w:t>
      </w:r>
      <w:proofErr w:type="spellEnd"/>
      <w:r w:rsidRPr="00E0518D">
        <w:rPr>
          <w:rFonts w:ascii="Times New Roman" w:eastAsia="Times New Roman" w:hAnsi="Times New Roman" w:cs="Times New Roman"/>
          <w:color w:val="212121"/>
          <w:sz w:val="23"/>
          <w:szCs w:val="23"/>
          <w:lang w:val="ro-RO"/>
        </w:rPr>
        <w:t xml:space="preserve"> </w:t>
      </w:r>
      <w:proofErr w:type="spellStart"/>
      <w:r w:rsidRPr="00E0518D">
        <w:rPr>
          <w:rFonts w:ascii="Times New Roman" w:eastAsia="Times New Roman" w:hAnsi="Times New Roman" w:cs="Times New Roman"/>
          <w:color w:val="212121"/>
          <w:sz w:val="23"/>
          <w:szCs w:val="23"/>
          <w:lang w:val="ro-RO"/>
        </w:rPr>
        <w:t>şi</w:t>
      </w:r>
      <w:proofErr w:type="spellEnd"/>
      <w:r w:rsidRPr="00E0518D">
        <w:rPr>
          <w:rFonts w:ascii="Times New Roman" w:eastAsia="Times New Roman" w:hAnsi="Times New Roman" w:cs="Times New Roman"/>
          <w:color w:val="212121"/>
          <w:sz w:val="23"/>
          <w:szCs w:val="23"/>
          <w:lang w:val="ro-RO"/>
        </w:rPr>
        <w:t xml:space="preserve"> echivalarea actelor de studii </w:t>
      </w:r>
      <w:proofErr w:type="spellStart"/>
      <w:r w:rsidRPr="00E0518D">
        <w:rPr>
          <w:rFonts w:ascii="Times New Roman" w:eastAsia="Times New Roman" w:hAnsi="Times New Roman" w:cs="Times New Roman"/>
          <w:color w:val="212121"/>
          <w:sz w:val="23"/>
          <w:szCs w:val="23"/>
          <w:lang w:val="ro-RO"/>
        </w:rPr>
        <w:t>şi</w:t>
      </w:r>
      <w:proofErr w:type="spellEnd"/>
      <w:r w:rsidRPr="00E0518D">
        <w:rPr>
          <w:rFonts w:ascii="Times New Roman" w:eastAsia="Times New Roman" w:hAnsi="Times New Roman" w:cs="Times New Roman"/>
          <w:color w:val="212121"/>
          <w:sz w:val="23"/>
          <w:szCs w:val="23"/>
          <w:lang w:val="ro-RO"/>
        </w:rPr>
        <w:t xml:space="preserve"> a calificărilor </w:t>
      </w:r>
      <w:proofErr w:type="spellStart"/>
      <w:r w:rsidRPr="00E0518D">
        <w:rPr>
          <w:rFonts w:ascii="Times New Roman" w:eastAsia="Times New Roman" w:hAnsi="Times New Roman" w:cs="Times New Roman"/>
          <w:color w:val="212121"/>
          <w:sz w:val="23"/>
          <w:szCs w:val="23"/>
          <w:lang w:val="ro-RO"/>
        </w:rPr>
        <w:t>obţinute</w:t>
      </w:r>
      <w:proofErr w:type="spellEnd"/>
      <w:r w:rsidRPr="00E0518D">
        <w:rPr>
          <w:rFonts w:ascii="Times New Roman" w:eastAsia="Times New Roman" w:hAnsi="Times New Roman" w:cs="Times New Roman"/>
          <w:color w:val="212121"/>
          <w:sz w:val="23"/>
          <w:szCs w:val="23"/>
          <w:lang w:val="ro-RO"/>
        </w:rPr>
        <w:t xml:space="preserve"> în străinătate</w:t>
      </w:r>
      <w:r w:rsidR="007162A9" w:rsidRPr="00E0518D">
        <w:rPr>
          <w:rFonts w:ascii="Times New Roman" w:eastAsia="Times New Roman" w:hAnsi="Times New Roman" w:cs="Times New Roman"/>
          <w:color w:val="212121"/>
          <w:sz w:val="23"/>
          <w:szCs w:val="23"/>
          <w:lang w:val="ro-RO"/>
        </w:rPr>
        <w:t>,</w:t>
      </w:r>
      <w:r w:rsidRPr="00E0518D">
        <w:rPr>
          <w:rFonts w:ascii="Times New Roman" w:eastAsia="Times New Roman" w:hAnsi="Times New Roman" w:cs="Times New Roman"/>
          <w:color w:val="212121"/>
          <w:sz w:val="23"/>
          <w:szCs w:val="23"/>
          <w:lang w:val="ro-RO"/>
        </w:rPr>
        <w:t xml:space="preserve"> precum </w:t>
      </w:r>
      <w:proofErr w:type="spellStart"/>
      <w:r w:rsidRPr="00E0518D">
        <w:rPr>
          <w:rFonts w:ascii="Times New Roman" w:eastAsia="Times New Roman" w:hAnsi="Times New Roman" w:cs="Times New Roman"/>
          <w:color w:val="212121"/>
          <w:sz w:val="23"/>
          <w:szCs w:val="23"/>
          <w:lang w:val="ro-RO"/>
        </w:rPr>
        <w:t>şi</w:t>
      </w:r>
      <w:proofErr w:type="spellEnd"/>
      <w:r w:rsidRPr="00E0518D">
        <w:rPr>
          <w:rFonts w:ascii="Times New Roman" w:eastAsia="Times New Roman" w:hAnsi="Times New Roman" w:cs="Times New Roman"/>
          <w:color w:val="212121"/>
          <w:sz w:val="23"/>
          <w:szCs w:val="23"/>
          <w:lang w:val="ro-RO"/>
        </w:rPr>
        <w:t xml:space="preserve"> confirmarea </w:t>
      </w:r>
      <w:proofErr w:type="spellStart"/>
      <w:r w:rsidRPr="00E0518D">
        <w:rPr>
          <w:rFonts w:ascii="Times New Roman" w:eastAsia="Times New Roman" w:hAnsi="Times New Roman" w:cs="Times New Roman"/>
          <w:color w:val="212121"/>
          <w:sz w:val="23"/>
          <w:szCs w:val="23"/>
          <w:lang w:val="ro-RO"/>
        </w:rPr>
        <w:t>autenticităţii</w:t>
      </w:r>
      <w:proofErr w:type="spellEnd"/>
      <w:r w:rsidRPr="00E0518D">
        <w:rPr>
          <w:rFonts w:ascii="Times New Roman" w:eastAsia="Times New Roman" w:hAnsi="Times New Roman" w:cs="Times New Roman"/>
          <w:color w:val="212121"/>
          <w:sz w:val="23"/>
          <w:szCs w:val="23"/>
          <w:lang w:val="ro-RO"/>
        </w:rPr>
        <w:t xml:space="preserve"> actelor de studii, </w:t>
      </w:r>
      <w:proofErr w:type="spellStart"/>
      <w:r w:rsidRPr="00E0518D">
        <w:rPr>
          <w:rFonts w:ascii="Times New Roman" w:eastAsia="Times New Roman" w:hAnsi="Times New Roman" w:cs="Times New Roman"/>
          <w:color w:val="212121"/>
          <w:sz w:val="23"/>
          <w:szCs w:val="23"/>
          <w:lang w:val="ro-RO"/>
        </w:rPr>
        <w:t>obţinute</w:t>
      </w:r>
      <w:proofErr w:type="spellEnd"/>
      <w:r w:rsidRPr="00E0518D">
        <w:rPr>
          <w:rFonts w:ascii="Times New Roman" w:eastAsia="Times New Roman" w:hAnsi="Times New Roman" w:cs="Times New Roman"/>
          <w:color w:val="212121"/>
          <w:sz w:val="23"/>
          <w:szCs w:val="23"/>
          <w:lang w:val="ro-RO"/>
        </w:rPr>
        <w:t xml:space="preserve"> în Republica Moldova.</w:t>
      </w:r>
    </w:p>
    <w:p w:rsidR="00B60F64" w:rsidRPr="00E0518D" w:rsidRDefault="00B60F64"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p>
    <w:p w:rsidR="00523238" w:rsidRPr="00E0518D" w:rsidRDefault="00523238" w:rsidP="003F2E1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 xml:space="preserve">în Federația Rusă – </w:t>
      </w:r>
      <w:r w:rsidR="007162A9" w:rsidRPr="00E0518D">
        <w:rPr>
          <w:rFonts w:ascii="Times New Roman" w:eastAsia="Times New Roman" w:hAnsi="Times New Roman" w:cs="Times New Roman"/>
          <w:color w:val="212121"/>
          <w:sz w:val="23"/>
          <w:szCs w:val="23"/>
          <w:lang w:val="ro-RO"/>
        </w:rPr>
        <w:t>de C</w:t>
      </w:r>
      <w:r w:rsidRPr="00E0518D">
        <w:rPr>
          <w:rFonts w:ascii="Times New Roman" w:eastAsia="Times New Roman" w:hAnsi="Times New Roman" w:cs="Times New Roman"/>
          <w:color w:val="212121"/>
          <w:sz w:val="23"/>
          <w:szCs w:val="23"/>
          <w:lang w:val="ro-RO"/>
        </w:rPr>
        <w:t xml:space="preserve">entrul național </w:t>
      </w:r>
      <w:r w:rsidR="00203EE4" w:rsidRPr="00E0518D">
        <w:rPr>
          <w:rFonts w:ascii="Times New Roman" w:eastAsia="Times New Roman" w:hAnsi="Times New Roman" w:cs="Times New Roman"/>
          <w:color w:val="212121"/>
          <w:sz w:val="23"/>
          <w:szCs w:val="23"/>
          <w:lang w:val="ro-RO"/>
        </w:rPr>
        <w:t>informațional de asigurare</w:t>
      </w:r>
      <w:r w:rsidR="00B60F64" w:rsidRPr="00E0518D">
        <w:rPr>
          <w:rFonts w:ascii="Times New Roman" w:eastAsia="Times New Roman" w:hAnsi="Times New Roman" w:cs="Times New Roman"/>
          <w:color w:val="212121"/>
          <w:sz w:val="23"/>
          <w:szCs w:val="23"/>
          <w:lang w:val="ro-RO"/>
        </w:rPr>
        <w:t xml:space="preserve"> informațională a recunoașterii</w:t>
      </w:r>
      <w:r w:rsidRPr="00E0518D">
        <w:rPr>
          <w:rFonts w:ascii="Times New Roman" w:eastAsia="Times New Roman" w:hAnsi="Times New Roman" w:cs="Times New Roman"/>
          <w:color w:val="212121"/>
          <w:sz w:val="23"/>
          <w:szCs w:val="23"/>
          <w:lang w:val="ro-RO"/>
        </w:rPr>
        <w:t xml:space="preserve"> </w:t>
      </w:r>
      <w:r w:rsidR="00B60F64" w:rsidRPr="00E0518D">
        <w:rPr>
          <w:rFonts w:ascii="Times New Roman" w:eastAsia="Times New Roman" w:hAnsi="Times New Roman" w:cs="Times New Roman"/>
          <w:color w:val="212121"/>
          <w:sz w:val="23"/>
          <w:szCs w:val="23"/>
          <w:lang w:val="ro-RO"/>
        </w:rPr>
        <w:t>în</w:t>
      </w:r>
      <w:r w:rsidRPr="00E0518D">
        <w:rPr>
          <w:rFonts w:ascii="Times New Roman" w:eastAsia="Times New Roman" w:hAnsi="Times New Roman" w:cs="Times New Roman"/>
          <w:color w:val="212121"/>
          <w:sz w:val="23"/>
          <w:szCs w:val="23"/>
          <w:lang w:val="ro-RO"/>
        </w:rPr>
        <w:t xml:space="preserve"> Federația Rusă </w:t>
      </w:r>
      <w:r w:rsidR="00B60F64" w:rsidRPr="00E0518D">
        <w:rPr>
          <w:rFonts w:ascii="Times New Roman" w:eastAsia="Times New Roman" w:hAnsi="Times New Roman" w:cs="Times New Roman"/>
          <w:color w:val="212121"/>
          <w:sz w:val="23"/>
          <w:szCs w:val="23"/>
          <w:lang w:val="ro-RO"/>
        </w:rPr>
        <w:t>a</w:t>
      </w:r>
      <w:r w:rsidR="007162A9" w:rsidRPr="00E0518D">
        <w:rPr>
          <w:rFonts w:ascii="Times New Roman" w:eastAsia="Times New Roman" w:hAnsi="Times New Roman" w:cs="Times New Roman"/>
          <w:color w:val="212121"/>
          <w:sz w:val="23"/>
          <w:szCs w:val="23"/>
          <w:lang w:val="ro-RO"/>
        </w:rPr>
        <w:t xml:space="preserve"> studiilor și/sau</w:t>
      </w:r>
      <w:r w:rsidRPr="00E0518D">
        <w:rPr>
          <w:rFonts w:ascii="Times New Roman" w:eastAsia="Times New Roman" w:hAnsi="Times New Roman" w:cs="Times New Roman"/>
          <w:color w:val="212121"/>
          <w:sz w:val="23"/>
          <w:szCs w:val="23"/>
          <w:lang w:val="ro-RO"/>
        </w:rPr>
        <w:t xml:space="preserve"> a calificărilor,</w:t>
      </w:r>
      <w:r w:rsidR="00B60F64" w:rsidRPr="00E0518D">
        <w:rPr>
          <w:rFonts w:ascii="Times New Roman" w:eastAsia="Times New Roman" w:hAnsi="Times New Roman" w:cs="Times New Roman"/>
          <w:color w:val="212121"/>
          <w:sz w:val="23"/>
          <w:szCs w:val="23"/>
          <w:lang w:val="ro-RO"/>
        </w:rPr>
        <w:t xml:space="preserve"> </w:t>
      </w:r>
      <w:r w:rsidR="007162A9" w:rsidRPr="00E0518D">
        <w:rPr>
          <w:rFonts w:ascii="Times New Roman" w:eastAsia="Times New Roman" w:hAnsi="Times New Roman" w:cs="Times New Roman"/>
          <w:color w:val="212121"/>
          <w:sz w:val="23"/>
          <w:szCs w:val="23"/>
          <w:lang w:val="ro-RO"/>
        </w:rPr>
        <w:t>titlurilor</w:t>
      </w:r>
      <w:r w:rsidR="00B60F64" w:rsidRPr="00E0518D">
        <w:rPr>
          <w:rFonts w:ascii="Times New Roman" w:eastAsia="Times New Roman" w:hAnsi="Times New Roman" w:cs="Times New Roman"/>
          <w:color w:val="212121"/>
          <w:sz w:val="23"/>
          <w:szCs w:val="23"/>
          <w:lang w:val="ro-RO"/>
        </w:rPr>
        <w:t xml:space="preserve"> științifice și </w:t>
      </w:r>
      <w:r w:rsidRPr="00E0518D">
        <w:rPr>
          <w:rFonts w:ascii="Times New Roman" w:eastAsia="Times New Roman" w:hAnsi="Times New Roman" w:cs="Times New Roman"/>
          <w:color w:val="212121"/>
          <w:sz w:val="23"/>
          <w:szCs w:val="23"/>
          <w:lang w:val="ro-RO"/>
        </w:rPr>
        <w:t xml:space="preserve"> </w:t>
      </w:r>
      <w:r w:rsidR="00B60F64" w:rsidRPr="00E0518D">
        <w:rPr>
          <w:rFonts w:ascii="Times New Roman" w:eastAsia="Times New Roman" w:hAnsi="Times New Roman" w:cs="Times New Roman"/>
          <w:color w:val="212121"/>
          <w:sz w:val="23"/>
          <w:szCs w:val="23"/>
          <w:lang w:val="ro-RO"/>
        </w:rPr>
        <w:t>titlurilor academice</w:t>
      </w:r>
      <w:r w:rsidRPr="00E0518D">
        <w:rPr>
          <w:rFonts w:ascii="Times New Roman" w:eastAsia="Times New Roman" w:hAnsi="Times New Roman" w:cs="Times New Roman"/>
          <w:color w:val="212121"/>
          <w:sz w:val="23"/>
          <w:szCs w:val="23"/>
          <w:lang w:val="ro-RO"/>
        </w:rPr>
        <w:t xml:space="preserve">, </w:t>
      </w:r>
      <w:r w:rsidR="00B60F64" w:rsidRPr="00E0518D">
        <w:rPr>
          <w:rFonts w:ascii="Times New Roman" w:eastAsia="Times New Roman" w:hAnsi="Times New Roman" w:cs="Times New Roman"/>
          <w:color w:val="212121"/>
          <w:sz w:val="23"/>
          <w:szCs w:val="23"/>
          <w:lang w:val="ro-RO"/>
        </w:rPr>
        <w:t>obținute</w:t>
      </w:r>
      <w:r w:rsidRPr="00E0518D">
        <w:rPr>
          <w:rFonts w:ascii="Times New Roman" w:eastAsia="Times New Roman" w:hAnsi="Times New Roman" w:cs="Times New Roman"/>
          <w:color w:val="212121"/>
          <w:sz w:val="23"/>
          <w:szCs w:val="23"/>
          <w:lang w:val="ro-RO"/>
        </w:rPr>
        <w:t xml:space="preserve"> în </w:t>
      </w:r>
      <w:r w:rsidR="00B60F64" w:rsidRPr="00E0518D">
        <w:rPr>
          <w:rFonts w:ascii="Times New Roman" w:eastAsia="Times New Roman" w:hAnsi="Times New Roman" w:cs="Times New Roman"/>
          <w:color w:val="212121"/>
          <w:sz w:val="23"/>
          <w:szCs w:val="23"/>
          <w:lang w:val="ro-RO"/>
        </w:rPr>
        <w:t>alte state</w:t>
      </w:r>
      <w:r w:rsidR="007162A9" w:rsidRPr="00E0518D">
        <w:rPr>
          <w:rFonts w:ascii="Times New Roman" w:eastAsia="Times New Roman" w:hAnsi="Times New Roman" w:cs="Times New Roman"/>
          <w:color w:val="212121"/>
          <w:sz w:val="23"/>
          <w:szCs w:val="23"/>
          <w:lang w:val="ro-RO"/>
        </w:rPr>
        <w:t>.</w:t>
      </w:r>
    </w:p>
    <w:p w:rsidR="00CF40B3" w:rsidRPr="00E0518D" w:rsidRDefault="00CF40B3" w:rsidP="003F2E1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eastAsia="Times New Roman" w:hAnsi="Times New Roman" w:cs="Times New Roman"/>
          <w:color w:val="212121"/>
          <w:sz w:val="23"/>
          <w:szCs w:val="23"/>
          <w:lang w:val="ro-RO"/>
        </w:rPr>
      </w:pPr>
    </w:p>
    <w:p w:rsidR="00364FC4" w:rsidRPr="00E0518D" w:rsidRDefault="00364FC4" w:rsidP="004476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12121"/>
          <w:sz w:val="23"/>
          <w:szCs w:val="23"/>
          <w:lang w:val="ro-RO"/>
        </w:rPr>
      </w:pP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5"/>
        <w:jc w:val="center"/>
        <w:rPr>
          <w:rFonts w:ascii="Times New Roman" w:eastAsia="Times New Roman" w:hAnsi="Times New Roman" w:cs="Times New Roman"/>
          <w:b/>
          <w:color w:val="212121"/>
          <w:sz w:val="23"/>
          <w:szCs w:val="23"/>
          <w:lang w:val="ro-RO"/>
        </w:rPr>
      </w:pPr>
      <w:r w:rsidRPr="00E0518D">
        <w:rPr>
          <w:rFonts w:ascii="Times New Roman" w:eastAsia="Times New Roman" w:hAnsi="Times New Roman" w:cs="Times New Roman"/>
          <w:b/>
          <w:color w:val="212121"/>
          <w:sz w:val="23"/>
          <w:szCs w:val="23"/>
          <w:lang w:val="ro-RO"/>
        </w:rPr>
        <w:t xml:space="preserve">Articolul </w:t>
      </w:r>
      <w:r w:rsidR="00CF40B3" w:rsidRPr="00E0518D">
        <w:rPr>
          <w:rFonts w:ascii="Times New Roman" w:eastAsia="Times New Roman" w:hAnsi="Times New Roman" w:cs="Times New Roman"/>
          <w:b/>
          <w:color w:val="212121"/>
          <w:sz w:val="23"/>
          <w:szCs w:val="23"/>
          <w:lang w:val="ro-RO"/>
        </w:rPr>
        <w:t>10</w:t>
      </w:r>
    </w:p>
    <w:p w:rsidR="00523238" w:rsidRPr="00E0518D" w:rsidRDefault="00B60F64"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r>
      <w:r w:rsidR="00523238" w:rsidRPr="00E0518D">
        <w:rPr>
          <w:rFonts w:ascii="Times New Roman" w:eastAsia="Times New Roman" w:hAnsi="Times New Roman" w:cs="Times New Roman"/>
          <w:color w:val="212121"/>
          <w:sz w:val="23"/>
          <w:szCs w:val="23"/>
          <w:lang w:val="ro-RO"/>
        </w:rPr>
        <w:t xml:space="preserve">Părțile vor </w:t>
      </w:r>
      <w:r w:rsidR="007162A9" w:rsidRPr="00E0518D">
        <w:rPr>
          <w:rFonts w:ascii="Times New Roman" w:eastAsia="Times New Roman" w:hAnsi="Times New Roman" w:cs="Times New Roman"/>
          <w:color w:val="212121"/>
          <w:sz w:val="23"/>
          <w:szCs w:val="23"/>
          <w:lang w:val="ro-RO"/>
        </w:rPr>
        <w:t>forma</w:t>
      </w:r>
      <w:r w:rsidR="00523238" w:rsidRPr="00E0518D">
        <w:rPr>
          <w:rFonts w:ascii="Times New Roman" w:eastAsia="Times New Roman" w:hAnsi="Times New Roman" w:cs="Times New Roman"/>
          <w:color w:val="212121"/>
          <w:sz w:val="23"/>
          <w:szCs w:val="23"/>
          <w:lang w:val="ro-RO"/>
        </w:rPr>
        <w:t xml:space="preserve"> o Comisie de experți </w:t>
      </w:r>
      <w:r w:rsidRPr="00E0518D">
        <w:rPr>
          <w:rFonts w:ascii="Times New Roman" w:eastAsia="Times New Roman" w:hAnsi="Times New Roman" w:cs="Times New Roman"/>
          <w:color w:val="212121"/>
          <w:sz w:val="23"/>
          <w:szCs w:val="23"/>
          <w:lang w:val="ro-RO"/>
        </w:rPr>
        <w:t>în scopul elaborării recomandărilor</w:t>
      </w:r>
      <w:r w:rsidR="00523238" w:rsidRPr="00E0518D">
        <w:rPr>
          <w:rFonts w:ascii="Times New Roman" w:eastAsia="Times New Roman" w:hAnsi="Times New Roman" w:cs="Times New Roman"/>
          <w:color w:val="212121"/>
          <w:sz w:val="23"/>
          <w:szCs w:val="23"/>
          <w:lang w:val="ro-RO"/>
        </w:rPr>
        <w:t xml:space="preserve"> pentru soluționarea problemelor </w:t>
      </w:r>
      <w:r w:rsidRPr="00E0518D">
        <w:rPr>
          <w:rFonts w:ascii="Times New Roman" w:eastAsia="Times New Roman" w:hAnsi="Times New Roman" w:cs="Times New Roman"/>
          <w:color w:val="212121"/>
          <w:sz w:val="23"/>
          <w:szCs w:val="23"/>
          <w:lang w:val="ro-RO"/>
        </w:rPr>
        <w:t xml:space="preserve">apărute </w:t>
      </w:r>
      <w:r w:rsidR="00523238" w:rsidRPr="00E0518D">
        <w:rPr>
          <w:rFonts w:ascii="Times New Roman" w:eastAsia="Times New Roman" w:hAnsi="Times New Roman" w:cs="Times New Roman"/>
          <w:color w:val="212121"/>
          <w:sz w:val="23"/>
          <w:szCs w:val="23"/>
          <w:lang w:val="ro-RO"/>
        </w:rPr>
        <w:t>în interpret</w:t>
      </w:r>
      <w:r w:rsidR="007162A9" w:rsidRPr="00E0518D">
        <w:rPr>
          <w:rFonts w:ascii="Times New Roman" w:eastAsia="Times New Roman" w:hAnsi="Times New Roman" w:cs="Times New Roman"/>
          <w:color w:val="212121"/>
          <w:sz w:val="23"/>
          <w:szCs w:val="23"/>
          <w:lang w:val="ro-RO"/>
        </w:rPr>
        <w:t>are</w:t>
      </w:r>
      <w:r w:rsidR="008B035A" w:rsidRPr="00E0518D">
        <w:rPr>
          <w:rFonts w:ascii="Times New Roman" w:eastAsia="Times New Roman" w:hAnsi="Times New Roman" w:cs="Times New Roman"/>
          <w:color w:val="212121"/>
          <w:sz w:val="23"/>
          <w:szCs w:val="23"/>
          <w:lang w:val="ro-RO"/>
        </w:rPr>
        <w:t>a</w:t>
      </w:r>
      <w:r w:rsidR="007162A9" w:rsidRPr="00E0518D">
        <w:rPr>
          <w:rFonts w:ascii="Times New Roman" w:eastAsia="Times New Roman" w:hAnsi="Times New Roman" w:cs="Times New Roman"/>
          <w:color w:val="212121"/>
          <w:sz w:val="23"/>
          <w:szCs w:val="23"/>
          <w:lang w:val="ro-RO"/>
        </w:rPr>
        <w:t xml:space="preserve"> sau aplicarea </w:t>
      </w:r>
      <w:r w:rsidR="00523238" w:rsidRPr="00E0518D">
        <w:rPr>
          <w:rFonts w:ascii="Times New Roman" w:eastAsia="Times New Roman" w:hAnsi="Times New Roman" w:cs="Times New Roman"/>
          <w:color w:val="212121"/>
          <w:sz w:val="23"/>
          <w:szCs w:val="23"/>
          <w:lang w:val="ro-RO"/>
        </w:rPr>
        <w:t>prezentului Acord. Comi</w:t>
      </w:r>
      <w:r w:rsidR="003F2E14" w:rsidRPr="00E0518D">
        <w:rPr>
          <w:rFonts w:ascii="Times New Roman" w:eastAsia="Times New Roman" w:hAnsi="Times New Roman" w:cs="Times New Roman"/>
          <w:color w:val="212121"/>
          <w:sz w:val="23"/>
          <w:szCs w:val="23"/>
          <w:lang w:val="ro-RO"/>
        </w:rPr>
        <w:t>sia</w:t>
      </w:r>
      <w:r w:rsidR="00523238" w:rsidRPr="00E0518D">
        <w:rPr>
          <w:rFonts w:ascii="Times New Roman" w:eastAsia="Times New Roman" w:hAnsi="Times New Roman" w:cs="Times New Roman"/>
          <w:color w:val="212121"/>
          <w:sz w:val="23"/>
          <w:szCs w:val="23"/>
          <w:lang w:val="ro-RO"/>
        </w:rPr>
        <w:t xml:space="preserve"> de experți va fi </w:t>
      </w:r>
      <w:r w:rsidR="003F2E14" w:rsidRPr="00E0518D">
        <w:rPr>
          <w:rFonts w:ascii="Times New Roman" w:eastAsia="Times New Roman" w:hAnsi="Times New Roman" w:cs="Times New Roman"/>
          <w:color w:val="212121"/>
          <w:sz w:val="23"/>
          <w:szCs w:val="23"/>
          <w:lang w:val="ro-RO"/>
        </w:rPr>
        <w:t xml:space="preserve">compusă </w:t>
      </w:r>
      <w:r w:rsidRPr="00E0518D">
        <w:rPr>
          <w:rFonts w:ascii="Times New Roman" w:eastAsia="Times New Roman" w:hAnsi="Times New Roman" w:cs="Times New Roman"/>
          <w:color w:val="212121"/>
          <w:sz w:val="23"/>
          <w:szCs w:val="23"/>
          <w:lang w:val="ro-RO"/>
        </w:rPr>
        <w:t>din cel mult</w:t>
      </w:r>
      <w:r w:rsidR="00523238" w:rsidRPr="00E0518D">
        <w:rPr>
          <w:rFonts w:ascii="Times New Roman" w:eastAsia="Times New Roman" w:hAnsi="Times New Roman" w:cs="Times New Roman"/>
          <w:color w:val="212121"/>
          <w:sz w:val="23"/>
          <w:szCs w:val="23"/>
          <w:lang w:val="ro-RO"/>
        </w:rPr>
        <w:t xml:space="preserve"> 6 experți de la fiecare Parte.</w:t>
      </w:r>
      <w:r w:rsidR="00523238" w:rsidRPr="00E0518D">
        <w:rPr>
          <w:rFonts w:ascii="Times New Roman" w:eastAsia="Times New Roman" w:hAnsi="Times New Roman" w:cs="Times New Roman"/>
          <w:color w:val="212121"/>
          <w:sz w:val="23"/>
          <w:szCs w:val="23"/>
          <w:lang w:val="fr-FR"/>
        </w:rPr>
        <w:t xml:space="preserve"> </w:t>
      </w:r>
      <w:r w:rsidR="00523238" w:rsidRPr="00E0518D">
        <w:rPr>
          <w:rFonts w:ascii="Times New Roman" w:eastAsia="Times New Roman" w:hAnsi="Times New Roman" w:cs="Times New Roman"/>
          <w:color w:val="212121"/>
          <w:sz w:val="23"/>
          <w:szCs w:val="23"/>
          <w:lang w:val="ro-RO"/>
        </w:rPr>
        <w:t xml:space="preserve">Informația despre </w:t>
      </w:r>
      <w:r w:rsidR="00202EAF" w:rsidRPr="00E0518D">
        <w:rPr>
          <w:rFonts w:ascii="Times New Roman" w:eastAsia="Times New Roman" w:hAnsi="Times New Roman" w:cs="Times New Roman"/>
          <w:color w:val="212121"/>
          <w:sz w:val="23"/>
          <w:szCs w:val="23"/>
          <w:lang w:val="ro-RO"/>
        </w:rPr>
        <w:t xml:space="preserve">componența </w:t>
      </w:r>
      <w:r w:rsidR="003F2E14" w:rsidRPr="00E0518D">
        <w:rPr>
          <w:rFonts w:ascii="Times New Roman" w:eastAsia="Times New Roman" w:hAnsi="Times New Roman" w:cs="Times New Roman"/>
          <w:color w:val="212121"/>
          <w:sz w:val="23"/>
          <w:szCs w:val="23"/>
          <w:lang w:val="ro-RO"/>
        </w:rPr>
        <w:t xml:space="preserve">Comisiei </w:t>
      </w:r>
      <w:r w:rsidR="00523238" w:rsidRPr="00E0518D">
        <w:rPr>
          <w:rFonts w:ascii="Times New Roman" w:eastAsia="Times New Roman" w:hAnsi="Times New Roman" w:cs="Times New Roman"/>
          <w:color w:val="212121"/>
          <w:sz w:val="23"/>
          <w:szCs w:val="23"/>
          <w:lang w:val="ro-RO"/>
        </w:rPr>
        <w:t xml:space="preserve">de experți </w:t>
      </w:r>
      <w:r w:rsidR="003F2E14" w:rsidRPr="00E0518D">
        <w:rPr>
          <w:rFonts w:ascii="Times New Roman" w:eastAsia="Times New Roman" w:hAnsi="Times New Roman" w:cs="Times New Roman"/>
          <w:color w:val="212121"/>
          <w:sz w:val="23"/>
          <w:szCs w:val="23"/>
          <w:lang w:val="ro-RO"/>
        </w:rPr>
        <w:t>va fi</w:t>
      </w:r>
      <w:r w:rsidR="00523238" w:rsidRPr="00E0518D">
        <w:rPr>
          <w:rFonts w:ascii="Times New Roman" w:eastAsia="Times New Roman" w:hAnsi="Times New Roman" w:cs="Times New Roman"/>
          <w:color w:val="212121"/>
          <w:sz w:val="23"/>
          <w:szCs w:val="23"/>
          <w:lang w:val="fr-FR"/>
        </w:rPr>
        <w:t xml:space="preserve"> </w:t>
      </w:r>
      <w:r w:rsidR="00523238" w:rsidRPr="00E0518D">
        <w:rPr>
          <w:rFonts w:ascii="Times New Roman" w:eastAsia="Times New Roman" w:hAnsi="Times New Roman" w:cs="Times New Roman"/>
          <w:color w:val="212121"/>
          <w:sz w:val="23"/>
          <w:szCs w:val="23"/>
          <w:lang w:val="ro-RO"/>
        </w:rPr>
        <w:t>comunicată în scris</w:t>
      </w:r>
      <w:r w:rsidR="008B035A" w:rsidRPr="00E0518D">
        <w:rPr>
          <w:rFonts w:ascii="Times New Roman" w:eastAsia="Times New Roman" w:hAnsi="Times New Roman" w:cs="Times New Roman"/>
          <w:color w:val="212121"/>
          <w:sz w:val="23"/>
          <w:szCs w:val="23"/>
          <w:lang w:val="ro-RO"/>
        </w:rPr>
        <w:t>,</w:t>
      </w:r>
      <w:r w:rsidR="00523238" w:rsidRPr="00E0518D">
        <w:rPr>
          <w:rFonts w:ascii="Times New Roman" w:eastAsia="Times New Roman" w:hAnsi="Times New Roman" w:cs="Times New Roman"/>
          <w:color w:val="212121"/>
          <w:sz w:val="23"/>
          <w:szCs w:val="23"/>
          <w:lang w:val="ro-RO"/>
        </w:rPr>
        <w:t xml:space="preserve"> prin canale oficiale.</w:t>
      </w:r>
    </w:p>
    <w:p w:rsidR="00523238" w:rsidRDefault="00B60F64"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r>
      <w:r w:rsidR="00202EAF" w:rsidRPr="00E0518D">
        <w:rPr>
          <w:rFonts w:ascii="Times New Roman" w:eastAsia="Times New Roman" w:hAnsi="Times New Roman" w:cs="Times New Roman"/>
          <w:color w:val="212121"/>
          <w:sz w:val="23"/>
          <w:szCs w:val="23"/>
          <w:lang w:val="ro-RO"/>
        </w:rPr>
        <w:t>Comi</w:t>
      </w:r>
      <w:r w:rsidR="003F2E14" w:rsidRPr="00E0518D">
        <w:rPr>
          <w:rFonts w:ascii="Times New Roman" w:eastAsia="Times New Roman" w:hAnsi="Times New Roman" w:cs="Times New Roman"/>
          <w:color w:val="212121"/>
          <w:sz w:val="23"/>
          <w:szCs w:val="23"/>
          <w:lang w:val="ro-RO"/>
        </w:rPr>
        <w:t>sia</w:t>
      </w:r>
      <w:r w:rsidR="00202EAF" w:rsidRPr="00E0518D">
        <w:rPr>
          <w:rFonts w:ascii="Times New Roman" w:eastAsia="Times New Roman" w:hAnsi="Times New Roman" w:cs="Times New Roman"/>
          <w:color w:val="212121"/>
          <w:sz w:val="23"/>
          <w:szCs w:val="23"/>
          <w:lang w:val="ro-RO"/>
        </w:rPr>
        <w:t xml:space="preserve"> de experți se convoacă </w:t>
      </w:r>
      <w:r w:rsidR="003F2E14" w:rsidRPr="00E0518D">
        <w:rPr>
          <w:rFonts w:ascii="Times New Roman" w:eastAsia="Times New Roman" w:hAnsi="Times New Roman" w:cs="Times New Roman"/>
          <w:color w:val="212121"/>
          <w:sz w:val="23"/>
          <w:szCs w:val="23"/>
          <w:lang w:val="ro-RO"/>
        </w:rPr>
        <w:t>în</w:t>
      </w:r>
      <w:r w:rsidR="00202EAF" w:rsidRPr="00E0518D">
        <w:rPr>
          <w:rFonts w:ascii="Times New Roman" w:eastAsia="Times New Roman" w:hAnsi="Times New Roman" w:cs="Times New Roman"/>
          <w:color w:val="212121"/>
          <w:sz w:val="23"/>
          <w:szCs w:val="23"/>
          <w:lang w:val="ro-RO"/>
        </w:rPr>
        <w:t xml:space="preserve"> ședințe </w:t>
      </w:r>
      <w:r w:rsidR="00523238" w:rsidRPr="00E0518D">
        <w:rPr>
          <w:rFonts w:ascii="Times New Roman" w:eastAsia="Times New Roman" w:hAnsi="Times New Roman" w:cs="Times New Roman"/>
          <w:color w:val="212121"/>
          <w:sz w:val="23"/>
          <w:szCs w:val="23"/>
          <w:lang w:val="ro-RO"/>
        </w:rPr>
        <w:t>la cererea oricărei din</w:t>
      </w:r>
      <w:r w:rsidR="00202EAF" w:rsidRPr="00E0518D">
        <w:rPr>
          <w:rFonts w:ascii="Times New Roman" w:eastAsia="Times New Roman" w:hAnsi="Times New Roman" w:cs="Times New Roman"/>
          <w:color w:val="212121"/>
          <w:sz w:val="23"/>
          <w:szCs w:val="23"/>
          <w:lang w:val="ro-RO"/>
        </w:rPr>
        <w:t xml:space="preserve">tre Părți </w:t>
      </w:r>
      <w:proofErr w:type="spellStart"/>
      <w:r w:rsidR="003F2E14" w:rsidRPr="00E0518D">
        <w:rPr>
          <w:rFonts w:ascii="Times New Roman" w:eastAsia="Times New Roman" w:hAnsi="Times New Roman" w:cs="Times New Roman"/>
          <w:color w:val="212121"/>
          <w:sz w:val="23"/>
          <w:szCs w:val="23"/>
          <w:lang w:val="ro-RO"/>
        </w:rPr>
        <w:t>cînd</w:t>
      </w:r>
      <w:proofErr w:type="spellEnd"/>
      <w:r w:rsidR="003F2E14" w:rsidRPr="00E0518D">
        <w:rPr>
          <w:rFonts w:ascii="Times New Roman" w:eastAsia="Times New Roman" w:hAnsi="Times New Roman" w:cs="Times New Roman"/>
          <w:color w:val="212121"/>
          <w:sz w:val="23"/>
          <w:szCs w:val="23"/>
          <w:lang w:val="ro-RO"/>
        </w:rPr>
        <w:t xml:space="preserve"> este necesar.</w:t>
      </w:r>
    </w:p>
    <w:p w:rsidR="00E65FE5" w:rsidRDefault="00E65FE5"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p>
    <w:p w:rsidR="00E65FE5" w:rsidRPr="00E0518D" w:rsidRDefault="00E65FE5"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5"/>
        <w:jc w:val="both"/>
        <w:rPr>
          <w:rFonts w:ascii="Times New Roman" w:eastAsia="Times New Roman" w:hAnsi="Times New Roman" w:cs="Times New Roman"/>
          <w:color w:val="212121"/>
          <w:sz w:val="23"/>
          <w:szCs w:val="23"/>
          <w:lang w:val="ro-RO"/>
        </w:rPr>
      </w:pP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5"/>
        <w:jc w:val="center"/>
        <w:rPr>
          <w:rFonts w:ascii="Times New Roman" w:eastAsia="Times New Roman" w:hAnsi="Times New Roman" w:cs="Times New Roman"/>
          <w:b/>
          <w:color w:val="212121"/>
          <w:sz w:val="23"/>
          <w:szCs w:val="23"/>
          <w:lang w:val="ro-RO"/>
        </w:rPr>
      </w:pPr>
      <w:r w:rsidRPr="00E0518D">
        <w:rPr>
          <w:rFonts w:ascii="Times New Roman" w:eastAsia="Times New Roman" w:hAnsi="Times New Roman" w:cs="Times New Roman"/>
          <w:b/>
          <w:color w:val="212121"/>
          <w:sz w:val="23"/>
          <w:szCs w:val="23"/>
          <w:lang w:val="ro-RO"/>
        </w:rPr>
        <w:lastRenderedPageBreak/>
        <w:t>Articolul 1</w:t>
      </w:r>
      <w:r w:rsidR="00CF40B3" w:rsidRPr="00E0518D">
        <w:rPr>
          <w:rFonts w:ascii="Times New Roman" w:eastAsia="Times New Roman" w:hAnsi="Times New Roman" w:cs="Times New Roman"/>
          <w:b/>
          <w:color w:val="212121"/>
          <w:sz w:val="23"/>
          <w:szCs w:val="23"/>
          <w:lang w:val="ro-RO"/>
        </w:rPr>
        <w:t>1</w:t>
      </w:r>
    </w:p>
    <w:p w:rsidR="00523238" w:rsidRPr="00E0518D" w:rsidRDefault="00203EE4"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r>
      <w:r w:rsidR="00202EAF" w:rsidRPr="00E0518D">
        <w:rPr>
          <w:rFonts w:ascii="Times New Roman" w:eastAsia="Times New Roman" w:hAnsi="Times New Roman" w:cs="Times New Roman"/>
          <w:color w:val="212121"/>
          <w:sz w:val="23"/>
          <w:szCs w:val="23"/>
          <w:lang w:val="ro-RO"/>
        </w:rPr>
        <w:t>Divergențele dintre</w:t>
      </w:r>
      <w:r w:rsidR="003F2E14" w:rsidRPr="00E0518D">
        <w:rPr>
          <w:rFonts w:ascii="Times New Roman" w:eastAsia="Times New Roman" w:hAnsi="Times New Roman" w:cs="Times New Roman"/>
          <w:color w:val="212121"/>
          <w:sz w:val="23"/>
          <w:szCs w:val="23"/>
          <w:lang w:val="ro-RO"/>
        </w:rPr>
        <w:t xml:space="preserve"> Părți </w:t>
      </w:r>
      <w:r w:rsidR="00523238" w:rsidRPr="00E0518D">
        <w:rPr>
          <w:rFonts w:ascii="Times New Roman" w:eastAsia="Times New Roman" w:hAnsi="Times New Roman" w:cs="Times New Roman"/>
          <w:color w:val="212121"/>
          <w:sz w:val="23"/>
          <w:szCs w:val="23"/>
          <w:lang w:val="ro-RO"/>
        </w:rPr>
        <w:t>cu privire la interpretarea sau aplicarea prezentului</w:t>
      </w:r>
      <w:r w:rsidR="003F2E14" w:rsidRPr="00E0518D">
        <w:rPr>
          <w:rFonts w:ascii="Times New Roman" w:eastAsia="Times New Roman" w:hAnsi="Times New Roman" w:cs="Times New Roman"/>
          <w:color w:val="212121"/>
          <w:sz w:val="23"/>
          <w:szCs w:val="23"/>
          <w:lang w:val="ro-RO"/>
        </w:rPr>
        <w:t xml:space="preserve"> Acord</w:t>
      </w:r>
      <w:r w:rsidR="00202EAF" w:rsidRPr="00E0518D">
        <w:rPr>
          <w:rFonts w:ascii="Times New Roman" w:eastAsia="Times New Roman" w:hAnsi="Times New Roman" w:cs="Times New Roman"/>
          <w:color w:val="212121"/>
          <w:sz w:val="23"/>
          <w:szCs w:val="23"/>
          <w:lang w:val="ro-RO"/>
        </w:rPr>
        <w:t xml:space="preserve"> se soluționează prin consult</w:t>
      </w:r>
      <w:r w:rsidR="003F2E14" w:rsidRPr="00E0518D">
        <w:rPr>
          <w:rFonts w:ascii="Times New Roman" w:eastAsia="Times New Roman" w:hAnsi="Times New Roman" w:cs="Times New Roman"/>
          <w:color w:val="212121"/>
          <w:sz w:val="23"/>
          <w:szCs w:val="23"/>
          <w:lang w:val="ro-RO"/>
        </w:rPr>
        <w:t>ări</w:t>
      </w:r>
      <w:r w:rsidR="00202EAF" w:rsidRPr="00E0518D">
        <w:rPr>
          <w:rFonts w:ascii="Times New Roman" w:eastAsia="Times New Roman" w:hAnsi="Times New Roman" w:cs="Times New Roman"/>
          <w:color w:val="212121"/>
          <w:sz w:val="23"/>
          <w:szCs w:val="23"/>
          <w:lang w:val="ro-RO"/>
        </w:rPr>
        <w:t xml:space="preserve"> </w:t>
      </w:r>
      <w:r w:rsidR="00523238" w:rsidRPr="00E0518D">
        <w:rPr>
          <w:rFonts w:ascii="Times New Roman" w:eastAsia="Times New Roman" w:hAnsi="Times New Roman" w:cs="Times New Roman"/>
          <w:color w:val="212121"/>
          <w:sz w:val="23"/>
          <w:szCs w:val="23"/>
          <w:lang w:val="ro-RO"/>
        </w:rPr>
        <w:t>și negocieri între Părți.</w:t>
      </w:r>
    </w:p>
    <w:p w:rsidR="00203EE4" w:rsidRPr="00E0518D" w:rsidRDefault="00203EE4"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r>
      <w:r w:rsidR="003F2E14" w:rsidRPr="00E0518D">
        <w:rPr>
          <w:rFonts w:ascii="Times New Roman" w:eastAsia="Times New Roman" w:hAnsi="Times New Roman" w:cs="Times New Roman"/>
          <w:color w:val="212121"/>
          <w:sz w:val="23"/>
          <w:szCs w:val="23"/>
          <w:lang w:val="ro-RO"/>
        </w:rPr>
        <w:t>Î</w:t>
      </w:r>
      <w:r w:rsidR="00202EAF" w:rsidRPr="00E0518D">
        <w:rPr>
          <w:rFonts w:ascii="Times New Roman" w:eastAsia="Times New Roman" w:hAnsi="Times New Roman" w:cs="Times New Roman"/>
          <w:color w:val="212121"/>
          <w:sz w:val="23"/>
          <w:szCs w:val="23"/>
          <w:lang w:val="ro-RO"/>
        </w:rPr>
        <w:t xml:space="preserve">n </w:t>
      </w:r>
      <w:r w:rsidR="00523238" w:rsidRPr="00E0518D">
        <w:rPr>
          <w:rFonts w:ascii="Times New Roman" w:eastAsia="Times New Roman" w:hAnsi="Times New Roman" w:cs="Times New Roman"/>
          <w:color w:val="212121"/>
          <w:sz w:val="23"/>
          <w:szCs w:val="23"/>
          <w:lang w:val="ro-RO"/>
        </w:rPr>
        <w:t>prezentul Acord po</w:t>
      </w:r>
      <w:r w:rsidRPr="00E0518D">
        <w:rPr>
          <w:rFonts w:ascii="Times New Roman" w:eastAsia="Times New Roman" w:hAnsi="Times New Roman" w:cs="Times New Roman"/>
          <w:color w:val="212121"/>
          <w:sz w:val="23"/>
          <w:szCs w:val="23"/>
          <w:lang w:val="ro-RO"/>
        </w:rPr>
        <w:t>t</w:t>
      </w:r>
      <w:r w:rsidR="00523238" w:rsidRPr="00E0518D">
        <w:rPr>
          <w:rFonts w:ascii="Times New Roman" w:eastAsia="Times New Roman" w:hAnsi="Times New Roman" w:cs="Times New Roman"/>
          <w:color w:val="212121"/>
          <w:sz w:val="23"/>
          <w:szCs w:val="23"/>
          <w:lang w:val="ro-RO"/>
        </w:rPr>
        <w:t xml:space="preserve"> fi introduse modificări și completări, </w:t>
      </w:r>
      <w:r w:rsidR="003F2E14" w:rsidRPr="00E0518D">
        <w:rPr>
          <w:rFonts w:ascii="Times New Roman" w:eastAsia="Times New Roman" w:hAnsi="Times New Roman" w:cs="Times New Roman"/>
          <w:color w:val="212121"/>
          <w:sz w:val="23"/>
          <w:szCs w:val="23"/>
          <w:lang w:val="ro-RO"/>
        </w:rPr>
        <w:t>consemnate în</w:t>
      </w:r>
      <w:r w:rsidR="00202EAF" w:rsidRPr="00E0518D">
        <w:rPr>
          <w:rFonts w:ascii="Times New Roman" w:eastAsia="Times New Roman" w:hAnsi="Times New Roman" w:cs="Times New Roman"/>
          <w:color w:val="212121"/>
          <w:sz w:val="23"/>
          <w:szCs w:val="23"/>
          <w:lang w:val="ro-RO"/>
        </w:rPr>
        <w:t xml:space="preserve"> </w:t>
      </w:r>
      <w:r w:rsidR="00523238" w:rsidRPr="00E0518D">
        <w:rPr>
          <w:rFonts w:ascii="Times New Roman" w:eastAsia="Times New Roman" w:hAnsi="Times New Roman" w:cs="Times New Roman"/>
          <w:color w:val="212121"/>
          <w:sz w:val="23"/>
          <w:szCs w:val="23"/>
          <w:lang w:val="ro-RO"/>
        </w:rPr>
        <w:t>protocoale separate</w:t>
      </w:r>
      <w:r w:rsidR="003F2E14" w:rsidRPr="00E0518D">
        <w:rPr>
          <w:rFonts w:ascii="Times New Roman" w:eastAsia="Times New Roman" w:hAnsi="Times New Roman" w:cs="Times New Roman"/>
          <w:color w:val="212121"/>
          <w:sz w:val="23"/>
          <w:szCs w:val="23"/>
          <w:lang w:val="ro-RO"/>
        </w:rPr>
        <w:t>, prin acordul comun al Părților</w:t>
      </w:r>
      <w:r w:rsidR="00523238" w:rsidRPr="00E0518D">
        <w:rPr>
          <w:rFonts w:ascii="Times New Roman" w:eastAsia="Times New Roman" w:hAnsi="Times New Roman" w:cs="Times New Roman"/>
          <w:color w:val="212121"/>
          <w:sz w:val="23"/>
          <w:szCs w:val="23"/>
          <w:lang w:val="ro-RO"/>
        </w:rPr>
        <w:t>.</w:t>
      </w:r>
    </w:p>
    <w:p w:rsidR="003F2E14" w:rsidRPr="00E0518D" w:rsidRDefault="003F2E14"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5"/>
        <w:jc w:val="center"/>
        <w:rPr>
          <w:rFonts w:ascii="Times New Roman" w:eastAsia="Times New Roman" w:hAnsi="Times New Roman" w:cs="Times New Roman"/>
          <w:b/>
          <w:color w:val="212121"/>
          <w:sz w:val="23"/>
          <w:szCs w:val="23"/>
          <w:lang w:val="ro-RO"/>
        </w:rPr>
      </w:pPr>
      <w:r w:rsidRPr="00E0518D">
        <w:rPr>
          <w:rFonts w:ascii="Times New Roman" w:eastAsia="Times New Roman" w:hAnsi="Times New Roman" w:cs="Times New Roman"/>
          <w:b/>
          <w:color w:val="212121"/>
          <w:sz w:val="23"/>
          <w:szCs w:val="23"/>
          <w:lang w:val="ro-RO"/>
        </w:rPr>
        <w:t>Articolul 1</w:t>
      </w:r>
      <w:r w:rsidR="00CF40B3" w:rsidRPr="00E0518D">
        <w:rPr>
          <w:rFonts w:ascii="Times New Roman" w:eastAsia="Times New Roman" w:hAnsi="Times New Roman" w:cs="Times New Roman"/>
          <w:b/>
          <w:color w:val="212121"/>
          <w:sz w:val="23"/>
          <w:szCs w:val="23"/>
          <w:lang w:val="ro-RO"/>
        </w:rPr>
        <w:t>2</w:t>
      </w:r>
    </w:p>
    <w:p w:rsidR="00523238" w:rsidRPr="00E0518D" w:rsidRDefault="00203EE4"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r>
      <w:r w:rsidR="00523238" w:rsidRPr="00E0518D">
        <w:rPr>
          <w:rFonts w:ascii="Times New Roman" w:eastAsia="Times New Roman" w:hAnsi="Times New Roman" w:cs="Times New Roman"/>
          <w:color w:val="212121"/>
          <w:sz w:val="23"/>
          <w:szCs w:val="23"/>
          <w:lang w:val="ro-RO"/>
        </w:rPr>
        <w:t xml:space="preserve">Prezentul Acord </w:t>
      </w:r>
      <w:r w:rsidR="00202EAF" w:rsidRPr="00E0518D">
        <w:rPr>
          <w:rFonts w:ascii="Times New Roman" w:eastAsia="Times New Roman" w:hAnsi="Times New Roman" w:cs="Times New Roman"/>
          <w:color w:val="212121"/>
          <w:sz w:val="23"/>
          <w:szCs w:val="23"/>
          <w:lang w:val="ro-RO"/>
        </w:rPr>
        <w:t>se încheie</w:t>
      </w:r>
      <w:r w:rsidR="00523238" w:rsidRPr="00E0518D">
        <w:rPr>
          <w:rFonts w:ascii="Times New Roman" w:eastAsia="Times New Roman" w:hAnsi="Times New Roman" w:cs="Times New Roman"/>
          <w:color w:val="212121"/>
          <w:sz w:val="23"/>
          <w:szCs w:val="23"/>
          <w:lang w:val="ro-RO"/>
        </w:rPr>
        <w:t xml:space="preserve"> pe </w:t>
      </w:r>
      <w:r w:rsidR="00202EAF" w:rsidRPr="00E0518D">
        <w:rPr>
          <w:rFonts w:ascii="Times New Roman" w:eastAsia="Times New Roman" w:hAnsi="Times New Roman" w:cs="Times New Roman"/>
          <w:color w:val="212121"/>
          <w:sz w:val="23"/>
          <w:szCs w:val="23"/>
          <w:lang w:val="ro-RO"/>
        </w:rPr>
        <w:t>o durată</w:t>
      </w:r>
      <w:r w:rsidR="00523238" w:rsidRPr="00E0518D">
        <w:rPr>
          <w:rFonts w:ascii="Times New Roman" w:eastAsia="Times New Roman" w:hAnsi="Times New Roman" w:cs="Times New Roman"/>
          <w:color w:val="212121"/>
          <w:sz w:val="23"/>
          <w:szCs w:val="23"/>
          <w:lang w:val="ro-RO"/>
        </w:rPr>
        <w:t xml:space="preserve"> ned</w:t>
      </w:r>
      <w:r w:rsidR="00202EAF" w:rsidRPr="00E0518D">
        <w:rPr>
          <w:rFonts w:ascii="Times New Roman" w:eastAsia="Times New Roman" w:hAnsi="Times New Roman" w:cs="Times New Roman"/>
          <w:color w:val="212121"/>
          <w:sz w:val="23"/>
          <w:szCs w:val="23"/>
          <w:lang w:val="ro-RO"/>
        </w:rPr>
        <w:t>eterminată</w:t>
      </w:r>
      <w:r w:rsidR="00523238" w:rsidRPr="00E0518D">
        <w:rPr>
          <w:rFonts w:ascii="Times New Roman" w:eastAsia="Times New Roman" w:hAnsi="Times New Roman" w:cs="Times New Roman"/>
          <w:color w:val="212121"/>
          <w:sz w:val="23"/>
          <w:szCs w:val="23"/>
          <w:lang w:val="ro-RO"/>
        </w:rPr>
        <w:t xml:space="preserve"> și intră în vigoare din momentul ultimei notificări a Părților cu privire la încheierea reciprocă a procedurilor interne, necesare pentru adoptarea acestuia.</w:t>
      </w:r>
    </w:p>
    <w:p w:rsidR="00523238" w:rsidRPr="00E0518D" w:rsidRDefault="00203EE4"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r>
      <w:r w:rsidR="00523238" w:rsidRPr="00E0518D">
        <w:rPr>
          <w:rFonts w:ascii="Times New Roman" w:eastAsia="Times New Roman" w:hAnsi="Times New Roman" w:cs="Times New Roman"/>
          <w:color w:val="212121"/>
          <w:sz w:val="23"/>
          <w:szCs w:val="23"/>
          <w:lang w:val="ro-RO"/>
        </w:rPr>
        <w:t xml:space="preserve">Fiecare dintre Părți este în drept să denunțe acțiunea prezentului Acord, </w:t>
      </w:r>
      <w:proofErr w:type="spellStart"/>
      <w:r w:rsidR="00523238" w:rsidRPr="00E0518D">
        <w:rPr>
          <w:rFonts w:ascii="Times New Roman" w:eastAsia="Times New Roman" w:hAnsi="Times New Roman" w:cs="Times New Roman"/>
          <w:color w:val="212121"/>
          <w:sz w:val="23"/>
          <w:szCs w:val="23"/>
          <w:lang w:val="ro-RO"/>
        </w:rPr>
        <w:t>tr</w:t>
      </w:r>
      <w:r w:rsidR="00202EAF" w:rsidRPr="00E0518D">
        <w:rPr>
          <w:rFonts w:ascii="Times New Roman" w:eastAsia="Times New Roman" w:hAnsi="Times New Roman" w:cs="Times New Roman"/>
          <w:color w:val="212121"/>
          <w:sz w:val="23"/>
          <w:szCs w:val="23"/>
          <w:lang w:val="ro-RO"/>
        </w:rPr>
        <w:t>ansmițînd</w:t>
      </w:r>
      <w:proofErr w:type="spellEnd"/>
      <w:r w:rsidR="00202EAF" w:rsidRPr="00E0518D">
        <w:rPr>
          <w:rFonts w:ascii="Times New Roman" w:eastAsia="Times New Roman" w:hAnsi="Times New Roman" w:cs="Times New Roman"/>
          <w:color w:val="212121"/>
          <w:sz w:val="23"/>
          <w:szCs w:val="23"/>
          <w:lang w:val="ro-RO"/>
        </w:rPr>
        <w:t xml:space="preserve"> celeilalte Părți, prin canale diplomatice, </w:t>
      </w:r>
      <w:r w:rsidR="00523238" w:rsidRPr="00E0518D">
        <w:rPr>
          <w:rFonts w:ascii="Times New Roman" w:eastAsia="Times New Roman" w:hAnsi="Times New Roman" w:cs="Times New Roman"/>
          <w:color w:val="212121"/>
          <w:sz w:val="23"/>
          <w:szCs w:val="23"/>
          <w:lang w:val="ro-RO"/>
        </w:rPr>
        <w:t xml:space="preserve">o notificare scrisă despre aceasta. Acordul își încetează acțiunea peste 12 </w:t>
      </w:r>
      <w:r w:rsidR="00202EAF" w:rsidRPr="00E0518D">
        <w:rPr>
          <w:rFonts w:ascii="Times New Roman" w:eastAsia="Times New Roman" w:hAnsi="Times New Roman" w:cs="Times New Roman"/>
          <w:color w:val="212121"/>
          <w:sz w:val="23"/>
          <w:szCs w:val="23"/>
          <w:lang w:val="ro-RO"/>
        </w:rPr>
        <w:t xml:space="preserve">(douăsprezece) </w:t>
      </w:r>
      <w:r w:rsidR="00523238" w:rsidRPr="00E0518D">
        <w:rPr>
          <w:rFonts w:ascii="Times New Roman" w:eastAsia="Times New Roman" w:hAnsi="Times New Roman" w:cs="Times New Roman"/>
          <w:color w:val="212121"/>
          <w:sz w:val="23"/>
          <w:szCs w:val="23"/>
          <w:lang w:val="ro-RO"/>
        </w:rPr>
        <w:t>luni dup</w:t>
      </w:r>
      <w:r w:rsidR="00202EAF" w:rsidRPr="00E0518D">
        <w:rPr>
          <w:rFonts w:ascii="Times New Roman" w:eastAsia="Times New Roman" w:hAnsi="Times New Roman" w:cs="Times New Roman"/>
          <w:color w:val="212121"/>
          <w:sz w:val="23"/>
          <w:szCs w:val="23"/>
          <w:lang w:val="ro-RO"/>
        </w:rPr>
        <w:t>ă</w:t>
      </w:r>
      <w:r w:rsidR="00523238" w:rsidRPr="00E0518D">
        <w:rPr>
          <w:rFonts w:ascii="Times New Roman" w:eastAsia="Times New Roman" w:hAnsi="Times New Roman" w:cs="Times New Roman"/>
          <w:color w:val="212121"/>
          <w:sz w:val="23"/>
          <w:szCs w:val="23"/>
          <w:lang w:val="ro-RO"/>
        </w:rPr>
        <w:t xml:space="preserve"> primirea </w:t>
      </w:r>
      <w:r w:rsidR="00202EAF" w:rsidRPr="00E0518D">
        <w:rPr>
          <w:rFonts w:ascii="Times New Roman" w:eastAsia="Times New Roman" w:hAnsi="Times New Roman" w:cs="Times New Roman"/>
          <w:color w:val="212121"/>
          <w:sz w:val="23"/>
          <w:szCs w:val="23"/>
          <w:lang w:val="ro-RO"/>
        </w:rPr>
        <w:t xml:space="preserve">de către una dintre Părți a </w:t>
      </w:r>
      <w:r w:rsidR="001A17A7" w:rsidRPr="00E0518D">
        <w:rPr>
          <w:rFonts w:ascii="Times New Roman" w:eastAsia="Times New Roman" w:hAnsi="Times New Roman" w:cs="Times New Roman"/>
          <w:color w:val="212121"/>
          <w:sz w:val="23"/>
          <w:szCs w:val="23"/>
          <w:lang w:val="ro-RO"/>
        </w:rPr>
        <w:t xml:space="preserve">unei asemenea notificări. </w:t>
      </w:r>
      <w:r w:rsidR="00523238" w:rsidRPr="00E0518D">
        <w:rPr>
          <w:rFonts w:ascii="Times New Roman" w:eastAsia="Times New Roman" w:hAnsi="Times New Roman" w:cs="Times New Roman"/>
          <w:color w:val="212121"/>
          <w:sz w:val="23"/>
          <w:szCs w:val="23"/>
          <w:lang w:val="ro-RO"/>
        </w:rPr>
        <w:t xml:space="preserve">Încetarea acțiunii prezentului Acord nu afectează deciziile privind </w:t>
      </w:r>
      <w:r w:rsidR="001A17A7" w:rsidRPr="00E0518D">
        <w:rPr>
          <w:rFonts w:ascii="Times New Roman" w:eastAsia="Times New Roman" w:hAnsi="Times New Roman" w:cs="Times New Roman"/>
          <w:color w:val="212121"/>
          <w:sz w:val="23"/>
          <w:szCs w:val="23"/>
          <w:lang w:val="ro-RO"/>
        </w:rPr>
        <w:t xml:space="preserve">recunoașterea </w:t>
      </w:r>
      <w:r w:rsidR="003F2E14" w:rsidRPr="00E0518D">
        <w:rPr>
          <w:rFonts w:ascii="Times New Roman" w:eastAsia="Times New Roman" w:hAnsi="Times New Roman" w:cs="Times New Roman"/>
          <w:color w:val="212121"/>
          <w:sz w:val="23"/>
          <w:szCs w:val="23"/>
          <w:lang w:val="ro-RO"/>
        </w:rPr>
        <w:t xml:space="preserve">titlurilor </w:t>
      </w:r>
      <w:r w:rsidR="001A17A7" w:rsidRPr="00E0518D">
        <w:rPr>
          <w:rFonts w:ascii="Times New Roman" w:eastAsia="Times New Roman" w:hAnsi="Times New Roman" w:cs="Times New Roman"/>
          <w:color w:val="212121"/>
          <w:sz w:val="23"/>
          <w:szCs w:val="23"/>
          <w:lang w:val="ro-RO"/>
        </w:rPr>
        <w:t>științifice și academice</w:t>
      </w:r>
      <w:r w:rsidR="00523238" w:rsidRPr="00E0518D">
        <w:rPr>
          <w:rFonts w:ascii="Times New Roman" w:eastAsia="Times New Roman" w:hAnsi="Times New Roman" w:cs="Times New Roman"/>
          <w:color w:val="212121"/>
          <w:sz w:val="23"/>
          <w:szCs w:val="23"/>
          <w:lang w:val="ro-RO"/>
        </w:rPr>
        <w:t xml:space="preserve">, </w:t>
      </w:r>
      <w:r w:rsidR="001A17A7" w:rsidRPr="00E0518D">
        <w:rPr>
          <w:rFonts w:ascii="Times New Roman" w:eastAsia="Times New Roman" w:hAnsi="Times New Roman" w:cs="Times New Roman"/>
          <w:color w:val="212121"/>
          <w:sz w:val="23"/>
          <w:szCs w:val="23"/>
          <w:lang w:val="ro-RO"/>
        </w:rPr>
        <w:t xml:space="preserve">adoptate </w:t>
      </w:r>
      <w:r w:rsidR="00523238" w:rsidRPr="00E0518D">
        <w:rPr>
          <w:rFonts w:ascii="Times New Roman" w:eastAsia="Times New Roman" w:hAnsi="Times New Roman" w:cs="Times New Roman"/>
          <w:color w:val="212121"/>
          <w:sz w:val="23"/>
          <w:szCs w:val="23"/>
          <w:lang w:val="ro-RO"/>
        </w:rPr>
        <w:t>anterior.</w:t>
      </w: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5"/>
        <w:jc w:val="both"/>
        <w:rPr>
          <w:rFonts w:ascii="Times New Roman" w:eastAsia="Times New Roman" w:hAnsi="Times New Roman" w:cs="Times New Roman"/>
          <w:color w:val="212121"/>
          <w:sz w:val="23"/>
          <w:szCs w:val="23"/>
          <w:lang w:val="ro-RO"/>
        </w:rPr>
      </w:pP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5"/>
        <w:jc w:val="center"/>
        <w:rPr>
          <w:rFonts w:ascii="Times New Roman" w:eastAsia="Times New Roman" w:hAnsi="Times New Roman" w:cs="Times New Roman"/>
          <w:b/>
          <w:color w:val="212121"/>
          <w:sz w:val="23"/>
          <w:szCs w:val="23"/>
          <w:lang w:val="ro-RO"/>
        </w:rPr>
      </w:pPr>
      <w:r w:rsidRPr="00E0518D">
        <w:rPr>
          <w:rFonts w:ascii="Times New Roman" w:eastAsia="Times New Roman" w:hAnsi="Times New Roman" w:cs="Times New Roman"/>
          <w:b/>
          <w:color w:val="212121"/>
          <w:sz w:val="23"/>
          <w:szCs w:val="23"/>
          <w:lang w:val="ro-RO"/>
        </w:rPr>
        <w:t>Articolul 1</w:t>
      </w:r>
      <w:r w:rsidR="00CF40B3" w:rsidRPr="00E0518D">
        <w:rPr>
          <w:rFonts w:ascii="Times New Roman" w:eastAsia="Times New Roman" w:hAnsi="Times New Roman" w:cs="Times New Roman"/>
          <w:b/>
          <w:color w:val="212121"/>
          <w:sz w:val="23"/>
          <w:szCs w:val="23"/>
          <w:lang w:val="ro-RO"/>
        </w:rPr>
        <w:t>3</w:t>
      </w:r>
    </w:p>
    <w:p w:rsidR="003F2E14" w:rsidRPr="00E0518D" w:rsidRDefault="00203EE4"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r>
      <w:r w:rsidR="00523238" w:rsidRPr="00E0518D">
        <w:rPr>
          <w:rFonts w:ascii="Times New Roman" w:eastAsia="Times New Roman" w:hAnsi="Times New Roman" w:cs="Times New Roman"/>
          <w:color w:val="212121"/>
          <w:sz w:val="23"/>
          <w:szCs w:val="23"/>
          <w:lang w:val="ro-RO"/>
        </w:rPr>
        <w:t>De la data intrării în vigoare a prezentului Acord între Părți își încetează acțiunea Acordul între Guvernul Republicii Moldova și Guvernul Federației Ruse privind recunoașterea reciprocă a actelor de studii din 03 martie 2003.</w:t>
      </w:r>
    </w:p>
    <w:p w:rsidR="00523238" w:rsidRPr="00E0518D" w:rsidRDefault="003F2E14" w:rsidP="003F2E14">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r>
      <w:r w:rsidR="00523238" w:rsidRPr="00E0518D">
        <w:rPr>
          <w:rFonts w:ascii="Times New Roman" w:eastAsia="Times New Roman" w:hAnsi="Times New Roman" w:cs="Times New Roman"/>
          <w:color w:val="212121"/>
          <w:sz w:val="23"/>
          <w:szCs w:val="23"/>
          <w:lang w:val="ro-RO"/>
        </w:rPr>
        <w:t xml:space="preserve">Prezentul Acord nu afectează drepturile si obligațiile Părților, care reies din alte </w:t>
      </w:r>
      <w:r w:rsidR="008B035A" w:rsidRPr="00E0518D">
        <w:rPr>
          <w:rFonts w:ascii="Times New Roman" w:eastAsia="Times New Roman" w:hAnsi="Times New Roman" w:cs="Times New Roman"/>
          <w:color w:val="212121"/>
          <w:sz w:val="23"/>
          <w:szCs w:val="23"/>
          <w:lang w:val="ro-RO"/>
        </w:rPr>
        <w:t>tratate</w:t>
      </w:r>
      <w:r w:rsidR="00523238" w:rsidRPr="00E0518D">
        <w:rPr>
          <w:rFonts w:ascii="Times New Roman" w:eastAsia="Times New Roman" w:hAnsi="Times New Roman" w:cs="Times New Roman"/>
          <w:color w:val="212121"/>
          <w:sz w:val="23"/>
          <w:szCs w:val="23"/>
          <w:lang w:val="ro-RO"/>
        </w:rPr>
        <w:t xml:space="preserve"> internaționale la care acestea sunt parte.</w:t>
      </w:r>
    </w:p>
    <w:p w:rsidR="001A17A7" w:rsidRPr="00E0518D" w:rsidRDefault="001A17A7"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p>
    <w:p w:rsidR="001A17A7" w:rsidRPr="00E0518D" w:rsidRDefault="001A17A7"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Încheiat</w:t>
      </w:r>
      <w:r w:rsidR="00E0518D">
        <w:rPr>
          <w:rFonts w:ascii="Times New Roman" w:eastAsia="Times New Roman" w:hAnsi="Times New Roman" w:cs="Times New Roman"/>
          <w:color w:val="212121"/>
          <w:sz w:val="23"/>
          <w:szCs w:val="23"/>
          <w:lang w:val="ro-RO"/>
        </w:rPr>
        <w:t xml:space="preserve"> </w:t>
      </w:r>
      <w:r w:rsidRPr="00E0518D">
        <w:rPr>
          <w:rFonts w:ascii="Times New Roman" w:eastAsia="Times New Roman" w:hAnsi="Times New Roman" w:cs="Times New Roman"/>
          <w:color w:val="212121"/>
          <w:sz w:val="23"/>
          <w:szCs w:val="23"/>
          <w:lang w:val="ro-RO"/>
        </w:rPr>
        <w:t xml:space="preserve">în or._____________ la ______  __________ în două exemplare originale, fiecare în limbile română și rusă, ambele texte </w:t>
      </w:r>
      <w:proofErr w:type="spellStart"/>
      <w:r w:rsidRPr="00E0518D">
        <w:rPr>
          <w:rFonts w:ascii="Times New Roman" w:eastAsia="Times New Roman" w:hAnsi="Times New Roman" w:cs="Times New Roman"/>
          <w:color w:val="212121"/>
          <w:sz w:val="23"/>
          <w:szCs w:val="23"/>
          <w:lang w:val="ro-RO"/>
        </w:rPr>
        <w:t>avînd</w:t>
      </w:r>
      <w:proofErr w:type="spellEnd"/>
      <w:r w:rsidRPr="00E0518D">
        <w:rPr>
          <w:rFonts w:ascii="Times New Roman" w:eastAsia="Times New Roman" w:hAnsi="Times New Roman" w:cs="Times New Roman"/>
          <w:color w:val="212121"/>
          <w:sz w:val="23"/>
          <w:szCs w:val="23"/>
          <w:lang w:val="ro-RO"/>
        </w:rPr>
        <w:t xml:space="preserve"> aceeași forță juridică.</w:t>
      </w:r>
    </w:p>
    <w:p w:rsidR="001A17A7" w:rsidRPr="00E0518D" w:rsidRDefault="001A17A7"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p>
    <w:p w:rsidR="001A17A7" w:rsidRPr="00E0518D" w:rsidRDefault="001A17A7"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 xml:space="preserve"> </w:t>
      </w:r>
    </w:p>
    <w:p w:rsidR="001A17A7" w:rsidRPr="00E0518D" w:rsidRDefault="001A17A7"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p>
    <w:p w:rsidR="001A17A7" w:rsidRPr="00E0518D" w:rsidRDefault="001A17A7"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 xml:space="preserve">PENTRU GUVERNUL                                                           </w:t>
      </w:r>
      <w:r w:rsidR="00E0518D">
        <w:rPr>
          <w:rFonts w:ascii="Times New Roman" w:eastAsia="Times New Roman" w:hAnsi="Times New Roman" w:cs="Times New Roman"/>
          <w:color w:val="212121"/>
          <w:sz w:val="23"/>
          <w:szCs w:val="23"/>
          <w:lang w:val="ro-RO"/>
        </w:rPr>
        <w:t xml:space="preserve">                     </w:t>
      </w:r>
      <w:r w:rsidRPr="00E0518D">
        <w:rPr>
          <w:rFonts w:ascii="Times New Roman" w:eastAsia="Times New Roman" w:hAnsi="Times New Roman" w:cs="Times New Roman"/>
          <w:color w:val="212121"/>
          <w:sz w:val="23"/>
          <w:szCs w:val="23"/>
          <w:lang w:val="ro-RO"/>
        </w:rPr>
        <w:t>PENTRU GUVERNUL</w:t>
      </w:r>
    </w:p>
    <w:p w:rsidR="001A17A7" w:rsidRPr="00E0518D" w:rsidRDefault="001A17A7"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 xml:space="preserve">REPUBLICII MOLDOVA                                                    </w:t>
      </w:r>
      <w:r w:rsidR="00E0518D">
        <w:rPr>
          <w:rFonts w:ascii="Times New Roman" w:eastAsia="Times New Roman" w:hAnsi="Times New Roman" w:cs="Times New Roman"/>
          <w:color w:val="212121"/>
          <w:sz w:val="23"/>
          <w:szCs w:val="23"/>
          <w:lang w:val="ro-RO"/>
        </w:rPr>
        <w:t xml:space="preserve">                     </w:t>
      </w:r>
      <w:r w:rsidRPr="00E0518D">
        <w:rPr>
          <w:rFonts w:ascii="Times New Roman" w:eastAsia="Times New Roman" w:hAnsi="Times New Roman" w:cs="Times New Roman"/>
          <w:color w:val="212121"/>
          <w:sz w:val="23"/>
          <w:szCs w:val="23"/>
          <w:lang w:val="ro-RO"/>
        </w:rPr>
        <w:t xml:space="preserve">  FEDERAȚIEI RUSE</w:t>
      </w:r>
    </w:p>
    <w:p w:rsidR="001A17A7" w:rsidRPr="00E0518D" w:rsidRDefault="001A17A7"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3"/>
          <w:szCs w:val="23"/>
          <w:lang w:val="ro-RO"/>
        </w:rPr>
      </w:pP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5"/>
        <w:jc w:val="both"/>
        <w:rPr>
          <w:rFonts w:ascii="Times New Roman" w:eastAsia="Times New Roman" w:hAnsi="Times New Roman" w:cs="Times New Roman"/>
          <w:color w:val="212121"/>
          <w:sz w:val="23"/>
          <w:szCs w:val="23"/>
          <w:lang w:val="ro-RO"/>
        </w:rPr>
      </w:pPr>
      <w:r w:rsidRPr="00E0518D">
        <w:rPr>
          <w:rFonts w:ascii="Times New Roman" w:eastAsia="Times New Roman" w:hAnsi="Times New Roman" w:cs="Times New Roman"/>
          <w:color w:val="212121"/>
          <w:sz w:val="23"/>
          <w:szCs w:val="23"/>
          <w:lang w:val="ro-RO"/>
        </w:rPr>
        <w:tab/>
      </w:r>
      <w:r w:rsidRPr="00E0518D">
        <w:rPr>
          <w:rFonts w:ascii="Times New Roman" w:eastAsia="Times New Roman" w:hAnsi="Times New Roman" w:cs="Times New Roman"/>
          <w:color w:val="212121"/>
          <w:sz w:val="23"/>
          <w:szCs w:val="23"/>
          <w:lang w:val="ro-RO"/>
        </w:rPr>
        <w:tab/>
      </w:r>
    </w:p>
    <w:p w:rsidR="00523238" w:rsidRPr="00E0518D" w:rsidRDefault="00523238" w:rsidP="003F2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5"/>
        <w:jc w:val="both"/>
        <w:rPr>
          <w:rFonts w:ascii="Times New Roman" w:eastAsia="Times New Roman" w:hAnsi="Times New Roman" w:cs="Times New Roman"/>
          <w:color w:val="212121"/>
          <w:sz w:val="23"/>
          <w:szCs w:val="23"/>
          <w:lang w:val="ro-RO"/>
        </w:rPr>
      </w:pPr>
    </w:p>
    <w:p w:rsidR="002434D0" w:rsidRPr="00E0518D" w:rsidRDefault="002434D0" w:rsidP="003F2E14">
      <w:pPr>
        <w:pStyle w:val="NoSpacing"/>
        <w:spacing w:line="360" w:lineRule="auto"/>
        <w:jc w:val="both"/>
        <w:rPr>
          <w:rFonts w:ascii="Times New Roman" w:hAnsi="Times New Roman" w:cs="Times New Roman"/>
          <w:sz w:val="23"/>
          <w:szCs w:val="23"/>
          <w:lang w:val="ro-RO"/>
        </w:rPr>
      </w:pPr>
      <w:bookmarkStart w:id="0" w:name="_GoBack"/>
      <w:bookmarkEnd w:id="0"/>
    </w:p>
    <w:sectPr w:rsidR="002434D0" w:rsidRPr="00E0518D" w:rsidSect="00D77A38">
      <w:headerReference w:type="default" r:id="rId8"/>
      <w:footerReference w:type="default" r:id="rId9"/>
      <w:pgSz w:w="12240" w:h="15840"/>
      <w:pgMar w:top="567" w:right="1041"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832" w:rsidRDefault="00C62832" w:rsidP="005E7F42">
      <w:pPr>
        <w:spacing w:after="0" w:line="240" w:lineRule="auto"/>
      </w:pPr>
      <w:r>
        <w:separator/>
      </w:r>
    </w:p>
  </w:endnote>
  <w:endnote w:type="continuationSeparator" w:id="0">
    <w:p w:rsidR="00C62832" w:rsidRDefault="00C62832" w:rsidP="005E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090980"/>
      <w:docPartObj>
        <w:docPartGallery w:val="Page Numbers (Bottom of Page)"/>
        <w:docPartUnique/>
      </w:docPartObj>
    </w:sdtPr>
    <w:sdtEndPr>
      <w:rPr>
        <w:noProof/>
      </w:rPr>
    </w:sdtEndPr>
    <w:sdtContent>
      <w:p w:rsidR="00D57BD6" w:rsidRDefault="00D57BD6">
        <w:pPr>
          <w:pStyle w:val="Footer"/>
          <w:jc w:val="right"/>
        </w:pPr>
        <w:r>
          <w:fldChar w:fldCharType="begin"/>
        </w:r>
        <w:r>
          <w:instrText xml:space="preserve"> PAGE   \* MERGEFORMAT </w:instrText>
        </w:r>
        <w:r>
          <w:fldChar w:fldCharType="separate"/>
        </w:r>
        <w:r w:rsidR="00E65FE5">
          <w:rPr>
            <w:noProof/>
          </w:rPr>
          <w:t>4</w:t>
        </w:r>
        <w:r>
          <w:rPr>
            <w:noProof/>
          </w:rPr>
          <w:fldChar w:fldCharType="end"/>
        </w:r>
      </w:p>
    </w:sdtContent>
  </w:sdt>
  <w:p w:rsidR="00D57BD6" w:rsidRDefault="00D57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832" w:rsidRDefault="00C62832" w:rsidP="005E7F42">
      <w:pPr>
        <w:spacing w:after="0" w:line="240" w:lineRule="auto"/>
      </w:pPr>
      <w:r>
        <w:separator/>
      </w:r>
    </w:p>
  </w:footnote>
  <w:footnote w:type="continuationSeparator" w:id="0">
    <w:p w:rsidR="00C62832" w:rsidRDefault="00C62832" w:rsidP="005E7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F42" w:rsidRPr="00B26734" w:rsidRDefault="00203EE4" w:rsidP="00203EE4">
    <w:pPr>
      <w:pStyle w:val="Header"/>
      <w:tabs>
        <w:tab w:val="clear" w:pos="9360"/>
        <w:tab w:val="left" w:pos="6165"/>
        <w:tab w:val="right" w:pos="9356"/>
      </w:tabs>
      <w:rPr>
        <w:rFonts w:ascii="Times New Roman" w:hAnsi="Times New Roman" w:cs="Times New Roman"/>
        <w:lang w:val="ro-RO"/>
      </w:rPr>
    </w:pP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sidR="000E2BE1" w:rsidRPr="00B26734">
      <w:rPr>
        <w:rFonts w:ascii="Times New Roman" w:hAnsi="Times New Roman" w:cs="Times New Roman"/>
        <w:lang w:val="ro-RO"/>
      </w:rPr>
      <w:t>P</w:t>
    </w:r>
    <w:r w:rsidR="003A1948">
      <w:rPr>
        <w:rFonts w:ascii="Times New Roman" w:hAnsi="Times New Roman" w:cs="Times New Roman"/>
        <w:lang w:val="ro-RO"/>
      </w:rPr>
      <w:t>roiect</w:t>
    </w:r>
  </w:p>
  <w:p w:rsidR="005E7F42" w:rsidRPr="005E7F42" w:rsidRDefault="005E7F42">
    <w:pPr>
      <w:pStyle w:val="Header"/>
      <w:rPr>
        <w:sz w:val="18"/>
        <w:szCs w:val="1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1935"/>
    <w:multiLevelType w:val="hybridMultilevel"/>
    <w:tmpl w:val="8CA6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82B50"/>
    <w:multiLevelType w:val="hybridMultilevel"/>
    <w:tmpl w:val="CEB23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E6DE7"/>
    <w:multiLevelType w:val="hybridMultilevel"/>
    <w:tmpl w:val="983CD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1D08D7"/>
    <w:multiLevelType w:val="hybridMultilevel"/>
    <w:tmpl w:val="3D4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8354D"/>
    <w:multiLevelType w:val="hybridMultilevel"/>
    <w:tmpl w:val="3662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059DD"/>
    <w:multiLevelType w:val="hybridMultilevel"/>
    <w:tmpl w:val="14822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C3E30"/>
    <w:multiLevelType w:val="hybridMultilevel"/>
    <w:tmpl w:val="5D76CDE6"/>
    <w:lvl w:ilvl="0" w:tplc="E6B0B34E">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7" w15:restartNumberingAfterBreak="0">
    <w:nsid w:val="5331502E"/>
    <w:multiLevelType w:val="hybridMultilevel"/>
    <w:tmpl w:val="49B869A6"/>
    <w:lvl w:ilvl="0" w:tplc="53543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A3652B"/>
    <w:multiLevelType w:val="hybridMultilevel"/>
    <w:tmpl w:val="2DCEAA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00AED"/>
    <w:multiLevelType w:val="hybridMultilevel"/>
    <w:tmpl w:val="14BA6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C0447"/>
    <w:multiLevelType w:val="hybridMultilevel"/>
    <w:tmpl w:val="1250C4F2"/>
    <w:lvl w:ilvl="0" w:tplc="8916B5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67114804"/>
    <w:multiLevelType w:val="hybridMultilevel"/>
    <w:tmpl w:val="C2221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560547"/>
    <w:multiLevelType w:val="hybridMultilevel"/>
    <w:tmpl w:val="FDAE9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9"/>
  </w:num>
  <w:num w:numId="4">
    <w:abstractNumId w:val="11"/>
  </w:num>
  <w:num w:numId="5">
    <w:abstractNumId w:val="8"/>
  </w:num>
  <w:num w:numId="6">
    <w:abstractNumId w:val="1"/>
  </w:num>
  <w:num w:numId="7">
    <w:abstractNumId w:val="7"/>
  </w:num>
  <w:num w:numId="8">
    <w:abstractNumId w:val="5"/>
  </w:num>
  <w:num w:numId="9">
    <w:abstractNumId w:val="10"/>
  </w:num>
  <w:num w:numId="10">
    <w:abstractNumId w:val="4"/>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42"/>
    <w:rsid w:val="00007384"/>
    <w:rsid w:val="00046192"/>
    <w:rsid w:val="000903B0"/>
    <w:rsid w:val="000B5584"/>
    <w:rsid w:val="000C76E8"/>
    <w:rsid w:val="000E0A74"/>
    <w:rsid w:val="000E2BE1"/>
    <w:rsid w:val="000F2894"/>
    <w:rsid w:val="00152E56"/>
    <w:rsid w:val="0018527B"/>
    <w:rsid w:val="001A17A7"/>
    <w:rsid w:val="001F1F2F"/>
    <w:rsid w:val="001F7B15"/>
    <w:rsid w:val="00202EAF"/>
    <w:rsid w:val="00203EE4"/>
    <w:rsid w:val="00223775"/>
    <w:rsid w:val="00227CE5"/>
    <w:rsid w:val="00242047"/>
    <w:rsid w:val="002434D0"/>
    <w:rsid w:val="002B0705"/>
    <w:rsid w:val="002B6686"/>
    <w:rsid w:val="002E1259"/>
    <w:rsid w:val="00364FC4"/>
    <w:rsid w:val="003A1948"/>
    <w:rsid w:val="003F2E14"/>
    <w:rsid w:val="00417DBD"/>
    <w:rsid w:val="00442E2C"/>
    <w:rsid w:val="00447622"/>
    <w:rsid w:val="00465ED4"/>
    <w:rsid w:val="00485382"/>
    <w:rsid w:val="004D0F6E"/>
    <w:rsid w:val="004D301E"/>
    <w:rsid w:val="004D4B46"/>
    <w:rsid w:val="004F14B0"/>
    <w:rsid w:val="00503BAB"/>
    <w:rsid w:val="005136E7"/>
    <w:rsid w:val="00523238"/>
    <w:rsid w:val="00556915"/>
    <w:rsid w:val="005E2FC4"/>
    <w:rsid w:val="005E7545"/>
    <w:rsid w:val="005E7F42"/>
    <w:rsid w:val="005F1023"/>
    <w:rsid w:val="005F517D"/>
    <w:rsid w:val="00636F80"/>
    <w:rsid w:val="006511EE"/>
    <w:rsid w:val="00653DD1"/>
    <w:rsid w:val="006B5C66"/>
    <w:rsid w:val="006D4C5E"/>
    <w:rsid w:val="00706898"/>
    <w:rsid w:val="007162A9"/>
    <w:rsid w:val="00720DE1"/>
    <w:rsid w:val="00734DE2"/>
    <w:rsid w:val="00780B24"/>
    <w:rsid w:val="00833544"/>
    <w:rsid w:val="00842204"/>
    <w:rsid w:val="00887045"/>
    <w:rsid w:val="008B035A"/>
    <w:rsid w:val="008C43C3"/>
    <w:rsid w:val="008D5948"/>
    <w:rsid w:val="0092628A"/>
    <w:rsid w:val="009453A2"/>
    <w:rsid w:val="00956FDE"/>
    <w:rsid w:val="009B7465"/>
    <w:rsid w:val="00A726E7"/>
    <w:rsid w:val="00AA05E4"/>
    <w:rsid w:val="00AE4AEF"/>
    <w:rsid w:val="00B26734"/>
    <w:rsid w:val="00B52FEB"/>
    <w:rsid w:val="00B60F64"/>
    <w:rsid w:val="00C4794E"/>
    <w:rsid w:val="00C62518"/>
    <w:rsid w:val="00C62832"/>
    <w:rsid w:val="00CB445C"/>
    <w:rsid w:val="00CC31D1"/>
    <w:rsid w:val="00CD2527"/>
    <w:rsid w:val="00CF40B3"/>
    <w:rsid w:val="00D57BD6"/>
    <w:rsid w:val="00D6743E"/>
    <w:rsid w:val="00D7330F"/>
    <w:rsid w:val="00D77A38"/>
    <w:rsid w:val="00D83366"/>
    <w:rsid w:val="00D91DB3"/>
    <w:rsid w:val="00DA122C"/>
    <w:rsid w:val="00DC0FAD"/>
    <w:rsid w:val="00DF76F1"/>
    <w:rsid w:val="00E0518D"/>
    <w:rsid w:val="00E65FE5"/>
    <w:rsid w:val="00ED2C47"/>
    <w:rsid w:val="00ED2EBB"/>
    <w:rsid w:val="00EF395B"/>
    <w:rsid w:val="00F052CD"/>
    <w:rsid w:val="00F16902"/>
    <w:rsid w:val="00F30A75"/>
    <w:rsid w:val="00F468A8"/>
    <w:rsid w:val="00F50367"/>
    <w:rsid w:val="00F93F95"/>
    <w:rsid w:val="00F95842"/>
    <w:rsid w:val="00FE0042"/>
    <w:rsid w:val="00FF4C39"/>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F0124-5EF7-4366-87EF-B5011595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F42"/>
  </w:style>
  <w:style w:type="paragraph" w:styleId="Footer">
    <w:name w:val="footer"/>
    <w:basedOn w:val="Normal"/>
    <w:link w:val="FooterChar"/>
    <w:uiPriority w:val="99"/>
    <w:unhideWhenUsed/>
    <w:rsid w:val="005E7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F42"/>
  </w:style>
  <w:style w:type="paragraph" w:styleId="NoSpacing">
    <w:name w:val="No Spacing"/>
    <w:uiPriority w:val="1"/>
    <w:qFormat/>
    <w:rsid w:val="005E7F42"/>
    <w:pPr>
      <w:spacing w:after="0" w:line="240" w:lineRule="auto"/>
    </w:pPr>
  </w:style>
  <w:style w:type="paragraph" w:styleId="BalloonText">
    <w:name w:val="Balloon Text"/>
    <w:basedOn w:val="Normal"/>
    <w:link w:val="BalloonTextChar"/>
    <w:uiPriority w:val="99"/>
    <w:semiHidden/>
    <w:unhideWhenUsed/>
    <w:rsid w:val="00720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DE1"/>
    <w:rPr>
      <w:rFonts w:ascii="Segoe UI" w:hAnsi="Segoe UI" w:cs="Segoe UI"/>
      <w:sz w:val="18"/>
      <w:szCs w:val="18"/>
    </w:rPr>
  </w:style>
  <w:style w:type="paragraph" w:styleId="ListParagraph">
    <w:name w:val="List Paragraph"/>
    <w:basedOn w:val="Normal"/>
    <w:uiPriority w:val="34"/>
    <w:qFormat/>
    <w:rsid w:val="00090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9D215-45A8-4C47-A910-EE4BAFE4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5</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2015-05-25T05:30:00Z</cp:lastPrinted>
  <dcterms:created xsi:type="dcterms:W3CDTF">2015-04-01T11:20:00Z</dcterms:created>
  <dcterms:modified xsi:type="dcterms:W3CDTF">2015-05-25T05:35:00Z</dcterms:modified>
</cp:coreProperties>
</file>