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130" w:rsidRPr="004423EE" w:rsidRDefault="00971130" w:rsidP="00971130">
      <w:pPr>
        <w:shd w:val="clear" w:color="auto" w:fill="FFFFFF"/>
        <w:ind w:left="4956" w:firstLine="6"/>
        <w:jc w:val="right"/>
        <w:rPr>
          <w:sz w:val="28"/>
          <w:szCs w:val="28"/>
          <w:lang w:val="ro-RO"/>
        </w:rPr>
      </w:pPr>
      <w:r w:rsidRPr="004423EE">
        <w:rPr>
          <w:sz w:val="28"/>
          <w:szCs w:val="28"/>
          <w:lang w:val="ro-RO"/>
        </w:rPr>
        <w:t xml:space="preserve">Anexa nr. </w:t>
      </w:r>
      <w:r w:rsidR="00D36096">
        <w:rPr>
          <w:sz w:val="28"/>
          <w:szCs w:val="28"/>
          <w:lang w:val="ro-RO"/>
        </w:rPr>
        <w:t>6</w:t>
      </w:r>
    </w:p>
    <w:p w:rsidR="00971130" w:rsidRPr="004423EE" w:rsidRDefault="00971130" w:rsidP="00971130">
      <w:pPr>
        <w:shd w:val="clear" w:color="auto" w:fill="FFFFFF"/>
        <w:ind w:left="4956" w:firstLine="6"/>
        <w:jc w:val="right"/>
        <w:rPr>
          <w:sz w:val="28"/>
          <w:szCs w:val="28"/>
          <w:lang w:val="ro-RO"/>
        </w:rPr>
      </w:pPr>
      <w:r w:rsidRPr="004423EE">
        <w:rPr>
          <w:sz w:val="28"/>
          <w:szCs w:val="28"/>
          <w:lang w:val="ro-RO"/>
        </w:rPr>
        <w:t xml:space="preserve">la </w:t>
      </w:r>
      <w:proofErr w:type="spellStart"/>
      <w:r w:rsidRPr="004423EE">
        <w:rPr>
          <w:sz w:val="28"/>
          <w:szCs w:val="28"/>
          <w:lang w:val="ro-RO"/>
        </w:rPr>
        <w:t>Hotărîrea</w:t>
      </w:r>
      <w:proofErr w:type="spellEnd"/>
      <w:r w:rsidRPr="004423EE">
        <w:rPr>
          <w:sz w:val="28"/>
          <w:szCs w:val="28"/>
          <w:lang w:val="ro-RO"/>
        </w:rPr>
        <w:t xml:space="preserve"> Guvernului nr.___________</w:t>
      </w:r>
    </w:p>
    <w:p w:rsidR="00971130" w:rsidRPr="004423EE" w:rsidRDefault="00971130" w:rsidP="00971130">
      <w:pPr>
        <w:shd w:val="clear" w:color="auto" w:fill="FFFFFF"/>
        <w:ind w:left="4956" w:firstLine="6"/>
        <w:jc w:val="right"/>
        <w:rPr>
          <w:sz w:val="28"/>
          <w:szCs w:val="28"/>
          <w:lang w:val="ro-RO"/>
        </w:rPr>
      </w:pPr>
      <w:r w:rsidRPr="004423EE">
        <w:rPr>
          <w:sz w:val="28"/>
          <w:szCs w:val="28"/>
          <w:lang w:val="ro-RO"/>
        </w:rPr>
        <w:t>din ___________________</w:t>
      </w:r>
    </w:p>
    <w:p w:rsidR="00971130" w:rsidRPr="004423EE" w:rsidRDefault="00971130" w:rsidP="00971130">
      <w:pPr>
        <w:shd w:val="clear" w:color="auto" w:fill="FFFFFF"/>
        <w:ind w:left="4956" w:firstLine="6"/>
        <w:jc w:val="right"/>
        <w:rPr>
          <w:sz w:val="28"/>
          <w:szCs w:val="28"/>
          <w:lang w:val="ro-RO"/>
        </w:rPr>
      </w:pPr>
    </w:p>
    <w:p w:rsidR="00971130" w:rsidRPr="004423EE" w:rsidRDefault="00971130" w:rsidP="00971130">
      <w:pPr>
        <w:shd w:val="clear" w:color="auto" w:fill="FFFFFF"/>
        <w:tabs>
          <w:tab w:val="left" w:pos="284"/>
        </w:tabs>
        <w:ind w:firstLine="709"/>
        <w:jc w:val="both"/>
        <w:textAlignment w:val="baseline"/>
        <w:rPr>
          <w:b/>
          <w:bCs/>
          <w:sz w:val="28"/>
          <w:szCs w:val="28"/>
          <w:lang w:val="ro-RO" w:eastAsia="ru-RU"/>
        </w:rPr>
      </w:pPr>
    </w:p>
    <w:p w:rsidR="00971130" w:rsidRPr="004423EE" w:rsidRDefault="00971130" w:rsidP="00971130">
      <w:pPr>
        <w:shd w:val="clear" w:color="auto" w:fill="FFFFFF"/>
        <w:tabs>
          <w:tab w:val="left" w:pos="284"/>
        </w:tabs>
        <w:jc w:val="center"/>
        <w:textAlignment w:val="baseline"/>
        <w:rPr>
          <w:b/>
          <w:bCs/>
          <w:sz w:val="28"/>
          <w:szCs w:val="28"/>
          <w:lang w:val="ro-RO" w:eastAsia="ru-RU"/>
        </w:rPr>
      </w:pPr>
      <w:r w:rsidRPr="004423EE">
        <w:rPr>
          <w:b/>
          <w:bCs/>
          <w:sz w:val="28"/>
          <w:szCs w:val="28"/>
          <w:lang w:val="ro-RO" w:eastAsia="ru-RU"/>
        </w:rPr>
        <w:t>REGULAMENT</w:t>
      </w:r>
    </w:p>
    <w:p w:rsidR="000F3F20" w:rsidRPr="004423EE" w:rsidRDefault="000F3F20" w:rsidP="00B10908">
      <w:pPr>
        <w:spacing w:line="276" w:lineRule="auto"/>
        <w:ind w:firstLine="426"/>
        <w:jc w:val="center"/>
        <w:rPr>
          <w:b/>
          <w:color w:val="000000" w:themeColor="text1"/>
          <w:sz w:val="28"/>
          <w:szCs w:val="28"/>
          <w:lang w:val="ro-RO"/>
        </w:rPr>
      </w:pPr>
    </w:p>
    <w:p w:rsidR="000F3F20" w:rsidRPr="004423EE" w:rsidRDefault="000F3F20" w:rsidP="00B10908">
      <w:pPr>
        <w:spacing w:line="276" w:lineRule="auto"/>
        <w:ind w:firstLine="426"/>
        <w:jc w:val="center"/>
        <w:rPr>
          <w:b/>
          <w:bCs/>
          <w:color w:val="000000" w:themeColor="text1"/>
          <w:sz w:val="28"/>
          <w:szCs w:val="28"/>
          <w:shd w:val="clear" w:color="auto" w:fill="FFFFFF"/>
          <w:lang w:val="ro-RO"/>
        </w:rPr>
      </w:pPr>
      <w:r w:rsidRPr="004423EE">
        <w:rPr>
          <w:b/>
          <w:color w:val="000000" w:themeColor="text1"/>
          <w:sz w:val="28"/>
          <w:szCs w:val="28"/>
          <w:lang w:val="ro-RO"/>
        </w:rPr>
        <w:t xml:space="preserve">cu privire la cerințele de proiectare ecologică </w:t>
      </w:r>
      <w:r w:rsidR="00A21586" w:rsidRPr="004423EE">
        <w:rPr>
          <w:b/>
          <w:bCs/>
          <w:color w:val="000000" w:themeColor="text1"/>
          <w:sz w:val="28"/>
          <w:szCs w:val="28"/>
          <w:shd w:val="clear" w:color="auto" w:fill="FFFFFF"/>
          <w:lang w:val="ro-RO"/>
        </w:rPr>
        <w:t>aplicabile mașinilor de spălat vase de uz casnic.</w:t>
      </w:r>
    </w:p>
    <w:p w:rsidR="00F160EC" w:rsidRPr="004423EE" w:rsidRDefault="00F160EC" w:rsidP="00B10908">
      <w:pPr>
        <w:spacing w:line="276" w:lineRule="auto"/>
        <w:ind w:firstLine="426"/>
        <w:jc w:val="center"/>
        <w:rPr>
          <w:b/>
          <w:color w:val="000000" w:themeColor="text1"/>
          <w:sz w:val="28"/>
          <w:szCs w:val="28"/>
          <w:lang w:val="ro-RO"/>
        </w:rPr>
      </w:pPr>
    </w:p>
    <w:p w:rsidR="000F3F20" w:rsidRPr="004423EE" w:rsidRDefault="000F3F20" w:rsidP="00B10908">
      <w:pPr>
        <w:spacing w:line="276" w:lineRule="auto"/>
        <w:ind w:firstLine="426"/>
        <w:jc w:val="center"/>
        <w:rPr>
          <w:b/>
          <w:color w:val="000000" w:themeColor="text1"/>
          <w:sz w:val="28"/>
          <w:szCs w:val="28"/>
          <w:lang w:val="ro-RO"/>
        </w:rPr>
      </w:pPr>
      <w:r w:rsidRPr="004423EE">
        <w:rPr>
          <w:b/>
          <w:color w:val="000000" w:themeColor="text1"/>
          <w:sz w:val="28"/>
          <w:szCs w:val="28"/>
          <w:lang w:val="ro-RO"/>
        </w:rPr>
        <w:t xml:space="preserve">I. </w:t>
      </w:r>
      <w:proofErr w:type="spellStart"/>
      <w:r w:rsidRPr="004423EE">
        <w:rPr>
          <w:b/>
          <w:bCs/>
          <w:color w:val="000000" w:themeColor="text1"/>
          <w:sz w:val="28"/>
          <w:szCs w:val="28"/>
          <w:lang w:val="ro-RO"/>
        </w:rPr>
        <w:t>Dispoziţii</w:t>
      </w:r>
      <w:proofErr w:type="spellEnd"/>
      <w:r w:rsidRPr="004423EE">
        <w:rPr>
          <w:b/>
          <w:bCs/>
          <w:color w:val="000000" w:themeColor="text1"/>
          <w:sz w:val="28"/>
          <w:szCs w:val="28"/>
          <w:lang w:val="ro-RO"/>
        </w:rPr>
        <w:t xml:space="preserve"> generale și</w:t>
      </w:r>
      <w:r w:rsidRPr="004423EE">
        <w:rPr>
          <w:b/>
          <w:color w:val="000000" w:themeColor="text1"/>
          <w:sz w:val="28"/>
          <w:szCs w:val="28"/>
          <w:lang w:val="ro-RO"/>
        </w:rPr>
        <w:t xml:space="preserve"> domeniu de aplicare</w:t>
      </w:r>
    </w:p>
    <w:p w:rsidR="008A5479" w:rsidRPr="004423EE" w:rsidRDefault="008A5479" w:rsidP="008A5479">
      <w:pPr>
        <w:pStyle w:val="ListParagraph"/>
        <w:numPr>
          <w:ilvl w:val="0"/>
          <w:numId w:val="3"/>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lang w:val="ro-RO"/>
        </w:rPr>
        <w:t xml:space="preserve">Regulament </w:t>
      </w:r>
      <w:r w:rsidR="004D672B" w:rsidRPr="004423EE">
        <w:rPr>
          <w:color w:val="000000" w:themeColor="text1"/>
          <w:sz w:val="28"/>
          <w:szCs w:val="28"/>
          <w:lang w:val="ro-RO"/>
        </w:rPr>
        <w:t>privind</w:t>
      </w:r>
      <w:r w:rsidRPr="004423EE">
        <w:rPr>
          <w:color w:val="000000" w:themeColor="text1"/>
          <w:sz w:val="28"/>
          <w:szCs w:val="28"/>
          <w:lang w:val="ro-RO"/>
        </w:rPr>
        <w:t xml:space="preserve"> cerințele de proiectare ecologică aplicabile uscătoarelor de rufe de uz casnic</w:t>
      </w:r>
      <w:r w:rsidR="00872A77" w:rsidRPr="004423EE">
        <w:rPr>
          <w:color w:val="000000" w:themeColor="text1"/>
          <w:sz w:val="28"/>
          <w:szCs w:val="28"/>
          <w:lang w:val="ro-RO"/>
        </w:rPr>
        <w:t xml:space="preserve"> </w:t>
      </w:r>
      <w:r w:rsidRPr="004423EE">
        <w:rPr>
          <w:color w:val="000000" w:themeColor="text1"/>
          <w:sz w:val="28"/>
          <w:szCs w:val="28"/>
          <w:lang w:val="ro-RO"/>
        </w:rPr>
        <w:t xml:space="preserve">(în continuare - regulament) este elaborat în conformitate cu </w:t>
      </w:r>
      <w:r w:rsidR="003A2543" w:rsidRPr="004423EE">
        <w:rPr>
          <w:color w:val="000000" w:themeColor="text1"/>
          <w:sz w:val="28"/>
          <w:szCs w:val="28"/>
          <w:lang w:val="ro-RO"/>
        </w:rPr>
        <w:t>Legea nr. 151 din 17.07.2014</w:t>
      </w:r>
      <w:r w:rsidR="004D672B" w:rsidRPr="004423EE">
        <w:rPr>
          <w:color w:val="000000" w:themeColor="text1"/>
          <w:sz w:val="28"/>
          <w:szCs w:val="28"/>
          <w:lang w:val="ro-RO"/>
        </w:rPr>
        <w:t xml:space="preserve"> </w:t>
      </w:r>
      <w:r w:rsidR="00971130" w:rsidRPr="004423EE">
        <w:rPr>
          <w:sz w:val="28"/>
          <w:szCs w:val="28"/>
          <w:lang w:val="ro-RO"/>
        </w:rPr>
        <w:t>este elaborat în conformitate cu prevederile Legii nr. 151 din 17.07.2014 privind cerințele în materie de proiectare ecologică aplicabile produselor cu impact energetic</w:t>
      </w:r>
      <w:r w:rsidR="00971130" w:rsidRPr="004423EE" w:rsidDel="00912BF8">
        <w:rPr>
          <w:sz w:val="28"/>
          <w:szCs w:val="28"/>
          <w:lang w:val="ro-RO"/>
        </w:rPr>
        <w:t xml:space="preserve"> </w:t>
      </w:r>
      <w:r w:rsidR="00971130" w:rsidRPr="004423EE">
        <w:rPr>
          <w:sz w:val="28"/>
          <w:szCs w:val="28"/>
          <w:lang w:val="ro-RO"/>
        </w:rPr>
        <w:t>(</w:t>
      </w:r>
      <w:r w:rsidR="00971130" w:rsidRPr="004423EE">
        <w:rPr>
          <w:color w:val="000000"/>
          <w:sz w:val="28"/>
          <w:szCs w:val="28"/>
          <w:lang w:val="ro-RO"/>
        </w:rPr>
        <w:t>Publicat în Monitorul Oficial al Republicii Moldova, nr. 310-312 din 10.10.2014</w:t>
      </w:r>
      <w:r w:rsidR="00971130" w:rsidRPr="004423EE">
        <w:rPr>
          <w:sz w:val="28"/>
          <w:szCs w:val="28"/>
          <w:lang w:val="ro-RO"/>
        </w:rPr>
        <w:t xml:space="preserve">). </w:t>
      </w:r>
    </w:p>
    <w:p w:rsidR="00035377" w:rsidRPr="004423EE" w:rsidRDefault="00380CAC" w:rsidP="00380CAC">
      <w:pPr>
        <w:pStyle w:val="ListParagraph"/>
        <w:numPr>
          <w:ilvl w:val="0"/>
          <w:numId w:val="3"/>
        </w:numPr>
        <w:tabs>
          <w:tab w:val="left" w:pos="851"/>
        </w:tabs>
        <w:spacing w:line="276" w:lineRule="auto"/>
        <w:ind w:left="0" w:firstLine="362"/>
        <w:jc w:val="both"/>
        <w:rPr>
          <w:color w:val="000000" w:themeColor="text1"/>
          <w:sz w:val="28"/>
          <w:szCs w:val="28"/>
          <w:lang w:val="ro-RO"/>
        </w:rPr>
      </w:pPr>
      <w:r w:rsidRPr="004423EE">
        <w:rPr>
          <w:color w:val="000000" w:themeColor="text1"/>
          <w:sz w:val="28"/>
          <w:szCs w:val="28"/>
          <w:lang w:val="ro-RO"/>
        </w:rPr>
        <w:t xml:space="preserve">Prezentul regulament stabilește cerințe de proiectare ecologică pentru introducerea pe piață a mașinilor de spălat vase de uz casnic alimentate de la rețeaua electrică și a celor alimentate de la rețeaua electrică și care pot fi alimentate și de la baterii, inclusiv a celor </w:t>
      </w:r>
      <w:proofErr w:type="spellStart"/>
      <w:r w:rsidR="007B79DE" w:rsidRPr="004423EE">
        <w:rPr>
          <w:color w:val="000000" w:themeColor="text1"/>
          <w:sz w:val="28"/>
          <w:szCs w:val="28"/>
          <w:lang w:val="ro-RO"/>
        </w:rPr>
        <w:t>vîndute</w:t>
      </w:r>
      <w:proofErr w:type="spellEnd"/>
      <w:r w:rsidR="007B79DE" w:rsidRPr="004423EE">
        <w:rPr>
          <w:color w:val="000000" w:themeColor="text1"/>
          <w:sz w:val="28"/>
          <w:szCs w:val="28"/>
          <w:lang w:val="ro-RO"/>
        </w:rPr>
        <w:t xml:space="preserve"> </w:t>
      </w:r>
      <w:r w:rsidRPr="004423EE">
        <w:rPr>
          <w:color w:val="000000" w:themeColor="text1"/>
          <w:sz w:val="28"/>
          <w:szCs w:val="28"/>
          <w:lang w:val="ro-RO"/>
        </w:rPr>
        <w:t xml:space="preserve">pentru alte utilizări </w:t>
      </w:r>
      <w:proofErr w:type="spellStart"/>
      <w:r w:rsidR="007B79DE" w:rsidRPr="004423EE">
        <w:rPr>
          <w:color w:val="000000" w:themeColor="text1"/>
          <w:sz w:val="28"/>
          <w:szCs w:val="28"/>
          <w:lang w:val="ro-RO"/>
        </w:rPr>
        <w:t>decît</w:t>
      </w:r>
      <w:proofErr w:type="spellEnd"/>
      <w:r w:rsidR="007B79DE" w:rsidRPr="004423EE">
        <w:rPr>
          <w:color w:val="000000" w:themeColor="text1"/>
          <w:sz w:val="28"/>
          <w:szCs w:val="28"/>
          <w:lang w:val="ro-RO"/>
        </w:rPr>
        <w:t xml:space="preserve"> </w:t>
      </w:r>
      <w:r w:rsidRPr="004423EE">
        <w:rPr>
          <w:color w:val="000000" w:themeColor="text1"/>
          <w:sz w:val="28"/>
          <w:szCs w:val="28"/>
          <w:lang w:val="ro-RO"/>
        </w:rPr>
        <w:t>cele casnice și a celor incorporabile.</w:t>
      </w:r>
    </w:p>
    <w:p w:rsidR="000F3F20" w:rsidRPr="004423EE" w:rsidRDefault="000F3F20" w:rsidP="004D672B">
      <w:pPr>
        <w:pStyle w:val="ListParagraph"/>
        <w:numPr>
          <w:ilvl w:val="0"/>
          <w:numId w:val="3"/>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lang w:val="ro-RO"/>
        </w:rPr>
        <w:t xml:space="preserve">Prezentul regulament transpune </w:t>
      </w:r>
      <w:r w:rsidR="00A21586" w:rsidRPr="004423EE">
        <w:rPr>
          <w:color w:val="000000" w:themeColor="text1"/>
          <w:sz w:val="28"/>
          <w:szCs w:val="28"/>
          <w:lang w:val="ro-RO"/>
        </w:rPr>
        <w:t xml:space="preserve">Regulamentul (UE) </w:t>
      </w:r>
      <w:r w:rsidR="007A7C4B" w:rsidRPr="004423EE">
        <w:rPr>
          <w:color w:val="000000" w:themeColor="text1"/>
          <w:sz w:val="28"/>
          <w:szCs w:val="28"/>
          <w:lang w:val="ro-RO"/>
        </w:rPr>
        <w:t>nr</w:t>
      </w:r>
      <w:r w:rsidR="00A21586" w:rsidRPr="004423EE">
        <w:rPr>
          <w:color w:val="000000" w:themeColor="text1"/>
          <w:sz w:val="28"/>
          <w:szCs w:val="28"/>
          <w:lang w:val="ro-RO"/>
        </w:rPr>
        <w:t xml:space="preserve">. </w:t>
      </w:r>
      <w:r w:rsidR="00A21586" w:rsidRPr="004423EE">
        <w:rPr>
          <w:bCs/>
          <w:color w:val="000000" w:themeColor="text1"/>
          <w:sz w:val="28"/>
          <w:szCs w:val="28"/>
          <w:shd w:val="clear" w:color="auto" w:fill="FFFFFF"/>
          <w:lang w:val="ro-RO"/>
        </w:rPr>
        <w:t>1016/2010</w:t>
      </w:r>
      <w:r w:rsidR="00B10908" w:rsidRPr="004423EE">
        <w:rPr>
          <w:color w:val="000000" w:themeColor="text1"/>
          <w:sz w:val="28"/>
          <w:szCs w:val="28"/>
          <w:lang w:val="ro-RO"/>
        </w:rPr>
        <w:t xml:space="preserve"> al Comisiei din </w:t>
      </w:r>
      <w:r w:rsidR="0072250C" w:rsidRPr="004423EE">
        <w:rPr>
          <w:bCs/>
          <w:color w:val="000000" w:themeColor="text1"/>
          <w:sz w:val="28"/>
          <w:szCs w:val="28"/>
          <w:shd w:val="clear" w:color="auto" w:fill="FFFFFF"/>
          <w:lang w:val="ro-RO"/>
        </w:rPr>
        <w:t>10 noiembrie 2010</w:t>
      </w:r>
      <w:r w:rsidR="007E2BE6">
        <w:rPr>
          <w:bCs/>
          <w:color w:val="000000" w:themeColor="text1"/>
          <w:sz w:val="28"/>
          <w:szCs w:val="28"/>
          <w:shd w:val="clear" w:color="auto" w:fill="FFFFFF"/>
          <w:lang w:val="ro-RO"/>
        </w:rPr>
        <w:t xml:space="preserve"> </w:t>
      </w:r>
      <w:r w:rsidR="007E2BE6">
        <w:rPr>
          <w:sz w:val="28"/>
          <w:szCs w:val="28"/>
        </w:rPr>
        <w:t>(</w:t>
      </w:r>
      <w:proofErr w:type="spellStart"/>
      <w:r w:rsidR="007E2BE6">
        <w:rPr>
          <w:sz w:val="28"/>
          <w:szCs w:val="28"/>
        </w:rPr>
        <w:t>Jurnalul</w:t>
      </w:r>
      <w:proofErr w:type="spellEnd"/>
      <w:r w:rsidR="007E2BE6">
        <w:rPr>
          <w:sz w:val="28"/>
          <w:szCs w:val="28"/>
        </w:rPr>
        <w:t xml:space="preserve"> </w:t>
      </w:r>
      <w:proofErr w:type="spellStart"/>
      <w:r w:rsidR="007E2BE6">
        <w:rPr>
          <w:sz w:val="28"/>
          <w:szCs w:val="28"/>
        </w:rPr>
        <w:t>Oficial</w:t>
      </w:r>
      <w:proofErr w:type="spellEnd"/>
      <w:r w:rsidR="007E2BE6">
        <w:rPr>
          <w:sz w:val="28"/>
          <w:szCs w:val="28"/>
        </w:rPr>
        <w:t xml:space="preserve"> al </w:t>
      </w:r>
      <w:proofErr w:type="spellStart"/>
      <w:r w:rsidR="007E2BE6">
        <w:rPr>
          <w:sz w:val="28"/>
          <w:szCs w:val="28"/>
        </w:rPr>
        <w:t>Uniunii</w:t>
      </w:r>
      <w:proofErr w:type="spellEnd"/>
      <w:r w:rsidR="007E2BE6">
        <w:rPr>
          <w:sz w:val="28"/>
          <w:szCs w:val="28"/>
        </w:rPr>
        <w:t xml:space="preserve"> </w:t>
      </w:r>
      <w:proofErr w:type="spellStart"/>
      <w:r w:rsidR="007E2BE6">
        <w:rPr>
          <w:sz w:val="28"/>
          <w:szCs w:val="28"/>
        </w:rPr>
        <w:t>Europene</w:t>
      </w:r>
      <w:proofErr w:type="spellEnd"/>
      <w:r w:rsidR="007E2BE6">
        <w:rPr>
          <w:sz w:val="28"/>
          <w:szCs w:val="28"/>
        </w:rPr>
        <w:t xml:space="preserve"> L </w:t>
      </w:r>
      <w:r w:rsidR="007E2BE6">
        <w:rPr>
          <w:sz w:val="28"/>
          <w:szCs w:val="28"/>
        </w:rPr>
        <w:t>293</w:t>
      </w:r>
      <w:r w:rsidR="007E2BE6">
        <w:rPr>
          <w:sz w:val="28"/>
          <w:szCs w:val="28"/>
        </w:rPr>
        <w:t xml:space="preserve"> din </w:t>
      </w:r>
      <w:r w:rsidR="007E2BE6">
        <w:rPr>
          <w:sz w:val="28"/>
          <w:szCs w:val="28"/>
        </w:rPr>
        <w:t>11</w:t>
      </w:r>
      <w:r w:rsidR="007E2BE6">
        <w:rPr>
          <w:sz w:val="28"/>
          <w:szCs w:val="28"/>
        </w:rPr>
        <w:t>.</w:t>
      </w:r>
      <w:r w:rsidR="007E2BE6">
        <w:rPr>
          <w:sz w:val="28"/>
          <w:szCs w:val="28"/>
        </w:rPr>
        <w:t>11</w:t>
      </w:r>
      <w:r w:rsidR="007E2BE6">
        <w:rPr>
          <w:sz w:val="28"/>
          <w:szCs w:val="28"/>
        </w:rPr>
        <w:t>.2010, p.</w:t>
      </w:r>
      <w:r w:rsidR="007E2BE6">
        <w:rPr>
          <w:sz w:val="28"/>
          <w:szCs w:val="28"/>
        </w:rPr>
        <w:t>31</w:t>
      </w:r>
      <w:r w:rsidR="007E2BE6">
        <w:rPr>
          <w:sz w:val="28"/>
          <w:szCs w:val="28"/>
        </w:rPr>
        <w:t>–</w:t>
      </w:r>
      <w:r w:rsidR="007E2BE6">
        <w:rPr>
          <w:sz w:val="28"/>
          <w:szCs w:val="28"/>
        </w:rPr>
        <w:t>40</w:t>
      </w:r>
      <w:r w:rsidR="007E2BE6">
        <w:rPr>
          <w:sz w:val="28"/>
          <w:szCs w:val="28"/>
        </w:rPr>
        <w:t>)</w:t>
      </w:r>
      <w:r w:rsidR="0072250C" w:rsidRPr="004423EE">
        <w:rPr>
          <w:b/>
          <w:bCs/>
          <w:color w:val="000000" w:themeColor="text1"/>
          <w:sz w:val="28"/>
          <w:szCs w:val="28"/>
          <w:shd w:val="clear" w:color="auto" w:fill="FFFFFF"/>
          <w:lang w:val="ro-RO"/>
        </w:rPr>
        <w:t xml:space="preserve"> </w:t>
      </w:r>
      <w:r w:rsidR="00B10908" w:rsidRPr="004423EE">
        <w:rPr>
          <w:color w:val="000000" w:themeColor="text1"/>
          <w:sz w:val="28"/>
          <w:szCs w:val="28"/>
          <w:lang w:val="ro-RO"/>
        </w:rPr>
        <w:t>de punere în aplicare a Directivei 2009/125/CE a Parlamentului European și a Consiliului</w:t>
      </w:r>
      <w:r w:rsidR="004D672B" w:rsidRPr="004423EE">
        <w:rPr>
          <w:color w:val="000000" w:themeColor="text1"/>
          <w:sz w:val="28"/>
          <w:szCs w:val="28"/>
          <w:lang w:val="ro-RO"/>
        </w:rPr>
        <w:t xml:space="preserve"> cu privire la cerințele de proiectare ecologică aplicabile </w:t>
      </w:r>
      <w:r w:rsidR="00380CAC" w:rsidRPr="004423EE">
        <w:rPr>
          <w:bCs/>
          <w:color w:val="000000" w:themeColor="text1"/>
          <w:sz w:val="28"/>
          <w:szCs w:val="28"/>
          <w:shd w:val="clear" w:color="auto" w:fill="FFFFFF"/>
          <w:lang w:val="ro-RO"/>
        </w:rPr>
        <w:t>mașinilor de spălat vase de uz casnic</w:t>
      </w:r>
      <w:r w:rsidR="0072250C" w:rsidRPr="004423EE">
        <w:rPr>
          <w:color w:val="000000" w:themeColor="text1"/>
          <w:sz w:val="28"/>
          <w:szCs w:val="28"/>
          <w:lang w:val="ro-RO"/>
        </w:rPr>
        <w:t>.</w:t>
      </w:r>
    </w:p>
    <w:p w:rsidR="006548BF" w:rsidRPr="004423EE" w:rsidRDefault="006548BF" w:rsidP="00F53454">
      <w:pPr>
        <w:spacing w:line="276" w:lineRule="auto"/>
        <w:ind w:firstLine="426"/>
        <w:jc w:val="center"/>
        <w:rPr>
          <w:b/>
          <w:color w:val="000000" w:themeColor="text1"/>
          <w:sz w:val="28"/>
          <w:szCs w:val="28"/>
          <w:lang w:val="ro-RO"/>
        </w:rPr>
      </w:pPr>
      <w:bookmarkStart w:id="0" w:name="_GoBack"/>
      <w:bookmarkEnd w:id="0"/>
    </w:p>
    <w:p w:rsidR="00F53454" w:rsidRPr="004423EE" w:rsidRDefault="00B10908" w:rsidP="00F53454">
      <w:pPr>
        <w:spacing w:line="276" w:lineRule="auto"/>
        <w:ind w:firstLine="426"/>
        <w:jc w:val="center"/>
        <w:rPr>
          <w:color w:val="000000" w:themeColor="text1"/>
          <w:sz w:val="28"/>
          <w:szCs w:val="28"/>
          <w:lang w:val="ro-RO"/>
        </w:rPr>
      </w:pPr>
      <w:r w:rsidRPr="004423EE">
        <w:rPr>
          <w:b/>
          <w:color w:val="000000" w:themeColor="text1"/>
          <w:sz w:val="28"/>
          <w:szCs w:val="28"/>
          <w:lang w:val="ro-RO"/>
        </w:rPr>
        <w:t xml:space="preserve">II. </w:t>
      </w:r>
      <w:proofErr w:type="spellStart"/>
      <w:r w:rsidR="00F53454" w:rsidRPr="004423EE">
        <w:rPr>
          <w:b/>
          <w:color w:val="000000" w:themeColor="text1"/>
          <w:sz w:val="28"/>
          <w:szCs w:val="28"/>
          <w:lang w:val="ro-RO"/>
        </w:rPr>
        <w:t>Noţiuni</w:t>
      </w:r>
      <w:proofErr w:type="spellEnd"/>
      <w:r w:rsidR="00F53454" w:rsidRPr="004423EE">
        <w:rPr>
          <w:b/>
          <w:color w:val="000000" w:themeColor="text1"/>
          <w:sz w:val="28"/>
          <w:szCs w:val="28"/>
          <w:lang w:val="ro-RO"/>
        </w:rPr>
        <w:t xml:space="preserve"> </w:t>
      </w:r>
      <w:proofErr w:type="spellStart"/>
      <w:r w:rsidR="00F53454" w:rsidRPr="004423EE">
        <w:rPr>
          <w:b/>
          <w:color w:val="000000" w:themeColor="text1"/>
          <w:sz w:val="28"/>
          <w:szCs w:val="28"/>
          <w:lang w:val="ro-RO"/>
        </w:rPr>
        <w:t>şi</w:t>
      </w:r>
      <w:proofErr w:type="spellEnd"/>
      <w:r w:rsidR="00F53454" w:rsidRPr="004423EE">
        <w:rPr>
          <w:b/>
          <w:color w:val="000000" w:themeColor="text1"/>
          <w:sz w:val="28"/>
          <w:szCs w:val="28"/>
          <w:lang w:val="ro-RO"/>
        </w:rPr>
        <w:t xml:space="preserve"> definiții</w:t>
      </w:r>
    </w:p>
    <w:p w:rsidR="007A7C4B" w:rsidRPr="004423EE" w:rsidRDefault="007A7C4B" w:rsidP="004423EE">
      <w:pPr>
        <w:pStyle w:val="ListParagraph"/>
        <w:numPr>
          <w:ilvl w:val="0"/>
          <w:numId w:val="3"/>
        </w:numPr>
        <w:shd w:val="clear" w:color="auto" w:fill="FFFFFF"/>
        <w:tabs>
          <w:tab w:val="left" w:pos="284"/>
        </w:tabs>
        <w:jc w:val="both"/>
        <w:textAlignment w:val="baseline"/>
        <w:rPr>
          <w:sz w:val="28"/>
          <w:szCs w:val="28"/>
          <w:lang w:val="ro-RO" w:eastAsia="ru-RU"/>
        </w:rPr>
      </w:pPr>
      <w:r w:rsidRPr="004423EE">
        <w:rPr>
          <w:sz w:val="28"/>
          <w:szCs w:val="28"/>
          <w:lang w:val="ro-RO" w:eastAsia="ru-RU"/>
        </w:rPr>
        <w:t>În sensul prezentului Regulament, următoarele noțiuni se definesc astfel:</w:t>
      </w:r>
    </w:p>
    <w:p w:rsidR="007A7C4B" w:rsidRPr="004423EE" w:rsidRDefault="00CE592C" w:rsidP="00CE592C">
      <w:pPr>
        <w:spacing w:before="120" w:line="312" w:lineRule="atLeast"/>
        <w:jc w:val="both"/>
        <w:textAlignment w:val="baseline"/>
        <w:rPr>
          <w:i/>
          <w:color w:val="000000" w:themeColor="text1"/>
          <w:sz w:val="28"/>
          <w:szCs w:val="28"/>
          <w:lang w:val="ro-RO"/>
        </w:rPr>
      </w:pPr>
      <w:r w:rsidRPr="004423EE">
        <w:rPr>
          <w:color w:val="000000" w:themeColor="text1"/>
          <w:sz w:val="28"/>
          <w:szCs w:val="28"/>
          <w:lang w:val="ro-RO"/>
        </w:rPr>
        <w:br/>
      </w:r>
      <w:r w:rsidR="007A7C4B" w:rsidRPr="004423EE">
        <w:rPr>
          <w:i/>
          <w:color w:val="000000" w:themeColor="text1"/>
          <w:sz w:val="28"/>
          <w:szCs w:val="28"/>
          <w:lang w:val="ro-RO"/>
        </w:rPr>
        <w:t>„capacitatea nominală”</w:t>
      </w:r>
      <w:r w:rsidR="007A7C4B" w:rsidRPr="004423EE">
        <w:rPr>
          <w:color w:val="000000" w:themeColor="text1"/>
          <w:sz w:val="28"/>
          <w:szCs w:val="28"/>
          <w:lang w:val="ro-RO"/>
        </w:rPr>
        <w:t xml:space="preserve"> înseamnă numărul maxim de seturi împreună cu vesela pentru servit, astfel cum sunt menționate de producător, care pot fi tratate în mașina de spălat vase de uz casnic, conform programului selectat, atunci când mașina este încărcată în conformitate cu instrucțiunile producătorului;</w:t>
      </w:r>
      <w:r w:rsidR="007A7C4B" w:rsidRPr="004423EE">
        <w:rPr>
          <w:i/>
          <w:color w:val="000000" w:themeColor="text1"/>
          <w:sz w:val="28"/>
          <w:szCs w:val="28"/>
          <w:lang w:val="ro-RO"/>
        </w:rPr>
        <w:t xml:space="preserve"> </w:t>
      </w:r>
    </w:p>
    <w:p w:rsidR="007A7C4B" w:rsidRPr="004423EE" w:rsidRDefault="007A7C4B" w:rsidP="007A7C4B">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„ciclu”</w:t>
      </w:r>
      <w:r w:rsidRPr="004423EE">
        <w:rPr>
          <w:color w:val="000000" w:themeColor="text1"/>
          <w:sz w:val="28"/>
          <w:szCs w:val="28"/>
          <w:lang w:val="ro-RO"/>
        </w:rPr>
        <w:t xml:space="preserve"> înseamnă un proces complet de spălare, clătire și uscare, astfel cum este definit pentru programul selectat;</w:t>
      </w:r>
    </w:p>
    <w:p w:rsidR="007A7C4B" w:rsidRPr="004423EE" w:rsidRDefault="007A7C4B" w:rsidP="007A7C4B">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„durata programului”</w:t>
      </w:r>
      <w:r w:rsidRPr="004423EE">
        <w:rPr>
          <w:color w:val="000000" w:themeColor="text1"/>
          <w:sz w:val="28"/>
          <w:szCs w:val="28"/>
          <w:lang w:val="ro-RO"/>
        </w:rPr>
        <w:t xml:space="preserve"> înseamnă timpul scurs de la lansarea programului până la încheierea programului, exclusiv întârzierile programate de utilizator;</w:t>
      </w:r>
    </w:p>
    <w:p w:rsidR="007A7C4B" w:rsidRPr="004423EE" w:rsidRDefault="007A7C4B" w:rsidP="00CE592C">
      <w:pPr>
        <w:spacing w:before="120" w:line="312" w:lineRule="atLeast"/>
        <w:jc w:val="both"/>
        <w:textAlignment w:val="baseline"/>
        <w:rPr>
          <w:i/>
          <w:color w:val="000000" w:themeColor="text1"/>
          <w:sz w:val="28"/>
          <w:szCs w:val="28"/>
          <w:lang w:val="ro-RO"/>
        </w:rPr>
      </w:pPr>
    </w:p>
    <w:p w:rsidR="00CE592C" w:rsidRPr="004423EE" w:rsidRDefault="00CE592C" w:rsidP="00CE592C">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lastRenderedPageBreak/>
        <w:t>„mașină de spălat vase de uz casnic”</w:t>
      </w:r>
      <w:r w:rsidRPr="004423EE">
        <w:rPr>
          <w:color w:val="000000" w:themeColor="text1"/>
          <w:sz w:val="28"/>
          <w:szCs w:val="28"/>
          <w:lang w:val="ro-RO"/>
        </w:rPr>
        <w:t xml:space="preserve"> înseamnă o mașină care spală, clătește și usucă vase, sticlărie, tacâmuri și ustensile de bucătărie prin mijloace chimice, mecanice, termice și electrice și care este destinată pentru a fi folosită în principal în scopuri neprofesionale;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35"/>
      </w:tblGrid>
      <w:tr w:rsidR="00CE592C" w:rsidRPr="004423EE" w:rsidTr="00CE592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E592C" w:rsidRPr="004423EE" w:rsidRDefault="00CE592C">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„mașină de spălat vase de uz casnic incorporabilă”</w:t>
            </w:r>
            <w:r w:rsidRPr="004423EE">
              <w:rPr>
                <w:color w:val="000000" w:themeColor="text1"/>
                <w:sz w:val="28"/>
                <w:szCs w:val="28"/>
                <w:lang w:val="ro-RO"/>
              </w:rPr>
              <w:t xml:space="preserve"> înseamnă o mașină de spălat vase de uz casnic destinată instalării într-un dulap, într-o nișă special prevăzută în perete sau în alt loc similar, care necesită finisare de mobilier;</w:t>
            </w:r>
          </w:p>
          <w:p w:rsidR="007A7C4B" w:rsidRPr="004423EE" w:rsidRDefault="007A7C4B">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„mașină de spălat vase echivalentă”</w:t>
            </w:r>
            <w:r w:rsidRPr="004423EE">
              <w:rPr>
                <w:color w:val="000000" w:themeColor="text1"/>
                <w:sz w:val="28"/>
                <w:szCs w:val="28"/>
                <w:lang w:val="ro-RO"/>
              </w:rPr>
              <w:t xml:space="preserve"> înseamnă un model introdus pe piață care are aceeași capacitate nominală, aceleași caracteristici tehnice și de performanță, același consum de apă și de energie și aceleași emisii de zgomot transmis prin aer ca un alt model de mașină de spălat vase introdus pe piață cu un cod comercial diferit de același producător.</w:t>
            </w:r>
          </w:p>
          <w:tbl>
            <w:tblPr>
              <w:tblW w:w="9542"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542"/>
            </w:tblGrid>
            <w:tr w:rsidR="007A7C4B" w:rsidRPr="004423EE" w:rsidTr="004423EE">
              <w:trPr>
                <w:trHeight w:val="3053"/>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A7C4B" w:rsidRPr="004423EE" w:rsidRDefault="007A7C4B">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„modul oprit”</w:t>
                  </w:r>
                  <w:r w:rsidRPr="004423EE">
                    <w:rPr>
                      <w:color w:val="000000" w:themeColor="text1"/>
                      <w:sz w:val="28"/>
                      <w:szCs w:val="28"/>
                      <w:lang w:val="ro-RO"/>
                    </w:rPr>
                    <w:t xml:space="preserve"> înseamnă situația în care mașina de spălat vase de uz casnic este dezactivată de la comenzile sau butoanele aparatului accesibile utilizatorului final și destinate a fi utilizate de acesta, în cadrul funcționării normale, în scopul de a obține consumul cel mai scăzut de putere care poate dura pentru o perioadă nedefinită atunci când mașina de spălat vase de uz casnic este conectată la o sursă de curent electric și când aceasta este folosită în conformitate cu instrucțiunile producătorului; dacă nu există comenzi sau butoane accesibile utilizatorului final, „mod oprit” înseamnă situația în care se află mașina de spălat vase de uz casnic când aceasta revine singură la un consum de putere staționar;</w:t>
                  </w:r>
                </w:p>
              </w:tc>
            </w:tr>
          </w:tbl>
          <w:p w:rsidR="007A7C4B" w:rsidRPr="004423EE" w:rsidRDefault="007A7C4B" w:rsidP="004423EE">
            <w:pPr>
              <w:jc w:val="both"/>
              <w:rPr>
                <w:vanish/>
                <w:color w:val="000000" w:themeColor="text1"/>
                <w:sz w:val="28"/>
                <w:szCs w:val="28"/>
                <w:lang w:val="ro-RO"/>
              </w:rPr>
            </w:pPr>
          </w:p>
          <w:tbl>
            <w:tblPr>
              <w:tblW w:w="9517"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517"/>
            </w:tblGrid>
            <w:tr w:rsidR="007A7C4B" w:rsidRPr="007E2BE6" w:rsidTr="004423EE">
              <w:trPr>
                <w:trHeight w:val="1123"/>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7A7C4B" w:rsidRPr="004423EE" w:rsidRDefault="007A7C4B">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„modul inactiv”</w:t>
                  </w:r>
                  <w:r w:rsidRPr="004423EE">
                    <w:rPr>
                      <w:color w:val="000000" w:themeColor="text1"/>
                      <w:sz w:val="28"/>
                      <w:szCs w:val="28"/>
                      <w:lang w:val="ro-RO"/>
                    </w:rPr>
                    <w:t xml:space="preserve"> înseamnă modul în care consumul de putere este cel mai scăzut, acesta putând dura o perioadă nedefinită după încheierea programului și descărcarea mașinii fără nicio altă intervenție din partea consumatorului final;</w:t>
                  </w:r>
                </w:p>
              </w:tc>
            </w:tr>
          </w:tbl>
          <w:p w:rsidR="007A7C4B" w:rsidRPr="004423EE" w:rsidRDefault="007A7C4B">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„program”</w:t>
            </w:r>
            <w:r w:rsidRPr="004423EE">
              <w:rPr>
                <w:color w:val="000000" w:themeColor="text1"/>
                <w:sz w:val="28"/>
                <w:szCs w:val="28"/>
                <w:lang w:val="ro-RO"/>
              </w:rPr>
              <w:t xml:space="preserve"> înseamnă o serie de operațiuni care sunt predefinite și sunt declarate de producător drept adecvate pentru grade de murdărie și/sau tipuri de încărcătură specificate și care formează împreună un ciclu complet;</w:t>
            </w:r>
          </w:p>
        </w:tc>
      </w:tr>
    </w:tbl>
    <w:p w:rsidR="00CE592C" w:rsidRPr="004423EE" w:rsidRDefault="00CE592C" w:rsidP="004423EE">
      <w:pPr>
        <w:jc w:val="both"/>
        <w:rPr>
          <w:vanish/>
          <w:color w:val="000000" w:themeColor="text1"/>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524"/>
      </w:tblGrid>
      <w:tr w:rsidR="00CE592C" w:rsidRPr="004423EE" w:rsidTr="00CE592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E592C" w:rsidRPr="004423EE" w:rsidRDefault="00CE592C">
            <w:pPr>
              <w:spacing w:before="120" w:line="312" w:lineRule="atLeast"/>
              <w:jc w:val="both"/>
              <w:textAlignment w:val="baseline"/>
              <w:rPr>
                <w:color w:val="000000" w:themeColor="text1"/>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E592C" w:rsidRPr="004423EE" w:rsidRDefault="00CE592C">
            <w:pPr>
              <w:spacing w:before="120" w:line="312" w:lineRule="atLeast"/>
              <w:jc w:val="both"/>
              <w:textAlignment w:val="baseline"/>
              <w:rPr>
                <w:color w:val="000000" w:themeColor="text1"/>
                <w:sz w:val="28"/>
                <w:szCs w:val="28"/>
                <w:lang w:val="ro-RO"/>
              </w:rPr>
            </w:pPr>
            <w:r w:rsidRPr="004423EE">
              <w:rPr>
                <w:i/>
                <w:color w:val="000000" w:themeColor="text1"/>
                <w:sz w:val="28"/>
                <w:szCs w:val="28"/>
                <w:lang w:val="ro-RO"/>
              </w:rPr>
              <w:t xml:space="preserve">„set” </w:t>
            </w:r>
            <w:r w:rsidRPr="004423EE">
              <w:rPr>
                <w:color w:val="000000" w:themeColor="text1"/>
                <w:sz w:val="28"/>
                <w:szCs w:val="28"/>
                <w:lang w:val="ro-RO"/>
              </w:rPr>
              <w:t>înseamnă un set definit de vase, pahare și tacâmuri pentru o singură persoană;</w:t>
            </w:r>
          </w:p>
        </w:tc>
      </w:tr>
    </w:tbl>
    <w:p w:rsidR="00CE592C" w:rsidRPr="004423EE" w:rsidRDefault="00CE592C" w:rsidP="00CE592C">
      <w:pPr>
        <w:rPr>
          <w:vanish/>
          <w:color w:val="000000" w:themeColor="text1"/>
          <w:sz w:val="28"/>
          <w:szCs w:val="28"/>
          <w:lang w:val="ro-RO"/>
        </w:rPr>
      </w:pPr>
    </w:p>
    <w:p w:rsidR="00CE592C" w:rsidRPr="004423EE" w:rsidRDefault="00CE592C" w:rsidP="00CE592C">
      <w:pPr>
        <w:rPr>
          <w:vanish/>
          <w:color w:val="000000" w:themeColor="text1"/>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17"/>
        <w:gridCol w:w="4818"/>
      </w:tblGrid>
      <w:tr w:rsidR="00CE592C" w:rsidRPr="004423EE" w:rsidTr="00CE592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E592C" w:rsidRPr="004423EE" w:rsidRDefault="00CE592C" w:rsidP="00CE592C">
            <w:pPr>
              <w:spacing w:before="120" w:line="312" w:lineRule="atLeast"/>
              <w:jc w:val="both"/>
              <w:textAlignment w:val="baseline"/>
              <w:rPr>
                <w:color w:val="000000" w:themeColor="text1"/>
                <w:sz w:val="28"/>
                <w:szCs w:val="28"/>
                <w:lang w:val="ro-RO"/>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E592C" w:rsidRPr="004423EE" w:rsidRDefault="00CE592C" w:rsidP="00CE592C">
            <w:pPr>
              <w:spacing w:before="120" w:line="312" w:lineRule="atLeast"/>
              <w:jc w:val="both"/>
              <w:textAlignment w:val="baseline"/>
              <w:rPr>
                <w:color w:val="000000" w:themeColor="text1"/>
                <w:sz w:val="28"/>
                <w:szCs w:val="28"/>
                <w:lang w:val="ro-RO"/>
              </w:rPr>
            </w:pPr>
          </w:p>
        </w:tc>
      </w:tr>
    </w:tbl>
    <w:p w:rsidR="00CE592C" w:rsidRPr="004423EE" w:rsidRDefault="00CE592C" w:rsidP="00CE592C">
      <w:pPr>
        <w:rPr>
          <w:vanish/>
          <w:color w:val="000000" w:themeColor="text1"/>
          <w:sz w:val="28"/>
          <w:szCs w:val="28"/>
          <w:lang w:val="ro-RO"/>
        </w:rPr>
      </w:pPr>
    </w:p>
    <w:p w:rsidR="00CE592C" w:rsidRPr="004423EE" w:rsidRDefault="00CE592C" w:rsidP="00CE592C">
      <w:pPr>
        <w:rPr>
          <w:vanish/>
          <w:color w:val="000000" w:themeColor="text1"/>
          <w:sz w:val="28"/>
          <w:szCs w:val="28"/>
          <w:lang w:val="ro-RO"/>
        </w:rPr>
      </w:pPr>
    </w:p>
    <w:p w:rsidR="00CE592C" w:rsidRPr="004423EE" w:rsidRDefault="00CE592C" w:rsidP="00CE592C">
      <w:pPr>
        <w:rPr>
          <w:vanish/>
          <w:color w:val="000000" w:themeColor="text1"/>
          <w:sz w:val="28"/>
          <w:szCs w:val="28"/>
          <w:lang w:val="ro-RO"/>
        </w:rPr>
      </w:pPr>
    </w:p>
    <w:p w:rsidR="00CE592C" w:rsidRPr="004423EE" w:rsidRDefault="00CE592C" w:rsidP="00CE592C">
      <w:pPr>
        <w:rPr>
          <w:vanish/>
          <w:color w:val="000000" w:themeColor="text1"/>
          <w:sz w:val="28"/>
          <w:szCs w:val="28"/>
          <w:lang w:val="ro-RO"/>
        </w:rPr>
      </w:pPr>
    </w:p>
    <w:p w:rsidR="00035377" w:rsidRPr="004423EE" w:rsidRDefault="00035377" w:rsidP="007E7CCD">
      <w:pPr>
        <w:spacing w:line="276" w:lineRule="auto"/>
        <w:ind w:firstLine="426"/>
        <w:rPr>
          <w:color w:val="000000" w:themeColor="text1"/>
          <w:sz w:val="28"/>
          <w:szCs w:val="28"/>
          <w:lang w:val="ro-RO"/>
        </w:rPr>
      </w:pPr>
    </w:p>
    <w:p w:rsidR="00DF264D" w:rsidRPr="004423EE" w:rsidRDefault="00DF264D" w:rsidP="00DF264D">
      <w:pPr>
        <w:spacing w:line="276" w:lineRule="auto"/>
        <w:ind w:firstLine="426"/>
        <w:jc w:val="center"/>
        <w:rPr>
          <w:b/>
          <w:color w:val="000000" w:themeColor="text1"/>
          <w:sz w:val="28"/>
          <w:szCs w:val="28"/>
          <w:lang w:val="ro-RO"/>
        </w:rPr>
      </w:pPr>
      <w:r w:rsidRPr="004423EE">
        <w:rPr>
          <w:b/>
          <w:color w:val="000000" w:themeColor="text1"/>
          <w:sz w:val="28"/>
          <w:szCs w:val="28"/>
          <w:lang w:val="ro-RO"/>
        </w:rPr>
        <w:t>III. Cerințe de proiectare ecologică</w:t>
      </w:r>
    </w:p>
    <w:p w:rsidR="00380CAC" w:rsidRPr="004423EE" w:rsidRDefault="00380CAC" w:rsidP="004423EE">
      <w:pPr>
        <w:pStyle w:val="ListParagraph"/>
        <w:numPr>
          <w:ilvl w:val="0"/>
          <w:numId w:val="3"/>
        </w:numPr>
        <w:tabs>
          <w:tab w:val="left" w:pos="851"/>
        </w:tabs>
        <w:ind w:left="0" w:firstLine="426"/>
        <w:jc w:val="both"/>
        <w:rPr>
          <w:color w:val="000000" w:themeColor="text1"/>
          <w:sz w:val="28"/>
          <w:szCs w:val="28"/>
          <w:lang w:val="ro-RO"/>
        </w:rPr>
      </w:pPr>
      <w:r w:rsidRPr="004423EE">
        <w:rPr>
          <w:color w:val="000000" w:themeColor="text1"/>
          <w:sz w:val="28"/>
          <w:szCs w:val="28"/>
          <w:lang w:val="ro-RO"/>
        </w:rPr>
        <w:t xml:space="preserve">Cerințele generale de proiectare ecologică pentru </w:t>
      </w:r>
      <w:r w:rsidRPr="004423EE">
        <w:rPr>
          <w:rStyle w:val="apple-converted-space"/>
          <w:rFonts w:eastAsiaTheme="majorEastAsia"/>
          <w:color w:val="000000" w:themeColor="text1"/>
          <w:sz w:val="28"/>
          <w:szCs w:val="28"/>
          <w:shd w:val="clear" w:color="auto" w:fill="FFFFFF"/>
          <w:lang w:val="ro-RO"/>
        </w:rPr>
        <w:t> </w:t>
      </w:r>
      <w:r w:rsidRPr="004423EE">
        <w:rPr>
          <w:color w:val="000000" w:themeColor="text1"/>
          <w:sz w:val="28"/>
          <w:szCs w:val="28"/>
          <w:shd w:val="clear" w:color="auto" w:fill="FFFFFF"/>
          <w:lang w:val="ro-RO"/>
        </w:rPr>
        <w:t>mașinile de spălat vase de uz casnic</w:t>
      </w:r>
      <w:r w:rsidRPr="004423EE">
        <w:rPr>
          <w:color w:val="000000" w:themeColor="text1"/>
          <w:sz w:val="28"/>
          <w:szCs w:val="28"/>
          <w:lang w:val="ro-RO"/>
        </w:rPr>
        <w:t xml:space="preserve"> </w:t>
      </w:r>
      <w:r w:rsidRPr="004423EE">
        <w:rPr>
          <w:color w:val="000000" w:themeColor="text1"/>
          <w:sz w:val="28"/>
          <w:szCs w:val="28"/>
          <w:shd w:val="clear" w:color="auto" w:fill="FFFFFF"/>
          <w:lang w:val="ro-RO"/>
        </w:rPr>
        <w:t>sunt stabilite în anexa nr. 1, punctul 1.</w:t>
      </w:r>
    </w:p>
    <w:p w:rsidR="00380CAC" w:rsidRPr="004423EE" w:rsidRDefault="00380CAC" w:rsidP="004423EE">
      <w:pPr>
        <w:pStyle w:val="ListParagraph"/>
        <w:numPr>
          <w:ilvl w:val="0"/>
          <w:numId w:val="3"/>
        </w:numPr>
        <w:spacing w:line="276" w:lineRule="auto"/>
        <w:ind w:left="0" w:firstLine="362"/>
        <w:jc w:val="both"/>
        <w:rPr>
          <w:color w:val="000000" w:themeColor="text1"/>
          <w:sz w:val="28"/>
          <w:szCs w:val="28"/>
          <w:shd w:val="clear" w:color="auto" w:fill="FFFFFF"/>
          <w:lang w:val="ro-RO"/>
        </w:rPr>
      </w:pPr>
      <w:r w:rsidRPr="004423EE">
        <w:rPr>
          <w:color w:val="000000" w:themeColor="text1"/>
          <w:sz w:val="28"/>
          <w:szCs w:val="28"/>
          <w:shd w:val="clear" w:color="auto" w:fill="FFFFFF"/>
          <w:lang w:val="ro-RO"/>
        </w:rPr>
        <w:t>Cerințele specifice de proiectare ecologică pentru mașinile de spălat vase de uz casnic sunt stabilite în anexa nr. 1, punctul 2.</w:t>
      </w:r>
    </w:p>
    <w:p w:rsidR="00CE592C" w:rsidRPr="004423EE" w:rsidRDefault="00CE592C" w:rsidP="00CE592C">
      <w:pPr>
        <w:spacing w:line="276" w:lineRule="auto"/>
        <w:ind w:firstLine="426"/>
        <w:jc w:val="both"/>
        <w:rPr>
          <w:i/>
          <w:color w:val="000000" w:themeColor="text1"/>
          <w:sz w:val="28"/>
          <w:szCs w:val="28"/>
          <w:lang w:val="ro-RO"/>
        </w:rPr>
      </w:pPr>
    </w:p>
    <w:p w:rsidR="002B632A" w:rsidRPr="004423EE" w:rsidRDefault="002B632A" w:rsidP="002B632A">
      <w:pPr>
        <w:spacing w:line="276" w:lineRule="auto"/>
        <w:ind w:firstLine="426"/>
        <w:jc w:val="center"/>
        <w:rPr>
          <w:color w:val="000000" w:themeColor="text1"/>
          <w:sz w:val="28"/>
          <w:szCs w:val="28"/>
          <w:lang w:val="ro-RO"/>
        </w:rPr>
      </w:pPr>
      <w:r w:rsidRPr="004423EE">
        <w:rPr>
          <w:b/>
          <w:color w:val="000000" w:themeColor="text1"/>
          <w:sz w:val="28"/>
          <w:szCs w:val="28"/>
          <w:lang w:val="ro-RO"/>
        </w:rPr>
        <w:t>IV. Evaluarea conformității</w:t>
      </w:r>
    </w:p>
    <w:p w:rsidR="00035377" w:rsidRPr="004423EE" w:rsidRDefault="001571DA" w:rsidP="007E7CCD">
      <w:pPr>
        <w:pStyle w:val="ListParagraph"/>
        <w:numPr>
          <w:ilvl w:val="0"/>
          <w:numId w:val="3"/>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lang w:val="ro-RO"/>
        </w:rPr>
        <w:t xml:space="preserve">Procedura de evaluare a conformității menționată </w:t>
      </w:r>
      <w:r w:rsidR="00872A77" w:rsidRPr="004423EE">
        <w:rPr>
          <w:color w:val="000000" w:themeColor="text1"/>
          <w:sz w:val="28"/>
          <w:szCs w:val="28"/>
          <w:lang w:val="ro-RO"/>
        </w:rPr>
        <w:t xml:space="preserve">în articolul 17 din Legea nr. 151 din 17.07.2014 </w:t>
      </w:r>
      <w:r w:rsidR="00C63DF1" w:rsidRPr="004423EE">
        <w:rPr>
          <w:sz w:val="28"/>
          <w:szCs w:val="28"/>
          <w:lang w:val="ro-RO"/>
        </w:rPr>
        <w:t xml:space="preserve">privind cerințele în materie de proiectare ecologică aplicabile </w:t>
      </w:r>
      <w:r w:rsidR="00C63DF1" w:rsidRPr="004423EE">
        <w:rPr>
          <w:sz w:val="28"/>
          <w:szCs w:val="28"/>
          <w:lang w:val="ro-RO"/>
        </w:rPr>
        <w:lastRenderedPageBreak/>
        <w:t>produselor cu impact energetic,</w:t>
      </w:r>
      <w:r w:rsidR="00C63DF1" w:rsidRPr="004423EE" w:rsidDel="00C63DF1">
        <w:rPr>
          <w:color w:val="000000" w:themeColor="text1"/>
          <w:sz w:val="28"/>
          <w:szCs w:val="28"/>
          <w:lang w:val="ro-RO"/>
        </w:rPr>
        <w:t xml:space="preserve"> </w:t>
      </w:r>
      <w:r w:rsidR="00872A77" w:rsidRPr="004423EE">
        <w:rPr>
          <w:color w:val="000000" w:themeColor="text1"/>
          <w:sz w:val="28"/>
          <w:szCs w:val="28"/>
          <w:lang w:val="ro-RO"/>
        </w:rPr>
        <w:t>este sistemul de control intern al proiectării prevăzut în anexa nr. 4 sau sistemul de management pentru evaluarea conformității prevăzut în anexa nr. 5 din Legea nr. 151 din 17.07.2014.</w:t>
      </w:r>
    </w:p>
    <w:p w:rsidR="00380CAC" w:rsidRPr="004423EE" w:rsidRDefault="00887235" w:rsidP="00342C3C">
      <w:pPr>
        <w:pStyle w:val="ListParagraph"/>
        <w:numPr>
          <w:ilvl w:val="0"/>
          <w:numId w:val="3"/>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lang w:val="ro-RO"/>
        </w:rPr>
        <w:t xml:space="preserve">În scopul evaluării conformității în temeiul </w:t>
      </w:r>
      <w:r w:rsidR="00872A77" w:rsidRPr="004423EE">
        <w:rPr>
          <w:color w:val="000000" w:themeColor="text1"/>
          <w:sz w:val="28"/>
          <w:szCs w:val="28"/>
          <w:lang w:val="ro-RO"/>
        </w:rPr>
        <w:t xml:space="preserve">articolului 17 din Legea nr. 151 din 17.07.2014 </w:t>
      </w:r>
      <w:r w:rsidR="00C63DF1" w:rsidRPr="004423EE">
        <w:rPr>
          <w:sz w:val="28"/>
          <w:szCs w:val="28"/>
          <w:lang w:val="ro-RO"/>
        </w:rPr>
        <w:t>privind cerințele în materie de proiectare ecologică aplicabile produselor cu impact energetic</w:t>
      </w:r>
      <w:r w:rsidR="00872A77" w:rsidRPr="004423EE">
        <w:rPr>
          <w:color w:val="000000" w:themeColor="text1"/>
          <w:sz w:val="28"/>
          <w:szCs w:val="28"/>
          <w:lang w:val="ro-RO"/>
        </w:rPr>
        <w:t>, dosarul cu documentația tehnică include o copie a calculelor prevăzute în anexa nr. 2 la prezentul regulament</w:t>
      </w:r>
      <w:r w:rsidR="00380CAC" w:rsidRPr="004423EE">
        <w:rPr>
          <w:color w:val="000000" w:themeColor="text1"/>
          <w:sz w:val="28"/>
          <w:szCs w:val="28"/>
          <w:lang w:val="ro-RO"/>
        </w:rPr>
        <w:t>.</w:t>
      </w:r>
      <w:r w:rsidR="00872A77" w:rsidRPr="004423EE">
        <w:rPr>
          <w:color w:val="000000" w:themeColor="text1"/>
          <w:sz w:val="28"/>
          <w:szCs w:val="28"/>
          <w:lang w:val="ro-RO"/>
        </w:rPr>
        <w:t xml:space="preserve"> </w:t>
      </w:r>
    </w:p>
    <w:p w:rsidR="00380CAC" w:rsidRPr="004423EE" w:rsidRDefault="00380CAC" w:rsidP="00380CAC">
      <w:pPr>
        <w:pStyle w:val="ListParagraph"/>
        <w:tabs>
          <w:tab w:val="left" w:pos="851"/>
        </w:tabs>
        <w:spacing w:line="276" w:lineRule="auto"/>
        <w:ind w:left="426"/>
        <w:jc w:val="both"/>
        <w:rPr>
          <w:color w:val="000000" w:themeColor="text1"/>
          <w:sz w:val="28"/>
          <w:szCs w:val="28"/>
          <w:lang w:val="ro-RO"/>
        </w:rPr>
      </w:pPr>
    </w:p>
    <w:p w:rsidR="00035377" w:rsidRPr="004423EE" w:rsidRDefault="00380CAC" w:rsidP="004423EE">
      <w:pPr>
        <w:pStyle w:val="ListParagraph"/>
        <w:numPr>
          <w:ilvl w:val="0"/>
          <w:numId w:val="3"/>
        </w:numPr>
        <w:tabs>
          <w:tab w:val="left" w:pos="851"/>
        </w:tabs>
        <w:spacing w:line="276" w:lineRule="auto"/>
        <w:ind w:left="0" w:firstLine="362"/>
        <w:jc w:val="both"/>
        <w:rPr>
          <w:color w:val="000000" w:themeColor="text1"/>
          <w:sz w:val="28"/>
          <w:szCs w:val="28"/>
          <w:lang w:val="ro-RO"/>
        </w:rPr>
      </w:pPr>
      <w:r w:rsidRPr="004423EE">
        <w:rPr>
          <w:color w:val="000000" w:themeColor="text1"/>
          <w:sz w:val="28"/>
          <w:szCs w:val="28"/>
          <w:shd w:val="clear" w:color="auto" w:fill="FFFFFF"/>
          <w:lang w:val="ro-RO"/>
        </w:rPr>
        <w:t>În cazul în care informațiile incluse în documentația tehnică pentru un anumit model de mașină de spălat vase de uz casnic au fost obținute prin calcule pe baza proiectului și/sau prin extrapolare pornind de la alte mașini de spălat vase de uz casnic echivalente, documentația tehnică include detaliile acestor calcule și/sau extrapolări și ale testelor efectuate de producători pentru a verifica precizia calculelor realizate. În aceste cazuri, documentația tehnică include și o listă a tuturor celorlalte modele de mașini de spălat vase de uz casnic echivalente pentru care informațiile incluse în documentația tehnică au fost obținute pe aceeași bază</w:t>
      </w:r>
      <w:r w:rsidR="00887235" w:rsidRPr="004423EE">
        <w:rPr>
          <w:color w:val="000000" w:themeColor="text1"/>
          <w:sz w:val="28"/>
          <w:szCs w:val="28"/>
          <w:lang w:val="ro-RO"/>
        </w:rPr>
        <w:t>.</w:t>
      </w:r>
    </w:p>
    <w:p w:rsidR="00035377" w:rsidRPr="004423EE" w:rsidRDefault="00035377" w:rsidP="007E7CCD">
      <w:pPr>
        <w:spacing w:line="276" w:lineRule="auto"/>
        <w:ind w:firstLine="426"/>
        <w:rPr>
          <w:color w:val="000000" w:themeColor="text1"/>
          <w:sz w:val="28"/>
          <w:szCs w:val="28"/>
          <w:lang w:val="ro-RO"/>
        </w:rPr>
      </w:pPr>
    </w:p>
    <w:p w:rsidR="00BC0AF0" w:rsidRPr="004423EE" w:rsidRDefault="00BC0AF0" w:rsidP="007E7CCD">
      <w:pPr>
        <w:spacing w:line="276" w:lineRule="auto"/>
        <w:ind w:firstLine="426"/>
        <w:jc w:val="center"/>
        <w:rPr>
          <w:b/>
          <w:color w:val="000000" w:themeColor="text1"/>
          <w:sz w:val="28"/>
          <w:szCs w:val="28"/>
          <w:lang w:val="ro-RO"/>
        </w:rPr>
      </w:pPr>
      <w:r w:rsidRPr="004423EE">
        <w:rPr>
          <w:b/>
          <w:color w:val="000000" w:themeColor="text1"/>
          <w:sz w:val="28"/>
          <w:szCs w:val="28"/>
          <w:lang w:val="ro-RO"/>
        </w:rPr>
        <w:t>V. Procedura de verificare în scopul supravegherii pieței</w:t>
      </w:r>
    </w:p>
    <w:p w:rsidR="004F255F" w:rsidRPr="004423EE" w:rsidRDefault="004F255F" w:rsidP="00C902A2">
      <w:pPr>
        <w:pStyle w:val="ListParagraph"/>
        <w:numPr>
          <w:ilvl w:val="0"/>
          <w:numId w:val="3"/>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lang w:val="ro-RO"/>
        </w:rPr>
        <w:t xml:space="preserve"> Se aplică procedura de verificare descrisă în </w:t>
      </w:r>
      <w:r w:rsidR="00F77F24" w:rsidRPr="004423EE">
        <w:rPr>
          <w:color w:val="000000" w:themeColor="text1"/>
          <w:sz w:val="28"/>
          <w:szCs w:val="28"/>
          <w:lang w:val="ro-RO"/>
        </w:rPr>
        <w:t>anexa nr.</w:t>
      </w:r>
      <w:r w:rsidRPr="004423EE">
        <w:rPr>
          <w:color w:val="000000" w:themeColor="text1"/>
          <w:sz w:val="28"/>
          <w:szCs w:val="28"/>
          <w:lang w:val="ro-RO"/>
        </w:rPr>
        <w:t xml:space="preserve"> 3 la prezentul regulament la efectuarea controalelor de supraveghere a pieței menționate </w:t>
      </w:r>
      <w:r w:rsidR="00EC649D" w:rsidRPr="004423EE">
        <w:rPr>
          <w:color w:val="000000" w:themeColor="text1"/>
          <w:sz w:val="28"/>
          <w:szCs w:val="28"/>
          <w:lang w:val="ro-RO"/>
        </w:rPr>
        <w:t xml:space="preserve">în articolul 8 </w:t>
      </w:r>
      <w:proofErr w:type="spellStart"/>
      <w:r w:rsidR="00EC649D" w:rsidRPr="004423EE">
        <w:rPr>
          <w:color w:val="000000" w:themeColor="text1"/>
          <w:sz w:val="28"/>
          <w:szCs w:val="28"/>
          <w:lang w:val="ro-RO"/>
        </w:rPr>
        <w:t>şi</w:t>
      </w:r>
      <w:proofErr w:type="spellEnd"/>
      <w:r w:rsidR="00EC649D" w:rsidRPr="004423EE">
        <w:rPr>
          <w:color w:val="000000" w:themeColor="text1"/>
          <w:sz w:val="28"/>
          <w:szCs w:val="28"/>
          <w:lang w:val="ro-RO"/>
        </w:rPr>
        <w:t xml:space="preserve"> Capitolul VI</w:t>
      </w:r>
      <w:r w:rsidRPr="004423EE">
        <w:rPr>
          <w:color w:val="000000" w:themeColor="text1"/>
          <w:sz w:val="28"/>
          <w:szCs w:val="28"/>
          <w:lang w:val="ro-RO"/>
        </w:rPr>
        <w:t xml:space="preserve"> din </w:t>
      </w:r>
      <w:r w:rsidR="003A2543" w:rsidRPr="004423EE">
        <w:rPr>
          <w:color w:val="000000" w:themeColor="text1"/>
          <w:sz w:val="28"/>
          <w:szCs w:val="28"/>
          <w:lang w:val="ro-RO"/>
        </w:rPr>
        <w:t>Legea nr. 151 din 17.07.2014</w:t>
      </w:r>
      <w:r w:rsidR="004D672B" w:rsidRPr="004423EE">
        <w:rPr>
          <w:color w:val="000000" w:themeColor="text1"/>
          <w:sz w:val="28"/>
          <w:szCs w:val="28"/>
          <w:lang w:val="ro-RO"/>
        </w:rPr>
        <w:t xml:space="preserve"> </w:t>
      </w:r>
      <w:r w:rsidR="00C63DF1" w:rsidRPr="004423EE">
        <w:rPr>
          <w:sz w:val="28"/>
          <w:szCs w:val="28"/>
          <w:lang w:val="ro-RO"/>
        </w:rPr>
        <w:t>privind cerințele în materie de proiectare ecologică aplicabile produselor cu impact energetic</w:t>
      </w:r>
      <w:r w:rsidRPr="004423EE">
        <w:rPr>
          <w:color w:val="000000" w:themeColor="text1"/>
          <w:sz w:val="28"/>
          <w:szCs w:val="28"/>
          <w:lang w:val="ro-RO"/>
        </w:rPr>
        <w:t xml:space="preserve">, în vederea respectării dispozițiilor stabilite în </w:t>
      </w:r>
      <w:r w:rsidR="00F77F24" w:rsidRPr="004423EE">
        <w:rPr>
          <w:color w:val="000000" w:themeColor="text1"/>
          <w:sz w:val="28"/>
          <w:szCs w:val="28"/>
          <w:lang w:val="ro-RO"/>
        </w:rPr>
        <w:t>anexa nr.</w:t>
      </w:r>
      <w:r w:rsidRPr="004423EE">
        <w:rPr>
          <w:color w:val="000000" w:themeColor="text1"/>
          <w:sz w:val="28"/>
          <w:szCs w:val="28"/>
          <w:lang w:val="ro-RO"/>
        </w:rPr>
        <w:t xml:space="preserve"> 1 la prezentul regulament.</w:t>
      </w:r>
    </w:p>
    <w:p w:rsidR="00035377" w:rsidRPr="004423EE" w:rsidRDefault="00035377" w:rsidP="007E7CCD">
      <w:pPr>
        <w:spacing w:line="276" w:lineRule="auto"/>
        <w:ind w:firstLine="426"/>
        <w:jc w:val="both"/>
        <w:rPr>
          <w:color w:val="000000" w:themeColor="text1"/>
          <w:sz w:val="28"/>
          <w:szCs w:val="28"/>
          <w:lang w:val="ro-RO"/>
        </w:rPr>
      </w:pPr>
    </w:p>
    <w:p w:rsidR="00035377" w:rsidRPr="004423EE" w:rsidRDefault="00C45408" w:rsidP="007E7CCD">
      <w:pPr>
        <w:spacing w:line="276" w:lineRule="auto"/>
        <w:ind w:firstLine="426"/>
        <w:jc w:val="center"/>
        <w:rPr>
          <w:color w:val="000000" w:themeColor="text1"/>
          <w:sz w:val="28"/>
          <w:szCs w:val="28"/>
          <w:lang w:val="ro-RO"/>
        </w:rPr>
      </w:pPr>
      <w:r w:rsidRPr="004423EE">
        <w:rPr>
          <w:b/>
          <w:color w:val="000000" w:themeColor="text1"/>
          <w:sz w:val="28"/>
          <w:szCs w:val="28"/>
          <w:lang w:val="ro-RO"/>
        </w:rPr>
        <w:t xml:space="preserve">VI. </w:t>
      </w:r>
      <w:r w:rsidR="00887235" w:rsidRPr="004423EE">
        <w:rPr>
          <w:b/>
          <w:color w:val="000000" w:themeColor="text1"/>
          <w:sz w:val="28"/>
          <w:szCs w:val="28"/>
          <w:lang w:val="ro-RO"/>
        </w:rPr>
        <w:t>Valori de referință</w:t>
      </w:r>
    </w:p>
    <w:p w:rsidR="00035377" w:rsidRPr="004423EE" w:rsidRDefault="00887235" w:rsidP="007E7CCD">
      <w:pPr>
        <w:pStyle w:val="ListParagraph"/>
        <w:numPr>
          <w:ilvl w:val="0"/>
          <w:numId w:val="3"/>
        </w:numPr>
        <w:tabs>
          <w:tab w:val="left" w:pos="993"/>
        </w:tabs>
        <w:spacing w:line="276" w:lineRule="auto"/>
        <w:ind w:left="0" w:firstLine="425"/>
        <w:jc w:val="both"/>
        <w:rPr>
          <w:color w:val="000000" w:themeColor="text1"/>
          <w:sz w:val="28"/>
          <w:szCs w:val="28"/>
          <w:lang w:val="ro-RO"/>
        </w:rPr>
      </w:pPr>
      <w:r w:rsidRPr="004423EE">
        <w:rPr>
          <w:color w:val="000000" w:themeColor="text1"/>
          <w:sz w:val="28"/>
          <w:szCs w:val="28"/>
          <w:lang w:val="ro-RO"/>
        </w:rPr>
        <w:t xml:space="preserve">Valorile de referință orientative pentru </w:t>
      </w:r>
      <w:r w:rsidR="00872A77" w:rsidRPr="004423EE">
        <w:rPr>
          <w:color w:val="000000" w:themeColor="text1"/>
          <w:sz w:val="28"/>
          <w:szCs w:val="28"/>
          <w:shd w:val="clear" w:color="auto" w:fill="FFFFFF"/>
          <w:lang w:val="ro-RO"/>
        </w:rPr>
        <w:t>cele mai performante mașini de spălat vase de uz casnic</w:t>
      </w:r>
      <w:r w:rsidR="00872A77" w:rsidRPr="004423EE">
        <w:rPr>
          <w:rStyle w:val="apple-converted-space"/>
          <w:rFonts w:eastAsiaTheme="majorEastAsia"/>
          <w:color w:val="000000" w:themeColor="text1"/>
          <w:sz w:val="28"/>
          <w:szCs w:val="28"/>
          <w:shd w:val="clear" w:color="auto" w:fill="FFFFFF"/>
          <w:lang w:val="ro-RO"/>
        </w:rPr>
        <w:t> </w:t>
      </w:r>
      <w:r w:rsidR="00872A77" w:rsidRPr="004423EE">
        <w:rPr>
          <w:color w:val="000000" w:themeColor="text1"/>
          <w:sz w:val="28"/>
          <w:szCs w:val="28"/>
          <w:lang w:val="ro-RO"/>
        </w:rPr>
        <w:t xml:space="preserve"> </w:t>
      </w:r>
      <w:r w:rsidRPr="004423EE">
        <w:rPr>
          <w:color w:val="000000" w:themeColor="text1"/>
          <w:sz w:val="28"/>
          <w:szCs w:val="28"/>
          <w:lang w:val="ro-RO"/>
        </w:rPr>
        <w:t>disponibile pe piață în momentul</w:t>
      </w:r>
      <w:r w:rsidR="00874D4C" w:rsidRPr="004423EE">
        <w:rPr>
          <w:color w:val="000000" w:themeColor="text1"/>
          <w:sz w:val="28"/>
          <w:szCs w:val="28"/>
          <w:lang w:val="ro-RO"/>
        </w:rPr>
        <w:t xml:space="preserve"> </w:t>
      </w:r>
      <w:r w:rsidRPr="004423EE">
        <w:rPr>
          <w:color w:val="000000" w:themeColor="text1"/>
          <w:sz w:val="28"/>
          <w:szCs w:val="28"/>
          <w:lang w:val="ro-RO"/>
        </w:rPr>
        <w:t>intrării</w:t>
      </w:r>
      <w:r w:rsidR="00874D4C" w:rsidRPr="004423EE">
        <w:rPr>
          <w:color w:val="000000" w:themeColor="text1"/>
          <w:sz w:val="28"/>
          <w:szCs w:val="28"/>
          <w:lang w:val="ro-RO"/>
        </w:rPr>
        <w:t xml:space="preserve"> </w:t>
      </w:r>
      <w:r w:rsidRPr="004423EE">
        <w:rPr>
          <w:color w:val="000000" w:themeColor="text1"/>
          <w:sz w:val="28"/>
          <w:szCs w:val="28"/>
          <w:lang w:val="ro-RO"/>
        </w:rPr>
        <w:t>în</w:t>
      </w:r>
      <w:r w:rsidR="00874D4C" w:rsidRPr="004423EE">
        <w:rPr>
          <w:color w:val="000000" w:themeColor="text1"/>
          <w:sz w:val="28"/>
          <w:szCs w:val="28"/>
          <w:lang w:val="ro-RO"/>
        </w:rPr>
        <w:t xml:space="preserve"> </w:t>
      </w:r>
      <w:r w:rsidRPr="004423EE">
        <w:rPr>
          <w:color w:val="000000" w:themeColor="text1"/>
          <w:sz w:val="28"/>
          <w:szCs w:val="28"/>
          <w:lang w:val="ro-RO"/>
        </w:rPr>
        <w:t>vigoare a</w:t>
      </w:r>
      <w:r w:rsidR="00874D4C" w:rsidRPr="004423EE">
        <w:rPr>
          <w:color w:val="000000" w:themeColor="text1"/>
          <w:sz w:val="28"/>
          <w:szCs w:val="28"/>
          <w:lang w:val="ro-RO"/>
        </w:rPr>
        <w:t xml:space="preserve"> </w:t>
      </w:r>
      <w:r w:rsidRPr="004423EE">
        <w:rPr>
          <w:color w:val="000000" w:themeColor="text1"/>
          <w:sz w:val="28"/>
          <w:szCs w:val="28"/>
          <w:lang w:val="ro-RO"/>
        </w:rPr>
        <w:t>prezentului</w:t>
      </w:r>
      <w:r w:rsidR="00874D4C" w:rsidRPr="004423EE">
        <w:rPr>
          <w:color w:val="000000" w:themeColor="text1"/>
          <w:sz w:val="28"/>
          <w:szCs w:val="28"/>
          <w:lang w:val="ro-RO"/>
        </w:rPr>
        <w:t xml:space="preserve"> </w:t>
      </w:r>
      <w:r w:rsidRPr="004423EE">
        <w:rPr>
          <w:color w:val="000000" w:themeColor="text1"/>
          <w:sz w:val="28"/>
          <w:szCs w:val="28"/>
          <w:lang w:val="ro-RO"/>
        </w:rPr>
        <w:t>regulament</w:t>
      </w:r>
      <w:r w:rsidR="00874D4C" w:rsidRPr="004423EE">
        <w:rPr>
          <w:color w:val="000000" w:themeColor="text1"/>
          <w:sz w:val="28"/>
          <w:szCs w:val="28"/>
          <w:lang w:val="ro-RO"/>
        </w:rPr>
        <w:t xml:space="preserve"> </w:t>
      </w:r>
      <w:r w:rsidRPr="004423EE">
        <w:rPr>
          <w:color w:val="000000" w:themeColor="text1"/>
          <w:sz w:val="28"/>
          <w:szCs w:val="28"/>
          <w:lang w:val="ro-RO"/>
        </w:rPr>
        <w:t xml:space="preserve">sunt stabilite în </w:t>
      </w:r>
      <w:r w:rsidR="00F77F24" w:rsidRPr="004423EE">
        <w:rPr>
          <w:color w:val="000000" w:themeColor="text1"/>
          <w:sz w:val="28"/>
          <w:szCs w:val="28"/>
          <w:lang w:val="ro-RO"/>
        </w:rPr>
        <w:t>anexa nr.</w:t>
      </w:r>
      <w:r w:rsidRPr="004423EE">
        <w:rPr>
          <w:color w:val="000000" w:themeColor="text1"/>
          <w:sz w:val="28"/>
          <w:szCs w:val="28"/>
          <w:lang w:val="ro-RO"/>
        </w:rPr>
        <w:t xml:space="preserve"> </w:t>
      </w:r>
      <w:r w:rsidR="00C45408" w:rsidRPr="004423EE">
        <w:rPr>
          <w:color w:val="000000" w:themeColor="text1"/>
          <w:sz w:val="28"/>
          <w:szCs w:val="28"/>
          <w:lang w:val="ro-RO"/>
        </w:rPr>
        <w:t>4</w:t>
      </w:r>
      <w:r w:rsidR="00377A6D" w:rsidRPr="004423EE">
        <w:rPr>
          <w:color w:val="000000" w:themeColor="text1"/>
          <w:sz w:val="28"/>
          <w:szCs w:val="28"/>
          <w:lang w:val="ro-RO"/>
        </w:rPr>
        <w:t xml:space="preserve"> la prezentul Regulament</w:t>
      </w:r>
      <w:r w:rsidRPr="004423EE">
        <w:rPr>
          <w:color w:val="000000" w:themeColor="text1"/>
          <w:sz w:val="28"/>
          <w:szCs w:val="28"/>
          <w:lang w:val="ro-RO"/>
        </w:rPr>
        <w:t>.</w:t>
      </w:r>
    </w:p>
    <w:p w:rsidR="00035377" w:rsidRPr="004423EE" w:rsidRDefault="00035377" w:rsidP="007E7CCD">
      <w:pPr>
        <w:spacing w:line="276" w:lineRule="auto"/>
        <w:ind w:firstLine="426"/>
        <w:rPr>
          <w:color w:val="000000" w:themeColor="text1"/>
          <w:sz w:val="28"/>
          <w:szCs w:val="28"/>
          <w:lang w:val="ro-RO"/>
        </w:rPr>
      </w:pPr>
    </w:p>
    <w:p w:rsidR="00BE1CBF" w:rsidRPr="004423EE" w:rsidRDefault="00BE1CBF">
      <w:pPr>
        <w:rPr>
          <w:i/>
          <w:color w:val="000000" w:themeColor="text1"/>
          <w:sz w:val="28"/>
          <w:szCs w:val="28"/>
          <w:lang w:val="ro-RO"/>
        </w:rPr>
      </w:pPr>
      <w:r w:rsidRPr="004423EE">
        <w:rPr>
          <w:i/>
          <w:color w:val="000000" w:themeColor="text1"/>
          <w:sz w:val="28"/>
          <w:szCs w:val="28"/>
          <w:lang w:val="ro-RO"/>
        </w:rPr>
        <w:br w:type="page"/>
      </w:r>
    </w:p>
    <w:p w:rsidR="00477DD9" w:rsidRPr="004423EE" w:rsidRDefault="00F77F24" w:rsidP="004423EE">
      <w:pPr>
        <w:spacing w:line="276" w:lineRule="auto"/>
        <w:ind w:left="5103"/>
        <w:jc w:val="right"/>
        <w:rPr>
          <w:i/>
          <w:color w:val="000000" w:themeColor="text1"/>
          <w:sz w:val="28"/>
          <w:szCs w:val="28"/>
          <w:lang w:val="ro-RO"/>
        </w:rPr>
      </w:pPr>
      <w:r w:rsidRPr="004423EE">
        <w:rPr>
          <w:i/>
          <w:color w:val="000000" w:themeColor="text1"/>
          <w:sz w:val="28"/>
          <w:szCs w:val="28"/>
          <w:lang w:val="ro-RO"/>
        </w:rPr>
        <w:lastRenderedPageBreak/>
        <w:t>Anexa nr.</w:t>
      </w:r>
      <w:r w:rsidR="003B73E2" w:rsidRPr="004423EE">
        <w:rPr>
          <w:i/>
          <w:color w:val="000000" w:themeColor="text1"/>
          <w:sz w:val="28"/>
          <w:szCs w:val="28"/>
          <w:lang w:val="ro-RO"/>
        </w:rPr>
        <w:t xml:space="preserve"> 1 la Regulamentul </w:t>
      </w:r>
      <w:r w:rsidR="00A75A4C" w:rsidRPr="004423EE">
        <w:rPr>
          <w:i/>
          <w:color w:val="000000" w:themeColor="text1"/>
          <w:sz w:val="28"/>
          <w:szCs w:val="28"/>
          <w:lang w:val="ro-RO"/>
        </w:rPr>
        <w:t>privind</w:t>
      </w:r>
      <w:r w:rsidR="003B73E2" w:rsidRPr="004423EE">
        <w:rPr>
          <w:i/>
          <w:color w:val="000000" w:themeColor="text1"/>
          <w:sz w:val="28"/>
          <w:szCs w:val="28"/>
          <w:lang w:val="ro-RO"/>
        </w:rPr>
        <w:t xml:space="preserve"> cerințele de proiectare ecologică </w:t>
      </w:r>
      <w:r w:rsidR="00477DD9" w:rsidRPr="004423EE">
        <w:rPr>
          <w:bCs/>
          <w:i/>
          <w:color w:val="000000" w:themeColor="text1"/>
          <w:sz w:val="28"/>
          <w:szCs w:val="28"/>
          <w:shd w:val="clear" w:color="auto" w:fill="FFFFFF"/>
          <w:lang w:val="ro-RO"/>
        </w:rPr>
        <w:t>aplicabile mașinilor de spălat vase de uz casnic.</w:t>
      </w:r>
    </w:p>
    <w:p w:rsidR="00D802EA" w:rsidRPr="004423EE" w:rsidRDefault="00D802EA" w:rsidP="003B3F79">
      <w:pPr>
        <w:spacing w:line="276" w:lineRule="auto"/>
        <w:ind w:left="5103"/>
        <w:rPr>
          <w:i/>
          <w:color w:val="000000" w:themeColor="text1"/>
          <w:sz w:val="28"/>
          <w:szCs w:val="28"/>
          <w:lang w:val="ro-RO"/>
        </w:rPr>
      </w:pPr>
    </w:p>
    <w:p w:rsidR="00035377" w:rsidRPr="004423EE" w:rsidRDefault="00D802EA" w:rsidP="007E7CCD">
      <w:pPr>
        <w:spacing w:line="276" w:lineRule="auto"/>
        <w:ind w:firstLine="426"/>
        <w:jc w:val="center"/>
        <w:rPr>
          <w:b/>
          <w:color w:val="000000" w:themeColor="text1"/>
          <w:sz w:val="28"/>
          <w:szCs w:val="28"/>
          <w:lang w:val="ro-RO"/>
        </w:rPr>
      </w:pPr>
      <w:r w:rsidRPr="004423EE">
        <w:rPr>
          <w:b/>
          <w:color w:val="000000" w:themeColor="text1"/>
          <w:sz w:val="28"/>
          <w:szCs w:val="28"/>
          <w:lang w:val="ro-RO"/>
        </w:rPr>
        <w:t>Cerințe de proiectare ecologică</w:t>
      </w:r>
    </w:p>
    <w:p w:rsidR="00D802EA" w:rsidRPr="004423EE" w:rsidRDefault="00D802EA" w:rsidP="007E7CCD">
      <w:pPr>
        <w:spacing w:line="276" w:lineRule="auto"/>
        <w:ind w:firstLine="426"/>
        <w:jc w:val="center"/>
        <w:rPr>
          <w:b/>
          <w:color w:val="000000" w:themeColor="text1"/>
          <w:sz w:val="28"/>
          <w:szCs w:val="28"/>
          <w:lang w:val="ro-RO"/>
        </w:rPr>
      </w:pPr>
    </w:p>
    <w:p w:rsidR="00035377" w:rsidRPr="004423EE" w:rsidRDefault="00521ADC" w:rsidP="00521ADC">
      <w:pPr>
        <w:tabs>
          <w:tab w:val="left" w:pos="851"/>
        </w:tabs>
        <w:spacing w:line="276" w:lineRule="auto"/>
        <w:ind w:firstLine="426"/>
        <w:jc w:val="center"/>
        <w:rPr>
          <w:b/>
          <w:color w:val="000000" w:themeColor="text1"/>
          <w:sz w:val="28"/>
          <w:szCs w:val="28"/>
          <w:lang w:val="ro-RO"/>
        </w:rPr>
      </w:pPr>
      <w:r w:rsidRPr="004423EE">
        <w:rPr>
          <w:b/>
          <w:color w:val="000000" w:themeColor="text1"/>
          <w:sz w:val="28"/>
          <w:szCs w:val="28"/>
          <w:lang w:val="ro-RO"/>
        </w:rPr>
        <w:t>I</w:t>
      </w:r>
      <w:r w:rsidR="00415BC3" w:rsidRPr="004423EE">
        <w:rPr>
          <w:b/>
          <w:color w:val="000000" w:themeColor="text1"/>
          <w:sz w:val="28"/>
          <w:szCs w:val="28"/>
          <w:lang w:val="ro-RO"/>
        </w:rPr>
        <w:t xml:space="preserve">. </w:t>
      </w:r>
      <w:r w:rsidR="00887235" w:rsidRPr="004423EE">
        <w:rPr>
          <w:b/>
          <w:color w:val="000000" w:themeColor="text1"/>
          <w:sz w:val="28"/>
          <w:szCs w:val="28"/>
          <w:lang w:val="ro-RO"/>
        </w:rPr>
        <w:t>Cerințe generice de proiectare ecologică</w:t>
      </w:r>
    </w:p>
    <w:p w:rsidR="00477DD9" w:rsidRPr="004423EE" w:rsidRDefault="00521ADC" w:rsidP="006E24EB">
      <w:pPr>
        <w:tabs>
          <w:tab w:val="left" w:pos="851"/>
        </w:tabs>
        <w:spacing w:line="276" w:lineRule="auto"/>
        <w:ind w:firstLine="426"/>
        <w:jc w:val="both"/>
        <w:rPr>
          <w:color w:val="000000" w:themeColor="text1"/>
          <w:sz w:val="28"/>
          <w:szCs w:val="28"/>
          <w:shd w:val="clear" w:color="auto" w:fill="FFFFFF"/>
          <w:lang w:val="ro-RO"/>
        </w:rPr>
      </w:pPr>
      <w:r w:rsidRPr="004423EE">
        <w:rPr>
          <w:color w:val="000000" w:themeColor="text1"/>
          <w:sz w:val="28"/>
          <w:szCs w:val="28"/>
          <w:lang w:val="ro-RO"/>
        </w:rPr>
        <w:t>1.</w:t>
      </w:r>
      <w:r w:rsidR="00415BC3" w:rsidRPr="004423EE">
        <w:rPr>
          <w:color w:val="000000" w:themeColor="text1"/>
          <w:sz w:val="28"/>
          <w:szCs w:val="28"/>
          <w:lang w:val="ro-RO"/>
        </w:rPr>
        <w:t xml:space="preserve"> </w:t>
      </w:r>
      <w:r w:rsidR="00887235" w:rsidRPr="004423EE">
        <w:rPr>
          <w:color w:val="000000" w:themeColor="text1"/>
          <w:sz w:val="28"/>
          <w:szCs w:val="28"/>
          <w:lang w:val="ro-RO"/>
        </w:rPr>
        <w:t xml:space="preserve">Pentru calculul consumului de energie și al altor parametri </w:t>
      </w:r>
      <w:r w:rsidR="00477DD9" w:rsidRPr="004423EE">
        <w:rPr>
          <w:color w:val="000000" w:themeColor="text1"/>
          <w:sz w:val="28"/>
          <w:szCs w:val="28"/>
          <w:shd w:val="clear" w:color="auto" w:fill="FFFFFF"/>
          <w:lang w:val="ro-RO"/>
        </w:rPr>
        <w:t>aferenți mașinilor de spălat vase de uz casnic, se utilizează ciclul de spălare a veselei cu un grad normal de murdărie (denumit în continuare „ciclu standard de spălare”). Acest ciclu trebuie să fie identificabil în mod clar pe dispozitivul de selectare a programelor al mașinii de spălat vase de uz casnic și/sau pe dispozitivul de afișare al acesteia, dacă există, și să fie denumit „program standard”, fiind setat ca ciclu implicit pentru mașinile de spălat vase de uz casnic echipate cu selecția automată a programelor sau cu oricare altă funcție care permite selectarea automată a programului de spălare sau menținerea unui program selectat.</w:t>
      </w:r>
    </w:p>
    <w:p w:rsidR="00035377" w:rsidRPr="004423EE" w:rsidRDefault="00415BC3" w:rsidP="006E24EB">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t>2</w:t>
      </w:r>
      <w:r w:rsidR="00521ADC" w:rsidRPr="004423EE">
        <w:rPr>
          <w:color w:val="000000" w:themeColor="text1"/>
          <w:sz w:val="28"/>
          <w:szCs w:val="28"/>
          <w:lang w:val="ro-RO"/>
        </w:rPr>
        <w:t>.</w:t>
      </w:r>
      <w:r w:rsidRPr="004423EE">
        <w:rPr>
          <w:color w:val="000000" w:themeColor="text1"/>
          <w:sz w:val="28"/>
          <w:szCs w:val="28"/>
          <w:lang w:val="ro-RO"/>
        </w:rPr>
        <w:t xml:space="preserve"> </w:t>
      </w:r>
      <w:r w:rsidR="00887235" w:rsidRPr="004423EE">
        <w:rPr>
          <w:color w:val="000000" w:themeColor="text1"/>
          <w:sz w:val="28"/>
          <w:szCs w:val="28"/>
          <w:lang w:val="ro-RO"/>
        </w:rPr>
        <w:t>Manualul de utilizare furnizat de producător trebuie să menționeze:</w:t>
      </w:r>
    </w:p>
    <w:p w:rsidR="00477DD9" w:rsidRPr="004423EE" w:rsidRDefault="00415BC3" w:rsidP="00477DD9">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w:t>
      </w:r>
      <w:r w:rsidR="008C70AC" w:rsidRPr="004423EE">
        <w:rPr>
          <w:color w:val="000000" w:themeColor="text1"/>
          <w:sz w:val="28"/>
          <w:szCs w:val="28"/>
          <w:lang w:val="ro-RO"/>
        </w:rPr>
        <w:t xml:space="preserve"> </w:t>
      </w:r>
      <w:r w:rsidR="00477DD9" w:rsidRPr="004423EE">
        <w:rPr>
          <w:color w:val="000000" w:themeColor="text1"/>
          <w:sz w:val="28"/>
          <w:szCs w:val="28"/>
          <w:lang w:val="ro-RO"/>
        </w:rPr>
        <w:t>ciclul standard de spălare denumit „program standard”, specificând că acesta este adecvat pentru spălarea veselei cu un grad normal de murdărie și că este cel mai eficient program din punct de vedere al consumului combinat de apă și energie pentru acest tip de veselă;</w:t>
      </w:r>
    </w:p>
    <w:p w:rsidR="00035377" w:rsidRPr="004423EE" w:rsidRDefault="00415BC3" w:rsidP="00477DD9">
      <w:pPr>
        <w:tabs>
          <w:tab w:val="left" w:pos="851"/>
        </w:tabs>
        <w:spacing w:line="276" w:lineRule="auto"/>
        <w:jc w:val="both"/>
        <w:rPr>
          <w:color w:val="000000" w:themeColor="text1"/>
          <w:sz w:val="28"/>
          <w:szCs w:val="28"/>
          <w:lang w:val="ro-RO"/>
        </w:rPr>
      </w:pPr>
      <w:r w:rsidRPr="004423EE">
        <w:rPr>
          <w:color w:val="000000" w:themeColor="text1"/>
          <w:sz w:val="28"/>
          <w:szCs w:val="28"/>
          <w:lang w:val="ro-RO"/>
        </w:rPr>
        <w:t>b)</w:t>
      </w:r>
      <w:r w:rsidR="008C70AC" w:rsidRPr="004423EE">
        <w:rPr>
          <w:color w:val="000000" w:themeColor="text1"/>
          <w:sz w:val="28"/>
          <w:szCs w:val="28"/>
          <w:lang w:val="ro-RO"/>
        </w:rPr>
        <w:t xml:space="preserve"> </w:t>
      </w:r>
      <w:r w:rsidR="00887235" w:rsidRPr="004423EE">
        <w:rPr>
          <w:color w:val="000000" w:themeColor="text1"/>
          <w:sz w:val="28"/>
          <w:szCs w:val="28"/>
          <w:lang w:val="ro-RO"/>
        </w:rPr>
        <w:t>consumul de energie în modul oprit și în modul inactiv;</w:t>
      </w:r>
    </w:p>
    <w:p w:rsidR="00035377" w:rsidRPr="004423EE" w:rsidRDefault="00415BC3" w:rsidP="00477DD9">
      <w:pPr>
        <w:tabs>
          <w:tab w:val="left" w:pos="851"/>
        </w:tabs>
        <w:spacing w:line="276" w:lineRule="auto"/>
        <w:jc w:val="both"/>
        <w:rPr>
          <w:color w:val="000000" w:themeColor="text1"/>
          <w:sz w:val="28"/>
          <w:szCs w:val="28"/>
          <w:lang w:val="ro-RO"/>
        </w:rPr>
      </w:pPr>
      <w:r w:rsidRPr="004423EE">
        <w:rPr>
          <w:color w:val="000000" w:themeColor="text1"/>
          <w:sz w:val="28"/>
          <w:szCs w:val="28"/>
          <w:lang w:val="ro-RO"/>
        </w:rPr>
        <w:t>c)</w:t>
      </w:r>
      <w:r w:rsidR="008C70AC" w:rsidRPr="004423EE">
        <w:rPr>
          <w:color w:val="000000" w:themeColor="text1"/>
          <w:sz w:val="28"/>
          <w:szCs w:val="28"/>
          <w:lang w:val="ro-RO"/>
        </w:rPr>
        <w:t xml:space="preserve"> </w:t>
      </w:r>
      <w:r w:rsidR="00887235" w:rsidRPr="004423EE">
        <w:rPr>
          <w:color w:val="000000" w:themeColor="text1"/>
          <w:sz w:val="28"/>
          <w:szCs w:val="28"/>
          <w:lang w:val="ro-RO"/>
        </w:rPr>
        <w:t xml:space="preserve">informații orientative privind durata programului </w:t>
      </w:r>
      <w:r w:rsidR="00477DD9" w:rsidRPr="004423EE">
        <w:rPr>
          <w:color w:val="000000" w:themeColor="text1"/>
          <w:sz w:val="28"/>
          <w:szCs w:val="28"/>
          <w:shd w:val="clear" w:color="auto" w:fill="FFFFFF"/>
          <w:lang w:val="ro-RO"/>
        </w:rPr>
        <w:t>, precum și la consumul de apă și de energie al programelor principale de spălare.</w:t>
      </w:r>
    </w:p>
    <w:p w:rsidR="00415BC3" w:rsidRPr="004423EE" w:rsidRDefault="00415BC3" w:rsidP="006E24EB">
      <w:pPr>
        <w:tabs>
          <w:tab w:val="left" w:pos="851"/>
        </w:tabs>
        <w:spacing w:line="276" w:lineRule="auto"/>
        <w:jc w:val="both"/>
        <w:rPr>
          <w:color w:val="000000" w:themeColor="text1"/>
          <w:sz w:val="28"/>
          <w:szCs w:val="28"/>
          <w:lang w:val="ro-RO"/>
        </w:rPr>
      </w:pPr>
    </w:p>
    <w:p w:rsidR="00035377" w:rsidRPr="004423EE" w:rsidRDefault="00521ADC" w:rsidP="00521ADC">
      <w:pPr>
        <w:tabs>
          <w:tab w:val="left" w:pos="851"/>
        </w:tabs>
        <w:spacing w:line="276" w:lineRule="auto"/>
        <w:ind w:firstLine="426"/>
        <w:jc w:val="center"/>
        <w:rPr>
          <w:b/>
          <w:color w:val="000000" w:themeColor="text1"/>
          <w:sz w:val="28"/>
          <w:szCs w:val="28"/>
          <w:lang w:val="ro-RO"/>
        </w:rPr>
      </w:pPr>
      <w:r w:rsidRPr="004423EE">
        <w:rPr>
          <w:b/>
          <w:color w:val="000000" w:themeColor="text1"/>
          <w:sz w:val="28"/>
          <w:szCs w:val="28"/>
          <w:lang w:val="ro-RO"/>
        </w:rPr>
        <w:t>II</w:t>
      </w:r>
      <w:r w:rsidR="00887235" w:rsidRPr="004423EE">
        <w:rPr>
          <w:b/>
          <w:color w:val="000000" w:themeColor="text1"/>
          <w:sz w:val="28"/>
          <w:szCs w:val="28"/>
          <w:lang w:val="ro-RO"/>
        </w:rPr>
        <w:t>.</w:t>
      </w:r>
      <w:r w:rsidR="00874D4C" w:rsidRPr="004423EE">
        <w:rPr>
          <w:b/>
          <w:color w:val="000000" w:themeColor="text1"/>
          <w:sz w:val="28"/>
          <w:szCs w:val="28"/>
          <w:lang w:val="ro-RO"/>
        </w:rPr>
        <w:t xml:space="preserve"> </w:t>
      </w:r>
      <w:r w:rsidR="00887235" w:rsidRPr="004423EE">
        <w:rPr>
          <w:b/>
          <w:color w:val="000000" w:themeColor="text1"/>
          <w:sz w:val="28"/>
          <w:szCs w:val="28"/>
          <w:lang w:val="ro-RO"/>
        </w:rPr>
        <w:t>Cerințe specifice de proiectare ecologică</w:t>
      </w:r>
    </w:p>
    <w:p w:rsidR="00035377" w:rsidRPr="004423EE" w:rsidRDefault="00521ADC" w:rsidP="004423EE">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t xml:space="preserve">3. </w:t>
      </w:r>
      <w:r w:rsidR="00477DD9" w:rsidRPr="004423EE">
        <w:rPr>
          <w:color w:val="000000" w:themeColor="text1"/>
          <w:sz w:val="28"/>
          <w:szCs w:val="28"/>
          <w:shd w:val="clear" w:color="auto" w:fill="FFFFFF"/>
          <w:lang w:val="ro-RO"/>
        </w:rPr>
        <w:t>Mașinile de spălat vase de uz casnic respectă următoarele cerințe</w:t>
      </w:r>
      <w:r w:rsidR="00887235" w:rsidRPr="004423EE">
        <w:rPr>
          <w:color w:val="000000" w:themeColor="text1"/>
          <w:sz w:val="28"/>
          <w:szCs w:val="28"/>
          <w:lang w:val="ro-RO"/>
        </w:rPr>
        <w:t>:</w:t>
      </w:r>
    </w:p>
    <w:p w:rsidR="00035377" w:rsidRPr="004423EE" w:rsidRDefault="00CA36F8" w:rsidP="004423EE">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t>a)</w:t>
      </w:r>
      <w:r w:rsidR="00415BC3" w:rsidRPr="004423EE">
        <w:rPr>
          <w:color w:val="000000" w:themeColor="text1"/>
          <w:sz w:val="28"/>
          <w:szCs w:val="28"/>
          <w:lang w:val="ro-RO"/>
        </w:rPr>
        <w:t xml:space="preserve"> </w:t>
      </w:r>
      <w:r w:rsidR="002D2288" w:rsidRPr="004423EE">
        <w:rPr>
          <w:sz w:val="28"/>
          <w:szCs w:val="28"/>
          <w:lang w:val="ro-RO"/>
        </w:rPr>
        <w:t xml:space="preserve">după </w:t>
      </w:r>
      <w:r w:rsidR="00B80339" w:rsidRPr="004423EE">
        <w:rPr>
          <w:rFonts w:ascii="Cambria Math" w:hAnsi="Cambria Math" w:cs="Cambria Math"/>
          <w:sz w:val="28"/>
          <w:szCs w:val="28"/>
          <w:lang w:val="ro-RO"/>
        </w:rPr>
        <w:t>6</w:t>
      </w:r>
      <w:r w:rsidR="002D2288" w:rsidRPr="004423EE">
        <w:rPr>
          <w:sz w:val="28"/>
          <w:szCs w:val="28"/>
          <w:lang w:val="ro-RO"/>
        </w:rPr>
        <w:t xml:space="preserve"> luni de la data publicării în Monitorul Oficial al Republicii Moldova a prezentei </w:t>
      </w:r>
      <w:proofErr w:type="spellStart"/>
      <w:r w:rsidR="002D2288" w:rsidRPr="004423EE">
        <w:rPr>
          <w:sz w:val="28"/>
          <w:szCs w:val="28"/>
          <w:lang w:val="ro-RO"/>
        </w:rPr>
        <w:t>Hotărîri</w:t>
      </w:r>
      <w:proofErr w:type="spellEnd"/>
      <w:r w:rsidR="003025A8" w:rsidRPr="004423EE">
        <w:rPr>
          <w:color w:val="000000" w:themeColor="text1"/>
          <w:sz w:val="28"/>
          <w:szCs w:val="28"/>
          <w:shd w:val="clear" w:color="auto" w:fill="FFFFFF"/>
          <w:lang w:val="ro-RO"/>
        </w:rPr>
        <w:t>:</w:t>
      </w:r>
    </w:p>
    <w:p w:rsidR="00035377" w:rsidRPr="004423EE" w:rsidRDefault="003025A8" w:rsidP="004423EE">
      <w:pPr>
        <w:pStyle w:val="ListParagraph"/>
        <w:numPr>
          <w:ilvl w:val="1"/>
          <w:numId w:val="8"/>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shd w:val="clear" w:color="auto" w:fill="FFFFFF"/>
          <w:lang w:val="ro-RO"/>
        </w:rPr>
        <w:t>pentru toate mașinile de spălat vase de uz casnic, cu excepția celor cu o capacitate nominală de 10 seturi și cu o lățime de cel mult 45 cm, indicele de eficiență energetică (</w:t>
      </w:r>
      <w:r w:rsidRPr="004423EE">
        <w:rPr>
          <w:rStyle w:val="italic"/>
          <w:rFonts w:eastAsiaTheme="majorEastAsia"/>
          <w:i/>
          <w:iCs/>
          <w:color w:val="000000" w:themeColor="text1"/>
          <w:sz w:val="28"/>
          <w:szCs w:val="28"/>
          <w:bdr w:val="none" w:sz="0" w:space="0" w:color="auto" w:frame="1"/>
          <w:shd w:val="clear" w:color="auto" w:fill="FFFFFF"/>
          <w:lang w:val="ro-RO"/>
        </w:rPr>
        <w:t>EEI</w:t>
      </w:r>
      <w:r w:rsidRPr="004423EE">
        <w:rPr>
          <w:color w:val="000000" w:themeColor="text1"/>
          <w:sz w:val="28"/>
          <w:szCs w:val="28"/>
          <w:shd w:val="clear" w:color="auto" w:fill="FFFFFF"/>
          <w:lang w:val="ro-RO"/>
        </w:rPr>
        <w:t>) trebuie să fie mai mic de 71</w:t>
      </w:r>
      <w:r w:rsidR="00887235" w:rsidRPr="004423EE">
        <w:rPr>
          <w:color w:val="000000" w:themeColor="text1"/>
          <w:sz w:val="28"/>
          <w:szCs w:val="28"/>
          <w:lang w:val="ro-RO"/>
        </w:rPr>
        <w:t>;</w:t>
      </w:r>
    </w:p>
    <w:p w:rsidR="003025A8" w:rsidRPr="004423EE" w:rsidRDefault="003025A8" w:rsidP="004423EE">
      <w:pPr>
        <w:pStyle w:val="ListParagraph"/>
        <w:numPr>
          <w:ilvl w:val="1"/>
          <w:numId w:val="8"/>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shd w:val="clear" w:color="auto" w:fill="FFFFFF"/>
          <w:lang w:val="ro-RO"/>
        </w:rPr>
        <w:t>pentru mașinile de spălat vase de uz casnic cu o capacitate nominală de 10 seturi și cu o lățime de cel mult 45 cm, indicele de eficiență energetică (</w:t>
      </w:r>
      <w:r w:rsidRPr="004423EE">
        <w:rPr>
          <w:rStyle w:val="italic"/>
          <w:rFonts w:eastAsiaTheme="majorEastAsia"/>
          <w:i/>
          <w:iCs/>
          <w:color w:val="000000" w:themeColor="text1"/>
          <w:sz w:val="28"/>
          <w:szCs w:val="28"/>
          <w:bdr w:val="none" w:sz="0" w:space="0" w:color="auto" w:frame="1"/>
          <w:shd w:val="clear" w:color="auto" w:fill="FFFFFF"/>
          <w:lang w:val="ro-RO"/>
        </w:rPr>
        <w:t>EEI</w:t>
      </w:r>
      <w:r w:rsidRPr="004423EE">
        <w:rPr>
          <w:color w:val="000000" w:themeColor="text1"/>
          <w:sz w:val="28"/>
          <w:szCs w:val="28"/>
          <w:shd w:val="clear" w:color="auto" w:fill="FFFFFF"/>
          <w:lang w:val="ro-RO"/>
        </w:rPr>
        <w:t>) trebuie să fie mai mic de 80;</w:t>
      </w:r>
    </w:p>
    <w:p w:rsidR="003025A8" w:rsidRPr="004423EE" w:rsidRDefault="003025A8" w:rsidP="004423EE">
      <w:pPr>
        <w:pStyle w:val="ListParagraph"/>
        <w:numPr>
          <w:ilvl w:val="1"/>
          <w:numId w:val="8"/>
        </w:numPr>
        <w:tabs>
          <w:tab w:val="left" w:pos="851"/>
        </w:tabs>
        <w:spacing w:line="276" w:lineRule="auto"/>
        <w:ind w:left="0" w:firstLine="426"/>
        <w:jc w:val="both"/>
        <w:rPr>
          <w:color w:val="000000" w:themeColor="text1"/>
          <w:sz w:val="28"/>
          <w:szCs w:val="28"/>
          <w:lang w:val="ro-RO"/>
        </w:rPr>
      </w:pPr>
      <w:r w:rsidRPr="004423EE">
        <w:rPr>
          <w:color w:val="000000" w:themeColor="text1"/>
          <w:sz w:val="28"/>
          <w:szCs w:val="28"/>
          <w:shd w:val="clear" w:color="auto" w:fill="FFFFFF"/>
          <w:lang w:val="ro-RO"/>
        </w:rPr>
        <w:t>pentru toate mașinile de spălat vase de uz casnic, indicele de eficiență a spălării (</w:t>
      </w:r>
      <w:r w:rsidRPr="004423EE">
        <w:rPr>
          <w:rStyle w:val="italic"/>
          <w:rFonts w:eastAsiaTheme="majorEastAsia"/>
          <w:i/>
          <w:iCs/>
          <w:color w:val="000000" w:themeColor="text1"/>
          <w:sz w:val="28"/>
          <w:szCs w:val="28"/>
          <w:bdr w:val="none" w:sz="0" w:space="0" w:color="auto" w:frame="1"/>
          <w:shd w:val="clear" w:color="auto" w:fill="FFFFFF"/>
          <w:lang w:val="ro-RO"/>
        </w:rPr>
        <w:t>I</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C</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 trebuie să fie mai mare de 1,12;</w:t>
      </w:r>
    </w:p>
    <w:p w:rsidR="00035377" w:rsidRPr="004423EE" w:rsidRDefault="00CA36F8" w:rsidP="004423EE">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lastRenderedPageBreak/>
        <w:t xml:space="preserve">b) </w:t>
      </w:r>
      <w:r w:rsidR="002D2288" w:rsidRPr="004423EE">
        <w:rPr>
          <w:sz w:val="28"/>
          <w:szCs w:val="28"/>
          <w:lang w:val="ro-RO"/>
        </w:rPr>
        <w:t xml:space="preserve">după </w:t>
      </w:r>
      <w:r w:rsidR="00B80339" w:rsidRPr="004423EE">
        <w:rPr>
          <w:sz w:val="28"/>
          <w:szCs w:val="28"/>
          <w:lang w:val="ro-RO"/>
        </w:rPr>
        <w:t>12</w:t>
      </w:r>
      <w:r w:rsidR="002D2288" w:rsidRPr="004423EE">
        <w:rPr>
          <w:sz w:val="28"/>
          <w:szCs w:val="28"/>
          <w:lang w:val="ro-RO"/>
        </w:rPr>
        <w:t xml:space="preserve"> luni de la data publicării în Monitorul Oficial al Republicii Moldova a prezentei </w:t>
      </w:r>
      <w:proofErr w:type="spellStart"/>
      <w:r w:rsidR="002D2288" w:rsidRPr="004423EE">
        <w:rPr>
          <w:sz w:val="28"/>
          <w:szCs w:val="28"/>
          <w:lang w:val="ro-RO"/>
        </w:rPr>
        <w:t>Hotărîri</w:t>
      </w:r>
      <w:proofErr w:type="spellEnd"/>
      <w:r w:rsidR="003025A8" w:rsidRPr="004423EE">
        <w:rPr>
          <w:color w:val="000000" w:themeColor="text1"/>
          <w:sz w:val="28"/>
          <w:szCs w:val="28"/>
          <w:shd w:val="clear" w:color="auto" w:fill="FFFFFF"/>
          <w:lang w:val="ro-RO"/>
        </w:rPr>
        <w:t>:</w:t>
      </w:r>
    </w:p>
    <w:p w:rsidR="003025A8" w:rsidRPr="004423EE" w:rsidRDefault="003025A8" w:rsidP="003025A8">
      <w:pPr>
        <w:pStyle w:val="ListParagraph"/>
        <w:numPr>
          <w:ilvl w:val="1"/>
          <w:numId w:val="8"/>
        </w:numPr>
        <w:tabs>
          <w:tab w:val="left" w:pos="851"/>
        </w:tabs>
        <w:spacing w:line="276" w:lineRule="auto"/>
        <w:jc w:val="both"/>
        <w:rPr>
          <w:color w:val="000000" w:themeColor="text1"/>
          <w:sz w:val="28"/>
          <w:szCs w:val="28"/>
          <w:lang w:val="ro-RO"/>
        </w:rPr>
      </w:pPr>
      <w:r w:rsidRPr="004423EE">
        <w:rPr>
          <w:color w:val="000000" w:themeColor="text1"/>
          <w:sz w:val="28"/>
          <w:szCs w:val="28"/>
          <w:shd w:val="clear" w:color="auto" w:fill="FFFFFF"/>
          <w:lang w:val="ro-RO"/>
        </w:rPr>
        <w:t>pentru mașinile de spălat vase de uz casnic cu o capacitate nominală de cel puțin 11 seturi și pentru cele cu o capacitate nominală de 10 seturi și o lățime mai mare de 45 cm, indicele de eficiență energetică (</w:t>
      </w:r>
      <w:r w:rsidRPr="004423EE">
        <w:rPr>
          <w:rStyle w:val="italic"/>
          <w:rFonts w:eastAsiaTheme="majorEastAsia"/>
          <w:i/>
          <w:iCs/>
          <w:color w:val="000000" w:themeColor="text1"/>
          <w:sz w:val="28"/>
          <w:szCs w:val="28"/>
          <w:bdr w:val="none" w:sz="0" w:space="0" w:color="auto" w:frame="1"/>
          <w:shd w:val="clear" w:color="auto" w:fill="FFFFFF"/>
          <w:lang w:val="ro-RO"/>
        </w:rPr>
        <w:t>EEI</w:t>
      </w:r>
      <w:r w:rsidRPr="004423EE">
        <w:rPr>
          <w:color w:val="000000" w:themeColor="text1"/>
          <w:sz w:val="28"/>
          <w:szCs w:val="28"/>
          <w:shd w:val="clear" w:color="auto" w:fill="FFFFFF"/>
          <w:lang w:val="ro-RO"/>
        </w:rPr>
        <w:t>) trebuie să fie mai mic de 63;</w:t>
      </w:r>
    </w:p>
    <w:p w:rsidR="003025A8" w:rsidRPr="004423EE" w:rsidRDefault="003025A8" w:rsidP="003025A8">
      <w:pPr>
        <w:pStyle w:val="ListParagraph"/>
        <w:numPr>
          <w:ilvl w:val="1"/>
          <w:numId w:val="8"/>
        </w:numPr>
        <w:tabs>
          <w:tab w:val="left" w:pos="851"/>
        </w:tabs>
        <w:spacing w:line="276" w:lineRule="auto"/>
        <w:jc w:val="both"/>
        <w:rPr>
          <w:color w:val="000000" w:themeColor="text1"/>
          <w:sz w:val="28"/>
          <w:szCs w:val="28"/>
          <w:lang w:val="ro-RO"/>
        </w:rPr>
      </w:pPr>
      <w:r w:rsidRPr="004423EE">
        <w:rPr>
          <w:color w:val="000000" w:themeColor="text1"/>
          <w:sz w:val="28"/>
          <w:szCs w:val="28"/>
          <w:shd w:val="clear" w:color="auto" w:fill="FFFFFF"/>
          <w:lang w:val="ro-RO"/>
        </w:rPr>
        <w:t>pentru mașinile de spălat vase de uz casnic cu o capacitate nominală de 10 seturi și cu o lățime de cel mult 45 cm, indicele de eficiență energetică (</w:t>
      </w:r>
      <w:r w:rsidRPr="004423EE">
        <w:rPr>
          <w:rStyle w:val="italic"/>
          <w:rFonts w:eastAsiaTheme="majorEastAsia"/>
          <w:i/>
          <w:iCs/>
          <w:color w:val="000000" w:themeColor="text1"/>
          <w:sz w:val="28"/>
          <w:szCs w:val="28"/>
          <w:bdr w:val="none" w:sz="0" w:space="0" w:color="auto" w:frame="1"/>
          <w:shd w:val="clear" w:color="auto" w:fill="FFFFFF"/>
          <w:lang w:val="ro-RO"/>
        </w:rPr>
        <w:t>EEI</w:t>
      </w:r>
      <w:r w:rsidRPr="004423EE">
        <w:rPr>
          <w:color w:val="000000" w:themeColor="text1"/>
          <w:sz w:val="28"/>
          <w:szCs w:val="28"/>
          <w:shd w:val="clear" w:color="auto" w:fill="FFFFFF"/>
          <w:lang w:val="ro-RO"/>
        </w:rPr>
        <w:t>) trebuie să fie mai mic de 71;</w:t>
      </w:r>
    </w:p>
    <w:p w:rsidR="003025A8" w:rsidRPr="004423EE" w:rsidRDefault="003025A8" w:rsidP="003025A8">
      <w:pPr>
        <w:pStyle w:val="ListParagraph"/>
        <w:numPr>
          <w:ilvl w:val="1"/>
          <w:numId w:val="8"/>
        </w:numPr>
        <w:tabs>
          <w:tab w:val="left" w:pos="851"/>
        </w:tabs>
        <w:spacing w:line="276" w:lineRule="auto"/>
        <w:jc w:val="both"/>
        <w:rPr>
          <w:color w:val="000000" w:themeColor="text1"/>
          <w:sz w:val="28"/>
          <w:szCs w:val="28"/>
          <w:lang w:val="ro-RO"/>
        </w:rPr>
      </w:pPr>
      <w:r w:rsidRPr="004423EE">
        <w:rPr>
          <w:color w:val="000000" w:themeColor="text1"/>
          <w:sz w:val="28"/>
          <w:szCs w:val="28"/>
          <w:shd w:val="clear" w:color="auto" w:fill="FFFFFF"/>
          <w:lang w:val="ro-RO"/>
        </w:rPr>
        <w:t>pentru mașinile de spălat vase de uz casnic cu o capacitate nominală de cel puțin 8 seturi, indicele de eficiență a uscării (</w:t>
      </w:r>
      <w:r w:rsidRPr="004423EE">
        <w:rPr>
          <w:rStyle w:val="italic"/>
          <w:rFonts w:eastAsiaTheme="majorEastAsia"/>
          <w:i/>
          <w:iCs/>
          <w:color w:val="000000" w:themeColor="text1"/>
          <w:sz w:val="28"/>
          <w:szCs w:val="28"/>
          <w:bdr w:val="none" w:sz="0" w:space="0" w:color="auto" w:frame="1"/>
          <w:shd w:val="clear" w:color="auto" w:fill="FFFFFF"/>
          <w:lang w:val="ro-RO"/>
        </w:rPr>
        <w:t>I</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D</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 trebuie să fie mai mare de 1,08;</w:t>
      </w:r>
    </w:p>
    <w:p w:rsidR="003025A8" w:rsidRPr="004423EE" w:rsidRDefault="003025A8" w:rsidP="003025A8">
      <w:pPr>
        <w:pStyle w:val="ListParagraph"/>
        <w:numPr>
          <w:ilvl w:val="1"/>
          <w:numId w:val="8"/>
        </w:numPr>
        <w:tabs>
          <w:tab w:val="left" w:pos="851"/>
        </w:tabs>
        <w:spacing w:line="276" w:lineRule="auto"/>
        <w:jc w:val="both"/>
        <w:rPr>
          <w:color w:val="000000" w:themeColor="text1"/>
          <w:sz w:val="28"/>
          <w:szCs w:val="28"/>
          <w:lang w:val="ro-RO"/>
        </w:rPr>
      </w:pPr>
      <w:r w:rsidRPr="004423EE">
        <w:rPr>
          <w:color w:val="000000" w:themeColor="text1"/>
          <w:sz w:val="28"/>
          <w:szCs w:val="28"/>
          <w:shd w:val="clear" w:color="auto" w:fill="FFFFFF"/>
          <w:lang w:val="ro-RO"/>
        </w:rPr>
        <w:t>pentru mașinile de spălat vase de uz casnic cu o capacitate nominală de cel mult 7 seturi, indicele de eficiență a uscării (</w:t>
      </w:r>
      <w:r w:rsidRPr="004423EE">
        <w:rPr>
          <w:rStyle w:val="italic"/>
          <w:rFonts w:eastAsiaTheme="majorEastAsia"/>
          <w:i/>
          <w:iCs/>
          <w:color w:val="000000" w:themeColor="text1"/>
          <w:sz w:val="28"/>
          <w:szCs w:val="28"/>
          <w:bdr w:val="none" w:sz="0" w:space="0" w:color="auto" w:frame="1"/>
          <w:shd w:val="clear" w:color="auto" w:fill="FFFFFF"/>
          <w:lang w:val="ro-RO"/>
        </w:rPr>
        <w:t>I</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D</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 trebuie să fie mai mare de 0,86;</w:t>
      </w:r>
    </w:p>
    <w:p w:rsidR="003025A8" w:rsidRPr="004423EE" w:rsidRDefault="00CA36F8" w:rsidP="003025A8">
      <w:pPr>
        <w:tabs>
          <w:tab w:val="left" w:pos="851"/>
        </w:tabs>
        <w:spacing w:line="276" w:lineRule="auto"/>
        <w:jc w:val="both"/>
        <w:rPr>
          <w:color w:val="000000" w:themeColor="text1"/>
          <w:sz w:val="28"/>
          <w:szCs w:val="28"/>
          <w:shd w:val="clear" w:color="auto" w:fill="FFFFFF"/>
          <w:lang w:val="ro-RO"/>
        </w:rPr>
      </w:pPr>
      <w:r w:rsidRPr="004423EE">
        <w:rPr>
          <w:color w:val="000000" w:themeColor="text1"/>
          <w:sz w:val="28"/>
          <w:szCs w:val="28"/>
          <w:lang w:val="ro-RO"/>
        </w:rPr>
        <w:t>c)</w:t>
      </w:r>
      <w:r w:rsidR="003025A8" w:rsidRPr="004423EE">
        <w:rPr>
          <w:color w:val="000000" w:themeColor="text1"/>
          <w:sz w:val="28"/>
          <w:szCs w:val="28"/>
          <w:shd w:val="clear" w:color="auto" w:fill="FFFFFF"/>
          <w:lang w:val="ro-RO"/>
        </w:rPr>
        <w:t xml:space="preserve"> </w:t>
      </w:r>
      <w:r w:rsidR="002D2288" w:rsidRPr="004423EE">
        <w:rPr>
          <w:sz w:val="28"/>
          <w:szCs w:val="28"/>
          <w:lang w:val="ro-RO"/>
        </w:rPr>
        <w:t xml:space="preserve"> după </w:t>
      </w:r>
      <w:r w:rsidR="00CD1665" w:rsidRPr="004423EE">
        <w:rPr>
          <w:rFonts w:ascii="Cambria Math" w:hAnsi="Cambria Math" w:cs="Cambria Math"/>
          <w:sz w:val="28"/>
          <w:szCs w:val="28"/>
          <w:lang w:val="ro-RO"/>
        </w:rPr>
        <w:t>18</w:t>
      </w:r>
      <w:r w:rsidR="002D2288" w:rsidRPr="004423EE">
        <w:rPr>
          <w:sz w:val="28"/>
          <w:szCs w:val="28"/>
          <w:lang w:val="ro-RO"/>
        </w:rPr>
        <w:t xml:space="preserve"> luni de la data publicării în Monitorul Oficial al Republicii Moldova a prezentei </w:t>
      </w:r>
      <w:proofErr w:type="spellStart"/>
      <w:r w:rsidR="002D2288" w:rsidRPr="004423EE">
        <w:rPr>
          <w:sz w:val="28"/>
          <w:szCs w:val="28"/>
          <w:lang w:val="ro-RO"/>
        </w:rPr>
        <w:t>Hotărîri</w:t>
      </w:r>
      <w:proofErr w:type="spellEnd"/>
      <w:r w:rsidR="003025A8" w:rsidRPr="004423EE">
        <w:rPr>
          <w:color w:val="000000" w:themeColor="text1"/>
          <w:sz w:val="28"/>
          <w:szCs w:val="28"/>
          <w:shd w:val="clear" w:color="auto" w:fill="FFFFFF"/>
          <w:lang w:val="ro-RO"/>
        </w:rPr>
        <w:t>:</w:t>
      </w:r>
    </w:p>
    <w:p w:rsidR="003025A8" w:rsidRPr="004423EE" w:rsidRDefault="003025A8" w:rsidP="003025A8">
      <w:pPr>
        <w:pStyle w:val="ListParagraph"/>
        <w:numPr>
          <w:ilvl w:val="0"/>
          <w:numId w:val="47"/>
        </w:numPr>
        <w:tabs>
          <w:tab w:val="left" w:pos="851"/>
        </w:tabs>
        <w:spacing w:line="276" w:lineRule="auto"/>
        <w:jc w:val="both"/>
        <w:rPr>
          <w:color w:val="000000" w:themeColor="text1"/>
          <w:sz w:val="28"/>
          <w:szCs w:val="28"/>
          <w:shd w:val="clear" w:color="auto" w:fill="FFFFFF"/>
          <w:lang w:val="ro-RO"/>
        </w:rPr>
      </w:pPr>
      <w:r w:rsidRPr="004423EE">
        <w:rPr>
          <w:color w:val="000000" w:themeColor="text1"/>
          <w:sz w:val="28"/>
          <w:szCs w:val="28"/>
          <w:shd w:val="clear" w:color="auto" w:fill="FFFFFF"/>
          <w:lang w:val="ro-RO"/>
        </w:rPr>
        <w:t>pentru mașinile de spălat vase de uz casnic cu o capacitate nominală de 8 și 9 seturi și pentru cele cu o capacitate nominală de 10 seturi și o lățime de cel mult 45 cm, indicele de eficiență energetică (</w:t>
      </w:r>
      <w:r w:rsidRPr="004423EE">
        <w:rPr>
          <w:rStyle w:val="italic"/>
          <w:rFonts w:eastAsiaTheme="majorEastAsia"/>
          <w:i/>
          <w:iCs/>
          <w:color w:val="000000" w:themeColor="text1"/>
          <w:sz w:val="28"/>
          <w:szCs w:val="28"/>
          <w:bdr w:val="none" w:sz="0" w:space="0" w:color="auto" w:frame="1"/>
          <w:shd w:val="clear" w:color="auto" w:fill="FFFFFF"/>
          <w:lang w:val="ro-RO"/>
        </w:rPr>
        <w:t>EEI</w:t>
      </w:r>
      <w:r w:rsidRPr="004423EE">
        <w:rPr>
          <w:color w:val="000000" w:themeColor="text1"/>
          <w:sz w:val="28"/>
          <w:szCs w:val="28"/>
          <w:shd w:val="clear" w:color="auto" w:fill="FFFFFF"/>
          <w:lang w:val="ro-RO"/>
        </w:rPr>
        <w:t>) trebuie să fie mai mic de 63.</w:t>
      </w:r>
    </w:p>
    <w:p w:rsidR="003025A8" w:rsidRPr="004423EE" w:rsidRDefault="003025A8" w:rsidP="003025A8">
      <w:pPr>
        <w:tabs>
          <w:tab w:val="left" w:pos="851"/>
        </w:tabs>
        <w:spacing w:line="276" w:lineRule="auto"/>
        <w:jc w:val="both"/>
        <w:rPr>
          <w:color w:val="000000" w:themeColor="text1"/>
          <w:sz w:val="28"/>
          <w:szCs w:val="28"/>
          <w:lang w:val="ro-RO"/>
        </w:rPr>
      </w:pPr>
    </w:p>
    <w:p w:rsidR="00035377" w:rsidRPr="004423EE" w:rsidRDefault="00521ADC" w:rsidP="003025A8">
      <w:pPr>
        <w:tabs>
          <w:tab w:val="left" w:pos="851"/>
        </w:tabs>
        <w:spacing w:line="276" w:lineRule="auto"/>
        <w:jc w:val="both"/>
        <w:rPr>
          <w:color w:val="000000" w:themeColor="text1"/>
          <w:sz w:val="28"/>
          <w:szCs w:val="28"/>
          <w:lang w:val="ro-RO"/>
        </w:rPr>
      </w:pPr>
      <w:r w:rsidRPr="004423EE">
        <w:rPr>
          <w:color w:val="000000" w:themeColor="text1"/>
          <w:sz w:val="28"/>
          <w:szCs w:val="28"/>
          <w:lang w:val="ro-RO"/>
        </w:rPr>
        <w:t xml:space="preserve"> </w:t>
      </w:r>
      <w:r w:rsidR="00887235" w:rsidRPr="004423EE">
        <w:rPr>
          <w:color w:val="000000" w:themeColor="text1"/>
          <w:sz w:val="28"/>
          <w:szCs w:val="28"/>
          <w:lang w:val="ro-RO"/>
        </w:rPr>
        <w:t>Indicele de eficiență energetică (</w:t>
      </w:r>
      <w:r w:rsidR="00887235" w:rsidRPr="004423EE">
        <w:rPr>
          <w:i/>
          <w:color w:val="000000" w:themeColor="text1"/>
          <w:sz w:val="28"/>
          <w:szCs w:val="28"/>
          <w:lang w:val="ro-RO"/>
        </w:rPr>
        <w:t>EEI</w:t>
      </w:r>
      <w:r w:rsidR="00887235" w:rsidRPr="004423EE">
        <w:rPr>
          <w:color w:val="000000" w:themeColor="text1"/>
          <w:sz w:val="28"/>
          <w:szCs w:val="28"/>
          <w:lang w:val="ro-RO"/>
        </w:rPr>
        <w:t>)</w:t>
      </w:r>
      <w:r w:rsidR="00874D4C" w:rsidRPr="004423EE">
        <w:rPr>
          <w:color w:val="000000" w:themeColor="text1"/>
          <w:sz w:val="28"/>
          <w:szCs w:val="28"/>
          <w:lang w:val="ro-RO"/>
        </w:rPr>
        <w:t xml:space="preserve"> </w:t>
      </w:r>
      <w:r w:rsidR="003025A8" w:rsidRPr="004423EE">
        <w:rPr>
          <w:color w:val="000000" w:themeColor="text1"/>
          <w:sz w:val="28"/>
          <w:szCs w:val="28"/>
          <w:shd w:val="clear" w:color="auto" w:fill="FFFFFF"/>
          <w:lang w:val="ro-RO"/>
        </w:rPr>
        <w:t>indicele de eficiență a spălării (</w:t>
      </w:r>
      <w:r w:rsidR="003025A8" w:rsidRPr="004423EE">
        <w:rPr>
          <w:rStyle w:val="italic"/>
          <w:rFonts w:eastAsiaTheme="majorEastAsia"/>
          <w:i/>
          <w:iCs/>
          <w:color w:val="000000" w:themeColor="text1"/>
          <w:sz w:val="28"/>
          <w:szCs w:val="28"/>
          <w:bdr w:val="none" w:sz="0" w:space="0" w:color="auto" w:frame="1"/>
          <w:shd w:val="clear" w:color="auto" w:fill="FFFFFF"/>
          <w:lang w:val="ro-RO"/>
        </w:rPr>
        <w:t>I</w:t>
      </w:r>
      <w:r w:rsidR="003025A8" w:rsidRPr="004423EE">
        <w:rPr>
          <w:rStyle w:val="sub"/>
          <w:rFonts w:eastAsiaTheme="majorEastAsia"/>
          <w:i/>
          <w:iCs/>
          <w:color w:val="000000" w:themeColor="text1"/>
          <w:sz w:val="28"/>
          <w:szCs w:val="28"/>
          <w:bdr w:val="none" w:sz="0" w:space="0" w:color="auto" w:frame="1"/>
          <w:shd w:val="clear" w:color="auto" w:fill="FFFFFF"/>
          <w:vertAlign w:val="subscript"/>
          <w:lang w:val="ro-RO"/>
        </w:rPr>
        <w:t>C</w:t>
      </w:r>
      <w:r w:rsidR="003025A8"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003025A8" w:rsidRPr="004423EE">
        <w:rPr>
          <w:color w:val="000000" w:themeColor="text1"/>
          <w:sz w:val="28"/>
          <w:szCs w:val="28"/>
          <w:shd w:val="clear" w:color="auto" w:fill="FFFFFF"/>
          <w:lang w:val="ro-RO"/>
        </w:rPr>
        <w:t>) și indicele de eficiență a uscării (</w:t>
      </w:r>
      <w:r w:rsidR="003025A8" w:rsidRPr="004423EE">
        <w:rPr>
          <w:rStyle w:val="italic"/>
          <w:rFonts w:eastAsiaTheme="majorEastAsia"/>
          <w:i/>
          <w:iCs/>
          <w:color w:val="000000" w:themeColor="text1"/>
          <w:sz w:val="28"/>
          <w:szCs w:val="28"/>
          <w:bdr w:val="none" w:sz="0" w:space="0" w:color="auto" w:frame="1"/>
          <w:shd w:val="clear" w:color="auto" w:fill="FFFFFF"/>
          <w:lang w:val="ro-RO"/>
        </w:rPr>
        <w:t>I</w:t>
      </w:r>
      <w:r w:rsidR="003025A8" w:rsidRPr="004423EE">
        <w:rPr>
          <w:rStyle w:val="sub"/>
          <w:rFonts w:eastAsiaTheme="majorEastAsia"/>
          <w:i/>
          <w:iCs/>
          <w:color w:val="000000" w:themeColor="text1"/>
          <w:sz w:val="28"/>
          <w:szCs w:val="28"/>
          <w:bdr w:val="none" w:sz="0" w:space="0" w:color="auto" w:frame="1"/>
          <w:shd w:val="clear" w:color="auto" w:fill="FFFFFF"/>
          <w:vertAlign w:val="subscript"/>
          <w:lang w:val="ro-RO"/>
        </w:rPr>
        <w:t>D</w:t>
      </w:r>
      <w:r w:rsidR="003025A8"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003025A8" w:rsidRPr="004423EE">
        <w:rPr>
          <w:color w:val="000000" w:themeColor="text1"/>
          <w:sz w:val="28"/>
          <w:szCs w:val="28"/>
          <w:shd w:val="clear" w:color="auto" w:fill="FFFFFF"/>
          <w:lang w:val="ro-RO"/>
        </w:rPr>
        <w:t>) ai mașinilor de spălat vase de uz casnic se calculează în conformitate cu anexa II.</w:t>
      </w:r>
    </w:p>
    <w:p w:rsidR="00035377" w:rsidRPr="004423EE" w:rsidRDefault="00035377" w:rsidP="007E7CCD">
      <w:pPr>
        <w:spacing w:line="276" w:lineRule="auto"/>
        <w:ind w:firstLine="426"/>
        <w:rPr>
          <w:color w:val="000000" w:themeColor="text1"/>
          <w:sz w:val="28"/>
          <w:szCs w:val="28"/>
          <w:lang w:val="ro-RO"/>
        </w:rPr>
      </w:pPr>
    </w:p>
    <w:p w:rsidR="008C70AC" w:rsidRPr="004423EE" w:rsidRDefault="008C70AC" w:rsidP="007E7CCD">
      <w:pPr>
        <w:spacing w:line="276" w:lineRule="auto"/>
        <w:ind w:firstLine="426"/>
        <w:rPr>
          <w:i/>
          <w:color w:val="000000" w:themeColor="text1"/>
          <w:sz w:val="28"/>
          <w:szCs w:val="28"/>
          <w:lang w:val="ro-RO"/>
        </w:rPr>
      </w:pPr>
      <w:r w:rsidRPr="004423EE">
        <w:rPr>
          <w:i/>
          <w:color w:val="000000" w:themeColor="text1"/>
          <w:sz w:val="28"/>
          <w:szCs w:val="28"/>
          <w:lang w:val="ro-RO"/>
        </w:rPr>
        <w:br w:type="page"/>
      </w:r>
    </w:p>
    <w:p w:rsidR="009E36E9" w:rsidRPr="004423EE" w:rsidRDefault="00F77F24" w:rsidP="004423EE">
      <w:pPr>
        <w:spacing w:line="276" w:lineRule="auto"/>
        <w:ind w:left="5103"/>
        <w:jc w:val="right"/>
        <w:rPr>
          <w:b/>
          <w:i/>
          <w:color w:val="000000" w:themeColor="text1"/>
          <w:sz w:val="28"/>
          <w:szCs w:val="28"/>
          <w:lang w:val="ro-RO"/>
        </w:rPr>
      </w:pPr>
      <w:r w:rsidRPr="004423EE">
        <w:rPr>
          <w:i/>
          <w:color w:val="000000" w:themeColor="text1"/>
          <w:sz w:val="28"/>
          <w:szCs w:val="28"/>
          <w:lang w:val="ro-RO"/>
        </w:rPr>
        <w:lastRenderedPageBreak/>
        <w:t>Anexa nr.</w:t>
      </w:r>
      <w:r w:rsidR="002C28BD" w:rsidRPr="004423EE">
        <w:rPr>
          <w:i/>
          <w:color w:val="000000" w:themeColor="text1"/>
          <w:sz w:val="28"/>
          <w:szCs w:val="28"/>
          <w:lang w:val="ro-RO"/>
        </w:rPr>
        <w:t xml:space="preserve"> 2 la Regulamentul </w:t>
      </w:r>
      <w:r w:rsidR="00A75A4C" w:rsidRPr="004423EE">
        <w:rPr>
          <w:i/>
          <w:color w:val="000000" w:themeColor="text1"/>
          <w:sz w:val="28"/>
          <w:szCs w:val="28"/>
          <w:lang w:val="ro-RO"/>
        </w:rPr>
        <w:t>privind</w:t>
      </w:r>
      <w:r w:rsidR="002C28BD" w:rsidRPr="004423EE">
        <w:rPr>
          <w:i/>
          <w:color w:val="000000" w:themeColor="text1"/>
          <w:sz w:val="28"/>
          <w:szCs w:val="28"/>
          <w:lang w:val="ro-RO"/>
        </w:rPr>
        <w:t xml:space="preserve"> cerințele de proiectare ecologică </w:t>
      </w:r>
      <w:r w:rsidR="005A543F" w:rsidRPr="004423EE">
        <w:rPr>
          <w:i/>
          <w:color w:val="000000" w:themeColor="text1"/>
          <w:sz w:val="28"/>
          <w:szCs w:val="28"/>
          <w:lang w:val="ro-RO"/>
        </w:rPr>
        <w:t>a</w:t>
      </w:r>
      <w:r w:rsidR="002C28BD" w:rsidRPr="004423EE">
        <w:rPr>
          <w:i/>
          <w:color w:val="000000" w:themeColor="text1"/>
          <w:sz w:val="28"/>
          <w:szCs w:val="28"/>
          <w:lang w:val="ro-RO"/>
        </w:rPr>
        <w:t xml:space="preserve">plicabile </w:t>
      </w:r>
      <w:r w:rsidR="009E36E9" w:rsidRPr="004423EE">
        <w:rPr>
          <w:b/>
          <w:bCs/>
          <w:i/>
          <w:color w:val="000000" w:themeColor="text1"/>
          <w:sz w:val="28"/>
          <w:szCs w:val="28"/>
          <w:shd w:val="clear" w:color="auto" w:fill="FFFFFF"/>
          <w:lang w:val="ro-RO"/>
        </w:rPr>
        <w:t xml:space="preserve"> </w:t>
      </w:r>
      <w:r w:rsidR="009E36E9" w:rsidRPr="004423EE">
        <w:rPr>
          <w:bCs/>
          <w:i/>
          <w:color w:val="000000" w:themeColor="text1"/>
          <w:sz w:val="28"/>
          <w:szCs w:val="28"/>
          <w:shd w:val="clear" w:color="auto" w:fill="FFFFFF"/>
          <w:lang w:val="ro-RO"/>
        </w:rPr>
        <w:t>mașinilor de spălat vase de uz casnic.</w:t>
      </w:r>
    </w:p>
    <w:p w:rsidR="002C28BD" w:rsidRPr="004423EE" w:rsidRDefault="002C28BD" w:rsidP="004423EE">
      <w:pPr>
        <w:spacing w:line="276" w:lineRule="auto"/>
        <w:ind w:left="5103"/>
        <w:jc w:val="right"/>
        <w:rPr>
          <w:i/>
          <w:color w:val="000000" w:themeColor="text1"/>
          <w:sz w:val="28"/>
          <w:szCs w:val="28"/>
          <w:lang w:val="ro-RO"/>
        </w:rPr>
      </w:pPr>
    </w:p>
    <w:p w:rsidR="00035377" w:rsidRPr="004423EE" w:rsidRDefault="00035377" w:rsidP="007E7CCD">
      <w:pPr>
        <w:spacing w:line="276" w:lineRule="auto"/>
        <w:ind w:firstLine="426"/>
        <w:jc w:val="right"/>
        <w:rPr>
          <w:color w:val="000000" w:themeColor="text1"/>
          <w:sz w:val="28"/>
          <w:szCs w:val="28"/>
          <w:lang w:val="ro-RO"/>
        </w:rPr>
      </w:pPr>
    </w:p>
    <w:p w:rsidR="00035377" w:rsidRPr="004423EE" w:rsidRDefault="00035377" w:rsidP="007E7CCD">
      <w:pPr>
        <w:spacing w:line="276" w:lineRule="auto"/>
        <w:ind w:firstLine="426"/>
        <w:rPr>
          <w:color w:val="000000" w:themeColor="text1"/>
          <w:sz w:val="28"/>
          <w:szCs w:val="28"/>
          <w:lang w:val="ro-RO"/>
        </w:rPr>
      </w:pPr>
    </w:p>
    <w:p w:rsidR="00035377" w:rsidRPr="004423EE" w:rsidRDefault="00887235" w:rsidP="007E7CCD">
      <w:pPr>
        <w:spacing w:line="276" w:lineRule="auto"/>
        <w:ind w:firstLine="426"/>
        <w:jc w:val="center"/>
        <w:rPr>
          <w:color w:val="000000" w:themeColor="text1"/>
          <w:sz w:val="28"/>
          <w:szCs w:val="28"/>
          <w:lang w:val="ro-RO"/>
        </w:rPr>
      </w:pPr>
      <w:r w:rsidRPr="004423EE">
        <w:rPr>
          <w:b/>
          <w:color w:val="000000" w:themeColor="text1"/>
          <w:sz w:val="28"/>
          <w:szCs w:val="28"/>
          <w:lang w:val="ro-RO"/>
        </w:rPr>
        <w:t xml:space="preserve">Metoda de calcul al indicelui de eficiență energetică </w:t>
      </w:r>
      <w:r w:rsidR="003025A8" w:rsidRPr="004423EE">
        <w:rPr>
          <w:rStyle w:val="apple-converted-space"/>
          <w:rFonts w:eastAsiaTheme="majorEastAsia"/>
          <w:b/>
          <w:bCs/>
          <w:color w:val="000000" w:themeColor="text1"/>
          <w:sz w:val="28"/>
          <w:szCs w:val="28"/>
          <w:shd w:val="clear" w:color="auto" w:fill="FFFFFF"/>
          <w:lang w:val="ro-RO"/>
        </w:rPr>
        <w:t>,</w:t>
      </w:r>
      <w:r w:rsidR="003025A8" w:rsidRPr="004423EE">
        <w:rPr>
          <w:b/>
          <w:bCs/>
          <w:color w:val="000000" w:themeColor="text1"/>
          <w:sz w:val="28"/>
          <w:szCs w:val="28"/>
          <w:shd w:val="clear" w:color="auto" w:fill="FFFFFF"/>
          <w:lang w:val="ro-RO"/>
        </w:rPr>
        <w:t>a indicelui de eficiență a spălării și a indicelui de eficiență a uscării</w:t>
      </w:r>
    </w:p>
    <w:p w:rsidR="00035377" w:rsidRPr="004423EE" w:rsidRDefault="00035377" w:rsidP="007E7CCD">
      <w:pPr>
        <w:spacing w:line="276" w:lineRule="auto"/>
        <w:ind w:firstLine="426"/>
        <w:rPr>
          <w:color w:val="000000" w:themeColor="text1"/>
          <w:sz w:val="28"/>
          <w:szCs w:val="28"/>
          <w:lang w:val="ro-RO"/>
        </w:rPr>
      </w:pPr>
    </w:p>
    <w:p w:rsidR="00035377" w:rsidRPr="004423EE" w:rsidRDefault="005A010C" w:rsidP="005A010C">
      <w:pPr>
        <w:tabs>
          <w:tab w:val="left" w:pos="851"/>
        </w:tabs>
        <w:spacing w:line="276" w:lineRule="auto"/>
        <w:ind w:firstLine="426"/>
        <w:jc w:val="center"/>
        <w:rPr>
          <w:b/>
          <w:color w:val="000000" w:themeColor="text1"/>
          <w:sz w:val="28"/>
          <w:szCs w:val="28"/>
          <w:lang w:val="ro-RO"/>
        </w:rPr>
      </w:pPr>
      <w:r w:rsidRPr="004423EE">
        <w:rPr>
          <w:b/>
          <w:color w:val="000000" w:themeColor="text1"/>
          <w:sz w:val="28"/>
          <w:szCs w:val="28"/>
          <w:lang w:val="ro-RO"/>
        </w:rPr>
        <w:t>I</w:t>
      </w:r>
      <w:r w:rsidR="00887235" w:rsidRPr="004423EE">
        <w:rPr>
          <w:b/>
          <w:color w:val="000000" w:themeColor="text1"/>
          <w:sz w:val="28"/>
          <w:szCs w:val="28"/>
          <w:lang w:val="ro-RO"/>
        </w:rPr>
        <w:t>. C</w:t>
      </w:r>
      <w:r w:rsidR="00981799" w:rsidRPr="004423EE">
        <w:rPr>
          <w:b/>
          <w:color w:val="000000" w:themeColor="text1"/>
          <w:sz w:val="28"/>
          <w:szCs w:val="28"/>
          <w:lang w:val="ro-RO"/>
        </w:rPr>
        <w:t>alculul indicelui de eficiență energetică</w:t>
      </w:r>
    </w:p>
    <w:p w:rsidR="00035377" w:rsidRPr="004423EE" w:rsidRDefault="005A010C" w:rsidP="006E24EB">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t xml:space="preserve"> </w:t>
      </w:r>
      <w:r w:rsidR="00887235" w:rsidRPr="004423EE">
        <w:rPr>
          <w:color w:val="000000" w:themeColor="text1"/>
          <w:sz w:val="28"/>
          <w:szCs w:val="28"/>
          <w:lang w:val="ro-RO"/>
        </w:rPr>
        <w:t>Pentru calculul indicelui de eficiență energetică (</w:t>
      </w:r>
      <w:r w:rsidR="00887235" w:rsidRPr="004423EE">
        <w:rPr>
          <w:i/>
          <w:color w:val="000000" w:themeColor="text1"/>
          <w:sz w:val="28"/>
          <w:szCs w:val="28"/>
          <w:lang w:val="ro-RO"/>
        </w:rPr>
        <w:t>EEI</w:t>
      </w:r>
      <w:r w:rsidR="00887235" w:rsidRPr="004423EE">
        <w:rPr>
          <w:color w:val="000000" w:themeColor="text1"/>
          <w:sz w:val="28"/>
          <w:szCs w:val="28"/>
          <w:lang w:val="ro-RO"/>
        </w:rPr>
        <w:t>)</w:t>
      </w:r>
      <w:r w:rsidR="00874D4C" w:rsidRPr="004423EE">
        <w:rPr>
          <w:color w:val="000000" w:themeColor="text1"/>
          <w:sz w:val="28"/>
          <w:szCs w:val="28"/>
          <w:lang w:val="ro-RO"/>
        </w:rPr>
        <w:t xml:space="preserve"> </w:t>
      </w:r>
      <w:r w:rsidR="009E36E9" w:rsidRPr="004423EE">
        <w:rPr>
          <w:color w:val="000000" w:themeColor="text1"/>
          <w:sz w:val="28"/>
          <w:szCs w:val="28"/>
          <w:shd w:val="clear" w:color="auto" w:fill="FFFFFF"/>
          <w:lang w:val="ro-RO"/>
        </w:rPr>
        <w:t>al unui model de mașină de spălat vase de uz casnic, se compară consumul anual de energie al mașinii de spălat vase de uz casnic cu consumul său standard de energie.</w:t>
      </w:r>
    </w:p>
    <w:p w:rsidR="00035377" w:rsidRPr="004423EE" w:rsidRDefault="00415BC3" w:rsidP="006E24EB">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t xml:space="preserve">a) </w:t>
      </w:r>
      <w:r w:rsidR="00887235" w:rsidRPr="004423EE">
        <w:rPr>
          <w:color w:val="000000" w:themeColor="text1"/>
          <w:sz w:val="28"/>
          <w:szCs w:val="28"/>
          <w:lang w:val="ro-RO"/>
        </w:rPr>
        <w:t>Indicele</w:t>
      </w:r>
      <w:r w:rsidR="00874D4C" w:rsidRPr="004423EE">
        <w:rPr>
          <w:color w:val="000000" w:themeColor="text1"/>
          <w:sz w:val="28"/>
          <w:szCs w:val="28"/>
          <w:lang w:val="ro-RO"/>
        </w:rPr>
        <w:t xml:space="preserve"> </w:t>
      </w:r>
      <w:r w:rsidR="00887235" w:rsidRPr="004423EE">
        <w:rPr>
          <w:color w:val="000000" w:themeColor="text1"/>
          <w:sz w:val="28"/>
          <w:szCs w:val="28"/>
          <w:lang w:val="ro-RO"/>
        </w:rPr>
        <w:t>de eficiență energetică (</w:t>
      </w:r>
      <w:r w:rsidR="00887235" w:rsidRPr="004423EE">
        <w:rPr>
          <w:i/>
          <w:color w:val="000000" w:themeColor="text1"/>
          <w:sz w:val="28"/>
          <w:szCs w:val="28"/>
          <w:lang w:val="ro-RO"/>
        </w:rPr>
        <w:t>EEI</w:t>
      </w:r>
      <w:r w:rsidR="00887235" w:rsidRPr="004423EE">
        <w:rPr>
          <w:color w:val="000000" w:themeColor="text1"/>
          <w:sz w:val="28"/>
          <w:szCs w:val="28"/>
          <w:lang w:val="ro-RO"/>
        </w:rPr>
        <w:t>) se calculează cu ajutorul formulei următoare și se rotunjește la prima zecimală:</w:t>
      </w:r>
    </w:p>
    <w:p w:rsidR="00035377" w:rsidRPr="004423EE" w:rsidRDefault="00197EB2" w:rsidP="006E24EB">
      <w:pPr>
        <w:tabs>
          <w:tab w:val="left" w:pos="851"/>
        </w:tabs>
        <w:spacing w:line="276" w:lineRule="auto"/>
        <w:ind w:firstLine="426"/>
        <w:jc w:val="center"/>
        <w:rPr>
          <w:color w:val="000000" w:themeColor="text1"/>
          <w:sz w:val="28"/>
          <w:szCs w:val="28"/>
          <w:lang w:val="ro-RO"/>
        </w:rPr>
      </w:pPr>
      <w:r w:rsidRPr="004423EE">
        <w:rPr>
          <w:noProof/>
          <w:color w:val="000000" w:themeColor="text1"/>
          <w:sz w:val="28"/>
          <w:szCs w:val="28"/>
        </w:rPr>
        <w:drawing>
          <wp:inline distT="0" distB="0" distL="0" distR="0" wp14:anchorId="7C21809C" wp14:editId="2C4FD6D6">
            <wp:extent cx="1433015" cy="5653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439558" cy="567898"/>
                    </a:xfrm>
                    <a:prstGeom prst="rect">
                      <a:avLst/>
                    </a:prstGeom>
                  </pic:spPr>
                </pic:pic>
              </a:graphicData>
            </a:graphic>
          </wp:inline>
        </w:drawing>
      </w:r>
    </w:p>
    <w:p w:rsidR="00035377" w:rsidRPr="004423EE" w:rsidRDefault="00887235" w:rsidP="006E24EB">
      <w:pPr>
        <w:tabs>
          <w:tab w:val="left" w:pos="851"/>
        </w:tabs>
        <w:spacing w:line="276" w:lineRule="auto"/>
        <w:ind w:firstLine="426"/>
        <w:rPr>
          <w:color w:val="000000" w:themeColor="text1"/>
          <w:sz w:val="28"/>
          <w:szCs w:val="28"/>
          <w:lang w:val="ro-RO"/>
        </w:rPr>
      </w:pPr>
      <w:r w:rsidRPr="004423EE">
        <w:rPr>
          <w:color w:val="000000" w:themeColor="text1"/>
          <w:sz w:val="28"/>
          <w:szCs w:val="28"/>
          <w:lang w:val="ro-RO"/>
        </w:rPr>
        <w:t>unde:</w:t>
      </w:r>
    </w:p>
    <w:p w:rsidR="00035377" w:rsidRPr="004423EE" w:rsidRDefault="00887235" w:rsidP="004423EE">
      <w:pPr>
        <w:pStyle w:val="ListParagraph"/>
        <w:numPr>
          <w:ilvl w:val="1"/>
          <w:numId w:val="15"/>
        </w:numPr>
        <w:tabs>
          <w:tab w:val="left" w:pos="851"/>
        </w:tabs>
        <w:spacing w:line="276" w:lineRule="auto"/>
        <w:ind w:left="0" w:firstLine="426"/>
        <w:jc w:val="both"/>
        <w:rPr>
          <w:color w:val="000000" w:themeColor="text1"/>
          <w:sz w:val="28"/>
          <w:szCs w:val="28"/>
          <w:lang w:val="ro-RO"/>
        </w:rPr>
      </w:pPr>
      <w:r w:rsidRPr="004423EE">
        <w:rPr>
          <w:i/>
          <w:color w:val="000000" w:themeColor="text1"/>
          <w:sz w:val="28"/>
          <w:szCs w:val="28"/>
          <w:lang w:val="ro-RO"/>
        </w:rPr>
        <w:t>AE</w:t>
      </w:r>
      <w:r w:rsidRPr="004423EE">
        <w:rPr>
          <w:i/>
          <w:color w:val="000000" w:themeColor="text1"/>
          <w:position w:val="-4"/>
          <w:sz w:val="28"/>
          <w:szCs w:val="28"/>
          <w:vertAlign w:val="subscript"/>
          <w:lang w:val="ro-RO"/>
        </w:rPr>
        <w:t>C</w:t>
      </w:r>
      <w:r w:rsidRPr="004423EE">
        <w:rPr>
          <w:i/>
          <w:color w:val="000000" w:themeColor="text1"/>
          <w:position w:val="-4"/>
          <w:sz w:val="28"/>
          <w:szCs w:val="28"/>
          <w:lang w:val="ro-RO"/>
        </w:rPr>
        <w:t xml:space="preserve"> </w:t>
      </w:r>
      <w:r w:rsidRPr="004423EE">
        <w:rPr>
          <w:i/>
          <w:color w:val="000000" w:themeColor="text1"/>
          <w:sz w:val="28"/>
          <w:szCs w:val="28"/>
          <w:lang w:val="ro-RO"/>
        </w:rPr>
        <w:t>=</w:t>
      </w:r>
      <w:r w:rsidR="00874D4C" w:rsidRPr="004423EE">
        <w:rPr>
          <w:i/>
          <w:color w:val="000000" w:themeColor="text1"/>
          <w:sz w:val="28"/>
          <w:szCs w:val="28"/>
          <w:lang w:val="ro-RO"/>
        </w:rPr>
        <w:t xml:space="preserve"> </w:t>
      </w:r>
      <w:r w:rsidRPr="004423EE">
        <w:rPr>
          <w:color w:val="000000" w:themeColor="text1"/>
          <w:sz w:val="28"/>
          <w:szCs w:val="28"/>
          <w:lang w:val="ro-RO"/>
        </w:rPr>
        <w:t xml:space="preserve">consumul anual ponderat de energie </w:t>
      </w:r>
      <w:r w:rsidR="009E36E9" w:rsidRPr="004423EE">
        <w:rPr>
          <w:color w:val="000000" w:themeColor="text1"/>
          <w:sz w:val="28"/>
          <w:szCs w:val="28"/>
          <w:shd w:val="clear" w:color="auto" w:fill="FFFFFF"/>
          <w:lang w:val="ro-RO"/>
        </w:rPr>
        <w:t>al mașinii de spălat vase de uz casnic;</w:t>
      </w:r>
    </w:p>
    <w:p w:rsidR="00035377" w:rsidRPr="004423EE" w:rsidRDefault="00887235" w:rsidP="004423EE">
      <w:pPr>
        <w:pStyle w:val="ListParagraph"/>
        <w:numPr>
          <w:ilvl w:val="1"/>
          <w:numId w:val="15"/>
        </w:numPr>
        <w:tabs>
          <w:tab w:val="left" w:pos="851"/>
        </w:tabs>
        <w:spacing w:line="276" w:lineRule="auto"/>
        <w:ind w:left="0" w:firstLine="426"/>
        <w:jc w:val="both"/>
        <w:rPr>
          <w:color w:val="000000" w:themeColor="text1"/>
          <w:sz w:val="28"/>
          <w:szCs w:val="28"/>
          <w:lang w:val="ro-RO"/>
        </w:rPr>
      </w:pPr>
      <w:r w:rsidRPr="004423EE">
        <w:rPr>
          <w:i/>
          <w:color w:val="000000" w:themeColor="text1"/>
          <w:sz w:val="28"/>
          <w:szCs w:val="28"/>
          <w:lang w:val="ro-RO"/>
        </w:rPr>
        <w:t>SAE</w:t>
      </w:r>
      <w:r w:rsidRPr="004423EE">
        <w:rPr>
          <w:i/>
          <w:color w:val="000000" w:themeColor="text1"/>
          <w:position w:val="-4"/>
          <w:sz w:val="28"/>
          <w:szCs w:val="28"/>
          <w:vertAlign w:val="subscript"/>
          <w:lang w:val="ro-RO"/>
        </w:rPr>
        <w:t>C</w:t>
      </w:r>
      <w:r w:rsidRPr="004423EE">
        <w:rPr>
          <w:i/>
          <w:color w:val="000000" w:themeColor="text1"/>
          <w:position w:val="-4"/>
          <w:sz w:val="28"/>
          <w:szCs w:val="28"/>
          <w:lang w:val="ro-RO"/>
        </w:rPr>
        <w:t xml:space="preserve"> </w:t>
      </w:r>
      <w:r w:rsidRPr="004423EE">
        <w:rPr>
          <w:i/>
          <w:color w:val="000000" w:themeColor="text1"/>
          <w:sz w:val="28"/>
          <w:szCs w:val="28"/>
          <w:lang w:val="ro-RO"/>
        </w:rPr>
        <w:t>=</w:t>
      </w:r>
      <w:r w:rsidR="00874D4C" w:rsidRPr="004423EE">
        <w:rPr>
          <w:i/>
          <w:color w:val="000000" w:themeColor="text1"/>
          <w:sz w:val="28"/>
          <w:szCs w:val="28"/>
          <w:lang w:val="ro-RO"/>
        </w:rPr>
        <w:t xml:space="preserve"> </w:t>
      </w:r>
      <w:r w:rsidRPr="004423EE">
        <w:rPr>
          <w:color w:val="000000" w:themeColor="text1"/>
          <w:sz w:val="28"/>
          <w:szCs w:val="28"/>
          <w:lang w:val="ro-RO"/>
        </w:rPr>
        <w:t>consumul anual standard de energie al uscătorului de rufe de uz casnic cu tambur.</w:t>
      </w:r>
    </w:p>
    <w:p w:rsidR="0088426F" w:rsidRPr="004423EE" w:rsidRDefault="0088426F" w:rsidP="006E24EB">
      <w:pPr>
        <w:tabs>
          <w:tab w:val="left" w:pos="851"/>
        </w:tabs>
        <w:spacing w:line="276" w:lineRule="auto"/>
        <w:ind w:firstLine="426"/>
        <w:rPr>
          <w:color w:val="000000" w:themeColor="text1"/>
          <w:sz w:val="28"/>
          <w:szCs w:val="28"/>
          <w:lang w:val="ro-RO"/>
        </w:rPr>
      </w:pPr>
    </w:p>
    <w:p w:rsidR="00035377" w:rsidRPr="004423EE" w:rsidRDefault="00415BC3" w:rsidP="006E24EB">
      <w:pPr>
        <w:tabs>
          <w:tab w:val="left" w:pos="851"/>
        </w:tabs>
        <w:spacing w:line="276" w:lineRule="auto"/>
        <w:ind w:firstLine="426"/>
        <w:rPr>
          <w:color w:val="000000" w:themeColor="text1"/>
          <w:sz w:val="28"/>
          <w:szCs w:val="28"/>
          <w:lang w:val="ro-RO"/>
        </w:rPr>
      </w:pPr>
      <w:r w:rsidRPr="004423EE">
        <w:rPr>
          <w:color w:val="000000" w:themeColor="text1"/>
          <w:sz w:val="28"/>
          <w:szCs w:val="28"/>
          <w:lang w:val="ro-RO"/>
        </w:rPr>
        <w:t xml:space="preserve">b) </w:t>
      </w:r>
      <w:r w:rsidR="009E36E9" w:rsidRPr="004423EE">
        <w:rPr>
          <w:color w:val="000000" w:themeColor="text1"/>
          <w:sz w:val="28"/>
          <w:szCs w:val="28"/>
          <w:shd w:val="clear" w:color="auto" w:fill="FFFFFF"/>
          <w:lang w:val="ro-RO"/>
        </w:rPr>
        <w:t>Consumul anual de energie (</w:t>
      </w:r>
      <w:proofErr w:type="spellStart"/>
      <w:r w:rsidR="009E36E9" w:rsidRPr="004423EE">
        <w:rPr>
          <w:rStyle w:val="italic"/>
          <w:rFonts w:eastAsiaTheme="majorEastAsia"/>
          <w:i/>
          <w:iCs/>
          <w:color w:val="000000" w:themeColor="text1"/>
          <w:sz w:val="28"/>
          <w:szCs w:val="28"/>
          <w:bdr w:val="none" w:sz="0" w:space="0" w:color="auto" w:frame="1"/>
          <w:shd w:val="clear" w:color="auto" w:fill="FFFFFF"/>
          <w:lang w:val="ro-RO"/>
        </w:rPr>
        <w:t>AE</w:t>
      </w:r>
      <w:r w:rsidR="009E36E9" w:rsidRPr="004423EE">
        <w:rPr>
          <w:rStyle w:val="sub"/>
          <w:rFonts w:eastAsiaTheme="majorEastAsia"/>
          <w:i/>
          <w:iCs/>
          <w:color w:val="000000" w:themeColor="text1"/>
          <w:sz w:val="28"/>
          <w:szCs w:val="28"/>
          <w:bdr w:val="none" w:sz="0" w:space="0" w:color="auto" w:frame="1"/>
          <w:shd w:val="clear" w:color="auto" w:fill="FFFFFF"/>
          <w:vertAlign w:val="subscript"/>
          <w:lang w:val="ro-RO"/>
        </w:rPr>
        <w:t>c</w:t>
      </w:r>
      <w:proofErr w:type="spellEnd"/>
      <w:r w:rsidR="009E36E9"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009E36E9" w:rsidRPr="004423EE">
        <w:rPr>
          <w:color w:val="000000" w:themeColor="text1"/>
          <w:sz w:val="28"/>
          <w:szCs w:val="28"/>
          <w:shd w:val="clear" w:color="auto" w:fill="FFFFFF"/>
          <w:lang w:val="ro-RO"/>
        </w:rPr>
        <w:t>) se calculează în kWh/an cu ajutorul formulei următoare și se rotunjește la două zecimale:</w:t>
      </w:r>
    </w:p>
    <w:p w:rsidR="0088426F" w:rsidRPr="004423EE" w:rsidRDefault="0088426F" w:rsidP="006E24EB">
      <w:pPr>
        <w:tabs>
          <w:tab w:val="left" w:pos="851"/>
        </w:tabs>
        <w:spacing w:line="276" w:lineRule="auto"/>
        <w:ind w:firstLine="426"/>
        <w:rPr>
          <w:color w:val="000000" w:themeColor="text1"/>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60"/>
        <w:gridCol w:w="9275"/>
      </w:tblGrid>
      <w:tr w:rsidR="009E36E9" w:rsidRPr="004423EE" w:rsidTr="009E36E9">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CD1665">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r w:rsidR="00A738DD" w:rsidRPr="004423EE">
              <w:rPr>
                <w:color w:val="000000" w:themeColor="text1"/>
                <w:sz w:val="28"/>
                <w:szCs w:val="28"/>
                <w:lang w:val="ro-RO"/>
              </w:rPr>
              <w:t>i</w:t>
            </w: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r w:rsidRPr="004423EE">
              <w:rPr>
                <w:noProof/>
                <w:color w:val="000000" w:themeColor="text1"/>
                <w:sz w:val="28"/>
                <w:szCs w:val="28"/>
              </w:rPr>
              <w:drawing>
                <wp:inline distT="0" distB="0" distL="0" distR="0" wp14:anchorId="0DF19474" wp14:editId="07D8EF46">
                  <wp:extent cx="4301490" cy="516890"/>
                  <wp:effectExtent l="0" t="0" r="3810" b="0"/>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1490" cy="516890"/>
                          </a:xfrm>
                          <a:prstGeom prst="rect">
                            <a:avLst/>
                          </a:prstGeom>
                          <a:noFill/>
                          <a:ln>
                            <a:noFill/>
                          </a:ln>
                        </pic:spPr>
                      </pic:pic>
                    </a:graphicData>
                  </a:graphic>
                </wp:inline>
              </w:drawing>
            </w:r>
          </w:p>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2"/>
              <w:gridCol w:w="257"/>
              <w:gridCol w:w="8555"/>
            </w:tblGrid>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w:t>
                  </w:r>
                  <w:r w:rsidRPr="004423EE">
                    <w:rPr>
                      <w:color w:val="000000" w:themeColor="text1"/>
                      <w:sz w:val="28"/>
                      <w:szCs w:val="28"/>
                      <w:bdr w:val="none" w:sz="0" w:space="0" w:color="auto" w:frame="1"/>
                      <w:vertAlign w:val="subscript"/>
                      <w:lang w:val="ro-RO"/>
                    </w:rPr>
                    <w:t>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consumul de energie pentru ciclul standard, exprimat în kWh și rotunjit la trei zecimale;</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t>P</w:t>
                  </w:r>
                  <w:r w:rsidRPr="004423EE">
                    <w:rPr>
                      <w:color w:val="000000" w:themeColor="text1"/>
                      <w:sz w:val="28"/>
                      <w:szCs w:val="28"/>
                      <w:bdr w:val="none" w:sz="0" w:space="0" w:color="auto" w:frame="1"/>
                      <w:vertAlign w:val="subscript"/>
                      <w:lang w:val="ro-RO"/>
                    </w:rPr>
                    <w:t>l</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puterea în „modul inactiv” pentru ciclul standard de spălare, exprimată în W și rotunjită la două zecimale;</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P</w:t>
                  </w:r>
                  <w:r w:rsidRPr="004423EE">
                    <w:rPr>
                      <w:color w:val="000000" w:themeColor="text1"/>
                      <w:sz w:val="28"/>
                      <w:szCs w:val="28"/>
                      <w:bdr w:val="none" w:sz="0" w:space="0" w:color="auto" w:frame="1"/>
                      <w:vertAlign w:val="subscript"/>
                      <w:lang w:val="ro-RO"/>
                    </w:rPr>
                    <w:t>o</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puterea în „modul oprit” pentru ciclul standard de spălare, exprimată în W și rotunjită la două zecimale;</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lastRenderedPageBreak/>
                    <w:t>T</w:t>
                  </w:r>
                  <w:r w:rsidRPr="004423EE">
                    <w:rPr>
                      <w:color w:val="000000" w:themeColor="text1"/>
                      <w:sz w:val="28"/>
                      <w:szCs w:val="28"/>
                      <w:bdr w:val="none" w:sz="0" w:space="0" w:color="auto" w:frame="1"/>
                      <w:vertAlign w:val="subscript"/>
                      <w:lang w:val="ro-RO"/>
                    </w:rPr>
                    <w:t>t</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durata programului pentru ciclul standard de spălare, exprimată în minute, rotunjită la cel mai apropiat minut întreg.</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5"/>
                    <w:gridCol w:w="7999"/>
                  </w:tblGrid>
                  <w:tr w:rsidR="00F160EC" w:rsidRPr="004423EE" w:rsidTr="009E36E9">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CD1665">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r w:rsidR="00A738DD" w:rsidRPr="004423EE">
                          <w:rPr>
                            <w:color w:val="000000" w:themeColor="text1"/>
                            <w:sz w:val="28"/>
                            <w:szCs w:val="28"/>
                            <w:lang w:val="ro-RO"/>
                          </w:rPr>
                          <w:t>ii</w:t>
                        </w: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atunci când mașina de spălat vase de uz casnic este echipată cu un sistem de gestionare a puterii, ea trecând automat în „modul oprit” după încheierea programului, calcularea </w:t>
                        </w:r>
                        <w:r w:rsidRPr="004423EE">
                          <w:rPr>
                            <w:i/>
                            <w:iCs/>
                            <w:color w:val="000000" w:themeColor="text1"/>
                            <w:sz w:val="28"/>
                            <w:szCs w:val="28"/>
                            <w:bdr w:val="none" w:sz="0" w:space="0" w:color="auto" w:frame="1"/>
                            <w:lang w:val="ro-RO"/>
                          </w:rPr>
                          <w:t>AE</w:t>
                        </w:r>
                        <w:r w:rsidRPr="004423EE">
                          <w:rPr>
                            <w:i/>
                            <w:iCs/>
                            <w:color w:val="000000" w:themeColor="text1"/>
                            <w:sz w:val="28"/>
                            <w:szCs w:val="28"/>
                            <w:bdr w:val="none" w:sz="0" w:space="0" w:color="auto" w:frame="1"/>
                            <w:vertAlign w:val="subscript"/>
                            <w:lang w:val="ro-RO"/>
                          </w:rPr>
                          <w:t>C</w:t>
                        </w:r>
                        <w:r w:rsidRPr="004423EE">
                          <w:rPr>
                            <w:i/>
                            <w:iCs/>
                            <w:color w:val="000000" w:themeColor="text1"/>
                            <w:sz w:val="28"/>
                            <w:szCs w:val="28"/>
                            <w:bdr w:val="none" w:sz="0" w:space="0" w:color="auto" w:frame="1"/>
                            <w:lang w:val="ro-RO"/>
                          </w:rPr>
                          <w:t> </w:t>
                        </w:r>
                        <w:r w:rsidRPr="004423EE">
                          <w:rPr>
                            <w:color w:val="000000" w:themeColor="text1"/>
                            <w:sz w:val="28"/>
                            <w:szCs w:val="28"/>
                            <w:lang w:val="ro-RO"/>
                          </w:rPr>
                          <w:t>ține cont de durata reală a „modului inactiv”, conform formulei următoare:</w:t>
                        </w:r>
                      </w:p>
                      <w:p w:rsidR="009E36E9" w:rsidRPr="004423EE" w:rsidRDefault="009E36E9" w:rsidP="00D82D57">
                        <w:pPr>
                          <w:spacing w:line="250" w:lineRule="atLeast"/>
                          <w:jc w:val="both"/>
                          <w:rPr>
                            <w:color w:val="000000" w:themeColor="text1"/>
                            <w:sz w:val="28"/>
                            <w:szCs w:val="28"/>
                            <w:lang w:val="ro-RO"/>
                          </w:rPr>
                        </w:pPr>
                        <w:r w:rsidRPr="004423EE">
                          <w:rPr>
                            <w:noProof/>
                            <w:color w:val="000000" w:themeColor="text1"/>
                            <w:sz w:val="28"/>
                            <w:szCs w:val="28"/>
                          </w:rPr>
                          <w:drawing>
                            <wp:inline distT="0" distB="0" distL="0" distR="0" wp14:anchorId="28600EB2" wp14:editId="08209A55">
                              <wp:extent cx="5200015" cy="397510"/>
                              <wp:effectExtent l="0" t="0" r="635" b="2540"/>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015" cy="397510"/>
                                      </a:xfrm>
                                      <a:prstGeom prst="rect">
                                        <a:avLst/>
                                      </a:prstGeom>
                                      <a:noFill/>
                                      <a:ln>
                                        <a:noFill/>
                                      </a:ln>
                                    </pic:spPr>
                                  </pic:pic>
                                </a:graphicData>
                              </a:graphic>
                            </wp:inline>
                          </w:drawing>
                        </w:r>
                      </w:p>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5"/>
                          <w:gridCol w:w="263"/>
                          <w:gridCol w:w="7090"/>
                        </w:tblGrid>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T</w:t>
                              </w:r>
                              <w:r w:rsidRPr="004423EE">
                                <w:rPr>
                                  <w:color w:val="000000" w:themeColor="text1"/>
                                  <w:sz w:val="28"/>
                                  <w:szCs w:val="28"/>
                                  <w:bdr w:val="none" w:sz="0" w:space="0" w:color="auto" w:frame="1"/>
                                  <w:vertAlign w:val="subscript"/>
                                  <w:lang w:val="ro-RO"/>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durata măsurată a „modului inactiv” pentru ciclul standard de spălare, exprimată în minute, rotunjită la cel mai apropiat minut întreg;</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280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E36E9" w:rsidRPr="004423EE" w:rsidRDefault="009E36E9"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numărul total de cicluri standard de spălare pe an.</w:t>
                              </w:r>
                            </w:p>
                          </w:tc>
                        </w:tr>
                      </w:tbl>
                      <w:p w:rsidR="009E36E9" w:rsidRPr="004423EE" w:rsidRDefault="009E36E9" w:rsidP="00D82D57">
                        <w:pPr>
                          <w:spacing w:line="250" w:lineRule="atLeast"/>
                          <w:jc w:val="both"/>
                          <w:rPr>
                            <w:color w:val="000000" w:themeColor="text1"/>
                            <w:sz w:val="28"/>
                            <w:szCs w:val="28"/>
                            <w:lang w:val="ro-RO"/>
                          </w:rPr>
                        </w:pPr>
                      </w:p>
                    </w:tc>
                  </w:tr>
                </w:tbl>
                <w:p w:rsidR="009E36E9" w:rsidRPr="004423EE" w:rsidRDefault="009E36E9" w:rsidP="00D82D57">
                  <w:pPr>
                    <w:spacing w:before="120" w:line="312" w:lineRule="atLeast"/>
                    <w:jc w:val="both"/>
                    <w:textAlignment w:val="baseline"/>
                    <w:rPr>
                      <w:color w:val="000000" w:themeColor="text1"/>
                      <w:sz w:val="28"/>
                      <w:szCs w:val="28"/>
                      <w:lang w:val="ro-RO"/>
                    </w:rPr>
                  </w:pPr>
                </w:p>
              </w:tc>
            </w:tr>
          </w:tbl>
          <w:p w:rsidR="009E36E9" w:rsidRPr="004423EE" w:rsidRDefault="009E36E9" w:rsidP="00D82D57">
            <w:pPr>
              <w:spacing w:line="250" w:lineRule="atLeast"/>
              <w:jc w:val="both"/>
              <w:rPr>
                <w:color w:val="000000" w:themeColor="text1"/>
                <w:sz w:val="28"/>
                <w:szCs w:val="28"/>
                <w:lang w:val="ro-RO"/>
              </w:rPr>
            </w:pPr>
          </w:p>
        </w:tc>
      </w:tr>
    </w:tbl>
    <w:p w:rsidR="009E36E9" w:rsidRPr="004423EE" w:rsidRDefault="009E36E9" w:rsidP="006E24EB">
      <w:pPr>
        <w:tabs>
          <w:tab w:val="left" w:pos="851"/>
        </w:tabs>
        <w:spacing w:line="276" w:lineRule="auto"/>
        <w:ind w:firstLine="426"/>
        <w:rPr>
          <w:color w:val="000000" w:themeColor="text1"/>
          <w:sz w:val="28"/>
          <w:szCs w:val="28"/>
          <w:lang w:val="ro-RO"/>
        </w:rPr>
      </w:pPr>
    </w:p>
    <w:p w:rsidR="00D82D57" w:rsidRPr="004423EE" w:rsidRDefault="00887235" w:rsidP="00D82D57">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 xml:space="preserve">(c) </w:t>
      </w:r>
      <w:r w:rsidR="00D82D57" w:rsidRPr="004423EE">
        <w:rPr>
          <w:color w:val="000000" w:themeColor="text1"/>
          <w:sz w:val="28"/>
          <w:szCs w:val="28"/>
          <w:lang w:val="ro-RO"/>
        </w:rPr>
        <w:t>Consumul anual standard de energie </w:t>
      </w:r>
      <w:r w:rsidR="00D82D57" w:rsidRPr="004423EE">
        <w:rPr>
          <w:i/>
          <w:iCs/>
          <w:color w:val="000000" w:themeColor="text1"/>
          <w:sz w:val="28"/>
          <w:szCs w:val="28"/>
          <w:bdr w:val="none" w:sz="0" w:space="0" w:color="auto" w:frame="1"/>
          <w:lang w:val="ro-RO"/>
        </w:rPr>
        <w:t>SAE</w:t>
      </w:r>
      <w:r w:rsidR="00D82D57" w:rsidRPr="004423EE">
        <w:rPr>
          <w:i/>
          <w:iCs/>
          <w:color w:val="000000" w:themeColor="text1"/>
          <w:sz w:val="28"/>
          <w:szCs w:val="28"/>
          <w:bdr w:val="none" w:sz="0" w:space="0" w:color="auto" w:frame="1"/>
          <w:vertAlign w:val="subscript"/>
          <w:lang w:val="ro-RO"/>
        </w:rPr>
        <w:t>C</w:t>
      </w:r>
      <w:r w:rsidR="00D82D57" w:rsidRPr="004423EE">
        <w:rPr>
          <w:i/>
          <w:iCs/>
          <w:color w:val="000000" w:themeColor="text1"/>
          <w:sz w:val="28"/>
          <w:szCs w:val="28"/>
          <w:bdr w:val="none" w:sz="0" w:space="0" w:color="auto" w:frame="1"/>
          <w:lang w:val="ro-RO"/>
        </w:rPr>
        <w:t> </w:t>
      </w:r>
      <w:r w:rsidR="00D82D57" w:rsidRPr="004423EE">
        <w:rPr>
          <w:color w:val="000000" w:themeColor="text1"/>
          <w:sz w:val="28"/>
          <w:szCs w:val="28"/>
          <w:lang w:val="ro-RO"/>
        </w:rPr>
        <w:t>se calculează în kWh/an cu ajutorul formulei următoare și se rotunjește la două zecimale: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0"/>
        <w:gridCol w:w="9265"/>
      </w:tblGrid>
      <w:tr w:rsidR="00D82D57" w:rsidRPr="004423EE" w:rsidTr="00D82D5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pentru mașinile de spălat vase de uz casnic cu o capacitate nominală </w:t>
            </w:r>
            <w:proofErr w:type="spellStart"/>
            <w:r w:rsidRPr="004423EE">
              <w:rPr>
                <w:i/>
                <w:iCs/>
                <w:color w:val="000000" w:themeColor="text1"/>
                <w:sz w:val="28"/>
                <w:szCs w:val="28"/>
                <w:bdr w:val="none" w:sz="0" w:space="0" w:color="auto" w:frame="1"/>
                <w:lang w:val="ro-RO"/>
              </w:rPr>
              <w:t>ps</w:t>
            </w:r>
            <w:proofErr w:type="spellEnd"/>
            <w:r w:rsidRPr="004423EE">
              <w:rPr>
                <w:color w:val="000000" w:themeColor="text1"/>
                <w:sz w:val="28"/>
                <w:szCs w:val="28"/>
                <w:lang w:val="ro-RO"/>
              </w:rPr>
              <w:t> ≥ 10 și lățime &gt; 50 cm:</w:t>
            </w:r>
          </w:p>
          <w:p w:rsidR="00D82D57" w:rsidRPr="004423EE" w:rsidRDefault="00D82D57" w:rsidP="00D82D57">
            <w:pPr>
              <w:spacing w:line="250" w:lineRule="atLeast"/>
              <w:jc w:val="center"/>
              <w:rPr>
                <w:color w:val="000000" w:themeColor="text1"/>
                <w:sz w:val="28"/>
                <w:szCs w:val="28"/>
                <w:lang w:val="ro-RO"/>
              </w:rPr>
            </w:pPr>
            <w:r w:rsidRPr="004423EE">
              <w:rPr>
                <w:noProof/>
                <w:color w:val="000000" w:themeColor="text1"/>
                <w:sz w:val="28"/>
                <w:szCs w:val="28"/>
              </w:rPr>
              <w:drawing>
                <wp:inline distT="0" distB="0" distL="0" distR="0" wp14:anchorId="65CD7649" wp14:editId="163FAC55">
                  <wp:extent cx="1526540" cy="222885"/>
                  <wp:effectExtent l="0" t="0" r="0" b="5715"/>
                  <wp:docPr id="15"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6540" cy="222885"/>
                          </a:xfrm>
                          <a:prstGeom prst="rect">
                            <a:avLst/>
                          </a:prstGeom>
                          <a:noFill/>
                          <a:ln>
                            <a:noFill/>
                          </a:ln>
                        </pic:spPr>
                      </pic:pic>
                    </a:graphicData>
                  </a:graphic>
                </wp:inline>
              </w:drawing>
            </w:r>
          </w:p>
        </w:tc>
      </w:tr>
    </w:tbl>
    <w:p w:rsidR="00D82D57" w:rsidRPr="004423EE" w:rsidRDefault="00D82D57" w:rsidP="00D82D57">
      <w:pPr>
        <w:rPr>
          <w:vanish/>
          <w:color w:val="000000" w:themeColor="text1"/>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8"/>
        <w:gridCol w:w="9187"/>
      </w:tblGrid>
      <w:tr w:rsidR="00F160EC" w:rsidRPr="004423EE" w:rsidTr="00D82D5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pentru mașinile de spălat vase de uz casnic cu o capacitate nominală </w:t>
            </w:r>
            <w:proofErr w:type="spellStart"/>
            <w:r w:rsidRPr="004423EE">
              <w:rPr>
                <w:i/>
                <w:iCs/>
                <w:color w:val="000000" w:themeColor="text1"/>
                <w:sz w:val="28"/>
                <w:szCs w:val="28"/>
                <w:bdr w:val="none" w:sz="0" w:space="0" w:color="auto" w:frame="1"/>
                <w:lang w:val="ro-RO"/>
              </w:rPr>
              <w:t>ps</w:t>
            </w:r>
            <w:proofErr w:type="spellEnd"/>
            <w:r w:rsidRPr="004423EE">
              <w:rPr>
                <w:color w:val="000000" w:themeColor="text1"/>
                <w:sz w:val="28"/>
                <w:szCs w:val="28"/>
                <w:lang w:val="ro-RO"/>
              </w:rPr>
              <w:t> ≤ 9 și pentru mașinile de spălat vase de uz casnic cu o capacitate nominală </w:t>
            </w:r>
            <w:proofErr w:type="spellStart"/>
            <w:r w:rsidRPr="004423EE">
              <w:rPr>
                <w:i/>
                <w:iCs/>
                <w:color w:val="000000" w:themeColor="text1"/>
                <w:sz w:val="28"/>
                <w:szCs w:val="28"/>
                <w:bdr w:val="none" w:sz="0" w:space="0" w:color="auto" w:frame="1"/>
                <w:lang w:val="ro-RO"/>
              </w:rPr>
              <w:t>ps</w:t>
            </w:r>
            <w:proofErr w:type="spellEnd"/>
            <w:r w:rsidRPr="004423EE">
              <w:rPr>
                <w:color w:val="000000" w:themeColor="text1"/>
                <w:sz w:val="28"/>
                <w:szCs w:val="28"/>
                <w:lang w:val="ro-RO"/>
              </w:rPr>
              <w:t> &gt; 9 și lățime ≤ 50 cm:</w:t>
            </w:r>
          </w:p>
          <w:p w:rsidR="00D82D57" w:rsidRPr="004423EE" w:rsidRDefault="00D82D57" w:rsidP="00D82D57">
            <w:pPr>
              <w:spacing w:line="250" w:lineRule="atLeast"/>
              <w:jc w:val="center"/>
              <w:rPr>
                <w:color w:val="000000" w:themeColor="text1"/>
                <w:sz w:val="28"/>
                <w:szCs w:val="28"/>
                <w:lang w:val="ro-RO"/>
              </w:rPr>
            </w:pPr>
            <w:r w:rsidRPr="004423EE">
              <w:rPr>
                <w:noProof/>
                <w:color w:val="000000" w:themeColor="text1"/>
                <w:sz w:val="28"/>
                <w:szCs w:val="28"/>
              </w:rPr>
              <w:drawing>
                <wp:inline distT="0" distB="0" distL="0" distR="0" wp14:anchorId="23C2FC3E" wp14:editId="0A539551">
                  <wp:extent cx="1598295" cy="222885"/>
                  <wp:effectExtent l="0" t="0" r="1905" b="5715"/>
                  <wp:docPr id="1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8295" cy="222885"/>
                          </a:xfrm>
                          <a:prstGeom prst="rect">
                            <a:avLst/>
                          </a:prstGeom>
                          <a:noFill/>
                          <a:ln>
                            <a:noFill/>
                          </a:ln>
                        </pic:spPr>
                      </pic:pic>
                    </a:graphicData>
                  </a:graphic>
                </wp:inline>
              </w:drawing>
            </w:r>
          </w:p>
        </w:tc>
      </w:tr>
    </w:tbl>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unde:</w:t>
      </w:r>
    </w:p>
    <w:tbl>
      <w:tblPr>
        <w:tblW w:w="1449"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9"/>
        <w:gridCol w:w="267"/>
        <w:gridCol w:w="2166"/>
      </w:tblGrid>
      <w:tr w:rsidR="00D82D57" w:rsidRPr="004423EE" w:rsidTr="004423EE">
        <w:trPr>
          <w:trHeight w:val="373"/>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t>ps</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4423EE">
            <w:pPr>
              <w:spacing w:before="120" w:line="312" w:lineRule="atLeast"/>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numărul de seturi.</w:t>
            </w:r>
          </w:p>
        </w:tc>
      </w:tr>
    </w:tbl>
    <w:p w:rsidR="0030657E" w:rsidRPr="004423EE" w:rsidRDefault="0030657E" w:rsidP="00D82D57">
      <w:pPr>
        <w:tabs>
          <w:tab w:val="left" w:pos="851"/>
        </w:tabs>
        <w:spacing w:line="276" w:lineRule="auto"/>
        <w:rPr>
          <w:color w:val="000000" w:themeColor="text1"/>
          <w:sz w:val="28"/>
          <w:szCs w:val="28"/>
          <w:lang w:val="ro-RO"/>
        </w:rPr>
      </w:pPr>
    </w:p>
    <w:p w:rsidR="003B3F79" w:rsidRPr="004423EE" w:rsidRDefault="003B3F79" w:rsidP="006E24EB">
      <w:pPr>
        <w:tabs>
          <w:tab w:val="left" w:pos="851"/>
        </w:tabs>
        <w:spacing w:line="276" w:lineRule="auto"/>
        <w:ind w:firstLine="426"/>
        <w:rPr>
          <w:color w:val="000000" w:themeColor="text1"/>
          <w:sz w:val="28"/>
          <w:szCs w:val="28"/>
          <w:lang w:val="ro-RO"/>
        </w:rPr>
      </w:pPr>
    </w:p>
    <w:p w:rsidR="003B3F79" w:rsidRPr="004423EE" w:rsidRDefault="003B3F79" w:rsidP="006E24EB">
      <w:pPr>
        <w:tabs>
          <w:tab w:val="left" w:pos="851"/>
        </w:tabs>
        <w:spacing w:line="276" w:lineRule="auto"/>
        <w:ind w:firstLine="426"/>
        <w:rPr>
          <w:color w:val="000000" w:themeColor="text1"/>
          <w:sz w:val="28"/>
          <w:szCs w:val="28"/>
          <w:lang w:val="ro-RO"/>
        </w:rPr>
      </w:pPr>
    </w:p>
    <w:p w:rsidR="00A738DD" w:rsidRPr="004423EE" w:rsidRDefault="005A010C" w:rsidP="00A738DD">
      <w:pPr>
        <w:tabs>
          <w:tab w:val="left" w:pos="851"/>
        </w:tabs>
        <w:spacing w:line="276" w:lineRule="auto"/>
        <w:ind w:firstLine="426"/>
        <w:jc w:val="center"/>
        <w:rPr>
          <w:b/>
          <w:bCs/>
          <w:color w:val="000000" w:themeColor="text1"/>
          <w:sz w:val="28"/>
          <w:szCs w:val="28"/>
          <w:shd w:val="clear" w:color="auto" w:fill="FFFFFF"/>
          <w:lang w:val="ro-RO"/>
        </w:rPr>
      </w:pPr>
      <w:r w:rsidRPr="004423EE">
        <w:rPr>
          <w:b/>
          <w:color w:val="000000" w:themeColor="text1"/>
          <w:sz w:val="28"/>
          <w:szCs w:val="28"/>
          <w:lang w:val="ro-RO"/>
        </w:rPr>
        <w:t xml:space="preserve">II. </w:t>
      </w:r>
      <w:r w:rsidR="00A738DD" w:rsidRPr="004423EE">
        <w:rPr>
          <w:b/>
          <w:bCs/>
          <w:color w:val="000000" w:themeColor="text1"/>
          <w:sz w:val="28"/>
          <w:szCs w:val="28"/>
          <w:shd w:val="clear" w:color="auto" w:fill="FFFFFF"/>
          <w:lang w:val="ro-RO"/>
        </w:rPr>
        <w:t>Calcularea indicelui eficiență a spălării</w:t>
      </w:r>
    </w:p>
    <w:p w:rsidR="00D82D57" w:rsidRPr="004423EE" w:rsidRDefault="00D82D57" w:rsidP="004423EE">
      <w:pPr>
        <w:tabs>
          <w:tab w:val="left" w:pos="851"/>
        </w:tabs>
        <w:spacing w:line="276" w:lineRule="auto"/>
        <w:ind w:firstLine="426"/>
        <w:jc w:val="both"/>
        <w:rPr>
          <w:color w:val="000000" w:themeColor="text1"/>
          <w:sz w:val="28"/>
          <w:szCs w:val="28"/>
          <w:lang w:val="ro-RO"/>
        </w:rPr>
      </w:pPr>
      <w:r w:rsidRPr="004423EE">
        <w:rPr>
          <w:color w:val="000000" w:themeColor="text1"/>
          <w:sz w:val="28"/>
          <w:szCs w:val="28"/>
          <w:lang w:val="ro-RO"/>
        </w:rPr>
        <w:t>Pentru calcularea indicelui de eficiență a spălării (</w:t>
      </w: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C</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al unui model de mașină de spălat vase de uz casnic, se compară eficiența de spălare a mașinii de spălat vase de uz casnic cu eficiența de spălare a unei mașini de spălat vase de referință, aceasta din urmă trebuind să aibă caracteristicile indicate în metodele de măsurare general recunoscute de ultimă generație, inclusiv metodele prevăzute în documente ale căror numere de referință au fost publicate în acest scop în </w:t>
      </w:r>
      <w:r w:rsidR="00067EE8" w:rsidRPr="004423EE">
        <w:rPr>
          <w:color w:val="000000" w:themeColor="text1"/>
          <w:sz w:val="28"/>
          <w:szCs w:val="28"/>
          <w:lang w:val="ro-RO"/>
        </w:rPr>
        <w:t>Monitorul Oficial al Republicii Moldova.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D82D57" w:rsidRPr="004423EE" w:rsidTr="00D82D5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Indicele de eficiență a spălării (</w:t>
            </w: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C</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se calculează cu ajutorul formulei următoare și se rotunjește la două zecimale:</w:t>
            </w:r>
          </w:p>
          <w:p w:rsidR="00D82D57" w:rsidRPr="004423EE" w:rsidRDefault="00D82D57">
            <w:pPr>
              <w:spacing w:before="120" w:line="312" w:lineRule="atLeast"/>
              <w:jc w:val="both"/>
              <w:textAlignment w:val="baseline"/>
              <w:rPr>
                <w:color w:val="000000" w:themeColor="text1"/>
                <w:sz w:val="28"/>
                <w:szCs w:val="28"/>
                <w:lang w:val="ro-RO"/>
              </w:rPr>
            </w:pPr>
            <w:r w:rsidRPr="004423EE">
              <w:rPr>
                <w:noProof/>
                <w:color w:val="000000" w:themeColor="text1"/>
                <w:sz w:val="28"/>
                <w:szCs w:val="28"/>
              </w:rPr>
              <w:lastRenderedPageBreak/>
              <w:drawing>
                <wp:inline distT="0" distB="0" distL="0" distR="0" wp14:anchorId="43940025" wp14:editId="1FD65C5E">
                  <wp:extent cx="1797050" cy="445135"/>
                  <wp:effectExtent l="0" t="0" r="0" b="0"/>
                  <wp:docPr id="17" name="Picture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0" cy="445135"/>
                          </a:xfrm>
                          <a:prstGeom prst="rect">
                            <a:avLst/>
                          </a:prstGeom>
                          <a:noFill/>
                          <a:ln>
                            <a:noFill/>
                          </a:ln>
                        </pic:spPr>
                      </pic:pic>
                    </a:graphicData>
                  </a:graphic>
                </wp:inline>
              </w:drawing>
            </w:r>
          </w:p>
          <w:p w:rsidR="00D82D57" w:rsidRPr="004423EE" w:rsidRDefault="00D82D57">
            <w:pPr>
              <w:spacing w:line="312" w:lineRule="atLeast"/>
              <w:jc w:val="both"/>
              <w:textAlignment w:val="baseline"/>
              <w:rPr>
                <w:color w:val="000000" w:themeColor="text1"/>
                <w:sz w:val="28"/>
                <w:szCs w:val="28"/>
                <w:lang w:val="ro-RO"/>
              </w:rPr>
            </w:pP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C =</w:t>
            </w:r>
            <w:r w:rsidRPr="004423EE">
              <w:rPr>
                <w:i/>
                <w:iCs/>
                <w:color w:val="000000" w:themeColor="text1"/>
                <w:sz w:val="28"/>
                <w:szCs w:val="28"/>
                <w:bdr w:val="none" w:sz="0" w:space="0" w:color="auto" w:frame="1"/>
                <w:lang w:val="ro-RO"/>
              </w:rPr>
              <w:t> </w:t>
            </w:r>
            <w:proofErr w:type="spellStart"/>
            <w:r w:rsidRPr="004423EE">
              <w:rPr>
                <w:color w:val="000000" w:themeColor="text1"/>
                <w:sz w:val="28"/>
                <w:szCs w:val="28"/>
                <w:lang w:val="ro-RO"/>
              </w:rPr>
              <w:t>exp</w:t>
            </w:r>
            <w:proofErr w:type="spellEnd"/>
            <w:r w:rsidRPr="004423EE">
              <w:rPr>
                <w:color w:val="000000" w:themeColor="text1"/>
                <w:sz w:val="28"/>
                <w:szCs w:val="28"/>
                <w:lang w:val="ro-RO"/>
              </w:rPr>
              <w:t>(</w:t>
            </w:r>
            <w:proofErr w:type="spellStart"/>
            <w:r w:rsidRPr="004423EE">
              <w:rPr>
                <w:color w:val="000000" w:themeColor="text1"/>
                <w:sz w:val="28"/>
                <w:szCs w:val="28"/>
                <w:lang w:val="ro-RO"/>
              </w:rPr>
              <w:t>ln</w:t>
            </w: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C</w:t>
            </w:r>
            <w:proofErr w:type="spellEnd"/>
            <w:r w:rsidRPr="004423EE">
              <w:rPr>
                <w:i/>
                <w:iCs/>
                <w:color w:val="000000" w:themeColor="text1"/>
                <w:sz w:val="28"/>
                <w:szCs w:val="28"/>
                <w:bdr w:val="none" w:sz="0" w:space="0" w:color="auto" w:frame="1"/>
                <w:lang w:val="ro-RO"/>
              </w:rPr>
              <w:t> </w:t>
            </w:r>
            <w:r w:rsidRPr="004423EE">
              <w:rPr>
                <w:color w:val="000000" w:themeColor="text1"/>
                <w:sz w:val="28"/>
                <w:szCs w:val="28"/>
                <w:lang w:val="ro-RO"/>
              </w:rPr>
              <w:t>)</w:t>
            </w:r>
          </w:p>
          <w:p w:rsidR="00D82D57" w:rsidRPr="004423EE" w:rsidRDefault="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7"/>
              <w:gridCol w:w="263"/>
              <w:gridCol w:w="8328"/>
            </w:tblGrid>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t>C</w:t>
                  </w:r>
                  <w:r w:rsidRPr="004423EE">
                    <w:rPr>
                      <w:color w:val="000000" w:themeColor="text1"/>
                      <w:sz w:val="28"/>
                      <w:szCs w:val="28"/>
                      <w:bdr w:val="none" w:sz="0" w:space="0" w:color="auto" w:frame="1"/>
                      <w:vertAlign w:val="subscript"/>
                      <w:lang w:val="ro-RO"/>
                    </w:rPr>
                    <w:t>T,i</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4423EE">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eficiența de spălare a mașinii de spălat vase de uz casnic care este testată pentru un ciclu de încercare (</w:t>
                  </w:r>
                  <w:r w:rsidRPr="004423EE">
                    <w:rPr>
                      <w:i/>
                      <w:iCs/>
                      <w:color w:val="000000" w:themeColor="text1"/>
                      <w:sz w:val="28"/>
                      <w:szCs w:val="28"/>
                      <w:bdr w:val="none" w:sz="0" w:space="0" w:color="auto" w:frame="1"/>
                      <w:lang w:val="ro-RO"/>
                    </w:rPr>
                    <w:t>i</w:t>
                  </w:r>
                  <w:r w:rsidRPr="004423EE">
                    <w:rPr>
                      <w:color w:val="000000" w:themeColor="text1"/>
                      <w:sz w:val="28"/>
                      <w:szCs w:val="28"/>
                      <w:lang w:val="ro-RO"/>
                    </w:rPr>
                    <w:t>);</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t>C</w:t>
                  </w:r>
                  <w:r w:rsidRPr="004423EE">
                    <w:rPr>
                      <w:color w:val="000000" w:themeColor="text1"/>
                      <w:sz w:val="28"/>
                      <w:szCs w:val="28"/>
                      <w:bdr w:val="none" w:sz="0" w:space="0" w:color="auto" w:frame="1"/>
                      <w:vertAlign w:val="subscript"/>
                      <w:lang w:val="ro-RO"/>
                    </w:rPr>
                    <w:t>R,i</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4423EE">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eficiența de spălare a mașinii de spălat vase de referință pentru un ciclu de încercare (</w:t>
                  </w:r>
                  <w:r w:rsidRPr="004423EE">
                    <w:rPr>
                      <w:i/>
                      <w:iCs/>
                      <w:color w:val="000000" w:themeColor="text1"/>
                      <w:sz w:val="28"/>
                      <w:szCs w:val="28"/>
                      <w:bdr w:val="none" w:sz="0" w:space="0" w:color="auto" w:frame="1"/>
                      <w:lang w:val="ro-RO"/>
                    </w:rPr>
                    <w:t>i</w:t>
                  </w:r>
                  <w:r w:rsidRPr="004423EE">
                    <w:rPr>
                      <w:color w:val="000000" w:themeColor="text1"/>
                      <w:sz w:val="28"/>
                      <w:szCs w:val="28"/>
                      <w:lang w:val="ro-RO"/>
                    </w:rPr>
                    <w:t>);</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4423EE">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numărul de cicluri de încercare, </w:t>
                  </w:r>
                  <w:r w:rsidRPr="004423EE">
                    <w:rPr>
                      <w:i/>
                      <w:iCs/>
                      <w:color w:val="000000" w:themeColor="text1"/>
                      <w:sz w:val="28"/>
                      <w:szCs w:val="28"/>
                      <w:bdr w:val="none" w:sz="0" w:space="0" w:color="auto" w:frame="1"/>
                      <w:lang w:val="ro-RO"/>
                    </w:rPr>
                    <w:t>n</w:t>
                  </w:r>
                  <w:r w:rsidRPr="004423EE">
                    <w:rPr>
                      <w:color w:val="000000" w:themeColor="text1"/>
                      <w:sz w:val="28"/>
                      <w:szCs w:val="28"/>
                      <w:lang w:val="ro-RO"/>
                    </w:rPr>
                    <w:t> ≥ 5.</w:t>
                  </w:r>
                </w:p>
              </w:tc>
            </w:tr>
          </w:tbl>
          <w:p w:rsidR="00D82D57" w:rsidRPr="004423EE" w:rsidRDefault="00D82D57" w:rsidP="004423EE">
            <w:pPr>
              <w:jc w:val="both"/>
              <w:rPr>
                <w:color w:val="000000" w:themeColor="text1"/>
                <w:sz w:val="28"/>
                <w:szCs w:val="28"/>
                <w:lang w:val="ro-RO"/>
              </w:rPr>
            </w:pPr>
          </w:p>
        </w:tc>
      </w:tr>
    </w:tbl>
    <w:p w:rsidR="00D82D57" w:rsidRPr="004423EE" w:rsidRDefault="00D82D57" w:rsidP="00D82D57">
      <w:pPr>
        <w:spacing w:line="250" w:lineRule="atLeast"/>
        <w:textAlignment w:val="baseline"/>
        <w:rPr>
          <w:vanish/>
          <w:color w:val="000000" w:themeColor="text1"/>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F160EC" w:rsidRPr="004423EE" w:rsidTr="00D82D5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Eficiența de spălare (</w:t>
            </w:r>
            <w:r w:rsidRPr="004423EE">
              <w:rPr>
                <w:i/>
                <w:iCs/>
                <w:color w:val="000000" w:themeColor="text1"/>
                <w:sz w:val="28"/>
                <w:szCs w:val="28"/>
                <w:bdr w:val="none" w:sz="0" w:space="0" w:color="auto" w:frame="1"/>
                <w:lang w:val="ro-RO"/>
              </w:rPr>
              <w:t>C</w:t>
            </w:r>
            <w:r w:rsidRPr="004423EE">
              <w:rPr>
                <w:color w:val="000000" w:themeColor="text1"/>
                <w:sz w:val="28"/>
                <w:szCs w:val="28"/>
                <w:lang w:val="ro-RO"/>
              </w:rPr>
              <w:t>) este gradul mediu de murdărie, după încheierea unui ciclu standard de spălare, al fiecărui element încărcat în mașina de spălat vase. Gradul de murdărie se calculează după cum este indicat în tabelul 1:</w:t>
            </w:r>
          </w:p>
          <w:p w:rsidR="00D82D57" w:rsidRPr="004423EE" w:rsidRDefault="00D82D57" w:rsidP="00D82D57">
            <w:pPr>
              <w:spacing w:line="312" w:lineRule="atLeast"/>
              <w:jc w:val="center"/>
              <w:textAlignment w:val="baseline"/>
              <w:rPr>
                <w:color w:val="000000" w:themeColor="text1"/>
                <w:sz w:val="28"/>
                <w:szCs w:val="28"/>
                <w:lang w:val="ro-RO"/>
              </w:rPr>
            </w:pPr>
            <w:r w:rsidRPr="004423EE">
              <w:rPr>
                <w:i/>
                <w:iCs/>
                <w:color w:val="000000" w:themeColor="text1"/>
                <w:sz w:val="28"/>
                <w:szCs w:val="28"/>
                <w:bdr w:val="none" w:sz="0" w:space="0" w:color="auto" w:frame="1"/>
                <w:lang w:val="ro-RO"/>
              </w:rPr>
              <w:t>Tabelul 1</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64"/>
              <w:gridCol w:w="3213"/>
              <w:gridCol w:w="2005"/>
            </w:tblGrid>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ind w:right="195"/>
                    <w:jc w:val="center"/>
                    <w:textAlignment w:val="baseline"/>
                    <w:rPr>
                      <w:b/>
                      <w:bCs/>
                      <w:color w:val="000000" w:themeColor="text1"/>
                      <w:sz w:val="28"/>
                      <w:szCs w:val="28"/>
                      <w:lang w:val="ro-RO"/>
                    </w:rPr>
                  </w:pPr>
                  <w:r w:rsidRPr="004423EE">
                    <w:rPr>
                      <w:b/>
                      <w:bCs/>
                      <w:color w:val="000000" w:themeColor="text1"/>
                      <w:sz w:val="28"/>
                      <w:szCs w:val="28"/>
                      <w:lang w:val="ro-RO"/>
                    </w:rPr>
                    <w:t>Numărul de particule de murdărie în formă de punct mic (</w:t>
                  </w:r>
                  <w:r w:rsidRPr="004423EE">
                    <w:rPr>
                      <w:b/>
                      <w:bCs/>
                      <w:i/>
                      <w:iCs/>
                      <w:color w:val="000000" w:themeColor="text1"/>
                      <w:sz w:val="28"/>
                      <w:szCs w:val="28"/>
                      <w:bdr w:val="none" w:sz="0" w:space="0" w:color="auto" w:frame="1"/>
                      <w:lang w:val="ro-RO"/>
                    </w:rPr>
                    <w:t>n</w:t>
                  </w:r>
                  <w:r w:rsidRPr="004423EE">
                    <w:rPr>
                      <w:b/>
                      <w:bCs/>
                      <w:color w:val="000000" w:themeColor="text1"/>
                      <w:sz w:val="28"/>
                      <w:szCs w:val="28"/>
                      <w:lang w:val="ro-RO"/>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ind w:right="195"/>
                    <w:jc w:val="center"/>
                    <w:textAlignment w:val="baseline"/>
                    <w:rPr>
                      <w:b/>
                      <w:bCs/>
                      <w:color w:val="000000" w:themeColor="text1"/>
                      <w:sz w:val="28"/>
                      <w:szCs w:val="28"/>
                      <w:lang w:val="ro-RO"/>
                    </w:rPr>
                  </w:pPr>
                  <w:r w:rsidRPr="004423EE">
                    <w:rPr>
                      <w:b/>
                      <w:bCs/>
                      <w:color w:val="000000" w:themeColor="text1"/>
                      <w:sz w:val="28"/>
                      <w:szCs w:val="28"/>
                      <w:lang w:val="ro-RO"/>
                    </w:rPr>
                    <w:t>Suprafața totală a zonei murdare (</w:t>
                  </w:r>
                  <w:r w:rsidRPr="004423EE">
                    <w:rPr>
                      <w:b/>
                      <w:bCs/>
                      <w:i/>
                      <w:iCs/>
                      <w:color w:val="000000" w:themeColor="text1"/>
                      <w:sz w:val="28"/>
                      <w:szCs w:val="28"/>
                      <w:bdr w:val="none" w:sz="0" w:space="0" w:color="auto" w:frame="1"/>
                      <w:lang w:val="ro-RO"/>
                    </w:rPr>
                    <w:t>A</w:t>
                  </w:r>
                  <w:r w:rsidRPr="004423EE">
                    <w:rPr>
                      <w:b/>
                      <w:bCs/>
                      <w:i/>
                      <w:iCs/>
                      <w:color w:val="000000" w:themeColor="text1"/>
                      <w:sz w:val="28"/>
                      <w:szCs w:val="28"/>
                      <w:bdr w:val="none" w:sz="0" w:space="0" w:color="auto" w:frame="1"/>
                      <w:vertAlign w:val="subscript"/>
                      <w:lang w:val="ro-RO"/>
                    </w:rPr>
                    <w:t>S</w:t>
                  </w:r>
                  <w:r w:rsidRPr="004423EE">
                    <w:rPr>
                      <w:b/>
                      <w:bCs/>
                      <w:i/>
                      <w:iCs/>
                      <w:color w:val="000000" w:themeColor="text1"/>
                      <w:sz w:val="28"/>
                      <w:szCs w:val="28"/>
                      <w:bdr w:val="none" w:sz="0" w:space="0" w:color="auto" w:frame="1"/>
                      <w:lang w:val="ro-RO"/>
                    </w:rPr>
                    <w:t> </w:t>
                  </w:r>
                  <w:r w:rsidRPr="004423EE">
                    <w:rPr>
                      <w:b/>
                      <w:bCs/>
                      <w:color w:val="000000" w:themeColor="text1"/>
                      <w:sz w:val="28"/>
                      <w:szCs w:val="28"/>
                      <w:lang w:val="ro-RO"/>
                    </w:rPr>
                    <w:t>) în mm</w:t>
                  </w:r>
                  <w:r w:rsidRPr="004423EE">
                    <w:rPr>
                      <w:b/>
                      <w:bCs/>
                      <w:color w:val="000000" w:themeColor="text1"/>
                      <w:sz w:val="28"/>
                      <w:szCs w:val="28"/>
                      <w:bdr w:val="none" w:sz="0" w:space="0" w:color="auto" w:frame="1"/>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ind w:right="195"/>
                    <w:jc w:val="center"/>
                    <w:textAlignment w:val="baseline"/>
                    <w:rPr>
                      <w:b/>
                      <w:bCs/>
                      <w:color w:val="000000" w:themeColor="text1"/>
                      <w:sz w:val="28"/>
                      <w:szCs w:val="28"/>
                      <w:lang w:val="ro-RO"/>
                    </w:rPr>
                  </w:pPr>
                  <w:r w:rsidRPr="004423EE">
                    <w:rPr>
                      <w:b/>
                      <w:bCs/>
                      <w:color w:val="000000" w:themeColor="text1"/>
                      <w:sz w:val="28"/>
                      <w:szCs w:val="28"/>
                      <w:lang w:val="ro-RO"/>
                    </w:rPr>
                    <w:t>Gradul de murdărie</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i/>
                      <w:iCs/>
                      <w:color w:val="000000" w:themeColor="text1"/>
                      <w:sz w:val="28"/>
                      <w:szCs w:val="28"/>
                      <w:bdr w:val="none" w:sz="0" w:space="0" w:color="auto" w:frame="1"/>
                      <w:lang w:val="ro-RO"/>
                    </w:rPr>
                    <w:t>n</w:t>
                  </w:r>
                  <w:r w:rsidRPr="004423EE">
                    <w:rPr>
                      <w:color w:val="000000" w:themeColor="text1"/>
                      <w:sz w:val="28"/>
                      <w:szCs w:val="28"/>
                      <w:lang w:val="ro-RO"/>
                    </w:rPr>
                    <w:t> = 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i/>
                      <w:iCs/>
                      <w:color w:val="000000" w:themeColor="text1"/>
                      <w:sz w:val="28"/>
                      <w:szCs w:val="28"/>
                      <w:bdr w:val="none" w:sz="0" w:space="0" w:color="auto" w:frame="1"/>
                      <w:lang w:val="ro-RO"/>
                    </w:rPr>
                    <w:t>A</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5 (cel mai eficient)</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0 &lt; </w:t>
                  </w:r>
                  <w:r w:rsidRPr="004423EE">
                    <w:rPr>
                      <w:i/>
                      <w:iCs/>
                      <w:color w:val="000000" w:themeColor="text1"/>
                      <w:sz w:val="28"/>
                      <w:szCs w:val="28"/>
                      <w:bdr w:val="none" w:sz="0" w:space="0" w:color="auto" w:frame="1"/>
                      <w:lang w:val="ro-RO"/>
                    </w:rPr>
                    <w:t>n</w:t>
                  </w:r>
                  <w:r w:rsidRPr="004423EE">
                    <w:rPr>
                      <w:color w:val="000000" w:themeColor="text1"/>
                      <w:sz w:val="28"/>
                      <w:szCs w:val="28"/>
                      <w:lang w:val="ro-RO"/>
                    </w:rPr>
                    <w:t> ≤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0 &lt; </w:t>
                  </w:r>
                  <w:r w:rsidRPr="004423EE">
                    <w:rPr>
                      <w:i/>
                      <w:iCs/>
                      <w:color w:val="000000" w:themeColor="text1"/>
                      <w:sz w:val="28"/>
                      <w:szCs w:val="28"/>
                      <w:bdr w:val="none" w:sz="0" w:space="0" w:color="auto" w:frame="1"/>
                      <w:lang w:val="ro-RO"/>
                    </w:rPr>
                    <w:t>A</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4</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4 &lt; </w:t>
                  </w:r>
                  <w:r w:rsidRPr="004423EE">
                    <w:rPr>
                      <w:i/>
                      <w:iCs/>
                      <w:color w:val="000000" w:themeColor="text1"/>
                      <w:sz w:val="28"/>
                      <w:szCs w:val="28"/>
                      <w:bdr w:val="none" w:sz="0" w:space="0" w:color="auto" w:frame="1"/>
                      <w:lang w:val="ro-RO"/>
                    </w:rPr>
                    <w:t>n</w:t>
                  </w:r>
                  <w:r w:rsidRPr="004423EE">
                    <w:rPr>
                      <w:color w:val="000000" w:themeColor="text1"/>
                      <w:sz w:val="28"/>
                      <w:szCs w:val="28"/>
                      <w:lang w:val="ro-RO"/>
                    </w:rPr>
                    <w:t> ≤ 10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0 &lt; </w:t>
                  </w:r>
                  <w:r w:rsidRPr="004423EE">
                    <w:rPr>
                      <w:i/>
                      <w:iCs/>
                      <w:color w:val="000000" w:themeColor="text1"/>
                      <w:sz w:val="28"/>
                      <w:szCs w:val="28"/>
                      <w:bdr w:val="none" w:sz="0" w:space="0" w:color="auto" w:frame="1"/>
                      <w:lang w:val="ro-RO"/>
                    </w:rPr>
                    <w:t>A</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3</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10 &lt; </w:t>
                  </w:r>
                  <w:r w:rsidRPr="004423EE">
                    <w:rPr>
                      <w:i/>
                      <w:iCs/>
                      <w:color w:val="000000" w:themeColor="text1"/>
                      <w:sz w:val="28"/>
                      <w:szCs w:val="28"/>
                      <w:bdr w:val="none" w:sz="0" w:space="0" w:color="auto" w:frame="1"/>
                      <w:lang w:val="ro-RO"/>
                    </w:rPr>
                    <w:t>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4 &lt; </w:t>
                  </w:r>
                  <w:r w:rsidRPr="004423EE">
                    <w:rPr>
                      <w:i/>
                      <w:iCs/>
                      <w:color w:val="000000" w:themeColor="text1"/>
                      <w:sz w:val="28"/>
                      <w:szCs w:val="28"/>
                      <w:bdr w:val="none" w:sz="0" w:space="0" w:color="auto" w:frame="1"/>
                      <w:lang w:val="ro-RO"/>
                    </w:rPr>
                    <w:t>A</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50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2</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Nu se aplică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50 &lt; </w:t>
                  </w:r>
                  <w:r w:rsidRPr="004423EE">
                    <w:rPr>
                      <w:i/>
                      <w:iCs/>
                      <w:color w:val="000000" w:themeColor="text1"/>
                      <w:sz w:val="28"/>
                      <w:szCs w:val="28"/>
                      <w:bdr w:val="none" w:sz="0" w:space="0" w:color="auto" w:frame="1"/>
                      <w:lang w:val="ro-RO"/>
                    </w:rPr>
                    <w:t>A</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200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1</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Nu se aplică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200 &lt; </w:t>
                  </w:r>
                  <w:r w:rsidRPr="004423EE">
                    <w:rPr>
                      <w:i/>
                      <w:iCs/>
                      <w:color w:val="000000" w:themeColor="text1"/>
                      <w:sz w:val="28"/>
                      <w:szCs w:val="28"/>
                      <w:bdr w:val="none" w:sz="0" w:space="0" w:color="auto" w:frame="1"/>
                      <w:lang w:val="ro-RO"/>
                    </w:rPr>
                    <w:t>A</w:t>
                  </w:r>
                  <w:r w:rsidRPr="004423EE">
                    <w:rPr>
                      <w:i/>
                      <w:iCs/>
                      <w:color w:val="000000" w:themeColor="text1"/>
                      <w:sz w:val="28"/>
                      <w:szCs w:val="28"/>
                      <w:bdr w:val="none" w:sz="0" w:space="0" w:color="auto" w:frame="1"/>
                      <w:vertAlign w:val="subscript"/>
                      <w:lang w:val="ro-RO"/>
                    </w:rPr>
                    <w:t>S</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0 (cel mai puțin eficient)</w:t>
                  </w:r>
                </w:p>
              </w:tc>
            </w:tr>
          </w:tbl>
          <w:p w:rsidR="00D82D57" w:rsidRPr="004423EE" w:rsidRDefault="00D82D57" w:rsidP="00D82D57">
            <w:pPr>
              <w:rPr>
                <w:color w:val="000000" w:themeColor="text1"/>
                <w:sz w:val="28"/>
                <w:szCs w:val="28"/>
                <w:lang w:val="ro-RO"/>
              </w:rPr>
            </w:pPr>
          </w:p>
        </w:tc>
      </w:tr>
    </w:tbl>
    <w:p w:rsidR="00D82D57" w:rsidRPr="004423EE" w:rsidRDefault="00A738DD" w:rsidP="00A738DD">
      <w:pPr>
        <w:spacing w:before="240" w:after="120" w:line="312" w:lineRule="atLeast"/>
        <w:jc w:val="center"/>
        <w:textAlignment w:val="baseline"/>
        <w:rPr>
          <w:b/>
          <w:bCs/>
          <w:color w:val="000000" w:themeColor="text1"/>
          <w:sz w:val="28"/>
          <w:szCs w:val="28"/>
          <w:lang w:val="ro-RO"/>
        </w:rPr>
      </w:pPr>
      <w:r w:rsidRPr="004423EE">
        <w:rPr>
          <w:b/>
          <w:bCs/>
          <w:color w:val="000000" w:themeColor="text1"/>
          <w:sz w:val="28"/>
          <w:szCs w:val="28"/>
          <w:lang w:val="ro-RO"/>
        </w:rPr>
        <w:t>3.   Calcularea indicelui eficiență a uscării</w:t>
      </w:r>
    </w:p>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Pentru calcularea indicelui de eficiență a uscării (</w:t>
      </w: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D</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al unui model de mașină de spălat vase de uz casnic, se compară eficiența de uscare a mașinii de spălat vase de uz casnic cu eficiența de uscare a unei mașini de spălat vase de referință, aceasta din urmă trebuind să aibă caracteristicile indicate în metodele de măsurare general recunoscute de ultimă generație, inclusiv metodele prevăzute în documente ale căror numere de referință au fost publicate în acest scop în </w:t>
      </w:r>
      <w:r w:rsidR="00067EE8" w:rsidRPr="004423EE">
        <w:rPr>
          <w:color w:val="000000" w:themeColor="text1"/>
          <w:sz w:val="28"/>
          <w:szCs w:val="28"/>
          <w:lang w:val="ro-RO"/>
        </w:rPr>
        <w:t>Monitorul Oficial al Republicii Moldova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D82D57" w:rsidRPr="004423EE" w:rsidTr="00D82D5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Indicele de eficiență a uscării (</w:t>
            </w: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D</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se calculează cu ajutorul formulei următoare și se rotunjește la două zecimale:</w:t>
            </w:r>
          </w:p>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noProof/>
                <w:color w:val="000000" w:themeColor="text1"/>
                <w:sz w:val="28"/>
                <w:szCs w:val="28"/>
              </w:rPr>
              <w:drawing>
                <wp:inline distT="0" distB="0" distL="0" distR="0" wp14:anchorId="7DA23C37" wp14:editId="53ED016A">
                  <wp:extent cx="1812925" cy="445135"/>
                  <wp:effectExtent l="0" t="0" r="0" b="0"/>
                  <wp:docPr id="16"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925" cy="445135"/>
                          </a:xfrm>
                          <a:prstGeom prst="rect">
                            <a:avLst/>
                          </a:prstGeom>
                          <a:noFill/>
                          <a:ln>
                            <a:noFill/>
                          </a:ln>
                        </pic:spPr>
                      </pic:pic>
                    </a:graphicData>
                  </a:graphic>
                </wp:inline>
              </w:drawing>
            </w:r>
          </w:p>
          <w:p w:rsidR="00D82D57" w:rsidRPr="004423EE" w:rsidRDefault="00D82D57" w:rsidP="00D82D57">
            <w:pPr>
              <w:spacing w:line="312" w:lineRule="atLeast"/>
              <w:jc w:val="both"/>
              <w:textAlignment w:val="baseline"/>
              <w:rPr>
                <w:color w:val="000000" w:themeColor="text1"/>
                <w:sz w:val="28"/>
                <w:szCs w:val="28"/>
                <w:lang w:val="ro-RO"/>
              </w:rPr>
            </w:pP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D</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xml:space="preserve">= </w:t>
            </w:r>
            <w:proofErr w:type="spellStart"/>
            <w:r w:rsidRPr="004423EE">
              <w:rPr>
                <w:color w:val="000000" w:themeColor="text1"/>
                <w:sz w:val="28"/>
                <w:szCs w:val="28"/>
                <w:lang w:val="ro-RO"/>
              </w:rPr>
              <w:t>exp</w:t>
            </w:r>
            <w:proofErr w:type="spellEnd"/>
            <w:r w:rsidRPr="004423EE">
              <w:rPr>
                <w:color w:val="000000" w:themeColor="text1"/>
                <w:sz w:val="28"/>
                <w:szCs w:val="28"/>
                <w:lang w:val="ro-RO"/>
              </w:rPr>
              <w:t>(</w:t>
            </w:r>
            <w:proofErr w:type="spellStart"/>
            <w:r w:rsidRPr="004423EE">
              <w:rPr>
                <w:color w:val="000000" w:themeColor="text1"/>
                <w:sz w:val="28"/>
                <w:szCs w:val="28"/>
                <w:lang w:val="ro-RO"/>
              </w:rPr>
              <w:t>ln</w:t>
            </w:r>
            <w:r w:rsidRPr="004423EE">
              <w:rPr>
                <w:i/>
                <w:iCs/>
                <w:color w:val="000000" w:themeColor="text1"/>
                <w:sz w:val="28"/>
                <w:szCs w:val="28"/>
                <w:bdr w:val="none" w:sz="0" w:space="0" w:color="auto" w:frame="1"/>
                <w:lang w:val="ro-RO"/>
              </w:rPr>
              <w:t>I</w:t>
            </w:r>
            <w:r w:rsidRPr="004423EE">
              <w:rPr>
                <w:i/>
                <w:iCs/>
                <w:color w:val="000000" w:themeColor="text1"/>
                <w:sz w:val="28"/>
                <w:szCs w:val="28"/>
                <w:bdr w:val="none" w:sz="0" w:space="0" w:color="auto" w:frame="1"/>
                <w:vertAlign w:val="subscript"/>
                <w:lang w:val="ro-RO"/>
              </w:rPr>
              <w:t>D</w:t>
            </w:r>
            <w:proofErr w:type="spellEnd"/>
            <w:r w:rsidRPr="004423EE">
              <w:rPr>
                <w:i/>
                <w:iCs/>
                <w:color w:val="000000" w:themeColor="text1"/>
                <w:sz w:val="28"/>
                <w:szCs w:val="28"/>
                <w:bdr w:val="none" w:sz="0" w:space="0" w:color="auto" w:frame="1"/>
                <w:lang w:val="ro-RO"/>
              </w:rPr>
              <w:t> </w:t>
            </w:r>
            <w:r w:rsidRPr="004423EE">
              <w:rPr>
                <w:color w:val="000000" w:themeColor="text1"/>
                <w:sz w:val="28"/>
                <w:szCs w:val="28"/>
                <w:lang w:val="ro-RO"/>
              </w:rPr>
              <w:t>)</w:t>
            </w:r>
          </w:p>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lastRenderedPageBreak/>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3"/>
              <w:gridCol w:w="263"/>
              <w:gridCol w:w="8312"/>
            </w:tblGrid>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t>D</w:t>
                  </w:r>
                  <w:r w:rsidRPr="004423EE">
                    <w:rPr>
                      <w:color w:val="000000" w:themeColor="text1"/>
                      <w:sz w:val="28"/>
                      <w:szCs w:val="28"/>
                      <w:bdr w:val="none" w:sz="0" w:space="0" w:color="auto" w:frame="1"/>
                      <w:vertAlign w:val="subscript"/>
                      <w:lang w:val="ro-RO"/>
                    </w:rPr>
                    <w:t>T,i</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center"/>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eficiența de uscare a mașinii de spălat vase de uz casnic care este testată pentru un ciclu de încercare (</w:t>
                  </w:r>
                  <w:r w:rsidRPr="004423EE">
                    <w:rPr>
                      <w:i/>
                      <w:iCs/>
                      <w:color w:val="000000" w:themeColor="text1"/>
                      <w:sz w:val="28"/>
                      <w:szCs w:val="28"/>
                      <w:bdr w:val="none" w:sz="0" w:space="0" w:color="auto" w:frame="1"/>
                      <w:lang w:val="ro-RO"/>
                    </w:rPr>
                    <w:t>i</w:t>
                  </w:r>
                  <w:r w:rsidRPr="004423EE">
                    <w:rPr>
                      <w:color w:val="000000" w:themeColor="text1"/>
                      <w:sz w:val="28"/>
                      <w:szCs w:val="28"/>
                      <w:lang w:val="ro-RO"/>
                    </w:rPr>
                    <w:t>);</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proofErr w:type="spellStart"/>
                  <w:r w:rsidRPr="004423EE">
                    <w:rPr>
                      <w:color w:val="000000" w:themeColor="text1"/>
                      <w:sz w:val="28"/>
                      <w:szCs w:val="28"/>
                      <w:lang w:val="ro-RO"/>
                    </w:rPr>
                    <w:t>D</w:t>
                  </w:r>
                  <w:r w:rsidRPr="004423EE">
                    <w:rPr>
                      <w:color w:val="000000" w:themeColor="text1"/>
                      <w:sz w:val="28"/>
                      <w:szCs w:val="28"/>
                      <w:bdr w:val="none" w:sz="0" w:space="0" w:color="auto" w:frame="1"/>
                      <w:vertAlign w:val="subscript"/>
                      <w:lang w:val="ro-RO"/>
                    </w:rPr>
                    <w:t>R,i</w:t>
                  </w:r>
                  <w:proofErr w:type="spellEnd"/>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center"/>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eficiența de uscare a mașinii de spălat vase de referință pentru un ciclu de încercare (</w:t>
                  </w:r>
                  <w:r w:rsidRPr="004423EE">
                    <w:rPr>
                      <w:i/>
                      <w:iCs/>
                      <w:color w:val="000000" w:themeColor="text1"/>
                      <w:sz w:val="28"/>
                      <w:szCs w:val="28"/>
                      <w:bdr w:val="none" w:sz="0" w:space="0" w:color="auto" w:frame="1"/>
                      <w:lang w:val="ro-RO"/>
                    </w:rPr>
                    <w:t>i</w:t>
                  </w:r>
                  <w:r w:rsidRPr="004423EE">
                    <w:rPr>
                      <w:color w:val="000000" w:themeColor="text1"/>
                      <w:sz w:val="28"/>
                      <w:szCs w:val="28"/>
                      <w:lang w:val="ro-RO"/>
                    </w:rPr>
                    <w:t>);</w:t>
                  </w:r>
                </w:p>
              </w:tc>
            </w:tr>
            <w:tr w:rsidR="00F160EC" w:rsidRPr="004423E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center"/>
                    <w:textAlignment w:val="baseline"/>
                    <w:rPr>
                      <w:color w:val="000000" w:themeColor="text1"/>
                      <w:sz w:val="28"/>
                      <w:szCs w:val="28"/>
                      <w:lang w:val="ro-RO"/>
                    </w:rPr>
                  </w:pPr>
                  <w:r w:rsidRPr="004423EE">
                    <w:rPr>
                      <w:color w:val="000000" w:themeColor="text1"/>
                      <w:sz w:val="28"/>
                      <w:szCs w:val="28"/>
                      <w:lang w:val="ro-RO"/>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numărul de cicluri de încercare, </w:t>
                  </w:r>
                  <w:r w:rsidRPr="004423EE">
                    <w:rPr>
                      <w:i/>
                      <w:iCs/>
                      <w:color w:val="000000" w:themeColor="text1"/>
                      <w:sz w:val="28"/>
                      <w:szCs w:val="28"/>
                      <w:bdr w:val="none" w:sz="0" w:space="0" w:color="auto" w:frame="1"/>
                      <w:lang w:val="ro-RO"/>
                    </w:rPr>
                    <w:t>n</w:t>
                  </w:r>
                  <w:r w:rsidRPr="004423EE">
                    <w:rPr>
                      <w:color w:val="000000" w:themeColor="text1"/>
                      <w:sz w:val="28"/>
                      <w:szCs w:val="28"/>
                      <w:lang w:val="ro-RO"/>
                    </w:rPr>
                    <w:t> ≥ 5.</w:t>
                  </w:r>
                </w:p>
              </w:tc>
            </w:tr>
          </w:tbl>
          <w:p w:rsidR="00D82D57" w:rsidRPr="004423EE" w:rsidRDefault="00D82D57" w:rsidP="00D82D57">
            <w:pPr>
              <w:rPr>
                <w:color w:val="000000" w:themeColor="text1"/>
                <w:sz w:val="28"/>
                <w:szCs w:val="28"/>
                <w:lang w:val="ro-RO"/>
              </w:rPr>
            </w:pPr>
          </w:p>
        </w:tc>
      </w:tr>
    </w:tbl>
    <w:p w:rsidR="00D82D57" w:rsidRPr="004423EE" w:rsidRDefault="00D82D57" w:rsidP="00D82D57">
      <w:pPr>
        <w:spacing w:line="250" w:lineRule="atLeast"/>
        <w:textAlignment w:val="baseline"/>
        <w:rPr>
          <w:vanish/>
          <w:color w:val="000000" w:themeColor="text1"/>
          <w:sz w:val="28"/>
          <w:szCs w:val="28"/>
          <w:lang w:val="ro-RO"/>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D82D57" w:rsidRPr="004423EE" w:rsidTr="00D82D5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before="120" w:line="312" w:lineRule="atLeast"/>
              <w:jc w:val="both"/>
              <w:textAlignment w:val="baseline"/>
              <w:rPr>
                <w:color w:val="000000" w:themeColor="text1"/>
                <w:sz w:val="28"/>
                <w:szCs w:val="28"/>
                <w:lang w:val="ro-RO"/>
              </w:rPr>
            </w:pPr>
            <w:r w:rsidRPr="004423EE">
              <w:rPr>
                <w:color w:val="000000" w:themeColor="text1"/>
                <w:sz w:val="28"/>
                <w:szCs w:val="28"/>
                <w:lang w:val="ro-RO"/>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82D57" w:rsidRPr="004423EE" w:rsidRDefault="00D82D57" w:rsidP="00D82D57">
            <w:pPr>
              <w:spacing w:line="312" w:lineRule="atLeast"/>
              <w:jc w:val="both"/>
              <w:textAlignment w:val="baseline"/>
              <w:rPr>
                <w:color w:val="000000" w:themeColor="text1"/>
                <w:sz w:val="28"/>
                <w:szCs w:val="28"/>
                <w:lang w:val="ro-RO"/>
              </w:rPr>
            </w:pPr>
            <w:r w:rsidRPr="004423EE">
              <w:rPr>
                <w:color w:val="000000" w:themeColor="text1"/>
                <w:sz w:val="28"/>
                <w:szCs w:val="28"/>
                <w:lang w:val="ro-RO"/>
              </w:rPr>
              <w:t>Eficiența de uscare (</w:t>
            </w:r>
            <w:r w:rsidRPr="004423EE">
              <w:rPr>
                <w:i/>
                <w:iCs/>
                <w:color w:val="000000" w:themeColor="text1"/>
                <w:sz w:val="28"/>
                <w:szCs w:val="28"/>
                <w:bdr w:val="none" w:sz="0" w:space="0" w:color="auto" w:frame="1"/>
                <w:lang w:val="ro-RO"/>
              </w:rPr>
              <w:t>D</w:t>
            </w:r>
            <w:r w:rsidRPr="004423EE">
              <w:rPr>
                <w:color w:val="000000" w:themeColor="text1"/>
                <w:sz w:val="28"/>
                <w:szCs w:val="28"/>
                <w:lang w:val="ro-RO"/>
              </w:rPr>
              <w:t>) este gradul mediu de umiditate, după încheierea unui ciclu standard de spălare, al fiecărui element încărcat în mașina de spălat vase. Gradul de umiditate se calculează după cum este indicat în tabelul 2:</w:t>
            </w:r>
          </w:p>
          <w:p w:rsidR="00D82D57" w:rsidRPr="004423EE" w:rsidRDefault="00D82D57" w:rsidP="00D82D57">
            <w:pPr>
              <w:spacing w:line="312" w:lineRule="atLeast"/>
              <w:jc w:val="center"/>
              <w:textAlignment w:val="baseline"/>
              <w:rPr>
                <w:color w:val="000000" w:themeColor="text1"/>
                <w:sz w:val="28"/>
                <w:szCs w:val="28"/>
                <w:lang w:val="ro-RO"/>
              </w:rPr>
            </w:pPr>
            <w:r w:rsidRPr="004423EE">
              <w:rPr>
                <w:i/>
                <w:iCs/>
                <w:color w:val="000000" w:themeColor="text1"/>
                <w:sz w:val="28"/>
                <w:szCs w:val="28"/>
                <w:bdr w:val="none" w:sz="0" w:space="0" w:color="auto" w:frame="1"/>
                <w:lang w:val="ro-RO"/>
              </w:rPr>
              <w:t>Tabelul 2</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25"/>
              <w:gridCol w:w="2818"/>
              <w:gridCol w:w="2039"/>
            </w:tblGrid>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ind w:right="195"/>
                    <w:jc w:val="center"/>
                    <w:textAlignment w:val="baseline"/>
                    <w:rPr>
                      <w:b/>
                      <w:bCs/>
                      <w:color w:val="000000" w:themeColor="text1"/>
                      <w:sz w:val="28"/>
                      <w:szCs w:val="28"/>
                      <w:lang w:val="ro-RO"/>
                    </w:rPr>
                  </w:pPr>
                  <w:r w:rsidRPr="004423EE">
                    <w:rPr>
                      <w:b/>
                      <w:bCs/>
                      <w:color w:val="000000" w:themeColor="text1"/>
                      <w:sz w:val="28"/>
                      <w:szCs w:val="28"/>
                      <w:lang w:val="ro-RO"/>
                    </w:rPr>
                    <w:t>Numărul de urme de apă (</w:t>
                  </w:r>
                  <w:r w:rsidRPr="004423EE">
                    <w:rPr>
                      <w:b/>
                      <w:bCs/>
                      <w:i/>
                      <w:iCs/>
                      <w:color w:val="000000" w:themeColor="text1"/>
                      <w:sz w:val="28"/>
                      <w:szCs w:val="28"/>
                      <w:bdr w:val="none" w:sz="0" w:space="0" w:color="auto" w:frame="1"/>
                      <w:lang w:val="ro-RO"/>
                    </w:rPr>
                    <w:t>W</w:t>
                  </w:r>
                  <w:r w:rsidRPr="004423EE">
                    <w:rPr>
                      <w:b/>
                      <w:bCs/>
                      <w:i/>
                      <w:iCs/>
                      <w:color w:val="000000" w:themeColor="text1"/>
                      <w:sz w:val="28"/>
                      <w:szCs w:val="28"/>
                      <w:bdr w:val="none" w:sz="0" w:space="0" w:color="auto" w:frame="1"/>
                      <w:vertAlign w:val="subscript"/>
                      <w:lang w:val="ro-RO"/>
                    </w:rPr>
                    <w:t>T</w:t>
                  </w:r>
                  <w:r w:rsidRPr="004423EE">
                    <w:rPr>
                      <w:b/>
                      <w:bCs/>
                      <w:i/>
                      <w:iCs/>
                      <w:color w:val="000000" w:themeColor="text1"/>
                      <w:sz w:val="28"/>
                      <w:szCs w:val="28"/>
                      <w:bdr w:val="none" w:sz="0" w:space="0" w:color="auto" w:frame="1"/>
                      <w:lang w:val="ro-RO"/>
                    </w:rPr>
                    <w:t> </w:t>
                  </w:r>
                  <w:r w:rsidRPr="004423EE">
                    <w:rPr>
                      <w:b/>
                      <w:bCs/>
                      <w:color w:val="000000" w:themeColor="text1"/>
                      <w:sz w:val="28"/>
                      <w:szCs w:val="28"/>
                      <w:lang w:val="ro-RO"/>
                    </w:rPr>
                    <w:t>) sau de urme de umiditate (</w:t>
                  </w:r>
                  <w:r w:rsidRPr="004423EE">
                    <w:rPr>
                      <w:b/>
                      <w:bCs/>
                      <w:i/>
                      <w:iCs/>
                      <w:color w:val="000000" w:themeColor="text1"/>
                      <w:sz w:val="28"/>
                      <w:szCs w:val="28"/>
                      <w:bdr w:val="none" w:sz="0" w:space="0" w:color="auto" w:frame="1"/>
                      <w:lang w:val="ro-RO"/>
                    </w:rPr>
                    <w:t>W</w:t>
                  </w:r>
                  <w:r w:rsidRPr="004423EE">
                    <w:rPr>
                      <w:b/>
                      <w:bCs/>
                      <w:i/>
                      <w:iCs/>
                      <w:color w:val="000000" w:themeColor="text1"/>
                      <w:sz w:val="28"/>
                      <w:szCs w:val="28"/>
                      <w:bdr w:val="none" w:sz="0" w:space="0" w:color="auto" w:frame="1"/>
                      <w:vertAlign w:val="subscript"/>
                      <w:lang w:val="ro-RO"/>
                    </w:rPr>
                    <w:t>S</w:t>
                  </w:r>
                  <w:r w:rsidRPr="004423EE">
                    <w:rPr>
                      <w:b/>
                      <w:bCs/>
                      <w:i/>
                      <w:iCs/>
                      <w:color w:val="000000" w:themeColor="text1"/>
                      <w:sz w:val="28"/>
                      <w:szCs w:val="28"/>
                      <w:bdr w:val="none" w:sz="0" w:space="0" w:color="auto" w:frame="1"/>
                      <w:lang w:val="ro-RO"/>
                    </w:rPr>
                    <w:t> </w:t>
                  </w:r>
                  <w:r w:rsidRPr="004423EE">
                    <w:rPr>
                      <w:b/>
                      <w:bCs/>
                      <w:color w:val="000000" w:themeColor="text1"/>
                      <w:sz w:val="28"/>
                      <w:szCs w:val="28"/>
                      <w:lang w:val="ro-RO"/>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ind w:right="195"/>
                    <w:jc w:val="center"/>
                    <w:textAlignment w:val="baseline"/>
                    <w:rPr>
                      <w:b/>
                      <w:bCs/>
                      <w:color w:val="000000" w:themeColor="text1"/>
                      <w:sz w:val="28"/>
                      <w:szCs w:val="28"/>
                      <w:lang w:val="ro-RO"/>
                    </w:rPr>
                  </w:pPr>
                  <w:r w:rsidRPr="004423EE">
                    <w:rPr>
                      <w:b/>
                      <w:bCs/>
                      <w:color w:val="000000" w:themeColor="text1"/>
                      <w:sz w:val="28"/>
                      <w:szCs w:val="28"/>
                      <w:lang w:val="ro-RO"/>
                    </w:rPr>
                    <w:t>Suprafața umedă totală (</w:t>
                  </w:r>
                  <w:proofErr w:type="spellStart"/>
                  <w:r w:rsidRPr="004423EE">
                    <w:rPr>
                      <w:b/>
                      <w:bCs/>
                      <w:i/>
                      <w:iCs/>
                      <w:color w:val="000000" w:themeColor="text1"/>
                      <w:sz w:val="28"/>
                      <w:szCs w:val="28"/>
                      <w:bdr w:val="none" w:sz="0" w:space="0" w:color="auto" w:frame="1"/>
                      <w:lang w:val="ro-RO"/>
                    </w:rPr>
                    <w:t>Aw</w:t>
                  </w:r>
                  <w:proofErr w:type="spellEnd"/>
                  <w:r w:rsidRPr="004423EE">
                    <w:rPr>
                      <w:b/>
                      <w:bCs/>
                      <w:color w:val="000000" w:themeColor="text1"/>
                      <w:sz w:val="28"/>
                      <w:szCs w:val="28"/>
                      <w:lang w:val="ro-RO"/>
                    </w:rPr>
                    <w:t>) în mm</w:t>
                  </w:r>
                  <w:r w:rsidRPr="004423EE">
                    <w:rPr>
                      <w:b/>
                      <w:bCs/>
                      <w:color w:val="000000" w:themeColor="text1"/>
                      <w:sz w:val="28"/>
                      <w:szCs w:val="28"/>
                      <w:bdr w:val="none" w:sz="0" w:space="0" w:color="auto" w:frame="1"/>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ind w:right="195"/>
                    <w:jc w:val="center"/>
                    <w:textAlignment w:val="baseline"/>
                    <w:rPr>
                      <w:b/>
                      <w:bCs/>
                      <w:color w:val="000000" w:themeColor="text1"/>
                      <w:sz w:val="28"/>
                      <w:szCs w:val="28"/>
                      <w:lang w:val="ro-RO"/>
                    </w:rPr>
                  </w:pPr>
                  <w:r w:rsidRPr="004423EE">
                    <w:rPr>
                      <w:b/>
                      <w:bCs/>
                      <w:color w:val="000000" w:themeColor="text1"/>
                      <w:sz w:val="28"/>
                      <w:szCs w:val="28"/>
                      <w:lang w:val="ro-RO"/>
                    </w:rPr>
                    <w:t>Gradul de umiditate</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T</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0 și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Nu se aplică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2 (cel mai eficient)</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1 &lt;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T</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2 sau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proofErr w:type="spellStart"/>
                  <w:r w:rsidRPr="004423EE">
                    <w:rPr>
                      <w:i/>
                      <w:iCs/>
                      <w:color w:val="000000" w:themeColor="text1"/>
                      <w:sz w:val="28"/>
                      <w:szCs w:val="28"/>
                      <w:bdr w:val="none" w:sz="0" w:space="0" w:color="auto" w:frame="1"/>
                      <w:lang w:val="ro-RO"/>
                    </w:rPr>
                    <w:t>Aw</w:t>
                  </w:r>
                  <w:proofErr w:type="spellEnd"/>
                  <w:r w:rsidRPr="004423EE">
                    <w:rPr>
                      <w:color w:val="000000" w:themeColor="text1"/>
                      <w:sz w:val="28"/>
                      <w:szCs w:val="28"/>
                      <w:lang w:val="ro-RO"/>
                    </w:rPr>
                    <w:t> &lt; 50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1</w:t>
                  </w:r>
                </w:p>
              </w:tc>
            </w:tr>
            <w:tr w:rsidR="00F160EC" w:rsidRPr="004423E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2 &lt;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T</w:t>
                  </w:r>
                  <w:r w:rsidRPr="004423EE">
                    <w:rPr>
                      <w:i/>
                      <w:iCs/>
                      <w:color w:val="000000" w:themeColor="text1"/>
                      <w:sz w:val="28"/>
                      <w:szCs w:val="28"/>
                      <w:bdr w:val="none" w:sz="0" w:space="0" w:color="auto" w:frame="1"/>
                      <w:lang w:val="ro-RO"/>
                    </w:rPr>
                    <w:t> </w:t>
                  </w:r>
                  <w:r w:rsidRPr="004423EE">
                    <w:rPr>
                      <w:color w:val="000000" w:themeColor="text1"/>
                      <w:sz w:val="28"/>
                      <w:szCs w:val="28"/>
                      <w:lang w:val="ro-RO"/>
                    </w:rPr>
                    <w:t>sau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2</w:t>
                  </w:r>
                </w:p>
                <w:p w:rsidR="00D82D57" w:rsidRPr="004423EE" w:rsidRDefault="00D82D57" w:rsidP="00D82D57">
                  <w:pPr>
                    <w:spacing w:line="312" w:lineRule="atLeast"/>
                    <w:textAlignment w:val="baseline"/>
                    <w:rPr>
                      <w:color w:val="000000" w:themeColor="text1"/>
                      <w:sz w:val="28"/>
                      <w:szCs w:val="28"/>
                      <w:lang w:val="ro-RO"/>
                    </w:rPr>
                  </w:pPr>
                  <w:r w:rsidRPr="004423EE">
                    <w:rPr>
                      <w:color w:val="000000" w:themeColor="text1"/>
                      <w:sz w:val="28"/>
                      <w:szCs w:val="28"/>
                      <w:lang w:val="ro-RO"/>
                    </w:rPr>
                    <w:t>sau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S</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1 și </w:t>
                  </w:r>
                  <w:r w:rsidRPr="004423EE">
                    <w:rPr>
                      <w:i/>
                      <w:iCs/>
                      <w:color w:val="000000" w:themeColor="text1"/>
                      <w:sz w:val="28"/>
                      <w:szCs w:val="28"/>
                      <w:bdr w:val="none" w:sz="0" w:space="0" w:color="auto" w:frame="1"/>
                      <w:lang w:val="ro-RO"/>
                    </w:rPr>
                    <w:t>W</w:t>
                  </w:r>
                  <w:r w:rsidRPr="004423EE">
                    <w:rPr>
                      <w:i/>
                      <w:iCs/>
                      <w:color w:val="000000" w:themeColor="text1"/>
                      <w:sz w:val="28"/>
                      <w:szCs w:val="28"/>
                      <w:bdr w:val="none" w:sz="0" w:space="0" w:color="auto" w:frame="1"/>
                      <w:vertAlign w:val="subscript"/>
                      <w:lang w:val="ro-RO"/>
                    </w:rPr>
                    <w:t>T</w:t>
                  </w:r>
                  <w:r w:rsidRPr="004423EE">
                    <w:rPr>
                      <w:i/>
                      <w:iCs/>
                      <w:color w:val="000000" w:themeColor="text1"/>
                      <w:sz w:val="28"/>
                      <w:szCs w:val="28"/>
                      <w:bdr w:val="none" w:sz="0" w:space="0" w:color="auto" w:frame="1"/>
                      <w:lang w:val="ro-RO"/>
                    </w:rPr>
                    <w:t> </w:t>
                  </w:r>
                  <w:r w:rsidRPr="004423EE">
                    <w:rPr>
                      <w:color w:val="000000" w:themeColor="text1"/>
                      <w:sz w:val="28"/>
                      <w:szCs w:val="28"/>
                      <w:lang w:val="ro-RO"/>
                    </w:rPr>
                    <w:t>= 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line="312" w:lineRule="atLeast"/>
                    <w:textAlignment w:val="baseline"/>
                    <w:rPr>
                      <w:color w:val="000000" w:themeColor="text1"/>
                      <w:sz w:val="28"/>
                      <w:szCs w:val="28"/>
                      <w:lang w:val="ro-RO"/>
                    </w:rPr>
                  </w:pPr>
                  <w:proofErr w:type="spellStart"/>
                  <w:r w:rsidRPr="004423EE">
                    <w:rPr>
                      <w:i/>
                      <w:iCs/>
                      <w:color w:val="000000" w:themeColor="text1"/>
                      <w:sz w:val="28"/>
                      <w:szCs w:val="28"/>
                      <w:bdr w:val="none" w:sz="0" w:space="0" w:color="auto" w:frame="1"/>
                      <w:lang w:val="ro-RO"/>
                    </w:rPr>
                    <w:t>Aw</w:t>
                  </w:r>
                  <w:proofErr w:type="spellEnd"/>
                  <w:r w:rsidRPr="004423EE">
                    <w:rPr>
                      <w:color w:val="000000" w:themeColor="text1"/>
                      <w:sz w:val="28"/>
                      <w:szCs w:val="28"/>
                      <w:lang w:val="ro-RO"/>
                    </w:rPr>
                    <w:t> &gt; 50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D82D57" w:rsidRPr="004423EE" w:rsidRDefault="00D82D57" w:rsidP="00D82D57">
                  <w:pPr>
                    <w:spacing w:before="60" w:after="60" w:line="312" w:lineRule="atLeast"/>
                    <w:textAlignment w:val="baseline"/>
                    <w:rPr>
                      <w:color w:val="000000" w:themeColor="text1"/>
                      <w:sz w:val="28"/>
                      <w:szCs w:val="28"/>
                      <w:lang w:val="ro-RO"/>
                    </w:rPr>
                  </w:pPr>
                  <w:r w:rsidRPr="004423EE">
                    <w:rPr>
                      <w:color w:val="000000" w:themeColor="text1"/>
                      <w:sz w:val="28"/>
                      <w:szCs w:val="28"/>
                      <w:lang w:val="ro-RO"/>
                    </w:rPr>
                    <w:t>0 (cel mai puțin eficient)</w:t>
                  </w:r>
                </w:p>
              </w:tc>
            </w:tr>
          </w:tbl>
          <w:p w:rsidR="00D82D57" w:rsidRPr="004423EE" w:rsidRDefault="00D82D57" w:rsidP="00D82D57">
            <w:pPr>
              <w:rPr>
                <w:color w:val="000000" w:themeColor="text1"/>
                <w:sz w:val="28"/>
                <w:szCs w:val="28"/>
                <w:lang w:val="ro-RO"/>
              </w:rPr>
            </w:pPr>
          </w:p>
        </w:tc>
      </w:tr>
    </w:tbl>
    <w:p w:rsidR="00D82D57" w:rsidRPr="004423EE" w:rsidRDefault="00D82D57" w:rsidP="005A010C">
      <w:pPr>
        <w:tabs>
          <w:tab w:val="left" w:pos="851"/>
        </w:tabs>
        <w:spacing w:line="276" w:lineRule="auto"/>
        <w:ind w:firstLine="426"/>
        <w:jc w:val="center"/>
        <w:rPr>
          <w:b/>
          <w:color w:val="000000" w:themeColor="text1"/>
          <w:sz w:val="28"/>
          <w:szCs w:val="28"/>
          <w:lang w:val="ro-RO"/>
        </w:rPr>
      </w:pPr>
    </w:p>
    <w:p w:rsidR="00035377" w:rsidRPr="004423EE" w:rsidRDefault="00035377" w:rsidP="007E7CCD">
      <w:pPr>
        <w:spacing w:line="276" w:lineRule="auto"/>
        <w:ind w:firstLine="426"/>
        <w:rPr>
          <w:color w:val="000000" w:themeColor="text1"/>
          <w:sz w:val="28"/>
          <w:szCs w:val="28"/>
          <w:lang w:val="ro-RO"/>
        </w:rPr>
      </w:pPr>
    </w:p>
    <w:p w:rsidR="00383262" w:rsidRPr="004423EE" w:rsidRDefault="00383262" w:rsidP="007E7CCD">
      <w:pPr>
        <w:spacing w:line="276" w:lineRule="auto"/>
        <w:ind w:firstLine="426"/>
        <w:rPr>
          <w:i/>
          <w:color w:val="000000" w:themeColor="text1"/>
          <w:sz w:val="28"/>
          <w:szCs w:val="28"/>
          <w:lang w:val="ro-RO"/>
        </w:rPr>
      </w:pPr>
      <w:r w:rsidRPr="004423EE">
        <w:rPr>
          <w:i/>
          <w:color w:val="000000" w:themeColor="text1"/>
          <w:sz w:val="28"/>
          <w:szCs w:val="28"/>
          <w:lang w:val="ro-RO"/>
        </w:rPr>
        <w:br w:type="page"/>
      </w:r>
    </w:p>
    <w:p w:rsidR="00D82D57" w:rsidRPr="004423EE" w:rsidRDefault="00F77F24" w:rsidP="004423EE">
      <w:pPr>
        <w:spacing w:line="276" w:lineRule="auto"/>
        <w:ind w:left="5103"/>
        <w:jc w:val="right"/>
        <w:rPr>
          <w:b/>
          <w:i/>
          <w:color w:val="000000" w:themeColor="text1"/>
          <w:sz w:val="28"/>
          <w:szCs w:val="28"/>
          <w:lang w:val="ro-RO"/>
        </w:rPr>
      </w:pPr>
      <w:r w:rsidRPr="004423EE">
        <w:rPr>
          <w:i/>
          <w:color w:val="000000" w:themeColor="text1"/>
          <w:sz w:val="28"/>
          <w:szCs w:val="28"/>
          <w:lang w:val="ro-RO"/>
        </w:rPr>
        <w:lastRenderedPageBreak/>
        <w:t>Anexa nr.</w:t>
      </w:r>
      <w:r w:rsidR="002C28BD" w:rsidRPr="004423EE">
        <w:rPr>
          <w:i/>
          <w:color w:val="000000" w:themeColor="text1"/>
          <w:sz w:val="28"/>
          <w:szCs w:val="28"/>
          <w:lang w:val="ro-RO"/>
        </w:rPr>
        <w:t xml:space="preserve"> 3 la Regulamentul </w:t>
      </w:r>
      <w:r w:rsidR="006F49D2" w:rsidRPr="004423EE">
        <w:rPr>
          <w:i/>
          <w:color w:val="000000" w:themeColor="text1"/>
          <w:sz w:val="28"/>
          <w:szCs w:val="28"/>
          <w:lang w:val="ro-RO"/>
        </w:rPr>
        <w:t>privind</w:t>
      </w:r>
      <w:r w:rsidR="002C28BD" w:rsidRPr="004423EE">
        <w:rPr>
          <w:i/>
          <w:color w:val="000000" w:themeColor="text1"/>
          <w:sz w:val="28"/>
          <w:szCs w:val="28"/>
          <w:lang w:val="ro-RO"/>
        </w:rPr>
        <w:t xml:space="preserve"> cerințele de proiectare ecologică aplicabile </w:t>
      </w:r>
      <w:r w:rsidR="00D82D57" w:rsidRPr="004423EE">
        <w:rPr>
          <w:bCs/>
          <w:i/>
          <w:color w:val="000000" w:themeColor="text1"/>
          <w:sz w:val="28"/>
          <w:szCs w:val="28"/>
          <w:shd w:val="clear" w:color="auto" w:fill="FFFFFF"/>
          <w:lang w:val="ro-RO"/>
        </w:rPr>
        <w:t>mașinilor de spălat vase de uz casnic.</w:t>
      </w:r>
    </w:p>
    <w:p w:rsidR="002C28BD" w:rsidRPr="004423EE" w:rsidRDefault="002C28BD" w:rsidP="003B3F79">
      <w:pPr>
        <w:spacing w:line="276" w:lineRule="auto"/>
        <w:ind w:left="5103"/>
        <w:rPr>
          <w:i/>
          <w:color w:val="000000" w:themeColor="text1"/>
          <w:sz w:val="28"/>
          <w:szCs w:val="28"/>
          <w:lang w:val="ro-RO"/>
        </w:rPr>
      </w:pPr>
    </w:p>
    <w:p w:rsidR="00035377" w:rsidRPr="004423EE" w:rsidRDefault="00887235" w:rsidP="007E7CCD">
      <w:pPr>
        <w:spacing w:line="276" w:lineRule="auto"/>
        <w:ind w:firstLine="426"/>
        <w:jc w:val="center"/>
        <w:rPr>
          <w:b/>
          <w:color w:val="000000" w:themeColor="text1"/>
          <w:sz w:val="28"/>
          <w:szCs w:val="28"/>
          <w:lang w:val="ro-RO"/>
        </w:rPr>
      </w:pPr>
      <w:r w:rsidRPr="004423EE">
        <w:rPr>
          <w:b/>
          <w:color w:val="000000" w:themeColor="text1"/>
          <w:sz w:val="28"/>
          <w:szCs w:val="28"/>
          <w:lang w:val="ro-RO"/>
        </w:rPr>
        <w:t>Procedura de verificare în scopul supravegherii pieței</w:t>
      </w:r>
    </w:p>
    <w:p w:rsidR="00C65D9D" w:rsidRPr="004423EE" w:rsidRDefault="00C65D9D" w:rsidP="007E7CCD">
      <w:pPr>
        <w:spacing w:line="276" w:lineRule="auto"/>
        <w:ind w:firstLine="426"/>
        <w:jc w:val="center"/>
        <w:rPr>
          <w:color w:val="000000" w:themeColor="text1"/>
          <w:sz w:val="28"/>
          <w:szCs w:val="28"/>
          <w:lang w:val="ro-RO"/>
        </w:rPr>
      </w:pPr>
    </w:p>
    <w:p w:rsidR="00035377" w:rsidRPr="004423EE" w:rsidRDefault="00887235" w:rsidP="008A7515">
      <w:pPr>
        <w:pStyle w:val="ListParagraph"/>
        <w:numPr>
          <w:ilvl w:val="0"/>
          <w:numId w:val="46"/>
        </w:numPr>
        <w:spacing w:line="276" w:lineRule="auto"/>
        <w:ind w:left="0" w:firstLine="426"/>
        <w:jc w:val="both"/>
        <w:rPr>
          <w:color w:val="000000" w:themeColor="text1"/>
          <w:sz w:val="28"/>
          <w:szCs w:val="28"/>
          <w:lang w:val="ro-RO"/>
        </w:rPr>
      </w:pPr>
      <w:r w:rsidRPr="004423EE">
        <w:rPr>
          <w:color w:val="000000" w:themeColor="text1"/>
          <w:sz w:val="28"/>
          <w:szCs w:val="28"/>
          <w:lang w:val="ro-RO"/>
        </w:rPr>
        <w:t>În vederea asigurării și a</w:t>
      </w:r>
      <w:r w:rsidR="00874D4C" w:rsidRPr="004423EE">
        <w:rPr>
          <w:color w:val="000000" w:themeColor="text1"/>
          <w:sz w:val="28"/>
          <w:szCs w:val="28"/>
          <w:lang w:val="ro-RO"/>
        </w:rPr>
        <w:t xml:space="preserve"> </w:t>
      </w:r>
      <w:r w:rsidRPr="004423EE">
        <w:rPr>
          <w:color w:val="000000" w:themeColor="text1"/>
          <w:sz w:val="28"/>
          <w:szCs w:val="28"/>
          <w:lang w:val="ro-RO"/>
        </w:rPr>
        <w:t>verificării conformității cu</w:t>
      </w:r>
      <w:r w:rsidR="00874D4C" w:rsidRPr="004423EE">
        <w:rPr>
          <w:color w:val="000000" w:themeColor="text1"/>
          <w:sz w:val="28"/>
          <w:szCs w:val="28"/>
          <w:lang w:val="ro-RO"/>
        </w:rPr>
        <w:t xml:space="preserve"> </w:t>
      </w:r>
      <w:r w:rsidRPr="004423EE">
        <w:rPr>
          <w:color w:val="000000" w:themeColor="text1"/>
          <w:sz w:val="28"/>
          <w:szCs w:val="28"/>
          <w:lang w:val="ro-RO"/>
        </w:rPr>
        <w:t>cerințele din</w:t>
      </w:r>
      <w:r w:rsidR="00874D4C" w:rsidRPr="004423EE">
        <w:rPr>
          <w:color w:val="000000" w:themeColor="text1"/>
          <w:sz w:val="28"/>
          <w:szCs w:val="28"/>
          <w:lang w:val="ro-RO"/>
        </w:rPr>
        <w:t xml:space="preserve"> </w:t>
      </w:r>
      <w:r w:rsidRPr="004423EE">
        <w:rPr>
          <w:color w:val="000000" w:themeColor="text1"/>
          <w:sz w:val="28"/>
          <w:szCs w:val="28"/>
          <w:lang w:val="ro-RO"/>
        </w:rPr>
        <w:t xml:space="preserve">prezentul regulament, </w:t>
      </w:r>
      <w:r w:rsidR="008A7515" w:rsidRPr="004423EE">
        <w:rPr>
          <w:color w:val="000000" w:themeColor="text1"/>
          <w:sz w:val="28"/>
          <w:szCs w:val="28"/>
          <w:lang w:val="ro-RO"/>
        </w:rPr>
        <w:t>măsurătorile și calculele s</w:t>
      </w:r>
      <w:r w:rsidR="00191459" w:rsidRPr="004423EE">
        <w:rPr>
          <w:color w:val="000000" w:themeColor="text1"/>
          <w:sz w:val="28"/>
          <w:szCs w:val="28"/>
          <w:lang w:val="ro-RO"/>
        </w:rPr>
        <w:t xml:space="preserve">e efectuează </w:t>
      </w:r>
      <w:proofErr w:type="spellStart"/>
      <w:r w:rsidR="00191459" w:rsidRPr="004423EE">
        <w:rPr>
          <w:color w:val="000000" w:themeColor="text1"/>
          <w:sz w:val="28"/>
          <w:szCs w:val="28"/>
          <w:lang w:val="ro-RO"/>
        </w:rPr>
        <w:t>utilizînd</w:t>
      </w:r>
      <w:proofErr w:type="spellEnd"/>
      <w:r w:rsidR="00191459" w:rsidRPr="004423EE">
        <w:rPr>
          <w:color w:val="000000" w:themeColor="text1"/>
          <w:sz w:val="28"/>
          <w:szCs w:val="28"/>
          <w:lang w:val="ro-RO"/>
        </w:rPr>
        <w:t xml:space="preserve"> standarde</w:t>
      </w:r>
      <w:r w:rsidR="008A7515" w:rsidRPr="004423EE">
        <w:rPr>
          <w:color w:val="000000" w:themeColor="text1"/>
          <w:sz w:val="28"/>
          <w:szCs w:val="28"/>
          <w:lang w:val="ro-RO"/>
        </w:rPr>
        <w:t xml:space="preserve">, ale căror </w:t>
      </w:r>
      <w:r w:rsidR="00A30256" w:rsidRPr="004423EE">
        <w:rPr>
          <w:color w:val="000000" w:themeColor="text1"/>
          <w:sz w:val="28"/>
          <w:szCs w:val="28"/>
          <w:lang w:val="ro-RO"/>
        </w:rPr>
        <w:t>indicative</w:t>
      </w:r>
      <w:r w:rsidR="008A7515" w:rsidRPr="004423EE">
        <w:rPr>
          <w:color w:val="000000" w:themeColor="text1"/>
          <w:sz w:val="28"/>
          <w:szCs w:val="28"/>
          <w:lang w:val="ro-RO"/>
        </w:rPr>
        <w:t xml:space="preserve"> au fost publicate in Monitorul Oficial al Republicii Moldova, sau alte metode fiabile, exacte și reproductibile, care țin cont de metodele general recunoscute de ultima generație și ale căror rezultate sunt considerate a avea un grad redus de incertitudine</w:t>
      </w:r>
      <w:r w:rsidRPr="004423EE">
        <w:rPr>
          <w:color w:val="000000" w:themeColor="text1"/>
          <w:sz w:val="28"/>
          <w:szCs w:val="28"/>
          <w:lang w:val="ro-RO"/>
        </w:rPr>
        <w:t>.</w:t>
      </w:r>
      <w:r w:rsidR="00213A4B" w:rsidRPr="004423EE">
        <w:rPr>
          <w:color w:val="000000" w:themeColor="text1"/>
          <w:sz w:val="28"/>
          <w:szCs w:val="28"/>
          <w:lang w:val="ro-RO"/>
        </w:rPr>
        <w:t xml:space="preserve"> </w:t>
      </w:r>
    </w:p>
    <w:p w:rsidR="00C65D9D" w:rsidRPr="004423EE" w:rsidRDefault="00C65D9D" w:rsidP="00544D97">
      <w:pPr>
        <w:pStyle w:val="ListParagraph"/>
        <w:numPr>
          <w:ilvl w:val="0"/>
          <w:numId w:val="46"/>
        </w:numPr>
        <w:spacing w:line="276" w:lineRule="auto"/>
        <w:ind w:left="0" w:firstLine="414"/>
        <w:jc w:val="both"/>
        <w:rPr>
          <w:color w:val="000000" w:themeColor="text1"/>
          <w:sz w:val="28"/>
          <w:szCs w:val="28"/>
          <w:lang w:val="ro-RO"/>
        </w:rPr>
      </w:pPr>
      <w:r w:rsidRPr="004423EE">
        <w:rPr>
          <w:color w:val="000000" w:themeColor="text1"/>
          <w:sz w:val="28"/>
          <w:szCs w:val="28"/>
          <w:shd w:val="clear" w:color="auto" w:fill="FFFFFF"/>
          <w:lang w:val="ro-RO"/>
        </w:rPr>
        <w:t>În vederea verificării conformității cu cerințele stabilite în anexa I, autoritățile statelor membre testează o singură mașină de spălat vase de uz casnic. Dacă parametrii măsurați nu corespund valorilor declarate de către producător în dosarul cu documentație tehnică în sensul articolului 4 alineatul (2), în limitele specificate în tabelul 1, se efectuează măsurători la încă trei mașini de spălat vase de uz casnic. Media aritmetică a valorilor măsurate la aceste trei mașini de spălat vase de uz casnic trebuie să se înscrie în limitele cerințelor specificate în tabelul 1, exceptând pentru consumul de energie, pentru care valoarea măsurată nu trebuie să depășească valoarea nominală a</w:t>
      </w:r>
      <w:r w:rsidRPr="004423EE">
        <w:rPr>
          <w:rStyle w:val="apple-converted-space"/>
          <w:rFonts w:eastAsiaTheme="majorEastAsia"/>
          <w:color w:val="000000" w:themeColor="text1"/>
          <w:sz w:val="28"/>
          <w:szCs w:val="28"/>
          <w:shd w:val="clear" w:color="auto" w:fill="FFFFFF"/>
          <w:lang w:val="ro-RO"/>
        </w:rPr>
        <w:t> </w:t>
      </w:r>
      <w:r w:rsidRPr="004423EE">
        <w:rPr>
          <w:rStyle w:val="italic"/>
          <w:rFonts w:eastAsiaTheme="majorEastAsia"/>
          <w:i/>
          <w:iCs/>
          <w:color w:val="000000" w:themeColor="text1"/>
          <w:sz w:val="28"/>
          <w:szCs w:val="28"/>
          <w:bdr w:val="none" w:sz="0" w:space="0" w:color="auto" w:frame="1"/>
          <w:shd w:val="clear" w:color="auto" w:fill="FFFFFF"/>
          <w:lang w:val="ro-RO"/>
        </w:rPr>
        <w:t>E</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t</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cu mai mult de 6 %.</w:t>
      </w:r>
    </w:p>
    <w:p w:rsidR="00035377" w:rsidRPr="004423EE" w:rsidRDefault="00887235" w:rsidP="00544D97">
      <w:pPr>
        <w:pStyle w:val="ListParagraph"/>
        <w:numPr>
          <w:ilvl w:val="0"/>
          <w:numId w:val="46"/>
        </w:numPr>
        <w:spacing w:line="276" w:lineRule="auto"/>
        <w:ind w:left="0" w:firstLine="414"/>
        <w:jc w:val="both"/>
        <w:rPr>
          <w:color w:val="000000" w:themeColor="text1"/>
          <w:sz w:val="28"/>
          <w:szCs w:val="28"/>
          <w:lang w:val="ro-RO"/>
        </w:rPr>
      </w:pPr>
      <w:r w:rsidRPr="004423EE">
        <w:rPr>
          <w:color w:val="000000" w:themeColor="text1"/>
          <w:sz w:val="28"/>
          <w:szCs w:val="28"/>
          <w:lang w:val="ro-RO"/>
        </w:rPr>
        <w:t>În caz contrar, se consideră că modelul ș</w:t>
      </w:r>
      <w:r w:rsidR="00342C3C" w:rsidRPr="004423EE">
        <w:rPr>
          <w:color w:val="000000" w:themeColor="text1"/>
          <w:sz w:val="28"/>
          <w:szCs w:val="28"/>
          <w:lang w:val="ro-RO"/>
        </w:rPr>
        <w:t xml:space="preserve">i toate celelalte </w:t>
      </w:r>
      <w:r w:rsidR="00342C3C" w:rsidRPr="004423EE">
        <w:rPr>
          <w:color w:val="000000" w:themeColor="text1"/>
          <w:sz w:val="28"/>
          <w:szCs w:val="28"/>
          <w:shd w:val="clear" w:color="auto" w:fill="FFFFFF"/>
          <w:lang w:val="ro-RO"/>
        </w:rPr>
        <w:t xml:space="preserve">mașini de spălat vase de uz casnic </w:t>
      </w:r>
      <w:r w:rsidRPr="004423EE">
        <w:rPr>
          <w:color w:val="000000" w:themeColor="text1"/>
          <w:sz w:val="28"/>
          <w:szCs w:val="28"/>
          <w:lang w:val="ro-RO"/>
        </w:rPr>
        <w:t>echivalente nu respectă</w:t>
      </w:r>
      <w:r w:rsidR="00794F90" w:rsidRPr="004423EE">
        <w:rPr>
          <w:color w:val="000000" w:themeColor="text1"/>
          <w:sz w:val="28"/>
          <w:szCs w:val="28"/>
          <w:lang w:val="ro-RO"/>
        </w:rPr>
        <w:t xml:space="preserve"> </w:t>
      </w:r>
      <w:r w:rsidRPr="004423EE">
        <w:rPr>
          <w:color w:val="000000" w:themeColor="text1"/>
          <w:sz w:val="28"/>
          <w:szCs w:val="28"/>
          <w:lang w:val="ro-RO"/>
        </w:rPr>
        <w:t xml:space="preserve">cerințele stabilite în </w:t>
      </w:r>
      <w:r w:rsidR="00F77F24" w:rsidRPr="004423EE">
        <w:rPr>
          <w:color w:val="000000" w:themeColor="text1"/>
          <w:sz w:val="28"/>
          <w:szCs w:val="28"/>
          <w:lang w:val="ro-RO"/>
        </w:rPr>
        <w:t>anexa nr.</w:t>
      </w:r>
      <w:r w:rsidRPr="004423EE">
        <w:rPr>
          <w:color w:val="000000" w:themeColor="text1"/>
          <w:sz w:val="28"/>
          <w:szCs w:val="28"/>
          <w:lang w:val="ro-RO"/>
        </w:rPr>
        <w:t xml:space="preserve"> </w:t>
      </w:r>
      <w:r w:rsidR="000A2A30" w:rsidRPr="004423EE">
        <w:rPr>
          <w:color w:val="000000" w:themeColor="text1"/>
          <w:sz w:val="28"/>
          <w:szCs w:val="28"/>
          <w:lang w:val="ro-RO"/>
        </w:rPr>
        <w:t>1</w:t>
      </w:r>
      <w:r w:rsidR="00377A6D" w:rsidRPr="004423EE">
        <w:rPr>
          <w:color w:val="000000" w:themeColor="text1"/>
          <w:sz w:val="28"/>
          <w:szCs w:val="28"/>
          <w:lang w:val="ro-RO"/>
        </w:rPr>
        <w:t xml:space="preserve"> la prezentul Regulament</w:t>
      </w:r>
      <w:r w:rsidRPr="004423EE">
        <w:rPr>
          <w:color w:val="000000" w:themeColor="text1"/>
          <w:sz w:val="28"/>
          <w:szCs w:val="28"/>
          <w:lang w:val="ro-RO"/>
        </w:rPr>
        <w:t>.</w:t>
      </w:r>
    </w:p>
    <w:p w:rsidR="00035377" w:rsidRPr="004423EE" w:rsidRDefault="00887235" w:rsidP="007E7CCD">
      <w:pPr>
        <w:spacing w:line="276" w:lineRule="auto"/>
        <w:ind w:firstLine="426"/>
        <w:jc w:val="center"/>
        <w:rPr>
          <w:color w:val="000000" w:themeColor="text1"/>
          <w:sz w:val="28"/>
          <w:szCs w:val="28"/>
          <w:lang w:val="ro-RO"/>
        </w:rPr>
      </w:pPr>
      <w:r w:rsidRPr="004423EE">
        <w:rPr>
          <w:i/>
          <w:color w:val="000000" w:themeColor="text1"/>
          <w:sz w:val="28"/>
          <w:szCs w:val="28"/>
          <w:lang w:val="ro-RO"/>
        </w:rPr>
        <w:t>Tabelul 1</w:t>
      </w:r>
    </w:p>
    <w:tbl>
      <w:tblPr>
        <w:tblW w:w="5000" w:type="pct"/>
        <w:tblCellMar>
          <w:top w:w="28" w:type="dxa"/>
          <w:left w:w="28" w:type="dxa"/>
          <w:bottom w:w="28" w:type="dxa"/>
          <w:right w:w="28" w:type="dxa"/>
        </w:tblCellMar>
        <w:tblLook w:val="01E0" w:firstRow="1" w:lastRow="1" w:firstColumn="1" w:lastColumn="1" w:noHBand="0" w:noVBand="0"/>
      </w:tblPr>
      <w:tblGrid>
        <w:gridCol w:w="3775"/>
        <w:gridCol w:w="5876"/>
      </w:tblGrid>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4423EE" w:rsidRDefault="00887235" w:rsidP="00096CE1">
            <w:pPr>
              <w:spacing w:line="276" w:lineRule="auto"/>
              <w:jc w:val="center"/>
              <w:rPr>
                <w:color w:val="000000" w:themeColor="text1"/>
                <w:sz w:val="28"/>
                <w:szCs w:val="28"/>
                <w:lang w:val="ro-RO"/>
              </w:rPr>
            </w:pPr>
            <w:r w:rsidRPr="004423EE">
              <w:rPr>
                <w:color w:val="000000" w:themeColor="text1"/>
                <w:sz w:val="28"/>
                <w:szCs w:val="28"/>
                <w:lang w:val="ro-RO"/>
              </w:rPr>
              <w:t>Parametru</w:t>
            </w:r>
            <w:r w:rsidR="00874D4C" w:rsidRPr="004423EE">
              <w:rPr>
                <w:color w:val="000000" w:themeColor="text1"/>
                <w:sz w:val="28"/>
                <w:szCs w:val="28"/>
                <w:lang w:val="ro-RO"/>
              </w:rPr>
              <w:t xml:space="preserve"> </w:t>
            </w:r>
            <w:r w:rsidRPr="004423EE">
              <w:rPr>
                <w:color w:val="000000" w:themeColor="text1"/>
                <w:sz w:val="28"/>
                <w:szCs w:val="28"/>
                <w:lang w:val="ro-RO"/>
              </w:rPr>
              <w:t>măsurat</w:t>
            </w:r>
          </w:p>
        </w:tc>
        <w:tc>
          <w:tcPr>
            <w:tcW w:w="3044" w:type="pct"/>
            <w:tcBorders>
              <w:top w:val="single" w:sz="4" w:space="0" w:color="2D2B2D"/>
              <w:left w:val="single" w:sz="4" w:space="0" w:color="2D2B2D"/>
              <w:bottom w:val="single" w:sz="4" w:space="0" w:color="2D2B2D"/>
              <w:right w:val="nil"/>
            </w:tcBorders>
            <w:vAlign w:val="center"/>
          </w:tcPr>
          <w:p w:rsidR="00035377" w:rsidRPr="004423EE" w:rsidRDefault="00887235" w:rsidP="00096CE1">
            <w:pPr>
              <w:spacing w:line="276" w:lineRule="auto"/>
              <w:jc w:val="center"/>
              <w:rPr>
                <w:color w:val="000000" w:themeColor="text1"/>
                <w:sz w:val="28"/>
                <w:szCs w:val="28"/>
                <w:lang w:val="ro-RO"/>
              </w:rPr>
            </w:pPr>
            <w:r w:rsidRPr="004423EE">
              <w:rPr>
                <w:color w:val="000000" w:themeColor="text1"/>
                <w:sz w:val="28"/>
                <w:szCs w:val="28"/>
                <w:lang w:val="ro-RO"/>
              </w:rPr>
              <w:t>Toleranțe de verificare</w:t>
            </w:r>
          </w:p>
        </w:tc>
      </w:tr>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4423EE" w:rsidRDefault="00887235" w:rsidP="004423EE">
            <w:pPr>
              <w:spacing w:line="276" w:lineRule="auto"/>
              <w:jc w:val="both"/>
              <w:rPr>
                <w:color w:val="000000" w:themeColor="text1"/>
                <w:sz w:val="28"/>
                <w:szCs w:val="28"/>
                <w:lang w:val="ro-RO"/>
              </w:rPr>
            </w:pPr>
            <w:r w:rsidRPr="004423EE">
              <w:rPr>
                <w:color w:val="000000" w:themeColor="text1"/>
                <w:sz w:val="28"/>
                <w:szCs w:val="28"/>
                <w:lang w:val="ro-RO"/>
              </w:rPr>
              <w:t>Consumul anual ponderat de energie</w:t>
            </w:r>
          </w:p>
        </w:tc>
        <w:tc>
          <w:tcPr>
            <w:tcW w:w="3044" w:type="pct"/>
            <w:tcBorders>
              <w:top w:val="single" w:sz="4" w:space="0" w:color="2D2B2D"/>
              <w:left w:val="single" w:sz="4" w:space="0" w:color="2D2B2D"/>
              <w:bottom w:val="single" w:sz="4" w:space="0" w:color="2D2B2D"/>
              <w:right w:val="nil"/>
            </w:tcBorders>
            <w:vAlign w:val="center"/>
          </w:tcPr>
          <w:p w:rsidR="00035377" w:rsidRPr="004423EE" w:rsidRDefault="00887235" w:rsidP="004423EE">
            <w:pPr>
              <w:spacing w:line="276" w:lineRule="auto"/>
              <w:jc w:val="both"/>
              <w:rPr>
                <w:color w:val="000000" w:themeColor="text1"/>
                <w:sz w:val="28"/>
                <w:szCs w:val="28"/>
                <w:lang w:val="ro-RO"/>
              </w:rPr>
            </w:pPr>
            <w:r w:rsidRPr="004423EE">
              <w:rPr>
                <w:color w:val="000000" w:themeColor="text1"/>
                <w:position w:val="2"/>
                <w:sz w:val="28"/>
                <w:szCs w:val="28"/>
                <w:lang w:val="ro-RO"/>
              </w:rPr>
              <w:t xml:space="preserve">Valoarea măsurată nu trebuie să depășească valoarea nominală (*) a </w:t>
            </w:r>
            <w:r w:rsidRPr="004423EE">
              <w:rPr>
                <w:i/>
                <w:color w:val="000000" w:themeColor="text1"/>
                <w:position w:val="2"/>
                <w:sz w:val="28"/>
                <w:szCs w:val="28"/>
                <w:lang w:val="ro-RO"/>
              </w:rPr>
              <w:t>AE</w:t>
            </w:r>
            <w:r w:rsidRPr="004423EE">
              <w:rPr>
                <w:i/>
                <w:color w:val="000000" w:themeColor="text1"/>
                <w:position w:val="-3"/>
                <w:sz w:val="28"/>
                <w:szCs w:val="28"/>
                <w:vertAlign w:val="subscript"/>
                <w:lang w:val="ro-RO"/>
              </w:rPr>
              <w:t>C</w:t>
            </w:r>
            <w:r w:rsidR="00B93268" w:rsidRPr="004423EE">
              <w:rPr>
                <w:i/>
                <w:color w:val="000000" w:themeColor="text1"/>
                <w:position w:val="-3"/>
                <w:sz w:val="28"/>
                <w:szCs w:val="28"/>
                <w:lang w:val="ro-RO"/>
              </w:rPr>
              <w:t xml:space="preserve"> </w:t>
            </w:r>
            <w:r w:rsidRPr="004423EE">
              <w:rPr>
                <w:color w:val="000000" w:themeColor="text1"/>
                <w:sz w:val="28"/>
                <w:szCs w:val="28"/>
                <w:lang w:val="ro-RO"/>
              </w:rPr>
              <w:t xml:space="preserve">cu </w:t>
            </w:r>
            <w:r w:rsidR="00342C3C" w:rsidRPr="004423EE">
              <w:rPr>
                <w:color w:val="000000" w:themeColor="text1"/>
                <w:sz w:val="28"/>
                <w:szCs w:val="28"/>
                <w:lang w:val="ro-RO"/>
              </w:rPr>
              <w:t>mai mult de 10</w:t>
            </w:r>
            <w:r w:rsidRPr="004423EE">
              <w:rPr>
                <w:color w:val="000000" w:themeColor="text1"/>
                <w:sz w:val="28"/>
                <w:szCs w:val="28"/>
                <w:lang w:val="ro-RO"/>
              </w:rPr>
              <w:t xml:space="preserve"> %.</w:t>
            </w:r>
          </w:p>
        </w:tc>
      </w:tr>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4423EE" w:rsidRDefault="00342C3C" w:rsidP="004423EE">
            <w:pPr>
              <w:spacing w:line="276" w:lineRule="auto"/>
              <w:jc w:val="both"/>
              <w:rPr>
                <w:color w:val="000000" w:themeColor="text1"/>
                <w:sz w:val="28"/>
                <w:szCs w:val="28"/>
                <w:lang w:val="ro-RO"/>
              </w:rPr>
            </w:pPr>
            <w:r w:rsidRPr="004423EE">
              <w:rPr>
                <w:color w:val="000000" w:themeColor="text1"/>
                <w:sz w:val="28"/>
                <w:szCs w:val="28"/>
                <w:lang w:val="ro-RO"/>
              </w:rPr>
              <w:t>Indicele de eficiență a spălării</w:t>
            </w:r>
          </w:p>
        </w:tc>
        <w:tc>
          <w:tcPr>
            <w:tcW w:w="3044" w:type="pct"/>
            <w:tcBorders>
              <w:top w:val="single" w:sz="4" w:space="0" w:color="2D2B2D"/>
              <w:left w:val="single" w:sz="4" w:space="0" w:color="2D2B2D"/>
              <w:bottom w:val="single" w:sz="4" w:space="0" w:color="2D2B2D"/>
              <w:right w:val="nil"/>
            </w:tcBorders>
            <w:vAlign w:val="center"/>
          </w:tcPr>
          <w:p w:rsidR="00035377" w:rsidRPr="004423EE" w:rsidRDefault="00887235" w:rsidP="004423EE">
            <w:pPr>
              <w:spacing w:line="276" w:lineRule="auto"/>
              <w:jc w:val="both"/>
              <w:rPr>
                <w:color w:val="000000" w:themeColor="text1"/>
                <w:sz w:val="28"/>
                <w:szCs w:val="28"/>
                <w:lang w:val="ro-RO"/>
              </w:rPr>
            </w:pPr>
            <w:r w:rsidRPr="004423EE">
              <w:rPr>
                <w:color w:val="000000" w:themeColor="text1"/>
                <w:sz w:val="28"/>
                <w:szCs w:val="28"/>
                <w:lang w:val="ro-RO"/>
              </w:rPr>
              <w:t xml:space="preserve">Valoarea măsurată nu trebuie </w:t>
            </w:r>
            <w:r w:rsidR="00263369" w:rsidRPr="004423EE">
              <w:rPr>
                <w:color w:val="000000" w:themeColor="text1"/>
                <w:sz w:val="28"/>
                <w:szCs w:val="28"/>
                <w:shd w:val="clear" w:color="auto" w:fill="FFFFFF"/>
                <w:lang w:val="ro-RO"/>
              </w:rPr>
              <w:t>să fie mică decât valoarea nominală a</w:t>
            </w:r>
            <w:r w:rsidR="00263369" w:rsidRPr="004423EE">
              <w:rPr>
                <w:rStyle w:val="apple-converted-space"/>
                <w:rFonts w:eastAsiaTheme="majorEastAsia"/>
                <w:color w:val="000000" w:themeColor="text1"/>
                <w:sz w:val="28"/>
                <w:szCs w:val="28"/>
                <w:shd w:val="clear" w:color="auto" w:fill="FFFFFF"/>
                <w:lang w:val="ro-RO"/>
              </w:rPr>
              <w:t> </w:t>
            </w:r>
            <w:r w:rsidR="00263369" w:rsidRPr="004423EE">
              <w:rPr>
                <w:rStyle w:val="italic"/>
                <w:rFonts w:eastAsiaTheme="majorEastAsia"/>
                <w:i/>
                <w:iCs/>
                <w:color w:val="000000" w:themeColor="text1"/>
                <w:sz w:val="28"/>
                <w:szCs w:val="28"/>
                <w:bdr w:val="none" w:sz="0" w:space="0" w:color="auto" w:frame="1"/>
                <w:shd w:val="clear" w:color="auto" w:fill="FFFFFF"/>
                <w:lang w:val="ro-RO"/>
              </w:rPr>
              <w:t>I</w:t>
            </w:r>
            <w:r w:rsidR="00263369" w:rsidRPr="004423EE">
              <w:rPr>
                <w:rStyle w:val="sub"/>
                <w:rFonts w:eastAsiaTheme="majorEastAsia"/>
                <w:i/>
                <w:iCs/>
                <w:color w:val="000000" w:themeColor="text1"/>
                <w:sz w:val="28"/>
                <w:szCs w:val="28"/>
                <w:bdr w:val="none" w:sz="0" w:space="0" w:color="auto" w:frame="1"/>
                <w:shd w:val="clear" w:color="auto" w:fill="FFFFFF"/>
                <w:vertAlign w:val="subscript"/>
                <w:lang w:val="ro-RO"/>
              </w:rPr>
              <w:t>C</w:t>
            </w:r>
            <w:r w:rsidR="00263369"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00263369" w:rsidRPr="004423EE">
              <w:rPr>
                <w:color w:val="000000" w:themeColor="text1"/>
                <w:sz w:val="28"/>
                <w:szCs w:val="28"/>
                <w:shd w:val="clear" w:color="auto" w:fill="FFFFFF"/>
                <w:lang w:val="ro-RO"/>
              </w:rPr>
              <w:t>cu mai mult de 10 %.</w:t>
            </w:r>
          </w:p>
        </w:tc>
      </w:tr>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4423EE" w:rsidRDefault="00263369" w:rsidP="004423EE">
            <w:pPr>
              <w:spacing w:line="276" w:lineRule="auto"/>
              <w:jc w:val="both"/>
              <w:rPr>
                <w:color w:val="000000" w:themeColor="text1"/>
                <w:sz w:val="28"/>
                <w:szCs w:val="28"/>
                <w:lang w:val="ro-RO"/>
              </w:rPr>
            </w:pPr>
            <w:r w:rsidRPr="004423EE">
              <w:rPr>
                <w:color w:val="000000" w:themeColor="text1"/>
                <w:sz w:val="28"/>
                <w:szCs w:val="28"/>
                <w:lang w:val="ro-RO"/>
              </w:rPr>
              <w:t>Indicele de eficiență a uscării</w:t>
            </w:r>
          </w:p>
        </w:tc>
        <w:tc>
          <w:tcPr>
            <w:tcW w:w="3044" w:type="pct"/>
            <w:tcBorders>
              <w:top w:val="single" w:sz="4" w:space="0" w:color="2D2B2D"/>
              <w:left w:val="single" w:sz="4" w:space="0" w:color="2D2B2D"/>
              <w:bottom w:val="single" w:sz="4" w:space="0" w:color="2D2B2D"/>
              <w:right w:val="nil"/>
            </w:tcBorders>
            <w:vAlign w:val="center"/>
          </w:tcPr>
          <w:p w:rsidR="00035377" w:rsidRPr="004423EE" w:rsidRDefault="00887235" w:rsidP="004423EE">
            <w:pPr>
              <w:spacing w:line="276" w:lineRule="auto"/>
              <w:jc w:val="both"/>
              <w:rPr>
                <w:color w:val="000000" w:themeColor="text1"/>
                <w:sz w:val="28"/>
                <w:szCs w:val="28"/>
                <w:lang w:val="ro-RO"/>
              </w:rPr>
            </w:pPr>
            <w:r w:rsidRPr="004423EE">
              <w:rPr>
                <w:color w:val="000000" w:themeColor="text1"/>
                <w:sz w:val="28"/>
                <w:szCs w:val="28"/>
                <w:lang w:val="ro-RO"/>
              </w:rPr>
              <w:t xml:space="preserve">Valoarea măsurată nu trebuie </w:t>
            </w:r>
            <w:r w:rsidR="00263369" w:rsidRPr="004423EE">
              <w:rPr>
                <w:color w:val="000000" w:themeColor="text1"/>
                <w:sz w:val="28"/>
                <w:szCs w:val="28"/>
                <w:shd w:val="clear" w:color="auto" w:fill="FFFFFF"/>
                <w:lang w:val="ro-RO"/>
              </w:rPr>
              <w:t>să fie mică decât valoarea nominală a</w:t>
            </w:r>
            <w:r w:rsidR="00263369" w:rsidRPr="004423EE">
              <w:rPr>
                <w:rStyle w:val="apple-converted-space"/>
                <w:rFonts w:eastAsiaTheme="majorEastAsia"/>
                <w:color w:val="000000" w:themeColor="text1"/>
                <w:sz w:val="28"/>
                <w:szCs w:val="28"/>
                <w:shd w:val="clear" w:color="auto" w:fill="FFFFFF"/>
                <w:lang w:val="ro-RO"/>
              </w:rPr>
              <w:t> </w:t>
            </w:r>
            <w:r w:rsidR="00263369" w:rsidRPr="004423EE">
              <w:rPr>
                <w:rStyle w:val="italic"/>
                <w:rFonts w:eastAsiaTheme="majorEastAsia"/>
                <w:i/>
                <w:iCs/>
                <w:color w:val="000000" w:themeColor="text1"/>
                <w:sz w:val="28"/>
                <w:szCs w:val="28"/>
                <w:bdr w:val="none" w:sz="0" w:space="0" w:color="auto" w:frame="1"/>
                <w:shd w:val="clear" w:color="auto" w:fill="FFFFFF"/>
                <w:lang w:val="ro-RO"/>
              </w:rPr>
              <w:t>I</w:t>
            </w:r>
            <w:r w:rsidR="00263369" w:rsidRPr="004423EE">
              <w:rPr>
                <w:rStyle w:val="sub"/>
                <w:rFonts w:eastAsiaTheme="majorEastAsia"/>
                <w:i/>
                <w:iCs/>
                <w:color w:val="000000" w:themeColor="text1"/>
                <w:sz w:val="28"/>
                <w:szCs w:val="28"/>
                <w:bdr w:val="none" w:sz="0" w:space="0" w:color="auto" w:frame="1"/>
                <w:shd w:val="clear" w:color="auto" w:fill="FFFFFF"/>
                <w:vertAlign w:val="subscript"/>
                <w:lang w:val="ro-RO"/>
              </w:rPr>
              <w:t>D</w:t>
            </w:r>
            <w:r w:rsidR="00263369"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00263369" w:rsidRPr="004423EE">
              <w:rPr>
                <w:color w:val="000000" w:themeColor="text1"/>
                <w:sz w:val="28"/>
                <w:szCs w:val="28"/>
                <w:shd w:val="clear" w:color="auto" w:fill="FFFFFF"/>
                <w:lang w:val="ro-RO"/>
              </w:rPr>
              <w:t>cu mai mult de 19 %.</w:t>
            </w:r>
          </w:p>
        </w:tc>
      </w:tr>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4423EE" w:rsidRDefault="00263369" w:rsidP="004423EE">
            <w:pPr>
              <w:spacing w:line="276" w:lineRule="auto"/>
              <w:jc w:val="both"/>
              <w:rPr>
                <w:color w:val="000000" w:themeColor="text1"/>
                <w:sz w:val="28"/>
                <w:szCs w:val="28"/>
                <w:lang w:val="ro-RO"/>
              </w:rPr>
            </w:pPr>
            <w:r w:rsidRPr="004423EE">
              <w:rPr>
                <w:color w:val="000000" w:themeColor="text1"/>
                <w:sz w:val="28"/>
                <w:szCs w:val="28"/>
                <w:lang w:val="ro-RO"/>
              </w:rPr>
              <w:t>Consumul de energie</w:t>
            </w:r>
          </w:p>
        </w:tc>
        <w:tc>
          <w:tcPr>
            <w:tcW w:w="3044" w:type="pct"/>
            <w:tcBorders>
              <w:top w:val="single" w:sz="4" w:space="0" w:color="2D2B2D"/>
              <w:left w:val="single" w:sz="4" w:space="0" w:color="2D2B2D"/>
              <w:bottom w:val="single" w:sz="4" w:space="0" w:color="2D2B2D"/>
              <w:right w:val="nil"/>
            </w:tcBorders>
            <w:vAlign w:val="center"/>
          </w:tcPr>
          <w:p w:rsidR="00035377" w:rsidRPr="004423EE" w:rsidRDefault="00263369" w:rsidP="004423EE">
            <w:pPr>
              <w:spacing w:line="276" w:lineRule="auto"/>
              <w:jc w:val="both"/>
              <w:rPr>
                <w:color w:val="000000" w:themeColor="text1"/>
                <w:sz w:val="28"/>
                <w:szCs w:val="28"/>
                <w:lang w:val="ro-RO"/>
              </w:rPr>
            </w:pPr>
            <w:r w:rsidRPr="004423EE">
              <w:rPr>
                <w:color w:val="000000" w:themeColor="text1"/>
                <w:sz w:val="28"/>
                <w:szCs w:val="28"/>
                <w:shd w:val="clear" w:color="auto" w:fill="FFFFFF"/>
                <w:lang w:val="ro-RO"/>
              </w:rPr>
              <w:t>Valoarea măsurată nu trebuie să depășească valoarea nominală a</w:t>
            </w:r>
            <w:r w:rsidRPr="004423EE">
              <w:rPr>
                <w:rStyle w:val="apple-converted-space"/>
                <w:rFonts w:eastAsiaTheme="majorEastAsia"/>
                <w:color w:val="000000" w:themeColor="text1"/>
                <w:sz w:val="28"/>
                <w:szCs w:val="28"/>
                <w:shd w:val="clear" w:color="auto" w:fill="FFFFFF"/>
                <w:lang w:val="ro-RO"/>
              </w:rPr>
              <w:t> </w:t>
            </w:r>
            <w:r w:rsidRPr="004423EE">
              <w:rPr>
                <w:rStyle w:val="italic"/>
                <w:rFonts w:eastAsiaTheme="majorEastAsia"/>
                <w:i/>
                <w:iCs/>
                <w:color w:val="000000" w:themeColor="text1"/>
                <w:sz w:val="28"/>
                <w:szCs w:val="28"/>
                <w:bdr w:val="none" w:sz="0" w:space="0" w:color="auto" w:frame="1"/>
                <w:shd w:val="clear" w:color="auto" w:fill="FFFFFF"/>
                <w:lang w:val="ro-RO"/>
              </w:rPr>
              <w:t>E</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t</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cu mai mult de 10 %.</w:t>
            </w:r>
          </w:p>
        </w:tc>
      </w:tr>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6548BF" w:rsidRPr="004423EE" w:rsidRDefault="006548BF" w:rsidP="004423EE">
            <w:pPr>
              <w:spacing w:line="276" w:lineRule="auto"/>
              <w:jc w:val="both"/>
              <w:rPr>
                <w:color w:val="000000" w:themeColor="text1"/>
                <w:sz w:val="28"/>
                <w:szCs w:val="28"/>
                <w:lang w:val="ro-RO"/>
              </w:rPr>
            </w:pPr>
            <w:r w:rsidRPr="004423EE">
              <w:rPr>
                <w:color w:val="000000" w:themeColor="text1"/>
                <w:sz w:val="28"/>
                <w:szCs w:val="28"/>
                <w:lang w:val="ro-RO"/>
              </w:rPr>
              <w:t xml:space="preserve">Durata programului </w:t>
            </w:r>
          </w:p>
        </w:tc>
        <w:tc>
          <w:tcPr>
            <w:tcW w:w="3044" w:type="pct"/>
            <w:tcBorders>
              <w:top w:val="single" w:sz="4" w:space="0" w:color="2D2B2D"/>
              <w:left w:val="single" w:sz="4" w:space="0" w:color="2D2B2D"/>
              <w:bottom w:val="single" w:sz="4" w:space="0" w:color="2D2B2D"/>
              <w:right w:val="nil"/>
            </w:tcBorders>
            <w:vAlign w:val="center"/>
          </w:tcPr>
          <w:p w:rsidR="006548BF" w:rsidRPr="004423EE" w:rsidRDefault="006548BF" w:rsidP="004423EE">
            <w:pPr>
              <w:spacing w:line="276" w:lineRule="auto"/>
              <w:jc w:val="both"/>
              <w:rPr>
                <w:color w:val="000000" w:themeColor="text1"/>
                <w:sz w:val="28"/>
                <w:szCs w:val="28"/>
                <w:lang w:val="ro-RO"/>
              </w:rPr>
            </w:pPr>
            <w:r w:rsidRPr="004423EE">
              <w:rPr>
                <w:color w:val="000000" w:themeColor="text1"/>
                <w:sz w:val="28"/>
                <w:szCs w:val="28"/>
                <w:lang w:val="ro-RO"/>
              </w:rPr>
              <w:t xml:space="preserve">Valoarea măsurată nu trebuie să depășească valoarea nominală a </w:t>
            </w:r>
            <w:r w:rsidRPr="004423EE">
              <w:rPr>
                <w:i/>
                <w:color w:val="000000" w:themeColor="text1"/>
                <w:sz w:val="28"/>
                <w:szCs w:val="28"/>
                <w:lang w:val="ro-RO"/>
              </w:rPr>
              <w:t>T</w:t>
            </w:r>
            <w:r w:rsidRPr="004423EE">
              <w:rPr>
                <w:i/>
                <w:color w:val="000000" w:themeColor="text1"/>
                <w:position w:val="-4"/>
                <w:sz w:val="28"/>
                <w:szCs w:val="28"/>
                <w:vertAlign w:val="subscript"/>
                <w:lang w:val="ro-RO"/>
              </w:rPr>
              <w:t>l</w:t>
            </w:r>
            <w:r w:rsidRPr="004423EE">
              <w:rPr>
                <w:i/>
                <w:color w:val="000000" w:themeColor="text1"/>
                <w:position w:val="-4"/>
                <w:sz w:val="28"/>
                <w:szCs w:val="28"/>
                <w:lang w:val="ro-RO"/>
              </w:rPr>
              <w:t xml:space="preserve"> </w:t>
            </w:r>
            <w:r w:rsidRPr="004423EE">
              <w:rPr>
                <w:color w:val="000000" w:themeColor="text1"/>
                <w:sz w:val="28"/>
                <w:szCs w:val="28"/>
                <w:lang w:val="ro-RO"/>
              </w:rPr>
              <w:t>cu mai mult de 10%.</w:t>
            </w:r>
          </w:p>
        </w:tc>
      </w:tr>
      <w:tr w:rsidR="00F160EC"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6548BF" w:rsidRPr="004423EE" w:rsidRDefault="006548BF" w:rsidP="004423EE">
            <w:pPr>
              <w:spacing w:line="276" w:lineRule="auto"/>
              <w:jc w:val="both"/>
              <w:rPr>
                <w:color w:val="000000" w:themeColor="text1"/>
                <w:sz w:val="28"/>
                <w:szCs w:val="28"/>
                <w:lang w:val="ro-RO"/>
              </w:rPr>
            </w:pPr>
            <w:r w:rsidRPr="004423EE">
              <w:rPr>
                <w:color w:val="000000" w:themeColor="text1"/>
                <w:sz w:val="28"/>
                <w:szCs w:val="28"/>
                <w:lang w:val="ro-RO"/>
              </w:rPr>
              <w:lastRenderedPageBreak/>
              <w:t xml:space="preserve">Consumul de putere în modul oprit și in modul inactiv </w:t>
            </w:r>
          </w:p>
        </w:tc>
        <w:tc>
          <w:tcPr>
            <w:tcW w:w="3044" w:type="pct"/>
            <w:tcBorders>
              <w:top w:val="single" w:sz="4" w:space="0" w:color="2D2B2D"/>
              <w:left w:val="single" w:sz="4" w:space="0" w:color="2D2B2D"/>
              <w:bottom w:val="single" w:sz="4" w:space="0" w:color="2D2B2D"/>
              <w:right w:val="nil"/>
            </w:tcBorders>
            <w:vAlign w:val="center"/>
          </w:tcPr>
          <w:p w:rsidR="006548BF" w:rsidRPr="004423EE" w:rsidRDefault="006548BF" w:rsidP="004423EE">
            <w:pPr>
              <w:spacing w:line="276" w:lineRule="auto"/>
              <w:jc w:val="both"/>
              <w:rPr>
                <w:color w:val="000000" w:themeColor="text1"/>
                <w:sz w:val="28"/>
                <w:szCs w:val="28"/>
                <w:lang w:val="ro-RO"/>
              </w:rPr>
            </w:pPr>
            <w:r w:rsidRPr="004423EE">
              <w:rPr>
                <w:color w:val="000000" w:themeColor="text1"/>
                <w:sz w:val="28"/>
                <w:szCs w:val="28"/>
                <w:shd w:val="clear" w:color="auto" w:fill="FFFFFF"/>
                <w:lang w:val="ro-RO"/>
              </w:rPr>
              <w:t>Valoarea măsurată a consumului de</w:t>
            </w:r>
            <w:r w:rsidR="00CA36F8" w:rsidRPr="004423EE">
              <w:rPr>
                <w:color w:val="000000" w:themeColor="text1"/>
                <w:sz w:val="28"/>
                <w:szCs w:val="28"/>
                <w:shd w:val="clear" w:color="auto" w:fill="FFFFFF"/>
                <w:lang w:val="ro-RO"/>
              </w:rPr>
              <w:t xml:space="preserve"> </w:t>
            </w:r>
            <w:r w:rsidRPr="004423EE">
              <w:rPr>
                <w:color w:val="000000" w:themeColor="text1"/>
                <w:sz w:val="28"/>
                <w:szCs w:val="28"/>
                <w:shd w:val="clear" w:color="auto" w:fill="FFFFFF"/>
                <w:lang w:val="ro-RO"/>
              </w:rPr>
              <w:t>putere</w:t>
            </w:r>
            <w:r w:rsidRPr="004423EE">
              <w:rPr>
                <w:rStyle w:val="apple-converted-space"/>
                <w:rFonts w:eastAsiaTheme="majorEastAsia"/>
                <w:color w:val="000000" w:themeColor="text1"/>
                <w:sz w:val="28"/>
                <w:szCs w:val="28"/>
                <w:shd w:val="clear" w:color="auto" w:fill="FFFFFF"/>
                <w:lang w:val="ro-RO"/>
              </w:rPr>
              <w:t> </w:t>
            </w:r>
            <w:r w:rsidRPr="004423EE">
              <w:rPr>
                <w:rStyle w:val="italic"/>
                <w:rFonts w:eastAsiaTheme="majorEastAsia"/>
                <w:i/>
                <w:iCs/>
                <w:color w:val="000000" w:themeColor="text1"/>
                <w:sz w:val="28"/>
                <w:szCs w:val="28"/>
                <w:bdr w:val="none" w:sz="0" w:space="0" w:color="auto" w:frame="1"/>
                <w:shd w:val="clear" w:color="auto" w:fill="FFFFFF"/>
                <w:lang w:val="ro-RO"/>
              </w:rPr>
              <w:t>P</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o</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și</w:t>
            </w:r>
            <w:r w:rsidRPr="004423EE">
              <w:rPr>
                <w:rStyle w:val="apple-converted-space"/>
                <w:rFonts w:eastAsiaTheme="majorEastAsia"/>
                <w:color w:val="000000" w:themeColor="text1"/>
                <w:sz w:val="28"/>
                <w:szCs w:val="28"/>
                <w:shd w:val="clear" w:color="auto" w:fill="FFFFFF"/>
                <w:lang w:val="ro-RO"/>
              </w:rPr>
              <w:t> </w:t>
            </w:r>
            <w:proofErr w:type="spellStart"/>
            <w:r w:rsidRPr="004423EE">
              <w:rPr>
                <w:rStyle w:val="italic"/>
                <w:rFonts w:eastAsiaTheme="majorEastAsia"/>
                <w:i/>
                <w:iCs/>
                <w:color w:val="000000" w:themeColor="text1"/>
                <w:sz w:val="28"/>
                <w:szCs w:val="28"/>
                <w:bdr w:val="none" w:sz="0" w:space="0" w:color="auto" w:frame="1"/>
                <w:shd w:val="clear" w:color="auto" w:fill="FFFFFF"/>
                <w:lang w:val="ro-RO"/>
              </w:rPr>
              <w:t>P</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l</w:t>
            </w:r>
            <w:proofErr w:type="spellEnd"/>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de peste 1,00 W nu trebuie să depășească valoarea nominală cu mai mult de 10 %. Valoarea măsurată a consumului de putere</w:t>
            </w:r>
            <w:r w:rsidRPr="004423EE">
              <w:rPr>
                <w:rStyle w:val="apple-converted-space"/>
                <w:rFonts w:eastAsiaTheme="majorEastAsia"/>
                <w:color w:val="000000" w:themeColor="text1"/>
                <w:sz w:val="28"/>
                <w:szCs w:val="28"/>
                <w:shd w:val="clear" w:color="auto" w:fill="FFFFFF"/>
                <w:lang w:val="ro-RO"/>
              </w:rPr>
              <w:t> </w:t>
            </w:r>
            <w:r w:rsidRPr="004423EE">
              <w:rPr>
                <w:rStyle w:val="italic"/>
                <w:rFonts w:eastAsiaTheme="majorEastAsia"/>
                <w:i/>
                <w:iCs/>
                <w:color w:val="000000" w:themeColor="text1"/>
                <w:sz w:val="28"/>
                <w:szCs w:val="28"/>
                <w:bdr w:val="none" w:sz="0" w:space="0" w:color="auto" w:frame="1"/>
                <w:shd w:val="clear" w:color="auto" w:fill="FFFFFF"/>
                <w:lang w:val="ro-RO"/>
              </w:rPr>
              <w:t>P</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o</w:t>
            </w:r>
            <w:r w:rsidR="00CA36F8" w:rsidRPr="004423EE">
              <w:rPr>
                <w:rStyle w:val="sub"/>
                <w:rFonts w:eastAsiaTheme="majorEastAsia"/>
                <w:i/>
                <w:iCs/>
                <w:color w:val="000000" w:themeColor="text1"/>
                <w:sz w:val="28"/>
                <w:szCs w:val="28"/>
                <w:bdr w:val="none" w:sz="0" w:space="0" w:color="auto" w:frame="1"/>
                <w:shd w:val="clear" w:color="auto" w:fill="FFFFFF"/>
                <w:vertAlign w:val="subscript"/>
                <w:lang w:val="ro-RO"/>
              </w:rPr>
              <w:t xml:space="preserve"> </w:t>
            </w:r>
            <w:r w:rsidRPr="004423EE">
              <w:rPr>
                <w:color w:val="000000" w:themeColor="text1"/>
                <w:sz w:val="28"/>
                <w:szCs w:val="28"/>
                <w:shd w:val="clear" w:color="auto" w:fill="FFFFFF"/>
                <w:lang w:val="ro-RO"/>
              </w:rPr>
              <w:t>și</w:t>
            </w:r>
            <w:r w:rsidRPr="004423EE">
              <w:rPr>
                <w:rStyle w:val="apple-converted-space"/>
                <w:rFonts w:eastAsiaTheme="majorEastAsia"/>
                <w:color w:val="000000" w:themeColor="text1"/>
                <w:sz w:val="28"/>
                <w:szCs w:val="28"/>
                <w:shd w:val="clear" w:color="auto" w:fill="FFFFFF"/>
                <w:lang w:val="ro-RO"/>
              </w:rPr>
              <w:t> </w:t>
            </w:r>
            <w:proofErr w:type="spellStart"/>
            <w:r w:rsidRPr="004423EE">
              <w:rPr>
                <w:rStyle w:val="italic"/>
                <w:rFonts w:eastAsiaTheme="majorEastAsia"/>
                <w:i/>
                <w:iCs/>
                <w:color w:val="000000" w:themeColor="text1"/>
                <w:sz w:val="28"/>
                <w:szCs w:val="28"/>
                <w:bdr w:val="none" w:sz="0" w:space="0" w:color="auto" w:frame="1"/>
                <w:shd w:val="clear" w:color="auto" w:fill="FFFFFF"/>
                <w:lang w:val="ro-RO"/>
              </w:rPr>
              <w:t>P</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l</w:t>
            </w:r>
            <w:proofErr w:type="spellEnd"/>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de cel mult 1,00 W nu trebuie să depășească valoarea nominală cu mai mult de 0,10 W.</w:t>
            </w:r>
          </w:p>
        </w:tc>
      </w:tr>
      <w:tr w:rsidR="006548BF" w:rsidRPr="004423EE"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6548BF" w:rsidRPr="004423EE" w:rsidRDefault="006548BF" w:rsidP="004423EE">
            <w:pPr>
              <w:spacing w:line="276" w:lineRule="auto"/>
              <w:jc w:val="both"/>
              <w:rPr>
                <w:color w:val="000000" w:themeColor="text1"/>
                <w:sz w:val="28"/>
                <w:szCs w:val="28"/>
                <w:lang w:val="ro-RO"/>
              </w:rPr>
            </w:pPr>
            <w:r w:rsidRPr="004423EE">
              <w:rPr>
                <w:color w:val="000000" w:themeColor="text1"/>
                <w:sz w:val="28"/>
                <w:szCs w:val="28"/>
                <w:lang w:val="ro-RO"/>
              </w:rPr>
              <w:t>Durata modului inactiv</w:t>
            </w:r>
          </w:p>
        </w:tc>
        <w:tc>
          <w:tcPr>
            <w:tcW w:w="3044" w:type="pct"/>
            <w:tcBorders>
              <w:top w:val="single" w:sz="4" w:space="0" w:color="2D2B2D"/>
              <w:left w:val="single" w:sz="4" w:space="0" w:color="2D2B2D"/>
              <w:bottom w:val="single" w:sz="4" w:space="0" w:color="2D2B2D"/>
              <w:right w:val="nil"/>
            </w:tcBorders>
            <w:vAlign w:val="center"/>
          </w:tcPr>
          <w:p w:rsidR="006548BF" w:rsidRPr="004423EE" w:rsidRDefault="006548BF" w:rsidP="004423EE">
            <w:pPr>
              <w:spacing w:line="276" w:lineRule="auto"/>
              <w:jc w:val="both"/>
              <w:rPr>
                <w:color w:val="000000" w:themeColor="text1"/>
                <w:sz w:val="28"/>
                <w:szCs w:val="28"/>
                <w:shd w:val="clear" w:color="auto" w:fill="FFFFFF"/>
                <w:lang w:val="ro-RO"/>
              </w:rPr>
            </w:pPr>
            <w:r w:rsidRPr="004423EE">
              <w:rPr>
                <w:color w:val="000000" w:themeColor="text1"/>
                <w:sz w:val="28"/>
                <w:szCs w:val="28"/>
                <w:shd w:val="clear" w:color="auto" w:fill="FFFFFF"/>
                <w:lang w:val="ro-RO"/>
              </w:rPr>
              <w:t xml:space="preserve"> Valoarea </w:t>
            </w:r>
            <w:r w:rsidRPr="004423EE">
              <w:rPr>
                <w:rStyle w:val="apple-converted-space"/>
                <w:rFonts w:eastAsiaTheme="majorEastAsia"/>
                <w:color w:val="000000" w:themeColor="text1"/>
                <w:sz w:val="28"/>
                <w:szCs w:val="28"/>
                <w:shd w:val="clear" w:color="auto" w:fill="FFFFFF"/>
                <w:lang w:val="ro-RO"/>
              </w:rPr>
              <w:t> </w:t>
            </w:r>
            <w:r w:rsidRPr="004423EE">
              <w:rPr>
                <w:color w:val="000000" w:themeColor="text1"/>
                <w:sz w:val="28"/>
                <w:szCs w:val="28"/>
                <w:shd w:val="clear" w:color="auto" w:fill="FFFFFF"/>
                <w:lang w:val="ro-RO"/>
              </w:rPr>
              <w:t>măsurată nu trebuie să depășească valoarea nominală a</w:t>
            </w:r>
            <w:r w:rsidRPr="004423EE">
              <w:rPr>
                <w:rStyle w:val="apple-converted-space"/>
                <w:rFonts w:eastAsiaTheme="majorEastAsia"/>
                <w:color w:val="000000" w:themeColor="text1"/>
                <w:sz w:val="28"/>
                <w:szCs w:val="28"/>
                <w:shd w:val="clear" w:color="auto" w:fill="FFFFFF"/>
                <w:lang w:val="ro-RO"/>
              </w:rPr>
              <w:t> </w:t>
            </w:r>
            <w:r w:rsidRPr="004423EE">
              <w:rPr>
                <w:rStyle w:val="italic"/>
                <w:rFonts w:eastAsiaTheme="majorEastAsia"/>
                <w:i/>
                <w:iCs/>
                <w:color w:val="000000" w:themeColor="text1"/>
                <w:sz w:val="28"/>
                <w:szCs w:val="28"/>
                <w:bdr w:val="none" w:sz="0" w:space="0" w:color="auto" w:frame="1"/>
                <w:shd w:val="clear" w:color="auto" w:fill="FFFFFF"/>
                <w:lang w:val="ro-RO"/>
              </w:rPr>
              <w:t>T</w:t>
            </w:r>
            <w:r w:rsidRPr="004423EE">
              <w:rPr>
                <w:rStyle w:val="sub"/>
                <w:rFonts w:eastAsiaTheme="majorEastAsia"/>
                <w:i/>
                <w:iCs/>
                <w:color w:val="000000" w:themeColor="text1"/>
                <w:sz w:val="28"/>
                <w:szCs w:val="28"/>
                <w:bdr w:val="none" w:sz="0" w:space="0" w:color="auto" w:frame="1"/>
                <w:shd w:val="clear" w:color="auto" w:fill="FFFFFF"/>
                <w:vertAlign w:val="subscript"/>
                <w:lang w:val="ro-RO"/>
              </w:rPr>
              <w:t>l</w:t>
            </w:r>
            <w:r w:rsidRPr="004423EE">
              <w:rPr>
                <w:rStyle w:val="apple-converted-space"/>
                <w:rFonts w:eastAsiaTheme="majorEastAsia"/>
                <w:i/>
                <w:iCs/>
                <w:color w:val="000000" w:themeColor="text1"/>
                <w:sz w:val="28"/>
                <w:szCs w:val="28"/>
                <w:bdr w:val="none" w:sz="0" w:space="0" w:color="auto" w:frame="1"/>
                <w:shd w:val="clear" w:color="auto" w:fill="FFFFFF"/>
                <w:lang w:val="ro-RO"/>
              </w:rPr>
              <w:t> </w:t>
            </w:r>
            <w:r w:rsidRPr="004423EE">
              <w:rPr>
                <w:color w:val="000000" w:themeColor="text1"/>
                <w:sz w:val="28"/>
                <w:szCs w:val="28"/>
                <w:shd w:val="clear" w:color="auto" w:fill="FFFFFF"/>
                <w:lang w:val="ro-RO"/>
              </w:rPr>
              <w:t>cu mai mult de 10 %.</w:t>
            </w:r>
          </w:p>
        </w:tc>
      </w:tr>
    </w:tbl>
    <w:p w:rsidR="00794F90" w:rsidRPr="004423EE" w:rsidRDefault="00A738DD" w:rsidP="00067EE8">
      <w:pPr>
        <w:pBdr>
          <w:bottom w:val="single" w:sz="4" w:space="1" w:color="auto"/>
        </w:pBdr>
        <w:spacing w:line="276" w:lineRule="auto"/>
        <w:jc w:val="both"/>
        <w:rPr>
          <w:color w:val="000000" w:themeColor="text1"/>
          <w:sz w:val="28"/>
          <w:szCs w:val="28"/>
          <w:lang w:val="ro-RO"/>
        </w:rPr>
      </w:pPr>
      <w:r w:rsidRPr="004423EE">
        <w:rPr>
          <w:color w:val="000000" w:themeColor="text1"/>
          <w:sz w:val="28"/>
          <w:szCs w:val="28"/>
          <w:lang w:val="ro-RO"/>
        </w:rPr>
        <w:t xml:space="preserve">(*) „Valoare </w:t>
      </w:r>
      <w:proofErr w:type="spellStart"/>
      <w:r w:rsidRPr="004423EE">
        <w:rPr>
          <w:color w:val="000000" w:themeColor="text1"/>
          <w:sz w:val="28"/>
          <w:szCs w:val="28"/>
          <w:lang w:val="ro-RO"/>
        </w:rPr>
        <w:t>nominală”</w:t>
      </w:r>
      <w:r w:rsidR="00794F90" w:rsidRPr="004423EE">
        <w:rPr>
          <w:color w:val="000000" w:themeColor="text1"/>
          <w:sz w:val="28"/>
          <w:szCs w:val="28"/>
          <w:lang w:val="ro-RO"/>
        </w:rPr>
        <w:t>înseamnă</w:t>
      </w:r>
      <w:proofErr w:type="spellEnd"/>
      <w:r w:rsidR="00794F90" w:rsidRPr="004423EE">
        <w:rPr>
          <w:color w:val="000000" w:themeColor="text1"/>
          <w:sz w:val="28"/>
          <w:szCs w:val="28"/>
          <w:lang w:val="ro-RO"/>
        </w:rPr>
        <w:t xml:space="preserve"> valoarea declarată de producător. </w:t>
      </w:r>
    </w:p>
    <w:p w:rsidR="00794F90" w:rsidRPr="004423EE" w:rsidRDefault="00794F90" w:rsidP="007E7CCD">
      <w:pPr>
        <w:spacing w:line="276" w:lineRule="auto"/>
        <w:ind w:firstLine="426"/>
        <w:rPr>
          <w:i/>
          <w:color w:val="000000" w:themeColor="text1"/>
          <w:sz w:val="28"/>
          <w:szCs w:val="28"/>
          <w:lang w:val="ro-RO"/>
        </w:rPr>
      </w:pPr>
      <w:r w:rsidRPr="004423EE">
        <w:rPr>
          <w:i/>
          <w:color w:val="000000" w:themeColor="text1"/>
          <w:sz w:val="28"/>
          <w:szCs w:val="28"/>
          <w:lang w:val="ro-RO"/>
        </w:rPr>
        <w:br w:type="page"/>
      </w:r>
    </w:p>
    <w:p w:rsidR="002C28BD" w:rsidRPr="004423EE" w:rsidRDefault="00F77F24" w:rsidP="004423EE">
      <w:pPr>
        <w:spacing w:line="276" w:lineRule="auto"/>
        <w:ind w:left="5103"/>
        <w:jc w:val="right"/>
        <w:rPr>
          <w:i/>
          <w:color w:val="000000" w:themeColor="text1"/>
          <w:sz w:val="28"/>
          <w:szCs w:val="28"/>
          <w:lang w:val="ro-RO"/>
        </w:rPr>
      </w:pPr>
      <w:r w:rsidRPr="004423EE">
        <w:rPr>
          <w:i/>
          <w:color w:val="000000" w:themeColor="text1"/>
          <w:sz w:val="28"/>
          <w:szCs w:val="28"/>
          <w:lang w:val="ro-RO"/>
        </w:rPr>
        <w:lastRenderedPageBreak/>
        <w:t>Anexa nr.</w:t>
      </w:r>
      <w:r w:rsidR="002C28BD" w:rsidRPr="004423EE">
        <w:rPr>
          <w:i/>
          <w:color w:val="000000" w:themeColor="text1"/>
          <w:sz w:val="28"/>
          <w:szCs w:val="28"/>
          <w:lang w:val="ro-RO"/>
        </w:rPr>
        <w:t xml:space="preserve"> 4 la Regulamentul </w:t>
      </w:r>
      <w:r w:rsidR="00E4601E" w:rsidRPr="004423EE">
        <w:rPr>
          <w:i/>
          <w:color w:val="000000" w:themeColor="text1"/>
          <w:sz w:val="28"/>
          <w:szCs w:val="28"/>
          <w:lang w:val="ro-RO"/>
        </w:rPr>
        <w:t>privind</w:t>
      </w:r>
      <w:r w:rsidR="002C28BD" w:rsidRPr="004423EE">
        <w:rPr>
          <w:i/>
          <w:color w:val="000000" w:themeColor="text1"/>
          <w:sz w:val="28"/>
          <w:szCs w:val="28"/>
          <w:lang w:val="ro-RO"/>
        </w:rPr>
        <w:t xml:space="preserve"> cerințele de proiectare ecologică </w:t>
      </w:r>
    </w:p>
    <w:p w:rsidR="002C28BD" w:rsidRPr="004423EE" w:rsidRDefault="002C28BD" w:rsidP="004423EE">
      <w:pPr>
        <w:spacing w:line="276" w:lineRule="auto"/>
        <w:ind w:left="5103"/>
        <w:jc w:val="right"/>
        <w:rPr>
          <w:i/>
          <w:color w:val="000000" w:themeColor="text1"/>
          <w:sz w:val="28"/>
          <w:szCs w:val="28"/>
          <w:lang w:val="ro-RO"/>
        </w:rPr>
      </w:pPr>
      <w:r w:rsidRPr="004423EE">
        <w:rPr>
          <w:i/>
          <w:color w:val="000000" w:themeColor="text1"/>
          <w:sz w:val="28"/>
          <w:szCs w:val="28"/>
          <w:lang w:val="ro-RO"/>
        </w:rPr>
        <w:t xml:space="preserve">aplicabile </w:t>
      </w:r>
      <w:r w:rsidR="00263369" w:rsidRPr="004423EE">
        <w:rPr>
          <w:bCs/>
          <w:i/>
          <w:color w:val="000000" w:themeColor="text1"/>
          <w:sz w:val="28"/>
          <w:szCs w:val="28"/>
          <w:shd w:val="clear" w:color="auto" w:fill="FFFFFF"/>
          <w:lang w:val="ro-RO"/>
        </w:rPr>
        <w:t>mașinilor de spălat vase de uz casnic.</w:t>
      </w:r>
    </w:p>
    <w:p w:rsidR="00035377" w:rsidRPr="004423EE" w:rsidRDefault="00035377" w:rsidP="007E7CCD">
      <w:pPr>
        <w:spacing w:line="276" w:lineRule="auto"/>
        <w:ind w:firstLine="426"/>
        <w:jc w:val="right"/>
        <w:rPr>
          <w:color w:val="000000" w:themeColor="text1"/>
          <w:sz w:val="28"/>
          <w:szCs w:val="28"/>
          <w:lang w:val="ro-RO"/>
        </w:rPr>
      </w:pPr>
    </w:p>
    <w:p w:rsidR="00035377" w:rsidRPr="004423EE" w:rsidRDefault="00887235" w:rsidP="007E7CCD">
      <w:pPr>
        <w:spacing w:line="276" w:lineRule="auto"/>
        <w:ind w:firstLine="426"/>
        <w:jc w:val="center"/>
        <w:rPr>
          <w:color w:val="000000" w:themeColor="text1"/>
          <w:sz w:val="28"/>
          <w:szCs w:val="28"/>
          <w:lang w:val="ro-RO"/>
        </w:rPr>
      </w:pPr>
      <w:r w:rsidRPr="004423EE">
        <w:rPr>
          <w:b/>
          <w:color w:val="000000" w:themeColor="text1"/>
          <w:sz w:val="28"/>
          <w:szCs w:val="28"/>
          <w:lang w:val="ro-RO"/>
        </w:rPr>
        <w:t>Valori de referință</w:t>
      </w:r>
    </w:p>
    <w:p w:rsidR="00035377" w:rsidRPr="004423EE" w:rsidRDefault="00887235" w:rsidP="007E7CCD">
      <w:pPr>
        <w:spacing w:line="276" w:lineRule="auto"/>
        <w:ind w:firstLine="426"/>
        <w:jc w:val="both"/>
        <w:rPr>
          <w:color w:val="000000" w:themeColor="text1"/>
          <w:sz w:val="28"/>
          <w:szCs w:val="28"/>
          <w:lang w:val="ro-RO"/>
        </w:rPr>
      </w:pPr>
      <w:r w:rsidRPr="004423EE">
        <w:rPr>
          <w:color w:val="000000" w:themeColor="text1"/>
          <w:sz w:val="28"/>
          <w:szCs w:val="28"/>
          <w:lang w:val="ro-RO"/>
        </w:rPr>
        <w:t xml:space="preserve">La data intrării în vigoare a prezentului regulament, cea mai performantă tehnologie disponibilă pe piață </w:t>
      </w:r>
      <w:r w:rsidR="00711BC6" w:rsidRPr="004423EE">
        <w:rPr>
          <w:color w:val="000000" w:themeColor="text1"/>
          <w:sz w:val="28"/>
          <w:szCs w:val="28"/>
          <w:lang w:val="ro-RO"/>
        </w:rPr>
        <w:t xml:space="preserve">pentru </w:t>
      </w:r>
      <w:r w:rsidR="00711BC6" w:rsidRPr="004423EE">
        <w:rPr>
          <w:bCs/>
          <w:color w:val="000000" w:themeColor="text1"/>
          <w:sz w:val="28"/>
          <w:szCs w:val="28"/>
          <w:shd w:val="clear" w:color="auto" w:fill="FFFFFF"/>
          <w:lang w:val="ro-RO"/>
        </w:rPr>
        <w:t>mașinilor de spălat vase de uz casnic</w:t>
      </w:r>
      <w:r w:rsidRPr="004423EE">
        <w:rPr>
          <w:color w:val="000000" w:themeColor="text1"/>
          <w:sz w:val="28"/>
          <w:szCs w:val="28"/>
          <w:lang w:val="ro-RO"/>
        </w:rPr>
        <w:t xml:space="preserve">, </w:t>
      </w:r>
      <w:r w:rsidR="00711BC6" w:rsidRPr="004423EE">
        <w:rPr>
          <w:color w:val="000000" w:themeColor="text1"/>
          <w:sz w:val="28"/>
          <w:szCs w:val="28"/>
          <w:shd w:val="clear" w:color="auto" w:fill="FFFFFF"/>
          <w:lang w:val="ro-RO"/>
        </w:rPr>
        <w:t>din punctul de vedere al eficienței energetice, al consumului de energie și apă, al eficienței spălării și uscării și al emisiilor de zgomot transmis prin aer</w:t>
      </w:r>
      <w:r w:rsidRPr="004423EE">
        <w:rPr>
          <w:color w:val="000000" w:themeColor="text1"/>
          <w:sz w:val="28"/>
          <w:szCs w:val="28"/>
          <w:lang w:val="ro-RO"/>
        </w:rPr>
        <w:t>, este identificată după cum urmează:</w:t>
      </w: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1)</w:t>
      </w:r>
      <w:r w:rsidR="00F9226C" w:rsidRPr="004423EE">
        <w:rPr>
          <w:color w:val="000000" w:themeColor="text1"/>
          <w:sz w:val="28"/>
          <w:szCs w:val="28"/>
          <w:lang w:val="ro-RO"/>
        </w:rPr>
        <w:t xml:space="preserve"> </w:t>
      </w:r>
      <w:r w:rsidR="00711BC6" w:rsidRPr="004423EE">
        <w:rPr>
          <w:color w:val="000000" w:themeColor="text1"/>
          <w:sz w:val="28"/>
          <w:szCs w:val="28"/>
          <w:lang w:val="ro-RO"/>
        </w:rPr>
        <w:t>Mașini de spălat vase de uz casnic pentru 15 seturi (model incorporabil):</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   consum de energie: 0,88 kWh/ciclu, ceea ce corespunde unui consum anual global de energie de 268,9 kWh/an, din care 246,4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10 litri/ciclu, adică 2 800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1,08;</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45 dB(A) re 1pW.</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2)</w:t>
      </w:r>
      <w:r w:rsidR="00F9226C" w:rsidRPr="004423EE">
        <w:rPr>
          <w:color w:val="000000" w:themeColor="text1"/>
          <w:sz w:val="28"/>
          <w:szCs w:val="28"/>
          <w:lang w:val="ro-RO"/>
        </w:rPr>
        <w:t xml:space="preserve"> </w:t>
      </w:r>
      <w:r w:rsidR="00711BC6" w:rsidRPr="004423EE">
        <w:rPr>
          <w:color w:val="000000" w:themeColor="text1"/>
          <w:sz w:val="28"/>
          <w:szCs w:val="28"/>
          <w:lang w:val="ro-RO"/>
        </w:rPr>
        <w:t>Mașini de spălat vase de uz casnic pentru 14 seturi (model compact incorporabil):</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   consum de energie: 0,83 kWh/ciclu, ceea ce corespunde unui consum anual global de energie de 244,9 kWh/an, din care 232,4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10 litri/ciclu, adică 2 800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1,08;</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41 dB(A) re 1pW.</w:t>
      </w:r>
    </w:p>
    <w:p w:rsidR="00711BC6" w:rsidRPr="004423EE" w:rsidRDefault="00711BC6" w:rsidP="00711BC6">
      <w:pPr>
        <w:spacing w:line="276" w:lineRule="auto"/>
        <w:ind w:firstLine="426"/>
        <w:jc w:val="both"/>
        <w:rPr>
          <w:color w:val="000000" w:themeColor="text1"/>
          <w:sz w:val="28"/>
          <w:szCs w:val="28"/>
          <w:lang w:val="ro-RO"/>
        </w:rPr>
      </w:pP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3)</w:t>
      </w:r>
      <w:r w:rsidR="00F9226C" w:rsidRPr="004423EE">
        <w:rPr>
          <w:color w:val="000000" w:themeColor="text1"/>
          <w:sz w:val="28"/>
          <w:szCs w:val="28"/>
          <w:lang w:val="ro-RO"/>
        </w:rPr>
        <w:t xml:space="preserve"> </w:t>
      </w:r>
      <w:r w:rsidR="00711BC6" w:rsidRPr="004423EE">
        <w:rPr>
          <w:color w:val="000000" w:themeColor="text1"/>
          <w:sz w:val="28"/>
          <w:szCs w:val="28"/>
          <w:lang w:val="ro-RO"/>
        </w:rPr>
        <w:t>Mașini de spălat vase de uz casnic pentru 13 seturi (model compact incorporabil):</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   consum de energie: 0,83 kWh/ciclu, ceea ce corespunde unui consum anual global de energie de 244,9 kWh/an, din care 232,4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10 litri/ciclu, adică 2 800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1,08;</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42 dB(A) re 1pW.</w:t>
      </w:r>
    </w:p>
    <w:p w:rsidR="00711BC6" w:rsidRPr="004423EE" w:rsidRDefault="00711BC6" w:rsidP="00711BC6">
      <w:pPr>
        <w:spacing w:line="276" w:lineRule="auto"/>
        <w:ind w:firstLine="426"/>
        <w:jc w:val="both"/>
        <w:rPr>
          <w:color w:val="000000" w:themeColor="text1"/>
          <w:sz w:val="28"/>
          <w:szCs w:val="28"/>
          <w:lang w:val="ro-RO"/>
        </w:rPr>
      </w:pP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4)</w:t>
      </w:r>
      <w:r w:rsidR="00F9226C" w:rsidRPr="004423EE">
        <w:rPr>
          <w:color w:val="000000" w:themeColor="text1"/>
          <w:sz w:val="28"/>
          <w:szCs w:val="28"/>
          <w:lang w:val="ro-RO"/>
        </w:rPr>
        <w:t xml:space="preserve"> </w:t>
      </w:r>
      <w:r w:rsidR="00711BC6" w:rsidRPr="004423EE">
        <w:rPr>
          <w:color w:val="000000" w:themeColor="text1"/>
          <w:sz w:val="28"/>
          <w:szCs w:val="28"/>
          <w:lang w:val="ro-RO"/>
        </w:rPr>
        <w:t>Mașini de spălat vase de uz casnic pentru 12 seturi (model de sine stătător):</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lastRenderedPageBreak/>
        <w:t>(a)   consum de energie: 0,950 kWh/ciclu, ceea ce corespunde unui consum anual global de energie de 278,5 kWh/an, din care 266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9 litri/ciclu, adică 2 520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1,08;</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41 dB(A) re 1pW.</w:t>
      </w:r>
    </w:p>
    <w:p w:rsidR="00711BC6" w:rsidRPr="004423EE" w:rsidRDefault="00711BC6" w:rsidP="00711BC6">
      <w:pPr>
        <w:spacing w:line="276" w:lineRule="auto"/>
        <w:ind w:firstLine="426"/>
        <w:jc w:val="both"/>
        <w:rPr>
          <w:color w:val="000000" w:themeColor="text1"/>
          <w:sz w:val="28"/>
          <w:szCs w:val="28"/>
          <w:lang w:val="ro-RO"/>
        </w:rPr>
      </w:pP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5)</w:t>
      </w:r>
      <w:r w:rsidR="00711BC6" w:rsidRPr="004423EE">
        <w:rPr>
          <w:color w:val="000000" w:themeColor="text1"/>
          <w:sz w:val="28"/>
          <w:szCs w:val="28"/>
          <w:lang w:val="ro-RO"/>
        </w:rPr>
        <w:t xml:space="preserve"> Mașini de spălat vase de uz casnic pentru 9 seturi (model incorporabil):</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   consum de energie: 0,800 kWh/ciclu, ceea ce corespunde unui consum anual global de energie de 236,5 kWh/an, din care 224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9 litri/ciclu, adică 2 520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1,08;</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44 dB(A) re 1pW.</w:t>
      </w:r>
    </w:p>
    <w:p w:rsidR="00711BC6" w:rsidRPr="004423EE" w:rsidRDefault="00711BC6" w:rsidP="00711BC6">
      <w:pPr>
        <w:spacing w:line="276" w:lineRule="auto"/>
        <w:ind w:firstLine="426"/>
        <w:jc w:val="both"/>
        <w:rPr>
          <w:color w:val="000000" w:themeColor="text1"/>
          <w:sz w:val="28"/>
          <w:szCs w:val="28"/>
          <w:lang w:val="ro-RO"/>
        </w:rPr>
      </w:pP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6)</w:t>
      </w:r>
      <w:r w:rsidR="00F9226C" w:rsidRPr="004423EE">
        <w:rPr>
          <w:color w:val="000000" w:themeColor="text1"/>
          <w:sz w:val="28"/>
          <w:szCs w:val="28"/>
          <w:lang w:val="ro-RO"/>
        </w:rPr>
        <w:t xml:space="preserve"> </w:t>
      </w:r>
      <w:r w:rsidR="00711BC6" w:rsidRPr="004423EE">
        <w:rPr>
          <w:color w:val="000000" w:themeColor="text1"/>
          <w:sz w:val="28"/>
          <w:szCs w:val="28"/>
          <w:lang w:val="ro-RO"/>
        </w:rPr>
        <w:t>Mașini de spălat vase de uz casnic pentru 6 seturi (model incorporabil):</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   consum de energie: 0,63 kWh/ciclu, ceea ce corespunde unui consum anual global de energie de 208,5 kWh/an, din care 196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7 litri/ciclu, adică 1 960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 1,08 ≥</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0,86;</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45 dB(A) re 1pW.</w:t>
      </w:r>
    </w:p>
    <w:p w:rsidR="00711BC6" w:rsidRPr="004423EE" w:rsidRDefault="00711BC6" w:rsidP="00711BC6">
      <w:pPr>
        <w:spacing w:line="276" w:lineRule="auto"/>
        <w:ind w:firstLine="426"/>
        <w:jc w:val="both"/>
        <w:rPr>
          <w:color w:val="000000" w:themeColor="text1"/>
          <w:sz w:val="28"/>
          <w:szCs w:val="28"/>
          <w:lang w:val="ro-RO"/>
        </w:rPr>
      </w:pPr>
    </w:p>
    <w:p w:rsidR="00711BC6" w:rsidRPr="004423EE" w:rsidRDefault="006048BE"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7)</w:t>
      </w:r>
      <w:r w:rsidR="00F9226C" w:rsidRPr="004423EE">
        <w:rPr>
          <w:color w:val="000000" w:themeColor="text1"/>
          <w:sz w:val="28"/>
          <w:szCs w:val="28"/>
          <w:lang w:val="ro-RO"/>
        </w:rPr>
        <w:t xml:space="preserve"> </w:t>
      </w:r>
      <w:r w:rsidR="00711BC6" w:rsidRPr="004423EE">
        <w:rPr>
          <w:color w:val="000000" w:themeColor="text1"/>
          <w:sz w:val="28"/>
          <w:szCs w:val="28"/>
          <w:lang w:val="ro-RO"/>
        </w:rPr>
        <w:t>Mașini de spălat vase de uz casnic pentru 4 seturi (model de sine stătător):</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(a)   consum de energie: 0,51 kWh/ciclu, ceea ce corespunde unui consum anual global de energie de 155,3 kWh/an, din care 142,8 kWh/an pentru 280 de cicluri de spălare și 12,5 kWh/an în modurile cu consum redus de putere;</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(b)   consum de apă: 9,5 litri/ciclu, adică 2 660 litri/an pentru 280 de cicluri;</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(c)   indicele de eficiență a spălării:</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C</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1,12;</w:t>
      </w:r>
    </w:p>
    <w:p w:rsidR="00711BC6" w:rsidRPr="004423EE" w:rsidRDefault="00711BC6" w:rsidP="00711BC6">
      <w:pPr>
        <w:pStyle w:val="Normal1"/>
        <w:spacing w:before="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(d)   indicele de eficiență a uscării: 1,08 ≥</w:t>
      </w:r>
      <w:r w:rsidRPr="004423EE">
        <w:rPr>
          <w:rStyle w:val="apple-converted-space"/>
          <w:rFonts w:eastAsiaTheme="majorEastAsia"/>
          <w:color w:val="000000" w:themeColor="text1"/>
          <w:sz w:val="28"/>
          <w:szCs w:val="28"/>
          <w:lang w:val="ro-RO"/>
        </w:rPr>
        <w:t> </w:t>
      </w:r>
      <w:r w:rsidRPr="004423EE">
        <w:rPr>
          <w:rStyle w:val="italic"/>
          <w:rFonts w:eastAsiaTheme="majorEastAsia"/>
          <w:i/>
          <w:iCs/>
          <w:color w:val="000000" w:themeColor="text1"/>
          <w:sz w:val="28"/>
          <w:szCs w:val="28"/>
          <w:bdr w:val="none" w:sz="0" w:space="0" w:color="auto" w:frame="1"/>
          <w:lang w:val="ro-RO"/>
        </w:rPr>
        <w:t>I</w:t>
      </w:r>
      <w:r w:rsidRPr="004423EE">
        <w:rPr>
          <w:rStyle w:val="sub"/>
          <w:rFonts w:eastAsiaTheme="minorEastAsia"/>
          <w:i/>
          <w:iCs/>
          <w:color w:val="000000" w:themeColor="text1"/>
          <w:sz w:val="28"/>
          <w:szCs w:val="28"/>
          <w:bdr w:val="none" w:sz="0" w:space="0" w:color="auto" w:frame="1"/>
          <w:vertAlign w:val="subscript"/>
          <w:lang w:val="ro-RO"/>
        </w:rPr>
        <w:t>D</w:t>
      </w:r>
      <w:r w:rsidRPr="004423EE">
        <w:rPr>
          <w:rStyle w:val="apple-converted-space"/>
          <w:rFonts w:eastAsiaTheme="majorEastAsia"/>
          <w:i/>
          <w:iCs/>
          <w:color w:val="000000" w:themeColor="text1"/>
          <w:sz w:val="28"/>
          <w:szCs w:val="28"/>
          <w:bdr w:val="none" w:sz="0" w:space="0" w:color="auto" w:frame="1"/>
          <w:lang w:val="ro-RO"/>
        </w:rPr>
        <w:t> </w:t>
      </w:r>
      <w:r w:rsidRPr="004423EE">
        <w:rPr>
          <w:color w:val="000000" w:themeColor="text1"/>
          <w:sz w:val="28"/>
          <w:szCs w:val="28"/>
          <w:lang w:val="ro-RO"/>
        </w:rPr>
        <w:t>&gt; 0,86;</w:t>
      </w:r>
    </w:p>
    <w:p w:rsidR="00711BC6" w:rsidRPr="004423EE" w:rsidRDefault="00711BC6" w:rsidP="00711BC6">
      <w:pPr>
        <w:pStyle w:val="Normal1"/>
        <w:spacing w:before="120" w:beforeAutospacing="0" w:after="0" w:afterAutospacing="0" w:line="312" w:lineRule="atLeast"/>
        <w:jc w:val="both"/>
        <w:textAlignment w:val="baseline"/>
        <w:rPr>
          <w:color w:val="000000" w:themeColor="text1"/>
          <w:sz w:val="28"/>
          <w:szCs w:val="28"/>
          <w:lang w:val="ro-RO"/>
        </w:rPr>
      </w:pPr>
      <w:r w:rsidRPr="004423EE">
        <w:rPr>
          <w:color w:val="000000" w:themeColor="text1"/>
          <w:sz w:val="28"/>
          <w:szCs w:val="28"/>
          <w:lang w:val="ro-RO"/>
        </w:rPr>
        <w:t>(e)   emisii de zgomot transmis prin aer: 53 dB(A) re 1pW.</w:t>
      </w:r>
    </w:p>
    <w:p w:rsidR="00DE503C" w:rsidRPr="00CA36F8" w:rsidRDefault="00DE503C">
      <w:pPr>
        <w:spacing w:line="276" w:lineRule="auto"/>
        <w:ind w:firstLine="426"/>
        <w:rPr>
          <w:color w:val="000000" w:themeColor="text1"/>
          <w:sz w:val="28"/>
          <w:szCs w:val="28"/>
          <w:lang w:val="ro-RO"/>
        </w:rPr>
      </w:pPr>
    </w:p>
    <w:sectPr w:rsidR="00DE503C" w:rsidRPr="00CA36F8" w:rsidSect="005001CA">
      <w:footerReference w:type="default" r:id="rId15"/>
      <w:pgSz w:w="11920" w:h="16840"/>
      <w:pgMar w:top="1134" w:right="851" w:bottom="1134" w:left="1418" w:header="78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1C9" w:rsidRDefault="003121C9">
      <w:r>
        <w:separator/>
      </w:r>
    </w:p>
  </w:endnote>
  <w:endnote w:type="continuationSeparator" w:id="0">
    <w:p w:rsidR="003121C9" w:rsidRDefault="0031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686980"/>
      <w:docPartObj>
        <w:docPartGallery w:val="Page Numbers (Bottom of Page)"/>
        <w:docPartUnique/>
      </w:docPartObj>
    </w:sdtPr>
    <w:sdtEndPr>
      <w:rPr>
        <w:noProof/>
      </w:rPr>
    </w:sdtEndPr>
    <w:sdtContent>
      <w:p w:rsidR="00E1431B" w:rsidRDefault="00E1431B">
        <w:pPr>
          <w:pStyle w:val="Footer"/>
          <w:jc w:val="right"/>
        </w:pPr>
        <w:r>
          <w:fldChar w:fldCharType="begin"/>
        </w:r>
        <w:r>
          <w:instrText xml:space="preserve"> PAGE   \* MERGEFORMAT </w:instrText>
        </w:r>
        <w:r>
          <w:fldChar w:fldCharType="separate"/>
        </w:r>
        <w:r w:rsidR="007E2BE6">
          <w:rPr>
            <w:noProof/>
          </w:rPr>
          <w:t>13</w:t>
        </w:r>
        <w:r>
          <w:rPr>
            <w:noProof/>
          </w:rPr>
          <w:fldChar w:fldCharType="end"/>
        </w:r>
      </w:p>
    </w:sdtContent>
  </w:sdt>
  <w:p w:rsidR="00E1431B" w:rsidRDefault="00E14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1C9" w:rsidRDefault="003121C9">
      <w:r>
        <w:separator/>
      </w:r>
    </w:p>
  </w:footnote>
  <w:footnote w:type="continuationSeparator" w:id="0">
    <w:p w:rsidR="003121C9" w:rsidRDefault="00312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6927"/>
    <w:multiLevelType w:val="hybridMultilevel"/>
    <w:tmpl w:val="88163F70"/>
    <w:lvl w:ilvl="0" w:tplc="434E6FE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2734"/>
    <w:multiLevelType w:val="hybridMultilevel"/>
    <w:tmpl w:val="4FB41234"/>
    <w:lvl w:ilvl="0" w:tplc="9C9200F4">
      <w:start w:val="2"/>
      <w:numFmt w:val="decimal"/>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4C5009"/>
    <w:multiLevelType w:val="hybridMultilevel"/>
    <w:tmpl w:val="43BE2652"/>
    <w:lvl w:ilvl="0" w:tplc="EF52A3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A720F"/>
    <w:multiLevelType w:val="hybridMultilevel"/>
    <w:tmpl w:val="8EA6D956"/>
    <w:lvl w:ilvl="0" w:tplc="0419000F">
      <w:start w:val="1"/>
      <w:numFmt w:val="decimal"/>
      <w:lvlText w:val="%1."/>
      <w:lvlJc w:val="left"/>
      <w:pPr>
        <w:ind w:left="720" w:hanging="360"/>
      </w:pPr>
    </w:lvl>
    <w:lvl w:ilvl="1" w:tplc="27D0AE26">
      <w:start w:val="1"/>
      <w:numFmt w:val="decimal"/>
      <w:lvlText w:val="%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663982"/>
    <w:multiLevelType w:val="hybridMultilevel"/>
    <w:tmpl w:val="BD98FEF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CC122E"/>
    <w:multiLevelType w:val="hybridMultilevel"/>
    <w:tmpl w:val="3E0A95B4"/>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980958"/>
    <w:multiLevelType w:val="multilevel"/>
    <w:tmpl w:val="6EA068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0D076F89"/>
    <w:multiLevelType w:val="hybridMultilevel"/>
    <w:tmpl w:val="75D03388"/>
    <w:lvl w:ilvl="0" w:tplc="501CA954">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E4EE2"/>
    <w:multiLevelType w:val="hybridMultilevel"/>
    <w:tmpl w:val="131A47A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7A181A"/>
    <w:multiLevelType w:val="hybridMultilevel"/>
    <w:tmpl w:val="4244948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D20062"/>
    <w:multiLevelType w:val="hybridMultilevel"/>
    <w:tmpl w:val="38DA70C8"/>
    <w:lvl w:ilvl="0" w:tplc="7CA8C5DC">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1290AC4"/>
    <w:multiLevelType w:val="hybridMultilevel"/>
    <w:tmpl w:val="1B72313E"/>
    <w:lvl w:ilvl="0" w:tplc="04190017">
      <w:start w:val="1"/>
      <w:numFmt w:val="lowerLetter"/>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2" w15:restartNumberingAfterBreak="0">
    <w:nsid w:val="11A475E9"/>
    <w:multiLevelType w:val="hybridMultilevel"/>
    <w:tmpl w:val="6C464E08"/>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097941"/>
    <w:multiLevelType w:val="hybridMultilevel"/>
    <w:tmpl w:val="AB5EC57C"/>
    <w:lvl w:ilvl="0" w:tplc="27D0AE26">
      <w:start w:val="1"/>
      <w:numFmt w:val="decimal"/>
      <w:lvlText w:val="%1.1"/>
      <w:lvlJc w:val="left"/>
      <w:pPr>
        <w:ind w:left="720" w:hanging="360"/>
      </w:pPr>
      <w:rPr>
        <w:rFonts w:hint="default"/>
      </w:rPr>
    </w:lvl>
    <w:lvl w:ilvl="1" w:tplc="D34468E4">
      <w:start w:val="1"/>
      <w:numFmt w:val="decimal"/>
      <w:lvlText w:val="%2."/>
      <w:lvlJc w:val="left"/>
      <w:pPr>
        <w:ind w:left="1440" w:hanging="360"/>
      </w:pPr>
      <w:rPr>
        <w:rFonts w:hint="default"/>
        <w:color w:val="2D2B2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5B4555B"/>
    <w:multiLevelType w:val="hybridMultilevel"/>
    <w:tmpl w:val="87287E14"/>
    <w:lvl w:ilvl="0" w:tplc="252A2282">
      <w:start w:val="10"/>
      <w:numFmt w:val="decimal"/>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7A71509"/>
    <w:multiLevelType w:val="hybridMultilevel"/>
    <w:tmpl w:val="5A24702A"/>
    <w:lvl w:ilvl="0" w:tplc="CDDE5ACA">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346511"/>
    <w:multiLevelType w:val="hybridMultilevel"/>
    <w:tmpl w:val="C8A28486"/>
    <w:lvl w:ilvl="0" w:tplc="455410DA">
      <w:start w:val="1"/>
      <w:numFmt w:val="decimal"/>
      <w:lvlText w:val="(%1)"/>
      <w:lvlJc w:val="left"/>
      <w:pPr>
        <w:ind w:left="1146" w:hanging="360"/>
      </w:pPr>
      <w:rPr>
        <w:rFonts w:hint="default"/>
        <w:color w:val="2D2B2D"/>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7" w15:restartNumberingAfterBreak="0">
    <w:nsid w:val="1B36203D"/>
    <w:multiLevelType w:val="hybridMultilevel"/>
    <w:tmpl w:val="29586714"/>
    <w:lvl w:ilvl="0" w:tplc="62FA7566">
      <w:start w:val="1"/>
      <w:numFmt w:val="decimal"/>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1E2E137C"/>
    <w:multiLevelType w:val="hybridMultilevel"/>
    <w:tmpl w:val="6A62CFEE"/>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E8B7D05"/>
    <w:multiLevelType w:val="hybridMultilevel"/>
    <w:tmpl w:val="D7F4524C"/>
    <w:lvl w:ilvl="0" w:tplc="B64E70FC">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FFE0B66"/>
    <w:multiLevelType w:val="hybridMultilevel"/>
    <w:tmpl w:val="48CAF5B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14470FC"/>
    <w:multiLevelType w:val="hybridMultilevel"/>
    <w:tmpl w:val="6ADCFA0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38E252B"/>
    <w:multiLevelType w:val="hybridMultilevel"/>
    <w:tmpl w:val="463E21A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D1129B2"/>
    <w:multiLevelType w:val="multilevel"/>
    <w:tmpl w:val="9D682E70"/>
    <w:lvl w:ilvl="0">
      <w:start w:val="2"/>
      <w:numFmt w:val="decimal"/>
      <w:lvlText w:val="%1"/>
      <w:lvlJc w:val="left"/>
      <w:pPr>
        <w:ind w:left="360" w:hanging="360"/>
      </w:pPr>
      <w:rPr>
        <w:rFonts w:hint="default"/>
        <w:color w:val="2D2B2D"/>
      </w:rPr>
    </w:lvl>
    <w:lvl w:ilvl="1">
      <w:start w:val="2"/>
      <w:numFmt w:val="decimal"/>
      <w:lvlText w:val="%1.%2"/>
      <w:lvlJc w:val="left"/>
      <w:pPr>
        <w:ind w:left="720" w:hanging="360"/>
      </w:pPr>
      <w:rPr>
        <w:rFonts w:hint="default"/>
        <w:color w:val="2D2B2D"/>
      </w:rPr>
    </w:lvl>
    <w:lvl w:ilvl="2">
      <w:start w:val="1"/>
      <w:numFmt w:val="decimal"/>
      <w:lvlText w:val="%1.%2.%3"/>
      <w:lvlJc w:val="left"/>
      <w:pPr>
        <w:ind w:left="1440" w:hanging="720"/>
      </w:pPr>
      <w:rPr>
        <w:rFonts w:hint="default"/>
        <w:color w:val="2D2B2D"/>
      </w:rPr>
    </w:lvl>
    <w:lvl w:ilvl="3">
      <w:start w:val="1"/>
      <w:numFmt w:val="decimal"/>
      <w:lvlText w:val="%1.%2.%3.%4"/>
      <w:lvlJc w:val="left"/>
      <w:pPr>
        <w:ind w:left="1800" w:hanging="720"/>
      </w:pPr>
      <w:rPr>
        <w:rFonts w:hint="default"/>
        <w:color w:val="2D2B2D"/>
      </w:rPr>
    </w:lvl>
    <w:lvl w:ilvl="4">
      <w:start w:val="1"/>
      <w:numFmt w:val="decimal"/>
      <w:lvlText w:val="%1.%2.%3.%4.%5"/>
      <w:lvlJc w:val="left"/>
      <w:pPr>
        <w:ind w:left="2160" w:hanging="720"/>
      </w:pPr>
      <w:rPr>
        <w:rFonts w:hint="default"/>
        <w:color w:val="2D2B2D"/>
      </w:rPr>
    </w:lvl>
    <w:lvl w:ilvl="5">
      <w:start w:val="1"/>
      <w:numFmt w:val="decimal"/>
      <w:lvlText w:val="%1.%2.%3.%4.%5.%6"/>
      <w:lvlJc w:val="left"/>
      <w:pPr>
        <w:ind w:left="2880" w:hanging="1080"/>
      </w:pPr>
      <w:rPr>
        <w:rFonts w:hint="default"/>
        <w:color w:val="2D2B2D"/>
      </w:rPr>
    </w:lvl>
    <w:lvl w:ilvl="6">
      <w:start w:val="1"/>
      <w:numFmt w:val="decimal"/>
      <w:lvlText w:val="%1.%2.%3.%4.%5.%6.%7"/>
      <w:lvlJc w:val="left"/>
      <w:pPr>
        <w:ind w:left="3240" w:hanging="1080"/>
      </w:pPr>
      <w:rPr>
        <w:rFonts w:hint="default"/>
        <w:color w:val="2D2B2D"/>
      </w:rPr>
    </w:lvl>
    <w:lvl w:ilvl="7">
      <w:start w:val="1"/>
      <w:numFmt w:val="decimal"/>
      <w:lvlText w:val="%1.%2.%3.%4.%5.%6.%7.%8"/>
      <w:lvlJc w:val="left"/>
      <w:pPr>
        <w:ind w:left="3960" w:hanging="1440"/>
      </w:pPr>
      <w:rPr>
        <w:rFonts w:hint="default"/>
        <w:color w:val="2D2B2D"/>
      </w:rPr>
    </w:lvl>
    <w:lvl w:ilvl="8">
      <w:start w:val="1"/>
      <w:numFmt w:val="decimal"/>
      <w:lvlText w:val="%1.%2.%3.%4.%5.%6.%7.%8.%9"/>
      <w:lvlJc w:val="left"/>
      <w:pPr>
        <w:ind w:left="4320" w:hanging="1440"/>
      </w:pPr>
      <w:rPr>
        <w:rFonts w:hint="default"/>
        <w:color w:val="2D2B2D"/>
      </w:rPr>
    </w:lvl>
  </w:abstractNum>
  <w:abstractNum w:abstractNumId="24" w15:restartNumberingAfterBreak="0">
    <w:nsid w:val="2EBB6AE8"/>
    <w:multiLevelType w:val="hybridMultilevel"/>
    <w:tmpl w:val="79B20A74"/>
    <w:lvl w:ilvl="0" w:tplc="455410DA">
      <w:start w:val="1"/>
      <w:numFmt w:val="decimal"/>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73D69FB"/>
    <w:multiLevelType w:val="hybridMultilevel"/>
    <w:tmpl w:val="301293C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BA67CB6"/>
    <w:multiLevelType w:val="hybridMultilevel"/>
    <w:tmpl w:val="2CFC1138"/>
    <w:lvl w:ilvl="0" w:tplc="32487BEC">
      <w:start w:val="1"/>
      <w:numFmt w:val="lowerLetter"/>
      <w:lvlText w:val="%1."/>
      <w:lvlJc w:val="left"/>
      <w:pPr>
        <w:ind w:left="1440" w:hanging="360"/>
      </w:pPr>
      <w:rPr>
        <w:rFonts w:hint="default"/>
      </w:rPr>
    </w:lvl>
    <w:lvl w:ilvl="1" w:tplc="041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42824451"/>
    <w:multiLevelType w:val="hybridMultilevel"/>
    <w:tmpl w:val="A3126C6E"/>
    <w:lvl w:ilvl="0" w:tplc="040C000F">
      <w:start w:val="1"/>
      <w:numFmt w:val="decimal"/>
      <w:lvlText w:val="%1."/>
      <w:lvlJc w:val="left"/>
      <w:pPr>
        <w:ind w:left="722" w:hanging="360"/>
      </w:pPr>
      <w:rPr>
        <w:rFonts w:hint="default"/>
        <w:color w:val="2D2B2D"/>
      </w:r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29" w15:restartNumberingAfterBreak="0">
    <w:nsid w:val="45BE3E05"/>
    <w:multiLevelType w:val="hybridMultilevel"/>
    <w:tmpl w:val="076E870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AB67645"/>
    <w:multiLevelType w:val="hybridMultilevel"/>
    <w:tmpl w:val="DABE6388"/>
    <w:lvl w:ilvl="0" w:tplc="ED9E8CF4">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F540045"/>
    <w:multiLevelType w:val="hybridMultilevel"/>
    <w:tmpl w:val="2A4CFA9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F617A23"/>
    <w:multiLevelType w:val="hybridMultilevel"/>
    <w:tmpl w:val="EF8ED0B8"/>
    <w:lvl w:ilvl="0" w:tplc="C12A054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0661477"/>
    <w:multiLevelType w:val="multilevel"/>
    <w:tmpl w:val="88F8140A"/>
    <w:lvl w:ilvl="0">
      <w:start w:val="1"/>
      <w:numFmt w:val="decimal"/>
      <w:lvlText w:val="%1"/>
      <w:lvlJc w:val="left"/>
      <w:pPr>
        <w:ind w:left="375" w:hanging="375"/>
      </w:pPr>
      <w:rPr>
        <w:rFonts w:hint="default"/>
        <w:color w:val="2D2B2D"/>
      </w:rPr>
    </w:lvl>
    <w:lvl w:ilvl="1">
      <w:start w:val="2"/>
      <w:numFmt w:val="decimal"/>
      <w:lvlText w:val="%1.%2"/>
      <w:lvlJc w:val="left"/>
      <w:pPr>
        <w:ind w:left="801" w:hanging="375"/>
      </w:pPr>
      <w:rPr>
        <w:rFonts w:hint="default"/>
        <w:color w:val="2D2B2D"/>
      </w:rPr>
    </w:lvl>
    <w:lvl w:ilvl="2">
      <w:start w:val="1"/>
      <w:numFmt w:val="decimal"/>
      <w:lvlText w:val="%1.%2.%3"/>
      <w:lvlJc w:val="left"/>
      <w:pPr>
        <w:ind w:left="1572" w:hanging="720"/>
      </w:pPr>
      <w:rPr>
        <w:rFonts w:hint="default"/>
        <w:color w:val="2D2B2D"/>
      </w:rPr>
    </w:lvl>
    <w:lvl w:ilvl="3">
      <w:start w:val="1"/>
      <w:numFmt w:val="decimal"/>
      <w:lvlText w:val="%1.%2.%3.%4"/>
      <w:lvlJc w:val="left"/>
      <w:pPr>
        <w:ind w:left="2358" w:hanging="1080"/>
      </w:pPr>
      <w:rPr>
        <w:rFonts w:hint="default"/>
        <w:color w:val="2D2B2D"/>
      </w:rPr>
    </w:lvl>
    <w:lvl w:ilvl="4">
      <w:start w:val="1"/>
      <w:numFmt w:val="decimal"/>
      <w:lvlText w:val="%1.%2.%3.%4.%5"/>
      <w:lvlJc w:val="left"/>
      <w:pPr>
        <w:ind w:left="2784" w:hanging="1080"/>
      </w:pPr>
      <w:rPr>
        <w:rFonts w:hint="default"/>
        <w:color w:val="2D2B2D"/>
      </w:rPr>
    </w:lvl>
    <w:lvl w:ilvl="5">
      <w:start w:val="1"/>
      <w:numFmt w:val="decimal"/>
      <w:lvlText w:val="%1.%2.%3.%4.%5.%6"/>
      <w:lvlJc w:val="left"/>
      <w:pPr>
        <w:ind w:left="3570" w:hanging="1440"/>
      </w:pPr>
      <w:rPr>
        <w:rFonts w:hint="default"/>
        <w:color w:val="2D2B2D"/>
      </w:rPr>
    </w:lvl>
    <w:lvl w:ilvl="6">
      <w:start w:val="1"/>
      <w:numFmt w:val="decimal"/>
      <w:lvlText w:val="%1.%2.%3.%4.%5.%6.%7"/>
      <w:lvlJc w:val="left"/>
      <w:pPr>
        <w:ind w:left="3996" w:hanging="1440"/>
      </w:pPr>
      <w:rPr>
        <w:rFonts w:hint="default"/>
        <w:color w:val="2D2B2D"/>
      </w:rPr>
    </w:lvl>
    <w:lvl w:ilvl="7">
      <w:start w:val="1"/>
      <w:numFmt w:val="decimal"/>
      <w:lvlText w:val="%1.%2.%3.%4.%5.%6.%7.%8"/>
      <w:lvlJc w:val="left"/>
      <w:pPr>
        <w:ind w:left="4782" w:hanging="1800"/>
      </w:pPr>
      <w:rPr>
        <w:rFonts w:hint="default"/>
        <w:color w:val="2D2B2D"/>
      </w:rPr>
    </w:lvl>
    <w:lvl w:ilvl="8">
      <w:start w:val="1"/>
      <w:numFmt w:val="decimal"/>
      <w:lvlText w:val="%1.%2.%3.%4.%5.%6.%7.%8.%9"/>
      <w:lvlJc w:val="left"/>
      <w:pPr>
        <w:ind w:left="5568" w:hanging="2160"/>
      </w:pPr>
      <w:rPr>
        <w:rFonts w:hint="default"/>
        <w:color w:val="2D2B2D"/>
      </w:rPr>
    </w:lvl>
  </w:abstractNum>
  <w:abstractNum w:abstractNumId="34" w15:restartNumberingAfterBreak="0">
    <w:nsid w:val="507B405C"/>
    <w:multiLevelType w:val="hybridMultilevel"/>
    <w:tmpl w:val="5246CFFC"/>
    <w:lvl w:ilvl="0" w:tplc="998E4FB6">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43944BC"/>
    <w:multiLevelType w:val="hybridMultilevel"/>
    <w:tmpl w:val="B7163432"/>
    <w:lvl w:ilvl="0" w:tplc="455410DA">
      <w:start w:val="1"/>
      <w:numFmt w:val="decimal"/>
      <w:lvlText w:val="(%1)"/>
      <w:lvlJc w:val="left"/>
      <w:pPr>
        <w:ind w:left="1353" w:hanging="360"/>
      </w:pPr>
      <w:rPr>
        <w:rFonts w:hint="default"/>
        <w:color w:val="2D2B2D"/>
      </w:rPr>
    </w:lvl>
    <w:lvl w:ilvl="1" w:tplc="820A269A">
      <w:start w:val="2"/>
      <w:numFmt w:val="bullet"/>
      <w:lvlText w:val="—"/>
      <w:lvlJc w:val="left"/>
      <w:pPr>
        <w:ind w:left="2073" w:hanging="360"/>
      </w:pPr>
      <w:rPr>
        <w:rFonts w:ascii="Times New Roman" w:eastAsia="Times New Roman" w:hAnsi="Times New Roman" w:cs="Times New Roman" w:hint="default"/>
        <w:color w:val="2D2B2D"/>
      </w:rPr>
    </w:lvl>
    <w:lvl w:ilvl="2" w:tplc="CA6AC4FC">
      <w:start w:val="1"/>
      <w:numFmt w:val="lowerLetter"/>
      <w:lvlText w:val="(%3)"/>
      <w:lvlJc w:val="left"/>
      <w:pPr>
        <w:ind w:left="2973" w:hanging="360"/>
      </w:pPr>
      <w:rPr>
        <w:rFonts w:hint="default"/>
        <w:color w:val="2D2B2D"/>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6" w15:restartNumberingAfterBreak="0">
    <w:nsid w:val="57F04E7A"/>
    <w:multiLevelType w:val="hybridMultilevel"/>
    <w:tmpl w:val="B3020A2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644"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7F23A96"/>
    <w:multiLevelType w:val="hybridMultilevel"/>
    <w:tmpl w:val="9662A65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58D82F4A"/>
    <w:multiLevelType w:val="hybridMultilevel"/>
    <w:tmpl w:val="BA0A8A1C"/>
    <w:lvl w:ilvl="0" w:tplc="455410DA">
      <w:start w:val="1"/>
      <w:numFmt w:val="decimal"/>
      <w:lvlText w:val="(%1)"/>
      <w:lvlJc w:val="left"/>
      <w:pPr>
        <w:ind w:left="1146" w:hanging="360"/>
      </w:pPr>
      <w:rPr>
        <w:rFonts w:hint="default"/>
        <w:color w:val="2D2B2D"/>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9" w15:restartNumberingAfterBreak="0">
    <w:nsid w:val="590B493A"/>
    <w:multiLevelType w:val="hybridMultilevel"/>
    <w:tmpl w:val="DBA631DA"/>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96A00CB"/>
    <w:multiLevelType w:val="hybridMultilevel"/>
    <w:tmpl w:val="4222A3FA"/>
    <w:lvl w:ilvl="0" w:tplc="04190013">
      <w:start w:val="1"/>
      <w:numFmt w:val="upperRoman"/>
      <w:lvlText w:val="%1."/>
      <w:lvlJc w:val="right"/>
      <w:pPr>
        <w:ind w:left="23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2A06CDE"/>
    <w:multiLevelType w:val="hybridMultilevel"/>
    <w:tmpl w:val="D58294F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33C51CE"/>
    <w:multiLevelType w:val="hybridMultilevel"/>
    <w:tmpl w:val="35FC847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69F3948"/>
    <w:multiLevelType w:val="hybridMultilevel"/>
    <w:tmpl w:val="FE709F28"/>
    <w:lvl w:ilvl="0" w:tplc="DC7E4F7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7C00639"/>
    <w:multiLevelType w:val="hybridMultilevel"/>
    <w:tmpl w:val="DF208B0A"/>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A883326"/>
    <w:multiLevelType w:val="hybridMultilevel"/>
    <w:tmpl w:val="37344C26"/>
    <w:lvl w:ilvl="0" w:tplc="D4821728">
      <w:start w:val="1"/>
      <w:numFmt w:val="decimal"/>
      <w:lvlText w:val="%1."/>
      <w:lvlJc w:val="left"/>
      <w:pPr>
        <w:ind w:left="786" w:hanging="360"/>
      </w:pPr>
      <w:rPr>
        <w:rFonts w:ascii="Times New Roman" w:eastAsiaTheme="minorHAnsi" w:hAnsi="Times New Roman" w:cs="Times New Roman"/>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46" w15:restartNumberingAfterBreak="0">
    <w:nsid w:val="79A918D1"/>
    <w:multiLevelType w:val="hybridMultilevel"/>
    <w:tmpl w:val="5F20D07A"/>
    <w:lvl w:ilvl="0" w:tplc="EF52A3B8">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7" w15:restartNumberingAfterBreak="0">
    <w:nsid w:val="7C33152B"/>
    <w:multiLevelType w:val="hybridMultilevel"/>
    <w:tmpl w:val="7EC4B4B0"/>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0"/>
  </w:num>
  <w:num w:numId="3">
    <w:abstractNumId w:val="28"/>
  </w:num>
  <w:num w:numId="4">
    <w:abstractNumId w:val="29"/>
  </w:num>
  <w:num w:numId="5">
    <w:abstractNumId w:val="24"/>
  </w:num>
  <w:num w:numId="6">
    <w:abstractNumId w:val="35"/>
  </w:num>
  <w:num w:numId="7">
    <w:abstractNumId w:val="47"/>
  </w:num>
  <w:num w:numId="8">
    <w:abstractNumId w:val="9"/>
  </w:num>
  <w:num w:numId="9">
    <w:abstractNumId w:val="41"/>
  </w:num>
  <w:num w:numId="10">
    <w:abstractNumId w:val="3"/>
  </w:num>
  <w:num w:numId="11">
    <w:abstractNumId w:val="13"/>
  </w:num>
  <w:num w:numId="12">
    <w:abstractNumId w:val="8"/>
  </w:num>
  <w:num w:numId="13">
    <w:abstractNumId w:val="23"/>
  </w:num>
  <w:num w:numId="14">
    <w:abstractNumId w:val="11"/>
  </w:num>
  <w:num w:numId="15">
    <w:abstractNumId w:val="25"/>
  </w:num>
  <w:num w:numId="16">
    <w:abstractNumId w:val="36"/>
  </w:num>
  <w:num w:numId="17">
    <w:abstractNumId w:val="46"/>
  </w:num>
  <w:num w:numId="18">
    <w:abstractNumId w:val="44"/>
  </w:num>
  <w:num w:numId="19">
    <w:abstractNumId w:val="40"/>
  </w:num>
  <w:num w:numId="20">
    <w:abstractNumId w:val="42"/>
  </w:num>
  <w:num w:numId="21">
    <w:abstractNumId w:val="12"/>
  </w:num>
  <w:num w:numId="22">
    <w:abstractNumId w:val="39"/>
  </w:num>
  <w:num w:numId="23">
    <w:abstractNumId w:val="31"/>
  </w:num>
  <w:num w:numId="24">
    <w:abstractNumId w:val="4"/>
  </w:num>
  <w:num w:numId="25">
    <w:abstractNumId w:val="5"/>
  </w:num>
  <w:num w:numId="26">
    <w:abstractNumId w:val="22"/>
  </w:num>
  <w:num w:numId="27">
    <w:abstractNumId w:val="21"/>
  </w:num>
  <w:num w:numId="28">
    <w:abstractNumId w:val="26"/>
  </w:num>
  <w:num w:numId="29">
    <w:abstractNumId w:val="1"/>
  </w:num>
  <w:num w:numId="30">
    <w:abstractNumId w:val="18"/>
  </w:num>
  <w:num w:numId="31">
    <w:abstractNumId w:val="10"/>
  </w:num>
  <w:num w:numId="32">
    <w:abstractNumId w:val="0"/>
  </w:num>
  <w:num w:numId="33">
    <w:abstractNumId w:val="32"/>
  </w:num>
  <w:num w:numId="34">
    <w:abstractNumId w:val="15"/>
  </w:num>
  <w:num w:numId="35">
    <w:abstractNumId w:val="43"/>
  </w:num>
  <w:num w:numId="36">
    <w:abstractNumId w:val="34"/>
  </w:num>
  <w:num w:numId="37">
    <w:abstractNumId w:val="7"/>
  </w:num>
  <w:num w:numId="38">
    <w:abstractNumId w:val="14"/>
  </w:num>
  <w:num w:numId="39">
    <w:abstractNumId w:val="30"/>
  </w:num>
  <w:num w:numId="40">
    <w:abstractNumId w:val="19"/>
  </w:num>
  <w:num w:numId="41">
    <w:abstractNumId w:val="16"/>
  </w:num>
  <w:num w:numId="42">
    <w:abstractNumId w:val="38"/>
  </w:num>
  <w:num w:numId="43">
    <w:abstractNumId w:val="33"/>
  </w:num>
  <w:num w:numId="44">
    <w:abstractNumId w:val="17"/>
  </w:num>
  <w:num w:numId="45">
    <w:abstractNumId w:val="27"/>
  </w:num>
  <w:num w:numId="46">
    <w:abstractNumId w:val="37"/>
  </w:num>
  <w:num w:numId="47">
    <w:abstractNumId w:val="2"/>
  </w:num>
  <w:num w:numId="48">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77"/>
    <w:rsid w:val="00004090"/>
    <w:rsid w:val="00030250"/>
    <w:rsid w:val="00035377"/>
    <w:rsid w:val="00067EE8"/>
    <w:rsid w:val="00096CE1"/>
    <w:rsid w:val="000A2A30"/>
    <w:rsid w:val="000A75E2"/>
    <w:rsid w:val="000D0959"/>
    <w:rsid w:val="000F3C22"/>
    <w:rsid w:val="000F3F20"/>
    <w:rsid w:val="000F57DB"/>
    <w:rsid w:val="00105F5C"/>
    <w:rsid w:val="00150C0E"/>
    <w:rsid w:val="001571DA"/>
    <w:rsid w:val="001839AA"/>
    <w:rsid w:val="00191459"/>
    <w:rsid w:val="00197EB2"/>
    <w:rsid w:val="00213A4B"/>
    <w:rsid w:val="00217300"/>
    <w:rsid w:val="00262114"/>
    <w:rsid w:val="00263369"/>
    <w:rsid w:val="00275904"/>
    <w:rsid w:val="002B632A"/>
    <w:rsid w:val="002C28BD"/>
    <w:rsid w:val="002D2288"/>
    <w:rsid w:val="002D46A2"/>
    <w:rsid w:val="002E1128"/>
    <w:rsid w:val="002E3ED4"/>
    <w:rsid w:val="002F7917"/>
    <w:rsid w:val="003025A8"/>
    <w:rsid w:val="0030657E"/>
    <w:rsid w:val="003121C9"/>
    <w:rsid w:val="00342C3C"/>
    <w:rsid w:val="00354467"/>
    <w:rsid w:val="00377A6D"/>
    <w:rsid w:val="00380CAC"/>
    <w:rsid w:val="003811AE"/>
    <w:rsid w:val="00383262"/>
    <w:rsid w:val="00385D1A"/>
    <w:rsid w:val="003A2543"/>
    <w:rsid w:val="003A2BFA"/>
    <w:rsid w:val="003B3F79"/>
    <w:rsid w:val="003B73E2"/>
    <w:rsid w:val="004103BC"/>
    <w:rsid w:val="00415BC3"/>
    <w:rsid w:val="004423EE"/>
    <w:rsid w:val="00466FF0"/>
    <w:rsid w:val="00477DD9"/>
    <w:rsid w:val="00495261"/>
    <w:rsid w:val="004B17BE"/>
    <w:rsid w:val="004D672B"/>
    <w:rsid w:val="004F255F"/>
    <w:rsid w:val="004F7648"/>
    <w:rsid w:val="005001CA"/>
    <w:rsid w:val="00521ADC"/>
    <w:rsid w:val="00526B13"/>
    <w:rsid w:val="00544D97"/>
    <w:rsid w:val="005A010C"/>
    <w:rsid w:val="005A543F"/>
    <w:rsid w:val="005B4E8A"/>
    <w:rsid w:val="005B595D"/>
    <w:rsid w:val="005E68C0"/>
    <w:rsid w:val="005F1D02"/>
    <w:rsid w:val="006041FA"/>
    <w:rsid w:val="006048BE"/>
    <w:rsid w:val="006161B9"/>
    <w:rsid w:val="00617CCF"/>
    <w:rsid w:val="006548BF"/>
    <w:rsid w:val="006E224A"/>
    <w:rsid w:val="006E24EB"/>
    <w:rsid w:val="006E356C"/>
    <w:rsid w:val="006F49D2"/>
    <w:rsid w:val="00711BC6"/>
    <w:rsid w:val="0072250C"/>
    <w:rsid w:val="00771C2C"/>
    <w:rsid w:val="00794F90"/>
    <w:rsid w:val="007A1320"/>
    <w:rsid w:val="007A7C4B"/>
    <w:rsid w:val="007B79DE"/>
    <w:rsid w:val="007E2BE6"/>
    <w:rsid w:val="007E7CCD"/>
    <w:rsid w:val="00800B18"/>
    <w:rsid w:val="00807A3A"/>
    <w:rsid w:val="00872A77"/>
    <w:rsid w:val="00874D4C"/>
    <w:rsid w:val="0088426F"/>
    <w:rsid w:val="00887235"/>
    <w:rsid w:val="00891FAD"/>
    <w:rsid w:val="008A5479"/>
    <w:rsid w:val="008A7515"/>
    <w:rsid w:val="008B12CC"/>
    <w:rsid w:val="008C70AC"/>
    <w:rsid w:val="00924D45"/>
    <w:rsid w:val="009612B9"/>
    <w:rsid w:val="00971130"/>
    <w:rsid w:val="00981799"/>
    <w:rsid w:val="009957D0"/>
    <w:rsid w:val="009B2C05"/>
    <w:rsid w:val="009E36E9"/>
    <w:rsid w:val="00A171AD"/>
    <w:rsid w:val="00A21586"/>
    <w:rsid w:val="00A30256"/>
    <w:rsid w:val="00A738DD"/>
    <w:rsid w:val="00A75A4C"/>
    <w:rsid w:val="00AB6CA4"/>
    <w:rsid w:val="00AD23F5"/>
    <w:rsid w:val="00B10908"/>
    <w:rsid w:val="00B12600"/>
    <w:rsid w:val="00B458D3"/>
    <w:rsid w:val="00B7036F"/>
    <w:rsid w:val="00B80339"/>
    <w:rsid w:val="00B81743"/>
    <w:rsid w:val="00B93268"/>
    <w:rsid w:val="00BC0AF0"/>
    <w:rsid w:val="00BE1CBF"/>
    <w:rsid w:val="00C22960"/>
    <w:rsid w:val="00C2450A"/>
    <w:rsid w:val="00C45408"/>
    <w:rsid w:val="00C507B2"/>
    <w:rsid w:val="00C63DF1"/>
    <w:rsid w:val="00C65D9D"/>
    <w:rsid w:val="00C832E0"/>
    <w:rsid w:val="00C902A2"/>
    <w:rsid w:val="00CA36F8"/>
    <w:rsid w:val="00CD1665"/>
    <w:rsid w:val="00CE0FC0"/>
    <w:rsid w:val="00CE592C"/>
    <w:rsid w:val="00CE6E2A"/>
    <w:rsid w:val="00D36096"/>
    <w:rsid w:val="00D802EA"/>
    <w:rsid w:val="00D82D57"/>
    <w:rsid w:val="00DD01F2"/>
    <w:rsid w:val="00DE050C"/>
    <w:rsid w:val="00DE503C"/>
    <w:rsid w:val="00DF264D"/>
    <w:rsid w:val="00E1431B"/>
    <w:rsid w:val="00E30B51"/>
    <w:rsid w:val="00E32C3C"/>
    <w:rsid w:val="00E4601E"/>
    <w:rsid w:val="00EB1E28"/>
    <w:rsid w:val="00EC1BC8"/>
    <w:rsid w:val="00EC649D"/>
    <w:rsid w:val="00EE6F41"/>
    <w:rsid w:val="00F160EC"/>
    <w:rsid w:val="00F53454"/>
    <w:rsid w:val="00F77F24"/>
    <w:rsid w:val="00F80619"/>
    <w:rsid w:val="00F922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FA3B1B-031E-4DB9-AB17-6955457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001CA"/>
    <w:pPr>
      <w:tabs>
        <w:tab w:val="center" w:pos="4677"/>
        <w:tab w:val="right" w:pos="9355"/>
      </w:tabs>
    </w:pPr>
  </w:style>
  <w:style w:type="character" w:customStyle="1" w:styleId="HeaderChar">
    <w:name w:val="Header Char"/>
    <w:basedOn w:val="DefaultParagraphFont"/>
    <w:link w:val="Header"/>
    <w:uiPriority w:val="99"/>
    <w:rsid w:val="005001CA"/>
  </w:style>
  <w:style w:type="paragraph" w:styleId="Footer">
    <w:name w:val="footer"/>
    <w:basedOn w:val="Normal"/>
    <w:link w:val="FooterChar"/>
    <w:uiPriority w:val="99"/>
    <w:unhideWhenUsed/>
    <w:rsid w:val="005001CA"/>
    <w:pPr>
      <w:tabs>
        <w:tab w:val="center" w:pos="4677"/>
        <w:tab w:val="right" w:pos="9355"/>
      </w:tabs>
    </w:pPr>
  </w:style>
  <w:style w:type="character" w:customStyle="1" w:styleId="FooterChar">
    <w:name w:val="Footer Char"/>
    <w:basedOn w:val="DefaultParagraphFont"/>
    <w:link w:val="Footer"/>
    <w:uiPriority w:val="99"/>
    <w:rsid w:val="005001CA"/>
  </w:style>
  <w:style w:type="paragraph" w:styleId="ListParagraph">
    <w:name w:val="List Paragraph"/>
    <w:basedOn w:val="Normal"/>
    <w:uiPriority w:val="34"/>
    <w:qFormat/>
    <w:rsid w:val="00874D4C"/>
    <w:pPr>
      <w:ind w:left="720"/>
      <w:contextualSpacing/>
    </w:pPr>
  </w:style>
  <w:style w:type="paragraph" w:styleId="BalloonText">
    <w:name w:val="Balloon Text"/>
    <w:basedOn w:val="Normal"/>
    <w:link w:val="BalloonTextChar"/>
    <w:uiPriority w:val="99"/>
    <w:semiHidden/>
    <w:unhideWhenUsed/>
    <w:rsid w:val="00197EB2"/>
    <w:rPr>
      <w:rFonts w:ascii="Tahoma" w:hAnsi="Tahoma" w:cs="Tahoma"/>
      <w:sz w:val="16"/>
      <w:szCs w:val="16"/>
    </w:rPr>
  </w:style>
  <w:style w:type="character" w:customStyle="1" w:styleId="BalloonTextChar">
    <w:name w:val="Balloon Text Char"/>
    <w:basedOn w:val="DefaultParagraphFont"/>
    <w:link w:val="BalloonText"/>
    <w:uiPriority w:val="99"/>
    <w:semiHidden/>
    <w:rsid w:val="00197EB2"/>
    <w:rPr>
      <w:rFonts w:ascii="Tahoma" w:hAnsi="Tahoma" w:cs="Tahoma"/>
      <w:sz w:val="16"/>
      <w:szCs w:val="16"/>
    </w:rPr>
  </w:style>
  <w:style w:type="character" w:styleId="CommentReference">
    <w:name w:val="annotation reference"/>
    <w:basedOn w:val="DefaultParagraphFont"/>
    <w:uiPriority w:val="99"/>
    <w:semiHidden/>
    <w:unhideWhenUsed/>
    <w:rsid w:val="00B10908"/>
    <w:rPr>
      <w:sz w:val="16"/>
      <w:szCs w:val="16"/>
    </w:rPr>
  </w:style>
  <w:style w:type="paragraph" w:styleId="CommentText">
    <w:name w:val="annotation text"/>
    <w:basedOn w:val="Normal"/>
    <w:link w:val="CommentTextChar"/>
    <w:uiPriority w:val="99"/>
    <w:semiHidden/>
    <w:unhideWhenUsed/>
    <w:rsid w:val="00B10908"/>
  </w:style>
  <w:style w:type="character" w:customStyle="1" w:styleId="CommentTextChar">
    <w:name w:val="Comment Text Char"/>
    <w:basedOn w:val="DefaultParagraphFont"/>
    <w:link w:val="CommentText"/>
    <w:uiPriority w:val="99"/>
    <w:semiHidden/>
    <w:rsid w:val="00B10908"/>
  </w:style>
  <w:style w:type="paragraph" w:styleId="CommentSubject">
    <w:name w:val="annotation subject"/>
    <w:basedOn w:val="CommentText"/>
    <w:next w:val="CommentText"/>
    <w:link w:val="CommentSubjectChar"/>
    <w:uiPriority w:val="99"/>
    <w:semiHidden/>
    <w:unhideWhenUsed/>
    <w:rsid w:val="00B10908"/>
    <w:rPr>
      <w:b/>
      <w:bCs/>
    </w:rPr>
  </w:style>
  <w:style w:type="character" w:customStyle="1" w:styleId="CommentSubjectChar">
    <w:name w:val="Comment Subject Char"/>
    <w:basedOn w:val="CommentTextChar"/>
    <w:link w:val="CommentSubject"/>
    <w:uiPriority w:val="99"/>
    <w:semiHidden/>
    <w:rsid w:val="00B10908"/>
    <w:rPr>
      <w:b/>
      <w:bCs/>
    </w:rPr>
  </w:style>
  <w:style w:type="paragraph" w:styleId="Revision">
    <w:name w:val="Revision"/>
    <w:hidden/>
    <w:uiPriority w:val="99"/>
    <w:semiHidden/>
    <w:rsid w:val="00B10908"/>
  </w:style>
  <w:style w:type="paragraph" w:styleId="FootnoteText">
    <w:name w:val="footnote text"/>
    <w:basedOn w:val="Normal"/>
    <w:link w:val="FootnoteTextChar"/>
    <w:uiPriority w:val="99"/>
    <w:semiHidden/>
    <w:unhideWhenUsed/>
    <w:rsid w:val="00CE0FC0"/>
  </w:style>
  <w:style w:type="character" w:customStyle="1" w:styleId="FootnoteTextChar">
    <w:name w:val="Footnote Text Char"/>
    <w:basedOn w:val="DefaultParagraphFont"/>
    <w:link w:val="FootnoteText"/>
    <w:uiPriority w:val="99"/>
    <w:semiHidden/>
    <w:rsid w:val="00CE0FC0"/>
  </w:style>
  <w:style w:type="character" w:styleId="FootnoteReference">
    <w:name w:val="footnote reference"/>
    <w:basedOn w:val="DefaultParagraphFont"/>
    <w:uiPriority w:val="99"/>
    <w:semiHidden/>
    <w:unhideWhenUsed/>
    <w:rsid w:val="00CE0FC0"/>
    <w:rPr>
      <w:vertAlign w:val="superscript"/>
    </w:rPr>
  </w:style>
  <w:style w:type="paragraph" w:styleId="EndnoteText">
    <w:name w:val="endnote text"/>
    <w:basedOn w:val="Normal"/>
    <w:link w:val="EndnoteTextChar"/>
    <w:uiPriority w:val="99"/>
    <w:semiHidden/>
    <w:unhideWhenUsed/>
    <w:rsid w:val="00CE0FC0"/>
  </w:style>
  <w:style w:type="character" w:customStyle="1" w:styleId="EndnoteTextChar">
    <w:name w:val="Endnote Text Char"/>
    <w:basedOn w:val="DefaultParagraphFont"/>
    <w:link w:val="EndnoteText"/>
    <w:uiPriority w:val="99"/>
    <w:semiHidden/>
    <w:rsid w:val="00CE0FC0"/>
  </w:style>
  <w:style w:type="character" w:styleId="EndnoteReference">
    <w:name w:val="endnote reference"/>
    <w:basedOn w:val="DefaultParagraphFont"/>
    <w:uiPriority w:val="99"/>
    <w:semiHidden/>
    <w:unhideWhenUsed/>
    <w:rsid w:val="00CE0FC0"/>
    <w:rPr>
      <w:vertAlign w:val="superscript"/>
    </w:rPr>
  </w:style>
  <w:style w:type="paragraph" w:customStyle="1" w:styleId="Normal1">
    <w:name w:val="Normal1"/>
    <w:basedOn w:val="Normal"/>
    <w:rsid w:val="00CE592C"/>
    <w:pPr>
      <w:spacing w:before="100" w:beforeAutospacing="1" w:after="100" w:afterAutospacing="1"/>
    </w:pPr>
    <w:rPr>
      <w:sz w:val="24"/>
      <w:szCs w:val="24"/>
    </w:rPr>
  </w:style>
  <w:style w:type="character" w:customStyle="1" w:styleId="apple-converted-space">
    <w:name w:val="apple-converted-space"/>
    <w:basedOn w:val="DefaultParagraphFont"/>
    <w:rsid w:val="00CE592C"/>
  </w:style>
  <w:style w:type="character" w:customStyle="1" w:styleId="italic">
    <w:name w:val="italic"/>
    <w:basedOn w:val="DefaultParagraphFont"/>
    <w:rsid w:val="003025A8"/>
  </w:style>
  <w:style w:type="character" w:customStyle="1" w:styleId="sub">
    <w:name w:val="sub"/>
    <w:basedOn w:val="DefaultParagraphFont"/>
    <w:rsid w:val="003025A8"/>
  </w:style>
  <w:style w:type="character" w:styleId="Hyperlink">
    <w:name w:val="Hyperlink"/>
    <w:basedOn w:val="DefaultParagraphFont"/>
    <w:uiPriority w:val="99"/>
    <w:unhideWhenUsed/>
    <w:rsid w:val="009E36E9"/>
    <w:rPr>
      <w:color w:val="0000FF" w:themeColor="hyperlink"/>
      <w:u w:val="single"/>
    </w:rPr>
  </w:style>
  <w:style w:type="paragraph" w:styleId="NormalWeb">
    <w:name w:val="Normal (Web)"/>
    <w:basedOn w:val="Normal"/>
    <w:uiPriority w:val="99"/>
    <w:semiHidden/>
    <w:unhideWhenUsed/>
    <w:rsid w:val="009E36E9"/>
    <w:pPr>
      <w:spacing w:before="100" w:beforeAutospacing="1" w:after="100" w:afterAutospacing="1"/>
    </w:pPr>
    <w:rPr>
      <w:sz w:val="24"/>
      <w:szCs w:val="24"/>
    </w:rPr>
  </w:style>
  <w:style w:type="paragraph" w:customStyle="1" w:styleId="center">
    <w:name w:val="center"/>
    <w:basedOn w:val="Normal"/>
    <w:rsid w:val="009E36E9"/>
    <w:pPr>
      <w:spacing w:before="100" w:beforeAutospacing="1" w:after="100" w:afterAutospacing="1"/>
    </w:pPr>
    <w:rPr>
      <w:sz w:val="24"/>
      <w:szCs w:val="24"/>
    </w:rPr>
  </w:style>
  <w:style w:type="paragraph" w:customStyle="1" w:styleId="ti-tbl">
    <w:name w:val="ti-tbl"/>
    <w:basedOn w:val="Normal"/>
    <w:rsid w:val="00D82D57"/>
    <w:pPr>
      <w:spacing w:before="100" w:beforeAutospacing="1" w:after="100" w:afterAutospacing="1"/>
    </w:pPr>
    <w:rPr>
      <w:sz w:val="24"/>
      <w:szCs w:val="24"/>
    </w:rPr>
  </w:style>
  <w:style w:type="paragraph" w:customStyle="1" w:styleId="tbl-hdr">
    <w:name w:val="tbl-hdr"/>
    <w:basedOn w:val="Normal"/>
    <w:rsid w:val="00D82D57"/>
    <w:pPr>
      <w:spacing w:before="100" w:beforeAutospacing="1" w:after="100" w:afterAutospacing="1"/>
    </w:pPr>
    <w:rPr>
      <w:sz w:val="24"/>
      <w:szCs w:val="24"/>
    </w:rPr>
  </w:style>
  <w:style w:type="character" w:customStyle="1" w:styleId="super">
    <w:name w:val="super"/>
    <w:basedOn w:val="DefaultParagraphFont"/>
    <w:rsid w:val="00D82D57"/>
  </w:style>
  <w:style w:type="paragraph" w:customStyle="1" w:styleId="tbl-txt">
    <w:name w:val="tbl-txt"/>
    <w:basedOn w:val="Normal"/>
    <w:rsid w:val="00D82D57"/>
    <w:pPr>
      <w:spacing w:before="100" w:beforeAutospacing="1" w:after="100" w:afterAutospacing="1"/>
    </w:pPr>
    <w:rPr>
      <w:sz w:val="24"/>
      <w:szCs w:val="24"/>
    </w:rPr>
  </w:style>
  <w:style w:type="paragraph" w:customStyle="1" w:styleId="ti-grseq-1">
    <w:name w:val="ti-grseq-1"/>
    <w:basedOn w:val="Normal"/>
    <w:rsid w:val="00D82D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7635">
      <w:bodyDiv w:val="1"/>
      <w:marLeft w:val="0"/>
      <w:marRight w:val="0"/>
      <w:marTop w:val="0"/>
      <w:marBottom w:val="0"/>
      <w:divBdr>
        <w:top w:val="none" w:sz="0" w:space="0" w:color="auto"/>
        <w:left w:val="none" w:sz="0" w:space="0" w:color="auto"/>
        <w:bottom w:val="none" w:sz="0" w:space="0" w:color="auto"/>
        <w:right w:val="none" w:sz="0" w:space="0" w:color="auto"/>
      </w:divBdr>
      <w:divsChild>
        <w:div w:id="167017754">
          <w:marLeft w:val="0"/>
          <w:marRight w:val="0"/>
          <w:marTop w:val="0"/>
          <w:marBottom w:val="0"/>
          <w:divBdr>
            <w:top w:val="none" w:sz="0" w:space="0" w:color="auto"/>
            <w:left w:val="none" w:sz="0" w:space="0" w:color="auto"/>
            <w:bottom w:val="none" w:sz="0" w:space="0" w:color="auto"/>
            <w:right w:val="none" w:sz="0" w:space="0" w:color="auto"/>
          </w:divBdr>
        </w:div>
      </w:divsChild>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570506167">
      <w:bodyDiv w:val="1"/>
      <w:marLeft w:val="0"/>
      <w:marRight w:val="0"/>
      <w:marTop w:val="0"/>
      <w:marBottom w:val="0"/>
      <w:divBdr>
        <w:top w:val="none" w:sz="0" w:space="0" w:color="auto"/>
        <w:left w:val="none" w:sz="0" w:space="0" w:color="auto"/>
        <w:bottom w:val="none" w:sz="0" w:space="0" w:color="auto"/>
        <w:right w:val="none" w:sz="0" w:space="0" w:color="auto"/>
      </w:divBdr>
    </w:div>
    <w:div w:id="600063858">
      <w:bodyDiv w:val="1"/>
      <w:marLeft w:val="0"/>
      <w:marRight w:val="0"/>
      <w:marTop w:val="0"/>
      <w:marBottom w:val="0"/>
      <w:divBdr>
        <w:top w:val="none" w:sz="0" w:space="0" w:color="auto"/>
        <w:left w:val="none" w:sz="0" w:space="0" w:color="auto"/>
        <w:bottom w:val="none" w:sz="0" w:space="0" w:color="auto"/>
        <w:right w:val="none" w:sz="0" w:space="0" w:color="auto"/>
      </w:divBdr>
    </w:div>
    <w:div w:id="700519915">
      <w:bodyDiv w:val="1"/>
      <w:marLeft w:val="0"/>
      <w:marRight w:val="0"/>
      <w:marTop w:val="0"/>
      <w:marBottom w:val="0"/>
      <w:divBdr>
        <w:top w:val="none" w:sz="0" w:space="0" w:color="auto"/>
        <w:left w:val="none" w:sz="0" w:space="0" w:color="auto"/>
        <w:bottom w:val="none" w:sz="0" w:space="0" w:color="auto"/>
        <w:right w:val="none" w:sz="0" w:space="0" w:color="auto"/>
      </w:divBdr>
    </w:div>
    <w:div w:id="880749696">
      <w:bodyDiv w:val="1"/>
      <w:marLeft w:val="0"/>
      <w:marRight w:val="0"/>
      <w:marTop w:val="0"/>
      <w:marBottom w:val="0"/>
      <w:divBdr>
        <w:top w:val="none" w:sz="0" w:space="0" w:color="auto"/>
        <w:left w:val="none" w:sz="0" w:space="0" w:color="auto"/>
        <w:bottom w:val="none" w:sz="0" w:space="0" w:color="auto"/>
        <w:right w:val="none" w:sz="0" w:space="0" w:color="auto"/>
      </w:divBdr>
    </w:div>
    <w:div w:id="1070153112">
      <w:bodyDiv w:val="1"/>
      <w:marLeft w:val="0"/>
      <w:marRight w:val="0"/>
      <w:marTop w:val="0"/>
      <w:marBottom w:val="0"/>
      <w:divBdr>
        <w:top w:val="none" w:sz="0" w:space="0" w:color="auto"/>
        <w:left w:val="none" w:sz="0" w:space="0" w:color="auto"/>
        <w:bottom w:val="none" w:sz="0" w:space="0" w:color="auto"/>
        <w:right w:val="none" w:sz="0" w:space="0" w:color="auto"/>
      </w:divBdr>
    </w:div>
    <w:div w:id="1099713433">
      <w:bodyDiv w:val="1"/>
      <w:marLeft w:val="0"/>
      <w:marRight w:val="0"/>
      <w:marTop w:val="0"/>
      <w:marBottom w:val="0"/>
      <w:divBdr>
        <w:top w:val="none" w:sz="0" w:space="0" w:color="auto"/>
        <w:left w:val="none" w:sz="0" w:space="0" w:color="auto"/>
        <w:bottom w:val="none" w:sz="0" w:space="0" w:color="auto"/>
        <w:right w:val="none" w:sz="0" w:space="0" w:color="auto"/>
      </w:divBdr>
    </w:div>
    <w:div w:id="1228568623">
      <w:bodyDiv w:val="1"/>
      <w:marLeft w:val="0"/>
      <w:marRight w:val="0"/>
      <w:marTop w:val="0"/>
      <w:marBottom w:val="0"/>
      <w:divBdr>
        <w:top w:val="none" w:sz="0" w:space="0" w:color="auto"/>
        <w:left w:val="none" w:sz="0" w:space="0" w:color="auto"/>
        <w:bottom w:val="none" w:sz="0" w:space="0" w:color="auto"/>
        <w:right w:val="none" w:sz="0" w:space="0" w:color="auto"/>
      </w:divBdr>
    </w:div>
    <w:div w:id="1358461464">
      <w:bodyDiv w:val="1"/>
      <w:marLeft w:val="0"/>
      <w:marRight w:val="0"/>
      <w:marTop w:val="0"/>
      <w:marBottom w:val="0"/>
      <w:divBdr>
        <w:top w:val="none" w:sz="0" w:space="0" w:color="auto"/>
        <w:left w:val="none" w:sz="0" w:space="0" w:color="auto"/>
        <w:bottom w:val="none" w:sz="0" w:space="0" w:color="auto"/>
        <w:right w:val="none" w:sz="0" w:space="0" w:color="auto"/>
      </w:divBdr>
    </w:div>
    <w:div w:id="1389105537">
      <w:bodyDiv w:val="1"/>
      <w:marLeft w:val="0"/>
      <w:marRight w:val="0"/>
      <w:marTop w:val="0"/>
      <w:marBottom w:val="0"/>
      <w:divBdr>
        <w:top w:val="none" w:sz="0" w:space="0" w:color="auto"/>
        <w:left w:val="none" w:sz="0" w:space="0" w:color="auto"/>
        <w:bottom w:val="none" w:sz="0" w:space="0" w:color="auto"/>
        <w:right w:val="none" w:sz="0" w:space="0" w:color="auto"/>
      </w:divBdr>
    </w:div>
    <w:div w:id="1430348906">
      <w:bodyDiv w:val="1"/>
      <w:marLeft w:val="0"/>
      <w:marRight w:val="0"/>
      <w:marTop w:val="0"/>
      <w:marBottom w:val="0"/>
      <w:divBdr>
        <w:top w:val="none" w:sz="0" w:space="0" w:color="auto"/>
        <w:left w:val="none" w:sz="0" w:space="0" w:color="auto"/>
        <w:bottom w:val="none" w:sz="0" w:space="0" w:color="auto"/>
        <w:right w:val="none" w:sz="0" w:space="0" w:color="auto"/>
      </w:divBdr>
    </w:div>
    <w:div w:id="1491600991">
      <w:bodyDiv w:val="1"/>
      <w:marLeft w:val="0"/>
      <w:marRight w:val="0"/>
      <w:marTop w:val="0"/>
      <w:marBottom w:val="0"/>
      <w:divBdr>
        <w:top w:val="none" w:sz="0" w:space="0" w:color="auto"/>
        <w:left w:val="none" w:sz="0" w:space="0" w:color="auto"/>
        <w:bottom w:val="none" w:sz="0" w:space="0" w:color="auto"/>
        <w:right w:val="none" w:sz="0" w:space="0" w:color="auto"/>
      </w:divBdr>
    </w:div>
    <w:div w:id="1531257658">
      <w:bodyDiv w:val="1"/>
      <w:marLeft w:val="0"/>
      <w:marRight w:val="0"/>
      <w:marTop w:val="0"/>
      <w:marBottom w:val="0"/>
      <w:divBdr>
        <w:top w:val="none" w:sz="0" w:space="0" w:color="auto"/>
        <w:left w:val="none" w:sz="0" w:space="0" w:color="auto"/>
        <w:bottom w:val="none" w:sz="0" w:space="0" w:color="auto"/>
        <w:right w:val="none" w:sz="0" w:space="0" w:color="auto"/>
      </w:divBdr>
    </w:div>
    <w:div w:id="1615089824">
      <w:bodyDiv w:val="1"/>
      <w:marLeft w:val="0"/>
      <w:marRight w:val="0"/>
      <w:marTop w:val="0"/>
      <w:marBottom w:val="0"/>
      <w:divBdr>
        <w:top w:val="none" w:sz="0" w:space="0" w:color="auto"/>
        <w:left w:val="none" w:sz="0" w:space="0" w:color="auto"/>
        <w:bottom w:val="none" w:sz="0" w:space="0" w:color="auto"/>
        <w:right w:val="none" w:sz="0" w:space="0" w:color="auto"/>
      </w:divBdr>
    </w:div>
    <w:div w:id="1709985540">
      <w:bodyDiv w:val="1"/>
      <w:marLeft w:val="0"/>
      <w:marRight w:val="0"/>
      <w:marTop w:val="0"/>
      <w:marBottom w:val="0"/>
      <w:divBdr>
        <w:top w:val="none" w:sz="0" w:space="0" w:color="auto"/>
        <w:left w:val="none" w:sz="0" w:space="0" w:color="auto"/>
        <w:bottom w:val="none" w:sz="0" w:space="0" w:color="auto"/>
        <w:right w:val="none" w:sz="0" w:space="0" w:color="auto"/>
      </w:divBdr>
    </w:div>
    <w:div w:id="1735932650">
      <w:bodyDiv w:val="1"/>
      <w:marLeft w:val="0"/>
      <w:marRight w:val="0"/>
      <w:marTop w:val="0"/>
      <w:marBottom w:val="0"/>
      <w:divBdr>
        <w:top w:val="none" w:sz="0" w:space="0" w:color="auto"/>
        <w:left w:val="none" w:sz="0" w:space="0" w:color="auto"/>
        <w:bottom w:val="none" w:sz="0" w:space="0" w:color="auto"/>
        <w:right w:val="none" w:sz="0" w:space="0" w:color="auto"/>
      </w:divBdr>
    </w:div>
    <w:div w:id="1851096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DF63-FAF8-49D1-9DF7-F5825A21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3356</Words>
  <Characters>19132</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2015-02-20T07:25:00Z</dcterms:created>
  <dcterms:modified xsi:type="dcterms:W3CDTF">2015-06-08T08:50:00Z</dcterms:modified>
</cp:coreProperties>
</file>