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C73" w:rsidRPr="00AA7D79" w:rsidRDefault="005E1C73" w:rsidP="00E00CF0">
      <w:pPr>
        <w:jc w:val="center"/>
        <w:rPr>
          <w:b/>
          <w:caps/>
          <w:sz w:val="28"/>
          <w:szCs w:val="28"/>
        </w:rPr>
      </w:pPr>
      <w:r w:rsidRPr="00AA7D79">
        <w:rPr>
          <w:b/>
          <w:caps/>
          <w:sz w:val="28"/>
          <w:szCs w:val="28"/>
        </w:rPr>
        <w:t xml:space="preserve">colegiul ministerului educaţiei AL REPUBLICII </w:t>
      </w:r>
      <w:smartTag w:uri="urn:schemas-microsoft-com:office:smarttags" w:element="place">
        <w:smartTag w:uri="urn:schemas-microsoft-com:office:smarttags" w:element="country-region">
          <w:r w:rsidRPr="00AA7D79">
            <w:rPr>
              <w:b/>
              <w:caps/>
              <w:sz w:val="28"/>
              <w:szCs w:val="28"/>
            </w:rPr>
            <w:t>MOLDOVA</w:t>
          </w:r>
        </w:smartTag>
      </w:smartTag>
    </w:p>
    <w:p w:rsidR="005E1C73" w:rsidRPr="00AA7D79" w:rsidRDefault="005E1C73" w:rsidP="00E00CF0">
      <w:pPr>
        <w:spacing w:after="120"/>
        <w:jc w:val="center"/>
        <w:rPr>
          <w:b/>
          <w:sz w:val="28"/>
          <w:szCs w:val="28"/>
        </w:rPr>
      </w:pPr>
      <w:r w:rsidRPr="00AA7D79">
        <w:rPr>
          <w:b/>
          <w:caps/>
          <w:sz w:val="28"/>
          <w:szCs w:val="28"/>
        </w:rPr>
        <w:t xml:space="preserve">hotărîreA  </w:t>
      </w:r>
      <w:r w:rsidRPr="00AA7D79">
        <w:rPr>
          <w:b/>
          <w:sz w:val="28"/>
          <w:szCs w:val="28"/>
        </w:rPr>
        <w:t>nr. _________</w:t>
      </w:r>
    </w:p>
    <w:p w:rsidR="005E1C73" w:rsidRPr="00AA7D79" w:rsidRDefault="005E1C73" w:rsidP="00E00CF0">
      <w:pPr>
        <w:spacing w:after="120"/>
        <w:jc w:val="center"/>
        <w:rPr>
          <w:b/>
          <w:sz w:val="28"/>
          <w:szCs w:val="28"/>
        </w:rPr>
      </w:pPr>
      <w:r w:rsidRPr="00AA7D79">
        <w:rPr>
          <w:b/>
          <w:sz w:val="28"/>
          <w:szCs w:val="28"/>
        </w:rPr>
        <w:t>din ___ _____________ 2015</w:t>
      </w:r>
    </w:p>
    <w:p w:rsidR="005E1C73" w:rsidRPr="00AA7D79" w:rsidRDefault="005E1C73" w:rsidP="00E00CF0">
      <w:pPr>
        <w:spacing w:after="120"/>
        <w:jc w:val="center"/>
        <w:rPr>
          <w:b/>
          <w:sz w:val="28"/>
          <w:szCs w:val="28"/>
        </w:rPr>
      </w:pPr>
      <w:r w:rsidRPr="00AA7D79">
        <w:rPr>
          <w:b/>
          <w:sz w:val="28"/>
          <w:szCs w:val="28"/>
        </w:rPr>
        <w:t>Chişinău</w:t>
      </w:r>
    </w:p>
    <w:p w:rsidR="005E1C73" w:rsidRPr="00AA7D79" w:rsidRDefault="005E1C73" w:rsidP="00E00CF0">
      <w:pPr>
        <w:jc w:val="center"/>
        <w:rPr>
          <w:b/>
          <w:sz w:val="28"/>
          <w:szCs w:val="28"/>
        </w:rPr>
      </w:pPr>
    </w:p>
    <w:p w:rsidR="005E1C73" w:rsidRPr="00AA7D79" w:rsidRDefault="005E1C73" w:rsidP="00E00CF0">
      <w:pPr>
        <w:pStyle w:val="Heading2"/>
        <w:tabs>
          <w:tab w:val="left" w:pos="180"/>
          <w:tab w:val="left" w:pos="400"/>
          <w:tab w:val="left" w:pos="720"/>
        </w:tabs>
        <w:jc w:val="left"/>
        <w:rPr>
          <w:rFonts w:eastAsia="Times New Roman"/>
          <w:szCs w:val="28"/>
          <w:lang w:eastAsia="en-US"/>
        </w:rPr>
      </w:pPr>
      <w:r w:rsidRPr="00AA7D79">
        <w:rPr>
          <w:szCs w:val="28"/>
        </w:rPr>
        <w:t xml:space="preserve">        </w:t>
      </w:r>
      <w:r w:rsidRPr="00AA7D79">
        <w:rPr>
          <w:rFonts w:eastAsia="Times New Roman"/>
          <w:szCs w:val="28"/>
          <w:lang w:eastAsia="en-US"/>
        </w:rPr>
        <w:t xml:space="preserve">  </w:t>
      </w:r>
    </w:p>
    <w:p w:rsidR="005E1C73" w:rsidRPr="00AA7D79" w:rsidRDefault="005E1C73" w:rsidP="00E00CF0">
      <w:pPr>
        <w:rPr>
          <w:sz w:val="28"/>
          <w:szCs w:val="28"/>
        </w:rPr>
      </w:pPr>
    </w:p>
    <w:p w:rsidR="005E1C73" w:rsidRPr="00AA7D79" w:rsidRDefault="005E1C73" w:rsidP="00E00CF0">
      <w:pPr>
        <w:jc w:val="center"/>
        <w:rPr>
          <w:b/>
          <w:bCs/>
          <w:sz w:val="28"/>
          <w:szCs w:val="28"/>
          <w:lang w:val="ro-RO"/>
        </w:rPr>
      </w:pPr>
      <w:r w:rsidRPr="00AA7D79">
        <w:rPr>
          <w:b/>
          <w:sz w:val="28"/>
          <w:szCs w:val="28"/>
        </w:rPr>
        <w:t xml:space="preserve">pentru aprobarea </w:t>
      </w:r>
      <w:r w:rsidRPr="00AA7D79">
        <w:rPr>
          <w:b/>
          <w:bCs/>
          <w:sz w:val="28"/>
          <w:szCs w:val="28"/>
          <w:lang w:val="ro-RO"/>
        </w:rPr>
        <w:t>REGULAMENTULUI-CADRU</w:t>
      </w:r>
      <w:r w:rsidRPr="00AA7D79">
        <w:rPr>
          <w:b/>
          <w:bCs/>
          <w:sz w:val="28"/>
          <w:szCs w:val="28"/>
          <w:lang w:val="ro-RO"/>
        </w:rPr>
        <w:br/>
        <w:t>cu privire la modul de ocupare a funcţiilor didactice,</w:t>
      </w:r>
      <w:r w:rsidRPr="00AA7D79">
        <w:rPr>
          <w:sz w:val="28"/>
          <w:szCs w:val="28"/>
          <w:lang w:val="ro-RO"/>
        </w:rPr>
        <w:t xml:space="preserve"> </w:t>
      </w:r>
      <w:r w:rsidRPr="00AA7D79">
        <w:rPr>
          <w:b/>
          <w:sz w:val="28"/>
          <w:szCs w:val="28"/>
          <w:lang w:val="ro-RO"/>
        </w:rPr>
        <w:t>ştiinţifico-didactice şi ştiinţifice</w:t>
      </w:r>
      <w:r w:rsidRPr="00AA7D79">
        <w:rPr>
          <w:b/>
          <w:bCs/>
          <w:sz w:val="28"/>
          <w:szCs w:val="28"/>
          <w:lang w:val="ro-RO"/>
        </w:rPr>
        <w:t xml:space="preserve"> în</w:t>
      </w:r>
      <w:r w:rsidRPr="00AA7D79">
        <w:rPr>
          <w:rStyle w:val="apple-converted-space"/>
          <w:rFonts w:eastAsia="Arial Unicode MS"/>
          <w:b/>
          <w:bCs/>
          <w:sz w:val="28"/>
          <w:szCs w:val="28"/>
        </w:rPr>
        <w:t> </w:t>
      </w:r>
      <w:r w:rsidRPr="00AA7D79">
        <w:rPr>
          <w:b/>
          <w:bCs/>
          <w:sz w:val="28"/>
          <w:szCs w:val="28"/>
          <w:lang w:val="ro-RO"/>
        </w:rPr>
        <w:t>învăţămîntul superior</w:t>
      </w:r>
    </w:p>
    <w:p w:rsidR="005E1C73" w:rsidRPr="00AA7D79" w:rsidRDefault="005E1C73" w:rsidP="00E00CF0">
      <w:pPr>
        <w:pStyle w:val="BodyText"/>
        <w:rPr>
          <w:b/>
          <w:sz w:val="28"/>
          <w:szCs w:val="28"/>
        </w:rPr>
      </w:pPr>
    </w:p>
    <w:p w:rsidR="005E1C73" w:rsidRPr="00AA7D79" w:rsidRDefault="005E1C73" w:rsidP="00E00CF0">
      <w:pPr>
        <w:spacing w:line="276" w:lineRule="auto"/>
        <w:ind w:firstLine="720"/>
        <w:jc w:val="both"/>
        <w:rPr>
          <w:sz w:val="28"/>
          <w:szCs w:val="28"/>
        </w:rPr>
      </w:pPr>
    </w:p>
    <w:p w:rsidR="005E1C73" w:rsidRPr="00AA7D79" w:rsidRDefault="005E1C73" w:rsidP="00E00CF0">
      <w:pPr>
        <w:spacing w:line="276" w:lineRule="auto"/>
        <w:jc w:val="both"/>
        <w:rPr>
          <w:sz w:val="28"/>
          <w:szCs w:val="28"/>
        </w:rPr>
      </w:pPr>
      <w:r w:rsidRPr="00AA7D79">
        <w:rPr>
          <w:sz w:val="28"/>
          <w:szCs w:val="28"/>
        </w:rPr>
        <w:tab/>
        <w:t>În temeiul Regulamentului privind organizarea şi funcţionarea Ministerului Educaţiei (HG nr. 653 din 06.11.2009),</w:t>
      </w:r>
    </w:p>
    <w:p w:rsidR="005E1C73" w:rsidRPr="00AA7D79" w:rsidRDefault="005E1C73" w:rsidP="00E00CF0">
      <w:pPr>
        <w:spacing w:line="276" w:lineRule="auto"/>
        <w:jc w:val="both"/>
        <w:rPr>
          <w:sz w:val="28"/>
          <w:szCs w:val="28"/>
          <w:lang w:val="ro-RO"/>
        </w:rPr>
      </w:pPr>
      <w:r w:rsidRPr="00AA7D79">
        <w:rPr>
          <w:sz w:val="28"/>
          <w:szCs w:val="28"/>
        </w:rPr>
        <w:t xml:space="preserve"> </w:t>
      </w:r>
      <w:r w:rsidRPr="00AA7D79">
        <w:rPr>
          <w:sz w:val="28"/>
          <w:szCs w:val="28"/>
          <w:lang w:val="ro-RO"/>
        </w:rPr>
        <w:t xml:space="preserve">    </w:t>
      </w:r>
      <w:r w:rsidRPr="00AA7D79">
        <w:rPr>
          <w:sz w:val="28"/>
          <w:szCs w:val="28"/>
          <w:lang w:val="ro-RO"/>
        </w:rPr>
        <w:tab/>
        <w:t>În temeiul al. (1) al art. 118 din Codul educaţiei nr. 152 din 17.07.2014 (Monitorul Oficial al Pepublicii Moldova nr. 319-324 art. nr. 634) şi în scopul adaptării normelor principale de ocupare  a funcţiilor didactice, ştiinţifico-didactice şi ştiinţifice în învăţămîntul superior din Republica Moldova la cerinţele actuale ale învăţămîntului superior, Colegiul Ministerului Educaţiei</w:t>
      </w:r>
    </w:p>
    <w:p w:rsidR="005E1C73" w:rsidRPr="00AA7D79" w:rsidRDefault="005E1C73" w:rsidP="00E00CF0">
      <w:pPr>
        <w:rPr>
          <w:sz w:val="28"/>
          <w:szCs w:val="28"/>
          <w:lang w:val="ro-RO" w:eastAsia="ru-RU"/>
        </w:rPr>
      </w:pPr>
    </w:p>
    <w:p w:rsidR="005E1C73" w:rsidRPr="00AA7D79" w:rsidRDefault="005E1C73" w:rsidP="00E00CF0">
      <w:pPr>
        <w:rPr>
          <w:sz w:val="28"/>
          <w:szCs w:val="28"/>
          <w:lang w:val="ro-RO" w:eastAsia="ru-RU"/>
        </w:rPr>
      </w:pPr>
    </w:p>
    <w:p w:rsidR="005E1C73" w:rsidRPr="00AA7D79" w:rsidRDefault="005E1C73" w:rsidP="00E00CF0">
      <w:pPr>
        <w:pStyle w:val="Heading2"/>
        <w:tabs>
          <w:tab w:val="left" w:pos="180"/>
          <w:tab w:val="left" w:pos="400"/>
          <w:tab w:val="left" w:pos="720"/>
        </w:tabs>
        <w:rPr>
          <w:szCs w:val="28"/>
        </w:rPr>
      </w:pPr>
      <w:r w:rsidRPr="00AA7D79">
        <w:rPr>
          <w:szCs w:val="28"/>
        </w:rPr>
        <w:t>H O T Ă R Ă Ş T E:</w:t>
      </w:r>
    </w:p>
    <w:p w:rsidR="005E1C73" w:rsidRPr="00AA7D79" w:rsidRDefault="005E1C73" w:rsidP="00E00CF0">
      <w:pPr>
        <w:rPr>
          <w:sz w:val="28"/>
          <w:szCs w:val="28"/>
          <w:lang w:val="ro-RO" w:eastAsia="ru-RU"/>
        </w:rPr>
      </w:pPr>
    </w:p>
    <w:p w:rsidR="005E1C73" w:rsidRPr="00AA7D79" w:rsidRDefault="005E1C73" w:rsidP="00E00CF0">
      <w:pPr>
        <w:numPr>
          <w:ilvl w:val="0"/>
          <w:numId w:val="1"/>
        </w:numPr>
        <w:spacing w:line="276" w:lineRule="auto"/>
        <w:rPr>
          <w:sz w:val="28"/>
          <w:szCs w:val="28"/>
          <w:lang w:val="ro-RO"/>
        </w:rPr>
      </w:pPr>
      <w:r w:rsidRPr="00AA7D79">
        <w:rPr>
          <w:sz w:val="28"/>
          <w:szCs w:val="28"/>
          <w:lang w:val="ro-RO"/>
        </w:rPr>
        <w:t xml:space="preserve">Se aprobă  Regulamentul-cadru </w:t>
      </w:r>
      <w:r w:rsidRPr="00AA7D79">
        <w:rPr>
          <w:bCs/>
          <w:sz w:val="28"/>
          <w:szCs w:val="28"/>
          <w:lang w:val="ro-RO"/>
        </w:rPr>
        <w:t>cu privire la modul de ocupare a funcţiilor didactice,</w:t>
      </w:r>
      <w:r w:rsidRPr="00AA7D79">
        <w:rPr>
          <w:sz w:val="28"/>
          <w:szCs w:val="28"/>
          <w:lang w:val="ro-RO"/>
        </w:rPr>
        <w:t xml:space="preserve"> ştiinţifico-didactice şi ştiinţifice</w:t>
      </w:r>
      <w:r w:rsidRPr="00AA7D79">
        <w:rPr>
          <w:bCs/>
          <w:sz w:val="28"/>
          <w:szCs w:val="28"/>
          <w:lang w:val="ro-RO"/>
        </w:rPr>
        <w:t xml:space="preserve"> în</w:t>
      </w:r>
      <w:r w:rsidRPr="00AA7D79">
        <w:rPr>
          <w:rStyle w:val="apple-converted-space"/>
          <w:rFonts w:eastAsia="Arial Unicode MS"/>
          <w:bCs/>
          <w:sz w:val="28"/>
          <w:szCs w:val="28"/>
          <w:lang w:val="ro-RO"/>
        </w:rPr>
        <w:t> </w:t>
      </w:r>
      <w:r w:rsidRPr="00AA7D79">
        <w:rPr>
          <w:bCs/>
          <w:sz w:val="28"/>
          <w:szCs w:val="28"/>
          <w:lang w:val="ro-RO"/>
        </w:rPr>
        <w:t>învăţămîntul superior</w:t>
      </w:r>
      <w:r w:rsidRPr="00AA7D79">
        <w:rPr>
          <w:sz w:val="28"/>
          <w:szCs w:val="28"/>
          <w:lang w:val="ro-RO"/>
        </w:rPr>
        <w:t xml:space="preserve"> (anexă).</w:t>
      </w:r>
    </w:p>
    <w:p w:rsidR="005E1C73" w:rsidRPr="00AA7D79" w:rsidRDefault="005E1C73" w:rsidP="00E00CF0">
      <w:pPr>
        <w:numPr>
          <w:ilvl w:val="0"/>
          <w:numId w:val="1"/>
        </w:numPr>
        <w:spacing w:line="276" w:lineRule="auto"/>
        <w:rPr>
          <w:sz w:val="28"/>
          <w:szCs w:val="28"/>
          <w:lang w:val="fr-FR"/>
        </w:rPr>
      </w:pPr>
      <w:r w:rsidRPr="00AA7D79">
        <w:rPr>
          <w:sz w:val="28"/>
          <w:szCs w:val="28"/>
          <w:lang w:val="ro-RO"/>
        </w:rPr>
        <w:t xml:space="preserve"> </w:t>
      </w:r>
      <w:r w:rsidRPr="00AA7D79">
        <w:rPr>
          <w:sz w:val="28"/>
          <w:szCs w:val="28"/>
          <w:lang w:val="fr-FR"/>
        </w:rPr>
        <w:t>Ministrul Educaţiei va emite ordinul de punere în aplicare a prezentei Hotărîri.</w:t>
      </w:r>
    </w:p>
    <w:p w:rsidR="005E1C73" w:rsidRPr="00AA7D79" w:rsidRDefault="005E1C73" w:rsidP="00E00CF0">
      <w:pPr>
        <w:spacing w:line="276" w:lineRule="auto"/>
        <w:jc w:val="both"/>
        <w:rPr>
          <w:sz w:val="28"/>
          <w:szCs w:val="28"/>
          <w:lang w:val="fr-FR"/>
        </w:rPr>
      </w:pPr>
    </w:p>
    <w:p w:rsidR="005E1C73" w:rsidRPr="00AA7D79" w:rsidRDefault="005E1C73" w:rsidP="00E00CF0">
      <w:pPr>
        <w:jc w:val="both"/>
        <w:rPr>
          <w:sz w:val="28"/>
          <w:szCs w:val="28"/>
          <w:lang w:val="fr-FR"/>
        </w:rPr>
      </w:pPr>
    </w:p>
    <w:p w:rsidR="005E1C73" w:rsidRPr="00AA7D79" w:rsidRDefault="005E1C73" w:rsidP="00E00CF0">
      <w:pPr>
        <w:pStyle w:val="PlainText"/>
        <w:ind w:firstLine="720"/>
        <w:jc w:val="both"/>
        <w:rPr>
          <w:rFonts w:ascii="Times New Roman" w:hAnsi="Times New Roman"/>
          <w:b/>
          <w:sz w:val="28"/>
          <w:szCs w:val="28"/>
        </w:rPr>
      </w:pPr>
      <w:r w:rsidRPr="00AA7D79">
        <w:rPr>
          <w:rFonts w:ascii="Times New Roman" w:hAnsi="Times New Roman"/>
          <w:b/>
          <w:sz w:val="28"/>
          <w:szCs w:val="28"/>
        </w:rPr>
        <w:t xml:space="preserve">                                                                                              </w:t>
      </w:r>
    </w:p>
    <w:p w:rsidR="005E1C73" w:rsidRPr="00AA7D79" w:rsidRDefault="005E1C73" w:rsidP="00E00CF0">
      <w:pPr>
        <w:pStyle w:val="PlainText"/>
        <w:ind w:firstLine="720"/>
        <w:jc w:val="center"/>
        <w:rPr>
          <w:rFonts w:ascii="Times New Roman" w:hAnsi="Times New Roman"/>
          <w:b/>
          <w:sz w:val="28"/>
          <w:szCs w:val="28"/>
        </w:rPr>
      </w:pPr>
      <w:r w:rsidRPr="00AA7D79">
        <w:rPr>
          <w:rFonts w:ascii="Times New Roman" w:hAnsi="Times New Roman"/>
          <w:b/>
          <w:bCs/>
          <w:sz w:val="28"/>
          <w:szCs w:val="28"/>
        </w:rPr>
        <w:t xml:space="preserve">                                                                               Preşedintele Colegiului,</w:t>
      </w:r>
      <w:r w:rsidRPr="00AA7D79">
        <w:rPr>
          <w:rFonts w:ascii="Times New Roman" w:hAnsi="Times New Roman"/>
          <w:b/>
          <w:sz w:val="28"/>
          <w:szCs w:val="28"/>
        </w:rPr>
        <w:t xml:space="preserve">                                                                              </w:t>
      </w:r>
    </w:p>
    <w:p w:rsidR="005E1C73" w:rsidRPr="00AA7D79" w:rsidRDefault="005E1C73" w:rsidP="00E00CF0">
      <w:pPr>
        <w:pStyle w:val="PlainText"/>
        <w:ind w:firstLine="720"/>
        <w:jc w:val="center"/>
        <w:rPr>
          <w:rFonts w:ascii="Times New Roman" w:hAnsi="Times New Roman"/>
          <w:b/>
          <w:sz w:val="28"/>
          <w:szCs w:val="28"/>
        </w:rPr>
      </w:pPr>
    </w:p>
    <w:p w:rsidR="005E1C73" w:rsidRPr="00AA7D79" w:rsidRDefault="005E1C73" w:rsidP="00E00CF0">
      <w:pPr>
        <w:pStyle w:val="PlainText"/>
        <w:ind w:firstLine="720"/>
        <w:jc w:val="center"/>
        <w:rPr>
          <w:rFonts w:ascii="Times New Roman" w:hAnsi="Times New Roman"/>
          <w:b/>
          <w:sz w:val="28"/>
          <w:szCs w:val="28"/>
        </w:rPr>
      </w:pPr>
    </w:p>
    <w:p w:rsidR="005E1C73" w:rsidRPr="00AA7D79" w:rsidRDefault="005E1C73" w:rsidP="00E00CF0">
      <w:pPr>
        <w:tabs>
          <w:tab w:val="left" w:pos="400"/>
        </w:tabs>
        <w:ind w:left="357" w:firstLine="498"/>
        <w:rPr>
          <w:b/>
          <w:bCs/>
          <w:sz w:val="28"/>
          <w:szCs w:val="28"/>
          <w:lang w:val="ro-RO"/>
        </w:rPr>
      </w:pPr>
      <w:r w:rsidRPr="00AA7D79">
        <w:rPr>
          <w:b/>
          <w:bCs/>
          <w:sz w:val="28"/>
          <w:szCs w:val="28"/>
          <w:lang w:val="ro-RO"/>
        </w:rPr>
        <w:t xml:space="preserve">                                                                                              </w:t>
      </w:r>
      <w:r w:rsidRPr="00AA7D79">
        <w:rPr>
          <w:b/>
          <w:sz w:val="28"/>
          <w:szCs w:val="28"/>
          <w:lang w:val="ro-RO"/>
        </w:rPr>
        <w:t>Maia SANDU</w:t>
      </w:r>
      <w:r w:rsidRPr="00AA7D79">
        <w:rPr>
          <w:b/>
          <w:bCs/>
          <w:sz w:val="28"/>
          <w:szCs w:val="28"/>
          <w:lang w:val="ro-RO"/>
        </w:rPr>
        <w:t xml:space="preserve"> </w:t>
      </w:r>
    </w:p>
    <w:p w:rsidR="005E1C73" w:rsidRPr="00AA7D79" w:rsidRDefault="005E1C73" w:rsidP="00E00CF0">
      <w:pPr>
        <w:tabs>
          <w:tab w:val="left" w:pos="400"/>
        </w:tabs>
        <w:ind w:left="357" w:firstLine="498"/>
        <w:jc w:val="center"/>
        <w:rPr>
          <w:b/>
          <w:sz w:val="28"/>
          <w:szCs w:val="28"/>
          <w:lang w:val="ro-RO"/>
        </w:rPr>
      </w:pPr>
      <w:r w:rsidRPr="00AA7D79">
        <w:rPr>
          <w:b/>
          <w:bCs/>
          <w:sz w:val="28"/>
          <w:szCs w:val="28"/>
          <w:lang w:val="ro-RO"/>
        </w:rPr>
        <w:t xml:space="preserve">                                                                           Ministru </w:t>
      </w:r>
    </w:p>
    <w:p w:rsidR="005E1C73" w:rsidRPr="00AA7D79" w:rsidRDefault="005E1C73" w:rsidP="00E00CF0">
      <w:pPr>
        <w:pStyle w:val="PlainText"/>
        <w:ind w:firstLine="720"/>
        <w:jc w:val="center"/>
        <w:rPr>
          <w:rFonts w:ascii="Times New Roman" w:hAnsi="Times New Roman"/>
          <w:b/>
          <w:sz w:val="28"/>
          <w:szCs w:val="28"/>
        </w:rPr>
      </w:pPr>
    </w:p>
    <w:p w:rsidR="005E1C73" w:rsidRPr="00AA7D79" w:rsidRDefault="005E1C73" w:rsidP="00E00CF0">
      <w:pPr>
        <w:jc w:val="both"/>
        <w:rPr>
          <w:b/>
          <w:sz w:val="28"/>
          <w:szCs w:val="28"/>
          <w:lang w:val="ro-RO"/>
        </w:rPr>
      </w:pPr>
      <w:r w:rsidRPr="00AA7D79">
        <w:rPr>
          <w:b/>
          <w:sz w:val="28"/>
          <w:szCs w:val="28"/>
          <w:lang w:val="ro-RO"/>
        </w:rPr>
        <w:t xml:space="preserve">                                                                                   </w:t>
      </w:r>
    </w:p>
    <w:p w:rsidR="005E1C73" w:rsidRPr="00AA7D79" w:rsidRDefault="005E1C73" w:rsidP="00E00CF0">
      <w:pPr>
        <w:pStyle w:val="BodyText"/>
        <w:rPr>
          <w:b/>
          <w:sz w:val="28"/>
          <w:szCs w:val="28"/>
        </w:rPr>
      </w:pPr>
    </w:p>
    <w:p w:rsidR="005E1C73" w:rsidRPr="00AA7D79" w:rsidRDefault="005E1C73" w:rsidP="00E00CF0">
      <w:pPr>
        <w:pStyle w:val="BodyText"/>
        <w:rPr>
          <w:b/>
          <w:sz w:val="28"/>
          <w:szCs w:val="28"/>
        </w:rPr>
      </w:pPr>
    </w:p>
    <w:p w:rsidR="005E1C73" w:rsidRPr="00AA7D79" w:rsidRDefault="005E1C73" w:rsidP="00E00CF0">
      <w:pPr>
        <w:pStyle w:val="BodyText"/>
        <w:rPr>
          <w:b/>
          <w:sz w:val="28"/>
          <w:szCs w:val="28"/>
        </w:rPr>
      </w:pPr>
    </w:p>
    <w:p w:rsidR="005E1C73" w:rsidRPr="00AA7D79" w:rsidRDefault="005E1C73" w:rsidP="00E00CF0">
      <w:pPr>
        <w:jc w:val="right"/>
        <w:rPr>
          <w:b/>
          <w:bCs/>
          <w:sz w:val="28"/>
          <w:szCs w:val="28"/>
          <w:lang w:val="ro-RO"/>
        </w:rPr>
      </w:pPr>
      <w:r w:rsidRPr="00AA7D79">
        <w:rPr>
          <w:sz w:val="28"/>
          <w:szCs w:val="28"/>
          <w:lang w:val="ro-RO"/>
        </w:rPr>
        <w:t>Anexă</w:t>
      </w:r>
      <w:r w:rsidRPr="00AA7D79">
        <w:rPr>
          <w:sz w:val="28"/>
          <w:szCs w:val="28"/>
          <w:lang w:val="ro-RO"/>
        </w:rPr>
        <w:br/>
      </w:r>
    </w:p>
    <w:p w:rsidR="005E1C73" w:rsidRPr="00AA7D79" w:rsidRDefault="005E1C73" w:rsidP="00E00CF0">
      <w:pPr>
        <w:jc w:val="center"/>
        <w:rPr>
          <w:b/>
          <w:bCs/>
          <w:sz w:val="28"/>
          <w:szCs w:val="28"/>
          <w:lang w:val="ro-RO"/>
        </w:rPr>
      </w:pPr>
      <w:r w:rsidRPr="00AA7D79">
        <w:rPr>
          <w:b/>
          <w:bCs/>
          <w:sz w:val="28"/>
          <w:szCs w:val="28"/>
          <w:lang w:val="ro-RO"/>
        </w:rPr>
        <w:t>REGULAMENTUL-CADRU</w:t>
      </w:r>
      <w:r w:rsidRPr="00AA7D79">
        <w:rPr>
          <w:b/>
          <w:bCs/>
          <w:sz w:val="28"/>
          <w:szCs w:val="28"/>
          <w:lang w:val="ro-RO"/>
        </w:rPr>
        <w:br/>
        <w:t>cu privire la modul de ocupare a funcţiilor didactice,</w:t>
      </w:r>
      <w:r w:rsidRPr="00AA7D79">
        <w:rPr>
          <w:sz w:val="28"/>
          <w:szCs w:val="28"/>
          <w:lang w:val="ro-RO"/>
        </w:rPr>
        <w:t xml:space="preserve"> </w:t>
      </w:r>
      <w:r w:rsidRPr="00AA7D79">
        <w:rPr>
          <w:b/>
          <w:sz w:val="28"/>
          <w:szCs w:val="28"/>
          <w:lang w:val="ro-RO"/>
        </w:rPr>
        <w:t>ştiinţifico-didactice şi ştiinţifice</w:t>
      </w:r>
      <w:r w:rsidRPr="00AA7D79">
        <w:rPr>
          <w:b/>
          <w:bCs/>
          <w:sz w:val="28"/>
          <w:szCs w:val="28"/>
          <w:lang w:val="ro-RO"/>
        </w:rPr>
        <w:t xml:space="preserve"> în</w:t>
      </w:r>
      <w:r w:rsidRPr="00AA7D79">
        <w:rPr>
          <w:rStyle w:val="apple-converted-space"/>
          <w:rFonts w:eastAsia="Arial Unicode MS"/>
          <w:b/>
          <w:bCs/>
          <w:sz w:val="28"/>
          <w:szCs w:val="28"/>
          <w:lang w:val="ro-RO"/>
        </w:rPr>
        <w:t> </w:t>
      </w:r>
      <w:r w:rsidRPr="00AA7D79">
        <w:rPr>
          <w:b/>
          <w:bCs/>
          <w:sz w:val="28"/>
          <w:szCs w:val="28"/>
          <w:lang w:val="ro-RO"/>
        </w:rPr>
        <w:t>învăţămîntul superior</w:t>
      </w:r>
    </w:p>
    <w:p w:rsidR="005E1C73" w:rsidRPr="00AA7D79" w:rsidRDefault="005E1C73" w:rsidP="00E00CF0">
      <w:pPr>
        <w:jc w:val="both"/>
        <w:rPr>
          <w:sz w:val="28"/>
          <w:szCs w:val="28"/>
          <w:lang w:val="ro-RO"/>
        </w:rPr>
      </w:pPr>
      <w:r w:rsidRPr="00AA7D79">
        <w:rPr>
          <w:b/>
          <w:bCs/>
          <w:sz w:val="28"/>
          <w:szCs w:val="28"/>
          <w:lang w:val="ro-RO"/>
        </w:rPr>
        <w:t>I. Principii generale</w:t>
      </w:r>
    </w:p>
    <w:p w:rsidR="005E1C73" w:rsidRPr="00AA7D79" w:rsidRDefault="005E1C73" w:rsidP="00E00CF0">
      <w:pPr>
        <w:numPr>
          <w:ilvl w:val="3"/>
          <w:numId w:val="2"/>
        </w:numPr>
        <w:tabs>
          <w:tab w:val="num" w:pos="-2280"/>
          <w:tab w:val="left" w:pos="360"/>
        </w:tabs>
        <w:ind w:left="360"/>
        <w:jc w:val="both"/>
        <w:rPr>
          <w:sz w:val="28"/>
          <w:szCs w:val="28"/>
          <w:lang w:val="ro-RO"/>
        </w:rPr>
      </w:pPr>
      <w:r w:rsidRPr="00AA7D79">
        <w:rPr>
          <w:sz w:val="28"/>
          <w:szCs w:val="28"/>
          <w:lang w:val="ro-RO"/>
        </w:rPr>
        <w:t>Regulamentul-cadru cu privire la modul de ocupare a funcţiilor didactice, ştiinţifico-didactice şi ştiinţifice în învăţămîntul superior (în continuare – Regulament) stabileşte  cerinţele, precum şi condiţiile de organizare/desfăşurare a Concursului pentru ocuparea funcţiilor didactice, ştiinţifico-didactice şi ştiinţifice în învăţămîntul superior obligatorii pentru</w:t>
      </w:r>
      <w:bookmarkStart w:id="0" w:name="_GoBack"/>
      <w:bookmarkEnd w:id="0"/>
      <w:r w:rsidRPr="00AA7D79">
        <w:rPr>
          <w:sz w:val="28"/>
          <w:szCs w:val="28"/>
          <w:lang w:val="ro-RO"/>
        </w:rPr>
        <w:t xml:space="preserve"> elaborarea regulamentelor instituţionale de concurs.</w:t>
      </w:r>
    </w:p>
    <w:p w:rsidR="005E1C73" w:rsidRPr="00AA7D79" w:rsidRDefault="005E1C73" w:rsidP="00E00CF0">
      <w:pPr>
        <w:tabs>
          <w:tab w:val="num" w:pos="-2280"/>
          <w:tab w:val="left" w:pos="360"/>
        </w:tabs>
        <w:ind w:left="360"/>
        <w:jc w:val="both"/>
        <w:rPr>
          <w:sz w:val="28"/>
          <w:szCs w:val="28"/>
          <w:lang w:val="ro-RO"/>
        </w:rPr>
      </w:pPr>
    </w:p>
    <w:p w:rsidR="005E1C73" w:rsidRPr="00AA7D79" w:rsidRDefault="005E1C73" w:rsidP="00E00CF0">
      <w:pPr>
        <w:numPr>
          <w:ilvl w:val="0"/>
          <w:numId w:val="2"/>
        </w:numPr>
        <w:tabs>
          <w:tab w:val="num" w:pos="-2280"/>
          <w:tab w:val="left" w:pos="360"/>
        </w:tabs>
        <w:jc w:val="both"/>
        <w:rPr>
          <w:sz w:val="28"/>
          <w:szCs w:val="28"/>
          <w:lang w:val="ro-RO"/>
        </w:rPr>
      </w:pPr>
      <w:r w:rsidRPr="00AA7D79">
        <w:rPr>
          <w:sz w:val="28"/>
          <w:szCs w:val="28"/>
          <w:lang w:val="ro-RO"/>
        </w:rPr>
        <w:t>Personalul din învăţămîntul superior se constituie din:</w:t>
      </w:r>
    </w:p>
    <w:p w:rsidR="005E1C73" w:rsidRPr="00AA7D79" w:rsidRDefault="005E1C73" w:rsidP="00E00CF0">
      <w:pPr>
        <w:numPr>
          <w:ilvl w:val="1"/>
          <w:numId w:val="2"/>
        </w:numPr>
        <w:tabs>
          <w:tab w:val="num" w:pos="-2280"/>
          <w:tab w:val="left" w:pos="360"/>
        </w:tabs>
        <w:ind w:left="360"/>
        <w:jc w:val="both"/>
        <w:rPr>
          <w:sz w:val="28"/>
          <w:szCs w:val="28"/>
          <w:lang w:val="ro-RO"/>
        </w:rPr>
      </w:pPr>
      <w:r w:rsidRPr="00AA7D79">
        <w:rPr>
          <w:sz w:val="28"/>
          <w:szCs w:val="28"/>
          <w:lang w:val="ro-RO"/>
        </w:rPr>
        <w:t>personal didactic: asistent universitar, formator, maestru de concert, maistru de instruire, antrenor;</w:t>
      </w:r>
    </w:p>
    <w:p w:rsidR="005E1C73" w:rsidRPr="00AA7D79" w:rsidRDefault="005E1C73" w:rsidP="00E00CF0">
      <w:pPr>
        <w:numPr>
          <w:ilvl w:val="1"/>
          <w:numId w:val="2"/>
        </w:numPr>
        <w:tabs>
          <w:tab w:val="num" w:pos="-2280"/>
          <w:tab w:val="left" w:pos="360"/>
        </w:tabs>
        <w:ind w:left="360"/>
        <w:jc w:val="both"/>
        <w:rPr>
          <w:sz w:val="28"/>
          <w:szCs w:val="28"/>
          <w:lang w:val="ro-RO"/>
        </w:rPr>
      </w:pPr>
      <w:r w:rsidRPr="00AA7D79">
        <w:rPr>
          <w:sz w:val="28"/>
          <w:szCs w:val="28"/>
          <w:lang w:val="ro-RO"/>
        </w:rPr>
        <w:t>personal ştiinţifico-didactic: lector universitar, conferenţiar universitar, profesor universitar;</w:t>
      </w:r>
    </w:p>
    <w:p w:rsidR="005E1C73" w:rsidRPr="00AA7D79" w:rsidRDefault="005E1C73" w:rsidP="00E00CF0">
      <w:pPr>
        <w:numPr>
          <w:ilvl w:val="1"/>
          <w:numId w:val="2"/>
        </w:numPr>
        <w:tabs>
          <w:tab w:val="num" w:pos="-2280"/>
          <w:tab w:val="left" w:pos="360"/>
        </w:tabs>
        <w:ind w:left="360"/>
        <w:jc w:val="both"/>
        <w:rPr>
          <w:sz w:val="28"/>
          <w:szCs w:val="28"/>
          <w:lang w:val="ro-RO"/>
        </w:rPr>
      </w:pPr>
      <w:r w:rsidRPr="00AA7D79">
        <w:rPr>
          <w:sz w:val="28"/>
          <w:szCs w:val="28"/>
          <w:lang w:val="ro-RO"/>
        </w:rPr>
        <w:t>personal ştiinţific: cercetător ştiinţific, cercetător ştiinţific superior, cercetător ştiinţific coordonator, cercetător ştiinţific principal;</w:t>
      </w:r>
    </w:p>
    <w:p w:rsidR="005E1C73" w:rsidRPr="00AA7D79" w:rsidRDefault="005E1C73" w:rsidP="00E00CF0">
      <w:pPr>
        <w:tabs>
          <w:tab w:val="num" w:pos="-2280"/>
          <w:tab w:val="left" w:pos="360"/>
        </w:tabs>
        <w:ind w:left="360"/>
        <w:jc w:val="both"/>
        <w:rPr>
          <w:sz w:val="28"/>
          <w:szCs w:val="28"/>
          <w:lang w:val="ro-RO"/>
        </w:rPr>
      </w:pPr>
    </w:p>
    <w:p w:rsidR="005E1C73" w:rsidRPr="00AA7D79" w:rsidRDefault="005E1C73" w:rsidP="00E00CF0">
      <w:pPr>
        <w:numPr>
          <w:ilvl w:val="0"/>
          <w:numId w:val="2"/>
        </w:numPr>
        <w:tabs>
          <w:tab w:val="num" w:pos="-2280"/>
          <w:tab w:val="left" w:pos="360"/>
        </w:tabs>
        <w:jc w:val="both"/>
        <w:rPr>
          <w:rStyle w:val="apple-converted-space"/>
          <w:rFonts w:eastAsia="Arial Unicode MS"/>
          <w:sz w:val="28"/>
          <w:szCs w:val="28"/>
        </w:rPr>
      </w:pPr>
      <w:r w:rsidRPr="00AA7D79">
        <w:rPr>
          <w:sz w:val="28"/>
          <w:szCs w:val="28"/>
          <w:lang w:val="ro-RO"/>
        </w:rPr>
        <w:t>În învăţămîntul superior sînt următoarele titluri:</w:t>
      </w:r>
      <w:r w:rsidRPr="00AA7D79">
        <w:rPr>
          <w:rStyle w:val="apple-converted-space"/>
          <w:rFonts w:eastAsia="Arial Unicode MS"/>
          <w:sz w:val="28"/>
          <w:szCs w:val="28"/>
        </w:rPr>
        <w:t> </w:t>
      </w:r>
    </w:p>
    <w:p w:rsidR="005E1C73" w:rsidRPr="00AA7D79" w:rsidRDefault="005E1C73" w:rsidP="00E00CF0">
      <w:pPr>
        <w:numPr>
          <w:ilvl w:val="1"/>
          <w:numId w:val="2"/>
        </w:numPr>
        <w:tabs>
          <w:tab w:val="num" w:pos="-2520"/>
          <w:tab w:val="num" w:pos="-2280"/>
        </w:tabs>
        <w:ind w:left="720"/>
        <w:jc w:val="both"/>
        <w:rPr>
          <w:sz w:val="28"/>
          <w:szCs w:val="28"/>
          <w:lang w:val="ro-RO"/>
        </w:rPr>
      </w:pPr>
      <w:r w:rsidRPr="00AA7D79">
        <w:rPr>
          <w:sz w:val="28"/>
          <w:szCs w:val="28"/>
          <w:lang w:val="ro-RO"/>
        </w:rPr>
        <w:t>ştiinţifice – doctor şi doctor habilitat (abreviere: dr. şi dr. habil.);</w:t>
      </w:r>
    </w:p>
    <w:p w:rsidR="005E1C73" w:rsidRPr="00AA7D79" w:rsidRDefault="005E1C73" w:rsidP="00E00CF0">
      <w:pPr>
        <w:numPr>
          <w:ilvl w:val="1"/>
          <w:numId w:val="2"/>
        </w:numPr>
        <w:tabs>
          <w:tab w:val="num" w:pos="-2520"/>
          <w:tab w:val="num" w:pos="-2280"/>
        </w:tabs>
        <w:ind w:left="720"/>
        <w:jc w:val="both"/>
        <w:rPr>
          <w:sz w:val="28"/>
          <w:szCs w:val="28"/>
          <w:lang w:val="ro-RO"/>
        </w:rPr>
      </w:pPr>
      <w:r w:rsidRPr="00AA7D79">
        <w:rPr>
          <w:sz w:val="28"/>
          <w:szCs w:val="28"/>
          <w:lang w:val="ro-RO"/>
        </w:rPr>
        <w:t>ştiinţifico-didactice – conferenţiar universitar şi profesor universitar (abreviere: conf. univ. şi prof. univ.).</w:t>
      </w:r>
    </w:p>
    <w:p w:rsidR="005E1C73" w:rsidRPr="00AA7D79" w:rsidRDefault="005E1C73" w:rsidP="00E00CF0">
      <w:pPr>
        <w:tabs>
          <w:tab w:val="num" w:pos="720"/>
        </w:tabs>
        <w:ind w:left="360"/>
        <w:jc w:val="both"/>
        <w:rPr>
          <w:sz w:val="28"/>
          <w:szCs w:val="28"/>
          <w:lang w:val="ro-RO"/>
        </w:rPr>
      </w:pPr>
    </w:p>
    <w:p w:rsidR="005E1C73" w:rsidRPr="00AA7D79" w:rsidRDefault="005E1C73" w:rsidP="00E00CF0">
      <w:pPr>
        <w:numPr>
          <w:ilvl w:val="0"/>
          <w:numId w:val="2"/>
        </w:numPr>
        <w:tabs>
          <w:tab w:val="num" w:pos="-2280"/>
          <w:tab w:val="left" w:pos="360"/>
        </w:tabs>
        <w:jc w:val="both"/>
        <w:rPr>
          <w:sz w:val="28"/>
          <w:szCs w:val="28"/>
          <w:lang w:val="ro-RO"/>
        </w:rPr>
      </w:pPr>
      <w:r w:rsidRPr="00AA7D79">
        <w:rPr>
          <w:sz w:val="28"/>
          <w:szCs w:val="28"/>
          <w:lang w:val="ro-RO"/>
        </w:rPr>
        <w:t>Concursul pentru ocuparea funcţiilor didactice în învăţămîntul superior este organizat de Consiliul facultăţii; concursul pentru ocuparea funcţiilor ştiinţifico-didactice  este organizat de Senatul univesitar: concursul pentru ocuparea funcţiilor ştiinţifice este organizat de către Consiliul ştiinţific al instituţiei.</w:t>
      </w:r>
    </w:p>
    <w:p w:rsidR="005E1C73" w:rsidRPr="00AA7D79" w:rsidRDefault="005E1C73" w:rsidP="00E00CF0">
      <w:pPr>
        <w:tabs>
          <w:tab w:val="left" w:pos="360"/>
        </w:tabs>
        <w:ind w:left="360"/>
        <w:jc w:val="both"/>
        <w:rPr>
          <w:sz w:val="28"/>
          <w:szCs w:val="28"/>
          <w:lang w:val="ro-RO"/>
        </w:rPr>
      </w:pPr>
    </w:p>
    <w:p w:rsidR="005E1C73" w:rsidRPr="00AA7D79" w:rsidRDefault="005E1C73" w:rsidP="00E00CF0">
      <w:pPr>
        <w:numPr>
          <w:ilvl w:val="0"/>
          <w:numId w:val="2"/>
        </w:numPr>
        <w:tabs>
          <w:tab w:val="num" w:pos="-2280"/>
          <w:tab w:val="left" w:pos="360"/>
        </w:tabs>
        <w:jc w:val="both"/>
        <w:rPr>
          <w:sz w:val="28"/>
          <w:szCs w:val="28"/>
          <w:lang w:val="ro-RO"/>
        </w:rPr>
      </w:pPr>
      <w:r w:rsidRPr="00AA7D79">
        <w:rPr>
          <w:sz w:val="28"/>
          <w:szCs w:val="28"/>
          <w:lang w:val="ro-RO"/>
        </w:rPr>
        <w:t>Pentru ocuparea funcţiilor didactice şi ştiinţifico-didactice, absolvenţii programelor de studii superioare nepedagogice vor urma obligatoriu modulul psihopedagogic corespunzător unui număr de 60 de credite de studii transferabile.</w:t>
      </w:r>
    </w:p>
    <w:p w:rsidR="005E1C73" w:rsidRPr="00AA7D79" w:rsidRDefault="005E1C73" w:rsidP="00E00CF0">
      <w:pPr>
        <w:tabs>
          <w:tab w:val="num" w:pos="-2280"/>
          <w:tab w:val="left" w:pos="360"/>
        </w:tabs>
        <w:ind w:left="360"/>
        <w:jc w:val="both"/>
        <w:rPr>
          <w:sz w:val="28"/>
          <w:szCs w:val="28"/>
          <w:lang w:val="ro-RO"/>
        </w:rPr>
      </w:pPr>
    </w:p>
    <w:p w:rsidR="005E1C73" w:rsidRPr="00AA7D79" w:rsidRDefault="005E1C73" w:rsidP="00E00CF0">
      <w:pPr>
        <w:numPr>
          <w:ilvl w:val="0"/>
          <w:numId w:val="2"/>
        </w:numPr>
        <w:tabs>
          <w:tab w:val="num" w:pos="-2280"/>
          <w:tab w:val="left" w:pos="360"/>
        </w:tabs>
        <w:jc w:val="both"/>
        <w:rPr>
          <w:sz w:val="28"/>
          <w:szCs w:val="28"/>
          <w:lang w:val="ro-RO"/>
        </w:rPr>
      </w:pPr>
      <w:r w:rsidRPr="00AA7D79">
        <w:rPr>
          <w:sz w:val="28"/>
          <w:szCs w:val="28"/>
          <w:lang w:val="ro-RO"/>
        </w:rPr>
        <w:t>Funcţiile didactice, ştiinţifico-didactice şi ştiinţifice se declară vacante o dată la 5 ani şi se ocupă prin concurs. Concursul are caracter deschis. La concurs pot participa persoanele care îndeplinesc condiţiile de înscriere la concurs, fără nicio discriminare, în condiţiile legii. Descrierea funcţiei scoasă la concurs va fi făcută în termeni  cuprinzători, care corespund nevoilor reale ale instituţiei de învăţămînt superior, în aşa fel încît să nu limiteze dreptul potenţialilor candidaţi de a se înscrie şi participa la concurs.</w:t>
      </w:r>
    </w:p>
    <w:p w:rsidR="005E1C73" w:rsidRPr="00AA7D79" w:rsidRDefault="005E1C73" w:rsidP="00E00CF0">
      <w:pPr>
        <w:pStyle w:val="ListParagraph"/>
        <w:rPr>
          <w:sz w:val="28"/>
          <w:szCs w:val="28"/>
          <w:lang w:val="ro-RO"/>
        </w:rPr>
      </w:pPr>
    </w:p>
    <w:p w:rsidR="005E1C73" w:rsidRPr="00AA7D79" w:rsidRDefault="005E1C73" w:rsidP="00E00CF0">
      <w:pPr>
        <w:numPr>
          <w:ilvl w:val="0"/>
          <w:numId w:val="2"/>
        </w:numPr>
        <w:tabs>
          <w:tab w:val="num" w:pos="-2280"/>
          <w:tab w:val="left" w:pos="360"/>
        </w:tabs>
        <w:jc w:val="both"/>
        <w:rPr>
          <w:sz w:val="28"/>
          <w:szCs w:val="28"/>
          <w:lang w:val="ro-RO"/>
        </w:rPr>
      </w:pPr>
      <w:r w:rsidRPr="00AA7D79">
        <w:rPr>
          <w:sz w:val="28"/>
          <w:szCs w:val="28"/>
          <w:lang w:val="ro-RO"/>
        </w:rPr>
        <w:t>Funcţiile ştiinţifico-didactice sau ştiinţifice se ocupă prin concurs, cu prezentarea unui program de activitate (pentru 5 ani)  şi cu încheierea ulterioară a contractului individual de muncă, conform legislaţiei în vigoare.</w:t>
      </w:r>
    </w:p>
    <w:p w:rsidR="005E1C73" w:rsidRPr="00AA7D79" w:rsidRDefault="005E1C73" w:rsidP="00E00CF0">
      <w:pPr>
        <w:pStyle w:val="Alaprtelmezett"/>
        <w:tabs>
          <w:tab w:val="num" w:pos="-2280"/>
          <w:tab w:val="left" w:pos="480"/>
        </w:tabs>
        <w:spacing w:line="240" w:lineRule="auto"/>
        <w:ind w:left="360"/>
        <w:jc w:val="both"/>
        <w:rPr>
          <w:rFonts w:ascii="Times New Roman" w:hAnsi="Times New Roman"/>
          <w:color w:val="auto"/>
          <w:sz w:val="28"/>
          <w:szCs w:val="28"/>
        </w:rPr>
      </w:pPr>
    </w:p>
    <w:p w:rsidR="005E1C73" w:rsidRPr="00AA7D79" w:rsidRDefault="005E1C73" w:rsidP="00E00CF0">
      <w:pPr>
        <w:pStyle w:val="Alaprtelmezett"/>
        <w:numPr>
          <w:ilvl w:val="0"/>
          <w:numId w:val="2"/>
        </w:numPr>
        <w:tabs>
          <w:tab w:val="num" w:pos="-2280"/>
          <w:tab w:val="left" w:pos="480"/>
        </w:tabs>
        <w:spacing w:line="240" w:lineRule="auto"/>
        <w:jc w:val="both"/>
        <w:rPr>
          <w:rFonts w:ascii="Times New Roman" w:hAnsi="Times New Roman"/>
          <w:color w:val="auto"/>
          <w:sz w:val="28"/>
          <w:szCs w:val="28"/>
        </w:rPr>
      </w:pPr>
      <w:r w:rsidRPr="00AA7D79">
        <w:rPr>
          <w:rFonts w:ascii="Times New Roman" w:hAnsi="Times New Roman"/>
          <w:color w:val="auto"/>
          <w:sz w:val="28"/>
          <w:szCs w:val="28"/>
        </w:rPr>
        <w:t>Angajarea prin cumul a personalului didactic, ştiinţifico-didactic şi ştiinţific se realizează în baza echivalării funcţiilor, după cum urmează:</w:t>
      </w:r>
    </w:p>
    <w:p w:rsidR="005E1C73" w:rsidRPr="00AA7D79" w:rsidRDefault="005E1C73" w:rsidP="00E00CF0">
      <w:pPr>
        <w:pStyle w:val="Alaprtelmezett"/>
        <w:numPr>
          <w:ilvl w:val="1"/>
          <w:numId w:val="2"/>
        </w:numPr>
        <w:tabs>
          <w:tab w:val="clear" w:pos="709"/>
          <w:tab w:val="num" w:pos="-2280"/>
        </w:tabs>
        <w:spacing w:line="240" w:lineRule="auto"/>
        <w:jc w:val="both"/>
        <w:rPr>
          <w:rFonts w:ascii="Times New Roman" w:hAnsi="Times New Roman"/>
          <w:color w:val="auto"/>
          <w:sz w:val="28"/>
          <w:szCs w:val="28"/>
        </w:rPr>
      </w:pPr>
      <w:r w:rsidRPr="00AA7D79">
        <w:rPr>
          <w:rFonts w:ascii="Times New Roman" w:hAnsi="Times New Roman"/>
          <w:color w:val="auto"/>
          <w:sz w:val="28"/>
          <w:szCs w:val="28"/>
        </w:rPr>
        <w:t>funcţia de cercetător ştiinţific se echivalează cu funcţia de asistent universitar şi viceversa;</w:t>
      </w:r>
    </w:p>
    <w:p w:rsidR="005E1C73" w:rsidRPr="00AA7D79" w:rsidRDefault="005E1C73" w:rsidP="00E00CF0">
      <w:pPr>
        <w:pStyle w:val="Alaprtelmezett"/>
        <w:numPr>
          <w:ilvl w:val="1"/>
          <w:numId w:val="2"/>
        </w:numPr>
        <w:tabs>
          <w:tab w:val="clear" w:pos="709"/>
          <w:tab w:val="num" w:pos="-2280"/>
        </w:tabs>
        <w:spacing w:line="240" w:lineRule="auto"/>
        <w:jc w:val="both"/>
        <w:rPr>
          <w:rFonts w:ascii="Times New Roman" w:hAnsi="Times New Roman"/>
          <w:color w:val="auto"/>
          <w:sz w:val="28"/>
          <w:szCs w:val="28"/>
        </w:rPr>
      </w:pPr>
      <w:r w:rsidRPr="00AA7D79">
        <w:rPr>
          <w:rFonts w:ascii="Times New Roman" w:hAnsi="Times New Roman"/>
          <w:color w:val="auto"/>
          <w:sz w:val="28"/>
          <w:szCs w:val="28"/>
        </w:rPr>
        <w:t>funcţia de cercetător ştiinţific superior se echivalează cu funcţia de lector universitar şi viceversa;</w:t>
      </w:r>
    </w:p>
    <w:p w:rsidR="005E1C73" w:rsidRPr="00AA7D79" w:rsidRDefault="005E1C73" w:rsidP="00E00CF0">
      <w:pPr>
        <w:pStyle w:val="Alaprtelmezett"/>
        <w:numPr>
          <w:ilvl w:val="1"/>
          <w:numId w:val="2"/>
        </w:numPr>
        <w:tabs>
          <w:tab w:val="clear" w:pos="709"/>
          <w:tab w:val="num" w:pos="-2280"/>
        </w:tabs>
        <w:spacing w:line="240" w:lineRule="auto"/>
        <w:jc w:val="both"/>
        <w:rPr>
          <w:rFonts w:ascii="Times New Roman" w:hAnsi="Times New Roman"/>
          <w:color w:val="auto"/>
          <w:sz w:val="28"/>
          <w:szCs w:val="28"/>
        </w:rPr>
      </w:pPr>
      <w:r w:rsidRPr="00AA7D79">
        <w:rPr>
          <w:rFonts w:ascii="Times New Roman" w:hAnsi="Times New Roman"/>
          <w:color w:val="auto"/>
          <w:sz w:val="28"/>
          <w:szCs w:val="28"/>
        </w:rPr>
        <w:t>funcţia de cercetător ştiinţific coordonator se echivalează cu funcţia de conferenţiar universitar şi viceversa;</w:t>
      </w:r>
    </w:p>
    <w:p w:rsidR="005E1C73" w:rsidRPr="00AA7D79" w:rsidRDefault="005E1C73" w:rsidP="00E00CF0">
      <w:pPr>
        <w:pStyle w:val="Alaprtelmezett"/>
        <w:numPr>
          <w:ilvl w:val="1"/>
          <w:numId w:val="2"/>
        </w:numPr>
        <w:tabs>
          <w:tab w:val="clear" w:pos="709"/>
          <w:tab w:val="num" w:pos="-2280"/>
        </w:tabs>
        <w:spacing w:line="240" w:lineRule="auto"/>
        <w:jc w:val="both"/>
        <w:rPr>
          <w:rFonts w:ascii="Times New Roman" w:hAnsi="Times New Roman"/>
          <w:color w:val="auto"/>
          <w:sz w:val="28"/>
          <w:szCs w:val="28"/>
        </w:rPr>
      </w:pPr>
      <w:r w:rsidRPr="00AA7D79">
        <w:rPr>
          <w:rFonts w:ascii="Times New Roman" w:hAnsi="Times New Roman"/>
          <w:color w:val="auto"/>
          <w:sz w:val="28"/>
          <w:szCs w:val="28"/>
        </w:rPr>
        <w:t>funcţia de cercetător ştiinţific principal se echivalează cu funcţia de profesor universitar şi viceversa.</w:t>
      </w:r>
    </w:p>
    <w:p w:rsidR="005E1C73" w:rsidRPr="00AA7D79" w:rsidRDefault="005E1C73" w:rsidP="00E00CF0">
      <w:pPr>
        <w:pStyle w:val="Alaprtelmezett"/>
        <w:tabs>
          <w:tab w:val="clear" w:pos="709"/>
          <w:tab w:val="num" w:pos="840"/>
        </w:tabs>
        <w:spacing w:line="240" w:lineRule="auto"/>
        <w:ind w:left="840"/>
        <w:jc w:val="both"/>
        <w:rPr>
          <w:rFonts w:ascii="Times New Roman" w:hAnsi="Times New Roman"/>
          <w:color w:val="auto"/>
          <w:sz w:val="28"/>
          <w:szCs w:val="28"/>
        </w:rPr>
      </w:pPr>
    </w:p>
    <w:p w:rsidR="005E1C73" w:rsidRPr="00AA7D79" w:rsidRDefault="005E1C73" w:rsidP="00E00CF0">
      <w:pPr>
        <w:pStyle w:val="Alaprtelmezett"/>
        <w:numPr>
          <w:ilvl w:val="0"/>
          <w:numId w:val="2"/>
        </w:numPr>
        <w:tabs>
          <w:tab w:val="num" w:pos="-1920"/>
        </w:tabs>
        <w:spacing w:line="240" w:lineRule="auto"/>
        <w:jc w:val="both"/>
        <w:rPr>
          <w:rFonts w:ascii="Times New Roman" w:hAnsi="Times New Roman"/>
          <w:color w:val="auto"/>
          <w:sz w:val="28"/>
          <w:szCs w:val="28"/>
          <w:lang w:val="ro-RO"/>
        </w:rPr>
      </w:pPr>
      <w:r w:rsidRPr="00AA7D79">
        <w:rPr>
          <w:rFonts w:ascii="Times New Roman" w:hAnsi="Times New Roman"/>
          <w:color w:val="auto"/>
          <w:sz w:val="28"/>
          <w:szCs w:val="28"/>
        </w:rPr>
        <w:t>În cazul echivalării</w:t>
      </w:r>
      <w:r w:rsidRPr="00AA7D79">
        <w:rPr>
          <w:rFonts w:ascii="Times New Roman" w:hAnsi="Times New Roman"/>
          <w:color w:val="auto"/>
          <w:sz w:val="28"/>
          <w:szCs w:val="28"/>
          <w:lang w:val="ro-RO"/>
        </w:rPr>
        <w:t xml:space="preserve"> funcţiilor la angajarea prin cumul, salarizarea se realizează în condiţiile legii.</w:t>
      </w:r>
    </w:p>
    <w:p w:rsidR="005E1C73" w:rsidRPr="00AA7D79" w:rsidRDefault="005E1C73" w:rsidP="00E00CF0">
      <w:pPr>
        <w:tabs>
          <w:tab w:val="num" w:pos="-2280"/>
          <w:tab w:val="left" w:pos="360"/>
        </w:tabs>
        <w:ind w:left="360"/>
        <w:jc w:val="both"/>
        <w:rPr>
          <w:sz w:val="28"/>
          <w:szCs w:val="28"/>
          <w:lang w:val="ro-RO"/>
        </w:rPr>
      </w:pPr>
    </w:p>
    <w:p w:rsidR="005E1C73" w:rsidRPr="00AA7D79" w:rsidRDefault="005E1C73" w:rsidP="00E00CF0">
      <w:pPr>
        <w:numPr>
          <w:ilvl w:val="0"/>
          <w:numId w:val="2"/>
        </w:numPr>
        <w:tabs>
          <w:tab w:val="num" w:pos="-2280"/>
          <w:tab w:val="left" w:pos="360"/>
        </w:tabs>
        <w:spacing w:after="120"/>
        <w:jc w:val="both"/>
        <w:rPr>
          <w:sz w:val="28"/>
          <w:szCs w:val="28"/>
          <w:lang w:val="ro-RO"/>
        </w:rPr>
      </w:pPr>
      <w:r w:rsidRPr="00AA7D79">
        <w:rPr>
          <w:sz w:val="28"/>
          <w:szCs w:val="28"/>
          <w:lang w:val="ro-RO"/>
        </w:rPr>
        <w:t xml:space="preserve"> În ciclul II al învăţămîntului superior studii Master sînt angajate cadre didactice cu titluri ştiinţifice şi/sau ştiinţifico-didactice şi/sau titluri onorifice (Artist al Poporului, Maestru în Arte, Maestru al Sportului, Om Emerit, Antrenor Emerit şi/sau echivalentele acestora). </w:t>
      </w:r>
    </w:p>
    <w:p w:rsidR="005E1C73" w:rsidRPr="00AA7D79" w:rsidRDefault="005E1C73" w:rsidP="00E00CF0">
      <w:pPr>
        <w:numPr>
          <w:ilvl w:val="0"/>
          <w:numId w:val="2"/>
        </w:numPr>
        <w:tabs>
          <w:tab w:val="num" w:pos="-2280"/>
          <w:tab w:val="left" w:pos="360"/>
        </w:tabs>
        <w:ind w:left="357"/>
        <w:jc w:val="both"/>
        <w:rPr>
          <w:sz w:val="28"/>
          <w:szCs w:val="28"/>
          <w:lang w:val="ro-RO"/>
        </w:rPr>
      </w:pPr>
      <w:r w:rsidRPr="00AA7D79">
        <w:rPr>
          <w:sz w:val="28"/>
          <w:szCs w:val="28"/>
          <w:lang w:val="ro-RO"/>
        </w:rPr>
        <w:t>Nu se consideră vacante şi nu se scot la concurs funcţiile didactice, ştiinţifico-didactice şi ştiinţifice ale căror titulari se află, după caz:</w:t>
      </w:r>
    </w:p>
    <w:p w:rsidR="005E1C73" w:rsidRPr="00AA7D79" w:rsidRDefault="005E1C73" w:rsidP="00E00CF0">
      <w:pPr>
        <w:numPr>
          <w:ilvl w:val="1"/>
          <w:numId w:val="2"/>
        </w:numPr>
        <w:jc w:val="both"/>
        <w:rPr>
          <w:sz w:val="28"/>
          <w:szCs w:val="28"/>
          <w:lang w:val="ro-RO"/>
        </w:rPr>
      </w:pPr>
      <w:r w:rsidRPr="00AA7D79">
        <w:rPr>
          <w:sz w:val="28"/>
          <w:szCs w:val="28"/>
          <w:lang w:val="ro-RO"/>
        </w:rPr>
        <w:t>în concediu de maternitate, concediu pentru îngrijirea copilului pînă la vîrsta de 6 ani;</w:t>
      </w:r>
    </w:p>
    <w:p w:rsidR="005E1C73" w:rsidRPr="00AA7D79" w:rsidRDefault="005E1C73" w:rsidP="00E00CF0">
      <w:pPr>
        <w:numPr>
          <w:ilvl w:val="1"/>
          <w:numId w:val="2"/>
        </w:numPr>
        <w:jc w:val="both"/>
        <w:rPr>
          <w:sz w:val="28"/>
          <w:szCs w:val="28"/>
          <w:lang w:val="ro-RO"/>
        </w:rPr>
      </w:pPr>
      <w:r w:rsidRPr="00AA7D79">
        <w:rPr>
          <w:sz w:val="28"/>
          <w:szCs w:val="28"/>
          <w:lang w:val="ro-RO"/>
        </w:rPr>
        <w:t>în concediu de creaţie, pentru definitivarea tezei de postdoctorat;</w:t>
      </w:r>
    </w:p>
    <w:p w:rsidR="005E1C73" w:rsidRPr="00AA7D79" w:rsidRDefault="005E1C73" w:rsidP="00E00CF0">
      <w:pPr>
        <w:numPr>
          <w:ilvl w:val="1"/>
          <w:numId w:val="2"/>
        </w:numPr>
        <w:jc w:val="both"/>
        <w:rPr>
          <w:sz w:val="28"/>
          <w:szCs w:val="28"/>
          <w:lang w:val="ro-RO"/>
        </w:rPr>
      </w:pPr>
      <w:r w:rsidRPr="00AA7D79">
        <w:rPr>
          <w:sz w:val="28"/>
          <w:szCs w:val="28"/>
          <w:lang w:val="ro-RO"/>
        </w:rPr>
        <w:t>în concediu creaţie pentru elaborarea, la comanda Ministerului Educaţiei sau la comanda ministerelor care au în subordine instituţii de învăţămînt superior, de manuale, lucrări metodice, monografii ori sînt beneficiari de concedii sociale de diverse tipuri, în conformitate cu legislaţia în vigoare.</w:t>
      </w:r>
    </w:p>
    <w:p w:rsidR="005E1C73" w:rsidRPr="00AA7D79" w:rsidRDefault="005E1C73" w:rsidP="00E00CF0">
      <w:pPr>
        <w:ind w:left="480"/>
        <w:jc w:val="both"/>
        <w:rPr>
          <w:sz w:val="28"/>
          <w:szCs w:val="28"/>
          <w:lang w:val="ro-RO"/>
        </w:rPr>
      </w:pPr>
    </w:p>
    <w:p w:rsidR="005E1C73" w:rsidRPr="00AA7D79" w:rsidRDefault="005E1C73" w:rsidP="00E00CF0">
      <w:pPr>
        <w:jc w:val="both"/>
        <w:rPr>
          <w:b/>
          <w:bCs/>
          <w:sz w:val="28"/>
          <w:szCs w:val="28"/>
          <w:lang w:val="ro-RO"/>
        </w:rPr>
      </w:pPr>
      <w:r w:rsidRPr="00AA7D79">
        <w:rPr>
          <w:b/>
          <w:bCs/>
          <w:sz w:val="28"/>
          <w:szCs w:val="28"/>
          <w:lang w:val="ro-RO"/>
        </w:rPr>
        <w:t>II. Cerinţele minime pentru ocuparea funcţiilor didactice, ştiinţifico-didactice şi ştiinţifice în învăţămîntul superior</w:t>
      </w:r>
    </w:p>
    <w:p w:rsidR="005E1C73" w:rsidRPr="00AA7D79" w:rsidRDefault="005E1C73" w:rsidP="00E00CF0">
      <w:pPr>
        <w:ind w:left="360"/>
        <w:jc w:val="both"/>
        <w:rPr>
          <w:b/>
          <w:sz w:val="28"/>
          <w:szCs w:val="28"/>
          <w:lang w:val="ro-RO"/>
        </w:rPr>
      </w:pPr>
      <w:r w:rsidRPr="00AA7D79">
        <w:rPr>
          <w:b/>
          <w:sz w:val="28"/>
          <w:szCs w:val="28"/>
          <w:lang w:val="ro-RO"/>
        </w:rPr>
        <w:t xml:space="preserve">A. </w:t>
      </w:r>
      <w:r w:rsidRPr="00AA7D79">
        <w:rPr>
          <w:b/>
          <w:bCs/>
          <w:sz w:val="28"/>
          <w:szCs w:val="28"/>
          <w:bdr w:val="none" w:sz="0" w:space="0" w:color="auto" w:frame="1"/>
          <w:lang w:val="ro-RO"/>
        </w:rPr>
        <w:t xml:space="preserve">Condiţii de ocupare a funcţiilor </w:t>
      </w:r>
      <w:r w:rsidRPr="00AA7D79">
        <w:rPr>
          <w:b/>
          <w:sz w:val="28"/>
          <w:szCs w:val="28"/>
          <w:lang w:val="ro-RO"/>
        </w:rPr>
        <w:t>didactice</w:t>
      </w:r>
    </w:p>
    <w:p w:rsidR="005E1C73" w:rsidRPr="00AA7D79" w:rsidRDefault="005E1C73" w:rsidP="00E00CF0">
      <w:pPr>
        <w:numPr>
          <w:ilvl w:val="0"/>
          <w:numId w:val="2"/>
        </w:numPr>
        <w:tabs>
          <w:tab w:val="left" w:pos="-1200"/>
          <w:tab w:val="num" w:pos="-360"/>
          <w:tab w:val="left" w:pos="360"/>
        </w:tabs>
        <w:jc w:val="both"/>
        <w:rPr>
          <w:sz w:val="28"/>
          <w:szCs w:val="28"/>
          <w:lang w:val="ro-RO"/>
        </w:rPr>
      </w:pPr>
      <w:r w:rsidRPr="00AA7D79">
        <w:rPr>
          <w:sz w:val="28"/>
          <w:szCs w:val="28"/>
          <w:lang w:val="ro-RO"/>
        </w:rPr>
        <w:t xml:space="preserve">La concursul pentru ocuparea funcţiei didactice de </w:t>
      </w:r>
      <w:r w:rsidRPr="00AA7D79">
        <w:rPr>
          <w:i/>
          <w:sz w:val="28"/>
          <w:szCs w:val="28"/>
          <w:lang w:val="ro-RO"/>
        </w:rPr>
        <w:t>asistent universitar</w:t>
      </w:r>
      <w:r w:rsidRPr="00AA7D79">
        <w:rPr>
          <w:sz w:val="28"/>
          <w:szCs w:val="28"/>
          <w:lang w:val="ro-RO"/>
        </w:rPr>
        <w:t xml:space="preserve"> </w:t>
      </w:r>
      <w:r w:rsidRPr="00AA7D79">
        <w:rPr>
          <w:i/>
          <w:sz w:val="28"/>
          <w:szCs w:val="28"/>
          <w:lang w:val="ro-RO"/>
        </w:rPr>
        <w:t xml:space="preserve">(formator, maestru de concert, maistru de instruire, antrenor) </w:t>
      </w:r>
      <w:r w:rsidRPr="00AA7D79">
        <w:rPr>
          <w:sz w:val="28"/>
          <w:szCs w:val="28"/>
          <w:lang w:val="ro-RO"/>
        </w:rPr>
        <w:t>pot participa candidaţii care:</w:t>
      </w:r>
    </w:p>
    <w:p w:rsidR="005E1C73" w:rsidRPr="00AA7D79" w:rsidRDefault="005E1C73" w:rsidP="00E00CF0">
      <w:pPr>
        <w:numPr>
          <w:ilvl w:val="2"/>
          <w:numId w:val="2"/>
        </w:numPr>
        <w:tabs>
          <w:tab w:val="num" w:pos="-2160"/>
          <w:tab w:val="left" w:pos="-1920"/>
          <w:tab w:val="left" w:pos="-1440"/>
          <w:tab w:val="left" w:pos="-1200"/>
        </w:tabs>
        <w:ind w:left="720"/>
        <w:jc w:val="both"/>
        <w:rPr>
          <w:sz w:val="28"/>
          <w:szCs w:val="28"/>
          <w:lang w:val="ro-RO"/>
        </w:rPr>
      </w:pPr>
      <w:r w:rsidRPr="00AA7D79">
        <w:rPr>
          <w:rStyle w:val="apple-converted-space"/>
          <w:rFonts w:eastAsia="Arial Unicode MS"/>
          <w:sz w:val="28"/>
          <w:szCs w:val="28"/>
          <w:lang w:val="fr-FR"/>
        </w:rPr>
        <w:t> </w:t>
      </w:r>
      <w:r w:rsidRPr="00AA7D79">
        <w:rPr>
          <w:sz w:val="28"/>
          <w:szCs w:val="28"/>
          <w:lang w:val="ro-RO"/>
        </w:rPr>
        <w:t>deţin titlul de master în domeniul respectiv sau alt titlu echivalent şi au pregătire psihopedagogică (cuantum 60 credite);</w:t>
      </w:r>
    </w:p>
    <w:p w:rsidR="005E1C73" w:rsidRPr="00AA7D79" w:rsidRDefault="005E1C73" w:rsidP="00E00CF0">
      <w:pPr>
        <w:numPr>
          <w:ilvl w:val="1"/>
          <w:numId w:val="2"/>
        </w:numPr>
        <w:tabs>
          <w:tab w:val="left" w:pos="-1440"/>
          <w:tab w:val="left" w:pos="-1200"/>
        </w:tabs>
        <w:jc w:val="both"/>
        <w:rPr>
          <w:sz w:val="28"/>
          <w:szCs w:val="28"/>
          <w:lang w:val="ro-RO"/>
        </w:rPr>
      </w:pPr>
      <w:r w:rsidRPr="00AA7D79">
        <w:rPr>
          <w:sz w:val="28"/>
          <w:szCs w:val="28"/>
          <w:lang w:val="ro-RO"/>
        </w:rPr>
        <w:t xml:space="preserve"> îndeplinesc standadele minimale de ocupare a funcţiilor didactice, specifice  funcţiei didactice de asistent universitar, prevăzute de regulamentul instituţional de concurs.</w:t>
      </w:r>
    </w:p>
    <w:p w:rsidR="005E1C73" w:rsidRPr="00AA7D79" w:rsidRDefault="005E1C73" w:rsidP="00E00CF0">
      <w:pPr>
        <w:tabs>
          <w:tab w:val="left" w:pos="-1440"/>
          <w:tab w:val="left" w:pos="-1200"/>
        </w:tabs>
        <w:ind w:left="480"/>
        <w:jc w:val="both"/>
        <w:rPr>
          <w:sz w:val="28"/>
          <w:szCs w:val="28"/>
          <w:lang w:val="ro-RO"/>
        </w:rPr>
      </w:pPr>
    </w:p>
    <w:p w:rsidR="005E1C73" w:rsidRPr="00AA7D79" w:rsidRDefault="005E1C73" w:rsidP="00E00CF0">
      <w:pPr>
        <w:tabs>
          <w:tab w:val="left" w:pos="-1200"/>
          <w:tab w:val="left" w:pos="-840"/>
        </w:tabs>
        <w:jc w:val="both"/>
        <w:rPr>
          <w:b/>
          <w:sz w:val="28"/>
          <w:szCs w:val="28"/>
          <w:lang w:val="ro-RO"/>
        </w:rPr>
      </w:pPr>
      <w:r w:rsidRPr="00AA7D79">
        <w:rPr>
          <w:b/>
          <w:sz w:val="28"/>
          <w:szCs w:val="28"/>
          <w:lang w:val="ro-RO"/>
        </w:rPr>
        <w:t xml:space="preserve">       B. </w:t>
      </w:r>
      <w:r w:rsidRPr="00AA7D79">
        <w:rPr>
          <w:b/>
          <w:bCs/>
          <w:sz w:val="28"/>
          <w:szCs w:val="28"/>
          <w:bdr w:val="none" w:sz="0" w:space="0" w:color="auto" w:frame="1"/>
          <w:lang w:val="ro-RO"/>
        </w:rPr>
        <w:t>Condiţii de ocupare a funcţiilor</w:t>
      </w:r>
      <w:r w:rsidRPr="00AA7D79">
        <w:rPr>
          <w:b/>
          <w:sz w:val="28"/>
          <w:szCs w:val="28"/>
          <w:lang w:val="ro-RO"/>
        </w:rPr>
        <w:t xml:space="preserve"> ştiinţifico-didactice</w:t>
      </w:r>
    </w:p>
    <w:p w:rsidR="005E1C73" w:rsidRPr="00AA7D79" w:rsidRDefault="005E1C73" w:rsidP="00E00CF0">
      <w:pPr>
        <w:numPr>
          <w:ilvl w:val="0"/>
          <w:numId w:val="2"/>
        </w:numPr>
        <w:tabs>
          <w:tab w:val="num" w:pos="-1920"/>
          <w:tab w:val="left" w:pos="-1200"/>
        </w:tabs>
        <w:jc w:val="both"/>
        <w:rPr>
          <w:sz w:val="28"/>
          <w:szCs w:val="28"/>
          <w:lang w:val="ro-RO"/>
        </w:rPr>
      </w:pPr>
      <w:r w:rsidRPr="00AA7D79">
        <w:rPr>
          <w:sz w:val="28"/>
          <w:szCs w:val="28"/>
          <w:lang w:val="ro-RO"/>
        </w:rPr>
        <w:t>La concursul pentru ocuparea funcţiei de lector universitar pot participa candidaţii care:</w:t>
      </w:r>
    </w:p>
    <w:p w:rsidR="005E1C73" w:rsidRPr="00AA7D79" w:rsidRDefault="005E1C73" w:rsidP="00E00CF0">
      <w:pPr>
        <w:tabs>
          <w:tab w:val="left" w:pos="-1200"/>
        </w:tabs>
        <w:ind w:left="360"/>
        <w:jc w:val="both"/>
        <w:rPr>
          <w:sz w:val="28"/>
          <w:szCs w:val="28"/>
          <w:lang w:val="ro-RO"/>
        </w:rPr>
      </w:pPr>
      <w:r w:rsidRPr="00AA7D79">
        <w:rPr>
          <w:sz w:val="28"/>
          <w:szCs w:val="28"/>
          <w:lang w:val="ro-RO"/>
        </w:rPr>
        <w:tab/>
        <w:t>a) deţin diploma de doctor ;</w:t>
      </w:r>
    </w:p>
    <w:p w:rsidR="005E1C73" w:rsidRPr="00AA7D79" w:rsidRDefault="005E1C73" w:rsidP="00E00CF0">
      <w:pPr>
        <w:tabs>
          <w:tab w:val="left" w:pos="-1200"/>
        </w:tabs>
        <w:ind w:left="360"/>
        <w:jc w:val="both"/>
        <w:rPr>
          <w:sz w:val="28"/>
          <w:szCs w:val="28"/>
          <w:lang w:val="ro-RO"/>
        </w:rPr>
      </w:pPr>
      <w:r w:rsidRPr="00AA7D79">
        <w:rPr>
          <w:sz w:val="28"/>
          <w:szCs w:val="28"/>
          <w:lang w:val="ro-RO"/>
        </w:rPr>
        <w:tab/>
        <w:t xml:space="preserve">b) indeplinesc standadele minimale de ocupare a funcţiilor ştiinţifico-didactice, specifice  funcţiei ştiinţifico-didactice de lector universitar, prevăzute de regulamentul instituţional de concurs. </w:t>
      </w:r>
    </w:p>
    <w:p w:rsidR="005E1C73" w:rsidRPr="00AA7D79" w:rsidRDefault="005E1C73" w:rsidP="00E00CF0">
      <w:pPr>
        <w:numPr>
          <w:ilvl w:val="0"/>
          <w:numId w:val="2"/>
        </w:numPr>
        <w:tabs>
          <w:tab w:val="left" w:pos="-1200"/>
          <w:tab w:val="num" w:pos="-360"/>
          <w:tab w:val="left" w:pos="360"/>
        </w:tabs>
        <w:jc w:val="both"/>
        <w:rPr>
          <w:sz w:val="28"/>
          <w:szCs w:val="28"/>
          <w:lang w:val="ro-RO"/>
        </w:rPr>
      </w:pPr>
      <w:r w:rsidRPr="00AA7D79">
        <w:rPr>
          <w:sz w:val="28"/>
          <w:szCs w:val="28"/>
          <w:lang w:val="ro-RO"/>
        </w:rPr>
        <w:t xml:space="preserve">La concursul pentru ocuparea funcţiei de </w:t>
      </w:r>
      <w:r w:rsidRPr="00AA7D79">
        <w:rPr>
          <w:i/>
          <w:sz w:val="28"/>
          <w:szCs w:val="28"/>
          <w:lang w:val="ro-RO"/>
        </w:rPr>
        <w:t>conferenţiar universitar</w:t>
      </w:r>
      <w:r w:rsidRPr="00AA7D79">
        <w:rPr>
          <w:sz w:val="28"/>
          <w:szCs w:val="28"/>
          <w:lang w:val="ro-RO"/>
        </w:rPr>
        <w:t xml:space="preserve"> pot participa candidaţii care:</w:t>
      </w:r>
    </w:p>
    <w:p w:rsidR="005E1C73" w:rsidRPr="00AA7D79" w:rsidRDefault="005E1C73" w:rsidP="00E00CF0">
      <w:pPr>
        <w:numPr>
          <w:ilvl w:val="0"/>
          <w:numId w:val="3"/>
        </w:numPr>
        <w:tabs>
          <w:tab w:val="left" w:pos="-1200"/>
          <w:tab w:val="left" w:pos="-1080"/>
        </w:tabs>
        <w:jc w:val="both"/>
        <w:rPr>
          <w:sz w:val="28"/>
          <w:szCs w:val="28"/>
          <w:lang w:val="ro-RO"/>
        </w:rPr>
      </w:pPr>
      <w:r w:rsidRPr="00AA7D79">
        <w:rPr>
          <w:sz w:val="28"/>
          <w:szCs w:val="28"/>
          <w:lang w:val="ro-RO"/>
        </w:rPr>
        <w:t>deţin diploma de doctor;</w:t>
      </w:r>
    </w:p>
    <w:p w:rsidR="005E1C73" w:rsidRPr="00AA7D79" w:rsidRDefault="005E1C73" w:rsidP="00E00CF0">
      <w:pPr>
        <w:numPr>
          <w:ilvl w:val="0"/>
          <w:numId w:val="3"/>
        </w:numPr>
        <w:tabs>
          <w:tab w:val="left" w:pos="-1200"/>
          <w:tab w:val="left" w:pos="-1080"/>
        </w:tabs>
        <w:jc w:val="both"/>
        <w:rPr>
          <w:sz w:val="28"/>
          <w:szCs w:val="28"/>
          <w:lang w:val="ro-RO"/>
        </w:rPr>
      </w:pPr>
      <w:r w:rsidRPr="00AA7D79">
        <w:rPr>
          <w:sz w:val="28"/>
          <w:szCs w:val="28"/>
          <w:lang w:val="ro-RO"/>
        </w:rPr>
        <w:t>îndeplinesc standadele minimale naţionale de ocupare a funcţiilor ştiinţifico-didactice, specifice  funcţiei ştiinţifico-didactice de conferenţiar universitar, aprobate prin ordin al ministrului educaţiei.</w:t>
      </w:r>
    </w:p>
    <w:p w:rsidR="005E1C73" w:rsidRPr="00AA7D79" w:rsidRDefault="005E1C73" w:rsidP="00E00CF0">
      <w:pPr>
        <w:numPr>
          <w:ilvl w:val="0"/>
          <w:numId w:val="3"/>
        </w:numPr>
        <w:tabs>
          <w:tab w:val="left" w:pos="-1200"/>
          <w:tab w:val="left" w:pos="-1080"/>
        </w:tabs>
        <w:ind w:left="540"/>
        <w:jc w:val="both"/>
        <w:rPr>
          <w:sz w:val="28"/>
          <w:szCs w:val="28"/>
          <w:lang w:val="ro-RO"/>
        </w:rPr>
      </w:pPr>
      <w:r w:rsidRPr="00AA7D79">
        <w:rPr>
          <w:sz w:val="28"/>
          <w:szCs w:val="28"/>
          <w:lang w:val="ro-RO"/>
        </w:rPr>
        <w:t xml:space="preserve"> indeplinesc standadele minimale de ocupare a funcţiilor ştiinţifico-didactice, specifice  funcţiei ştiinţifico-didactice de conferenţiar universitar, prevăzute de regulamentul instituţional de concurs.</w:t>
      </w:r>
    </w:p>
    <w:p w:rsidR="005E1C73" w:rsidRPr="00AA7D79" w:rsidRDefault="005E1C73" w:rsidP="00E00CF0">
      <w:pPr>
        <w:tabs>
          <w:tab w:val="left" w:pos="-1200"/>
          <w:tab w:val="left" w:pos="-1080"/>
          <w:tab w:val="num" w:pos="-360"/>
        </w:tabs>
        <w:ind w:left="540"/>
        <w:jc w:val="both"/>
        <w:rPr>
          <w:sz w:val="28"/>
          <w:szCs w:val="28"/>
          <w:lang w:val="ro-RO"/>
        </w:rPr>
      </w:pPr>
    </w:p>
    <w:p w:rsidR="005E1C73" w:rsidRPr="00AA7D79" w:rsidRDefault="005E1C73" w:rsidP="00E00CF0">
      <w:pPr>
        <w:numPr>
          <w:ilvl w:val="0"/>
          <w:numId w:val="2"/>
        </w:numPr>
        <w:tabs>
          <w:tab w:val="left" w:pos="-1200"/>
          <w:tab w:val="left" w:pos="360"/>
        </w:tabs>
        <w:jc w:val="both"/>
        <w:rPr>
          <w:sz w:val="28"/>
          <w:szCs w:val="28"/>
          <w:lang w:val="ro-RO"/>
        </w:rPr>
      </w:pPr>
      <w:r w:rsidRPr="00AA7D79">
        <w:rPr>
          <w:sz w:val="28"/>
          <w:szCs w:val="28"/>
          <w:lang w:val="ro-RO"/>
        </w:rPr>
        <w:t xml:space="preserve">La concursul pentru ocuparea funcţiei de </w:t>
      </w:r>
      <w:r w:rsidRPr="00AA7D79">
        <w:rPr>
          <w:i/>
          <w:sz w:val="28"/>
          <w:szCs w:val="28"/>
          <w:lang w:val="ro-RO"/>
        </w:rPr>
        <w:t>profesor universitar</w:t>
      </w:r>
      <w:r w:rsidRPr="00AA7D79">
        <w:rPr>
          <w:sz w:val="28"/>
          <w:szCs w:val="28"/>
          <w:lang w:val="ro-RO"/>
        </w:rPr>
        <w:t xml:space="preserve"> pot participa candidaţii care:</w:t>
      </w:r>
    </w:p>
    <w:p w:rsidR="005E1C73" w:rsidRPr="00AA7D79" w:rsidRDefault="005E1C73" w:rsidP="00E00CF0">
      <w:pPr>
        <w:numPr>
          <w:ilvl w:val="0"/>
          <w:numId w:val="4"/>
        </w:numPr>
        <w:tabs>
          <w:tab w:val="left" w:pos="-1200"/>
          <w:tab w:val="left" w:pos="360"/>
        </w:tabs>
        <w:jc w:val="both"/>
        <w:rPr>
          <w:sz w:val="28"/>
          <w:szCs w:val="28"/>
          <w:lang w:val="ro-RO"/>
        </w:rPr>
      </w:pPr>
      <w:r w:rsidRPr="00AA7D79">
        <w:rPr>
          <w:sz w:val="28"/>
          <w:szCs w:val="28"/>
          <w:lang w:val="ro-RO"/>
        </w:rPr>
        <w:t>deţin diploma de doctor;</w:t>
      </w:r>
    </w:p>
    <w:p w:rsidR="005E1C73" w:rsidRPr="00AA7D79" w:rsidRDefault="005E1C73" w:rsidP="00E00CF0">
      <w:pPr>
        <w:numPr>
          <w:ilvl w:val="0"/>
          <w:numId w:val="4"/>
        </w:numPr>
        <w:tabs>
          <w:tab w:val="left" w:pos="-1200"/>
          <w:tab w:val="left" w:pos="360"/>
        </w:tabs>
        <w:jc w:val="both"/>
        <w:rPr>
          <w:sz w:val="28"/>
          <w:szCs w:val="28"/>
          <w:lang w:val="ro-RO"/>
        </w:rPr>
      </w:pPr>
      <w:r w:rsidRPr="00AA7D79">
        <w:rPr>
          <w:sz w:val="28"/>
          <w:szCs w:val="28"/>
          <w:lang w:val="ro-RO"/>
        </w:rPr>
        <w:t>îndeplinesc standardele  minimale naţionale de ocupare a funcţiilor ştiinţifico-didactice, specifice funcţiei ştiinţifico-didactice de profesor universitar, aprobate prin ordin al ministrului educaţiei;</w:t>
      </w:r>
    </w:p>
    <w:p w:rsidR="005E1C73" w:rsidRPr="00AA7D79" w:rsidRDefault="005E1C73" w:rsidP="00E00CF0">
      <w:pPr>
        <w:numPr>
          <w:ilvl w:val="0"/>
          <w:numId w:val="4"/>
        </w:numPr>
        <w:tabs>
          <w:tab w:val="left" w:pos="-1200"/>
          <w:tab w:val="left" w:pos="360"/>
        </w:tabs>
        <w:jc w:val="both"/>
        <w:rPr>
          <w:sz w:val="28"/>
          <w:szCs w:val="28"/>
          <w:lang w:val="ro-RO"/>
        </w:rPr>
      </w:pPr>
      <w:r w:rsidRPr="00AA7D79">
        <w:rPr>
          <w:sz w:val="28"/>
          <w:szCs w:val="28"/>
          <w:lang w:val="ro-RO"/>
        </w:rPr>
        <w:t>deţin atestatul de abilitare sau dreptul de a conduce doctorate, sau îndeplinesc standardele minimale de abilitare a conducătorilor de doctorat în vigoare la data anunţării concursului.</w:t>
      </w:r>
    </w:p>
    <w:p w:rsidR="005E1C73" w:rsidRPr="00AA7D79" w:rsidRDefault="005E1C73" w:rsidP="00E00CF0">
      <w:pPr>
        <w:numPr>
          <w:ilvl w:val="0"/>
          <w:numId w:val="4"/>
        </w:numPr>
        <w:tabs>
          <w:tab w:val="left" w:pos="-1200"/>
          <w:tab w:val="left" w:pos="360"/>
        </w:tabs>
        <w:jc w:val="both"/>
        <w:rPr>
          <w:sz w:val="28"/>
          <w:szCs w:val="28"/>
          <w:lang w:val="ro-RO"/>
        </w:rPr>
      </w:pPr>
      <w:r w:rsidRPr="00AA7D79">
        <w:rPr>
          <w:sz w:val="28"/>
          <w:szCs w:val="28"/>
          <w:lang w:val="ro-RO"/>
        </w:rPr>
        <w:t>îndeplinesc  standardele minimale de ocupare a funcţiilor  specifice funcţiei de profesor universitar, prevăzute în regulamentul instituţional de concurs.</w:t>
      </w:r>
    </w:p>
    <w:p w:rsidR="005E1C73" w:rsidRPr="00AA7D79" w:rsidRDefault="005E1C73" w:rsidP="00E00CF0">
      <w:pPr>
        <w:tabs>
          <w:tab w:val="left" w:pos="-1200"/>
          <w:tab w:val="left" w:pos="360"/>
        </w:tabs>
        <w:ind w:left="720"/>
        <w:jc w:val="both"/>
        <w:rPr>
          <w:sz w:val="28"/>
          <w:szCs w:val="28"/>
          <w:lang w:val="ro-RO"/>
        </w:rPr>
      </w:pPr>
    </w:p>
    <w:p w:rsidR="005E1C73" w:rsidRPr="00AA7D79" w:rsidRDefault="005E1C73" w:rsidP="00E00CF0">
      <w:pPr>
        <w:pStyle w:val="NormalWeb"/>
        <w:shd w:val="clear" w:color="auto" w:fill="FFFFFF"/>
        <w:tabs>
          <w:tab w:val="left" w:pos="-1200"/>
          <w:tab w:val="left" w:pos="360"/>
        </w:tabs>
        <w:spacing w:before="0" w:beforeAutospacing="0" w:after="0" w:afterAutospacing="0" w:line="195" w:lineRule="atLeast"/>
        <w:jc w:val="both"/>
        <w:rPr>
          <w:b/>
          <w:bCs/>
          <w:sz w:val="28"/>
          <w:szCs w:val="28"/>
          <w:bdr w:val="none" w:sz="0" w:space="0" w:color="auto" w:frame="1"/>
          <w:lang w:val="ro-RO"/>
        </w:rPr>
      </w:pPr>
      <w:r w:rsidRPr="00AA7D79">
        <w:rPr>
          <w:b/>
          <w:bCs/>
          <w:sz w:val="28"/>
          <w:szCs w:val="28"/>
          <w:bdr w:val="none" w:sz="0" w:space="0" w:color="auto" w:frame="1"/>
          <w:lang w:val="ro-RO"/>
        </w:rPr>
        <w:t xml:space="preserve">      C. Condiţii de ocupare a funcţiilor ştiinţifice</w:t>
      </w:r>
    </w:p>
    <w:p w:rsidR="005E1C73" w:rsidRPr="00AA7D79" w:rsidRDefault="005E1C73" w:rsidP="00E00CF0">
      <w:pPr>
        <w:pStyle w:val="NormalWeb"/>
        <w:numPr>
          <w:ilvl w:val="0"/>
          <w:numId w:val="2"/>
        </w:numPr>
        <w:shd w:val="clear" w:color="auto" w:fill="FFFFFF"/>
        <w:tabs>
          <w:tab w:val="left" w:pos="-1200"/>
          <w:tab w:val="left" w:pos="360"/>
        </w:tabs>
        <w:spacing w:before="0" w:beforeAutospacing="0" w:after="0" w:afterAutospacing="0" w:line="195" w:lineRule="atLeast"/>
        <w:jc w:val="both"/>
        <w:rPr>
          <w:sz w:val="28"/>
          <w:szCs w:val="28"/>
          <w:lang w:val="ro-RO"/>
        </w:rPr>
      </w:pPr>
      <w:r w:rsidRPr="00AA7D79">
        <w:rPr>
          <w:sz w:val="28"/>
          <w:szCs w:val="28"/>
          <w:lang w:val="ro-RO"/>
        </w:rPr>
        <w:t xml:space="preserve">Pentru ocuparea funcţiei de </w:t>
      </w:r>
      <w:r w:rsidRPr="00AA7D79">
        <w:rPr>
          <w:i/>
          <w:sz w:val="28"/>
          <w:szCs w:val="28"/>
          <w:lang w:val="ro-RO"/>
        </w:rPr>
        <w:t>cercetător ştiinţific</w:t>
      </w:r>
      <w:r w:rsidRPr="00AA7D79">
        <w:rPr>
          <w:sz w:val="28"/>
          <w:szCs w:val="28"/>
          <w:lang w:val="ro-RO"/>
        </w:rPr>
        <w:t xml:space="preserve"> sînt necesare: diplomă de master sau echivalentul acesteia şi îndeplinirea standardelor şi condiţiilor stabilite prin regulamentul instituţional de concurs.</w:t>
      </w:r>
    </w:p>
    <w:p w:rsidR="005E1C73" w:rsidRPr="00AA7D79" w:rsidRDefault="005E1C73" w:rsidP="00E00CF0">
      <w:pPr>
        <w:pStyle w:val="NormalWeb"/>
        <w:shd w:val="clear" w:color="auto" w:fill="FFFFFF"/>
        <w:tabs>
          <w:tab w:val="left" w:pos="-1200"/>
          <w:tab w:val="num" w:pos="-360"/>
          <w:tab w:val="left" w:pos="360"/>
        </w:tabs>
        <w:spacing w:before="0" w:beforeAutospacing="0" w:after="0" w:afterAutospacing="0" w:line="195" w:lineRule="atLeast"/>
        <w:ind w:left="360"/>
        <w:jc w:val="both"/>
        <w:rPr>
          <w:sz w:val="28"/>
          <w:szCs w:val="28"/>
          <w:lang w:val="ro-RO"/>
        </w:rPr>
      </w:pPr>
    </w:p>
    <w:p w:rsidR="005E1C73" w:rsidRPr="00AA7D79" w:rsidRDefault="005E1C73" w:rsidP="00E00CF0">
      <w:pPr>
        <w:pStyle w:val="NormalWeb"/>
        <w:numPr>
          <w:ilvl w:val="0"/>
          <w:numId w:val="2"/>
        </w:numPr>
        <w:shd w:val="clear" w:color="auto" w:fill="FFFFFF"/>
        <w:tabs>
          <w:tab w:val="left" w:pos="-1200"/>
          <w:tab w:val="left" w:pos="360"/>
        </w:tabs>
        <w:spacing w:before="0" w:beforeAutospacing="0" w:after="0" w:afterAutospacing="0" w:line="195" w:lineRule="atLeast"/>
        <w:jc w:val="both"/>
        <w:rPr>
          <w:sz w:val="28"/>
          <w:szCs w:val="28"/>
          <w:lang w:val="ro-RO"/>
        </w:rPr>
      </w:pPr>
      <w:r w:rsidRPr="00AA7D79">
        <w:rPr>
          <w:sz w:val="28"/>
          <w:szCs w:val="28"/>
          <w:lang w:val="ro-RO"/>
        </w:rPr>
        <w:t xml:space="preserve">Pentru ocuparea funcţiei de </w:t>
      </w:r>
      <w:r w:rsidRPr="00AA7D79">
        <w:rPr>
          <w:i/>
          <w:sz w:val="28"/>
          <w:szCs w:val="28"/>
          <w:lang w:val="ro-RO"/>
        </w:rPr>
        <w:t>cercetător ştiinţific superior</w:t>
      </w:r>
      <w:r w:rsidRPr="00AA7D79">
        <w:rPr>
          <w:sz w:val="28"/>
          <w:szCs w:val="28"/>
          <w:lang w:val="ro-RO"/>
        </w:rPr>
        <w:t xml:space="preserve"> sînt necesare: titlu ştiinţific de doctor în profilul funcţiei şi îndeplinirea standardelor şi condiţiilor stabilite prin regulamentul instituţional de concurs.</w:t>
      </w:r>
    </w:p>
    <w:p w:rsidR="005E1C73" w:rsidRPr="00AA7D79" w:rsidRDefault="005E1C73" w:rsidP="00E00CF0">
      <w:pPr>
        <w:pStyle w:val="NormalWeb"/>
        <w:shd w:val="clear" w:color="auto" w:fill="FFFFFF"/>
        <w:tabs>
          <w:tab w:val="left" w:pos="-1200"/>
          <w:tab w:val="num" w:pos="-360"/>
          <w:tab w:val="left" w:pos="360"/>
        </w:tabs>
        <w:spacing w:before="0" w:beforeAutospacing="0" w:after="0" w:afterAutospacing="0" w:line="195" w:lineRule="atLeast"/>
        <w:ind w:left="360"/>
        <w:jc w:val="both"/>
        <w:rPr>
          <w:sz w:val="28"/>
          <w:szCs w:val="28"/>
          <w:lang w:val="ro-RO"/>
        </w:rPr>
      </w:pPr>
    </w:p>
    <w:p w:rsidR="005E1C73" w:rsidRPr="00AA7D79" w:rsidRDefault="005E1C73" w:rsidP="00E00CF0">
      <w:pPr>
        <w:pStyle w:val="NormalWeb"/>
        <w:numPr>
          <w:ilvl w:val="0"/>
          <w:numId w:val="2"/>
        </w:numPr>
        <w:shd w:val="clear" w:color="auto" w:fill="FFFFFF"/>
        <w:tabs>
          <w:tab w:val="left" w:pos="-1200"/>
          <w:tab w:val="left" w:pos="360"/>
        </w:tabs>
        <w:spacing w:before="0" w:beforeAutospacing="0" w:after="0" w:afterAutospacing="0" w:line="195" w:lineRule="atLeast"/>
        <w:jc w:val="both"/>
        <w:rPr>
          <w:sz w:val="28"/>
          <w:szCs w:val="28"/>
          <w:lang w:val="ro-RO"/>
        </w:rPr>
      </w:pPr>
      <w:r w:rsidRPr="00AA7D79">
        <w:rPr>
          <w:sz w:val="28"/>
          <w:szCs w:val="28"/>
          <w:lang w:val="ro-RO"/>
        </w:rPr>
        <w:t xml:space="preserve">Pentru ocuparea funcţiei de </w:t>
      </w:r>
      <w:r w:rsidRPr="00AA7D79">
        <w:rPr>
          <w:i/>
          <w:sz w:val="28"/>
          <w:szCs w:val="28"/>
          <w:lang w:val="ro-RO"/>
        </w:rPr>
        <w:t xml:space="preserve">cercetător ştiinţific coordonator </w:t>
      </w:r>
      <w:r w:rsidRPr="00AA7D79">
        <w:rPr>
          <w:sz w:val="28"/>
          <w:szCs w:val="28"/>
          <w:lang w:val="ro-RO"/>
        </w:rPr>
        <w:t>sînt necesare: titlu ştiinţific de doctor sau doctor habilitat în profilul funcţiei sau titlu ştiinţifico-didactic de conferenţiar universitar şi îndeplinirea standardelor şi condiţiilor stabilite prin regulamentul instituţional de concurs.</w:t>
      </w:r>
    </w:p>
    <w:p w:rsidR="005E1C73" w:rsidRPr="00AA7D79" w:rsidRDefault="005E1C73" w:rsidP="00E00CF0">
      <w:pPr>
        <w:pStyle w:val="NormalWeb"/>
        <w:shd w:val="clear" w:color="auto" w:fill="FFFFFF"/>
        <w:tabs>
          <w:tab w:val="left" w:pos="-1200"/>
          <w:tab w:val="num" w:pos="-360"/>
          <w:tab w:val="left" w:pos="360"/>
        </w:tabs>
        <w:spacing w:before="0" w:beforeAutospacing="0" w:after="0" w:afterAutospacing="0" w:line="195" w:lineRule="atLeast"/>
        <w:ind w:left="360"/>
        <w:jc w:val="both"/>
        <w:rPr>
          <w:sz w:val="28"/>
          <w:szCs w:val="28"/>
          <w:lang w:val="ro-RO"/>
        </w:rPr>
      </w:pPr>
    </w:p>
    <w:p w:rsidR="005E1C73" w:rsidRPr="00AA7D79" w:rsidRDefault="005E1C73" w:rsidP="00E00CF0">
      <w:pPr>
        <w:pStyle w:val="NormalWeb"/>
        <w:numPr>
          <w:ilvl w:val="0"/>
          <w:numId w:val="2"/>
        </w:numPr>
        <w:shd w:val="clear" w:color="auto" w:fill="FFFFFF"/>
        <w:tabs>
          <w:tab w:val="left" w:pos="-1200"/>
          <w:tab w:val="left" w:pos="360"/>
        </w:tabs>
        <w:spacing w:before="0" w:beforeAutospacing="0" w:after="0" w:afterAutospacing="0" w:line="195" w:lineRule="atLeast"/>
        <w:jc w:val="both"/>
        <w:rPr>
          <w:sz w:val="28"/>
          <w:szCs w:val="28"/>
          <w:lang w:val="ro-RO"/>
        </w:rPr>
      </w:pPr>
      <w:r w:rsidRPr="00AA7D79">
        <w:rPr>
          <w:sz w:val="28"/>
          <w:szCs w:val="28"/>
          <w:lang w:val="ro-RO"/>
        </w:rPr>
        <w:t xml:space="preserve">Pentru ocuparea funcţiei de </w:t>
      </w:r>
      <w:r w:rsidRPr="00AA7D79">
        <w:rPr>
          <w:i/>
          <w:sz w:val="28"/>
          <w:szCs w:val="28"/>
          <w:lang w:val="ro-RO"/>
        </w:rPr>
        <w:t>cercetător ştiinţific principal</w:t>
      </w:r>
      <w:r w:rsidRPr="00AA7D79">
        <w:rPr>
          <w:sz w:val="28"/>
          <w:szCs w:val="28"/>
          <w:lang w:val="ro-RO"/>
        </w:rPr>
        <w:t xml:space="preserve"> sînt necesare: titlu ştiinţific de doctor habilitat în profilul funcţiei sau titlu ştiinţifico-didactic de profesor universitar şi îndeplinirea standardelor şi condiţiilor stabilite prin regulamentul instituţional de concurs.</w:t>
      </w:r>
    </w:p>
    <w:p w:rsidR="005E1C73" w:rsidRPr="00AA7D79" w:rsidRDefault="005E1C73" w:rsidP="00E00CF0">
      <w:pPr>
        <w:pStyle w:val="NormalWeb"/>
        <w:shd w:val="clear" w:color="auto" w:fill="FFFFFF"/>
        <w:tabs>
          <w:tab w:val="left" w:pos="-1200"/>
          <w:tab w:val="num" w:pos="-360"/>
          <w:tab w:val="left" w:pos="360"/>
        </w:tabs>
        <w:spacing w:before="0" w:beforeAutospacing="0" w:after="0" w:afterAutospacing="0" w:line="195" w:lineRule="atLeast"/>
        <w:ind w:left="360"/>
        <w:jc w:val="both"/>
        <w:rPr>
          <w:sz w:val="28"/>
          <w:szCs w:val="28"/>
          <w:lang w:val="ro-RO"/>
        </w:rPr>
      </w:pPr>
    </w:p>
    <w:p w:rsidR="005E1C73" w:rsidRPr="00AA7D79" w:rsidRDefault="005E1C73" w:rsidP="00E00CF0">
      <w:pPr>
        <w:numPr>
          <w:ilvl w:val="0"/>
          <w:numId w:val="2"/>
        </w:numPr>
        <w:tabs>
          <w:tab w:val="left" w:pos="360"/>
        </w:tabs>
        <w:jc w:val="both"/>
        <w:rPr>
          <w:sz w:val="28"/>
          <w:szCs w:val="28"/>
          <w:lang w:val="ro-RO"/>
        </w:rPr>
      </w:pPr>
      <w:r w:rsidRPr="00AA7D79">
        <w:rPr>
          <w:sz w:val="28"/>
          <w:szCs w:val="28"/>
          <w:lang w:val="ro-RO"/>
        </w:rPr>
        <w:t xml:space="preserve">Concursul pentru ocuparea funcţiei ştiinţifice se desfăşoară similar concursului pentru ocuparea funcţiilor ştiinţifico-didactice de profesor universitar şi conferenţiar universitar. </w:t>
      </w:r>
    </w:p>
    <w:p w:rsidR="005E1C73" w:rsidRPr="00AA7D79" w:rsidRDefault="005E1C73" w:rsidP="00E00CF0">
      <w:pPr>
        <w:tabs>
          <w:tab w:val="left" w:pos="-1200"/>
          <w:tab w:val="left" w:pos="360"/>
        </w:tabs>
        <w:jc w:val="both"/>
        <w:rPr>
          <w:sz w:val="28"/>
          <w:szCs w:val="28"/>
          <w:lang w:val="ro-RO"/>
        </w:rPr>
      </w:pPr>
    </w:p>
    <w:p w:rsidR="005E1C73" w:rsidRPr="00AA7D79" w:rsidRDefault="005E1C73" w:rsidP="00E00CF0">
      <w:pPr>
        <w:jc w:val="both"/>
        <w:rPr>
          <w:b/>
          <w:bCs/>
          <w:sz w:val="28"/>
          <w:szCs w:val="28"/>
          <w:lang w:val="ro-RO"/>
        </w:rPr>
      </w:pPr>
      <w:r w:rsidRPr="00AA7D79">
        <w:rPr>
          <w:b/>
          <w:bCs/>
          <w:sz w:val="28"/>
          <w:szCs w:val="28"/>
          <w:lang w:val="ro-RO"/>
        </w:rPr>
        <w:t>III. Organizarea şi desfăşurarea concursului  pentru ocuparea funcţiilor didactice, ştiinţifico-didactice şi ştiinţifice</w:t>
      </w:r>
    </w:p>
    <w:p w:rsidR="005E1C73" w:rsidRPr="00AA7D79" w:rsidRDefault="005E1C73" w:rsidP="00E00CF0">
      <w:pPr>
        <w:ind w:left="360" w:hanging="360"/>
        <w:jc w:val="both"/>
        <w:rPr>
          <w:sz w:val="28"/>
          <w:szCs w:val="28"/>
          <w:lang w:val="ro-RO"/>
        </w:rPr>
      </w:pPr>
    </w:p>
    <w:p w:rsidR="005E1C73" w:rsidRPr="00AA7D79" w:rsidRDefault="005E1C73" w:rsidP="00E00CF0">
      <w:pPr>
        <w:numPr>
          <w:ilvl w:val="0"/>
          <w:numId w:val="2"/>
        </w:numPr>
        <w:tabs>
          <w:tab w:val="left" w:pos="360"/>
        </w:tabs>
        <w:jc w:val="both"/>
        <w:rPr>
          <w:sz w:val="28"/>
          <w:szCs w:val="28"/>
          <w:lang w:val="ro-RO"/>
        </w:rPr>
      </w:pPr>
      <w:r w:rsidRPr="00AA7D79">
        <w:rPr>
          <w:sz w:val="28"/>
          <w:szCs w:val="28"/>
          <w:lang w:val="ro-RO"/>
        </w:rPr>
        <w:t>Decizia despre anunţarea concursului pentru ocuparea funcţiilor didactice, ştiinţifico-didactice şi ştiinţifice se ia prin vot deschis de către Senatul instituţiei de învăţămînt cu cel puţin trei luni înainte ca funcţiile să devină vacante, la cererea şefului catedrei/departamentului respectiv cu avizul favorabil al decanului.</w:t>
      </w:r>
    </w:p>
    <w:p w:rsidR="005E1C73" w:rsidRPr="00AA7D79" w:rsidRDefault="005E1C73" w:rsidP="00E00CF0">
      <w:pPr>
        <w:tabs>
          <w:tab w:val="left" w:pos="360"/>
        </w:tabs>
        <w:ind w:left="360" w:hanging="360"/>
        <w:jc w:val="both"/>
        <w:rPr>
          <w:sz w:val="28"/>
          <w:szCs w:val="28"/>
          <w:lang w:val="ro-RO"/>
        </w:rPr>
      </w:pPr>
    </w:p>
    <w:p w:rsidR="005E1C73" w:rsidRPr="00AA7D79" w:rsidRDefault="005E1C73" w:rsidP="00E00CF0">
      <w:pPr>
        <w:numPr>
          <w:ilvl w:val="0"/>
          <w:numId w:val="2"/>
        </w:numPr>
        <w:tabs>
          <w:tab w:val="left" w:pos="360"/>
        </w:tabs>
        <w:jc w:val="both"/>
        <w:rPr>
          <w:sz w:val="28"/>
          <w:szCs w:val="28"/>
          <w:lang w:val="ro-RO"/>
        </w:rPr>
      </w:pPr>
      <w:r w:rsidRPr="00AA7D79">
        <w:rPr>
          <w:sz w:val="28"/>
          <w:szCs w:val="28"/>
          <w:lang w:val="ro-RO"/>
        </w:rPr>
        <w:t>Anunţarea publică a concursului pentru ocuparea funcţiilor didactice, ştiinţifico-didactice şi ştiinţifice se face printr-un anunţ, în care se indică termenele şi condiţiile de participare la concursul respectiv, publicat de către instituţia de învăţămînt într-un ziar de profil, în alte ziare de circulaţie naţională, pe site-ul instituţiei de învăţămînt superior şi care se comunică imediat, în scris, Ministerului Educaţiei.</w:t>
      </w:r>
    </w:p>
    <w:p w:rsidR="005E1C73" w:rsidRPr="00AA7D79" w:rsidRDefault="005E1C73" w:rsidP="00E00CF0">
      <w:pPr>
        <w:tabs>
          <w:tab w:val="left" w:pos="360"/>
        </w:tabs>
        <w:ind w:left="360" w:hanging="360"/>
        <w:jc w:val="both"/>
        <w:rPr>
          <w:sz w:val="28"/>
          <w:szCs w:val="28"/>
          <w:lang w:val="ro-RO"/>
        </w:rPr>
      </w:pPr>
    </w:p>
    <w:p w:rsidR="005E1C73" w:rsidRPr="00AA7D79" w:rsidRDefault="005E1C73" w:rsidP="00E00CF0">
      <w:pPr>
        <w:numPr>
          <w:ilvl w:val="0"/>
          <w:numId w:val="2"/>
        </w:numPr>
        <w:tabs>
          <w:tab w:val="left" w:pos="360"/>
        </w:tabs>
        <w:jc w:val="both"/>
        <w:rPr>
          <w:sz w:val="28"/>
          <w:szCs w:val="28"/>
          <w:lang w:val="ro-RO"/>
        </w:rPr>
      </w:pPr>
      <w:r w:rsidRPr="00AA7D79">
        <w:rPr>
          <w:sz w:val="28"/>
          <w:szCs w:val="28"/>
          <w:lang w:val="ro-RO"/>
        </w:rPr>
        <w:t>Anunţul referitor la concurs va conţine cel puţin  următoarele informaţii:</w:t>
      </w:r>
    </w:p>
    <w:p w:rsidR="005E1C73" w:rsidRPr="00AA7D79" w:rsidRDefault="005E1C73" w:rsidP="00E00CF0">
      <w:pPr>
        <w:numPr>
          <w:ilvl w:val="0"/>
          <w:numId w:val="5"/>
        </w:numPr>
        <w:tabs>
          <w:tab w:val="left" w:pos="360"/>
        </w:tabs>
        <w:ind w:left="360"/>
        <w:jc w:val="both"/>
        <w:rPr>
          <w:sz w:val="28"/>
          <w:szCs w:val="28"/>
          <w:lang w:val="ro-RO"/>
        </w:rPr>
      </w:pPr>
      <w:r w:rsidRPr="00AA7D79">
        <w:rPr>
          <w:sz w:val="28"/>
          <w:szCs w:val="28"/>
          <w:lang w:val="ro-RO"/>
        </w:rPr>
        <w:t>Descrierea funcţiei scoase la concurs;</w:t>
      </w:r>
    </w:p>
    <w:p w:rsidR="005E1C73" w:rsidRPr="00AA7D79" w:rsidRDefault="005E1C73" w:rsidP="00E00CF0">
      <w:pPr>
        <w:numPr>
          <w:ilvl w:val="0"/>
          <w:numId w:val="5"/>
        </w:numPr>
        <w:tabs>
          <w:tab w:val="left" w:pos="360"/>
        </w:tabs>
        <w:ind w:left="360"/>
        <w:jc w:val="both"/>
        <w:rPr>
          <w:sz w:val="28"/>
          <w:szCs w:val="28"/>
          <w:lang w:val="ro-RO"/>
        </w:rPr>
      </w:pPr>
      <w:r w:rsidRPr="00AA7D79">
        <w:rPr>
          <w:sz w:val="28"/>
          <w:szCs w:val="28"/>
          <w:lang w:val="ro-RO"/>
        </w:rPr>
        <w:t>Atribuţiile/activităţile aferente funcţiei scoase la concurs, incluzînd tipurile de activităţi incluse în norma didactică, respectiv în cazul normelor pentru funcţiile ştiinţifice.</w:t>
      </w:r>
    </w:p>
    <w:p w:rsidR="005E1C73" w:rsidRPr="00AA7D79" w:rsidRDefault="005E1C73" w:rsidP="00E00CF0">
      <w:pPr>
        <w:numPr>
          <w:ilvl w:val="0"/>
          <w:numId w:val="5"/>
        </w:numPr>
        <w:tabs>
          <w:tab w:val="left" w:pos="360"/>
        </w:tabs>
        <w:ind w:left="360"/>
        <w:jc w:val="both"/>
        <w:rPr>
          <w:sz w:val="28"/>
          <w:szCs w:val="28"/>
          <w:lang w:val="ro-RO"/>
        </w:rPr>
      </w:pPr>
      <w:r w:rsidRPr="00AA7D79">
        <w:rPr>
          <w:sz w:val="28"/>
          <w:szCs w:val="28"/>
          <w:lang w:val="ro-RO"/>
        </w:rPr>
        <w:t>Salariul de funcţie la momentul încadrării;</w:t>
      </w:r>
    </w:p>
    <w:p w:rsidR="005E1C73" w:rsidRPr="00AA7D79" w:rsidRDefault="005E1C73" w:rsidP="00E00CF0">
      <w:pPr>
        <w:numPr>
          <w:ilvl w:val="0"/>
          <w:numId w:val="5"/>
        </w:numPr>
        <w:tabs>
          <w:tab w:val="left" w:pos="360"/>
        </w:tabs>
        <w:ind w:left="360"/>
        <w:jc w:val="both"/>
        <w:rPr>
          <w:sz w:val="28"/>
          <w:szCs w:val="28"/>
          <w:lang w:val="ro-RO"/>
        </w:rPr>
      </w:pPr>
      <w:r w:rsidRPr="00AA7D79">
        <w:rPr>
          <w:sz w:val="28"/>
          <w:szCs w:val="28"/>
          <w:lang w:val="ro-RO"/>
        </w:rPr>
        <w:t>Pagina de internet unde poate fi consultată procedura de concurs şi informaţii suplimentare privind concursul;</w:t>
      </w:r>
    </w:p>
    <w:p w:rsidR="005E1C73" w:rsidRPr="00AA7D79" w:rsidRDefault="005E1C73" w:rsidP="00E00CF0">
      <w:pPr>
        <w:numPr>
          <w:ilvl w:val="0"/>
          <w:numId w:val="5"/>
        </w:numPr>
        <w:tabs>
          <w:tab w:val="left" w:pos="360"/>
        </w:tabs>
        <w:ind w:left="360"/>
        <w:jc w:val="both"/>
        <w:rPr>
          <w:sz w:val="28"/>
          <w:szCs w:val="28"/>
          <w:lang w:val="ro-RO"/>
        </w:rPr>
      </w:pPr>
      <w:r w:rsidRPr="00AA7D79">
        <w:rPr>
          <w:sz w:val="28"/>
          <w:szCs w:val="28"/>
          <w:lang w:val="ro-RO"/>
        </w:rPr>
        <w:t>Lista completă a documentelor  incluse în dosarul de concurs;</w:t>
      </w:r>
    </w:p>
    <w:p w:rsidR="005E1C73" w:rsidRPr="00AA7D79" w:rsidRDefault="005E1C73" w:rsidP="00E00CF0">
      <w:pPr>
        <w:numPr>
          <w:ilvl w:val="0"/>
          <w:numId w:val="5"/>
        </w:numPr>
        <w:tabs>
          <w:tab w:val="left" w:pos="360"/>
        </w:tabs>
        <w:ind w:left="360"/>
        <w:jc w:val="both"/>
        <w:rPr>
          <w:sz w:val="28"/>
          <w:szCs w:val="28"/>
          <w:lang w:val="ro-RO"/>
        </w:rPr>
      </w:pPr>
      <w:r w:rsidRPr="00AA7D79">
        <w:rPr>
          <w:sz w:val="28"/>
          <w:szCs w:val="28"/>
          <w:lang w:val="ro-RO"/>
        </w:rPr>
        <w:t>Adresa la care trebuie transmis/depus dosarul de concurs.</w:t>
      </w:r>
    </w:p>
    <w:p w:rsidR="005E1C73" w:rsidRPr="00AA7D79" w:rsidRDefault="005E1C73" w:rsidP="00E00CF0">
      <w:pPr>
        <w:numPr>
          <w:ilvl w:val="0"/>
          <w:numId w:val="4"/>
        </w:numPr>
        <w:tabs>
          <w:tab w:val="left" w:pos="360"/>
        </w:tabs>
        <w:ind w:left="360"/>
        <w:jc w:val="both"/>
        <w:rPr>
          <w:sz w:val="28"/>
          <w:szCs w:val="28"/>
          <w:lang w:val="ro-RO"/>
        </w:rPr>
      </w:pPr>
      <w:r w:rsidRPr="00AA7D79">
        <w:rPr>
          <w:sz w:val="28"/>
          <w:szCs w:val="28"/>
          <w:lang w:val="ro-RO"/>
        </w:rPr>
        <w:t>Anunţurile referitoare la funcţiile de conferenţiar şi profesor universitar, cît şi cele  ştiinţifice echivalente acestora  vor fi publicate şi în limba engleză pe portalul EURAXESS (</w:t>
      </w:r>
      <w:hyperlink r:id="rId7" w:history="1">
        <w:r w:rsidRPr="00AA7D79">
          <w:rPr>
            <w:rStyle w:val="Hyperlink"/>
            <w:rFonts w:eastAsia="Arial Unicode MS"/>
            <w:color w:val="auto"/>
            <w:sz w:val="28"/>
            <w:szCs w:val="28"/>
          </w:rPr>
          <w:t>http://ec.europa.eu/euraxess/index.cfm/jobs/index</w:t>
        </w:r>
      </w:hyperlink>
      <w:r w:rsidRPr="00AA7D79">
        <w:rPr>
          <w:sz w:val="28"/>
          <w:szCs w:val="28"/>
          <w:lang w:val="ro-RO"/>
        </w:rPr>
        <w:t>).</w:t>
      </w:r>
    </w:p>
    <w:p w:rsidR="005E1C73" w:rsidRPr="00AA7D79" w:rsidRDefault="005E1C73" w:rsidP="00E00CF0">
      <w:pPr>
        <w:tabs>
          <w:tab w:val="num" w:pos="-2040"/>
          <w:tab w:val="left" w:pos="360"/>
        </w:tabs>
        <w:ind w:left="360"/>
        <w:jc w:val="both"/>
        <w:rPr>
          <w:sz w:val="28"/>
          <w:szCs w:val="28"/>
          <w:lang w:val="ro-RO"/>
        </w:rPr>
      </w:pPr>
    </w:p>
    <w:p w:rsidR="005E1C73" w:rsidRPr="00AA7D79" w:rsidRDefault="005E1C73" w:rsidP="00E00CF0">
      <w:pPr>
        <w:numPr>
          <w:ilvl w:val="0"/>
          <w:numId w:val="2"/>
        </w:numPr>
        <w:tabs>
          <w:tab w:val="left" w:pos="360"/>
        </w:tabs>
        <w:jc w:val="both"/>
        <w:rPr>
          <w:sz w:val="28"/>
          <w:szCs w:val="28"/>
          <w:lang w:val="ro-RO"/>
        </w:rPr>
      </w:pPr>
      <w:r w:rsidRPr="00AA7D79">
        <w:rPr>
          <w:sz w:val="28"/>
          <w:szCs w:val="28"/>
          <w:lang w:val="ro-RO"/>
        </w:rPr>
        <w:t>Candidaţii la concursul pentru ocuparea funcţiilor didactice, ştiinţifico-didactice şi ştiinţifice, în termen de 30 de zile de la publicarea în presa naţională şi pe site-ul instituţiei de învăţămînt superior a anunţului referitor la concurs, depun şi înregistrează la subdiviziunea resurse umane cererea de înscriere şi dosarul de concurs, care conţine:</w:t>
      </w:r>
    </w:p>
    <w:p w:rsidR="005E1C73" w:rsidRPr="00AA7D79" w:rsidRDefault="005E1C73" w:rsidP="00E00CF0">
      <w:pPr>
        <w:numPr>
          <w:ilvl w:val="0"/>
          <w:numId w:val="6"/>
        </w:numPr>
        <w:tabs>
          <w:tab w:val="left" w:pos="360"/>
        </w:tabs>
        <w:ind w:left="0" w:firstLine="0"/>
        <w:jc w:val="both"/>
        <w:rPr>
          <w:sz w:val="28"/>
          <w:szCs w:val="28"/>
          <w:lang w:val="ro-RO"/>
        </w:rPr>
      </w:pPr>
      <w:r w:rsidRPr="00AA7D79">
        <w:rPr>
          <w:sz w:val="28"/>
          <w:szCs w:val="28"/>
          <w:lang w:val="ro-RO"/>
        </w:rPr>
        <w:t>CV Europas;</w:t>
      </w:r>
    </w:p>
    <w:p w:rsidR="005E1C73" w:rsidRPr="00AA7D79" w:rsidRDefault="005E1C73" w:rsidP="00E00CF0">
      <w:pPr>
        <w:numPr>
          <w:ilvl w:val="0"/>
          <w:numId w:val="6"/>
        </w:numPr>
        <w:tabs>
          <w:tab w:val="left" w:pos="360"/>
        </w:tabs>
        <w:ind w:left="0" w:firstLine="0"/>
        <w:jc w:val="both"/>
        <w:rPr>
          <w:sz w:val="28"/>
          <w:szCs w:val="28"/>
          <w:lang w:val="ro-RO"/>
        </w:rPr>
      </w:pPr>
      <w:r w:rsidRPr="00AA7D79">
        <w:rPr>
          <w:sz w:val="28"/>
          <w:szCs w:val="28"/>
          <w:lang w:val="ro-RO"/>
        </w:rPr>
        <w:t>copia Carnetului de muncă;</w:t>
      </w:r>
    </w:p>
    <w:p w:rsidR="005E1C73" w:rsidRPr="00AA7D79" w:rsidRDefault="005E1C73" w:rsidP="00E00CF0">
      <w:pPr>
        <w:numPr>
          <w:ilvl w:val="0"/>
          <w:numId w:val="6"/>
        </w:numPr>
        <w:tabs>
          <w:tab w:val="left" w:pos="360"/>
        </w:tabs>
        <w:ind w:left="0" w:firstLine="0"/>
        <w:jc w:val="both"/>
        <w:rPr>
          <w:sz w:val="28"/>
          <w:szCs w:val="28"/>
          <w:lang w:val="ro-RO"/>
        </w:rPr>
      </w:pPr>
      <w:r w:rsidRPr="00AA7D79">
        <w:rPr>
          <w:sz w:val="28"/>
          <w:szCs w:val="28"/>
          <w:lang w:val="ro-RO"/>
        </w:rPr>
        <w:t>copii ale diplomelor relevante;</w:t>
      </w:r>
    </w:p>
    <w:p w:rsidR="005E1C73" w:rsidRPr="00AA7D79" w:rsidRDefault="005E1C73" w:rsidP="00E00CF0">
      <w:pPr>
        <w:numPr>
          <w:ilvl w:val="0"/>
          <w:numId w:val="6"/>
        </w:numPr>
        <w:tabs>
          <w:tab w:val="left" w:pos="360"/>
        </w:tabs>
        <w:ind w:left="0" w:firstLine="0"/>
        <w:jc w:val="both"/>
        <w:rPr>
          <w:sz w:val="28"/>
          <w:szCs w:val="28"/>
          <w:lang w:val="ro-RO"/>
        </w:rPr>
      </w:pPr>
      <w:r w:rsidRPr="00AA7D79">
        <w:rPr>
          <w:sz w:val="28"/>
          <w:szCs w:val="28"/>
          <w:lang w:val="ro-RO"/>
        </w:rPr>
        <w:t>lista lucrărilor ştiinţifice şi metodice publicate;</w:t>
      </w:r>
    </w:p>
    <w:p w:rsidR="005E1C73" w:rsidRPr="00AA7D79" w:rsidRDefault="005E1C73" w:rsidP="00E00CF0">
      <w:pPr>
        <w:numPr>
          <w:ilvl w:val="0"/>
          <w:numId w:val="6"/>
        </w:numPr>
        <w:tabs>
          <w:tab w:val="left" w:pos="360"/>
        </w:tabs>
        <w:ind w:left="0" w:firstLine="0"/>
        <w:jc w:val="both"/>
        <w:rPr>
          <w:sz w:val="28"/>
          <w:szCs w:val="28"/>
          <w:lang w:val="ro-RO"/>
        </w:rPr>
      </w:pPr>
      <w:r w:rsidRPr="00AA7D79">
        <w:rPr>
          <w:sz w:val="28"/>
          <w:szCs w:val="28"/>
          <w:lang w:val="ro-RO"/>
        </w:rPr>
        <w:t>alte documente care demonstrează satisfacerea cerinţelor specifice funcţiei.</w:t>
      </w:r>
    </w:p>
    <w:p w:rsidR="005E1C73" w:rsidRPr="00AA7D79" w:rsidRDefault="005E1C73" w:rsidP="00E00CF0">
      <w:pPr>
        <w:tabs>
          <w:tab w:val="left" w:pos="360"/>
        </w:tabs>
        <w:jc w:val="both"/>
        <w:rPr>
          <w:sz w:val="28"/>
          <w:szCs w:val="28"/>
          <w:lang w:val="ro-RO"/>
        </w:rPr>
      </w:pPr>
      <w:r w:rsidRPr="00AA7D79">
        <w:rPr>
          <w:sz w:val="28"/>
          <w:szCs w:val="28"/>
          <w:lang w:val="ro-RO"/>
        </w:rPr>
        <w:t xml:space="preserve">    </w:t>
      </w:r>
    </w:p>
    <w:p w:rsidR="005E1C73" w:rsidRPr="00AA7D79" w:rsidRDefault="005E1C73" w:rsidP="00E00CF0">
      <w:pPr>
        <w:numPr>
          <w:ilvl w:val="0"/>
          <w:numId w:val="2"/>
        </w:numPr>
        <w:tabs>
          <w:tab w:val="left" w:pos="-1200"/>
          <w:tab w:val="left" w:pos="-1080"/>
          <w:tab w:val="left" w:pos="360"/>
        </w:tabs>
        <w:jc w:val="both"/>
        <w:rPr>
          <w:sz w:val="28"/>
          <w:szCs w:val="28"/>
          <w:lang w:val="ro-RO"/>
        </w:rPr>
      </w:pPr>
      <w:r w:rsidRPr="00AA7D79">
        <w:rPr>
          <w:sz w:val="28"/>
          <w:szCs w:val="28"/>
          <w:lang w:val="ro-RO"/>
        </w:rPr>
        <w:t>Senatul instituţiei de învăţămînt superior/Consiliul facultăţii/Consiliul ştiinţific este în drept să stabilească prin regulamentul instituţional de concurs, standarde minimale de ocupare a funcţiilor didactice, ştiinţifico-didactice şi ştiinţifice, specifice funcţiilor respective, suplimentare celor stabilite prin ordin al Ministrului Educaţiei.</w:t>
      </w:r>
    </w:p>
    <w:p w:rsidR="005E1C73" w:rsidRPr="00AA7D79" w:rsidRDefault="005E1C73" w:rsidP="00E00CF0">
      <w:pPr>
        <w:tabs>
          <w:tab w:val="num" w:pos="-2040"/>
          <w:tab w:val="left" w:pos="360"/>
        </w:tabs>
        <w:ind w:left="360"/>
        <w:jc w:val="both"/>
        <w:rPr>
          <w:sz w:val="28"/>
          <w:szCs w:val="28"/>
          <w:lang w:val="ro-RO"/>
        </w:rPr>
      </w:pPr>
    </w:p>
    <w:p w:rsidR="005E1C73" w:rsidRPr="00AA7D79" w:rsidRDefault="005E1C73" w:rsidP="00E00CF0">
      <w:pPr>
        <w:numPr>
          <w:ilvl w:val="0"/>
          <w:numId w:val="2"/>
        </w:numPr>
        <w:tabs>
          <w:tab w:val="left" w:pos="360"/>
        </w:tabs>
        <w:jc w:val="both"/>
        <w:rPr>
          <w:sz w:val="28"/>
          <w:szCs w:val="28"/>
          <w:lang w:val="ro-RO"/>
        </w:rPr>
      </w:pPr>
      <w:r w:rsidRPr="00AA7D79">
        <w:rPr>
          <w:sz w:val="28"/>
          <w:szCs w:val="28"/>
          <w:lang w:val="ro-RO"/>
        </w:rPr>
        <w:t xml:space="preserve"> În cadrul procedurii de concurs candidaţii vor ţine obligatoriu cel puţin o prelegere, seminar, lucrare practică în faţa studenţilor, în prezenţa membrilor Comisiei de concurs, la care pot participa colectivul catedrei, al facultăţii, şi membrii Comisiei de calitate.</w:t>
      </w:r>
    </w:p>
    <w:p w:rsidR="005E1C73" w:rsidRPr="00AA7D79" w:rsidRDefault="005E1C73" w:rsidP="00E00CF0">
      <w:pPr>
        <w:numPr>
          <w:ilvl w:val="0"/>
          <w:numId w:val="2"/>
        </w:numPr>
        <w:tabs>
          <w:tab w:val="left" w:pos="360"/>
        </w:tabs>
        <w:jc w:val="both"/>
        <w:rPr>
          <w:sz w:val="28"/>
          <w:szCs w:val="28"/>
          <w:lang w:val="ro-RO"/>
        </w:rPr>
      </w:pPr>
      <w:r w:rsidRPr="00AA7D79">
        <w:rPr>
          <w:sz w:val="28"/>
          <w:szCs w:val="28"/>
          <w:lang w:val="ro-RO"/>
        </w:rPr>
        <w:t>Decanul propune Comisia de concurs, care poate include şi membri din afara instituţiei de învăţămînt superior, şi care se aprobă de Senatul instituţiei de învăţămînt superior prin vot deschis.</w:t>
      </w:r>
    </w:p>
    <w:p w:rsidR="005E1C73" w:rsidRPr="00AA7D79" w:rsidRDefault="005E1C73" w:rsidP="00E00CF0">
      <w:pPr>
        <w:jc w:val="both"/>
        <w:rPr>
          <w:sz w:val="28"/>
          <w:szCs w:val="28"/>
          <w:lang w:val="ro-RO"/>
        </w:rPr>
      </w:pPr>
    </w:p>
    <w:p w:rsidR="005E1C73" w:rsidRPr="00AA7D79" w:rsidRDefault="005E1C73" w:rsidP="00E00CF0">
      <w:pPr>
        <w:numPr>
          <w:ilvl w:val="0"/>
          <w:numId w:val="2"/>
        </w:numPr>
        <w:tabs>
          <w:tab w:val="left" w:pos="360"/>
        </w:tabs>
        <w:jc w:val="both"/>
        <w:rPr>
          <w:sz w:val="28"/>
          <w:szCs w:val="28"/>
          <w:lang w:val="ro-RO"/>
        </w:rPr>
      </w:pPr>
      <w:r w:rsidRPr="00AA7D79">
        <w:rPr>
          <w:sz w:val="28"/>
          <w:szCs w:val="28"/>
          <w:lang w:val="ro-RO"/>
        </w:rPr>
        <w:t>Comisia de concurs include preşedintele, secretarul şi cel puţin trei membri, astfel încît numărul total să nu fie par.</w:t>
      </w:r>
    </w:p>
    <w:p w:rsidR="005E1C73" w:rsidRPr="00AA7D79" w:rsidRDefault="005E1C73" w:rsidP="00E00CF0">
      <w:pPr>
        <w:jc w:val="both"/>
        <w:rPr>
          <w:sz w:val="28"/>
          <w:szCs w:val="28"/>
          <w:lang w:val="ro-RO"/>
        </w:rPr>
      </w:pPr>
    </w:p>
    <w:p w:rsidR="005E1C73" w:rsidRPr="00AA7D79" w:rsidRDefault="005E1C73" w:rsidP="00E00CF0">
      <w:pPr>
        <w:numPr>
          <w:ilvl w:val="0"/>
          <w:numId w:val="2"/>
        </w:numPr>
        <w:tabs>
          <w:tab w:val="left" w:pos="360"/>
        </w:tabs>
        <w:jc w:val="both"/>
        <w:rPr>
          <w:sz w:val="28"/>
          <w:szCs w:val="28"/>
          <w:lang w:val="ro-RO"/>
        </w:rPr>
      </w:pPr>
      <w:r w:rsidRPr="00AA7D79">
        <w:rPr>
          <w:sz w:val="28"/>
          <w:szCs w:val="28"/>
          <w:lang w:val="ro-RO"/>
        </w:rPr>
        <w:t xml:space="preserve">Toţi membrii Comisiei de concurs, inclusiv preşedintele şi secretarul, trebuie să aibă titlul didactic, ştiinţific sau ştiinţifico-didactic cel puţin egal cu cel al funcţiei scoase la concurs. Preşedintele comisiei de concurs poate fi unul din următorii, conform regulamentului instituţional: </w:t>
      </w:r>
    </w:p>
    <w:p w:rsidR="005E1C73" w:rsidRPr="00AA7D79" w:rsidRDefault="005E1C73" w:rsidP="00E00CF0">
      <w:pPr>
        <w:ind w:left="360"/>
        <w:jc w:val="both"/>
        <w:rPr>
          <w:sz w:val="28"/>
          <w:szCs w:val="28"/>
          <w:lang w:val="ro-RO"/>
        </w:rPr>
      </w:pPr>
      <w:r w:rsidRPr="00AA7D79">
        <w:rPr>
          <w:sz w:val="28"/>
          <w:szCs w:val="28"/>
          <w:lang w:val="ro-RO"/>
        </w:rPr>
        <w:t>a) şeful catedrei/directorul departamentului sau conducătorul şcolii doctorale;</w:t>
      </w:r>
    </w:p>
    <w:p w:rsidR="005E1C73" w:rsidRPr="00AA7D79" w:rsidRDefault="005E1C73" w:rsidP="00E00CF0">
      <w:pPr>
        <w:ind w:left="360"/>
        <w:jc w:val="both"/>
        <w:rPr>
          <w:sz w:val="28"/>
          <w:szCs w:val="28"/>
          <w:lang w:val="ro-RO"/>
        </w:rPr>
      </w:pPr>
      <w:r w:rsidRPr="00AA7D79">
        <w:rPr>
          <w:sz w:val="28"/>
          <w:szCs w:val="28"/>
          <w:lang w:val="ro-RO"/>
        </w:rPr>
        <w:t>b) decanul sau prodecanul facultăţii în care se  regăseşte funcţia;</w:t>
      </w:r>
    </w:p>
    <w:p w:rsidR="005E1C73" w:rsidRPr="00AA7D79" w:rsidRDefault="005E1C73" w:rsidP="00E00CF0">
      <w:pPr>
        <w:ind w:left="360"/>
        <w:jc w:val="both"/>
        <w:rPr>
          <w:sz w:val="28"/>
          <w:szCs w:val="28"/>
          <w:lang w:val="ro-RO"/>
        </w:rPr>
      </w:pPr>
      <w:r w:rsidRPr="00AA7D79">
        <w:rPr>
          <w:sz w:val="28"/>
          <w:szCs w:val="28"/>
          <w:lang w:val="ro-RO"/>
        </w:rPr>
        <w:t>c) un membru al Consiliului facultăţii, respectiv al Consiliului ştiinţific , delegat în acest scop prin votul consiliilor respective.</w:t>
      </w:r>
    </w:p>
    <w:p w:rsidR="005E1C73" w:rsidRPr="00AA7D79" w:rsidRDefault="005E1C73" w:rsidP="00E00CF0">
      <w:pPr>
        <w:ind w:left="360"/>
        <w:jc w:val="both"/>
        <w:rPr>
          <w:sz w:val="28"/>
          <w:szCs w:val="28"/>
          <w:lang w:val="ro-RO"/>
        </w:rPr>
      </w:pPr>
    </w:p>
    <w:p w:rsidR="005E1C73" w:rsidRPr="00AA7D79" w:rsidRDefault="005E1C73" w:rsidP="00E00CF0">
      <w:pPr>
        <w:numPr>
          <w:ilvl w:val="0"/>
          <w:numId w:val="2"/>
        </w:numPr>
        <w:tabs>
          <w:tab w:val="left" w:pos="360"/>
        </w:tabs>
        <w:jc w:val="both"/>
        <w:rPr>
          <w:sz w:val="28"/>
          <w:szCs w:val="28"/>
          <w:lang w:val="ro-RO"/>
        </w:rPr>
      </w:pPr>
      <w:r w:rsidRPr="00AA7D79">
        <w:rPr>
          <w:sz w:val="28"/>
          <w:szCs w:val="28"/>
          <w:lang w:val="ro-RO"/>
        </w:rPr>
        <w:t>Îndeplinirea de către candidat a condiţiilor legale de prezentare la concurs este certificată de către subdiviziunea resurse umane a instituţiei de învăţămînt superior, pe baza verificării informaţiilor  prevăzute în pct. 24 şi altor documente necesare concursului. Avizul este comunicat candidatului la maximum 48 de ore de la emiterea acestuia şi nu mai tirziu de 10 zile lucrătoare înaintea desfăşurării concursului.</w:t>
      </w:r>
    </w:p>
    <w:p w:rsidR="005E1C73" w:rsidRPr="00AA7D79" w:rsidRDefault="005E1C73" w:rsidP="00E00CF0">
      <w:pPr>
        <w:jc w:val="both"/>
        <w:rPr>
          <w:sz w:val="28"/>
          <w:szCs w:val="28"/>
          <w:lang w:val="ro-RO"/>
        </w:rPr>
      </w:pPr>
    </w:p>
    <w:p w:rsidR="005E1C73" w:rsidRPr="00AA7D79" w:rsidRDefault="005E1C73" w:rsidP="00E00CF0">
      <w:pPr>
        <w:numPr>
          <w:ilvl w:val="0"/>
          <w:numId w:val="2"/>
        </w:numPr>
        <w:tabs>
          <w:tab w:val="left" w:pos="360"/>
        </w:tabs>
        <w:jc w:val="both"/>
        <w:rPr>
          <w:sz w:val="28"/>
          <w:szCs w:val="28"/>
          <w:lang w:val="ro-RO"/>
        </w:rPr>
      </w:pPr>
      <w:r w:rsidRPr="00AA7D79">
        <w:rPr>
          <w:sz w:val="28"/>
          <w:szCs w:val="28"/>
          <w:lang w:val="ro-RO"/>
        </w:rPr>
        <w:t>Comisia de concurs primeşte dosarele de concurs ale candidaţilor de la subdiviziunea resurse umane, le examinează şi organizează de comun acord cu catedra/departamentul susţinerea prelegerii, seminarului sau lucrării pratcice de către candidaţi.</w:t>
      </w:r>
    </w:p>
    <w:p w:rsidR="005E1C73" w:rsidRPr="00AA7D79" w:rsidRDefault="005E1C73" w:rsidP="00E00CF0">
      <w:pPr>
        <w:jc w:val="both"/>
        <w:rPr>
          <w:sz w:val="28"/>
          <w:szCs w:val="28"/>
          <w:lang w:val="ro-RO"/>
        </w:rPr>
      </w:pPr>
    </w:p>
    <w:p w:rsidR="005E1C73" w:rsidRPr="00AA7D79" w:rsidRDefault="005E1C73" w:rsidP="00E00CF0">
      <w:pPr>
        <w:numPr>
          <w:ilvl w:val="0"/>
          <w:numId w:val="2"/>
        </w:numPr>
        <w:tabs>
          <w:tab w:val="left" w:pos="360"/>
        </w:tabs>
        <w:jc w:val="both"/>
        <w:rPr>
          <w:sz w:val="28"/>
          <w:szCs w:val="28"/>
          <w:lang w:val="ro-RO"/>
        </w:rPr>
      </w:pPr>
      <w:r w:rsidRPr="00AA7D79">
        <w:rPr>
          <w:sz w:val="28"/>
          <w:szCs w:val="28"/>
          <w:lang w:val="ro-RO"/>
        </w:rPr>
        <w:t>Comisia de concurs judecă dosarele şi prestaţia candidaţilor la prelegere pe baza unor criterii clar stabilite şi publicate în regulamentul instituţional de concurs, şi stabileşte ierarhia candidaţilor. Comisia de concurs prezintă Senatului rezultatele finale ale concursului.</w:t>
      </w:r>
    </w:p>
    <w:p w:rsidR="005E1C73" w:rsidRPr="00AA7D79" w:rsidRDefault="005E1C73" w:rsidP="00E00CF0">
      <w:pPr>
        <w:numPr>
          <w:ilvl w:val="0"/>
          <w:numId w:val="2"/>
        </w:numPr>
        <w:tabs>
          <w:tab w:val="left" w:pos="360"/>
        </w:tabs>
        <w:jc w:val="both"/>
        <w:rPr>
          <w:sz w:val="28"/>
          <w:szCs w:val="28"/>
          <w:lang w:val="ro-RO"/>
        </w:rPr>
      </w:pPr>
      <w:r w:rsidRPr="00AA7D79">
        <w:rPr>
          <w:sz w:val="28"/>
          <w:szCs w:val="28"/>
          <w:lang w:val="ro-RO"/>
        </w:rPr>
        <w:t>Senatul validează prin vot rezultatele concursului, sau le invalidează motivat dacă a constatat că nu a fost respectată procedura prevăzută de regulamentul instituţional.</w:t>
      </w:r>
    </w:p>
    <w:p w:rsidR="005E1C73" w:rsidRPr="00AA7D79" w:rsidRDefault="005E1C73" w:rsidP="00E00CF0">
      <w:pPr>
        <w:tabs>
          <w:tab w:val="num" w:pos="-2040"/>
          <w:tab w:val="left" w:pos="360"/>
        </w:tabs>
        <w:ind w:left="360"/>
        <w:jc w:val="both"/>
        <w:rPr>
          <w:sz w:val="28"/>
          <w:szCs w:val="28"/>
          <w:lang w:val="ro-RO"/>
        </w:rPr>
      </w:pPr>
    </w:p>
    <w:p w:rsidR="005E1C73" w:rsidRPr="00AA7D79" w:rsidRDefault="005E1C73" w:rsidP="00E00CF0">
      <w:pPr>
        <w:numPr>
          <w:ilvl w:val="0"/>
          <w:numId w:val="2"/>
        </w:numPr>
        <w:tabs>
          <w:tab w:val="left" w:pos="360"/>
        </w:tabs>
        <w:jc w:val="both"/>
        <w:rPr>
          <w:sz w:val="28"/>
          <w:szCs w:val="28"/>
          <w:lang w:val="ro-RO"/>
        </w:rPr>
      </w:pPr>
      <w:r w:rsidRPr="00AA7D79">
        <w:rPr>
          <w:sz w:val="28"/>
          <w:szCs w:val="28"/>
          <w:lang w:val="ro-RO"/>
        </w:rPr>
        <w:t xml:space="preserve"> Decizia finală privitoare la rezultatele concursului la funcţiile de profesor universitar şi de conferenţiar universitar se ia de către Senat în termen de cel mult 45 zile de la expirarea termenului de înscriere la concurs, prin vot egal, secret şi liber exprimat.</w:t>
      </w:r>
    </w:p>
    <w:p w:rsidR="005E1C73" w:rsidRPr="00AA7D79" w:rsidRDefault="005E1C73" w:rsidP="00E00CF0">
      <w:pPr>
        <w:pStyle w:val="ListParagraph"/>
        <w:rPr>
          <w:sz w:val="28"/>
          <w:szCs w:val="28"/>
          <w:lang w:val="ro-RO"/>
        </w:rPr>
      </w:pPr>
    </w:p>
    <w:p w:rsidR="005E1C73" w:rsidRPr="00AA7D79" w:rsidRDefault="005E1C73" w:rsidP="00E00CF0">
      <w:pPr>
        <w:numPr>
          <w:ilvl w:val="0"/>
          <w:numId w:val="2"/>
        </w:numPr>
        <w:tabs>
          <w:tab w:val="left" w:pos="360"/>
        </w:tabs>
        <w:jc w:val="both"/>
        <w:rPr>
          <w:sz w:val="28"/>
          <w:szCs w:val="28"/>
          <w:lang w:val="ro-RO"/>
        </w:rPr>
      </w:pPr>
      <w:r w:rsidRPr="00AA7D79">
        <w:rPr>
          <w:sz w:val="28"/>
          <w:szCs w:val="28"/>
          <w:lang w:val="ro-RO"/>
        </w:rPr>
        <w:t>Candidaţii la concurs sînt informaţi în scris despre data, ora şi locul desfăşurării şedinţei senatului în care se validează rezultatele concursului, aceste informaţii publicîndu-se pe pagina internet a instituţiei de învăţămînt superior.</w:t>
      </w:r>
    </w:p>
    <w:p w:rsidR="005E1C73" w:rsidRPr="00AA7D79" w:rsidRDefault="005E1C73" w:rsidP="00E00CF0">
      <w:pPr>
        <w:tabs>
          <w:tab w:val="left" w:pos="360"/>
        </w:tabs>
        <w:jc w:val="both"/>
        <w:rPr>
          <w:sz w:val="28"/>
          <w:szCs w:val="28"/>
          <w:lang w:val="ro-RO"/>
        </w:rPr>
      </w:pPr>
    </w:p>
    <w:p w:rsidR="005E1C73" w:rsidRPr="00AA7D79" w:rsidRDefault="005E1C73" w:rsidP="00E00CF0">
      <w:pPr>
        <w:numPr>
          <w:ilvl w:val="0"/>
          <w:numId w:val="2"/>
        </w:numPr>
        <w:tabs>
          <w:tab w:val="num" w:pos="-720"/>
          <w:tab w:val="left" w:pos="360"/>
        </w:tabs>
        <w:jc w:val="both"/>
        <w:rPr>
          <w:sz w:val="28"/>
          <w:szCs w:val="28"/>
          <w:lang w:val="ro-RO"/>
        </w:rPr>
      </w:pPr>
      <w:r w:rsidRPr="00AA7D79">
        <w:rPr>
          <w:sz w:val="28"/>
          <w:szCs w:val="28"/>
          <w:lang w:val="ro-RO"/>
        </w:rPr>
        <w:t>Rezultat concursului se publică pe pagina web a instituţiei, în termen de 2 zile lucrătoare de la data validării rezultatelor concursului în senat.</w:t>
      </w:r>
    </w:p>
    <w:p w:rsidR="005E1C73" w:rsidRPr="00AA7D79" w:rsidRDefault="005E1C73" w:rsidP="00E00CF0">
      <w:pPr>
        <w:jc w:val="both"/>
        <w:rPr>
          <w:sz w:val="28"/>
          <w:szCs w:val="28"/>
          <w:lang w:val="ro-RO"/>
        </w:rPr>
      </w:pPr>
    </w:p>
    <w:p w:rsidR="005E1C73" w:rsidRPr="00AA7D79" w:rsidRDefault="005E1C73" w:rsidP="00E00CF0">
      <w:pPr>
        <w:numPr>
          <w:ilvl w:val="0"/>
          <w:numId w:val="2"/>
        </w:numPr>
        <w:tabs>
          <w:tab w:val="num" w:pos="-720"/>
          <w:tab w:val="left" w:pos="360"/>
        </w:tabs>
        <w:jc w:val="both"/>
        <w:rPr>
          <w:sz w:val="28"/>
          <w:szCs w:val="28"/>
          <w:lang w:val="ro-RO"/>
        </w:rPr>
      </w:pPr>
      <w:r w:rsidRPr="00AA7D79">
        <w:rPr>
          <w:sz w:val="28"/>
          <w:szCs w:val="28"/>
          <w:lang w:val="ro-RO"/>
        </w:rPr>
        <w:t>Fiecare instituţie de învăţămînt superior prezintă anual, către 1 septembrie, Ministerului Educaţiei şi, după caz, ministerului de resort, un raport cu privire la organizarea, desfăşurarea şi finalitatea concursurilor pentru ocuparea funcţiilor vacante.</w:t>
      </w:r>
    </w:p>
    <w:p w:rsidR="005E1C73" w:rsidRPr="00AA7D79" w:rsidRDefault="005E1C73" w:rsidP="00E00CF0">
      <w:pPr>
        <w:tabs>
          <w:tab w:val="left" w:pos="360"/>
        </w:tabs>
        <w:jc w:val="both"/>
        <w:rPr>
          <w:sz w:val="28"/>
          <w:szCs w:val="28"/>
          <w:lang w:val="ro-RO"/>
        </w:rPr>
      </w:pPr>
    </w:p>
    <w:p w:rsidR="005E1C73" w:rsidRPr="00AA7D79" w:rsidRDefault="005E1C73" w:rsidP="00E00CF0">
      <w:pPr>
        <w:numPr>
          <w:ilvl w:val="0"/>
          <w:numId w:val="2"/>
        </w:numPr>
        <w:tabs>
          <w:tab w:val="num" w:pos="-720"/>
          <w:tab w:val="left" w:pos="360"/>
        </w:tabs>
        <w:jc w:val="both"/>
        <w:rPr>
          <w:sz w:val="28"/>
          <w:szCs w:val="28"/>
          <w:lang w:val="ro-RO"/>
        </w:rPr>
      </w:pPr>
      <w:r w:rsidRPr="00AA7D79">
        <w:rPr>
          <w:sz w:val="28"/>
          <w:szCs w:val="28"/>
          <w:lang w:val="ro-RO"/>
        </w:rPr>
        <w:t>La catedrele generale, care nu intră în componenţa unor facultăţi, concursul pentru ocuparea funcţiilor didactice, ştiinţifico-didactice şi ştiinţifice se desfăşoară similar concursului pentru ocuparea funcţiilor de profesor universitar şi de conferenţiar universitar.</w:t>
      </w:r>
    </w:p>
    <w:p w:rsidR="005E1C73" w:rsidRPr="00AA7D79" w:rsidRDefault="005E1C73" w:rsidP="00E00CF0">
      <w:pPr>
        <w:tabs>
          <w:tab w:val="num" w:pos="-2040"/>
          <w:tab w:val="num" w:pos="-720"/>
          <w:tab w:val="left" w:pos="360"/>
        </w:tabs>
        <w:ind w:left="360"/>
        <w:jc w:val="both"/>
        <w:rPr>
          <w:sz w:val="28"/>
          <w:szCs w:val="28"/>
          <w:lang w:val="ro-RO"/>
        </w:rPr>
      </w:pPr>
    </w:p>
    <w:p w:rsidR="005E1C73" w:rsidRPr="00AA7D79" w:rsidRDefault="005E1C73" w:rsidP="00E00CF0">
      <w:pPr>
        <w:numPr>
          <w:ilvl w:val="0"/>
          <w:numId w:val="2"/>
        </w:numPr>
        <w:tabs>
          <w:tab w:val="num" w:pos="-720"/>
          <w:tab w:val="left" w:pos="360"/>
        </w:tabs>
        <w:jc w:val="both"/>
        <w:rPr>
          <w:sz w:val="28"/>
          <w:szCs w:val="28"/>
          <w:lang w:val="ro-RO"/>
        </w:rPr>
      </w:pPr>
      <w:r w:rsidRPr="00AA7D79">
        <w:rPr>
          <w:sz w:val="28"/>
          <w:szCs w:val="28"/>
          <w:lang w:val="ro-RO"/>
        </w:rPr>
        <w:t>Contestaţiile privind organizarea, desfăşurarea şi rezultatele Concursului pentru ocuparea funcţiilor didactice, ştiinţifico-didactice şi ştiinţifice se examinează (după caz) de către Senat (pentru concursurile organizate de către consiliile facultăţilor/consiliile ştiinţifice) sau de către ministerul de resort (pentru concursurile organizate de către Senatul universitar) în termen de 14 zile din data publicării rezultatelor Concursului.</w:t>
      </w:r>
    </w:p>
    <w:p w:rsidR="005E1C73" w:rsidRPr="00AA7D79" w:rsidRDefault="005E1C73" w:rsidP="00E00CF0">
      <w:pPr>
        <w:tabs>
          <w:tab w:val="num" w:pos="-720"/>
          <w:tab w:val="left" w:pos="360"/>
        </w:tabs>
        <w:ind w:left="360"/>
        <w:jc w:val="both"/>
        <w:rPr>
          <w:sz w:val="28"/>
          <w:szCs w:val="28"/>
          <w:lang w:val="ro-RO"/>
        </w:rPr>
      </w:pPr>
    </w:p>
    <w:p w:rsidR="005E1C73" w:rsidRPr="00AA7D79" w:rsidRDefault="005E1C73" w:rsidP="00E00CF0">
      <w:pPr>
        <w:numPr>
          <w:ilvl w:val="0"/>
          <w:numId w:val="2"/>
        </w:numPr>
        <w:tabs>
          <w:tab w:val="num" w:pos="-720"/>
          <w:tab w:val="left" w:pos="360"/>
        </w:tabs>
        <w:jc w:val="both"/>
        <w:rPr>
          <w:sz w:val="28"/>
          <w:szCs w:val="28"/>
          <w:lang w:val="ro-RO"/>
        </w:rPr>
      </w:pPr>
      <w:r w:rsidRPr="00AA7D79">
        <w:rPr>
          <w:sz w:val="28"/>
          <w:szCs w:val="28"/>
          <w:lang w:val="ro-RO"/>
        </w:rPr>
        <w:t>Persoana care a promovat concursul este angajată în funcţia respectivă prin contract individual de muncă pe o perioadă de 5 ani.</w:t>
      </w:r>
    </w:p>
    <w:p w:rsidR="005E1C73" w:rsidRPr="00AA7D79" w:rsidRDefault="005E1C73" w:rsidP="00E00CF0">
      <w:pPr>
        <w:tabs>
          <w:tab w:val="num" w:pos="-2040"/>
          <w:tab w:val="num" w:pos="-720"/>
          <w:tab w:val="left" w:pos="360"/>
        </w:tabs>
        <w:ind w:left="360"/>
        <w:jc w:val="both"/>
        <w:rPr>
          <w:sz w:val="28"/>
          <w:szCs w:val="28"/>
          <w:lang w:val="ro-RO"/>
        </w:rPr>
      </w:pPr>
    </w:p>
    <w:p w:rsidR="005E1C73" w:rsidRPr="00AA7D79" w:rsidRDefault="005E1C73" w:rsidP="00E00CF0">
      <w:pPr>
        <w:numPr>
          <w:ilvl w:val="0"/>
          <w:numId w:val="2"/>
        </w:numPr>
        <w:tabs>
          <w:tab w:val="num" w:pos="-720"/>
          <w:tab w:val="left" w:pos="360"/>
        </w:tabs>
        <w:jc w:val="both"/>
        <w:rPr>
          <w:sz w:val="28"/>
          <w:szCs w:val="28"/>
          <w:lang w:val="ro-RO"/>
        </w:rPr>
      </w:pPr>
      <w:r w:rsidRPr="00AA7D79">
        <w:rPr>
          <w:sz w:val="28"/>
          <w:szCs w:val="28"/>
          <w:lang w:val="ro-RO"/>
        </w:rPr>
        <w:t>Persoana care activează în cadrul instituţiei respective de învăţămînt superior şi nu a promovat concursul sau nu a depus actele pentru participarea la concurs este eliberată din funcţie în conformitate cu legislaţia în vigoare.</w:t>
      </w:r>
    </w:p>
    <w:p w:rsidR="005E1C73" w:rsidRPr="00AA7D79" w:rsidRDefault="005E1C73" w:rsidP="00E00CF0">
      <w:pPr>
        <w:pStyle w:val="ListParagraph"/>
        <w:rPr>
          <w:sz w:val="28"/>
          <w:szCs w:val="28"/>
          <w:lang w:val="ro-RO"/>
        </w:rPr>
      </w:pPr>
    </w:p>
    <w:p w:rsidR="005E1C73" w:rsidRPr="00AA7D79" w:rsidRDefault="005E1C73" w:rsidP="00E00CF0">
      <w:pPr>
        <w:numPr>
          <w:ilvl w:val="0"/>
          <w:numId w:val="2"/>
        </w:numPr>
        <w:tabs>
          <w:tab w:val="num" w:pos="-720"/>
          <w:tab w:val="left" w:pos="360"/>
        </w:tabs>
        <w:jc w:val="both"/>
        <w:rPr>
          <w:sz w:val="28"/>
          <w:szCs w:val="28"/>
          <w:lang w:val="ro-RO"/>
        </w:rPr>
      </w:pPr>
      <w:r w:rsidRPr="00AA7D79">
        <w:rPr>
          <w:sz w:val="28"/>
          <w:szCs w:val="28"/>
          <w:lang w:val="ro-RO"/>
        </w:rPr>
        <w:t>Persoanele care activează în cadrul instituţiei respective de învăţămînt superior pe funcţii care urmează să fie declarate vacante şi scoase la concurs pot participa la concursul pe funcţia deţinută sau pe altă funcţie în aceeaşi instituţie, cu respectarea prevederilor regulamentului instituţional de concurs.</w:t>
      </w:r>
    </w:p>
    <w:p w:rsidR="005E1C73" w:rsidRPr="00AA7D79" w:rsidRDefault="005E1C73" w:rsidP="00E00CF0">
      <w:pPr>
        <w:tabs>
          <w:tab w:val="num" w:pos="-2040"/>
          <w:tab w:val="num" w:pos="-720"/>
          <w:tab w:val="left" w:pos="360"/>
        </w:tabs>
        <w:ind w:left="360"/>
        <w:jc w:val="both"/>
        <w:rPr>
          <w:sz w:val="28"/>
          <w:szCs w:val="28"/>
          <w:lang w:val="ro-RO"/>
        </w:rPr>
      </w:pPr>
    </w:p>
    <w:p w:rsidR="005E1C73" w:rsidRPr="00AA7D79" w:rsidRDefault="005E1C73" w:rsidP="00E00CF0">
      <w:pPr>
        <w:numPr>
          <w:ilvl w:val="0"/>
          <w:numId w:val="2"/>
        </w:numPr>
        <w:tabs>
          <w:tab w:val="num" w:pos="-720"/>
          <w:tab w:val="left" w:pos="360"/>
        </w:tabs>
        <w:jc w:val="both"/>
        <w:rPr>
          <w:sz w:val="28"/>
          <w:szCs w:val="28"/>
          <w:lang w:val="ro-RO"/>
        </w:rPr>
      </w:pPr>
      <w:r w:rsidRPr="00AA7D79">
        <w:rPr>
          <w:sz w:val="28"/>
          <w:szCs w:val="28"/>
          <w:lang w:val="ro-RO"/>
        </w:rPr>
        <w:t>Conferirea titlurilor ştiinţifico-didactice se reglementează printr-un regulament elaborat de Ministerul Educaţiei şi aprobat de Guvern.</w:t>
      </w:r>
    </w:p>
    <w:p w:rsidR="005E1C73" w:rsidRPr="00AA7D79" w:rsidRDefault="005E1C73" w:rsidP="00E00CF0">
      <w:pPr>
        <w:tabs>
          <w:tab w:val="num" w:pos="-2040"/>
          <w:tab w:val="left" w:pos="360"/>
        </w:tabs>
        <w:jc w:val="both"/>
        <w:rPr>
          <w:sz w:val="28"/>
          <w:szCs w:val="28"/>
          <w:lang w:val="ro-RO"/>
        </w:rPr>
      </w:pPr>
    </w:p>
    <w:p w:rsidR="005E1C73" w:rsidRPr="00AA7D79" w:rsidRDefault="005E1C73" w:rsidP="00E00CF0">
      <w:pPr>
        <w:numPr>
          <w:ilvl w:val="0"/>
          <w:numId w:val="2"/>
        </w:numPr>
        <w:tabs>
          <w:tab w:val="num" w:pos="-1200"/>
          <w:tab w:val="left" w:pos="360"/>
        </w:tabs>
        <w:jc w:val="both"/>
        <w:rPr>
          <w:sz w:val="28"/>
          <w:szCs w:val="28"/>
          <w:lang w:val="ro-RO"/>
        </w:rPr>
      </w:pPr>
      <w:r w:rsidRPr="00AA7D79">
        <w:rPr>
          <w:sz w:val="28"/>
          <w:szCs w:val="28"/>
          <w:lang w:val="ro-RO"/>
        </w:rPr>
        <w:t>În cazul în care persoana angajată anterior prin concurs a fost eliberată din funcţie, în conformitate cu legislaţia în vigoare, funcţia respectivă se declară vacantă, anunţîndu-se concurs pentru funcţia respectivă în condiţiile prevăzute de prezentul Regulament.</w:t>
      </w:r>
    </w:p>
    <w:p w:rsidR="005E1C73" w:rsidRPr="00AA7D79" w:rsidRDefault="005E1C73" w:rsidP="00E00CF0">
      <w:pPr>
        <w:tabs>
          <w:tab w:val="num" w:pos="-2040"/>
          <w:tab w:val="num" w:pos="-1200"/>
          <w:tab w:val="left" w:pos="360"/>
        </w:tabs>
        <w:ind w:left="360"/>
        <w:jc w:val="both"/>
        <w:rPr>
          <w:sz w:val="28"/>
          <w:szCs w:val="28"/>
          <w:lang w:val="ro-RO"/>
        </w:rPr>
      </w:pPr>
    </w:p>
    <w:p w:rsidR="005E1C73" w:rsidRPr="00AA7D79" w:rsidRDefault="005E1C73" w:rsidP="00E00CF0">
      <w:pPr>
        <w:numPr>
          <w:ilvl w:val="0"/>
          <w:numId w:val="2"/>
        </w:numPr>
        <w:tabs>
          <w:tab w:val="num" w:pos="-1200"/>
          <w:tab w:val="left" w:pos="360"/>
        </w:tabs>
        <w:jc w:val="both"/>
        <w:rPr>
          <w:sz w:val="28"/>
          <w:szCs w:val="28"/>
          <w:lang w:val="ro-RO"/>
        </w:rPr>
      </w:pPr>
      <w:r w:rsidRPr="00AA7D79">
        <w:rPr>
          <w:sz w:val="28"/>
          <w:szCs w:val="28"/>
          <w:lang w:val="ro-RO"/>
        </w:rPr>
        <w:t>Pe durata desfăşurării concursului şi pînă la ocupare, funcţia declarată vacantă va fi ocupată de o persoană numită prin ordinul conducătorului instituţiei, în baza demersului şefului de catedră/departament.</w:t>
      </w:r>
    </w:p>
    <w:p w:rsidR="005E1C73" w:rsidRPr="00AA7D79" w:rsidRDefault="005E1C73" w:rsidP="00E00CF0">
      <w:pPr>
        <w:tabs>
          <w:tab w:val="num" w:pos="-2040"/>
          <w:tab w:val="num" w:pos="-1200"/>
          <w:tab w:val="left" w:pos="360"/>
        </w:tabs>
        <w:ind w:left="360"/>
        <w:jc w:val="both"/>
        <w:rPr>
          <w:sz w:val="28"/>
          <w:szCs w:val="28"/>
          <w:lang w:val="ro-RO"/>
        </w:rPr>
      </w:pPr>
    </w:p>
    <w:p w:rsidR="005E1C73" w:rsidRPr="00AA7D79" w:rsidRDefault="005E1C73" w:rsidP="00E00CF0">
      <w:pPr>
        <w:numPr>
          <w:ilvl w:val="0"/>
          <w:numId w:val="2"/>
        </w:numPr>
        <w:tabs>
          <w:tab w:val="num" w:pos="-1200"/>
          <w:tab w:val="left" w:pos="360"/>
        </w:tabs>
        <w:jc w:val="both"/>
        <w:rPr>
          <w:sz w:val="28"/>
          <w:szCs w:val="28"/>
          <w:lang w:val="ro-RO"/>
        </w:rPr>
      </w:pPr>
      <w:r w:rsidRPr="00AA7D79">
        <w:rPr>
          <w:sz w:val="28"/>
          <w:szCs w:val="28"/>
          <w:lang w:val="ro-RO"/>
        </w:rPr>
        <w:t>În cazul suspendării contractului individual de muncă încheiat cu persoana angajată prin concurs, în baza art. 76 lit. g) şi art. 78 alin. (2)  lit. a) din Codul Muncii al Republicii Moldova, funcţia didactică, ştiinţifico-didactică sau ştiinţifică nu se va declara vacantă, în funcţia respectivă urmînd a fi angajată, prin contract individual de muncă, cu o durată determinată, o altă persoană, numită prin ordinul conducătorului instituţiei, în baza demersului şefului de catedră/departament. În cazul eliberării din funcţie a persoanei, a cărei contract individual de muncă a fost suspendat, funcţia respectivă se declară vacantă, anunţîndu-se concurs pentru ocuparea acesteia.</w:t>
      </w:r>
    </w:p>
    <w:p w:rsidR="005E1C73" w:rsidRPr="00AA7D79" w:rsidRDefault="005E1C73" w:rsidP="00E00CF0">
      <w:pPr>
        <w:tabs>
          <w:tab w:val="num" w:pos="-2040"/>
          <w:tab w:val="num" w:pos="-1200"/>
          <w:tab w:val="left" w:pos="360"/>
        </w:tabs>
        <w:ind w:left="360"/>
        <w:jc w:val="both"/>
        <w:rPr>
          <w:sz w:val="28"/>
          <w:szCs w:val="28"/>
          <w:lang w:val="ro-RO"/>
        </w:rPr>
      </w:pPr>
    </w:p>
    <w:p w:rsidR="005E1C73" w:rsidRPr="00AA7D79" w:rsidRDefault="005E1C73" w:rsidP="00E00CF0">
      <w:pPr>
        <w:numPr>
          <w:ilvl w:val="0"/>
          <w:numId w:val="2"/>
        </w:numPr>
        <w:tabs>
          <w:tab w:val="num" w:pos="-1200"/>
          <w:tab w:val="left" w:pos="360"/>
        </w:tabs>
        <w:jc w:val="both"/>
        <w:rPr>
          <w:sz w:val="28"/>
          <w:szCs w:val="28"/>
          <w:lang w:val="ro-RO"/>
        </w:rPr>
      </w:pPr>
      <w:r w:rsidRPr="00AA7D79">
        <w:rPr>
          <w:sz w:val="28"/>
          <w:szCs w:val="28"/>
          <w:lang w:val="ro-RO"/>
        </w:rPr>
        <w:t>În instituţiile de învăţămînt superior cu un număr de cadre didactice mai mare de 500 unităţi, la decizia Senatului, concursurile pentru funcţia de conferenţiar universitar pot fi organizate şi desfăşurate de Consiliile facultăţilor.</w:t>
      </w:r>
    </w:p>
    <w:p w:rsidR="005E1C73" w:rsidRPr="00AA7D79" w:rsidRDefault="005E1C73" w:rsidP="00E00CF0">
      <w:pPr>
        <w:tabs>
          <w:tab w:val="num" w:pos="-2040"/>
          <w:tab w:val="num" w:pos="-1200"/>
          <w:tab w:val="left" w:pos="360"/>
        </w:tabs>
        <w:ind w:left="360"/>
        <w:jc w:val="both"/>
        <w:rPr>
          <w:sz w:val="28"/>
          <w:szCs w:val="28"/>
          <w:lang w:val="ro-RO"/>
        </w:rPr>
      </w:pPr>
    </w:p>
    <w:p w:rsidR="005E1C73" w:rsidRPr="00AA7D79" w:rsidRDefault="005E1C73" w:rsidP="00E00CF0">
      <w:pPr>
        <w:numPr>
          <w:ilvl w:val="0"/>
          <w:numId w:val="2"/>
        </w:numPr>
        <w:tabs>
          <w:tab w:val="num" w:pos="-1200"/>
          <w:tab w:val="left" w:pos="360"/>
        </w:tabs>
        <w:jc w:val="both"/>
        <w:rPr>
          <w:sz w:val="28"/>
          <w:szCs w:val="28"/>
          <w:lang w:val="ro-RO"/>
        </w:rPr>
      </w:pPr>
      <w:r w:rsidRPr="00AA7D79">
        <w:rPr>
          <w:sz w:val="28"/>
          <w:szCs w:val="28"/>
          <w:lang w:val="ro-RO"/>
        </w:rPr>
        <w:t>Funcţiile didactice, ştiinţifico-didactice sau  ştiinţifice ocupate de persoanele care cad sub incidenţa pct. 11 al prezentului Regulament, pot fi suplinite prin cumul de persoane atît din cadrul instituţiei respective de învăţămînt, cît şi din exterior, în baza contractelor individuale de muncă, pe o durată determinată, prin ordinul rectorului, în baza  cererii depuse.</w:t>
      </w:r>
    </w:p>
    <w:p w:rsidR="005E1C73" w:rsidRPr="00AA7D79" w:rsidRDefault="005E1C73" w:rsidP="00E00CF0">
      <w:pPr>
        <w:pStyle w:val="Alaprtelmezett"/>
        <w:tabs>
          <w:tab w:val="left" w:pos="-2280"/>
          <w:tab w:val="num" w:pos="-1200"/>
        </w:tabs>
        <w:spacing w:line="240" w:lineRule="auto"/>
        <w:ind w:left="360"/>
        <w:jc w:val="both"/>
        <w:rPr>
          <w:rFonts w:ascii="Times New Roman" w:hAnsi="Times New Roman"/>
          <w:color w:val="auto"/>
          <w:sz w:val="28"/>
          <w:szCs w:val="28"/>
        </w:rPr>
      </w:pPr>
    </w:p>
    <w:p w:rsidR="005E1C73" w:rsidRPr="00AA7D79" w:rsidRDefault="005E1C73" w:rsidP="00E00CF0">
      <w:pPr>
        <w:numPr>
          <w:ilvl w:val="0"/>
          <w:numId w:val="2"/>
        </w:numPr>
        <w:tabs>
          <w:tab w:val="num" w:pos="-1200"/>
          <w:tab w:val="left" w:pos="360"/>
        </w:tabs>
        <w:jc w:val="both"/>
        <w:rPr>
          <w:sz w:val="28"/>
          <w:szCs w:val="28"/>
          <w:lang w:val="ro-RO"/>
        </w:rPr>
      </w:pPr>
      <w:r w:rsidRPr="00AA7D79">
        <w:rPr>
          <w:sz w:val="28"/>
          <w:szCs w:val="28"/>
          <w:lang w:val="ro-RO"/>
        </w:rPr>
        <w:t>Persoana ajunsă la vîrsta de pensionare, în conformitate cu legislaţia în vigoare, poate continua să exercite activităţile didactice, ştiinţifico-didactice sau  ştiinţifice pînă la expirarea perioadei pentru care a fost ales în funcţie.</w:t>
      </w:r>
    </w:p>
    <w:p w:rsidR="005E1C73" w:rsidRPr="00AA7D79" w:rsidRDefault="005E1C73" w:rsidP="00E00CF0">
      <w:pPr>
        <w:tabs>
          <w:tab w:val="left" w:pos="360"/>
        </w:tabs>
        <w:jc w:val="both"/>
        <w:rPr>
          <w:sz w:val="28"/>
          <w:szCs w:val="28"/>
          <w:lang w:val="ro-RO"/>
        </w:rPr>
      </w:pPr>
    </w:p>
    <w:p w:rsidR="005E1C73" w:rsidRPr="00AA7D79" w:rsidRDefault="005E1C73" w:rsidP="00E00CF0">
      <w:pPr>
        <w:numPr>
          <w:ilvl w:val="0"/>
          <w:numId w:val="2"/>
        </w:numPr>
        <w:tabs>
          <w:tab w:val="num" w:pos="-1200"/>
          <w:tab w:val="left" w:pos="360"/>
        </w:tabs>
        <w:jc w:val="both"/>
        <w:rPr>
          <w:sz w:val="28"/>
          <w:szCs w:val="28"/>
          <w:lang w:val="ro-RO"/>
        </w:rPr>
      </w:pPr>
      <w:r w:rsidRPr="00AA7D79">
        <w:rPr>
          <w:sz w:val="28"/>
          <w:szCs w:val="28"/>
          <w:lang w:val="ro-RO"/>
        </w:rPr>
        <w:t>Contractul individual de muncă, încheiat cu persoana de  vîrsta pensionară, poate fi încetat prin ordinul rectorului în conformitate cu legislaţia în vigoare.</w:t>
      </w:r>
    </w:p>
    <w:p w:rsidR="005E1C73" w:rsidRPr="00AA7D79" w:rsidRDefault="005E1C73">
      <w:pPr>
        <w:rPr>
          <w:sz w:val="28"/>
          <w:szCs w:val="28"/>
          <w:lang w:val="ro-RO"/>
        </w:rPr>
      </w:pPr>
    </w:p>
    <w:sectPr w:rsidR="005E1C73" w:rsidRPr="00AA7D79" w:rsidSect="00475112">
      <w:footerReference w:type="even" r:id="rId8"/>
      <w:footerReference w:type="default" r:id="rId9"/>
      <w:pgSz w:w="12240" w:h="15840"/>
      <w:pgMar w:top="1440" w:right="1440" w:bottom="1440" w:left="144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C73" w:rsidRDefault="005E1C73">
      <w:r>
        <w:separator/>
      </w:r>
    </w:p>
  </w:endnote>
  <w:endnote w:type="continuationSeparator" w:id="0">
    <w:p w:rsidR="005E1C73" w:rsidRDefault="005E1C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20002A87" w:usb1="80000000" w:usb2="00000008" w:usb3="00000000" w:csb0="000001FF" w:csb1="00000000"/>
  </w:font>
  <w:font w:name="SimSun">
    <w:altName w:val="§­§°§®§Ц"/>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C73" w:rsidRDefault="005E1C73" w:rsidP="004751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1C73" w:rsidRDefault="005E1C73" w:rsidP="0047511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C73" w:rsidRDefault="005E1C73" w:rsidP="004751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E1C73" w:rsidRDefault="005E1C73" w:rsidP="0047511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C73" w:rsidRDefault="005E1C73">
      <w:r>
        <w:separator/>
      </w:r>
    </w:p>
  </w:footnote>
  <w:footnote w:type="continuationSeparator" w:id="0">
    <w:p w:rsidR="005E1C73" w:rsidRDefault="005E1C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A2DD0"/>
    <w:multiLevelType w:val="hybridMultilevel"/>
    <w:tmpl w:val="F5B6CA70"/>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2FC009D2"/>
    <w:multiLevelType w:val="hybridMultilevel"/>
    <w:tmpl w:val="9F5C0034"/>
    <w:lvl w:ilvl="0" w:tplc="04090017">
      <w:start w:val="1"/>
      <w:numFmt w:val="lowerLetter"/>
      <w:lvlText w:val="%1)"/>
      <w:lvlJc w:val="left"/>
      <w:pPr>
        <w:tabs>
          <w:tab w:val="num" w:pos="720"/>
        </w:tabs>
        <w:ind w:left="72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4CEB13A3"/>
    <w:multiLevelType w:val="hybridMultilevel"/>
    <w:tmpl w:val="A5343F00"/>
    <w:lvl w:ilvl="0" w:tplc="04190017">
      <w:start w:val="1"/>
      <w:numFmt w:val="lowerLetter"/>
      <w:lvlText w:val="%1)"/>
      <w:lvlJc w:val="left"/>
      <w:pPr>
        <w:tabs>
          <w:tab w:val="num" w:pos="720"/>
        </w:tabs>
        <w:ind w:left="720" w:hanging="360"/>
      </w:pPr>
      <w:rPr>
        <w:rFonts w:cs="Times New Roman"/>
      </w:rPr>
    </w:lvl>
    <w:lvl w:ilvl="1" w:tplc="5964C250">
      <w:start w:val="31"/>
      <w:numFmt w:val="decimal"/>
      <w:lvlText w:val="%2."/>
      <w:lvlJc w:val="left"/>
      <w:pPr>
        <w:tabs>
          <w:tab w:val="num" w:pos="480"/>
        </w:tabs>
        <w:ind w:left="48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5C36490A"/>
    <w:multiLevelType w:val="hybridMultilevel"/>
    <w:tmpl w:val="35067150"/>
    <w:lvl w:ilvl="0" w:tplc="0409000F">
      <w:start w:val="1"/>
      <w:numFmt w:val="decimal"/>
      <w:lvlText w:val="%1."/>
      <w:lvlJc w:val="left"/>
      <w:pPr>
        <w:tabs>
          <w:tab w:val="num" w:pos="360"/>
        </w:tabs>
        <w:ind w:left="360" w:hanging="360"/>
      </w:pPr>
      <w:rPr>
        <w:rFonts w:cs="Times New Roman"/>
      </w:rPr>
    </w:lvl>
    <w:lvl w:ilvl="1" w:tplc="2C44A858">
      <w:start w:val="1"/>
      <w:numFmt w:val="lowerLetter"/>
      <w:lvlText w:val="%2)"/>
      <w:lvlJc w:val="left"/>
      <w:pPr>
        <w:tabs>
          <w:tab w:val="num" w:pos="840"/>
        </w:tabs>
        <w:ind w:left="840" w:hanging="360"/>
      </w:pPr>
      <w:rPr>
        <w:rFonts w:cs="Times New Roman"/>
      </w:rPr>
    </w:lvl>
    <w:lvl w:ilvl="2" w:tplc="04090017">
      <w:start w:val="1"/>
      <w:numFmt w:val="lowerLetter"/>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626176E1"/>
    <w:multiLevelType w:val="hybridMultilevel"/>
    <w:tmpl w:val="F89E543A"/>
    <w:lvl w:ilvl="0" w:tplc="04090017">
      <w:start w:val="1"/>
      <w:numFmt w:val="lowerLetter"/>
      <w:lvlText w:val="%1)"/>
      <w:lvlJc w:val="left"/>
      <w:pPr>
        <w:tabs>
          <w:tab w:val="num" w:pos="720"/>
        </w:tabs>
        <w:ind w:left="72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746636CC"/>
    <w:multiLevelType w:val="hybridMultilevel"/>
    <w:tmpl w:val="D4C2A3C4"/>
    <w:lvl w:ilvl="0" w:tplc="04090017">
      <w:start w:val="1"/>
      <w:numFmt w:val="lowerLetter"/>
      <w:lvlText w:val="%1)"/>
      <w:lvlJc w:val="left"/>
      <w:pPr>
        <w:tabs>
          <w:tab w:val="num" w:pos="2204"/>
        </w:tabs>
        <w:ind w:left="2204"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3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0CF0"/>
    <w:rsid w:val="00026D59"/>
    <w:rsid w:val="00090E27"/>
    <w:rsid w:val="000C6C71"/>
    <w:rsid w:val="001D1FBA"/>
    <w:rsid w:val="002A599A"/>
    <w:rsid w:val="00431C6F"/>
    <w:rsid w:val="00475112"/>
    <w:rsid w:val="005E1C73"/>
    <w:rsid w:val="007953A9"/>
    <w:rsid w:val="007A7249"/>
    <w:rsid w:val="00897C64"/>
    <w:rsid w:val="009F6A8B"/>
    <w:rsid w:val="00A45CF6"/>
    <w:rsid w:val="00AA7D79"/>
    <w:rsid w:val="00DB289E"/>
    <w:rsid w:val="00E00CF0"/>
    <w:rsid w:val="00E526A0"/>
    <w:rsid w:val="00E74BB8"/>
    <w:rsid w:val="00EF64B2"/>
    <w:rsid w:val="00F3196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CF0"/>
    <w:rPr>
      <w:rFonts w:ascii="Times New Roman" w:eastAsia="Times New Roman" w:hAnsi="Times New Roman"/>
      <w:sz w:val="24"/>
      <w:szCs w:val="24"/>
      <w:lang w:val="en-US" w:eastAsia="en-US"/>
    </w:rPr>
  </w:style>
  <w:style w:type="paragraph" w:styleId="Heading2">
    <w:name w:val="heading 2"/>
    <w:basedOn w:val="Normal"/>
    <w:next w:val="Normal"/>
    <w:link w:val="Heading2Char"/>
    <w:uiPriority w:val="99"/>
    <w:qFormat/>
    <w:rsid w:val="00E00CF0"/>
    <w:pPr>
      <w:keepNext/>
      <w:jc w:val="center"/>
      <w:outlineLvl w:val="1"/>
    </w:pPr>
    <w:rPr>
      <w:rFonts w:eastAsia="Arial Unicode MS"/>
      <w:sz w:val="28"/>
      <w:lang w:val="ro-RO"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E00CF0"/>
    <w:rPr>
      <w:rFonts w:ascii="Times New Roman" w:eastAsia="Arial Unicode MS" w:hAnsi="Times New Roman" w:cs="Times New Roman"/>
      <w:sz w:val="24"/>
      <w:szCs w:val="24"/>
      <w:lang w:val="ro-RO" w:eastAsia="ru-RU"/>
    </w:rPr>
  </w:style>
  <w:style w:type="character" w:styleId="Hyperlink">
    <w:name w:val="Hyperlink"/>
    <w:basedOn w:val="DefaultParagraphFont"/>
    <w:uiPriority w:val="99"/>
    <w:semiHidden/>
    <w:rsid w:val="00E00CF0"/>
    <w:rPr>
      <w:rFonts w:ascii="Times New Roman" w:hAnsi="Times New Roman" w:cs="Times New Roman"/>
      <w:color w:val="0000FF"/>
      <w:u w:val="single"/>
    </w:rPr>
  </w:style>
  <w:style w:type="paragraph" w:styleId="NormalWeb">
    <w:name w:val="Normal (Web)"/>
    <w:basedOn w:val="Normal"/>
    <w:uiPriority w:val="99"/>
    <w:semiHidden/>
    <w:rsid w:val="00E00CF0"/>
    <w:pPr>
      <w:spacing w:before="100" w:beforeAutospacing="1" w:after="100" w:afterAutospacing="1"/>
    </w:pPr>
  </w:style>
  <w:style w:type="paragraph" w:styleId="BodyText">
    <w:name w:val="Body Text"/>
    <w:basedOn w:val="Normal"/>
    <w:link w:val="BodyTextChar"/>
    <w:uiPriority w:val="99"/>
    <w:semiHidden/>
    <w:rsid w:val="00E00CF0"/>
    <w:rPr>
      <w:szCs w:val="20"/>
      <w:lang w:val="ro-RO" w:eastAsia="ru-RU"/>
    </w:rPr>
  </w:style>
  <w:style w:type="character" w:customStyle="1" w:styleId="BodyTextChar">
    <w:name w:val="Body Text Char"/>
    <w:basedOn w:val="DefaultParagraphFont"/>
    <w:link w:val="BodyText"/>
    <w:uiPriority w:val="99"/>
    <w:semiHidden/>
    <w:locked/>
    <w:rsid w:val="00E00CF0"/>
    <w:rPr>
      <w:rFonts w:ascii="Times New Roman" w:hAnsi="Times New Roman" w:cs="Times New Roman"/>
      <w:sz w:val="20"/>
      <w:szCs w:val="20"/>
      <w:lang w:val="ro-RO" w:eastAsia="ru-RU"/>
    </w:rPr>
  </w:style>
  <w:style w:type="paragraph" w:styleId="PlainText">
    <w:name w:val="Plain Text"/>
    <w:basedOn w:val="Normal"/>
    <w:link w:val="PlainTextChar"/>
    <w:uiPriority w:val="99"/>
    <w:semiHidden/>
    <w:rsid w:val="00E00CF0"/>
    <w:rPr>
      <w:rFonts w:ascii="Courier New" w:hAnsi="Courier New"/>
      <w:sz w:val="20"/>
      <w:szCs w:val="20"/>
      <w:lang w:val="ro-RO" w:eastAsia="ru-RU"/>
    </w:rPr>
  </w:style>
  <w:style w:type="character" w:customStyle="1" w:styleId="PlainTextChar">
    <w:name w:val="Plain Text Char"/>
    <w:basedOn w:val="DefaultParagraphFont"/>
    <w:link w:val="PlainText"/>
    <w:uiPriority w:val="99"/>
    <w:semiHidden/>
    <w:locked/>
    <w:rsid w:val="00E00CF0"/>
    <w:rPr>
      <w:rFonts w:ascii="Courier New" w:hAnsi="Courier New" w:cs="Times New Roman"/>
      <w:sz w:val="20"/>
      <w:szCs w:val="20"/>
      <w:lang w:val="ro-RO" w:eastAsia="ru-RU"/>
    </w:rPr>
  </w:style>
  <w:style w:type="paragraph" w:styleId="ListParagraph">
    <w:name w:val="List Paragraph"/>
    <w:basedOn w:val="Normal"/>
    <w:uiPriority w:val="99"/>
    <w:qFormat/>
    <w:rsid w:val="00E00CF0"/>
    <w:pPr>
      <w:ind w:left="720"/>
    </w:pPr>
  </w:style>
  <w:style w:type="character" w:customStyle="1" w:styleId="AlaprtelmezettChar">
    <w:name w:val="Alapértelmezett Char"/>
    <w:link w:val="Alaprtelmezett"/>
    <w:uiPriority w:val="99"/>
    <w:locked/>
    <w:rsid w:val="00E00CF0"/>
    <w:rPr>
      <w:rFonts w:ascii="SimSun" w:eastAsia="SimSun" w:hAnsi="SimSun"/>
      <w:color w:val="00000A"/>
      <w:sz w:val="22"/>
      <w:lang w:val="hu-HU" w:eastAsia="en-US"/>
    </w:rPr>
  </w:style>
  <w:style w:type="paragraph" w:customStyle="1" w:styleId="Alaprtelmezett">
    <w:name w:val="Alapértelmezett"/>
    <w:link w:val="AlaprtelmezettChar"/>
    <w:uiPriority w:val="99"/>
    <w:rsid w:val="00E00CF0"/>
    <w:pPr>
      <w:tabs>
        <w:tab w:val="left" w:pos="709"/>
      </w:tabs>
      <w:suppressAutoHyphens/>
      <w:spacing w:line="276" w:lineRule="atLeast"/>
    </w:pPr>
    <w:rPr>
      <w:rFonts w:ascii="SimSun" w:eastAsia="SimSun" w:hAnsi="SimSun"/>
      <w:color w:val="00000A"/>
      <w:sz w:val="24"/>
      <w:lang w:val="hu-HU" w:eastAsia="en-US"/>
    </w:rPr>
  </w:style>
  <w:style w:type="character" w:customStyle="1" w:styleId="apple-converted-space">
    <w:name w:val="apple-converted-space"/>
    <w:basedOn w:val="DefaultParagraphFont"/>
    <w:uiPriority w:val="99"/>
    <w:rsid w:val="00E00CF0"/>
    <w:rPr>
      <w:rFonts w:ascii="Times New Roman" w:hAnsi="Times New Roman" w:cs="Times New Roman"/>
    </w:rPr>
  </w:style>
  <w:style w:type="paragraph" w:styleId="Footer">
    <w:name w:val="footer"/>
    <w:basedOn w:val="Normal"/>
    <w:link w:val="FooterChar"/>
    <w:uiPriority w:val="99"/>
    <w:rsid w:val="00475112"/>
    <w:pPr>
      <w:tabs>
        <w:tab w:val="center" w:pos="4677"/>
        <w:tab w:val="right" w:pos="9355"/>
      </w:tabs>
    </w:pPr>
  </w:style>
  <w:style w:type="character" w:customStyle="1" w:styleId="FooterChar">
    <w:name w:val="Footer Char"/>
    <w:basedOn w:val="DefaultParagraphFont"/>
    <w:link w:val="Footer"/>
    <w:uiPriority w:val="99"/>
    <w:semiHidden/>
    <w:rsid w:val="00857BB9"/>
    <w:rPr>
      <w:rFonts w:ascii="Times New Roman" w:eastAsia="Times New Roman" w:hAnsi="Times New Roman"/>
      <w:sz w:val="24"/>
      <w:szCs w:val="24"/>
      <w:lang w:val="en-US" w:eastAsia="en-US"/>
    </w:rPr>
  </w:style>
  <w:style w:type="character" w:styleId="PageNumber">
    <w:name w:val="page number"/>
    <w:basedOn w:val="DefaultParagraphFont"/>
    <w:uiPriority w:val="99"/>
    <w:rsid w:val="00475112"/>
    <w:rPr>
      <w:rFonts w:cs="Times New Roman"/>
    </w:rPr>
  </w:style>
</w:styles>
</file>

<file path=word/webSettings.xml><?xml version="1.0" encoding="utf-8"?>
<w:webSettings xmlns:r="http://schemas.openxmlformats.org/officeDocument/2006/relationships" xmlns:w="http://schemas.openxmlformats.org/wordprocessingml/2006/main">
  <w:divs>
    <w:div w:id="8977442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c.europa.eu/euraxess/index.cfm/jobs/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TotalTime>
  <Pages>9</Pages>
  <Words>2795</Words>
  <Characters>15938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Nadejda Velisco</dc:creator>
  <cp:keywords/>
  <dc:description/>
  <cp:lastModifiedBy>Arcadie</cp:lastModifiedBy>
  <cp:revision>11</cp:revision>
  <dcterms:created xsi:type="dcterms:W3CDTF">2015-06-16T11:52:00Z</dcterms:created>
  <dcterms:modified xsi:type="dcterms:W3CDTF">2015-06-19T07:34:00Z</dcterms:modified>
</cp:coreProperties>
</file>