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8F" w:rsidRPr="00752696" w:rsidRDefault="000D768F" w:rsidP="000D768F">
      <w:pPr>
        <w:jc w:val="center"/>
        <w:rPr>
          <w:b/>
          <w:sz w:val="28"/>
          <w:szCs w:val="28"/>
          <w:lang w:val="ro-RO"/>
        </w:rPr>
      </w:pPr>
      <w:r w:rsidRPr="00752696">
        <w:rPr>
          <w:b/>
          <w:sz w:val="28"/>
          <w:szCs w:val="28"/>
          <w:lang w:val="en-US"/>
        </w:rPr>
        <w:t>Not</w:t>
      </w:r>
      <w:r w:rsidRPr="00752696">
        <w:rPr>
          <w:b/>
          <w:sz w:val="28"/>
          <w:szCs w:val="28"/>
          <w:lang w:val="ro-RO"/>
        </w:rPr>
        <w:t>ă</w:t>
      </w:r>
      <w:r w:rsidRPr="00752696">
        <w:rPr>
          <w:b/>
          <w:sz w:val="28"/>
          <w:szCs w:val="28"/>
          <w:lang w:val="en-US"/>
        </w:rPr>
        <w:t xml:space="preserve"> </w:t>
      </w:r>
      <w:proofErr w:type="spellStart"/>
      <w:r w:rsidRPr="00752696">
        <w:rPr>
          <w:b/>
          <w:sz w:val="28"/>
          <w:szCs w:val="28"/>
          <w:lang w:val="en-US"/>
        </w:rPr>
        <w:t>informativ</w:t>
      </w:r>
      <w:proofErr w:type="spellEnd"/>
      <w:r w:rsidRPr="00752696">
        <w:rPr>
          <w:b/>
          <w:sz w:val="28"/>
          <w:szCs w:val="28"/>
          <w:lang w:val="ro-RO"/>
        </w:rPr>
        <w:t xml:space="preserve">ă </w:t>
      </w:r>
    </w:p>
    <w:p w:rsidR="000D768F" w:rsidRPr="00752696" w:rsidRDefault="000D768F" w:rsidP="000D768F">
      <w:pPr>
        <w:jc w:val="center"/>
        <w:rPr>
          <w:b/>
          <w:sz w:val="28"/>
          <w:szCs w:val="28"/>
          <w:lang w:val="ro-RO"/>
        </w:rPr>
      </w:pPr>
      <w:smartTag w:uri="urn:schemas-microsoft-com:office:smarttags" w:element="PersonName">
        <w:smartTagPr>
          <w:attr w:name="ProductID" w:val="la proiectul Hotărîrii Guvernului"/>
        </w:smartTagPr>
        <w:r w:rsidRPr="00752696">
          <w:rPr>
            <w:b/>
            <w:sz w:val="28"/>
            <w:szCs w:val="28"/>
            <w:lang w:val="ro-RO"/>
          </w:rPr>
          <w:t xml:space="preserve">la proiectul </w:t>
        </w:r>
        <w:proofErr w:type="spellStart"/>
        <w:r w:rsidRPr="00752696">
          <w:rPr>
            <w:b/>
            <w:sz w:val="28"/>
            <w:szCs w:val="28"/>
            <w:lang w:val="ro-RO"/>
          </w:rPr>
          <w:t>Hotărîrii</w:t>
        </w:r>
        <w:proofErr w:type="spellEnd"/>
        <w:r w:rsidRPr="00752696">
          <w:rPr>
            <w:b/>
            <w:sz w:val="28"/>
            <w:szCs w:val="28"/>
            <w:lang w:val="ro-RO"/>
          </w:rPr>
          <w:t xml:space="preserve"> Guvernului</w:t>
        </w:r>
      </w:smartTag>
      <w:r w:rsidRPr="00752696">
        <w:rPr>
          <w:b/>
          <w:sz w:val="28"/>
          <w:szCs w:val="28"/>
          <w:lang w:val="ro-RO"/>
        </w:rPr>
        <w:t xml:space="preserve"> cu privire la aprobarea Reglementării tehnice privind siguranţa jucăriilor</w:t>
      </w:r>
    </w:p>
    <w:p w:rsidR="00752696" w:rsidRPr="00752696" w:rsidRDefault="00752696" w:rsidP="00752696">
      <w:pPr>
        <w:rPr>
          <w:b/>
          <w:sz w:val="28"/>
          <w:szCs w:val="28"/>
          <w:lang w:val="ro-RO"/>
        </w:rPr>
      </w:pPr>
    </w:p>
    <w:p w:rsidR="000D768F" w:rsidRPr="00752696" w:rsidRDefault="000D768F" w:rsidP="000D768F">
      <w:pPr>
        <w:ind w:firstLine="708"/>
        <w:jc w:val="both"/>
        <w:rPr>
          <w:sz w:val="28"/>
          <w:szCs w:val="28"/>
          <w:lang w:val="ro-RO"/>
        </w:rPr>
      </w:pPr>
      <w:r w:rsidRPr="00752696">
        <w:rPr>
          <w:sz w:val="28"/>
          <w:szCs w:val="28"/>
          <w:lang w:val="ro-RO"/>
        </w:rPr>
        <w:t xml:space="preserve">Prezenta Reglementare tehnică a fost elaborată în scopul armonizării legislaţiei naţionale cu acquis-ul comunitar prin transpunerea Directivei 2009/48/CE a Parlamentului European şi a Consiliului din 18 iunie 2009 privind </w:t>
      </w:r>
      <w:r w:rsidR="00D26479" w:rsidRPr="00752696">
        <w:rPr>
          <w:sz w:val="28"/>
          <w:szCs w:val="28"/>
          <w:lang w:val="ro-RO"/>
        </w:rPr>
        <w:t>siguranţa jucăriilor şi se bazează pe prevederile Legii nr. 235 din 01.12.20111 privind activităţile de acreditare şi de evaluare a conformităţii.</w:t>
      </w:r>
    </w:p>
    <w:p w:rsidR="000D768F" w:rsidRPr="00752696" w:rsidRDefault="000D768F" w:rsidP="000D768F">
      <w:pPr>
        <w:ind w:firstLine="708"/>
        <w:jc w:val="both"/>
        <w:rPr>
          <w:sz w:val="28"/>
          <w:szCs w:val="28"/>
          <w:lang w:val="ro-RO"/>
        </w:rPr>
      </w:pPr>
      <w:r w:rsidRPr="00752696">
        <w:rPr>
          <w:sz w:val="28"/>
          <w:szCs w:val="28"/>
          <w:lang w:val="ro-RO"/>
        </w:rPr>
        <w:t xml:space="preserve">Iniţiativa de elaborare a proiectului menţionat reiese din angajamentele asumate în </w:t>
      </w:r>
      <w:r w:rsidR="00B74E23" w:rsidRPr="00752696">
        <w:rPr>
          <w:sz w:val="28"/>
          <w:szCs w:val="28"/>
          <w:lang w:val="ro-RO"/>
        </w:rPr>
        <w:t xml:space="preserve">capitolul 3, titlul V din Planul naţional de acţiuni pentru implementarea </w:t>
      </w:r>
      <w:r w:rsidRPr="00752696">
        <w:rPr>
          <w:sz w:val="28"/>
          <w:szCs w:val="28"/>
          <w:lang w:val="ro-RO"/>
        </w:rPr>
        <w:t>Acordul</w:t>
      </w:r>
      <w:r w:rsidR="00B74E23" w:rsidRPr="00752696">
        <w:rPr>
          <w:sz w:val="28"/>
          <w:szCs w:val="28"/>
          <w:lang w:val="ro-RO"/>
        </w:rPr>
        <w:t>ui</w:t>
      </w:r>
      <w:r w:rsidRPr="00752696">
        <w:rPr>
          <w:sz w:val="28"/>
          <w:szCs w:val="28"/>
          <w:lang w:val="ro-RO"/>
        </w:rPr>
        <w:t xml:space="preserve"> de Asociere </w:t>
      </w:r>
      <w:r w:rsidR="00B74E23" w:rsidRPr="00752696">
        <w:rPr>
          <w:sz w:val="28"/>
          <w:szCs w:val="28"/>
          <w:lang w:val="ro-RO"/>
        </w:rPr>
        <w:t xml:space="preserve">Republica Moldova - Uniunea Europeană, aprobat prin </w:t>
      </w:r>
      <w:proofErr w:type="spellStart"/>
      <w:r w:rsidR="00B74E23" w:rsidRPr="00752696">
        <w:rPr>
          <w:sz w:val="28"/>
          <w:szCs w:val="28"/>
          <w:lang w:val="ro-RO"/>
        </w:rPr>
        <w:t>Hotărîrea</w:t>
      </w:r>
      <w:proofErr w:type="spellEnd"/>
      <w:r w:rsidR="00B74E23" w:rsidRPr="00752696">
        <w:rPr>
          <w:sz w:val="28"/>
          <w:szCs w:val="28"/>
          <w:lang w:val="ro-RO"/>
        </w:rPr>
        <w:t xml:space="preserve"> Guvernului nr. 808 din 07.10.2014 </w:t>
      </w:r>
      <w:r w:rsidR="006F23D8">
        <w:rPr>
          <w:sz w:val="28"/>
          <w:szCs w:val="28"/>
          <w:lang w:val="ro-RO"/>
        </w:rPr>
        <w:t>şi în</w:t>
      </w:r>
      <w:r w:rsidRPr="00752696">
        <w:rPr>
          <w:sz w:val="28"/>
          <w:szCs w:val="28"/>
          <w:lang w:val="ro-RO"/>
        </w:rPr>
        <w:t xml:space="preserve"> </w:t>
      </w:r>
      <w:r w:rsidR="006C161A">
        <w:rPr>
          <w:sz w:val="28"/>
          <w:szCs w:val="28"/>
          <w:lang w:val="ro-RO"/>
        </w:rPr>
        <w:t>Planul</w:t>
      </w:r>
      <w:r w:rsidR="006F23D8" w:rsidRPr="006F23D8">
        <w:rPr>
          <w:sz w:val="28"/>
          <w:szCs w:val="28"/>
          <w:lang w:val="ro-RO"/>
        </w:rPr>
        <w:t xml:space="preserve"> naţional de armonizare a legislaţiei pentru anul 2015 (pct. 51)</w:t>
      </w:r>
      <w:r w:rsidR="006F23D8">
        <w:rPr>
          <w:sz w:val="28"/>
          <w:szCs w:val="28"/>
          <w:lang w:val="ro-RO"/>
        </w:rPr>
        <w:t>, aprobat</w:t>
      </w:r>
      <w:r w:rsidRPr="00752696">
        <w:rPr>
          <w:sz w:val="28"/>
          <w:szCs w:val="28"/>
          <w:lang w:val="ro-RO"/>
        </w:rPr>
        <w:t xml:space="preserve"> prin </w:t>
      </w:r>
      <w:proofErr w:type="spellStart"/>
      <w:r w:rsidRPr="00752696">
        <w:rPr>
          <w:sz w:val="28"/>
          <w:szCs w:val="28"/>
          <w:lang w:val="ro-RO"/>
        </w:rPr>
        <w:t>Hotărîrea</w:t>
      </w:r>
      <w:proofErr w:type="spellEnd"/>
      <w:r w:rsidRPr="00752696">
        <w:rPr>
          <w:sz w:val="28"/>
          <w:szCs w:val="28"/>
          <w:lang w:val="ro-RO"/>
        </w:rPr>
        <w:t xml:space="preserve"> Guvernului nr. 16 din 26</w:t>
      </w:r>
      <w:r w:rsidR="006F23D8">
        <w:rPr>
          <w:sz w:val="28"/>
          <w:szCs w:val="28"/>
          <w:lang w:val="ro-RO"/>
        </w:rPr>
        <w:t>.02.2015</w:t>
      </w:r>
      <w:r w:rsidRPr="00752696">
        <w:rPr>
          <w:sz w:val="28"/>
          <w:szCs w:val="28"/>
          <w:lang w:val="ro-RO"/>
        </w:rPr>
        <w:t xml:space="preserve">. </w:t>
      </w:r>
    </w:p>
    <w:p w:rsidR="00566AAE" w:rsidRPr="00752696" w:rsidRDefault="000D768F" w:rsidP="000D768F">
      <w:pPr>
        <w:ind w:firstLine="708"/>
        <w:jc w:val="both"/>
        <w:rPr>
          <w:sz w:val="28"/>
          <w:szCs w:val="28"/>
          <w:lang w:val="ro-RO"/>
        </w:rPr>
      </w:pPr>
      <w:r w:rsidRPr="00752696">
        <w:rPr>
          <w:sz w:val="28"/>
          <w:szCs w:val="28"/>
          <w:lang w:val="ro-RO"/>
        </w:rPr>
        <w:t xml:space="preserve">Proiectul menţionat stabileşte cerinţele </w:t>
      </w:r>
      <w:r w:rsidR="00B74E23" w:rsidRPr="00752696">
        <w:rPr>
          <w:sz w:val="28"/>
          <w:szCs w:val="28"/>
          <w:lang w:val="ro-RO"/>
        </w:rPr>
        <w:t xml:space="preserve">esenţiale de siguranţă, inclusiv cerinţele specifice de siguranţă privind proprietăţile fizice şi mecanice, inflamabilitatea, proprietăţile chimice, electrice, de igienă şi radioactivitate pe care trebuie să le îndeplinească jucăriile </w:t>
      </w:r>
      <w:r w:rsidR="009077DD" w:rsidRPr="00752696">
        <w:rPr>
          <w:sz w:val="28"/>
          <w:szCs w:val="28"/>
          <w:lang w:val="ro-RO"/>
        </w:rPr>
        <w:t xml:space="preserve">în vederea punerii la dispoziţie pe piaţă. </w:t>
      </w:r>
      <w:r w:rsidR="00566AAE" w:rsidRPr="00752696">
        <w:rPr>
          <w:sz w:val="28"/>
          <w:szCs w:val="28"/>
          <w:lang w:val="ro-RO"/>
        </w:rPr>
        <w:t>Totodată, în vederea promovării unor condiţii de siguranţă pentru utilizarea jucăriilor</w:t>
      </w:r>
      <w:r w:rsidR="006F23D8">
        <w:rPr>
          <w:sz w:val="28"/>
          <w:szCs w:val="28"/>
          <w:lang w:val="ro-RO"/>
        </w:rPr>
        <w:t>,</w:t>
      </w:r>
      <w:r w:rsidR="0056700D" w:rsidRPr="00752696">
        <w:rPr>
          <w:sz w:val="28"/>
          <w:szCs w:val="28"/>
          <w:lang w:val="ro-RO"/>
        </w:rPr>
        <w:t xml:space="preserve"> în proiect sunt prevăzute aspecte privind avertismentele, </w:t>
      </w:r>
      <w:r w:rsidR="0033074A" w:rsidRPr="00752696">
        <w:rPr>
          <w:sz w:val="28"/>
          <w:szCs w:val="28"/>
          <w:lang w:val="ro-RO"/>
        </w:rPr>
        <w:t xml:space="preserve">pe </w:t>
      </w:r>
      <w:r w:rsidR="0056700D" w:rsidRPr="00752696">
        <w:rPr>
          <w:sz w:val="28"/>
          <w:szCs w:val="28"/>
          <w:lang w:val="ro-RO"/>
        </w:rPr>
        <w:t xml:space="preserve">care trebuie să </w:t>
      </w:r>
      <w:r w:rsidR="0033074A" w:rsidRPr="00752696">
        <w:rPr>
          <w:sz w:val="28"/>
          <w:szCs w:val="28"/>
          <w:lang w:val="ro-RO"/>
        </w:rPr>
        <w:t xml:space="preserve">le </w:t>
      </w:r>
      <w:r w:rsidR="0056700D" w:rsidRPr="00752696">
        <w:rPr>
          <w:sz w:val="28"/>
          <w:szCs w:val="28"/>
          <w:lang w:val="ro-RO"/>
        </w:rPr>
        <w:t>însoţească jucăriile.</w:t>
      </w:r>
    </w:p>
    <w:p w:rsidR="00566AAE" w:rsidRPr="00752696" w:rsidRDefault="007F12C7" w:rsidP="000D768F">
      <w:pPr>
        <w:ind w:firstLine="708"/>
        <w:jc w:val="both"/>
        <w:rPr>
          <w:sz w:val="28"/>
          <w:szCs w:val="28"/>
          <w:lang w:val="ro-RO"/>
        </w:rPr>
      </w:pPr>
      <w:r w:rsidRPr="00752696">
        <w:rPr>
          <w:sz w:val="28"/>
          <w:szCs w:val="28"/>
          <w:lang w:val="ro-RO"/>
        </w:rPr>
        <w:t xml:space="preserve">Pentru a se asigura respectarea cerinţelor esenţiale de siguranţă, proiectul stabileşte procedurile de evaluare a conformităţii, care trebuie urmate de către producător. </w:t>
      </w:r>
    </w:p>
    <w:p w:rsidR="000D768F" w:rsidRPr="00752696" w:rsidRDefault="007F12C7" w:rsidP="000D768F">
      <w:pPr>
        <w:ind w:firstLine="708"/>
        <w:jc w:val="both"/>
        <w:rPr>
          <w:sz w:val="28"/>
          <w:szCs w:val="28"/>
          <w:lang w:val="ro-RO"/>
        </w:rPr>
      </w:pPr>
      <w:r w:rsidRPr="00752696">
        <w:rPr>
          <w:sz w:val="28"/>
          <w:szCs w:val="28"/>
          <w:lang w:val="ro-RO"/>
        </w:rPr>
        <w:t xml:space="preserve">Proiectul </w:t>
      </w:r>
      <w:r w:rsidR="003E4B66" w:rsidRPr="00752696">
        <w:rPr>
          <w:sz w:val="28"/>
          <w:szCs w:val="28"/>
          <w:lang w:val="ro-RO"/>
        </w:rPr>
        <w:t>oferă posibilitate producătorilor de a alege între controlul intern al producţiei, în cazul în care producătorul respectă cerinţele standardelor conexe care reglementează toate cerinţele de si</w:t>
      </w:r>
      <w:r w:rsidR="00CA5D98">
        <w:rPr>
          <w:sz w:val="28"/>
          <w:szCs w:val="28"/>
          <w:lang w:val="ro-RO"/>
        </w:rPr>
        <w:t>guranţă aplicabile jucăriei şi</w:t>
      </w:r>
      <w:r w:rsidR="003E4B66" w:rsidRPr="00752696">
        <w:rPr>
          <w:sz w:val="28"/>
          <w:szCs w:val="28"/>
          <w:lang w:val="ro-RO"/>
        </w:rPr>
        <w:t xml:space="preserve"> examinarea CE de tip în cazul în care </w:t>
      </w:r>
      <w:r w:rsidR="0033074A" w:rsidRPr="00752696">
        <w:rPr>
          <w:sz w:val="28"/>
          <w:szCs w:val="28"/>
          <w:lang w:val="ro-RO"/>
        </w:rPr>
        <w:t xml:space="preserve">producătorul </w:t>
      </w:r>
      <w:r w:rsidR="003E4B66" w:rsidRPr="00752696">
        <w:rPr>
          <w:sz w:val="28"/>
          <w:szCs w:val="28"/>
          <w:lang w:val="ro-RO"/>
        </w:rPr>
        <w:t>consideră că natura, proiectarea, construcţia sau scopul jucăriilor necesită o verificare de către o terţă parte.</w:t>
      </w:r>
    </w:p>
    <w:p w:rsidR="00D26479" w:rsidRPr="00752696" w:rsidRDefault="00397446" w:rsidP="000D768F">
      <w:pPr>
        <w:ind w:firstLine="708"/>
        <w:jc w:val="both"/>
        <w:rPr>
          <w:sz w:val="28"/>
          <w:szCs w:val="28"/>
          <w:lang w:val="ro-RO"/>
        </w:rPr>
      </w:pPr>
      <w:r w:rsidRPr="00752696">
        <w:rPr>
          <w:sz w:val="28"/>
          <w:szCs w:val="28"/>
          <w:lang w:val="ro-RO"/>
        </w:rPr>
        <w:t>Proiectul prevede expres obligaţiile agenţilor economici</w:t>
      </w:r>
      <w:r w:rsidR="0056700D" w:rsidRPr="00752696">
        <w:rPr>
          <w:sz w:val="28"/>
          <w:szCs w:val="28"/>
          <w:lang w:val="ro-RO"/>
        </w:rPr>
        <w:t xml:space="preserve"> în funcţie de rolul acestora în </w:t>
      </w:r>
      <w:r w:rsidR="00566AAE" w:rsidRPr="00752696">
        <w:rPr>
          <w:sz w:val="28"/>
          <w:szCs w:val="28"/>
          <w:lang w:val="ro-RO"/>
        </w:rPr>
        <w:t>lanţul de apro</w:t>
      </w:r>
      <w:r w:rsidR="0056700D" w:rsidRPr="00752696">
        <w:rPr>
          <w:sz w:val="28"/>
          <w:szCs w:val="28"/>
          <w:lang w:val="ro-RO"/>
        </w:rPr>
        <w:t xml:space="preserve">vizionare şi de distribuţie, astfel </w:t>
      </w:r>
      <w:proofErr w:type="spellStart"/>
      <w:r w:rsidR="0056700D" w:rsidRPr="00752696">
        <w:rPr>
          <w:sz w:val="28"/>
          <w:szCs w:val="28"/>
          <w:lang w:val="ro-RO"/>
        </w:rPr>
        <w:t>încît</w:t>
      </w:r>
      <w:proofErr w:type="spellEnd"/>
      <w:r w:rsidR="0056700D" w:rsidRPr="00752696">
        <w:rPr>
          <w:sz w:val="28"/>
          <w:szCs w:val="28"/>
          <w:lang w:val="ro-RO"/>
        </w:rPr>
        <w:t xml:space="preserve"> să se asigure un nivel ridicat de protecţie a intereselor publice, cum ar fi sănătatea, siguranţa, protecţia consumatorilor şi a mediului înconjurător.</w:t>
      </w:r>
    </w:p>
    <w:p w:rsidR="000D768F" w:rsidRPr="00752696" w:rsidRDefault="00335D9A" w:rsidP="000D768F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752696">
        <w:rPr>
          <w:sz w:val="28"/>
          <w:szCs w:val="28"/>
          <w:lang w:val="ro-RO"/>
        </w:rPr>
        <w:t>Respectînd</w:t>
      </w:r>
      <w:proofErr w:type="spellEnd"/>
      <w:r w:rsidRPr="00752696">
        <w:rPr>
          <w:sz w:val="28"/>
          <w:szCs w:val="28"/>
          <w:lang w:val="ro-RO"/>
        </w:rPr>
        <w:t xml:space="preserve"> prevederile prezentului proiect se va asigura un nivel înalt de siguranţă a jucăriilor </w:t>
      </w:r>
      <w:r w:rsidR="00D26479" w:rsidRPr="00752696">
        <w:rPr>
          <w:sz w:val="28"/>
          <w:szCs w:val="28"/>
          <w:lang w:val="ro-RO"/>
        </w:rPr>
        <w:t xml:space="preserve">şi se va </w:t>
      </w:r>
      <w:r w:rsidRPr="00752696">
        <w:rPr>
          <w:sz w:val="28"/>
          <w:szCs w:val="28"/>
          <w:lang w:val="ro-RO"/>
        </w:rPr>
        <w:t xml:space="preserve">garanta </w:t>
      </w:r>
      <w:r w:rsidR="00A77B87" w:rsidRPr="00752696">
        <w:rPr>
          <w:sz w:val="28"/>
          <w:szCs w:val="28"/>
          <w:lang w:val="ro-RO"/>
        </w:rPr>
        <w:t>protecţia şi siguranţa copiilor</w:t>
      </w:r>
      <w:r w:rsidRPr="00752696">
        <w:rPr>
          <w:sz w:val="28"/>
          <w:szCs w:val="28"/>
          <w:lang w:val="ro-RO"/>
        </w:rPr>
        <w:t>, care reprezintă un</w:t>
      </w:r>
      <w:r w:rsidR="0033074A" w:rsidRPr="00752696">
        <w:rPr>
          <w:sz w:val="28"/>
          <w:szCs w:val="28"/>
          <w:lang w:val="ro-RO"/>
        </w:rPr>
        <w:t xml:space="preserve"> grup vulnerabil de consumatori, respectiv </w:t>
      </w:r>
      <w:r w:rsidR="00752696" w:rsidRPr="00752696">
        <w:rPr>
          <w:sz w:val="28"/>
          <w:szCs w:val="28"/>
          <w:lang w:val="ro-RO"/>
        </w:rPr>
        <w:t xml:space="preserve">se va contribui la </w:t>
      </w:r>
      <w:r w:rsidR="0033074A" w:rsidRPr="00752696">
        <w:rPr>
          <w:sz w:val="28"/>
          <w:szCs w:val="28"/>
          <w:lang w:val="ro-RO"/>
        </w:rPr>
        <w:t>sporirea credibilităţii consumatorilor în jucăriile puse la dispoziţie pe piaţă.</w:t>
      </w:r>
    </w:p>
    <w:p w:rsidR="00752696" w:rsidRPr="00752696" w:rsidRDefault="00DD383D" w:rsidP="000D768F">
      <w:pPr>
        <w:ind w:firstLine="708"/>
        <w:jc w:val="both"/>
        <w:rPr>
          <w:sz w:val="28"/>
          <w:szCs w:val="28"/>
          <w:lang w:val="ro-RO"/>
        </w:rPr>
      </w:pPr>
      <w:r w:rsidRPr="006F23D8">
        <w:rPr>
          <w:sz w:val="28"/>
          <w:szCs w:val="28"/>
          <w:lang w:val="ro-RO"/>
        </w:rPr>
        <w:t>Totodată, prin aprobarea proiectului nominalizat</w:t>
      </w:r>
      <w:r w:rsidR="00752696" w:rsidRPr="006F23D8">
        <w:rPr>
          <w:sz w:val="28"/>
          <w:szCs w:val="28"/>
          <w:lang w:val="ro-RO"/>
        </w:rPr>
        <w:t>,</w:t>
      </w:r>
      <w:r w:rsidRPr="006F23D8">
        <w:rPr>
          <w:sz w:val="28"/>
          <w:szCs w:val="28"/>
          <w:lang w:val="ro-RO"/>
        </w:rPr>
        <w:t xml:space="preserve"> cadrul normativ naţional de reglementare va fi armonizat cu cerinţele cadrului legal </w:t>
      </w:r>
      <w:r w:rsidR="00752696" w:rsidRPr="006F23D8">
        <w:rPr>
          <w:sz w:val="28"/>
          <w:szCs w:val="28"/>
          <w:lang w:val="ro-RO"/>
        </w:rPr>
        <w:t xml:space="preserve">de Noua Abordare </w:t>
      </w:r>
      <w:r w:rsidRPr="006F23D8">
        <w:rPr>
          <w:sz w:val="28"/>
          <w:szCs w:val="28"/>
          <w:lang w:val="ro-RO"/>
        </w:rPr>
        <w:t>al U</w:t>
      </w:r>
      <w:r w:rsidR="00752696" w:rsidRPr="006F23D8">
        <w:rPr>
          <w:sz w:val="28"/>
          <w:szCs w:val="28"/>
          <w:lang w:val="ro-RO"/>
        </w:rPr>
        <w:t xml:space="preserve">niunii </w:t>
      </w:r>
      <w:r w:rsidRPr="006F23D8">
        <w:rPr>
          <w:sz w:val="28"/>
          <w:szCs w:val="28"/>
          <w:lang w:val="ro-RO"/>
        </w:rPr>
        <w:t>E</w:t>
      </w:r>
      <w:r w:rsidR="00752696" w:rsidRPr="006F23D8">
        <w:rPr>
          <w:sz w:val="28"/>
          <w:szCs w:val="28"/>
          <w:lang w:val="ro-RO"/>
        </w:rPr>
        <w:t>uropene</w:t>
      </w:r>
      <w:r w:rsidRPr="006F23D8">
        <w:rPr>
          <w:sz w:val="28"/>
          <w:szCs w:val="28"/>
          <w:lang w:val="ro-RO"/>
        </w:rPr>
        <w:t>, astfel vor fi eliminate barierele tehnice în calea comerţului</w:t>
      </w:r>
      <w:r w:rsidR="0033074A" w:rsidRPr="006F23D8">
        <w:rPr>
          <w:sz w:val="28"/>
          <w:szCs w:val="28"/>
          <w:lang w:val="ro-RO"/>
        </w:rPr>
        <w:t xml:space="preserve">. </w:t>
      </w:r>
    </w:p>
    <w:p w:rsidR="000D768F" w:rsidRPr="00752696" w:rsidRDefault="0033074A" w:rsidP="000D768F">
      <w:pPr>
        <w:ind w:firstLine="708"/>
        <w:jc w:val="both"/>
        <w:rPr>
          <w:sz w:val="28"/>
          <w:szCs w:val="28"/>
          <w:lang w:val="ro-RO"/>
        </w:rPr>
      </w:pPr>
      <w:r w:rsidRPr="00752696">
        <w:rPr>
          <w:sz w:val="28"/>
          <w:szCs w:val="28"/>
          <w:lang w:val="ro-RO"/>
        </w:rPr>
        <w:t>Reieşind din cele menţionate, considerăm oportun promovarea şi aprobarea proiectului Reglementării tehnice privind siguranţa jucăriilor.</w:t>
      </w:r>
    </w:p>
    <w:p w:rsidR="000D768F" w:rsidRDefault="000D768F" w:rsidP="006F23D8">
      <w:pPr>
        <w:jc w:val="both"/>
        <w:rPr>
          <w:b/>
          <w:sz w:val="28"/>
          <w:szCs w:val="28"/>
          <w:lang w:val="ro-RO"/>
        </w:rPr>
      </w:pPr>
    </w:p>
    <w:p w:rsidR="006F23D8" w:rsidRPr="00752696" w:rsidRDefault="006F23D8" w:rsidP="006F23D8">
      <w:pPr>
        <w:jc w:val="both"/>
        <w:rPr>
          <w:b/>
          <w:sz w:val="28"/>
          <w:szCs w:val="28"/>
          <w:lang w:val="ro-RO"/>
        </w:rPr>
      </w:pPr>
    </w:p>
    <w:p w:rsidR="002F56C4" w:rsidRPr="00752696" w:rsidRDefault="002F56C4" w:rsidP="002F56C4">
      <w:pPr>
        <w:ind w:firstLine="708"/>
        <w:jc w:val="both"/>
        <w:rPr>
          <w:b/>
          <w:sz w:val="28"/>
          <w:szCs w:val="28"/>
          <w:lang w:val="ro-RO"/>
        </w:rPr>
      </w:pPr>
      <w:proofErr w:type="spellStart"/>
      <w:r>
        <w:rPr>
          <w:b/>
          <w:sz w:val="28"/>
          <w:szCs w:val="28"/>
          <w:lang w:val="ro-RO"/>
        </w:rPr>
        <w:t>Viceministru</w:t>
      </w:r>
      <w:proofErr w:type="spellEnd"/>
      <w:r>
        <w:rPr>
          <w:b/>
          <w:sz w:val="28"/>
          <w:szCs w:val="28"/>
          <w:lang w:val="ro-RO"/>
        </w:rPr>
        <w:t xml:space="preserve">                                          </w:t>
      </w:r>
      <w:bookmarkStart w:id="0" w:name="_GoBack"/>
      <w:bookmarkEnd w:id="0"/>
      <w:r>
        <w:rPr>
          <w:b/>
          <w:sz w:val="28"/>
          <w:szCs w:val="28"/>
          <w:lang w:val="ro-RO"/>
        </w:rPr>
        <w:t xml:space="preserve">                 Valeriu TRIBOI</w:t>
      </w:r>
    </w:p>
    <w:p w:rsidR="00F809FB" w:rsidRPr="00752696" w:rsidRDefault="00F809FB" w:rsidP="00752696">
      <w:pPr>
        <w:ind w:firstLine="708"/>
        <w:jc w:val="both"/>
        <w:rPr>
          <w:b/>
          <w:sz w:val="28"/>
          <w:szCs w:val="28"/>
          <w:lang w:val="ro-RO"/>
        </w:rPr>
      </w:pPr>
    </w:p>
    <w:sectPr w:rsidR="00F809FB" w:rsidRPr="00752696" w:rsidSect="00572217">
      <w:pgSz w:w="11906" w:h="16838"/>
      <w:pgMar w:top="899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8F"/>
    <w:rsid w:val="00016C51"/>
    <w:rsid w:val="00020976"/>
    <w:rsid w:val="00047ABA"/>
    <w:rsid w:val="000D768F"/>
    <w:rsid w:val="001C0580"/>
    <w:rsid w:val="002F56C4"/>
    <w:rsid w:val="002F7374"/>
    <w:rsid w:val="0033074A"/>
    <w:rsid w:val="00335D9A"/>
    <w:rsid w:val="00397446"/>
    <w:rsid w:val="003E4B66"/>
    <w:rsid w:val="004C0D4D"/>
    <w:rsid w:val="00524D03"/>
    <w:rsid w:val="00566AAE"/>
    <w:rsid w:val="0056700D"/>
    <w:rsid w:val="006A1F20"/>
    <w:rsid w:val="006C161A"/>
    <w:rsid w:val="006F23D8"/>
    <w:rsid w:val="006F7694"/>
    <w:rsid w:val="00752696"/>
    <w:rsid w:val="007F12C7"/>
    <w:rsid w:val="00862703"/>
    <w:rsid w:val="00873EC0"/>
    <w:rsid w:val="0089549D"/>
    <w:rsid w:val="009077DD"/>
    <w:rsid w:val="009D6BFA"/>
    <w:rsid w:val="00A77B87"/>
    <w:rsid w:val="00A94FA0"/>
    <w:rsid w:val="00B74E23"/>
    <w:rsid w:val="00C62BD7"/>
    <w:rsid w:val="00C640BE"/>
    <w:rsid w:val="00C8473E"/>
    <w:rsid w:val="00CA5D98"/>
    <w:rsid w:val="00D26479"/>
    <w:rsid w:val="00D7319E"/>
    <w:rsid w:val="00DD383D"/>
    <w:rsid w:val="00DE6611"/>
    <w:rsid w:val="00E03B99"/>
    <w:rsid w:val="00E25C93"/>
    <w:rsid w:val="00E75995"/>
    <w:rsid w:val="00F11529"/>
    <w:rsid w:val="00F809FB"/>
    <w:rsid w:val="00FA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</dc:creator>
  <cp:keywords/>
  <dc:description/>
  <cp:lastModifiedBy>Nadejda</cp:lastModifiedBy>
  <cp:revision>3</cp:revision>
  <cp:lastPrinted>2015-06-05T10:38:00Z</cp:lastPrinted>
  <dcterms:created xsi:type="dcterms:W3CDTF">2015-03-23T13:07:00Z</dcterms:created>
  <dcterms:modified xsi:type="dcterms:W3CDTF">2015-06-05T12:55:00Z</dcterms:modified>
</cp:coreProperties>
</file>