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5D" w:rsidRDefault="009B495D" w:rsidP="006A5B3A">
      <w:pPr>
        <w:spacing w:line="240" w:lineRule="auto"/>
        <w:ind w:left="227" w:right="227" w:firstLine="0"/>
        <w:jc w:val="center"/>
        <w:rPr>
          <w:rFonts w:eastAsia="Times New Roman" w:cs="Times New Roman"/>
          <w:b/>
          <w:sz w:val="24"/>
          <w:szCs w:val="24"/>
          <w:lang w:val="ro-MO"/>
        </w:rPr>
      </w:pPr>
    </w:p>
    <w:p w:rsidR="00BC4E15" w:rsidRPr="00BC4E15" w:rsidRDefault="00BC4E15" w:rsidP="006A5B3A">
      <w:pPr>
        <w:spacing w:line="240" w:lineRule="auto"/>
        <w:ind w:left="227" w:right="227" w:firstLine="0"/>
        <w:jc w:val="center"/>
        <w:rPr>
          <w:rFonts w:eastAsia="Times New Roman" w:cs="Times New Roman"/>
          <w:b/>
          <w:sz w:val="24"/>
          <w:szCs w:val="24"/>
          <w:lang w:val="ro-MO"/>
        </w:rPr>
      </w:pPr>
      <w:r w:rsidRPr="00BC4E15">
        <w:rPr>
          <w:rFonts w:eastAsia="Times New Roman" w:cs="Times New Roman"/>
          <w:b/>
          <w:sz w:val="24"/>
          <w:szCs w:val="24"/>
          <w:lang w:val="ro-MO"/>
        </w:rPr>
        <w:t>NOTĂ INFORMATIVĂ</w:t>
      </w:r>
    </w:p>
    <w:p w:rsidR="0098094A" w:rsidRPr="0098094A" w:rsidRDefault="00BC4E15" w:rsidP="006A5B3A">
      <w:pPr>
        <w:spacing w:line="240" w:lineRule="auto"/>
        <w:ind w:left="227" w:right="227" w:firstLine="0"/>
        <w:jc w:val="center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98094A">
        <w:rPr>
          <w:rFonts w:eastAsia="Times New Roman" w:cs="Times New Roman"/>
          <w:b/>
          <w:bCs/>
          <w:sz w:val="24"/>
          <w:szCs w:val="24"/>
          <w:lang w:val="ro-MO"/>
        </w:rPr>
        <w:t>la proiectul Hotărîrii de Guvern</w:t>
      </w:r>
    </w:p>
    <w:p w:rsidR="009724D3" w:rsidRPr="0098094A" w:rsidRDefault="0098094A" w:rsidP="006A5B3A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val="ro-MO"/>
        </w:rPr>
      </w:pPr>
      <w:r w:rsidRPr="0098094A">
        <w:rPr>
          <w:rFonts w:eastAsia="Times New Roman" w:cs="Times New Roman"/>
          <w:b/>
          <w:bCs/>
          <w:sz w:val="24"/>
          <w:szCs w:val="24"/>
          <w:lang w:val="ro-MO"/>
        </w:rPr>
        <w:t>cu privire la crearea Comisiei pentru gestionarea  patrimoniului public rămas în urma participării  Republicii Moldova la Expoziţia Mondială “Milano 2015”</w:t>
      </w:r>
    </w:p>
    <w:p w:rsidR="0098094A" w:rsidRPr="0098094A" w:rsidRDefault="0098094A" w:rsidP="006A5B3A">
      <w:pPr>
        <w:spacing w:line="240" w:lineRule="auto"/>
        <w:rPr>
          <w:b/>
          <w:lang w:val="ro-MO"/>
        </w:rPr>
      </w:pPr>
    </w:p>
    <w:p w:rsidR="00412634" w:rsidRDefault="004B1DBA" w:rsidP="006A5B3A">
      <w:pPr>
        <w:spacing w:line="240" w:lineRule="auto"/>
        <w:jc w:val="both"/>
        <w:rPr>
          <w:szCs w:val="28"/>
          <w:lang w:val="ro-MO"/>
        </w:rPr>
      </w:pPr>
      <w:r>
        <w:rPr>
          <w:szCs w:val="28"/>
          <w:lang w:val="ro-MO"/>
        </w:rPr>
        <w:t xml:space="preserve">Prezentul </w:t>
      </w:r>
      <w:r>
        <w:rPr>
          <w:szCs w:val="28"/>
        </w:rPr>
        <w:t xml:space="preserve"> proiect de hotărîre de Guvern a fost elaborat de către Ministerul Economiei î</w:t>
      </w:r>
      <w:r w:rsidR="00412634" w:rsidRPr="00412634">
        <w:rPr>
          <w:szCs w:val="28"/>
          <w:lang w:val="ro-MO"/>
        </w:rPr>
        <w:t>n scopul gestionării eficiente a patrimoniului public rămas în urma participării Republicii Moldova la Expoziţia Mondială “Milano 2015”</w:t>
      </w:r>
      <w:r>
        <w:rPr>
          <w:szCs w:val="28"/>
          <w:lang w:val="ro-MO"/>
        </w:rPr>
        <w:t xml:space="preserve">. </w:t>
      </w:r>
    </w:p>
    <w:p w:rsidR="00EB39E6" w:rsidRDefault="004B1DBA" w:rsidP="006A5B3A">
      <w:pPr>
        <w:spacing w:line="240" w:lineRule="auto"/>
        <w:jc w:val="both"/>
        <w:rPr>
          <w:szCs w:val="28"/>
          <w:lang w:val="ro-MO"/>
        </w:rPr>
      </w:pPr>
      <w:r>
        <w:rPr>
          <w:szCs w:val="28"/>
          <w:lang w:val="ro-MO"/>
        </w:rPr>
        <w:t>Expoziția s-a desfășurat î</w:t>
      </w:r>
      <w:r w:rsidR="00412634">
        <w:rPr>
          <w:szCs w:val="28"/>
          <w:lang w:val="ro-MO"/>
        </w:rPr>
        <w:t xml:space="preserve">n perioada </w:t>
      </w:r>
      <w:r w:rsidR="003E106E">
        <w:rPr>
          <w:szCs w:val="28"/>
          <w:lang w:val="ro-MO"/>
        </w:rPr>
        <w:t>1 mai – 31 octombrie</w:t>
      </w:r>
      <w:r>
        <w:rPr>
          <w:szCs w:val="28"/>
          <w:lang w:val="ro-MO"/>
        </w:rPr>
        <w:t xml:space="preserve">, iar </w:t>
      </w:r>
      <w:r w:rsidR="003E106E">
        <w:rPr>
          <w:szCs w:val="28"/>
          <w:lang w:val="ro-MO"/>
        </w:rPr>
        <w:t>Republica Moldova a participat</w:t>
      </w:r>
      <w:r>
        <w:rPr>
          <w:szCs w:val="28"/>
          <w:lang w:val="ro-MO"/>
        </w:rPr>
        <w:t xml:space="preserve"> în cadrul acesteia</w:t>
      </w:r>
      <w:r w:rsidR="003E106E">
        <w:rPr>
          <w:szCs w:val="28"/>
          <w:lang w:val="ro-MO"/>
        </w:rPr>
        <w:t xml:space="preserve"> cu propriul pavilion</w:t>
      </w:r>
      <w:r>
        <w:rPr>
          <w:szCs w:val="28"/>
          <w:lang w:val="ro-MO"/>
        </w:rPr>
        <w:t>, pentru construcția căruia au fost alocate mijloace financiare din bugetul de stat</w:t>
      </w:r>
      <w:r w:rsidR="00EB39E6">
        <w:rPr>
          <w:szCs w:val="28"/>
          <w:lang w:val="ro-MO"/>
        </w:rPr>
        <w:t>.</w:t>
      </w:r>
    </w:p>
    <w:p w:rsidR="00BC4E15" w:rsidRDefault="00BC4E15" w:rsidP="006A5B3A">
      <w:pPr>
        <w:spacing w:line="240" w:lineRule="auto"/>
        <w:jc w:val="both"/>
        <w:rPr>
          <w:szCs w:val="28"/>
          <w:lang w:val="ro-MO"/>
        </w:rPr>
      </w:pPr>
      <w:r w:rsidRPr="00ED3F86">
        <w:rPr>
          <w:szCs w:val="28"/>
          <w:lang w:val="ro-MO"/>
        </w:rPr>
        <w:t>Luînd în considerație faptul că</w:t>
      </w:r>
      <w:r w:rsidR="002F450A">
        <w:rPr>
          <w:szCs w:val="28"/>
          <w:lang w:val="ro-MO"/>
        </w:rPr>
        <w:t>,</w:t>
      </w:r>
      <w:r w:rsidRPr="00ED3F86">
        <w:rPr>
          <w:szCs w:val="28"/>
          <w:lang w:val="ro-MO"/>
        </w:rPr>
        <w:t xml:space="preserve"> la data </w:t>
      </w:r>
      <w:r w:rsidR="00E20767">
        <w:rPr>
          <w:szCs w:val="28"/>
          <w:lang w:val="ro-MO"/>
        </w:rPr>
        <w:t xml:space="preserve">de </w:t>
      </w:r>
      <w:r w:rsidRPr="00ED3F86">
        <w:rPr>
          <w:szCs w:val="28"/>
          <w:lang w:val="ro-MO"/>
        </w:rPr>
        <w:t xml:space="preserve">31 octombrie </w:t>
      </w:r>
      <w:r w:rsidR="00EF5636">
        <w:rPr>
          <w:szCs w:val="28"/>
          <w:lang w:val="ro-MO"/>
        </w:rPr>
        <w:t>2015 E</w:t>
      </w:r>
      <w:r w:rsidRPr="00ED3F86">
        <w:rPr>
          <w:szCs w:val="28"/>
          <w:lang w:val="ro-MO"/>
        </w:rPr>
        <w:t>xpoziția s</w:t>
      </w:r>
      <w:r w:rsidR="00F23786">
        <w:rPr>
          <w:szCs w:val="28"/>
          <w:lang w:val="ro-MO"/>
        </w:rPr>
        <w:t>-a</w:t>
      </w:r>
      <w:r w:rsidRPr="00ED3F86">
        <w:rPr>
          <w:szCs w:val="28"/>
          <w:lang w:val="ro-MO"/>
        </w:rPr>
        <w:t xml:space="preserve"> finaliz</w:t>
      </w:r>
      <w:r w:rsidR="00F23786">
        <w:rPr>
          <w:szCs w:val="28"/>
          <w:lang w:val="ro-MO"/>
        </w:rPr>
        <w:t>at</w:t>
      </w:r>
      <w:r w:rsidRPr="00ED3F86">
        <w:rPr>
          <w:szCs w:val="28"/>
          <w:lang w:val="ro-MO"/>
        </w:rPr>
        <w:t xml:space="preserve">, </w:t>
      </w:r>
      <w:r w:rsidR="00EF5636">
        <w:rPr>
          <w:szCs w:val="28"/>
          <w:lang w:val="ro-MO"/>
        </w:rPr>
        <w:t xml:space="preserve">conform condiției impuse de organizatorii </w:t>
      </w:r>
      <w:r w:rsidR="003D44D4">
        <w:rPr>
          <w:szCs w:val="28"/>
          <w:lang w:val="ro-MO"/>
        </w:rPr>
        <w:t>acesteia</w:t>
      </w:r>
      <w:r w:rsidR="00E20767">
        <w:rPr>
          <w:szCs w:val="28"/>
          <w:lang w:val="ro-MO"/>
        </w:rPr>
        <w:t>,</w:t>
      </w:r>
      <w:r w:rsidR="002125BA">
        <w:rPr>
          <w:szCs w:val="28"/>
          <w:lang w:val="ro-MO"/>
        </w:rPr>
        <w:t xml:space="preserve"> p</w:t>
      </w:r>
      <w:r w:rsidR="00EF5636">
        <w:rPr>
          <w:szCs w:val="28"/>
          <w:lang w:val="ro-MO"/>
        </w:rPr>
        <w:t xml:space="preserve">avilionul </w:t>
      </w:r>
      <w:r w:rsidR="009404C8" w:rsidRPr="009404C8">
        <w:rPr>
          <w:szCs w:val="28"/>
          <w:lang w:val="ro-MO"/>
        </w:rPr>
        <w:t xml:space="preserve">Republicii Moldova </w:t>
      </w:r>
      <w:r w:rsidR="00EF5636">
        <w:rPr>
          <w:szCs w:val="28"/>
          <w:lang w:val="ro-MO"/>
        </w:rPr>
        <w:t xml:space="preserve">urmează a fi demontat. Astfel, în vederea </w:t>
      </w:r>
      <w:r w:rsidR="00EB39E6">
        <w:rPr>
          <w:szCs w:val="28"/>
          <w:lang w:val="ro-MO"/>
        </w:rPr>
        <w:t>gestionării</w:t>
      </w:r>
      <w:r w:rsidR="00EF5636">
        <w:rPr>
          <w:szCs w:val="28"/>
          <w:lang w:val="ro-MO"/>
        </w:rPr>
        <w:t xml:space="preserve"> eficiente a </w:t>
      </w:r>
      <w:r w:rsidR="00EB39E6">
        <w:rPr>
          <w:szCs w:val="28"/>
          <w:lang w:val="ro-MO"/>
        </w:rPr>
        <w:t xml:space="preserve">patrimoniului </w:t>
      </w:r>
      <w:r w:rsidR="003F1D75">
        <w:rPr>
          <w:szCs w:val="28"/>
          <w:lang w:val="ro-MO"/>
        </w:rPr>
        <w:t xml:space="preserve">statului și </w:t>
      </w:r>
      <w:r w:rsidR="00E20767">
        <w:rPr>
          <w:szCs w:val="28"/>
          <w:lang w:val="ro-MO"/>
        </w:rPr>
        <w:t>asigurării</w:t>
      </w:r>
      <w:r w:rsidR="003F1D75">
        <w:rPr>
          <w:szCs w:val="28"/>
          <w:lang w:val="ro-MO"/>
        </w:rPr>
        <w:t xml:space="preserve"> continu</w:t>
      </w:r>
      <w:r w:rsidR="00EF5636">
        <w:rPr>
          <w:szCs w:val="28"/>
          <w:lang w:val="ro-MO"/>
        </w:rPr>
        <w:t>ității</w:t>
      </w:r>
      <w:r w:rsidR="003F1D75">
        <w:rPr>
          <w:szCs w:val="28"/>
          <w:lang w:val="ro-MO"/>
        </w:rPr>
        <w:t xml:space="preserve"> în promovarea</w:t>
      </w:r>
      <w:r w:rsidR="00EF5636">
        <w:rPr>
          <w:szCs w:val="28"/>
          <w:lang w:val="ro-MO"/>
        </w:rPr>
        <w:t xml:space="preserve"> imaginii Republicii Moldova</w:t>
      </w:r>
      <w:r w:rsidR="003F1D75">
        <w:rPr>
          <w:szCs w:val="28"/>
          <w:lang w:val="ro-MO"/>
        </w:rPr>
        <w:t xml:space="preserve">, </w:t>
      </w:r>
      <w:r w:rsidR="008D2172">
        <w:rPr>
          <w:szCs w:val="28"/>
          <w:lang w:val="ro-MO"/>
        </w:rPr>
        <w:t>este</w:t>
      </w:r>
      <w:r w:rsidR="003F1D75">
        <w:rPr>
          <w:szCs w:val="28"/>
          <w:lang w:val="ro-MO"/>
        </w:rPr>
        <w:t xml:space="preserve"> </w:t>
      </w:r>
      <w:r w:rsidR="008D2172">
        <w:rPr>
          <w:szCs w:val="28"/>
          <w:lang w:val="ro-MO"/>
        </w:rPr>
        <w:t>necesar</w:t>
      </w:r>
      <w:r w:rsidR="003F1D75">
        <w:rPr>
          <w:szCs w:val="28"/>
          <w:lang w:val="ro-MO"/>
        </w:rPr>
        <w:t xml:space="preserve"> identific</w:t>
      </w:r>
      <w:r w:rsidR="008D2172">
        <w:rPr>
          <w:szCs w:val="28"/>
          <w:lang w:val="ro-MO"/>
        </w:rPr>
        <w:t>area</w:t>
      </w:r>
      <w:r w:rsidR="003F1D75">
        <w:rPr>
          <w:szCs w:val="28"/>
          <w:lang w:val="ro-MO"/>
        </w:rPr>
        <w:t xml:space="preserve"> </w:t>
      </w:r>
      <w:r w:rsidR="000A4688">
        <w:rPr>
          <w:szCs w:val="28"/>
          <w:lang w:val="ro-MO"/>
        </w:rPr>
        <w:t xml:space="preserve">modului de utilizare a bunurilor statului </w:t>
      </w:r>
      <w:r w:rsidR="009404C8">
        <w:rPr>
          <w:szCs w:val="28"/>
          <w:lang w:val="ro-MO"/>
        </w:rPr>
        <w:t>ramase dup</w:t>
      </w:r>
      <w:r w:rsidR="009404C8">
        <w:rPr>
          <w:szCs w:val="28"/>
        </w:rPr>
        <w:t xml:space="preserve">ă finisarea expoziției și </w:t>
      </w:r>
      <w:r w:rsidR="000A4688">
        <w:rPr>
          <w:szCs w:val="28"/>
          <w:lang w:val="ro-MO"/>
        </w:rPr>
        <w:t xml:space="preserve">după </w:t>
      </w:r>
      <w:r w:rsidR="009B237E" w:rsidRPr="00ED3F86">
        <w:rPr>
          <w:szCs w:val="28"/>
          <w:lang w:val="ro-MO"/>
        </w:rPr>
        <w:t>demo</w:t>
      </w:r>
      <w:r w:rsidR="00EB39E6">
        <w:rPr>
          <w:szCs w:val="28"/>
          <w:lang w:val="ro-MO"/>
        </w:rPr>
        <w:t>ntare</w:t>
      </w:r>
      <w:r w:rsidR="00F23786">
        <w:rPr>
          <w:szCs w:val="28"/>
          <w:lang w:val="ro-MO"/>
        </w:rPr>
        <w:t>a</w:t>
      </w:r>
      <w:r w:rsidR="009B237E" w:rsidRPr="00ED3F86">
        <w:rPr>
          <w:szCs w:val="28"/>
          <w:lang w:val="ro-MO"/>
        </w:rPr>
        <w:t xml:space="preserve"> </w:t>
      </w:r>
      <w:r w:rsidR="002125BA">
        <w:rPr>
          <w:szCs w:val="28"/>
          <w:lang w:val="ro-MO"/>
        </w:rPr>
        <w:t>p</w:t>
      </w:r>
      <w:r w:rsidR="009B237E" w:rsidRPr="00ED3F86">
        <w:rPr>
          <w:szCs w:val="28"/>
          <w:lang w:val="ro-MO"/>
        </w:rPr>
        <w:t>avilionului Republicii Moldova.</w:t>
      </w:r>
      <w:r w:rsidRPr="00ED3F86">
        <w:rPr>
          <w:szCs w:val="28"/>
          <w:lang w:val="ro-MO"/>
        </w:rPr>
        <w:t xml:space="preserve">  </w:t>
      </w:r>
      <w:r w:rsidR="002125BA">
        <w:rPr>
          <w:szCs w:val="28"/>
          <w:lang w:val="ro-MO"/>
        </w:rPr>
        <w:t xml:space="preserve"> </w:t>
      </w:r>
    </w:p>
    <w:p w:rsidR="00EB39E6" w:rsidRDefault="003D44D4" w:rsidP="006A5B3A">
      <w:pP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Menționăm că,</w:t>
      </w:r>
      <w:r w:rsidR="009B237E" w:rsidRPr="00ED3F86">
        <w:rPr>
          <w:rFonts w:eastAsia="Times New Roman" w:cs="Times New Roman"/>
          <w:szCs w:val="28"/>
        </w:rPr>
        <w:t xml:space="preserve"> </w:t>
      </w:r>
      <w:r w:rsidR="00976859">
        <w:rPr>
          <w:rFonts w:eastAsia="Times New Roman" w:cs="Times New Roman"/>
          <w:szCs w:val="28"/>
        </w:rPr>
        <w:t xml:space="preserve">în conformitate cu Hotărîrea de Guvern nr.800 din 28 octombrie 2011, </w:t>
      </w:r>
      <w:r w:rsidR="009B237E" w:rsidRPr="00ED3F86">
        <w:rPr>
          <w:rFonts w:eastAsia="Times New Roman" w:cs="Times New Roman"/>
          <w:szCs w:val="28"/>
        </w:rPr>
        <w:t>Comitetul organizatoric pentru pregătirea participării Republicii Moldov</w:t>
      </w:r>
      <w:r w:rsidR="009B495D">
        <w:rPr>
          <w:rFonts w:eastAsia="Times New Roman" w:cs="Times New Roman"/>
          <w:szCs w:val="28"/>
        </w:rPr>
        <w:t>a la Expoziţia Mondială</w:t>
      </w:r>
      <w:r w:rsidR="00DD6E1D">
        <w:rPr>
          <w:rFonts w:eastAsia="Times New Roman" w:cs="Times New Roman"/>
          <w:szCs w:val="28"/>
        </w:rPr>
        <w:t xml:space="preserve"> ”</w:t>
      </w:r>
      <w:r w:rsidR="009B495D">
        <w:rPr>
          <w:rFonts w:eastAsia="Times New Roman" w:cs="Times New Roman"/>
          <w:szCs w:val="28"/>
        </w:rPr>
        <w:t xml:space="preserve">Milano </w:t>
      </w:r>
      <w:r w:rsidR="00DD6E1D">
        <w:rPr>
          <w:rFonts w:eastAsia="Times New Roman" w:cs="Times New Roman"/>
          <w:szCs w:val="28"/>
        </w:rPr>
        <w:t>2015”</w:t>
      </w:r>
      <w:r>
        <w:rPr>
          <w:rFonts w:eastAsia="Times New Roman" w:cs="Times New Roman"/>
          <w:szCs w:val="28"/>
        </w:rPr>
        <w:t xml:space="preserve"> </w:t>
      </w:r>
      <w:r w:rsidR="009B237E" w:rsidRPr="00ED3F86">
        <w:rPr>
          <w:rFonts w:eastAsia="Times New Roman" w:cs="Times New Roman"/>
          <w:szCs w:val="28"/>
        </w:rPr>
        <w:t xml:space="preserve">a fost responsabil pentru luarea deciziilor ce țin </w:t>
      </w:r>
      <w:r w:rsidR="00A4649A" w:rsidRPr="00ED3F86">
        <w:rPr>
          <w:rFonts w:eastAsia="Times New Roman" w:cs="Times New Roman"/>
          <w:szCs w:val="28"/>
        </w:rPr>
        <w:t xml:space="preserve">atît </w:t>
      </w:r>
      <w:r w:rsidR="009B237E" w:rsidRPr="00ED3F86">
        <w:rPr>
          <w:rFonts w:eastAsia="Times New Roman" w:cs="Times New Roman"/>
          <w:szCs w:val="28"/>
        </w:rPr>
        <w:t>de</w:t>
      </w:r>
      <w:r w:rsidR="00A4649A" w:rsidRPr="00ED3F86">
        <w:rPr>
          <w:rFonts w:eastAsia="Times New Roman" w:cs="Times New Roman"/>
          <w:szCs w:val="28"/>
        </w:rPr>
        <w:t xml:space="preserve"> pregătirea și </w:t>
      </w:r>
      <w:r w:rsidR="009B237E" w:rsidRPr="00ED3F86">
        <w:rPr>
          <w:rFonts w:eastAsia="Times New Roman" w:cs="Times New Roman"/>
          <w:szCs w:val="28"/>
        </w:rPr>
        <w:t xml:space="preserve">buna desfășurare a </w:t>
      </w:r>
      <w:r w:rsidR="00A4649A" w:rsidRPr="00ED3F86">
        <w:rPr>
          <w:rFonts w:eastAsia="Times New Roman" w:cs="Times New Roman"/>
          <w:szCs w:val="28"/>
        </w:rPr>
        <w:t>exp</w:t>
      </w:r>
      <w:r w:rsidR="002125BA">
        <w:rPr>
          <w:rFonts w:eastAsia="Times New Roman" w:cs="Times New Roman"/>
          <w:szCs w:val="28"/>
        </w:rPr>
        <w:t>oziției, cît și de construcția p</w:t>
      </w:r>
      <w:r>
        <w:rPr>
          <w:rFonts w:eastAsia="Times New Roman" w:cs="Times New Roman"/>
          <w:szCs w:val="28"/>
        </w:rPr>
        <w:t xml:space="preserve">avilionului Republicii Moldova. </w:t>
      </w:r>
      <w:r w:rsidR="00EB39E6">
        <w:rPr>
          <w:rFonts w:eastAsia="Times New Roman" w:cs="Times New Roman"/>
          <w:szCs w:val="28"/>
        </w:rPr>
        <w:t xml:space="preserve">Totodată, în atribuțiile acestuia nu sunt incluse funcții de </w:t>
      </w:r>
      <w:r w:rsidR="00EB39E6" w:rsidRPr="00EB39E6">
        <w:rPr>
          <w:rFonts w:eastAsia="Times New Roman" w:cs="Times New Roman"/>
          <w:szCs w:val="28"/>
        </w:rPr>
        <w:t xml:space="preserve">luare a deciziilor asupra utilizării </w:t>
      </w:r>
      <w:r w:rsidR="00EB39E6">
        <w:rPr>
          <w:rFonts w:eastAsia="Times New Roman" w:cs="Times New Roman"/>
          <w:szCs w:val="28"/>
        </w:rPr>
        <w:t>patrimoniului de stat</w:t>
      </w:r>
      <w:r w:rsidR="00EB39E6" w:rsidRPr="00EB39E6">
        <w:rPr>
          <w:rFonts w:eastAsia="Times New Roman" w:cs="Times New Roman"/>
          <w:szCs w:val="28"/>
        </w:rPr>
        <w:t xml:space="preserve"> după </w:t>
      </w:r>
      <w:r w:rsidR="0098094A">
        <w:rPr>
          <w:rFonts w:eastAsia="Times New Roman" w:cs="Times New Roman"/>
          <w:szCs w:val="28"/>
        </w:rPr>
        <w:t xml:space="preserve">finisarea expoziției și </w:t>
      </w:r>
      <w:r w:rsidR="00EB39E6" w:rsidRPr="00EB39E6">
        <w:rPr>
          <w:rFonts w:eastAsia="Times New Roman" w:cs="Times New Roman"/>
          <w:szCs w:val="28"/>
        </w:rPr>
        <w:t>demolarea pavilionului</w:t>
      </w:r>
      <w:r w:rsidR="00EB39E6">
        <w:rPr>
          <w:rFonts w:eastAsia="Times New Roman" w:cs="Times New Roman"/>
          <w:szCs w:val="28"/>
        </w:rPr>
        <w:t>.</w:t>
      </w:r>
    </w:p>
    <w:p w:rsidR="00B572E8" w:rsidRDefault="00F23786" w:rsidP="006A5B3A">
      <w:pPr>
        <w:spacing w:line="240" w:lineRule="auto"/>
        <w:jc w:val="both"/>
        <w:rPr>
          <w:rFonts w:eastAsia="Times New Roman" w:cs="Times New Roman"/>
          <w:szCs w:val="28"/>
        </w:rPr>
      </w:pPr>
      <w:r w:rsidRPr="00F23786">
        <w:rPr>
          <w:rFonts w:eastAsia="Times New Roman" w:cs="Times New Roman"/>
          <w:szCs w:val="28"/>
        </w:rPr>
        <w:t>În acest contex</w:t>
      </w:r>
      <w:r>
        <w:rPr>
          <w:rFonts w:eastAsia="Times New Roman" w:cs="Times New Roman"/>
          <w:szCs w:val="28"/>
        </w:rPr>
        <w:t>t</w:t>
      </w:r>
      <w:r w:rsidR="00EB39E6">
        <w:rPr>
          <w:rFonts w:eastAsia="Times New Roman" w:cs="Times New Roman"/>
          <w:szCs w:val="28"/>
        </w:rPr>
        <w:t xml:space="preserve">, întru </w:t>
      </w:r>
      <w:r w:rsidR="00EB39E6" w:rsidRPr="00EB39E6">
        <w:rPr>
          <w:rFonts w:eastAsia="Times New Roman" w:cs="Times New Roman"/>
          <w:szCs w:val="28"/>
        </w:rPr>
        <w:t>utilizare</w:t>
      </w:r>
      <w:r w:rsidR="00B572E8">
        <w:rPr>
          <w:rFonts w:eastAsia="Times New Roman" w:cs="Times New Roman"/>
          <w:szCs w:val="28"/>
        </w:rPr>
        <w:t>a</w:t>
      </w:r>
      <w:r w:rsidR="00EB39E6" w:rsidRPr="00EB39E6">
        <w:rPr>
          <w:rFonts w:eastAsia="Times New Roman" w:cs="Times New Roman"/>
          <w:szCs w:val="28"/>
        </w:rPr>
        <w:t xml:space="preserve"> cît mai eficientă a proprietății statului du</w:t>
      </w:r>
      <w:r w:rsidR="00B572E8">
        <w:rPr>
          <w:rFonts w:eastAsia="Times New Roman" w:cs="Times New Roman"/>
          <w:szCs w:val="28"/>
        </w:rPr>
        <w:t xml:space="preserve">pă întoarcerea acesteia în țară, </w:t>
      </w:r>
      <w:r w:rsidR="006A5B3A">
        <w:rPr>
          <w:rFonts w:eastAsia="Times New Roman" w:cs="Times New Roman"/>
          <w:szCs w:val="28"/>
        </w:rPr>
        <w:t xml:space="preserve">inclusiv primirea, casarea, transportarea, depozitarea, utilizarea etc., </w:t>
      </w:r>
      <w:r w:rsidR="00B572E8">
        <w:rPr>
          <w:rFonts w:eastAsia="Times New Roman" w:cs="Times New Roman"/>
          <w:szCs w:val="28"/>
        </w:rPr>
        <w:t xml:space="preserve">este necesară </w:t>
      </w:r>
      <w:r w:rsidR="00EB39E6">
        <w:rPr>
          <w:rFonts w:eastAsia="Times New Roman" w:cs="Times New Roman"/>
          <w:szCs w:val="28"/>
        </w:rPr>
        <w:t xml:space="preserve">crearea Comisiei </w:t>
      </w:r>
      <w:r w:rsidR="00EB39E6" w:rsidRPr="00EB39E6">
        <w:rPr>
          <w:rFonts w:eastAsia="Times New Roman" w:cs="Times New Roman"/>
          <w:szCs w:val="28"/>
        </w:rPr>
        <w:t>pentru gestionarea patrimoniului public rămas în urma participării Republicii Moldova la Expoziţia Mondială “Milano 2015”</w:t>
      </w:r>
      <w:r w:rsidR="006A5B3A">
        <w:rPr>
          <w:rFonts w:eastAsia="Times New Roman" w:cs="Times New Roman"/>
          <w:szCs w:val="28"/>
        </w:rPr>
        <w:t>.</w:t>
      </w:r>
    </w:p>
    <w:p w:rsidR="00C75042" w:rsidRPr="00C75042" w:rsidRDefault="002125BA" w:rsidP="006A5B3A">
      <w:pPr>
        <w:spacing w:line="240" w:lineRule="auto"/>
        <w:ind w:firstLine="0"/>
        <w:jc w:val="both"/>
        <w:rPr>
          <w:rFonts w:eastAsia="Calibri" w:cs="Times New Roman"/>
          <w:szCs w:val="28"/>
        </w:rPr>
      </w:pPr>
      <w:r w:rsidRPr="00D61770">
        <w:rPr>
          <w:rFonts w:eastAsia="Calibri" w:cs="Times New Roman"/>
          <w:szCs w:val="28"/>
        </w:rPr>
        <w:tab/>
      </w:r>
      <w:r w:rsidR="00C75042" w:rsidRPr="00D61770">
        <w:rPr>
          <w:rFonts w:eastAsia="Calibri" w:cs="Times New Roman"/>
          <w:szCs w:val="28"/>
        </w:rPr>
        <w:t>În scopul respectării</w:t>
      </w:r>
      <w:r w:rsidR="00C75042" w:rsidRPr="00C75042">
        <w:rPr>
          <w:rFonts w:eastAsia="Calibri" w:cs="Times New Roman"/>
          <w:szCs w:val="28"/>
        </w:rPr>
        <w:t xml:space="preserve"> prevederilor Legii nr.239 din 13.11.2008 privind transparența în procesul decizional, prezentul proiect a fost plasat pe pagina web a Ministerului Economiei </w:t>
      </w:r>
      <w:hyperlink r:id="rId6" w:history="1">
        <w:r w:rsidR="00C75042" w:rsidRPr="00C75042">
          <w:rPr>
            <w:rFonts w:eastAsia="Calibri" w:cs="Times New Roman"/>
            <w:color w:val="0000FF"/>
            <w:szCs w:val="28"/>
            <w:u w:val="single"/>
          </w:rPr>
          <w:t>www.mec.gov.md</w:t>
        </w:r>
      </w:hyperlink>
      <w:r w:rsidR="00C75042" w:rsidRPr="00C75042">
        <w:rPr>
          <w:rFonts w:eastAsia="Calibri" w:cs="Times New Roman"/>
          <w:szCs w:val="28"/>
        </w:rPr>
        <w:t xml:space="preserve"> la directoriul „Transparența”.</w:t>
      </w:r>
    </w:p>
    <w:p w:rsidR="00C75042" w:rsidRPr="00C75042" w:rsidRDefault="002125BA" w:rsidP="006A5B3A">
      <w:pPr>
        <w:spacing w:line="240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i/>
          <w:szCs w:val="28"/>
        </w:rPr>
        <w:tab/>
      </w:r>
      <w:r w:rsidR="00C75042" w:rsidRPr="00C75042">
        <w:rPr>
          <w:rFonts w:eastAsia="Calibri" w:cs="Times New Roman"/>
          <w:szCs w:val="28"/>
        </w:rPr>
        <w:t>Proiectul în cauză nu contravine politicii externe și interne promovate de Republica Moldova.</w:t>
      </w:r>
    </w:p>
    <w:p w:rsidR="00C75042" w:rsidRPr="00C75042" w:rsidRDefault="002125BA" w:rsidP="006A5B3A">
      <w:pPr>
        <w:spacing w:line="240" w:lineRule="auto"/>
        <w:ind w:firstLine="0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ab/>
      </w:r>
      <w:r w:rsidR="00C75042" w:rsidRPr="00C75042">
        <w:rPr>
          <w:rFonts w:eastAsia="Calibri" w:cs="Times New Roman"/>
          <w:szCs w:val="28"/>
        </w:rPr>
        <w:t>Aprobarea prezentului proiect nu necesită modificarea și completarea</w:t>
      </w:r>
      <w:r w:rsidR="00005CFD">
        <w:rPr>
          <w:rFonts w:eastAsia="Calibri" w:cs="Times New Roman"/>
          <w:szCs w:val="28"/>
        </w:rPr>
        <w:t xml:space="preserve"> altor acte normative</w:t>
      </w:r>
      <w:r w:rsidR="00C75042" w:rsidRPr="00C75042">
        <w:rPr>
          <w:rFonts w:eastAsia="Calibri" w:cs="Times New Roman"/>
          <w:szCs w:val="28"/>
        </w:rPr>
        <w:t>.</w:t>
      </w:r>
    </w:p>
    <w:p w:rsidR="00C75042" w:rsidRPr="00C75042" w:rsidRDefault="002125BA" w:rsidP="006A5B3A">
      <w:pPr>
        <w:spacing w:after="120" w:line="240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i/>
          <w:szCs w:val="28"/>
        </w:rPr>
        <w:tab/>
      </w:r>
      <w:bookmarkStart w:id="0" w:name="_GoBack"/>
      <w:bookmarkEnd w:id="0"/>
      <w:r w:rsidR="00C75042" w:rsidRPr="00C75042">
        <w:rPr>
          <w:rFonts w:eastAsia="Calibri" w:cs="Times New Roman"/>
          <w:szCs w:val="28"/>
        </w:rPr>
        <w:t>Implementarea prevederilor prezentului proiect nu necesită cheltuieli financiare și de altă natură.</w:t>
      </w:r>
    </w:p>
    <w:p w:rsidR="00DC124D" w:rsidRDefault="00DC124D" w:rsidP="006A5B3A">
      <w:pPr>
        <w:spacing w:line="240" w:lineRule="auto"/>
        <w:ind w:firstLine="0"/>
        <w:rPr>
          <w:rFonts w:eastAsia="Calibri" w:cs="Times New Roman"/>
          <w:i/>
          <w:szCs w:val="28"/>
        </w:rPr>
      </w:pPr>
    </w:p>
    <w:p w:rsidR="009F3564" w:rsidRDefault="009F3564" w:rsidP="006A5B3A">
      <w:pPr>
        <w:spacing w:line="240" w:lineRule="auto"/>
        <w:ind w:firstLine="0"/>
        <w:rPr>
          <w:rFonts w:eastAsia="Calibri" w:cs="Times New Roman"/>
          <w:i/>
          <w:szCs w:val="28"/>
        </w:rPr>
      </w:pPr>
    </w:p>
    <w:p w:rsidR="00DC124D" w:rsidRDefault="00DC124D" w:rsidP="006A5B3A">
      <w:pPr>
        <w:spacing w:line="240" w:lineRule="auto"/>
        <w:ind w:firstLine="0"/>
        <w:rPr>
          <w:rFonts w:eastAsia="Calibri" w:cs="Times New Roman"/>
          <w:i/>
          <w:szCs w:val="28"/>
        </w:rPr>
      </w:pPr>
    </w:p>
    <w:p w:rsidR="00DC124D" w:rsidRDefault="00DC124D" w:rsidP="009F3564">
      <w:pPr>
        <w:spacing w:line="240" w:lineRule="auto"/>
        <w:ind w:left="851" w:firstLine="0"/>
        <w:rPr>
          <w:rFonts w:eastAsia="Times New Roman"/>
          <w:b/>
          <w:szCs w:val="28"/>
        </w:rPr>
      </w:pPr>
      <w:r w:rsidRPr="002767D5">
        <w:rPr>
          <w:rFonts w:eastAsia="Times New Roman"/>
          <w:b/>
          <w:szCs w:val="28"/>
        </w:rPr>
        <w:t>Viceprim-ministru,</w:t>
      </w:r>
    </w:p>
    <w:p w:rsidR="001F67CD" w:rsidRDefault="00DC124D" w:rsidP="009F3564">
      <w:pPr>
        <w:spacing w:line="240" w:lineRule="auto"/>
        <w:ind w:left="851" w:firstLine="0"/>
        <w:rPr>
          <w:rFonts w:eastAsia="Arial Unicode MS"/>
          <w:b/>
          <w:bCs/>
          <w:szCs w:val="28"/>
          <w:lang w:eastAsia="ro-RO"/>
        </w:rPr>
      </w:pPr>
      <w:r w:rsidRPr="002767D5">
        <w:rPr>
          <w:rFonts w:eastAsia="Times New Roman"/>
          <w:b/>
          <w:szCs w:val="28"/>
        </w:rPr>
        <w:t>ministru al economiei</w:t>
      </w:r>
      <w:r>
        <w:rPr>
          <w:rFonts w:eastAsia="Times New Roman"/>
          <w:b/>
          <w:szCs w:val="28"/>
        </w:rPr>
        <w:tab/>
      </w:r>
      <w:r>
        <w:rPr>
          <w:rFonts w:eastAsia="Times New Roman"/>
          <w:b/>
          <w:szCs w:val="28"/>
        </w:rPr>
        <w:tab/>
      </w:r>
      <w:r>
        <w:rPr>
          <w:rFonts w:eastAsia="Times New Roman"/>
          <w:b/>
          <w:szCs w:val="28"/>
        </w:rPr>
        <w:tab/>
        <w:t xml:space="preserve">         </w:t>
      </w:r>
      <w:r w:rsidRPr="002767D5">
        <w:rPr>
          <w:rFonts w:eastAsia="Arial Unicode MS"/>
          <w:b/>
          <w:bCs/>
          <w:szCs w:val="28"/>
          <w:lang w:eastAsia="ro-RO"/>
        </w:rPr>
        <w:t>Stephane Christophe BRIDE</w:t>
      </w:r>
      <w:r w:rsidR="001F67CD">
        <w:rPr>
          <w:rFonts w:eastAsia="Times New Roman"/>
          <w:b/>
          <w:szCs w:val="28"/>
        </w:rPr>
        <w:tab/>
      </w:r>
      <w:r w:rsidR="001F67CD">
        <w:rPr>
          <w:rFonts w:eastAsia="Times New Roman"/>
          <w:b/>
          <w:szCs w:val="28"/>
        </w:rPr>
        <w:tab/>
      </w:r>
      <w:r w:rsidR="001F67CD">
        <w:rPr>
          <w:rFonts w:eastAsia="Times New Roman"/>
          <w:b/>
          <w:szCs w:val="28"/>
        </w:rPr>
        <w:tab/>
        <w:t xml:space="preserve">    </w:t>
      </w:r>
    </w:p>
    <w:sectPr w:rsidR="001F67CD" w:rsidSect="00B938F3">
      <w:pgSz w:w="11906" w:h="16838"/>
      <w:pgMar w:top="1134" w:right="1133" w:bottom="1276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4E15"/>
    <w:rsid w:val="00005CFD"/>
    <w:rsid w:val="00023C9E"/>
    <w:rsid w:val="00032E36"/>
    <w:rsid w:val="00036886"/>
    <w:rsid w:val="00047C12"/>
    <w:rsid w:val="00050B29"/>
    <w:rsid w:val="00062161"/>
    <w:rsid w:val="000904C6"/>
    <w:rsid w:val="000A4688"/>
    <w:rsid w:val="000A4C9B"/>
    <w:rsid w:val="000A75B7"/>
    <w:rsid w:val="000B0A9A"/>
    <w:rsid w:val="000D357C"/>
    <w:rsid w:val="000E5E46"/>
    <w:rsid w:val="00150540"/>
    <w:rsid w:val="00154B05"/>
    <w:rsid w:val="0016070C"/>
    <w:rsid w:val="001A03CD"/>
    <w:rsid w:val="001A12A5"/>
    <w:rsid w:val="001F67CD"/>
    <w:rsid w:val="002125BA"/>
    <w:rsid w:val="0022665C"/>
    <w:rsid w:val="00243F00"/>
    <w:rsid w:val="002523C7"/>
    <w:rsid w:val="002A58BC"/>
    <w:rsid w:val="002D6282"/>
    <w:rsid w:val="002F450A"/>
    <w:rsid w:val="002F7394"/>
    <w:rsid w:val="00341542"/>
    <w:rsid w:val="003435E8"/>
    <w:rsid w:val="003617BE"/>
    <w:rsid w:val="0036695E"/>
    <w:rsid w:val="003C41B1"/>
    <w:rsid w:val="003D44D4"/>
    <w:rsid w:val="003D7249"/>
    <w:rsid w:val="003E106E"/>
    <w:rsid w:val="003F1D75"/>
    <w:rsid w:val="00412634"/>
    <w:rsid w:val="00415933"/>
    <w:rsid w:val="00427746"/>
    <w:rsid w:val="0043634A"/>
    <w:rsid w:val="0046680B"/>
    <w:rsid w:val="00493866"/>
    <w:rsid w:val="004A48B7"/>
    <w:rsid w:val="004B1DBA"/>
    <w:rsid w:val="004C5C19"/>
    <w:rsid w:val="004E3282"/>
    <w:rsid w:val="00511EEB"/>
    <w:rsid w:val="00532ED8"/>
    <w:rsid w:val="005528EE"/>
    <w:rsid w:val="00566B80"/>
    <w:rsid w:val="00574FC0"/>
    <w:rsid w:val="00585DE5"/>
    <w:rsid w:val="005A2E2B"/>
    <w:rsid w:val="005A4CD6"/>
    <w:rsid w:val="005B6399"/>
    <w:rsid w:val="005C4459"/>
    <w:rsid w:val="005D778E"/>
    <w:rsid w:val="00605899"/>
    <w:rsid w:val="00616C19"/>
    <w:rsid w:val="006171BE"/>
    <w:rsid w:val="00632CF3"/>
    <w:rsid w:val="006576E2"/>
    <w:rsid w:val="00680F0A"/>
    <w:rsid w:val="00682CE3"/>
    <w:rsid w:val="006A0F3B"/>
    <w:rsid w:val="006A5B3A"/>
    <w:rsid w:val="006B6567"/>
    <w:rsid w:val="006C62BA"/>
    <w:rsid w:val="007039B6"/>
    <w:rsid w:val="00716972"/>
    <w:rsid w:val="00725479"/>
    <w:rsid w:val="00731D60"/>
    <w:rsid w:val="00757348"/>
    <w:rsid w:val="00757F26"/>
    <w:rsid w:val="007667BD"/>
    <w:rsid w:val="00774DFF"/>
    <w:rsid w:val="0077547B"/>
    <w:rsid w:val="00786A28"/>
    <w:rsid w:val="007926A7"/>
    <w:rsid w:val="00796565"/>
    <w:rsid w:val="007A0D49"/>
    <w:rsid w:val="007A5BBF"/>
    <w:rsid w:val="007C7A45"/>
    <w:rsid w:val="007E38F6"/>
    <w:rsid w:val="007E6679"/>
    <w:rsid w:val="00802A68"/>
    <w:rsid w:val="0084691A"/>
    <w:rsid w:val="00866E7C"/>
    <w:rsid w:val="008800C0"/>
    <w:rsid w:val="008A5EE8"/>
    <w:rsid w:val="008C760F"/>
    <w:rsid w:val="008D2172"/>
    <w:rsid w:val="008D4BF2"/>
    <w:rsid w:val="00906FB5"/>
    <w:rsid w:val="00915544"/>
    <w:rsid w:val="0093025D"/>
    <w:rsid w:val="00937369"/>
    <w:rsid w:val="009404C8"/>
    <w:rsid w:val="00946D1A"/>
    <w:rsid w:val="009704B4"/>
    <w:rsid w:val="009724D3"/>
    <w:rsid w:val="00976859"/>
    <w:rsid w:val="0098094A"/>
    <w:rsid w:val="00987291"/>
    <w:rsid w:val="00987B71"/>
    <w:rsid w:val="00990965"/>
    <w:rsid w:val="009A6673"/>
    <w:rsid w:val="009B237E"/>
    <w:rsid w:val="009B495D"/>
    <w:rsid w:val="009D4602"/>
    <w:rsid w:val="009D5768"/>
    <w:rsid w:val="009F3564"/>
    <w:rsid w:val="00A3470F"/>
    <w:rsid w:val="00A4649A"/>
    <w:rsid w:val="00A503AA"/>
    <w:rsid w:val="00A54395"/>
    <w:rsid w:val="00A627AC"/>
    <w:rsid w:val="00A6328D"/>
    <w:rsid w:val="00A701BF"/>
    <w:rsid w:val="00AD081A"/>
    <w:rsid w:val="00AE7155"/>
    <w:rsid w:val="00B119D6"/>
    <w:rsid w:val="00B16008"/>
    <w:rsid w:val="00B561EA"/>
    <w:rsid w:val="00B572E8"/>
    <w:rsid w:val="00B74B71"/>
    <w:rsid w:val="00B938F3"/>
    <w:rsid w:val="00B95839"/>
    <w:rsid w:val="00BA5FBD"/>
    <w:rsid w:val="00BC4E15"/>
    <w:rsid w:val="00C05D34"/>
    <w:rsid w:val="00C1591D"/>
    <w:rsid w:val="00C22A9A"/>
    <w:rsid w:val="00C35F04"/>
    <w:rsid w:val="00C4008B"/>
    <w:rsid w:val="00C41286"/>
    <w:rsid w:val="00C547F5"/>
    <w:rsid w:val="00C576C5"/>
    <w:rsid w:val="00C75042"/>
    <w:rsid w:val="00CA58D8"/>
    <w:rsid w:val="00CB0501"/>
    <w:rsid w:val="00CF0F18"/>
    <w:rsid w:val="00D30049"/>
    <w:rsid w:val="00D303CB"/>
    <w:rsid w:val="00D61770"/>
    <w:rsid w:val="00D9720E"/>
    <w:rsid w:val="00DB7F2A"/>
    <w:rsid w:val="00DC124D"/>
    <w:rsid w:val="00DD6E1D"/>
    <w:rsid w:val="00DF4007"/>
    <w:rsid w:val="00E01040"/>
    <w:rsid w:val="00E20767"/>
    <w:rsid w:val="00E469CE"/>
    <w:rsid w:val="00E6088C"/>
    <w:rsid w:val="00E94F49"/>
    <w:rsid w:val="00EA5BAA"/>
    <w:rsid w:val="00EB39E6"/>
    <w:rsid w:val="00ED3F86"/>
    <w:rsid w:val="00EE36D0"/>
    <w:rsid w:val="00EF5636"/>
    <w:rsid w:val="00F0026A"/>
    <w:rsid w:val="00F02F47"/>
    <w:rsid w:val="00F10858"/>
    <w:rsid w:val="00F20248"/>
    <w:rsid w:val="00F23786"/>
    <w:rsid w:val="00F446CF"/>
    <w:rsid w:val="00F46CA8"/>
    <w:rsid w:val="00F63201"/>
    <w:rsid w:val="00F64E03"/>
    <w:rsid w:val="00F665EF"/>
    <w:rsid w:val="00F82AF1"/>
    <w:rsid w:val="00FA23B6"/>
    <w:rsid w:val="00FA697F"/>
    <w:rsid w:val="00FA7B91"/>
    <w:rsid w:val="00FB084F"/>
    <w:rsid w:val="00FD392B"/>
    <w:rsid w:val="00FD3E7D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BC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3E106E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A4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688"/>
    <w:rPr>
      <w:rFonts w:ascii="Tahoma" w:hAnsi="Tahoma" w:cs="Tahoma"/>
      <w:sz w:val="16"/>
      <w:szCs w:val="16"/>
      <w:lang w:val="ro-RO"/>
    </w:rPr>
  </w:style>
  <w:style w:type="paragraph" w:styleId="a5">
    <w:name w:val="Revision"/>
    <w:hidden/>
    <w:uiPriority w:val="99"/>
    <w:semiHidden/>
    <w:rsid w:val="00E20767"/>
    <w:pPr>
      <w:spacing w:line="240" w:lineRule="auto"/>
      <w:ind w:firstLine="0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F270-69C5-431B-899D-204B9381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8</cp:revision>
  <cp:lastPrinted>2015-11-12T12:22:00Z</cp:lastPrinted>
  <dcterms:created xsi:type="dcterms:W3CDTF">2015-10-26T13:48:00Z</dcterms:created>
  <dcterms:modified xsi:type="dcterms:W3CDTF">2015-11-12T12:22:00Z</dcterms:modified>
</cp:coreProperties>
</file>