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81F" w:rsidRPr="009F157F" w:rsidRDefault="008C081F" w:rsidP="007C6C15">
      <w:pPr>
        <w:pStyle w:val="tt"/>
        <w:jc w:val="right"/>
        <w:rPr>
          <w:b w:val="0"/>
          <w:sz w:val="20"/>
          <w:szCs w:val="20"/>
          <w:lang w:val="ro-RO"/>
        </w:rPr>
      </w:pPr>
      <w:r>
        <w:rPr>
          <w:b w:val="0"/>
          <w:sz w:val="20"/>
          <w:szCs w:val="20"/>
          <w:lang w:val="ro-RO"/>
        </w:rPr>
        <w:t>P</w:t>
      </w:r>
      <w:r w:rsidRPr="009F157F">
        <w:rPr>
          <w:b w:val="0"/>
          <w:sz w:val="20"/>
          <w:szCs w:val="20"/>
          <w:lang w:val="ro-RO"/>
        </w:rPr>
        <w:t>roiect</w:t>
      </w:r>
    </w:p>
    <w:p w:rsidR="008C081F" w:rsidRPr="009F157F" w:rsidRDefault="008C081F" w:rsidP="008C081F">
      <w:pPr>
        <w:pStyle w:val="tt"/>
        <w:outlineLvl w:val="0"/>
        <w:rPr>
          <w:sz w:val="28"/>
          <w:szCs w:val="28"/>
          <w:lang w:val="ro-RO"/>
        </w:rPr>
      </w:pPr>
      <w:r w:rsidRPr="009F157F">
        <w:rPr>
          <w:sz w:val="28"/>
          <w:szCs w:val="28"/>
          <w:lang w:val="ro-RO"/>
        </w:rPr>
        <w:t>GUVERNUL REPUBLICII MOLDOVA</w:t>
      </w:r>
    </w:p>
    <w:p w:rsidR="008C081F" w:rsidRPr="009F157F" w:rsidRDefault="008C081F" w:rsidP="008C081F">
      <w:pPr>
        <w:pStyle w:val="tt"/>
        <w:rPr>
          <w:sz w:val="28"/>
          <w:szCs w:val="28"/>
          <w:lang w:val="ro-RO"/>
        </w:rPr>
      </w:pPr>
    </w:p>
    <w:p w:rsidR="008C081F" w:rsidRPr="009F157F" w:rsidRDefault="008C081F" w:rsidP="008C081F">
      <w:pPr>
        <w:pStyle w:val="tt"/>
        <w:outlineLvl w:val="0"/>
        <w:rPr>
          <w:sz w:val="28"/>
          <w:szCs w:val="28"/>
          <w:lang w:val="ro-RO"/>
        </w:rPr>
      </w:pPr>
      <w:r w:rsidRPr="009F157F">
        <w:rPr>
          <w:sz w:val="28"/>
          <w:szCs w:val="28"/>
          <w:lang w:val="ro-RO"/>
        </w:rPr>
        <w:t>H O T Ă R Î R E</w:t>
      </w:r>
    </w:p>
    <w:p w:rsidR="008C081F" w:rsidRPr="009F157F" w:rsidRDefault="008C081F" w:rsidP="008C081F">
      <w:pPr>
        <w:pStyle w:val="tt"/>
        <w:jc w:val="left"/>
        <w:rPr>
          <w:sz w:val="28"/>
          <w:szCs w:val="28"/>
          <w:lang w:val="ro-RO"/>
        </w:rPr>
      </w:pPr>
    </w:p>
    <w:p w:rsidR="008C081F" w:rsidRDefault="008C081F" w:rsidP="008C081F">
      <w:pPr>
        <w:pStyle w:val="tt"/>
        <w:rPr>
          <w:sz w:val="28"/>
          <w:szCs w:val="28"/>
          <w:lang w:val="ro-RO"/>
        </w:rPr>
      </w:pPr>
      <w:r w:rsidRPr="009F157F">
        <w:rPr>
          <w:sz w:val="28"/>
          <w:szCs w:val="28"/>
          <w:lang w:val="ro-RO"/>
        </w:rPr>
        <w:t xml:space="preserve">nr. </w:t>
      </w:r>
      <w:r>
        <w:rPr>
          <w:sz w:val="28"/>
          <w:szCs w:val="28"/>
          <w:lang w:val="ro-RO"/>
        </w:rPr>
        <w:t xml:space="preserve">____  </w:t>
      </w:r>
      <w:r w:rsidRPr="009F157F">
        <w:rPr>
          <w:sz w:val="28"/>
          <w:szCs w:val="28"/>
          <w:lang w:val="ro-RO"/>
        </w:rPr>
        <w:t xml:space="preserve">din </w:t>
      </w:r>
      <w:r w:rsidR="00A36BC0">
        <w:rPr>
          <w:sz w:val="28"/>
          <w:szCs w:val="28"/>
          <w:lang w:val="ro-RO"/>
        </w:rPr>
        <w:t xml:space="preserve"> ____________ 2016</w:t>
      </w:r>
    </w:p>
    <w:p w:rsidR="008C081F" w:rsidRPr="00D97CE1" w:rsidRDefault="008C081F" w:rsidP="008C081F">
      <w:pPr>
        <w:pStyle w:val="tt"/>
        <w:rPr>
          <w:b w:val="0"/>
          <w:sz w:val="28"/>
          <w:szCs w:val="28"/>
          <w:lang w:val="ro-RO"/>
        </w:rPr>
      </w:pPr>
      <w:r w:rsidRPr="00D97CE1">
        <w:rPr>
          <w:b w:val="0"/>
          <w:sz w:val="28"/>
          <w:szCs w:val="28"/>
          <w:lang w:val="ro-RO"/>
        </w:rPr>
        <w:t>Chi</w:t>
      </w:r>
      <w:r>
        <w:rPr>
          <w:b w:val="0"/>
          <w:sz w:val="28"/>
          <w:szCs w:val="28"/>
          <w:lang w:val="ro-RO"/>
        </w:rPr>
        <w:t>ş</w:t>
      </w:r>
      <w:r w:rsidRPr="00D97CE1">
        <w:rPr>
          <w:b w:val="0"/>
          <w:sz w:val="28"/>
          <w:szCs w:val="28"/>
          <w:lang w:val="ro-RO"/>
        </w:rPr>
        <w:t>inău</w:t>
      </w:r>
    </w:p>
    <w:p w:rsidR="008C081F" w:rsidRPr="009F157F" w:rsidRDefault="008C081F" w:rsidP="008C081F">
      <w:pPr>
        <w:pStyle w:val="tt"/>
        <w:rPr>
          <w:sz w:val="28"/>
          <w:szCs w:val="28"/>
          <w:lang w:val="ro-RO"/>
        </w:rPr>
      </w:pPr>
    </w:p>
    <w:p w:rsidR="008C081F" w:rsidRPr="00F65234" w:rsidRDefault="008C081F" w:rsidP="008C081F">
      <w:pPr>
        <w:pStyle w:val="cp"/>
        <w:outlineLvl w:val="0"/>
        <w:rPr>
          <w:sz w:val="28"/>
          <w:szCs w:val="28"/>
          <w:lang w:val="ro-RO"/>
        </w:rPr>
      </w:pPr>
      <w:r w:rsidRPr="00F65234">
        <w:rPr>
          <w:sz w:val="28"/>
          <w:szCs w:val="28"/>
          <w:lang w:val="ro-RO"/>
        </w:rPr>
        <w:t>Cu privire la transmiterea unor imobile </w:t>
      </w:r>
    </w:p>
    <w:p w:rsidR="008C081F" w:rsidRPr="00F65234" w:rsidRDefault="008C081F" w:rsidP="008C081F">
      <w:pPr>
        <w:pStyle w:val="cp"/>
        <w:rPr>
          <w:sz w:val="28"/>
          <w:szCs w:val="28"/>
          <w:lang w:val="ro-RO"/>
        </w:rPr>
      </w:pPr>
    </w:p>
    <w:p w:rsidR="00213A44" w:rsidRPr="00A571CE" w:rsidRDefault="008C081F" w:rsidP="00A36BC0">
      <w:pPr>
        <w:pStyle w:val="a3"/>
        <w:ind w:firstLine="709"/>
        <w:rPr>
          <w:sz w:val="28"/>
          <w:szCs w:val="28"/>
          <w:lang w:val="ro-RO"/>
        </w:rPr>
      </w:pPr>
      <w:r w:rsidRPr="00A571CE">
        <w:rPr>
          <w:sz w:val="28"/>
          <w:szCs w:val="28"/>
          <w:lang w:val="ro-RO"/>
        </w:rPr>
        <w:t>În temeiul art.6 alin.(1) lit. a) şi art. 14 alin. (1) lit. b) al Legii nr. 121-XVI din 4 mai 2007 privind administrarea şi deetatizarea proprietăţii publice (Monitorul Oficial al Republicii Moldova, 2007, nr. 90-93, art. 401</w:t>
      </w:r>
      <w:r w:rsidR="00A36BC0" w:rsidRPr="00A571CE">
        <w:rPr>
          <w:sz w:val="28"/>
          <w:szCs w:val="28"/>
          <w:lang w:val="ro-RO"/>
        </w:rPr>
        <w:t xml:space="preserve">), cu modificările </w:t>
      </w:r>
      <w:r w:rsidR="007B60A2" w:rsidRPr="00A571CE">
        <w:rPr>
          <w:sz w:val="28"/>
          <w:szCs w:val="28"/>
          <w:lang w:val="ro-RO"/>
        </w:rPr>
        <w:t>şi</w:t>
      </w:r>
      <w:r w:rsidR="00A36BC0" w:rsidRPr="00A571CE">
        <w:rPr>
          <w:sz w:val="28"/>
          <w:szCs w:val="28"/>
          <w:lang w:val="ro-RO"/>
        </w:rPr>
        <w:t xml:space="preserve"> completările ulterioare,</w:t>
      </w:r>
      <w:r w:rsidR="007B60A2" w:rsidRPr="00A571CE">
        <w:rPr>
          <w:sz w:val="28"/>
          <w:szCs w:val="28"/>
          <w:lang w:val="ro-RO"/>
        </w:rPr>
        <w:t xml:space="preserve"> art. 8 alin. (</w:t>
      </w:r>
      <w:r w:rsidR="00E07322" w:rsidRPr="00A571CE">
        <w:rPr>
          <w:sz w:val="28"/>
          <w:szCs w:val="28"/>
          <w:lang w:val="ro-RO"/>
        </w:rPr>
        <w:t>2</w:t>
      </w:r>
      <w:r w:rsidR="007B60A2" w:rsidRPr="00A571CE">
        <w:rPr>
          <w:sz w:val="28"/>
          <w:szCs w:val="28"/>
          <w:lang w:val="ro-RO"/>
        </w:rPr>
        <w:t xml:space="preserve">) </w:t>
      </w:r>
      <w:r w:rsidR="00A36BC0" w:rsidRPr="00A571CE">
        <w:rPr>
          <w:sz w:val="28"/>
          <w:szCs w:val="28"/>
          <w:lang w:val="ro-RO"/>
        </w:rPr>
        <w:t>al</w:t>
      </w:r>
      <w:r w:rsidR="007B60A2" w:rsidRPr="00A571CE">
        <w:rPr>
          <w:sz w:val="28"/>
          <w:szCs w:val="28"/>
          <w:lang w:val="ro-RO"/>
        </w:rPr>
        <w:t xml:space="preserve"> Leg</w:t>
      </w:r>
      <w:r w:rsidR="00A36BC0" w:rsidRPr="00A571CE">
        <w:rPr>
          <w:sz w:val="28"/>
          <w:szCs w:val="28"/>
          <w:lang w:val="ro-RO"/>
        </w:rPr>
        <w:t>ii</w:t>
      </w:r>
      <w:r w:rsidR="007B60A2" w:rsidRPr="00A571CE">
        <w:rPr>
          <w:sz w:val="28"/>
          <w:szCs w:val="28"/>
          <w:lang w:val="ro-RO"/>
        </w:rPr>
        <w:t xml:space="preserve"> 523</w:t>
      </w:r>
      <w:r w:rsidR="00A36BC0" w:rsidRPr="00A571CE">
        <w:rPr>
          <w:sz w:val="28"/>
          <w:szCs w:val="28"/>
          <w:lang w:val="ro-RO"/>
        </w:rPr>
        <w:t>-XIV</w:t>
      </w:r>
      <w:r w:rsidR="007B60A2" w:rsidRPr="00A571CE">
        <w:rPr>
          <w:sz w:val="28"/>
          <w:szCs w:val="28"/>
          <w:lang w:val="ro-RO"/>
        </w:rPr>
        <w:t xml:space="preserve"> din </w:t>
      </w:r>
      <w:r w:rsidR="00213A44" w:rsidRPr="00A571CE">
        <w:rPr>
          <w:sz w:val="28"/>
          <w:szCs w:val="28"/>
          <w:lang w:val="ro-RO"/>
        </w:rPr>
        <w:t>16</w:t>
      </w:r>
      <w:r w:rsidR="00A36BC0" w:rsidRPr="00A571CE">
        <w:rPr>
          <w:sz w:val="28"/>
          <w:szCs w:val="28"/>
          <w:lang w:val="ro-RO"/>
        </w:rPr>
        <w:t xml:space="preserve"> iulie </w:t>
      </w:r>
      <w:r w:rsidR="00213A44" w:rsidRPr="00A571CE">
        <w:rPr>
          <w:sz w:val="28"/>
          <w:szCs w:val="28"/>
          <w:lang w:val="ro-RO"/>
        </w:rPr>
        <w:t>1999 cu privire la proprietatea publică a unităţilor administrativ-teritoriale (Monitorul Oficial al Republicii Moldova, 1999, nr. 124-125, art. 611)</w:t>
      </w:r>
      <w:r w:rsidR="00A36BC0" w:rsidRPr="00A571CE">
        <w:rPr>
          <w:sz w:val="28"/>
          <w:szCs w:val="28"/>
          <w:lang w:val="ro-RO"/>
        </w:rPr>
        <w:t>,</w:t>
      </w:r>
      <w:r w:rsidR="00213A44" w:rsidRPr="00A571CE">
        <w:rPr>
          <w:sz w:val="28"/>
          <w:szCs w:val="28"/>
          <w:lang w:val="ro-RO"/>
        </w:rPr>
        <w:t xml:space="preserve"> </w:t>
      </w:r>
      <w:r w:rsidRPr="00A571CE">
        <w:rPr>
          <w:sz w:val="28"/>
          <w:szCs w:val="28"/>
          <w:lang w:val="ro-RO"/>
        </w:rPr>
        <w:t xml:space="preserve">cu modificările şi completările ulterioare, Guvernul      </w:t>
      </w:r>
    </w:p>
    <w:p w:rsidR="008C081F" w:rsidRPr="00A571CE" w:rsidRDefault="008C081F" w:rsidP="008C081F">
      <w:pPr>
        <w:pStyle w:val="a3"/>
        <w:ind w:firstLine="0"/>
        <w:rPr>
          <w:sz w:val="28"/>
          <w:szCs w:val="28"/>
          <w:lang w:val="ro-RO"/>
        </w:rPr>
      </w:pPr>
    </w:p>
    <w:p w:rsidR="008C081F" w:rsidRPr="00A571CE" w:rsidRDefault="008C081F" w:rsidP="008C081F">
      <w:pPr>
        <w:pStyle w:val="a3"/>
        <w:ind w:firstLine="0"/>
        <w:outlineLvl w:val="0"/>
        <w:rPr>
          <w:sz w:val="28"/>
          <w:szCs w:val="28"/>
          <w:lang w:val="ro-RO"/>
        </w:rPr>
      </w:pPr>
      <w:r w:rsidRPr="00A571CE">
        <w:rPr>
          <w:sz w:val="28"/>
          <w:szCs w:val="28"/>
          <w:lang w:val="ro-RO"/>
        </w:rPr>
        <w:t xml:space="preserve">                                                           HOTĂRĂŞTE:</w:t>
      </w:r>
    </w:p>
    <w:p w:rsidR="00213A44" w:rsidRPr="00A571CE" w:rsidRDefault="00213A44" w:rsidP="008C081F">
      <w:pPr>
        <w:pStyle w:val="a3"/>
        <w:ind w:firstLine="0"/>
        <w:outlineLvl w:val="0"/>
        <w:rPr>
          <w:sz w:val="28"/>
          <w:szCs w:val="28"/>
          <w:lang w:val="ro-RO"/>
        </w:rPr>
      </w:pPr>
    </w:p>
    <w:p w:rsidR="00E07322" w:rsidRPr="00A571CE" w:rsidRDefault="00E07322" w:rsidP="00213A44">
      <w:pPr>
        <w:pStyle w:val="a3"/>
        <w:numPr>
          <w:ilvl w:val="0"/>
          <w:numId w:val="3"/>
        </w:numPr>
        <w:rPr>
          <w:sz w:val="28"/>
          <w:szCs w:val="28"/>
          <w:lang w:val="ro-RO"/>
        </w:rPr>
      </w:pPr>
      <w:r w:rsidRPr="00A571CE">
        <w:rPr>
          <w:sz w:val="28"/>
          <w:szCs w:val="28"/>
          <w:lang w:val="ro-RO"/>
        </w:rPr>
        <w:t>Se transmite, cu titlu gratuit:</w:t>
      </w:r>
    </w:p>
    <w:p w:rsidR="007C6C15" w:rsidRPr="00A571CE" w:rsidRDefault="007C6C15" w:rsidP="007C6C15">
      <w:pPr>
        <w:pStyle w:val="a3"/>
        <w:ind w:firstLine="709"/>
        <w:rPr>
          <w:sz w:val="28"/>
          <w:szCs w:val="28"/>
          <w:lang w:val="ro-RO"/>
        </w:rPr>
      </w:pPr>
      <w:r w:rsidRPr="00A571CE">
        <w:rPr>
          <w:sz w:val="28"/>
          <w:szCs w:val="28"/>
          <w:lang w:val="ro-RO"/>
        </w:rPr>
        <w:t xml:space="preserve">din proprietatea publică a statului, din gestiunea Ministerului Afacerilor Interne, în proprietatea publică a oraşului Călărași, cu acordul Consiliului orăşenesc Călărași, </w:t>
      </w:r>
      <w:r w:rsidR="00EF1849" w:rsidRPr="00A571CE">
        <w:rPr>
          <w:sz w:val="28"/>
          <w:szCs w:val="28"/>
          <w:lang w:val="ro-RO"/>
        </w:rPr>
        <w:t>clădire administrativă</w:t>
      </w:r>
      <w:r w:rsidRPr="00A571CE">
        <w:rPr>
          <w:sz w:val="28"/>
          <w:szCs w:val="28"/>
          <w:lang w:val="ro-RO"/>
        </w:rPr>
        <w:t xml:space="preserve">, cu suprafaţa de </w:t>
      </w:r>
      <w:r w:rsidR="001B7FA4" w:rsidRPr="00A571CE">
        <w:rPr>
          <w:sz w:val="28"/>
          <w:szCs w:val="28"/>
          <w:lang w:val="ro-RO"/>
        </w:rPr>
        <w:t>295,51 m</w:t>
      </w:r>
      <w:r w:rsidR="001B7FA4" w:rsidRPr="00A571CE">
        <w:rPr>
          <w:sz w:val="28"/>
          <w:szCs w:val="28"/>
          <w:vertAlign w:val="superscript"/>
          <w:lang w:val="ro-RO"/>
        </w:rPr>
        <w:t>2</w:t>
      </w:r>
      <w:r w:rsidRPr="00A571CE">
        <w:rPr>
          <w:sz w:val="28"/>
          <w:szCs w:val="28"/>
          <w:lang w:val="ro-RO"/>
        </w:rPr>
        <w:t xml:space="preserve">, înregistrat cu numărul cadastral </w:t>
      </w:r>
      <w:r w:rsidR="001B7FA4" w:rsidRPr="00A571CE">
        <w:rPr>
          <w:sz w:val="28"/>
          <w:szCs w:val="28"/>
          <w:lang w:val="ro-RO"/>
        </w:rPr>
        <w:t>2501208130.01</w:t>
      </w:r>
      <w:r w:rsidRPr="00A571CE">
        <w:rPr>
          <w:sz w:val="28"/>
          <w:szCs w:val="28"/>
          <w:lang w:val="ro-RO"/>
        </w:rPr>
        <w:t>,</w:t>
      </w:r>
      <w:r w:rsidR="001B7FA4" w:rsidRPr="00A571CE">
        <w:rPr>
          <w:sz w:val="28"/>
          <w:szCs w:val="28"/>
          <w:lang w:val="ro-RO"/>
        </w:rPr>
        <w:t xml:space="preserve"> și garaj, cu suprafaţa de 23,0 m</w:t>
      </w:r>
      <w:r w:rsidR="001B7FA4" w:rsidRPr="00A571CE">
        <w:rPr>
          <w:sz w:val="28"/>
          <w:szCs w:val="28"/>
          <w:vertAlign w:val="superscript"/>
          <w:lang w:val="ro-RO"/>
        </w:rPr>
        <w:t>2</w:t>
      </w:r>
      <w:r w:rsidR="001B7FA4" w:rsidRPr="00A571CE">
        <w:rPr>
          <w:sz w:val="28"/>
          <w:szCs w:val="28"/>
          <w:lang w:val="ro-RO"/>
        </w:rPr>
        <w:t>, înregistrat cu numărul cadastral</w:t>
      </w:r>
      <w:r w:rsidRPr="00A571CE">
        <w:rPr>
          <w:sz w:val="28"/>
          <w:szCs w:val="28"/>
          <w:lang w:val="ro-RO"/>
        </w:rPr>
        <w:t xml:space="preserve"> </w:t>
      </w:r>
      <w:r w:rsidR="001B7FA4" w:rsidRPr="00A571CE">
        <w:rPr>
          <w:sz w:val="28"/>
          <w:szCs w:val="28"/>
          <w:lang w:val="ro-RO"/>
        </w:rPr>
        <w:t xml:space="preserve">2501208130.02, </w:t>
      </w:r>
      <w:r w:rsidRPr="00A571CE">
        <w:rPr>
          <w:sz w:val="28"/>
          <w:szCs w:val="28"/>
          <w:lang w:val="ro-RO"/>
        </w:rPr>
        <w:t xml:space="preserve">amplasate în oraşul </w:t>
      </w:r>
      <w:r w:rsidR="001B7FA4" w:rsidRPr="00A571CE">
        <w:rPr>
          <w:sz w:val="28"/>
          <w:szCs w:val="28"/>
          <w:lang w:val="ro-RO"/>
        </w:rPr>
        <w:t>Călărași</w:t>
      </w:r>
      <w:r w:rsidRPr="00A571CE">
        <w:rPr>
          <w:sz w:val="28"/>
          <w:szCs w:val="28"/>
          <w:lang w:val="ro-RO"/>
        </w:rPr>
        <w:t xml:space="preserve">, strada </w:t>
      </w:r>
      <w:r w:rsidR="001B7FA4" w:rsidRPr="00A571CE">
        <w:rPr>
          <w:sz w:val="28"/>
          <w:szCs w:val="28"/>
          <w:lang w:val="ro-RO"/>
        </w:rPr>
        <w:t>Toma Ci</w:t>
      </w:r>
      <w:r w:rsidR="00A86526" w:rsidRPr="00A571CE">
        <w:rPr>
          <w:sz w:val="28"/>
          <w:szCs w:val="28"/>
          <w:lang w:val="ro-RO"/>
        </w:rPr>
        <w:t>o</w:t>
      </w:r>
      <w:r w:rsidR="001B7FA4" w:rsidRPr="00A571CE">
        <w:rPr>
          <w:sz w:val="28"/>
          <w:szCs w:val="28"/>
          <w:lang w:val="ro-RO"/>
        </w:rPr>
        <w:t>rbă</w:t>
      </w:r>
      <w:r w:rsidRPr="00A571CE">
        <w:rPr>
          <w:sz w:val="28"/>
          <w:szCs w:val="28"/>
          <w:lang w:val="ro-RO"/>
        </w:rPr>
        <w:t>,</w:t>
      </w:r>
      <w:r w:rsidR="00A86526" w:rsidRPr="00A571CE">
        <w:rPr>
          <w:sz w:val="28"/>
          <w:szCs w:val="28"/>
          <w:lang w:val="ro-RO"/>
        </w:rPr>
        <w:t xml:space="preserve"> 15</w:t>
      </w:r>
      <w:r w:rsidRPr="00A571CE">
        <w:rPr>
          <w:sz w:val="28"/>
          <w:szCs w:val="28"/>
          <w:lang w:val="ro-RO"/>
        </w:rPr>
        <w:t xml:space="preserve"> aflate în gestiunea </w:t>
      </w:r>
      <w:r w:rsidR="001B7FA4" w:rsidRPr="00A571CE">
        <w:rPr>
          <w:sz w:val="28"/>
          <w:szCs w:val="28"/>
          <w:lang w:val="ro-RO"/>
        </w:rPr>
        <w:t>Secției Situații Excepționale Călărași</w:t>
      </w:r>
      <w:r w:rsidRPr="00A571CE">
        <w:rPr>
          <w:sz w:val="28"/>
          <w:szCs w:val="28"/>
          <w:lang w:val="ro-RO"/>
        </w:rPr>
        <w:t>;</w:t>
      </w:r>
    </w:p>
    <w:p w:rsidR="005926A6" w:rsidRPr="00A571CE" w:rsidRDefault="005926A6" w:rsidP="007C6C15">
      <w:pPr>
        <w:pStyle w:val="a3"/>
        <w:ind w:firstLine="709"/>
        <w:rPr>
          <w:sz w:val="28"/>
          <w:szCs w:val="28"/>
          <w:lang w:val="ro-RO"/>
        </w:rPr>
      </w:pPr>
      <w:r w:rsidRPr="00A571CE">
        <w:rPr>
          <w:sz w:val="28"/>
          <w:szCs w:val="28"/>
          <w:lang w:val="ro-RO"/>
        </w:rPr>
        <w:t>din proprietatea publică a oraşului Călărași, din gestiunea Consiliului orășenesc Călărași, în proprietatea publică a statului, cu acordul Serviciului Protecţiei Civile şi Situaţiilor Excepţionale al Ministerului Afacerilor Interne</w:t>
      </w:r>
      <w:r w:rsidR="0044048B" w:rsidRPr="00A571CE">
        <w:rPr>
          <w:sz w:val="28"/>
          <w:szCs w:val="28"/>
          <w:lang w:val="ro-RO"/>
        </w:rPr>
        <w:t>, construcție cu destinație comunală, cu suprafaţa de 352,2 m</w:t>
      </w:r>
      <w:r w:rsidR="0044048B" w:rsidRPr="00A571CE">
        <w:rPr>
          <w:sz w:val="28"/>
          <w:szCs w:val="28"/>
          <w:vertAlign w:val="superscript"/>
          <w:lang w:val="ro-RO"/>
        </w:rPr>
        <w:t xml:space="preserve">2 </w:t>
      </w:r>
      <w:r w:rsidR="0044048B" w:rsidRPr="00A571CE">
        <w:rPr>
          <w:sz w:val="28"/>
          <w:szCs w:val="28"/>
          <w:lang w:val="ro-RO"/>
        </w:rPr>
        <w:t xml:space="preserve">, înregistrat cu numărul cadastral 2501208032,01 (cu excepţia încăperilor izolate cu </w:t>
      </w:r>
      <w:r w:rsidR="00A86526" w:rsidRPr="00A571CE">
        <w:rPr>
          <w:sz w:val="28"/>
          <w:szCs w:val="28"/>
          <w:lang w:val="ro-RO"/>
        </w:rPr>
        <w:t>numerele</w:t>
      </w:r>
      <w:r w:rsidR="0044048B" w:rsidRPr="00A571CE">
        <w:rPr>
          <w:sz w:val="28"/>
          <w:szCs w:val="28"/>
          <w:lang w:val="ro-RO"/>
        </w:rPr>
        <w:t xml:space="preserve"> cadastrale 250208032.01.001 cu suprafaţa de 297,6 m</w:t>
      </w:r>
      <w:r w:rsidR="0044048B" w:rsidRPr="00A571CE">
        <w:rPr>
          <w:sz w:val="28"/>
          <w:szCs w:val="28"/>
          <w:vertAlign w:val="superscript"/>
          <w:lang w:val="ro-RO"/>
        </w:rPr>
        <w:t xml:space="preserve">2 </w:t>
      </w:r>
      <w:r w:rsidR="0044048B" w:rsidRPr="00A571CE">
        <w:rPr>
          <w:sz w:val="28"/>
          <w:szCs w:val="28"/>
          <w:lang w:val="ro-RO"/>
        </w:rPr>
        <w:t xml:space="preserve">şi 2501208032.01.002 cu suprafaţa de 30,1 </w:t>
      </w:r>
      <w:r w:rsidR="00A86526" w:rsidRPr="00A571CE">
        <w:rPr>
          <w:sz w:val="28"/>
          <w:szCs w:val="28"/>
          <w:lang w:val="ro-RO"/>
        </w:rPr>
        <w:t>m</w:t>
      </w:r>
      <w:r w:rsidR="00A86526" w:rsidRPr="00A571CE">
        <w:rPr>
          <w:sz w:val="28"/>
          <w:szCs w:val="28"/>
          <w:vertAlign w:val="superscript"/>
          <w:lang w:val="ro-RO"/>
        </w:rPr>
        <w:t>2</w:t>
      </w:r>
      <w:r w:rsidR="0044048B" w:rsidRPr="00A571CE">
        <w:rPr>
          <w:sz w:val="28"/>
          <w:szCs w:val="28"/>
          <w:lang w:val="ro-RO"/>
        </w:rPr>
        <w:t>)</w:t>
      </w:r>
      <w:r w:rsidR="00A86526" w:rsidRPr="00A571CE">
        <w:rPr>
          <w:sz w:val="28"/>
          <w:szCs w:val="28"/>
          <w:lang w:val="ro-RO"/>
        </w:rPr>
        <w:t>, și construcție cu destinație comunală, cu suprafaţa de 123,1 m</w:t>
      </w:r>
      <w:r w:rsidR="00A86526" w:rsidRPr="00A571CE">
        <w:rPr>
          <w:sz w:val="28"/>
          <w:szCs w:val="28"/>
          <w:vertAlign w:val="superscript"/>
          <w:lang w:val="ro-RO"/>
        </w:rPr>
        <w:t xml:space="preserve">2 </w:t>
      </w:r>
      <w:r w:rsidR="00A86526" w:rsidRPr="00A571CE">
        <w:rPr>
          <w:sz w:val="28"/>
          <w:szCs w:val="28"/>
          <w:lang w:val="ro-RO"/>
        </w:rPr>
        <w:t xml:space="preserve">, înregistrat cu numărul cadastral 2501208032,02, amplasate în orașul Călărași, </w:t>
      </w:r>
      <w:r w:rsidR="00CC1C64" w:rsidRPr="00A571CE">
        <w:rPr>
          <w:sz w:val="28"/>
          <w:szCs w:val="28"/>
          <w:lang w:val="ro-RO"/>
        </w:rPr>
        <w:t xml:space="preserve">strada </w:t>
      </w:r>
      <w:r w:rsidR="00A86526" w:rsidRPr="00A571CE">
        <w:rPr>
          <w:sz w:val="28"/>
          <w:szCs w:val="28"/>
          <w:lang w:val="ro-RO"/>
        </w:rPr>
        <w:t>Bojole</w:t>
      </w:r>
      <w:r w:rsidR="00493C28" w:rsidRPr="00A571CE">
        <w:rPr>
          <w:sz w:val="28"/>
          <w:szCs w:val="28"/>
          <w:lang w:val="ro-RO"/>
        </w:rPr>
        <w:t>, 15/1.</w:t>
      </w:r>
    </w:p>
    <w:p w:rsidR="00493C28" w:rsidRPr="00A571CE" w:rsidRDefault="006A28B7" w:rsidP="00493C28">
      <w:pPr>
        <w:pStyle w:val="a3"/>
        <w:numPr>
          <w:ilvl w:val="0"/>
          <w:numId w:val="6"/>
        </w:numPr>
        <w:ind w:left="0" w:firstLine="709"/>
        <w:rPr>
          <w:sz w:val="28"/>
          <w:szCs w:val="28"/>
          <w:lang w:val="ro-RO"/>
        </w:rPr>
      </w:pPr>
      <w:r w:rsidRPr="00A571CE">
        <w:rPr>
          <w:sz w:val="28"/>
          <w:szCs w:val="28"/>
          <w:lang w:val="ro-RO"/>
        </w:rPr>
        <w:t xml:space="preserve">Serviciul Protecţiei Civile şi Situaţiilor Excepţionale al Ministerului Afacerilor Interne, în comun cu </w:t>
      </w:r>
      <w:r w:rsidR="00493C28" w:rsidRPr="00A571CE">
        <w:rPr>
          <w:sz w:val="28"/>
          <w:szCs w:val="28"/>
          <w:lang w:val="ro-RO"/>
        </w:rPr>
        <w:t xml:space="preserve">autoritatea administraţiei publice locale a orașului </w:t>
      </w:r>
      <w:r w:rsidRPr="00A571CE">
        <w:rPr>
          <w:sz w:val="28"/>
          <w:szCs w:val="28"/>
          <w:lang w:val="ro-RO"/>
        </w:rPr>
        <w:t>Călăraşi</w:t>
      </w:r>
      <w:r w:rsidR="00015C62">
        <w:rPr>
          <w:sz w:val="28"/>
          <w:szCs w:val="28"/>
          <w:lang w:val="ro-RO"/>
        </w:rPr>
        <w:t>,</w:t>
      </w:r>
      <w:r w:rsidRPr="00A571CE">
        <w:rPr>
          <w:sz w:val="28"/>
          <w:szCs w:val="28"/>
          <w:lang w:val="ro-RO"/>
        </w:rPr>
        <w:t xml:space="preserve"> va institui </w:t>
      </w:r>
      <w:r w:rsidR="00016410">
        <w:rPr>
          <w:sz w:val="28"/>
          <w:szCs w:val="28"/>
          <w:lang w:val="ro-RO"/>
        </w:rPr>
        <w:t>C</w:t>
      </w:r>
      <w:r w:rsidRPr="00A571CE">
        <w:rPr>
          <w:sz w:val="28"/>
          <w:szCs w:val="28"/>
          <w:lang w:val="ro-RO"/>
        </w:rPr>
        <w:t xml:space="preserve">omisia de </w:t>
      </w:r>
      <w:r w:rsidR="00016410">
        <w:rPr>
          <w:sz w:val="28"/>
          <w:szCs w:val="28"/>
          <w:lang w:val="ro-RO"/>
        </w:rPr>
        <w:t>transmitere a bunurilor de proprietate publică</w:t>
      </w:r>
      <w:r w:rsidR="00493C28" w:rsidRPr="00A571CE">
        <w:rPr>
          <w:sz w:val="28"/>
          <w:szCs w:val="28"/>
          <w:lang w:val="ro-RO"/>
        </w:rPr>
        <w:t xml:space="preserve"> </w:t>
      </w:r>
      <w:r w:rsidRPr="00A571CE">
        <w:rPr>
          <w:sz w:val="28"/>
          <w:szCs w:val="28"/>
          <w:lang w:val="ro-RO"/>
        </w:rPr>
        <w:t xml:space="preserve">şi </w:t>
      </w:r>
      <w:r w:rsidR="00493C28" w:rsidRPr="00A571CE">
        <w:rPr>
          <w:sz w:val="28"/>
          <w:szCs w:val="28"/>
          <w:lang w:val="ro-RO"/>
        </w:rPr>
        <w:t>va asigura, în termen de 30 zile,</w:t>
      </w:r>
      <w:r w:rsidRPr="00A571CE">
        <w:rPr>
          <w:sz w:val="28"/>
          <w:szCs w:val="28"/>
          <w:lang w:val="ro-RO"/>
        </w:rPr>
        <w:t xml:space="preserve"> </w:t>
      </w:r>
      <w:r w:rsidR="00493C28" w:rsidRPr="00A571CE">
        <w:rPr>
          <w:sz w:val="28"/>
          <w:szCs w:val="28"/>
          <w:lang w:val="ro-RO"/>
        </w:rPr>
        <w:t xml:space="preserve">transmiterea bunurilor imobile menţionate în conformitate cu prevederile Regulamentului cu privire la modul de transmitere a </w:t>
      </w:r>
      <w:r w:rsidR="00B93CBB">
        <w:rPr>
          <w:sz w:val="28"/>
          <w:szCs w:val="28"/>
          <w:lang w:val="ro-RO"/>
        </w:rPr>
        <w:t>bunurilor proprietate publică</w:t>
      </w:r>
      <w:r w:rsidR="00493C28" w:rsidRPr="00A571CE">
        <w:rPr>
          <w:sz w:val="28"/>
          <w:szCs w:val="28"/>
          <w:lang w:val="ro-RO"/>
        </w:rPr>
        <w:t xml:space="preserve">, aprobat </w:t>
      </w:r>
      <w:r w:rsidR="00B93CBB">
        <w:rPr>
          <w:sz w:val="28"/>
          <w:szCs w:val="28"/>
          <w:lang w:val="ro-RO"/>
        </w:rPr>
        <w:t>prin Hotărîrea Guvernului nr.901</w:t>
      </w:r>
      <w:r w:rsidR="00493C28" w:rsidRPr="00A571CE">
        <w:rPr>
          <w:sz w:val="28"/>
          <w:szCs w:val="28"/>
          <w:lang w:val="ro-RO"/>
        </w:rPr>
        <w:t xml:space="preserve"> din </w:t>
      </w:r>
      <w:r w:rsidR="00B93CBB">
        <w:rPr>
          <w:sz w:val="28"/>
          <w:szCs w:val="28"/>
          <w:lang w:val="ro-RO"/>
        </w:rPr>
        <w:t>31</w:t>
      </w:r>
      <w:r w:rsidR="00493C28" w:rsidRPr="00A571CE">
        <w:rPr>
          <w:sz w:val="28"/>
          <w:szCs w:val="28"/>
          <w:lang w:val="ro-RO"/>
        </w:rPr>
        <w:t xml:space="preserve"> </w:t>
      </w:r>
      <w:r w:rsidR="00B93CBB">
        <w:rPr>
          <w:sz w:val="28"/>
          <w:szCs w:val="28"/>
          <w:lang w:val="ro-RO"/>
        </w:rPr>
        <w:t>decembrie</w:t>
      </w:r>
      <w:r w:rsidR="00493C28" w:rsidRPr="00A571CE">
        <w:rPr>
          <w:sz w:val="28"/>
          <w:szCs w:val="28"/>
          <w:lang w:val="ro-RO"/>
        </w:rPr>
        <w:t xml:space="preserve"> </w:t>
      </w:r>
      <w:r w:rsidR="00B93CBB">
        <w:rPr>
          <w:sz w:val="28"/>
          <w:szCs w:val="28"/>
          <w:lang w:val="ro-RO"/>
        </w:rPr>
        <w:t>2015</w:t>
      </w:r>
      <w:r w:rsidR="00493C28" w:rsidRPr="00A571CE">
        <w:rPr>
          <w:sz w:val="28"/>
          <w:szCs w:val="28"/>
          <w:lang w:val="ro-RO"/>
        </w:rPr>
        <w:t xml:space="preserve"> (Monitorul Oficial al Republicii Moldova, </w:t>
      </w:r>
      <w:r w:rsidR="00B93CBB">
        <w:rPr>
          <w:sz w:val="28"/>
          <w:szCs w:val="28"/>
          <w:lang w:val="ro-RO"/>
        </w:rPr>
        <w:t>201</w:t>
      </w:r>
      <w:r w:rsidR="00493C28" w:rsidRPr="00A571CE">
        <w:rPr>
          <w:sz w:val="28"/>
          <w:szCs w:val="28"/>
          <w:lang w:val="ro-RO"/>
        </w:rPr>
        <w:t>6, nr.1, art.</w:t>
      </w:r>
      <w:r w:rsidR="00B93CBB">
        <w:rPr>
          <w:sz w:val="28"/>
          <w:szCs w:val="28"/>
          <w:lang w:val="ro-RO"/>
        </w:rPr>
        <w:t>2</w:t>
      </w:r>
      <w:r w:rsidR="00493C28" w:rsidRPr="00A571CE">
        <w:rPr>
          <w:sz w:val="28"/>
          <w:szCs w:val="28"/>
          <w:lang w:val="ro-RO"/>
        </w:rPr>
        <w:t>).</w:t>
      </w:r>
    </w:p>
    <w:p w:rsidR="000459AD" w:rsidRPr="00A571CE" w:rsidRDefault="000459AD" w:rsidP="000459AD">
      <w:pPr>
        <w:pStyle w:val="a3"/>
        <w:numPr>
          <w:ilvl w:val="0"/>
          <w:numId w:val="6"/>
        </w:numPr>
        <w:ind w:left="0" w:firstLine="709"/>
        <w:rPr>
          <w:sz w:val="28"/>
          <w:szCs w:val="28"/>
          <w:lang w:val="ro-RO"/>
        </w:rPr>
      </w:pPr>
      <w:r w:rsidRPr="00A571CE">
        <w:rPr>
          <w:sz w:val="28"/>
          <w:szCs w:val="28"/>
          <w:lang w:val="ro-RO"/>
        </w:rPr>
        <w:t xml:space="preserve">Agenţia Relaţii Funciare şi Cadastru, în comun </w:t>
      </w:r>
      <w:r w:rsidR="00CC1C64" w:rsidRPr="00A571CE">
        <w:rPr>
          <w:sz w:val="28"/>
          <w:szCs w:val="28"/>
          <w:lang w:val="ro-RO"/>
        </w:rPr>
        <w:t xml:space="preserve">Serviciul Protecţiei Civile şi Situaţiilor Excepţionale al Ministerului Afacerilor Interne și </w:t>
      </w:r>
      <w:r w:rsidRPr="00A571CE">
        <w:rPr>
          <w:sz w:val="28"/>
          <w:szCs w:val="28"/>
          <w:lang w:val="ro-RO"/>
        </w:rPr>
        <w:t>cu autorităţile administraţiei publice locale, va asigura modificarea documentaţiei cadastrale, în conformitate cu prevederile prezentei hotărîri.</w:t>
      </w:r>
    </w:p>
    <w:p w:rsidR="008C081F" w:rsidRPr="00A571CE" w:rsidRDefault="00EE06FE" w:rsidP="000459AD">
      <w:pPr>
        <w:pStyle w:val="a3"/>
        <w:numPr>
          <w:ilvl w:val="0"/>
          <w:numId w:val="6"/>
        </w:numPr>
        <w:ind w:left="0" w:firstLine="709"/>
        <w:rPr>
          <w:sz w:val="28"/>
          <w:szCs w:val="28"/>
          <w:lang w:val="ro-RO"/>
        </w:rPr>
      </w:pPr>
      <w:r w:rsidRPr="00A571CE">
        <w:rPr>
          <w:sz w:val="28"/>
          <w:szCs w:val="28"/>
          <w:lang w:val="ro-RO"/>
        </w:rPr>
        <w:lastRenderedPageBreak/>
        <w:t>P</w:t>
      </w:r>
      <w:r w:rsidR="008C081F" w:rsidRPr="00A571CE">
        <w:rPr>
          <w:sz w:val="28"/>
          <w:szCs w:val="28"/>
          <w:lang w:val="ro-RO"/>
        </w:rPr>
        <w:t xml:space="preserve">oziţia </w:t>
      </w:r>
      <w:r w:rsidR="00827231" w:rsidRPr="00A571CE">
        <w:rPr>
          <w:sz w:val="28"/>
          <w:szCs w:val="28"/>
          <w:lang w:val="ro-RO"/>
        </w:rPr>
        <w:t>182</w:t>
      </w:r>
      <w:r w:rsidR="008C081F" w:rsidRPr="00A571CE">
        <w:rPr>
          <w:sz w:val="28"/>
          <w:szCs w:val="28"/>
          <w:lang w:val="ro-RO"/>
        </w:rPr>
        <w:t xml:space="preserve"> din anexa nr. 18 la Hotărîrea Guvernului nr. 351 din 23 martie 2005 „Cu privire la aprobarea listelor bunurilor imobile proprietate publică a statului şi la transmiterea unor bunuri imobile” (Monitorul Oficial al Republicii Moldova, 2005, nr.129-131, art.1072), cu modifică</w:t>
      </w:r>
      <w:r w:rsidRPr="00A571CE">
        <w:rPr>
          <w:sz w:val="28"/>
          <w:szCs w:val="28"/>
          <w:lang w:val="ro-RO"/>
        </w:rPr>
        <w:t>rile şi completările ulterioare</w:t>
      </w:r>
      <w:r w:rsidR="00A571CE" w:rsidRPr="00A571CE">
        <w:rPr>
          <w:sz w:val="28"/>
          <w:szCs w:val="28"/>
          <w:lang w:val="ro-RO"/>
        </w:rPr>
        <w:t>,</w:t>
      </w:r>
      <w:r w:rsidRPr="00A571CE">
        <w:rPr>
          <w:sz w:val="28"/>
          <w:szCs w:val="28"/>
          <w:lang w:val="ro-RO"/>
        </w:rPr>
        <w:t xml:space="preserve"> va avea următorul cuprins:</w:t>
      </w:r>
    </w:p>
    <w:p w:rsidR="00EE06FE" w:rsidRPr="00A36BC0" w:rsidRDefault="00EE06FE" w:rsidP="00827231">
      <w:pPr>
        <w:pStyle w:val="a3"/>
        <w:ind w:firstLine="0"/>
        <w:rPr>
          <w:sz w:val="28"/>
          <w:szCs w:val="28"/>
          <w:lang w:val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2943"/>
        <w:gridCol w:w="2097"/>
        <w:gridCol w:w="1676"/>
        <w:gridCol w:w="2336"/>
      </w:tblGrid>
      <w:tr w:rsidR="00EE06FE" w:rsidRPr="00B93CBB" w:rsidTr="006F6EFF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6FE" w:rsidRPr="00E66267" w:rsidRDefault="00EE06FE" w:rsidP="006F6EFF">
            <w:pPr>
              <w:tabs>
                <w:tab w:val="num" w:pos="720"/>
              </w:tabs>
              <w:ind w:left="720" w:hanging="360"/>
              <w:jc w:val="both"/>
            </w:pPr>
            <w:r w:rsidRPr="00E66267">
              <w:t xml:space="preserve">182.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6FE" w:rsidRPr="00E66267" w:rsidRDefault="00EE06FE" w:rsidP="006F6EFF">
            <w:r>
              <w:t>Construcţie cu destinaţie comunală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6FE" w:rsidRDefault="00EE06FE" w:rsidP="00EE06FE">
            <w:r w:rsidRPr="00E66267">
              <w:t>or</w:t>
            </w:r>
            <w:r>
              <w:t xml:space="preserve">. Călăraşi, </w:t>
            </w:r>
          </w:p>
          <w:p w:rsidR="00EE06FE" w:rsidRPr="00E66267" w:rsidRDefault="00EE06FE" w:rsidP="00EE06FE">
            <w:r>
              <w:t xml:space="preserve">str. </w:t>
            </w:r>
            <w:proofErr w:type="spellStart"/>
            <w:r>
              <w:t>Bojole</w:t>
            </w:r>
            <w:proofErr w:type="spellEnd"/>
            <w:r>
              <w:t xml:space="preserve"> 15/1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6FE" w:rsidRPr="00E66267" w:rsidRDefault="00EE06FE" w:rsidP="006F6EFF">
            <w:r>
              <w:t>352,2/1</w:t>
            </w:r>
          </w:p>
        </w:tc>
        <w:tc>
          <w:tcPr>
            <w:tcW w:w="23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6FE" w:rsidRPr="00A36BC0" w:rsidRDefault="00EE06FE" w:rsidP="006F6EFF">
            <w:pPr>
              <w:rPr>
                <w:lang w:val="en-US"/>
              </w:rPr>
            </w:pPr>
            <w:proofErr w:type="spellStart"/>
            <w:r w:rsidRPr="00A36BC0">
              <w:rPr>
                <w:lang w:val="en-US"/>
              </w:rPr>
              <w:t>Serviciul</w:t>
            </w:r>
            <w:proofErr w:type="spellEnd"/>
            <w:r w:rsidRPr="00A36BC0">
              <w:rPr>
                <w:lang w:val="en-US"/>
              </w:rPr>
              <w:t xml:space="preserve"> </w:t>
            </w:r>
            <w:proofErr w:type="spellStart"/>
            <w:r w:rsidRPr="00A36BC0">
              <w:rPr>
                <w:lang w:val="en-US"/>
              </w:rPr>
              <w:t>Protecţiei</w:t>
            </w:r>
            <w:proofErr w:type="spellEnd"/>
            <w:r w:rsidRPr="00A36BC0">
              <w:rPr>
                <w:lang w:val="en-US"/>
              </w:rPr>
              <w:t xml:space="preserve"> </w:t>
            </w:r>
            <w:proofErr w:type="spellStart"/>
            <w:r w:rsidRPr="00A36BC0">
              <w:rPr>
                <w:lang w:val="en-US"/>
              </w:rPr>
              <w:t>Civile</w:t>
            </w:r>
            <w:proofErr w:type="spellEnd"/>
            <w:r w:rsidRPr="00A36BC0">
              <w:rPr>
                <w:lang w:val="en-US"/>
              </w:rPr>
              <w:t xml:space="preserve"> </w:t>
            </w:r>
            <w:proofErr w:type="spellStart"/>
            <w:r w:rsidRPr="00A36BC0">
              <w:rPr>
                <w:lang w:val="en-US"/>
              </w:rPr>
              <w:t>şi</w:t>
            </w:r>
            <w:proofErr w:type="spellEnd"/>
            <w:r w:rsidRPr="00A36BC0">
              <w:rPr>
                <w:lang w:val="en-US"/>
              </w:rPr>
              <w:t xml:space="preserve"> </w:t>
            </w:r>
            <w:proofErr w:type="spellStart"/>
            <w:r w:rsidRPr="00A36BC0">
              <w:rPr>
                <w:lang w:val="en-US"/>
              </w:rPr>
              <w:t>Situaţiilor</w:t>
            </w:r>
            <w:proofErr w:type="spellEnd"/>
            <w:r w:rsidRPr="00A36BC0">
              <w:rPr>
                <w:lang w:val="en-US"/>
              </w:rPr>
              <w:t xml:space="preserve"> </w:t>
            </w:r>
            <w:proofErr w:type="spellStart"/>
            <w:r w:rsidRPr="00A36BC0">
              <w:rPr>
                <w:lang w:val="en-US"/>
              </w:rPr>
              <w:t>Excepţionale</w:t>
            </w:r>
            <w:proofErr w:type="spellEnd"/>
          </w:p>
        </w:tc>
      </w:tr>
      <w:tr w:rsidR="00EE06FE" w:rsidRPr="00E66267" w:rsidTr="006F6EFF"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6FE" w:rsidRPr="00A36BC0" w:rsidRDefault="00EE06FE" w:rsidP="006F6EFF">
            <w:pPr>
              <w:tabs>
                <w:tab w:val="num" w:pos="720"/>
              </w:tabs>
              <w:ind w:left="720" w:hanging="360"/>
              <w:jc w:val="both"/>
              <w:rPr>
                <w:lang w:val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6FE" w:rsidRPr="00E66267" w:rsidRDefault="00EE06FE" w:rsidP="006F6EFF">
            <w:proofErr w:type="spellStart"/>
            <w:r>
              <w:t>Construcţie</w:t>
            </w:r>
            <w:proofErr w:type="spellEnd"/>
            <w:r>
              <w:t xml:space="preserve"> </w:t>
            </w:r>
            <w:proofErr w:type="spellStart"/>
            <w:r>
              <w:t>cu</w:t>
            </w:r>
            <w:proofErr w:type="spellEnd"/>
            <w:r>
              <w:t xml:space="preserve"> </w:t>
            </w:r>
            <w:proofErr w:type="spellStart"/>
            <w:r>
              <w:t>destinaţie</w:t>
            </w:r>
            <w:proofErr w:type="spellEnd"/>
            <w:r>
              <w:t xml:space="preserve"> </w:t>
            </w:r>
            <w:proofErr w:type="spellStart"/>
            <w:r>
              <w:t>comunală</w:t>
            </w:r>
            <w:proofErr w:type="spellEnd"/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6FE" w:rsidRPr="00E66267" w:rsidRDefault="00EE06FE" w:rsidP="006F6EFF"/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6FE" w:rsidRPr="00E66267" w:rsidRDefault="00EE06FE" w:rsidP="006F6EFF">
            <w:r>
              <w:t>123,1/1</w:t>
            </w:r>
          </w:p>
        </w:tc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6FE" w:rsidRPr="00E66267" w:rsidRDefault="00EE06FE" w:rsidP="006F6EFF"/>
        </w:tc>
      </w:tr>
    </w:tbl>
    <w:p w:rsidR="008C081F" w:rsidRDefault="008C081F" w:rsidP="008C081F">
      <w:pPr>
        <w:pStyle w:val="a3"/>
        <w:ind w:firstLine="0"/>
        <w:rPr>
          <w:sz w:val="28"/>
          <w:szCs w:val="28"/>
          <w:lang w:val="ro-RO"/>
        </w:rPr>
      </w:pPr>
    </w:p>
    <w:p w:rsidR="008C081F" w:rsidRPr="009F157F" w:rsidRDefault="008C081F" w:rsidP="008C081F">
      <w:pPr>
        <w:pStyle w:val="a3"/>
        <w:ind w:firstLine="0"/>
        <w:rPr>
          <w:sz w:val="28"/>
          <w:szCs w:val="28"/>
          <w:lang w:val="ro-RO"/>
        </w:rPr>
      </w:pPr>
    </w:p>
    <w:p w:rsidR="000459AD" w:rsidRDefault="008C081F" w:rsidP="00217C8F">
      <w:pPr>
        <w:pStyle w:val="a3"/>
        <w:ind w:firstLine="708"/>
        <w:rPr>
          <w:b/>
          <w:sz w:val="28"/>
          <w:szCs w:val="28"/>
          <w:lang w:val="ro-RO"/>
        </w:rPr>
      </w:pPr>
      <w:r w:rsidRPr="009F157F">
        <w:rPr>
          <w:b/>
          <w:sz w:val="28"/>
          <w:szCs w:val="28"/>
          <w:lang w:val="ro-RO"/>
        </w:rPr>
        <w:t xml:space="preserve">PRIM-MINISTRU      </w:t>
      </w:r>
      <w:r w:rsidR="000459AD">
        <w:rPr>
          <w:b/>
          <w:sz w:val="28"/>
          <w:szCs w:val="28"/>
          <w:lang w:val="ro-RO"/>
        </w:rPr>
        <w:tab/>
      </w:r>
      <w:r w:rsidR="000459AD">
        <w:rPr>
          <w:b/>
          <w:sz w:val="28"/>
          <w:szCs w:val="28"/>
          <w:lang w:val="ro-RO"/>
        </w:rPr>
        <w:tab/>
      </w:r>
      <w:r w:rsidR="000459AD">
        <w:rPr>
          <w:b/>
          <w:sz w:val="28"/>
          <w:szCs w:val="28"/>
          <w:lang w:val="ro-RO"/>
        </w:rPr>
        <w:tab/>
      </w:r>
      <w:r w:rsidR="000459AD">
        <w:rPr>
          <w:b/>
          <w:sz w:val="28"/>
          <w:szCs w:val="28"/>
          <w:lang w:val="ro-RO"/>
        </w:rPr>
        <w:tab/>
      </w:r>
      <w:r w:rsidR="000459AD">
        <w:rPr>
          <w:b/>
          <w:sz w:val="28"/>
          <w:szCs w:val="28"/>
          <w:lang w:val="ro-RO"/>
        </w:rPr>
        <w:tab/>
      </w:r>
      <w:r w:rsidRPr="009F157F">
        <w:rPr>
          <w:b/>
          <w:sz w:val="28"/>
          <w:szCs w:val="28"/>
          <w:lang w:val="ro-RO"/>
        </w:rPr>
        <w:t xml:space="preserve">             </w:t>
      </w:r>
      <w:r w:rsidR="000459AD">
        <w:rPr>
          <w:b/>
          <w:sz w:val="28"/>
          <w:szCs w:val="28"/>
          <w:lang w:val="ro-RO"/>
        </w:rPr>
        <w:t>Pavel FILIP</w:t>
      </w:r>
    </w:p>
    <w:p w:rsidR="00217C8F" w:rsidRDefault="00217C8F" w:rsidP="000459AD">
      <w:pPr>
        <w:pStyle w:val="a3"/>
        <w:ind w:firstLine="0"/>
        <w:rPr>
          <w:b/>
          <w:sz w:val="28"/>
          <w:szCs w:val="28"/>
          <w:lang w:val="ro-RO"/>
        </w:rPr>
      </w:pPr>
    </w:p>
    <w:p w:rsidR="00217C8F" w:rsidRDefault="00217C8F" w:rsidP="000459AD">
      <w:pPr>
        <w:pStyle w:val="a3"/>
        <w:ind w:firstLine="0"/>
        <w:rPr>
          <w:b/>
          <w:sz w:val="28"/>
          <w:szCs w:val="28"/>
          <w:lang w:val="ro-RO"/>
        </w:rPr>
      </w:pPr>
    </w:p>
    <w:p w:rsidR="008C081F" w:rsidRPr="00217C8F" w:rsidRDefault="008C081F" w:rsidP="00217C8F">
      <w:pPr>
        <w:pStyle w:val="a3"/>
        <w:ind w:firstLine="708"/>
        <w:rPr>
          <w:sz w:val="28"/>
          <w:szCs w:val="28"/>
          <w:lang w:val="ro-RO"/>
        </w:rPr>
      </w:pPr>
      <w:r w:rsidRPr="00217C8F">
        <w:rPr>
          <w:sz w:val="28"/>
          <w:szCs w:val="28"/>
          <w:lang w:val="ro-RO"/>
        </w:rPr>
        <w:t>Contrasemnează:</w:t>
      </w:r>
    </w:p>
    <w:p w:rsidR="008C081F" w:rsidRPr="00217C8F" w:rsidRDefault="008C081F" w:rsidP="008C081F">
      <w:pPr>
        <w:pStyle w:val="a3"/>
        <w:ind w:firstLine="0"/>
        <w:rPr>
          <w:sz w:val="28"/>
          <w:szCs w:val="28"/>
          <w:lang w:val="ro-RO"/>
        </w:rPr>
      </w:pPr>
    </w:p>
    <w:p w:rsidR="008C081F" w:rsidRPr="00217C8F" w:rsidRDefault="008C081F" w:rsidP="00217C8F">
      <w:pPr>
        <w:pStyle w:val="a3"/>
        <w:ind w:firstLine="708"/>
        <w:rPr>
          <w:bCs/>
          <w:sz w:val="28"/>
          <w:szCs w:val="28"/>
          <w:lang w:val="ro-RO"/>
        </w:rPr>
      </w:pPr>
      <w:r w:rsidRPr="00217C8F">
        <w:rPr>
          <w:sz w:val="28"/>
          <w:szCs w:val="28"/>
          <w:lang w:val="ro-RO"/>
        </w:rPr>
        <w:t xml:space="preserve">Ministrul afacerilor interne        </w:t>
      </w:r>
      <w:r w:rsidR="000459AD" w:rsidRPr="00217C8F">
        <w:rPr>
          <w:sz w:val="28"/>
          <w:szCs w:val="28"/>
          <w:lang w:val="ro-RO"/>
        </w:rPr>
        <w:tab/>
      </w:r>
      <w:r w:rsidR="000459AD" w:rsidRPr="00217C8F">
        <w:rPr>
          <w:sz w:val="28"/>
          <w:szCs w:val="28"/>
          <w:lang w:val="ro-RO"/>
        </w:rPr>
        <w:tab/>
      </w:r>
      <w:r w:rsidR="000459AD" w:rsidRPr="00217C8F">
        <w:rPr>
          <w:sz w:val="28"/>
          <w:szCs w:val="28"/>
          <w:lang w:val="ro-RO"/>
        </w:rPr>
        <w:tab/>
      </w:r>
      <w:r w:rsidRPr="00217C8F">
        <w:rPr>
          <w:sz w:val="28"/>
          <w:szCs w:val="28"/>
          <w:lang w:val="ro-RO"/>
        </w:rPr>
        <w:t xml:space="preserve">    </w:t>
      </w:r>
      <w:r w:rsidR="000459AD" w:rsidRPr="00217C8F">
        <w:rPr>
          <w:sz w:val="28"/>
          <w:szCs w:val="28"/>
          <w:lang w:val="ro-RO"/>
        </w:rPr>
        <w:t>Alexandru JIZDAN</w:t>
      </w:r>
    </w:p>
    <w:p w:rsidR="008C081F" w:rsidRPr="009F157F" w:rsidRDefault="008C081F" w:rsidP="008C081F">
      <w:pPr>
        <w:pStyle w:val="a3"/>
        <w:rPr>
          <w:b/>
          <w:bCs/>
          <w:sz w:val="28"/>
          <w:szCs w:val="28"/>
          <w:lang w:val="ro-RO"/>
        </w:rPr>
      </w:pPr>
    </w:p>
    <w:p w:rsidR="008C081F" w:rsidRDefault="008C081F" w:rsidP="008C081F">
      <w:pPr>
        <w:rPr>
          <w:lang w:val="ro-RO"/>
        </w:rPr>
      </w:pPr>
    </w:p>
    <w:p w:rsidR="008C081F" w:rsidRDefault="008C081F" w:rsidP="008C081F">
      <w:pPr>
        <w:rPr>
          <w:lang w:val="ro-RO"/>
        </w:rPr>
      </w:pPr>
    </w:p>
    <w:p w:rsidR="001C0D26" w:rsidRDefault="001C0D26" w:rsidP="008C081F">
      <w:pPr>
        <w:rPr>
          <w:lang w:val="ro-RO"/>
        </w:rPr>
      </w:pPr>
    </w:p>
    <w:p w:rsidR="001C0D26" w:rsidRDefault="001C0D26" w:rsidP="008C081F">
      <w:pPr>
        <w:rPr>
          <w:lang w:val="ro-RO"/>
        </w:rPr>
      </w:pPr>
    </w:p>
    <w:p w:rsidR="001C0D26" w:rsidRDefault="001C0D26" w:rsidP="008C081F">
      <w:pPr>
        <w:rPr>
          <w:lang w:val="ro-RO"/>
        </w:rPr>
      </w:pPr>
    </w:p>
    <w:p w:rsidR="001C0D26" w:rsidRDefault="001C0D26" w:rsidP="008C081F">
      <w:pPr>
        <w:rPr>
          <w:lang w:val="ro-RO"/>
        </w:rPr>
      </w:pPr>
    </w:p>
    <w:p w:rsidR="001C0D26" w:rsidRDefault="001C0D26" w:rsidP="008C081F">
      <w:pPr>
        <w:rPr>
          <w:lang w:val="ro-RO"/>
        </w:rPr>
      </w:pPr>
    </w:p>
    <w:p w:rsidR="001C0D26" w:rsidRDefault="001C0D26" w:rsidP="008C081F">
      <w:pPr>
        <w:rPr>
          <w:lang w:val="ro-RO"/>
        </w:rPr>
      </w:pPr>
    </w:p>
    <w:p w:rsidR="001C0D26" w:rsidRDefault="001C0D26" w:rsidP="008C081F">
      <w:pPr>
        <w:rPr>
          <w:lang w:val="ro-RO"/>
        </w:rPr>
      </w:pPr>
    </w:p>
    <w:p w:rsidR="001C0D26" w:rsidRDefault="001C0D26" w:rsidP="008C081F">
      <w:pPr>
        <w:rPr>
          <w:lang w:val="ro-RO"/>
        </w:rPr>
      </w:pPr>
    </w:p>
    <w:p w:rsidR="001C0D26" w:rsidRDefault="001C0D26" w:rsidP="008C081F">
      <w:pPr>
        <w:rPr>
          <w:lang w:val="ro-RO"/>
        </w:rPr>
      </w:pPr>
    </w:p>
    <w:p w:rsidR="001C0D26" w:rsidRDefault="001C0D26" w:rsidP="008C081F">
      <w:pPr>
        <w:rPr>
          <w:lang w:val="ro-RO"/>
        </w:rPr>
      </w:pPr>
    </w:p>
    <w:p w:rsidR="001C0D26" w:rsidRDefault="001C0D26" w:rsidP="008C081F">
      <w:pPr>
        <w:rPr>
          <w:lang w:val="ro-RO"/>
        </w:rPr>
      </w:pPr>
    </w:p>
    <w:p w:rsidR="001C0D26" w:rsidRDefault="001C0D26" w:rsidP="008C081F">
      <w:pPr>
        <w:rPr>
          <w:lang w:val="ro-RO"/>
        </w:rPr>
      </w:pPr>
    </w:p>
    <w:p w:rsidR="001C0D26" w:rsidRDefault="001C0D26" w:rsidP="008C081F">
      <w:pPr>
        <w:rPr>
          <w:lang w:val="ro-RO"/>
        </w:rPr>
      </w:pPr>
    </w:p>
    <w:p w:rsidR="001C0D26" w:rsidRDefault="001C0D26" w:rsidP="008C081F">
      <w:pPr>
        <w:rPr>
          <w:lang w:val="ro-RO"/>
        </w:rPr>
      </w:pPr>
    </w:p>
    <w:p w:rsidR="001C0D26" w:rsidRDefault="001C0D26" w:rsidP="008C081F">
      <w:pPr>
        <w:rPr>
          <w:lang w:val="ro-RO"/>
        </w:rPr>
      </w:pPr>
    </w:p>
    <w:p w:rsidR="001C0D26" w:rsidRDefault="001C0D26" w:rsidP="008C081F">
      <w:pPr>
        <w:rPr>
          <w:lang w:val="ro-RO"/>
        </w:rPr>
      </w:pPr>
    </w:p>
    <w:p w:rsidR="001C0D26" w:rsidRDefault="001C0D26" w:rsidP="008C081F">
      <w:pPr>
        <w:rPr>
          <w:lang w:val="ro-RO"/>
        </w:rPr>
      </w:pPr>
    </w:p>
    <w:p w:rsidR="001C0D26" w:rsidRDefault="001C0D26" w:rsidP="008C081F">
      <w:pPr>
        <w:rPr>
          <w:lang w:val="ro-RO"/>
        </w:rPr>
      </w:pPr>
    </w:p>
    <w:p w:rsidR="001C0D26" w:rsidRDefault="001C0D26" w:rsidP="008C081F">
      <w:pPr>
        <w:rPr>
          <w:lang w:val="ro-RO"/>
        </w:rPr>
      </w:pPr>
    </w:p>
    <w:p w:rsidR="008C081F" w:rsidRDefault="008C081F" w:rsidP="008C081F">
      <w:pPr>
        <w:rPr>
          <w:lang w:val="ro-RO"/>
        </w:rPr>
      </w:pPr>
    </w:p>
    <w:p w:rsidR="006C72FB" w:rsidRDefault="006C72FB" w:rsidP="008C081F">
      <w:pPr>
        <w:rPr>
          <w:lang w:val="ro-RO"/>
        </w:rPr>
      </w:pPr>
    </w:p>
    <w:p w:rsidR="006C72FB" w:rsidRDefault="006C72FB" w:rsidP="008C081F">
      <w:pPr>
        <w:rPr>
          <w:lang w:val="ro-RO"/>
        </w:rPr>
      </w:pPr>
    </w:p>
    <w:p w:rsidR="006C72FB" w:rsidRDefault="006C72FB" w:rsidP="008C081F">
      <w:pPr>
        <w:rPr>
          <w:lang w:val="ro-RO"/>
        </w:rPr>
      </w:pPr>
    </w:p>
    <w:p w:rsidR="008C081F" w:rsidRDefault="008C081F" w:rsidP="008C081F">
      <w:pPr>
        <w:rPr>
          <w:lang w:val="ro-RO"/>
        </w:rPr>
      </w:pPr>
    </w:p>
    <w:p w:rsidR="00A81E87" w:rsidRPr="00217C8F" w:rsidRDefault="00A81E87">
      <w:pPr>
        <w:spacing w:after="200" w:line="276" w:lineRule="auto"/>
        <w:rPr>
          <w:b/>
          <w:sz w:val="32"/>
          <w:szCs w:val="32"/>
          <w:lang w:val="ro-RO"/>
        </w:rPr>
      </w:pPr>
    </w:p>
    <w:sectPr w:rsidR="00A81E87" w:rsidRPr="00217C8F" w:rsidSect="007C6C15">
      <w:pgSz w:w="11907" w:h="16840" w:code="9"/>
      <w:pgMar w:top="851" w:right="850" w:bottom="851" w:left="1418" w:header="567" w:footer="720" w:gutter="0"/>
      <w:cols w:space="708"/>
      <w:noEndnote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2AEB"/>
    <w:multiLevelType w:val="hybridMultilevel"/>
    <w:tmpl w:val="A88A306C"/>
    <w:lvl w:ilvl="0" w:tplc="94F4BF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28059A0"/>
    <w:multiLevelType w:val="hybridMultilevel"/>
    <w:tmpl w:val="57A27088"/>
    <w:lvl w:ilvl="0" w:tplc="FBBAD07A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645153"/>
    <w:multiLevelType w:val="hybridMultilevel"/>
    <w:tmpl w:val="4D9001F4"/>
    <w:lvl w:ilvl="0" w:tplc="9DF8D1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B9006C5"/>
    <w:multiLevelType w:val="hybridMultilevel"/>
    <w:tmpl w:val="B178CC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5E68E5"/>
    <w:multiLevelType w:val="hybridMultilevel"/>
    <w:tmpl w:val="1924DB9A"/>
    <w:lvl w:ilvl="0" w:tplc="94F4BF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13C0FD7"/>
    <w:multiLevelType w:val="hybridMultilevel"/>
    <w:tmpl w:val="A8F44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87D"/>
    <w:rsid w:val="000024E3"/>
    <w:rsid w:val="00003444"/>
    <w:rsid w:val="00015C62"/>
    <w:rsid w:val="00016410"/>
    <w:rsid w:val="00021035"/>
    <w:rsid w:val="000213C1"/>
    <w:rsid w:val="000309EF"/>
    <w:rsid w:val="00034D6F"/>
    <w:rsid w:val="0003556D"/>
    <w:rsid w:val="00040B8B"/>
    <w:rsid w:val="000459AD"/>
    <w:rsid w:val="00052704"/>
    <w:rsid w:val="00052DD9"/>
    <w:rsid w:val="000572C1"/>
    <w:rsid w:val="000630A3"/>
    <w:rsid w:val="0006346D"/>
    <w:rsid w:val="00063BF4"/>
    <w:rsid w:val="00067332"/>
    <w:rsid w:val="00071C50"/>
    <w:rsid w:val="000732E3"/>
    <w:rsid w:val="00073F2A"/>
    <w:rsid w:val="00075E52"/>
    <w:rsid w:val="00080708"/>
    <w:rsid w:val="00081CC5"/>
    <w:rsid w:val="000828DB"/>
    <w:rsid w:val="00083ED5"/>
    <w:rsid w:val="00092D22"/>
    <w:rsid w:val="000A2210"/>
    <w:rsid w:val="000A3304"/>
    <w:rsid w:val="000A5C9A"/>
    <w:rsid w:val="000A67C4"/>
    <w:rsid w:val="000A6BB2"/>
    <w:rsid w:val="000B2824"/>
    <w:rsid w:val="000B44BE"/>
    <w:rsid w:val="000C03D1"/>
    <w:rsid w:val="000C28E5"/>
    <w:rsid w:val="000C4467"/>
    <w:rsid w:val="000C5011"/>
    <w:rsid w:val="000C513F"/>
    <w:rsid w:val="000D0D6C"/>
    <w:rsid w:val="000D2704"/>
    <w:rsid w:val="000D424C"/>
    <w:rsid w:val="000D606F"/>
    <w:rsid w:val="000F0D9A"/>
    <w:rsid w:val="000F1B9A"/>
    <w:rsid w:val="000F2271"/>
    <w:rsid w:val="000F5251"/>
    <w:rsid w:val="00100978"/>
    <w:rsid w:val="00101386"/>
    <w:rsid w:val="001105E4"/>
    <w:rsid w:val="001140BA"/>
    <w:rsid w:val="00124B0E"/>
    <w:rsid w:val="00125302"/>
    <w:rsid w:val="001253EC"/>
    <w:rsid w:val="00125A57"/>
    <w:rsid w:val="00130983"/>
    <w:rsid w:val="00130F3A"/>
    <w:rsid w:val="0014014E"/>
    <w:rsid w:val="0014098F"/>
    <w:rsid w:val="00142BE2"/>
    <w:rsid w:val="001551DB"/>
    <w:rsid w:val="00157C30"/>
    <w:rsid w:val="001617DA"/>
    <w:rsid w:val="00165C30"/>
    <w:rsid w:val="00180DE1"/>
    <w:rsid w:val="001846BE"/>
    <w:rsid w:val="0018521F"/>
    <w:rsid w:val="001908FD"/>
    <w:rsid w:val="0019195B"/>
    <w:rsid w:val="00195776"/>
    <w:rsid w:val="001A5628"/>
    <w:rsid w:val="001B24E1"/>
    <w:rsid w:val="001B29F0"/>
    <w:rsid w:val="001B655E"/>
    <w:rsid w:val="001B7FA4"/>
    <w:rsid w:val="001C0D26"/>
    <w:rsid w:val="001C296B"/>
    <w:rsid w:val="001C3291"/>
    <w:rsid w:val="001C3B4D"/>
    <w:rsid w:val="001C5390"/>
    <w:rsid w:val="001C5A35"/>
    <w:rsid w:val="001C6A04"/>
    <w:rsid w:val="001D05C7"/>
    <w:rsid w:val="001D0893"/>
    <w:rsid w:val="001D47C6"/>
    <w:rsid w:val="001E1CA3"/>
    <w:rsid w:val="001E3273"/>
    <w:rsid w:val="001F3BB0"/>
    <w:rsid w:val="00203A2D"/>
    <w:rsid w:val="0020411F"/>
    <w:rsid w:val="00205675"/>
    <w:rsid w:val="002064E4"/>
    <w:rsid w:val="00207B5D"/>
    <w:rsid w:val="002120D1"/>
    <w:rsid w:val="00213A44"/>
    <w:rsid w:val="00217C8F"/>
    <w:rsid w:val="00217F31"/>
    <w:rsid w:val="0022404A"/>
    <w:rsid w:val="00233863"/>
    <w:rsid w:val="002339CE"/>
    <w:rsid w:val="00234ED1"/>
    <w:rsid w:val="00236431"/>
    <w:rsid w:val="00237D51"/>
    <w:rsid w:val="00242CDE"/>
    <w:rsid w:val="00247334"/>
    <w:rsid w:val="00247684"/>
    <w:rsid w:val="0025559C"/>
    <w:rsid w:val="00256353"/>
    <w:rsid w:val="00260D62"/>
    <w:rsid w:val="00261C3C"/>
    <w:rsid w:val="00265003"/>
    <w:rsid w:val="00266016"/>
    <w:rsid w:val="002664E5"/>
    <w:rsid w:val="00267C84"/>
    <w:rsid w:val="00270104"/>
    <w:rsid w:val="00271965"/>
    <w:rsid w:val="00271B2D"/>
    <w:rsid w:val="00272022"/>
    <w:rsid w:val="00272AB4"/>
    <w:rsid w:val="00281998"/>
    <w:rsid w:val="00284CFB"/>
    <w:rsid w:val="0029065C"/>
    <w:rsid w:val="0029177D"/>
    <w:rsid w:val="00293C7B"/>
    <w:rsid w:val="00297B21"/>
    <w:rsid w:val="002A2561"/>
    <w:rsid w:val="002A4232"/>
    <w:rsid w:val="002A4C18"/>
    <w:rsid w:val="002A5E9F"/>
    <w:rsid w:val="002B04D3"/>
    <w:rsid w:val="002B10AA"/>
    <w:rsid w:val="002B1DF3"/>
    <w:rsid w:val="002B23E9"/>
    <w:rsid w:val="002B58DD"/>
    <w:rsid w:val="002B6BB2"/>
    <w:rsid w:val="002C0034"/>
    <w:rsid w:val="002C2DBB"/>
    <w:rsid w:val="002D22D3"/>
    <w:rsid w:val="002D3DC8"/>
    <w:rsid w:val="002D4C43"/>
    <w:rsid w:val="002D66AE"/>
    <w:rsid w:val="002E269E"/>
    <w:rsid w:val="002E35B4"/>
    <w:rsid w:val="002E5BE2"/>
    <w:rsid w:val="002F131A"/>
    <w:rsid w:val="002F5E23"/>
    <w:rsid w:val="00302B2F"/>
    <w:rsid w:val="00302FFD"/>
    <w:rsid w:val="0031202B"/>
    <w:rsid w:val="0031387D"/>
    <w:rsid w:val="00316E02"/>
    <w:rsid w:val="003241D1"/>
    <w:rsid w:val="0032698B"/>
    <w:rsid w:val="003302F1"/>
    <w:rsid w:val="00333563"/>
    <w:rsid w:val="00333A28"/>
    <w:rsid w:val="0033559E"/>
    <w:rsid w:val="00335BC0"/>
    <w:rsid w:val="00337503"/>
    <w:rsid w:val="00347C1E"/>
    <w:rsid w:val="0035038B"/>
    <w:rsid w:val="003505F4"/>
    <w:rsid w:val="003515E1"/>
    <w:rsid w:val="00354AD9"/>
    <w:rsid w:val="00355035"/>
    <w:rsid w:val="00360CC4"/>
    <w:rsid w:val="0036114A"/>
    <w:rsid w:val="0036209D"/>
    <w:rsid w:val="00362400"/>
    <w:rsid w:val="00363E52"/>
    <w:rsid w:val="00363E70"/>
    <w:rsid w:val="00365A43"/>
    <w:rsid w:val="00370F28"/>
    <w:rsid w:val="003752E0"/>
    <w:rsid w:val="00375A6A"/>
    <w:rsid w:val="003833DE"/>
    <w:rsid w:val="00384D2E"/>
    <w:rsid w:val="003934D9"/>
    <w:rsid w:val="003A0B9F"/>
    <w:rsid w:val="003A2B2F"/>
    <w:rsid w:val="003A4BB0"/>
    <w:rsid w:val="003B1A78"/>
    <w:rsid w:val="003B1DE9"/>
    <w:rsid w:val="003B22ED"/>
    <w:rsid w:val="003B2DE6"/>
    <w:rsid w:val="003B6AF4"/>
    <w:rsid w:val="003C14E5"/>
    <w:rsid w:val="003D2D50"/>
    <w:rsid w:val="003D3340"/>
    <w:rsid w:val="003D3723"/>
    <w:rsid w:val="003D40DC"/>
    <w:rsid w:val="003E1593"/>
    <w:rsid w:val="003E4AAA"/>
    <w:rsid w:val="003E744D"/>
    <w:rsid w:val="003F14B5"/>
    <w:rsid w:val="003F31D8"/>
    <w:rsid w:val="003F6AC3"/>
    <w:rsid w:val="003F6F2F"/>
    <w:rsid w:val="003F7F2D"/>
    <w:rsid w:val="00402B3F"/>
    <w:rsid w:val="00403412"/>
    <w:rsid w:val="004078F5"/>
    <w:rsid w:val="00410745"/>
    <w:rsid w:val="00415576"/>
    <w:rsid w:val="00416DF1"/>
    <w:rsid w:val="00420C86"/>
    <w:rsid w:val="00422E41"/>
    <w:rsid w:val="00423303"/>
    <w:rsid w:val="00424007"/>
    <w:rsid w:val="00426AA5"/>
    <w:rsid w:val="0043081C"/>
    <w:rsid w:val="00431F2B"/>
    <w:rsid w:val="00432E0C"/>
    <w:rsid w:val="00434F34"/>
    <w:rsid w:val="00435742"/>
    <w:rsid w:val="004360EB"/>
    <w:rsid w:val="0044048B"/>
    <w:rsid w:val="004423EF"/>
    <w:rsid w:val="00445801"/>
    <w:rsid w:val="00445ACE"/>
    <w:rsid w:val="00446239"/>
    <w:rsid w:val="004465BD"/>
    <w:rsid w:val="0044679D"/>
    <w:rsid w:val="00453284"/>
    <w:rsid w:val="00456302"/>
    <w:rsid w:val="0045644A"/>
    <w:rsid w:val="00456520"/>
    <w:rsid w:val="00457D23"/>
    <w:rsid w:val="00466F19"/>
    <w:rsid w:val="004672B2"/>
    <w:rsid w:val="004675B4"/>
    <w:rsid w:val="00472296"/>
    <w:rsid w:val="004763BB"/>
    <w:rsid w:val="00477C62"/>
    <w:rsid w:val="00480DC6"/>
    <w:rsid w:val="00484497"/>
    <w:rsid w:val="00493924"/>
    <w:rsid w:val="00493C28"/>
    <w:rsid w:val="004957ED"/>
    <w:rsid w:val="004A4550"/>
    <w:rsid w:val="004B0AAF"/>
    <w:rsid w:val="004B1BA5"/>
    <w:rsid w:val="004C6C56"/>
    <w:rsid w:val="004C79BF"/>
    <w:rsid w:val="004D0021"/>
    <w:rsid w:val="004D03A6"/>
    <w:rsid w:val="004D3062"/>
    <w:rsid w:val="004D441C"/>
    <w:rsid w:val="004D4E09"/>
    <w:rsid w:val="004E0A83"/>
    <w:rsid w:val="004E6FA1"/>
    <w:rsid w:val="004E7EDC"/>
    <w:rsid w:val="004F4349"/>
    <w:rsid w:val="004F51D7"/>
    <w:rsid w:val="005024F1"/>
    <w:rsid w:val="005076F6"/>
    <w:rsid w:val="00507FF3"/>
    <w:rsid w:val="005107BE"/>
    <w:rsid w:val="00515B2E"/>
    <w:rsid w:val="00517178"/>
    <w:rsid w:val="00521293"/>
    <w:rsid w:val="005229E2"/>
    <w:rsid w:val="00524E24"/>
    <w:rsid w:val="0052568C"/>
    <w:rsid w:val="00532980"/>
    <w:rsid w:val="005362B0"/>
    <w:rsid w:val="00542D63"/>
    <w:rsid w:val="00550A96"/>
    <w:rsid w:val="00551408"/>
    <w:rsid w:val="0055376C"/>
    <w:rsid w:val="00555C28"/>
    <w:rsid w:val="005561CA"/>
    <w:rsid w:val="0057314B"/>
    <w:rsid w:val="005751B8"/>
    <w:rsid w:val="00576B67"/>
    <w:rsid w:val="0058429D"/>
    <w:rsid w:val="005857EE"/>
    <w:rsid w:val="00585C7D"/>
    <w:rsid w:val="0059140B"/>
    <w:rsid w:val="005926A6"/>
    <w:rsid w:val="0059438C"/>
    <w:rsid w:val="005A033E"/>
    <w:rsid w:val="005A397A"/>
    <w:rsid w:val="005A60A5"/>
    <w:rsid w:val="005A680C"/>
    <w:rsid w:val="005B0A61"/>
    <w:rsid w:val="005B1D5A"/>
    <w:rsid w:val="005B78BD"/>
    <w:rsid w:val="005C1FF1"/>
    <w:rsid w:val="005C2511"/>
    <w:rsid w:val="005D031A"/>
    <w:rsid w:val="005D53C4"/>
    <w:rsid w:val="005D7B09"/>
    <w:rsid w:val="005E448C"/>
    <w:rsid w:val="005F2538"/>
    <w:rsid w:val="005F4DF7"/>
    <w:rsid w:val="00600472"/>
    <w:rsid w:val="006063C2"/>
    <w:rsid w:val="00607DD1"/>
    <w:rsid w:val="00610C0E"/>
    <w:rsid w:val="00611A89"/>
    <w:rsid w:val="00612CB0"/>
    <w:rsid w:val="006215E3"/>
    <w:rsid w:val="006218D9"/>
    <w:rsid w:val="0062206F"/>
    <w:rsid w:val="00631511"/>
    <w:rsid w:val="00632585"/>
    <w:rsid w:val="00634080"/>
    <w:rsid w:val="006366B3"/>
    <w:rsid w:val="00636FC9"/>
    <w:rsid w:val="00651646"/>
    <w:rsid w:val="0066186D"/>
    <w:rsid w:val="00662DA5"/>
    <w:rsid w:val="00663591"/>
    <w:rsid w:val="006722A6"/>
    <w:rsid w:val="006753CD"/>
    <w:rsid w:val="00676043"/>
    <w:rsid w:val="00676174"/>
    <w:rsid w:val="006775CB"/>
    <w:rsid w:val="00677A0A"/>
    <w:rsid w:val="00681B72"/>
    <w:rsid w:val="00682FDE"/>
    <w:rsid w:val="006859E0"/>
    <w:rsid w:val="0068776E"/>
    <w:rsid w:val="006879A4"/>
    <w:rsid w:val="006A28B7"/>
    <w:rsid w:val="006A3679"/>
    <w:rsid w:val="006A3C30"/>
    <w:rsid w:val="006A7967"/>
    <w:rsid w:val="006B089D"/>
    <w:rsid w:val="006B3223"/>
    <w:rsid w:val="006B3A43"/>
    <w:rsid w:val="006B57E2"/>
    <w:rsid w:val="006B59B0"/>
    <w:rsid w:val="006C0052"/>
    <w:rsid w:val="006C700F"/>
    <w:rsid w:val="006C72FB"/>
    <w:rsid w:val="006D315C"/>
    <w:rsid w:val="006D33EF"/>
    <w:rsid w:val="006D4360"/>
    <w:rsid w:val="006D4611"/>
    <w:rsid w:val="006D470A"/>
    <w:rsid w:val="006D567B"/>
    <w:rsid w:val="006F2DA3"/>
    <w:rsid w:val="006F30EE"/>
    <w:rsid w:val="006F6812"/>
    <w:rsid w:val="006F733D"/>
    <w:rsid w:val="00707F33"/>
    <w:rsid w:val="007108C3"/>
    <w:rsid w:val="0071173C"/>
    <w:rsid w:val="007135D9"/>
    <w:rsid w:val="00714E56"/>
    <w:rsid w:val="00720C25"/>
    <w:rsid w:val="00723606"/>
    <w:rsid w:val="007253C0"/>
    <w:rsid w:val="0072627F"/>
    <w:rsid w:val="007362C9"/>
    <w:rsid w:val="0074113B"/>
    <w:rsid w:val="00750DB5"/>
    <w:rsid w:val="00753C7F"/>
    <w:rsid w:val="007567AC"/>
    <w:rsid w:val="00762945"/>
    <w:rsid w:val="00762DF9"/>
    <w:rsid w:val="007649C4"/>
    <w:rsid w:val="00766420"/>
    <w:rsid w:val="007729E7"/>
    <w:rsid w:val="0077697D"/>
    <w:rsid w:val="00780A9D"/>
    <w:rsid w:val="00792AA3"/>
    <w:rsid w:val="0079359C"/>
    <w:rsid w:val="007938FB"/>
    <w:rsid w:val="0079775F"/>
    <w:rsid w:val="007A0BC1"/>
    <w:rsid w:val="007A29F8"/>
    <w:rsid w:val="007A3892"/>
    <w:rsid w:val="007A507F"/>
    <w:rsid w:val="007A51DC"/>
    <w:rsid w:val="007A5E63"/>
    <w:rsid w:val="007B60A2"/>
    <w:rsid w:val="007B7D3B"/>
    <w:rsid w:val="007C5444"/>
    <w:rsid w:val="007C6C15"/>
    <w:rsid w:val="007C797E"/>
    <w:rsid w:val="007D1394"/>
    <w:rsid w:val="007D5A43"/>
    <w:rsid w:val="00800A9D"/>
    <w:rsid w:val="0081471F"/>
    <w:rsid w:val="00822CD2"/>
    <w:rsid w:val="00823BFF"/>
    <w:rsid w:val="00824D13"/>
    <w:rsid w:val="00827231"/>
    <w:rsid w:val="00831321"/>
    <w:rsid w:val="00831459"/>
    <w:rsid w:val="0083363E"/>
    <w:rsid w:val="00835DFB"/>
    <w:rsid w:val="00842863"/>
    <w:rsid w:val="00843F8A"/>
    <w:rsid w:val="00847BA3"/>
    <w:rsid w:val="00857306"/>
    <w:rsid w:val="008619A8"/>
    <w:rsid w:val="00865FBD"/>
    <w:rsid w:val="0086729B"/>
    <w:rsid w:val="008711A0"/>
    <w:rsid w:val="008720D3"/>
    <w:rsid w:val="008736FB"/>
    <w:rsid w:val="008803B2"/>
    <w:rsid w:val="0088083A"/>
    <w:rsid w:val="00887077"/>
    <w:rsid w:val="0089534D"/>
    <w:rsid w:val="008A0FED"/>
    <w:rsid w:val="008A3431"/>
    <w:rsid w:val="008B093D"/>
    <w:rsid w:val="008B0FA2"/>
    <w:rsid w:val="008B1463"/>
    <w:rsid w:val="008C081F"/>
    <w:rsid w:val="008C248B"/>
    <w:rsid w:val="008C7110"/>
    <w:rsid w:val="008D06CF"/>
    <w:rsid w:val="008D25E1"/>
    <w:rsid w:val="008D432A"/>
    <w:rsid w:val="008E1C57"/>
    <w:rsid w:val="008E3868"/>
    <w:rsid w:val="008E7E36"/>
    <w:rsid w:val="008E7F16"/>
    <w:rsid w:val="008F1150"/>
    <w:rsid w:val="008F5A9C"/>
    <w:rsid w:val="00900090"/>
    <w:rsid w:val="00901A89"/>
    <w:rsid w:val="0093034D"/>
    <w:rsid w:val="00930B29"/>
    <w:rsid w:val="00944AEC"/>
    <w:rsid w:val="00947BDD"/>
    <w:rsid w:val="00951D9F"/>
    <w:rsid w:val="00953F02"/>
    <w:rsid w:val="0095442B"/>
    <w:rsid w:val="0095653D"/>
    <w:rsid w:val="009727C6"/>
    <w:rsid w:val="0097285E"/>
    <w:rsid w:val="00994D63"/>
    <w:rsid w:val="00996624"/>
    <w:rsid w:val="00996C96"/>
    <w:rsid w:val="00997482"/>
    <w:rsid w:val="00997C3A"/>
    <w:rsid w:val="009B193C"/>
    <w:rsid w:val="009B1E84"/>
    <w:rsid w:val="009B6993"/>
    <w:rsid w:val="009C4B81"/>
    <w:rsid w:val="009C5CE1"/>
    <w:rsid w:val="009D2C2B"/>
    <w:rsid w:val="009D3826"/>
    <w:rsid w:val="009E22E4"/>
    <w:rsid w:val="009E3448"/>
    <w:rsid w:val="009E46B1"/>
    <w:rsid w:val="009E4EDF"/>
    <w:rsid w:val="009F431D"/>
    <w:rsid w:val="00A02E19"/>
    <w:rsid w:val="00A05F0D"/>
    <w:rsid w:val="00A2139A"/>
    <w:rsid w:val="00A22844"/>
    <w:rsid w:val="00A23B04"/>
    <w:rsid w:val="00A23F98"/>
    <w:rsid w:val="00A30075"/>
    <w:rsid w:val="00A32714"/>
    <w:rsid w:val="00A341AB"/>
    <w:rsid w:val="00A343B0"/>
    <w:rsid w:val="00A36BC0"/>
    <w:rsid w:val="00A463C1"/>
    <w:rsid w:val="00A47CCB"/>
    <w:rsid w:val="00A56AD7"/>
    <w:rsid w:val="00A571CE"/>
    <w:rsid w:val="00A57745"/>
    <w:rsid w:val="00A62256"/>
    <w:rsid w:val="00A73DE2"/>
    <w:rsid w:val="00A74073"/>
    <w:rsid w:val="00A774D9"/>
    <w:rsid w:val="00A81E87"/>
    <w:rsid w:val="00A82369"/>
    <w:rsid w:val="00A82CA9"/>
    <w:rsid w:val="00A836E1"/>
    <w:rsid w:val="00A86526"/>
    <w:rsid w:val="00A9088B"/>
    <w:rsid w:val="00A91B51"/>
    <w:rsid w:val="00A92FB6"/>
    <w:rsid w:val="00A97F4E"/>
    <w:rsid w:val="00AA37A5"/>
    <w:rsid w:val="00AA7794"/>
    <w:rsid w:val="00AB2F1A"/>
    <w:rsid w:val="00AB4A2B"/>
    <w:rsid w:val="00AB50A5"/>
    <w:rsid w:val="00AB667D"/>
    <w:rsid w:val="00AC2D2B"/>
    <w:rsid w:val="00AC67F1"/>
    <w:rsid w:val="00AD4EF3"/>
    <w:rsid w:val="00AF06A6"/>
    <w:rsid w:val="00AF1A9B"/>
    <w:rsid w:val="00AF2F12"/>
    <w:rsid w:val="00B03867"/>
    <w:rsid w:val="00B10681"/>
    <w:rsid w:val="00B1100F"/>
    <w:rsid w:val="00B11461"/>
    <w:rsid w:val="00B13F46"/>
    <w:rsid w:val="00B13FBD"/>
    <w:rsid w:val="00B208F8"/>
    <w:rsid w:val="00B253E9"/>
    <w:rsid w:val="00B304A0"/>
    <w:rsid w:val="00B33B4C"/>
    <w:rsid w:val="00B3494F"/>
    <w:rsid w:val="00B47728"/>
    <w:rsid w:val="00B47DDD"/>
    <w:rsid w:val="00B50B03"/>
    <w:rsid w:val="00B61F3B"/>
    <w:rsid w:val="00B63BA4"/>
    <w:rsid w:val="00B67F09"/>
    <w:rsid w:val="00B70F84"/>
    <w:rsid w:val="00B8020D"/>
    <w:rsid w:val="00B9030A"/>
    <w:rsid w:val="00B93CBB"/>
    <w:rsid w:val="00B945BA"/>
    <w:rsid w:val="00BA0032"/>
    <w:rsid w:val="00BA2C20"/>
    <w:rsid w:val="00BA2F1C"/>
    <w:rsid w:val="00BA4853"/>
    <w:rsid w:val="00BB31C6"/>
    <w:rsid w:val="00BB59E9"/>
    <w:rsid w:val="00BC02BC"/>
    <w:rsid w:val="00BD5379"/>
    <w:rsid w:val="00BE1BEA"/>
    <w:rsid w:val="00BE2A5E"/>
    <w:rsid w:val="00BE4A41"/>
    <w:rsid w:val="00BE7617"/>
    <w:rsid w:val="00BF78F3"/>
    <w:rsid w:val="00C004D9"/>
    <w:rsid w:val="00C04087"/>
    <w:rsid w:val="00C052A8"/>
    <w:rsid w:val="00C12CF9"/>
    <w:rsid w:val="00C34EC0"/>
    <w:rsid w:val="00C40512"/>
    <w:rsid w:val="00C43640"/>
    <w:rsid w:val="00C448CF"/>
    <w:rsid w:val="00C44A58"/>
    <w:rsid w:val="00C462D4"/>
    <w:rsid w:val="00C51F8C"/>
    <w:rsid w:val="00C545D1"/>
    <w:rsid w:val="00C6635F"/>
    <w:rsid w:val="00C91CA1"/>
    <w:rsid w:val="00C936D3"/>
    <w:rsid w:val="00C93713"/>
    <w:rsid w:val="00C94E6A"/>
    <w:rsid w:val="00C95691"/>
    <w:rsid w:val="00CA3EBB"/>
    <w:rsid w:val="00CA3F17"/>
    <w:rsid w:val="00CA425A"/>
    <w:rsid w:val="00CA4944"/>
    <w:rsid w:val="00CC0307"/>
    <w:rsid w:val="00CC1C64"/>
    <w:rsid w:val="00CC1DC4"/>
    <w:rsid w:val="00CC7729"/>
    <w:rsid w:val="00CD5577"/>
    <w:rsid w:val="00CE2DB1"/>
    <w:rsid w:val="00CF1172"/>
    <w:rsid w:val="00CF53E9"/>
    <w:rsid w:val="00CF7CF7"/>
    <w:rsid w:val="00D01E85"/>
    <w:rsid w:val="00D056C3"/>
    <w:rsid w:val="00D07A2A"/>
    <w:rsid w:val="00D160A6"/>
    <w:rsid w:val="00D1743F"/>
    <w:rsid w:val="00D276A0"/>
    <w:rsid w:val="00D31597"/>
    <w:rsid w:val="00D3220C"/>
    <w:rsid w:val="00D33D7E"/>
    <w:rsid w:val="00D37A9F"/>
    <w:rsid w:val="00D47AF9"/>
    <w:rsid w:val="00D50EC3"/>
    <w:rsid w:val="00D513EC"/>
    <w:rsid w:val="00D547C4"/>
    <w:rsid w:val="00D566C7"/>
    <w:rsid w:val="00D56D11"/>
    <w:rsid w:val="00D61CFD"/>
    <w:rsid w:val="00D66B99"/>
    <w:rsid w:val="00D727DC"/>
    <w:rsid w:val="00D76CF7"/>
    <w:rsid w:val="00D83EA5"/>
    <w:rsid w:val="00D843C1"/>
    <w:rsid w:val="00D8482B"/>
    <w:rsid w:val="00D8631E"/>
    <w:rsid w:val="00DA0505"/>
    <w:rsid w:val="00DA1BB7"/>
    <w:rsid w:val="00DA57C6"/>
    <w:rsid w:val="00DB7F6D"/>
    <w:rsid w:val="00DC036B"/>
    <w:rsid w:val="00DC03BE"/>
    <w:rsid w:val="00DC2476"/>
    <w:rsid w:val="00DD19CB"/>
    <w:rsid w:val="00DD3290"/>
    <w:rsid w:val="00DE3EC7"/>
    <w:rsid w:val="00DE41C4"/>
    <w:rsid w:val="00DE6811"/>
    <w:rsid w:val="00DF6A4B"/>
    <w:rsid w:val="00E0395F"/>
    <w:rsid w:val="00E07262"/>
    <w:rsid w:val="00E07322"/>
    <w:rsid w:val="00E17BA1"/>
    <w:rsid w:val="00E20387"/>
    <w:rsid w:val="00E20C12"/>
    <w:rsid w:val="00E22544"/>
    <w:rsid w:val="00E23497"/>
    <w:rsid w:val="00E27AFD"/>
    <w:rsid w:val="00E30158"/>
    <w:rsid w:val="00E315D3"/>
    <w:rsid w:val="00E33A2A"/>
    <w:rsid w:val="00E33B55"/>
    <w:rsid w:val="00E348ED"/>
    <w:rsid w:val="00E47AF0"/>
    <w:rsid w:val="00E47E52"/>
    <w:rsid w:val="00E546F6"/>
    <w:rsid w:val="00E60C0D"/>
    <w:rsid w:val="00E61C0A"/>
    <w:rsid w:val="00E64E17"/>
    <w:rsid w:val="00E80203"/>
    <w:rsid w:val="00E837C4"/>
    <w:rsid w:val="00E842FC"/>
    <w:rsid w:val="00E86457"/>
    <w:rsid w:val="00E9111C"/>
    <w:rsid w:val="00E912F9"/>
    <w:rsid w:val="00E9489F"/>
    <w:rsid w:val="00E9570E"/>
    <w:rsid w:val="00E9747B"/>
    <w:rsid w:val="00EA25DD"/>
    <w:rsid w:val="00EA3694"/>
    <w:rsid w:val="00EA3AF1"/>
    <w:rsid w:val="00EA7A96"/>
    <w:rsid w:val="00EC4B35"/>
    <w:rsid w:val="00EE06FE"/>
    <w:rsid w:val="00EE5DCD"/>
    <w:rsid w:val="00EE6F5C"/>
    <w:rsid w:val="00EF1849"/>
    <w:rsid w:val="00EF733E"/>
    <w:rsid w:val="00EF76A4"/>
    <w:rsid w:val="00F04DB3"/>
    <w:rsid w:val="00F176EC"/>
    <w:rsid w:val="00F25074"/>
    <w:rsid w:val="00F25656"/>
    <w:rsid w:val="00F31D9A"/>
    <w:rsid w:val="00F37806"/>
    <w:rsid w:val="00F415BD"/>
    <w:rsid w:val="00F51ADA"/>
    <w:rsid w:val="00F53A26"/>
    <w:rsid w:val="00F5433D"/>
    <w:rsid w:val="00F64F89"/>
    <w:rsid w:val="00F65234"/>
    <w:rsid w:val="00F65898"/>
    <w:rsid w:val="00F81ECD"/>
    <w:rsid w:val="00F86B2A"/>
    <w:rsid w:val="00F87103"/>
    <w:rsid w:val="00F92894"/>
    <w:rsid w:val="00F93300"/>
    <w:rsid w:val="00F9423E"/>
    <w:rsid w:val="00F97C0F"/>
    <w:rsid w:val="00FA2DF7"/>
    <w:rsid w:val="00FA32AD"/>
    <w:rsid w:val="00FA7A7B"/>
    <w:rsid w:val="00FB42FA"/>
    <w:rsid w:val="00FB7CDE"/>
    <w:rsid w:val="00FC2C87"/>
    <w:rsid w:val="00FC3E92"/>
    <w:rsid w:val="00FC5612"/>
    <w:rsid w:val="00FC5670"/>
    <w:rsid w:val="00FD5894"/>
    <w:rsid w:val="00FD59F9"/>
    <w:rsid w:val="00FE6FA6"/>
    <w:rsid w:val="00FF5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08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C081F"/>
    <w:pPr>
      <w:keepNext/>
      <w:jc w:val="center"/>
      <w:outlineLvl w:val="2"/>
    </w:pPr>
    <w:rPr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81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C081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3">
    <w:name w:val="Normal (Web)"/>
    <w:basedOn w:val="a"/>
    <w:uiPriority w:val="99"/>
    <w:rsid w:val="008C081F"/>
    <w:pPr>
      <w:ind w:firstLine="567"/>
      <w:jc w:val="both"/>
    </w:pPr>
  </w:style>
  <w:style w:type="paragraph" w:customStyle="1" w:styleId="tt">
    <w:name w:val="tt"/>
    <w:basedOn w:val="a"/>
    <w:rsid w:val="008C081F"/>
    <w:pPr>
      <w:jc w:val="center"/>
    </w:pPr>
    <w:rPr>
      <w:b/>
      <w:bCs/>
    </w:rPr>
  </w:style>
  <w:style w:type="paragraph" w:customStyle="1" w:styleId="cp">
    <w:name w:val="cp"/>
    <w:basedOn w:val="a"/>
    <w:rsid w:val="008C081F"/>
    <w:pPr>
      <w:jc w:val="center"/>
    </w:pPr>
    <w:rPr>
      <w:b/>
      <w:bCs/>
    </w:rPr>
  </w:style>
  <w:style w:type="paragraph" w:customStyle="1" w:styleId="cn">
    <w:name w:val="cn"/>
    <w:basedOn w:val="a"/>
    <w:rsid w:val="008C081F"/>
    <w:pPr>
      <w:jc w:val="center"/>
    </w:pPr>
  </w:style>
  <w:style w:type="character" w:styleId="a4">
    <w:name w:val="Strong"/>
    <w:qFormat/>
    <w:rsid w:val="008C081F"/>
    <w:rPr>
      <w:b/>
      <w:bCs/>
    </w:rPr>
  </w:style>
  <w:style w:type="character" w:customStyle="1" w:styleId="docheader">
    <w:name w:val="doc_header"/>
    <w:basedOn w:val="a0"/>
    <w:rsid w:val="008C081F"/>
  </w:style>
  <w:style w:type="character" w:customStyle="1" w:styleId="docsign1">
    <w:name w:val="doc_sign1"/>
    <w:basedOn w:val="a0"/>
    <w:rsid w:val="008C081F"/>
  </w:style>
  <w:style w:type="character" w:customStyle="1" w:styleId="apple-converted-space">
    <w:name w:val="apple-converted-space"/>
    <w:basedOn w:val="a0"/>
    <w:rsid w:val="008C081F"/>
  </w:style>
  <w:style w:type="character" w:customStyle="1" w:styleId="docsign11">
    <w:name w:val="doc_sign11"/>
    <w:rsid w:val="008C081F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ocheader1">
    <w:name w:val="doc_header1"/>
    <w:rsid w:val="008C081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hps">
    <w:name w:val="hps"/>
    <w:rsid w:val="008C081F"/>
  </w:style>
  <w:style w:type="paragraph" w:styleId="a5">
    <w:name w:val="Plain Text"/>
    <w:basedOn w:val="a"/>
    <w:link w:val="a6"/>
    <w:rsid w:val="008C081F"/>
    <w:rPr>
      <w:rFonts w:ascii="Courier New" w:hAnsi="Courier New" w:cs="Courier New"/>
      <w:sz w:val="20"/>
      <w:szCs w:val="20"/>
      <w:lang w:val="ro-RO"/>
    </w:rPr>
  </w:style>
  <w:style w:type="character" w:customStyle="1" w:styleId="a6">
    <w:name w:val="Текст Знак"/>
    <w:basedOn w:val="a0"/>
    <w:link w:val="a5"/>
    <w:rsid w:val="008C081F"/>
    <w:rPr>
      <w:rFonts w:ascii="Courier New" w:eastAsia="Times New Roman" w:hAnsi="Courier New" w:cs="Courier New"/>
      <w:sz w:val="20"/>
      <w:szCs w:val="20"/>
      <w:lang w:val="ro-RO" w:eastAsia="ru-RU"/>
    </w:rPr>
  </w:style>
  <w:style w:type="paragraph" w:styleId="31">
    <w:name w:val="Body Text Indent 3"/>
    <w:basedOn w:val="a"/>
    <w:link w:val="32"/>
    <w:rsid w:val="008C081F"/>
    <w:pPr>
      <w:ind w:firstLine="567"/>
      <w:jc w:val="both"/>
    </w:pPr>
    <w:rPr>
      <w:sz w:val="28"/>
      <w:szCs w:val="20"/>
      <w:lang w:val="ro-RO"/>
    </w:rPr>
  </w:style>
  <w:style w:type="character" w:customStyle="1" w:styleId="32">
    <w:name w:val="Основной текст с отступом 3 Знак"/>
    <w:basedOn w:val="a0"/>
    <w:link w:val="31"/>
    <w:rsid w:val="008C081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styleId="a7">
    <w:name w:val="Hyperlink"/>
    <w:rsid w:val="008C08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08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C081F"/>
    <w:pPr>
      <w:keepNext/>
      <w:jc w:val="center"/>
      <w:outlineLvl w:val="2"/>
    </w:pPr>
    <w:rPr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81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C081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3">
    <w:name w:val="Normal (Web)"/>
    <w:basedOn w:val="a"/>
    <w:rsid w:val="008C081F"/>
    <w:pPr>
      <w:ind w:firstLine="567"/>
      <w:jc w:val="both"/>
    </w:pPr>
  </w:style>
  <w:style w:type="paragraph" w:customStyle="1" w:styleId="tt">
    <w:name w:val="tt"/>
    <w:basedOn w:val="a"/>
    <w:rsid w:val="008C081F"/>
    <w:pPr>
      <w:jc w:val="center"/>
    </w:pPr>
    <w:rPr>
      <w:b/>
      <w:bCs/>
    </w:rPr>
  </w:style>
  <w:style w:type="paragraph" w:customStyle="1" w:styleId="cp">
    <w:name w:val="cp"/>
    <w:basedOn w:val="a"/>
    <w:rsid w:val="008C081F"/>
    <w:pPr>
      <w:jc w:val="center"/>
    </w:pPr>
    <w:rPr>
      <w:b/>
      <w:bCs/>
    </w:rPr>
  </w:style>
  <w:style w:type="paragraph" w:customStyle="1" w:styleId="cn">
    <w:name w:val="cn"/>
    <w:basedOn w:val="a"/>
    <w:rsid w:val="008C081F"/>
    <w:pPr>
      <w:jc w:val="center"/>
    </w:pPr>
  </w:style>
  <w:style w:type="character" w:styleId="a4">
    <w:name w:val="Strong"/>
    <w:qFormat/>
    <w:rsid w:val="008C081F"/>
    <w:rPr>
      <w:b/>
      <w:bCs/>
    </w:rPr>
  </w:style>
  <w:style w:type="character" w:customStyle="1" w:styleId="docheader">
    <w:name w:val="doc_header"/>
    <w:basedOn w:val="a0"/>
    <w:rsid w:val="008C081F"/>
  </w:style>
  <w:style w:type="character" w:customStyle="1" w:styleId="docsign1">
    <w:name w:val="doc_sign1"/>
    <w:basedOn w:val="a0"/>
    <w:rsid w:val="008C081F"/>
  </w:style>
  <w:style w:type="character" w:customStyle="1" w:styleId="apple-converted-space">
    <w:name w:val="apple-converted-space"/>
    <w:basedOn w:val="a0"/>
    <w:rsid w:val="008C081F"/>
  </w:style>
  <w:style w:type="character" w:customStyle="1" w:styleId="docsign11">
    <w:name w:val="doc_sign11"/>
    <w:rsid w:val="008C081F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ocheader1">
    <w:name w:val="doc_header1"/>
    <w:rsid w:val="008C081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hps">
    <w:name w:val="hps"/>
    <w:rsid w:val="008C081F"/>
  </w:style>
  <w:style w:type="paragraph" w:styleId="a5">
    <w:name w:val="Plain Text"/>
    <w:basedOn w:val="a"/>
    <w:link w:val="a6"/>
    <w:rsid w:val="008C081F"/>
    <w:rPr>
      <w:rFonts w:ascii="Courier New" w:hAnsi="Courier New" w:cs="Courier New"/>
      <w:sz w:val="20"/>
      <w:szCs w:val="20"/>
      <w:lang w:val="ro-RO"/>
    </w:rPr>
  </w:style>
  <w:style w:type="character" w:customStyle="1" w:styleId="a6">
    <w:name w:val="Текст Знак"/>
    <w:basedOn w:val="a0"/>
    <w:link w:val="a5"/>
    <w:rsid w:val="008C081F"/>
    <w:rPr>
      <w:rFonts w:ascii="Courier New" w:eastAsia="Times New Roman" w:hAnsi="Courier New" w:cs="Courier New"/>
      <w:sz w:val="20"/>
      <w:szCs w:val="20"/>
      <w:lang w:val="ro-RO" w:eastAsia="ru-RU"/>
    </w:rPr>
  </w:style>
  <w:style w:type="paragraph" w:styleId="31">
    <w:name w:val="Body Text Indent 3"/>
    <w:basedOn w:val="a"/>
    <w:link w:val="32"/>
    <w:rsid w:val="008C081F"/>
    <w:pPr>
      <w:ind w:firstLine="567"/>
      <w:jc w:val="both"/>
    </w:pPr>
    <w:rPr>
      <w:sz w:val="28"/>
      <w:szCs w:val="20"/>
      <w:lang w:val="ro-RO"/>
    </w:rPr>
  </w:style>
  <w:style w:type="character" w:customStyle="1" w:styleId="32">
    <w:name w:val="Основной текст с отступом 3 Знак"/>
    <w:basedOn w:val="a0"/>
    <w:link w:val="31"/>
    <w:rsid w:val="008C081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styleId="a7">
    <w:name w:val="Hyperlink"/>
    <w:rsid w:val="008C08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0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26</cp:revision>
  <cp:lastPrinted>2016-01-19T06:40:00Z</cp:lastPrinted>
  <dcterms:created xsi:type="dcterms:W3CDTF">2015-09-09T07:16:00Z</dcterms:created>
  <dcterms:modified xsi:type="dcterms:W3CDTF">2016-02-04T14:36:00Z</dcterms:modified>
</cp:coreProperties>
</file>