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C06" w:rsidRPr="000F0514" w:rsidRDefault="007D4D3C" w:rsidP="00FF22B1">
      <w:pPr>
        <w:spacing w:after="0" w:line="240" w:lineRule="auto"/>
        <w:jc w:val="center"/>
        <w:rPr>
          <w:rFonts w:ascii="Times New Roman" w:eastAsia="Times New Roman" w:hAnsi="Times New Roman" w:cs="Times New Roman"/>
          <w:b/>
          <w:sz w:val="26"/>
          <w:szCs w:val="26"/>
          <w:lang w:eastAsia="ro-RO"/>
        </w:rPr>
      </w:pPr>
      <w:r w:rsidRPr="007D4D3C">
        <w:rPr>
          <w:rFonts w:ascii="Times New Roman" w:eastAsia="Times New Roman" w:hAnsi="Times New Roman" w:cs="Times New Roman"/>
          <w:b/>
          <w:sz w:val="26"/>
          <w:szCs w:val="26"/>
          <w:lang w:eastAsia="ro-RO"/>
        </w:rPr>
        <w:t>Notă informativă</w:t>
      </w:r>
    </w:p>
    <w:p w:rsidR="00A3509A" w:rsidRPr="000F0514" w:rsidRDefault="007D4D3C" w:rsidP="00FF22B1">
      <w:pPr>
        <w:spacing w:after="0" w:line="240" w:lineRule="auto"/>
        <w:jc w:val="center"/>
        <w:rPr>
          <w:rFonts w:ascii="Times New Roman" w:eastAsia="Times New Roman" w:hAnsi="Times New Roman" w:cs="Times New Roman"/>
          <w:b/>
          <w:sz w:val="26"/>
          <w:szCs w:val="26"/>
          <w:lang w:eastAsia="ro-RO"/>
        </w:rPr>
      </w:pPr>
      <w:r w:rsidRPr="007D4D3C">
        <w:rPr>
          <w:rFonts w:ascii="Times New Roman" w:eastAsia="Times New Roman" w:hAnsi="Times New Roman" w:cs="Times New Roman"/>
          <w:b/>
          <w:sz w:val="26"/>
          <w:szCs w:val="26"/>
          <w:lang w:eastAsia="ro-RO"/>
        </w:rPr>
        <w:t xml:space="preserve">la proiectul Hotărîrii Guvernului </w:t>
      </w:r>
      <w:r w:rsidR="00106CD2">
        <w:rPr>
          <w:rFonts w:ascii="Times New Roman" w:eastAsia="Times New Roman" w:hAnsi="Times New Roman" w:cs="Times New Roman"/>
          <w:b/>
          <w:sz w:val="26"/>
          <w:szCs w:val="26"/>
          <w:lang w:eastAsia="ro-RO"/>
        </w:rPr>
        <w:t>„</w:t>
      </w:r>
      <w:r w:rsidRPr="007D4D3C">
        <w:rPr>
          <w:rFonts w:ascii="Times New Roman" w:eastAsia="Times New Roman" w:hAnsi="Times New Roman" w:cs="Times New Roman"/>
          <w:b/>
          <w:sz w:val="26"/>
          <w:szCs w:val="26"/>
          <w:lang w:eastAsia="ro-RO"/>
        </w:rPr>
        <w:t>Cu privire la aprobarea modificărilor ce se operează în Hotărîrea Guvernului nr. 664 din 03.06.2008 cu privire la Programul național de abilitare economică a tinerilor”</w:t>
      </w:r>
    </w:p>
    <w:p w:rsidR="00A3509A" w:rsidRPr="000F0514" w:rsidRDefault="00A3509A" w:rsidP="00FF22B1">
      <w:pPr>
        <w:spacing w:after="0" w:line="240" w:lineRule="auto"/>
        <w:jc w:val="center"/>
        <w:rPr>
          <w:rFonts w:ascii="Times New Roman" w:eastAsia="Times New Roman" w:hAnsi="Times New Roman" w:cs="Times New Roman"/>
          <w:b/>
          <w:sz w:val="26"/>
          <w:szCs w:val="26"/>
          <w:lang w:eastAsia="ro-RO"/>
        </w:rPr>
      </w:pPr>
    </w:p>
    <w:p w:rsidR="00A3509A" w:rsidRPr="000F0514" w:rsidRDefault="007D4D3C" w:rsidP="00FF22B1">
      <w:pPr>
        <w:spacing w:after="0" w:line="240" w:lineRule="auto"/>
        <w:jc w:val="center"/>
        <w:rPr>
          <w:rFonts w:ascii="Times New Roman" w:eastAsia="Times New Roman" w:hAnsi="Times New Roman" w:cs="Times New Roman"/>
          <w:b/>
          <w:sz w:val="26"/>
          <w:szCs w:val="26"/>
          <w:lang w:eastAsia="ro-RO"/>
        </w:rPr>
      </w:pPr>
      <w:r w:rsidRPr="007D4D3C">
        <w:rPr>
          <w:rFonts w:ascii="Times New Roman" w:eastAsia="Times New Roman" w:hAnsi="Times New Roman" w:cs="Times New Roman"/>
          <w:b/>
          <w:sz w:val="26"/>
          <w:szCs w:val="26"/>
          <w:lang w:eastAsia="ro-RO"/>
        </w:rPr>
        <w:t>Elaborarea proiectului</w:t>
      </w:r>
    </w:p>
    <w:p w:rsidR="0034448C" w:rsidRPr="000F0514" w:rsidRDefault="007D4D3C" w:rsidP="0034448C">
      <w:pPr>
        <w:spacing w:after="0" w:line="240" w:lineRule="auto"/>
        <w:ind w:firstLine="708"/>
        <w:jc w:val="both"/>
        <w:rPr>
          <w:rFonts w:ascii="Times New Roman" w:eastAsia="Times New Roman" w:hAnsi="Times New Roman" w:cs="Times New Roman"/>
          <w:sz w:val="26"/>
          <w:szCs w:val="26"/>
          <w:lang w:eastAsia="ro-RO"/>
        </w:rPr>
      </w:pPr>
      <w:r w:rsidRPr="007D4D3C">
        <w:rPr>
          <w:rFonts w:ascii="Times New Roman" w:eastAsia="Times New Roman" w:hAnsi="Times New Roman" w:cs="Times New Roman"/>
          <w:sz w:val="26"/>
          <w:szCs w:val="26"/>
          <w:lang w:eastAsia="ro-RO"/>
        </w:rPr>
        <w:t xml:space="preserve">Proiectul Hotărîrii Guvernului pentru aprobarea modificărilor ce se operează în Hotărîrea Guvernului nr. 664 din 03.06.2008 </w:t>
      </w:r>
      <w:r w:rsidR="00106CD2">
        <w:rPr>
          <w:rFonts w:ascii="Times New Roman" w:eastAsia="Times New Roman" w:hAnsi="Times New Roman" w:cs="Times New Roman"/>
          <w:sz w:val="26"/>
          <w:szCs w:val="26"/>
          <w:lang w:eastAsia="ro-RO"/>
        </w:rPr>
        <w:t>„C</w:t>
      </w:r>
      <w:r w:rsidRPr="007D4D3C">
        <w:rPr>
          <w:rFonts w:ascii="Times New Roman" w:eastAsia="Times New Roman" w:hAnsi="Times New Roman" w:cs="Times New Roman"/>
          <w:sz w:val="26"/>
          <w:szCs w:val="26"/>
          <w:lang w:eastAsia="ro-RO"/>
        </w:rPr>
        <w:t>u privire la Programul național de abilitare economică a tinerilor” a fost elaborat în vederea susținerii sectorului întreprinderilor mici și mijlocii. Scopul Programului național de abilitare economică a tinerilor este promovarea și facilitarea implicării tinerilor din Republica Moldova în activitatea  antreprenorială.</w:t>
      </w:r>
    </w:p>
    <w:p w:rsidR="0034448C" w:rsidRPr="000F0514" w:rsidRDefault="007D4D3C" w:rsidP="0034448C">
      <w:pPr>
        <w:spacing w:after="0" w:line="240" w:lineRule="auto"/>
        <w:ind w:firstLine="708"/>
        <w:jc w:val="center"/>
        <w:rPr>
          <w:rFonts w:ascii="Times New Roman" w:eastAsia="Times New Roman" w:hAnsi="Times New Roman" w:cs="Times New Roman"/>
          <w:b/>
          <w:sz w:val="26"/>
          <w:szCs w:val="26"/>
          <w:lang w:eastAsia="ro-RO"/>
        </w:rPr>
      </w:pPr>
      <w:r w:rsidRPr="007D4D3C">
        <w:rPr>
          <w:rFonts w:ascii="Times New Roman" w:eastAsia="Times New Roman" w:hAnsi="Times New Roman" w:cs="Times New Roman"/>
          <w:b/>
          <w:sz w:val="26"/>
          <w:szCs w:val="26"/>
          <w:lang w:eastAsia="ro-RO"/>
        </w:rPr>
        <w:t>Argumentarea necesității de reglementare</w:t>
      </w:r>
    </w:p>
    <w:p w:rsidR="001E22F5" w:rsidRPr="000F0514" w:rsidRDefault="007D4D3C" w:rsidP="007229E8">
      <w:pPr>
        <w:spacing w:after="0" w:line="240" w:lineRule="auto"/>
        <w:ind w:firstLine="708"/>
        <w:jc w:val="both"/>
        <w:rPr>
          <w:rFonts w:ascii="Times New Roman" w:eastAsia="Times New Roman" w:hAnsi="Times New Roman" w:cs="Times New Roman"/>
          <w:sz w:val="26"/>
          <w:szCs w:val="26"/>
          <w:lang w:eastAsia="ro-RO"/>
        </w:rPr>
      </w:pPr>
      <w:r w:rsidRPr="007D4D3C">
        <w:rPr>
          <w:rFonts w:ascii="Times New Roman" w:eastAsia="Times New Roman" w:hAnsi="Times New Roman" w:cs="Times New Roman"/>
          <w:sz w:val="26"/>
          <w:szCs w:val="26"/>
          <w:lang w:eastAsia="ro-RO"/>
        </w:rPr>
        <w:t xml:space="preserve">Componenta II. Finanțarea proiectelor investiționale rurale prin acordarea de împrumuturi comerciale rambursabile, cu porțiune de grant, precum și finanțarea contractelor de leasing, este destinată finanțării operațiunilor de procurare a unui vast sortiment de echipamente de producere și utilaje pentru prestarea serviciilor, precum și a contractelor de leasing pentru asigurarea </w:t>
      </w:r>
      <w:r w:rsidR="00381E83">
        <w:rPr>
          <w:rFonts w:ascii="Times New Roman" w:eastAsia="Times New Roman" w:hAnsi="Times New Roman" w:cs="Times New Roman"/>
          <w:sz w:val="26"/>
          <w:szCs w:val="26"/>
          <w:lang w:eastAsia="ro-RO"/>
        </w:rPr>
        <w:t xml:space="preserve">dezvoltării afacerilor rurale. </w:t>
      </w:r>
      <w:r w:rsidRPr="007D4D3C">
        <w:rPr>
          <w:rFonts w:ascii="Times New Roman" w:eastAsia="Times New Roman" w:hAnsi="Times New Roman" w:cs="Times New Roman"/>
          <w:sz w:val="26"/>
          <w:szCs w:val="26"/>
          <w:lang w:eastAsia="ro-RO"/>
        </w:rPr>
        <w:t>Beneficiarii programului sunt tinerii fondatori și/sau asociații persoanelor fizice și juridice, care practică activitate de antreprenoriat cu vârsta cuprinsă între 18-30 ani. Împrumutul poate fi acordat în valoare maximă de 300000 (trei sute mii) lei, termenul maximal al împrumutului fiind de 5 ani. Din suma finanțării, care include 60 la suta suma împrumutului cu dob</w:t>
      </w:r>
      <w:r w:rsidR="00A90358">
        <w:rPr>
          <w:rFonts w:ascii="Times New Roman" w:eastAsia="Times New Roman" w:hAnsi="Times New Roman" w:cs="Times New Roman"/>
          <w:sz w:val="26"/>
          <w:szCs w:val="26"/>
          <w:lang w:eastAsia="ro-RO"/>
        </w:rPr>
        <w:t>â</w:t>
      </w:r>
      <w:r w:rsidRPr="007D4D3C">
        <w:rPr>
          <w:rFonts w:ascii="Times New Roman" w:eastAsia="Times New Roman" w:hAnsi="Times New Roman" w:cs="Times New Roman"/>
          <w:sz w:val="26"/>
          <w:szCs w:val="26"/>
          <w:lang w:eastAsia="ro-RO"/>
        </w:rPr>
        <w:t>nda, iar 40 la suta suma grantului fără dob</w:t>
      </w:r>
      <w:r w:rsidR="00464B23">
        <w:rPr>
          <w:rFonts w:ascii="Times New Roman" w:eastAsia="Times New Roman" w:hAnsi="Times New Roman" w:cs="Times New Roman"/>
          <w:sz w:val="26"/>
          <w:szCs w:val="26"/>
          <w:lang w:eastAsia="ro-RO"/>
        </w:rPr>
        <w:t>â</w:t>
      </w:r>
      <w:r w:rsidRPr="007D4D3C">
        <w:rPr>
          <w:rFonts w:ascii="Times New Roman" w:eastAsia="Times New Roman" w:hAnsi="Times New Roman" w:cs="Times New Roman"/>
          <w:sz w:val="26"/>
          <w:szCs w:val="26"/>
          <w:lang w:eastAsia="ro-RO"/>
        </w:rPr>
        <w:t>ndă, beneficiarul rambursează băncii comerciale intermediare participante suma împrumutului conform contractului de credit și graficului de rambursare, ținînd cont de fluxul de mijloace bănești al beneficiarului, generat de afacerea finanțată. La rambursarea fără întârzieri a sumei principale a împrumutului, suma grantului de 40 la sută a acestuia este valorificată și se exclude din evidență În caz dacă beneficiarul a permis întîrzieri de rambursări sau plăți la termen cu mai mult de 5 zile lucrătoare, acesta va pierde dreptul la valorificarea porțiunii de grant, care conform condițiilor Programului devine împrumut rambursabil cu dob</w:t>
      </w:r>
      <w:r w:rsidR="00464B23">
        <w:rPr>
          <w:rFonts w:ascii="Times New Roman" w:eastAsia="Times New Roman" w:hAnsi="Times New Roman" w:cs="Times New Roman"/>
          <w:sz w:val="26"/>
          <w:szCs w:val="26"/>
          <w:lang w:eastAsia="ro-RO"/>
        </w:rPr>
        <w:t>â</w:t>
      </w:r>
      <w:r w:rsidRPr="007D4D3C">
        <w:rPr>
          <w:rFonts w:ascii="Times New Roman" w:eastAsia="Times New Roman" w:hAnsi="Times New Roman" w:cs="Times New Roman"/>
          <w:sz w:val="26"/>
          <w:szCs w:val="26"/>
          <w:lang w:eastAsia="ro-RO"/>
        </w:rPr>
        <w:t>ndă.</w:t>
      </w:r>
    </w:p>
    <w:p w:rsidR="00DA27F2" w:rsidRPr="000F0514" w:rsidRDefault="007D4D3C" w:rsidP="00325419">
      <w:pPr>
        <w:pStyle w:val="aa"/>
        <w:ind w:firstLine="708"/>
        <w:rPr>
          <w:sz w:val="26"/>
          <w:szCs w:val="26"/>
          <w:lang w:val="ro-RO" w:eastAsia="ro-RO"/>
        </w:rPr>
      </w:pPr>
      <w:r w:rsidRPr="007D4D3C">
        <w:rPr>
          <w:sz w:val="26"/>
          <w:szCs w:val="26"/>
          <w:lang w:val="ro-RO" w:eastAsia="ro-RO"/>
        </w:rPr>
        <w:t xml:space="preserve">Reieșind din situația creată pe piața monetară nefavorabilă, în scopul diminuării îndatorării tinerilor antreprenori în cadrul Programului, se propune substituirea termenului - limită de 5 zile de întârziere cu un termen de 30 zile, după care beneficiarii i-și vor pierde dreptul la grant în caz de întârzieri de plăți la scadență. Astfel, în </w:t>
      </w:r>
      <w:r w:rsidRPr="007D4D3C">
        <w:rPr>
          <w:b/>
          <w:sz w:val="26"/>
          <w:szCs w:val="26"/>
          <w:lang w:val="ro-RO"/>
        </w:rPr>
        <w:t xml:space="preserve">anexa nr. 1 la Hotărârea Guvernului nr. 664 din 3 iunie 2008, Programul Național de Abilitare economică a tinerilor, </w:t>
      </w:r>
      <w:r w:rsidRPr="007D4D3C">
        <w:rPr>
          <w:sz w:val="26"/>
          <w:szCs w:val="26"/>
          <w:lang w:val="ro-RO" w:eastAsia="ro-RO"/>
        </w:rPr>
        <w:t xml:space="preserve">Compartimentului I., Descrierea componentelor Programului, Componenta II. </w:t>
      </w:r>
      <w:r w:rsidR="00147B7E">
        <w:rPr>
          <w:sz w:val="26"/>
          <w:szCs w:val="26"/>
          <w:lang w:val="ro-RO" w:eastAsia="ro-RO"/>
        </w:rPr>
        <w:t>l</w:t>
      </w:r>
      <w:r w:rsidRPr="007D4D3C">
        <w:rPr>
          <w:sz w:val="26"/>
          <w:szCs w:val="26"/>
          <w:lang w:val="ro-RO" w:eastAsia="ro-RO"/>
        </w:rPr>
        <w:t>itera, r), se propune modificarea termenului –</w:t>
      </w:r>
      <w:r w:rsidR="00635361">
        <w:rPr>
          <w:sz w:val="26"/>
          <w:szCs w:val="26"/>
          <w:lang w:val="ro-RO" w:eastAsia="ro-RO"/>
        </w:rPr>
        <w:t xml:space="preserve"> </w:t>
      </w:r>
      <w:r w:rsidRPr="007D4D3C">
        <w:rPr>
          <w:sz w:val="26"/>
          <w:szCs w:val="26"/>
          <w:lang w:val="ro-RO" w:eastAsia="ro-RO"/>
        </w:rPr>
        <w:t xml:space="preserve">limită  de întârziere de plăți din partea beneficiarului cu până la 30 zile lucrătoare. Acțiunea modificărilor a fi aplicată începând cu  1 </w:t>
      </w:r>
      <w:bookmarkStart w:id="0" w:name="_GoBack"/>
      <w:bookmarkEnd w:id="0"/>
      <w:r w:rsidRPr="007D4D3C">
        <w:rPr>
          <w:sz w:val="26"/>
          <w:szCs w:val="26"/>
          <w:lang w:val="ro-RO" w:eastAsia="ro-RO"/>
        </w:rPr>
        <w:t>ianuarie, anul 2016</w:t>
      </w:r>
      <w:r w:rsidR="00F23A4A">
        <w:rPr>
          <w:sz w:val="26"/>
          <w:szCs w:val="26"/>
          <w:lang w:val="ro-RO" w:eastAsia="ro-RO"/>
        </w:rPr>
        <w:t>.</w:t>
      </w:r>
    </w:p>
    <w:p w:rsidR="0034448C" w:rsidRPr="000F0514" w:rsidRDefault="007D4D3C" w:rsidP="00325419">
      <w:pPr>
        <w:pStyle w:val="aa"/>
        <w:ind w:firstLine="708"/>
        <w:rPr>
          <w:b/>
          <w:sz w:val="26"/>
          <w:szCs w:val="26"/>
          <w:lang w:val="ro-RO" w:eastAsia="ro-RO"/>
        </w:rPr>
      </w:pPr>
      <w:r w:rsidRPr="007D4D3C">
        <w:rPr>
          <w:sz w:val="26"/>
          <w:szCs w:val="26"/>
          <w:lang w:val="ro-RO" w:eastAsia="ro-RO"/>
        </w:rPr>
        <w:t xml:space="preserve">Modificarea prezentei hotărâri va contribui vădit la încurajarea și capitalizarea afacerilor tinerilor antreprenori în cadrul Programului. </w:t>
      </w:r>
    </w:p>
    <w:p w:rsidR="0034448C" w:rsidRPr="000F0514" w:rsidRDefault="0034448C" w:rsidP="00325419">
      <w:pPr>
        <w:spacing w:after="0" w:line="240" w:lineRule="auto"/>
        <w:ind w:firstLine="708"/>
        <w:jc w:val="both"/>
        <w:rPr>
          <w:rFonts w:ascii="Times New Roman" w:eastAsia="Times New Roman" w:hAnsi="Times New Roman" w:cs="Times New Roman"/>
          <w:b/>
          <w:sz w:val="26"/>
          <w:szCs w:val="26"/>
          <w:lang w:eastAsia="ro-RO"/>
        </w:rPr>
      </w:pPr>
    </w:p>
    <w:p w:rsidR="0034448C" w:rsidRPr="000F0514" w:rsidRDefault="007D4D3C" w:rsidP="0034448C">
      <w:pPr>
        <w:spacing w:after="0" w:line="240" w:lineRule="auto"/>
        <w:ind w:firstLine="708"/>
        <w:jc w:val="center"/>
        <w:rPr>
          <w:rFonts w:ascii="Times New Roman" w:eastAsia="Times New Roman" w:hAnsi="Times New Roman" w:cs="Times New Roman"/>
          <w:b/>
          <w:sz w:val="26"/>
          <w:szCs w:val="26"/>
          <w:lang w:eastAsia="ro-RO"/>
        </w:rPr>
      </w:pPr>
      <w:r w:rsidRPr="007D4D3C">
        <w:rPr>
          <w:rFonts w:ascii="Times New Roman" w:eastAsia="Times New Roman" w:hAnsi="Times New Roman" w:cs="Times New Roman"/>
          <w:b/>
          <w:sz w:val="26"/>
          <w:szCs w:val="26"/>
          <w:lang w:eastAsia="ro-RO"/>
        </w:rPr>
        <w:t>Scopul și obiectivele urmărite prin adoptarea actului normativ</w:t>
      </w:r>
    </w:p>
    <w:p w:rsidR="00634FD2" w:rsidRPr="000F0514" w:rsidRDefault="007D4D3C" w:rsidP="0034448C">
      <w:pPr>
        <w:spacing w:after="0" w:line="240" w:lineRule="auto"/>
        <w:ind w:firstLine="708"/>
        <w:jc w:val="both"/>
        <w:rPr>
          <w:rFonts w:ascii="Times New Roman" w:eastAsia="Times New Roman" w:hAnsi="Times New Roman" w:cs="Times New Roman"/>
          <w:sz w:val="26"/>
          <w:szCs w:val="26"/>
          <w:lang w:eastAsia="ro-RO"/>
        </w:rPr>
      </w:pPr>
      <w:r w:rsidRPr="007D4D3C">
        <w:rPr>
          <w:rFonts w:ascii="Times New Roman" w:eastAsia="Times New Roman" w:hAnsi="Times New Roman" w:cs="Times New Roman"/>
          <w:sz w:val="26"/>
          <w:szCs w:val="26"/>
          <w:lang w:eastAsia="ro-RO"/>
        </w:rPr>
        <w:t xml:space="preserve">Scopul și obiectivul urmărit prin adoptarea modificărilor constă în promovarea și facilitarea implicării tinerilor în activitatea  antreprenorială, care va contribui la eradicarea sărăciei în Republica Moldova. </w:t>
      </w:r>
    </w:p>
    <w:p w:rsidR="00634FD2" w:rsidRPr="000F0514" w:rsidRDefault="00634FD2" w:rsidP="0034448C">
      <w:pPr>
        <w:spacing w:after="0" w:line="240" w:lineRule="auto"/>
        <w:ind w:firstLine="708"/>
        <w:jc w:val="both"/>
        <w:rPr>
          <w:rFonts w:ascii="Times New Roman" w:eastAsia="Times New Roman" w:hAnsi="Times New Roman" w:cs="Times New Roman"/>
          <w:sz w:val="26"/>
          <w:szCs w:val="26"/>
          <w:lang w:eastAsia="ro-RO"/>
        </w:rPr>
      </w:pPr>
    </w:p>
    <w:p w:rsidR="0034448C" w:rsidRPr="000F0514" w:rsidRDefault="007D4D3C" w:rsidP="00634FD2">
      <w:pPr>
        <w:spacing w:after="0" w:line="240" w:lineRule="auto"/>
        <w:ind w:firstLine="708"/>
        <w:jc w:val="center"/>
        <w:rPr>
          <w:rFonts w:ascii="Times New Roman" w:eastAsia="Times New Roman" w:hAnsi="Times New Roman" w:cs="Times New Roman"/>
          <w:b/>
          <w:sz w:val="26"/>
          <w:szCs w:val="26"/>
          <w:lang w:eastAsia="ro-RO"/>
        </w:rPr>
      </w:pPr>
      <w:r w:rsidRPr="007D4D3C">
        <w:rPr>
          <w:rFonts w:ascii="Times New Roman" w:eastAsia="Times New Roman" w:hAnsi="Times New Roman" w:cs="Times New Roman"/>
          <w:b/>
          <w:sz w:val="26"/>
          <w:szCs w:val="26"/>
          <w:lang w:eastAsia="ro-RO"/>
        </w:rPr>
        <w:t>Fundamentarea economico-financiară</w:t>
      </w:r>
    </w:p>
    <w:p w:rsidR="0034448C" w:rsidRPr="000F0514" w:rsidRDefault="007D4D3C" w:rsidP="0034448C">
      <w:pPr>
        <w:spacing w:after="0" w:line="240" w:lineRule="auto"/>
        <w:ind w:firstLine="708"/>
        <w:jc w:val="both"/>
        <w:rPr>
          <w:rFonts w:ascii="Times New Roman" w:eastAsia="Times New Roman" w:hAnsi="Times New Roman" w:cs="Times New Roman"/>
          <w:sz w:val="26"/>
          <w:szCs w:val="26"/>
          <w:lang w:eastAsia="ro-RO"/>
        </w:rPr>
      </w:pPr>
      <w:r w:rsidRPr="007D4D3C">
        <w:rPr>
          <w:rFonts w:ascii="Times New Roman" w:eastAsia="Times New Roman" w:hAnsi="Times New Roman" w:cs="Times New Roman"/>
          <w:sz w:val="26"/>
          <w:szCs w:val="26"/>
          <w:lang w:eastAsia="ro-RO"/>
        </w:rPr>
        <w:t>Proiectul Hotărîrii Guvernului pentru aprobarea modificărilor ce se operează în Hotărîrea Guvernului nr. 664 din 03.06.2008 cu privire la Programul național de abilitare economică a tinerilor” se va realiza fără a fi necesare mijloace financiare suplimentare.</w:t>
      </w:r>
    </w:p>
    <w:p w:rsidR="00F8384B" w:rsidRPr="000F0514" w:rsidRDefault="00F8384B" w:rsidP="0034448C">
      <w:pPr>
        <w:spacing w:after="0" w:line="240" w:lineRule="auto"/>
        <w:ind w:firstLine="708"/>
        <w:jc w:val="both"/>
        <w:rPr>
          <w:rFonts w:ascii="Times New Roman" w:eastAsia="Times New Roman" w:hAnsi="Times New Roman" w:cs="Times New Roman"/>
          <w:sz w:val="26"/>
          <w:szCs w:val="26"/>
          <w:lang w:eastAsia="ro-RO"/>
        </w:rPr>
      </w:pPr>
    </w:p>
    <w:p w:rsidR="00F8384B" w:rsidRPr="000F0514" w:rsidRDefault="007D4D3C" w:rsidP="00F8384B">
      <w:pPr>
        <w:spacing w:after="0" w:line="240" w:lineRule="auto"/>
        <w:ind w:firstLine="708"/>
        <w:jc w:val="center"/>
        <w:rPr>
          <w:rFonts w:ascii="Times New Roman" w:eastAsia="Times New Roman" w:hAnsi="Times New Roman" w:cs="Times New Roman"/>
          <w:b/>
          <w:sz w:val="26"/>
          <w:szCs w:val="26"/>
          <w:lang w:eastAsia="ro-RO"/>
        </w:rPr>
      </w:pPr>
      <w:r w:rsidRPr="007D4D3C">
        <w:rPr>
          <w:rFonts w:ascii="Times New Roman" w:eastAsia="Times New Roman" w:hAnsi="Times New Roman" w:cs="Times New Roman"/>
          <w:b/>
          <w:sz w:val="26"/>
          <w:szCs w:val="26"/>
          <w:lang w:eastAsia="ro-RO"/>
        </w:rPr>
        <w:t>Respectarea Transparenței în procesul decizional</w:t>
      </w:r>
    </w:p>
    <w:p w:rsidR="00A02C06" w:rsidRPr="000F0514" w:rsidRDefault="007D4D3C" w:rsidP="002833A0">
      <w:pPr>
        <w:spacing w:after="0" w:line="240" w:lineRule="auto"/>
        <w:ind w:firstLine="708"/>
        <w:jc w:val="both"/>
        <w:rPr>
          <w:rFonts w:ascii="Times New Roman" w:eastAsia="Times New Roman" w:hAnsi="Times New Roman" w:cs="Times New Roman"/>
          <w:b/>
          <w:sz w:val="26"/>
          <w:szCs w:val="26"/>
          <w:lang w:eastAsia="ro-RO"/>
        </w:rPr>
      </w:pPr>
      <w:r w:rsidRPr="007D4D3C">
        <w:rPr>
          <w:rFonts w:ascii="Times New Roman" w:eastAsia="Times New Roman" w:hAnsi="Times New Roman" w:cs="Times New Roman"/>
          <w:sz w:val="26"/>
          <w:szCs w:val="26"/>
          <w:lang w:eastAsia="ro-RO"/>
        </w:rPr>
        <w:t xml:space="preserve">   Proiectul Hotărîrii Guvernului pentru aprobarea modificărilor ce se operează în Hotărîrea Guvernului nr. 664 din 03.06.2008 cu privire la Programul național de abilitare economică a tinerilor” </w:t>
      </w:r>
      <w:r w:rsidR="00515D80">
        <w:rPr>
          <w:rFonts w:ascii="Times New Roman" w:eastAsia="Times New Roman" w:hAnsi="Times New Roman" w:cs="Times New Roman"/>
          <w:sz w:val="26"/>
          <w:szCs w:val="26"/>
          <w:lang w:eastAsia="ro-RO"/>
        </w:rPr>
        <w:t>este</w:t>
      </w:r>
      <w:r w:rsidRPr="007D4D3C">
        <w:rPr>
          <w:rFonts w:ascii="Times New Roman" w:eastAsia="Times New Roman" w:hAnsi="Times New Roman" w:cs="Times New Roman"/>
          <w:sz w:val="26"/>
          <w:szCs w:val="26"/>
          <w:lang w:eastAsia="ro-RO"/>
        </w:rPr>
        <w:t xml:space="preserve"> plasat pe pagina WEB a Ministerului Finanțelor, la compartimentul </w:t>
      </w:r>
      <w:r w:rsidRPr="007D4D3C">
        <w:rPr>
          <w:rFonts w:ascii="Times New Roman" w:eastAsia="Times New Roman" w:hAnsi="Times New Roman" w:cs="Times New Roman"/>
          <w:i/>
          <w:sz w:val="26"/>
          <w:szCs w:val="26"/>
          <w:lang w:eastAsia="ro-RO"/>
        </w:rPr>
        <w:t>Transparența decizională</w:t>
      </w:r>
      <w:r w:rsidRPr="007D4D3C">
        <w:rPr>
          <w:rFonts w:ascii="Times New Roman" w:eastAsia="Times New Roman" w:hAnsi="Times New Roman" w:cs="Times New Roman"/>
          <w:sz w:val="26"/>
          <w:szCs w:val="26"/>
          <w:lang w:eastAsia="ro-RO"/>
        </w:rPr>
        <w:t xml:space="preserve"> </w:t>
      </w:r>
      <w:r w:rsidR="00982012">
        <w:rPr>
          <w:rFonts w:ascii="Times New Roman" w:eastAsia="Times New Roman" w:hAnsi="Times New Roman" w:cs="Times New Roman"/>
          <w:sz w:val="26"/>
          <w:szCs w:val="26"/>
          <w:lang w:eastAsia="ro-RO"/>
        </w:rPr>
        <w:t>este</w:t>
      </w:r>
      <w:r w:rsidRPr="007D4D3C">
        <w:rPr>
          <w:rFonts w:ascii="Times New Roman" w:eastAsia="Times New Roman" w:hAnsi="Times New Roman" w:cs="Times New Roman"/>
          <w:sz w:val="26"/>
          <w:szCs w:val="26"/>
          <w:lang w:eastAsia="ro-RO"/>
        </w:rPr>
        <w:t xml:space="preserve"> transmis spre avizare autorităților administrației publice centrale. </w:t>
      </w:r>
    </w:p>
    <w:sectPr w:rsidR="00A02C06" w:rsidRPr="000F0514" w:rsidSect="006F4908">
      <w:headerReference w:type="default" r:id="rId8"/>
      <w:pgSz w:w="11906" w:h="16838"/>
      <w:pgMar w:top="1134" w:right="566"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5B6" w:rsidRDefault="004B65B6" w:rsidP="006F4908">
      <w:pPr>
        <w:spacing w:after="0" w:line="240" w:lineRule="auto"/>
      </w:pPr>
      <w:r>
        <w:separator/>
      </w:r>
    </w:p>
  </w:endnote>
  <w:endnote w:type="continuationSeparator" w:id="0">
    <w:p w:rsidR="004B65B6" w:rsidRDefault="004B65B6" w:rsidP="006F4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5B6" w:rsidRDefault="004B65B6" w:rsidP="006F4908">
      <w:pPr>
        <w:spacing w:after="0" w:line="240" w:lineRule="auto"/>
      </w:pPr>
      <w:r>
        <w:separator/>
      </w:r>
    </w:p>
  </w:footnote>
  <w:footnote w:type="continuationSeparator" w:id="0">
    <w:p w:rsidR="004B65B6" w:rsidRDefault="004B65B6" w:rsidP="006F49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865163"/>
      <w:docPartObj>
        <w:docPartGallery w:val="Page Numbers (Top of Page)"/>
        <w:docPartUnique/>
      </w:docPartObj>
    </w:sdtPr>
    <w:sdtContent>
      <w:p w:rsidR="006F4908" w:rsidRDefault="001E4130">
        <w:pPr>
          <w:pStyle w:val="a4"/>
          <w:jc w:val="right"/>
        </w:pPr>
        <w:r>
          <w:fldChar w:fldCharType="begin"/>
        </w:r>
        <w:r w:rsidR="006F4908">
          <w:instrText>PAGE   \* MERGEFORMAT</w:instrText>
        </w:r>
        <w:r>
          <w:fldChar w:fldCharType="separate"/>
        </w:r>
        <w:r w:rsidR="00381E83">
          <w:rPr>
            <w:noProof/>
          </w:rPr>
          <w:t>2</w:t>
        </w:r>
        <w:r>
          <w:fldChar w:fldCharType="end"/>
        </w:r>
      </w:p>
    </w:sdtContent>
  </w:sdt>
  <w:p w:rsidR="006F4908" w:rsidRDefault="006F49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C62AA"/>
    <w:multiLevelType w:val="hybridMultilevel"/>
    <w:tmpl w:val="1E540386"/>
    <w:lvl w:ilvl="0" w:tplc="0B24B1C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A02C06"/>
    <w:rsid w:val="000228B4"/>
    <w:rsid w:val="00085A83"/>
    <w:rsid w:val="000B5565"/>
    <w:rsid w:val="000D0406"/>
    <w:rsid w:val="000F0514"/>
    <w:rsid w:val="000F05A3"/>
    <w:rsid w:val="000F1354"/>
    <w:rsid w:val="000F4A57"/>
    <w:rsid w:val="00106CD2"/>
    <w:rsid w:val="00132731"/>
    <w:rsid w:val="00147B7E"/>
    <w:rsid w:val="00162822"/>
    <w:rsid w:val="00174F28"/>
    <w:rsid w:val="001B0D24"/>
    <w:rsid w:val="001E22F5"/>
    <w:rsid w:val="001E4130"/>
    <w:rsid w:val="002008EF"/>
    <w:rsid w:val="00205602"/>
    <w:rsid w:val="00234BF0"/>
    <w:rsid w:val="00237E1E"/>
    <w:rsid w:val="002833A0"/>
    <w:rsid w:val="00304491"/>
    <w:rsid w:val="00312F49"/>
    <w:rsid w:val="00325419"/>
    <w:rsid w:val="00336FAA"/>
    <w:rsid w:val="0034448C"/>
    <w:rsid w:val="00362843"/>
    <w:rsid w:val="00381E83"/>
    <w:rsid w:val="003B224B"/>
    <w:rsid w:val="003B3CB4"/>
    <w:rsid w:val="003B4628"/>
    <w:rsid w:val="003B7B6B"/>
    <w:rsid w:val="003C268E"/>
    <w:rsid w:val="00426F2D"/>
    <w:rsid w:val="00464B23"/>
    <w:rsid w:val="00466816"/>
    <w:rsid w:val="00472C8B"/>
    <w:rsid w:val="004A0AAB"/>
    <w:rsid w:val="004A4A9C"/>
    <w:rsid w:val="004B65B6"/>
    <w:rsid w:val="004F3D3C"/>
    <w:rsid w:val="00515D80"/>
    <w:rsid w:val="00521B01"/>
    <w:rsid w:val="005378B9"/>
    <w:rsid w:val="0055242C"/>
    <w:rsid w:val="00556C13"/>
    <w:rsid w:val="00565D8F"/>
    <w:rsid w:val="006259E6"/>
    <w:rsid w:val="006263BF"/>
    <w:rsid w:val="00634FD2"/>
    <w:rsid w:val="00635361"/>
    <w:rsid w:val="00670A93"/>
    <w:rsid w:val="00671FBE"/>
    <w:rsid w:val="00686C13"/>
    <w:rsid w:val="00695BA7"/>
    <w:rsid w:val="006C2B1F"/>
    <w:rsid w:val="006F4908"/>
    <w:rsid w:val="00705275"/>
    <w:rsid w:val="007229E8"/>
    <w:rsid w:val="007359F6"/>
    <w:rsid w:val="007471A5"/>
    <w:rsid w:val="00766F54"/>
    <w:rsid w:val="00786D84"/>
    <w:rsid w:val="007A49EF"/>
    <w:rsid w:val="007D102A"/>
    <w:rsid w:val="007D176D"/>
    <w:rsid w:val="007D4B12"/>
    <w:rsid w:val="007D4D3C"/>
    <w:rsid w:val="007E2055"/>
    <w:rsid w:val="007E7F2E"/>
    <w:rsid w:val="007F0388"/>
    <w:rsid w:val="008D2EB2"/>
    <w:rsid w:val="008F0C56"/>
    <w:rsid w:val="00915F6B"/>
    <w:rsid w:val="00923913"/>
    <w:rsid w:val="009459BD"/>
    <w:rsid w:val="00960861"/>
    <w:rsid w:val="00982012"/>
    <w:rsid w:val="00A02C06"/>
    <w:rsid w:val="00A3509A"/>
    <w:rsid w:val="00A644C1"/>
    <w:rsid w:val="00A71982"/>
    <w:rsid w:val="00A77F43"/>
    <w:rsid w:val="00A8562A"/>
    <w:rsid w:val="00A90358"/>
    <w:rsid w:val="00A912F1"/>
    <w:rsid w:val="00AA3D88"/>
    <w:rsid w:val="00AD167C"/>
    <w:rsid w:val="00AF3E78"/>
    <w:rsid w:val="00B17C38"/>
    <w:rsid w:val="00B66D98"/>
    <w:rsid w:val="00B76EBD"/>
    <w:rsid w:val="00BA498C"/>
    <w:rsid w:val="00BA5DF8"/>
    <w:rsid w:val="00C472DA"/>
    <w:rsid w:val="00C64388"/>
    <w:rsid w:val="00C713A8"/>
    <w:rsid w:val="00C75A18"/>
    <w:rsid w:val="00C90337"/>
    <w:rsid w:val="00C9521F"/>
    <w:rsid w:val="00CB0046"/>
    <w:rsid w:val="00CF4F84"/>
    <w:rsid w:val="00D5246A"/>
    <w:rsid w:val="00D53F95"/>
    <w:rsid w:val="00D76417"/>
    <w:rsid w:val="00D863C7"/>
    <w:rsid w:val="00D87D52"/>
    <w:rsid w:val="00DA27F2"/>
    <w:rsid w:val="00E07404"/>
    <w:rsid w:val="00E212B6"/>
    <w:rsid w:val="00E303AC"/>
    <w:rsid w:val="00E52052"/>
    <w:rsid w:val="00E72918"/>
    <w:rsid w:val="00E8146F"/>
    <w:rsid w:val="00EE5DE1"/>
    <w:rsid w:val="00EE5EBB"/>
    <w:rsid w:val="00EE7C52"/>
    <w:rsid w:val="00F04B99"/>
    <w:rsid w:val="00F23A4A"/>
    <w:rsid w:val="00F44B8F"/>
    <w:rsid w:val="00F45228"/>
    <w:rsid w:val="00F52856"/>
    <w:rsid w:val="00F8384B"/>
    <w:rsid w:val="00FA143E"/>
    <w:rsid w:val="00FA1729"/>
    <w:rsid w:val="00FC4615"/>
    <w:rsid w:val="00FF22B1"/>
    <w:rsid w:val="00FF3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C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A02C0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a3">
    <w:name w:val="List Paragraph"/>
    <w:basedOn w:val="a"/>
    <w:uiPriority w:val="34"/>
    <w:qFormat/>
    <w:rsid w:val="003B4628"/>
    <w:pPr>
      <w:ind w:left="720"/>
      <w:contextualSpacing/>
    </w:pPr>
  </w:style>
  <w:style w:type="character" w:customStyle="1" w:styleId="apple-converted-space">
    <w:name w:val="apple-converted-space"/>
    <w:basedOn w:val="a0"/>
    <w:rsid w:val="00D5246A"/>
  </w:style>
  <w:style w:type="paragraph" w:styleId="a4">
    <w:name w:val="header"/>
    <w:basedOn w:val="a"/>
    <w:link w:val="a5"/>
    <w:uiPriority w:val="99"/>
    <w:unhideWhenUsed/>
    <w:rsid w:val="006F49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F4908"/>
  </w:style>
  <w:style w:type="paragraph" w:styleId="a6">
    <w:name w:val="footer"/>
    <w:basedOn w:val="a"/>
    <w:link w:val="a7"/>
    <w:uiPriority w:val="99"/>
    <w:unhideWhenUsed/>
    <w:rsid w:val="006F49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F4908"/>
  </w:style>
  <w:style w:type="paragraph" w:styleId="a8">
    <w:name w:val="Balloon Text"/>
    <w:basedOn w:val="a"/>
    <w:link w:val="a9"/>
    <w:uiPriority w:val="99"/>
    <w:semiHidden/>
    <w:unhideWhenUsed/>
    <w:rsid w:val="006F49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F4908"/>
    <w:rPr>
      <w:rFonts w:ascii="Tahoma" w:hAnsi="Tahoma" w:cs="Tahoma"/>
      <w:sz w:val="16"/>
      <w:szCs w:val="16"/>
    </w:rPr>
  </w:style>
  <w:style w:type="paragraph" w:styleId="aa">
    <w:name w:val="Normal (Web)"/>
    <w:basedOn w:val="a"/>
    <w:uiPriority w:val="99"/>
    <w:unhideWhenUsed/>
    <w:rsid w:val="00325419"/>
    <w:pPr>
      <w:spacing w:after="0" w:line="240" w:lineRule="auto"/>
      <w:ind w:firstLine="567"/>
      <w:jc w:val="both"/>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A02C06"/>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3B4628"/>
    <w:pPr>
      <w:ind w:left="720"/>
      <w:contextualSpacing/>
    </w:pPr>
  </w:style>
  <w:style w:type="character" w:customStyle="1" w:styleId="apple-converted-space">
    <w:name w:val="apple-converted-space"/>
    <w:basedOn w:val="DefaultParagraphFont"/>
    <w:rsid w:val="00D5246A"/>
  </w:style>
  <w:style w:type="paragraph" w:styleId="Header">
    <w:name w:val="header"/>
    <w:basedOn w:val="Normal"/>
    <w:link w:val="HeaderChar"/>
    <w:uiPriority w:val="99"/>
    <w:unhideWhenUsed/>
    <w:rsid w:val="006F4908"/>
    <w:pPr>
      <w:tabs>
        <w:tab w:val="center" w:pos="4677"/>
        <w:tab w:val="right" w:pos="9355"/>
      </w:tabs>
      <w:spacing w:after="0" w:line="240" w:lineRule="auto"/>
    </w:pPr>
  </w:style>
  <w:style w:type="character" w:customStyle="1" w:styleId="HeaderChar">
    <w:name w:val="Antet Caracter"/>
    <w:basedOn w:val="DefaultParagraphFont"/>
    <w:link w:val="Header"/>
    <w:uiPriority w:val="99"/>
    <w:rsid w:val="006F4908"/>
  </w:style>
  <w:style w:type="paragraph" w:styleId="Footer">
    <w:name w:val="footer"/>
    <w:basedOn w:val="Normal"/>
    <w:link w:val="FooterChar"/>
    <w:uiPriority w:val="99"/>
    <w:unhideWhenUsed/>
    <w:rsid w:val="006F4908"/>
    <w:pPr>
      <w:tabs>
        <w:tab w:val="center" w:pos="4677"/>
        <w:tab w:val="right" w:pos="9355"/>
      </w:tabs>
      <w:spacing w:after="0" w:line="240" w:lineRule="auto"/>
    </w:pPr>
  </w:style>
  <w:style w:type="character" w:customStyle="1" w:styleId="FooterChar">
    <w:name w:val="Subsol Caracter"/>
    <w:basedOn w:val="DefaultParagraphFont"/>
    <w:link w:val="Footer"/>
    <w:uiPriority w:val="99"/>
    <w:rsid w:val="006F4908"/>
  </w:style>
  <w:style w:type="paragraph" w:styleId="BalloonText">
    <w:name w:val="Balloon Text"/>
    <w:basedOn w:val="Normal"/>
    <w:link w:val="BalloonTextChar"/>
    <w:uiPriority w:val="99"/>
    <w:semiHidden/>
    <w:unhideWhenUsed/>
    <w:rsid w:val="006F4908"/>
    <w:pPr>
      <w:spacing w:after="0" w:line="240" w:lineRule="auto"/>
    </w:pPr>
    <w:rPr>
      <w:rFonts w:ascii="Tahoma" w:hAnsi="Tahoma" w:cs="Tahoma"/>
      <w:sz w:val="16"/>
      <w:szCs w:val="16"/>
    </w:rPr>
  </w:style>
  <w:style w:type="character" w:customStyle="1" w:styleId="BalloonTextChar">
    <w:name w:val="Text în Balon Caracter"/>
    <w:basedOn w:val="DefaultParagraphFont"/>
    <w:link w:val="BalloonText"/>
    <w:uiPriority w:val="99"/>
    <w:semiHidden/>
    <w:rsid w:val="006F49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964957">
      <w:bodyDiv w:val="1"/>
      <w:marLeft w:val="0"/>
      <w:marRight w:val="0"/>
      <w:marTop w:val="0"/>
      <w:marBottom w:val="0"/>
      <w:divBdr>
        <w:top w:val="none" w:sz="0" w:space="0" w:color="auto"/>
        <w:left w:val="none" w:sz="0" w:space="0" w:color="auto"/>
        <w:bottom w:val="none" w:sz="0" w:space="0" w:color="auto"/>
        <w:right w:val="none" w:sz="0" w:space="0" w:color="auto"/>
      </w:divBdr>
    </w:div>
    <w:div w:id="3131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0B4CC-F481-46D2-A255-75030183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2</Pages>
  <Words>609</Words>
  <Characters>3472</Characters>
  <Application>Microsoft Office Word</Application>
  <DocSecurity>0</DocSecurity>
  <Lines>28</Lines>
  <Paragraphs>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Secretariatul Parlamentului RM</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Galuşca</dc:creator>
  <cp:lastModifiedBy>marusicsve</cp:lastModifiedBy>
  <cp:revision>76</cp:revision>
  <cp:lastPrinted>2016-02-03T06:17:00Z</cp:lastPrinted>
  <dcterms:created xsi:type="dcterms:W3CDTF">2015-09-22T11:26:00Z</dcterms:created>
  <dcterms:modified xsi:type="dcterms:W3CDTF">2016-03-12T09:01:00Z</dcterms:modified>
</cp:coreProperties>
</file>