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97" w:rsidRPr="002A3685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bookmarkStart w:id="0" w:name="_GoBack"/>
      <w:bookmarkEnd w:id="0"/>
      <w:r w:rsidRPr="002A3685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NOTĂ INFORMATIVĂ</w:t>
      </w:r>
      <w:r w:rsidRPr="002A3685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br/>
        <w:t xml:space="preserve">la proiectul </w:t>
      </w:r>
      <w:r w:rsidR="007329C2" w:rsidRPr="002A3685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</w:t>
      </w:r>
      <w:r w:rsidRPr="002A3685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otărîrii Guvernului pentru </w:t>
      </w:r>
    </w:p>
    <w:p w:rsidR="00D10097" w:rsidRPr="002A3685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2A3685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aprobarea Regulamentului </w:t>
      </w:r>
      <w:r w:rsidR="00D10097" w:rsidRPr="002A3685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cu privire la </w:t>
      </w:r>
    </w:p>
    <w:p w:rsidR="00431FAE" w:rsidRPr="002A3685" w:rsidRDefault="00B37320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achiziţiile </w:t>
      </w:r>
      <w:r w:rsidR="008D05B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publice </w:t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de valoare mică </w:t>
      </w:r>
    </w:p>
    <w:p w:rsidR="00264EF5" w:rsidRPr="002A3685" w:rsidRDefault="00264EF5" w:rsidP="00D13242">
      <w:pPr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431FAE" w:rsidRPr="002A3685" w:rsidRDefault="00431FAE" w:rsidP="00264EF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A3685">
        <w:rPr>
          <w:rFonts w:ascii="Times New Roman" w:hAnsi="Times New Roman"/>
          <w:sz w:val="28"/>
          <w:szCs w:val="28"/>
          <w:lang w:val="ro-RO" w:eastAsia="ru-RU"/>
        </w:rPr>
        <w:t>Proiectul</w:t>
      </w:r>
      <w:r w:rsidR="00B37320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2F45ED" w:rsidRPr="002A3685">
        <w:rPr>
          <w:rFonts w:ascii="Times New Roman" w:hAnsi="Times New Roman"/>
          <w:sz w:val="28"/>
          <w:szCs w:val="28"/>
          <w:lang w:val="ro-RO" w:eastAsia="ru-RU"/>
        </w:rPr>
        <w:t>h</w:t>
      </w:r>
      <w:r w:rsidRPr="002A3685">
        <w:rPr>
          <w:rFonts w:ascii="Times New Roman" w:hAnsi="Times New Roman"/>
          <w:sz w:val="28"/>
          <w:szCs w:val="28"/>
          <w:lang w:val="ro-RO" w:eastAsia="ru-RU"/>
        </w:rPr>
        <w:t xml:space="preserve">otărîrii </w:t>
      </w:r>
      <w:r w:rsidR="00D13242" w:rsidRPr="002A3685">
        <w:rPr>
          <w:rFonts w:ascii="Times New Roman" w:hAnsi="Times New Roman"/>
          <w:sz w:val="28"/>
          <w:szCs w:val="28"/>
          <w:lang w:val="ro-RO"/>
        </w:rPr>
        <w:t xml:space="preserve">Guvernului privind aprobarea Regulamentului cu privire la </w:t>
      </w:r>
      <w:r w:rsidR="00B37320">
        <w:rPr>
          <w:rFonts w:ascii="Times New Roman" w:hAnsi="Times New Roman"/>
          <w:sz w:val="28"/>
          <w:szCs w:val="28"/>
          <w:lang w:val="ro-RO"/>
        </w:rPr>
        <w:t xml:space="preserve">achiziţiile </w:t>
      </w:r>
      <w:r w:rsidR="008D05BA">
        <w:rPr>
          <w:rFonts w:ascii="Times New Roman" w:hAnsi="Times New Roman"/>
          <w:sz w:val="28"/>
          <w:szCs w:val="28"/>
          <w:lang w:val="ro-RO"/>
        </w:rPr>
        <w:t xml:space="preserve">publice </w:t>
      </w:r>
      <w:r w:rsidR="00B37320">
        <w:rPr>
          <w:rFonts w:ascii="Times New Roman" w:hAnsi="Times New Roman"/>
          <w:sz w:val="28"/>
          <w:szCs w:val="28"/>
          <w:lang w:val="ro-RO"/>
        </w:rPr>
        <w:t xml:space="preserve">de valoare mică </w:t>
      </w:r>
      <w:r w:rsidR="00D13242" w:rsidRPr="002A3685">
        <w:rPr>
          <w:rFonts w:ascii="Times New Roman" w:hAnsi="Times New Roman"/>
          <w:sz w:val="28"/>
          <w:szCs w:val="28"/>
          <w:lang w:val="ro-RO"/>
        </w:rPr>
        <w:t xml:space="preserve">este elaborat </w:t>
      </w:r>
      <w:r w:rsidR="000D0781">
        <w:rPr>
          <w:rFonts w:ascii="Times New Roman" w:hAnsi="Times New Roman"/>
          <w:sz w:val="28"/>
          <w:szCs w:val="28"/>
          <w:lang w:val="ro-RO"/>
        </w:rPr>
        <w:t xml:space="preserve">pentru implementarea prevederilor art.2 alin.(4) din </w:t>
      </w:r>
      <w:r w:rsidR="00D13242" w:rsidRPr="002A3685">
        <w:rPr>
          <w:rFonts w:ascii="Times New Roman" w:hAnsi="Times New Roman"/>
          <w:sz w:val="28"/>
          <w:szCs w:val="28"/>
          <w:lang w:val="ro-RO" w:eastAsia="ru-RU"/>
        </w:rPr>
        <w:t>Le</w:t>
      </w:r>
      <w:r w:rsidR="00D10097" w:rsidRPr="002A3685">
        <w:rPr>
          <w:rFonts w:ascii="Times New Roman" w:hAnsi="Times New Roman"/>
          <w:sz w:val="28"/>
          <w:szCs w:val="28"/>
          <w:lang w:val="ro-RO" w:eastAsia="ru-RU"/>
        </w:rPr>
        <w:t>g</w:t>
      </w:r>
      <w:r w:rsidR="000D0781">
        <w:rPr>
          <w:rFonts w:ascii="Times New Roman" w:hAnsi="Times New Roman"/>
          <w:sz w:val="28"/>
          <w:szCs w:val="28"/>
          <w:lang w:val="ro-RO" w:eastAsia="ru-RU"/>
        </w:rPr>
        <w:t>ea</w:t>
      </w:r>
      <w:r w:rsidR="0051108B" w:rsidRPr="002A3685">
        <w:rPr>
          <w:rFonts w:ascii="Times New Roman" w:hAnsi="Times New Roman"/>
          <w:sz w:val="28"/>
          <w:szCs w:val="28"/>
          <w:lang w:val="ro-RO" w:eastAsia="ru-RU"/>
        </w:rPr>
        <w:t xml:space="preserve"> privind achizițiile publice nr. 131 din 03.07.2015 (</w:t>
      </w:r>
      <w:r w:rsidR="0051108B" w:rsidRPr="002A3685">
        <w:rPr>
          <w:rFonts w:ascii="Times New Roman" w:hAnsi="Times New Roman"/>
          <w:iCs/>
          <w:sz w:val="28"/>
          <w:szCs w:val="28"/>
          <w:lang w:val="ro-RO" w:eastAsia="ru-RU"/>
        </w:rPr>
        <w:t>Monitorul Oficial nr.197-205/402 din 31.07.2015)</w:t>
      </w:r>
      <w:r w:rsidRPr="002A3685">
        <w:rPr>
          <w:rFonts w:ascii="Times New Roman" w:hAnsi="Times New Roman"/>
          <w:sz w:val="28"/>
          <w:szCs w:val="28"/>
          <w:lang w:val="ro-RO" w:eastAsia="ru-RU"/>
        </w:rPr>
        <w:t xml:space="preserve">. </w:t>
      </w:r>
    </w:p>
    <w:p w:rsidR="002A3685" w:rsidRPr="002A3685" w:rsidRDefault="002A3685" w:rsidP="002A368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A3685">
        <w:rPr>
          <w:rFonts w:ascii="Times New Roman" w:hAnsi="Times New Roman"/>
          <w:sz w:val="28"/>
          <w:szCs w:val="28"/>
          <w:lang w:val="ro-RO" w:eastAsia="ru-RU"/>
        </w:rPr>
        <w:t>Legea privind achizițiile publice nr. 131 din 03.07.2015 a fost elaborată şi adoptată pentru a transpune prevederile Directivelor 2004/18/CE şi 2007/66/CE după cum s-a obligat Republica Moldova prin semnarea Acordului de Asociere între Republica Moldova, pe de o parte, şi Uniunea Europeană şi Comunitatea Europeană a Energiei Atomice şi statele membre ale acestora, pe de altă parte din  27.06.2014.</w:t>
      </w:r>
    </w:p>
    <w:p w:rsidR="00B37320" w:rsidRDefault="004C1708" w:rsidP="00B37320">
      <w:pPr>
        <w:pStyle w:val="BodyText"/>
        <w:ind w:firstLine="708"/>
      </w:pPr>
      <w:r w:rsidRPr="00CC6F9B">
        <w:t>În temeiul Legii</w:t>
      </w:r>
      <w:r>
        <w:t xml:space="preserve"> sus menţionate, </w:t>
      </w:r>
      <w:r w:rsidR="00B37320">
        <w:t xml:space="preserve">Regulamentul </w:t>
      </w:r>
      <w:r w:rsidR="00BF048F">
        <w:t xml:space="preserve">cu privire la </w:t>
      </w:r>
      <w:r w:rsidR="00B37320">
        <w:t>achiziţiil</w:t>
      </w:r>
      <w:r w:rsidR="00BF048F">
        <w:t>e</w:t>
      </w:r>
      <w:r w:rsidR="00B37320">
        <w:t xml:space="preserve"> </w:t>
      </w:r>
      <w:r w:rsidR="008D05BA">
        <w:t xml:space="preserve">publice </w:t>
      </w:r>
      <w:r w:rsidR="00B37320">
        <w:t xml:space="preserve">de valoare mică, reglementează modalitatea de realizare a achizițiilor </w:t>
      </w:r>
      <w:r w:rsidR="008D05BA">
        <w:t xml:space="preserve">publice </w:t>
      </w:r>
      <w:r w:rsidR="00B37320">
        <w:t>de valoare mică, inclusiv autoritățile care gestionează și monitorizează aceste achiziții.</w:t>
      </w:r>
    </w:p>
    <w:p w:rsidR="0048088C" w:rsidRPr="002A3685" w:rsidRDefault="0048088C" w:rsidP="0048088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A3685">
        <w:rPr>
          <w:rFonts w:ascii="Times New Roman" w:hAnsi="Times New Roman"/>
          <w:sz w:val="28"/>
          <w:szCs w:val="28"/>
          <w:lang w:val="ro-RO" w:eastAsia="ru-RU"/>
        </w:rPr>
        <w:t xml:space="preserve">Proiectul vine să înlocuiască Regulamentul </w:t>
      </w:r>
      <w:r>
        <w:rPr>
          <w:rFonts w:ascii="Times New Roman" w:hAnsi="Times New Roman"/>
          <w:sz w:val="28"/>
          <w:szCs w:val="28"/>
          <w:lang w:val="ro-RO" w:eastAsia="ru-RU"/>
        </w:rPr>
        <w:t>achizițiil</w:t>
      </w:r>
      <w:r w:rsidR="00BF048F">
        <w:rPr>
          <w:rFonts w:ascii="Times New Roman" w:hAnsi="Times New Roman"/>
          <w:sz w:val="28"/>
          <w:szCs w:val="28"/>
          <w:lang w:val="ro-RO" w:eastAsia="ru-RU"/>
        </w:rPr>
        <w:t>or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publice de valoare mică</w:t>
      </w:r>
      <w:r w:rsidRPr="002A3685">
        <w:rPr>
          <w:rFonts w:ascii="Times New Roman" w:hAnsi="Times New Roman"/>
          <w:sz w:val="28"/>
          <w:szCs w:val="28"/>
          <w:lang w:val="ro-RO" w:eastAsia="ru-RU"/>
        </w:rPr>
        <w:t xml:space="preserve">, aprobat prin Hotărîrea Guvernului Republicii Moldova nr. </w:t>
      </w:r>
      <w:r>
        <w:rPr>
          <w:rFonts w:ascii="Times New Roman" w:hAnsi="Times New Roman"/>
          <w:sz w:val="28"/>
          <w:szCs w:val="28"/>
          <w:lang w:val="ro-RO" w:eastAsia="ru-RU"/>
        </w:rPr>
        <w:t>148</w:t>
      </w:r>
      <w:r w:rsidRPr="002A3685">
        <w:rPr>
          <w:rFonts w:ascii="Times New Roman" w:hAnsi="Times New Roman"/>
          <w:sz w:val="28"/>
          <w:szCs w:val="28"/>
          <w:lang w:val="ro-RO" w:eastAsia="ru-RU"/>
        </w:rPr>
        <w:t xml:space="preserve"> din 1</w:t>
      </w:r>
      <w:r>
        <w:rPr>
          <w:rFonts w:ascii="Times New Roman" w:hAnsi="Times New Roman"/>
          <w:sz w:val="28"/>
          <w:szCs w:val="28"/>
          <w:lang w:val="ro-RO" w:eastAsia="ru-RU"/>
        </w:rPr>
        <w:t>4</w:t>
      </w:r>
      <w:r w:rsidRPr="002A3685">
        <w:rPr>
          <w:rFonts w:ascii="Times New Roman" w:hAnsi="Times New Roman"/>
          <w:sz w:val="28"/>
          <w:szCs w:val="28"/>
          <w:lang w:val="ro-RO" w:eastAsia="ru-RU"/>
        </w:rPr>
        <w:t>.</w:t>
      </w:r>
      <w:r>
        <w:rPr>
          <w:rFonts w:ascii="Times New Roman" w:hAnsi="Times New Roman"/>
          <w:sz w:val="28"/>
          <w:szCs w:val="28"/>
          <w:lang w:val="ro-RO" w:eastAsia="ru-RU"/>
        </w:rPr>
        <w:t>0</w:t>
      </w:r>
      <w:r w:rsidRPr="002A3685">
        <w:rPr>
          <w:rFonts w:ascii="Times New Roman" w:hAnsi="Times New Roman"/>
          <w:sz w:val="28"/>
          <w:szCs w:val="28"/>
          <w:lang w:val="ro-RO" w:eastAsia="ru-RU"/>
        </w:rPr>
        <w:t>2.200</w:t>
      </w:r>
      <w:r>
        <w:rPr>
          <w:rFonts w:ascii="Times New Roman" w:hAnsi="Times New Roman"/>
          <w:sz w:val="28"/>
          <w:szCs w:val="28"/>
          <w:lang w:val="ro-RO" w:eastAsia="ru-RU"/>
        </w:rPr>
        <w:t>8</w:t>
      </w:r>
      <w:r w:rsidRPr="002A3685">
        <w:rPr>
          <w:rFonts w:ascii="Times New Roman" w:hAnsi="Times New Roman"/>
          <w:sz w:val="28"/>
          <w:szCs w:val="28"/>
          <w:lang w:val="ro-RO" w:eastAsia="ru-RU"/>
        </w:rPr>
        <w:t>.</w:t>
      </w:r>
    </w:p>
    <w:p w:rsidR="00B37320" w:rsidRDefault="00B37320" w:rsidP="006835D7">
      <w:pPr>
        <w:pStyle w:val="BodyText"/>
        <w:ind w:firstLine="708"/>
      </w:pPr>
      <w:r w:rsidRPr="00CC6F9B">
        <w:t xml:space="preserve">În urma implementării de către autoritățile contractante a Regulamentului menționat, Agenția Achiziții Publice </w:t>
      </w:r>
      <w:r w:rsidR="006A4C82" w:rsidRPr="00CC6F9B">
        <w:t>f</w:t>
      </w:r>
      <w:r w:rsidRPr="00CC6F9B">
        <w:t>a</w:t>
      </w:r>
      <w:r w:rsidR="006A4C82" w:rsidRPr="00CC6F9B">
        <w:t>ce</w:t>
      </w:r>
      <w:r w:rsidRPr="00CC6F9B">
        <w:t xml:space="preserve"> </w:t>
      </w:r>
      <w:r w:rsidR="0048088C" w:rsidRPr="00CC6F9B">
        <w:t>claritate</w:t>
      </w:r>
      <w:r w:rsidR="0048088C">
        <w:t xml:space="preserve"> vis-a-vis de motivele de urgență la realizarea achizițiilor </w:t>
      </w:r>
      <w:r w:rsidR="008D05BA">
        <w:t xml:space="preserve">publice </w:t>
      </w:r>
      <w:r w:rsidR="0048088C">
        <w:t>de valoare mică</w:t>
      </w:r>
      <w:r w:rsidR="006835D7">
        <w:t xml:space="preserve">, </w:t>
      </w:r>
      <w:r>
        <w:t xml:space="preserve">controlul asupra contractelor </w:t>
      </w:r>
      <w:r w:rsidR="008D05BA">
        <w:t xml:space="preserve">de achiziții publice </w:t>
      </w:r>
      <w:r>
        <w:t xml:space="preserve">de valoare mică </w:t>
      </w:r>
      <w:r w:rsidR="006835D7">
        <w:t>ce urmează a fi</w:t>
      </w:r>
      <w:r>
        <w:t xml:space="preserve"> efectuat în timpul înregistrării fiecăruia dintre acestea, de către Trezorerie, iar autoritățile contractante sunt obligate să prezinte Agenției o dare de seamă </w:t>
      </w:r>
      <w:r w:rsidR="006835D7">
        <w:t>anuală inclusiv în variantă electronică</w:t>
      </w:r>
      <w:r>
        <w:t xml:space="preserve">. </w:t>
      </w:r>
    </w:p>
    <w:p w:rsidR="00052485" w:rsidRDefault="00B37320" w:rsidP="00B37320">
      <w:pPr>
        <w:pStyle w:val="BodyText"/>
        <w:spacing w:line="276" w:lineRule="auto"/>
        <w:ind w:firstLine="708"/>
      </w:pPr>
      <w:r>
        <w:t>În contextul celor expuse, se constată oportunitatea prezentării unei dări de seamă a</w:t>
      </w:r>
      <w:r w:rsidR="00052485">
        <w:t>nuale</w:t>
      </w:r>
      <w:r>
        <w:t xml:space="preserve"> </w:t>
      </w:r>
      <w:r w:rsidR="00052485">
        <w:t xml:space="preserve">a </w:t>
      </w:r>
      <w:r>
        <w:t xml:space="preserve">achizițiilor </w:t>
      </w:r>
      <w:r w:rsidR="008D05BA">
        <w:t xml:space="preserve">publice </w:t>
      </w:r>
      <w:r>
        <w:t>de valoare mică, pentru excluderea dublărilor</w:t>
      </w:r>
      <w:r w:rsidR="00052485">
        <w:t xml:space="preserve"> cît și</w:t>
      </w:r>
      <w:r>
        <w:t xml:space="preserve"> pentru diminuarea cheltuielilor adiționale la care sunt supuse autoritățile contractante</w:t>
      </w:r>
      <w:r w:rsidR="00052485">
        <w:t>.</w:t>
      </w:r>
      <w:r>
        <w:t xml:space="preserve"> </w:t>
      </w:r>
    </w:p>
    <w:p w:rsidR="00431FAE" w:rsidRPr="002A3685" w:rsidRDefault="00431FAE" w:rsidP="00264EF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A3685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financiar.</w:t>
      </w:r>
      <w:r w:rsidRPr="002A3685">
        <w:rPr>
          <w:rFonts w:ascii="Times New Roman" w:eastAsia="SimSun" w:hAnsi="Times New Roman"/>
          <w:sz w:val="28"/>
          <w:szCs w:val="28"/>
          <w:lang w:val="ro-RO" w:eastAsia="sv-SE"/>
        </w:rPr>
        <w:t xml:space="preserve"> Implementarea proiectului respectiv nu necesită alocarea unor mijloace financiare suplimentare din bugetul de stat. </w:t>
      </w:r>
    </w:p>
    <w:p w:rsidR="00431FAE" w:rsidRPr="002A3685" w:rsidRDefault="00431FAE" w:rsidP="00264EF5">
      <w:pPr>
        <w:spacing w:after="0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2A3685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organizatoric.</w:t>
      </w:r>
      <w:r w:rsidRPr="002A3685">
        <w:rPr>
          <w:rFonts w:ascii="Times New Roman" w:eastAsia="SimSun" w:hAnsi="Times New Roman"/>
          <w:sz w:val="28"/>
          <w:szCs w:val="28"/>
          <w:lang w:val="ro-RO" w:eastAsia="sv-SE"/>
        </w:rPr>
        <w:t xml:space="preserve"> În conformitate cu prevederile legislaţiei în vigoare, nu este necesară crearea unor instituţii noi pentru realizarea proiectului respectiv. </w:t>
      </w:r>
    </w:p>
    <w:p w:rsidR="00431FAE" w:rsidRPr="002A3685" w:rsidRDefault="00431FAE" w:rsidP="00264EF5">
      <w:pPr>
        <w:spacing w:after="0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2A3685">
        <w:rPr>
          <w:rFonts w:ascii="Times New Roman" w:eastAsia="SimSun" w:hAnsi="Times New Roman"/>
          <w:b/>
          <w:sz w:val="28"/>
          <w:szCs w:val="28"/>
          <w:lang w:val="ro-RO" w:eastAsia="sv-SE"/>
        </w:rPr>
        <w:lastRenderedPageBreak/>
        <w:t>Aspectul normativ.</w:t>
      </w:r>
      <w:r w:rsidRPr="002A3685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431FAE" w:rsidRPr="002A3685" w:rsidRDefault="00431FAE" w:rsidP="006A4C8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2A3685">
        <w:rPr>
          <w:rFonts w:ascii="Times New Roman" w:eastAsia="SimSun" w:hAnsi="Times New Roman"/>
          <w:sz w:val="28"/>
          <w:szCs w:val="28"/>
          <w:lang w:val="ro-RO" w:eastAsia="sv-SE"/>
        </w:rPr>
        <w:t xml:space="preserve">În contextul celor enunţate, Ministerul Finanțelor propune spre aprobare proiectul Hotărârii Guvernului </w:t>
      </w:r>
      <w:r w:rsidRPr="002A3685">
        <w:rPr>
          <w:rFonts w:ascii="Times New Roman" w:hAnsi="Times New Roman"/>
          <w:sz w:val="28"/>
          <w:szCs w:val="28"/>
          <w:lang w:val="ro-RO"/>
        </w:rPr>
        <w:t xml:space="preserve">pentru aprobarea </w:t>
      </w:r>
      <w:r w:rsidR="007E36F4" w:rsidRPr="002A3685">
        <w:rPr>
          <w:rFonts w:ascii="Times New Roman" w:hAnsi="Times New Roman"/>
          <w:sz w:val="28"/>
          <w:szCs w:val="28"/>
          <w:lang w:val="ro-RO"/>
        </w:rPr>
        <w:t xml:space="preserve">Regulamentului cu privire la </w:t>
      </w:r>
      <w:r w:rsidR="006A4C82">
        <w:rPr>
          <w:rFonts w:ascii="Times New Roman" w:hAnsi="Times New Roman"/>
          <w:sz w:val="28"/>
          <w:szCs w:val="28"/>
          <w:lang w:val="ro-RO"/>
        </w:rPr>
        <w:t>achiziți</w:t>
      </w:r>
      <w:r w:rsidR="008D05BA">
        <w:rPr>
          <w:rFonts w:ascii="Times New Roman" w:hAnsi="Times New Roman"/>
          <w:sz w:val="28"/>
          <w:szCs w:val="28"/>
          <w:lang w:val="ro-RO"/>
        </w:rPr>
        <w:t>ile publice</w:t>
      </w:r>
      <w:r w:rsidR="006A4C82">
        <w:rPr>
          <w:rFonts w:ascii="Times New Roman" w:hAnsi="Times New Roman"/>
          <w:sz w:val="28"/>
          <w:szCs w:val="28"/>
          <w:lang w:val="ro-RO"/>
        </w:rPr>
        <w:t xml:space="preserve"> de valoare</w:t>
      </w:r>
      <w:r w:rsidR="008D05BA">
        <w:rPr>
          <w:rFonts w:ascii="Times New Roman" w:hAnsi="Times New Roman"/>
          <w:sz w:val="28"/>
          <w:szCs w:val="28"/>
          <w:lang w:val="ro-RO"/>
        </w:rPr>
        <w:t xml:space="preserve"> mică</w:t>
      </w:r>
      <w:r w:rsidR="006A4C82">
        <w:rPr>
          <w:rFonts w:ascii="Times New Roman" w:hAnsi="Times New Roman"/>
          <w:sz w:val="28"/>
          <w:szCs w:val="28"/>
          <w:lang w:val="ro-RO"/>
        </w:rPr>
        <w:t>.</w:t>
      </w:r>
      <w:r w:rsidR="006A4C82" w:rsidRPr="002A368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</w:p>
    <w:p w:rsidR="00431FAE" w:rsidRPr="002A3685" w:rsidRDefault="00431FAE" w:rsidP="00431FA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 w:right="91" w:firstLine="70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31FAE" w:rsidRPr="002A3685" w:rsidRDefault="00431FAE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31FAE" w:rsidRPr="00A40FDF" w:rsidRDefault="00431FAE" w:rsidP="00A40FDF">
      <w:pPr>
        <w:widowControl w:val="0"/>
        <w:tabs>
          <w:tab w:val="left" w:pos="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 w:eastAsia="ru-RU"/>
        </w:rPr>
      </w:pPr>
      <w:r w:rsidRPr="00A40FDF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>Ministru                                Octavian ARMAȘU</w:t>
      </w:r>
    </w:p>
    <w:p w:rsidR="00721A5D" w:rsidRPr="002A3685" w:rsidRDefault="00721A5D">
      <w:pPr>
        <w:rPr>
          <w:lang w:val="ro-RO"/>
        </w:rPr>
      </w:pPr>
    </w:p>
    <w:sectPr w:rsidR="00721A5D" w:rsidRPr="002A3685" w:rsidSect="00A40FDF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31FAE"/>
    <w:rsid w:val="000163EA"/>
    <w:rsid w:val="00052485"/>
    <w:rsid w:val="000D0781"/>
    <w:rsid w:val="00162970"/>
    <w:rsid w:val="00205338"/>
    <w:rsid w:val="00264EF5"/>
    <w:rsid w:val="002A3685"/>
    <w:rsid w:val="002F45ED"/>
    <w:rsid w:val="00306C2A"/>
    <w:rsid w:val="00333279"/>
    <w:rsid w:val="003A399F"/>
    <w:rsid w:val="00425823"/>
    <w:rsid w:val="00431FAE"/>
    <w:rsid w:val="00467B85"/>
    <w:rsid w:val="0048088C"/>
    <w:rsid w:val="00487A4F"/>
    <w:rsid w:val="004C1708"/>
    <w:rsid w:val="0051108B"/>
    <w:rsid w:val="005C765A"/>
    <w:rsid w:val="00631D09"/>
    <w:rsid w:val="00652A11"/>
    <w:rsid w:val="006835D7"/>
    <w:rsid w:val="006A4C82"/>
    <w:rsid w:val="006A5717"/>
    <w:rsid w:val="00721A5D"/>
    <w:rsid w:val="007329C2"/>
    <w:rsid w:val="007E36F4"/>
    <w:rsid w:val="008D05BA"/>
    <w:rsid w:val="008F1787"/>
    <w:rsid w:val="009D62E2"/>
    <w:rsid w:val="00A068FB"/>
    <w:rsid w:val="00A40FDF"/>
    <w:rsid w:val="00A66DE5"/>
    <w:rsid w:val="00AF3D0A"/>
    <w:rsid w:val="00B37320"/>
    <w:rsid w:val="00B55255"/>
    <w:rsid w:val="00B55DBE"/>
    <w:rsid w:val="00B6719D"/>
    <w:rsid w:val="00B914AA"/>
    <w:rsid w:val="00BB25F3"/>
    <w:rsid w:val="00BF048F"/>
    <w:rsid w:val="00CA6A4A"/>
    <w:rsid w:val="00CC6F9B"/>
    <w:rsid w:val="00CE3D59"/>
    <w:rsid w:val="00D10097"/>
    <w:rsid w:val="00D13242"/>
    <w:rsid w:val="00E566B7"/>
    <w:rsid w:val="00E569B1"/>
    <w:rsid w:val="00EC3A62"/>
    <w:rsid w:val="00EC6B3B"/>
    <w:rsid w:val="00F6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0163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1009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D10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1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Fontdeparagrafimplicit"/>
    <w:uiPriority w:val="99"/>
    <w:unhideWhenUsed/>
    <w:rsid w:val="000163EA"/>
    <w:rPr>
      <w:color w:val="0000FF" w:themeColor="hyperlink"/>
      <w:u w:val="single"/>
    </w:rPr>
  </w:style>
  <w:style w:type="paragraph" w:styleId="Corptext">
    <w:name w:val="Body Text"/>
    <w:basedOn w:val="Normal"/>
    <w:link w:val="CorptextCaracter"/>
    <w:rsid w:val="00D1009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o-RO" w:eastAsia="ru-RU"/>
    </w:rPr>
  </w:style>
  <w:style w:type="character" w:customStyle="1" w:styleId="CorptextCaracter">
    <w:name w:val="Corp text Caracter"/>
    <w:basedOn w:val="Fontdeparagrafimplicit"/>
    <w:link w:val="Corptext"/>
    <w:rsid w:val="00D10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69B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</dc:creator>
  <cp:lastModifiedBy>ochincadum</cp:lastModifiedBy>
  <cp:revision>14</cp:revision>
  <cp:lastPrinted>2016-02-18T07:52:00Z</cp:lastPrinted>
  <dcterms:created xsi:type="dcterms:W3CDTF">2016-02-12T07:01:00Z</dcterms:created>
  <dcterms:modified xsi:type="dcterms:W3CDTF">2016-04-08T14:33:00Z</dcterms:modified>
</cp:coreProperties>
</file>