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5D9" w:rsidRDefault="003655D9" w:rsidP="003655D9">
      <w:pPr>
        <w:pStyle w:val="1"/>
        <w:ind w:left="993" w:hanging="993"/>
        <w:rPr>
          <w:lang w:val="ro-RO"/>
        </w:rPr>
      </w:pPr>
    </w:p>
    <w:p w:rsidR="003655D9" w:rsidRDefault="003655D9" w:rsidP="003655D9">
      <w:pPr>
        <w:pStyle w:val="1"/>
        <w:ind w:left="993" w:hanging="993"/>
        <w:rPr>
          <w:lang w:val="ro-RO"/>
        </w:rPr>
      </w:pPr>
    </w:p>
    <w:p w:rsidR="003655D9" w:rsidRDefault="003655D9" w:rsidP="003655D9">
      <w:pPr>
        <w:pStyle w:val="1"/>
        <w:ind w:left="993" w:hanging="993"/>
        <w:rPr>
          <w:lang w:val="ro-RO"/>
        </w:rPr>
      </w:pPr>
      <w:r w:rsidRPr="00E90595">
        <w:rPr>
          <w:lang w:val="ro-RO"/>
        </w:rPr>
        <w:t>Titlul analizei impactului:</w:t>
      </w:r>
    </w:p>
    <w:p w:rsidR="003655D9" w:rsidRPr="00B06DF0" w:rsidRDefault="003655D9" w:rsidP="003655D9">
      <w:pPr>
        <w:rPr>
          <w:lang w:val="ro-RO"/>
        </w:rPr>
      </w:pPr>
    </w:p>
    <w:p w:rsidR="003655D9" w:rsidRPr="00E90595" w:rsidRDefault="003655D9" w:rsidP="003655D9">
      <w:pPr>
        <w:pStyle w:val="1"/>
        <w:ind w:left="1418" w:hanging="1418"/>
        <w:rPr>
          <w:caps/>
          <w:lang w:val="ro-RO"/>
        </w:rPr>
      </w:pPr>
      <w:r w:rsidRPr="00E90595">
        <w:rPr>
          <w:lang w:val="ro-RO"/>
        </w:rPr>
        <w:tab/>
      </w:r>
      <w:r w:rsidRPr="00FD151F">
        <w:tab/>
      </w:r>
      <w:r w:rsidRPr="00E90595">
        <w:rPr>
          <w:lang w:val="ro-RO"/>
        </w:rPr>
        <w:tab/>
        <w:t xml:space="preserve">ANALIZA </w:t>
      </w:r>
      <w:r w:rsidRPr="00E90595">
        <w:rPr>
          <w:caps/>
          <w:lang w:val="ro-RO"/>
        </w:rPr>
        <w:t xml:space="preserve">IMPACTULUI DE REGLEMENTARE </w:t>
      </w:r>
    </w:p>
    <w:p w:rsidR="003655D9" w:rsidRPr="00E90595" w:rsidRDefault="003655D9" w:rsidP="003655D9">
      <w:pPr>
        <w:pStyle w:val="1"/>
        <w:ind w:firstLine="1419"/>
        <w:rPr>
          <w:caps/>
          <w:lang w:val="ro-RO"/>
        </w:rPr>
      </w:pPr>
      <w:r w:rsidRPr="00E90595">
        <w:rPr>
          <w:caps/>
          <w:lang w:val="ro-RO"/>
        </w:rPr>
        <w:t xml:space="preserve">EFECTUATĂ PENTRU Hotărîrea Guvernului </w:t>
      </w:r>
    </w:p>
    <w:p w:rsidR="003655D9" w:rsidRPr="007A7999" w:rsidRDefault="003655D9" w:rsidP="003655D9">
      <w:pPr>
        <w:pStyle w:val="1"/>
        <w:ind w:left="2124" w:firstLine="3"/>
        <w:rPr>
          <w:caps/>
          <w:lang w:val="ro-RO"/>
        </w:rPr>
      </w:pPr>
      <w:r w:rsidRPr="007A7999">
        <w:rPr>
          <w:caps/>
          <w:lang w:val="ro-RO"/>
        </w:rPr>
        <w:t>cu privire la serviciile în domeniul metrologiei prestate contra plată de către Institutul Național de metrologie</w:t>
      </w:r>
    </w:p>
    <w:p w:rsidR="003655D9" w:rsidRPr="007A7999" w:rsidRDefault="003655D9" w:rsidP="003655D9">
      <w:pPr>
        <w:rPr>
          <w:lang w:val="ro-RO"/>
        </w:rPr>
      </w:pPr>
    </w:p>
    <w:p w:rsidR="003655D9" w:rsidRDefault="003655D9" w:rsidP="003655D9">
      <w:pPr>
        <w:pStyle w:val="1"/>
        <w:ind w:left="0" w:firstLine="0"/>
        <w:rPr>
          <w:lang w:val="ro-RO"/>
        </w:rPr>
      </w:pPr>
    </w:p>
    <w:p w:rsidR="003655D9" w:rsidRPr="00E90595" w:rsidRDefault="003655D9" w:rsidP="003655D9">
      <w:pPr>
        <w:pStyle w:val="1"/>
        <w:ind w:left="0" w:firstLine="0"/>
        <w:rPr>
          <w:lang w:val="ro-RO"/>
        </w:rPr>
      </w:pPr>
      <w:r w:rsidRPr="00E90595">
        <w:rPr>
          <w:lang w:val="ro-RO"/>
        </w:rPr>
        <w:t>Data:</w:t>
      </w:r>
      <w:r w:rsidRPr="00E90595">
        <w:rPr>
          <w:b w:val="0"/>
          <w:lang w:val="ro-RO"/>
        </w:rPr>
        <w:tab/>
      </w:r>
      <w:r w:rsidRPr="00E90595">
        <w:rPr>
          <w:b w:val="0"/>
          <w:lang w:val="ro-RO"/>
        </w:rPr>
        <w:tab/>
        <w:t xml:space="preserve">          </w:t>
      </w:r>
      <w:r>
        <w:rPr>
          <w:lang w:val="ro-RO"/>
        </w:rPr>
        <w:t>25.</w:t>
      </w:r>
      <w:r w:rsidRPr="00E90595">
        <w:rPr>
          <w:lang w:val="ro-RO"/>
        </w:rPr>
        <w:t>0</w:t>
      </w:r>
      <w:r>
        <w:rPr>
          <w:lang w:val="ro-RO"/>
        </w:rPr>
        <w:t>6</w:t>
      </w:r>
      <w:r w:rsidRPr="00E90595">
        <w:rPr>
          <w:lang w:val="ro-RO"/>
        </w:rPr>
        <w:t>.2016</w:t>
      </w:r>
    </w:p>
    <w:p w:rsidR="003655D9" w:rsidRPr="00E90595" w:rsidRDefault="003655D9" w:rsidP="003655D9">
      <w:pPr>
        <w:rPr>
          <w:lang w:val="ro-RO"/>
        </w:rPr>
      </w:pPr>
    </w:p>
    <w:p w:rsidR="003655D9" w:rsidRDefault="003655D9" w:rsidP="003655D9">
      <w:pPr>
        <w:rPr>
          <w:b/>
          <w:lang w:val="ro-RO"/>
        </w:rPr>
      </w:pPr>
    </w:p>
    <w:p w:rsidR="003655D9" w:rsidRPr="00E90595" w:rsidRDefault="003655D9" w:rsidP="003655D9">
      <w:pPr>
        <w:rPr>
          <w:b/>
          <w:lang w:val="ro-RO"/>
        </w:rPr>
      </w:pPr>
      <w:r w:rsidRPr="00E90595">
        <w:rPr>
          <w:b/>
          <w:lang w:val="ro-RO"/>
        </w:rPr>
        <w:t>Autoritatea administraţiei</w:t>
      </w:r>
    </w:p>
    <w:p w:rsidR="003655D9" w:rsidRPr="00E90595" w:rsidRDefault="003655D9" w:rsidP="003655D9">
      <w:pPr>
        <w:rPr>
          <w:b/>
          <w:caps/>
          <w:lang w:val="ro-RO"/>
        </w:rPr>
      </w:pPr>
      <w:r w:rsidRPr="00E90595">
        <w:rPr>
          <w:b/>
          <w:lang w:val="ro-RO"/>
        </w:rPr>
        <w:t>publice autor</w:t>
      </w:r>
      <w:r w:rsidRPr="00E90595">
        <w:rPr>
          <w:lang w:val="ro-RO"/>
        </w:rPr>
        <w:t xml:space="preserve">:    </w:t>
      </w:r>
      <w:r w:rsidR="00975DF9">
        <w:rPr>
          <w:lang w:val="ro-RO"/>
        </w:rPr>
        <w:t xml:space="preserve">                        </w:t>
      </w:r>
      <w:r w:rsidRPr="00E90595">
        <w:rPr>
          <w:lang w:val="ro-RO"/>
        </w:rPr>
        <w:t xml:space="preserve">     </w:t>
      </w:r>
      <w:r w:rsidRPr="00E90595">
        <w:rPr>
          <w:b/>
          <w:lang w:val="ro-RO"/>
        </w:rPr>
        <w:t>Ministerul Economiei</w:t>
      </w:r>
    </w:p>
    <w:p w:rsidR="003655D9" w:rsidRDefault="003655D9" w:rsidP="003655D9">
      <w:pPr>
        <w:pStyle w:val="1"/>
        <w:ind w:left="0" w:firstLine="1701"/>
        <w:rPr>
          <w:lang w:val="ro-RO"/>
        </w:rPr>
      </w:pPr>
    </w:p>
    <w:p w:rsidR="003655D9" w:rsidRPr="00B06DF0" w:rsidRDefault="003655D9" w:rsidP="003655D9">
      <w:pPr>
        <w:rPr>
          <w:lang w:val="ro-RO"/>
        </w:rPr>
      </w:pPr>
    </w:p>
    <w:p w:rsidR="003655D9" w:rsidRPr="00E90595" w:rsidRDefault="003655D9" w:rsidP="003655D9">
      <w:pPr>
        <w:ind w:left="20"/>
        <w:jc w:val="both"/>
        <w:rPr>
          <w:rFonts w:eastAsia="Arial Unicode MS"/>
          <w:b/>
          <w:lang w:val="ro-RO" w:eastAsia="ro-RO"/>
        </w:rPr>
      </w:pPr>
      <w:r w:rsidRPr="00E90595">
        <w:rPr>
          <w:rFonts w:eastAsia="Arial Unicode MS"/>
          <w:b/>
          <w:lang w:val="ro-RO" w:eastAsia="ro-RO"/>
        </w:rPr>
        <w:t xml:space="preserve">Sub-diviziunea:  </w:t>
      </w:r>
      <w:r w:rsidR="00975DF9">
        <w:rPr>
          <w:rFonts w:eastAsia="Arial Unicode MS"/>
          <w:b/>
          <w:lang w:val="ro-RO" w:eastAsia="ro-RO"/>
        </w:rPr>
        <w:t xml:space="preserve">                     </w:t>
      </w:r>
      <w:r w:rsidRPr="00E90595">
        <w:rPr>
          <w:rFonts w:eastAsia="Arial Unicode MS"/>
          <w:b/>
          <w:lang w:val="ro-RO" w:eastAsia="ro-RO"/>
        </w:rPr>
        <w:t xml:space="preserve">    Direcția dezvoltarea infrastructuii calității</w:t>
      </w:r>
    </w:p>
    <w:p w:rsidR="003655D9" w:rsidRPr="00E90595" w:rsidRDefault="003655D9" w:rsidP="003655D9">
      <w:pPr>
        <w:ind w:left="20"/>
        <w:jc w:val="both"/>
        <w:rPr>
          <w:rFonts w:eastAsia="Arial Unicode MS"/>
          <w:b/>
          <w:lang w:val="ro-RO" w:eastAsia="ro-RO"/>
        </w:rPr>
      </w:pPr>
    </w:p>
    <w:p w:rsidR="003655D9" w:rsidRPr="00E90595" w:rsidRDefault="003655D9" w:rsidP="003655D9">
      <w:pPr>
        <w:ind w:left="20"/>
        <w:jc w:val="both"/>
        <w:rPr>
          <w:rFonts w:eastAsia="Arial Unicode MS"/>
          <w:b/>
          <w:lang w:val="ro-RO" w:eastAsia="ro-RO"/>
        </w:rPr>
      </w:pPr>
      <w:r w:rsidRPr="00E90595">
        <w:rPr>
          <w:rFonts w:eastAsia="Arial Unicode MS"/>
          <w:b/>
          <w:lang w:val="ro-RO" w:eastAsia="ro-RO"/>
        </w:rPr>
        <w:t xml:space="preserve">Persoana responsabilă şi informaţia de contact: </w:t>
      </w:r>
    </w:p>
    <w:p w:rsidR="003655D9" w:rsidRPr="00E90595" w:rsidRDefault="003655D9" w:rsidP="003655D9">
      <w:pPr>
        <w:ind w:left="20"/>
        <w:jc w:val="both"/>
        <w:rPr>
          <w:rFonts w:eastAsia="Arial Unicode MS"/>
          <w:b/>
          <w:lang w:val="ro-RO" w:eastAsia="ro-RO"/>
        </w:rPr>
      </w:pPr>
      <w:r w:rsidRPr="00E90595">
        <w:rPr>
          <w:rFonts w:eastAsia="Arial Unicode MS"/>
          <w:b/>
          <w:lang w:val="ro-RO" w:eastAsia="ro-RO"/>
        </w:rPr>
        <w:t xml:space="preserve">                               </w:t>
      </w:r>
      <w:r w:rsidR="00975DF9">
        <w:rPr>
          <w:rFonts w:eastAsia="Arial Unicode MS"/>
          <w:b/>
          <w:lang w:val="ro-RO" w:eastAsia="ro-RO"/>
        </w:rPr>
        <w:t xml:space="preserve">                    </w:t>
      </w:r>
      <w:r w:rsidRPr="00E90595">
        <w:rPr>
          <w:rFonts w:eastAsia="Arial Unicode MS"/>
          <w:b/>
          <w:lang w:val="ro-RO" w:eastAsia="ro-RO"/>
        </w:rPr>
        <w:t xml:space="preserve"> </w:t>
      </w:r>
      <w:r>
        <w:rPr>
          <w:rFonts w:eastAsia="Arial Unicode MS"/>
          <w:b/>
          <w:lang w:val="ro-RO" w:eastAsia="ro-RO"/>
        </w:rPr>
        <w:t>Adelaida Andrieș</w:t>
      </w:r>
      <w:r w:rsidRPr="00E90595">
        <w:rPr>
          <w:rFonts w:eastAsia="Arial Unicode MS"/>
          <w:b/>
          <w:lang w:val="ro-RO" w:eastAsia="ro-RO"/>
        </w:rPr>
        <w:t>, telefon 022 250 67</w:t>
      </w:r>
      <w:r>
        <w:rPr>
          <w:rFonts w:eastAsia="Arial Unicode MS"/>
          <w:b/>
          <w:lang w:val="ro-RO" w:eastAsia="ro-RO"/>
        </w:rPr>
        <w:t>9</w:t>
      </w:r>
      <w:r w:rsidRPr="00E90595">
        <w:rPr>
          <w:rFonts w:eastAsia="Arial Unicode MS"/>
          <w:b/>
          <w:lang w:val="ro-RO" w:eastAsia="ro-RO"/>
        </w:rPr>
        <w:t>,</w:t>
      </w:r>
    </w:p>
    <w:p w:rsidR="003655D9" w:rsidRPr="00E90595" w:rsidRDefault="003655D9" w:rsidP="003655D9">
      <w:pPr>
        <w:ind w:left="1436"/>
        <w:jc w:val="both"/>
        <w:rPr>
          <w:rStyle w:val="af3"/>
          <w:rFonts w:eastAsia="Arial Unicode MS"/>
          <w:b/>
          <w:lang w:val="ro-RO" w:eastAsia="ro-RO"/>
        </w:rPr>
      </w:pPr>
      <w:r w:rsidRPr="00E90595">
        <w:rPr>
          <w:rFonts w:eastAsia="Arial Unicode MS"/>
          <w:b/>
          <w:lang w:val="ro-RO" w:eastAsia="ro-RO"/>
        </w:rPr>
        <w:t xml:space="preserve">    </w:t>
      </w:r>
      <w:r>
        <w:rPr>
          <w:rFonts w:eastAsia="Arial Unicode MS"/>
          <w:b/>
          <w:lang w:val="ro-RO" w:eastAsia="ro-RO"/>
        </w:rPr>
        <w:t xml:space="preserve">  </w:t>
      </w:r>
      <w:r w:rsidRPr="00E90595">
        <w:rPr>
          <w:rFonts w:eastAsia="Arial Unicode MS"/>
          <w:b/>
          <w:lang w:val="ro-RO" w:eastAsia="ro-RO"/>
        </w:rPr>
        <w:t xml:space="preserve"> </w:t>
      </w:r>
      <w:r w:rsidR="00975DF9">
        <w:rPr>
          <w:rFonts w:eastAsia="Arial Unicode MS"/>
          <w:b/>
          <w:lang w:val="ro-RO" w:eastAsia="ro-RO"/>
        </w:rPr>
        <w:t xml:space="preserve">                    </w:t>
      </w:r>
      <w:r w:rsidRPr="00E90595">
        <w:rPr>
          <w:rFonts w:eastAsia="Arial Unicode MS"/>
          <w:b/>
          <w:lang w:val="ro-RO" w:eastAsia="ro-RO"/>
        </w:rPr>
        <w:t xml:space="preserve">   e-mail: </w:t>
      </w:r>
      <w:r>
        <w:rPr>
          <w:rFonts w:eastAsia="Arial Unicode MS"/>
          <w:b/>
          <w:lang w:val="ro-RO" w:eastAsia="ro-RO"/>
        </w:rPr>
        <w:t>adelaida.andries@mec.gov.md</w:t>
      </w:r>
      <w:r w:rsidRPr="00E90595">
        <w:rPr>
          <w:rStyle w:val="af3"/>
          <w:rFonts w:eastAsia="Arial Unicode MS"/>
          <w:b/>
          <w:lang w:val="ro-RO" w:eastAsia="ro-RO"/>
        </w:rPr>
        <w:t xml:space="preserve"> </w:t>
      </w: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Default="003655D9" w:rsidP="003655D9">
      <w:pPr>
        <w:spacing w:line="276" w:lineRule="auto"/>
        <w:ind w:left="20"/>
        <w:jc w:val="both"/>
        <w:rPr>
          <w:rFonts w:ascii="Times New Roman Bold" w:eastAsia="Arial Unicode MS" w:hAnsi="Times New Roman Bold"/>
          <w:b/>
          <w:lang w:val="ro-RO" w:eastAsia="ro-RO"/>
        </w:rPr>
      </w:pPr>
    </w:p>
    <w:p w:rsidR="003655D9" w:rsidRPr="00E90595" w:rsidRDefault="003655D9" w:rsidP="003655D9">
      <w:pPr>
        <w:spacing w:line="276" w:lineRule="auto"/>
        <w:ind w:left="20"/>
        <w:jc w:val="both"/>
        <w:rPr>
          <w:rFonts w:ascii="Times New Roman Bold" w:eastAsia="Arial Unicode MS" w:hAnsi="Times New Roman Bold"/>
          <w:b/>
          <w:lang w:val="ro-RO" w:eastAsia="ro-RO"/>
        </w:rPr>
      </w:pPr>
    </w:p>
    <w:p w:rsidR="003655D9" w:rsidRPr="001D76C4" w:rsidRDefault="003655D9" w:rsidP="003655D9">
      <w:pPr>
        <w:pStyle w:val="afa"/>
        <w:numPr>
          <w:ilvl w:val="0"/>
          <w:numId w:val="40"/>
        </w:numPr>
        <w:spacing w:after="328"/>
        <w:jc w:val="both"/>
        <w:rPr>
          <w:rFonts w:ascii="Times New Roman Bold" w:eastAsia="Arial Unicode MS" w:hAnsi="Times New Roman Bold"/>
          <w:b/>
          <w:sz w:val="24"/>
          <w:szCs w:val="24"/>
          <w:lang w:eastAsia="ro-RO"/>
        </w:rPr>
      </w:pPr>
      <w:r w:rsidRPr="001D76C4">
        <w:rPr>
          <w:rFonts w:ascii="Times New Roman Bold" w:eastAsia="Arial Unicode MS" w:hAnsi="Times New Roman Bold"/>
          <w:b/>
          <w:sz w:val="24"/>
          <w:szCs w:val="24"/>
          <w:lang w:val="ro-RO" w:eastAsia="ro-RO"/>
        </w:rPr>
        <w:t>STABILIREA COMPLEXIT</w:t>
      </w:r>
      <w:r w:rsidRPr="001D76C4">
        <w:rPr>
          <w:rFonts w:ascii="Times New Roman Bold" w:eastAsia="Arial Unicode MS" w:hAnsi="Times New Roman Bold" w:hint="cs"/>
          <w:b/>
          <w:sz w:val="24"/>
          <w:szCs w:val="24"/>
          <w:lang w:val="ro-RO" w:eastAsia="ro-RO"/>
        </w:rPr>
        <w:t>Ă</w:t>
      </w:r>
      <w:r w:rsidRPr="001D76C4">
        <w:rPr>
          <w:rFonts w:ascii="Times New Roman Bold" w:eastAsia="Arial Unicode MS" w:hAnsi="Times New Roman Bold"/>
          <w:b/>
          <w:sz w:val="24"/>
          <w:szCs w:val="24"/>
          <w:lang w:val="ro-RO" w:eastAsia="ro-RO"/>
        </w:rPr>
        <w:t>ȚII ANALIZEI IMPACTULUI DE REGLEMENTARE:</w:t>
      </w:r>
    </w:p>
    <w:tbl>
      <w:tblPr>
        <w:tblStyle w:val="af0"/>
        <w:tblpPr w:leftFromText="180" w:rightFromText="180" w:vertAnchor="text" w:horzAnchor="margin" w:tblpY="246"/>
        <w:tblW w:w="0" w:type="auto"/>
        <w:tblLook w:val="04A0" w:firstRow="1" w:lastRow="0" w:firstColumn="1" w:lastColumn="0" w:noHBand="0" w:noVBand="1"/>
      </w:tblPr>
      <w:tblGrid>
        <w:gridCol w:w="7205"/>
        <w:gridCol w:w="1842"/>
      </w:tblGrid>
      <w:tr w:rsidR="003655D9" w:rsidRPr="00E90595" w:rsidTr="00C85EF9">
        <w:trPr>
          <w:trHeight w:val="654"/>
        </w:trPr>
        <w:tc>
          <w:tcPr>
            <w:tcW w:w="7205" w:type="dxa"/>
          </w:tcPr>
          <w:p w:rsidR="003655D9" w:rsidRPr="00B63040" w:rsidRDefault="003655D9" w:rsidP="00C85EF9">
            <w:pPr>
              <w:autoSpaceDE w:val="0"/>
              <w:autoSpaceDN w:val="0"/>
              <w:adjustRightInd w:val="0"/>
              <w:jc w:val="center"/>
              <w:rPr>
                <w:b/>
                <w:lang w:val="ro-RO" w:eastAsia="en-US"/>
              </w:rPr>
            </w:pPr>
            <w:r w:rsidRPr="00B63040">
              <w:rPr>
                <w:b/>
                <w:lang w:val="ro-RO" w:eastAsia="en-US"/>
              </w:rPr>
              <w:t>Criteriul</w:t>
            </w:r>
          </w:p>
        </w:tc>
        <w:tc>
          <w:tcPr>
            <w:tcW w:w="1842" w:type="dxa"/>
          </w:tcPr>
          <w:p w:rsidR="003655D9" w:rsidRPr="00975DF9" w:rsidRDefault="003655D9" w:rsidP="00C85EF9">
            <w:pPr>
              <w:autoSpaceDE w:val="0"/>
              <w:autoSpaceDN w:val="0"/>
              <w:adjustRightInd w:val="0"/>
              <w:jc w:val="center"/>
              <w:rPr>
                <w:b/>
                <w:lang w:val="ro-RO" w:eastAsia="en-US"/>
              </w:rPr>
            </w:pPr>
            <w:r w:rsidRPr="00975DF9">
              <w:rPr>
                <w:b/>
                <w:lang w:val="ro-RO" w:eastAsia="en-US"/>
              </w:rPr>
              <w:t>Punctajul</w:t>
            </w:r>
          </w:p>
          <w:p w:rsidR="003655D9" w:rsidRPr="00975DF9" w:rsidRDefault="003655D9" w:rsidP="00C85EF9">
            <w:pPr>
              <w:autoSpaceDE w:val="0"/>
              <w:autoSpaceDN w:val="0"/>
              <w:adjustRightInd w:val="0"/>
              <w:jc w:val="center"/>
              <w:rPr>
                <w:b/>
                <w:lang w:val="ro-RO" w:eastAsia="en-US"/>
              </w:rPr>
            </w:pPr>
            <w:r w:rsidRPr="00975DF9">
              <w:rPr>
                <w:b/>
                <w:lang w:val="ro-RO" w:eastAsia="en-US"/>
              </w:rPr>
              <w:t>(de la 1 la 3)</w:t>
            </w:r>
          </w:p>
        </w:tc>
      </w:tr>
      <w:tr w:rsidR="003655D9" w:rsidRPr="00E90595" w:rsidTr="00C85EF9">
        <w:tc>
          <w:tcPr>
            <w:tcW w:w="7205" w:type="dxa"/>
          </w:tcPr>
          <w:p w:rsidR="003655D9" w:rsidRPr="00B63040" w:rsidRDefault="003655D9" w:rsidP="00C85EF9">
            <w:pPr>
              <w:autoSpaceDE w:val="0"/>
              <w:autoSpaceDN w:val="0"/>
              <w:adjustRightInd w:val="0"/>
              <w:rPr>
                <w:lang w:val="ro-RO" w:eastAsia="en-US"/>
              </w:rPr>
            </w:pPr>
            <w:r w:rsidRPr="00B63040">
              <w:rPr>
                <w:lang w:val="ro-RO" w:eastAsia="en-US"/>
              </w:rPr>
              <w:t>nivelul de interes public faţă de intervenția propusă</w:t>
            </w:r>
          </w:p>
        </w:tc>
        <w:tc>
          <w:tcPr>
            <w:tcW w:w="1842" w:type="dxa"/>
          </w:tcPr>
          <w:p w:rsidR="003655D9" w:rsidRPr="00975DF9" w:rsidRDefault="003655D9" w:rsidP="00C85EF9">
            <w:pPr>
              <w:autoSpaceDE w:val="0"/>
              <w:autoSpaceDN w:val="0"/>
              <w:adjustRightInd w:val="0"/>
              <w:jc w:val="center"/>
              <w:rPr>
                <w:b/>
                <w:lang w:val="ro-RO" w:eastAsia="en-US"/>
              </w:rPr>
            </w:pPr>
            <w:r w:rsidRPr="00975DF9">
              <w:rPr>
                <w:b/>
                <w:lang w:val="ro-RO" w:eastAsia="en-US"/>
              </w:rPr>
              <w:t>3</w:t>
            </w:r>
          </w:p>
        </w:tc>
      </w:tr>
      <w:tr w:rsidR="003655D9" w:rsidRPr="00E90595" w:rsidTr="00C85EF9">
        <w:tc>
          <w:tcPr>
            <w:tcW w:w="7205" w:type="dxa"/>
          </w:tcPr>
          <w:p w:rsidR="003655D9" w:rsidRPr="00B63040" w:rsidRDefault="003655D9" w:rsidP="00C85EF9">
            <w:pPr>
              <w:autoSpaceDE w:val="0"/>
              <w:autoSpaceDN w:val="0"/>
              <w:adjustRightInd w:val="0"/>
              <w:rPr>
                <w:lang w:val="ro-RO" w:eastAsia="en-US"/>
              </w:rPr>
            </w:pPr>
            <w:r w:rsidRPr="00B63040">
              <w:rPr>
                <w:lang w:val="ro-RO" w:eastAsia="en-US"/>
              </w:rPr>
              <w:t>gradul de inovație al intervenției propuse</w:t>
            </w:r>
          </w:p>
        </w:tc>
        <w:tc>
          <w:tcPr>
            <w:tcW w:w="1842" w:type="dxa"/>
          </w:tcPr>
          <w:p w:rsidR="003655D9" w:rsidRPr="00975DF9" w:rsidRDefault="003655D9" w:rsidP="00C85EF9">
            <w:pPr>
              <w:autoSpaceDE w:val="0"/>
              <w:autoSpaceDN w:val="0"/>
              <w:adjustRightInd w:val="0"/>
              <w:jc w:val="center"/>
              <w:rPr>
                <w:b/>
                <w:lang w:val="ro-RO" w:eastAsia="en-US"/>
              </w:rPr>
            </w:pPr>
            <w:r w:rsidRPr="00975DF9">
              <w:rPr>
                <w:b/>
                <w:lang w:val="ro-RO" w:eastAsia="en-US"/>
              </w:rPr>
              <w:t>2</w:t>
            </w:r>
          </w:p>
        </w:tc>
      </w:tr>
      <w:tr w:rsidR="003655D9" w:rsidRPr="00E90595" w:rsidTr="00C85EF9">
        <w:tc>
          <w:tcPr>
            <w:tcW w:w="7205" w:type="dxa"/>
          </w:tcPr>
          <w:p w:rsidR="003655D9" w:rsidRPr="00B63040" w:rsidRDefault="003655D9" w:rsidP="00C85EF9">
            <w:pPr>
              <w:autoSpaceDE w:val="0"/>
              <w:autoSpaceDN w:val="0"/>
              <w:adjustRightInd w:val="0"/>
              <w:rPr>
                <w:lang w:val="ro-RO" w:eastAsia="en-US"/>
              </w:rPr>
            </w:pPr>
            <w:r w:rsidRPr="00B63040">
              <w:rPr>
                <w:lang w:val="ro-RO" w:eastAsia="en-US"/>
              </w:rPr>
              <w:t>mărimea potenţialelor impacturi ale inițiativei propuse</w:t>
            </w:r>
          </w:p>
        </w:tc>
        <w:tc>
          <w:tcPr>
            <w:tcW w:w="1842" w:type="dxa"/>
          </w:tcPr>
          <w:p w:rsidR="003655D9" w:rsidRPr="00975DF9" w:rsidRDefault="003655D9" w:rsidP="00C85EF9">
            <w:pPr>
              <w:autoSpaceDE w:val="0"/>
              <w:autoSpaceDN w:val="0"/>
              <w:adjustRightInd w:val="0"/>
              <w:jc w:val="center"/>
              <w:rPr>
                <w:b/>
                <w:lang w:val="ro-RO" w:eastAsia="en-US"/>
              </w:rPr>
            </w:pPr>
            <w:r w:rsidRPr="00975DF9">
              <w:rPr>
                <w:b/>
                <w:lang w:val="ro-RO" w:eastAsia="en-US"/>
              </w:rPr>
              <w:t>2</w:t>
            </w:r>
          </w:p>
        </w:tc>
      </w:tr>
      <w:tr w:rsidR="003655D9" w:rsidRPr="00E90595" w:rsidTr="00C85EF9">
        <w:tc>
          <w:tcPr>
            <w:tcW w:w="7205" w:type="dxa"/>
          </w:tcPr>
          <w:p w:rsidR="003655D9" w:rsidRPr="00B63040" w:rsidRDefault="003655D9" w:rsidP="00C85EF9">
            <w:pPr>
              <w:autoSpaceDE w:val="0"/>
              <w:autoSpaceDN w:val="0"/>
              <w:adjustRightInd w:val="0"/>
              <w:rPr>
                <w:b/>
                <w:lang w:val="ro-RO" w:eastAsia="en-US"/>
              </w:rPr>
            </w:pPr>
            <w:r w:rsidRPr="00B63040">
              <w:rPr>
                <w:b/>
                <w:lang w:val="ro-RO" w:eastAsia="en-US"/>
              </w:rPr>
              <w:t>Total</w:t>
            </w:r>
          </w:p>
        </w:tc>
        <w:tc>
          <w:tcPr>
            <w:tcW w:w="1842" w:type="dxa"/>
          </w:tcPr>
          <w:p w:rsidR="003655D9" w:rsidRPr="00975DF9" w:rsidRDefault="003655D9" w:rsidP="00C85EF9">
            <w:pPr>
              <w:autoSpaceDE w:val="0"/>
              <w:autoSpaceDN w:val="0"/>
              <w:adjustRightInd w:val="0"/>
              <w:jc w:val="center"/>
              <w:rPr>
                <w:b/>
                <w:lang w:val="ro-RO" w:eastAsia="en-US"/>
              </w:rPr>
            </w:pPr>
            <w:r w:rsidRPr="00975DF9">
              <w:rPr>
                <w:b/>
                <w:lang w:val="ro-RO" w:eastAsia="en-US"/>
              </w:rPr>
              <w:t>7</w:t>
            </w:r>
          </w:p>
        </w:tc>
      </w:tr>
    </w:tbl>
    <w:p w:rsidR="003655D9" w:rsidRPr="001D76C4" w:rsidRDefault="003655D9" w:rsidP="003655D9">
      <w:pPr>
        <w:spacing w:after="328"/>
        <w:jc w:val="both"/>
        <w:rPr>
          <w:rFonts w:ascii="Times New Roman Bold" w:eastAsia="Arial Unicode MS" w:hAnsi="Times New Roman Bold"/>
          <w:b/>
          <w:sz w:val="28"/>
          <w:szCs w:val="28"/>
          <w:lang w:val="ro-RO" w:eastAsia="ro-RO"/>
        </w:rPr>
      </w:pPr>
    </w:p>
    <w:p w:rsidR="003655D9" w:rsidRPr="001D76C4" w:rsidRDefault="003655D9" w:rsidP="003655D9">
      <w:pPr>
        <w:pStyle w:val="afa"/>
        <w:keepNext/>
        <w:keepLines/>
        <w:numPr>
          <w:ilvl w:val="0"/>
          <w:numId w:val="33"/>
        </w:numPr>
        <w:spacing w:line="240" w:lineRule="auto"/>
        <w:ind w:left="0" w:right="23" w:firstLine="426"/>
        <w:jc w:val="both"/>
        <w:outlineLvl w:val="1"/>
        <w:rPr>
          <w:rFonts w:ascii="Times New Roman" w:eastAsia="Arial Unicode MS" w:hAnsi="Times New Roman"/>
          <w:sz w:val="24"/>
          <w:szCs w:val="24"/>
          <w:lang w:val="ro-RO" w:eastAsia="ro-RO"/>
        </w:rPr>
      </w:pPr>
      <w:bookmarkStart w:id="0" w:name="bookmark0"/>
      <w:r w:rsidRPr="001D76C4">
        <w:rPr>
          <w:rFonts w:ascii="Times New Roman" w:eastAsia="Arial Unicode MS" w:hAnsi="Times New Roman"/>
          <w:sz w:val="24"/>
          <w:szCs w:val="24"/>
          <w:lang w:val="ro-RO" w:eastAsia="ro-RO"/>
        </w:rPr>
        <w:t xml:space="preserve">Nivelul de interes public față de intervenția propusă este înalt deoarece proiectul hotărârii  va avea impact asupra agenților economici care activează pe piața Republicii Moldova în domeniul metrologiei legale. </w:t>
      </w:r>
    </w:p>
    <w:p w:rsidR="003655D9" w:rsidRPr="001D76C4" w:rsidRDefault="003655D9" w:rsidP="003655D9">
      <w:pPr>
        <w:pStyle w:val="afa"/>
        <w:keepNext/>
        <w:keepLines/>
        <w:numPr>
          <w:ilvl w:val="0"/>
          <w:numId w:val="33"/>
        </w:numPr>
        <w:spacing w:line="240" w:lineRule="auto"/>
        <w:ind w:left="0" w:right="23" w:firstLine="360"/>
        <w:jc w:val="both"/>
        <w:outlineLvl w:val="1"/>
        <w:rPr>
          <w:rFonts w:ascii="Times New Roman" w:eastAsia="Arial Unicode MS" w:hAnsi="Times New Roman"/>
          <w:sz w:val="24"/>
          <w:szCs w:val="24"/>
          <w:lang w:val="ro-RO" w:eastAsia="ro-RO"/>
        </w:rPr>
      </w:pPr>
      <w:r w:rsidRPr="001D76C4">
        <w:rPr>
          <w:rFonts w:ascii="Times New Roman" w:eastAsia="Arial Unicode MS" w:hAnsi="Times New Roman"/>
          <w:sz w:val="24"/>
          <w:szCs w:val="24"/>
          <w:lang w:val="ro-RO" w:eastAsia="ro-RO"/>
        </w:rPr>
        <w:t>Gradul de inovație al intervenției propuse nu este nou, cadrul normativ existent (Hotărârea Guvernului nr.637 din 28 iulie 2014 privind aprobarea tarifelor și Metodologiei de calcul al tarifelor la serviciile prestate de Institutul Național de Metrologie în domeniul metrologiei) fiind substituit cu prevederi noi. Astfel prin prezenta Hotarîre a Guvernului se stabilește nomenclatorul serviciilor prestate de către Institutul Național de Metrologie, care va permite acestuia din urmă se calculează tarifele pentru serviciile prestate conform Anexei Metodologia de calcul a tarifelor la serviciile metrologice prestate de Institutul Național de Metrologie, parte integrantă a Legii metrologiei nr.19 din 04 martie 2016.</w:t>
      </w:r>
    </w:p>
    <w:p w:rsidR="003655D9" w:rsidRPr="001D76C4" w:rsidRDefault="003655D9" w:rsidP="003655D9">
      <w:pPr>
        <w:pStyle w:val="afa"/>
        <w:keepNext/>
        <w:keepLines/>
        <w:numPr>
          <w:ilvl w:val="0"/>
          <w:numId w:val="33"/>
        </w:numPr>
        <w:spacing w:line="240" w:lineRule="auto"/>
        <w:ind w:left="0" w:right="23" w:firstLine="0"/>
        <w:jc w:val="both"/>
        <w:outlineLvl w:val="1"/>
        <w:rPr>
          <w:rFonts w:ascii="Times New Roman" w:eastAsia="Arial Unicode MS" w:hAnsi="Times New Roman"/>
          <w:sz w:val="24"/>
          <w:szCs w:val="24"/>
          <w:lang w:val="ro-RO" w:eastAsia="ro-RO"/>
        </w:rPr>
      </w:pPr>
      <w:r w:rsidRPr="001D76C4">
        <w:rPr>
          <w:rFonts w:ascii="Times New Roman" w:eastAsia="Arial Unicode MS" w:hAnsi="Times New Roman"/>
          <w:sz w:val="24"/>
          <w:szCs w:val="24"/>
          <w:lang w:val="ro-RO" w:eastAsia="ro-RO"/>
        </w:rPr>
        <w:t>Mărimea potențialelor impacturi ale inițiativei propuse ar putea afecta partea  sectorului economic, având în vedere că proiectul va fi utilizat la calculul tarifelor pentru serviciile prestate de Institutul Național de Metrologie care se efectuează conform Metodologiei de calcul a tarifelor la serviciile prestate de Institutul Național de Metrologie, anexă la Legea metrologiei nr.19 din 04 martie 2016.</w:t>
      </w:r>
    </w:p>
    <w:p w:rsidR="003655D9" w:rsidRPr="001D76C4" w:rsidRDefault="003655D9" w:rsidP="003655D9">
      <w:pPr>
        <w:pStyle w:val="afa"/>
        <w:keepNext/>
        <w:keepLines/>
        <w:spacing w:line="240" w:lineRule="auto"/>
        <w:ind w:left="426" w:right="23"/>
        <w:jc w:val="both"/>
        <w:outlineLvl w:val="1"/>
        <w:rPr>
          <w:rFonts w:ascii="Times New Roman" w:eastAsia="Arial Unicode MS" w:hAnsi="Times New Roman"/>
          <w:sz w:val="24"/>
          <w:szCs w:val="24"/>
          <w:lang w:val="ro-RO" w:eastAsia="ro-RO"/>
        </w:rPr>
      </w:pPr>
    </w:p>
    <w:p w:rsidR="003655D9" w:rsidRPr="001D76C4" w:rsidRDefault="003655D9" w:rsidP="003655D9">
      <w:pPr>
        <w:keepNext/>
        <w:keepLines/>
        <w:ind w:right="23"/>
        <w:jc w:val="both"/>
        <w:outlineLvl w:val="1"/>
        <w:rPr>
          <w:rFonts w:eastAsia="Arial Unicode MS"/>
          <w:b/>
          <w:lang w:val="ro-RO" w:eastAsia="ro-RO"/>
        </w:rPr>
      </w:pPr>
      <w:r w:rsidRPr="001D76C4">
        <w:rPr>
          <w:rFonts w:eastAsia="Arial Unicode MS"/>
          <w:b/>
          <w:lang w:val="ro-RO" w:eastAsia="ro-RO"/>
        </w:rPr>
        <w:t>2. DEFINIREA PROBLEMEI</w:t>
      </w:r>
      <w:bookmarkEnd w:id="0"/>
    </w:p>
    <w:p w:rsidR="003655D9" w:rsidRPr="001D76C4" w:rsidRDefault="003655D9" w:rsidP="003655D9">
      <w:pPr>
        <w:keepNext/>
        <w:keepLines/>
        <w:ind w:right="23"/>
        <w:jc w:val="both"/>
        <w:outlineLvl w:val="1"/>
        <w:rPr>
          <w:rFonts w:eastAsia="Arial Unicode MS"/>
          <w:b/>
          <w:lang w:val="ro-RO" w:eastAsia="ro-RO"/>
        </w:rPr>
      </w:pPr>
    </w:p>
    <w:p w:rsidR="003655D9" w:rsidRPr="001D76C4" w:rsidRDefault="003655D9" w:rsidP="003655D9">
      <w:pPr>
        <w:ind w:firstLine="540"/>
        <w:jc w:val="both"/>
        <w:rPr>
          <w:lang w:val="ro-RO" w:eastAsia="ro-RO"/>
        </w:rPr>
      </w:pPr>
      <w:r w:rsidRPr="001D76C4">
        <w:rPr>
          <w:lang w:val="ro-RO" w:eastAsia="ro-RO"/>
        </w:rPr>
        <w:t xml:space="preserve">Analiza preliminară a impactului de reglementare (AIR) efectuată pentru proiectul de </w:t>
      </w:r>
      <w:r w:rsidRPr="001D76C4">
        <w:rPr>
          <w:bCs/>
          <w:lang w:val="ro-RO" w:eastAsia="ro-RO"/>
        </w:rPr>
        <w:t xml:space="preserve">Hotărîre a Guvernului cu privire la serviciile în domeniul metrologiei prestate contra plată de către Institutul Național de </w:t>
      </w:r>
      <w:r w:rsidRPr="001D76C4">
        <w:rPr>
          <w:bCs/>
          <w:lang w:val="en-US" w:eastAsia="ro-RO"/>
        </w:rPr>
        <w:t>M</w:t>
      </w:r>
      <w:r w:rsidRPr="001D76C4">
        <w:rPr>
          <w:bCs/>
          <w:lang w:val="ro-RO" w:eastAsia="ro-RO"/>
        </w:rPr>
        <w:t>etrologie</w:t>
      </w:r>
      <w:r w:rsidRPr="001D76C4">
        <w:rPr>
          <w:color w:val="FF0000"/>
          <w:lang w:val="ro-RO" w:eastAsia="ro-RO"/>
        </w:rPr>
        <w:t xml:space="preserve"> </w:t>
      </w:r>
      <w:r w:rsidRPr="001D76C4">
        <w:rPr>
          <w:lang w:val="ro-RO" w:eastAsia="ro-RO"/>
        </w:rPr>
        <w:t>a fost elaborată în conformitate cu prezenta Metodologie.</w:t>
      </w:r>
    </w:p>
    <w:p w:rsidR="003655D9" w:rsidRPr="001D76C4" w:rsidRDefault="003655D9" w:rsidP="003655D9">
      <w:pPr>
        <w:ind w:firstLine="540"/>
        <w:jc w:val="both"/>
        <w:rPr>
          <w:rFonts w:eastAsia="Arial Unicode MS"/>
          <w:lang w:val="ro-RO" w:eastAsia="ro-RO"/>
        </w:rPr>
      </w:pPr>
      <w:r w:rsidRPr="001D76C4">
        <w:rPr>
          <w:lang w:val="ro-RO" w:eastAsia="ro-RO"/>
        </w:rPr>
        <w:t xml:space="preserve">La moment, </w:t>
      </w:r>
      <w:r w:rsidRPr="001D76C4">
        <w:rPr>
          <w:rFonts w:eastAsia="Arial Unicode MS"/>
          <w:lang w:val="ro-RO" w:eastAsia="ro-RO"/>
        </w:rPr>
        <w:t xml:space="preserve">Institutul Național de Metrologie </w:t>
      </w:r>
      <w:r w:rsidRPr="001D76C4">
        <w:rPr>
          <w:lang w:val="ro-RO" w:eastAsia="ro-RO"/>
        </w:rPr>
        <w:t>prestează servicii în conformitate cu Hotărîr</w:t>
      </w:r>
      <w:r w:rsidRPr="001D76C4">
        <w:rPr>
          <w:lang w:val="en-US" w:eastAsia="ro-RO"/>
        </w:rPr>
        <w:t>ea</w:t>
      </w:r>
      <w:r w:rsidRPr="001D76C4">
        <w:rPr>
          <w:lang w:val="ro-RO" w:eastAsia="ro-RO"/>
        </w:rPr>
        <w:t xml:space="preserve"> de Guvern nr. 637 din 28iulie 2014</w:t>
      </w:r>
      <w:r w:rsidRPr="001D76C4">
        <w:rPr>
          <w:rFonts w:eastAsia="Arial Unicode MS"/>
          <w:lang w:val="ro-RO" w:eastAsia="ro-RO"/>
        </w:rPr>
        <w:t xml:space="preserve"> privind aprobarea tarifelor și Metodologiei de calcul al tarifelor la serviciile prestate de Institutul Național de Metrologie în domeniul metrologiei.</w:t>
      </w:r>
    </w:p>
    <w:p w:rsidR="003655D9" w:rsidRPr="001D76C4" w:rsidRDefault="003655D9" w:rsidP="003655D9">
      <w:pPr>
        <w:ind w:firstLine="540"/>
        <w:jc w:val="both"/>
        <w:rPr>
          <w:rFonts w:eastAsia="Arial Unicode MS"/>
          <w:lang w:val="ro-RO" w:eastAsia="ro-RO"/>
        </w:rPr>
      </w:pPr>
      <w:r w:rsidRPr="001D76C4">
        <w:rPr>
          <w:rFonts w:eastAsia="Arial Unicode MS"/>
          <w:lang w:val="ro-RO" w:eastAsia="ro-RO"/>
        </w:rPr>
        <w:t>Premizele pentru inițierea promovării prezentului proiect sunt:</w:t>
      </w:r>
    </w:p>
    <w:p w:rsidR="003655D9" w:rsidRPr="001D76C4" w:rsidRDefault="003655D9" w:rsidP="003655D9">
      <w:pPr>
        <w:pStyle w:val="afa"/>
        <w:numPr>
          <w:ilvl w:val="0"/>
          <w:numId w:val="39"/>
        </w:numPr>
        <w:tabs>
          <w:tab w:val="left" w:pos="709"/>
        </w:tabs>
        <w:spacing w:line="240" w:lineRule="auto"/>
        <w:ind w:left="0" w:firstLine="540"/>
        <w:jc w:val="both"/>
        <w:rPr>
          <w:rFonts w:ascii="Times New Roman" w:hAnsi="Times New Roman"/>
          <w:sz w:val="24"/>
          <w:szCs w:val="24"/>
          <w:lang w:val="ro-RO" w:eastAsia="ro-RO"/>
        </w:rPr>
      </w:pPr>
      <w:r>
        <w:rPr>
          <w:rFonts w:ascii="Times New Roman" w:hAnsi="Times New Roman"/>
          <w:sz w:val="24"/>
          <w:szCs w:val="24"/>
          <w:lang w:eastAsia="ro-RO"/>
        </w:rPr>
        <w:t xml:space="preserve"> </w:t>
      </w:r>
      <w:r w:rsidRPr="001D76C4">
        <w:rPr>
          <w:rFonts w:ascii="Times New Roman" w:hAnsi="Times New Roman"/>
          <w:sz w:val="24"/>
          <w:szCs w:val="24"/>
          <w:lang w:val="ro-RO" w:eastAsia="ro-RO"/>
        </w:rPr>
        <w:t xml:space="preserve">tarifele pentru serviciile de încercări metrologice în scopul aprobării de model a mijloacelor de măsurare incluse în Tabelul ..al Hotărîrii Guvernului nr.637 din 28iulie 2014 au fost plafonate, , acoperind doar parțial cheltuielile suportate de </w:t>
      </w:r>
      <w:r w:rsidRPr="001D76C4">
        <w:rPr>
          <w:rFonts w:ascii="Times New Roman" w:hAnsi="Times New Roman"/>
          <w:bCs/>
          <w:sz w:val="24"/>
          <w:szCs w:val="24"/>
          <w:lang w:val="ro-RO" w:eastAsia="ro-RO"/>
        </w:rPr>
        <w:t xml:space="preserve">Institutul Național de </w:t>
      </w:r>
      <w:r w:rsidRPr="001D76C4">
        <w:rPr>
          <w:rFonts w:ascii="Times New Roman" w:hAnsi="Times New Roman"/>
          <w:bCs/>
          <w:sz w:val="24"/>
          <w:szCs w:val="24"/>
          <w:lang w:eastAsia="ro-RO"/>
        </w:rPr>
        <w:t>M</w:t>
      </w:r>
      <w:r w:rsidRPr="001D76C4">
        <w:rPr>
          <w:rFonts w:ascii="Times New Roman" w:hAnsi="Times New Roman"/>
          <w:bCs/>
          <w:sz w:val="24"/>
          <w:szCs w:val="24"/>
          <w:lang w:val="ro-RO" w:eastAsia="ro-RO"/>
        </w:rPr>
        <w:t>etrologie</w:t>
      </w:r>
      <w:r w:rsidRPr="001D76C4">
        <w:rPr>
          <w:rFonts w:ascii="Times New Roman" w:hAnsi="Times New Roman"/>
          <w:color w:val="FF0000"/>
          <w:sz w:val="24"/>
          <w:szCs w:val="24"/>
          <w:lang w:val="ro-RO" w:eastAsia="ro-RO"/>
        </w:rPr>
        <w:t xml:space="preserve"> </w:t>
      </w:r>
      <w:r w:rsidRPr="001D76C4">
        <w:rPr>
          <w:rFonts w:ascii="Times New Roman" w:hAnsi="Times New Roman"/>
          <w:sz w:val="24"/>
          <w:szCs w:val="24"/>
          <w:lang w:val="ro-RO" w:eastAsia="ro-RO"/>
        </w:rPr>
        <w:t xml:space="preserve">la prestarea acestora; </w:t>
      </w:r>
    </w:p>
    <w:p w:rsidR="003655D9" w:rsidRPr="001D76C4" w:rsidRDefault="003655D9" w:rsidP="003655D9">
      <w:pPr>
        <w:pStyle w:val="afa"/>
        <w:numPr>
          <w:ilvl w:val="0"/>
          <w:numId w:val="39"/>
        </w:numPr>
        <w:spacing w:line="240" w:lineRule="auto"/>
        <w:ind w:left="0" w:firstLine="540"/>
        <w:jc w:val="both"/>
        <w:rPr>
          <w:rFonts w:ascii="Times New Roman" w:hAnsi="Times New Roman"/>
          <w:sz w:val="24"/>
          <w:szCs w:val="24"/>
          <w:lang w:val="ro-RO" w:eastAsia="ro-RO"/>
        </w:rPr>
      </w:pPr>
      <w:r w:rsidRPr="001D76C4">
        <w:rPr>
          <w:rFonts w:ascii="Times New Roman" w:hAnsi="Times New Roman"/>
          <w:sz w:val="24"/>
          <w:szCs w:val="24"/>
          <w:lang w:eastAsia="ro-RO"/>
        </w:rPr>
        <w:t>c</w:t>
      </w:r>
      <w:r w:rsidRPr="001D76C4">
        <w:rPr>
          <w:rFonts w:ascii="Times New Roman" w:hAnsi="Times New Roman"/>
          <w:sz w:val="24"/>
          <w:szCs w:val="24"/>
          <w:lang w:val="ro-RO" w:eastAsia="ro-RO"/>
        </w:rPr>
        <w:t>elelalte tarife (care nu au fost plafonate) au fost calculate  la momentul aprobării Hotărîrii Guvernului (în vigoare), de atunci s-a modificat esențial prețul la resursele energetice, care au crescut considerabil (energia electrică, gaze naturale și alte</w:t>
      </w:r>
      <w:r>
        <w:rPr>
          <w:rFonts w:ascii="Times New Roman" w:hAnsi="Times New Roman"/>
          <w:sz w:val="24"/>
          <w:szCs w:val="24"/>
          <w:lang w:val="ro-RO" w:eastAsia="ro-RO"/>
        </w:rPr>
        <w:t xml:space="preserve"> resurse energetice</w:t>
      </w:r>
      <w:r w:rsidRPr="001D76C4">
        <w:rPr>
          <w:rFonts w:ascii="Times New Roman" w:hAnsi="Times New Roman"/>
          <w:sz w:val="24"/>
          <w:szCs w:val="24"/>
          <w:lang w:val="ro-RO" w:eastAsia="ro-RO"/>
        </w:rPr>
        <w:t>) – surse esențiale necesare pentru prestarea serviciilor, precum și deprecierea leului moldovenesc față de valutele internaționale (euro și dolar) ;</w:t>
      </w:r>
    </w:p>
    <w:p w:rsidR="003655D9" w:rsidRPr="001D76C4" w:rsidRDefault="003655D9" w:rsidP="003655D9">
      <w:pPr>
        <w:pStyle w:val="afa"/>
        <w:numPr>
          <w:ilvl w:val="0"/>
          <w:numId w:val="39"/>
        </w:numPr>
        <w:spacing w:line="240" w:lineRule="auto"/>
        <w:ind w:left="0" w:firstLine="567"/>
        <w:jc w:val="both"/>
        <w:rPr>
          <w:rFonts w:ascii="Times New Roman" w:hAnsi="Times New Roman"/>
          <w:sz w:val="24"/>
          <w:szCs w:val="24"/>
          <w:lang w:val="ro-RO" w:eastAsia="ro-RO"/>
        </w:rPr>
      </w:pPr>
      <w:r w:rsidRPr="001D76C4">
        <w:rPr>
          <w:rFonts w:ascii="Times New Roman" w:hAnsi="Times New Roman"/>
          <w:sz w:val="24"/>
          <w:szCs w:val="24"/>
          <w:lang w:eastAsia="ro-RO"/>
        </w:rPr>
        <w:t>a</w:t>
      </w:r>
      <w:r w:rsidRPr="001D76C4">
        <w:rPr>
          <w:rFonts w:ascii="Times New Roman" w:hAnsi="Times New Roman"/>
          <w:sz w:val="24"/>
          <w:szCs w:val="24"/>
          <w:lang w:val="ro-RO" w:eastAsia="ro-RO"/>
        </w:rPr>
        <w:t xml:space="preserve"> fost aprobată Legea metrologiei nr.19 din  4 martie 2016, care prevede un spectru mai larg de  servicii prestate care pot fi  acordate de către  Institutul Național de Metrologie;</w:t>
      </w:r>
    </w:p>
    <w:p w:rsidR="003655D9" w:rsidRPr="001D76C4" w:rsidRDefault="003655D9" w:rsidP="003655D9">
      <w:pPr>
        <w:pStyle w:val="afa"/>
        <w:numPr>
          <w:ilvl w:val="0"/>
          <w:numId w:val="39"/>
        </w:numPr>
        <w:spacing w:line="240" w:lineRule="auto"/>
        <w:ind w:left="0" w:firstLine="540"/>
        <w:jc w:val="both"/>
        <w:rPr>
          <w:rFonts w:ascii="Times New Roman" w:hAnsi="Times New Roman"/>
          <w:sz w:val="24"/>
          <w:szCs w:val="24"/>
          <w:lang w:val="ro-RO" w:eastAsia="ro-RO"/>
        </w:rPr>
      </w:pPr>
      <w:r w:rsidRPr="001D76C4">
        <w:rPr>
          <w:rFonts w:ascii="Times New Roman" w:hAnsi="Times New Roman"/>
          <w:sz w:val="24"/>
          <w:szCs w:val="24"/>
          <w:lang w:val="ro-RO" w:eastAsia="ro-RO"/>
        </w:rPr>
        <w:t>se modifică Lista Oficială a mijloacelor de măsurare supuse controlului metrologic legal;</w:t>
      </w:r>
    </w:p>
    <w:p w:rsidR="003655D9" w:rsidRPr="001D76C4" w:rsidRDefault="003655D9" w:rsidP="003655D9">
      <w:pPr>
        <w:pStyle w:val="afa"/>
        <w:numPr>
          <w:ilvl w:val="0"/>
          <w:numId w:val="39"/>
        </w:numPr>
        <w:spacing w:line="240" w:lineRule="auto"/>
        <w:ind w:left="0" w:firstLine="540"/>
        <w:jc w:val="both"/>
        <w:rPr>
          <w:rFonts w:ascii="Times New Roman" w:hAnsi="Times New Roman"/>
          <w:sz w:val="24"/>
          <w:szCs w:val="24"/>
          <w:lang w:val="ro-RO" w:eastAsia="ro-RO"/>
        </w:rPr>
      </w:pPr>
      <w:r w:rsidRPr="001D76C4">
        <w:rPr>
          <w:rFonts w:ascii="Times New Roman" w:hAnsi="Times New Roman"/>
          <w:sz w:val="24"/>
          <w:szCs w:val="24"/>
          <w:lang w:val="ro-RO" w:eastAsia="ro-RO"/>
        </w:rPr>
        <w:t xml:space="preserve"> nu toate serviciile prestate cu titlul gratuit de către Institutul Național de Metrologie sunt indicate in Legea nr.160 din 22 iulie 2011 privind reglementarea prin autorizare a activităţii de întreprinzător”.</w:t>
      </w:r>
    </w:p>
    <w:p w:rsidR="003655D9" w:rsidRPr="001D76C4" w:rsidRDefault="003655D9" w:rsidP="003655D9">
      <w:pPr>
        <w:pStyle w:val="afa"/>
        <w:spacing w:after="0" w:line="240" w:lineRule="auto"/>
        <w:ind w:left="0"/>
        <w:jc w:val="both"/>
        <w:rPr>
          <w:rFonts w:ascii="Times New Roman" w:hAnsi="Times New Roman"/>
          <w:sz w:val="24"/>
          <w:szCs w:val="24"/>
        </w:rPr>
      </w:pPr>
    </w:p>
    <w:p w:rsidR="003655D9" w:rsidRPr="001D76C4" w:rsidRDefault="003655D9" w:rsidP="003655D9">
      <w:pPr>
        <w:ind w:firstLine="540"/>
        <w:jc w:val="both"/>
        <w:rPr>
          <w:lang w:val="en-US"/>
        </w:rPr>
      </w:pPr>
      <w:r w:rsidRPr="001D76C4">
        <w:rPr>
          <w:lang w:val="en-US"/>
        </w:rPr>
        <w:t xml:space="preserve"> În alin. 9) pct. 9 din Hotărîrea Guvernului nr. 996 din 27.12.2012 privind unele măsuri de reformare a sistemului infrastructurii calităţii, se menționează că „Institutul are dreptul să perceapă tarife pentru activităţile desfăşurate”.</w:t>
      </w:r>
    </w:p>
    <w:p w:rsidR="003655D9" w:rsidRPr="001D76C4" w:rsidRDefault="003655D9" w:rsidP="003655D9">
      <w:pPr>
        <w:ind w:firstLine="540"/>
        <w:jc w:val="both"/>
        <w:rPr>
          <w:lang w:val="en-US"/>
        </w:rPr>
      </w:pPr>
      <w:r w:rsidRPr="001D76C4">
        <w:rPr>
          <w:lang w:val="en-US"/>
        </w:rPr>
        <w:t>Totodată, conform pct. 23 al hotărîrii menționate, se prevede că “Institutul aplică pentru serviciile prestate tarife aprobate prin Hotărîrea Guvernului”.</w:t>
      </w:r>
    </w:p>
    <w:p w:rsidR="003655D9" w:rsidRPr="001D76C4" w:rsidRDefault="003655D9" w:rsidP="003655D9">
      <w:pPr>
        <w:pStyle w:val="afa"/>
        <w:spacing w:after="0" w:line="240" w:lineRule="auto"/>
        <w:ind w:left="0" w:firstLine="540"/>
        <w:jc w:val="both"/>
        <w:rPr>
          <w:rFonts w:ascii="Times New Roman" w:hAnsi="Times New Roman"/>
          <w:sz w:val="24"/>
          <w:szCs w:val="24"/>
        </w:rPr>
      </w:pPr>
      <w:proofErr w:type="gramStart"/>
      <w:r w:rsidRPr="001D76C4">
        <w:rPr>
          <w:rFonts w:ascii="Times New Roman" w:hAnsi="Times New Roman"/>
          <w:sz w:val="24"/>
          <w:szCs w:val="24"/>
        </w:rPr>
        <w:lastRenderedPageBreak/>
        <w:t>Alin.</w:t>
      </w:r>
      <w:proofErr w:type="gramEnd"/>
      <w:r w:rsidRPr="001D76C4">
        <w:rPr>
          <w:rFonts w:ascii="Times New Roman" w:hAnsi="Times New Roman"/>
          <w:sz w:val="24"/>
          <w:szCs w:val="24"/>
        </w:rPr>
        <w:t xml:space="preserve"> (4) </w:t>
      </w:r>
      <w:proofErr w:type="gramStart"/>
      <w:r w:rsidRPr="001D76C4">
        <w:rPr>
          <w:rFonts w:ascii="Times New Roman" w:hAnsi="Times New Roman"/>
          <w:sz w:val="24"/>
          <w:szCs w:val="24"/>
        </w:rPr>
        <w:t>art.32</w:t>
      </w:r>
      <w:proofErr w:type="gramEnd"/>
      <w:r w:rsidRPr="001D76C4">
        <w:rPr>
          <w:rFonts w:ascii="Times New Roman" w:hAnsi="Times New Roman"/>
          <w:sz w:val="24"/>
          <w:szCs w:val="24"/>
        </w:rPr>
        <w:t xml:space="preserve"> din Legea nr. 98 din 04 mai 2012 privind administraţia publică centrală de specialitate prevede că ”Guvernul stabileşte nomenclatorul serviciilor publice prestate persoanelor fizice şi juridice de instituţiile publice din sfera de competenţă a ministerelor sau a altor autorităţi administrative centrale, mărimea taxelor la serviciile prestate contra plată, precum şi modul şi direcţiile de utilizare a mijloacelor speciale după tipurile lor, cu excepţia cazurilor în care aceasta ţine de competenţa Parlamentului, în conformitate cu Legea nr.160 din 22 iulie 2011 privind reglementarea prin autorizare a activităţii de întreprinzător”.</w:t>
      </w:r>
    </w:p>
    <w:p w:rsidR="003655D9" w:rsidRPr="001D76C4" w:rsidRDefault="003655D9" w:rsidP="003655D9">
      <w:pPr>
        <w:pStyle w:val="afa"/>
        <w:spacing w:after="0" w:line="240" w:lineRule="auto"/>
        <w:ind w:left="0"/>
        <w:jc w:val="both"/>
        <w:rPr>
          <w:rFonts w:ascii="Times New Roman" w:hAnsi="Times New Roman"/>
          <w:sz w:val="24"/>
          <w:szCs w:val="24"/>
        </w:rPr>
      </w:pPr>
    </w:p>
    <w:p w:rsidR="003655D9" w:rsidRPr="001D76C4" w:rsidRDefault="003655D9" w:rsidP="003655D9">
      <w:pPr>
        <w:pStyle w:val="afa"/>
        <w:spacing w:after="0" w:line="240" w:lineRule="auto"/>
        <w:ind w:left="0"/>
        <w:jc w:val="both"/>
        <w:rPr>
          <w:rFonts w:ascii="Times New Roman" w:hAnsi="Times New Roman"/>
          <w:sz w:val="24"/>
          <w:szCs w:val="24"/>
        </w:rPr>
      </w:pPr>
      <w:r w:rsidRPr="001D76C4">
        <w:rPr>
          <w:rFonts w:ascii="Times New Roman" w:hAnsi="Times New Roman"/>
          <w:sz w:val="24"/>
          <w:szCs w:val="24"/>
        </w:rPr>
        <w:t>Serviciile metrologice prestate de Institutul Național de Metrologie pe parcursul anilor 2014 – 2016 pot fi estimate conform tabelului:</w:t>
      </w:r>
    </w:p>
    <w:p w:rsidR="003655D9" w:rsidRPr="00373041" w:rsidRDefault="003655D9" w:rsidP="003655D9">
      <w:pPr>
        <w:pStyle w:val="afa"/>
        <w:spacing w:after="0" w:line="240" w:lineRule="auto"/>
        <w:ind w:left="0"/>
        <w:rPr>
          <w:rFonts w:ascii="Times New Roman" w:hAnsi="Times New Roman"/>
          <w:sz w:val="28"/>
          <w:szCs w:val="28"/>
        </w:rPr>
      </w:pPr>
    </w:p>
    <w:tbl>
      <w:tblPr>
        <w:tblStyle w:val="af0"/>
        <w:tblpPr w:leftFromText="180" w:rightFromText="180" w:vertAnchor="text" w:horzAnchor="margin" w:tblpXSpec="center" w:tblpY="88"/>
        <w:tblW w:w="0" w:type="auto"/>
        <w:tblLook w:val="04A0" w:firstRow="1" w:lastRow="0" w:firstColumn="1" w:lastColumn="0" w:noHBand="0" w:noVBand="1"/>
      </w:tblPr>
      <w:tblGrid>
        <w:gridCol w:w="2093"/>
        <w:gridCol w:w="851"/>
        <w:gridCol w:w="899"/>
        <w:gridCol w:w="1227"/>
        <w:gridCol w:w="536"/>
        <w:gridCol w:w="900"/>
        <w:gridCol w:w="1089"/>
        <w:gridCol w:w="769"/>
        <w:gridCol w:w="913"/>
        <w:gridCol w:w="988"/>
      </w:tblGrid>
      <w:tr w:rsidR="003655D9" w:rsidTr="00C85EF9">
        <w:tc>
          <w:tcPr>
            <w:tcW w:w="2093" w:type="dxa"/>
            <w:vAlign w:val="bottom"/>
          </w:tcPr>
          <w:p w:rsidR="003655D9" w:rsidRPr="001D76C4" w:rsidRDefault="003655D9" w:rsidP="00C85EF9">
            <w:pPr>
              <w:jc w:val="center"/>
              <w:rPr>
                <w:b/>
                <w:bCs/>
                <w:sz w:val="16"/>
                <w:szCs w:val="16"/>
              </w:rPr>
            </w:pPr>
            <w:r w:rsidRPr="001D76C4">
              <w:rPr>
                <w:b/>
                <w:bCs/>
                <w:sz w:val="16"/>
                <w:szCs w:val="16"/>
              </w:rPr>
              <w:t>Anii</w:t>
            </w:r>
          </w:p>
        </w:tc>
        <w:tc>
          <w:tcPr>
            <w:tcW w:w="2977" w:type="dxa"/>
            <w:gridSpan w:val="3"/>
            <w:vAlign w:val="bottom"/>
          </w:tcPr>
          <w:p w:rsidR="003655D9" w:rsidRPr="002A60FC" w:rsidRDefault="003655D9" w:rsidP="00C85EF9">
            <w:pPr>
              <w:jc w:val="center"/>
              <w:rPr>
                <w:b/>
                <w:bCs/>
                <w:sz w:val="16"/>
                <w:szCs w:val="16"/>
                <w:lang w:val="ro-RO"/>
              </w:rPr>
            </w:pPr>
            <w:r w:rsidRPr="001D76C4">
              <w:rPr>
                <w:b/>
                <w:bCs/>
                <w:sz w:val="16"/>
                <w:szCs w:val="16"/>
              </w:rPr>
              <w:t>201</w:t>
            </w:r>
            <w:r w:rsidRPr="002A60FC">
              <w:rPr>
                <w:b/>
                <w:bCs/>
                <w:sz w:val="16"/>
                <w:szCs w:val="16"/>
                <w:lang w:val="ro-RO"/>
              </w:rPr>
              <w:t>4</w:t>
            </w:r>
          </w:p>
        </w:tc>
        <w:tc>
          <w:tcPr>
            <w:tcW w:w="2525" w:type="dxa"/>
            <w:gridSpan w:val="3"/>
            <w:vAlign w:val="bottom"/>
          </w:tcPr>
          <w:p w:rsidR="003655D9" w:rsidRPr="002A60FC" w:rsidRDefault="003655D9" w:rsidP="00C85EF9">
            <w:pPr>
              <w:jc w:val="center"/>
              <w:rPr>
                <w:b/>
                <w:bCs/>
                <w:sz w:val="16"/>
                <w:szCs w:val="16"/>
                <w:lang w:val="ro-RO"/>
              </w:rPr>
            </w:pPr>
            <w:r w:rsidRPr="001D76C4">
              <w:rPr>
                <w:b/>
                <w:bCs/>
                <w:sz w:val="16"/>
                <w:szCs w:val="16"/>
              </w:rPr>
              <w:t>201</w:t>
            </w:r>
            <w:r w:rsidRPr="002A60FC">
              <w:rPr>
                <w:b/>
                <w:bCs/>
                <w:sz w:val="16"/>
                <w:szCs w:val="16"/>
                <w:lang w:val="ro-RO"/>
              </w:rPr>
              <w:t>5</w:t>
            </w:r>
          </w:p>
        </w:tc>
        <w:tc>
          <w:tcPr>
            <w:tcW w:w="2670" w:type="dxa"/>
            <w:gridSpan w:val="3"/>
            <w:vAlign w:val="bottom"/>
          </w:tcPr>
          <w:p w:rsidR="003655D9" w:rsidRPr="002A60FC" w:rsidRDefault="003655D9" w:rsidP="00C85EF9">
            <w:pPr>
              <w:jc w:val="center"/>
              <w:rPr>
                <w:b/>
                <w:bCs/>
                <w:sz w:val="16"/>
                <w:szCs w:val="16"/>
                <w:lang w:val="ro-RO"/>
              </w:rPr>
            </w:pPr>
            <w:r w:rsidRPr="001D76C4">
              <w:rPr>
                <w:b/>
                <w:bCs/>
                <w:sz w:val="16"/>
                <w:szCs w:val="16"/>
              </w:rPr>
              <w:t>201</w:t>
            </w:r>
            <w:r w:rsidRPr="002A60FC">
              <w:rPr>
                <w:b/>
                <w:bCs/>
                <w:sz w:val="16"/>
                <w:szCs w:val="16"/>
                <w:lang w:val="ro-RO"/>
              </w:rPr>
              <w:t>6 (situația la 28.06)</w:t>
            </w:r>
          </w:p>
        </w:tc>
      </w:tr>
      <w:tr w:rsidR="003655D9" w:rsidTr="00C85EF9">
        <w:tc>
          <w:tcPr>
            <w:tcW w:w="2093" w:type="dxa"/>
          </w:tcPr>
          <w:p w:rsidR="003655D9" w:rsidRPr="00373041" w:rsidRDefault="003655D9" w:rsidP="00C85EF9">
            <w:pPr>
              <w:jc w:val="center"/>
              <w:rPr>
                <w:bCs/>
                <w:sz w:val="16"/>
                <w:szCs w:val="16"/>
              </w:rPr>
            </w:pPr>
          </w:p>
        </w:tc>
        <w:tc>
          <w:tcPr>
            <w:tcW w:w="851" w:type="dxa"/>
          </w:tcPr>
          <w:p w:rsidR="003655D9" w:rsidRPr="00207700" w:rsidRDefault="003655D9" w:rsidP="00C85EF9">
            <w:pPr>
              <w:jc w:val="center"/>
              <w:rPr>
                <w:bCs/>
                <w:sz w:val="16"/>
                <w:szCs w:val="16"/>
              </w:rPr>
            </w:pPr>
            <w:r w:rsidRPr="00207700">
              <w:rPr>
                <w:bCs/>
                <w:sz w:val="16"/>
                <w:szCs w:val="16"/>
              </w:rPr>
              <w:t>Nr. de MM</w:t>
            </w:r>
          </w:p>
        </w:tc>
        <w:tc>
          <w:tcPr>
            <w:tcW w:w="899" w:type="dxa"/>
          </w:tcPr>
          <w:p w:rsidR="003655D9" w:rsidRPr="00207700" w:rsidRDefault="003655D9" w:rsidP="00C85EF9">
            <w:pPr>
              <w:jc w:val="center"/>
              <w:rPr>
                <w:bCs/>
                <w:sz w:val="16"/>
                <w:szCs w:val="16"/>
              </w:rPr>
            </w:pPr>
            <w:r w:rsidRPr="00207700">
              <w:rPr>
                <w:bCs/>
                <w:sz w:val="16"/>
                <w:szCs w:val="16"/>
              </w:rPr>
              <w:t xml:space="preserve">Suma pentru un serviciu, </w:t>
            </w:r>
          </w:p>
          <w:p w:rsidR="003655D9" w:rsidRPr="00207700" w:rsidRDefault="003655D9" w:rsidP="00C85EF9">
            <w:pPr>
              <w:jc w:val="center"/>
              <w:rPr>
                <w:bCs/>
                <w:sz w:val="16"/>
                <w:szCs w:val="16"/>
              </w:rPr>
            </w:pPr>
            <w:r w:rsidRPr="00207700">
              <w:rPr>
                <w:bCs/>
                <w:sz w:val="16"/>
                <w:szCs w:val="16"/>
              </w:rPr>
              <w:t>lei</w:t>
            </w:r>
          </w:p>
        </w:tc>
        <w:tc>
          <w:tcPr>
            <w:tcW w:w="1227" w:type="dxa"/>
          </w:tcPr>
          <w:p w:rsidR="003655D9" w:rsidRPr="00207700" w:rsidRDefault="003655D9" w:rsidP="00C85EF9">
            <w:pPr>
              <w:jc w:val="center"/>
              <w:rPr>
                <w:bCs/>
                <w:sz w:val="16"/>
                <w:szCs w:val="16"/>
              </w:rPr>
            </w:pPr>
            <w:r w:rsidRPr="00207700">
              <w:rPr>
                <w:bCs/>
                <w:sz w:val="16"/>
                <w:szCs w:val="16"/>
              </w:rPr>
              <w:t>Suma totală,</w:t>
            </w:r>
          </w:p>
          <w:p w:rsidR="003655D9" w:rsidRPr="00207700" w:rsidRDefault="003655D9" w:rsidP="00C85EF9">
            <w:pPr>
              <w:jc w:val="center"/>
              <w:rPr>
                <w:bCs/>
                <w:sz w:val="16"/>
                <w:szCs w:val="16"/>
                <w:lang w:val="ro-RO"/>
              </w:rPr>
            </w:pPr>
            <w:r w:rsidRPr="00207700">
              <w:rPr>
                <w:bCs/>
                <w:sz w:val="16"/>
                <w:szCs w:val="16"/>
              </w:rPr>
              <w:t>lei</w:t>
            </w:r>
          </w:p>
        </w:tc>
        <w:tc>
          <w:tcPr>
            <w:tcW w:w="536" w:type="dxa"/>
          </w:tcPr>
          <w:p w:rsidR="003655D9" w:rsidRPr="00207700" w:rsidRDefault="003655D9" w:rsidP="00C85EF9">
            <w:pPr>
              <w:jc w:val="center"/>
              <w:rPr>
                <w:bCs/>
                <w:sz w:val="16"/>
                <w:szCs w:val="16"/>
              </w:rPr>
            </w:pPr>
            <w:r w:rsidRPr="00207700">
              <w:rPr>
                <w:bCs/>
                <w:sz w:val="16"/>
                <w:szCs w:val="16"/>
              </w:rPr>
              <w:t xml:space="preserve">Nr. de </w:t>
            </w:r>
          </w:p>
          <w:p w:rsidR="003655D9" w:rsidRPr="00207700" w:rsidRDefault="003655D9" w:rsidP="00C85EF9">
            <w:pPr>
              <w:jc w:val="center"/>
              <w:rPr>
                <w:bCs/>
                <w:sz w:val="16"/>
                <w:szCs w:val="16"/>
              </w:rPr>
            </w:pPr>
            <w:r w:rsidRPr="00207700">
              <w:rPr>
                <w:bCs/>
                <w:sz w:val="16"/>
                <w:szCs w:val="16"/>
              </w:rPr>
              <w:t>MM</w:t>
            </w:r>
          </w:p>
        </w:tc>
        <w:tc>
          <w:tcPr>
            <w:tcW w:w="900" w:type="dxa"/>
          </w:tcPr>
          <w:p w:rsidR="003655D9" w:rsidRPr="00207700" w:rsidRDefault="003655D9" w:rsidP="00C85EF9">
            <w:pPr>
              <w:jc w:val="center"/>
              <w:rPr>
                <w:bCs/>
                <w:sz w:val="16"/>
                <w:szCs w:val="16"/>
              </w:rPr>
            </w:pPr>
            <w:r w:rsidRPr="00207700">
              <w:rPr>
                <w:bCs/>
                <w:sz w:val="16"/>
                <w:szCs w:val="16"/>
              </w:rPr>
              <w:t>Suma pentru un serviciu,</w:t>
            </w:r>
          </w:p>
          <w:p w:rsidR="003655D9" w:rsidRPr="00207700" w:rsidRDefault="003655D9" w:rsidP="00C85EF9">
            <w:pPr>
              <w:jc w:val="center"/>
              <w:rPr>
                <w:bCs/>
                <w:sz w:val="16"/>
                <w:szCs w:val="16"/>
              </w:rPr>
            </w:pPr>
            <w:r w:rsidRPr="00207700">
              <w:rPr>
                <w:bCs/>
                <w:sz w:val="16"/>
                <w:szCs w:val="16"/>
              </w:rPr>
              <w:t>lei</w:t>
            </w:r>
          </w:p>
        </w:tc>
        <w:tc>
          <w:tcPr>
            <w:tcW w:w="1089" w:type="dxa"/>
          </w:tcPr>
          <w:p w:rsidR="003655D9" w:rsidRPr="00207700" w:rsidRDefault="003655D9" w:rsidP="00C85EF9">
            <w:pPr>
              <w:jc w:val="center"/>
              <w:rPr>
                <w:bCs/>
                <w:sz w:val="16"/>
                <w:szCs w:val="16"/>
              </w:rPr>
            </w:pPr>
            <w:r w:rsidRPr="00207700">
              <w:rPr>
                <w:bCs/>
                <w:sz w:val="16"/>
                <w:szCs w:val="16"/>
              </w:rPr>
              <w:t>Suma totală,</w:t>
            </w:r>
          </w:p>
          <w:p w:rsidR="003655D9" w:rsidRPr="00207700" w:rsidRDefault="003655D9" w:rsidP="00C85EF9">
            <w:pPr>
              <w:jc w:val="center"/>
              <w:rPr>
                <w:bCs/>
                <w:sz w:val="16"/>
                <w:szCs w:val="16"/>
                <w:lang w:val="ro-RO"/>
              </w:rPr>
            </w:pPr>
            <w:r w:rsidRPr="00207700">
              <w:rPr>
                <w:bCs/>
                <w:sz w:val="16"/>
                <w:szCs w:val="16"/>
              </w:rPr>
              <w:t>lei</w:t>
            </w:r>
          </w:p>
        </w:tc>
        <w:tc>
          <w:tcPr>
            <w:tcW w:w="769" w:type="dxa"/>
          </w:tcPr>
          <w:p w:rsidR="003655D9" w:rsidRPr="00207700" w:rsidRDefault="003655D9" w:rsidP="00C85EF9">
            <w:pPr>
              <w:jc w:val="center"/>
              <w:rPr>
                <w:bCs/>
                <w:sz w:val="16"/>
                <w:szCs w:val="16"/>
              </w:rPr>
            </w:pPr>
            <w:r w:rsidRPr="00207700">
              <w:rPr>
                <w:bCs/>
                <w:sz w:val="16"/>
                <w:szCs w:val="16"/>
              </w:rPr>
              <w:t xml:space="preserve">Nr. de </w:t>
            </w:r>
          </w:p>
          <w:p w:rsidR="003655D9" w:rsidRPr="00207700" w:rsidRDefault="003655D9" w:rsidP="00C85EF9">
            <w:pPr>
              <w:jc w:val="center"/>
              <w:rPr>
                <w:bCs/>
                <w:sz w:val="16"/>
                <w:szCs w:val="16"/>
              </w:rPr>
            </w:pPr>
            <w:r w:rsidRPr="00207700">
              <w:rPr>
                <w:bCs/>
                <w:sz w:val="16"/>
                <w:szCs w:val="16"/>
              </w:rPr>
              <w:t>MM</w:t>
            </w:r>
          </w:p>
        </w:tc>
        <w:tc>
          <w:tcPr>
            <w:tcW w:w="913" w:type="dxa"/>
          </w:tcPr>
          <w:p w:rsidR="003655D9" w:rsidRPr="00207700" w:rsidRDefault="003655D9" w:rsidP="00C85EF9">
            <w:pPr>
              <w:jc w:val="center"/>
              <w:rPr>
                <w:bCs/>
                <w:sz w:val="16"/>
                <w:szCs w:val="16"/>
              </w:rPr>
            </w:pPr>
            <w:r w:rsidRPr="00207700">
              <w:rPr>
                <w:bCs/>
                <w:sz w:val="16"/>
                <w:szCs w:val="16"/>
              </w:rPr>
              <w:t>Suma pentru un serviciu,</w:t>
            </w:r>
          </w:p>
          <w:p w:rsidR="003655D9" w:rsidRPr="00207700" w:rsidRDefault="003655D9" w:rsidP="00C85EF9">
            <w:pPr>
              <w:jc w:val="center"/>
              <w:rPr>
                <w:bCs/>
                <w:sz w:val="16"/>
                <w:szCs w:val="16"/>
              </w:rPr>
            </w:pPr>
            <w:r w:rsidRPr="00207700">
              <w:rPr>
                <w:bCs/>
                <w:sz w:val="16"/>
                <w:szCs w:val="16"/>
              </w:rPr>
              <w:t>lei</w:t>
            </w:r>
          </w:p>
        </w:tc>
        <w:tc>
          <w:tcPr>
            <w:tcW w:w="988" w:type="dxa"/>
          </w:tcPr>
          <w:p w:rsidR="003655D9" w:rsidRPr="00081A6C" w:rsidRDefault="003655D9" w:rsidP="00C85EF9">
            <w:pPr>
              <w:jc w:val="center"/>
              <w:rPr>
                <w:b/>
                <w:bCs/>
                <w:sz w:val="16"/>
                <w:szCs w:val="16"/>
              </w:rPr>
            </w:pPr>
            <w:r w:rsidRPr="00081A6C">
              <w:rPr>
                <w:b/>
                <w:bCs/>
                <w:sz w:val="16"/>
                <w:szCs w:val="16"/>
              </w:rPr>
              <w:t>Suma totală,</w:t>
            </w:r>
          </w:p>
          <w:p w:rsidR="003655D9" w:rsidRPr="00081A6C" w:rsidRDefault="003655D9" w:rsidP="00C85EF9">
            <w:pPr>
              <w:jc w:val="center"/>
              <w:rPr>
                <w:b/>
                <w:bCs/>
                <w:sz w:val="16"/>
                <w:szCs w:val="16"/>
                <w:lang w:val="ro-RO"/>
              </w:rPr>
            </w:pPr>
            <w:r w:rsidRPr="00081A6C">
              <w:rPr>
                <w:b/>
                <w:bCs/>
                <w:sz w:val="16"/>
                <w:szCs w:val="16"/>
              </w:rPr>
              <w:t>lei</w:t>
            </w:r>
          </w:p>
        </w:tc>
      </w:tr>
      <w:tr w:rsidR="003655D9" w:rsidTr="00C85EF9">
        <w:tc>
          <w:tcPr>
            <w:tcW w:w="2093" w:type="dxa"/>
          </w:tcPr>
          <w:p w:rsidR="003655D9" w:rsidRPr="00207700" w:rsidRDefault="003655D9" w:rsidP="00C85EF9">
            <w:pPr>
              <w:rPr>
                <w:bCs/>
                <w:sz w:val="16"/>
                <w:szCs w:val="16"/>
              </w:rPr>
            </w:pPr>
            <w:r w:rsidRPr="00207700">
              <w:rPr>
                <w:bCs/>
                <w:sz w:val="16"/>
                <w:szCs w:val="16"/>
              </w:rPr>
              <w:t>Încercări metrologice în scopul aprobării de model</w:t>
            </w:r>
          </w:p>
        </w:tc>
        <w:tc>
          <w:tcPr>
            <w:tcW w:w="851" w:type="dxa"/>
            <w:vAlign w:val="center"/>
          </w:tcPr>
          <w:p w:rsidR="003655D9" w:rsidRPr="00207700" w:rsidRDefault="003655D9" w:rsidP="00C85EF9">
            <w:pPr>
              <w:jc w:val="center"/>
              <w:rPr>
                <w:sz w:val="16"/>
                <w:szCs w:val="16"/>
                <w:lang w:val="ro-RO"/>
              </w:rPr>
            </w:pPr>
            <w:r w:rsidRPr="00207700">
              <w:rPr>
                <w:sz w:val="16"/>
                <w:szCs w:val="16"/>
                <w:lang w:val="ro-RO"/>
              </w:rPr>
              <w:t>44</w:t>
            </w:r>
          </w:p>
        </w:tc>
        <w:tc>
          <w:tcPr>
            <w:tcW w:w="899" w:type="dxa"/>
            <w:vAlign w:val="center"/>
          </w:tcPr>
          <w:p w:rsidR="003655D9" w:rsidRPr="00207700" w:rsidRDefault="003655D9" w:rsidP="00C85EF9">
            <w:pPr>
              <w:jc w:val="center"/>
              <w:rPr>
                <w:sz w:val="16"/>
                <w:szCs w:val="16"/>
                <w:lang w:val="ro-RO"/>
              </w:rPr>
            </w:pPr>
            <w:r w:rsidRPr="00207700">
              <w:rPr>
                <w:sz w:val="16"/>
                <w:szCs w:val="16"/>
                <w:lang w:val="ro-RO"/>
              </w:rPr>
              <w:t>3000</w:t>
            </w:r>
          </w:p>
        </w:tc>
        <w:tc>
          <w:tcPr>
            <w:tcW w:w="1227" w:type="dxa"/>
            <w:vAlign w:val="center"/>
          </w:tcPr>
          <w:p w:rsidR="003655D9" w:rsidRPr="00081A6C" w:rsidRDefault="003655D9" w:rsidP="00C85EF9">
            <w:pPr>
              <w:jc w:val="center"/>
              <w:rPr>
                <w:b/>
                <w:sz w:val="16"/>
                <w:szCs w:val="16"/>
                <w:lang w:val="ro-RO"/>
              </w:rPr>
            </w:pPr>
            <w:r w:rsidRPr="00081A6C">
              <w:rPr>
                <w:b/>
                <w:sz w:val="16"/>
                <w:szCs w:val="16"/>
                <w:lang w:val="ro-RO"/>
              </w:rPr>
              <w:t>132 000</w:t>
            </w:r>
          </w:p>
        </w:tc>
        <w:tc>
          <w:tcPr>
            <w:tcW w:w="536" w:type="dxa"/>
            <w:vAlign w:val="center"/>
          </w:tcPr>
          <w:p w:rsidR="003655D9" w:rsidRPr="00207700" w:rsidRDefault="003655D9" w:rsidP="00C85EF9">
            <w:pPr>
              <w:jc w:val="center"/>
              <w:rPr>
                <w:sz w:val="16"/>
                <w:szCs w:val="16"/>
                <w:lang w:val="ro-RO"/>
              </w:rPr>
            </w:pPr>
            <w:r w:rsidRPr="00207700">
              <w:rPr>
                <w:sz w:val="16"/>
                <w:szCs w:val="16"/>
                <w:lang w:val="ro-RO"/>
              </w:rPr>
              <w:t>49</w:t>
            </w:r>
          </w:p>
        </w:tc>
        <w:tc>
          <w:tcPr>
            <w:tcW w:w="900" w:type="dxa"/>
            <w:vAlign w:val="center"/>
          </w:tcPr>
          <w:p w:rsidR="003655D9" w:rsidRPr="00207700" w:rsidRDefault="003655D9" w:rsidP="00C85EF9">
            <w:pPr>
              <w:jc w:val="center"/>
              <w:rPr>
                <w:sz w:val="16"/>
                <w:szCs w:val="16"/>
                <w:lang w:val="ro-RO"/>
              </w:rPr>
            </w:pPr>
            <w:r w:rsidRPr="00207700">
              <w:rPr>
                <w:sz w:val="16"/>
                <w:szCs w:val="16"/>
                <w:lang w:val="ro-RO"/>
              </w:rPr>
              <w:t>3000</w:t>
            </w:r>
          </w:p>
        </w:tc>
        <w:tc>
          <w:tcPr>
            <w:tcW w:w="1089" w:type="dxa"/>
            <w:vAlign w:val="center"/>
          </w:tcPr>
          <w:p w:rsidR="003655D9" w:rsidRPr="00081A6C" w:rsidRDefault="003655D9" w:rsidP="00C85EF9">
            <w:pPr>
              <w:jc w:val="center"/>
              <w:rPr>
                <w:b/>
                <w:sz w:val="16"/>
                <w:szCs w:val="16"/>
                <w:lang w:val="ro-RO"/>
              </w:rPr>
            </w:pPr>
            <w:r w:rsidRPr="00081A6C">
              <w:rPr>
                <w:b/>
                <w:sz w:val="16"/>
                <w:szCs w:val="16"/>
                <w:lang w:val="ro-RO"/>
              </w:rPr>
              <w:t>147 000</w:t>
            </w:r>
          </w:p>
        </w:tc>
        <w:tc>
          <w:tcPr>
            <w:tcW w:w="769" w:type="dxa"/>
            <w:vAlign w:val="center"/>
          </w:tcPr>
          <w:p w:rsidR="003655D9" w:rsidRPr="00207700" w:rsidRDefault="003655D9" w:rsidP="00C85EF9">
            <w:pPr>
              <w:jc w:val="center"/>
              <w:rPr>
                <w:sz w:val="16"/>
                <w:szCs w:val="16"/>
              </w:rPr>
            </w:pPr>
            <w:r w:rsidRPr="00207700">
              <w:rPr>
                <w:sz w:val="16"/>
                <w:szCs w:val="16"/>
              </w:rPr>
              <w:t>5</w:t>
            </w:r>
          </w:p>
        </w:tc>
        <w:tc>
          <w:tcPr>
            <w:tcW w:w="913" w:type="dxa"/>
            <w:vAlign w:val="center"/>
          </w:tcPr>
          <w:p w:rsidR="003655D9" w:rsidRPr="00207700" w:rsidRDefault="003655D9" w:rsidP="00C85EF9">
            <w:pPr>
              <w:jc w:val="center"/>
              <w:rPr>
                <w:sz w:val="16"/>
                <w:szCs w:val="16"/>
                <w:lang w:val="ro-RO"/>
              </w:rPr>
            </w:pPr>
            <w:r w:rsidRPr="00207700">
              <w:rPr>
                <w:sz w:val="16"/>
                <w:szCs w:val="16"/>
                <w:lang w:val="ro-RO"/>
              </w:rPr>
              <w:t>3000</w:t>
            </w:r>
          </w:p>
        </w:tc>
        <w:tc>
          <w:tcPr>
            <w:tcW w:w="988" w:type="dxa"/>
            <w:vAlign w:val="center"/>
          </w:tcPr>
          <w:p w:rsidR="003655D9" w:rsidRPr="00081A6C" w:rsidRDefault="003655D9" w:rsidP="00C85EF9">
            <w:pPr>
              <w:jc w:val="center"/>
              <w:rPr>
                <w:b/>
                <w:sz w:val="16"/>
                <w:szCs w:val="16"/>
              </w:rPr>
            </w:pPr>
            <w:r w:rsidRPr="00081A6C">
              <w:rPr>
                <w:b/>
                <w:sz w:val="16"/>
                <w:szCs w:val="16"/>
              </w:rPr>
              <w:t>15 000</w:t>
            </w:r>
          </w:p>
        </w:tc>
      </w:tr>
      <w:tr w:rsidR="003655D9" w:rsidTr="00C85EF9">
        <w:tc>
          <w:tcPr>
            <w:tcW w:w="2093" w:type="dxa"/>
          </w:tcPr>
          <w:p w:rsidR="003655D9" w:rsidRPr="00207700" w:rsidRDefault="003655D9" w:rsidP="00C85EF9">
            <w:pPr>
              <w:rPr>
                <w:bCs/>
                <w:sz w:val="16"/>
                <w:szCs w:val="16"/>
              </w:rPr>
            </w:pPr>
            <w:r w:rsidRPr="00207700">
              <w:rPr>
                <w:bCs/>
                <w:sz w:val="16"/>
                <w:szCs w:val="16"/>
              </w:rPr>
              <w:t>Recunoaşterea rezultatelor încercărilor metrologice în scopul aprobării de model</w:t>
            </w:r>
          </w:p>
        </w:tc>
        <w:tc>
          <w:tcPr>
            <w:tcW w:w="851" w:type="dxa"/>
            <w:vAlign w:val="center"/>
          </w:tcPr>
          <w:p w:rsidR="003655D9" w:rsidRPr="00207700" w:rsidRDefault="003655D9" w:rsidP="00C85EF9">
            <w:pPr>
              <w:jc w:val="center"/>
              <w:rPr>
                <w:sz w:val="16"/>
                <w:szCs w:val="16"/>
              </w:rPr>
            </w:pPr>
            <w:r w:rsidRPr="00207700">
              <w:rPr>
                <w:sz w:val="16"/>
                <w:szCs w:val="16"/>
              </w:rPr>
              <w:t>34</w:t>
            </w:r>
          </w:p>
        </w:tc>
        <w:tc>
          <w:tcPr>
            <w:tcW w:w="899" w:type="dxa"/>
            <w:vAlign w:val="center"/>
          </w:tcPr>
          <w:p w:rsidR="003655D9" w:rsidRPr="00207700" w:rsidRDefault="003655D9" w:rsidP="00C85EF9">
            <w:pPr>
              <w:jc w:val="center"/>
              <w:rPr>
                <w:sz w:val="16"/>
                <w:szCs w:val="16"/>
                <w:lang w:val="ro-RO"/>
              </w:rPr>
            </w:pPr>
            <w:r w:rsidRPr="00207700">
              <w:rPr>
                <w:sz w:val="16"/>
                <w:szCs w:val="16"/>
                <w:lang w:val="ro-RO"/>
              </w:rPr>
              <w:t>1153,96</w:t>
            </w:r>
          </w:p>
        </w:tc>
        <w:tc>
          <w:tcPr>
            <w:tcW w:w="1227" w:type="dxa"/>
            <w:vAlign w:val="center"/>
          </w:tcPr>
          <w:p w:rsidR="003655D9" w:rsidRPr="00081A6C" w:rsidRDefault="003655D9" w:rsidP="00C85EF9">
            <w:pPr>
              <w:jc w:val="center"/>
              <w:rPr>
                <w:b/>
                <w:sz w:val="16"/>
                <w:szCs w:val="16"/>
                <w:lang w:val="ro-RO"/>
              </w:rPr>
            </w:pPr>
            <w:r w:rsidRPr="00081A6C">
              <w:rPr>
                <w:b/>
                <w:sz w:val="16"/>
                <w:szCs w:val="16"/>
                <w:lang w:val="ro-RO"/>
              </w:rPr>
              <w:t>39 234,64</w:t>
            </w:r>
          </w:p>
        </w:tc>
        <w:tc>
          <w:tcPr>
            <w:tcW w:w="536" w:type="dxa"/>
            <w:vAlign w:val="center"/>
          </w:tcPr>
          <w:p w:rsidR="003655D9" w:rsidRPr="00207700" w:rsidRDefault="003655D9" w:rsidP="00C85EF9">
            <w:pPr>
              <w:jc w:val="center"/>
              <w:rPr>
                <w:sz w:val="16"/>
                <w:szCs w:val="16"/>
                <w:lang w:val="ro-RO"/>
              </w:rPr>
            </w:pPr>
            <w:r w:rsidRPr="00207700">
              <w:rPr>
                <w:sz w:val="16"/>
                <w:szCs w:val="16"/>
                <w:lang w:val="ro-RO"/>
              </w:rPr>
              <w:t>18</w:t>
            </w:r>
          </w:p>
        </w:tc>
        <w:tc>
          <w:tcPr>
            <w:tcW w:w="900" w:type="dxa"/>
            <w:vAlign w:val="center"/>
          </w:tcPr>
          <w:p w:rsidR="003655D9" w:rsidRPr="00207700" w:rsidRDefault="003655D9" w:rsidP="00C85EF9">
            <w:pPr>
              <w:jc w:val="center"/>
              <w:rPr>
                <w:sz w:val="16"/>
                <w:szCs w:val="16"/>
              </w:rPr>
            </w:pPr>
            <w:r w:rsidRPr="00207700">
              <w:rPr>
                <w:sz w:val="16"/>
                <w:szCs w:val="16"/>
                <w:lang w:val="ro-RO"/>
              </w:rPr>
              <w:t>1153,96</w:t>
            </w:r>
          </w:p>
        </w:tc>
        <w:tc>
          <w:tcPr>
            <w:tcW w:w="1089" w:type="dxa"/>
            <w:vAlign w:val="center"/>
          </w:tcPr>
          <w:p w:rsidR="003655D9" w:rsidRPr="00081A6C" w:rsidRDefault="003655D9" w:rsidP="00C85EF9">
            <w:pPr>
              <w:jc w:val="center"/>
              <w:rPr>
                <w:b/>
                <w:sz w:val="16"/>
                <w:szCs w:val="16"/>
                <w:lang w:val="ro-RO"/>
              </w:rPr>
            </w:pPr>
            <w:r w:rsidRPr="00081A6C">
              <w:rPr>
                <w:b/>
                <w:sz w:val="16"/>
                <w:szCs w:val="16"/>
                <w:lang w:val="ro-RO"/>
              </w:rPr>
              <w:t>20 771,28</w:t>
            </w:r>
          </w:p>
        </w:tc>
        <w:tc>
          <w:tcPr>
            <w:tcW w:w="769" w:type="dxa"/>
            <w:vAlign w:val="center"/>
          </w:tcPr>
          <w:p w:rsidR="003655D9" w:rsidRPr="00207700" w:rsidRDefault="003655D9" w:rsidP="00C85EF9">
            <w:pPr>
              <w:jc w:val="center"/>
              <w:rPr>
                <w:sz w:val="16"/>
                <w:szCs w:val="16"/>
              </w:rPr>
            </w:pPr>
            <w:r w:rsidRPr="00207700">
              <w:rPr>
                <w:sz w:val="16"/>
                <w:szCs w:val="16"/>
              </w:rPr>
              <w:t>3</w:t>
            </w:r>
          </w:p>
        </w:tc>
        <w:tc>
          <w:tcPr>
            <w:tcW w:w="913" w:type="dxa"/>
            <w:vAlign w:val="center"/>
          </w:tcPr>
          <w:p w:rsidR="003655D9" w:rsidRPr="00207700" w:rsidRDefault="003655D9" w:rsidP="00C85EF9">
            <w:pPr>
              <w:jc w:val="center"/>
              <w:rPr>
                <w:sz w:val="16"/>
                <w:szCs w:val="16"/>
              </w:rPr>
            </w:pPr>
            <w:r w:rsidRPr="00207700">
              <w:rPr>
                <w:sz w:val="16"/>
                <w:szCs w:val="16"/>
                <w:lang w:val="ro-RO"/>
              </w:rPr>
              <w:t>1153,96</w:t>
            </w:r>
          </w:p>
        </w:tc>
        <w:tc>
          <w:tcPr>
            <w:tcW w:w="988" w:type="dxa"/>
            <w:vAlign w:val="center"/>
          </w:tcPr>
          <w:p w:rsidR="003655D9" w:rsidRPr="00081A6C" w:rsidRDefault="003655D9" w:rsidP="00C85EF9">
            <w:pPr>
              <w:jc w:val="center"/>
              <w:rPr>
                <w:b/>
                <w:sz w:val="16"/>
                <w:szCs w:val="16"/>
              </w:rPr>
            </w:pPr>
            <w:r w:rsidRPr="00081A6C">
              <w:rPr>
                <w:b/>
                <w:sz w:val="16"/>
                <w:szCs w:val="16"/>
              </w:rPr>
              <w:t>3461,88</w:t>
            </w:r>
          </w:p>
        </w:tc>
      </w:tr>
      <w:tr w:rsidR="003655D9" w:rsidTr="00C85EF9">
        <w:tc>
          <w:tcPr>
            <w:tcW w:w="2093" w:type="dxa"/>
          </w:tcPr>
          <w:p w:rsidR="003655D9" w:rsidRPr="00207700" w:rsidRDefault="003655D9" w:rsidP="00C85EF9">
            <w:pPr>
              <w:rPr>
                <w:bCs/>
                <w:sz w:val="16"/>
                <w:szCs w:val="16"/>
              </w:rPr>
            </w:pPr>
            <w:r w:rsidRPr="00207700">
              <w:rPr>
                <w:bCs/>
                <w:sz w:val="16"/>
                <w:szCs w:val="16"/>
              </w:rPr>
              <w:t>Încercări metrologice în scopul aprobării de model a MM importate în exemplare unice sau loturi mici</w:t>
            </w:r>
          </w:p>
        </w:tc>
        <w:tc>
          <w:tcPr>
            <w:tcW w:w="851" w:type="dxa"/>
            <w:vAlign w:val="center"/>
          </w:tcPr>
          <w:p w:rsidR="003655D9" w:rsidRPr="00207700" w:rsidRDefault="003655D9" w:rsidP="00C85EF9">
            <w:pPr>
              <w:jc w:val="center"/>
              <w:rPr>
                <w:sz w:val="16"/>
                <w:szCs w:val="16"/>
              </w:rPr>
            </w:pPr>
            <w:r w:rsidRPr="00207700">
              <w:rPr>
                <w:sz w:val="16"/>
                <w:szCs w:val="16"/>
              </w:rPr>
              <w:t>43</w:t>
            </w:r>
          </w:p>
        </w:tc>
        <w:tc>
          <w:tcPr>
            <w:tcW w:w="899" w:type="dxa"/>
            <w:vAlign w:val="center"/>
          </w:tcPr>
          <w:p w:rsidR="003655D9" w:rsidRPr="00207700" w:rsidRDefault="003655D9" w:rsidP="00C85EF9">
            <w:pPr>
              <w:jc w:val="center"/>
              <w:rPr>
                <w:sz w:val="16"/>
                <w:szCs w:val="16"/>
              </w:rPr>
            </w:pPr>
            <w:r w:rsidRPr="00207700">
              <w:rPr>
                <w:sz w:val="16"/>
                <w:szCs w:val="16"/>
              </w:rPr>
              <w:t>3000</w:t>
            </w:r>
          </w:p>
        </w:tc>
        <w:tc>
          <w:tcPr>
            <w:tcW w:w="1227" w:type="dxa"/>
            <w:vAlign w:val="center"/>
          </w:tcPr>
          <w:p w:rsidR="003655D9" w:rsidRPr="00081A6C" w:rsidRDefault="003655D9" w:rsidP="00C85EF9">
            <w:pPr>
              <w:jc w:val="center"/>
              <w:rPr>
                <w:b/>
                <w:sz w:val="16"/>
                <w:szCs w:val="16"/>
              </w:rPr>
            </w:pPr>
            <w:r w:rsidRPr="00081A6C">
              <w:rPr>
                <w:b/>
                <w:sz w:val="16"/>
                <w:szCs w:val="16"/>
              </w:rPr>
              <w:t>129 000</w:t>
            </w:r>
          </w:p>
        </w:tc>
        <w:tc>
          <w:tcPr>
            <w:tcW w:w="536" w:type="dxa"/>
            <w:vAlign w:val="center"/>
          </w:tcPr>
          <w:p w:rsidR="003655D9" w:rsidRPr="00207700" w:rsidRDefault="003655D9" w:rsidP="00C85EF9">
            <w:pPr>
              <w:jc w:val="center"/>
              <w:rPr>
                <w:sz w:val="16"/>
                <w:szCs w:val="16"/>
              </w:rPr>
            </w:pPr>
            <w:r w:rsidRPr="00207700">
              <w:rPr>
                <w:sz w:val="16"/>
                <w:szCs w:val="16"/>
              </w:rPr>
              <w:t>31</w:t>
            </w:r>
          </w:p>
        </w:tc>
        <w:tc>
          <w:tcPr>
            <w:tcW w:w="900" w:type="dxa"/>
            <w:vAlign w:val="center"/>
          </w:tcPr>
          <w:p w:rsidR="003655D9" w:rsidRPr="00207700" w:rsidRDefault="003655D9" w:rsidP="00C85EF9">
            <w:pPr>
              <w:jc w:val="center"/>
              <w:rPr>
                <w:sz w:val="16"/>
                <w:szCs w:val="16"/>
              </w:rPr>
            </w:pPr>
            <w:r w:rsidRPr="00207700">
              <w:rPr>
                <w:sz w:val="16"/>
                <w:szCs w:val="16"/>
              </w:rPr>
              <w:t>3000</w:t>
            </w:r>
          </w:p>
        </w:tc>
        <w:tc>
          <w:tcPr>
            <w:tcW w:w="1089" w:type="dxa"/>
            <w:vAlign w:val="center"/>
          </w:tcPr>
          <w:p w:rsidR="003655D9" w:rsidRPr="00081A6C" w:rsidRDefault="003655D9" w:rsidP="00C85EF9">
            <w:pPr>
              <w:jc w:val="center"/>
              <w:rPr>
                <w:b/>
                <w:sz w:val="16"/>
                <w:szCs w:val="16"/>
              </w:rPr>
            </w:pPr>
            <w:r w:rsidRPr="00081A6C">
              <w:rPr>
                <w:b/>
                <w:sz w:val="16"/>
                <w:szCs w:val="16"/>
              </w:rPr>
              <w:t>93 000</w:t>
            </w:r>
          </w:p>
        </w:tc>
        <w:tc>
          <w:tcPr>
            <w:tcW w:w="769" w:type="dxa"/>
            <w:vAlign w:val="center"/>
          </w:tcPr>
          <w:p w:rsidR="003655D9" w:rsidRPr="00207700" w:rsidRDefault="003655D9" w:rsidP="00C85EF9">
            <w:pPr>
              <w:jc w:val="center"/>
              <w:rPr>
                <w:sz w:val="16"/>
                <w:szCs w:val="16"/>
              </w:rPr>
            </w:pPr>
            <w:r w:rsidRPr="00207700">
              <w:rPr>
                <w:sz w:val="16"/>
                <w:szCs w:val="16"/>
              </w:rPr>
              <w:t>1</w:t>
            </w:r>
          </w:p>
        </w:tc>
        <w:tc>
          <w:tcPr>
            <w:tcW w:w="913" w:type="dxa"/>
            <w:vAlign w:val="center"/>
          </w:tcPr>
          <w:p w:rsidR="003655D9" w:rsidRPr="00207700" w:rsidRDefault="003655D9" w:rsidP="00C85EF9">
            <w:pPr>
              <w:jc w:val="center"/>
              <w:rPr>
                <w:sz w:val="16"/>
                <w:szCs w:val="16"/>
              </w:rPr>
            </w:pPr>
            <w:r w:rsidRPr="00207700">
              <w:rPr>
                <w:sz w:val="16"/>
                <w:szCs w:val="16"/>
              </w:rPr>
              <w:t>3000</w:t>
            </w:r>
          </w:p>
        </w:tc>
        <w:tc>
          <w:tcPr>
            <w:tcW w:w="988" w:type="dxa"/>
            <w:vAlign w:val="center"/>
          </w:tcPr>
          <w:p w:rsidR="003655D9" w:rsidRPr="00081A6C" w:rsidRDefault="003655D9" w:rsidP="00C85EF9">
            <w:pPr>
              <w:jc w:val="center"/>
              <w:rPr>
                <w:b/>
                <w:sz w:val="16"/>
                <w:szCs w:val="16"/>
              </w:rPr>
            </w:pPr>
            <w:r w:rsidRPr="00081A6C">
              <w:rPr>
                <w:b/>
                <w:sz w:val="16"/>
                <w:szCs w:val="16"/>
              </w:rPr>
              <w:t>3000</w:t>
            </w:r>
          </w:p>
        </w:tc>
      </w:tr>
      <w:tr w:rsidR="003655D9" w:rsidTr="00C85EF9">
        <w:tc>
          <w:tcPr>
            <w:tcW w:w="2093" w:type="dxa"/>
          </w:tcPr>
          <w:p w:rsidR="003655D9" w:rsidRPr="00207700" w:rsidRDefault="003655D9" w:rsidP="00C85EF9">
            <w:pPr>
              <w:rPr>
                <w:bCs/>
                <w:sz w:val="16"/>
                <w:szCs w:val="16"/>
              </w:rPr>
            </w:pPr>
            <w:r w:rsidRPr="00207700">
              <w:rPr>
                <w:bCs/>
                <w:sz w:val="16"/>
                <w:szCs w:val="16"/>
              </w:rPr>
              <w:t>Verificarea metrologică a mijloacelor de măsurare legale</w:t>
            </w:r>
            <w:r w:rsidRPr="00207700">
              <w:rPr>
                <w:sz w:val="16"/>
                <w:szCs w:val="16"/>
              </w:rPr>
              <w:t xml:space="preserve"> </w:t>
            </w:r>
          </w:p>
        </w:tc>
        <w:tc>
          <w:tcPr>
            <w:tcW w:w="851" w:type="dxa"/>
            <w:vAlign w:val="center"/>
          </w:tcPr>
          <w:p w:rsidR="003655D9" w:rsidRPr="00207700" w:rsidRDefault="003655D9" w:rsidP="00C85EF9">
            <w:pPr>
              <w:jc w:val="center"/>
              <w:rPr>
                <w:sz w:val="16"/>
                <w:szCs w:val="16"/>
              </w:rPr>
            </w:pPr>
            <w:r w:rsidRPr="00207700">
              <w:rPr>
                <w:sz w:val="16"/>
                <w:szCs w:val="16"/>
              </w:rPr>
              <w:t>48</w:t>
            </w:r>
          </w:p>
        </w:tc>
        <w:tc>
          <w:tcPr>
            <w:tcW w:w="899" w:type="dxa"/>
            <w:vAlign w:val="center"/>
          </w:tcPr>
          <w:p w:rsidR="003655D9" w:rsidRPr="00207700" w:rsidRDefault="003655D9" w:rsidP="00C85EF9">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227" w:type="dxa"/>
            <w:vAlign w:val="center"/>
          </w:tcPr>
          <w:p w:rsidR="003655D9" w:rsidRPr="00081A6C" w:rsidRDefault="003655D9" w:rsidP="00C85EF9">
            <w:pPr>
              <w:jc w:val="center"/>
              <w:rPr>
                <w:b/>
                <w:sz w:val="16"/>
                <w:szCs w:val="16"/>
              </w:rPr>
            </w:pPr>
            <w:r w:rsidRPr="00081A6C">
              <w:rPr>
                <w:b/>
                <w:sz w:val="16"/>
                <w:szCs w:val="16"/>
              </w:rPr>
              <w:t>40 580</w:t>
            </w:r>
          </w:p>
        </w:tc>
        <w:tc>
          <w:tcPr>
            <w:tcW w:w="536" w:type="dxa"/>
            <w:vAlign w:val="center"/>
          </w:tcPr>
          <w:p w:rsidR="003655D9" w:rsidRPr="00207700" w:rsidRDefault="003655D9" w:rsidP="00C85EF9">
            <w:pPr>
              <w:jc w:val="center"/>
              <w:rPr>
                <w:sz w:val="16"/>
                <w:szCs w:val="16"/>
              </w:rPr>
            </w:pPr>
            <w:r w:rsidRPr="00207700">
              <w:rPr>
                <w:sz w:val="16"/>
                <w:szCs w:val="16"/>
              </w:rPr>
              <w:t>71</w:t>
            </w:r>
          </w:p>
        </w:tc>
        <w:tc>
          <w:tcPr>
            <w:tcW w:w="900" w:type="dxa"/>
            <w:vAlign w:val="center"/>
          </w:tcPr>
          <w:p w:rsidR="003655D9" w:rsidRPr="00207700" w:rsidRDefault="003655D9" w:rsidP="00C85EF9">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089" w:type="dxa"/>
            <w:vAlign w:val="center"/>
          </w:tcPr>
          <w:p w:rsidR="003655D9" w:rsidRPr="00081A6C" w:rsidRDefault="003655D9" w:rsidP="00C85EF9">
            <w:pPr>
              <w:jc w:val="center"/>
              <w:rPr>
                <w:b/>
                <w:sz w:val="16"/>
                <w:szCs w:val="16"/>
              </w:rPr>
            </w:pPr>
            <w:r w:rsidRPr="00081A6C">
              <w:rPr>
                <w:b/>
                <w:sz w:val="16"/>
                <w:szCs w:val="16"/>
              </w:rPr>
              <w:t>22 274</w:t>
            </w:r>
          </w:p>
        </w:tc>
        <w:tc>
          <w:tcPr>
            <w:tcW w:w="769" w:type="dxa"/>
            <w:vAlign w:val="center"/>
          </w:tcPr>
          <w:p w:rsidR="003655D9" w:rsidRPr="00207700" w:rsidRDefault="003655D9" w:rsidP="00C85EF9">
            <w:pPr>
              <w:jc w:val="center"/>
              <w:rPr>
                <w:sz w:val="16"/>
                <w:szCs w:val="16"/>
              </w:rPr>
            </w:pPr>
            <w:r w:rsidRPr="00207700">
              <w:rPr>
                <w:sz w:val="16"/>
                <w:szCs w:val="16"/>
              </w:rPr>
              <w:t>41</w:t>
            </w:r>
          </w:p>
        </w:tc>
        <w:tc>
          <w:tcPr>
            <w:tcW w:w="913" w:type="dxa"/>
            <w:vAlign w:val="center"/>
          </w:tcPr>
          <w:p w:rsidR="003655D9" w:rsidRPr="00207700" w:rsidRDefault="003655D9" w:rsidP="00C85EF9">
            <w:pPr>
              <w:jc w:val="center"/>
              <w:rPr>
                <w:sz w:val="16"/>
                <w:szCs w:val="16"/>
              </w:rPr>
            </w:pPr>
            <w:r w:rsidRPr="00207700">
              <w:rPr>
                <w:sz w:val="16"/>
                <w:szCs w:val="16"/>
              </w:rPr>
              <w:t>Conf</w:t>
            </w:r>
            <w:r w:rsidRPr="009A26A7">
              <w:rPr>
                <w:sz w:val="16"/>
                <w:szCs w:val="16"/>
              </w:rPr>
              <w:t>or</w:t>
            </w:r>
            <w:r w:rsidRPr="00207700">
              <w:rPr>
                <w:sz w:val="16"/>
                <w:szCs w:val="16"/>
              </w:rPr>
              <w:t>m tarifelor aprobate</w:t>
            </w:r>
          </w:p>
        </w:tc>
        <w:tc>
          <w:tcPr>
            <w:tcW w:w="988" w:type="dxa"/>
          </w:tcPr>
          <w:p w:rsidR="003655D9" w:rsidRPr="00081A6C" w:rsidRDefault="003655D9" w:rsidP="00C85EF9">
            <w:pPr>
              <w:jc w:val="center"/>
              <w:rPr>
                <w:b/>
                <w:sz w:val="16"/>
                <w:szCs w:val="16"/>
              </w:rPr>
            </w:pPr>
          </w:p>
          <w:p w:rsidR="003655D9" w:rsidRPr="00081A6C" w:rsidRDefault="003655D9" w:rsidP="00C85EF9">
            <w:pPr>
              <w:jc w:val="center"/>
              <w:rPr>
                <w:b/>
                <w:sz w:val="16"/>
                <w:szCs w:val="16"/>
              </w:rPr>
            </w:pPr>
            <w:r w:rsidRPr="00081A6C">
              <w:rPr>
                <w:b/>
                <w:sz w:val="16"/>
                <w:szCs w:val="16"/>
              </w:rPr>
              <w:t>13 666</w:t>
            </w:r>
          </w:p>
        </w:tc>
      </w:tr>
      <w:tr w:rsidR="003655D9" w:rsidTr="00C85EF9">
        <w:tc>
          <w:tcPr>
            <w:tcW w:w="2093" w:type="dxa"/>
          </w:tcPr>
          <w:p w:rsidR="003655D9" w:rsidRPr="00207700" w:rsidRDefault="003655D9" w:rsidP="00C85EF9">
            <w:pPr>
              <w:rPr>
                <w:bCs/>
                <w:sz w:val="16"/>
                <w:szCs w:val="16"/>
              </w:rPr>
            </w:pPr>
            <w:r w:rsidRPr="00207700">
              <w:rPr>
                <w:bCs/>
                <w:sz w:val="16"/>
                <w:szCs w:val="16"/>
              </w:rPr>
              <w:t>Verificarea de expertiză a  mijloacelor de măsurare legale</w:t>
            </w:r>
          </w:p>
        </w:tc>
        <w:tc>
          <w:tcPr>
            <w:tcW w:w="851" w:type="dxa"/>
            <w:vAlign w:val="center"/>
          </w:tcPr>
          <w:p w:rsidR="003655D9" w:rsidRPr="00207700" w:rsidRDefault="003655D9" w:rsidP="00C85EF9">
            <w:pPr>
              <w:jc w:val="center"/>
              <w:rPr>
                <w:sz w:val="16"/>
                <w:szCs w:val="16"/>
              </w:rPr>
            </w:pPr>
            <w:r w:rsidRPr="00207700">
              <w:rPr>
                <w:sz w:val="16"/>
                <w:szCs w:val="16"/>
              </w:rPr>
              <w:t>21</w:t>
            </w:r>
          </w:p>
        </w:tc>
        <w:tc>
          <w:tcPr>
            <w:tcW w:w="899" w:type="dxa"/>
            <w:vAlign w:val="center"/>
          </w:tcPr>
          <w:p w:rsidR="003655D9" w:rsidRPr="00207700" w:rsidRDefault="003655D9" w:rsidP="00C85EF9">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227" w:type="dxa"/>
            <w:vAlign w:val="center"/>
          </w:tcPr>
          <w:p w:rsidR="003655D9" w:rsidRPr="00081A6C" w:rsidRDefault="003655D9" w:rsidP="00C85EF9">
            <w:pPr>
              <w:jc w:val="center"/>
              <w:rPr>
                <w:b/>
                <w:sz w:val="16"/>
                <w:szCs w:val="16"/>
              </w:rPr>
            </w:pPr>
            <w:r w:rsidRPr="00081A6C">
              <w:rPr>
                <w:b/>
                <w:sz w:val="16"/>
                <w:szCs w:val="16"/>
              </w:rPr>
              <w:t>4153</w:t>
            </w:r>
          </w:p>
        </w:tc>
        <w:tc>
          <w:tcPr>
            <w:tcW w:w="536" w:type="dxa"/>
            <w:vAlign w:val="center"/>
          </w:tcPr>
          <w:p w:rsidR="003655D9" w:rsidRPr="00207700" w:rsidRDefault="003655D9" w:rsidP="00C85EF9">
            <w:pPr>
              <w:jc w:val="center"/>
              <w:rPr>
                <w:sz w:val="16"/>
                <w:szCs w:val="16"/>
              </w:rPr>
            </w:pPr>
            <w:r w:rsidRPr="00207700">
              <w:rPr>
                <w:sz w:val="16"/>
                <w:szCs w:val="16"/>
              </w:rPr>
              <w:t>31</w:t>
            </w:r>
          </w:p>
        </w:tc>
        <w:tc>
          <w:tcPr>
            <w:tcW w:w="900" w:type="dxa"/>
            <w:vAlign w:val="center"/>
          </w:tcPr>
          <w:p w:rsidR="003655D9" w:rsidRPr="00207700" w:rsidRDefault="003655D9" w:rsidP="00C85EF9">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089" w:type="dxa"/>
            <w:vAlign w:val="center"/>
          </w:tcPr>
          <w:p w:rsidR="003655D9" w:rsidRPr="00081A6C" w:rsidRDefault="003655D9" w:rsidP="00C85EF9">
            <w:pPr>
              <w:jc w:val="center"/>
              <w:rPr>
                <w:b/>
                <w:sz w:val="16"/>
                <w:szCs w:val="16"/>
              </w:rPr>
            </w:pPr>
            <w:r w:rsidRPr="00081A6C">
              <w:rPr>
                <w:b/>
                <w:sz w:val="16"/>
                <w:szCs w:val="16"/>
              </w:rPr>
              <w:t>2582</w:t>
            </w:r>
          </w:p>
        </w:tc>
        <w:tc>
          <w:tcPr>
            <w:tcW w:w="769" w:type="dxa"/>
            <w:vAlign w:val="center"/>
          </w:tcPr>
          <w:p w:rsidR="003655D9" w:rsidRPr="00207700" w:rsidRDefault="003655D9" w:rsidP="00C85EF9">
            <w:pPr>
              <w:jc w:val="center"/>
              <w:rPr>
                <w:sz w:val="16"/>
                <w:szCs w:val="16"/>
              </w:rPr>
            </w:pPr>
            <w:r w:rsidRPr="00207700">
              <w:rPr>
                <w:sz w:val="16"/>
                <w:szCs w:val="16"/>
              </w:rPr>
              <w:t>3</w:t>
            </w:r>
          </w:p>
        </w:tc>
        <w:tc>
          <w:tcPr>
            <w:tcW w:w="913" w:type="dxa"/>
            <w:vAlign w:val="center"/>
          </w:tcPr>
          <w:p w:rsidR="003655D9" w:rsidRPr="00207700" w:rsidRDefault="003655D9" w:rsidP="00C85EF9">
            <w:pPr>
              <w:jc w:val="center"/>
              <w:rPr>
                <w:sz w:val="16"/>
                <w:szCs w:val="16"/>
              </w:rPr>
            </w:pPr>
            <w:r w:rsidRPr="00207700">
              <w:rPr>
                <w:sz w:val="16"/>
                <w:szCs w:val="16"/>
              </w:rPr>
              <w:t>Conf</w:t>
            </w:r>
            <w:r w:rsidRPr="009A26A7">
              <w:rPr>
                <w:sz w:val="16"/>
                <w:szCs w:val="16"/>
              </w:rPr>
              <w:t>or</w:t>
            </w:r>
            <w:r w:rsidRPr="00207700">
              <w:rPr>
                <w:sz w:val="16"/>
                <w:szCs w:val="16"/>
              </w:rPr>
              <w:t>m tarifelor aprobate</w:t>
            </w:r>
          </w:p>
        </w:tc>
        <w:tc>
          <w:tcPr>
            <w:tcW w:w="988" w:type="dxa"/>
          </w:tcPr>
          <w:p w:rsidR="003655D9" w:rsidRPr="00081A6C" w:rsidRDefault="003655D9" w:rsidP="00C85EF9">
            <w:pPr>
              <w:jc w:val="center"/>
              <w:rPr>
                <w:b/>
                <w:sz w:val="16"/>
                <w:szCs w:val="16"/>
              </w:rPr>
            </w:pPr>
          </w:p>
          <w:p w:rsidR="003655D9" w:rsidRPr="00081A6C" w:rsidRDefault="003655D9" w:rsidP="00C85EF9">
            <w:pPr>
              <w:jc w:val="center"/>
              <w:rPr>
                <w:b/>
                <w:sz w:val="16"/>
                <w:szCs w:val="16"/>
              </w:rPr>
            </w:pPr>
            <w:r w:rsidRPr="00081A6C">
              <w:rPr>
                <w:b/>
                <w:sz w:val="16"/>
                <w:szCs w:val="16"/>
              </w:rPr>
              <w:t>887</w:t>
            </w:r>
          </w:p>
        </w:tc>
      </w:tr>
      <w:tr w:rsidR="003655D9" w:rsidTr="00C85EF9">
        <w:tc>
          <w:tcPr>
            <w:tcW w:w="2093" w:type="dxa"/>
          </w:tcPr>
          <w:p w:rsidR="003655D9" w:rsidRPr="00207700" w:rsidRDefault="003655D9" w:rsidP="00C85EF9">
            <w:pPr>
              <w:rPr>
                <w:bCs/>
                <w:sz w:val="16"/>
                <w:szCs w:val="16"/>
              </w:rPr>
            </w:pPr>
            <w:r w:rsidRPr="00207700">
              <w:rPr>
                <w:bCs/>
                <w:sz w:val="16"/>
                <w:szCs w:val="16"/>
              </w:rPr>
              <w:t xml:space="preserve">Etalonarea etaloanelor de lucru şi a mijloacelor de măsurare </w:t>
            </w:r>
          </w:p>
        </w:tc>
        <w:tc>
          <w:tcPr>
            <w:tcW w:w="851" w:type="dxa"/>
            <w:vAlign w:val="center"/>
          </w:tcPr>
          <w:p w:rsidR="003655D9" w:rsidRPr="00207700" w:rsidRDefault="003655D9" w:rsidP="00C85EF9">
            <w:pPr>
              <w:jc w:val="center"/>
              <w:rPr>
                <w:sz w:val="16"/>
                <w:szCs w:val="16"/>
              </w:rPr>
            </w:pPr>
            <w:r w:rsidRPr="00207700">
              <w:rPr>
                <w:sz w:val="16"/>
                <w:szCs w:val="16"/>
              </w:rPr>
              <w:t>975</w:t>
            </w:r>
          </w:p>
        </w:tc>
        <w:tc>
          <w:tcPr>
            <w:tcW w:w="899" w:type="dxa"/>
            <w:vAlign w:val="center"/>
          </w:tcPr>
          <w:p w:rsidR="003655D9" w:rsidRPr="00207700" w:rsidRDefault="003655D9" w:rsidP="00C85EF9">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227" w:type="dxa"/>
            <w:vAlign w:val="center"/>
          </w:tcPr>
          <w:p w:rsidR="003655D9" w:rsidRPr="00081A6C" w:rsidRDefault="003655D9" w:rsidP="00C85EF9">
            <w:pPr>
              <w:jc w:val="center"/>
              <w:rPr>
                <w:b/>
                <w:sz w:val="16"/>
                <w:szCs w:val="16"/>
              </w:rPr>
            </w:pPr>
            <w:r w:rsidRPr="00081A6C">
              <w:rPr>
                <w:b/>
                <w:sz w:val="16"/>
                <w:szCs w:val="16"/>
              </w:rPr>
              <w:t>416 250</w:t>
            </w:r>
          </w:p>
        </w:tc>
        <w:tc>
          <w:tcPr>
            <w:tcW w:w="536" w:type="dxa"/>
            <w:vAlign w:val="center"/>
          </w:tcPr>
          <w:p w:rsidR="003655D9" w:rsidRPr="00207700" w:rsidRDefault="003655D9" w:rsidP="00C85EF9">
            <w:pPr>
              <w:jc w:val="center"/>
              <w:rPr>
                <w:sz w:val="16"/>
                <w:szCs w:val="16"/>
              </w:rPr>
            </w:pPr>
            <w:r w:rsidRPr="00207700">
              <w:rPr>
                <w:sz w:val="16"/>
                <w:szCs w:val="16"/>
              </w:rPr>
              <w:t>1799</w:t>
            </w:r>
          </w:p>
        </w:tc>
        <w:tc>
          <w:tcPr>
            <w:tcW w:w="900" w:type="dxa"/>
            <w:vAlign w:val="center"/>
          </w:tcPr>
          <w:p w:rsidR="003655D9" w:rsidRPr="00207700" w:rsidRDefault="003655D9" w:rsidP="00C85EF9">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1089" w:type="dxa"/>
            <w:vAlign w:val="center"/>
          </w:tcPr>
          <w:p w:rsidR="003655D9" w:rsidRPr="00081A6C" w:rsidRDefault="003655D9" w:rsidP="00C85EF9">
            <w:pPr>
              <w:jc w:val="center"/>
              <w:rPr>
                <w:b/>
                <w:sz w:val="16"/>
                <w:szCs w:val="16"/>
              </w:rPr>
            </w:pPr>
            <w:r w:rsidRPr="00081A6C">
              <w:rPr>
                <w:b/>
                <w:sz w:val="16"/>
                <w:szCs w:val="16"/>
              </w:rPr>
              <w:t>920 205</w:t>
            </w:r>
          </w:p>
        </w:tc>
        <w:tc>
          <w:tcPr>
            <w:tcW w:w="769" w:type="dxa"/>
            <w:vAlign w:val="center"/>
          </w:tcPr>
          <w:p w:rsidR="003655D9" w:rsidRPr="00207700" w:rsidRDefault="003655D9" w:rsidP="00C85EF9">
            <w:pPr>
              <w:jc w:val="center"/>
              <w:rPr>
                <w:sz w:val="16"/>
                <w:szCs w:val="16"/>
              </w:rPr>
            </w:pPr>
            <w:r w:rsidRPr="00207700">
              <w:rPr>
                <w:sz w:val="16"/>
                <w:szCs w:val="16"/>
              </w:rPr>
              <w:t>435</w:t>
            </w:r>
          </w:p>
        </w:tc>
        <w:tc>
          <w:tcPr>
            <w:tcW w:w="913" w:type="dxa"/>
            <w:vAlign w:val="center"/>
          </w:tcPr>
          <w:p w:rsidR="003655D9" w:rsidRPr="00207700" w:rsidRDefault="003655D9" w:rsidP="00C85EF9">
            <w:pPr>
              <w:jc w:val="center"/>
              <w:rPr>
                <w:sz w:val="16"/>
                <w:szCs w:val="16"/>
              </w:rPr>
            </w:pPr>
            <w:r w:rsidRPr="00207700">
              <w:rPr>
                <w:sz w:val="16"/>
                <w:szCs w:val="16"/>
              </w:rPr>
              <w:t>Conf</w:t>
            </w:r>
            <w:r>
              <w:rPr>
                <w:sz w:val="16"/>
                <w:szCs w:val="16"/>
              </w:rPr>
              <w:t>orm</w:t>
            </w:r>
            <w:r w:rsidRPr="00207700">
              <w:rPr>
                <w:sz w:val="16"/>
                <w:szCs w:val="16"/>
              </w:rPr>
              <w:t xml:space="preserve"> tarifelor aprobate</w:t>
            </w:r>
          </w:p>
        </w:tc>
        <w:tc>
          <w:tcPr>
            <w:tcW w:w="988" w:type="dxa"/>
          </w:tcPr>
          <w:p w:rsidR="003655D9" w:rsidRPr="00081A6C" w:rsidRDefault="003655D9" w:rsidP="00C85EF9">
            <w:pPr>
              <w:jc w:val="center"/>
              <w:rPr>
                <w:b/>
                <w:sz w:val="16"/>
                <w:szCs w:val="16"/>
              </w:rPr>
            </w:pPr>
          </w:p>
          <w:p w:rsidR="003655D9" w:rsidRPr="00081A6C" w:rsidRDefault="003655D9" w:rsidP="00C85EF9">
            <w:pPr>
              <w:jc w:val="center"/>
              <w:rPr>
                <w:b/>
                <w:sz w:val="16"/>
                <w:szCs w:val="16"/>
              </w:rPr>
            </w:pPr>
            <w:r w:rsidRPr="00081A6C">
              <w:rPr>
                <w:b/>
                <w:sz w:val="16"/>
                <w:szCs w:val="16"/>
              </w:rPr>
              <w:t>698 531</w:t>
            </w:r>
          </w:p>
        </w:tc>
      </w:tr>
    </w:tbl>
    <w:p w:rsidR="003655D9" w:rsidRDefault="003655D9" w:rsidP="003655D9">
      <w:pPr>
        <w:ind w:firstLine="720"/>
        <w:jc w:val="both"/>
        <w:rPr>
          <w:sz w:val="28"/>
          <w:szCs w:val="28"/>
          <w:lang w:val="ro-MO"/>
        </w:rPr>
      </w:pPr>
    </w:p>
    <w:p w:rsidR="003655D9" w:rsidRPr="001D76C4" w:rsidRDefault="003655D9" w:rsidP="003655D9">
      <w:pPr>
        <w:ind w:firstLine="720"/>
        <w:jc w:val="both"/>
        <w:rPr>
          <w:bCs/>
          <w:lang w:val="en-US"/>
        </w:rPr>
      </w:pPr>
      <w:r w:rsidRPr="001D76C4">
        <w:rPr>
          <w:lang w:val="ro-MO"/>
        </w:rPr>
        <w:t>Ponderea serviciilor prestate  de Institutul Național de Metrologie este reprezentată</w:t>
      </w:r>
      <w:r w:rsidRPr="001D76C4">
        <w:rPr>
          <w:bCs/>
          <w:lang w:val="en-US"/>
        </w:rPr>
        <w:t xml:space="preserve"> (în descreștere)  la comparti</w:t>
      </w:r>
      <w:r>
        <w:rPr>
          <w:bCs/>
          <w:lang w:val="en-US"/>
        </w:rPr>
        <w:t>m</w:t>
      </w:r>
      <w:r w:rsidRPr="001D76C4">
        <w:rPr>
          <w:bCs/>
          <w:lang w:val="en-US"/>
        </w:rPr>
        <w:t>entele ce țin de:</w:t>
      </w:r>
    </w:p>
    <w:p w:rsidR="003655D9" w:rsidRPr="001D76C4" w:rsidRDefault="003655D9" w:rsidP="003655D9">
      <w:pPr>
        <w:ind w:firstLine="720"/>
        <w:jc w:val="both"/>
        <w:rPr>
          <w:bCs/>
          <w:lang w:val="en-US"/>
        </w:rPr>
      </w:pPr>
      <w:r w:rsidRPr="001D76C4">
        <w:rPr>
          <w:bCs/>
          <w:lang w:val="en-US"/>
        </w:rPr>
        <w:t xml:space="preserve">- </w:t>
      </w:r>
      <w:proofErr w:type="gramStart"/>
      <w:r w:rsidRPr="001D76C4">
        <w:rPr>
          <w:bCs/>
          <w:lang w:val="en-US"/>
        </w:rPr>
        <w:t>etalonarea</w:t>
      </w:r>
      <w:proofErr w:type="gramEnd"/>
      <w:r w:rsidRPr="001D76C4">
        <w:rPr>
          <w:bCs/>
          <w:lang w:val="en-US"/>
        </w:rPr>
        <w:t xml:space="preserve"> etaloanelor de lucru şi a mijloacelor de măsurare, </w:t>
      </w:r>
    </w:p>
    <w:p w:rsidR="003655D9" w:rsidRPr="001D76C4" w:rsidRDefault="003655D9" w:rsidP="003655D9">
      <w:pPr>
        <w:ind w:firstLine="720"/>
        <w:jc w:val="both"/>
        <w:rPr>
          <w:bCs/>
          <w:lang w:val="en-US"/>
        </w:rPr>
      </w:pPr>
      <w:r w:rsidRPr="001D76C4">
        <w:rPr>
          <w:bCs/>
          <w:lang w:val="en-US"/>
        </w:rPr>
        <w:t xml:space="preserve">- </w:t>
      </w:r>
      <w:proofErr w:type="gramStart"/>
      <w:r w:rsidRPr="001D76C4">
        <w:rPr>
          <w:bCs/>
          <w:lang w:val="en-US"/>
        </w:rPr>
        <w:t>recunoaşterea</w:t>
      </w:r>
      <w:proofErr w:type="gramEnd"/>
      <w:r w:rsidRPr="001D76C4">
        <w:rPr>
          <w:bCs/>
          <w:lang w:val="en-US"/>
        </w:rPr>
        <w:t xml:space="preserve"> rezultatelor încercărilor metrologice în scopul aprobării de model și </w:t>
      </w:r>
    </w:p>
    <w:p w:rsidR="003655D9" w:rsidRPr="001D76C4" w:rsidRDefault="003655D9" w:rsidP="003655D9">
      <w:pPr>
        <w:ind w:firstLine="720"/>
        <w:jc w:val="both"/>
        <w:rPr>
          <w:lang w:val="ro-MO"/>
        </w:rPr>
      </w:pPr>
      <w:r w:rsidRPr="001D76C4">
        <w:rPr>
          <w:bCs/>
          <w:lang w:val="en-US"/>
        </w:rPr>
        <w:t xml:space="preserve">- </w:t>
      </w:r>
      <w:proofErr w:type="gramStart"/>
      <w:r w:rsidRPr="001D76C4">
        <w:rPr>
          <w:bCs/>
          <w:lang w:val="en-US"/>
        </w:rPr>
        <w:t>încercările</w:t>
      </w:r>
      <w:proofErr w:type="gramEnd"/>
      <w:r w:rsidRPr="001D76C4">
        <w:rPr>
          <w:bCs/>
          <w:lang w:val="en-US"/>
        </w:rPr>
        <w:t xml:space="preserve"> metrologice în scopul aprobării de model.</w:t>
      </w:r>
    </w:p>
    <w:p w:rsidR="003655D9" w:rsidRPr="001D76C4" w:rsidRDefault="003655D9" w:rsidP="003655D9">
      <w:pPr>
        <w:ind w:firstLine="720"/>
        <w:jc w:val="both"/>
        <w:rPr>
          <w:lang w:val="en-US" w:eastAsia="ro-RO"/>
        </w:rPr>
      </w:pPr>
      <w:r w:rsidRPr="001D76C4">
        <w:rPr>
          <w:lang w:val="en-US" w:eastAsia="ro-RO"/>
        </w:rPr>
        <w:t xml:space="preserve">Institutul Național de Metrologie a prezentat date referitor la raportul dintre retribuirea muncii și prețul unui om/oră (28.06.2016).  Astfel conform estimărilor prețul unui om/oră </w:t>
      </w:r>
      <w:proofErr w:type="gramStart"/>
      <w:r w:rsidRPr="001D76C4">
        <w:rPr>
          <w:lang w:val="en-US" w:eastAsia="ro-RO"/>
        </w:rPr>
        <w:t>este</w:t>
      </w:r>
      <w:proofErr w:type="gramEnd"/>
      <w:r w:rsidRPr="001D76C4">
        <w:rPr>
          <w:lang w:val="en-US" w:eastAsia="ro-RO"/>
        </w:rPr>
        <w:t xml:space="preserve"> de 114.59 lei.</w:t>
      </w:r>
    </w:p>
    <w:p w:rsidR="003655D9" w:rsidRPr="001D76C4" w:rsidRDefault="003655D9" w:rsidP="003655D9">
      <w:pPr>
        <w:ind w:firstLine="540"/>
        <w:jc w:val="both"/>
        <w:rPr>
          <w:lang w:val="en-US" w:eastAsia="ro-RO"/>
        </w:rPr>
      </w:pPr>
    </w:p>
    <w:p w:rsidR="003655D9" w:rsidRPr="001D76C4" w:rsidRDefault="003655D9" w:rsidP="003655D9">
      <w:pPr>
        <w:ind w:firstLine="540"/>
        <w:jc w:val="both"/>
        <w:rPr>
          <w:lang w:val="en-US" w:eastAsia="ro-RO"/>
        </w:rPr>
      </w:pPr>
    </w:p>
    <w:p w:rsidR="003655D9" w:rsidRPr="001D76C4" w:rsidRDefault="003655D9" w:rsidP="003655D9">
      <w:pPr>
        <w:ind w:firstLine="540"/>
        <w:jc w:val="both"/>
        <w:rPr>
          <w:lang w:val="en-US" w:eastAsia="ro-RO"/>
        </w:rPr>
      </w:pPr>
    </w:p>
    <w:tbl>
      <w:tblPr>
        <w:tblpPr w:leftFromText="180" w:rightFromText="180" w:vertAnchor="text" w:horzAnchor="page" w:tblpX="393" w:tblpY="-1558"/>
        <w:tblW w:w="11660" w:type="dxa"/>
        <w:tblLook w:val="04A0" w:firstRow="1" w:lastRow="0" w:firstColumn="1" w:lastColumn="0" w:noHBand="0" w:noVBand="1"/>
      </w:tblPr>
      <w:tblGrid>
        <w:gridCol w:w="1017"/>
        <w:gridCol w:w="811"/>
        <w:gridCol w:w="811"/>
        <w:gridCol w:w="811"/>
        <w:gridCol w:w="811"/>
        <w:gridCol w:w="811"/>
        <w:gridCol w:w="811"/>
        <w:gridCol w:w="811"/>
        <w:gridCol w:w="811"/>
        <w:gridCol w:w="811"/>
        <w:gridCol w:w="811"/>
        <w:gridCol w:w="811"/>
        <w:gridCol w:w="881"/>
        <w:gridCol w:w="881"/>
        <w:gridCol w:w="70"/>
      </w:tblGrid>
      <w:tr w:rsidR="003655D9" w:rsidRPr="00380D1E" w:rsidTr="00C85EF9">
        <w:trPr>
          <w:gridAfter w:val="1"/>
          <w:wAfter w:w="70" w:type="dxa"/>
          <w:trHeight w:val="315"/>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ind w:hanging="19"/>
              <w:rPr>
                <w:b/>
                <w:bCs/>
                <w:color w:val="000000"/>
                <w:sz w:val="14"/>
                <w:szCs w:val="14"/>
                <w:lang w:val="en-GB" w:eastAsia="en-GB"/>
              </w:rPr>
            </w:pPr>
            <w:r w:rsidRPr="00380D1E">
              <w:rPr>
                <w:b/>
                <w:bCs/>
                <w:color w:val="000000"/>
                <w:sz w:val="14"/>
                <w:szCs w:val="14"/>
              </w:rPr>
              <w:lastRenderedPageBreak/>
              <w:t>Consumuri si cheltuieli - TOTAL</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627989.3</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620208.95</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581129.49</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599230.72</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769492.12</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778349.57</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722927.37</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752533.19</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705897.08</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713683.65</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648082.64</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1189765.01</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8709289.09</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b/>
                <w:bCs/>
                <w:color w:val="000000"/>
                <w:sz w:val="14"/>
                <w:szCs w:val="14"/>
                <w:lang w:val="en-GB"/>
              </w:rPr>
            </w:pPr>
            <w:r w:rsidRPr="00380D1E">
              <w:rPr>
                <w:b/>
                <w:bCs/>
                <w:color w:val="000000"/>
                <w:sz w:val="14"/>
                <w:szCs w:val="14"/>
                <w:lang w:val="en-GB"/>
              </w:rPr>
              <w:t>Fondul de retribuire a muncii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356664.86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444279.83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423885.8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422794.31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469176.66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467221.45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473089.29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416286.92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446643.45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441986.12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433051.95</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628436.97</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5423517.61</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Cheltuieli materiale, inclusiv:</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210891.4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94259.99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75948.98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81951.64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90852.63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186233.71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150519.3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102618.92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122081.05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114430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105505.09</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312011.74</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1647304.45</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Energia electrica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91997.71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26981.98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-32295.39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52227.02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58559.85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150353.74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69970.53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86845.06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92516.37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59661.44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66503.05</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56344.9</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779666.26</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Energia termica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47902.84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38507.88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30595.91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9549.11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22537.96</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38120.93</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187214.63</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Apa si canalizare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453.72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3541.99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2634.54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2809.79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3204.35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3146.81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2766.26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2532.08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2283.26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3387.08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2854.08</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2444.26</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32058.22</w:t>
            </w:r>
          </w:p>
        </w:tc>
      </w:tr>
      <w:tr w:rsidR="003655D9" w:rsidRPr="00380D1E" w:rsidTr="00C85EF9">
        <w:trPr>
          <w:gridAfter w:val="1"/>
          <w:wAfter w:w="70" w:type="dxa"/>
          <w:trHeight w:val="21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Gaz</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6315.56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5139.79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4723.23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3184.65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430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2923.13</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3850.48</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26566.84</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Produse petroliere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6135.66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14588.35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11003.42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8182.73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9464.37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10272.94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12615.73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5270.6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4980.6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5074.99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5186.87</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5992.92</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98769.18</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Materia prima, materiale, piese de schimb</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20943.41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48460.53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59666.78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38112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175944.11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343126.83</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Obiecte de mica valoare si scurta durata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6421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643.01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5976.84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832.5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401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14274.35</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Alte consumuri si cheltuieli de materiale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30721.5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5500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10183.73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5998.34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13217.22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22460.22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5500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7138.68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22300.82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8194.49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5500</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28913.14</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165628.14</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b/>
                <w:bCs/>
                <w:color w:val="000000"/>
                <w:sz w:val="14"/>
                <w:szCs w:val="14"/>
                <w:lang w:val="en-GB"/>
              </w:rPr>
            </w:pPr>
            <w:r w:rsidRPr="00380D1E">
              <w:rPr>
                <w:b/>
                <w:bCs/>
                <w:color w:val="000000"/>
                <w:sz w:val="14"/>
                <w:szCs w:val="14"/>
                <w:lang w:val="en-GB"/>
              </w:rPr>
              <w:t>Consumuri si cheltuieli aferente serviciilor prestate de terti, inclusiv</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56785.84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67157.07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60995.55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71244.73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149126.78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99423.73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84490.58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200225.04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93901.32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76759.58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72874.3</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177565.36</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1210549.88</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Cheltuieli de transport</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0</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Cheltuieli de comunicatie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6249.45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12851.04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6745.12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5941.62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5963.77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7006.43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5916.84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8775.06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5986.94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7348.41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5395.53</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5791.22</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83971.43</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Reparatii a mijloacelor fixe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3070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5041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22497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3530.2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118068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754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4342</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157302.2</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Cheltuieli bancare, audit</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386.45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311.09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1903.89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2018.42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926.73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1057.76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241.91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283.29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279.49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133.28</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852.59</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8430.9</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Servicii curatenie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27639.64</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27289.64</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327825.68</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Deservirea semnalizarii, paza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19762.9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21544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21544.1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21544.1</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21544.1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244279.5</w:t>
            </w:r>
          </w:p>
        </w:tc>
      </w:tr>
      <w:tr w:rsidR="003655D9" w:rsidRPr="00380D1E" w:rsidTr="00C85EF9">
        <w:trPr>
          <w:gridAfter w:val="1"/>
          <w:wAfter w:w="70" w:type="dxa"/>
          <w:trHeight w:val="19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Salubritate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429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445.3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453.88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478.76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503.65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470.18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434.15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2621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445.3</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429</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7568.22</w:t>
            </w:r>
          </w:p>
        </w:tc>
      </w:tr>
      <w:tr w:rsidR="003655D9" w:rsidRPr="00380D1E" w:rsidTr="00C85EF9">
        <w:trPr>
          <w:gridAfter w:val="1"/>
          <w:wAfter w:w="70" w:type="dxa"/>
          <w:trHeight w:val="142"/>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Etalonari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0</w:t>
            </w:r>
          </w:p>
        </w:tc>
      </w:tr>
      <w:tr w:rsidR="003655D9" w:rsidRPr="00380D1E" w:rsidTr="00C85EF9">
        <w:trPr>
          <w:gridAfter w:val="1"/>
          <w:wAfter w:w="70" w:type="dxa"/>
          <w:trHeight w:val="102"/>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Alte servicii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2668.4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6513.4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4865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12716.85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89688.86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21331.24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27245.44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25823.26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37609.3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17676.94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17716.45</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117316.81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381171.95</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Alte consumuri operationale, inclusiv:</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3647.2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14512.06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20299.16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23240.04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60336.05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25470.68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14828.2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33402.31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43271.26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80507.95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36651.3</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71750.94</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427917.15</w:t>
            </w:r>
          </w:p>
        </w:tc>
      </w:tr>
      <w:tr w:rsidR="003655D9" w:rsidRPr="00380D1E" w:rsidTr="00C85EF9">
        <w:trPr>
          <w:gridAfter w:val="1"/>
          <w:wAfter w:w="70" w:type="dxa"/>
          <w:trHeight w:val="128"/>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Deplasari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14512.06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9341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20658.58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41791.19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22612.63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11294.11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30988.35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42451.66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15433.34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26243.61</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60081.21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295407.74</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Pregatirea si perfectionarea cadrelor</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0</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Cheltuieli de reprezentare si protocol</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10958.16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2581.46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18544.86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2858.05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3534.09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2413.96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819.6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59874.4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10407.69</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11669.73</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123662</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Cheltuieli privind asigurarea obligatorie a personalului si patrimoniului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0</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Taxe, impozite, penalitati</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3647.2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5200.21</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8847.41</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Alte cheltuieli operationale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0</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Consumuri si servicii auxiliare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0</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Consumuri si cheltuieli calcul om/ora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627989.3</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620208.95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581129.49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599230.72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769492.12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778349.57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722927.37</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752533.19</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705897.08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713683.65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648082.64</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color w:val="000000"/>
                <w:sz w:val="14"/>
                <w:szCs w:val="14"/>
              </w:rPr>
            </w:pPr>
            <w:r w:rsidRPr="00380D1E">
              <w:rPr>
                <w:color w:val="000000"/>
                <w:sz w:val="14"/>
                <w:szCs w:val="14"/>
              </w:rPr>
              <w:t>1189765.01</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8709289.09</w:t>
            </w:r>
          </w:p>
        </w:tc>
      </w:tr>
      <w:tr w:rsidR="003655D9" w:rsidRPr="00FE6875"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Ore lucrate totat (om*ore)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lang w:val="en-GB"/>
              </w:rPr>
            </w:pPr>
            <w:r w:rsidRPr="00380D1E">
              <w:rPr>
                <w:color w:val="000000"/>
                <w:sz w:val="14"/>
                <w:szCs w:val="14"/>
                <w:lang w:val="en-GB"/>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b/>
                <w:bCs/>
                <w:color w:val="000000"/>
                <w:sz w:val="14"/>
                <w:szCs w:val="14"/>
                <w:lang w:val="en-GB"/>
              </w:rPr>
            </w:pPr>
            <w:r w:rsidRPr="00380D1E">
              <w:rPr>
                <w:b/>
                <w:bCs/>
                <w:color w:val="000000"/>
                <w:sz w:val="14"/>
                <w:szCs w:val="14"/>
                <w:lang w:val="en-GB"/>
              </w:rPr>
              <w:t> </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Numarul de lucratori (om)</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42</w:t>
            </w:r>
          </w:p>
        </w:tc>
      </w:tr>
      <w:tr w:rsidR="003655D9" w:rsidRPr="00380D1E" w:rsidTr="00C85EF9">
        <w:trPr>
          <w:gridAfter w:val="1"/>
          <w:wAfter w:w="70" w:type="dxa"/>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b/>
                <w:bCs/>
                <w:color w:val="000000"/>
                <w:sz w:val="14"/>
                <w:szCs w:val="14"/>
              </w:rPr>
            </w:pPr>
            <w:r w:rsidRPr="00380D1E">
              <w:rPr>
                <w:b/>
                <w:bCs/>
                <w:color w:val="000000"/>
                <w:sz w:val="14"/>
                <w:szCs w:val="14"/>
              </w:rPr>
              <w:t>Numarul de ore lucrate</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4625</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6024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7232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5936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6456</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6992</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6860</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5388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6544</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6408</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6576</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6960</w:t>
            </w:r>
          </w:p>
        </w:tc>
        <w:tc>
          <w:tcPr>
            <w:tcW w:w="77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76001</w:t>
            </w:r>
          </w:p>
        </w:tc>
      </w:tr>
      <w:tr w:rsidR="003655D9" w:rsidRPr="00380D1E" w:rsidTr="00C85EF9">
        <w:trPr>
          <w:trHeight w:val="31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Costul om/ora</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1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81" w:type="dxa"/>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rPr>
                <w:color w:val="000000"/>
                <w:sz w:val="14"/>
                <w:szCs w:val="14"/>
              </w:rPr>
            </w:pPr>
            <w:r w:rsidRPr="00380D1E">
              <w:rPr>
                <w:color w:val="000000"/>
                <w:sz w:val="14"/>
                <w:szCs w:val="14"/>
              </w:rPr>
              <w:t> </w:t>
            </w:r>
          </w:p>
        </w:tc>
        <w:tc>
          <w:tcPr>
            <w:tcW w:w="841" w:type="dxa"/>
            <w:gridSpan w:val="2"/>
            <w:tcBorders>
              <w:top w:val="nil"/>
              <w:left w:val="nil"/>
              <w:bottom w:val="single" w:sz="4" w:space="0" w:color="auto"/>
              <w:right w:val="single" w:sz="4" w:space="0" w:color="auto"/>
            </w:tcBorders>
            <w:shd w:val="clear" w:color="auto" w:fill="auto"/>
            <w:noWrap/>
            <w:vAlign w:val="bottom"/>
            <w:hideMark/>
          </w:tcPr>
          <w:p w:rsidR="003655D9" w:rsidRPr="00380D1E" w:rsidRDefault="003655D9" w:rsidP="00C85EF9">
            <w:pPr>
              <w:jc w:val="right"/>
              <w:rPr>
                <w:b/>
                <w:bCs/>
                <w:color w:val="000000"/>
                <w:sz w:val="14"/>
                <w:szCs w:val="14"/>
              </w:rPr>
            </w:pPr>
            <w:r w:rsidRPr="00380D1E">
              <w:rPr>
                <w:b/>
                <w:bCs/>
                <w:color w:val="000000"/>
                <w:sz w:val="14"/>
                <w:szCs w:val="14"/>
              </w:rPr>
              <w:t>114.5944013</w:t>
            </w:r>
          </w:p>
        </w:tc>
      </w:tr>
    </w:tbl>
    <w:p w:rsidR="003655D9" w:rsidRDefault="003655D9" w:rsidP="003655D9">
      <w:pPr>
        <w:ind w:firstLine="540"/>
        <w:jc w:val="both"/>
        <w:rPr>
          <w:sz w:val="28"/>
          <w:szCs w:val="28"/>
          <w:lang w:val="en-US" w:eastAsia="ro-RO"/>
        </w:rPr>
      </w:pPr>
    </w:p>
    <w:p w:rsidR="003655D9" w:rsidRPr="001D76C4" w:rsidRDefault="003655D9" w:rsidP="003655D9">
      <w:pPr>
        <w:ind w:firstLine="540"/>
        <w:jc w:val="both"/>
        <w:rPr>
          <w:lang w:val="en-US" w:eastAsia="ro-RO"/>
        </w:rPr>
      </w:pPr>
      <w:r w:rsidRPr="001D76C4">
        <w:rPr>
          <w:lang w:val="en-US" w:eastAsia="ro-RO"/>
        </w:rPr>
        <w:t xml:space="preserve">Pentru a facilita dezvoltarea afacerii agenților economici ce activează în domeniul </w:t>
      </w:r>
      <w:proofErr w:type="gramStart"/>
      <w:r w:rsidRPr="001D76C4">
        <w:rPr>
          <w:lang w:val="en-US" w:eastAsia="ro-RO"/>
        </w:rPr>
        <w:t>metrologiei ,</w:t>
      </w:r>
      <w:proofErr w:type="gramEnd"/>
      <w:r w:rsidRPr="001D76C4">
        <w:rPr>
          <w:lang w:val="en-US" w:eastAsia="ro-RO"/>
        </w:rPr>
        <w:t xml:space="preserve"> în Hotărîrea Guvernului nr 637 din </w:t>
      </w:r>
      <w:r w:rsidRPr="001D76C4">
        <w:rPr>
          <w:lang w:val="ro-RO" w:eastAsia="ro-RO"/>
        </w:rPr>
        <w:t>28 iulie 2014</w:t>
      </w:r>
      <w:r w:rsidRPr="001D76C4">
        <w:rPr>
          <w:rFonts w:eastAsia="Arial Unicode MS"/>
          <w:lang w:val="ro-RO" w:eastAsia="ro-RO"/>
        </w:rPr>
        <w:t xml:space="preserve"> </w:t>
      </w:r>
      <w:r w:rsidRPr="001D76C4">
        <w:rPr>
          <w:lang w:val="en-US" w:eastAsia="ro-RO"/>
        </w:rPr>
        <w:t xml:space="preserve">au fost stabilite tarefe plafonate pentru serviciile de </w:t>
      </w:r>
      <w:r w:rsidRPr="001D76C4">
        <w:rPr>
          <w:lang w:val="en-US" w:eastAsia="ro-RO"/>
        </w:rPr>
        <w:lastRenderedPageBreak/>
        <w:t xml:space="preserve">încercări metrologice în scopul aprobării de model. Ca urmare a prestării </w:t>
      </w:r>
      <w:proofErr w:type="gramStart"/>
      <w:r w:rsidRPr="001D76C4">
        <w:rPr>
          <w:lang w:val="en-US" w:eastAsia="ro-RO"/>
        </w:rPr>
        <w:t>serviciilor  men</w:t>
      </w:r>
      <w:proofErr w:type="gramEnd"/>
      <w:r w:rsidRPr="001D76C4">
        <w:rPr>
          <w:lang w:val="en-US" w:eastAsia="ro-RO"/>
        </w:rPr>
        <w:t>ționate la un tarif plafonat, Institutul Național de Metrologie a suportat  pierderi în acești 2 ani de activitate de peste 500 mii lei.</w:t>
      </w:r>
    </w:p>
    <w:p w:rsidR="003655D9" w:rsidRPr="001D76C4" w:rsidRDefault="003655D9" w:rsidP="003655D9">
      <w:pPr>
        <w:ind w:firstLine="540"/>
        <w:jc w:val="both"/>
        <w:rPr>
          <w:lang w:val="en-US" w:eastAsia="ro-RO"/>
        </w:rPr>
      </w:pPr>
      <w:r w:rsidRPr="001D76C4">
        <w:rPr>
          <w:lang w:val="en-US" w:eastAsia="ro-RO"/>
        </w:rPr>
        <w:t>Este necesar de luat în considerație că, Institutul Național de Metrologie este o instituție publică care trebuie să-și consolideze capacitățile de măsurare, pentru asigurarea trasabilității și recunoaș</w:t>
      </w:r>
      <w:proofErr w:type="gramStart"/>
      <w:r w:rsidRPr="001D76C4">
        <w:rPr>
          <w:lang w:val="en-US" w:eastAsia="ro-RO"/>
        </w:rPr>
        <w:t>terii  măsurărilor</w:t>
      </w:r>
      <w:proofErr w:type="gramEnd"/>
      <w:r w:rsidRPr="001D76C4">
        <w:rPr>
          <w:lang w:val="en-US" w:eastAsia="ro-RO"/>
        </w:rPr>
        <w:t xml:space="preserve"> efectuate în țară –condiție primordială pentru semnarea de către Centrul Național de Acreditare MOLDAC  a acordului EA MLA – fapt la care tinde Republica Moldova. </w:t>
      </w:r>
    </w:p>
    <w:p w:rsidR="003655D9" w:rsidRPr="001D76C4" w:rsidRDefault="003655D9" w:rsidP="003655D9">
      <w:pPr>
        <w:ind w:firstLine="540"/>
        <w:jc w:val="both"/>
        <w:rPr>
          <w:lang w:val="en-US" w:eastAsia="ro-RO"/>
        </w:rPr>
      </w:pPr>
      <w:proofErr w:type="gramStart"/>
      <w:r w:rsidRPr="001D76C4">
        <w:rPr>
          <w:lang w:val="en-US" w:eastAsia="ro-RO"/>
        </w:rPr>
        <w:t>Totodată, momentan, pentru asigurarea trasabilității măsurărilor, Institutul Național de Metrologie beneficiază de proiectul Twinning, urmare a căruia laboratoarele acestuia vor fi dotate cu echipament necesar pentru efectuarea încercărilor în anumite domenii.</w:t>
      </w:r>
      <w:proofErr w:type="gramEnd"/>
    </w:p>
    <w:p w:rsidR="003655D9" w:rsidRPr="001D76C4" w:rsidRDefault="003655D9" w:rsidP="003655D9">
      <w:pPr>
        <w:ind w:firstLine="540"/>
        <w:jc w:val="both"/>
        <w:rPr>
          <w:lang w:val="en-US" w:eastAsia="ro-RO"/>
        </w:rPr>
      </w:pPr>
      <w:r w:rsidRPr="001D76C4">
        <w:rPr>
          <w:lang w:val="en-US" w:eastAsia="ro-RO"/>
        </w:rPr>
        <w:t xml:space="preserve"> Concomitent cu consolidarea capacităților laboratoarelor sale, Institutul Național de Metrologie trebuie să continuie dezvoltarea</w:t>
      </w:r>
      <w:r>
        <w:rPr>
          <w:lang w:val="en-US" w:eastAsia="ro-RO"/>
        </w:rPr>
        <w:t>, menținerea și perfecționarea</w:t>
      </w:r>
      <w:r w:rsidR="00FE6875">
        <w:rPr>
          <w:lang w:val="en-US" w:eastAsia="ro-RO"/>
        </w:rPr>
        <w:t xml:space="preserve"> bazei naționale de etaloane</w:t>
      </w:r>
      <w:r w:rsidRPr="001D76C4">
        <w:rPr>
          <w:lang w:val="en-US" w:eastAsia="ro-RO"/>
        </w:rPr>
        <w:t>, să efectuieze cercetări științifice în domenii noi de măsurări, adică în viitor Institutul Național de Metrologie trebuie să devină o instituție care, prestînd servicii competitive, să acopere cheltuielele sale pentru serviciile prestate în exclusivitate din sursele acumulate.</w:t>
      </w:r>
    </w:p>
    <w:p w:rsidR="003655D9" w:rsidRPr="001D76C4" w:rsidRDefault="003655D9" w:rsidP="003655D9">
      <w:pPr>
        <w:ind w:firstLine="540"/>
        <w:jc w:val="both"/>
        <w:rPr>
          <w:lang w:val="en-US" w:eastAsia="ro-RO"/>
        </w:rPr>
      </w:pPr>
      <w:r w:rsidRPr="001D76C4">
        <w:rPr>
          <w:lang w:val="en-US" w:eastAsia="ro-RO"/>
        </w:rPr>
        <w:t xml:space="preserve">Plafonarea tarifelor va majora timpul de trecere a instituției de la o instituție publică dotată </w:t>
      </w:r>
      <w:r>
        <w:rPr>
          <w:lang w:val="en-US" w:eastAsia="ro-RO"/>
        </w:rPr>
        <w:t xml:space="preserve">partial </w:t>
      </w:r>
      <w:r w:rsidRPr="001D76C4">
        <w:rPr>
          <w:lang w:val="en-US" w:eastAsia="ro-RO"/>
        </w:rPr>
        <w:t xml:space="preserve">din bugetul de stat la o instituție independentă din punct de vedere financiar și competentă </w:t>
      </w:r>
      <w:r>
        <w:rPr>
          <w:lang w:val="en-US" w:eastAsia="ro-RO"/>
        </w:rPr>
        <w:t>pentru acordarea unor servicii prestate</w:t>
      </w:r>
      <w:r w:rsidRPr="001D76C4">
        <w:rPr>
          <w:lang w:val="en-US" w:eastAsia="ro-RO"/>
        </w:rPr>
        <w:t xml:space="preserve"> </w:t>
      </w:r>
      <w:r>
        <w:rPr>
          <w:lang w:val="en-US" w:eastAsia="ro-RO"/>
        </w:rPr>
        <w:t>calitative și</w:t>
      </w:r>
      <w:r w:rsidRPr="001D76C4">
        <w:rPr>
          <w:lang w:val="en-US" w:eastAsia="ro-RO"/>
        </w:rPr>
        <w:t xml:space="preserve"> </w:t>
      </w:r>
      <w:r>
        <w:rPr>
          <w:lang w:val="en-US" w:eastAsia="ro-RO"/>
        </w:rPr>
        <w:t>recunoscute atît pe piața internă, cît și cea externă</w:t>
      </w:r>
      <w:r w:rsidRPr="001D76C4">
        <w:rPr>
          <w:lang w:val="en-US" w:eastAsia="ro-RO"/>
        </w:rPr>
        <w:t xml:space="preserve"> </w:t>
      </w:r>
    </w:p>
    <w:p w:rsidR="003655D9" w:rsidRPr="001D76C4" w:rsidRDefault="003655D9" w:rsidP="003655D9">
      <w:pPr>
        <w:ind w:firstLine="567"/>
        <w:jc w:val="both"/>
        <w:rPr>
          <w:lang w:val="ro-RO" w:eastAsia="ro-RO"/>
        </w:rPr>
      </w:pPr>
      <w:r w:rsidRPr="001D76C4">
        <w:rPr>
          <w:lang w:val="ro-RO" w:eastAsia="ro-RO"/>
        </w:rPr>
        <w:t>Avînd în vedere că în martie curent a fost aprobată Legea metrologiei nr.19 din 04 martie 2016, iar prevederile alin.(2) art.26 din legea enunțată, stabilesc că ”</w:t>
      </w:r>
      <w:r w:rsidRPr="001D76C4">
        <w:rPr>
          <w:i/>
          <w:lang w:val="ro-RO" w:eastAsia="ro-RO"/>
        </w:rPr>
        <w:t xml:space="preserve">Guvernul, în termen de 12 luni de la data publicării prezentei legi va aduce actele sale normative în concordanță cu prezenta lege”, </w:t>
      </w:r>
      <w:r w:rsidRPr="001D76C4">
        <w:rPr>
          <w:lang w:val="ro-RO" w:eastAsia="ro-RO"/>
        </w:rPr>
        <w:t xml:space="preserve">considerăm oportună promovarea acestui proiect a Hotărîrii Guvernului mai ales că Institutului Național de Metrologie, prin Legea enunțată, i se atribuie funcții mai vaste decît cele stabilite anterior prin legea metrologiei precedentă. </w:t>
      </w:r>
    </w:p>
    <w:p w:rsidR="003655D9" w:rsidRPr="001D76C4" w:rsidRDefault="003655D9" w:rsidP="003655D9">
      <w:pPr>
        <w:ind w:firstLine="567"/>
        <w:jc w:val="both"/>
        <w:rPr>
          <w:lang w:val="ro-RO" w:eastAsia="ro-RO"/>
        </w:rPr>
      </w:pPr>
      <w:r w:rsidRPr="001D76C4">
        <w:rPr>
          <w:lang w:val="ro-RO" w:eastAsia="ro-RO"/>
        </w:rPr>
        <w:t>Un alt motiv, este că nu toate serviciile prestate gratuit sunt indicate in Legea nr.160 din 22iulie 2011 privind reglementarea prin autorizare a activităţii de întreprinzător.</w:t>
      </w:r>
    </w:p>
    <w:p w:rsidR="003655D9" w:rsidRPr="001D76C4" w:rsidRDefault="003655D9" w:rsidP="003655D9">
      <w:pPr>
        <w:ind w:firstLine="567"/>
        <w:jc w:val="both"/>
        <w:rPr>
          <w:lang w:val="ro-RO" w:eastAsia="ro-RO"/>
        </w:rPr>
      </w:pPr>
      <w:r w:rsidRPr="001D76C4">
        <w:rPr>
          <w:lang w:val="ro-RO" w:eastAsia="ro-RO"/>
        </w:rPr>
        <w:t>Este de menționat că actualmente este în proces de revizuire Lista Oficială a mijloacelor de măsurare  supuse controlului metrologic legal – a fost inițiată promovarea proiectului Hotărîrii Guvernului cu privire la aprobarea Listei Oficiale a mijloacelor de măsurare și a măsurărilor supuse controlului metrologic legal. În Hotărîrea Guvernului nr.637 din</w:t>
      </w:r>
      <w:r w:rsidRPr="001D76C4">
        <w:rPr>
          <w:lang w:val="en-US" w:eastAsia="ro-RO"/>
        </w:rPr>
        <w:t xml:space="preserve"> </w:t>
      </w:r>
      <w:r w:rsidRPr="001D76C4">
        <w:rPr>
          <w:lang w:val="ro-RO" w:eastAsia="ro-RO"/>
        </w:rPr>
        <w:t>28 iulie 2014 tarifele pentru servicile prestate de Institutul Național de Metrologie se calculează conform datelor din Lista Oficială (stabilite anterior).</w:t>
      </w:r>
    </w:p>
    <w:p w:rsidR="003655D9" w:rsidRPr="001D76C4" w:rsidRDefault="003655D9" w:rsidP="003655D9">
      <w:pPr>
        <w:ind w:firstLine="540"/>
        <w:jc w:val="both"/>
        <w:rPr>
          <w:lang w:val="ro-RO" w:eastAsia="ro-RO"/>
        </w:rPr>
      </w:pPr>
      <w:r w:rsidRPr="001D76C4">
        <w:rPr>
          <w:lang w:val="ro-RO" w:eastAsia="ro-RO"/>
        </w:rPr>
        <w:t xml:space="preserve">În acest context, precum și avănd în vedere că o parte din serviciile prestate de Institutul Național de Metrologie au fost plafonate, totodată luînd în considerație majorarea prețurilor la gazele naturale și energie electrică </w:t>
      </w:r>
      <w:r w:rsidR="00FE6875">
        <w:rPr>
          <w:lang w:val="ro-RO" w:eastAsia="ro-RO"/>
        </w:rPr>
        <w:t xml:space="preserve">ș alte resurse energetice, precum și deprecierea leului față de valuta internațională (euro, dolar) </w:t>
      </w:r>
      <w:r w:rsidRPr="001D76C4">
        <w:rPr>
          <w:lang w:val="ro-RO" w:eastAsia="ro-RO"/>
        </w:rPr>
        <w:t xml:space="preserve">din data aprobării Hotărîrii de Guvern nr. 637 din 28 iulie 2014, a fost propusă revizuirea tarifelor plafonate în Hotărîrea nominalizată prin calcularea prețului real, luînd în considerație prețul pentru om/oră. </w:t>
      </w:r>
    </w:p>
    <w:p w:rsidR="003655D9" w:rsidRPr="001D76C4" w:rsidRDefault="003655D9" w:rsidP="003655D9">
      <w:pPr>
        <w:ind w:firstLine="567"/>
        <w:jc w:val="both"/>
        <w:rPr>
          <w:lang w:val="ro-RO" w:eastAsia="ro-RO"/>
        </w:rPr>
      </w:pPr>
      <w:r w:rsidRPr="001D76C4">
        <w:rPr>
          <w:lang w:val="ro-RO" w:eastAsia="ro-RO"/>
        </w:rPr>
        <w:t xml:space="preserve">Actualmente Institutul Național de Metrologie prestează servicii în domeniul de interes public conform </w:t>
      </w:r>
      <w:r w:rsidRPr="001D76C4">
        <w:rPr>
          <w:lang w:val="en-US"/>
        </w:rPr>
        <w:t xml:space="preserve">art. </w:t>
      </w:r>
      <w:proofErr w:type="gramStart"/>
      <w:r w:rsidRPr="001D76C4">
        <w:rPr>
          <w:lang w:val="en-US"/>
        </w:rPr>
        <w:t>11 al Legii metrologiei nr.</w:t>
      </w:r>
      <w:proofErr w:type="gramEnd"/>
      <w:r w:rsidRPr="001D76C4">
        <w:rPr>
          <w:lang w:val="en-US"/>
        </w:rPr>
        <w:t xml:space="preserve">  19 din </w:t>
      </w:r>
      <w:proofErr w:type="gramStart"/>
      <w:r w:rsidRPr="001D76C4">
        <w:rPr>
          <w:lang w:val="en-US"/>
        </w:rPr>
        <w:t>4  martie</w:t>
      </w:r>
      <w:proofErr w:type="gramEnd"/>
      <w:r w:rsidRPr="001D76C4">
        <w:rPr>
          <w:lang w:val="en-US"/>
        </w:rPr>
        <w:t xml:space="preserve"> 2016)</w:t>
      </w:r>
      <w:r w:rsidRPr="001D76C4">
        <w:rPr>
          <w:lang w:val="ro-RO" w:eastAsia="ro-RO"/>
        </w:rPr>
        <w:t>:</w:t>
      </w:r>
    </w:p>
    <w:p w:rsidR="003655D9" w:rsidRPr="001D76C4" w:rsidRDefault="003655D9" w:rsidP="003655D9">
      <w:pPr>
        <w:ind w:firstLine="567"/>
        <w:jc w:val="both"/>
        <w:rPr>
          <w:lang w:val="en-US"/>
        </w:rPr>
      </w:pPr>
      <w:r w:rsidRPr="001D76C4">
        <w:rPr>
          <w:lang w:val="en-US"/>
        </w:rPr>
        <w:t xml:space="preserve">a) </w:t>
      </w:r>
      <w:proofErr w:type="gramStart"/>
      <w:r w:rsidRPr="001D76C4">
        <w:rPr>
          <w:lang w:val="en-US"/>
        </w:rPr>
        <w:t>sănătatea</w:t>
      </w:r>
      <w:proofErr w:type="gramEnd"/>
      <w:r w:rsidRPr="001D76C4">
        <w:rPr>
          <w:lang w:val="en-US"/>
        </w:rPr>
        <w:t xml:space="preserve"> și siguranța populației; </w:t>
      </w:r>
    </w:p>
    <w:p w:rsidR="003655D9" w:rsidRPr="001D76C4" w:rsidRDefault="003655D9" w:rsidP="003655D9">
      <w:pPr>
        <w:ind w:firstLine="567"/>
        <w:jc w:val="both"/>
        <w:rPr>
          <w:lang w:val="en-US"/>
        </w:rPr>
      </w:pPr>
      <w:r w:rsidRPr="001D76C4">
        <w:rPr>
          <w:lang w:val="en-US"/>
        </w:rPr>
        <w:t xml:space="preserve">b) </w:t>
      </w:r>
      <w:proofErr w:type="gramStart"/>
      <w:r w:rsidRPr="001D76C4">
        <w:rPr>
          <w:lang w:val="en-US"/>
        </w:rPr>
        <w:t>ordinea</w:t>
      </w:r>
      <w:proofErr w:type="gramEnd"/>
      <w:r w:rsidRPr="001D76C4">
        <w:rPr>
          <w:lang w:val="en-US"/>
        </w:rPr>
        <w:t xml:space="preserve"> publică; </w:t>
      </w:r>
    </w:p>
    <w:p w:rsidR="003655D9" w:rsidRPr="001D76C4" w:rsidRDefault="003655D9" w:rsidP="003655D9">
      <w:pPr>
        <w:ind w:firstLine="567"/>
        <w:jc w:val="both"/>
        <w:rPr>
          <w:lang w:val="en-US"/>
        </w:rPr>
      </w:pPr>
      <w:r w:rsidRPr="001D76C4">
        <w:rPr>
          <w:lang w:val="en-US"/>
        </w:rPr>
        <w:t xml:space="preserve">c) </w:t>
      </w:r>
      <w:proofErr w:type="gramStart"/>
      <w:r w:rsidRPr="001D76C4">
        <w:rPr>
          <w:lang w:val="en-US"/>
        </w:rPr>
        <w:t>protecția</w:t>
      </w:r>
      <w:proofErr w:type="gramEnd"/>
      <w:r w:rsidRPr="001D76C4">
        <w:rPr>
          <w:lang w:val="en-US"/>
        </w:rPr>
        <w:t xml:space="preserve"> mediului; </w:t>
      </w:r>
    </w:p>
    <w:p w:rsidR="003655D9" w:rsidRPr="001D76C4" w:rsidRDefault="003655D9" w:rsidP="003655D9">
      <w:pPr>
        <w:ind w:firstLine="567"/>
        <w:jc w:val="both"/>
        <w:rPr>
          <w:lang w:val="en-US"/>
        </w:rPr>
      </w:pPr>
      <w:r w:rsidRPr="001D76C4">
        <w:rPr>
          <w:lang w:val="en-US"/>
        </w:rPr>
        <w:t xml:space="preserve">d) </w:t>
      </w:r>
      <w:proofErr w:type="gramStart"/>
      <w:r w:rsidRPr="001D76C4">
        <w:rPr>
          <w:lang w:val="en-US"/>
        </w:rPr>
        <w:t>protecția</w:t>
      </w:r>
      <w:proofErr w:type="gramEnd"/>
      <w:r w:rsidRPr="001D76C4">
        <w:rPr>
          <w:lang w:val="en-US"/>
        </w:rPr>
        <w:t xml:space="preserve"> drepturilor consumatorilor; </w:t>
      </w:r>
    </w:p>
    <w:p w:rsidR="003655D9" w:rsidRPr="001D76C4" w:rsidRDefault="003655D9" w:rsidP="003655D9">
      <w:pPr>
        <w:ind w:firstLine="567"/>
        <w:jc w:val="both"/>
        <w:rPr>
          <w:lang w:val="en-US"/>
        </w:rPr>
      </w:pPr>
      <w:r w:rsidRPr="001D76C4">
        <w:rPr>
          <w:lang w:val="en-US"/>
        </w:rPr>
        <w:t xml:space="preserve">e) </w:t>
      </w:r>
      <w:proofErr w:type="gramStart"/>
      <w:r w:rsidRPr="001D76C4">
        <w:rPr>
          <w:lang w:val="en-US"/>
        </w:rPr>
        <w:t>perceperea</w:t>
      </w:r>
      <w:proofErr w:type="gramEnd"/>
      <w:r w:rsidRPr="001D76C4">
        <w:rPr>
          <w:lang w:val="en-US"/>
        </w:rPr>
        <w:t xml:space="preserve"> taxelor și impozitelor; </w:t>
      </w:r>
    </w:p>
    <w:p w:rsidR="003655D9" w:rsidRPr="001D76C4" w:rsidRDefault="003655D9" w:rsidP="003655D9">
      <w:pPr>
        <w:ind w:firstLine="567"/>
        <w:jc w:val="both"/>
        <w:rPr>
          <w:lang w:val="en-US"/>
        </w:rPr>
      </w:pPr>
      <w:r w:rsidRPr="001D76C4">
        <w:rPr>
          <w:lang w:val="en-US"/>
        </w:rPr>
        <w:t xml:space="preserve">f) </w:t>
      </w:r>
      <w:proofErr w:type="gramStart"/>
      <w:r w:rsidRPr="001D76C4">
        <w:rPr>
          <w:lang w:val="en-US"/>
        </w:rPr>
        <w:t>tranzacțiile</w:t>
      </w:r>
      <w:proofErr w:type="gramEnd"/>
      <w:r w:rsidRPr="001D76C4">
        <w:rPr>
          <w:lang w:val="en-US"/>
        </w:rPr>
        <w:t xml:space="preserve"> și operațiunile comerciale; </w:t>
      </w:r>
    </w:p>
    <w:p w:rsidR="003655D9" w:rsidRPr="001D76C4" w:rsidRDefault="003655D9" w:rsidP="003655D9">
      <w:pPr>
        <w:ind w:firstLine="567"/>
        <w:jc w:val="both"/>
        <w:rPr>
          <w:lang w:val="en-US"/>
        </w:rPr>
      </w:pPr>
      <w:r w:rsidRPr="001D76C4">
        <w:rPr>
          <w:lang w:val="en-US"/>
        </w:rPr>
        <w:t xml:space="preserve">h) </w:t>
      </w:r>
      <w:proofErr w:type="gramStart"/>
      <w:r w:rsidRPr="001D76C4">
        <w:rPr>
          <w:lang w:val="en-US"/>
        </w:rPr>
        <w:t>asigurarea</w:t>
      </w:r>
      <w:proofErr w:type="gramEnd"/>
      <w:r w:rsidRPr="001D76C4">
        <w:rPr>
          <w:lang w:val="en-US"/>
        </w:rPr>
        <w:t xml:space="preserve"> securității și apărării naționale; </w:t>
      </w:r>
    </w:p>
    <w:p w:rsidR="003655D9" w:rsidRPr="001D76C4" w:rsidRDefault="003655D9" w:rsidP="003655D9">
      <w:pPr>
        <w:ind w:firstLine="567"/>
        <w:jc w:val="both"/>
        <w:rPr>
          <w:lang w:val="en-US"/>
        </w:rPr>
      </w:pPr>
      <w:r w:rsidRPr="001D76C4">
        <w:rPr>
          <w:lang w:val="en-US"/>
        </w:rPr>
        <w:t xml:space="preserve">i) </w:t>
      </w:r>
      <w:proofErr w:type="gramStart"/>
      <w:r w:rsidRPr="001D76C4">
        <w:rPr>
          <w:lang w:val="en-US"/>
        </w:rPr>
        <w:t>alte</w:t>
      </w:r>
      <w:proofErr w:type="gramEnd"/>
      <w:r w:rsidRPr="001D76C4">
        <w:rPr>
          <w:lang w:val="en-US"/>
        </w:rPr>
        <w:t xml:space="preserve"> domenii de interes public, stabilite de Guvern, unde măsurările sau rezultatele incorecte ale măsurărilor pot afecta direct sau indirect viața oamenilor sau interesele persoanelor fizice şi/sau juridice.</w:t>
      </w:r>
    </w:p>
    <w:p w:rsidR="003655D9" w:rsidRPr="001D76C4" w:rsidRDefault="003655D9" w:rsidP="003655D9">
      <w:pPr>
        <w:ind w:firstLine="567"/>
        <w:jc w:val="both"/>
        <w:rPr>
          <w:lang w:val="en-US"/>
        </w:rPr>
      </w:pPr>
      <w:r w:rsidRPr="001D76C4">
        <w:rPr>
          <w:lang w:val="ro-RO" w:eastAsia="ro-RO"/>
        </w:rPr>
        <w:t xml:space="preserve">Pentru a nu crea discrepanțe în implementarea prevederilor legii, este necesar ca actul normativ (Hotărîrea de Guvern </w:t>
      </w:r>
      <w:r w:rsidRPr="001D76C4">
        <w:rPr>
          <w:bCs/>
          <w:lang w:val="ro-RO" w:eastAsia="en-GB"/>
        </w:rPr>
        <w:t>nr.637 din 28 iulie 2014) să fie ajustat la legea care va intra în curîd în vigoare la compartimentul</w:t>
      </w:r>
      <w:r w:rsidRPr="001D76C4">
        <w:rPr>
          <w:lang w:val="ro-RO" w:eastAsia="ro-RO"/>
        </w:rPr>
        <w:t xml:space="preserve"> ce ține de prestarea serviciilor de către Institutul Național de Metrologie pentru acoperirea surselor financiare necesare la prestarea  acestora.</w:t>
      </w:r>
    </w:p>
    <w:p w:rsidR="003655D9" w:rsidRPr="001D76C4" w:rsidRDefault="003655D9" w:rsidP="003655D9">
      <w:pPr>
        <w:ind w:firstLine="567"/>
        <w:jc w:val="both"/>
        <w:rPr>
          <w:bCs/>
          <w:lang w:val="ro-RO" w:eastAsia="en-GB"/>
        </w:rPr>
      </w:pPr>
      <w:r w:rsidRPr="001D76C4">
        <w:rPr>
          <w:lang w:val="ro-RO" w:eastAsia="ro-RO"/>
        </w:rPr>
        <w:t xml:space="preserve">Actualmente, conform Hotărîrii de Guvern </w:t>
      </w:r>
      <w:r w:rsidRPr="001D76C4">
        <w:rPr>
          <w:bCs/>
          <w:lang w:val="ro-RO" w:eastAsia="en-GB"/>
        </w:rPr>
        <w:t xml:space="preserve">nr.637 din 28 iulie 2014, </w:t>
      </w:r>
      <w:r w:rsidRPr="001D76C4">
        <w:rPr>
          <w:lang w:val="ro-RO" w:eastAsia="ro-RO"/>
        </w:rPr>
        <w:t xml:space="preserve">Institutul Național de Metrologie </w:t>
      </w:r>
      <w:r w:rsidRPr="001D76C4">
        <w:rPr>
          <w:bCs/>
          <w:lang w:val="ro-RO" w:eastAsia="en-GB"/>
        </w:rPr>
        <w:t>prestează servicii:</w:t>
      </w:r>
    </w:p>
    <w:p w:rsidR="003655D9" w:rsidRPr="001D76C4" w:rsidRDefault="003655D9" w:rsidP="003655D9">
      <w:pPr>
        <w:ind w:firstLine="567"/>
        <w:jc w:val="both"/>
        <w:rPr>
          <w:bCs/>
          <w:lang w:val="ro-RO" w:eastAsia="en-GB"/>
        </w:rPr>
      </w:pPr>
      <w:r w:rsidRPr="001D76C4">
        <w:rPr>
          <w:bCs/>
          <w:lang w:val="ro-RO" w:eastAsia="en-GB"/>
        </w:rPr>
        <w:t xml:space="preserve">- cu titlu gratuit; </w:t>
      </w:r>
    </w:p>
    <w:p w:rsidR="003655D9" w:rsidRPr="001D76C4" w:rsidRDefault="003655D9" w:rsidP="003655D9">
      <w:pPr>
        <w:ind w:firstLine="567"/>
        <w:jc w:val="both"/>
        <w:rPr>
          <w:bCs/>
          <w:lang w:val="ro-RO" w:eastAsia="en-GB"/>
        </w:rPr>
      </w:pPr>
      <w:r w:rsidRPr="001D76C4">
        <w:rPr>
          <w:bCs/>
          <w:lang w:val="ro-RO" w:eastAsia="en-GB"/>
        </w:rPr>
        <w:t>- exclusive având în vedere atribuțiile sale  și</w:t>
      </w:r>
    </w:p>
    <w:p w:rsidR="003655D9" w:rsidRPr="001D76C4" w:rsidRDefault="003655D9" w:rsidP="003655D9">
      <w:pPr>
        <w:ind w:firstLine="567"/>
        <w:jc w:val="both"/>
        <w:rPr>
          <w:bCs/>
          <w:lang w:val="ro-RO" w:eastAsia="en-GB"/>
        </w:rPr>
      </w:pPr>
      <w:r w:rsidRPr="001D76C4">
        <w:rPr>
          <w:bCs/>
          <w:lang w:val="ro-RO" w:eastAsia="en-GB"/>
        </w:rPr>
        <w:lastRenderedPageBreak/>
        <w:t xml:space="preserve">- în calitate de entitate desemnată </w:t>
      </w:r>
      <w:r w:rsidRPr="001D76C4">
        <w:rPr>
          <w:lang w:val="ro-RO" w:eastAsia="ro-RO"/>
        </w:rPr>
        <w:t>în domeniu</w:t>
      </w:r>
      <w:r w:rsidRPr="001D76C4">
        <w:rPr>
          <w:bCs/>
          <w:lang w:val="ro-RO" w:eastAsia="en-GB"/>
        </w:rPr>
        <w:t xml:space="preserve"> prin Legea metrologiei (servicii contra plată):</w:t>
      </w:r>
    </w:p>
    <w:p w:rsidR="003655D9" w:rsidRPr="001D76C4" w:rsidRDefault="003655D9" w:rsidP="003655D9">
      <w:pPr>
        <w:pStyle w:val="afa"/>
        <w:numPr>
          <w:ilvl w:val="0"/>
          <w:numId w:val="34"/>
        </w:numPr>
        <w:jc w:val="both"/>
        <w:rPr>
          <w:rFonts w:ascii="Times New Roman" w:hAnsi="Times New Roman"/>
          <w:b/>
          <w:bCs/>
          <w:sz w:val="24"/>
          <w:szCs w:val="24"/>
          <w:lang w:val="ro-RO" w:eastAsia="en-GB"/>
        </w:rPr>
      </w:pPr>
      <w:r w:rsidRPr="001D76C4">
        <w:rPr>
          <w:rFonts w:ascii="Times New Roman" w:hAnsi="Times New Roman"/>
          <w:b/>
          <w:bCs/>
          <w:sz w:val="24"/>
          <w:szCs w:val="24"/>
          <w:lang w:val="ro-RO" w:eastAsia="en-GB"/>
        </w:rPr>
        <w:t>Serviciile prestate cu titlu gratuit:</w:t>
      </w:r>
    </w:p>
    <w:tbl>
      <w:tblPr>
        <w:tblW w:w="4857" w:type="pct"/>
        <w:jc w:val="center"/>
        <w:tblCellMar>
          <w:top w:w="15" w:type="dxa"/>
          <w:left w:w="15" w:type="dxa"/>
          <w:bottom w:w="15" w:type="dxa"/>
          <w:right w:w="15" w:type="dxa"/>
        </w:tblCellMar>
        <w:tblLook w:val="04A0" w:firstRow="1" w:lastRow="0" w:firstColumn="1" w:lastColumn="0" w:noHBand="0" w:noVBand="1"/>
      </w:tblPr>
      <w:tblGrid>
        <w:gridCol w:w="10002"/>
      </w:tblGrid>
      <w:tr w:rsidR="003655D9" w:rsidRPr="0081739D" w:rsidTr="00C85EF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ind w:firstLine="567"/>
              <w:rPr>
                <w:b/>
                <w:bCs/>
                <w:lang w:val="en-GB" w:eastAsia="en-GB"/>
              </w:rPr>
            </w:pPr>
            <w:r w:rsidRPr="001D76C4">
              <w:rPr>
                <w:b/>
                <w:bCs/>
                <w:lang w:val="en-GB" w:eastAsia="en-GB"/>
              </w:rPr>
              <w:t>Denumirea</w:t>
            </w:r>
          </w:p>
        </w:tc>
      </w:tr>
      <w:tr w:rsidR="003655D9" w:rsidRPr="00FE6875" w:rsidTr="00C85EF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ind w:firstLine="567"/>
              <w:rPr>
                <w:bCs/>
                <w:lang w:val="en-GB" w:eastAsia="en-GB"/>
              </w:rPr>
            </w:pPr>
            <w:r w:rsidRPr="001D76C4">
              <w:rPr>
                <w:bCs/>
                <w:lang w:val="en-GB" w:eastAsia="en-GB"/>
              </w:rPr>
              <w:t>Prelungirea termenului certificatului de recunoaştere</w:t>
            </w:r>
          </w:p>
        </w:tc>
      </w:tr>
      <w:tr w:rsidR="003655D9" w:rsidRPr="00FE6875" w:rsidTr="00C85EF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ind w:firstLine="567"/>
              <w:rPr>
                <w:bCs/>
                <w:lang w:val="en-GB" w:eastAsia="en-GB"/>
              </w:rPr>
            </w:pPr>
            <w:r w:rsidRPr="001D76C4">
              <w:rPr>
                <w:bCs/>
                <w:lang w:val="en-GB" w:eastAsia="en-GB"/>
              </w:rPr>
              <w:t>Recunoaşterea rezultatelor etalonărilor/verificărilor metrologice ale mijloacelor de măsurare efectuate în alte state cu care sînt semnate acorduri mutuale</w:t>
            </w:r>
          </w:p>
        </w:tc>
      </w:tr>
      <w:tr w:rsidR="003655D9" w:rsidRPr="00FE6875" w:rsidTr="00C85EF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ind w:firstLine="567"/>
              <w:rPr>
                <w:bCs/>
                <w:lang w:val="en-GB" w:eastAsia="en-GB"/>
              </w:rPr>
            </w:pPr>
            <w:r w:rsidRPr="001D76C4">
              <w:rPr>
                <w:bCs/>
                <w:lang w:val="en-GB" w:eastAsia="en-GB"/>
              </w:rPr>
              <w:t>Expertiza metrologică a documentelor normativ-tehnice</w:t>
            </w:r>
          </w:p>
        </w:tc>
      </w:tr>
      <w:tr w:rsidR="003655D9" w:rsidRPr="00FE6875" w:rsidTr="00C85EF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ind w:firstLine="567"/>
              <w:rPr>
                <w:bCs/>
                <w:lang w:val="en-GB" w:eastAsia="en-GB"/>
              </w:rPr>
            </w:pPr>
            <w:r w:rsidRPr="001D76C4">
              <w:rPr>
                <w:bCs/>
                <w:lang w:val="en-GB" w:eastAsia="en-GB"/>
              </w:rPr>
              <w:t>Înregistrarea persoanelor juridice şi fizice care repară, vînd, importă, pun în funcţiune, montează şi închiriază mijloace de măsurare, precum şi a celor care efectuează preambalarea produselor</w:t>
            </w:r>
          </w:p>
        </w:tc>
      </w:tr>
      <w:tr w:rsidR="003655D9" w:rsidRPr="00FE6875" w:rsidTr="00C85EF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ind w:firstLine="567"/>
              <w:rPr>
                <w:bCs/>
                <w:lang w:val="en-GB" w:eastAsia="en-GB"/>
              </w:rPr>
            </w:pPr>
            <w:r w:rsidRPr="001D76C4">
              <w:rPr>
                <w:bCs/>
                <w:lang w:val="en-GB" w:eastAsia="en-GB"/>
              </w:rPr>
              <w:t>Expertiza metrologică a reglementărilor de metrologie legală</w:t>
            </w:r>
          </w:p>
        </w:tc>
      </w:tr>
      <w:tr w:rsidR="003655D9" w:rsidRPr="00FE6875" w:rsidTr="00C85EF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ind w:firstLine="567"/>
              <w:rPr>
                <w:bCs/>
                <w:lang w:val="en-GB" w:eastAsia="en-GB"/>
              </w:rPr>
            </w:pPr>
            <w:r w:rsidRPr="001D76C4">
              <w:rPr>
                <w:bCs/>
                <w:lang w:val="en-GB" w:eastAsia="en-GB"/>
              </w:rPr>
              <w:t>Expertiza metrologică a documentelor normativ-tehnice</w:t>
            </w:r>
          </w:p>
        </w:tc>
      </w:tr>
      <w:tr w:rsidR="003655D9" w:rsidRPr="00FE6875" w:rsidTr="00C85EF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ind w:firstLine="567"/>
              <w:rPr>
                <w:bCs/>
                <w:lang w:val="en-GB" w:eastAsia="en-GB"/>
              </w:rPr>
            </w:pPr>
            <w:r w:rsidRPr="001D76C4">
              <w:rPr>
                <w:bCs/>
                <w:lang w:val="en-GB" w:eastAsia="en-GB"/>
              </w:rPr>
              <w:t>Elaborarea documentelor normativ-tehnice în domeniul metrologiei</w:t>
            </w:r>
          </w:p>
        </w:tc>
      </w:tr>
      <w:tr w:rsidR="003655D9" w:rsidRPr="0081739D" w:rsidTr="00C85EF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ind w:firstLine="567"/>
              <w:rPr>
                <w:bCs/>
                <w:lang w:val="en-GB" w:eastAsia="en-GB"/>
              </w:rPr>
            </w:pPr>
            <w:r w:rsidRPr="001D76C4">
              <w:rPr>
                <w:bCs/>
                <w:lang w:val="en-GB" w:eastAsia="en-GB"/>
              </w:rPr>
              <w:t>Actualizarea documentelor normative</w:t>
            </w:r>
          </w:p>
        </w:tc>
      </w:tr>
      <w:tr w:rsidR="003655D9" w:rsidRPr="00FE6875" w:rsidTr="00C85EF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ind w:firstLine="567"/>
              <w:rPr>
                <w:bCs/>
                <w:lang w:val="en-GB" w:eastAsia="en-GB"/>
              </w:rPr>
            </w:pPr>
            <w:r w:rsidRPr="001D76C4">
              <w:rPr>
                <w:bCs/>
                <w:lang w:val="en-GB" w:eastAsia="en-GB"/>
              </w:rPr>
              <w:t>Serviciile de consultanţă în domeniul metrologiei</w:t>
            </w:r>
          </w:p>
        </w:tc>
      </w:tr>
    </w:tbl>
    <w:p w:rsidR="003655D9" w:rsidRDefault="003655D9" w:rsidP="003655D9">
      <w:pPr>
        <w:jc w:val="both"/>
        <w:rPr>
          <w:color w:val="FF0000"/>
          <w:sz w:val="28"/>
          <w:szCs w:val="28"/>
          <w:lang w:val="ro-RO" w:eastAsia="ro-RO"/>
        </w:rPr>
      </w:pPr>
    </w:p>
    <w:p w:rsidR="003655D9" w:rsidRPr="001D76C4" w:rsidRDefault="003655D9" w:rsidP="003655D9">
      <w:pPr>
        <w:rPr>
          <w:lang w:val="ro-RO" w:eastAsia="ro-RO"/>
        </w:rPr>
      </w:pPr>
      <w:r w:rsidRPr="001D76C4">
        <w:rPr>
          <w:lang w:val="ro-RO" w:eastAsia="ro-RO"/>
        </w:rPr>
        <w:t>Pentru aceste servicii se aplică taxa ”zero”.</w:t>
      </w:r>
    </w:p>
    <w:p w:rsidR="003655D9" w:rsidRPr="001D76C4" w:rsidRDefault="003655D9" w:rsidP="003655D9">
      <w:pPr>
        <w:jc w:val="center"/>
        <w:rPr>
          <w:color w:val="FF0000"/>
          <w:lang w:val="ro-RO" w:eastAsia="ro-RO"/>
        </w:rPr>
      </w:pPr>
    </w:p>
    <w:p w:rsidR="003655D9" w:rsidRPr="001D76C4" w:rsidRDefault="003655D9" w:rsidP="003655D9">
      <w:pPr>
        <w:pStyle w:val="afa"/>
        <w:numPr>
          <w:ilvl w:val="0"/>
          <w:numId w:val="34"/>
        </w:numPr>
        <w:jc w:val="center"/>
        <w:rPr>
          <w:rFonts w:ascii="Times New Roman" w:hAnsi="Times New Roman"/>
          <w:b/>
          <w:sz w:val="24"/>
          <w:szCs w:val="24"/>
          <w:lang w:val="ro-RO" w:eastAsia="ro-RO"/>
        </w:rPr>
      </w:pPr>
      <w:r w:rsidRPr="001D76C4">
        <w:rPr>
          <w:rFonts w:ascii="Times New Roman" w:hAnsi="Times New Roman"/>
          <w:b/>
          <w:sz w:val="24"/>
          <w:szCs w:val="24"/>
          <w:lang w:val="ro-RO" w:eastAsia="ro-RO"/>
        </w:rPr>
        <w:t>Serviciile prestate în exclusivitate de Institutul Național de Metrologie (contra plată) includ:</w:t>
      </w:r>
    </w:p>
    <w:tbl>
      <w:tblPr>
        <w:tblW w:w="4710" w:type="pct"/>
        <w:jc w:val="center"/>
        <w:tblCellMar>
          <w:top w:w="15" w:type="dxa"/>
          <w:left w:w="15" w:type="dxa"/>
          <w:bottom w:w="15" w:type="dxa"/>
          <w:right w:w="15" w:type="dxa"/>
        </w:tblCellMar>
        <w:tblLook w:val="04A0" w:firstRow="1" w:lastRow="0" w:firstColumn="1" w:lastColumn="0" w:noHBand="0" w:noVBand="1"/>
      </w:tblPr>
      <w:tblGrid>
        <w:gridCol w:w="7014"/>
        <w:gridCol w:w="2685"/>
      </w:tblGrid>
      <w:tr w:rsidR="003655D9" w:rsidRPr="0081739D" w:rsidTr="00C85E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b/>
                <w:bCs/>
                <w:lang w:val="en-GB" w:eastAsia="ro-RO"/>
              </w:rPr>
            </w:pPr>
            <w:r w:rsidRPr="001D76C4">
              <w:rPr>
                <w:b/>
                <w:bCs/>
                <w:lang w:val="en-GB" w:eastAsia="ro-RO"/>
              </w:rPr>
              <w:t>Denumirea</w:t>
            </w:r>
          </w:p>
        </w:tc>
        <w:tc>
          <w:tcPr>
            <w:tcW w:w="13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b/>
                <w:bCs/>
                <w:lang w:val="en-GB" w:eastAsia="ro-RO"/>
              </w:rPr>
            </w:pPr>
            <w:r w:rsidRPr="001D76C4">
              <w:rPr>
                <w:b/>
                <w:bCs/>
                <w:lang w:val="en-GB" w:eastAsia="ro-RO"/>
              </w:rPr>
              <w:t xml:space="preserve">Tariful </w:t>
            </w:r>
            <w:r w:rsidRPr="001D76C4">
              <w:rPr>
                <w:b/>
                <w:bCs/>
                <w:lang w:val="en-GB" w:eastAsia="ro-RO"/>
              </w:rPr>
              <w:br/>
              <w:t>(fără TVA), lei</w:t>
            </w:r>
          </w:p>
        </w:tc>
      </w:tr>
      <w:tr w:rsidR="003655D9" w:rsidRPr="00FE6875" w:rsidTr="00C85E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b/>
                <w:bCs/>
                <w:lang w:val="en-GB" w:eastAsia="ro-RO"/>
              </w:rPr>
              <w:t>Încercările metrologice în scopul aprobării de model</w:t>
            </w:r>
          </w:p>
        </w:tc>
        <w:tc>
          <w:tcPr>
            <w:tcW w:w="13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p>
        </w:tc>
      </w:tr>
      <w:tr w:rsidR="003655D9" w:rsidRPr="0081739D" w:rsidTr="00C85E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 xml:space="preserve">Încercările metrologice în scopul aprobării de model a mijloacelor de măsurare cu un grad mic de complexitate: </w:t>
            </w:r>
            <w:r w:rsidRPr="001D76C4">
              <w:rPr>
                <w:lang w:val="en-GB" w:eastAsia="ro-RO"/>
              </w:rPr>
              <w:br/>
              <w:t>*(1.1; 1.5-1.9; 1.11; 1.13-1.16; 1.19-1.21; 1.29-1.30; 2.1.1; 2.2.1; 2.2.3; 2.2.5; 2.2.6; 2.3.3; 2.3.4; 2.3.5; 2.3.10; 3.2.2; 3.2.4; 4.1-4.6; 6.1; 6.3; 6.6; 7.1; 8.1-8.3; 11.1-11.14)</w:t>
            </w:r>
          </w:p>
        </w:tc>
        <w:tc>
          <w:tcPr>
            <w:tcW w:w="13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3000</w:t>
            </w:r>
          </w:p>
        </w:tc>
      </w:tr>
      <w:tr w:rsidR="003655D9" w:rsidRPr="0081739D" w:rsidTr="00C85E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 xml:space="preserve">Încercările metrologice în scopul aprobării de model a mijloacelor de măsurare cu un grad înalt de complexitate: </w:t>
            </w:r>
            <w:r w:rsidRPr="001D76C4">
              <w:rPr>
                <w:lang w:val="en-GB" w:eastAsia="ro-RO"/>
              </w:rPr>
              <w:br/>
              <w:t>*(2.1.2; 2.1.3; 2.3.1; 2.3.2; 3.1.1-3.1.7; 3.2.7; 4.7; 5.1-5.15; 7.2; 7.3; 8.5-8.11; 9.1-9.3; 10.2-10.6; 12.1-12.14; 13.1-13.27)</w:t>
            </w:r>
          </w:p>
        </w:tc>
        <w:tc>
          <w:tcPr>
            <w:tcW w:w="13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3000</w:t>
            </w:r>
          </w:p>
        </w:tc>
      </w:tr>
      <w:tr w:rsidR="003655D9" w:rsidRPr="0081739D" w:rsidTr="00C85E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Recunoaşterea rezultatelor încercărilor metrologice în scopul aprobării de model a mijloacelor de măsurare noi importate</w:t>
            </w:r>
          </w:p>
        </w:tc>
        <w:tc>
          <w:tcPr>
            <w:tcW w:w="13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1153,96</w:t>
            </w:r>
          </w:p>
        </w:tc>
      </w:tr>
      <w:tr w:rsidR="003655D9" w:rsidRPr="00FE6875" w:rsidTr="00C85E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b/>
                <w:bCs/>
                <w:lang w:val="en-GB" w:eastAsia="ro-RO"/>
              </w:rPr>
              <w:t>Încercările metrologice în scopul aprobării de model a mijloacelor de măsurare importate în exemplare unice sau în loturi mici</w:t>
            </w:r>
          </w:p>
        </w:tc>
        <w:tc>
          <w:tcPr>
            <w:tcW w:w="13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p>
        </w:tc>
      </w:tr>
      <w:tr w:rsidR="003655D9" w:rsidRPr="0081739D" w:rsidTr="00C85E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rPr>
                <w:lang w:val="en-GB" w:eastAsia="ro-RO"/>
              </w:rPr>
            </w:pPr>
            <w:r w:rsidRPr="001D76C4">
              <w:rPr>
                <w:lang w:val="en-GB" w:eastAsia="ro-RO"/>
              </w:rPr>
              <w:t xml:space="preserve">Încercările metrologice în scopul aprobării de model a mijloacelor de măsurare cu un grad mic de complexitate importate în exemplare unice: </w:t>
            </w:r>
            <w:r w:rsidRPr="001D76C4">
              <w:rPr>
                <w:lang w:val="en-GB" w:eastAsia="ro-RO"/>
              </w:rPr>
              <w:br/>
              <w:t>*(1.1; 1.5-1.9; 1.11; 1.13-1.16; 1.19-1.21; 1.29-1.30; 2.1.1; 2.2.1; 2.2.3; 2.2.5; 2.2.6; 2.3.3; 2.3.4; 2.3.5; 2.3.10; 3.2.2; 3.2.4; 4.1-4.6; 6.1; 6.3; 6.6; 7.1; 8.1-8.3; 11.1-11.14)</w:t>
            </w:r>
          </w:p>
        </w:tc>
        <w:tc>
          <w:tcPr>
            <w:tcW w:w="13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1968,52</w:t>
            </w:r>
          </w:p>
        </w:tc>
      </w:tr>
      <w:tr w:rsidR="003655D9" w:rsidRPr="0081739D" w:rsidTr="00C85E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 xml:space="preserve">Încercările metrologice în scopul aprobării de model a mijloacelor de măsurare cu un grad înalt de complexitate: </w:t>
            </w:r>
            <w:r w:rsidRPr="001D76C4">
              <w:rPr>
                <w:lang w:val="en-GB" w:eastAsia="ro-RO"/>
              </w:rPr>
              <w:br/>
              <w:t>*(2.1.2; 2.1.3; 2.3.1; 2.3.2; 3.1.1-3.1.7; 3.2.7; 4.7; 5.1-5.15; 7.2; 7.3; 8.5-8.11; 9.1-9.3; 10.2-10.6; 12.1-12.14; 13.1-13.27)</w:t>
            </w:r>
          </w:p>
        </w:tc>
        <w:tc>
          <w:tcPr>
            <w:tcW w:w="13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3000</w:t>
            </w:r>
          </w:p>
        </w:tc>
      </w:tr>
      <w:tr w:rsidR="003655D9" w:rsidRPr="0081739D" w:rsidTr="00C85E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Multiplicarea documentelor normative în domeniul metrologiei din Fondul naţional de documente normative</w:t>
            </w:r>
          </w:p>
        </w:tc>
        <w:tc>
          <w:tcPr>
            <w:tcW w:w="13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jc w:val="both"/>
              <w:rPr>
                <w:lang w:val="en-GB" w:eastAsia="ro-RO"/>
              </w:rPr>
            </w:pPr>
            <w:r w:rsidRPr="001D76C4">
              <w:rPr>
                <w:lang w:val="en-GB" w:eastAsia="ro-RO"/>
              </w:rPr>
              <w:t>0,50</w:t>
            </w:r>
          </w:p>
        </w:tc>
      </w:tr>
      <w:tr w:rsidR="003655D9" w:rsidRPr="0081739D" w:rsidTr="00C85EF9">
        <w:trPr>
          <w:jc w:val="center"/>
        </w:trPr>
        <w:tc>
          <w:tcPr>
            <w:tcW w:w="5000" w:type="pct"/>
            <w:gridSpan w:val="2"/>
            <w:tcBorders>
              <w:top w:val="nil"/>
              <w:left w:val="nil"/>
              <w:bottom w:val="nil"/>
              <w:right w:val="nil"/>
            </w:tcBorders>
            <w:tcMar>
              <w:top w:w="15" w:type="dxa"/>
              <w:left w:w="45" w:type="dxa"/>
              <w:bottom w:w="15" w:type="dxa"/>
              <w:right w:w="45" w:type="dxa"/>
            </w:tcMar>
            <w:hideMark/>
          </w:tcPr>
          <w:p w:rsidR="003655D9" w:rsidRPr="0081739D" w:rsidRDefault="003655D9" w:rsidP="00C85EF9">
            <w:pPr>
              <w:jc w:val="both"/>
              <w:rPr>
                <w:sz w:val="28"/>
                <w:szCs w:val="28"/>
                <w:lang w:val="en-GB" w:eastAsia="ro-RO"/>
              </w:rPr>
            </w:pPr>
            <w:r w:rsidRPr="0081739D">
              <w:rPr>
                <w:sz w:val="28"/>
                <w:szCs w:val="28"/>
                <w:lang w:val="en-GB" w:eastAsia="ro-RO"/>
              </w:rPr>
              <w:t> </w:t>
            </w:r>
          </w:p>
        </w:tc>
      </w:tr>
    </w:tbl>
    <w:p w:rsidR="003655D9" w:rsidRPr="001D76C4" w:rsidRDefault="003655D9" w:rsidP="003655D9">
      <w:pPr>
        <w:ind w:firstLine="720"/>
        <w:jc w:val="both"/>
        <w:rPr>
          <w:bCs/>
          <w:lang w:val="en-GB" w:eastAsia="ro-RO"/>
        </w:rPr>
      </w:pPr>
      <w:proofErr w:type="gramStart"/>
      <w:r w:rsidRPr="001D76C4">
        <w:rPr>
          <w:bCs/>
          <w:lang w:val="en-GB" w:eastAsia="ro-RO"/>
        </w:rPr>
        <w:t>Pentru aceste servicii prestate de Institutul National de Metrologie au fost stabilite tarife fixe, care acoperă doar aproximativ 30% din cheltuielile suportate de întreprindere.</w:t>
      </w:r>
      <w:proofErr w:type="gramEnd"/>
    </w:p>
    <w:p w:rsidR="003655D9" w:rsidRPr="001D76C4" w:rsidRDefault="003655D9" w:rsidP="003655D9">
      <w:pPr>
        <w:ind w:firstLine="720"/>
        <w:jc w:val="both"/>
        <w:rPr>
          <w:bCs/>
          <w:lang w:val="en-GB" w:eastAsia="ro-RO"/>
        </w:rPr>
      </w:pPr>
      <w:r w:rsidRPr="001D76C4">
        <w:rPr>
          <w:bCs/>
          <w:lang w:val="en-GB" w:eastAsia="ro-RO"/>
        </w:rPr>
        <w:t xml:space="preserve">Avînd în vedere costul real al serviciilor specificate în tabelulde mai sus, acestea au fost plafonate (cum a fost menționat anterior) pentru </w:t>
      </w:r>
      <w:proofErr w:type="gramStart"/>
      <w:r w:rsidRPr="001D76C4">
        <w:rPr>
          <w:bCs/>
          <w:lang w:val="en-GB" w:eastAsia="ro-RO"/>
        </w:rPr>
        <w:t>a</w:t>
      </w:r>
      <w:proofErr w:type="gramEnd"/>
      <w:r w:rsidRPr="001D76C4">
        <w:rPr>
          <w:bCs/>
          <w:lang w:val="en-GB" w:eastAsia="ro-RO"/>
        </w:rPr>
        <w:t xml:space="preserve"> </w:t>
      </w:r>
      <w:r w:rsidR="00FE6875" w:rsidRPr="001D76C4">
        <w:rPr>
          <w:lang w:val="en-US" w:eastAsia="ro-RO"/>
        </w:rPr>
        <w:t>a facilita dezvoltarea afaceri</w:t>
      </w:r>
      <w:r w:rsidR="00FE6875">
        <w:rPr>
          <w:lang w:val="en-US" w:eastAsia="ro-RO"/>
        </w:rPr>
        <w:t>lor</w:t>
      </w:r>
      <w:bookmarkStart w:id="1" w:name="_GoBack"/>
      <w:bookmarkEnd w:id="1"/>
      <w:r w:rsidR="00FE6875" w:rsidRPr="001D76C4">
        <w:rPr>
          <w:lang w:val="en-US" w:eastAsia="ro-RO"/>
        </w:rPr>
        <w:t xml:space="preserve"> agenților economici</w:t>
      </w:r>
      <w:r w:rsidR="00FE6875" w:rsidRPr="001D76C4">
        <w:rPr>
          <w:bCs/>
          <w:lang w:val="en-GB" w:eastAsia="ro-RO"/>
        </w:rPr>
        <w:t xml:space="preserve"> </w:t>
      </w:r>
      <w:r w:rsidRPr="001D76C4">
        <w:rPr>
          <w:bCs/>
          <w:lang w:val="en-GB" w:eastAsia="ro-RO"/>
        </w:rPr>
        <w:t>care activează în acest domeniu.</w:t>
      </w:r>
    </w:p>
    <w:p w:rsidR="003655D9" w:rsidRPr="001D76C4" w:rsidRDefault="003655D9" w:rsidP="003655D9">
      <w:pPr>
        <w:ind w:firstLine="720"/>
        <w:jc w:val="both"/>
        <w:rPr>
          <w:bCs/>
          <w:lang w:val="en-GB" w:eastAsia="ro-RO"/>
        </w:rPr>
      </w:pPr>
      <w:r w:rsidRPr="001D76C4">
        <w:rPr>
          <w:bCs/>
          <w:lang w:val="en-GB" w:eastAsia="ro-RO"/>
        </w:rPr>
        <w:lastRenderedPageBreak/>
        <w:t xml:space="preserve">La calcularea tarifului pentru aceste servicii prestate s-a reieșit din </w:t>
      </w:r>
      <w:r>
        <w:rPr>
          <w:bCs/>
          <w:lang w:val="en-GB" w:eastAsia="ro-RO"/>
        </w:rPr>
        <w:t>faptul că</w:t>
      </w:r>
      <w:r w:rsidRPr="001D76C4">
        <w:rPr>
          <w:bCs/>
          <w:lang w:val="en-GB" w:eastAsia="ro-RO"/>
        </w:rPr>
        <w:t xml:space="preserve"> prețul unui om/oră, estimat pentru anul 2014</w:t>
      </w:r>
      <w:r>
        <w:rPr>
          <w:bCs/>
          <w:lang w:val="en-GB" w:eastAsia="ro-RO"/>
        </w:rPr>
        <w:t xml:space="preserve"> era </w:t>
      </w:r>
      <w:r w:rsidRPr="001D76C4">
        <w:rPr>
          <w:bCs/>
          <w:lang w:val="en-GB" w:eastAsia="ro-RO"/>
        </w:rPr>
        <w:t>egal cu 67,88 lei,. Pentru 01 iunie 2016, costul unui om/oră la Institutul National de Metrologie este de 114</w:t>
      </w:r>
      <w:proofErr w:type="gramStart"/>
      <w:r w:rsidRPr="001D76C4">
        <w:rPr>
          <w:bCs/>
          <w:lang w:val="en-GB" w:eastAsia="ro-RO"/>
        </w:rPr>
        <w:t>,59</w:t>
      </w:r>
      <w:proofErr w:type="gramEnd"/>
      <w:r w:rsidRPr="001D76C4">
        <w:rPr>
          <w:bCs/>
          <w:lang w:val="en-GB" w:eastAsia="ro-RO"/>
        </w:rPr>
        <w:t xml:space="preserve"> lei.</w:t>
      </w:r>
    </w:p>
    <w:p w:rsidR="003655D9" w:rsidRPr="001D76C4" w:rsidRDefault="003655D9" w:rsidP="003655D9">
      <w:pPr>
        <w:jc w:val="both"/>
        <w:rPr>
          <w:lang w:val="ro-RO" w:eastAsia="ro-RO"/>
        </w:rPr>
      </w:pPr>
    </w:p>
    <w:p w:rsidR="003655D9" w:rsidRPr="001D76C4" w:rsidRDefault="003655D9" w:rsidP="003655D9">
      <w:pPr>
        <w:pStyle w:val="afa"/>
        <w:numPr>
          <w:ilvl w:val="0"/>
          <w:numId w:val="34"/>
        </w:numPr>
        <w:jc w:val="both"/>
        <w:rPr>
          <w:rFonts w:ascii="Times New Roman" w:hAnsi="Times New Roman"/>
          <w:b/>
          <w:sz w:val="24"/>
          <w:szCs w:val="24"/>
          <w:lang w:val="ro-RO" w:eastAsia="ro-RO"/>
        </w:rPr>
      </w:pPr>
      <w:r w:rsidRPr="001D76C4">
        <w:rPr>
          <w:rFonts w:ascii="Times New Roman" w:hAnsi="Times New Roman"/>
          <w:b/>
          <w:sz w:val="24"/>
          <w:szCs w:val="24"/>
          <w:lang w:val="ro-RO" w:eastAsia="ro-RO"/>
        </w:rPr>
        <w:t>Serviciile prestate contra plata de către Institutul Național de Metrologie, avînd în vedere statutul de entitate desemnată în domeniu:</w:t>
      </w:r>
    </w:p>
    <w:p w:rsidR="003655D9" w:rsidRPr="001D76C4" w:rsidRDefault="003655D9" w:rsidP="003655D9">
      <w:pPr>
        <w:pStyle w:val="afa"/>
        <w:numPr>
          <w:ilvl w:val="0"/>
          <w:numId w:val="35"/>
        </w:numPr>
        <w:jc w:val="both"/>
        <w:rPr>
          <w:rFonts w:ascii="Times New Roman" w:hAnsi="Times New Roman"/>
          <w:i/>
          <w:sz w:val="24"/>
          <w:szCs w:val="24"/>
          <w:lang w:val="ro-RO" w:eastAsia="ro-RO"/>
        </w:rPr>
      </w:pPr>
      <w:r w:rsidRPr="001D76C4">
        <w:rPr>
          <w:rFonts w:ascii="Times New Roman" w:hAnsi="Times New Roman"/>
          <w:bCs/>
          <w:i/>
          <w:sz w:val="24"/>
          <w:szCs w:val="24"/>
          <w:lang w:val="en-GB" w:eastAsia="en-GB"/>
        </w:rPr>
        <w:t>serviciile de etalonare a mijloacelor de măsurare:</w:t>
      </w:r>
    </w:p>
    <w:p w:rsidR="003655D9" w:rsidRPr="001D76C4" w:rsidRDefault="003655D9" w:rsidP="003655D9">
      <w:pPr>
        <w:pStyle w:val="afa"/>
        <w:numPr>
          <w:ilvl w:val="0"/>
          <w:numId w:val="35"/>
        </w:numPr>
        <w:jc w:val="both"/>
        <w:rPr>
          <w:rFonts w:ascii="Times New Roman" w:hAnsi="Times New Roman"/>
          <w:sz w:val="24"/>
          <w:szCs w:val="24"/>
          <w:lang w:val="ro-RO" w:eastAsia="ro-RO"/>
        </w:rPr>
      </w:pPr>
      <w:r w:rsidRPr="001D76C4">
        <w:rPr>
          <w:rFonts w:ascii="Times New Roman" w:hAnsi="Times New Roman"/>
          <w:bCs/>
          <w:sz w:val="24"/>
          <w:szCs w:val="24"/>
          <w:lang w:val="en-GB" w:eastAsia="en-GB"/>
        </w:rPr>
        <w:t>Mărimi termice;</w:t>
      </w:r>
    </w:p>
    <w:p w:rsidR="003655D9" w:rsidRPr="001D76C4" w:rsidRDefault="003655D9" w:rsidP="003655D9">
      <w:pPr>
        <w:pStyle w:val="afa"/>
        <w:numPr>
          <w:ilvl w:val="0"/>
          <w:numId w:val="35"/>
        </w:numPr>
        <w:jc w:val="both"/>
        <w:rPr>
          <w:rFonts w:ascii="Times New Roman" w:hAnsi="Times New Roman"/>
          <w:sz w:val="24"/>
          <w:szCs w:val="24"/>
          <w:lang w:val="ro-RO" w:eastAsia="ro-RO"/>
        </w:rPr>
      </w:pPr>
      <w:r w:rsidRPr="001D76C4">
        <w:rPr>
          <w:rFonts w:ascii="Times New Roman" w:hAnsi="Times New Roman"/>
          <w:bCs/>
          <w:sz w:val="24"/>
          <w:szCs w:val="24"/>
          <w:lang w:val="en-GB" w:eastAsia="en-GB"/>
        </w:rPr>
        <w:t>Umiditate;</w:t>
      </w:r>
    </w:p>
    <w:p w:rsidR="003655D9" w:rsidRPr="001D76C4" w:rsidRDefault="003655D9" w:rsidP="003655D9">
      <w:pPr>
        <w:pStyle w:val="afa"/>
        <w:numPr>
          <w:ilvl w:val="0"/>
          <w:numId w:val="35"/>
        </w:numPr>
        <w:rPr>
          <w:rFonts w:ascii="Times New Roman" w:hAnsi="Times New Roman"/>
          <w:sz w:val="24"/>
          <w:szCs w:val="24"/>
          <w:lang w:val="en-GB" w:eastAsia="en-GB"/>
        </w:rPr>
      </w:pPr>
      <w:r w:rsidRPr="001D76C4">
        <w:rPr>
          <w:rFonts w:ascii="Times New Roman" w:hAnsi="Times New Roman"/>
          <w:bCs/>
          <w:sz w:val="24"/>
          <w:szCs w:val="24"/>
          <w:lang w:val="en-GB" w:eastAsia="en-GB"/>
        </w:rPr>
        <w:t>Mărimi dimensionale;</w:t>
      </w:r>
    </w:p>
    <w:p w:rsidR="003655D9" w:rsidRPr="001D76C4" w:rsidRDefault="003655D9" w:rsidP="003655D9">
      <w:pPr>
        <w:pStyle w:val="afa"/>
        <w:numPr>
          <w:ilvl w:val="0"/>
          <w:numId w:val="35"/>
        </w:numPr>
        <w:rPr>
          <w:rFonts w:ascii="Times New Roman" w:hAnsi="Times New Roman"/>
          <w:sz w:val="24"/>
          <w:szCs w:val="24"/>
          <w:lang w:val="en-GB" w:eastAsia="en-GB"/>
        </w:rPr>
      </w:pPr>
      <w:r w:rsidRPr="001D76C4">
        <w:rPr>
          <w:rFonts w:ascii="Times New Roman" w:hAnsi="Times New Roman"/>
          <w:bCs/>
          <w:sz w:val="24"/>
          <w:szCs w:val="24"/>
          <w:lang w:val="en-GB" w:eastAsia="en-GB"/>
        </w:rPr>
        <w:t>Mărimi electromagnetice;</w:t>
      </w:r>
    </w:p>
    <w:p w:rsidR="003655D9" w:rsidRPr="001D76C4" w:rsidRDefault="003655D9" w:rsidP="003655D9">
      <w:pPr>
        <w:pStyle w:val="afa"/>
        <w:numPr>
          <w:ilvl w:val="0"/>
          <w:numId w:val="35"/>
        </w:numPr>
        <w:rPr>
          <w:rFonts w:ascii="Times New Roman" w:hAnsi="Times New Roman"/>
          <w:bCs/>
          <w:sz w:val="24"/>
          <w:szCs w:val="24"/>
          <w:lang w:val="en-GB" w:eastAsia="en-GB"/>
        </w:rPr>
      </w:pPr>
      <w:r w:rsidRPr="001D76C4">
        <w:rPr>
          <w:rFonts w:ascii="Times New Roman" w:hAnsi="Times New Roman"/>
          <w:bCs/>
          <w:sz w:val="24"/>
          <w:szCs w:val="24"/>
          <w:lang w:val="en-GB" w:eastAsia="en-GB"/>
        </w:rPr>
        <w:t>Mărimi fizico-chimice;</w:t>
      </w:r>
    </w:p>
    <w:p w:rsidR="003655D9" w:rsidRPr="001D76C4" w:rsidRDefault="003655D9" w:rsidP="003655D9">
      <w:pPr>
        <w:pStyle w:val="afa"/>
        <w:numPr>
          <w:ilvl w:val="0"/>
          <w:numId w:val="35"/>
        </w:numPr>
        <w:rPr>
          <w:rFonts w:ascii="Times New Roman" w:hAnsi="Times New Roman"/>
          <w:bCs/>
          <w:sz w:val="24"/>
          <w:szCs w:val="24"/>
          <w:lang w:val="en-GB" w:eastAsia="en-GB"/>
        </w:rPr>
      </w:pPr>
      <w:r w:rsidRPr="001D76C4">
        <w:rPr>
          <w:rFonts w:ascii="Times New Roman" w:hAnsi="Times New Roman"/>
          <w:bCs/>
          <w:sz w:val="24"/>
          <w:szCs w:val="24"/>
          <w:lang w:val="en-GB" w:eastAsia="en-GB"/>
        </w:rPr>
        <w:t>Masa;</w:t>
      </w:r>
    </w:p>
    <w:p w:rsidR="003655D9" w:rsidRPr="001D76C4" w:rsidRDefault="003655D9" w:rsidP="003655D9">
      <w:pPr>
        <w:pStyle w:val="afa"/>
        <w:numPr>
          <w:ilvl w:val="0"/>
          <w:numId w:val="35"/>
        </w:numPr>
        <w:rPr>
          <w:rFonts w:ascii="Times New Roman" w:hAnsi="Times New Roman"/>
          <w:bCs/>
          <w:sz w:val="24"/>
          <w:szCs w:val="24"/>
          <w:lang w:val="en-GB" w:eastAsia="en-GB"/>
        </w:rPr>
      </w:pPr>
      <w:r w:rsidRPr="001D76C4">
        <w:rPr>
          <w:rFonts w:ascii="Times New Roman" w:hAnsi="Times New Roman"/>
          <w:bCs/>
          <w:sz w:val="24"/>
          <w:szCs w:val="24"/>
          <w:lang w:val="en-GB" w:eastAsia="en-GB"/>
        </w:rPr>
        <w:t>Presiune;</w:t>
      </w:r>
    </w:p>
    <w:p w:rsidR="003655D9" w:rsidRPr="001D76C4" w:rsidRDefault="003655D9" w:rsidP="003655D9">
      <w:pPr>
        <w:pStyle w:val="afa"/>
        <w:numPr>
          <w:ilvl w:val="0"/>
          <w:numId w:val="35"/>
        </w:numPr>
        <w:rPr>
          <w:rFonts w:ascii="Times New Roman" w:hAnsi="Times New Roman"/>
          <w:bCs/>
          <w:sz w:val="24"/>
          <w:szCs w:val="24"/>
          <w:lang w:val="en-GB" w:eastAsia="en-GB"/>
        </w:rPr>
      </w:pPr>
      <w:r w:rsidRPr="001D76C4">
        <w:rPr>
          <w:rFonts w:ascii="Times New Roman" w:hAnsi="Times New Roman"/>
          <w:bCs/>
          <w:sz w:val="24"/>
          <w:szCs w:val="24"/>
          <w:lang w:val="en-GB" w:eastAsia="en-GB"/>
        </w:rPr>
        <w:t>Forţa;</w:t>
      </w:r>
    </w:p>
    <w:p w:rsidR="003655D9" w:rsidRPr="001D76C4" w:rsidRDefault="003655D9" w:rsidP="003655D9">
      <w:pPr>
        <w:pStyle w:val="afa"/>
        <w:numPr>
          <w:ilvl w:val="0"/>
          <w:numId w:val="35"/>
        </w:numPr>
        <w:rPr>
          <w:rFonts w:ascii="Times New Roman" w:hAnsi="Times New Roman"/>
          <w:sz w:val="24"/>
          <w:szCs w:val="24"/>
          <w:lang w:val="en-GB" w:eastAsia="en-GB"/>
        </w:rPr>
      </w:pPr>
      <w:r w:rsidRPr="001D76C4">
        <w:rPr>
          <w:rFonts w:ascii="Times New Roman" w:hAnsi="Times New Roman"/>
          <w:bCs/>
          <w:sz w:val="24"/>
          <w:szCs w:val="24"/>
          <w:lang w:val="en-GB" w:eastAsia="en-GB"/>
        </w:rPr>
        <w:t>Debit;</w:t>
      </w:r>
    </w:p>
    <w:p w:rsidR="003655D9" w:rsidRPr="001D76C4" w:rsidRDefault="003655D9" w:rsidP="003655D9">
      <w:pPr>
        <w:pStyle w:val="afa"/>
        <w:numPr>
          <w:ilvl w:val="0"/>
          <w:numId w:val="35"/>
        </w:numPr>
        <w:rPr>
          <w:rFonts w:ascii="Times New Roman" w:hAnsi="Times New Roman"/>
          <w:bCs/>
          <w:sz w:val="24"/>
          <w:szCs w:val="24"/>
          <w:lang w:val="en-GB" w:eastAsia="en-GB"/>
        </w:rPr>
      </w:pPr>
      <w:r w:rsidRPr="001D76C4">
        <w:rPr>
          <w:rFonts w:ascii="Times New Roman" w:hAnsi="Times New Roman"/>
          <w:bCs/>
          <w:sz w:val="24"/>
          <w:szCs w:val="24"/>
          <w:lang w:val="en-GB" w:eastAsia="en-GB"/>
        </w:rPr>
        <w:t>Volum;</w:t>
      </w:r>
    </w:p>
    <w:p w:rsidR="003655D9" w:rsidRPr="001D76C4" w:rsidRDefault="003655D9" w:rsidP="003655D9">
      <w:pPr>
        <w:pStyle w:val="afa"/>
        <w:numPr>
          <w:ilvl w:val="0"/>
          <w:numId w:val="35"/>
        </w:numPr>
        <w:rPr>
          <w:rFonts w:ascii="Times New Roman" w:hAnsi="Times New Roman"/>
          <w:sz w:val="24"/>
          <w:szCs w:val="24"/>
          <w:lang w:val="ro-RO" w:eastAsia="ro-RO"/>
        </w:rPr>
      </w:pPr>
      <w:r w:rsidRPr="001D76C4">
        <w:rPr>
          <w:rFonts w:ascii="Times New Roman" w:hAnsi="Times New Roman"/>
          <w:bCs/>
          <w:sz w:val="24"/>
          <w:szCs w:val="24"/>
          <w:lang w:val="en-GB" w:eastAsia="en-GB"/>
        </w:rPr>
        <w:t>Radiaţii ionizante</w:t>
      </w:r>
      <w:r w:rsidRPr="001D76C4">
        <w:rPr>
          <w:rFonts w:ascii="Times New Roman" w:hAnsi="Times New Roman"/>
          <w:b/>
          <w:bCs/>
          <w:sz w:val="24"/>
          <w:szCs w:val="24"/>
          <w:lang w:val="en-GB" w:eastAsia="en-GB"/>
        </w:rPr>
        <w:t>;</w:t>
      </w:r>
    </w:p>
    <w:p w:rsidR="003655D9" w:rsidRPr="001D76C4" w:rsidRDefault="003655D9" w:rsidP="003655D9">
      <w:pPr>
        <w:pStyle w:val="afa"/>
        <w:numPr>
          <w:ilvl w:val="0"/>
          <w:numId w:val="35"/>
        </w:numPr>
        <w:rPr>
          <w:rFonts w:ascii="Times New Roman" w:hAnsi="Times New Roman"/>
          <w:i/>
          <w:sz w:val="24"/>
          <w:szCs w:val="24"/>
          <w:lang w:val="ro-RO" w:eastAsia="ro-RO"/>
        </w:rPr>
      </w:pPr>
      <w:r w:rsidRPr="001D76C4">
        <w:rPr>
          <w:rFonts w:ascii="Times New Roman" w:hAnsi="Times New Roman"/>
          <w:bCs/>
          <w:i/>
          <w:sz w:val="24"/>
          <w:szCs w:val="24"/>
          <w:lang w:val="en-GB" w:eastAsia="en-GB"/>
        </w:rPr>
        <w:t>serviciile de verificare metrologică a mijloacelor de măsurare utilizate în domeniile de interes public;</w:t>
      </w:r>
    </w:p>
    <w:p w:rsidR="003655D9" w:rsidRPr="001D76C4" w:rsidRDefault="003655D9" w:rsidP="003655D9">
      <w:pPr>
        <w:pStyle w:val="afa"/>
        <w:numPr>
          <w:ilvl w:val="0"/>
          <w:numId w:val="35"/>
        </w:numPr>
        <w:rPr>
          <w:rFonts w:ascii="Times New Roman" w:hAnsi="Times New Roman"/>
          <w:i/>
          <w:sz w:val="24"/>
          <w:szCs w:val="24"/>
          <w:lang w:val="ro-RO" w:eastAsia="ro-RO"/>
        </w:rPr>
      </w:pPr>
      <w:proofErr w:type="gramStart"/>
      <w:r w:rsidRPr="001D76C4">
        <w:rPr>
          <w:rFonts w:ascii="Times New Roman" w:hAnsi="Times New Roman"/>
          <w:bCs/>
          <w:i/>
          <w:sz w:val="24"/>
          <w:szCs w:val="24"/>
          <w:lang w:val="en-GB" w:eastAsia="en-GB"/>
        </w:rPr>
        <w:t>serviciile</w:t>
      </w:r>
      <w:proofErr w:type="gramEnd"/>
      <w:r w:rsidRPr="001D76C4">
        <w:rPr>
          <w:rFonts w:ascii="Times New Roman" w:hAnsi="Times New Roman"/>
          <w:bCs/>
          <w:i/>
          <w:sz w:val="24"/>
          <w:szCs w:val="24"/>
          <w:lang w:val="en-GB" w:eastAsia="en-GB"/>
        </w:rPr>
        <w:t xml:space="preserve"> de expertiză metrologică a mijloacelor de măsurare utilizate în domeniile de interes public.  </w:t>
      </w:r>
    </w:p>
    <w:p w:rsidR="003655D9" w:rsidRPr="001D76C4" w:rsidRDefault="003655D9" w:rsidP="003655D9">
      <w:pPr>
        <w:pStyle w:val="af1"/>
        <w:rPr>
          <w:lang w:val="ro-RO"/>
        </w:rPr>
      </w:pPr>
      <w:r w:rsidRPr="001D76C4">
        <w:rPr>
          <w:lang w:val="ro-RO" w:eastAsia="ro-RO"/>
        </w:rPr>
        <w:t xml:space="preserve">Pentru aceste servicii se calculează tarife care includ doar cheltuielile suportate de Institutul Național de Metrologie pentru prestarea serviciului și nu includ amortizarea serviciului pe termen lung (uzura mijloacelor de măsurare), luînd în considerație că un prețul unui om/oră – 67.88 lei </w:t>
      </w:r>
      <w:r w:rsidRPr="001D76C4">
        <w:rPr>
          <w:bCs/>
          <w:lang w:val="ro-RO" w:eastAsia="en-GB"/>
        </w:rPr>
        <w:t>(la estimarea prețului om/oră, s-a luat în considerație toate cheltuielile directe și indirecte suportate de INM precum și prețul pentru achiziționarea gazelor naturale, electricitate și alte resurse energetice,)</w:t>
      </w:r>
      <w:r w:rsidRPr="001D76C4">
        <w:rPr>
          <w:lang w:val="ro-RO" w:eastAsia="ro-RO"/>
        </w:rPr>
        <w:t>.</w:t>
      </w:r>
      <w:r w:rsidRPr="001D76C4">
        <w:rPr>
          <w:lang w:val="ro-RO"/>
        </w:rPr>
        <w:t xml:space="preserve"> </w:t>
      </w:r>
    </w:p>
    <w:p w:rsidR="003655D9" w:rsidRPr="001D76C4" w:rsidRDefault="003655D9" w:rsidP="003655D9">
      <w:pPr>
        <w:ind w:firstLine="567"/>
        <w:jc w:val="both"/>
        <w:rPr>
          <w:bCs/>
          <w:lang w:val="ro-RO" w:eastAsia="en-GB"/>
        </w:rPr>
      </w:pPr>
      <w:r w:rsidRPr="001D76C4">
        <w:rPr>
          <w:bCs/>
          <w:lang w:val="ro-RO" w:eastAsia="en-GB"/>
        </w:rPr>
        <w:t>Având în vedere faptul, că din 15.</w:t>
      </w:r>
      <w:r w:rsidRPr="001D76C4" w:rsidDel="00333F40">
        <w:rPr>
          <w:bCs/>
          <w:lang w:val="ro-RO" w:eastAsia="en-GB"/>
        </w:rPr>
        <w:t xml:space="preserve"> </w:t>
      </w:r>
      <w:r w:rsidRPr="001D76C4">
        <w:rPr>
          <w:bCs/>
          <w:lang w:val="ro-RO" w:eastAsia="en-GB"/>
        </w:rPr>
        <w:t xml:space="preserve"> Octombrie 2016 va intra în vigoare noua Lege a metrologiei nr.19 din 04martie 2016, care  extinde spectrul serviciilor prestate de către INM, acesta a venit cu propunerea de revizuire a tarifelor din Hotărârea Guvernului nr.637 din 28iulie 2014 și aducere în concordanță cu prevederile noii Legi a metrologiei.</w:t>
      </w:r>
    </w:p>
    <w:p w:rsidR="003655D9" w:rsidRPr="001D76C4" w:rsidRDefault="003655D9" w:rsidP="003655D9">
      <w:pPr>
        <w:ind w:firstLine="567"/>
        <w:jc w:val="both"/>
        <w:rPr>
          <w:bCs/>
          <w:lang w:val="ro-RO" w:eastAsia="en-GB"/>
        </w:rPr>
      </w:pPr>
      <w:r w:rsidRPr="001D76C4">
        <w:rPr>
          <w:bCs/>
          <w:lang w:val="ro-RO" w:eastAsia="en-GB"/>
        </w:rPr>
        <w:t>Conform calculelor prezentate de Institutul Național de Metrologie pentru toate serviciile prestate contra plată, prețul unui om/oră constituie 114.59 lei. Estimând calculele prezentate, precum și extinderea spectrului serviciilor prestate de către INM, considerăm oportun revizuirea Nomenclatorului și tarifelor existente stipulate în Hotărârea Guvernului nr.637 din 28iulie 2014.</w:t>
      </w:r>
    </w:p>
    <w:p w:rsidR="003655D9" w:rsidRPr="001D76C4" w:rsidRDefault="003655D9" w:rsidP="003655D9">
      <w:pPr>
        <w:ind w:firstLine="567"/>
        <w:jc w:val="both"/>
        <w:rPr>
          <w:bCs/>
          <w:lang w:val="ro-RO" w:eastAsia="en-GB"/>
        </w:rPr>
      </w:pPr>
      <w:r w:rsidRPr="001D76C4">
        <w:rPr>
          <w:bCs/>
          <w:lang w:val="ro-RO" w:eastAsia="en-GB"/>
        </w:rPr>
        <w:t>În acest scop, se consideră oportun de a abroga Hotărârea de Guvern nr.637 din 28 iulie2014 privind aprobarea tarifelor și Metodologiei de calcul al tarifelor la serviciile prestate de Institutul Național de Metrologie în domeniul metrologiei și de a elabora și promova un nou proiect a Hotărârii Guvernului în care vor fi prezentate:</w:t>
      </w:r>
    </w:p>
    <w:p w:rsidR="003655D9" w:rsidRPr="001D76C4" w:rsidRDefault="003655D9" w:rsidP="003655D9">
      <w:pPr>
        <w:jc w:val="both"/>
        <w:rPr>
          <w:bCs/>
          <w:lang w:val="ro-RO" w:eastAsia="en-GB"/>
        </w:rPr>
      </w:pPr>
    </w:p>
    <w:p w:rsidR="003655D9" w:rsidRPr="001D76C4" w:rsidRDefault="003655D9" w:rsidP="003655D9">
      <w:pPr>
        <w:jc w:val="center"/>
        <w:rPr>
          <w:b/>
          <w:bCs/>
          <w:lang w:val="ro-RO" w:eastAsia="en-GB"/>
        </w:rPr>
      </w:pPr>
      <w:r w:rsidRPr="001D76C4">
        <w:rPr>
          <w:b/>
          <w:bCs/>
          <w:lang w:val="ro-RO" w:eastAsia="en-GB"/>
        </w:rPr>
        <w:t>Nomenclatorul serviciilor prestate de către INM cu titlul gratuit</w:t>
      </w:r>
    </w:p>
    <w:p w:rsidR="003655D9" w:rsidRPr="001D76C4" w:rsidRDefault="003655D9" w:rsidP="003655D9">
      <w:pPr>
        <w:jc w:val="both"/>
        <w:rPr>
          <w:b/>
          <w:bCs/>
          <w:lang w:val="ro-RO" w:eastAsia="en-GB"/>
        </w:rPr>
      </w:pPr>
    </w:p>
    <w:p w:rsidR="003655D9" w:rsidRPr="001D76C4" w:rsidRDefault="003655D9" w:rsidP="003655D9">
      <w:pPr>
        <w:jc w:val="both"/>
        <w:rPr>
          <w:bCs/>
          <w:color w:val="C00000"/>
          <w:lang w:val="ro-RO" w:eastAsia="en-GB"/>
        </w:rPr>
      </w:pPr>
      <w:r w:rsidRPr="001D76C4">
        <w:rPr>
          <w:bCs/>
          <w:lang w:val="ro-RO" w:eastAsia="en-GB"/>
        </w:rPr>
        <w:t xml:space="preserve">Serviciile oferite de către INM sunt prestate conform Nomenclatorului menționat potrivit prevederilor din Legea nr.160 din </w:t>
      </w:r>
      <w:r w:rsidRPr="001D76C4">
        <w:rPr>
          <w:lang w:val="ro-RO" w:eastAsia="ro-RO"/>
        </w:rPr>
        <w:t xml:space="preserve">22 iulie 2011 </w:t>
      </w:r>
      <w:r w:rsidRPr="001D76C4">
        <w:rPr>
          <w:bCs/>
          <w:lang w:val="ro-RO" w:eastAsia="en-GB"/>
        </w:rPr>
        <w:t>și Hotărârii Guvernului nr.637 din 28 iulie 2014 și nu necesită careva taxe pentru a beneficia de acest serviciu.</w:t>
      </w:r>
    </w:p>
    <w:tbl>
      <w:tblPr>
        <w:tblStyle w:val="af0"/>
        <w:tblpPr w:leftFromText="180" w:rightFromText="180" w:vertAnchor="text" w:horzAnchor="margin" w:tblpY="129"/>
        <w:tblW w:w="9889" w:type="dxa"/>
        <w:tblLayout w:type="fixed"/>
        <w:tblLook w:val="04A0" w:firstRow="1" w:lastRow="0" w:firstColumn="1" w:lastColumn="0" w:noHBand="0" w:noVBand="1"/>
      </w:tblPr>
      <w:tblGrid>
        <w:gridCol w:w="568"/>
        <w:gridCol w:w="9321"/>
      </w:tblGrid>
      <w:tr w:rsidR="003655D9" w:rsidRPr="00FE6875" w:rsidTr="00C85EF9">
        <w:tc>
          <w:tcPr>
            <w:tcW w:w="568" w:type="dxa"/>
          </w:tcPr>
          <w:p w:rsidR="003655D9" w:rsidRPr="006A77C0" w:rsidRDefault="003655D9" w:rsidP="00C85EF9">
            <w:pPr>
              <w:jc w:val="center"/>
              <w:rPr>
                <w:b/>
                <w:sz w:val="20"/>
                <w:szCs w:val="20"/>
                <w:lang w:val="ro-RO"/>
              </w:rPr>
            </w:pPr>
            <w:r w:rsidRPr="006A77C0">
              <w:rPr>
                <w:b/>
                <w:sz w:val="20"/>
                <w:szCs w:val="20"/>
                <w:lang w:val="ro-RO"/>
              </w:rPr>
              <w:t xml:space="preserve">Nr. </w:t>
            </w:r>
          </w:p>
          <w:p w:rsidR="003655D9" w:rsidRPr="006A77C0" w:rsidRDefault="003655D9" w:rsidP="00C85EF9">
            <w:pPr>
              <w:jc w:val="center"/>
              <w:rPr>
                <w:b/>
                <w:sz w:val="20"/>
                <w:szCs w:val="20"/>
                <w:lang w:val="ro-RO"/>
              </w:rPr>
            </w:pPr>
            <w:r w:rsidRPr="006A77C0">
              <w:rPr>
                <w:b/>
                <w:sz w:val="20"/>
                <w:szCs w:val="20"/>
                <w:lang w:val="ro-RO"/>
              </w:rPr>
              <w:t>d/o</w:t>
            </w:r>
          </w:p>
        </w:tc>
        <w:tc>
          <w:tcPr>
            <w:tcW w:w="9321" w:type="dxa"/>
          </w:tcPr>
          <w:p w:rsidR="003655D9" w:rsidRPr="006A77C0" w:rsidRDefault="003655D9" w:rsidP="00C85EF9">
            <w:pPr>
              <w:jc w:val="center"/>
              <w:rPr>
                <w:b/>
                <w:sz w:val="20"/>
                <w:szCs w:val="20"/>
                <w:lang w:val="ro-RO"/>
              </w:rPr>
            </w:pPr>
            <w:r w:rsidRPr="006A77C0">
              <w:rPr>
                <w:b/>
                <w:sz w:val="20"/>
                <w:szCs w:val="20"/>
                <w:lang w:val="ro-RO"/>
              </w:rPr>
              <w:t>Servicii prestate</w:t>
            </w:r>
            <w:r w:rsidRPr="007138F8">
              <w:rPr>
                <w:b/>
                <w:bCs/>
                <w:lang w:val="ro-RO" w:eastAsia="en-GB"/>
              </w:rPr>
              <w:t xml:space="preserve"> </w:t>
            </w:r>
            <w:r w:rsidRPr="001D76C4">
              <w:rPr>
                <w:b/>
                <w:bCs/>
                <w:sz w:val="20"/>
                <w:szCs w:val="20"/>
                <w:lang w:val="ro-RO" w:eastAsia="en-GB"/>
              </w:rPr>
              <w:t>cu titlul gratuit</w:t>
            </w:r>
          </w:p>
        </w:tc>
      </w:tr>
      <w:tr w:rsidR="003655D9" w:rsidRPr="00FE6875" w:rsidTr="00C85EF9">
        <w:tc>
          <w:tcPr>
            <w:tcW w:w="568" w:type="dxa"/>
          </w:tcPr>
          <w:p w:rsidR="003655D9" w:rsidRPr="006A77C0" w:rsidRDefault="003655D9" w:rsidP="00C85EF9">
            <w:pPr>
              <w:jc w:val="center"/>
              <w:rPr>
                <w:b/>
                <w:sz w:val="20"/>
                <w:szCs w:val="20"/>
                <w:lang w:val="ro-RO"/>
              </w:rPr>
            </w:pPr>
            <w:r w:rsidRPr="006A77C0">
              <w:rPr>
                <w:b/>
                <w:sz w:val="20"/>
                <w:szCs w:val="20"/>
                <w:lang w:val="ro-RO"/>
              </w:rPr>
              <w:t>1</w:t>
            </w:r>
          </w:p>
        </w:tc>
        <w:tc>
          <w:tcPr>
            <w:tcW w:w="9321" w:type="dxa"/>
          </w:tcPr>
          <w:p w:rsidR="003655D9" w:rsidRPr="006A77C0" w:rsidRDefault="003655D9" w:rsidP="00C85EF9">
            <w:pPr>
              <w:jc w:val="both"/>
              <w:rPr>
                <w:sz w:val="20"/>
                <w:szCs w:val="20"/>
                <w:lang w:val="ro-RO"/>
              </w:rPr>
            </w:pPr>
            <w:r w:rsidRPr="006A77C0">
              <w:rPr>
                <w:sz w:val="20"/>
                <w:szCs w:val="20"/>
                <w:lang w:val="ro-RO"/>
              </w:rPr>
              <w:t>Perfectarea şi eliberarea certificatelor de aprobare de model (de recunoaștere a aprobării de model) a mijloacelor de măsurare legale</w:t>
            </w:r>
          </w:p>
        </w:tc>
      </w:tr>
      <w:tr w:rsidR="003655D9" w:rsidRPr="00FE6875" w:rsidTr="00C85EF9">
        <w:trPr>
          <w:trHeight w:val="330"/>
        </w:trPr>
        <w:tc>
          <w:tcPr>
            <w:tcW w:w="568" w:type="dxa"/>
          </w:tcPr>
          <w:p w:rsidR="003655D9" w:rsidRPr="006A77C0" w:rsidRDefault="003655D9" w:rsidP="00C85EF9">
            <w:pPr>
              <w:jc w:val="center"/>
              <w:rPr>
                <w:b/>
                <w:sz w:val="20"/>
                <w:szCs w:val="20"/>
                <w:lang w:val="ro-RO"/>
              </w:rPr>
            </w:pPr>
            <w:r w:rsidRPr="006A77C0">
              <w:rPr>
                <w:b/>
                <w:sz w:val="20"/>
                <w:szCs w:val="20"/>
                <w:lang w:val="ro-RO"/>
              </w:rPr>
              <w:t>2</w:t>
            </w:r>
          </w:p>
        </w:tc>
        <w:tc>
          <w:tcPr>
            <w:tcW w:w="9321" w:type="dxa"/>
          </w:tcPr>
          <w:p w:rsidR="003655D9" w:rsidRPr="006A77C0" w:rsidRDefault="003655D9" w:rsidP="00C85EF9">
            <w:pPr>
              <w:jc w:val="both"/>
              <w:rPr>
                <w:sz w:val="20"/>
                <w:szCs w:val="20"/>
                <w:lang w:val="ro-RO"/>
              </w:rPr>
            </w:pPr>
            <w:r w:rsidRPr="006A77C0">
              <w:rPr>
                <w:sz w:val="20"/>
                <w:szCs w:val="20"/>
                <w:lang w:val="ro-RO"/>
              </w:rPr>
              <w:t>Recunoaşterea rezultatelor etalonărilor/ verificărilor metrologice ale mijloacelor de măsurare, efectuate în alte state cu care sunt semnate acorduri mutuale</w:t>
            </w:r>
          </w:p>
        </w:tc>
      </w:tr>
      <w:tr w:rsidR="003655D9" w:rsidRPr="00FE6875" w:rsidTr="00C85EF9">
        <w:trPr>
          <w:trHeight w:val="452"/>
        </w:trPr>
        <w:tc>
          <w:tcPr>
            <w:tcW w:w="568" w:type="dxa"/>
          </w:tcPr>
          <w:p w:rsidR="003655D9" w:rsidRPr="006A77C0" w:rsidRDefault="003655D9" w:rsidP="00C85EF9">
            <w:pPr>
              <w:jc w:val="center"/>
              <w:rPr>
                <w:b/>
                <w:sz w:val="20"/>
                <w:szCs w:val="20"/>
                <w:lang w:val="ro-RO"/>
              </w:rPr>
            </w:pPr>
            <w:r w:rsidRPr="006A77C0">
              <w:rPr>
                <w:b/>
                <w:sz w:val="20"/>
                <w:szCs w:val="20"/>
                <w:lang w:val="ro-RO"/>
              </w:rPr>
              <w:t>3</w:t>
            </w:r>
          </w:p>
        </w:tc>
        <w:tc>
          <w:tcPr>
            <w:tcW w:w="9321" w:type="dxa"/>
          </w:tcPr>
          <w:p w:rsidR="003655D9" w:rsidRPr="006A77C0" w:rsidRDefault="003655D9" w:rsidP="00C85EF9">
            <w:pPr>
              <w:jc w:val="both"/>
              <w:rPr>
                <w:sz w:val="20"/>
                <w:szCs w:val="20"/>
                <w:lang w:val="ro-RO"/>
              </w:rPr>
            </w:pPr>
            <w:r w:rsidRPr="006A77C0">
              <w:rPr>
                <w:sz w:val="20"/>
                <w:szCs w:val="20"/>
                <w:lang w:val="ro-RO"/>
              </w:rPr>
              <w:t>Eliberarea avizelor tehnice de înregistrare pentru activitățile de reparare, montare, dare în folosință a mijloacelor de măsurare legale, precum şi efectuare a preambalării produselor, producere sau import a sticlelor utilizate ca recipiente de măsură</w:t>
            </w:r>
          </w:p>
        </w:tc>
      </w:tr>
      <w:tr w:rsidR="003655D9" w:rsidRPr="00FE6875" w:rsidTr="00C85EF9">
        <w:tc>
          <w:tcPr>
            <w:tcW w:w="568" w:type="dxa"/>
          </w:tcPr>
          <w:p w:rsidR="003655D9" w:rsidRPr="006A77C0" w:rsidRDefault="003655D9" w:rsidP="00C85EF9">
            <w:pPr>
              <w:jc w:val="center"/>
              <w:rPr>
                <w:b/>
                <w:sz w:val="20"/>
                <w:szCs w:val="20"/>
                <w:lang w:val="ro-RO"/>
              </w:rPr>
            </w:pPr>
            <w:r w:rsidRPr="006A77C0">
              <w:rPr>
                <w:b/>
                <w:sz w:val="20"/>
                <w:szCs w:val="20"/>
                <w:lang w:val="ro-RO"/>
              </w:rPr>
              <w:lastRenderedPageBreak/>
              <w:t>4</w:t>
            </w:r>
          </w:p>
        </w:tc>
        <w:tc>
          <w:tcPr>
            <w:tcW w:w="9321" w:type="dxa"/>
          </w:tcPr>
          <w:p w:rsidR="003655D9" w:rsidRPr="006A77C0" w:rsidRDefault="003655D9" w:rsidP="00C85EF9">
            <w:pPr>
              <w:jc w:val="both"/>
              <w:rPr>
                <w:color w:val="000000"/>
                <w:sz w:val="20"/>
                <w:szCs w:val="20"/>
                <w:lang w:val="ro-RO"/>
              </w:rPr>
            </w:pPr>
            <w:r w:rsidRPr="006A77C0">
              <w:rPr>
                <w:color w:val="000000"/>
                <w:sz w:val="20"/>
                <w:szCs w:val="20"/>
                <w:lang w:val="ro-RO"/>
              </w:rPr>
              <w:t xml:space="preserve">Expertiza metrologică a proiectelor de documente normative, elaborate pentru domeniile de măsurări </w:t>
            </w:r>
          </w:p>
        </w:tc>
      </w:tr>
      <w:tr w:rsidR="003655D9" w:rsidRPr="00FE6875" w:rsidTr="00C85EF9">
        <w:tc>
          <w:tcPr>
            <w:tcW w:w="568" w:type="dxa"/>
          </w:tcPr>
          <w:p w:rsidR="003655D9" w:rsidRPr="006A77C0" w:rsidRDefault="003655D9" w:rsidP="00C85EF9">
            <w:pPr>
              <w:jc w:val="center"/>
              <w:rPr>
                <w:b/>
                <w:sz w:val="20"/>
                <w:szCs w:val="20"/>
                <w:lang w:val="ro-RO"/>
              </w:rPr>
            </w:pPr>
            <w:r w:rsidRPr="006A77C0">
              <w:rPr>
                <w:b/>
                <w:sz w:val="20"/>
                <w:szCs w:val="20"/>
                <w:lang w:val="ro-RO"/>
              </w:rPr>
              <w:t>5</w:t>
            </w:r>
          </w:p>
        </w:tc>
        <w:tc>
          <w:tcPr>
            <w:tcW w:w="9321" w:type="dxa"/>
          </w:tcPr>
          <w:p w:rsidR="003655D9" w:rsidRPr="006A77C0" w:rsidRDefault="003655D9" w:rsidP="00C85EF9">
            <w:pPr>
              <w:jc w:val="both"/>
              <w:rPr>
                <w:color w:val="000000"/>
                <w:sz w:val="20"/>
                <w:szCs w:val="20"/>
                <w:lang w:val="ro-RO"/>
              </w:rPr>
            </w:pPr>
            <w:r w:rsidRPr="006A77C0">
              <w:rPr>
                <w:color w:val="000000"/>
                <w:sz w:val="20"/>
                <w:szCs w:val="20"/>
                <w:lang w:val="ro-RO"/>
              </w:rPr>
              <w:t>Elaborări  ale  proiectelor reglementărilor de metrologie legală armonizate cu practica internaţională şi cea regională în domeniul metrologiei</w:t>
            </w:r>
          </w:p>
        </w:tc>
      </w:tr>
      <w:tr w:rsidR="003655D9" w:rsidRPr="00FE6875" w:rsidTr="00C85EF9">
        <w:tc>
          <w:tcPr>
            <w:tcW w:w="568" w:type="dxa"/>
          </w:tcPr>
          <w:p w:rsidR="003655D9" w:rsidRPr="006A77C0" w:rsidRDefault="003655D9" w:rsidP="00C85EF9">
            <w:pPr>
              <w:jc w:val="center"/>
              <w:rPr>
                <w:b/>
                <w:sz w:val="20"/>
                <w:szCs w:val="20"/>
                <w:lang w:val="ro-RO"/>
              </w:rPr>
            </w:pPr>
            <w:r w:rsidRPr="006A77C0">
              <w:rPr>
                <w:b/>
                <w:sz w:val="20"/>
                <w:szCs w:val="20"/>
                <w:lang w:val="ro-RO"/>
              </w:rPr>
              <w:t>6</w:t>
            </w:r>
          </w:p>
        </w:tc>
        <w:tc>
          <w:tcPr>
            <w:tcW w:w="9321" w:type="dxa"/>
          </w:tcPr>
          <w:p w:rsidR="003655D9" w:rsidRPr="006A77C0" w:rsidRDefault="003655D9" w:rsidP="00C85EF9">
            <w:pPr>
              <w:jc w:val="both"/>
              <w:rPr>
                <w:sz w:val="20"/>
                <w:szCs w:val="20"/>
                <w:lang w:val="ro-RO"/>
              </w:rPr>
            </w:pPr>
            <w:r w:rsidRPr="006A77C0">
              <w:rPr>
                <w:sz w:val="20"/>
                <w:szCs w:val="20"/>
                <w:lang w:val="ro-RO"/>
              </w:rPr>
              <w:t>Actualizarea documentelor normative în domeniul metrologiei</w:t>
            </w:r>
          </w:p>
        </w:tc>
      </w:tr>
      <w:tr w:rsidR="003655D9" w:rsidRPr="00FE6875" w:rsidTr="00C85EF9">
        <w:tc>
          <w:tcPr>
            <w:tcW w:w="568" w:type="dxa"/>
          </w:tcPr>
          <w:p w:rsidR="003655D9" w:rsidRPr="006A77C0" w:rsidRDefault="003655D9" w:rsidP="00C85EF9">
            <w:pPr>
              <w:jc w:val="center"/>
              <w:rPr>
                <w:b/>
                <w:sz w:val="20"/>
                <w:szCs w:val="20"/>
                <w:lang w:val="ro-RO"/>
              </w:rPr>
            </w:pPr>
            <w:r w:rsidRPr="006A77C0">
              <w:rPr>
                <w:b/>
                <w:sz w:val="20"/>
                <w:szCs w:val="20"/>
                <w:lang w:val="ro-RO"/>
              </w:rPr>
              <w:t>7</w:t>
            </w:r>
          </w:p>
        </w:tc>
        <w:tc>
          <w:tcPr>
            <w:tcW w:w="9321" w:type="dxa"/>
          </w:tcPr>
          <w:p w:rsidR="003655D9" w:rsidRPr="006A77C0" w:rsidRDefault="003655D9" w:rsidP="00C85EF9">
            <w:pPr>
              <w:rPr>
                <w:sz w:val="20"/>
                <w:szCs w:val="20"/>
                <w:lang w:val="ro-RO"/>
              </w:rPr>
            </w:pPr>
            <w:r w:rsidRPr="006A77C0">
              <w:rPr>
                <w:sz w:val="20"/>
                <w:szCs w:val="20"/>
                <w:lang w:val="ro-RO"/>
              </w:rPr>
              <w:t>Acordarea consultaţiilor privind aspectele tehnice ale metrologiei</w:t>
            </w:r>
          </w:p>
        </w:tc>
      </w:tr>
      <w:tr w:rsidR="003655D9" w:rsidRPr="00FE6875" w:rsidTr="00C85EF9">
        <w:trPr>
          <w:trHeight w:val="375"/>
        </w:trPr>
        <w:tc>
          <w:tcPr>
            <w:tcW w:w="568" w:type="dxa"/>
          </w:tcPr>
          <w:p w:rsidR="003655D9" w:rsidRPr="006A77C0" w:rsidRDefault="003655D9" w:rsidP="00C85EF9">
            <w:pPr>
              <w:jc w:val="center"/>
              <w:rPr>
                <w:b/>
                <w:sz w:val="20"/>
                <w:szCs w:val="20"/>
                <w:lang w:val="ro-RO"/>
              </w:rPr>
            </w:pPr>
            <w:r w:rsidRPr="006A77C0">
              <w:rPr>
                <w:b/>
                <w:sz w:val="20"/>
                <w:szCs w:val="20"/>
                <w:lang w:val="ro-RO"/>
              </w:rPr>
              <w:t>8</w:t>
            </w:r>
          </w:p>
        </w:tc>
        <w:tc>
          <w:tcPr>
            <w:tcW w:w="9321" w:type="dxa"/>
          </w:tcPr>
          <w:p w:rsidR="003655D9" w:rsidRPr="006A77C0" w:rsidRDefault="003655D9" w:rsidP="00C85EF9">
            <w:pPr>
              <w:rPr>
                <w:sz w:val="20"/>
                <w:szCs w:val="20"/>
                <w:lang w:val="ro-RO"/>
              </w:rPr>
            </w:pPr>
            <w:r w:rsidRPr="006A77C0">
              <w:rPr>
                <w:sz w:val="20"/>
                <w:szCs w:val="20"/>
                <w:lang w:val="ro-RO"/>
              </w:rPr>
              <w:t>Prezentarea la solicitare a informaţiei din Registrul de stat ale mijloacelor de măsurare şi ale entităţilor deținătoare de Aviz tehnic de înregistrare</w:t>
            </w:r>
          </w:p>
        </w:tc>
      </w:tr>
      <w:tr w:rsidR="003655D9" w:rsidRPr="00FE6875" w:rsidTr="00C85EF9">
        <w:tc>
          <w:tcPr>
            <w:tcW w:w="568" w:type="dxa"/>
          </w:tcPr>
          <w:p w:rsidR="003655D9" w:rsidRPr="006A77C0" w:rsidRDefault="003655D9" w:rsidP="00C85EF9">
            <w:pPr>
              <w:jc w:val="center"/>
              <w:rPr>
                <w:b/>
                <w:sz w:val="20"/>
                <w:szCs w:val="20"/>
                <w:lang w:val="ro-RO"/>
              </w:rPr>
            </w:pPr>
            <w:r w:rsidRPr="006A77C0">
              <w:rPr>
                <w:b/>
                <w:sz w:val="20"/>
                <w:szCs w:val="20"/>
                <w:lang w:val="ro-RO"/>
              </w:rPr>
              <w:t>9</w:t>
            </w:r>
          </w:p>
        </w:tc>
        <w:tc>
          <w:tcPr>
            <w:tcW w:w="9321" w:type="dxa"/>
          </w:tcPr>
          <w:p w:rsidR="003655D9" w:rsidRPr="006A77C0" w:rsidRDefault="003655D9" w:rsidP="00C85EF9">
            <w:pPr>
              <w:rPr>
                <w:sz w:val="20"/>
                <w:szCs w:val="20"/>
                <w:lang w:val="ro-RO"/>
              </w:rPr>
            </w:pPr>
            <w:r w:rsidRPr="006A77C0">
              <w:rPr>
                <w:sz w:val="20"/>
                <w:szCs w:val="20"/>
                <w:lang w:val="ro-RO"/>
              </w:rPr>
              <w:t>Acordarea suportului metodologic la elaborarea normelor de metrologie legală şi a procedurilor de măsurare legale</w:t>
            </w:r>
          </w:p>
        </w:tc>
      </w:tr>
      <w:tr w:rsidR="003655D9" w:rsidRPr="00FE6875" w:rsidTr="00C85EF9">
        <w:tc>
          <w:tcPr>
            <w:tcW w:w="568" w:type="dxa"/>
          </w:tcPr>
          <w:p w:rsidR="003655D9" w:rsidRPr="006A77C0" w:rsidRDefault="003655D9" w:rsidP="00C85EF9">
            <w:pPr>
              <w:jc w:val="center"/>
              <w:rPr>
                <w:b/>
                <w:sz w:val="20"/>
                <w:szCs w:val="20"/>
                <w:lang w:val="ro-RO"/>
              </w:rPr>
            </w:pPr>
            <w:r w:rsidRPr="006A77C0">
              <w:rPr>
                <w:b/>
                <w:sz w:val="20"/>
                <w:szCs w:val="20"/>
                <w:lang w:val="ro-RO"/>
              </w:rPr>
              <w:t>10</w:t>
            </w:r>
          </w:p>
        </w:tc>
        <w:tc>
          <w:tcPr>
            <w:tcW w:w="9321" w:type="dxa"/>
          </w:tcPr>
          <w:p w:rsidR="003655D9" w:rsidRPr="006A77C0" w:rsidRDefault="003655D9" w:rsidP="00C85EF9">
            <w:pPr>
              <w:rPr>
                <w:sz w:val="20"/>
                <w:szCs w:val="20"/>
                <w:lang w:val="ro-RO"/>
              </w:rPr>
            </w:pPr>
            <w:r w:rsidRPr="006A77C0">
              <w:rPr>
                <w:sz w:val="20"/>
                <w:szCs w:val="20"/>
                <w:lang w:val="ro-RO"/>
              </w:rPr>
              <w:t>Acordarea consultaţiilor privind aspectele tehnice ale metrologiei</w:t>
            </w:r>
          </w:p>
        </w:tc>
      </w:tr>
      <w:tr w:rsidR="003655D9" w:rsidRPr="00FE6875" w:rsidTr="00C85EF9">
        <w:trPr>
          <w:trHeight w:val="137"/>
        </w:trPr>
        <w:tc>
          <w:tcPr>
            <w:tcW w:w="568" w:type="dxa"/>
          </w:tcPr>
          <w:p w:rsidR="003655D9" w:rsidRPr="006A77C0" w:rsidRDefault="003655D9" w:rsidP="00C85EF9">
            <w:pPr>
              <w:jc w:val="center"/>
              <w:rPr>
                <w:b/>
                <w:sz w:val="20"/>
                <w:szCs w:val="20"/>
                <w:lang w:val="ro-RO"/>
              </w:rPr>
            </w:pPr>
            <w:r w:rsidRPr="006A77C0">
              <w:rPr>
                <w:b/>
                <w:sz w:val="20"/>
                <w:szCs w:val="20"/>
                <w:lang w:val="ro-RO"/>
              </w:rPr>
              <w:t>11</w:t>
            </w:r>
          </w:p>
        </w:tc>
        <w:tc>
          <w:tcPr>
            <w:tcW w:w="9321" w:type="dxa"/>
          </w:tcPr>
          <w:p w:rsidR="003655D9" w:rsidRPr="006A77C0" w:rsidRDefault="003655D9" w:rsidP="00C85EF9">
            <w:pPr>
              <w:rPr>
                <w:sz w:val="20"/>
                <w:szCs w:val="20"/>
                <w:lang w:val="ro-RO"/>
              </w:rPr>
            </w:pPr>
            <w:r w:rsidRPr="006A77C0">
              <w:rPr>
                <w:sz w:val="20"/>
                <w:szCs w:val="20"/>
                <w:lang w:val="ro-RO"/>
              </w:rPr>
              <w:t>Asigurarea suportului tehnic necesar pentru inspecţia mijloacelor de măsurare şi pentru supravegherea metrologică</w:t>
            </w:r>
          </w:p>
        </w:tc>
      </w:tr>
    </w:tbl>
    <w:p w:rsidR="003655D9" w:rsidRDefault="003655D9" w:rsidP="003655D9">
      <w:pPr>
        <w:rPr>
          <w:b/>
          <w:bCs/>
          <w:sz w:val="28"/>
          <w:szCs w:val="28"/>
          <w:lang w:val="ro-RO" w:eastAsia="en-GB"/>
        </w:rPr>
      </w:pPr>
    </w:p>
    <w:p w:rsidR="003655D9" w:rsidRDefault="003655D9" w:rsidP="003655D9">
      <w:pPr>
        <w:rPr>
          <w:b/>
          <w:bCs/>
          <w:sz w:val="28"/>
          <w:szCs w:val="28"/>
          <w:lang w:val="ro-RO" w:eastAsia="en-GB"/>
        </w:rPr>
      </w:pPr>
    </w:p>
    <w:p w:rsidR="003655D9" w:rsidRDefault="003655D9" w:rsidP="003655D9">
      <w:pPr>
        <w:jc w:val="center"/>
        <w:rPr>
          <w:b/>
          <w:bCs/>
          <w:lang w:val="ro-RO" w:eastAsia="en-GB"/>
        </w:rPr>
      </w:pPr>
      <w:r w:rsidRPr="001D76C4">
        <w:rPr>
          <w:b/>
          <w:bCs/>
          <w:lang w:val="ro-RO" w:eastAsia="en-GB"/>
        </w:rPr>
        <w:t>Nomenclatorul serviciilor prestate de către Institutul Național de Metrologie (contra plată):</w:t>
      </w:r>
    </w:p>
    <w:p w:rsidR="003655D9" w:rsidRPr="0098517F" w:rsidRDefault="003655D9" w:rsidP="003655D9">
      <w:pPr>
        <w:rPr>
          <w:b/>
          <w:lang w:val="ro-RO"/>
        </w:rPr>
      </w:pPr>
    </w:p>
    <w:p w:rsidR="003655D9" w:rsidRPr="001D76C4" w:rsidRDefault="003655D9" w:rsidP="003655D9">
      <w:pPr>
        <w:pStyle w:val="afa"/>
        <w:numPr>
          <w:ilvl w:val="0"/>
          <w:numId w:val="35"/>
        </w:numPr>
        <w:spacing w:line="240" w:lineRule="auto"/>
        <w:ind w:left="284" w:firstLine="283"/>
        <w:jc w:val="both"/>
        <w:rPr>
          <w:rFonts w:ascii="Times New Roman" w:hAnsi="Times New Roman"/>
          <w:bCs/>
          <w:sz w:val="24"/>
          <w:szCs w:val="24"/>
          <w:lang w:val="ro-RO" w:eastAsia="en-GB"/>
        </w:rPr>
      </w:pPr>
      <w:r w:rsidRPr="001D76C4">
        <w:rPr>
          <w:rFonts w:ascii="Times New Roman" w:hAnsi="Times New Roman"/>
          <w:bCs/>
          <w:sz w:val="24"/>
          <w:szCs w:val="24"/>
          <w:lang w:val="ro-RO" w:eastAsia="en-GB"/>
        </w:rPr>
        <w:t>Serviciile oferite de către Institutul Național de Metrologie sunt prestate conform Nomenclatorului serviciilor prestate de către acesta în exclusivitate, cu condiția că activitatea din domeniile menționate nu este la moment efectuată de către alte entități din Republica Moldova. La momentul apariției persoanelor fizice și juridice care vor putea demonstra competența în aceste domenii, Institutul Național de Metrologie își rezervă dreptul de a revedea serviciile prestate conforme Nomenclatorului nominalizat.</w:t>
      </w:r>
    </w:p>
    <w:tbl>
      <w:tblPr>
        <w:tblW w:w="4737" w:type="pct"/>
        <w:jc w:val="center"/>
        <w:tblCellMar>
          <w:top w:w="15" w:type="dxa"/>
          <w:left w:w="15" w:type="dxa"/>
          <w:bottom w:w="15" w:type="dxa"/>
          <w:right w:w="15" w:type="dxa"/>
        </w:tblCellMar>
        <w:tblLook w:val="04A0" w:firstRow="1" w:lastRow="0" w:firstColumn="1" w:lastColumn="0" w:noHBand="0" w:noVBand="1"/>
      </w:tblPr>
      <w:tblGrid>
        <w:gridCol w:w="8194"/>
        <w:gridCol w:w="1532"/>
      </w:tblGrid>
      <w:tr w:rsidR="003655D9" w:rsidRPr="00FF2FBB" w:rsidTr="00C85EF9">
        <w:trPr>
          <w:jc w:val="center"/>
        </w:trPr>
        <w:tc>
          <w:tcPr>
            <w:tcW w:w="8435"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3655D9" w:rsidRPr="00FF2FBB" w:rsidRDefault="003655D9" w:rsidP="00C85EF9">
            <w:pPr>
              <w:jc w:val="center"/>
              <w:rPr>
                <w:b/>
                <w:bCs/>
                <w:lang w:val="ro-RO" w:eastAsia="ro-RO"/>
              </w:rPr>
            </w:pPr>
            <w:r w:rsidRPr="00FF2FBB">
              <w:rPr>
                <w:b/>
                <w:bCs/>
                <w:lang w:val="ro-RO" w:eastAsia="ro-RO"/>
              </w:rPr>
              <w:t>Denumirea</w:t>
            </w:r>
          </w:p>
        </w:tc>
        <w:tc>
          <w:tcPr>
            <w:tcW w:w="1560" w:type="dxa"/>
            <w:tcBorders>
              <w:top w:val="single" w:sz="6" w:space="0" w:color="000000"/>
              <w:left w:val="single" w:sz="4" w:space="0" w:color="auto"/>
              <w:bottom w:val="single" w:sz="6" w:space="0" w:color="000000"/>
              <w:right w:val="single" w:sz="6" w:space="0" w:color="000000"/>
            </w:tcBorders>
          </w:tcPr>
          <w:p w:rsidR="003655D9" w:rsidRPr="00FF2FBB" w:rsidRDefault="003655D9" w:rsidP="00C85EF9">
            <w:pPr>
              <w:jc w:val="center"/>
              <w:rPr>
                <w:b/>
                <w:bCs/>
                <w:lang w:val="ro-RO" w:eastAsia="ro-RO"/>
              </w:rPr>
            </w:pPr>
            <w:r w:rsidRPr="00FF2FBB">
              <w:rPr>
                <w:b/>
                <w:bCs/>
                <w:lang w:val="ro-RO" w:eastAsia="ro-RO"/>
              </w:rPr>
              <w:t xml:space="preserve">Norma de timp, </w:t>
            </w:r>
          </w:p>
          <w:p w:rsidR="003655D9" w:rsidRPr="00FF2FBB" w:rsidRDefault="003655D9" w:rsidP="00C85EF9">
            <w:pPr>
              <w:jc w:val="center"/>
              <w:rPr>
                <w:b/>
                <w:bCs/>
                <w:lang w:val="ro-RO" w:eastAsia="ro-RO"/>
              </w:rPr>
            </w:pPr>
            <w:r w:rsidRPr="00FF2FBB">
              <w:rPr>
                <w:b/>
                <w:bCs/>
                <w:lang w:val="ro-RO" w:eastAsia="ro-RO"/>
              </w:rPr>
              <w:t>ore</w:t>
            </w:r>
          </w:p>
        </w:tc>
      </w:tr>
      <w:tr w:rsidR="003655D9" w:rsidRPr="00FE6875" w:rsidTr="00C85EF9">
        <w:trPr>
          <w:jc w:val="center"/>
        </w:trPr>
        <w:tc>
          <w:tcPr>
            <w:tcW w:w="999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lang w:val="ro-RO" w:eastAsia="ro-RO"/>
              </w:rPr>
            </w:pPr>
            <w:r w:rsidRPr="00FF2FBB">
              <w:rPr>
                <w:b/>
                <w:bCs/>
                <w:lang w:val="ro-RO" w:eastAsia="ro-RO"/>
              </w:rPr>
              <w:t>Încercările metrologice în scopul aprobării de model</w:t>
            </w:r>
          </w:p>
        </w:tc>
      </w:tr>
      <w:tr w:rsidR="003655D9" w:rsidRPr="00FF2FBB" w:rsidTr="00C85EF9">
        <w:trPr>
          <w:jc w:val="center"/>
        </w:trPr>
        <w:tc>
          <w:tcPr>
            <w:tcW w:w="8435"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3655D9" w:rsidRPr="00FF2FBB" w:rsidRDefault="003655D9" w:rsidP="00C85EF9">
            <w:pPr>
              <w:rPr>
                <w:lang w:val="ro-RO" w:eastAsia="ro-RO"/>
              </w:rPr>
            </w:pPr>
            <w:r w:rsidRPr="00FF2FBB">
              <w:rPr>
                <w:lang w:val="ro-RO" w:eastAsia="ro-RO"/>
              </w:rPr>
              <w:t xml:space="preserve">Încercările metrologice în scopul aprobării de model a mijloacelor de măsurare cu un grad mic de complexitate: </w:t>
            </w:r>
            <w:r w:rsidRPr="00FF2FBB">
              <w:rPr>
                <w:lang w:val="ro-RO" w:eastAsia="ro-RO"/>
              </w:rPr>
              <w:br/>
              <w:t>*(1.1; 1.5-1.9; 1.11; 1.13-1.16; 1.19-1.21; 1.29-1.30; 2.1.1; 2.2.1; 2.2.3; 2.2.5; 2.2.6; 2.3.3; 2.3.4; 2.3.5; 2.3.10; 3.2.2; 3.2.4; 4.1-4.6; 6.1; 6.3; 6.6; 7.1; 8.1-8.3; 11.1-11.14)</w:t>
            </w:r>
          </w:p>
        </w:tc>
        <w:tc>
          <w:tcPr>
            <w:tcW w:w="1560" w:type="dxa"/>
            <w:tcBorders>
              <w:top w:val="single" w:sz="6" w:space="0" w:color="000000"/>
              <w:left w:val="single" w:sz="4" w:space="0" w:color="auto"/>
              <w:bottom w:val="single" w:sz="6" w:space="0" w:color="000000"/>
              <w:right w:val="single" w:sz="6" w:space="0" w:color="000000"/>
            </w:tcBorders>
          </w:tcPr>
          <w:p w:rsidR="003655D9" w:rsidRPr="00FF2FBB" w:rsidRDefault="003655D9" w:rsidP="00C85EF9">
            <w:pPr>
              <w:jc w:val="center"/>
              <w:rPr>
                <w:lang w:val="ro-RO" w:eastAsia="ro-RO"/>
              </w:rPr>
            </w:pPr>
            <w:r w:rsidRPr="00FF2FBB">
              <w:rPr>
                <w:lang w:val="ro-RO" w:eastAsia="ro-RO"/>
              </w:rPr>
              <w:t>48</w:t>
            </w:r>
          </w:p>
        </w:tc>
      </w:tr>
      <w:tr w:rsidR="003655D9" w:rsidRPr="00FF2FBB" w:rsidTr="00C85EF9">
        <w:trPr>
          <w:jc w:val="center"/>
        </w:trPr>
        <w:tc>
          <w:tcPr>
            <w:tcW w:w="8435"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3655D9" w:rsidRPr="00FF2FBB" w:rsidRDefault="003655D9" w:rsidP="00C85EF9">
            <w:pPr>
              <w:rPr>
                <w:lang w:val="ro-RO" w:eastAsia="ro-RO"/>
              </w:rPr>
            </w:pPr>
            <w:r w:rsidRPr="00FF2FBB">
              <w:rPr>
                <w:lang w:val="ro-RO" w:eastAsia="ro-RO"/>
              </w:rPr>
              <w:t xml:space="preserve">Încercările metrologice în scopul aprobării de model a mijloacelor de măsurare cu un grad înalt de complexitate: </w:t>
            </w:r>
            <w:r w:rsidRPr="00FF2FBB">
              <w:rPr>
                <w:lang w:val="ro-RO" w:eastAsia="ro-RO"/>
              </w:rPr>
              <w:br/>
              <w:t>*(2.1.2; 2.1.3; 2.3.1; 2.3.2; 3.1.1-3.1.7; 3.2.7; 4.7; 5.1-5.15; 7.2; 7.3; 8.5-8.11; 9.1-9.3; 10.2-10.6; 12.1-12.14; 13.1-13.27)</w:t>
            </w:r>
          </w:p>
        </w:tc>
        <w:tc>
          <w:tcPr>
            <w:tcW w:w="1560" w:type="dxa"/>
            <w:tcBorders>
              <w:top w:val="single" w:sz="6" w:space="0" w:color="000000"/>
              <w:left w:val="single" w:sz="4" w:space="0" w:color="auto"/>
              <w:bottom w:val="single" w:sz="6" w:space="0" w:color="000000"/>
              <w:right w:val="single" w:sz="6" w:space="0" w:color="000000"/>
            </w:tcBorders>
          </w:tcPr>
          <w:p w:rsidR="003655D9" w:rsidRPr="00FF2FBB" w:rsidRDefault="003655D9" w:rsidP="00C85EF9">
            <w:pPr>
              <w:jc w:val="center"/>
              <w:rPr>
                <w:lang w:val="ro-RO" w:eastAsia="ro-RO"/>
              </w:rPr>
            </w:pPr>
            <w:r w:rsidRPr="00FF2FBB">
              <w:rPr>
                <w:lang w:val="ro-RO" w:eastAsia="ro-RO"/>
              </w:rPr>
              <w:t>79</w:t>
            </w:r>
          </w:p>
        </w:tc>
      </w:tr>
      <w:tr w:rsidR="003655D9" w:rsidRPr="00FF2FBB" w:rsidTr="00C85EF9">
        <w:trPr>
          <w:trHeight w:val="460"/>
          <w:jc w:val="center"/>
        </w:trPr>
        <w:tc>
          <w:tcPr>
            <w:tcW w:w="8435" w:type="dxa"/>
            <w:tcBorders>
              <w:top w:val="single" w:sz="6" w:space="0" w:color="000000"/>
              <w:left w:val="single" w:sz="6" w:space="0" w:color="000000"/>
              <w:right w:val="single" w:sz="4" w:space="0" w:color="auto"/>
            </w:tcBorders>
            <w:tcMar>
              <w:top w:w="15" w:type="dxa"/>
              <w:left w:w="45" w:type="dxa"/>
              <w:bottom w:w="15" w:type="dxa"/>
              <w:right w:w="45" w:type="dxa"/>
            </w:tcMar>
            <w:hideMark/>
          </w:tcPr>
          <w:p w:rsidR="003655D9" w:rsidRPr="00FF2FBB" w:rsidRDefault="003655D9" w:rsidP="00C85EF9">
            <w:pPr>
              <w:rPr>
                <w:lang w:val="ro-RO" w:eastAsia="ro-RO"/>
              </w:rPr>
            </w:pPr>
            <w:r w:rsidRPr="00FF2FBB">
              <w:rPr>
                <w:lang w:val="ro-RO" w:eastAsia="ro-RO"/>
              </w:rPr>
              <w:t xml:space="preserve">Recunoaşterea rezultatelor încercărilor metrologice în scopul aprobării de model a mijloacelor de măsurare noi importate, </w:t>
            </w:r>
            <w:r w:rsidRPr="00FF2FBB">
              <w:rPr>
                <w:lang w:val="ro-RO"/>
              </w:rPr>
              <w:t>efectuate în alte state</w:t>
            </w:r>
          </w:p>
        </w:tc>
        <w:tc>
          <w:tcPr>
            <w:tcW w:w="1560" w:type="dxa"/>
            <w:tcBorders>
              <w:top w:val="single" w:sz="6" w:space="0" w:color="000000"/>
              <w:left w:val="single" w:sz="4" w:space="0" w:color="auto"/>
              <w:right w:val="single" w:sz="6" w:space="0" w:color="000000"/>
            </w:tcBorders>
          </w:tcPr>
          <w:p w:rsidR="003655D9" w:rsidRPr="00FF2FBB" w:rsidRDefault="003655D9" w:rsidP="00C85EF9">
            <w:pPr>
              <w:jc w:val="center"/>
              <w:rPr>
                <w:lang w:val="ro-RO" w:eastAsia="ro-RO"/>
              </w:rPr>
            </w:pPr>
            <w:r w:rsidRPr="00FF2FBB">
              <w:rPr>
                <w:lang w:val="ro-RO" w:eastAsia="ro-RO"/>
              </w:rPr>
              <w:t>17</w:t>
            </w:r>
          </w:p>
        </w:tc>
      </w:tr>
      <w:tr w:rsidR="003655D9" w:rsidRPr="00FE6875" w:rsidTr="00C85EF9">
        <w:trPr>
          <w:jc w:val="center"/>
        </w:trPr>
        <w:tc>
          <w:tcPr>
            <w:tcW w:w="999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lang w:val="ro-RO" w:eastAsia="ro-RO"/>
              </w:rPr>
            </w:pPr>
            <w:r w:rsidRPr="00FF2FBB">
              <w:rPr>
                <w:b/>
                <w:bCs/>
                <w:lang w:val="ro-RO" w:eastAsia="ro-RO"/>
              </w:rPr>
              <w:t>Încercările metrologice în scopul aprobării de model a mijloacelor de măsurare importate în exemplare unice sau în loturi mici</w:t>
            </w:r>
          </w:p>
        </w:tc>
      </w:tr>
      <w:tr w:rsidR="003655D9" w:rsidRPr="00FF2FBB" w:rsidTr="00C85EF9">
        <w:trPr>
          <w:jc w:val="center"/>
        </w:trPr>
        <w:tc>
          <w:tcPr>
            <w:tcW w:w="8435"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3655D9" w:rsidRPr="00FF2FBB" w:rsidRDefault="003655D9" w:rsidP="00C85EF9">
            <w:pPr>
              <w:rPr>
                <w:lang w:val="ro-RO" w:eastAsia="ro-RO"/>
              </w:rPr>
            </w:pPr>
            <w:r w:rsidRPr="00FF2FBB">
              <w:rPr>
                <w:lang w:val="ro-RO" w:eastAsia="ro-RO"/>
              </w:rPr>
              <w:t xml:space="preserve">Încercările metrologice în scopul aprobării de model a mijloacelor de măsurare cu un grad mic de complexitate importate în exemplare unice: </w:t>
            </w:r>
            <w:r w:rsidRPr="00FF2FBB">
              <w:rPr>
                <w:lang w:val="ro-RO" w:eastAsia="ro-RO"/>
              </w:rPr>
              <w:br/>
              <w:t>*(1.1; 1.5-1.9; 1.11; 1.13-1.16; 1.19-1.21; 1.29-1.30; 2.1.1; 2.2.1; 2.2.3; 2.2.5; 2.2.6; 2.3.3; 2.3.4; 2.3.5; 2.3.10; 3.2.2; 3.2.4; 4.1-4.6; 6.1; 6.3; 6.6; 7.1; 8.1-8.3; 11.1-11.14)</w:t>
            </w:r>
          </w:p>
        </w:tc>
        <w:tc>
          <w:tcPr>
            <w:tcW w:w="1560" w:type="dxa"/>
            <w:tcBorders>
              <w:top w:val="single" w:sz="6" w:space="0" w:color="000000"/>
              <w:left w:val="single" w:sz="4" w:space="0" w:color="auto"/>
              <w:bottom w:val="single" w:sz="6" w:space="0" w:color="000000"/>
              <w:right w:val="single" w:sz="6" w:space="0" w:color="000000"/>
            </w:tcBorders>
          </w:tcPr>
          <w:p w:rsidR="003655D9" w:rsidRPr="00FF2FBB" w:rsidRDefault="003655D9" w:rsidP="00C85EF9">
            <w:pPr>
              <w:jc w:val="center"/>
              <w:rPr>
                <w:lang w:val="ro-RO" w:eastAsia="ro-RO"/>
              </w:rPr>
            </w:pPr>
            <w:r w:rsidRPr="00FF2FBB">
              <w:rPr>
                <w:lang w:val="ro-RO" w:eastAsia="ro-RO"/>
              </w:rPr>
              <w:t>20</w:t>
            </w:r>
          </w:p>
        </w:tc>
      </w:tr>
      <w:tr w:rsidR="003655D9" w:rsidRPr="00FF2FBB" w:rsidTr="00C85EF9">
        <w:trPr>
          <w:trHeight w:val="992"/>
          <w:jc w:val="center"/>
        </w:trPr>
        <w:tc>
          <w:tcPr>
            <w:tcW w:w="8435" w:type="dxa"/>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hideMark/>
          </w:tcPr>
          <w:p w:rsidR="003655D9" w:rsidRPr="00FF2FBB" w:rsidRDefault="003655D9" w:rsidP="00C85EF9">
            <w:pPr>
              <w:rPr>
                <w:lang w:val="ro-RO" w:eastAsia="ro-RO"/>
              </w:rPr>
            </w:pPr>
            <w:r w:rsidRPr="00FF2FBB">
              <w:rPr>
                <w:lang w:val="ro-RO" w:eastAsia="ro-RO"/>
              </w:rPr>
              <w:t xml:space="preserve">Încercările metrologice în scopul aprobării de model a mijloacelor de măsurare cu un grad înalt de complexitate importate în exemplare unice:: </w:t>
            </w:r>
            <w:r w:rsidRPr="00FF2FBB">
              <w:rPr>
                <w:lang w:val="ro-RO" w:eastAsia="ro-RO"/>
              </w:rPr>
              <w:br/>
              <w:t>*(2.1.2; 2.1.3; 2.3.1; 2.3.2; 3.1.1-3.1.7; 3.2.7; 4.7; 5.1-5.15; 7.2; 7.3; 8.5-8.11; 9.1-9.3; 10.2-10.6; 12.1-12.14; 13.1-13.27)</w:t>
            </w:r>
          </w:p>
        </w:tc>
        <w:tc>
          <w:tcPr>
            <w:tcW w:w="1560" w:type="dxa"/>
            <w:tcBorders>
              <w:top w:val="single" w:sz="6" w:space="0" w:color="000000"/>
              <w:left w:val="single" w:sz="4" w:space="0" w:color="auto"/>
              <w:bottom w:val="single" w:sz="4" w:space="0" w:color="auto"/>
              <w:right w:val="single" w:sz="6" w:space="0" w:color="000000"/>
            </w:tcBorders>
          </w:tcPr>
          <w:p w:rsidR="003655D9" w:rsidRPr="00FF2FBB" w:rsidRDefault="003655D9" w:rsidP="00C85EF9">
            <w:pPr>
              <w:jc w:val="center"/>
              <w:rPr>
                <w:lang w:val="ro-RO" w:eastAsia="ro-RO"/>
              </w:rPr>
            </w:pPr>
            <w:r w:rsidRPr="00FF2FBB">
              <w:rPr>
                <w:lang w:val="ro-RO" w:eastAsia="ro-RO"/>
              </w:rPr>
              <w:t>24</w:t>
            </w:r>
          </w:p>
        </w:tc>
      </w:tr>
      <w:tr w:rsidR="003655D9" w:rsidRPr="00FF2FBB" w:rsidTr="00C85EF9">
        <w:trPr>
          <w:trHeight w:val="258"/>
          <w:jc w:val="center"/>
        </w:trPr>
        <w:tc>
          <w:tcPr>
            <w:tcW w:w="8435" w:type="dxa"/>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hideMark/>
          </w:tcPr>
          <w:p w:rsidR="003655D9" w:rsidRPr="00FF2FBB" w:rsidRDefault="003655D9" w:rsidP="00C85EF9">
            <w:pPr>
              <w:rPr>
                <w:lang w:val="ro-RO" w:eastAsia="ro-RO"/>
              </w:rPr>
            </w:pPr>
            <w:r w:rsidRPr="00FF2FBB">
              <w:rPr>
                <w:lang w:val="ro-RO" w:eastAsia="ro-RO"/>
              </w:rPr>
              <w:t xml:space="preserve">Încercările metrologice în scopul aprobării de model a mijloacelor de măsurare cu un grad mic de complexitate importate în loturi mici: </w:t>
            </w:r>
            <w:r w:rsidRPr="00FF2FBB">
              <w:rPr>
                <w:lang w:val="ro-RO" w:eastAsia="ro-RO"/>
              </w:rPr>
              <w:br/>
              <w:t>*(1.1; 1.5-1.9; 1.11; 1.13-1.16; 1.19-1.21; 1.29-1.30; 2.1.1; 2.2.1; 2.2.3; 2.2.5; 2.2.6; 2.3.3; 2.3.4; 2.3.5; 2.3.10; 3.2.2; 3.2.4; 4.1-4.6; 6.1; 6.3; 6.6; 7.1; 8.1-8.3; 11.1-11.14)</w:t>
            </w:r>
          </w:p>
        </w:tc>
        <w:tc>
          <w:tcPr>
            <w:tcW w:w="1560" w:type="dxa"/>
            <w:tcBorders>
              <w:top w:val="single" w:sz="4" w:space="0" w:color="auto"/>
              <w:left w:val="single" w:sz="4" w:space="0" w:color="auto"/>
              <w:bottom w:val="single" w:sz="4" w:space="0" w:color="auto"/>
              <w:right w:val="single" w:sz="6" w:space="0" w:color="000000"/>
            </w:tcBorders>
          </w:tcPr>
          <w:p w:rsidR="003655D9" w:rsidRPr="00FF2FBB" w:rsidRDefault="003655D9" w:rsidP="00C85EF9">
            <w:pPr>
              <w:jc w:val="center"/>
              <w:rPr>
                <w:lang w:val="ro-RO" w:eastAsia="ro-RO"/>
              </w:rPr>
            </w:pPr>
            <w:r w:rsidRPr="00FF2FBB">
              <w:rPr>
                <w:lang w:val="ro-RO" w:eastAsia="ro-RO"/>
              </w:rPr>
              <w:t>27</w:t>
            </w:r>
          </w:p>
        </w:tc>
      </w:tr>
      <w:tr w:rsidR="003655D9" w:rsidRPr="00FF2FBB" w:rsidTr="00C85EF9">
        <w:trPr>
          <w:trHeight w:val="353"/>
          <w:jc w:val="center"/>
        </w:trPr>
        <w:tc>
          <w:tcPr>
            <w:tcW w:w="8435" w:type="dxa"/>
            <w:tcBorders>
              <w:top w:val="single" w:sz="4" w:space="0" w:color="auto"/>
              <w:left w:val="single" w:sz="6" w:space="0" w:color="000000"/>
              <w:bottom w:val="single" w:sz="6" w:space="0" w:color="000000"/>
              <w:right w:val="single" w:sz="4" w:space="0" w:color="auto"/>
            </w:tcBorders>
            <w:tcMar>
              <w:top w:w="15" w:type="dxa"/>
              <w:left w:w="45" w:type="dxa"/>
              <w:bottom w:w="15" w:type="dxa"/>
              <w:right w:w="45" w:type="dxa"/>
            </w:tcMar>
            <w:hideMark/>
          </w:tcPr>
          <w:p w:rsidR="003655D9" w:rsidRPr="00FF2FBB" w:rsidRDefault="003655D9" w:rsidP="00C85EF9">
            <w:pPr>
              <w:rPr>
                <w:lang w:val="ro-RO" w:eastAsia="ro-RO"/>
              </w:rPr>
            </w:pPr>
            <w:r w:rsidRPr="00FF2FBB">
              <w:rPr>
                <w:lang w:val="ro-RO" w:eastAsia="ro-RO"/>
              </w:rPr>
              <w:t xml:space="preserve">Încercările metrologice în scopul aprobării de model a mijloacelor de măsurare cu un grad înalt de complexitate importate în loturi mici: </w:t>
            </w:r>
            <w:r w:rsidRPr="00FF2FBB">
              <w:rPr>
                <w:lang w:val="ro-RO" w:eastAsia="ro-RO"/>
              </w:rPr>
              <w:br/>
              <w:t>*(2.1.2; 2.1.3; 2.3.1; 2.3.2; 3.1.1-3.1.7; 3.2.7; 4.7; 5.1-5.15; 7.2; 7.3; 8.5-8.11; 9.1-</w:t>
            </w:r>
            <w:r w:rsidRPr="00FF2FBB">
              <w:rPr>
                <w:lang w:val="ro-RO" w:eastAsia="ro-RO"/>
              </w:rPr>
              <w:lastRenderedPageBreak/>
              <w:t>9.3; 10.2-10.6; 12.1-12.14; 13.1-13.27)</w:t>
            </w:r>
          </w:p>
        </w:tc>
        <w:tc>
          <w:tcPr>
            <w:tcW w:w="1560" w:type="dxa"/>
            <w:tcBorders>
              <w:top w:val="single" w:sz="4" w:space="0" w:color="auto"/>
              <w:left w:val="single" w:sz="4" w:space="0" w:color="auto"/>
              <w:bottom w:val="single" w:sz="6" w:space="0" w:color="000000"/>
              <w:right w:val="single" w:sz="6" w:space="0" w:color="000000"/>
            </w:tcBorders>
          </w:tcPr>
          <w:p w:rsidR="003655D9" w:rsidRPr="00FF2FBB" w:rsidRDefault="003655D9" w:rsidP="00C85EF9">
            <w:pPr>
              <w:jc w:val="center"/>
              <w:rPr>
                <w:lang w:val="ro-RO" w:eastAsia="ro-RO"/>
              </w:rPr>
            </w:pPr>
            <w:r w:rsidRPr="00FF2FBB">
              <w:rPr>
                <w:lang w:val="ro-RO" w:eastAsia="ro-RO"/>
              </w:rPr>
              <w:lastRenderedPageBreak/>
              <w:t>37</w:t>
            </w:r>
          </w:p>
        </w:tc>
      </w:tr>
      <w:tr w:rsidR="003655D9" w:rsidRPr="00FF2FBB" w:rsidTr="00C85EF9">
        <w:trPr>
          <w:jc w:val="center"/>
        </w:trPr>
        <w:tc>
          <w:tcPr>
            <w:tcW w:w="8435"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3655D9" w:rsidRPr="00FF2FBB" w:rsidRDefault="003655D9" w:rsidP="00C85EF9">
            <w:pPr>
              <w:rPr>
                <w:lang w:val="ro-RO" w:eastAsia="ro-RO"/>
              </w:rPr>
            </w:pPr>
            <w:r w:rsidRPr="00FF2FBB">
              <w:rPr>
                <w:lang w:val="ro-RO" w:eastAsia="ro-RO"/>
              </w:rPr>
              <w:lastRenderedPageBreak/>
              <w:t xml:space="preserve">Multiplicarea documentelor normative în domeniul metrologiei din Fondul </w:t>
            </w:r>
            <w:r w:rsidRPr="00FF2FBB">
              <w:rPr>
                <w:color w:val="000000"/>
                <w:lang w:val="ro-RO"/>
              </w:rPr>
              <w:t>Naţional de documente normative în domeniul metrologiei</w:t>
            </w:r>
          </w:p>
        </w:tc>
        <w:tc>
          <w:tcPr>
            <w:tcW w:w="1560" w:type="dxa"/>
            <w:tcBorders>
              <w:top w:val="single" w:sz="6" w:space="0" w:color="000000"/>
              <w:left w:val="single" w:sz="4" w:space="0" w:color="auto"/>
              <w:bottom w:val="single" w:sz="6" w:space="0" w:color="000000"/>
              <w:right w:val="single" w:sz="6" w:space="0" w:color="000000"/>
            </w:tcBorders>
          </w:tcPr>
          <w:p w:rsidR="003655D9" w:rsidRPr="00FF2FBB" w:rsidRDefault="003655D9" w:rsidP="00C85EF9">
            <w:pPr>
              <w:jc w:val="center"/>
              <w:rPr>
                <w:lang w:val="ro-RO" w:eastAsia="ro-RO"/>
              </w:rPr>
            </w:pPr>
            <w:r w:rsidRPr="00FF2FBB">
              <w:rPr>
                <w:lang w:val="ro-RO" w:eastAsia="ro-RO"/>
              </w:rPr>
              <w:t>0,50 lei/filă</w:t>
            </w:r>
          </w:p>
        </w:tc>
      </w:tr>
    </w:tbl>
    <w:p w:rsidR="003655D9" w:rsidRDefault="003655D9" w:rsidP="003655D9">
      <w:pPr>
        <w:jc w:val="center"/>
        <w:rPr>
          <w:b/>
          <w:lang w:val="ro-RO"/>
        </w:rPr>
      </w:pPr>
    </w:p>
    <w:p w:rsidR="003655D9" w:rsidRDefault="003655D9" w:rsidP="003655D9">
      <w:pPr>
        <w:jc w:val="center"/>
        <w:rPr>
          <w:b/>
          <w:lang w:val="ro-RO"/>
        </w:rPr>
      </w:pPr>
    </w:p>
    <w:p w:rsidR="003655D9" w:rsidRDefault="003655D9" w:rsidP="003655D9">
      <w:pPr>
        <w:jc w:val="center"/>
        <w:rPr>
          <w:b/>
          <w:lang w:val="ro-RO"/>
        </w:rPr>
      </w:pPr>
      <w:r>
        <w:rPr>
          <w:b/>
          <w:lang w:val="ro-RO"/>
        </w:rPr>
        <w:t>Serviciile de etalonare a mijloacelor de măsurare</w:t>
      </w:r>
    </w:p>
    <w:p w:rsidR="003655D9" w:rsidRPr="00FF2FBB" w:rsidRDefault="003655D9" w:rsidP="003655D9">
      <w:pPr>
        <w:jc w:val="center"/>
        <w:rPr>
          <w:b/>
          <w:lang w:val="ro-RO"/>
        </w:rPr>
      </w:pPr>
    </w:p>
    <w:tbl>
      <w:tblPr>
        <w:tblW w:w="4609" w:type="pct"/>
        <w:jc w:val="center"/>
        <w:tblInd w:w="-1783" w:type="dxa"/>
        <w:tblCellMar>
          <w:top w:w="15" w:type="dxa"/>
          <w:left w:w="15" w:type="dxa"/>
          <w:bottom w:w="15" w:type="dxa"/>
          <w:right w:w="15" w:type="dxa"/>
        </w:tblCellMar>
        <w:tblLook w:val="04A0" w:firstRow="1" w:lastRow="0" w:firstColumn="1" w:lastColumn="0" w:noHBand="0" w:noVBand="1"/>
      </w:tblPr>
      <w:tblGrid>
        <w:gridCol w:w="6261"/>
        <w:gridCol w:w="1822"/>
        <w:gridCol w:w="1408"/>
      </w:tblGrid>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D76C4" w:rsidRDefault="003655D9" w:rsidP="00C85EF9">
            <w:pPr>
              <w:pStyle w:val="afa"/>
              <w:numPr>
                <w:ilvl w:val="0"/>
                <w:numId w:val="32"/>
              </w:numPr>
              <w:jc w:val="center"/>
              <w:rPr>
                <w:rFonts w:ascii="Times New Roman" w:hAnsi="Times New Roman"/>
                <w:b/>
                <w:bCs/>
                <w:sz w:val="24"/>
                <w:szCs w:val="24"/>
                <w:lang w:val="ro-RO" w:eastAsia="en-GB"/>
              </w:rPr>
            </w:pPr>
            <w:r w:rsidRPr="001D76C4">
              <w:rPr>
                <w:rFonts w:ascii="Times New Roman" w:hAnsi="Times New Roman"/>
                <w:b/>
                <w:bCs/>
                <w:sz w:val="24"/>
                <w:szCs w:val="24"/>
                <w:lang w:val="ro-RO" w:eastAsia="en-GB"/>
              </w:rPr>
              <w:t>Denumirea</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b/>
                <w:bCs/>
                <w:sz w:val="20"/>
                <w:szCs w:val="20"/>
                <w:lang w:val="ro-RO" w:eastAsia="en-GB"/>
              </w:rPr>
            </w:pPr>
            <w:r w:rsidRPr="00FF2FBB">
              <w:rPr>
                <w:b/>
                <w:bCs/>
                <w:sz w:val="20"/>
                <w:szCs w:val="20"/>
                <w:lang w:val="ro-RO" w:eastAsia="en-GB"/>
              </w:rPr>
              <w:t xml:space="preserve">Norma de timp, </w:t>
            </w:r>
            <w:r w:rsidRPr="00FF2FBB">
              <w:rPr>
                <w:b/>
                <w:bCs/>
                <w:sz w:val="20"/>
                <w:szCs w:val="20"/>
                <w:lang w:val="ro-RO" w:eastAsia="en-GB"/>
              </w:rPr>
              <w:br/>
              <w:t>ore</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Celulă pentru materializarea punctului triplu al apei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24,00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Termometru din sticlă cu lichid:</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valoarea diviziunii 0,01...0,05°C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valoarea diviziunii 0,1; 0,2°C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2,60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valoarea diviziunii &gt; 0,2°C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suplimentar (în cazul solicitării a mai mult de 5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Termometru metastatic (Beckmann)</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4,30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Termometru electronic medical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Termometru cu rezistenţă din platină: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etalonare la punctele fixe de definiţie ale SIT-90</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în intervalul (0...157)°C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9,00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în intervalul (0...232)°C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în intervalul (0...420)°C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14,00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etalonare prin metoda comparării directe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2,50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Termometru termoelectric etalon tip S şi 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în intervalul (300...1200)°C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8,00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orice punct suplimentar în intervalul (0...300)°C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Termometru termoelectric tip (E, J, K, N, T)</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6,00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Termometre manometrice şi bimetalice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Termometru digital: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termometru cu rezistenţă din platină etalon</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etalonare la punctele fixe de definiţie ale SIT-90</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în intervalul (0...157)°C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9,00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în intervalul (0...232)°C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în intervalul (0...420)°C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14,00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etalonare prin metoda comparării directe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termometru termoelectric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6,00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traductor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suplimentar (în cazul solicitării a mai mult de 5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Echipament pentru verificarea computerizată a calculatoarelor de energie termică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Calibrator de temperatură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6,00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Termometru cu infraroşu: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4,00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suplimentar (în cazul solicitării a mai mult de 5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Incintă termostatată: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6,00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suplimentar (în cazul solicitării a mai mult de 3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Cameră climaterică: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măsurarea temperaturii (- 80...+ 90)°C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8,00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măsurarea umidităţii şi temperaturii (0...+ 90)°C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măsurarea umidităţii şi temperaturii (- 80...+ 90)°C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suplimentar (în cazul solicitării a mai mult de 3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Indicator şi/sau simulator de temperatură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2,20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Psihrometru prin aspiraţie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Higrometru psihrometric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Higrometru cu punct de rouă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8,00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electronic de măsurare a temperaturii şi umidităţii relative: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suplimentar (în cazul solicitării a mai mult de 5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Generatoare de umiditate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12,40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lastRenderedPageBreak/>
              <w:t>Cală plan paralelă (pentru 1 unitate):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lungimea pînă la 100 mm,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lungimea între 100 mm şi 1,000 mm</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Calibru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Duză (măsurare dimensională)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Riglă rigidă, semirigidă sau flexibilă gradată, din metal sau alt material: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lungimea pînă 200 mm,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1,40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lungimea între 200 mm şi 1 m,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1,60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lungimea între 1 m şi 5 m</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valoare suplimentară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Miră, inclusiv topografică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Diafragmă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Ruletă şi panglică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lungimea pînă la 2 m,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lungimea de la 2 m pînă la 10 m,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lungimea de la 10 m pînă la 20 m</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5,30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lest</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0,80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reper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Şubler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Micrometru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Pasametru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1,80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Comparator mecanic cu cadran</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Comparator electric, electronic, pneumatic, cu un traductor şi un interval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traductor şi interval de măsurare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mecanic de măsurat grosimi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electronic de măsurat grosimi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1,80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Mostră de grosime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Extensometru mecanic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Extensometru digital: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traductor şi interval de măsurare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Microscop de măsurat</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Lupă de măsurat</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Interferometru cu laser pentru măsurat lungimi, viteze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4,00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de măsurat multidimensional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5,00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Şosea etalon</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4,50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Riglă pentru controlul rectilinităţii şi planităţii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Mostră de rugozitate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de măsurat rugozitatea:</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traductor sau interval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Proiector de profil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Profilometru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Măsură de arie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Planimetru: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scară suplimentară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Cală unghiulară (pentru 1 unghi)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Poligon cu 5...72 unghiuri active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unghi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Echer plat</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Echer cilindric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Masă divizoare: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o axă de rotație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6,00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două axe de rotație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7,50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Cap divizor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Goniometru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5,00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de verificat nivele și autocolimatoare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4,00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Nivelă (pentru 1 traductor și 1 interval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traductor sau interval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lastRenderedPageBreak/>
              <w:t>Autocolimator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geodezic cu funcții multiple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Riglă de sinus</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Raportor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de măsurat conicități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Lera de măsurat</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Teodolit</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Tijă metrică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universal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21,60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Ampermetru, voltmetru, wattmetru analogic şi digital (pentru 1 interval):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până la 10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de la 11 până la 20 de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suplimentar (în cazul solicitării a mai mult 20 de puncte pentru 1 interval)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0,10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Contorul electronic (static) trifazat, monofazat (pentru 1 sarcină)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Rezistoare în decade, condensatoare în decade, inductoare în decade (pentru 1 decadă)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Instalație pentru verificarea contoarelor de energie electrică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16,00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Inductor, condensator şi rezistor de valoare unică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Contor etalon de energie electrică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14,00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Ohmmetru, megaohmmetru, teraohmmetru şi alt aparat de măsurare a rezistenţei legăturii cu pământul electronic și mecanic, analogic şi digital (pentru 1 interval):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pînă la 10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0,80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de la 11 pînă la 20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suplimentar (în cazul solicitării a mai mult 20 de puncte pentru 1 interval)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0,10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Calibrator (sursă) de curent şi de tensiune (pentru 1 interval):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pînă la 10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de la 11 pînă la 20 de puncte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suplimentar (în cazul solicitării a mai mult 20 de puncte pentru un interval)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0,10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pentru verificarea transformatoarelor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4,10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Transformator de curent (pentru 1 curent primar şi 1 curent secundar)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0,90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Frecvenţmetru electronic: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stabilitate 10</w:t>
            </w:r>
            <w:r w:rsidRPr="00FF2FBB">
              <w:rPr>
                <w:rFonts w:ascii="Cambria Math" w:hAnsi="Cambria Math" w:cs="Cambria Math"/>
                <w:sz w:val="20"/>
                <w:szCs w:val="20"/>
                <w:vertAlign w:val="superscript"/>
                <w:lang w:val="ro-RO" w:eastAsia="en-GB"/>
              </w:rPr>
              <w:t>⁻</w:t>
            </w:r>
            <w:r w:rsidRPr="00FF2FBB">
              <w:rPr>
                <w:sz w:val="20"/>
                <w:szCs w:val="20"/>
                <w:vertAlign w:val="superscript"/>
                <w:lang w:val="ro-RO" w:eastAsia="en-GB"/>
              </w:rPr>
              <w:t>6</w:t>
            </w:r>
            <w:r w:rsidRPr="00FF2FBB">
              <w:rPr>
                <w:sz w:val="20"/>
                <w:szCs w:val="20"/>
                <w:lang w:val="ro-RO" w:eastAsia="en-GB"/>
              </w:rPr>
              <w:t xml:space="preserve"> sau mai bună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4,00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stabilitate sub 10</w:t>
            </w:r>
            <w:r w:rsidRPr="00FF2FBB">
              <w:rPr>
                <w:rFonts w:ascii="Cambria Math" w:hAnsi="Cambria Math" w:cs="Cambria Math"/>
                <w:sz w:val="20"/>
                <w:szCs w:val="20"/>
                <w:vertAlign w:val="superscript"/>
                <w:lang w:val="ro-RO" w:eastAsia="en-GB"/>
              </w:rPr>
              <w:t>⁻</w:t>
            </w:r>
            <w:r w:rsidRPr="00FF2FBB">
              <w:rPr>
                <w:sz w:val="20"/>
                <w:szCs w:val="20"/>
                <w:vertAlign w:val="superscript"/>
                <w:lang w:val="ro-RO" w:eastAsia="en-GB"/>
              </w:rPr>
              <w:t>6</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Frecvenţmetru analogic (pentru 1 interval)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Generator de semnale, generator de impulsuri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8,00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Cronometru mecanic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Cronometru electronic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Voltmetru electronic de frecvenţe înalte (pentru 1 interval şi 1 valoare de frecvenţă)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1,10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Element normal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Atenuator (pentru 1 coeficient de atenuare)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Wattmetru electronic (pentru 1 interval şi 1 valoare de frecvenţă)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Divizor de tensiune înaltă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22,4</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Divizor de tensiune (pentru 1 coeficient de divizoare)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1,10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de măsurat intervalele de timp</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6,00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pentru măsurarea curentului de scurtcircuit</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Oscilograf</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8,00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Set filtre neutre: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primele 3 lungimi fixate de undă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4,7</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lungime adițională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Filtre spectrale: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un domeniu spectral (UV-Vis-NIR)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domeniu spectral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Fotoelectrocolorimetru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7,3</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Fotometru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7,8</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Fotometru cu flacără: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3 elemente chimice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9,3</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lastRenderedPageBreak/>
              <w:t>pentru fiecare element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Spectrofotometru: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un domeniu spectral (UV-Vis-NIR)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9,4</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domeniu spectral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Spectrofotometru cu absorbție atomică: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3 elemente chimice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9,8</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element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Luxmetru: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5 puncte fixe de pe un interval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10,3</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Refractometru: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3 puncte a indicelui de refracție ηD</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10,4</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Polarimetru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11,8</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Analizator medical: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1 element chimic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6,5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element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0,6</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Cromatograf:</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1 detector și 1 tip de analiză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7,2</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detector suplimentar sau tip suplimentar de analiză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1,3</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pH-metru: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3 puncte de pH</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9,8</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Conductometru: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un interval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9,8</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interval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Analizator de gaz portabil: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1 gaz și 1 interval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13,0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gaz suplimentar sau interval suplimentar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Analizator de gaz staționar: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1 gaz și 1 interval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13,5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gaz suplimentar sau interval suplimentar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Polarograf:</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3 elemente chimice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14,4</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element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0,8</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Areometru din sticlă: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3 puncte de pe scara areometrului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5,5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0,5</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Densimetru electronic:</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3 puncte din domeniu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12,3</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punct adițional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0,8</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Balanță etalon și comparator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Balanță electronică de laborator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6,00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Balanță de laborator cu brațe egale, cu cadran, de torsiune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5,50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Balanță de laborator cu brațe neegale și cu brațe egale, cu greutăți încorporate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6,00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de cântărit cu funcționare neautomată: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până la 20 kg,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de la 20 kg până la 500 kg,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5,50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de la 500 kg până la 2 000 kg</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8,00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Greutate cu valoare nominală până la 500 mg,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Clasa E2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Clasa F1, F2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Clasa M1, M2, M3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1,20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determinarea proprietăților magnetice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Greutate cu valoare nominală de la 500 mg până la 20 kg,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Clasa E2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4,00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Clasa F1, F2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lastRenderedPageBreak/>
              <w:t>Clasa M1, M2, M3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determinarea proprietăților magnetice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Greutate etalon cu valoarea nominală mai mare de 20 kg</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Dozator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7,00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Manometru cu element elastic pentru măsurarea presiunii relative: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clasa de exactitate 0,15...0,4,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clasa de exactitate 0,6…4,0</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Manometru cu piston și greutăți: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pompa de presiune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fiecare greutate din setul de greutăți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0,80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clasa de exactitate 0,01...0,05</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18,00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clasa de exactitate 0,1...0,2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15,00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pentru presiuni diferențiale și absolute, clasă de exactitate 0,01...0,05</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20,00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Manometru de oxigen</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1,80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Manometru, vacuummetru, manovacuummetru, manometru diferențial cu lichid, de presiune relativă: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tub 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rezervor și tub vertical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6,00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ind w:firstLine="567"/>
              <w:jc w:val="both"/>
              <w:rPr>
                <w:sz w:val="20"/>
                <w:szCs w:val="20"/>
                <w:lang w:val="ro-RO" w:eastAsia="en-GB"/>
              </w:rPr>
            </w:pPr>
            <w:r w:rsidRPr="00FF2FBB">
              <w:rPr>
                <w:sz w:val="20"/>
                <w:szCs w:val="20"/>
                <w:lang w:val="ro-RO" w:eastAsia="en-GB"/>
              </w:rPr>
              <w:t>cu compensare, pentru presiuni până la 2500 Pa</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8,00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Aparat mecanic de măsurat presiunea arterială, cu excepția celor cu Hg</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1,00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Traductor de presiune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3,00</w:t>
            </w:r>
          </w:p>
        </w:tc>
      </w:tr>
      <w:tr w:rsidR="003655D9" w:rsidRPr="00FF2FBB"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rPr>
                <w:sz w:val="20"/>
                <w:szCs w:val="20"/>
                <w:lang w:val="ro-RO" w:eastAsia="en-GB"/>
              </w:rPr>
            </w:pPr>
            <w:r w:rsidRPr="00FF2FBB">
              <w:rPr>
                <w:sz w:val="20"/>
                <w:szCs w:val="20"/>
                <w:lang w:val="ro-RO" w:eastAsia="en-GB"/>
              </w:rPr>
              <w:t>Calibrator pentru măsurarea presiunii absolute, relative sau diferențiale, cu afișare analogică sau digitală, pentru modulul de bază: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FF2FBB" w:rsidRDefault="003655D9" w:rsidP="00C85EF9">
            <w:pPr>
              <w:jc w:val="center"/>
              <w:rPr>
                <w:sz w:val="20"/>
                <w:szCs w:val="20"/>
                <w:lang w:val="ro-RO" w:eastAsia="en-GB"/>
              </w:rPr>
            </w:pPr>
            <w:r w:rsidRPr="00FF2FBB">
              <w:rPr>
                <w:sz w:val="20"/>
                <w:szCs w:val="20"/>
                <w:lang w:val="ro-RO" w:eastAsia="en-GB"/>
              </w:rPr>
              <w:t>22,00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pentru fiecare modul sau interval de măsurare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pentru ajustarea caracteristicii de transfer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3,00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Aparat de măsurat presiunea absolută, relativă sau diferenţială, cu afişare digitală: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clasa de exactitate 0,01…0,1</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8,00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clasa de exactitate 0,2…2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Complex digital de măsurat presiunea (1 interval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pentru fiecare interval de măsurare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Dinamometru de comprimare etalon</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6,00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Dinamometru de la 100 pînă la 500 kN</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10,00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Dinamometru pentru întindere etalon</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6,00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Dinamometru pînă la 50 kN</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Dinamometru universal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Maşini de compresiune (1 interval de măsurare)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5,20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Instalaţie etalon pentru verificarea contoarelor de apă DN 15</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8,3</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Instalaţie etalon pentru verificarea contoarelor de apă DN 20...DN 150</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23,5</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Instalaţie etalon pentru verificarea contoarelor de gaz</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23,5</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Instalaţie etalon pentru verificarea contoarelor de gaz industriale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35,5</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Traductor de debit DN 15...DN 20</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Traductor de debit DN 25...DN 50</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Contor de apă DN 15 – DN 20</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3,5</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Contor de apă DN 25 – DN 50</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Contor de gaze cu pereţi deformabili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3,5</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Contor de gaze cu rotor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11,5</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Contor de gaze cu tambur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15,1</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Măsură etalon de volum, ordinul 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pînă la 50 dm</w:t>
            </w:r>
            <w:r w:rsidRPr="001F2DA0">
              <w:rPr>
                <w:sz w:val="20"/>
                <w:szCs w:val="20"/>
                <w:vertAlign w:val="superscript"/>
                <w:lang w:val="en-GB" w:eastAsia="en-GB"/>
              </w:rPr>
              <w:t>3</w:t>
            </w:r>
            <w:r w:rsidRPr="001F2DA0">
              <w:rPr>
                <w:sz w:val="20"/>
                <w:szCs w:val="20"/>
                <w:lang w:val="en-GB" w:eastAsia="en-GB"/>
              </w:rPr>
              <w:t>,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peste 50 dm</w:t>
            </w:r>
            <w:r w:rsidRPr="001F2DA0">
              <w:rPr>
                <w:sz w:val="20"/>
                <w:szCs w:val="20"/>
                <w:vertAlign w:val="superscript"/>
                <w:lang w:val="en-GB" w:eastAsia="en-GB"/>
              </w:rPr>
              <w:t>3</w:t>
            </w:r>
            <w:r w:rsidRPr="001F2DA0">
              <w:rPr>
                <w:sz w:val="20"/>
                <w:szCs w:val="20"/>
                <w:lang w:val="en-GB" w:eastAsia="en-GB"/>
              </w:rPr>
              <w:t xml:space="preserve"> pînă la 100 dm</w:t>
            </w:r>
            <w:r w:rsidRPr="001F2DA0">
              <w:rPr>
                <w:sz w:val="20"/>
                <w:szCs w:val="20"/>
                <w:vertAlign w:val="superscript"/>
                <w:lang w:val="en-GB" w:eastAsia="en-GB"/>
              </w:rPr>
              <w:t>3</w:t>
            </w:r>
            <w:r w:rsidRPr="001F2DA0">
              <w:rPr>
                <w:sz w:val="20"/>
                <w:szCs w:val="20"/>
                <w:lang w:val="en-GB" w:eastAsia="en-GB"/>
              </w:rPr>
              <w:t>,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6,0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peste 100 dm</w:t>
            </w:r>
            <w:r w:rsidRPr="001F2DA0">
              <w:rPr>
                <w:sz w:val="20"/>
                <w:szCs w:val="20"/>
                <w:vertAlign w:val="superscript"/>
                <w:lang w:val="en-GB" w:eastAsia="en-GB"/>
              </w:rPr>
              <w:t>3</w:t>
            </w:r>
            <w:r w:rsidRPr="001F2DA0">
              <w:rPr>
                <w:sz w:val="20"/>
                <w:szCs w:val="20"/>
                <w:lang w:val="en-GB" w:eastAsia="en-GB"/>
              </w:rPr>
              <w:t xml:space="preserve"> pînă la 200 dm</w:t>
            </w:r>
            <w:r w:rsidRPr="001F2DA0">
              <w:rPr>
                <w:sz w:val="20"/>
                <w:szCs w:val="20"/>
                <w:vertAlign w:val="superscript"/>
                <w:lang w:val="en-GB" w:eastAsia="en-GB"/>
              </w:rPr>
              <w:t>3</w:t>
            </w:r>
            <w:r w:rsidRPr="001F2DA0">
              <w:rPr>
                <w:sz w:val="20"/>
                <w:szCs w:val="20"/>
                <w:lang w:val="en-GB" w:eastAsia="en-GB"/>
              </w:rPr>
              <w:t>,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9,0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peste 200 dm</w:t>
            </w:r>
            <w:r w:rsidRPr="001F2DA0">
              <w:rPr>
                <w:sz w:val="20"/>
                <w:szCs w:val="20"/>
                <w:vertAlign w:val="superscript"/>
                <w:lang w:val="en-GB" w:eastAsia="en-GB"/>
              </w:rPr>
              <w:t>3</w:t>
            </w:r>
            <w:r w:rsidRPr="001F2DA0">
              <w:rPr>
                <w:sz w:val="20"/>
                <w:szCs w:val="20"/>
                <w:lang w:val="en-GB" w:eastAsia="en-GB"/>
              </w:rPr>
              <w:t xml:space="preserve"> pînă la 500 dm</w:t>
            </w:r>
            <w:r w:rsidRPr="001F2DA0">
              <w:rPr>
                <w:sz w:val="20"/>
                <w:szCs w:val="20"/>
                <w:vertAlign w:val="superscript"/>
                <w:lang w:val="en-GB" w:eastAsia="en-GB"/>
              </w:rPr>
              <w:t>3</w:t>
            </w:r>
            <w:r w:rsidRPr="001F2DA0">
              <w:rPr>
                <w:sz w:val="20"/>
                <w:szCs w:val="20"/>
                <w:lang w:val="en-GB" w:eastAsia="en-GB"/>
              </w:rPr>
              <w:t>,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17,0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Măsură etalon de volum, ordinul II:</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pînă la 100 dm</w:t>
            </w:r>
            <w:r w:rsidRPr="001F2DA0">
              <w:rPr>
                <w:sz w:val="20"/>
                <w:szCs w:val="20"/>
                <w:vertAlign w:val="superscript"/>
                <w:lang w:val="en-GB" w:eastAsia="en-GB"/>
              </w:rPr>
              <w:t>3</w:t>
            </w:r>
            <w:r w:rsidRPr="001F2DA0">
              <w:rPr>
                <w:sz w:val="20"/>
                <w:szCs w:val="20"/>
                <w:lang w:val="en-GB" w:eastAsia="en-GB"/>
              </w:rPr>
              <w:t>,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peste 100 dm</w:t>
            </w:r>
            <w:r w:rsidRPr="001F2DA0">
              <w:rPr>
                <w:sz w:val="20"/>
                <w:szCs w:val="20"/>
                <w:vertAlign w:val="superscript"/>
                <w:lang w:val="en-GB" w:eastAsia="en-GB"/>
              </w:rPr>
              <w:t>3</w:t>
            </w:r>
            <w:r w:rsidRPr="001F2DA0">
              <w:rPr>
                <w:sz w:val="20"/>
                <w:szCs w:val="20"/>
                <w:lang w:val="en-GB" w:eastAsia="en-GB"/>
              </w:rPr>
              <w:t xml:space="preserve"> pînă la 500 dm</w:t>
            </w:r>
            <w:r w:rsidRPr="001F2DA0">
              <w:rPr>
                <w:sz w:val="20"/>
                <w:szCs w:val="20"/>
                <w:vertAlign w:val="superscript"/>
                <w:lang w:val="en-GB" w:eastAsia="en-GB"/>
              </w:rPr>
              <w:t>3</w:t>
            </w:r>
            <w:r w:rsidRPr="001F2DA0">
              <w:rPr>
                <w:sz w:val="20"/>
                <w:szCs w:val="20"/>
                <w:lang w:val="en-GB" w:eastAsia="en-GB"/>
              </w:rPr>
              <w:t>,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peste 500 dm</w:t>
            </w:r>
            <w:r w:rsidRPr="001F2DA0">
              <w:rPr>
                <w:sz w:val="20"/>
                <w:szCs w:val="20"/>
                <w:vertAlign w:val="superscript"/>
                <w:lang w:val="en-GB" w:eastAsia="en-GB"/>
              </w:rPr>
              <w:t>3</w:t>
            </w:r>
            <w:r w:rsidRPr="001F2DA0">
              <w:rPr>
                <w:sz w:val="20"/>
                <w:szCs w:val="20"/>
                <w:lang w:val="en-GB" w:eastAsia="en-GB"/>
              </w:rPr>
              <w:t xml:space="preserve"> pînă la 1000 dm</w:t>
            </w:r>
            <w:r w:rsidRPr="001F2DA0">
              <w:rPr>
                <w:sz w:val="20"/>
                <w:szCs w:val="20"/>
                <w:vertAlign w:val="superscript"/>
                <w:lang w:val="en-GB" w:eastAsia="en-GB"/>
              </w:rPr>
              <w:t>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10,0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Măsură etalon de volum din metal cu scară gradată: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lastRenderedPageBreak/>
              <w:t>pînă la 50 dm</w:t>
            </w:r>
            <w:r w:rsidRPr="001F2DA0">
              <w:rPr>
                <w:sz w:val="20"/>
                <w:szCs w:val="20"/>
                <w:vertAlign w:val="superscript"/>
                <w:lang w:val="en-GB" w:eastAsia="en-GB"/>
              </w:rPr>
              <w:t>3</w:t>
            </w:r>
            <w:r w:rsidRPr="001F2DA0">
              <w:rPr>
                <w:sz w:val="20"/>
                <w:szCs w:val="20"/>
                <w:lang w:val="en-GB" w:eastAsia="en-GB"/>
              </w:rPr>
              <w:t>,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peste 50 dm</w:t>
            </w:r>
            <w:r w:rsidRPr="001F2DA0">
              <w:rPr>
                <w:sz w:val="20"/>
                <w:szCs w:val="20"/>
                <w:vertAlign w:val="superscript"/>
                <w:lang w:val="en-GB" w:eastAsia="en-GB"/>
              </w:rPr>
              <w:t>3</w:t>
            </w:r>
            <w:r w:rsidRPr="001F2DA0">
              <w:rPr>
                <w:sz w:val="20"/>
                <w:szCs w:val="20"/>
                <w:lang w:val="en-GB" w:eastAsia="en-GB"/>
              </w:rPr>
              <w:t xml:space="preserve"> pînă la 500 dm</w:t>
            </w:r>
            <w:r w:rsidRPr="001F2DA0">
              <w:rPr>
                <w:sz w:val="20"/>
                <w:szCs w:val="20"/>
                <w:vertAlign w:val="superscript"/>
                <w:lang w:val="en-GB" w:eastAsia="en-GB"/>
              </w:rPr>
              <w:t>3</w:t>
            </w:r>
            <w:r w:rsidRPr="001F2DA0">
              <w:rPr>
                <w:sz w:val="20"/>
                <w:szCs w:val="20"/>
                <w:lang w:val="en-GB" w:eastAsia="en-GB"/>
              </w:rPr>
              <w:t>, inclusiv</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9,00</w:t>
            </w:r>
          </w:p>
        </w:tc>
      </w:tr>
      <w:tr w:rsidR="003655D9" w:rsidRPr="00FE6875"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Rezervoare cilindrice, prin metoda volumetrică: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pînă la 5000 dm</w:t>
            </w:r>
            <w:r w:rsidRPr="001F2DA0">
              <w:rPr>
                <w:sz w:val="20"/>
                <w:szCs w:val="20"/>
                <w:vertAlign w:val="superscript"/>
                <w:lang w:val="en-GB" w:eastAsia="en-GB"/>
              </w:rPr>
              <w:t>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6,00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de la 5000 dm</w:t>
            </w:r>
            <w:r w:rsidRPr="001F2DA0">
              <w:rPr>
                <w:sz w:val="20"/>
                <w:szCs w:val="20"/>
                <w:vertAlign w:val="superscript"/>
                <w:lang w:val="en-GB" w:eastAsia="en-GB"/>
              </w:rPr>
              <w:t xml:space="preserve">3 </w:t>
            </w:r>
            <w:r w:rsidRPr="001F2DA0">
              <w:rPr>
                <w:sz w:val="20"/>
                <w:szCs w:val="20"/>
                <w:lang w:val="en-GB" w:eastAsia="en-GB"/>
              </w:rPr>
              <w:t>pînă la 10000 dm</w:t>
            </w:r>
            <w:r w:rsidRPr="001F2DA0">
              <w:rPr>
                <w:sz w:val="20"/>
                <w:szCs w:val="20"/>
                <w:vertAlign w:val="superscript"/>
                <w:lang w:val="en-GB" w:eastAsia="en-GB"/>
              </w:rPr>
              <w:t>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7,00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de la 10000 dm</w:t>
            </w:r>
            <w:r w:rsidRPr="001F2DA0">
              <w:rPr>
                <w:sz w:val="20"/>
                <w:szCs w:val="20"/>
                <w:vertAlign w:val="superscript"/>
                <w:lang w:val="en-GB" w:eastAsia="en-GB"/>
              </w:rPr>
              <w:t>3</w:t>
            </w:r>
            <w:r w:rsidRPr="001F2DA0">
              <w:rPr>
                <w:sz w:val="20"/>
                <w:szCs w:val="20"/>
                <w:lang w:val="en-GB" w:eastAsia="en-GB"/>
              </w:rPr>
              <w:t xml:space="preserve"> pînă la 25000 dm</w:t>
            </w:r>
            <w:r w:rsidRPr="001F2DA0">
              <w:rPr>
                <w:sz w:val="20"/>
                <w:szCs w:val="20"/>
                <w:vertAlign w:val="superscript"/>
                <w:lang w:val="en-GB" w:eastAsia="en-GB"/>
              </w:rPr>
              <w:t>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11,50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de la 25000 dm</w:t>
            </w:r>
            <w:r w:rsidRPr="001F2DA0">
              <w:rPr>
                <w:sz w:val="20"/>
                <w:szCs w:val="20"/>
                <w:vertAlign w:val="superscript"/>
                <w:lang w:val="en-GB" w:eastAsia="en-GB"/>
              </w:rPr>
              <w:t>3</w:t>
            </w:r>
            <w:r w:rsidRPr="001F2DA0">
              <w:rPr>
                <w:sz w:val="20"/>
                <w:szCs w:val="20"/>
                <w:lang w:val="en-GB" w:eastAsia="en-GB"/>
              </w:rPr>
              <w:t xml:space="preserve"> pînă la 50000 dm</w:t>
            </w:r>
            <w:r w:rsidRPr="001F2DA0">
              <w:rPr>
                <w:sz w:val="20"/>
                <w:szCs w:val="20"/>
                <w:vertAlign w:val="superscript"/>
                <w:lang w:val="en-GB" w:eastAsia="en-GB"/>
              </w:rPr>
              <w:t>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14,50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de la 50000 dm</w:t>
            </w:r>
            <w:r w:rsidRPr="001F2DA0">
              <w:rPr>
                <w:sz w:val="20"/>
                <w:szCs w:val="20"/>
                <w:vertAlign w:val="superscript"/>
                <w:lang w:val="en-GB" w:eastAsia="en-GB"/>
              </w:rPr>
              <w:t>3</w:t>
            </w:r>
            <w:r w:rsidRPr="001F2DA0">
              <w:rPr>
                <w:sz w:val="20"/>
                <w:szCs w:val="20"/>
                <w:lang w:val="en-GB" w:eastAsia="en-GB"/>
              </w:rPr>
              <w:t xml:space="preserve"> pînă la 75000 dm</w:t>
            </w:r>
            <w:r w:rsidRPr="001F2DA0">
              <w:rPr>
                <w:sz w:val="20"/>
                <w:szCs w:val="20"/>
                <w:vertAlign w:val="superscript"/>
                <w:lang w:val="en-GB" w:eastAsia="en-GB"/>
              </w:rPr>
              <w:t>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16,00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Cupă de măsurat</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Măsurătoare de volum din sticlă cu un reper: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pentru fiecare reper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Dozator: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automat</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medical de laborator, pentru 1 interval</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ind w:firstLine="567"/>
              <w:jc w:val="both"/>
              <w:rPr>
                <w:sz w:val="20"/>
                <w:szCs w:val="20"/>
                <w:lang w:val="en-GB" w:eastAsia="en-GB"/>
              </w:rPr>
            </w:pPr>
            <w:r w:rsidRPr="001F2DA0">
              <w:rPr>
                <w:sz w:val="20"/>
                <w:szCs w:val="20"/>
                <w:lang w:val="en-GB" w:eastAsia="en-GB"/>
              </w:rPr>
              <w:t>pentru fiecare interval suplimentar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0,50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Aparat de măsurare a puterii dozei, debitmetre pentru radiaţii α, β, γ şi X</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15,00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Complex spectrometric α, β, γ</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32,50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Dozimetru, inclusiv individual, avertizor de expunere sau debit de doză absorbită</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Indicator de radioactivitate, avertizor de contaminare</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Instalaţie de verificare a dozimetrelor</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19,50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Radiometru, renghenometru</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6,50</w:t>
            </w:r>
          </w:p>
        </w:tc>
      </w:tr>
      <w:tr w:rsidR="003655D9" w:rsidRPr="001F2DA0" w:rsidTr="00C85EF9">
        <w:trPr>
          <w:jc w:val="center"/>
        </w:trPr>
        <w:tc>
          <w:tcPr>
            <w:tcW w:w="425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Surse α, β, γ-β</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15,00</w:t>
            </w:r>
          </w:p>
        </w:tc>
      </w:tr>
      <w:tr w:rsidR="003655D9" w:rsidRPr="00FE6875" w:rsidTr="00C85EF9">
        <w:trPr>
          <w:jc w:val="center"/>
        </w:trPr>
        <w:tc>
          <w:tcPr>
            <w:tcW w:w="5000" w:type="pct"/>
            <w:gridSpan w:val="3"/>
            <w:tcBorders>
              <w:top w:val="single" w:sz="6" w:space="0" w:color="000000"/>
              <w:bottom w:val="single" w:sz="6" w:space="0" w:color="000000"/>
            </w:tcBorders>
            <w:tcMar>
              <w:top w:w="15" w:type="dxa"/>
              <w:left w:w="45" w:type="dxa"/>
              <w:bottom w:w="15" w:type="dxa"/>
              <w:right w:w="45" w:type="dxa"/>
            </w:tcMar>
          </w:tcPr>
          <w:p w:rsidR="003655D9" w:rsidRPr="001D76C4" w:rsidRDefault="003655D9" w:rsidP="00C85EF9">
            <w:pPr>
              <w:rPr>
                <w:bCs/>
                <w:lang w:val="en-GB" w:eastAsia="en-GB"/>
              </w:rPr>
            </w:pPr>
          </w:p>
          <w:p w:rsidR="003655D9" w:rsidRPr="001D76C4" w:rsidRDefault="003655D9" w:rsidP="00C85EF9">
            <w:pPr>
              <w:jc w:val="center"/>
              <w:rPr>
                <w:b/>
                <w:lang w:val="en-GB" w:eastAsia="en-GB"/>
              </w:rPr>
            </w:pPr>
            <w:r w:rsidRPr="001D76C4">
              <w:rPr>
                <w:b/>
                <w:bCs/>
                <w:lang w:val="en-GB" w:eastAsia="en-GB"/>
              </w:rPr>
              <w:t>Serviciile de verificare metrologică a mijloacelor de măsurare utilizate în domeniile de interes public</w:t>
            </w:r>
          </w:p>
          <w:p w:rsidR="003655D9" w:rsidRPr="001D76C4" w:rsidRDefault="003655D9" w:rsidP="00C85EF9">
            <w:pPr>
              <w:jc w:val="center"/>
              <w:rPr>
                <w:lang w:val="en-GB" w:eastAsia="en-GB"/>
              </w:rPr>
            </w:pP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b/>
                <w:bCs/>
                <w:sz w:val="20"/>
                <w:szCs w:val="20"/>
                <w:lang w:val="en-GB" w:eastAsia="en-GB"/>
              </w:rPr>
            </w:pPr>
            <w:r w:rsidRPr="001F2DA0">
              <w:rPr>
                <w:b/>
                <w:bCs/>
                <w:sz w:val="20"/>
                <w:szCs w:val="20"/>
                <w:lang w:val="en-GB" w:eastAsia="en-GB"/>
              </w:rPr>
              <w:t>Denumirea</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b/>
                <w:bCs/>
                <w:sz w:val="20"/>
                <w:szCs w:val="20"/>
                <w:lang w:val="en-GB" w:eastAsia="en-GB"/>
              </w:rPr>
            </w:pPr>
            <w:r w:rsidRPr="001F2DA0">
              <w:rPr>
                <w:b/>
                <w:bCs/>
                <w:sz w:val="20"/>
                <w:szCs w:val="20"/>
                <w:lang w:val="en-GB" w:eastAsia="en-GB"/>
              </w:rPr>
              <w:t>Poziţia din LO</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b/>
                <w:bCs/>
                <w:sz w:val="20"/>
                <w:szCs w:val="20"/>
                <w:lang w:val="en-GB" w:eastAsia="en-GB"/>
              </w:rPr>
            </w:pPr>
            <w:r w:rsidRPr="001F2DA0">
              <w:rPr>
                <w:b/>
                <w:bCs/>
                <w:sz w:val="20"/>
                <w:szCs w:val="20"/>
                <w:lang w:val="en-GB" w:eastAsia="en-GB"/>
              </w:rPr>
              <w:t xml:space="preserve">Norma de timp, </w:t>
            </w:r>
            <w:r w:rsidRPr="001F2DA0">
              <w:rPr>
                <w:b/>
                <w:bCs/>
                <w:sz w:val="20"/>
                <w:szCs w:val="20"/>
                <w:lang w:val="en-GB" w:eastAsia="en-GB"/>
              </w:rPr>
              <w:br/>
              <w:t>ore</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Aparat de măsurare a puterii dozei, debitmetre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11,23</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Complex spectrometric α, β, γ</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12.1</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30,33</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Debitmetru pentru radiaţii α, β, γ şi X</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12.4</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15,10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Dozimetru</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3,40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Dozimetru individual, avertizor de expunere sau debit de doză absorbită, avertizor de contaminare radioactivă</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12.14</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2,30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Indicator de radioactivitate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12.7</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0,66</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Instalaţie de verificare a dozimetrilor</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12,23</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Instalaţie de verificare a dozimetrilor de radiaţie γ</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19,50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Radiometru</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12.1</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3,36</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Radiometru-rontgenometru</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12.11</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4,10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Set dozimetre individuale (avertizor de expunere)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4,36</w:t>
            </w:r>
          </w:p>
        </w:tc>
      </w:tr>
      <w:tr w:rsidR="003655D9" w:rsidRPr="00FE6875" w:rsidTr="00C85EF9">
        <w:trPr>
          <w:jc w:val="center"/>
        </w:trPr>
        <w:tc>
          <w:tcPr>
            <w:tcW w:w="5000" w:type="pct"/>
            <w:gridSpan w:val="3"/>
            <w:tcBorders>
              <w:top w:val="single" w:sz="6" w:space="0" w:color="000000"/>
              <w:bottom w:val="single" w:sz="6" w:space="0" w:color="000000"/>
            </w:tcBorders>
            <w:tcMar>
              <w:top w:w="15" w:type="dxa"/>
              <w:left w:w="45" w:type="dxa"/>
              <w:bottom w:w="15" w:type="dxa"/>
              <w:right w:w="45" w:type="dxa"/>
            </w:tcMar>
          </w:tcPr>
          <w:p w:rsidR="003655D9" w:rsidRDefault="003655D9" w:rsidP="00C85EF9">
            <w:pPr>
              <w:jc w:val="center"/>
              <w:rPr>
                <w:b/>
                <w:bCs/>
                <w:lang w:val="en-GB" w:eastAsia="en-GB"/>
              </w:rPr>
            </w:pPr>
          </w:p>
          <w:p w:rsidR="003655D9" w:rsidRPr="001D76C4" w:rsidRDefault="003655D9" w:rsidP="00C85EF9">
            <w:pPr>
              <w:jc w:val="center"/>
              <w:rPr>
                <w:b/>
                <w:lang w:val="en-GB" w:eastAsia="en-GB"/>
              </w:rPr>
            </w:pPr>
            <w:r w:rsidRPr="00CA0976">
              <w:rPr>
                <w:b/>
                <w:bCs/>
                <w:lang w:val="en-GB" w:eastAsia="en-GB"/>
              </w:rPr>
              <w:t xml:space="preserve">Serviciile </w:t>
            </w:r>
            <w:r w:rsidRPr="001D76C4">
              <w:rPr>
                <w:b/>
                <w:bCs/>
                <w:lang w:val="en-GB" w:eastAsia="en-GB"/>
              </w:rPr>
              <w:t>de expertiză metrologică a mijloacelor de măsurare utilizate în domeniile de interes public</w:t>
            </w:r>
          </w:p>
          <w:p w:rsidR="003655D9" w:rsidRDefault="003655D9" w:rsidP="00C85EF9">
            <w:pPr>
              <w:rPr>
                <w:sz w:val="20"/>
                <w:szCs w:val="20"/>
                <w:lang w:val="en-GB" w:eastAsia="en-GB"/>
              </w:rPr>
            </w:pPr>
          </w:p>
          <w:p w:rsidR="003655D9" w:rsidRPr="001F2DA0" w:rsidRDefault="003655D9" w:rsidP="00C85EF9">
            <w:pPr>
              <w:jc w:val="center"/>
              <w:rPr>
                <w:sz w:val="20"/>
                <w:szCs w:val="20"/>
                <w:lang w:val="en-GB" w:eastAsia="en-GB"/>
              </w:rPr>
            </w:pP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b/>
                <w:bCs/>
                <w:sz w:val="20"/>
                <w:szCs w:val="20"/>
                <w:lang w:val="en-GB" w:eastAsia="en-GB"/>
              </w:rPr>
            </w:pPr>
            <w:r w:rsidRPr="001F2DA0">
              <w:rPr>
                <w:b/>
                <w:bCs/>
                <w:sz w:val="20"/>
                <w:szCs w:val="20"/>
                <w:lang w:val="en-GB" w:eastAsia="en-GB"/>
              </w:rPr>
              <w:t>Denumirea</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b/>
                <w:bCs/>
                <w:sz w:val="20"/>
                <w:szCs w:val="20"/>
                <w:lang w:val="en-GB" w:eastAsia="en-GB"/>
              </w:rPr>
            </w:pPr>
            <w:r w:rsidRPr="001F2DA0">
              <w:rPr>
                <w:b/>
                <w:bCs/>
                <w:sz w:val="20"/>
                <w:szCs w:val="20"/>
                <w:lang w:val="en-GB" w:eastAsia="en-GB"/>
              </w:rPr>
              <w:t>Poziţia din LO</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b/>
                <w:bCs/>
                <w:sz w:val="20"/>
                <w:szCs w:val="20"/>
                <w:lang w:val="en-GB" w:eastAsia="en-GB"/>
              </w:rPr>
            </w:pPr>
            <w:r w:rsidRPr="001F2DA0">
              <w:rPr>
                <w:b/>
                <w:bCs/>
                <w:sz w:val="20"/>
                <w:szCs w:val="20"/>
                <w:lang w:val="en-GB" w:eastAsia="en-GB"/>
              </w:rPr>
              <w:t xml:space="preserve">Norma de timp, </w:t>
            </w:r>
            <w:r w:rsidRPr="001F2DA0">
              <w:rPr>
                <w:b/>
                <w:bCs/>
                <w:sz w:val="20"/>
                <w:szCs w:val="20"/>
                <w:lang w:val="en-GB" w:eastAsia="en-GB"/>
              </w:rPr>
              <w:br/>
              <w:t>ore</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b/>
                <w:bCs/>
                <w:sz w:val="20"/>
                <w:szCs w:val="20"/>
                <w:lang w:val="en-GB" w:eastAsia="en-GB"/>
              </w:rPr>
            </w:pPr>
            <w:r w:rsidRPr="001F2DA0">
              <w:rPr>
                <w:b/>
                <w:bCs/>
                <w:sz w:val="20"/>
                <w:szCs w:val="20"/>
                <w:lang w:val="en-GB" w:eastAsia="en-GB"/>
              </w:rPr>
              <w:t>1</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b/>
                <w:bCs/>
                <w:sz w:val="20"/>
                <w:szCs w:val="20"/>
                <w:lang w:val="en-GB" w:eastAsia="en-GB"/>
              </w:rPr>
            </w:pPr>
            <w:r w:rsidRPr="001F2DA0">
              <w:rPr>
                <w:b/>
                <w:bCs/>
                <w:sz w:val="20"/>
                <w:szCs w:val="20"/>
                <w:lang w:val="en-GB" w:eastAsia="en-GB"/>
              </w:rPr>
              <w:t>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b/>
                <w:bCs/>
                <w:sz w:val="20"/>
                <w:szCs w:val="20"/>
                <w:lang w:val="en-GB" w:eastAsia="en-GB"/>
              </w:rPr>
            </w:pPr>
            <w:r w:rsidRPr="001F2DA0">
              <w:rPr>
                <w:b/>
                <w:bCs/>
                <w:sz w:val="20"/>
                <w:szCs w:val="20"/>
                <w:lang w:val="en-GB" w:eastAsia="en-GB"/>
              </w:rPr>
              <w:t>3</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Termometre şi traductoare de temperatură</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6.1, 6.2, 6.3, 6.6, 13.27, 13.28</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Termostate, dulapuri de sterilizare, etuve, cuptoare de calcinare, camere climatice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6.4, 6.5</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5,00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Aparate de măsurat umiditatea</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5.9, 6.6</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2,00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Aparate de măsurat lungimi</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1.2, 1.3, 1.4, 1.5, 1.6, 1.8, 1.21</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3,00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Ampermetru, voltmetru, wattmetru</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8.9</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2,00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lastRenderedPageBreak/>
              <w:t>Contoare de energie electrică</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8.7</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2,50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Ohmmetru, megaohmmetru, teraohmmetru</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2,00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Transformatoare de măsură de curent şi tensiune pentru evidenţa energiei electrice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8.3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Aparate pentru măsurarea vitezei de mişcare a mijloacelor de transport</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9.1</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4,50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Cronometru</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7.1</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1,00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Echipamente de evidenţă a volumului informaţiei transmise/recepţionate şi a duratei legăturilor telefonice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7.2, 7.3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6,00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Analizoare de gaze, fummetre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5.1, 5.10</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4,5</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Fotometru, spectrofotometre, luxmetre, polarimetre, refractometre, cromatografe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5.2, 5.3, 5.4, 5.5, 5.8, 5.13, 5.15</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6,0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pH-metre, densimetre, areometre, viscozimetre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5.6, 5.7, 5.14</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Aparat de cîntărit cu funcţionare neautomată pînă la 500 kg</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2.1.2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3,50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Aparat de cîntărit cu funcţionare neautomată peste 500 kg</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2.1.2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7,00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Greutăţi</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2.1.1, 2.1.2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1,00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Manometre, vacuummetre, manovacumetre, barometre, traductoare de presiune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4.1, 4.4</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Sfigmomanometre (aparate pentru măsurarea presiunii arteriale cu manometru mecanic sau electronic)</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Corectoare electronice de volum de gaz</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4.7</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5,00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Traductor de debit, contor de apă DN 15 – DN 20</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3.1.1, 3.1.4</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Traductor de debit, contor de apă DN 25 – DN 50</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3.1.1, 3.1.4</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Contor de gaze cu pereţi deformabili</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3.1.3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Contor de energie termică</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3.1.2</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5</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Sisteme de măsurare şi înregistrare a produselor petroliere şi gazelor, distribuitoare de produse petroliere şi gaze, pentru un dozator</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3.1.7</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2</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Măsuri de volum din sticlă inclusiv pentru comercializarea băuturilor</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3.2.3</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1,50</w:t>
            </w:r>
          </w:p>
        </w:tc>
      </w:tr>
      <w:tr w:rsidR="003655D9" w:rsidRPr="001F2DA0" w:rsidTr="00C85EF9">
        <w:trPr>
          <w:jc w:val="center"/>
        </w:trPr>
        <w:tc>
          <w:tcPr>
            <w:tcW w:w="3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rPr>
                <w:sz w:val="20"/>
                <w:szCs w:val="20"/>
                <w:lang w:val="en-GB" w:eastAsia="en-GB"/>
              </w:rPr>
            </w:pPr>
            <w:r w:rsidRPr="001F2DA0">
              <w:rPr>
                <w:sz w:val="20"/>
                <w:szCs w:val="20"/>
                <w:lang w:val="en-GB" w:eastAsia="en-GB"/>
              </w:rPr>
              <w:t>Aparat de măsurare a mărimilor caracteristice radiaţiilor ionizante</w:t>
            </w:r>
          </w:p>
        </w:tc>
        <w:tc>
          <w:tcPr>
            <w:tcW w:w="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12.1-12.14</w:t>
            </w:r>
          </w:p>
        </w:tc>
        <w:tc>
          <w:tcPr>
            <w:tcW w:w="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655D9" w:rsidRPr="001F2DA0" w:rsidRDefault="003655D9" w:rsidP="00C85EF9">
            <w:pPr>
              <w:jc w:val="center"/>
              <w:rPr>
                <w:sz w:val="20"/>
                <w:szCs w:val="20"/>
                <w:lang w:val="en-GB" w:eastAsia="en-GB"/>
              </w:rPr>
            </w:pPr>
            <w:r w:rsidRPr="001F2DA0">
              <w:rPr>
                <w:sz w:val="20"/>
                <w:szCs w:val="20"/>
                <w:lang w:val="en-GB" w:eastAsia="en-GB"/>
              </w:rPr>
              <w:t>7,00</w:t>
            </w:r>
          </w:p>
        </w:tc>
      </w:tr>
    </w:tbl>
    <w:p w:rsidR="003655D9" w:rsidRDefault="003655D9" w:rsidP="003655D9">
      <w:pPr>
        <w:jc w:val="both"/>
        <w:rPr>
          <w:bCs/>
          <w:sz w:val="28"/>
          <w:szCs w:val="28"/>
          <w:lang w:val="ro-RO" w:eastAsia="en-GB"/>
        </w:rPr>
      </w:pPr>
    </w:p>
    <w:p w:rsidR="003655D9" w:rsidRPr="001D76C4" w:rsidRDefault="003655D9" w:rsidP="003655D9">
      <w:pPr>
        <w:jc w:val="both"/>
        <w:rPr>
          <w:bCs/>
          <w:lang w:val="ro-RO" w:eastAsia="en-GB"/>
        </w:rPr>
      </w:pPr>
      <w:r>
        <w:rPr>
          <w:bCs/>
          <w:sz w:val="28"/>
          <w:szCs w:val="28"/>
          <w:lang w:val="ro-RO" w:eastAsia="en-GB"/>
        </w:rPr>
        <w:t>-</w:t>
      </w:r>
      <w:r w:rsidRPr="004B130F">
        <w:rPr>
          <w:bCs/>
          <w:sz w:val="28"/>
          <w:szCs w:val="28"/>
          <w:lang w:val="ro-RO" w:eastAsia="en-GB"/>
        </w:rPr>
        <w:tab/>
      </w:r>
      <w:r w:rsidRPr="001D76C4">
        <w:rPr>
          <w:bCs/>
          <w:lang w:val="ro-RO" w:eastAsia="en-GB"/>
        </w:rPr>
        <w:t>Serviciile oferite de către Institutul Național de Metrologie vor fi prestate conform Nomenclatorului menționat și în conformitate cu legislația în vigoare. Aceste servicii pot fi prestate și de către alte entități care activează în acest domeniu, care își vor demonstra competența în aceste domenii.</w:t>
      </w:r>
    </w:p>
    <w:p w:rsidR="003655D9" w:rsidRPr="001D76C4" w:rsidRDefault="003655D9" w:rsidP="003655D9">
      <w:pPr>
        <w:ind w:firstLine="540"/>
        <w:jc w:val="both"/>
        <w:rPr>
          <w:lang w:val="ro-RO" w:eastAsia="ro-RO"/>
        </w:rPr>
      </w:pPr>
      <w:r w:rsidRPr="001D76C4">
        <w:rPr>
          <w:lang w:val="ro-RO" w:eastAsia="ro-RO"/>
        </w:rPr>
        <w:t>Entitățile prestatoare de servicii în domeniul metrologiei sunt: Centrul Național de Metrologie Aplicată și alți 11 agenți economici cu statut de persoană juridică (în majoritatea cazurilor entități private). Menționăm că stabilirea modului de calcul (estimare) a tarifelor pentru serviciile acordate  pentru alți agenți economici,  cu excepția  Institutului Național de Metrologie, nu este scopul prezentului proiect.</w:t>
      </w:r>
    </w:p>
    <w:p w:rsidR="003655D9" w:rsidRPr="001D76C4" w:rsidRDefault="003655D9" w:rsidP="003655D9">
      <w:pPr>
        <w:ind w:firstLine="540"/>
        <w:jc w:val="both"/>
        <w:rPr>
          <w:lang w:val="ro-RO" w:eastAsia="ro-RO"/>
        </w:rPr>
      </w:pPr>
      <w:r w:rsidRPr="001D76C4">
        <w:rPr>
          <w:lang w:val="ro-RO" w:eastAsia="ro-RO"/>
        </w:rPr>
        <w:t xml:space="preserve">Agenții economici care activează pe piață stabilesc prețurile la servicii prestate reieșind din standardul corespunzător și cheltuielile suportate pentru serviciile prestate (arenda mijloacelor de măsurare, arenda spațiului, salariul, angajarea în condiții contractuale, resursele energetice, amortizarea și uzarea mijloacelor de măsurare, inflația, etc.). Toate aceste componente determină tariful estimat de către agenții economici. pentru serviciile prestate </w:t>
      </w:r>
    </w:p>
    <w:p w:rsidR="003655D9" w:rsidRPr="001D76C4" w:rsidRDefault="003655D9" w:rsidP="003655D9">
      <w:pPr>
        <w:ind w:firstLine="540"/>
        <w:jc w:val="both"/>
        <w:rPr>
          <w:color w:val="99CC00"/>
          <w:lang w:val="ro-RO" w:eastAsia="ro-RO"/>
        </w:rPr>
      </w:pPr>
      <w:r w:rsidRPr="001D76C4">
        <w:rPr>
          <w:lang w:val="ro-RO" w:eastAsia="ro-RO"/>
        </w:rPr>
        <w:t>Deoarece prestarea serviciilor de către alte entități, excepție fiind Institutul Național de Metrologie, include  mai multe cheltuieli diverse (ca componente ale formării tarifului pentru fiecare serviciu în parte), stabilirea unei formule fixe conform căreia vor fi calculate tarifele pentru serviciile prestate de aceștea este mai complicată și necesită mai mult timp. Aceste entități își calculează tarifele pentru serviciile prestate conform instrucțiunilor interne și standardelor de contabilitate corespunzătoare.</w:t>
      </w:r>
    </w:p>
    <w:p w:rsidR="003655D9" w:rsidRPr="001D76C4" w:rsidRDefault="003655D9" w:rsidP="003655D9">
      <w:pPr>
        <w:ind w:firstLine="540"/>
        <w:jc w:val="both"/>
        <w:rPr>
          <w:lang w:val="ro-RO" w:eastAsia="ro-RO"/>
        </w:rPr>
      </w:pPr>
      <w:r w:rsidRPr="001D76C4">
        <w:rPr>
          <w:lang w:val="ro-RO" w:eastAsia="ro-RO"/>
        </w:rPr>
        <w:t>În momentul, în care totuși se va stabili formula fixă de calcul a tarifelor pentru serviciile prestate, va apărea problema legității impunerii entităților de a calcula tariful concret pentru serviciile prestate – fapt ce lezează drepturile entităților conform principiilor pieței libere.</w:t>
      </w:r>
    </w:p>
    <w:p w:rsidR="003655D9" w:rsidRPr="0098517F" w:rsidRDefault="003655D9" w:rsidP="003655D9">
      <w:pPr>
        <w:tabs>
          <w:tab w:val="left" w:pos="10489"/>
        </w:tabs>
        <w:ind w:right="196" w:firstLine="540"/>
        <w:jc w:val="both"/>
        <w:rPr>
          <w:b/>
          <w:bCs/>
          <w:lang w:val="en-GB" w:eastAsia="en-GB"/>
        </w:rPr>
      </w:pPr>
      <w:r w:rsidRPr="001D76C4">
        <w:rPr>
          <w:lang w:val="en-US"/>
        </w:rPr>
        <w:t xml:space="preserve">Astfel, autorul vine cu propunerea de a stabili pentru Institutul Național de Metrologie a nomenclatoului  serviciilor prestate și norma de timp pentru prestarea serviciului concret în conformitate cu harțile   cronometrice pentru fiecare tip de mijloc de măsurare și fiecare serviciu prestat, vizând </w:t>
      </w:r>
      <w:r w:rsidRPr="001D76C4">
        <w:rPr>
          <w:i/>
          <w:lang w:val="en-US"/>
        </w:rPr>
        <w:t xml:space="preserve">Lista oficială </w:t>
      </w:r>
      <w:r w:rsidRPr="001D76C4">
        <w:rPr>
          <w:i/>
          <w:lang w:val="ro-RO"/>
        </w:rPr>
        <w:t>a mijloacelor de măsurare și a măsurărilor supuse controlului metrologic legal</w:t>
      </w:r>
      <w:r w:rsidRPr="001D76C4">
        <w:rPr>
          <w:lang w:val="ro-RO"/>
        </w:rPr>
        <w:t>.</w:t>
      </w:r>
      <w:r w:rsidRPr="001D76C4">
        <w:rPr>
          <w:bCs/>
          <w:lang w:val="ro-RO" w:eastAsia="ro-RO"/>
        </w:rPr>
        <w:t xml:space="preserve"> Calculele vor fi efectuate în conformitate cu Metodologia de calcul al tarifelor la serviciile metrologice prestate de  Institutul Național de Metrologie, stabilită în Anexa la Legea metrologiei </w:t>
      </w:r>
      <w:r w:rsidRPr="001D76C4">
        <w:rPr>
          <w:lang w:val="en-GB" w:eastAsia="en-GB"/>
        </w:rPr>
        <w:t>nr.19 din 04 martie 2016.</w:t>
      </w:r>
    </w:p>
    <w:p w:rsidR="003655D9" w:rsidRPr="001D76C4" w:rsidRDefault="003655D9" w:rsidP="003655D9">
      <w:pPr>
        <w:ind w:right="23"/>
        <w:jc w:val="both"/>
        <w:rPr>
          <w:rFonts w:eastAsia="Arial Unicode MS"/>
          <w:b/>
          <w:lang w:val="ro-RO" w:eastAsia="ro-RO"/>
        </w:rPr>
      </w:pPr>
    </w:p>
    <w:p w:rsidR="003655D9" w:rsidRPr="001D76C4" w:rsidRDefault="003655D9" w:rsidP="003655D9">
      <w:pPr>
        <w:pStyle w:val="afa"/>
        <w:numPr>
          <w:ilvl w:val="0"/>
          <w:numId w:val="43"/>
        </w:numPr>
        <w:ind w:right="23"/>
        <w:jc w:val="both"/>
        <w:rPr>
          <w:lang w:val="ro-RO"/>
        </w:rPr>
      </w:pPr>
      <w:r w:rsidRPr="001D76C4">
        <w:rPr>
          <w:rFonts w:ascii="Times New Roman" w:eastAsia="Arial Unicode MS" w:hAnsi="Times New Roman"/>
          <w:b/>
          <w:sz w:val="24"/>
          <w:szCs w:val="24"/>
          <w:lang w:val="ro-RO" w:eastAsia="ro-RO"/>
        </w:rPr>
        <w:lastRenderedPageBreak/>
        <w:t>STABILIREA OBIECTIVELOR</w:t>
      </w:r>
      <w:r w:rsidRPr="001D76C4">
        <w:rPr>
          <w:rFonts w:ascii="Times New Roman" w:hAnsi="Times New Roman"/>
          <w:sz w:val="24"/>
          <w:szCs w:val="24"/>
          <w:lang w:val="ro-RO"/>
        </w:rPr>
        <w:t xml:space="preserve"> </w:t>
      </w:r>
    </w:p>
    <w:p w:rsidR="003655D9" w:rsidRPr="001D76C4" w:rsidRDefault="003655D9" w:rsidP="003655D9">
      <w:pPr>
        <w:ind w:right="23" w:firstLine="720"/>
        <w:jc w:val="both"/>
        <w:rPr>
          <w:rFonts w:eastAsia="Arial Unicode MS"/>
          <w:b/>
          <w:bCs/>
          <w:lang w:val="ro-RO" w:eastAsia="ro-RO"/>
        </w:rPr>
      </w:pPr>
      <w:r w:rsidRPr="001D76C4">
        <w:rPr>
          <w:rFonts w:eastAsia="Arial Unicode MS"/>
          <w:lang w:val="ro-RO" w:eastAsia="ro-RO"/>
        </w:rPr>
        <w:t xml:space="preserve">Pentru soluționarea problemelor definite mai sus, prin proiectul Hotărârii Guvernului cu privire la </w:t>
      </w:r>
      <w:r w:rsidRPr="001D76C4">
        <w:rPr>
          <w:rFonts w:eastAsia="Arial Unicode MS"/>
          <w:bCs/>
          <w:lang w:val="ro-RO" w:eastAsia="ro-RO"/>
        </w:rPr>
        <w:t>serviciile în domeniul metrologiei prestate contra plată de către Institutul Național de metrologie</w:t>
      </w:r>
      <w:r w:rsidRPr="001D76C4">
        <w:rPr>
          <w:rFonts w:eastAsia="Arial Unicode MS"/>
          <w:b/>
          <w:bCs/>
          <w:lang w:val="ro-RO" w:eastAsia="ro-RO"/>
        </w:rPr>
        <w:t xml:space="preserve"> </w:t>
      </w:r>
      <w:r w:rsidRPr="001D76C4">
        <w:rPr>
          <w:rFonts w:eastAsia="Arial Unicode MS"/>
          <w:lang w:val="ro-RO" w:eastAsia="ro-RO"/>
        </w:rPr>
        <w:t>se urmărește îndeplinirea următoarelor obiective:</w:t>
      </w:r>
    </w:p>
    <w:p w:rsidR="003655D9" w:rsidRPr="001D76C4" w:rsidRDefault="003655D9" w:rsidP="003655D9">
      <w:pPr>
        <w:ind w:right="23"/>
        <w:jc w:val="both"/>
        <w:rPr>
          <w:rFonts w:eastAsia="Arial Unicode MS"/>
          <w:lang w:val="ro-RO" w:eastAsia="ro-RO"/>
        </w:rPr>
      </w:pPr>
      <w:r w:rsidRPr="001D76C4">
        <w:rPr>
          <w:rFonts w:eastAsia="Arial Unicode MS"/>
          <w:lang w:val="ro-RO" w:eastAsia="ro-RO"/>
        </w:rPr>
        <w:tab/>
        <w:t>- posibilitatea de a dezvolta capacitățile Institutul Național de Metrologie privind menținerea, dezvoltarea și perfectarea bazei naționale de etaloane  în vederea asigurării trasabilității măsurărilor și oferirea posibilității pentru dezvoltarea tehnică și științifică a instituției nominalizate;</w:t>
      </w:r>
    </w:p>
    <w:p w:rsidR="003655D9" w:rsidRPr="001D76C4" w:rsidRDefault="003655D9" w:rsidP="003655D9">
      <w:pPr>
        <w:ind w:right="23"/>
        <w:jc w:val="both"/>
        <w:rPr>
          <w:rFonts w:eastAsia="Arial Unicode MS"/>
          <w:lang w:val="ro-RO" w:eastAsia="ro-RO"/>
        </w:rPr>
      </w:pPr>
      <w:r w:rsidRPr="001D76C4">
        <w:rPr>
          <w:rFonts w:eastAsia="Arial Unicode MS"/>
          <w:lang w:val="ro-RO" w:eastAsia="ro-RO"/>
        </w:rPr>
        <w:tab/>
        <w:t xml:space="preserve">- stabilirea unor prețuri competitive în raport cu activitatea desfășurată de către întreprindere; </w:t>
      </w:r>
    </w:p>
    <w:p w:rsidR="003655D9" w:rsidRPr="001D76C4" w:rsidRDefault="003655D9" w:rsidP="003655D9">
      <w:pPr>
        <w:tabs>
          <w:tab w:val="left" w:pos="709"/>
        </w:tabs>
        <w:ind w:right="23"/>
        <w:jc w:val="both"/>
        <w:rPr>
          <w:rFonts w:eastAsia="Arial Unicode MS"/>
          <w:lang w:val="ro-RO" w:eastAsia="ro-RO"/>
        </w:rPr>
      </w:pPr>
      <w:r w:rsidRPr="001D76C4">
        <w:rPr>
          <w:rFonts w:eastAsia="Arial Unicode MS"/>
          <w:lang w:val="ro-RO" w:eastAsia="ro-RO"/>
        </w:rPr>
        <w:tab/>
        <w:t>- asigurarea transparenței la calcularea plăților pentru serviciile prestate de către Institutul Național de Metrologie în calitatea de instituție publică;</w:t>
      </w:r>
    </w:p>
    <w:p w:rsidR="003655D9" w:rsidRPr="001D76C4" w:rsidRDefault="003655D9" w:rsidP="003655D9">
      <w:pPr>
        <w:ind w:right="23"/>
        <w:jc w:val="both"/>
        <w:rPr>
          <w:rFonts w:eastAsia="Arial Unicode MS"/>
          <w:lang w:val="ro-RO" w:eastAsia="ro-RO"/>
        </w:rPr>
      </w:pPr>
      <w:r w:rsidRPr="001D76C4">
        <w:rPr>
          <w:rFonts w:eastAsia="Arial Unicode MS"/>
          <w:lang w:val="ro-RO" w:eastAsia="ro-RO"/>
        </w:rPr>
        <w:tab/>
        <w:t>- îmbunătățirea funcționării pieței interne prin prestarea serviciilor imparțiale, obiective și independente;</w:t>
      </w:r>
    </w:p>
    <w:p w:rsidR="003655D9" w:rsidRPr="001D76C4" w:rsidRDefault="003655D9" w:rsidP="003655D9">
      <w:pPr>
        <w:ind w:right="23"/>
        <w:jc w:val="both"/>
        <w:rPr>
          <w:rFonts w:eastAsia="Arial Unicode MS"/>
          <w:lang w:val="ro-RO" w:eastAsia="ro-RO"/>
        </w:rPr>
      </w:pPr>
      <w:r w:rsidRPr="001D76C4">
        <w:rPr>
          <w:rFonts w:eastAsia="Arial Unicode MS"/>
          <w:lang w:val="ro-RO" w:eastAsia="ro-RO"/>
        </w:rPr>
        <w:tab/>
        <w:t>- crearea premizelor pentru organizarea comparărilor interlaboratoare în domenii noi de activitate;</w:t>
      </w:r>
    </w:p>
    <w:p w:rsidR="003655D9" w:rsidRPr="001D76C4" w:rsidRDefault="003655D9" w:rsidP="003655D9">
      <w:pPr>
        <w:tabs>
          <w:tab w:val="left" w:pos="709"/>
        </w:tabs>
        <w:ind w:right="23"/>
        <w:jc w:val="both"/>
        <w:rPr>
          <w:rFonts w:eastAsia="Arial Unicode MS"/>
          <w:lang w:val="ro-RO" w:eastAsia="ro-RO"/>
        </w:rPr>
      </w:pPr>
      <w:r w:rsidRPr="001D76C4">
        <w:rPr>
          <w:rFonts w:eastAsia="Arial Unicode MS"/>
          <w:lang w:val="ro-RO" w:eastAsia="ro-RO"/>
        </w:rPr>
        <w:tab/>
        <w:t>- posibilitatea de  extinderea și dezvoltarea domeniilor noi de activitate în domeniul metrologiei;</w:t>
      </w:r>
    </w:p>
    <w:p w:rsidR="003655D9" w:rsidRPr="001D76C4" w:rsidRDefault="003655D9" w:rsidP="003655D9">
      <w:pPr>
        <w:tabs>
          <w:tab w:val="left" w:pos="709"/>
        </w:tabs>
        <w:ind w:right="23"/>
        <w:jc w:val="both"/>
        <w:rPr>
          <w:rFonts w:eastAsia="Arial Unicode MS"/>
          <w:lang w:val="ro-RO" w:eastAsia="ro-RO"/>
        </w:rPr>
      </w:pPr>
      <w:r w:rsidRPr="001D76C4">
        <w:rPr>
          <w:rFonts w:eastAsia="Arial Unicode MS"/>
          <w:lang w:val="ro-RO" w:eastAsia="ro-RO"/>
        </w:rPr>
        <w:tab/>
        <w:t>- corelarea prevederilor  proiectului Hotărârii Guvernului cu prevederile definite de noua lege - Legea metrologiei nr.19 din 04 martie 2016 și stabilirea importanței Institutului Național de Metrologie în calitate de instituție publică care își desfășoară activitate în domeniul metrologiei și metrologiei legale.</w:t>
      </w:r>
    </w:p>
    <w:p w:rsidR="003655D9" w:rsidRPr="001D76C4" w:rsidRDefault="003655D9" w:rsidP="003655D9">
      <w:pPr>
        <w:pStyle w:val="afa"/>
        <w:tabs>
          <w:tab w:val="left" w:pos="2415"/>
        </w:tabs>
        <w:spacing w:line="240" w:lineRule="auto"/>
        <w:ind w:right="23"/>
        <w:jc w:val="both"/>
        <w:rPr>
          <w:rFonts w:ascii="Times New Roman" w:eastAsia="Arial Unicode MS" w:hAnsi="Times New Roman"/>
          <w:sz w:val="24"/>
          <w:szCs w:val="24"/>
          <w:lang w:val="ro-RO" w:eastAsia="ro-RO"/>
        </w:rPr>
      </w:pPr>
    </w:p>
    <w:p w:rsidR="003655D9" w:rsidRPr="001D76C4" w:rsidRDefault="003655D9" w:rsidP="003655D9">
      <w:pPr>
        <w:tabs>
          <w:tab w:val="left" w:pos="2415"/>
        </w:tabs>
        <w:ind w:right="23"/>
        <w:jc w:val="both"/>
        <w:rPr>
          <w:rFonts w:eastAsia="Arial Unicode MS"/>
          <w:b/>
          <w:lang w:val="ro-RO" w:eastAsia="ro-RO"/>
        </w:rPr>
      </w:pPr>
      <w:r w:rsidRPr="001D76C4">
        <w:rPr>
          <w:rFonts w:eastAsia="Arial Unicode MS"/>
          <w:b/>
          <w:lang w:val="ro-RO" w:eastAsia="ro-RO"/>
        </w:rPr>
        <w:t>4. IDENTIFICAREA OPŢIUNILOR</w:t>
      </w:r>
    </w:p>
    <w:p w:rsidR="003655D9" w:rsidRPr="001D76C4" w:rsidRDefault="003655D9" w:rsidP="003655D9">
      <w:pPr>
        <w:tabs>
          <w:tab w:val="left" w:pos="2415"/>
        </w:tabs>
        <w:ind w:right="23"/>
        <w:jc w:val="both"/>
        <w:rPr>
          <w:rFonts w:eastAsia="Arial Unicode MS"/>
          <w:b/>
          <w:lang w:val="ro-RO" w:eastAsia="ro-RO"/>
        </w:rPr>
      </w:pPr>
    </w:p>
    <w:p w:rsidR="003655D9" w:rsidRDefault="003655D9" w:rsidP="003655D9">
      <w:pPr>
        <w:jc w:val="both"/>
        <w:rPr>
          <w:rFonts w:eastAsia="Arial Unicode MS"/>
          <w:lang w:val="ro-RO" w:eastAsia="ro-RO"/>
        </w:rPr>
      </w:pPr>
      <w:r w:rsidRPr="001D76C4">
        <w:rPr>
          <w:rFonts w:eastAsia="Arial Unicode MS"/>
          <w:b/>
          <w:lang w:val="ro-RO" w:eastAsia="ro-RO"/>
        </w:rPr>
        <w:t>Opțiunea 1:</w:t>
      </w:r>
      <w:r w:rsidRPr="001D76C4">
        <w:rPr>
          <w:rFonts w:eastAsia="Arial Unicode MS"/>
          <w:lang w:val="ro-RO" w:eastAsia="ro-RO"/>
        </w:rPr>
        <w:t xml:space="preserve"> „A</w:t>
      </w:r>
      <w:r w:rsidRPr="001D76C4">
        <w:rPr>
          <w:rFonts w:eastAsia="Arial Unicode MS"/>
          <w:i/>
          <w:iCs/>
          <w:lang w:val="ro-RO" w:eastAsia="ro-RO"/>
        </w:rPr>
        <w:t xml:space="preserve"> nu face nimic" </w:t>
      </w:r>
      <w:r w:rsidRPr="001D76C4">
        <w:rPr>
          <w:rFonts w:eastAsia="Arial Unicode MS"/>
          <w:iCs/>
          <w:lang w:val="ro-RO" w:eastAsia="ro-RO"/>
        </w:rPr>
        <w:t xml:space="preserve">va duce la menținerea în continuare a abordării ce ține de plafonarea tarifelor în conformitate cu prevederile Hotărârii de Guvern nr.637 </w:t>
      </w:r>
      <w:r w:rsidRPr="001D76C4">
        <w:rPr>
          <w:lang w:val="ro-RO" w:eastAsia="en-GB"/>
        </w:rPr>
        <w:t xml:space="preserve">din 28iulie 2014 </w:t>
      </w:r>
      <w:r w:rsidRPr="001D76C4">
        <w:rPr>
          <w:rFonts w:eastAsia="Arial Unicode MS"/>
          <w:iCs/>
          <w:lang w:val="ro-RO" w:eastAsia="ro-RO"/>
        </w:rPr>
        <w:t>și, având în vedere cheltuielile suplimentare suportate pentru efectuarea încercărilor în scopul aprobării de model a mijloacelor de măsurare utilizate în domeniile de interes public, vor stopa dezvoltarea în continuare a activității tehnice și științifice a  Institutului Național de Metrologie. Ca rezultat,</w:t>
      </w:r>
      <w:r w:rsidRPr="001D76C4">
        <w:rPr>
          <w:rFonts w:eastAsia="Arial Unicode MS"/>
          <w:lang w:val="ro-RO" w:eastAsia="ro-RO"/>
        </w:rPr>
        <w:t xml:space="preserve"> instituția va deveni o entitate care prestează servicii ca și alte entități desemnate, avînd riscul de a ceda din activitatea științifică – nu va putea dezvolta Baza națională de etaloane și nu va asigura trasabilitatea măsurărilor efectuate – activități care stau la baza creării instituției. Din lipsa acoperirii tuturor cheltuielelor pentru serviciile prestate, și redirecționării surselor bugetare cu care la moment este susținut Institutul Național de Metrologie pentru dezvoltarea menținerea și perfectarea bazei naționale de etaloane, trasabilitatea măsurărilor în țară nu va putea fi asigurată în volumele propuse inițial, iar Centrul Național de Acreditare nu își va putea demonstra competența  și, deci nu va putea deveni semnatar și membru al EA MLA. Ca rezultat nu vor fi recunoscute măsurărilor efectuate în țară, fapt ce va duce la necesitatea testărilor suplimentare și ca rezultat, majorarea prețului produselor plasate la plasarea pe piețele externe </w:t>
      </w:r>
    </w:p>
    <w:p w:rsidR="003655D9" w:rsidRPr="001D76C4" w:rsidRDefault="003655D9" w:rsidP="003655D9">
      <w:pPr>
        <w:jc w:val="both"/>
        <w:rPr>
          <w:rFonts w:eastAsia="Arial Unicode MS"/>
          <w:lang w:val="ro-RO" w:eastAsia="ro-RO"/>
        </w:rPr>
      </w:pPr>
    </w:p>
    <w:p w:rsidR="003655D9" w:rsidRPr="001D76C4" w:rsidRDefault="003655D9" w:rsidP="003655D9">
      <w:pPr>
        <w:pStyle w:val="tt"/>
        <w:jc w:val="both"/>
        <w:rPr>
          <w:rFonts w:eastAsia="Arial Unicode MS"/>
          <w:b w:val="0"/>
          <w:lang w:val="ro-RO" w:eastAsia="ro-RO"/>
        </w:rPr>
      </w:pPr>
      <w:r w:rsidRPr="001D76C4">
        <w:rPr>
          <w:rFonts w:eastAsia="Arial Unicode MS"/>
          <w:lang w:val="ro-RO" w:eastAsia="ro-RO"/>
        </w:rPr>
        <w:t xml:space="preserve">Opțiunea 2: </w:t>
      </w:r>
      <w:r w:rsidRPr="001D76C4">
        <w:rPr>
          <w:rFonts w:eastAsia="Arial Unicode MS"/>
          <w:b w:val="0"/>
          <w:lang w:val="ro-RO" w:eastAsia="ro-RO"/>
        </w:rPr>
        <w:t xml:space="preserve">Elaborarea </w:t>
      </w:r>
      <w:r w:rsidRPr="001D76C4">
        <w:rPr>
          <w:rFonts w:eastAsia="Arial Unicode MS"/>
          <w:b w:val="0"/>
          <w:iCs/>
          <w:lang w:val="ro-RO" w:eastAsia="ro-RO"/>
        </w:rPr>
        <w:t xml:space="preserve">proiectului Hotărârii de Guvern de modificare și completare a Hotărârii de Guvern </w:t>
      </w:r>
      <w:r w:rsidRPr="001D76C4">
        <w:rPr>
          <w:b w:val="0"/>
          <w:lang w:val="ro-RO" w:eastAsia="en-GB"/>
        </w:rPr>
        <w:t>nr.637 din 28</w:t>
      </w:r>
      <w:r w:rsidRPr="001D76C4" w:rsidDel="00C47D5B">
        <w:rPr>
          <w:b w:val="0"/>
          <w:lang w:val="ro-RO" w:eastAsia="en-GB"/>
        </w:rPr>
        <w:t xml:space="preserve"> </w:t>
      </w:r>
      <w:r w:rsidRPr="001D76C4">
        <w:rPr>
          <w:b w:val="0"/>
          <w:lang w:val="ro-RO" w:eastAsia="en-GB"/>
        </w:rPr>
        <w:t xml:space="preserve"> iulie 2014 privind aprobarea tarifelor și Metodologiei de calcul al tarifelor la serviciile prestate de Institutul Național de Metrologie în domeniul metrologiei </w:t>
      </w:r>
      <w:r w:rsidRPr="001D76C4">
        <w:rPr>
          <w:rFonts w:eastAsia="Arial Unicode MS"/>
          <w:b w:val="0"/>
          <w:lang w:val="ro-RO" w:eastAsia="ro-RO"/>
        </w:rPr>
        <w:t xml:space="preserve">în vederea armonizării cu prevederile Legii metrologiei nr.19 din 04 martie 2016. Această opțiune nu poate fi aplicată, deoarece, având o modificare substanțială, astfel cum este prevăzută de alin.(5) art.60 din Legea </w:t>
      </w:r>
      <w:r w:rsidRPr="001D76C4">
        <w:rPr>
          <w:rFonts w:eastAsia="Times New Roman"/>
          <w:b w:val="0"/>
          <w:bCs w:val="0"/>
          <w:lang w:val="en-GB" w:eastAsia="en-GB"/>
        </w:rPr>
        <w:t xml:space="preserve">nr.317 din 18 iulie 2003 </w:t>
      </w:r>
      <w:r w:rsidRPr="001D76C4">
        <w:rPr>
          <w:b w:val="0"/>
          <w:lang w:val="en-GB" w:eastAsia="en-GB"/>
        </w:rPr>
        <w:t xml:space="preserve">privind actele normative ale Guvernului şi ale altor autorităţi ale administraţiei publice centrale şi locale, </w:t>
      </w:r>
      <w:r w:rsidRPr="001D76C4">
        <w:rPr>
          <w:rFonts w:eastAsia="Arial Unicode MS"/>
          <w:b w:val="0"/>
          <w:lang w:val="ro-RO" w:eastAsia="ro-RO"/>
        </w:rPr>
        <w:t>acesta trebuie expus într-un proiect nou:</w:t>
      </w:r>
    </w:p>
    <w:p w:rsidR="003655D9" w:rsidRPr="001D76C4" w:rsidRDefault="003655D9" w:rsidP="003655D9">
      <w:pPr>
        <w:pStyle w:val="tt"/>
        <w:jc w:val="both"/>
        <w:rPr>
          <w:rFonts w:eastAsia="Arial Unicode MS"/>
          <w:b w:val="0"/>
          <w:i/>
          <w:lang w:val="ro-RO" w:eastAsia="ro-RO"/>
        </w:rPr>
      </w:pPr>
      <w:r w:rsidRPr="001D76C4">
        <w:rPr>
          <w:b w:val="0"/>
          <w:i/>
          <w:lang w:val="ro-RO"/>
        </w:rPr>
        <w:t>”</w:t>
      </w:r>
      <w:r w:rsidRPr="001D76C4">
        <w:rPr>
          <w:b w:val="0"/>
          <w:i/>
        </w:rPr>
        <w:t>Dacă este necesar să se opereze modificări şi completări în mai multe părţi ale actului în vigoare sau dacă acest act a fost modificat sau completat în mod substanţial sau dacă el este perimat, atunci se elaborează proiectul unui nou act normativ sau proiectul actului în o nouă formulare”.</w:t>
      </w:r>
    </w:p>
    <w:p w:rsidR="003655D9" w:rsidRPr="001D76C4" w:rsidRDefault="003655D9" w:rsidP="003655D9">
      <w:pPr>
        <w:pStyle w:val="tt"/>
        <w:jc w:val="both"/>
        <w:rPr>
          <w:rFonts w:eastAsia="Arial Unicode MS"/>
          <w:b w:val="0"/>
          <w:i/>
          <w:lang w:val="ro-RO" w:eastAsia="ro-RO"/>
        </w:rPr>
      </w:pPr>
    </w:p>
    <w:p w:rsidR="003655D9" w:rsidRPr="001D76C4" w:rsidRDefault="003655D9" w:rsidP="003655D9">
      <w:pPr>
        <w:pStyle w:val="tt"/>
        <w:jc w:val="both"/>
        <w:rPr>
          <w:rFonts w:eastAsia="Arial Unicode MS"/>
          <w:b w:val="0"/>
          <w:lang w:val="ro-RO" w:eastAsia="ro-RO"/>
        </w:rPr>
      </w:pPr>
      <w:r w:rsidRPr="001D76C4">
        <w:rPr>
          <w:rFonts w:eastAsia="Arial Unicode MS"/>
          <w:lang w:val="ro-RO" w:eastAsia="ro-RO"/>
        </w:rPr>
        <w:t xml:space="preserve">Opțiunea 3: </w:t>
      </w:r>
      <w:r w:rsidRPr="001D76C4">
        <w:rPr>
          <w:rFonts w:eastAsia="Arial Unicode MS"/>
          <w:b w:val="0"/>
          <w:lang w:val="ro-RO" w:eastAsia="ro-RO"/>
        </w:rPr>
        <w:t xml:space="preserve">Elaborarea unui nou proiect a </w:t>
      </w:r>
      <w:r w:rsidRPr="001D76C4">
        <w:rPr>
          <w:rFonts w:eastAsia="Arial Unicode MS"/>
          <w:b w:val="0"/>
          <w:iCs/>
          <w:lang w:val="ro-RO" w:eastAsia="ro-RO"/>
        </w:rPr>
        <w:t xml:space="preserve">Hotărârii Guvernului. Dacă inițial în Hotărârea Guvernului </w:t>
      </w:r>
      <w:r w:rsidRPr="001D76C4">
        <w:rPr>
          <w:b w:val="0"/>
          <w:lang w:val="ro-RO" w:eastAsia="en-GB"/>
        </w:rPr>
        <w:t xml:space="preserve">nr.637 din 28 iulie 2014 au fost indicate taxe plafonate la serviciile de încercări metrologice în scopul aprobăriiu de model prestate de Institutul Național de Metrologie, prezentul proiect nu conține careva taxe plafonate. Totodată proiectul </w:t>
      </w:r>
      <w:r w:rsidRPr="001D76C4">
        <w:rPr>
          <w:rFonts w:eastAsia="Arial Unicode MS"/>
          <w:b w:val="0"/>
          <w:iCs/>
          <w:lang w:val="ro-RO" w:eastAsia="ro-RO"/>
        </w:rPr>
        <w:t xml:space="preserve">Hotărârii Guvernului a fost modificat esențial reieșind din conceptul că pentru  acordarea unui serviciu prestat este prevăzut un anumit timp pentru efectuarea  acestuia. Acest timp este stabilit conform hărților cronometrice pentru fiecare serviciu prestat entru fiecare tip de mijloc de măsurare în parte conform Listei Oficiale </w:t>
      </w:r>
      <w:r w:rsidRPr="001D76C4">
        <w:rPr>
          <w:b w:val="0"/>
          <w:lang w:val="ro-RO"/>
        </w:rPr>
        <w:t xml:space="preserve">a mijloacelor de măsurare și a măsurărilor supuse controlului metrologic legal. Cărțile cronometrice sunt întocmite în conformitate cu practicele cunoscute, pentru fiecare serviciu prestat și în dependență de tipulfiecărui mijlocde măsurare în parte și sunt aprobate de </w:t>
      </w:r>
      <w:r w:rsidRPr="001D76C4">
        <w:rPr>
          <w:b w:val="0"/>
          <w:lang w:val="ro-RO"/>
        </w:rPr>
        <w:lastRenderedPageBreak/>
        <w:t xml:space="preserve">către Directorul instituției publice - Institutul Național de Metrologie. Adică, reieșind din prețul stabilit per om/oră și timpul necesar pentru efectuarea încercării/ serviciului prestat oricare beneficiar al serviciilor publice prestate de către Institutul Național de Metrologie, poate estima conform formulei stabilite în </w:t>
      </w:r>
      <w:r w:rsidRPr="001D76C4">
        <w:rPr>
          <w:b w:val="0"/>
          <w:i/>
          <w:lang w:val="ro-RO"/>
        </w:rPr>
        <w:t xml:space="preserve">Metodologia de calcul </w:t>
      </w:r>
      <w:r w:rsidRPr="001D76C4">
        <w:rPr>
          <w:rFonts w:eastAsia="Arial Unicode MS"/>
          <w:b w:val="0"/>
          <w:bCs w:val="0"/>
          <w:i/>
          <w:lang w:val="ro-RO" w:eastAsia="ro-RO"/>
        </w:rPr>
        <w:t xml:space="preserve">al tarifelor la serviciile prestate de Institutul National de Metrologie în domeniul metrologiei </w:t>
      </w:r>
      <w:r w:rsidRPr="001D76C4">
        <w:rPr>
          <w:rFonts w:eastAsia="Arial Unicode MS"/>
          <w:b w:val="0"/>
          <w:bCs w:val="0"/>
          <w:lang w:val="ro-RO" w:eastAsia="ro-RO"/>
        </w:rPr>
        <w:t>prevăzute în Anexa la Legea metrologiei nr.19 din 04 martie 2016.</w:t>
      </w:r>
    </w:p>
    <w:p w:rsidR="003655D9" w:rsidRPr="001D76C4" w:rsidRDefault="003655D9" w:rsidP="003655D9">
      <w:pPr>
        <w:jc w:val="both"/>
        <w:rPr>
          <w:rFonts w:eastAsia="Arial Unicode MS"/>
          <w:lang w:val="ro-RO" w:eastAsia="ro-RO"/>
        </w:rPr>
      </w:pPr>
    </w:p>
    <w:p w:rsidR="003655D9" w:rsidRPr="001D76C4" w:rsidRDefault="003655D9" w:rsidP="003655D9">
      <w:pPr>
        <w:tabs>
          <w:tab w:val="left" w:pos="2415"/>
        </w:tabs>
        <w:jc w:val="both"/>
        <w:rPr>
          <w:rFonts w:eastAsia="Arial Unicode MS"/>
          <w:b/>
          <w:lang w:val="ro-RO" w:eastAsia="ro-RO"/>
        </w:rPr>
      </w:pPr>
      <w:r w:rsidRPr="001D76C4">
        <w:rPr>
          <w:rFonts w:eastAsia="Arial Unicode MS"/>
          <w:b/>
          <w:lang w:val="ro-RO" w:eastAsia="ro-RO"/>
        </w:rPr>
        <w:t>5. ANALIZA ŞI COMPARAREA OPŢIUNILOR</w:t>
      </w:r>
    </w:p>
    <w:p w:rsidR="003655D9" w:rsidRPr="001D76C4" w:rsidRDefault="003655D9" w:rsidP="003655D9">
      <w:pPr>
        <w:tabs>
          <w:tab w:val="left" w:pos="2415"/>
        </w:tabs>
        <w:jc w:val="both"/>
        <w:rPr>
          <w:rFonts w:eastAsia="Arial Unicode MS"/>
          <w:b/>
          <w:lang w:val="ro-RO" w:eastAsia="ro-RO"/>
        </w:rPr>
      </w:pPr>
    </w:p>
    <w:p w:rsidR="003655D9" w:rsidRPr="001D76C4" w:rsidRDefault="003655D9" w:rsidP="003655D9">
      <w:pPr>
        <w:tabs>
          <w:tab w:val="left" w:pos="2415"/>
        </w:tabs>
        <w:jc w:val="both"/>
        <w:rPr>
          <w:rFonts w:eastAsia="Arial Unicode MS"/>
          <w:lang w:val="ro-RO" w:eastAsia="ro-RO"/>
        </w:rPr>
      </w:pPr>
      <w:r w:rsidRPr="001D76C4">
        <w:rPr>
          <w:rFonts w:eastAsia="Arial Unicode MS"/>
          <w:b/>
          <w:lang w:val="ro-RO" w:eastAsia="ro-RO"/>
        </w:rPr>
        <w:t xml:space="preserve">Opțiunea ”a nu face nimic” </w:t>
      </w:r>
      <w:r w:rsidRPr="001D76C4">
        <w:rPr>
          <w:rFonts w:eastAsia="Arial Unicode MS"/>
          <w:lang w:val="ro-RO" w:eastAsia="ro-RO"/>
        </w:rPr>
        <w:t>implică dezavantajele cum ar fi:</w:t>
      </w:r>
    </w:p>
    <w:p w:rsidR="003655D9" w:rsidRPr="001D76C4" w:rsidRDefault="003655D9" w:rsidP="003655D9">
      <w:pPr>
        <w:pStyle w:val="afa"/>
        <w:numPr>
          <w:ilvl w:val="0"/>
          <w:numId w:val="42"/>
        </w:numPr>
        <w:ind w:left="284" w:hanging="284"/>
        <w:jc w:val="both"/>
        <w:rPr>
          <w:rFonts w:eastAsia="Arial Unicode MS"/>
          <w:iCs/>
          <w:lang w:val="ro-RO" w:eastAsia="ro-RO"/>
        </w:rPr>
      </w:pPr>
      <w:r w:rsidRPr="001D76C4">
        <w:rPr>
          <w:rFonts w:ascii="Times New Roman" w:eastAsia="Arial Unicode MS" w:hAnsi="Times New Roman"/>
          <w:iCs/>
          <w:sz w:val="24"/>
          <w:szCs w:val="24"/>
          <w:lang w:val="ro-RO" w:eastAsia="ro-RO"/>
        </w:rPr>
        <w:t>incapacitate pentru dezvoltarea bazei de etaloane naționale ale INM;</w:t>
      </w:r>
    </w:p>
    <w:p w:rsidR="003655D9" w:rsidRPr="001D76C4" w:rsidRDefault="003655D9" w:rsidP="003655D9">
      <w:pPr>
        <w:pStyle w:val="afa"/>
        <w:numPr>
          <w:ilvl w:val="0"/>
          <w:numId w:val="42"/>
        </w:numPr>
        <w:spacing w:after="0" w:line="240" w:lineRule="auto"/>
        <w:ind w:left="284" w:hanging="284"/>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incapacitate pentru dezvoltarea științifică în alte domenii de măsurări;</w:t>
      </w:r>
    </w:p>
    <w:p w:rsidR="003655D9" w:rsidRPr="001D76C4" w:rsidRDefault="003655D9" w:rsidP="003655D9">
      <w:pPr>
        <w:pStyle w:val="afa"/>
        <w:numPr>
          <w:ilvl w:val="0"/>
          <w:numId w:val="42"/>
        </w:numPr>
        <w:spacing w:after="0" w:line="240" w:lineRule="auto"/>
        <w:ind w:left="284" w:hanging="284"/>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incapacitate de a asigura trasabilitatea măsurărilor;</w:t>
      </w:r>
    </w:p>
    <w:p w:rsidR="003655D9" w:rsidRPr="001D76C4" w:rsidRDefault="003655D9" w:rsidP="003655D9">
      <w:pPr>
        <w:pStyle w:val="afa"/>
        <w:numPr>
          <w:ilvl w:val="0"/>
          <w:numId w:val="42"/>
        </w:numPr>
        <w:tabs>
          <w:tab w:val="left" w:pos="142"/>
        </w:tabs>
        <w:spacing w:after="0" w:line="240" w:lineRule="auto"/>
        <w:ind w:left="284" w:hanging="284"/>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diminuarea încrederii față de măsurările efectuate între parteneri (între INM și solicitanți);</w:t>
      </w:r>
    </w:p>
    <w:p w:rsidR="003655D9" w:rsidRPr="001D76C4" w:rsidRDefault="003655D9" w:rsidP="003655D9">
      <w:pPr>
        <w:pStyle w:val="afa"/>
        <w:numPr>
          <w:ilvl w:val="0"/>
          <w:numId w:val="42"/>
        </w:numPr>
        <w:ind w:left="284" w:hanging="284"/>
        <w:jc w:val="both"/>
        <w:rPr>
          <w:rFonts w:eastAsia="Arial Unicode MS"/>
          <w:iCs/>
          <w:lang w:val="ro-RO" w:eastAsia="ro-RO"/>
        </w:rPr>
      </w:pPr>
      <w:r w:rsidRPr="001D76C4">
        <w:rPr>
          <w:rFonts w:ascii="Times New Roman" w:eastAsia="Arial Unicode MS" w:hAnsi="Times New Roman"/>
          <w:iCs/>
          <w:sz w:val="24"/>
          <w:szCs w:val="24"/>
          <w:lang w:val="ro-RO" w:eastAsia="ro-RO"/>
        </w:rPr>
        <w:t>solicitanții care au beneficiat de serviciile Institutului Național de Metrologie  nu vor putea demonstra trasabilitatea  măsurărilor;</w:t>
      </w:r>
    </w:p>
    <w:p w:rsidR="003655D9" w:rsidRPr="001D76C4" w:rsidRDefault="003655D9" w:rsidP="003655D9">
      <w:pPr>
        <w:pStyle w:val="afa"/>
        <w:numPr>
          <w:ilvl w:val="0"/>
          <w:numId w:val="42"/>
        </w:numPr>
        <w:ind w:left="284" w:hanging="284"/>
        <w:jc w:val="both"/>
        <w:rPr>
          <w:rFonts w:eastAsia="Arial Unicode MS"/>
          <w:iCs/>
          <w:lang w:val="ro-RO" w:eastAsia="ro-RO"/>
        </w:rPr>
      </w:pPr>
      <w:r w:rsidRPr="001D76C4">
        <w:rPr>
          <w:rFonts w:ascii="Times New Roman" w:eastAsia="Arial Unicode MS" w:hAnsi="Times New Roman"/>
          <w:iCs/>
          <w:sz w:val="24"/>
          <w:szCs w:val="24"/>
          <w:lang w:val="ro-RO" w:eastAsia="ro-RO"/>
        </w:rPr>
        <w:t>produsele exportate nu vor fi plasate pe alte piețe fară testări suplimentare;</w:t>
      </w:r>
    </w:p>
    <w:p w:rsidR="003655D9" w:rsidRPr="001D76C4" w:rsidRDefault="003655D9" w:rsidP="003655D9">
      <w:pPr>
        <w:pStyle w:val="afa"/>
        <w:numPr>
          <w:ilvl w:val="0"/>
          <w:numId w:val="42"/>
        </w:numPr>
        <w:ind w:left="284" w:hanging="284"/>
        <w:jc w:val="both"/>
        <w:rPr>
          <w:rFonts w:eastAsia="Arial Unicode MS"/>
          <w:lang w:val="ro-RO" w:eastAsia="ro-RO"/>
        </w:rPr>
      </w:pPr>
      <w:r w:rsidRPr="001D76C4">
        <w:rPr>
          <w:rFonts w:ascii="Times New Roman" w:eastAsia="Arial Unicode MS" w:hAnsi="Times New Roman"/>
          <w:sz w:val="24"/>
          <w:szCs w:val="24"/>
          <w:lang w:val="ro-RO" w:eastAsia="ro-RO"/>
        </w:rPr>
        <w:t>nivelul înalt de protecție a intereselor publice nu va putea fi garantat.</w:t>
      </w:r>
    </w:p>
    <w:p w:rsidR="003655D9" w:rsidRPr="001D76C4" w:rsidRDefault="003655D9" w:rsidP="003655D9">
      <w:pPr>
        <w:pStyle w:val="afa"/>
        <w:numPr>
          <w:ilvl w:val="0"/>
          <w:numId w:val="42"/>
        </w:numPr>
        <w:spacing w:after="0" w:line="240" w:lineRule="auto"/>
        <w:ind w:left="284" w:hanging="284"/>
        <w:jc w:val="both"/>
        <w:rPr>
          <w:rFonts w:ascii="Times New Roman" w:eastAsia="Arial Unicode MS" w:hAnsi="Times New Roman"/>
          <w:sz w:val="24"/>
          <w:szCs w:val="24"/>
          <w:lang w:val="ro-RO" w:eastAsia="ro-RO"/>
        </w:rPr>
      </w:pPr>
      <w:r w:rsidRPr="001D76C4">
        <w:rPr>
          <w:rFonts w:ascii="Times New Roman" w:eastAsia="Arial Unicode MS" w:hAnsi="Times New Roman"/>
          <w:sz w:val="24"/>
          <w:szCs w:val="24"/>
          <w:lang w:val="ro-RO" w:eastAsia="ro-RO"/>
        </w:rPr>
        <w:t>agenţii economici vor folosi mijloace de măsurare neconforme prevederilor legislației în vigoare cu toate consecinţele privind securitatea și lezarea drepturilor consumatorilor.</w:t>
      </w:r>
    </w:p>
    <w:p w:rsidR="003655D9" w:rsidRPr="001D76C4" w:rsidRDefault="003655D9" w:rsidP="003655D9">
      <w:pPr>
        <w:jc w:val="both"/>
        <w:rPr>
          <w:rFonts w:eastAsia="Arial Unicode MS"/>
          <w:iCs/>
          <w:lang w:val="ro-RO" w:eastAsia="ro-RO"/>
        </w:rPr>
      </w:pPr>
      <w:r w:rsidRPr="001D76C4">
        <w:rPr>
          <w:rFonts w:eastAsia="Arial Unicode MS"/>
          <w:lang w:val="ro-RO" w:eastAsia="ro-RO"/>
        </w:rPr>
        <w:t>Avantaje:</w:t>
      </w:r>
      <w:r w:rsidRPr="001D76C4">
        <w:rPr>
          <w:rFonts w:eastAsia="Arial Unicode MS"/>
          <w:iCs/>
          <w:lang w:val="ro-RO" w:eastAsia="ro-RO"/>
        </w:rPr>
        <w:t xml:space="preserve"> </w:t>
      </w:r>
    </w:p>
    <w:p w:rsidR="003655D9" w:rsidRPr="001D76C4" w:rsidRDefault="003655D9" w:rsidP="003655D9">
      <w:pPr>
        <w:pStyle w:val="afa"/>
        <w:numPr>
          <w:ilvl w:val="0"/>
          <w:numId w:val="37"/>
        </w:numPr>
        <w:spacing w:after="0" w:line="240" w:lineRule="auto"/>
        <w:ind w:left="0"/>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tarifele vor rămîne la același nivel, adică prețul pentru acestea nu se va majora.</w:t>
      </w:r>
    </w:p>
    <w:p w:rsidR="003655D9" w:rsidRPr="001D76C4" w:rsidRDefault="003655D9" w:rsidP="003655D9">
      <w:pPr>
        <w:pStyle w:val="afa"/>
        <w:spacing w:after="0" w:line="240" w:lineRule="auto"/>
        <w:ind w:left="0"/>
        <w:jc w:val="both"/>
        <w:rPr>
          <w:rFonts w:ascii="Times New Roman" w:eastAsia="Arial Unicode MS" w:hAnsi="Times New Roman"/>
          <w:iCs/>
          <w:sz w:val="24"/>
          <w:szCs w:val="24"/>
          <w:lang w:val="ro-RO" w:eastAsia="ro-RO"/>
        </w:rPr>
      </w:pPr>
    </w:p>
    <w:p w:rsidR="003655D9" w:rsidRPr="0098517F" w:rsidRDefault="003655D9" w:rsidP="003655D9">
      <w:pPr>
        <w:tabs>
          <w:tab w:val="left" w:pos="2415"/>
        </w:tabs>
        <w:jc w:val="both"/>
        <w:rPr>
          <w:rFonts w:eastAsia="Arial Unicode MS"/>
          <w:lang w:val="ro-RO" w:eastAsia="ro-RO"/>
        </w:rPr>
      </w:pPr>
      <w:r w:rsidRPr="001D76C4">
        <w:rPr>
          <w:rFonts w:eastAsia="Arial Unicode MS"/>
          <w:b/>
          <w:lang w:val="ro-RO" w:eastAsia="ro-RO"/>
        </w:rPr>
        <w:t>Opțiunea ”Elaborarea proiectului hotărîrii</w:t>
      </w:r>
      <w:r w:rsidRPr="001D76C4">
        <w:rPr>
          <w:rFonts w:eastAsia="Arial Unicode MS"/>
          <w:lang w:val="ro-RO" w:eastAsia="ro-RO"/>
        </w:rPr>
        <w:t xml:space="preserve"> </w:t>
      </w:r>
      <w:r w:rsidRPr="001D76C4">
        <w:rPr>
          <w:rFonts w:eastAsia="Arial Unicode MS"/>
          <w:b/>
          <w:lang w:val="ro-RO" w:eastAsia="ro-RO"/>
        </w:rPr>
        <w:t>Guvernului</w:t>
      </w:r>
      <w:r w:rsidRPr="001D76C4">
        <w:rPr>
          <w:rFonts w:eastAsia="Arial Unicode MS"/>
          <w:lang w:val="ro-RO" w:eastAsia="ro-RO"/>
        </w:rPr>
        <w:t xml:space="preserve"> de modificare și completarea a Hotărârii Guvernului nr.637 din 28 uilie 2014 privind aprobarea tarifelor și Metodologiei de calcul al tarifelor la serviciile prestate de Institutul Național de Metrologie în domeniul metrologiei implică următoarele dezavantaje</w:t>
      </w:r>
    </w:p>
    <w:p w:rsidR="003655D9" w:rsidRPr="001D76C4" w:rsidRDefault="003655D9" w:rsidP="003655D9">
      <w:pPr>
        <w:pStyle w:val="afa"/>
        <w:numPr>
          <w:ilvl w:val="0"/>
          <w:numId w:val="37"/>
        </w:numPr>
        <w:tabs>
          <w:tab w:val="left" w:pos="2415"/>
        </w:tabs>
        <w:spacing w:after="0" w:line="240" w:lineRule="auto"/>
        <w:ind w:left="0"/>
        <w:jc w:val="both"/>
        <w:rPr>
          <w:rFonts w:ascii="Times New Roman" w:eastAsia="Arial Unicode MS" w:hAnsi="Times New Roman"/>
          <w:sz w:val="24"/>
          <w:szCs w:val="24"/>
          <w:lang w:val="ro-RO" w:eastAsia="ro-RO"/>
        </w:rPr>
      </w:pPr>
      <w:r w:rsidRPr="001D76C4">
        <w:rPr>
          <w:rFonts w:ascii="Times New Roman" w:eastAsia="Arial Unicode MS" w:hAnsi="Times New Roman"/>
          <w:sz w:val="24"/>
          <w:szCs w:val="24"/>
          <w:lang w:val="ro-RO" w:eastAsia="ro-RO"/>
        </w:rPr>
        <w:t>Necesită mai mult timp pentru avizarea părților implicate;</w:t>
      </w:r>
    </w:p>
    <w:p w:rsidR="003655D9" w:rsidRPr="001D76C4" w:rsidRDefault="003655D9" w:rsidP="003655D9">
      <w:pPr>
        <w:pStyle w:val="afa"/>
        <w:numPr>
          <w:ilvl w:val="0"/>
          <w:numId w:val="37"/>
        </w:numPr>
        <w:tabs>
          <w:tab w:val="left" w:pos="2415"/>
        </w:tabs>
        <w:spacing w:after="0" w:line="240" w:lineRule="auto"/>
        <w:ind w:left="0"/>
        <w:jc w:val="both"/>
        <w:rPr>
          <w:rFonts w:ascii="Times New Roman" w:eastAsia="Arial Unicode MS" w:hAnsi="Times New Roman"/>
          <w:sz w:val="24"/>
          <w:szCs w:val="24"/>
          <w:lang w:val="ro-RO" w:eastAsia="ro-RO"/>
        </w:rPr>
      </w:pPr>
      <w:r w:rsidRPr="001D76C4">
        <w:rPr>
          <w:rFonts w:ascii="Times New Roman" w:eastAsia="Arial Unicode MS" w:hAnsi="Times New Roman"/>
          <w:sz w:val="24"/>
          <w:szCs w:val="24"/>
          <w:lang w:val="ro-RO" w:eastAsia="ro-RO"/>
        </w:rPr>
        <w:t>Există riscul de a se neglija careva servicii publice acordate la dezbaterea proiectului;</w:t>
      </w:r>
    </w:p>
    <w:p w:rsidR="003655D9" w:rsidRPr="001D76C4" w:rsidRDefault="003655D9" w:rsidP="003655D9">
      <w:pPr>
        <w:tabs>
          <w:tab w:val="left" w:pos="2415"/>
        </w:tabs>
        <w:jc w:val="both"/>
        <w:rPr>
          <w:rFonts w:eastAsia="Arial Unicode MS"/>
          <w:lang w:val="ro-RO" w:eastAsia="ro-RO"/>
        </w:rPr>
      </w:pPr>
      <w:r w:rsidRPr="001D76C4">
        <w:rPr>
          <w:rFonts w:eastAsia="Arial Unicode MS"/>
          <w:lang w:val="ro-RO" w:eastAsia="ro-RO"/>
        </w:rPr>
        <w:t>Avantaje:</w:t>
      </w:r>
    </w:p>
    <w:p w:rsidR="003655D9" w:rsidRPr="001D76C4" w:rsidRDefault="003655D9" w:rsidP="003655D9">
      <w:pPr>
        <w:pStyle w:val="afa"/>
        <w:numPr>
          <w:ilvl w:val="0"/>
          <w:numId w:val="38"/>
        </w:numPr>
        <w:spacing w:after="0" w:line="240" w:lineRule="auto"/>
        <w:ind w:left="0"/>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Nu au fost identificate.</w:t>
      </w:r>
    </w:p>
    <w:p w:rsidR="003655D9" w:rsidRPr="001D76C4" w:rsidRDefault="003655D9" w:rsidP="003655D9">
      <w:pPr>
        <w:pStyle w:val="afa"/>
        <w:spacing w:after="0" w:line="240" w:lineRule="auto"/>
        <w:ind w:left="0"/>
        <w:jc w:val="both"/>
        <w:rPr>
          <w:rFonts w:ascii="Times New Roman" w:eastAsia="Arial Unicode MS" w:hAnsi="Times New Roman"/>
          <w:iCs/>
          <w:sz w:val="24"/>
          <w:szCs w:val="24"/>
          <w:lang w:val="ro-RO" w:eastAsia="ro-RO"/>
        </w:rPr>
      </w:pPr>
    </w:p>
    <w:p w:rsidR="003655D9" w:rsidRPr="001D76C4" w:rsidRDefault="003655D9" w:rsidP="003655D9">
      <w:pPr>
        <w:jc w:val="both"/>
        <w:rPr>
          <w:lang w:val="ro-RO"/>
        </w:rPr>
      </w:pPr>
      <w:r w:rsidRPr="001D76C4">
        <w:rPr>
          <w:b/>
          <w:lang w:val="ro-RO"/>
        </w:rPr>
        <w:t>Opțiunea ”Elaborarea unui nou proiect a</w:t>
      </w:r>
      <w:r w:rsidRPr="001D76C4">
        <w:rPr>
          <w:lang w:val="ro-RO"/>
        </w:rPr>
        <w:t xml:space="preserve"> </w:t>
      </w:r>
      <w:r w:rsidRPr="001D76C4">
        <w:rPr>
          <w:b/>
          <w:iCs/>
          <w:lang w:val="ro-RO"/>
        </w:rPr>
        <w:t>Hotărîrii</w:t>
      </w:r>
      <w:r w:rsidRPr="001D76C4">
        <w:rPr>
          <w:iCs/>
          <w:lang w:val="ro-RO"/>
        </w:rPr>
        <w:t xml:space="preserve"> </w:t>
      </w:r>
      <w:r w:rsidRPr="001D76C4">
        <w:rPr>
          <w:b/>
          <w:iCs/>
          <w:lang w:val="ro-RO"/>
        </w:rPr>
        <w:t xml:space="preserve">Guvernului </w:t>
      </w:r>
      <w:r w:rsidRPr="001D76C4">
        <w:rPr>
          <w:iCs/>
          <w:lang w:val="ro-RO"/>
        </w:rPr>
        <w:t>are următoarele dezavantaje:</w:t>
      </w:r>
      <w:r w:rsidRPr="001D76C4">
        <w:rPr>
          <w:b/>
          <w:iCs/>
          <w:lang w:val="ro-RO"/>
        </w:rPr>
        <w:t xml:space="preserve"> </w:t>
      </w:r>
      <w:r w:rsidRPr="001D76C4">
        <w:rPr>
          <w:lang w:val="ro-RO"/>
        </w:rPr>
        <w:t xml:space="preserve">    </w:t>
      </w:r>
    </w:p>
    <w:p w:rsidR="003655D9" w:rsidRPr="001D76C4" w:rsidRDefault="003655D9" w:rsidP="003655D9">
      <w:pPr>
        <w:pStyle w:val="afa"/>
        <w:numPr>
          <w:ilvl w:val="0"/>
          <w:numId w:val="37"/>
        </w:numPr>
        <w:spacing w:after="0" w:line="240" w:lineRule="auto"/>
        <w:ind w:left="0" w:firstLine="360"/>
        <w:jc w:val="both"/>
        <w:rPr>
          <w:rFonts w:ascii="Times New Roman" w:hAnsi="Times New Roman"/>
          <w:sz w:val="24"/>
          <w:szCs w:val="24"/>
          <w:lang w:val="ro-RO"/>
        </w:rPr>
      </w:pPr>
      <w:r w:rsidRPr="001D76C4">
        <w:rPr>
          <w:rFonts w:ascii="Times New Roman" w:hAnsi="Times New Roman"/>
          <w:sz w:val="24"/>
          <w:szCs w:val="24"/>
          <w:lang w:val="ro-RO"/>
        </w:rPr>
        <w:t>majorarea prețurilor prestate de către INM;</w:t>
      </w:r>
    </w:p>
    <w:p w:rsidR="003655D9" w:rsidRPr="001D76C4" w:rsidRDefault="003655D9" w:rsidP="003655D9">
      <w:pPr>
        <w:pStyle w:val="afa"/>
        <w:numPr>
          <w:ilvl w:val="0"/>
          <w:numId w:val="37"/>
        </w:numPr>
        <w:spacing w:after="0" w:line="240" w:lineRule="auto"/>
        <w:ind w:left="0" w:firstLine="360"/>
        <w:jc w:val="both"/>
        <w:rPr>
          <w:rFonts w:ascii="Times New Roman" w:hAnsi="Times New Roman"/>
          <w:sz w:val="24"/>
          <w:szCs w:val="24"/>
          <w:lang w:val="ro-RO"/>
        </w:rPr>
      </w:pPr>
      <w:r w:rsidRPr="001D76C4">
        <w:rPr>
          <w:rFonts w:ascii="Times New Roman" w:hAnsi="Times New Roman"/>
          <w:sz w:val="24"/>
          <w:szCs w:val="24"/>
          <w:lang w:val="ro-RO"/>
        </w:rPr>
        <w:t xml:space="preserve">la momentul aprobării prezentului proiect a </w:t>
      </w:r>
      <w:r w:rsidRPr="001D76C4">
        <w:rPr>
          <w:rFonts w:ascii="Times New Roman" w:hAnsi="Times New Roman"/>
          <w:iCs/>
          <w:sz w:val="24"/>
          <w:szCs w:val="24"/>
          <w:lang w:val="ro-RO"/>
        </w:rPr>
        <w:t xml:space="preserve">Hotărârii Guvernului, poate să nu fie aprobată </w:t>
      </w:r>
      <w:r w:rsidRPr="001D76C4">
        <w:rPr>
          <w:rFonts w:ascii="Times New Roman" w:hAnsi="Times New Roman"/>
          <w:sz w:val="24"/>
          <w:szCs w:val="24"/>
          <w:lang w:val="ro-RO"/>
        </w:rPr>
        <w:t>Lista oficială a mijloacelor de măsurare și a măsurărilor supuse controlului metrologic legal, ceia ce va duce la imposibilitatea implementării prezentei Hotărîri. Întru excluderea unui astfel de dezavantaj, a fost propus ca Hotărîrea Guvernului privind aprobarea Listei oficiale a mijloacelor de măsurare și a măsurărilor supuse controlului metrologic legal și prezenta Hotărîre să intre în vigoare  concomitent cu intrarea în vigoare a noii legi – Legea metrologiei nr. 19 din 04</w:t>
      </w:r>
      <w:r>
        <w:rPr>
          <w:rFonts w:ascii="Times New Roman" w:hAnsi="Times New Roman"/>
          <w:sz w:val="24"/>
          <w:szCs w:val="24"/>
          <w:lang w:val="ro-RO"/>
        </w:rPr>
        <w:t xml:space="preserve"> </w:t>
      </w:r>
      <w:r w:rsidRPr="001D76C4">
        <w:rPr>
          <w:rFonts w:ascii="Times New Roman" w:hAnsi="Times New Roman"/>
          <w:sz w:val="24"/>
          <w:szCs w:val="24"/>
          <w:lang w:val="ro-RO"/>
        </w:rPr>
        <w:t>martie 2016, începînd cu 15</w:t>
      </w:r>
      <w:r>
        <w:rPr>
          <w:rFonts w:ascii="Times New Roman" w:hAnsi="Times New Roman"/>
          <w:sz w:val="24"/>
          <w:szCs w:val="24"/>
          <w:lang w:val="ro-RO"/>
        </w:rPr>
        <w:t xml:space="preserve"> </w:t>
      </w:r>
      <w:r w:rsidRPr="001D76C4">
        <w:rPr>
          <w:rFonts w:ascii="Times New Roman" w:hAnsi="Times New Roman"/>
          <w:sz w:val="24"/>
          <w:szCs w:val="24"/>
          <w:lang w:val="ro-RO"/>
        </w:rPr>
        <w:t>octombrie 2016.</w:t>
      </w:r>
    </w:p>
    <w:p w:rsidR="003655D9" w:rsidRPr="001D76C4" w:rsidRDefault="003655D9" w:rsidP="003655D9">
      <w:pPr>
        <w:jc w:val="both"/>
        <w:rPr>
          <w:lang w:val="ro-RO"/>
        </w:rPr>
      </w:pPr>
      <w:r w:rsidRPr="001D76C4">
        <w:rPr>
          <w:lang w:val="ro-RO"/>
        </w:rPr>
        <w:t>Avantaje:</w:t>
      </w:r>
    </w:p>
    <w:p w:rsidR="003655D9" w:rsidRPr="001D76C4" w:rsidRDefault="003655D9" w:rsidP="003655D9">
      <w:pPr>
        <w:pStyle w:val="afa"/>
        <w:numPr>
          <w:ilvl w:val="0"/>
          <w:numId w:val="38"/>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Asigurarea transparenței la calcularea tarifului pentru serviciile prestate de  Institutul Național de Metrologie, precum și acoperirea cheltuielelor pentru serviciile prestate și, ca rezultat, aceasta va aduce la:</w:t>
      </w:r>
    </w:p>
    <w:p w:rsidR="003655D9" w:rsidRPr="001D76C4" w:rsidRDefault="003655D9" w:rsidP="003655D9">
      <w:pPr>
        <w:pStyle w:val="afa"/>
        <w:numPr>
          <w:ilvl w:val="0"/>
          <w:numId w:val="38"/>
        </w:numPr>
        <w:spacing w:after="0" w:line="240" w:lineRule="auto"/>
        <w:ind w:left="0"/>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Dezvoltarea bazei de etaloane naționale ale INM</w:t>
      </w:r>
      <w:r>
        <w:rPr>
          <w:rFonts w:ascii="Times New Roman" w:eastAsia="Arial Unicode MS" w:hAnsi="Times New Roman"/>
          <w:iCs/>
          <w:sz w:val="24"/>
          <w:szCs w:val="24"/>
          <w:lang w:val="ro-RO" w:eastAsia="ro-RO"/>
        </w:rPr>
        <w:t xml:space="preserve"> conform programelor aprobate</w:t>
      </w:r>
      <w:r w:rsidRPr="001D76C4">
        <w:rPr>
          <w:rFonts w:ascii="Times New Roman" w:eastAsia="Arial Unicode MS" w:hAnsi="Times New Roman"/>
          <w:iCs/>
          <w:sz w:val="24"/>
          <w:szCs w:val="24"/>
          <w:lang w:val="ro-RO" w:eastAsia="ro-RO"/>
        </w:rPr>
        <w:t>;</w:t>
      </w:r>
    </w:p>
    <w:p w:rsidR="003655D9" w:rsidRPr="001D76C4" w:rsidRDefault="003655D9" w:rsidP="003655D9">
      <w:pPr>
        <w:pStyle w:val="afa"/>
        <w:spacing w:after="0" w:line="240" w:lineRule="auto"/>
        <w:ind w:left="0" w:firstLine="360"/>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 dezvoltarea științifică;</w:t>
      </w:r>
    </w:p>
    <w:p w:rsidR="003655D9" w:rsidRPr="001D76C4" w:rsidRDefault="003655D9" w:rsidP="003655D9">
      <w:pPr>
        <w:pStyle w:val="afa"/>
        <w:spacing w:after="0" w:line="240" w:lineRule="auto"/>
        <w:ind w:left="0" w:firstLine="360"/>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 asigurarea trasabilității măsurărilor;</w:t>
      </w:r>
    </w:p>
    <w:p w:rsidR="003655D9" w:rsidRPr="001D76C4" w:rsidRDefault="003655D9" w:rsidP="003655D9">
      <w:pPr>
        <w:pStyle w:val="afa"/>
        <w:spacing w:after="0" w:line="240" w:lineRule="auto"/>
        <w:ind w:left="0" w:firstLine="360"/>
        <w:jc w:val="both"/>
        <w:rPr>
          <w:rFonts w:ascii="Times New Roman" w:eastAsia="Arial Unicode MS" w:hAnsi="Times New Roman"/>
          <w:iCs/>
          <w:sz w:val="24"/>
          <w:szCs w:val="24"/>
          <w:lang w:val="ro-RO" w:eastAsia="ro-RO"/>
        </w:rPr>
      </w:pPr>
      <w:r w:rsidRPr="001D76C4">
        <w:rPr>
          <w:rFonts w:ascii="Times New Roman" w:eastAsia="Arial Unicode MS" w:hAnsi="Times New Roman"/>
          <w:iCs/>
          <w:sz w:val="24"/>
          <w:szCs w:val="24"/>
          <w:lang w:val="ro-RO" w:eastAsia="ro-RO"/>
        </w:rPr>
        <w:t>- creșterea încrederii  față de măsurările efectuate de Institutul Național de Metrologie precum și față de încercările  efectuate între parteneri (INM și solicitanți);</w:t>
      </w:r>
    </w:p>
    <w:p w:rsidR="003655D9" w:rsidRPr="001D76C4" w:rsidRDefault="003655D9" w:rsidP="003655D9">
      <w:pPr>
        <w:ind w:firstLine="360"/>
        <w:jc w:val="both"/>
        <w:rPr>
          <w:rFonts w:eastAsia="Arial Unicode MS"/>
          <w:iCs/>
          <w:lang w:val="ro-RO" w:eastAsia="ro-RO"/>
        </w:rPr>
      </w:pPr>
      <w:r w:rsidRPr="001D76C4">
        <w:rPr>
          <w:rFonts w:eastAsia="Arial Unicode MS"/>
          <w:iCs/>
          <w:lang w:val="ro-RO" w:eastAsia="ro-RO"/>
        </w:rPr>
        <w:t xml:space="preserve">- demonstrarea trasabilității măsurărilor de către solicitanții care au beneficiat de serviciile INM; </w:t>
      </w:r>
    </w:p>
    <w:p w:rsidR="003655D9" w:rsidRPr="001D76C4" w:rsidRDefault="003655D9" w:rsidP="003655D9">
      <w:pPr>
        <w:ind w:firstLine="360"/>
        <w:jc w:val="both"/>
        <w:rPr>
          <w:rFonts w:eastAsia="Arial Unicode MS"/>
          <w:lang w:val="ro-RO" w:eastAsia="ro-RO"/>
        </w:rPr>
      </w:pPr>
      <w:r w:rsidRPr="001D76C4">
        <w:rPr>
          <w:rFonts w:eastAsia="Arial Unicode MS"/>
          <w:lang w:val="ro-RO" w:eastAsia="ro-RO"/>
        </w:rPr>
        <w:t xml:space="preserve">- garantarea unui nivel înalt de protecție a intereselor publice; </w:t>
      </w:r>
    </w:p>
    <w:p w:rsidR="003655D9" w:rsidRPr="001D76C4" w:rsidRDefault="003655D9" w:rsidP="003655D9">
      <w:pPr>
        <w:pStyle w:val="afa"/>
        <w:numPr>
          <w:ilvl w:val="0"/>
          <w:numId w:val="37"/>
        </w:numPr>
        <w:spacing w:after="0" w:line="240" w:lineRule="auto"/>
        <w:ind w:left="0" w:firstLine="360"/>
        <w:jc w:val="both"/>
        <w:rPr>
          <w:rFonts w:ascii="Times New Roman" w:hAnsi="Times New Roman"/>
          <w:sz w:val="24"/>
          <w:szCs w:val="24"/>
          <w:lang w:val="ro-RO"/>
        </w:rPr>
      </w:pPr>
      <w:r w:rsidRPr="001D76C4">
        <w:rPr>
          <w:rFonts w:ascii="Times New Roman" w:eastAsia="Arial Unicode MS" w:hAnsi="Times New Roman"/>
          <w:sz w:val="24"/>
          <w:szCs w:val="24"/>
          <w:lang w:val="ro-RO" w:eastAsia="ro-RO"/>
        </w:rPr>
        <w:t>agenţii economici vor folosi mijloace de măsurare conforme prevederilor legislației în vigoare din domeniu, iar drepturile consumatorilor vor fi respectate;</w:t>
      </w:r>
    </w:p>
    <w:p w:rsidR="003655D9" w:rsidRPr="001D76C4" w:rsidRDefault="003655D9" w:rsidP="003655D9">
      <w:pPr>
        <w:pStyle w:val="afa"/>
        <w:numPr>
          <w:ilvl w:val="0"/>
          <w:numId w:val="37"/>
        </w:numPr>
        <w:spacing w:after="0" w:line="240" w:lineRule="auto"/>
        <w:ind w:left="0" w:firstLine="357"/>
        <w:jc w:val="both"/>
        <w:rPr>
          <w:rFonts w:ascii="Times New Roman" w:hAnsi="Times New Roman"/>
          <w:b/>
          <w:sz w:val="24"/>
          <w:szCs w:val="24"/>
          <w:lang w:val="ro-RO"/>
        </w:rPr>
      </w:pPr>
      <w:r w:rsidRPr="001D76C4">
        <w:rPr>
          <w:rFonts w:ascii="Times New Roman" w:hAnsi="Times New Roman"/>
          <w:sz w:val="24"/>
          <w:szCs w:val="24"/>
        </w:rPr>
        <w:t>creşterea competitivităţii serviciilor prestate de Institutul Național de Metrologie în contextul globalizării pieţei;</w:t>
      </w:r>
    </w:p>
    <w:p w:rsidR="003655D9" w:rsidRPr="001D76C4" w:rsidRDefault="003655D9" w:rsidP="003655D9">
      <w:pPr>
        <w:ind w:firstLine="357"/>
        <w:jc w:val="both"/>
        <w:rPr>
          <w:bCs/>
          <w:lang w:val="ro-RO"/>
        </w:rPr>
      </w:pPr>
      <w:r w:rsidRPr="001D76C4">
        <w:rPr>
          <w:bCs/>
          <w:lang w:val="en-US"/>
        </w:rPr>
        <w:t xml:space="preserve">- </w:t>
      </w:r>
      <w:proofErr w:type="gramStart"/>
      <w:r w:rsidRPr="001D76C4">
        <w:rPr>
          <w:bCs/>
          <w:lang w:val="en-US"/>
        </w:rPr>
        <w:t>promovarea</w:t>
      </w:r>
      <w:proofErr w:type="gramEnd"/>
      <w:r w:rsidRPr="001D76C4">
        <w:rPr>
          <w:bCs/>
          <w:lang w:val="en-US"/>
        </w:rPr>
        <w:t xml:space="preserve"> serviciilor instituțiilor publice pe piețele autohtone și externe;</w:t>
      </w:r>
    </w:p>
    <w:p w:rsidR="003655D9" w:rsidRPr="001D76C4" w:rsidRDefault="003655D9" w:rsidP="003655D9">
      <w:pPr>
        <w:ind w:firstLine="357"/>
        <w:jc w:val="both"/>
        <w:rPr>
          <w:bCs/>
          <w:lang w:val="pt-BR"/>
        </w:rPr>
      </w:pPr>
      <w:r w:rsidRPr="001D76C4">
        <w:rPr>
          <w:bCs/>
          <w:lang w:val="ro-RO"/>
        </w:rPr>
        <w:t>- asigurarea concurenţei loiale şi nediscriminatorii în domeniu metrologiei;</w:t>
      </w:r>
    </w:p>
    <w:p w:rsidR="003655D9" w:rsidRPr="001D76C4" w:rsidRDefault="003655D9" w:rsidP="003655D9">
      <w:pPr>
        <w:ind w:firstLine="360"/>
        <w:jc w:val="both"/>
        <w:rPr>
          <w:rFonts w:eastAsia="Arial Unicode MS"/>
          <w:lang w:val="ro-RO" w:eastAsia="ro-RO"/>
        </w:rPr>
      </w:pPr>
      <w:r w:rsidRPr="001D76C4">
        <w:rPr>
          <w:bCs/>
          <w:lang w:val="pt-BR"/>
        </w:rPr>
        <w:lastRenderedPageBreak/>
        <w:t xml:space="preserve">- asigurarea trasabilității măsurărilor și </w:t>
      </w:r>
      <w:r w:rsidRPr="001D76C4">
        <w:rPr>
          <w:bCs/>
          <w:lang w:val="ro-RO"/>
        </w:rPr>
        <w:t xml:space="preserve">reducerea </w:t>
      </w:r>
      <w:r w:rsidRPr="001D76C4">
        <w:rPr>
          <w:lang w:val="ro-RO"/>
        </w:rPr>
        <w:t xml:space="preserve">costurilor legate de efectuarea acestor măsurări / încercări vis - a - vis de cele efectuate după hotarele țării </w:t>
      </w:r>
    </w:p>
    <w:p w:rsidR="003655D9" w:rsidRPr="001D76C4" w:rsidRDefault="003655D9" w:rsidP="003655D9">
      <w:pPr>
        <w:ind w:firstLine="720"/>
        <w:jc w:val="both"/>
        <w:rPr>
          <w:lang w:val="ro-RO" w:eastAsia="ro-RO"/>
        </w:rPr>
      </w:pPr>
      <w:r w:rsidRPr="001D76C4">
        <w:rPr>
          <w:lang w:val="ro-RO" w:eastAsia="ro-RO"/>
        </w:rPr>
        <w:t xml:space="preserve">Compararea avantajelor și dezavantajelor din opțiunile descrise constată că cea mai relevantă opțiune este a treia, care va asigura respectarea tuturor prevederilor legislației naționale, concomitent protejînd interesele pe de o parte a statului, pe de altă parte – a consumatorilor. </w:t>
      </w:r>
    </w:p>
    <w:p w:rsidR="003655D9" w:rsidRPr="001D76C4" w:rsidRDefault="003655D9" w:rsidP="003655D9">
      <w:pPr>
        <w:tabs>
          <w:tab w:val="left" w:pos="2415"/>
        </w:tabs>
        <w:jc w:val="both"/>
        <w:rPr>
          <w:rFonts w:eastAsia="Arial Unicode MS"/>
          <w:b/>
          <w:lang w:val="ro-RO" w:eastAsia="ro-RO"/>
        </w:rPr>
      </w:pPr>
    </w:p>
    <w:p w:rsidR="003655D9" w:rsidRPr="001D76C4" w:rsidRDefault="003655D9" w:rsidP="003655D9">
      <w:pPr>
        <w:tabs>
          <w:tab w:val="left" w:pos="2415"/>
        </w:tabs>
        <w:jc w:val="both"/>
        <w:rPr>
          <w:rFonts w:eastAsia="Arial Unicode MS"/>
          <w:b/>
          <w:lang w:val="ro-RO" w:eastAsia="ro-RO"/>
        </w:rPr>
      </w:pPr>
      <w:r w:rsidRPr="001D76C4">
        <w:rPr>
          <w:rFonts w:eastAsia="Arial Unicode MS"/>
          <w:b/>
          <w:lang w:val="ro-RO" w:eastAsia="ro-RO"/>
        </w:rPr>
        <w:t>6. CONSULTAREA</w:t>
      </w:r>
    </w:p>
    <w:p w:rsidR="003655D9" w:rsidRPr="001D76C4" w:rsidRDefault="003655D9" w:rsidP="003655D9">
      <w:pPr>
        <w:tabs>
          <w:tab w:val="left" w:pos="426"/>
        </w:tabs>
        <w:jc w:val="both"/>
        <w:rPr>
          <w:lang w:val="ro-RO"/>
        </w:rPr>
      </w:pPr>
    </w:p>
    <w:p w:rsidR="003655D9" w:rsidRPr="001D76C4" w:rsidRDefault="003655D9" w:rsidP="003655D9">
      <w:pPr>
        <w:tabs>
          <w:tab w:val="left" w:pos="426"/>
        </w:tabs>
        <w:jc w:val="both"/>
        <w:rPr>
          <w:lang w:val="ro-RO"/>
        </w:rPr>
      </w:pPr>
      <w:r w:rsidRPr="001D76C4">
        <w:rPr>
          <w:lang w:val="ro-RO"/>
        </w:rPr>
        <w:t>Luînd în consideraţie prevederile proiectului în cauză putem determina patru grupuri de interese cu care acesta a fost consultat:</w:t>
      </w:r>
    </w:p>
    <w:p w:rsidR="003655D9" w:rsidRPr="001D76C4" w:rsidRDefault="003655D9" w:rsidP="003655D9">
      <w:pPr>
        <w:tabs>
          <w:tab w:val="left" w:pos="426"/>
        </w:tabs>
        <w:jc w:val="both"/>
        <w:rPr>
          <w:lang w:val="ro-RO"/>
        </w:rPr>
      </w:pPr>
      <w:r w:rsidRPr="001D76C4">
        <w:rPr>
          <w:lang w:val="ro-RO"/>
        </w:rPr>
        <w:t xml:space="preserve"> </w:t>
      </w:r>
    </w:p>
    <w:p w:rsidR="003655D9" w:rsidRPr="001D76C4" w:rsidRDefault="003655D9" w:rsidP="003655D9">
      <w:pPr>
        <w:numPr>
          <w:ilvl w:val="0"/>
          <w:numId w:val="7"/>
        </w:numPr>
        <w:ind w:left="0"/>
        <w:jc w:val="both"/>
        <w:rPr>
          <w:lang w:val="ro-RO"/>
        </w:rPr>
      </w:pPr>
      <w:r w:rsidRPr="001D76C4">
        <w:rPr>
          <w:i/>
          <w:lang w:val="ro-RO"/>
        </w:rPr>
        <w:t>Autorităţile publice</w:t>
      </w:r>
      <w:r w:rsidRPr="001D76C4">
        <w:rPr>
          <w:lang w:val="ro-RO"/>
        </w:rPr>
        <w:t xml:space="preserve"> și </w:t>
      </w:r>
      <w:r w:rsidRPr="001D76C4">
        <w:rPr>
          <w:lang w:val="en-GB"/>
        </w:rPr>
        <w:t xml:space="preserve">instituţiile din subordinea autorităţii centrale de metrologie (Institutul Naţional de Metrologie, Agenţia pentru Protecţia Consumatorilor și Centrul Național de Acreditare), adică </w:t>
      </w:r>
      <w:r w:rsidRPr="001D76C4">
        <w:rPr>
          <w:lang w:val="ro-RO"/>
        </w:rPr>
        <w:t>statul care va fi nevoit să contribuie la etapa implementării prevederilor proiectului în cauză.</w:t>
      </w:r>
    </w:p>
    <w:p w:rsidR="003655D9" w:rsidRPr="001D76C4" w:rsidRDefault="003655D9" w:rsidP="003655D9">
      <w:pPr>
        <w:numPr>
          <w:ilvl w:val="0"/>
          <w:numId w:val="7"/>
        </w:numPr>
        <w:ind w:left="0"/>
        <w:jc w:val="both"/>
        <w:rPr>
          <w:lang w:val="ro-RO"/>
        </w:rPr>
      </w:pPr>
      <w:r w:rsidRPr="001D76C4">
        <w:rPr>
          <w:i/>
          <w:lang w:val="ro-RO"/>
        </w:rPr>
        <w:t>Mediul de afaceri</w:t>
      </w:r>
      <w:r w:rsidRPr="001D76C4">
        <w:rPr>
          <w:lang w:val="ro-RO"/>
        </w:rPr>
        <w:t>:</w:t>
      </w:r>
    </w:p>
    <w:p w:rsidR="003655D9" w:rsidRPr="001D76C4" w:rsidRDefault="003655D9" w:rsidP="003655D9">
      <w:pPr>
        <w:pStyle w:val="afa"/>
        <w:numPr>
          <w:ilvl w:val="0"/>
          <w:numId w:val="37"/>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producătorii, importatorii (Alex S&amp;E S.R.L., „ADD-PRODUCTION” S.R.L., Î.I. ”Martîneț Andrei”, etc.);</w:t>
      </w:r>
    </w:p>
    <w:p w:rsidR="003655D9" w:rsidRPr="001D76C4" w:rsidRDefault="003655D9" w:rsidP="003655D9">
      <w:pPr>
        <w:pStyle w:val="afa"/>
        <w:numPr>
          <w:ilvl w:val="0"/>
          <w:numId w:val="37"/>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 xml:space="preserve">prestatorii de servicii în domeniul metrologiei, care vor </w:t>
      </w:r>
      <w:r w:rsidRPr="001D76C4">
        <w:rPr>
          <w:rFonts w:ascii="Times New Roman" w:hAnsi="Times New Roman"/>
          <w:sz w:val="24"/>
          <w:szCs w:val="24"/>
        </w:rPr>
        <w:t>beneficia de tarifele calculate conform Metodologiei (</w:t>
      </w:r>
      <w:r w:rsidRPr="001D76C4">
        <w:rPr>
          <w:rFonts w:ascii="Times New Roman" w:hAnsi="Times New Roman"/>
          <w:sz w:val="24"/>
          <w:szCs w:val="24"/>
          <w:lang w:val="en-GB"/>
        </w:rPr>
        <w:t>Î.S. „Centrul de Metrologie Aplicată şi Certificare”, S.R.L. „VERITRANS PLUS”, S.R.L. „METRONLAB”, etc.)</w:t>
      </w:r>
    </w:p>
    <w:p w:rsidR="003655D9" w:rsidRPr="001D76C4" w:rsidRDefault="003655D9" w:rsidP="003655D9">
      <w:pPr>
        <w:numPr>
          <w:ilvl w:val="0"/>
          <w:numId w:val="7"/>
        </w:numPr>
        <w:ind w:left="0"/>
        <w:jc w:val="both"/>
        <w:rPr>
          <w:lang w:val="ro-RO"/>
        </w:rPr>
      </w:pPr>
      <w:r w:rsidRPr="001D76C4">
        <w:rPr>
          <w:i/>
          <w:lang w:val="ro-RO"/>
        </w:rPr>
        <w:t>Consumatorii</w:t>
      </w:r>
      <w:r w:rsidRPr="001D76C4">
        <w:rPr>
          <w:lang w:val="ro-RO"/>
        </w:rPr>
        <w:t xml:space="preserve"> ca utilizatori indirecţi ai mijloacelor măsurare utilizate în domeniile de interes public care au susținut cu succes verificarea metrologică.</w:t>
      </w:r>
    </w:p>
    <w:p w:rsidR="003655D9" w:rsidRPr="001D76C4" w:rsidRDefault="003655D9" w:rsidP="003655D9">
      <w:pPr>
        <w:numPr>
          <w:ilvl w:val="0"/>
          <w:numId w:val="7"/>
        </w:numPr>
        <w:ind w:left="0"/>
        <w:jc w:val="both"/>
        <w:rPr>
          <w:lang w:val="ro-RO"/>
        </w:rPr>
      </w:pPr>
      <w:r w:rsidRPr="001D76C4">
        <w:rPr>
          <w:i/>
          <w:lang w:val="en-GB"/>
        </w:rPr>
        <w:t>Asociaţii patronale</w:t>
      </w:r>
      <w:r w:rsidRPr="001D76C4">
        <w:rPr>
          <w:lang w:val="en-GB"/>
        </w:rPr>
        <w:t xml:space="preserve">, care îşi desfăşoară activitatea în domeniul metrologiei </w:t>
      </w:r>
      <w:r w:rsidRPr="001D76C4">
        <w:rPr>
          <w:i/>
          <w:lang w:val="en-GB"/>
        </w:rPr>
        <w:t>(</w:t>
      </w:r>
      <w:r w:rsidRPr="001D76C4">
        <w:rPr>
          <w:rFonts w:eastAsia="Calibri"/>
          <w:lang w:val="en-GB"/>
        </w:rPr>
        <w:t>Asociaţia Patronală în domeniul Conformităţii Produselor din Republica Moldova</w:t>
      </w:r>
      <w:r w:rsidRPr="001D76C4">
        <w:rPr>
          <w:lang w:val="en-GB"/>
        </w:rPr>
        <w:t>);</w:t>
      </w:r>
    </w:p>
    <w:p w:rsidR="003655D9" w:rsidRPr="001D76C4" w:rsidRDefault="003655D9" w:rsidP="003655D9">
      <w:pPr>
        <w:jc w:val="both"/>
        <w:rPr>
          <w:lang w:val="ro-RO"/>
        </w:rPr>
      </w:pPr>
    </w:p>
    <w:p w:rsidR="003655D9" w:rsidRPr="001D76C4" w:rsidRDefault="003655D9" w:rsidP="003655D9">
      <w:pPr>
        <w:tabs>
          <w:tab w:val="left" w:pos="426"/>
        </w:tabs>
        <w:ind w:firstLine="567"/>
        <w:jc w:val="both"/>
        <w:rPr>
          <w:lang w:val="en-GB"/>
        </w:rPr>
      </w:pPr>
      <w:r w:rsidRPr="001D76C4">
        <w:rPr>
          <w:lang w:val="en-GB"/>
        </w:rPr>
        <w:t xml:space="preserve">Proiectul Hotărîrii Guvernului, Nota informativă și AIR la proiect au fost plasate pe pagina web a Ministerului Economei (www.particip.gov.md). </w:t>
      </w:r>
    </w:p>
    <w:p w:rsidR="003655D9" w:rsidRPr="001D76C4" w:rsidRDefault="003655D9" w:rsidP="003655D9">
      <w:pPr>
        <w:tabs>
          <w:tab w:val="left" w:pos="426"/>
        </w:tabs>
        <w:jc w:val="both"/>
        <w:rPr>
          <w:lang w:val="en-GB"/>
        </w:rPr>
      </w:pPr>
      <w:r w:rsidRPr="001D76C4">
        <w:rPr>
          <w:lang w:val="en-GB"/>
        </w:rPr>
        <w:tab/>
        <w:t>Pe data de 01.07.2016 proiectul cu nota informativă și AIR a fost transmis spre examinare organelor centrale de specialitate ale administrației publice, instituțiilor, întreprinderilor și părților interesate.</w:t>
      </w:r>
    </w:p>
    <w:p w:rsidR="003655D9" w:rsidRPr="001D76C4" w:rsidRDefault="003655D9" w:rsidP="003655D9">
      <w:pPr>
        <w:jc w:val="both"/>
        <w:rPr>
          <w:lang w:val="ro-RO"/>
        </w:rPr>
      </w:pPr>
      <w:r w:rsidRPr="001D76C4">
        <w:rPr>
          <w:lang w:val="ro-RO"/>
        </w:rPr>
        <w:t>Procesul de consultanţă este bazat pe cîteva metode:</w:t>
      </w:r>
    </w:p>
    <w:p w:rsidR="003655D9" w:rsidRPr="001D76C4" w:rsidRDefault="003655D9" w:rsidP="003655D9">
      <w:pPr>
        <w:pStyle w:val="afa"/>
        <w:numPr>
          <w:ilvl w:val="0"/>
          <w:numId w:val="6"/>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interacţiunea directă între elaboratorii proiectului şi AIR cu reprezentanţii grupurilor de interese;</w:t>
      </w:r>
    </w:p>
    <w:p w:rsidR="003655D9" w:rsidRPr="001D76C4" w:rsidRDefault="003655D9" w:rsidP="003655D9">
      <w:pPr>
        <w:pStyle w:val="afa"/>
        <w:numPr>
          <w:ilvl w:val="0"/>
          <w:numId w:val="6"/>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informaţii prezentate pe pagină web oficial a  Institutului Național de Metrologie;</w:t>
      </w:r>
    </w:p>
    <w:p w:rsidR="003655D9" w:rsidRPr="001D76C4" w:rsidRDefault="003655D9" w:rsidP="003655D9">
      <w:pPr>
        <w:pStyle w:val="afa"/>
        <w:numPr>
          <w:ilvl w:val="0"/>
          <w:numId w:val="6"/>
        </w:numPr>
        <w:spacing w:after="0" w:line="240" w:lineRule="auto"/>
        <w:ind w:left="0"/>
        <w:jc w:val="both"/>
        <w:rPr>
          <w:rFonts w:ascii="Times New Roman" w:hAnsi="Times New Roman"/>
          <w:sz w:val="24"/>
          <w:szCs w:val="24"/>
          <w:lang w:val="ro-RO"/>
        </w:rPr>
      </w:pPr>
      <w:r w:rsidRPr="001D76C4">
        <w:rPr>
          <w:rFonts w:ascii="Times New Roman" w:hAnsi="Times New Roman"/>
          <w:sz w:val="24"/>
          <w:szCs w:val="24"/>
          <w:lang w:val="ro-RO"/>
        </w:rPr>
        <w:t>consultarea indirectă cu toate persoanele interesate prin publicarea proiectului şi a Notei informative pe pagina web a Ministerului Economiei.</w:t>
      </w:r>
    </w:p>
    <w:p w:rsidR="003655D9" w:rsidRPr="001D76C4" w:rsidRDefault="003655D9" w:rsidP="003655D9">
      <w:pPr>
        <w:ind w:firstLine="360"/>
        <w:jc w:val="both"/>
        <w:rPr>
          <w:lang w:val="ro-RO"/>
        </w:rPr>
      </w:pPr>
      <w:r w:rsidRPr="001D76C4">
        <w:rPr>
          <w:lang w:val="ro-RO"/>
        </w:rPr>
        <w:t>În privinţa consultărilor efectuate cu reprezentanţii grupurilor de interese, a fost pus accentul pe consultarea cu reprezentanţii statului (autoritățile de supraveghere) care vor trebui să urmărească respectarea de către mediul de afaceri a noilor prevederi.</w:t>
      </w:r>
    </w:p>
    <w:p w:rsidR="003655D9" w:rsidRPr="001D76C4" w:rsidRDefault="003655D9" w:rsidP="003655D9">
      <w:pPr>
        <w:ind w:left="360"/>
        <w:jc w:val="both"/>
        <w:rPr>
          <w:lang w:val="ro-RO"/>
        </w:rPr>
      </w:pPr>
      <w:r w:rsidRPr="001D76C4">
        <w:rPr>
          <w:lang w:val="ro-RO"/>
        </w:rPr>
        <w:t>Simultan va fi parcurs procesul de avizare în corespundere cu cerinţele legislaţiei cu entităţile care vor fi implicate în procesul de implementare a proiectului (Ministerul Economiei, Institutul Naţional de Metrologie și beneficiarii serviciilor prestate de acesta (Centrul de Metrologie Aplicată și Certificare, Asociațiile patronale (Asociația patronală în domeniul conformitîții produselor, care întrunește entit</w:t>
      </w:r>
      <w:r w:rsidRPr="001D76C4">
        <w:rPr>
          <w:lang w:val="ro-MO"/>
        </w:rPr>
        <w:t>ăți desemnate în domeniul metrologiei, precum și alte entități desemnate (Alex Sistem</w:t>
      </w:r>
      <w:r w:rsidRPr="001D76C4">
        <w:rPr>
          <w:lang w:val="ro-RO"/>
        </w:rPr>
        <w:t xml:space="preserve"> etc.).</w:t>
      </w:r>
      <w:r w:rsidRPr="001D76C4">
        <w:rPr>
          <w:lang w:val="en-GB"/>
        </w:rPr>
        <w:t xml:space="preserve"> </w:t>
      </w:r>
    </w:p>
    <w:p w:rsidR="003655D9" w:rsidRPr="001D76C4" w:rsidRDefault="003655D9" w:rsidP="003655D9">
      <w:pPr>
        <w:jc w:val="both"/>
        <w:rPr>
          <w:bCs/>
          <w:lang w:val="ro-RO" w:eastAsia="ro-RO"/>
        </w:rPr>
      </w:pPr>
    </w:p>
    <w:p w:rsidR="003655D9" w:rsidRDefault="003655D9" w:rsidP="003655D9">
      <w:pPr>
        <w:jc w:val="both"/>
        <w:rPr>
          <w:color w:val="FF0000"/>
          <w:lang w:val="ro-RO"/>
        </w:rPr>
      </w:pPr>
      <w:r w:rsidRPr="001D76C4">
        <w:rPr>
          <w:color w:val="FF0000"/>
          <w:lang w:val="ro-RO"/>
        </w:rPr>
        <w:t>Comentarii asupra AIR-ului și proiectului au parvenit din partea:</w:t>
      </w:r>
    </w:p>
    <w:p w:rsidR="003655D9" w:rsidRDefault="003655D9" w:rsidP="003655D9">
      <w:pPr>
        <w:jc w:val="both"/>
        <w:rPr>
          <w:color w:val="FF0000"/>
          <w:lang w:val="ro-RO"/>
        </w:rPr>
      </w:pPr>
    </w:p>
    <w:p w:rsidR="003655D9" w:rsidRPr="001D76C4" w:rsidRDefault="003655D9" w:rsidP="003655D9">
      <w:pPr>
        <w:jc w:val="both"/>
        <w:rPr>
          <w:color w:val="FF0000"/>
          <w:lang w:val="ro-RO"/>
        </w:rPr>
      </w:pPr>
      <w:r w:rsidRPr="001D76C4">
        <w:rPr>
          <w:rFonts w:eastAsia="Arial Unicode MS"/>
          <w:b/>
          <w:lang w:val="ro-RO" w:eastAsia="ro-RO"/>
        </w:rPr>
        <w:t>Anexa: Proiectul preliminar de act normativ</w:t>
      </w:r>
    </w:p>
    <w:p w:rsidR="003655D9" w:rsidRPr="001D76C4" w:rsidRDefault="003655D9" w:rsidP="003655D9">
      <w:pPr>
        <w:jc w:val="both"/>
        <w:rPr>
          <w:lang w:val="ro-RO"/>
        </w:rPr>
      </w:pPr>
    </w:p>
    <w:p w:rsidR="00215E0D" w:rsidRPr="003655D9" w:rsidRDefault="00215E0D">
      <w:pPr>
        <w:rPr>
          <w:lang w:val="ro-RO"/>
        </w:rPr>
      </w:pPr>
    </w:p>
    <w:sectPr w:rsidR="00215E0D" w:rsidRPr="003655D9" w:rsidSect="003655D9">
      <w:pgSz w:w="11906" w:h="16838"/>
      <w:pgMar w:top="426"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EDEIDL+ArialNarrow">
    <w:altName w:val="Arial Narrow"/>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YVGUL+MinionPro-Bold">
    <w:altName w:val="Times New Roman"/>
    <w:panose1 w:val="00000000000000000000"/>
    <w:charset w:val="00"/>
    <w:family w:val="roman"/>
    <w:notTrueType/>
    <w:pitch w:val="default"/>
    <w:sig w:usb0="00000003" w:usb1="00000000" w:usb2="00000000" w:usb3="00000000" w:csb0="00000001" w:csb1="00000000"/>
  </w:font>
  <w:font w:name="OYMHCV+MinionPro-Regular">
    <w:altName w:val="Times New Roman"/>
    <w:panose1 w:val="00000000000000000000"/>
    <w:charset w:val="EE"/>
    <w:family w:val="roman"/>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inioMM_485 SB 585 NO 11 OP">
    <w:altName w:val="Times New Roman"/>
    <w:panose1 w:val="00000000000000000000"/>
    <w:charset w:val="00"/>
    <w:family w:val="roman"/>
    <w:notTrueType/>
    <w:pitch w:val="default"/>
  </w:font>
  <w:font w:name="DejaVu Sans">
    <w:altName w:val="MS Mincho"/>
    <w:charset w:val="80"/>
    <w:family w:val="auto"/>
    <w:pitch w:val="variable"/>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7A7"/>
    <w:multiLevelType w:val="hybridMultilevel"/>
    <w:tmpl w:val="5D80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D59EE"/>
    <w:multiLevelType w:val="hybridMultilevel"/>
    <w:tmpl w:val="B0F08EC6"/>
    <w:lvl w:ilvl="0" w:tplc="A1D87D34">
      <w:start w:val="3"/>
      <w:numFmt w:val="bullet"/>
      <w:lvlText w:val="-"/>
      <w:lvlJc w:val="left"/>
      <w:pPr>
        <w:ind w:left="1647" w:hanging="360"/>
      </w:pPr>
      <w:rPr>
        <w:rFonts w:ascii="Calibri" w:eastAsia="Times New Roman" w:hAnsi="Calibri" w:cs="Times New Roman"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nsid w:val="052047C4"/>
    <w:multiLevelType w:val="hybridMultilevel"/>
    <w:tmpl w:val="67300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3A2ECE"/>
    <w:multiLevelType w:val="hybridMultilevel"/>
    <w:tmpl w:val="E7C890EE"/>
    <w:lvl w:ilvl="0" w:tplc="BD0C19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CD49D8"/>
    <w:multiLevelType w:val="hybridMultilevel"/>
    <w:tmpl w:val="33327B02"/>
    <w:lvl w:ilvl="0" w:tplc="896673BA">
      <w:start w:val="2"/>
      <w:numFmt w:val="bullet"/>
      <w:lvlText w:val="-"/>
      <w:lvlJc w:val="left"/>
      <w:pPr>
        <w:ind w:left="900" w:hanging="360"/>
      </w:pPr>
      <w:rPr>
        <w:rFonts w:ascii="Times New Roman" w:eastAsia="Arial Unicode MS"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D193A23"/>
    <w:multiLevelType w:val="hybridMultilevel"/>
    <w:tmpl w:val="AC8637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3024EF"/>
    <w:multiLevelType w:val="hybridMultilevel"/>
    <w:tmpl w:val="3E20ACC2"/>
    <w:lvl w:ilvl="0" w:tplc="714CC8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0B21573"/>
    <w:multiLevelType w:val="hybridMultilevel"/>
    <w:tmpl w:val="67300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1B4877"/>
    <w:multiLevelType w:val="singleLevel"/>
    <w:tmpl w:val="7746595E"/>
    <w:lvl w:ilvl="0">
      <w:start w:val="1"/>
      <w:numFmt w:val="bullet"/>
      <w:pStyle w:val="SquareBullets"/>
      <w:lvlText w:val=""/>
      <w:lvlJc w:val="left"/>
      <w:pPr>
        <w:tabs>
          <w:tab w:val="num" w:pos="288"/>
        </w:tabs>
        <w:ind w:left="288" w:hanging="288"/>
      </w:pPr>
      <w:rPr>
        <w:rFonts w:ascii="Wingdings" w:hAnsi="Wingdings" w:cs="Times New Roman" w:hint="default"/>
        <w:b w:val="0"/>
        <w:i w:val="0"/>
        <w:sz w:val="24"/>
        <w:szCs w:val="24"/>
      </w:rPr>
    </w:lvl>
  </w:abstractNum>
  <w:abstractNum w:abstractNumId="11">
    <w:nsid w:val="21445B4E"/>
    <w:multiLevelType w:val="hybridMultilevel"/>
    <w:tmpl w:val="FCC6D6D8"/>
    <w:lvl w:ilvl="0" w:tplc="714CC8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543FBD"/>
    <w:multiLevelType w:val="hybridMultilevel"/>
    <w:tmpl w:val="B47A3348"/>
    <w:lvl w:ilvl="0" w:tplc="8FF408C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9DC218F"/>
    <w:multiLevelType w:val="hybridMultilevel"/>
    <w:tmpl w:val="3320A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F0772F"/>
    <w:multiLevelType w:val="hybridMultilevel"/>
    <w:tmpl w:val="D958A28A"/>
    <w:lvl w:ilvl="0" w:tplc="3BFEE982">
      <w:start w:val="3"/>
      <w:numFmt w:val="decimal"/>
      <w:lvlText w:val="%1."/>
      <w:lvlJc w:val="left"/>
      <w:pPr>
        <w:ind w:left="380" w:hanging="360"/>
      </w:pPr>
      <w:rPr>
        <w:rFonts w:eastAsia="Arial Unicode MS" w:hint="default"/>
        <w:b/>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nsid w:val="2F603C0B"/>
    <w:multiLevelType w:val="hybridMultilevel"/>
    <w:tmpl w:val="F4D88910"/>
    <w:lvl w:ilvl="0" w:tplc="97202046">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D51AAE"/>
    <w:multiLevelType w:val="hybridMultilevel"/>
    <w:tmpl w:val="4F6C5BF2"/>
    <w:lvl w:ilvl="0" w:tplc="9F9E16A0">
      <w:start w:val="1"/>
      <w:numFmt w:val="decimal"/>
      <w:lvlText w:val="%1."/>
      <w:lvlJc w:val="left"/>
      <w:pPr>
        <w:ind w:left="725" w:hanging="705"/>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7">
    <w:nsid w:val="32A46F2B"/>
    <w:multiLevelType w:val="hybridMultilevel"/>
    <w:tmpl w:val="355EA00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2E2440C"/>
    <w:multiLevelType w:val="multilevel"/>
    <w:tmpl w:val="8188B3D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2F176AD"/>
    <w:multiLevelType w:val="hybridMultilevel"/>
    <w:tmpl w:val="E64C927A"/>
    <w:lvl w:ilvl="0" w:tplc="BE1A908C">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339E053D"/>
    <w:multiLevelType w:val="hybridMultilevel"/>
    <w:tmpl w:val="A1827198"/>
    <w:lvl w:ilvl="0" w:tplc="A1026FCE">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7BE42B8"/>
    <w:multiLevelType w:val="hybridMultilevel"/>
    <w:tmpl w:val="EDB28710"/>
    <w:lvl w:ilvl="0" w:tplc="27A2F87A">
      <w:start w:val="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804199"/>
    <w:multiLevelType w:val="hybridMultilevel"/>
    <w:tmpl w:val="A7ECA578"/>
    <w:lvl w:ilvl="0" w:tplc="97202046">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593985"/>
    <w:multiLevelType w:val="multilevel"/>
    <w:tmpl w:val="BD30647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3A800781"/>
    <w:multiLevelType w:val="hybridMultilevel"/>
    <w:tmpl w:val="4A64323A"/>
    <w:lvl w:ilvl="0" w:tplc="84F66900">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C9F5D0B"/>
    <w:multiLevelType w:val="hybridMultilevel"/>
    <w:tmpl w:val="983A5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34CA9"/>
    <w:multiLevelType w:val="hybridMultilevel"/>
    <w:tmpl w:val="3BD6FCE8"/>
    <w:lvl w:ilvl="0" w:tplc="F20EBE18">
      <w:start w:val="1"/>
      <w:numFmt w:val="lowerLetter"/>
      <w:lvlText w:val="%1)"/>
      <w:lvlJc w:val="left"/>
      <w:pPr>
        <w:ind w:left="72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AD34171"/>
    <w:multiLevelType w:val="hybridMultilevel"/>
    <w:tmpl w:val="9D60D13C"/>
    <w:lvl w:ilvl="0" w:tplc="97202046">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BFE1834"/>
    <w:multiLevelType w:val="hybridMultilevel"/>
    <w:tmpl w:val="71CE5DFE"/>
    <w:lvl w:ilvl="0" w:tplc="B9A8F8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3D0452"/>
    <w:multiLevelType w:val="hybridMultilevel"/>
    <w:tmpl w:val="4206447C"/>
    <w:lvl w:ilvl="0" w:tplc="1086287A">
      <w:start w:val="1"/>
      <w:numFmt w:val="lowerLetter"/>
      <w:lvlText w:val="%1)"/>
      <w:lvlJc w:val="left"/>
      <w:pPr>
        <w:ind w:left="740" w:hanging="360"/>
      </w:pPr>
      <w:rPr>
        <w:rFonts w:hint="default"/>
        <w:b w:val="0"/>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0">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FE3DE6"/>
    <w:multiLevelType w:val="hybridMultilevel"/>
    <w:tmpl w:val="B0543A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0514B9D"/>
    <w:multiLevelType w:val="multilevel"/>
    <w:tmpl w:val="C878591C"/>
    <w:styleLink w:val="StyleBullete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3B72E6C"/>
    <w:multiLevelType w:val="hybridMultilevel"/>
    <w:tmpl w:val="681E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8F6614"/>
    <w:multiLevelType w:val="multilevel"/>
    <w:tmpl w:val="A4CCD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A075EAB"/>
    <w:multiLevelType w:val="hybridMultilevel"/>
    <w:tmpl w:val="CDA6E408"/>
    <w:lvl w:ilvl="0" w:tplc="146E13FA">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36">
    <w:nsid w:val="6A1C0431"/>
    <w:multiLevelType w:val="hybridMultilevel"/>
    <w:tmpl w:val="9C16A7E0"/>
    <w:lvl w:ilvl="0" w:tplc="442CA4C4">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0420DD"/>
    <w:multiLevelType w:val="hybridMultilevel"/>
    <w:tmpl w:val="EC064492"/>
    <w:lvl w:ilvl="0" w:tplc="84F66900">
      <w:start w:val="1"/>
      <w:numFmt w:val="bullet"/>
      <w:lvlText w:val=""/>
      <w:lvlJc w:val="left"/>
      <w:pPr>
        <w:tabs>
          <w:tab w:val="num" w:pos="720"/>
        </w:tabs>
        <w:ind w:left="720" w:hanging="360"/>
      </w:pPr>
      <w:rPr>
        <w:rFonts w:ascii="Symbol" w:hAnsi="Symbol" w:hint="default"/>
        <w:sz w:val="20"/>
        <w:szCs w:val="20"/>
      </w:rPr>
    </w:lvl>
    <w:lvl w:ilvl="1" w:tplc="054230E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22A777E"/>
    <w:multiLevelType w:val="hybridMultilevel"/>
    <w:tmpl w:val="21D8C7C6"/>
    <w:lvl w:ilvl="0" w:tplc="84F66900">
      <w:start w:val="1"/>
      <w:numFmt w:val="bullet"/>
      <w:lvlText w:val=""/>
      <w:lvlJc w:val="left"/>
      <w:pPr>
        <w:ind w:left="644"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B67494"/>
    <w:multiLevelType w:val="hybridMultilevel"/>
    <w:tmpl w:val="205A9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60D16F4"/>
    <w:multiLevelType w:val="hybridMultilevel"/>
    <w:tmpl w:val="02724692"/>
    <w:lvl w:ilvl="0" w:tplc="04190005">
      <w:start w:val="1"/>
      <w:numFmt w:val="bullet"/>
      <w:pStyle w:val="PMMBulletCheckBox"/>
      <w:lvlText w:val=""/>
      <w:lvlJc w:val="left"/>
      <w:pPr>
        <w:tabs>
          <w:tab w:val="num" w:pos="1004"/>
        </w:tabs>
        <w:ind w:left="1004" w:hanging="360"/>
      </w:pPr>
      <w:rPr>
        <w:rFonts w:ascii="Symbol" w:hAnsi="Symbol" w:hint="default"/>
        <w:color w:val="auto"/>
      </w:rPr>
    </w:lvl>
    <w:lvl w:ilvl="1" w:tplc="04190003">
      <w:start w:val="1"/>
      <w:numFmt w:val="bullet"/>
      <w:lvlText w:val="o"/>
      <w:lvlJc w:val="left"/>
      <w:pPr>
        <w:tabs>
          <w:tab w:val="num" w:pos="2084"/>
        </w:tabs>
        <w:ind w:left="2084" w:hanging="360"/>
      </w:pPr>
      <w:rPr>
        <w:rFonts w:ascii="Courier New" w:hAnsi="Courier New" w:cs="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cs="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cs="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abstractNum w:abstractNumId="41">
    <w:nsid w:val="762B202A"/>
    <w:multiLevelType w:val="hybridMultilevel"/>
    <w:tmpl w:val="3892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022606"/>
    <w:multiLevelType w:val="hybridMultilevel"/>
    <w:tmpl w:val="ABE4B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3"/>
  </w:num>
  <w:num w:numId="3">
    <w:abstractNumId w:val="25"/>
  </w:num>
  <w:num w:numId="4">
    <w:abstractNumId w:val="30"/>
  </w:num>
  <w:num w:numId="5">
    <w:abstractNumId w:val="19"/>
  </w:num>
  <w:num w:numId="6">
    <w:abstractNumId w:val="5"/>
  </w:num>
  <w:num w:numId="7">
    <w:abstractNumId w:val="8"/>
  </w:num>
  <w:num w:numId="8">
    <w:abstractNumId w:val="31"/>
  </w:num>
  <w:num w:numId="9">
    <w:abstractNumId w:val="11"/>
  </w:num>
  <w:num w:numId="10">
    <w:abstractNumId w:val="17"/>
  </w:num>
  <w:num w:numId="11">
    <w:abstractNumId w:val="28"/>
  </w:num>
  <w:num w:numId="12">
    <w:abstractNumId w:val="33"/>
  </w:num>
  <w:num w:numId="13">
    <w:abstractNumId w:val="36"/>
  </w:num>
  <w:num w:numId="14">
    <w:abstractNumId w:val="20"/>
  </w:num>
  <w:num w:numId="15">
    <w:abstractNumId w:val="10"/>
  </w:num>
  <w:num w:numId="16">
    <w:abstractNumId w:val="40"/>
  </w:num>
  <w:num w:numId="17">
    <w:abstractNumId w:val="32"/>
  </w:num>
  <w:num w:numId="18">
    <w:abstractNumId w:val="18"/>
  </w:num>
  <w:num w:numId="19">
    <w:abstractNumId w:val="34"/>
  </w:num>
  <w:num w:numId="20">
    <w:abstractNumId w:val="23"/>
  </w:num>
  <w:num w:numId="21">
    <w:abstractNumId w:val="0"/>
  </w:num>
  <w:num w:numId="22">
    <w:abstractNumId w:val="35"/>
  </w:num>
  <w:num w:numId="23">
    <w:abstractNumId w:val="29"/>
  </w:num>
  <w:num w:numId="24">
    <w:abstractNumId w:val="21"/>
  </w:num>
  <w:num w:numId="25">
    <w:abstractNumId w:val="6"/>
  </w:num>
  <w:num w:numId="26">
    <w:abstractNumId w:val="9"/>
  </w:num>
  <w:num w:numId="27">
    <w:abstractNumId w:val="39"/>
  </w:num>
  <w:num w:numId="28">
    <w:abstractNumId w:val="41"/>
  </w:num>
  <w:num w:numId="29">
    <w:abstractNumId w:val="24"/>
  </w:num>
  <w:num w:numId="30">
    <w:abstractNumId w:val="2"/>
  </w:num>
  <w:num w:numId="31">
    <w:abstractNumId w:val="42"/>
  </w:num>
  <w:num w:numId="32">
    <w:abstractNumId w:val="38"/>
  </w:num>
  <w:num w:numId="33">
    <w:abstractNumId w:val="26"/>
  </w:num>
  <w:num w:numId="34">
    <w:abstractNumId w:val="12"/>
  </w:num>
  <w:num w:numId="35">
    <w:abstractNumId w:val="1"/>
  </w:num>
  <w:num w:numId="36">
    <w:abstractNumId w:val="7"/>
  </w:num>
  <w:num w:numId="37">
    <w:abstractNumId w:val="15"/>
  </w:num>
  <w:num w:numId="38">
    <w:abstractNumId w:val="22"/>
  </w:num>
  <w:num w:numId="39">
    <w:abstractNumId w:val="4"/>
  </w:num>
  <w:num w:numId="40">
    <w:abstractNumId w:val="16"/>
  </w:num>
  <w:num w:numId="41">
    <w:abstractNumId w:val="13"/>
  </w:num>
  <w:num w:numId="42">
    <w:abstractNumId w:val="2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B1"/>
    <w:rsid w:val="00004C58"/>
    <w:rsid w:val="0001772B"/>
    <w:rsid w:val="000277D4"/>
    <w:rsid w:val="00032A59"/>
    <w:rsid w:val="00070889"/>
    <w:rsid w:val="000774BA"/>
    <w:rsid w:val="00082B8F"/>
    <w:rsid w:val="000963E4"/>
    <w:rsid w:val="000B2067"/>
    <w:rsid w:val="000B4BBB"/>
    <w:rsid w:val="000C4681"/>
    <w:rsid w:val="000D28DC"/>
    <w:rsid w:val="000D4AA0"/>
    <w:rsid w:val="00106C10"/>
    <w:rsid w:val="00153078"/>
    <w:rsid w:val="00163E90"/>
    <w:rsid w:val="00173F18"/>
    <w:rsid w:val="001C0FEB"/>
    <w:rsid w:val="001D1602"/>
    <w:rsid w:val="00215E0D"/>
    <w:rsid w:val="00222CEC"/>
    <w:rsid w:val="00230C68"/>
    <w:rsid w:val="0023203F"/>
    <w:rsid w:val="00245337"/>
    <w:rsid w:val="002507A3"/>
    <w:rsid w:val="00255FB1"/>
    <w:rsid w:val="00262319"/>
    <w:rsid w:val="00273769"/>
    <w:rsid w:val="00275BCF"/>
    <w:rsid w:val="0027650E"/>
    <w:rsid w:val="002777FA"/>
    <w:rsid w:val="00296124"/>
    <w:rsid w:val="002F3E2D"/>
    <w:rsid w:val="003246BE"/>
    <w:rsid w:val="00325C45"/>
    <w:rsid w:val="003265AF"/>
    <w:rsid w:val="003278F0"/>
    <w:rsid w:val="003302FD"/>
    <w:rsid w:val="00331A80"/>
    <w:rsid w:val="0035573D"/>
    <w:rsid w:val="0036383E"/>
    <w:rsid w:val="003655D9"/>
    <w:rsid w:val="00384949"/>
    <w:rsid w:val="00391B1E"/>
    <w:rsid w:val="00392A0E"/>
    <w:rsid w:val="003A5679"/>
    <w:rsid w:val="003E564C"/>
    <w:rsid w:val="003F0C86"/>
    <w:rsid w:val="00403FC8"/>
    <w:rsid w:val="00436671"/>
    <w:rsid w:val="004425AA"/>
    <w:rsid w:val="0045315A"/>
    <w:rsid w:val="004535A6"/>
    <w:rsid w:val="00457129"/>
    <w:rsid w:val="004774FE"/>
    <w:rsid w:val="004B0B75"/>
    <w:rsid w:val="004C71BA"/>
    <w:rsid w:val="004D7D4F"/>
    <w:rsid w:val="00514CEF"/>
    <w:rsid w:val="00517BE0"/>
    <w:rsid w:val="00522B1D"/>
    <w:rsid w:val="00534FDF"/>
    <w:rsid w:val="005536F7"/>
    <w:rsid w:val="00555349"/>
    <w:rsid w:val="005812D9"/>
    <w:rsid w:val="00593B5A"/>
    <w:rsid w:val="006010B6"/>
    <w:rsid w:val="006074D6"/>
    <w:rsid w:val="00614855"/>
    <w:rsid w:val="00621F7A"/>
    <w:rsid w:val="00625602"/>
    <w:rsid w:val="006366E2"/>
    <w:rsid w:val="00651DEA"/>
    <w:rsid w:val="0065410A"/>
    <w:rsid w:val="00654448"/>
    <w:rsid w:val="00660900"/>
    <w:rsid w:val="00667910"/>
    <w:rsid w:val="006715B7"/>
    <w:rsid w:val="0067182B"/>
    <w:rsid w:val="006827ED"/>
    <w:rsid w:val="00694D22"/>
    <w:rsid w:val="00694E04"/>
    <w:rsid w:val="006A1E6A"/>
    <w:rsid w:val="006B1B43"/>
    <w:rsid w:val="006B7919"/>
    <w:rsid w:val="006E14C6"/>
    <w:rsid w:val="006E7A66"/>
    <w:rsid w:val="006F00CB"/>
    <w:rsid w:val="006F18F6"/>
    <w:rsid w:val="006F3CF4"/>
    <w:rsid w:val="006F6C1F"/>
    <w:rsid w:val="00701069"/>
    <w:rsid w:val="007139F6"/>
    <w:rsid w:val="00737028"/>
    <w:rsid w:val="00750AB7"/>
    <w:rsid w:val="007523FB"/>
    <w:rsid w:val="007739B7"/>
    <w:rsid w:val="007972A4"/>
    <w:rsid w:val="007A496A"/>
    <w:rsid w:val="007B1938"/>
    <w:rsid w:val="007D0752"/>
    <w:rsid w:val="007F043D"/>
    <w:rsid w:val="007F1037"/>
    <w:rsid w:val="0080635A"/>
    <w:rsid w:val="0081642D"/>
    <w:rsid w:val="00833FEC"/>
    <w:rsid w:val="00834EBF"/>
    <w:rsid w:val="00862C31"/>
    <w:rsid w:val="008962DA"/>
    <w:rsid w:val="00897806"/>
    <w:rsid w:val="008B2127"/>
    <w:rsid w:val="008C4530"/>
    <w:rsid w:val="008E17E8"/>
    <w:rsid w:val="008F7721"/>
    <w:rsid w:val="00907D8D"/>
    <w:rsid w:val="009154D7"/>
    <w:rsid w:val="009241B8"/>
    <w:rsid w:val="00933DCA"/>
    <w:rsid w:val="00935628"/>
    <w:rsid w:val="00955114"/>
    <w:rsid w:val="00974305"/>
    <w:rsid w:val="0097498A"/>
    <w:rsid w:val="00975DAF"/>
    <w:rsid w:val="00975DF9"/>
    <w:rsid w:val="009877A5"/>
    <w:rsid w:val="009A0F18"/>
    <w:rsid w:val="009B3132"/>
    <w:rsid w:val="009B44AF"/>
    <w:rsid w:val="009D5DD4"/>
    <w:rsid w:val="009E5A6F"/>
    <w:rsid w:val="00A0167F"/>
    <w:rsid w:val="00A246DB"/>
    <w:rsid w:val="00A32492"/>
    <w:rsid w:val="00A33D3E"/>
    <w:rsid w:val="00A65B96"/>
    <w:rsid w:val="00A759AC"/>
    <w:rsid w:val="00AB7B81"/>
    <w:rsid w:val="00AD471D"/>
    <w:rsid w:val="00B25032"/>
    <w:rsid w:val="00B36E50"/>
    <w:rsid w:val="00B520C4"/>
    <w:rsid w:val="00B73739"/>
    <w:rsid w:val="00B83D90"/>
    <w:rsid w:val="00BA2703"/>
    <w:rsid w:val="00BA36D4"/>
    <w:rsid w:val="00BA67C6"/>
    <w:rsid w:val="00BD40B6"/>
    <w:rsid w:val="00BF6283"/>
    <w:rsid w:val="00C04388"/>
    <w:rsid w:val="00C20A0A"/>
    <w:rsid w:val="00C330A9"/>
    <w:rsid w:val="00C3530C"/>
    <w:rsid w:val="00C37BC3"/>
    <w:rsid w:val="00C53FF0"/>
    <w:rsid w:val="00C5432D"/>
    <w:rsid w:val="00C811A7"/>
    <w:rsid w:val="00CE341F"/>
    <w:rsid w:val="00CF7BAC"/>
    <w:rsid w:val="00D028E3"/>
    <w:rsid w:val="00D038C2"/>
    <w:rsid w:val="00D06591"/>
    <w:rsid w:val="00D07313"/>
    <w:rsid w:val="00D439F4"/>
    <w:rsid w:val="00D460E2"/>
    <w:rsid w:val="00D47DCC"/>
    <w:rsid w:val="00D6018D"/>
    <w:rsid w:val="00D63C2E"/>
    <w:rsid w:val="00D66BF2"/>
    <w:rsid w:val="00D70792"/>
    <w:rsid w:val="00D7570F"/>
    <w:rsid w:val="00D8089D"/>
    <w:rsid w:val="00DA3BEC"/>
    <w:rsid w:val="00DB194E"/>
    <w:rsid w:val="00DB1FDF"/>
    <w:rsid w:val="00DC5563"/>
    <w:rsid w:val="00DD657C"/>
    <w:rsid w:val="00DE23A7"/>
    <w:rsid w:val="00DE2E22"/>
    <w:rsid w:val="00DE2E53"/>
    <w:rsid w:val="00DF19B5"/>
    <w:rsid w:val="00DF5C6E"/>
    <w:rsid w:val="00E0158A"/>
    <w:rsid w:val="00E10FA7"/>
    <w:rsid w:val="00E24029"/>
    <w:rsid w:val="00E34A12"/>
    <w:rsid w:val="00E36AA9"/>
    <w:rsid w:val="00E90EB4"/>
    <w:rsid w:val="00EA1726"/>
    <w:rsid w:val="00EA4BAF"/>
    <w:rsid w:val="00EA5330"/>
    <w:rsid w:val="00ED2E64"/>
    <w:rsid w:val="00EF2337"/>
    <w:rsid w:val="00F10E35"/>
    <w:rsid w:val="00F21C8B"/>
    <w:rsid w:val="00F31096"/>
    <w:rsid w:val="00F358B9"/>
    <w:rsid w:val="00F46E42"/>
    <w:rsid w:val="00F549FB"/>
    <w:rsid w:val="00F55640"/>
    <w:rsid w:val="00F83D08"/>
    <w:rsid w:val="00F83E5B"/>
    <w:rsid w:val="00F965A5"/>
    <w:rsid w:val="00FA26D1"/>
    <w:rsid w:val="00FC295A"/>
    <w:rsid w:val="00FC681A"/>
    <w:rsid w:val="00FD0B2B"/>
    <w:rsid w:val="00FD22B1"/>
    <w:rsid w:val="00FD6734"/>
    <w:rsid w:val="00FE6875"/>
    <w:rsid w:val="00FF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55D9"/>
    <w:pPr>
      <w:keepNext/>
      <w:ind w:left="708" w:firstLine="708"/>
      <w:outlineLvl w:val="0"/>
    </w:pPr>
    <w:rPr>
      <w:b/>
      <w:bCs/>
      <w:lang w:val="en-US"/>
    </w:rPr>
  </w:style>
  <w:style w:type="paragraph" w:styleId="2">
    <w:name w:val="heading 2"/>
    <w:aliases w:val="(all others)"/>
    <w:basedOn w:val="a"/>
    <w:next w:val="a"/>
    <w:link w:val="20"/>
    <w:uiPriority w:val="9"/>
    <w:qFormat/>
    <w:rsid w:val="003655D9"/>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3655D9"/>
    <w:pPr>
      <w:keepNext/>
      <w:spacing w:before="240" w:after="60"/>
      <w:outlineLvl w:val="2"/>
    </w:pPr>
    <w:rPr>
      <w:rFonts w:ascii="Cambria" w:hAnsi="Cambria"/>
      <w:b/>
      <w:bCs/>
      <w:sz w:val="26"/>
      <w:szCs w:val="26"/>
    </w:rPr>
  </w:style>
  <w:style w:type="paragraph" w:styleId="4">
    <w:name w:val="heading 4"/>
    <w:aliases w:val=" Sub-Clause Sub-paragraph"/>
    <w:basedOn w:val="a"/>
    <w:next w:val="a"/>
    <w:link w:val="40"/>
    <w:uiPriority w:val="9"/>
    <w:unhideWhenUsed/>
    <w:qFormat/>
    <w:rsid w:val="003655D9"/>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qFormat/>
    <w:rsid w:val="003655D9"/>
    <w:pPr>
      <w:widowControl w:val="0"/>
      <w:tabs>
        <w:tab w:val="num" w:pos="1368"/>
      </w:tabs>
      <w:adjustRightInd w:val="0"/>
      <w:spacing w:before="240" w:after="60" w:line="360" w:lineRule="atLeast"/>
      <w:ind w:left="1368" w:hanging="1008"/>
      <w:jc w:val="both"/>
      <w:textAlignment w:val="baseline"/>
      <w:outlineLvl w:val="4"/>
    </w:pPr>
    <w:rPr>
      <w:rFonts w:ascii="Palatino" w:hAnsi="Palatino"/>
      <w:bCs/>
      <w:i/>
      <w:iCs/>
      <w:sz w:val="22"/>
      <w:szCs w:val="26"/>
      <w:lang w:val="en-GB" w:eastAsia="en-US"/>
    </w:rPr>
  </w:style>
  <w:style w:type="paragraph" w:styleId="6">
    <w:name w:val="heading 6"/>
    <w:basedOn w:val="a"/>
    <w:next w:val="BankNormal"/>
    <w:link w:val="60"/>
    <w:uiPriority w:val="9"/>
    <w:qFormat/>
    <w:rsid w:val="003655D9"/>
    <w:pPr>
      <w:spacing w:after="240"/>
      <w:ind w:left="1440" w:hanging="720"/>
      <w:outlineLvl w:val="5"/>
    </w:pPr>
    <w:rPr>
      <w:szCs w:val="20"/>
      <w:lang w:val="en-US" w:eastAsia="en-US"/>
    </w:rPr>
  </w:style>
  <w:style w:type="paragraph" w:styleId="7">
    <w:name w:val="heading 7"/>
    <w:basedOn w:val="a"/>
    <w:next w:val="a"/>
    <w:link w:val="70"/>
    <w:qFormat/>
    <w:rsid w:val="003655D9"/>
    <w:pPr>
      <w:widowControl w:val="0"/>
      <w:tabs>
        <w:tab w:val="num" w:pos="1656"/>
      </w:tabs>
      <w:adjustRightInd w:val="0"/>
      <w:spacing w:before="240" w:after="60" w:line="360" w:lineRule="atLeast"/>
      <w:ind w:left="1656" w:hanging="1296"/>
      <w:jc w:val="both"/>
      <w:textAlignment w:val="baseline"/>
      <w:outlineLvl w:val="6"/>
    </w:pPr>
    <w:rPr>
      <w:rFonts w:ascii="Arial" w:hAnsi="Arial"/>
      <w:sz w:val="20"/>
      <w:lang w:val="en-GB" w:eastAsia="en-US"/>
    </w:rPr>
  </w:style>
  <w:style w:type="paragraph" w:styleId="8">
    <w:name w:val="heading 8"/>
    <w:basedOn w:val="a"/>
    <w:next w:val="a"/>
    <w:link w:val="80"/>
    <w:qFormat/>
    <w:rsid w:val="003655D9"/>
    <w:pPr>
      <w:widowControl w:val="0"/>
      <w:tabs>
        <w:tab w:val="num" w:pos="1800"/>
      </w:tabs>
      <w:adjustRightInd w:val="0"/>
      <w:spacing w:before="240" w:after="60" w:line="360" w:lineRule="atLeast"/>
      <w:ind w:left="1800" w:hanging="1440"/>
      <w:jc w:val="both"/>
      <w:textAlignment w:val="baseline"/>
      <w:outlineLvl w:val="7"/>
    </w:pPr>
    <w:rPr>
      <w:rFonts w:ascii="Arial" w:hAnsi="Arial"/>
      <w:i/>
      <w:iCs/>
      <w:sz w:val="20"/>
      <w:lang w:val="en-GB" w:eastAsia="en-US"/>
    </w:rPr>
  </w:style>
  <w:style w:type="paragraph" w:styleId="9">
    <w:name w:val="heading 9"/>
    <w:basedOn w:val="a"/>
    <w:next w:val="a"/>
    <w:link w:val="90"/>
    <w:qFormat/>
    <w:rsid w:val="003655D9"/>
    <w:pPr>
      <w:widowControl w:val="0"/>
      <w:tabs>
        <w:tab w:val="num" w:pos="1944"/>
      </w:tabs>
      <w:adjustRightInd w:val="0"/>
      <w:spacing w:before="240" w:after="60" w:line="360" w:lineRule="atLeast"/>
      <w:ind w:left="1944" w:hanging="1584"/>
      <w:jc w:val="both"/>
      <w:textAlignment w:val="baseline"/>
      <w:outlineLvl w:val="8"/>
    </w:pPr>
    <w:rPr>
      <w:rFonts w:ascii="Arial" w:hAnsi="Arial"/>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5D9"/>
    <w:rPr>
      <w:rFonts w:ascii="Times New Roman" w:eastAsia="Times New Roman" w:hAnsi="Times New Roman" w:cs="Times New Roman"/>
      <w:b/>
      <w:bCs/>
      <w:sz w:val="24"/>
      <w:szCs w:val="24"/>
      <w:lang w:val="en-US" w:eastAsia="ru-RU"/>
    </w:rPr>
  </w:style>
  <w:style w:type="character" w:customStyle="1" w:styleId="20">
    <w:name w:val="Заголовок 2 Знак"/>
    <w:aliases w:val="(all others) Знак"/>
    <w:basedOn w:val="a0"/>
    <w:link w:val="2"/>
    <w:uiPriority w:val="9"/>
    <w:rsid w:val="003655D9"/>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3655D9"/>
    <w:rPr>
      <w:rFonts w:ascii="Cambria" w:eastAsia="Times New Roman" w:hAnsi="Cambria" w:cs="Times New Roman"/>
      <w:b/>
      <w:bCs/>
      <w:sz w:val="26"/>
      <w:szCs w:val="26"/>
      <w:lang w:eastAsia="ru-RU"/>
    </w:rPr>
  </w:style>
  <w:style w:type="character" w:customStyle="1" w:styleId="40">
    <w:name w:val="Заголовок 4 Знак"/>
    <w:aliases w:val=" Sub-Clause Sub-paragraph Знак"/>
    <w:basedOn w:val="a0"/>
    <w:link w:val="4"/>
    <w:uiPriority w:val="9"/>
    <w:rsid w:val="003655D9"/>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rsid w:val="003655D9"/>
    <w:rPr>
      <w:rFonts w:ascii="Palatino" w:eastAsia="Times New Roman" w:hAnsi="Palatino" w:cs="Times New Roman"/>
      <w:bCs/>
      <w:i/>
      <w:iCs/>
      <w:szCs w:val="26"/>
      <w:lang w:val="en-GB"/>
    </w:rPr>
  </w:style>
  <w:style w:type="character" w:customStyle="1" w:styleId="60">
    <w:name w:val="Заголовок 6 Знак"/>
    <w:basedOn w:val="a0"/>
    <w:link w:val="6"/>
    <w:uiPriority w:val="9"/>
    <w:rsid w:val="003655D9"/>
    <w:rPr>
      <w:rFonts w:ascii="Times New Roman" w:eastAsia="Times New Roman" w:hAnsi="Times New Roman" w:cs="Times New Roman"/>
      <w:sz w:val="24"/>
      <w:szCs w:val="20"/>
      <w:lang w:val="en-US"/>
    </w:rPr>
  </w:style>
  <w:style w:type="character" w:customStyle="1" w:styleId="70">
    <w:name w:val="Заголовок 7 Знак"/>
    <w:basedOn w:val="a0"/>
    <w:link w:val="7"/>
    <w:rsid w:val="003655D9"/>
    <w:rPr>
      <w:rFonts w:ascii="Arial" w:eastAsia="Times New Roman" w:hAnsi="Arial" w:cs="Times New Roman"/>
      <w:sz w:val="20"/>
      <w:szCs w:val="24"/>
      <w:lang w:val="en-GB"/>
    </w:rPr>
  </w:style>
  <w:style w:type="character" w:customStyle="1" w:styleId="80">
    <w:name w:val="Заголовок 8 Знак"/>
    <w:basedOn w:val="a0"/>
    <w:link w:val="8"/>
    <w:rsid w:val="003655D9"/>
    <w:rPr>
      <w:rFonts w:ascii="Arial" w:eastAsia="Times New Roman" w:hAnsi="Arial" w:cs="Times New Roman"/>
      <w:i/>
      <w:iCs/>
      <w:sz w:val="20"/>
      <w:szCs w:val="24"/>
      <w:lang w:val="en-GB"/>
    </w:rPr>
  </w:style>
  <w:style w:type="character" w:customStyle="1" w:styleId="90">
    <w:name w:val="Заголовок 9 Знак"/>
    <w:basedOn w:val="a0"/>
    <w:link w:val="9"/>
    <w:rsid w:val="003655D9"/>
    <w:rPr>
      <w:rFonts w:ascii="Arial" w:eastAsia="Times New Roman" w:hAnsi="Arial" w:cs="Times New Roman"/>
      <w:lang w:val="en-GB"/>
    </w:rPr>
  </w:style>
  <w:style w:type="paragraph" w:styleId="a3">
    <w:name w:val="header"/>
    <w:basedOn w:val="a"/>
    <w:link w:val="a4"/>
    <w:uiPriority w:val="99"/>
    <w:rsid w:val="003655D9"/>
    <w:pPr>
      <w:tabs>
        <w:tab w:val="center" w:pos="4677"/>
        <w:tab w:val="right" w:pos="9355"/>
      </w:tabs>
    </w:pPr>
  </w:style>
  <w:style w:type="character" w:customStyle="1" w:styleId="a4">
    <w:name w:val="Верхний колонтитул Знак"/>
    <w:basedOn w:val="a0"/>
    <w:link w:val="a3"/>
    <w:uiPriority w:val="99"/>
    <w:rsid w:val="003655D9"/>
    <w:rPr>
      <w:rFonts w:ascii="Times New Roman" w:eastAsia="Times New Roman" w:hAnsi="Times New Roman" w:cs="Times New Roman"/>
      <w:sz w:val="24"/>
      <w:szCs w:val="24"/>
      <w:lang w:eastAsia="ru-RU"/>
    </w:rPr>
  </w:style>
  <w:style w:type="character" w:styleId="a5">
    <w:name w:val="page number"/>
    <w:basedOn w:val="a0"/>
    <w:rsid w:val="003655D9"/>
  </w:style>
  <w:style w:type="character" w:styleId="a6">
    <w:name w:val="annotation reference"/>
    <w:basedOn w:val="a0"/>
    <w:rsid w:val="003655D9"/>
    <w:rPr>
      <w:sz w:val="16"/>
      <w:szCs w:val="16"/>
    </w:rPr>
  </w:style>
  <w:style w:type="paragraph" w:styleId="a7">
    <w:name w:val="annotation text"/>
    <w:basedOn w:val="a"/>
    <w:link w:val="a8"/>
    <w:rsid w:val="003655D9"/>
    <w:rPr>
      <w:sz w:val="20"/>
      <w:szCs w:val="20"/>
    </w:rPr>
  </w:style>
  <w:style w:type="character" w:customStyle="1" w:styleId="a8">
    <w:name w:val="Текст примечания Знак"/>
    <w:basedOn w:val="a0"/>
    <w:link w:val="a7"/>
    <w:rsid w:val="003655D9"/>
    <w:rPr>
      <w:rFonts w:ascii="Times New Roman" w:eastAsia="Times New Roman" w:hAnsi="Times New Roman" w:cs="Times New Roman"/>
      <w:sz w:val="20"/>
      <w:szCs w:val="20"/>
      <w:lang w:eastAsia="ru-RU"/>
    </w:rPr>
  </w:style>
  <w:style w:type="paragraph" w:styleId="a9">
    <w:name w:val="annotation subject"/>
    <w:basedOn w:val="a7"/>
    <w:next w:val="a7"/>
    <w:link w:val="aa"/>
    <w:rsid w:val="003655D9"/>
    <w:rPr>
      <w:b/>
      <w:bCs/>
    </w:rPr>
  </w:style>
  <w:style w:type="character" w:customStyle="1" w:styleId="aa">
    <w:name w:val="Тема примечания Знак"/>
    <w:basedOn w:val="a8"/>
    <w:link w:val="a9"/>
    <w:rsid w:val="003655D9"/>
    <w:rPr>
      <w:rFonts w:ascii="Times New Roman" w:eastAsia="Times New Roman" w:hAnsi="Times New Roman" w:cs="Times New Roman"/>
      <w:b/>
      <w:bCs/>
      <w:sz w:val="20"/>
      <w:szCs w:val="20"/>
      <w:lang w:eastAsia="ru-RU"/>
    </w:rPr>
  </w:style>
  <w:style w:type="paragraph" w:styleId="ab">
    <w:name w:val="Balloon Text"/>
    <w:basedOn w:val="a"/>
    <w:link w:val="ac"/>
    <w:rsid w:val="003655D9"/>
    <w:rPr>
      <w:rFonts w:ascii="Tahoma" w:hAnsi="Tahoma" w:cs="Tahoma"/>
      <w:sz w:val="16"/>
      <w:szCs w:val="16"/>
    </w:rPr>
  </w:style>
  <w:style w:type="character" w:customStyle="1" w:styleId="ac">
    <w:name w:val="Текст выноски Знак"/>
    <w:basedOn w:val="a0"/>
    <w:link w:val="ab"/>
    <w:rsid w:val="003655D9"/>
    <w:rPr>
      <w:rFonts w:ascii="Tahoma" w:eastAsia="Times New Roman" w:hAnsi="Tahoma" w:cs="Tahoma"/>
      <w:sz w:val="16"/>
      <w:szCs w:val="16"/>
      <w:lang w:eastAsia="ru-RU"/>
    </w:rPr>
  </w:style>
  <w:style w:type="paragraph" w:styleId="ad">
    <w:name w:val="footnote text"/>
    <w:aliases w:val="ALTS FOOTNOTE,FOOTNOTES,fn,single space,ADB,pod carou,ft Char,Fußnotentextf,Footnote Text Char1,Footnote Text Char2 Char,Footnote Text Char1 Char Char,Footnote Text Char2 Char Char Char,Footnote Text Char1 Char Char Char Char,f,F"/>
    <w:basedOn w:val="a"/>
    <w:link w:val="ae"/>
    <w:rsid w:val="003655D9"/>
    <w:rPr>
      <w:sz w:val="20"/>
      <w:szCs w:val="20"/>
    </w:rPr>
  </w:style>
  <w:style w:type="character" w:customStyle="1" w:styleId="ae">
    <w:name w:val="Текст сноски Знак"/>
    <w:aliases w:val="ALTS FOOTNOTE Знак,FOOTNOTES Знак,fn Знак,single space Знак,ADB Знак,pod carou Знак,ft Char Знак,Fußnotentextf Знак,Footnote Text Char1 Знак,Footnote Text Char2 Char Знак,Footnote Text Char1 Char Char Знак,f Знак,F Знак"/>
    <w:basedOn w:val="a0"/>
    <w:link w:val="ad"/>
    <w:rsid w:val="003655D9"/>
    <w:rPr>
      <w:rFonts w:ascii="Times New Roman" w:eastAsia="Times New Roman" w:hAnsi="Times New Roman" w:cs="Times New Roman"/>
      <w:sz w:val="20"/>
      <w:szCs w:val="20"/>
      <w:lang w:eastAsia="ru-RU"/>
    </w:rPr>
  </w:style>
  <w:style w:type="character" w:styleId="af">
    <w:name w:val="footnote reference"/>
    <w:aliases w:val="Footnote symbol,Footnote,BVI fnr,Voetnootverwijzing,Times 10 Point,Exposant 3 Point,Appel note de bas de p,Footnote Reference Superscript,Footnote symboFußnotenzeichen,Footnote sign,EN Footnote Reference,fr,o"/>
    <w:basedOn w:val="a0"/>
    <w:rsid w:val="003655D9"/>
    <w:rPr>
      <w:vertAlign w:val="superscript"/>
    </w:rPr>
  </w:style>
  <w:style w:type="table" w:styleId="af0">
    <w:name w:val="Table Grid"/>
    <w:basedOn w:val="a1"/>
    <w:uiPriority w:val="59"/>
    <w:rsid w:val="003655D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basedOn w:val="a0"/>
    <w:rsid w:val="003655D9"/>
    <w:rPr>
      <w:color w:val="008000"/>
    </w:rPr>
  </w:style>
  <w:style w:type="paragraph" w:customStyle="1" w:styleId="Default">
    <w:name w:val="Default"/>
    <w:rsid w:val="003655D9"/>
    <w:pPr>
      <w:autoSpaceDE w:val="0"/>
      <w:autoSpaceDN w:val="0"/>
      <w:adjustRightInd w:val="0"/>
      <w:spacing w:after="0" w:line="240" w:lineRule="auto"/>
    </w:pPr>
    <w:rPr>
      <w:rFonts w:ascii="EDEIDL+ArialNarrow" w:eastAsia="Times New Roman" w:hAnsi="EDEIDL+ArialNarrow" w:cs="EDEIDL+ArialNarrow"/>
      <w:color w:val="000000"/>
      <w:sz w:val="24"/>
      <w:szCs w:val="24"/>
      <w:lang w:val="en-US"/>
    </w:rPr>
  </w:style>
  <w:style w:type="paragraph" w:styleId="31">
    <w:name w:val="Body Text Indent 3"/>
    <w:basedOn w:val="a"/>
    <w:link w:val="32"/>
    <w:rsid w:val="003655D9"/>
    <w:pPr>
      <w:ind w:firstLine="708"/>
    </w:pPr>
    <w:rPr>
      <w:sz w:val="28"/>
      <w:lang w:val="ro-RO"/>
    </w:rPr>
  </w:style>
  <w:style w:type="character" w:customStyle="1" w:styleId="32">
    <w:name w:val="Основной текст с отступом 3 Знак"/>
    <w:basedOn w:val="a0"/>
    <w:link w:val="31"/>
    <w:rsid w:val="003655D9"/>
    <w:rPr>
      <w:rFonts w:ascii="Times New Roman" w:eastAsia="Times New Roman" w:hAnsi="Times New Roman" w:cs="Times New Roman"/>
      <w:sz w:val="28"/>
      <w:szCs w:val="24"/>
      <w:lang w:val="ro-RO" w:eastAsia="ru-RU"/>
    </w:rPr>
  </w:style>
  <w:style w:type="paragraph" w:customStyle="1" w:styleId="HTMLPreformatted1">
    <w:name w:val="HTML Preformatted1"/>
    <w:basedOn w:val="a"/>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customStyle="1" w:styleId="HTMLPreformatted2">
    <w:name w:val="HTML Preformatted2"/>
    <w:basedOn w:val="a"/>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f1">
    <w:name w:val="Normal (Web)"/>
    <w:basedOn w:val="a"/>
    <w:link w:val="af2"/>
    <w:uiPriority w:val="99"/>
    <w:rsid w:val="003655D9"/>
    <w:pPr>
      <w:ind w:firstLine="567"/>
      <w:jc w:val="both"/>
    </w:pPr>
    <w:rPr>
      <w:rFonts w:eastAsia="Batang"/>
      <w:lang w:val="en-US" w:eastAsia="ko-KR"/>
    </w:rPr>
  </w:style>
  <w:style w:type="paragraph" w:customStyle="1" w:styleId="tt">
    <w:name w:val="tt"/>
    <w:basedOn w:val="a"/>
    <w:rsid w:val="003655D9"/>
    <w:pPr>
      <w:jc w:val="center"/>
    </w:pPr>
    <w:rPr>
      <w:rFonts w:eastAsia="Batang"/>
      <w:b/>
      <w:bCs/>
      <w:lang w:val="en-US" w:eastAsia="ko-KR"/>
    </w:rPr>
  </w:style>
  <w:style w:type="paragraph" w:customStyle="1" w:styleId="pb">
    <w:name w:val="pb"/>
    <w:basedOn w:val="a"/>
    <w:rsid w:val="003655D9"/>
    <w:pPr>
      <w:jc w:val="center"/>
    </w:pPr>
    <w:rPr>
      <w:rFonts w:eastAsia="Batang"/>
      <w:i/>
      <w:iCs/>
      <w:color w:val="663300"/>
      <w:sz w:val="20"/>
      <w:szCs w:val="20"/>
      <w:lang w:val="en-US" w:eastAsia="ko-KR"/>
    </w:rPr>
  </w:style>
  <w:style w:type="paragraph" w:styleId="HTML">
    <w:name w:val="HTML Preformatted"/>
    <w:basedOn w:val="a"/>
    <w:link w:val="HTML0"/>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en-US" w:eastAsia="ko-KR"/>
    </w:rPr>
  </w:style>
  <w:style w:type="character" w:customStyle="1" w:styleId="HTML0">
    <w:name w:val="Стандартный HTML Знак"/>
    <w:basedOn w:val="a0"/>
    <w:link w:val="HTML"/>
    <w:rsid w:val="003655D9"/>
    <w:rPr>
      <w:rFonts w:ascii="Courier New" w:eastAsia="Batang" w:hAnsi="Courier New" w:cs="Courier New"/>
      <w:sz w:val="20"/>
      <w:szCs w:val="20"/>
      <w:lang w:val="en-US" w:eastAsia="ko-KR"/>
    </w:rPr>
  </w:style>
  <w:style w:type="paragraph" w:customStyle="1" w:styleId="cb">
    <w:name w:val="cb"/>
    <w:basedOn w:val="a"/>
    <w:rsid w:val="003655D9"/>
    <w:pPr>
      <w:jc w:val="center"/>
    </w:pPr>
    <w:rPr>
      <w:rFonts w:eastAsia="Batang"/>
      <w:b/>
      <w:bCs/>
      <w:lang w:val="en-US" w:eastAsia="ko-KR"/>
    </w:rPr>
  </w:style>
  <w:style w:type="paragraph" w:customStyle="1" w:styleId="cn">
    <w:name w:val="cn"/>
    <w:basedOn w:val="a"/>
    <w:rsid w:val="003655D9"/>
    <w:pPr>
      <w:jc w:val="center"/>
    </w:pPr>
    <w:rPr>
      <w:rFonts w:eastAsia="Batang"/>
      <w:lang w:val="en-US" w:eastAsia="ko-KR"/>
    </w:rPr>
  </w:style>
  <w:style w:type="character" w:styleId="af3">
    <w:name w:val="Hyperlink"/>
    <w:basedOn w:val="a0"/>
    <w:uiPriority w:val="99"/>
    <w:rsid w:val="003655D9"/>
    <w:rPr>
      <w:color w:val="0000FF"/>
      <w:u w:val="single"/>
    </w:rPr>
  </w:style>
  <w:style w:type="paragraph" w:customStyle="1" w:styleId="CharChar1Char">
    <w:name w:val="Char Char1 Char"/>
    <w:basedOn w:val="a"/>
    <w:rsid w:val="003655D9"/>
    <w:pPr>
      <w:spacing w:after="160" w:line="240" w:lineRule="exact"/>
    </w:pPr>
    <w:rPr>
      <w:rFonts w:ascii="Arial" w:eastAsia="Batang" w:hAnsi="Arial" w:cs="Arial"/>
      <w:sz w:val="20"/>
      <w:szCs w:val="20"/>
      <w:lang w:eastAsia="en-US"/>
    </w:rPr>
  </w:style>
  <w:style w:type="paragraph" w:styleId="af4">
    <w:name w:val="footer"/>
    <w:basedOn w:val="a"/>
    <w:link w:val="af5"/>
    <w:uiPriority w:val="99"/>
    <w:rsid w:val="003655D9"/>
    <w:pPr>
      <w:tabs>
        <w:tab w:val="center" w:pos="4844"/>
        <w:tab w:val="right" w:pos="9689"/>
      </w:tabs>
    </w:pPr>
  </w:style>
  <w:style w:type="character" w:customStyle="1" w:styleId="af5">
    <w:name w:val="Нижний колонтитул Знак"/>
    <w:basedOn w:val="a0"/>
    <w:link w:val="af4"/>
    <w:uiPriority w:val="99"/>
    <w:rsid w:val="003655D9"/>
    <w:rPr>
      <w:rFonts w:ascii="Times New Roman" w:eastAsia="Times New Roman" w:hAnsi="Times New Roman" w:cs="Times New Roman"/>
      <w:sz w:val="24"/>
      <w:szCs w:val="24"/>
      <w:lang w:eastAsia="ru-RU"/>
    </w:rPr>
  </w:style>
  <w:style w:type="paragraph" w:styleId="21">
    <w:name w:val="Body Text Indent 2"/>
    <w:basedOn w:val="a"/>
    <w:link w:val="22"/>
    <w:rsid w:val="003655D9"/>
    <w:pPr>
      <w:spacing w:after="120" w:line="480" w:lineRule="auto"/>
      <w:ind w:left="283"/>
    </w:pPr>
  </w:style>
  <w:style w:type="character" w:customStyle="1" w:styleId="22">
    <w:name w:val="Основной текст с отступом 2 Знак"/>
    <w:basedOn w:val="a0"/>
    <w:link w:val="21"/>
    <w:rsid w:val="003655D9"/>
    <w:rPr>
      <w:rFonts w:ascii="Times New Roman" w:eastAsia="Times New Roman" w:hAnsi="Times New Roman" w:cs="Times New Roman"/>
      <w:sz w:val="24"/>
      <w:szCs w:val="24"/>
      <w:lang w:eastAsia="ru-RU"/>
    </w:rPr>
  </w:style>
  <w:style w:type="character" w:customStyle="1" w:styleId="longtext">
    <w:name w:val="long_text"/>
    <w:basedOn w:val="a0"/>
    <w:rsid w:val="003655D9"/>
  </w:style>
  <w:style w:type="paragraph" w:styleId="af6">
    <w:name w:val="Body Text"/>
    <w:basedOn w:val="a"/>
    <w:link w:val="af7"/>
    <w:rsid w:val="003655D9"/>
    <w:pPr>
      <w:spacing w:after="120"/>
    </w:pPr>
  </w:style>
  <w:style w:type="character" w:customStyle="1" w:styleId="af7">
    <w:name w:val="Основной текст Знак"/>
    <w:basedOn w:val="a0"/>
    <w:link w:val="af6"/>
    <w:rsid w:val="003655D9"/>
    <w:rPr>
      <w:rFonts w:ascii="Times New Roman" w:eastAsia="Times New Roman" w:hAnsi="Times New Roman" w:cs="Times New Roman"/>
      <w:sz w:val="24"/>
      <w:szCs w:val="24"/>
      <w:lang w:eastAsia="ru-RU"/>
    </w:rPr>
  </w:style>
  <w:style w:type="paragraph" w:customStyle="1" w:styleId="Pa10">
    <w:name w:val="Pa10"/>
    <w:basedOn w:val="Default"/>
    <w:next w:val="Default"/>
    <w:rsid w:val="003655D9"/>
    <w:pPr>
      <w:spacing w:before="180" w:line="241" w:lineRule="atLeast"/>
    </w:pPr>
    <w:rPr>
      <w:rFonts w:ascii="TYVGUL+MinionPro-Bold" w:hAnsi="TYVGUL+MinionPro-Bold" w:cs="Times New Roman"/>
      <w:color w:val="auto"/>
    </w:rPr>
  </w:style>
  <w:style w:type="character" w:customStyle="1" w:styleId="A100">
    <w:name w:val="A10"/>
    <w:rsid w:val="003655D9"/>
    <w:rPr>
      <w:rFonts w:cs="TYVGUL+MinionPro-Bold"/>
      <w:b/>
      <w:bCs/>
      <w:color w:val="73493C"/>
      <w:sz w:val="72"/>
      <w:szCs w:val="72"/>
    </w:rPr>
  </w:style>
  <w:style w:type="paragraph" w:customStyle="1" w:styleId="Pa17">
    <w:name w:val="Pa17"/>
    <w:basedOn w:val="Default"/>
    <w:next w:val="Default"/>
    <w:rsid w:val="003655D9"/>
    <w:pPr>
      <w:spacing w:before="120" w:line="237" w:lineRule="atLeast"/>
    </w:pPr>
    <w:rPr>
      <w:rFonts w:ascii="OYMHCV+MinionPro-Regular" w:hAnsi="OYMHCV+MinionPro-Regular" w:cs="Times New Roman"/>
      <w:color w:val="auto"/>
    </w:rPr>
  </w:style>
  <w:style w:type="character" w:styleId="af8">
    <w:name w:val="Emphasis"/>
    <w:basedOn w:val="a0"/>
    <w:uiPriority w:val="20"/>
    <w:qFormat/>
    <w:rsid w:val="003655D9"/>
    <w:rPr>
      <w:i/>
      <w:iCs/>
    </w:rPr>
  </w:style>
  <w:style w:type="character" w:customStyle="1" w:styleId="start1">
    <w:name w:val="st_art1"/>
    <w:rsid w:val="003655D9"/>
    <w:rPr>
      <w:b/>
      <w:bCs/>
      <w:color w:val="0000AF"/>
      <w:sz w:val="20"/>
      <w:szCs w:val="20"/>
    </w:rPr>
  </w:style>
  <w:style w:type="paragraph" w:customStyle="1" w:styleId="CharChar">
    <w:name w:val="Char Char Знак Знак"/>
    <w:basedOn w:val="a"/>
    <w:next w:val="a"/>
    <w:rsid w:val="003655D9"/>
    <w:pPr>
      <w:spacing w:after="160" w:line="240" w:lineRule="exact"/>
    </w:pPr>
    <w:rPr>
      <w:rFonts w:ascii="Tahoma" w:hAnsi="Tahoma"/>
      <w:szCs w:val="20"/>
      <w:lang w:val="en-US" w:eastAsia="en-US"/>
    </w:rPr>
  </w:style>
  <w:style w:type="character" w:styleId="af9">
    <w:name w:val="Strong"/>
    <w:basedOn w:val="a0"/>
    <w:uiPriority w:val="22"/>
    <w:qFormat/>
    <w:rsid w:val="003655D9"/>
    <w:rPr>
      <w:b/>
      <w:bCs/>
    </w:rPr>
  </w:style>
  <w:style w:type="character" w:customStyle="1" w:styleId="docheader1">
    <w:name w:val="doc_header1"/>
    <w:basedOn w:val="a0"/>
    <w:rsid w:val="003655D9"/>
    <w:rPr>
      <w:rFonts w:ascii="Times New Roman" w:hAnsi="Times New Roman" w:cs="Times New Roman" w:hint="default"/>
      <w:b/>
      <w:bCs/>
      <w:color w:val="000000"/>
      <w:sz w:val="24"/>
      <w:szCs w:val="24"/>
    </w:rPr>
  </w:style>
  <w:style w:type="paragraph" w:styleId="11">
    <w:name w:val="toc 1"/>
    <w:basedOn w:val="a"/>
    <w:next w:val="a"/>
    <w:autoRedefine/>
    <w:rsid w:val="003655D9"/>
    <w:pPr>
      <w:widowControl w:val="0"/>
      <w:autoSpaceDE w:val="0"/>
      <w:autoSpaceDN w:val="0"/>
      <w:adjustRightInd w:val="0"/>
    </w:pPr>
    <w:rPr>
      <w:sz w:val="20"/>
      <w:szCs w:val="20"/>
    </w:rPr>
  </w:style>
  <w:style w:type="paragraph" w:styleId="afa">
    <w:name w:val="List Paragraph"/>
    <w:basedOn w:val="a"/>
    <w:uiPriority w:val="99"/>
    <w:qFormat/>
    <w:rsid w:val="003655D9"/>
    <w:pPr>
      <w:spacing w:after="200" w:line="276" w:lineRule="auto"/>
      <w:ind w:left="720"/>
      <w:contextualSpacing/>
    </w:pPr>
    <w:rPr>
      <w:rFonts w:ascii="Calibri" w:hAnsi="Calibri"/>
      <w:sz w:val="22"/>
      <w:szCs w:val="22"/>
      <w:lang w:val="en-US" w:eastAsia="en-US"/>
    </w:rPr>
  </w:style>
  <w:style w:type="character" w:customStyle="1" w:styleId="FontStyle50">
    <w:name w:val="Font Style50"/>
    <w:rsid w:val="003655D9"/>
    <w:rPr>
      <w:rFonts w:ascii="Times New Roman" w:hAnsi="Times New Roman" w:cs="Times New Roman"/>
      <w:sz w:val="22"/>
      <w:szCs w:val="22"/>
    </w:rPr>
  </w:style>
  <w:style w:type="character" w:customStyle="1" w:styleId="do1">
    <w:name w:val="do1"/>
    <w:basedOn w:val="a0"/>
    <w:rsid w:val="003655D9"/>
    <w:rPr>
      <w:b/>
      <w:bCs/>
      <w:sz w:val="26"/>
      <w:szCs w:val="26"/>
    </w:rPr>
  </w:style>
  <w:style w:type="paragraph" w:customStyle="1" w:styleId="cp">
    <w:name w:val="cp"/>
    <w:basedOn w:val="a"/>
    <w:rsid w:val="003655D9"/>
    <w:pPr>
      <w:jc w:val="center"/>
    </w:pPr>
    <w:rPr>
      <w:rFonts w:eastAsia="SimSun"/>
      <w:b/>
      <w:bCs/>
      <w:lang w:eastAsia="zh-CN"/>
    </w:rPr>
  </w:style>
  <w:style w:type="paragraph" w:customStyle="1" w:styleId="Heading11">
    <w:name w:val="Heading 11"/>
    <w:basedOn w:val="a"/>
    <w:uiPriority w:val="99"/>
    <w:qFormat/>
    <w:rsid w:val="003655D9"/>
    <w:pPr>
      <w:widowControl w:val="0"/>
      <w:autoSpaceDE w:val="0"/>
      <w:autoSpaceDN w:val="0"/>
      <w:adjustRightInd w:val="0"/>
      <w:outlineLvl w:val="0"/>
    </w:pPr>
    <w:rPr>
      <w:sz w:val="19"/>
      <w:szCs w:val="19"/>
      <w:lang w:eastAsia="zh-CN"/>
    </w:rPr>
  </w:style>
  <w:style w:type="paragraph" w:customStyle="1" w:styleId="Body">
    <w:name w:val="Body"/>
    <w:basedOn w:val="a"/>
    <w:link w:val="BodyChar"/>
    <w:qFormat/>
    <w:rsid w:val="003655D9"/>
    <w:pPr>
      <w:widowControl w:val="0"/>
      <w:autoSpaceDE w:val="0"/>
      <w:autoSpaceDN w:val="0"/>
      <w:adjustRightInd w:val="0"/>
    </w:pPr>
    <w:rPr>
      <w:sz w:val="17"/>
      <w:szCs w:val="17"/>
    </w:rPr>
  </w:style>
  <w:style w:type="paragraph" w:styleId="afb">
    <w:name w:val="Subtitle"/>
    <w:basedOn w:val="a"/>
    <w:next w:val="a"/>
    <w:link w:val="afc"/>
    <w:qFormat/>
    <w:rsid w:val="003655D9"/>
    <w:pPr>
      <w:numPr>
        <w:ilvl w:val="1"/>
      </w:numPr>
    </w:pPr>
    <w:rPr>
      <w:rFonts w:ascii="Cambria" w:hAnsi="Cambria"/>
      <w:i/>
      <w:iCs/>
      <w:color w:val="4F81BD"/>
      <w:spacing w:val="15"/>
    </w:rPr>
  </w:style>
  <w:style w:type="character" w:customStyle="1" w:styleId="afc">
    <w:name w:val="Подзаголовок Знак"/>
    <w:basedOn w:val="a0"/>
    <w:link w:val="afb"/>
    <w:rsid w:val="003655D9"/>
    <w:rPr>
      <w:rFonts w:ascii="Cambria" w:eastAsia="Times New Roman" w:hAnsi="Cambria" w:cs="Times New Roman"/>
      <w:i/>
      <w:iCs/>
      <w:color w:val="4F81BD"/>
      <w:spacing w:val="15"/>
      <w:sz w:val="24"/>
      <w:szCs w:val="24"/>
      <w:lang w:eastAsia="ru-RU"/>
    </w:rPr>
  </w:style>
  <w:style w:type="paragraph" w:customStyle="1" w:styleId="TableParagraph">
    <w:name w:val="Table Paragraph"/>
    <w:basedOn w:val="a"/>
    <w:uiPriority w:val="1"/>
    <w:qFormat/>
    <w:rsid w:val="003655D9"/>
    <w:pPr>
      <w:widowControl w:val="0"/>
      <w:autoSpaceDE w:val="0"/>
      <w:autoSpaceDN w:val="0"/>
      <w:adjustRightInd w:val="0"/>
    </w:pPr>
    <w:rPr>
      <w:rFonts w:eastAsia="SimSun"/>
      <w:lang w:eastAsia="zh-CN"/>
    </w:rPr>
  </w:style>
  <w:style w:type="paragraph" w:styleId="afd">
    <w:name w:val="No Spacing"/>
    <w:uiPriority w:val="1"/>
    <w:qFormat/>
    <w:rsid w:val="003655D9"/>
    <w:pPr>
      <w:spacing w:after="0" w:line="240" w:lineRule="auto"/>
    </w:pPr>
    <w:rPr>
      <w:rFonts w:ascii="Times New Roman" w:eastAsia="Times New Roman" w:hAnsi="Times New Roman" w:cs="Times New Roman"/>
      <w:sz w:val="24"/>
      <w:szCs w:val="24"/>
      <w:lang w:eastAsia="ru-RU"/>
    </w:rPr>
  </w:style>
  <w:style w:type="paragraph" w:styleId="afe">
    <w:name w:val="Title"/>
    <w:basedOn w:val="a"/>
    <w:link w:val="aff"/>
    <w:qFormat/>
    <w:rsid w:val="003655D9"/>
    <w:pPr>
      <w:ind w:firstLine="567"/>
      <w:jc w:val="center"/>
    </w:pPr>
    <w:rPr>
      <w:sz w:val="28"/>
      <w:szCs w:val="20"/>
      <w:lang w:val="en-US"/>
    </w:rPr>
  </w:style>
  <w:style w:type="character" w:customStyle="1" w:styleId="aff">
    <w:name w:val="Название Знак"/>
    <w:basedOn w:val="a0"/>
    <w:link w:val="afe"/>
    <w:rsid w:val="003655D9"/>
    <w:rPr>
      <w:rFonts w:ascii="Times New Roman" w:eastAsia="Times New Roman" w:hAnsi="Times New Roman" w:cs="Times New Roman"/>
      <w:sz w:val="28"/>
      <w:szCs w:val="20"/>
      <w:lang w:val="en-US" w:eastAsia="ru-RU"/>
    </w:rPr>
  </w:style>
  <w:style w:type="character" w:customStyle="1" w:styleId="st">
    <w:name w:val="st"/>
    <w:basedOn w:val="a0"/>
    <w:rsid w:val="003655D9"/>
  </w:style>
  <w:style w:type="numbering" w:customStyle="1" w:styleId="12">
    <w:name w:val="Нет списка1"/>
    <w:next w:val="a2"/>
    <w:semiHidden/>
    <w:unhideWhenUsed/>
    <w:rsid w:val="003655D9"/>
  </w:style>
  <w:style w:type="paragraph" w:customStyle="1" w:styleId="WW-Web">
    <w:name w:val="WW-Обычный (Web)"/>
    <w:basedOn w:val="a"/>
    <w:rsid w:val="003655D9"/>
    <w:pPr>
      <w:suppressAutoHyphens/>
      <w:ind w:firstLine="567"/>
      <w:jc w:val="both"/>
    </w:pPr>
    <w:rPr>
      <w:lang w:val="ro-RO" w:eastAsia="ar-SA"/>
    </w:rPr>
  </w:style>
  <w:style w:type="paragraph" w:customStyle="1" w:styleId="BodyText1">
    <w:name w:val="Body Text 1"/>
    <w:basedOn w:val="af6"/>
    <w:rsid w:val="003655D9"/>
    <w:pPr>
      <w:tabs>
        <w:tab w:val="right" w:pos="-2127"/>
      </w:tabs>
      <w:suppressAutoHyphens/>
      <w:autoSpaceDE w:val="0"/>
      <w:jc w:val="both"/>
    </w:pPr>
    <w:rPr>
      <w:lang w:val="es-ES" w:eastAsia="ar-SA"/>
    </w:rPr>
  </w:style>
  <w:style w:type="paragraph" w:customStyle="1" w:styleId="13">
    <w:name w:val="Абзац списка1"/>
    <w:basedOn w:val="a"/>
    <w:qFormat/>
    <w:rsid w:val="003655D9"/>
    <w:pPr>
      <w:spacing w:after="200" w:line="276" w:lineRule="auto"/>
      <w:ind w:left="720"/>
      <w:contextualSpacing/>
    </w:pPr>
    <w:rPr>
      <w:rFonts w:ascii="Calibri" w:eastAsia="SimSun" w:hAnsi="Calibri"/>
      <w:sz w:val="22"/>
      <w:szCs w:val="22"/>
      <w:lang w:val="ro-RO" w:eastAsia="zh-CN"/>
    </w:rPr>
  </w:style>
  <w:style w:type="paragraph" w:customStyle="1" w:styleId="rg">
    <w:name w:val="rg"/>
    <w:basedOn w:val="a"/>
    <w:rsid w:val="003655D9"/>
    <w:pPr>
      <w:jc w:val="right"/>
    </w:pPr>
  </w:style>
  <w:style w:type="character" w:customStyle="1" w:styleId="def">
    <w:name w:val="def"/>
    <w:basedOn w:val="a0"/>
    <w:rsid w:val="003655D9"/>
  </w:style>
  <w:style w:type="character" w:customStyle="1" w:styleId="ln2talineat">
    <w:name w:val="ln2talineat"/>
    <w:basedOn w:val="a0"/>
    <w:rsid w:val="003655D9"/>
  </w:style>
  <w:style w:type="paragraph" w:styleId="aff0">
    <w:name w:val="Body Text Indent"/>
    <w:basedOn w:val="a"/>
    <w:link w:val="aff1"/>
    <w:rsid w:val="003655D9"/>
    <w:pPr>
      <w:spacing w:after="120"/>
      <w:ind w:left="283"/>
    </w:pPr>
    <w:rPr>
      <w:lang w:val="ro-RO"/>
    </w:rPr>
  </w:style>
  <w:style w:type="character" w:customStyle="1" w:styleId="aff1">
    <w:name w:val="Основной текст с отступом Знак"/>
    <w:basedOn w:val="a0"/>
    <w:link w:val="aff0"/>
    <w:rsid w:val="003655D9"/>
    <w:rPr>
      <w:rFonts w:ascii="Times New Roman" w:eastAsia="Times New Roman" w:hAnsi="Times New Roman" w:cs="Times New Roman"/>
      <w:sz w:val="24"/>
      <w:szCs w:val="24"/>
      <w:lang w:val="ro-RO" w:eastAsia="ru-RU"/>
    </w:rPr>
  </w:style>
  <w:style w:type="character" w:styleId="aff2">
    <w:name w:val="FollowedHyperlink"/>
    <w:basedOn w:val="a0"/>
    <w:uiPriority w:val="99"/>
    <w:rsid w:val="003655D9"/>
    <w:rPr>
      <w:color w:val="800080"/>
      <w:u w:val="single"/>
    </w:rPr>
  </w:style>
  <w:style w:type="character" w:customStyle="1" w:styleId="af2">
    <w:name w:val="Обычный (веб) Знак"/>
    <w:link w:val="af1"/>
    <w:uiPriority w:val="99"/>
    <w:rsid w:val="003655D9"/>
    <w:rPr>
      <w:rFonts w:ascii="Times New Roman" w:eastAsia="Batang" w:hAnsi="Times New Roman" w:cs="Times New Roman"/>
      <w:sz w:val="24"/>
      <w:szCs w:val="24"/>
      <w:lang w:val="en-US" w:eastAsia="ko-KR"/>
    </w:rPr>
  </w:style>
  <w:style w:type="paragraph" w:customStyle="1" w:styleId="rtejustify">
    <w:name w:val="rtejustify"/>
    <w:basedOn w:val="a"/>
    <w:rsid w:val="003655D9"/>
    <w:pPr>
      <w:spacing w:before="100" w:beforeAutospacing="1" w:after="100" w:afterAutospacing="1"/>
    </w:pPr>
  </w:style>
  <w:style w:type="character" w:customStyle="1" w:styleId="yshortcuts">
    <w:name w:val="yshortcuts"/>
    <w:basedOn w:val="a0"/>
    <w:rsid w:val="003655D9"/>
  </w:style>
  <w:style w:type="paragraph" w:customStyle="1" w:styleId="CharChar0">
    <w:name w:val="Знак Знак Char Char Знак Знак"/>
    <w:basedOn w:val="a"/>
    <w:rsid w:val="003655D9"/>
    <w:pPr>
      <w:spacing w:after="160" w:line="240" w:lineRule="exact"/>
    </w:pPr>
    <w:rPr>
      <w:rFonts w:ascii="Arial" w:eastAsia="Batang" w:hAnsi="Arial" w:cs="Arial"/>
      <w:sz w:val="20"/>
      <w:szCs w:val="20"/>
      <w:lang w:val="en-US" w:eastAsia="en-US"/>
    </w:rPr>
  </w:style>
  <w:style w:type="paragraph" w:customStyle="1" w:styleId="xl25">
    <w:name w:val="xl25"/>
    <w:basedOn w:val="a"/>
    <w:rsid w:val="003655D9"/>
    <w:pPr>
      <w:pBdr>
        <w:left w:val="single" w:sz="4" w:space="0" w:color="auto"/>
        <w:right w:val="single" w:sz="4" w:space="0" w:color="auto"/>
      </w:pBdr>
      <w:spacing w:before="100" w:after="100"/>
      <w:textAlignment w:val="top"/>
    </w:pPr>
    <w:rPr>
      <w:rFonts w:eastAsia="Arial Unicode MS"/>
      <w:b/>
      <w:sz w:val="22"/>
      <w:szCs w:val="20"/>
    </w:rPr>
  </w:style>
  <w:style w:type="paragraph" w:customStyle="1" w:styleId="BankNormal">
    <w:name w:val="BankNormal"/>
    <w:basedOn w:val="a"/>
    <w:rsid w:val="003655D9"/>
    <w:pPr>
      <w:spacing w:after="240"/>
    </w:pPr>
    <w:rPr>
      <w:szCs w:val="20"/>
      <w:lang w:val="en-US" w:eastAsia="en-US"/>
    </w:rPr>
  </w:style>
  <w:style w:type="paragraph" w:styleId="aff3">
    <w:name w:val="Salutation"/>
    <w:basedOn w:val="a"/>
    <w:next w:val="a"/>
    <w:link w:val="aff4"/>
    <w:rsid w:val="003655D9"/>
    <w:rPr>
      <w:lang w:val="en-US" w:eastAsia="en-US"/>
    </w:rPr>
  </w:style>
  <w:style w:type="character" w:customStyle="1" w:styleId="aff4">
    <w:name w:val="Приветствие Знак"/>
    <w:basedOn w:val="a0"/>
    <w:link w:val="aff3"/>
    <w:rsid w:val="003655D9"/>
    <w:rPr>
      <w:rFonts w:ascii="Times New Roman" w:eastAsia="Times New Roman" w:hAnsi="Times New Roman" w:cs="Times New Roman"/>
      <w:sz w:val="24"/>
      <w:szCs w:val="24"/>
      <w:lang w:val="en-US"/>
    </w:rPr>
  </w:style>
  <w:style w:type="paragraph" w:styleId="aff5">
    <w:name w:val="Block Text"/>
    <w:basedOn w:val="a"/>
    <w:rsid w:val="003655D9"/>
    <w:pPr>
      <w:tabs>
        <w:tab w:val="left" w:pos="702"/>
        <w:tab w:val="left" w:pos="1494"/>
      </w:tabs>
      <w:ind w:left="702" w:right="-72" w:hanging="702"/>
      <w:jc w:val="both"/>
    </w:pPr>
    <w:rPr>
      <w:lang w:val="en-GB" w:eastAsia="it-IT"/>
    </w:rPr>
  </w:style>
  <w:style w:type="paragraph" w:styleId="23">
    <w:name w:val="Body Text 2"/>
    <w:basedOn w:val="a"/>
    <w:link w:val="24"/>
    <w:rsid w:val="003655D9"/>
    <w:pPr>
      <w:tabs>
        <w:tab w:val="left" w:pos="360"/>
        <w:tab w:val="right" w:leader="dot" w:pos="8640"/>
      </w:tabs>
    </w:pPr>
    <w:rPr>
      <w:sz w:val="20"/>
      <w:lang w:val="en-US" w:eastAsia="en-US"/>
    </w:rPr>
  </w:style>
  <w:style w:type="character" w:customStyle="1" w:styleId="24">
    <w:name w:val="Основной текст 2 Знак"/>
    <w:basedOn w:val="a0"/>
    <w:link w:val="23"/>
    <w:rsid w:val="003655D9"/>
    <w:rPr>
      <w:rFonts w:ascii="Times New Roman" w:eastAsia="Times New Roman" w:hAnsi="Times New Roman" w:cs="Times New Roman"/>
      <w:sz w:val="20"/>
      <w:szCs w:val="24"/>
      <w:lang w:val="en-US"/>
    </w:rPr>
  </w:style>
  <w:style w:type="paragraph" w:customStyle="1" w:styleId="A2-Heading1">
    <w:name w:val="A2-Heading 1"/>
    <w:basedOn w:val="1"/>
    <w:rsid w:val="003655D9"/>
    <w:pPr>
      <w:keepNext w:val="0"/>
      <w:numPr>
        <w:ilvl w:val="12"/>
      </w:numPr>
      <w:ind w:left="708" w:firstLine="708"/>
      <w:jc w:val="center"/>
    </w:pPr>
    <w:rPr>
      <w:rFonts w:ascii="Times New Roman Bold" w:hAnsi="Times New Roman Bold"/>
      <w:bCs w:val="0"/>
      <w:sz w:val="32"/>
      <w:lang w:eastAsia="en-US"/>
    </w:rPr>
  </w:style>
  <w:style w:type="paragraph" w:customStyle="1" w:styleId="A2-Heading2">
    <w:name w:val="A2-Heading 2"/>
    <w:basedOn w:val="2"/>
    <w:rsid w:val="003655D9"/>
    <w:pPr>
      <w:numPr>
        <w:ilvl w:val="12"/>
      </w:numPr>
      <w:spacing w:before="0" w:after="0"/>
      <w:ind w:left="720" w:hanging="720"/>
      <w:jc w:val="center"/>
    </w:pPr>
    <w:rPr>
      <w:rFonts w:ascii="Times New Roman" w:hAnsi="Times New Roman" w:cs="Times New Roman"/>
      <w:i w:val="0"/>
      <w:iCs w:val="0"/>
      <w:smallCaps/>
      <w:sz w:val="24"/>
      <w:szCs w:val="24"/>
      <w:lang w:val="en-US" w:eastAsia="en-US"/>
    </w:rPr>
  </w:style>
  <w:style w:type="paragraph" w:customStyle="1" w:styleId="A2-Heading3">
    <w:name w:val="A2-Heading 3"/>
    <w:basedOn w:val="3"/>
    <w:rsid w:val="003655D9"/>
    <w:pPr>
      <w:keepNext w:val="0"/>
      <w:tabs>
        <w:tab w:val="left" w:pos="540"/>
      </w:tabs>
      <w:spacing w:before="0" w:after="0"/>
      <w:ind w:left="539" w:right="-34" w:hanging="539"/>
    </w:pPr>
    <w:rPr>
      <w:rFonts w:ascii="Times New Roman" w:hAnsi="Times New Roman"/>
      <w:sz w:val="24"/>
      <w:szCs w:val="24"/>
      <w:lang w:val="en-US" w:eastAsia="en-US"/>
    </w:rPr>
  </w:style>
  <w:style w:type="character" w:styleId="HTML1">
    <w:name w:val="HTML Typewriter"/>
    <w:rsid w:val="003655D9"/>
    <w:rPr>
      <w:rFonts w:ascii="Courier New" w:eastAsia="Times New Roman" w:hAnsi="Courier New" w:cs="Courier New"/>
      <w:sz w:val="20"/>
      <w:szCs w:val="20"/>
    </w:rPr>
  </w:style>
  <w:style w:type="paragraph" w:styleId="aff6">
    <w:name w:val="Closing"/>
    <w:basedOn w:val="a"/>
    <w:link w:val="aff7"/>
    <w:rsid w:val="003655D9"/>
    <w:pPr>
      <w:ind w:left="4320"/>
    </w:pPr>
    <w:rPr>
      <w:lang w:val="en-US" w:eastAsia="en-US"/>
    </w:rPr>
  </w:style>
  <w:style w:type="character" w:customStyle="1" w:styleId="aff7">
    <w:name w:val="Прощание Знак"/>
    <w:basedOn w:val="a0"/>
    <w:link w:val="aff6"/>
    <w:rsid w:val="003655D9"/>
    <w:rPr>
      <w:rFonts w:ascii="Times New Roman" w:eastAsia="Times New Roman" w:hAnsi="Times New Roman" w:cs="Times New Roman"/>
      <w:sz w:val="24"/>
      <w:szCs w:val="24"/>
      <w:lang w:val="en-US"/>
    </w:rPr>
  </w:style>
  <w:style w:type="paragraph" w:customStyle="1" w:styleId="Normln">
    <w:name w:val="Normбlnн"/>
    <w:basedOn w:val="a"/>
    <w:next w:val="a"/>
    <w:rsid w:val="003655D9"/>
    <w:pPr>
      <w:autoSpaceDE w:val="0"/>
      <w:autoSpaceDN w:val="0"/>
      <w:adjustRightInd w:val="0"/>
    </w:pPr>
  </w:style>
  <w:style w:type="character" w:customStyle="1" w:styleId="grostitre">
    <w:name w:val="grostitre"/>
    <w:basedOn w:val="a0"/>
    <w:rsid w:val="003655D9"/>
  </w:style>
  <w:style w:type="paragraph" w:customStyle="1" w:styleId="tabelLinks">
    <w:name w:val="tabelLinks"/>
    <w:basedOn w:val="a"/>
    <w:rsid w:val="003655D9"/>
    <w:pPr>
      <w:keepLines/>
      <w:widowControl w:val="0"/>
      <w:spacing w:line="260" w:lineRule="exact"/>
    </w:pPr>
    <w:rPr>
      <w:rFonts w:ascii="Times" w:hAnsi="Times"/>
      <w:sz w:val="22"/>
      <w:szCs w:val="20"/>
      <w:lang w:eastAsia="en-US"/>
    </w:rPr>
  </w:style>
  <w:style w:type="paragraph" w:customStyle="1" w:styleId="tabelRechts">
    <w:name w:val="tabelRechts"/>
    <w:basedOn w:val="tabelLinks"/>
    <w:rsid w:val="003655D9"/>
    <w:pPr>
      <w:widowControl/>
      <w:jc w:val="right"/>
    </w:pPr>
    <w:rPr>
      <w:lang w:val="en-GB"/>
    </w:rPr>
  </w:style>
  <w:style w:type="paragraph" w:styleId="33">
    <w:name w:val="Body Text 3"/>
    <w:basedOn w:val="a"/>
    <w:link w:val="34"/>
    <w:rsid w:val="003655D9"/>
    <w:pPr>
      <w:jc w:val="both"/>
    </w:pPr>
    <w:rPr>
      <w:rFonts w:ascii="Arial" w:hAnsi="Arial"/>
      <w:sz w:val="22"/>
      <w:szCs w:val="20"/>
      <w:lang w:val="en-GB" w:eastAsia="en-US"/>
    </w:rPr>
  </w:style>
  <w:style w:type="character" w:customStyle="1" w:styleId="34">
    <w:name w:val="Основной текст 3 Знак"/>
    <w:basedOn w:val="a0"/>
    <w:link w:val="33"/>
    <w:rsid w:val="003655D9"/>
    <w:rPr>
      <w:rFonts w:ascii="Arial" w:eastAsia="Times New Roman" w:hAnsi="Arial" w:cs="Times New Roman"/>
      <w:szCs w:val="20"/>
      <w:lang w:val="en-GB"/>
    </w:rPr>
  </w:style>
  <w:style w:type="paragraph" w:customStyle="1" w:styleId="SquareBullets">
    <w:name w:val="Square Bullets"/>
    <w:basedOn w:val="a"/>
    <w:rsid w:val="003655D9"/>
    <w:pPr>
      <w:numPr>
        <w:numId w:val="15"/>
      </w:numPr>
      <w:tabs>
        <w:tab w:val="clear" w:pos="288"/>
        <w:tab w:val="num" w:pos="360"/>
      </w:tabs>
      <w:spacing w:after="160"/>
      <w:ind w:left="360" w:hanging="360"/>
    </w:pPr>
    <w:rPr>
      <w:rFonts w:eastAsia="MinioMM_485 SB 585 NO 11 OP"/>
      <w:sz w:val="22"/>
      <w:szCs w:val="20"/>
      <w:lang w:val="en-US" w:eastAsia="en-US"/>
    </w:rPr>
  </w:style>
  <w:style w:type="paragraph" w:styleId="aff8">
    <w:name w:val="caption"/>
    <w:basedOn w:val="a"/>
    <w:next w:val="a"/>
    <w:qFormat/>
    <w:rsid w:val="003655D9"/>
    <w:pPr>
      <w:keepNext/>
      <w:keepLines/>
      <w:widowControl w:val="0"/>
      <w:overflowPunct w:val="0"/>
      <w:autoSpaceDE w:val="0"/>
      <w:autoSpaceDN w:val="0"/>
      <w:adjustRightInd w:val="0"/>
      <w:spacing w:line="360" w:lineRule="atLeast"/>
      <w:ind w:left="1134" w:hanging="1134"/>
      <w:jc w:val="both"/>
      <w:textAlignment w:val="baseline"/>
    </w:pPr>
    <w:rPr>
      <w:rFonts w:ascii="Arial" w:hAnsi="Arial"/>
      <w:b/>
      <w:sz w:val="20"/>
      <w:szCs w:val="20"/>
      <w:lang w:val="en-GB" w:eastAsia="de-DE"/>
    </w:rPr>
  </w:style>
  <w:style w:type="paragraph" w:styleId="aff9">
    <w:name w:val="Document Map"/>
    <w:basedOn w:val="a"/>
    <w:link w:val="affa"/>
    <w:rsid w:val="003655D9"/>
    <w:pPr>
      <w:widowControl w:val="0"/>
      <w:shd w:val="clear" w:color="auto" w:fill="000080"/>
      <w:adjustRightInd w:val="0"/>
      <w:spacing w:line="360" w:lineRule="atLeast"/>
      <w:jc w:val="both"/>
      <w:textAlignment w:val="baseline"/>
    </w:pPr>
    <w:rPr>
      <w:rFonts w:ascii="Tahoma" w:hAnsi="Tahoma"/>
      <w:sz w:val="20"/>
      <w:lang w:val="en-GB" w:eastAsia="de-DE"/>
    </w:rPr>
  </w:style>
  <w:style w:type="character" w:customStyle="1" w:styleId="affa">
    <w:name w:val="Схема документа Знак"/>
    <w:basedOn w:val="a0"/>
    <w:link w:val="aff9"/>
    <w:rsid w:val="003655D9"/>
    <w:rPr>
      <w:rFonts w:ascii="Tahoma" w:eastAsia="Times New Roman" w:hAnsi="Tahoma" w:cs="Times New Roman"/>
      <w:sz w:val="20"/>
      <w:szCs w:val="24"/>
      <w:shd w:val="clear" w:color="auto" w:fill="000080"/>
      <w:lang w:val="en-GB" w:eastAsia="de-DE"/>
    </w:rPr>
  </w:style>
  <w:style w:type="character" w:customStyle="1" w:styleId="BodyChar">
    <w:name w:val="Body Char"/>
    <w:link w:val="Body"/>
    <w:rsid w:val="003655D9"/>
    <w:rPr>
      <w:rFonts w:ascii="Times New Roman" w:eastAsia="Times New Roman" w:hAnsi="Times New Roman" w:cs="Times New Roman"/>
      <w:sz w:val="17"/>
      <w:szCs w:val="17"/>
      <w:lang w:eastAsia="ru-RU"/>
    </w:rPr>
  </w:style>
  <w:style w:type="paragraph" w:customStyle="1" w:styleId="PMMBulletCheckBox">
    <w:name w:val="PMM Bullet Check Box"/>
    <w:basedOn w:val="a"/>
    <w:rsid w:val="003655D9"/>
    <w:pPr>
      <w:widowControl w:val="0"/>
      <w:numPr>
        <w:numId w:val="16"/>
      </w:numPr>
      <w:suppressAutoHyphens/>
    </w:pPr>
    <w:rPr>
      <w:rFonts w:eastAsia="DejaVu Sans"/>
      <w:kern w:val="1"/>
      <w:lang w:val="en-US" w:eastAsia="en-US"/>
    </w:rPr>
  </w:style>
  <w:style w:type="paragraph" w:customStyle="1" w:styleId="H312ptLeft0cmAfter42pt">
    <w:name w:val="H3 + 12 pt Left:  0 cm After:  42 pt"/>
    <w:basedOn w:val="a"/>
    <w:rsid w:val="003655D9"/>
    <w:pPr>
      <w:tabs>
        <w:tab w:val="left" w:pos="0"/>
      </w:tabs>
      <w:spacing w:before="80" w:after="240"/>
      <w:outlineLvl w:val="2"/>
    </w:pPr>
    <w:rPr>
      <w:rFonts w:ascii="Times New Roman Bold" w:hAnsi="Times New Roman Bold"/>
      <w:b/>
      <w:bCs/>
      <w:caps/>
    </w:rPr>
  </w:style>
  <w:style w:type="character" w:customStyle="1" w:styleId="hm2">
    <w:name w:val="hm2"/>
    <w:rsid w:val="003655D9"/>
    <w:rPr>
      <w:shd w:val="clear" w:color="auto" w:fill="FFFF00"/>
    </w:rPr>
  </w:style>
  <w:style w:type="character" w:customStyle="1" w:styleId="hm3">
    <w:name w:val="hm3"/>
    <w:rsid w:val="003655D9"/>
    <w:rPr>
      <w:shd w:val="clear" w:color="auto" w:fill="FFFF00"/>
    </w:rPr>
  </w:style>
  <w:style w:type="character" w:customStyle="1" w:styleId="hm4">
    <w:name w:val="hm4"/>
    <w:rsid w:val="003655D9"/>
    <w:rPr>
      <w:shd w:val="clear" w:color="auto" w:fill="FFFF00"/>
    </w:rPr>
  </w:style>
  <w:style w:type="paragraph" w:customStyle="1" w:styleId="25">
    <w:name w:val="Абзац списка2"/>
    <w:basedOn w:val="a"/>
    <w:uiPriority w:val="99"/>
    <w:qFormat/>
    <w:rsid w:val="003655D9"/>
    <w:pPr>
      <w:spacing w:before="80" w:after="120"/>
      <w:ind w:left="708"/>
    </w:pPr>
    <w:rPr>
      <w:sz w:val="22"/>
    </w:rPr>
  </w:style>
  <w:style w:type="paragraph" w:customStyle="1" w:styleId="nopoint">
    <w:name w:val="no point"/>
    <w:basedOn w:val="a"/>
    <w:next w:val="a"/>
    <w:rsid w:val="003655D9"/>
    <w:pPr>
      <w:keepNext/>
      <w:widowControl w:val="0"/>
      <w:spacing w:before="360" w:after="120"/>
    </w:pPr>
    <w:rPr>
      <w:b/>
      <w:sz w:val="28"/>
      <w:szCs w:val="28"/>
    </w:rPr>
  </w:style>
  <w:style w:type="numbering" w:customStyle="1" w:styleId="StyleBulleted">
    <w:name w:val="Style Bulleted"/>
    <w:basedOn w:val="a2"/>
    <w:rsid w:val="003655D9"/>
    <w:pPr>
      <w:numPr>
        <w:numId w:val="17"/>
      </w:numPr>
    </w:pPr>
  </w:style>
  <w:style w:type="paragraph" w:styleId="26">
    <w:name w:val="toc 2"/>
    <w:basedOn w:val="a"/>
    <w:next w:val="a"/>
    <w:autoRedefine/>
    <w:uiPriority w:val="39"/>
    <w:unhideWhenUsed/>
    <w:rsid w:val="003655D9"/>
    <w:pPr>
      <w:ind w:left="97"/>
      <w:jc w:val="center"/>
    </w:pPr>
    <w:rPr>
      <w:rFonts w:ascii="Calibri" w:hAnsi="Calibri" w:cs="Arial"/>
      <w:sz w:val="20"/>
      <w:szCs w:val="20"/>
      <w:lang w:val="en-GB" w:eastAsia="en-US"/>
    </w:rPr>
  </w:style>
  <w:style w:type="paragraph" w:customStyle="1" w:styleId="CaracterCaracter1">
    <w:name w:val="Caracter Caracter1"/>
    <w:basedOn w:val="a"/>
    <w:rsid w:val="003655D9"/>
    <w:rPr>
      <w:lang w:val="pl-PL" w:eastAsia="pl-PL"/>
    </w:rPr>
  </w:style>
  <w:style w:type="paragraph" w:customStyle="1" w:styleId="CVNormal">
    <w:name w:val="CV Normal"/>
    <w:basedOn w:val="a"/>
    <w:rsid w:val="003655D9"/>
    <w:pPr>
      <w:suppressAutoHyphens/>
      <w:ind w:left="113" w:right="113"/>
    </w:pPr>
    <w:rPr>
      <w:rFonts w:ascii="Arial Narrow" w:hAnsi="Arial Narrow"/>
      <w:sz w:val="20"/>
      <w:szCs w:val="20"/>
      <w:lang w:val="en-US" w:eastAsia="ar-SA"/>
    </w:rPr>
  </w:style>
  <w:style w:type="character" w:customStyle="1" w:styleId="spelle">
    <w:name w:val="spelle"/>
    <w:rsid w:val="003655D9"/>
  </w:style>
  <w:style w:type="character" w:customStyle="1" w:styleId="pnoindent1">
    <w:name w:val="pnoindent1"/>
    <w:rsid w:val="003655D9"/>
  </w:style>
  <w:style w:type="character" w:customStyle="1" w:styleId="grame">
    <w:name w:val="grame"/>
    <w:rsid w:val="003655D9"/>
  </w:style>
  <w:style w:type="character" w:customStyle="1" w:styleId="hps">
    <w:name w:val="hps"/>
    <w:rsid w:val="003655D9"/>
  </w:style>
  <w:style w:type="character" w:customStyle="1" w:styleId="hpsatn">
    <w:name w:val="hps atn"/>
    <w:rsid w:val="003655D9"/>
  </w:style>
  <w:style w:type="character" w:customStyle="1" w:styleId="hpsalt-edited">
    <w:name w:val="hps alt-edited"/>
    <w:rsid w:val="003655D9"/>
  </w:style>
  <w:style w:type="paragraph" w:customStyle="1" w:styleId="pnoindent">
    <w:name w:val="pnoindent"/>
    <w:basedOn w:val="a"/>
    <w:rsid w:val="003655D9"/>
    <w:pPr>
      <w:spacing w:line="245" w:lineRule="atLeast"/>
      <w:jc w:val="both"/>
    </w:pPr>
    <w:rPr>
      <w:rFonts w:ascii="Arial" w:hAnsi="Arial" w:cs="Arial"/>
      <w:color w:val="49525F"/>
      <w:sz w:val="18"/>
      <w:szCs w:val="18"/>
      <w:lang w:val="en-US" w:eastAsia="en-US"/>
    </w:rPr>
  </w:style>
  <w:style w:type="paragraph" w:customStyle="1" w:styleId="pcenter">
    <w:name w:val="pcenter"/>
    <w:basedOn w:val="a"/>
    <w:rsid w:val="003655D9"/>
    <w:pPr>
      <w:spacing w:line="245" w:lineRule="atLeast"/>
      <w:jc w:val="center"/>
    </w:pPr>
    <w:rPr>
      <w:rFonts w:ascii="Arial" w:hAnsi="Arial" w:cs="Arial"/>
      <w:color w:val="49525F"/>
      <w:sz w:val="18"/>
      <w:szCs w:val="18"/>
      <w:lang w:val="en-US" w:eastAsia="en-US"/>
    </w:rPr>
  </w:style>
  <w:style w:type="paragraph" w:customStyle="1" w:styleId="p11">
    <w:name w:val="p11"/>
    <w:basedOn w:val="a"/>
    <w:rsid w:val="003655D9"/>
    <w:pPr>
      <w:spacing w:before="100" w:beforeAutospacing="1" w:after="100" w:afterAutospacing="1"/>
    </w:pPr>
    <w:rPr>
      <w:lang w:val="en-US" w:eastAsia="en-US"/>
    </w:rPr>
  </w:style>
  <w:style w:type="character" w:customStyle="1" w:styleId="level3">
    <w:name w:val="level3"/>
    <w:basedOn w:val="a0"/>
    <w:rsid w:val="003655D9"/>
  </w:style>
  <w:style w:type="paragraph" w:styleId="affb">
    <w:name w:val="endnote text"/>
    <w:basedOn w:val="a"/>
    <w:link w:val="affc"/>
    <w:uiPriority w:val="99"/>
    <w:unhideWhenUsed/>
    <w:rsid w:val="003655D9"/>
    <w:rPr>
      <w:rFonts w:ascii="Calibri" w:hAnsi="Calibri"/>
      <w:sz w:val="20"/>
      <w:szCs w:val="20"/>
      <w:lang w:val="en-US" w:eastAsia="en-US"/>
    </w:rPr>
  </w:style>
  <w:style w:type="character" w:customStyle="1" w:styleId="affc">
    <w:name w:val="Текст концевой сноски Знак"/>
    <w:basedOn w:val="a0"/>
    <w:link w:val="affb"/>
    <w:uiPriority w:val="99"/>
    <w:rsid w:val="003655D9"/>
    <w:rPr>
      <w:rFonts w:ascii="Calibri" w:eastAsia="Times New Roman" w:hAnsi="Calibri" w:cs="Times New Roman"/>
      <w:sz w:val="20"/>
      <w:szCs w:val="20"/>
      <w:lang w:val="en-US"/>
    </w:rPr>
  </w:style>
  <w:style w:type="character" w:styleId="affd">
    <w:name w:val="endnote reference"/>
    <w:uiPriority w:val="99"/>
    <w:unhideWhenUsed/>
    <w:rsid w:val="003655D9"/>
    <w:rPr>
      <w:vertAlign w:val="superscript"/>
    </w:rPr>
  </w:style>
  <w:style w:type="paragraph" w:customStyle="1" w:styleId="back-hp">
    <w:name w:val="back-hp"/>
    <w:basedOn w:val="a"/>
    <w:rsid w:val="003655D9"/>
    <w:pPr>
      <w:spacing w:before="30" w:after="240"/>
    </w:pPr>
    <w:rPr>
      <w:sz w:val="20"/>
      <w:szCs w:val="20"/>
    </w:rPr>
  </w:style>
  <w:style w:type="paragraph" w:customStyle="1" w:styleId="title1">
    <w:name w:val="title1"/>
    <w:basedOn w:val="a"/>
    <w:rsid w:val="003655D9"/>
    <w:pPr>
      <w:spacing w:before="30" w:after="240"/>
    </w:pPr>
    <w:rPr>
      <w:sz w:val="20"/>
      <w:szCs w:val="20"/>
    </w:rPr>
  </w:style>
  <w:style w:type="paragraph" w:customStyle="1" w:styleId="title2">
    <w:name w:val="title2"/>
    <w:basedOn w:val="a"/>
    <w:rsid w:val="003655D9"/>
    <w:pPr>
      <w:spacing w:before="30" w:after="240"/>
    </w:pPr>
    <w:rPr>
      <w:sz w:val="20"/>
      <w:szCs w:val="20"/>
    </w:rPr>
  </w:style>
  <w:style w:type="paragraph" w:customStyle="1" w:styleId="text">
    <w:name w:val="text"/>
    <w:basedOn w:val="a"/>
    <w:rsid w:val="003655D9"/>
    <w:pPr>
      <w:spacing w:before="30" w:after="240"/>
    </w:pPr>
    <w:rPr>
      <w:sz w:val="20"/>
      <w:szCs w:val="20"/>
    </w:rPr>
  </w:style>
  <w:style w:type="paragraph" w:customStyle="1" w:styleId="more-info">
    <w:name w:val="more-info"/>
    <w:basedOn w:val="a"/>
    <w:rsid w:val="003655D9"/>
    <w:pPr>
      <w:spacing w:before="30" w:after="240"/>
    </w:pPr>
    <w:rPr>
      <w:sz w:val="20"/>
      <w:szCs w:val="20"/>
    </w:rPr>
  </w:style>
  <w:style w:type="paragraph" w:customStyle="1" w:styleId="abstract">
    <w:name w:val="abstract"/>
    <w:basedOn w:val="a"/>
    <w:rsid w:val="003655D9"/>
    <w:pPr>
      <w:shd w:val="clear" w:color="auto" w:fill="FFFFFF"/>
      <w:spacing w:before="30" w:after="240"/>
    </w:pPr>
    <w:rPr>
      <w:b/>
      <w:bCs/>
      <w:sz w:val="20"/>
      <w:szCs w:val="20"/>
    </w:rPr>
  </w:style>
  <w:style w:type="paragraph" w:customStyle="1" w:styleId="backgroundbanner">
    <w:name w:val="backgroundbanner"/>
    <w:basedOn w:val="a"/>
    <w:rsid w:val="003655D9"/>
    <w:pPr>
      <w:shd w:val="clear" w:color="auto" w:fill="3399CC"/>
      <w:spacing w:before="30" w:after="240"/>
    </w:pPr>
    <w:rPr>
      <w:color w:val="FFFFFF"/>
      <w:sz w:val="20"/>
      <w:szCs w:val="20"/>
    </w:rPr>
  </w:style>
  <w:style w:type="paragraph" w:customStyle="1" w:styleId="backgroundnotice">
    <w:name w:val="backgroundnotice"/>
    <w:basedOn w:val="a"/>
    <w:rsid w:val="003655D9"/>
    <w:pPr>
      <w:shd w:val="clear" w:color="auto" w:fill="3399CC"/>
      <w:spacing w:before="30" w:after="240"/>
      <w:jc w:val="right"/>
      <w:textAlignment w:val="top"/>
    </w:pPr>
    <w:rPr>
      <w:rFonts w:ascii="Arial" w:hAnsi="Arial" w:cs="Arial"/>
      <w:color w:val="FFFFFF"/>
      <w:sz w:val="2"/>
      <w:szCs w:val="2"/>
    </w:rPr>
  </w:style>
  <w:style w:type="paragraph" w:customStyle="1" w:styleId="formlang">
    <w:name w:val="formlang"/>
    <w:basedOn w:val="a"/>
    <w:rsid w:val="003655D9"/>
    <w:rPr>
      <w:rFonts w:ascii="Arial" w:hAnsi="Arial" w:cs="Arial"/>
      <w:color w:val="000000"/>
      <w:sz w:val="20"/>
      <w:szCs w:val="20"/>
    </w:rPr>
  </w:style>
  <w:style w:type="paragraph" w:customStyle="1" w:styleId="langsel">
    <w:name w:val="langsel"/>
    <w:basedOn w:val="a"/>
    <w:rsid w:val="003655D9"/>
    <w:pPr>
      <w:spacing w:before="30" w:after="240"/>
    </w:pPr>
    <w:rPr>
      <w:rFonts w:ascii="Arial" w:hAnsi="Arial" w:cs="Arial"/>
      <w:color w:val="000000"/>
      <w:sz w:val="20"/>
      <w:szCs w:val="20"/>
    </w:rPr>
  </w:style>
  <w:style w:type="paragraph" w:customStyle="1" w:styleId="language">
    <w:name w:val="language"/>
    <w:basedOn w:val="a"/>
    <w:rsid w:val="003655D9"/>
    <w:pPr>
      <w:shd w:val="clear" w:color="auto" w:fill="3399CC"/>
      <w:spacing w:before="30" w:after="240"/>
      <w:jc w:val="right"/>
      <w:textAlignment w:val="top"/>
    </w:pPr>
    <w:rPr>
      <w:rFonts w:ascii="Arial" w:hAnsi="Arial" w:cs="Arial"/>
      <w:b/>
      <w:bCs/>
      <w:color w:val="FFFFFF"/>
      <w:sz w:val="20"/>
      <w:szCs w:val="20"/>
    </w:rPr>
  </w:style>
  <w:style w:type="paragraph" w:customStyle="1" w:styleId="languagenolink">
    <w:name w:val="languagenolink"/>
    <w:basedOn w:val="a"/>
    <w:rsid w:val="003655D9"/>
    <w:pPr>
      <w:shd w:val="clear" w:color="auto" w:fill="3399CC"/>
      <w:spacing w:before="30" w:after="240"/>
    </w:pPr>
    <w:rPr>
      <w:rFonts w:ascii="Arial" w:hAnsi="Arial" w:cs="Arial"/>
      <w:b/>
      <w:bCs/>
      <w:color w:val="FFFFFF"/>
      <w:sz w:val="20"/>
      <w:szCs w:val="20"/>
    </w:rPr>
  </w:style>
  <w:style w:type="paragraph" w:customStyle="1" w:styleId="yellowline">
    <w:name w:val="yellowline"/>
    <w:basedOn w:val="a"/>
    <w:rsid w:val="003655D9"/>
    <w:pPr>
      <w:shd w:val="clear" w:color="auto" w:fill="FFCC00"/>
      <w:spacing w:line="0" w:lineRule="atLeast"/>
      <w:textAlignment w:val="center"/>
    </w:pPr>
    <w:rPr>
      <w:sz w:val="2"/>
      <w:szCs w:val="2"/>
    </w:rPr>
  </w:style>
  <w:style w:type="paragraph" w:customStyle="1" w:styleId="navigation">
    <w:name w:val="navigation"/>
    <w:basedOn w:val="a"/>
    <w:rsid w:val="003655D9"/>
    <w:pPr>
      <w:shd w:val="clear" w:color="auto" w:fill="000099"/>
      <w:spacing w:before="30" w:after="240"/>
      <w:textAlignment w:val="center"/>
    </w:pPr>
    <w:rPr>
      <w:rFonts w:ascii="Arial" w:hAnsi="Arial" w:cs="Arial"/>
      <w:b/>
      <w:bCs/>
      <w:color w:val="FFFFFF"/>
      <w:sz w:val="17"/>
      <w:szCs w:val="17"/>
    </w:rPr>
  </w:style>
  <w:style w:type="paragraph" w:customStyle="1" w:styleId="compulsorytools">
    <w:name w:val="compulsorytools"/>
    <w:basedOn w:val="a"/>
    <w:rsid w:val="003655D9"/>
    <w:pPr>
      <w:shd w:val="clear" w:color="auto" w:fill="000099"/>
      <w:spacing w:before="30" w:after="240"/>
      <w:jc w:val="right"/>
      <w:textAlignment w:val="center"/>
    </w:pPr>
    <w:rPr>
      <w:rFonts w:ascii="Arial" w:hAnsi="Arial" w:cs="Arial"/>
      <w:b/>
      <w:bCs/>
      <w:color w:val="FFFFFF"/>
      <w:sz w:val="17"/>
      <w:szCs w:val="17"/>
    </w:rPr>
  </w:style>
  <w:style w:type="paragraph" w:customStyle="1" w:styleId="toolslinks">
    <w:name w:val="toolslinks"/>
    <w:basedOn w:val="a"/>
    <w:rsid w:val="003655D9"/>
    <w:pPr>
      <w:spacing w:before="30" w:after="240"/>
      <w:jc w:val="right"/>
    </w:pPr>
    <w:rPr>
      <w:rFonts w:ascii="Arial" w:hAnsi="Arial" w:cs="Arial"/>
      <w:color w:val="003399"/>
      <w:sz w:val="20"/>
      <w:szCs w:val="20"/>
    </w:rPr>
  </w:style>
  <w:style w:type="paragraph" w:customStyle="1" w:styleId="togglebox">
    <w:name w:val="togglebox"/>
    <w:basedOn w:val="a"/>
    <w:rsid w:val="003655D9"/>
    <w:pPr>
      <w:pBdr>
        <w:top w:val="single" w:sz="6" w:space="0" w:color="000000"/>
        <w:left w:val="single" w:sz="6" w:space="0" w:color="000000"/>
        <w:bottom w:val="single" w:sz="6" w:space="0" w:color="000000"/>
        <w:right w:val="single" w:sz="6" w:space="0" w:color="000000"/>
      </w:pBdr>
      <w:shd w:val="clear" w:color="auto" w:fill="FFFFFF"/>
      <w:spacing w:before="30" w:after="240"/>
    </w:pPr>
    <w:rPr>
      <w:sz w:val="20"/>
      <w:szCs w:val="20"/>
    </w:rPr>
  </w:style>
  <w:style w:type="paragraph" w:customStyle="1" w:styleId="dateupdate">
    <w:name w:val="dateupdate"/>
    <w:basedOn w:val="a"/>
    <w:rsid w:val="003655D9"/>
    <w:pPr>
      <w:spacing w:before="30" w:after="240"/>
    </w:pPr>
    <w:rPr>
      <w:rFonts w:ascii="Arial" w:hAnsi="Arial" w:cs="Arial"/>
      <w:color w:val="003399"/>
    </w:rPr>
  </w:style>
  <w:style w:type="paragraph" w:customStyle="1" w:styleId="bottomnavigation">
    <w:name w:val="bottomnavigation"/>
    <w:basedOn w:val="a"/>
    <w:rsid w:val="003655D9"/>
    <w:pPr>
      <w:spacing w:before="30" w:after="240"/>
      <w:jc w:val="center"/>
    </w:pPr>
    <w:rPr>
      <w:rFonts w:ascii="Arial" w:hAnsi="Arial" w:cs="Arial"/>
      <w:color w:val="003399"/>
      <w:sz w:val="20"/>
      <w:szCs w:val="20"/>
    </w:rPr>
  </w:style>
  <w:style w:type="paragraph" w:customStyle="1" w:styleId="nolink">
    <w:name w:val="nolink"/>
    <w:basedOn w:val="a"/>
    <w:rsid w:val="003655D9"/>
    <w:pPr>
      <w:spacing w:before="30" w:after="240"/>
    </w:pPr>
    <w:rPr>
      <w:color w:val="0000FF"/>
      <w:sz w:val="20"/>
      <w:szCs w:val="20"/>
    </w:rPr>
  </w:style>
  <w:style w:type="paragraph" w:customStyle="1" w:styleId="sizefile">
    <w:name w:val="sizefile"/>
    <w:basedOn w:val="a"/>
    <w:rsid w:val="003655D9"/>
    <w:pPr>
      <w:spacing w:before="30" w:after="240"/>
    </w:pPr>
    <w:rPr>
      <w:i/>
      <w:iCs/>
      <w:sz w:val="20"/>
      <w:szCs w:val="20"/>
    </w:rPr>
  </w:style>
  <w:style w:type="paragraph" w:customStyle="1" w:styleId="pixels16">
    <w:name w:val="pixels16"/>
    <w:basedOn w:val="a"/>
    <w:rsid w:val="003655D9"/>
    <w:pPr>
      <w:spacing w:before="30" w:after="240"/>
    </w:pPr>
    <w:rPr>
      <w:sz w:val="30"/>
      <w:szCs w:val="30"/>
    </w:rPr>
  </w:style>
  <w:style w:type="paragraph" w:customStyle="1" w:styleId="pixels12">
    <w:name w:val="pixels12"/>
    <w:basedOn w:val="a"/>
    <w:rsid w:val="003655D9"/>
    <w:pPr>
      <w:spacing w:before="30" w:after="240"/>
    </w:pPr>
    <w:rPr>
      <w:sz w:val="23"/>
      <w:szCs w:val="23"/>
    </w:rPr>
  </w:style>
  <w:style w:type="paragraph" w:customStyle="1" w:styleId="pixels11">
    <w:name w:val="pixels11"/>
    <w:basedOn w:val="a"/>
    <w:rsid w:val="003655D9"/>
    <w:pPr>
      <w:spacing w:before="30" w:after="240"/>
    </w:pPr>
    <w:rPr>
      <w:sz w:val="20"/>
      <w:szCs w:val="20"/>
    </w:rPr>
  </w:style>
  <w:style w:type="paragraph" w:customStyle="1" w:styleId="pixels10">
    <w:name w:val="pixels10"/>
    <w:basedOn w:val="a"/>
    <w:rsid w:val="003655D9"/>
    <w:pPr>
      <w:spacing w:before="30" w:after="240"/>
    </w:pPr>
    <w:rPr>
      <w:sz w:val="19"/>
      <w:szCs w:val="19"/>
    </w:rPr>
  </w:style>
  <w:style w:type="paragraph" w:customStyle="1" w:styleId="tablemain">
    <w:name w:val="tablemain"/>
    <w:basedOn w:val="a"/>
    <w:rsid w:val="003655D9"/>
    <w:pPr>
      <w:spacing w:before="30" w:after="240"/>
      <w:textAlignment w:val="top"/>
    </w:pPr>
    <w:rPr>
      <w:sz w:val="20"/>
      <w:szCs w:val="20"/>
    </w:rPr>
  </w:style>
  <w:style w:type="paragraph" w:customStyle="1" w:styleId="tdmainleft">
    <w:name w:val="tdmainleft"/>
    <w:basedOn w:val="a"/>
    <w:rsid w:val="003655D9"/>
    <w:pPr>
      <w:spacing w:before="30" w:after="240"/>
      <w:textAlignment w:val="top"/>
    </w:pPr>
    <w:rPr>
      <w:sz w:val="20"/>
      <w:szCs w:val="20"/>
    </w:rPr>
  </w:style>
  <w:style w:type="paragraph" w:customStyle="1" w:styleId="tdmaincontent">
    <w:name w:val="tdmaincontent"/>
    <w:basedOn w:val="a"/>
    <w:rsid w:val="003655D9"/>
    <w:pPr>
      <w:spacing w:before="30" w:after="240"/>
      <w:textAlignment w:val="top"/>
    </w:pPr>
    <w:rPr>
      <w:sz w:val="20"/>
      <w:szCs w:val="20"/>
    </w:rPr>
  </w:style>
  <w:style w:type="paragraph" w:customStyle="1" w:styleId="tablecontent">
    <w:name w:val="tablecontent"/>
    <w:basedOn w:val="a"/>
    <w:rsid w:val="003655D9"/>
    <w:pPr>
      <w:spacing w:before="30" w:after="240"/>
      <w:textAlignment w:val="top"/>
    </w:pPr>
    <w:rPr>
      <w:sz w:val="20"/>
      <w:szCs w:val="20"/>
    </w:rPr>
  </w:style>
  <w:style w:type="paragraph" w:customStyle="1" w:styleId="tdcontent">
    <w:name w:val="tdcontent"/>
    <w:basedOn w:val="a"/>
    <w:rsid w:val="003655D9"/>
    <w:pPr>
      <w:spacing w:before="30" w:after="240"/>
      <w:textAlignment w:val="top"/>
    </w:pPr>
    <w:rPr>
      <w:sz w:val="20"/>
      <w:szCs w:val="20"/>
    </w:rPr>
  </w:style>
  <w:style w:type="paragraph" w:customStyle="1" w:styleId="tdright">
    <w:name w:val="tdright"/>
    <w:basedOn w:val="a"/>
    <w:rsid w:val="003655D9"/>
    <w:pPr>
      <w:spacing w:before="30" w:after="240"/>
      <w:textAlignment w:val="top"/>
    </w:pPr>
    <w:rPr>
      <w:sz w:val="20"/>
      <w:szCs w:val="20"/>
    </w:rPr>
  </w:style>
  <w:style w:type="paragraph" w:customStyle="1" w:styleId="contact">
    <w:name w:val="contact"/>
    <w:basedOn w:val="a"/>
    <w:rsid w:val="003655D9"/>
    <w:pPr>
      <w:pBdr>
        <w:bottom w:val="single" w:sz="6" w:space="0" w:color="9692CF"/>
      </w:pBdr>
      <w:spacing w:before="30" w:after="240"/>
    </w:pPr>
    <w:rPr>
      <w:rFonts w:ascii="Verdana" w:hAnsi="Verdana"/>
      <w:b/>
      <w:bCs/>
      <w:color w:val="595678"/>
      <w:sz w:val="18"/>
      <w:szCs w:val="18"/>
    </w:rPr>
  </w:style>
  <w:style w:type="paragraph" w:customStyle="1" w:styleId="author">
    <w:name w:val="author"/>
    <w:basedOn w:val="a"/>
    <w:rsid w:val="003655D9"/>
    <w:pPr>
      <w:spacing w:before="30" w:after="240"/>
    </w:pPr>
    <w:rPr>
      <w:i/>
      <w:iCs/>
      <w:sz w:val="20"/>
      <w:szCs w:val="20"/>
    </w:rPr>
  </w:style>
  <w:style w:type="paragraph" w:customStyle="1" w:styleId="imgalignright">
    <w:name w:val="imgalignright"/>
    <w:basedOn w:val="a"/>
    <w:rsid w:val="003655D9"/>
    <w:pPr>
      <w:spacing w:before="15"/>
      <w:ind w:left="75"/>
    </w:pPr>
    <w:rPr>
      <w:sz w:val="20"/>
      <w:szCs w:val="20"/>
    </w:rPr>
  </w:style>
  <w:style w:type="paragraph" w:customStyle="1" w:styleId="imgalignleft">
    <w:name w:val="imgalignleft"/>
    <w:basedOn w:val="a"/>
    <w:rsid w:val="003655D9"/>
    <w:pPr>
      <w:spacing w:before="15"/>
      <w:ind w:right="75"/>
    </w:pPr>
    <w:rPr>
      <w:sz w:val="20"/>
      <w:szCs w:val="20"/>
    </w:rPr>
  </w:style>
  <w:style w:type="paragraph" w:customStyle="1" w:styleId="eventsinfo">
    <w:name w:val="eventsinfo"/>
    <w:basedOn w:val="a"/>
    <w:rsid w:val="003655D9"/>
    <w:pPr>
      <w:spacing w:before="30" w:after="240"/>
    </w:pPr>
    <w:rPr>
      <w:b/>
      <w:bCs/>
      <w:color w:val="003399"/>
      <w:sz w:val="20"/>
      <w:szCs w:val="20"/>
    </w:rPr>
  </w:style>
  <w:style w:type="paragraph" w:customStyle="1" w:styleId="agendainfo">
    <w:name w:val="agendainfo"/>
    <w:basedOn w:val="a"/>
    <w:rsid w:val="003655D9"/>
    <w:pPr>
      <w:spacing w:before="30" w:after="240"/>
    </w:pPr>
    <w:rPr>
      <w:b/>
      <w:bCs/>
      <w:color w:val="003399"/>
      <w:sz w:val="20"/>
      <w:szCs w:val="20"/>
    </w:rPr>
  </w:style>
  <w:style w:type="paragraph" w:customStyle="1" w:styleId="agendadate">
    <w:name w:val="agendadate"/>
    <w:basedOn w:val="a"/>
    <w:rsid w:val="003655D9"/>
    <w:pPr>
      <w:spacing w:before="30" w:after="240"/>
    </w:pPr>
    <w:rPr>
      <w:b/>
      <w:bCs/>
      <w:sz w:val="26"/>
      <w:szCs w:val="26"/>
    </w:rPr>
  </w:style>
  <w:style w:type="paragraph" w:customStyle="1" w:styleId="speechinfo">
    <w:name w:val="speechinfo"/>
    <w:basedOn w:val="a"/>
    <w:rsid w:val="003655D9"/>
    <w:pPr>
      <w:spacing w:before="30" w:after="240"/>
    </w:pPr>
    <w:rPr>
      <w:b/>
      <w:bCs/>
      <w:color w:val="003399"/>
      <w:sz w:val="20"/>
      <w:szCs w:val="20"/>
    </w:rPr>
  </w:style>
  <w:style w:type="paragraph" w:customStyle="1" w:styleId="newslettersinfo">
    <w:name w:val="newslettersinfo"/>
    <w:basedOn w:val="a"/>
    <w:rsid w:val="003655D9"/>
    <w:pPr>
      <w:pBdr>
        <w:top w:val="single" w:sz="6" w:space="0" w:color="CC6600"/>
        <w:bottom w:val="single" w:sz="6" w:space="0" w:color="CC6600"/>
      </w:pBdr>
      <w:spacing w:before="30" w:after="240"/>
    </w:pPr>
    <w:rPr>
      <w:b/>
      <w:bCs/>
      <w:color w:val="003399"/>
      <w:sz w:val="20"/>
      <w:szCs w:val="20"/>
    </w:rPr>
  </w:style>
  <w:style w:type="paragraph" w:customStyle="1" w:styleId="chaptersub">
    <w:name w:val="chaptersub"/>
    <w:basedOn w:val="a"/>
    <w:rsid w:val="003655D9"/>
    <w:pPr>
      <w:spacing w:before="30" w:after="240"/>
    </w:pPr>
    <w:rPr>
      <w:sz w:val="20"/>
      <w:szCs w:val="20"/>
    </w:rPr>
  </w:style>
  <w:style w:type="paragraph" w:customStyle="1" w:styleId="chaptersubsub">
    <w:name w:val="chaptersubsub"/>
    <w:basedOn w:val="a"/>
    <w:rsid w:val="003655D9"/>
    <w:pPr>
      <w:spacing w:before="30" w:after="240"/>
    </w:pPr>
    <w:rPr>
      <w:sz w:val="20"/>
      <w:szCs w:val="20"/>
    </w:rPr>
  </w:style>
  <w:style w:type="paragraph" w:customStyle="1" w:styleId="outofscreen">
    <w:name w:val="outofscreen"/>
    <w:basedOn w:val="a"/>
    <w:rsid w:val="003655D9"/>
    <w:rPr>
      <w:sz w:val="20"/>
      <w:szCs w:val="20"/>
    </w:rPr>
  </w:style>
  <w:style w:type="paragraph" w:customStyle="1" w:styleId="14">
    <w:name w:val="Название1"/>
    <w:basedOn w:val="a"/>
    <w:rsid w:val="003655D9"/>
    <w:pPr>
      <w:spacing w:before="30" w:after="240"/>
    </w:pPr>
    <w:rPr>
      <w:sz w:val="20"/>
      <w:szCs w:val="20"/>
    </w:rPr>
  </w:style>
  <w:style w:type="paragraph" w:customStyle="1" w:styleId="bannerright">
    <w:name w:val="bannerright"/>
    <w:basedOn w:val="a"/>
    <w:rsid w:val="003655D9"/>
    <w:pPr>
      <w:jc w:val="right"/>
      <w:textAlignment w:val="top"/>
    </w:pPr>
    <w:rPr>
      <w:sz w:val="20"/>
      <w:szCs w:val="20"/>
    </w:rPr>
  </w:style>
  <w:style w:type="paragraph" w:customStyle="1" w:styleId="langs">
    <w:name w:val="langs"/>
    <w:basedOn w:val="a"/>
    <w:rsid w:val="003655D9"/>
    <w:pPr>
      <w:shd w:val="clear" w:color="auto" w:fill="0F508F"/>
      <w:spacing w:before="30" w:after="240" w:line="324" w:lineRule="auto"/>
    </w:pPr>
    <w:rPr>
      <w:color w:val="FF0066"/>
      <w:sz w:val="17"/>
      <w:szCs w:val="17"/>
    </w:rPr>
  </w:style>
  <w:style w:type="paragraph" w:customStyle="1" w:styleId="unofficiallangs">
    <w:name w:val="unofficiallangs"/>
    <w:basedOn w:val="a"/>
    <w:rsid w:val="003655D9"/>
    <w:pPr>
      <w:pBdr>
        <w:top w:val="dotted" w:sz="6" w:space="0" w:color="FFFFFF"/>
      </w:pBdr>
      <w:shd w:val="clear" w:color="auto" w:fill="0F508F"/>
      <w:spacing w:before="30" w:after="240" w:line="324" w:lineRule="auto"/>
    </w:pPr>
    <w:rPr>
      <w:color w:val="FF0066"/>
      <w:sz w:val="17"/>
      <w:szCs w:val="17"/>
    </w:rPr>
  </w:style>
  <w:style w:type="paragraph" w:customStyle="1" w:styleId="langselected">
    <w:name w:val="langselected"/>
    <w:basedOn w:val="a"/>
    <w:rsid w:val="003655D9"/>
    <w:pPr>
      <w:spacing w:before="30" w:after="240"/>
    </w:pPr>
    <w:rPr>
      <w:color w:val="FFD530"/>
      <w:sz w:val="20"/>
      <w:szCs w:val="20"/>
    </w:rPr>
  </w:style>
  <w:style w:type="paragraph" w:customStyle="1" w:styleId="15">
    <w:name w:val="Дата1"/>
    <w:basedOn w:val="a"/>
    <w:rsid w:val="003655D9"/>
    <w:pPr>
      <w:spacing w:before="30" w:after="240"/>
      <w:jc w:val="center"/>
    </w:pPr>
    <w:rPr>
      <w:rFonts w:ascii="Verdana" w:hAnsi="Verdana"/>
      <w:color w:val="003399"/>
      <w:sz w:val="19"/>
      <w:szCs w:val="19"/>
    </w:rPr>
  </w:style>
  <w:style w:type="paragraph" w:customStyle="1" w:styleId="alico">
    <w:name w:val="alico"/>
    <w:basedOn w:val="a"/>
    <w:rsid w:val="003655D9"/>
    <w:pPr>
      <w:spacing w:before="30" w:after="240"/>
      <w:textAlignment w:val="bottom"/>
    </w:pPr>
    <w:rPr>
      <w:sz w:val="20"/>
      <w:szCs w:val="20"/>
    </w:rPr>
  </w:style>
  <w:style w:type="paragraph" w:customStyle="1" w:styleId="gsc-resultsbox-visible">
    <w:name w:val="gsc-resultsbox-visible"/>
    <w:basedOn w:val="a"/>
    <w:rsid w:val="003655D9"/>
    <w:pPr>
      <w:spacing w:before="30" w:after="240"/>
    </w:pPr>
    <w:rPr>
      <w:sz w:val="20"/>
      <w:szCs w:val="20"/>
    </w:rPr>
  </w:style>
  <w:style w:type="paragraph" w:customStyle="1" w:styleId="expand">
    <w:name w:val="expand"/>
    <w:basedOn w:val="a"/>
    <w:rsid w:val="003655D9"/>
    <w:pPr>
      <w:spacing w:before="30" w:after="240" w:line="0" w:lineRule="auto"/>
      <w:ind w:hanging="18913"/>
    </w:pPr>
    <w:rPr>
      <w:sz w:val="2"/>
      <w:szCs w:val="2"/>
    </w:rPr>
  </w:style>
  <w:style w:type="paragraph" w:customStyle="1" w:styleId="special">
    <w:name w:val="special"/>
    <w:basedOn w:val="a"/>
    <w:rsid w:val="003655D9"/>
    <w:pPr>
      <w:shd w:val="clear" w:color="auto" w:fill="FFFFFF"/>
      <w:spacing w:before="30" w:after="240"/>
      <w:ind w:left="60"/>
    </w:pPr>
    <w:rPr>
      <w:sz w:val="20"/>
      <w:szCs w:val="20"/>
    </w:rPr>
  </w:style>
  <w:style w:type="paragraph" w:customStyle="1" w:styleId="newsletter-filter">
    <w:name w:val="newsletter-filter"/>
    <w:basedOn w:val="a"/>
    <w:rsid w:val="003655D9"/>
    <w:pPr>
      <w:spacing w:before="150" w:after="150"/>
    </w:pPr>
    <w:rPr>
      <w:sz w:val="20"/>
      <w:szCs w:val="20"/>
    </w:rPr>
  </w:style>
  <w:style w:type="paragraph" w:customStyle="1" w:styleId="width205">
    <w:name w:val="width205"/>
    <w:basedOn w:val="a"/>
    <w:rsid w:val="003655D9"/>
    <w:pPr>
      <w:spacing w:before="30" w:after="240"/>
    </w:pPr>
    <w:rPr>
      <w:sz w:val="20"/>
      <w:szCs w:val="20"/>
    </w:rPr>
  </w:style>
  <w:style w:type="paragraph" w:customStyle="1" w:styleId="list-issues">
    <w:name w:val="list-issues"/>
    <w:basedOn w:val="a"/>
    <w:rsid w:val="003655D9"/>
    <w:pPr>
      <w:spacing w:before="225" w:after="150"/>
      <w:ind w:right="405"/>
    </w:pPr>
    <w:rPr>
      <w:sz w:val="20"/>
      <w:szCs w:val="20"/>
    </w:rPr>
  </w:style>
  <w:style w:type="paragraph" w:customStyle="1" w:styleId="list-issues-loading">
    <w:name w:val="list-issues-loading"/>
    <w:basedOn w:val="a"/>
    <w:rsid w:val="003655D9"/>
    <w:pPr>
      <w:spacing w:before="30" w:after="240"/>
    </w:pPr>
    <w:rPr>
      <w:sz w:val="20"/>
      <w:szCs w:val="20"/>
    </w:rPr>
  </w:style>
  <w:style w:type="paragraph" w:customStyle="1" w:styleId="year-filter">
    <w:name w:val="year-filter"/>
    <w:basedOn w:val="a"/>
    <w:rsid w:val="003655D9"/>
    <w:pPr>
      <w:spacing w:after="150"/>
      <w:ind w:left="450" w:right="450"/>
    </w:pPr>
    <w:rPr>
      <w:sz w:val="20"/>
      <w:szCs w:val="20"/>
    </w:rPr>
  </w:style>
  <w:style w:type="paragraph" w:customStyle="1" w:styleId="newsroom-pagination">
    <w:name w:val="newsroom-pagination"/>
    <w:basedOn w:val="a"/>
    <w:rsid w:val="003655D9"/>
    <w:pPr>
      <w:spacing w:before="30" w:after="240"/>
      <w:jc w:val="center"/>
    </w:pPr>
    <w:rPr>
      <w:sz w:val="20"/>
      <w:szCs w:val="20"/>
    </w:rPr>
  </w:style>
  <w:style w:type="paragraph" w:customStyle="1" w:styleId="bottom-navigation">
    <w:name w:val="bottom-navigation"/>
    <w:basedOn w:val="a"/>
    <w:rsid w:val="003655D9"/>
    <w:pPr>
      <w:shd w:val="clear" w:color="auto" w:fill="FFFFFF"/>
      <w:spacing w:before="30" w:after="240"/>
    </w:pPr>
    <w:rPr>
      <w:rFonts w:ascii="Verdana" w:hAnsi="Verdana"/>
      <w:color w:val="999999"/>
      <w:sz w:val="15"/>
      <w:szCs w:val="15"/>
    </w:rPr>
  </w:style>
  <w:style w:type="paragraph" w:customStyle="1" w:styleId="bglogin">
    <w:name w:val="bg_login"/>
    <w:basedOn w:val="a"/>
    <w:rsid w:val="003655D9"/>
    <w:pPr>
      <w:pBdr>
        <w:top w:val="dotted" w:sz="6" w:space="0" w:color="330099"/>
      </w:pBdr>
      <w:shd w:val="clear" w:color="auto" w:fill="F5F4FA"/>
      <w:spacing w:before="30" w:after="240"/>
    </w:pPr>
    <w:rPr>
      <w:rFonts w:ascii="Verdana" w:hAnsi="Verdana"/>
      <w:sz w:val="17"/>
      <w:szCs w:val="17"/>
    </w:rPr>
  </w:style>
  <w:style w:type="paragraph" w:customStyle="1" w:styleId="login">
    <w:name w:val="login"/>
    <w:basedOn w:val="a"/>
    <w:rsid w:val="003655D9"/>
    <w:pPr>
      <w:spacing w:before="30" w:after="240"/>
    </w:pPr>
    <w:rPr>
      <w:rFonts w:ascii="Verdana" w:hAnsi="Verdana"/>
      <w:b/>
      <w:bCs/>
      <w:color w:val="595678"/>
      <w:sz w:val="18"/>
      <w:szCs w:val="18"/>
    </w:rPr>
  </w:style>
  <w:style w:type="paragraph" w:customStyle="1" w:styleId="bgcolor">
    <w:name w:val="bg_color"/>
    <w:basedOn w:val="a"/>
    <w:rsid w:val="003655D9"/>
    <w:pPr>
      <w:shd w:val="clear" w:color="auto" w:fill="B2AFDC"/>
      <w:spacing w:before="30" w:after="240"/>
    </w:pPr>
    <w:rPr>
      <w:sz w:val="20"/>
      <w:szCs w:val="20"/>
    </w:rPr>
  </w:style>
  <w:style w:type="paragraph" w:customStyle="1" w:styleId="titre1">
    <w:name w:val="titre1"/>
    <w:basedOn w:val="a"/>
    <w:rsid w:val="003655D9"/>
    <w:pPr>
      <w:pBdr>
        <w:bottom w:val="dotted" w:sz="6" w:space="0" w:color="330099"/>
      </w:pBdr>
      <w:spacing w:before="30" w:after="240"/>
    </w:pPr>
    <w:rPr>
      <w:rFonts w:ascii="Verdana" w:hAnsi="Verdana"/>
      <w:b/>
      <w:bCs/>
      <w:i/>
      <w:iCs/>
      <w:color w:val="FF8700"/>
      <w:sz w:val="21"/>
      <w:szCs w:val="21"/>
    </w:rPr>
  </w:style>
  <w:style w:type="paragraph" w:customStyle="1" w:styleId="titre2">
    <w:name w:val="titre2"/>
    <w:basedOn w:val="a"/>
    <w:rsid w:val="003655D9"/>
    <w:pPr>
      <w:spacing w:before="30" w:after="240"/>
    </w:pPr>
    <w:rPr>
      <w:rFonts w:ascii="Verdana" w:hAnsi="Verdana"/>
      <w:b/>
      <w:bCs/>
      <w:i/>
      <w:iCs/>
      <w:color w:val="FF8700"/>
      <w:sz w:val="18"/>
      <w:szCs w:val="18"/>
    </w:rPr>
  </w:style>
  <w:style w:type="paragraph" w:customStyle="1" w:styleId="ligne">
    <w:name w:val="ligne"/>
    <w:basedOn w:val="a"/>
    <w:rsid w:val="003655D9"/>
    <w:pPr>
      <w:pBdr>
        <w:bottom w:val="dotted" w:sz="6" w:space="0" w:color="330099"/>
      </w:pBdr>
      <w:spacing w:before="30" w:after="240"/>
    </w:pPr>
    <w:rPr>
      <w:rFonts w:ascii="Verdana" w:hAnsi="Verdana"/>
      <w:b/>
      <w:bCs/>
      <w:color w:val="595678"/>
      <w:sz w:val="18"/>
      <w:szCs w:val="18"/>
    </w:rPr>
  </w:style>
  <w:style w:type="paragraph" w:customStyle="1" w:styleId="borderbottom">
    <w:name w:val="border_bottom"/>
    <w:basedOn w:val="a"/>
    <w:rsid w:val="003655D9"/>
    <w:pPr>
      <w:pBdr>
        <w:bottom w:val="single" w:sz="6" w:space="0" w:color="330099"/>
        <w:right w:val="single" w:sz="6" w:space="8" w:color="330099"/>
      </w:pBdr>
      <w:spacing w:before="30" w:after="240"/>
    </w:pPr>
    <w:rPr>
      <w:sz w:val="20"/>
      <w:szCs w:val="20"/>
    </w:rPr>
  </w:style>
  <w:style w:type="paragraph" w:customStyle="1" w:styleId="titrestat">
    <w:name w:val="titrestat"/>
    <w:basedOn w:val="a"/>
    <w:rsid w:val="003655D9"/>
    <w:pPr>
      <w:shd w:val="clear" w:color="auto" w:fill="DFE8EB"/>
      <w:spacing w:before="30" w:after="240"/>
      <w:ind w:left="75"/>
    </w:pPr>
    <w:rPr>
      <w:rFonts w:ascii="Verdana" w:hAnsi="Verdana"/>
      <w:b/>
      <w:bCs/>
      <w:color w:val="595678"/>
      <w:sz w:val="18"/>
      <w:szCs w:val="18"/>
    </w:rPr>
  </w:style>
  <w:style w:type="paragraph" w:customStyle="1" w:styleId="titrestata">
    <w:name w:val="titrestat_a"/>
    <w:basedOn w:val="a"/>
    <w:rsid w:val="003655D9"/>
    <w:pPr>
      <w:shd w:val="clear" w:color="auto" w:fill="DFE8EB"/>
      <w:spacing w:before="30" w:after="240"/>
    </w:pPr>
    <w:rPr>
      <w:rFonts w:ascii="Verdana" w:hAnsi="Verdana"/>
      <w:b/>
      <w:bCs/>
      <w:color w:val="595678"/>
      <w:sz w:val="15"/>
      <w:szCs w:val="15"/>
    </w:rPr>
  </w:style>
  <w:style w:type="paragraph" w:customStyle="1" w:styleId="titrestatleft">
    <w:name w:val="titrestat_left"/>
    <w:basedOn w:val="a"/>
    <w:rsid w:val="003655D9"/>
    <w:pPr>
      <w:shd w:val="clear" w:color="auto" w:fill="DFE8EB"/>
      <w:spacing w:before="30" w:after="240"/>
    </w:pPr>
    <w:rPr>
      <w:rFonts w:ascii="Verdana" w:hAnsi="Verdana"/>
      <w:b/>
      <w:bCs/>
      <w:color w:val="595678"/>
      <w:sz w:val="18"/>
      <w:szCs w:val="18"/>
    </w:rPr>
  </w:style>
  <w:style w:type="paragraph" w:customStyle="1" w:styleId="soustitrestatleft">
    <w:name w:val="soustitrestat_left"/>
    <w:basedOn w:val="a"/>
    <w:rsid w:val="003655D9"/>
    <w:pPr>
      <w:shd w:val="clear" w:color="auto" w:fill="DFE8EB"/>
      <w:spacing w:before="30" w:after="240"/>
    </w:pPr>
    <w:rPr>
      <w:rFonts w:ascii="Verdana" w:hAnsi="Verdana"/>
      <w:b/>
      <w:bCs/>
      <w:color w:val="595678"/>
      <w:sz w:val="17"/>
      <w:szCs w:val="17"/>
    </w:rPr>
  </w:style>
  <w:style w:type="paragraph" w:customStyle="1" w:styleId="taboff">
    <w:name w:val="taboff"/>
    <w:basedOn w:val="a"/>
    <w:rsid w:val="003655D9"/>
    <w:pPr>
      <w:pBdr>
        <w:top w:val="single" w:sz="6" w:space="0" w:color="B3CCE6"/>
        <w:left w:val="single" w:sz="6" w:space="0" w:color="B3CCE6"/>
        <w:bottom w:val="single" w:sz="6" w:space="0" w:color="B3CCE6"/>
        <w:right w:val="single" w:sz="6" w:space="0" w:color="B3CCE6"/>
      </w:pBdr>
      <w:shd w:val="clear" w:color="auto" w:fill="E0E0E0"/>
      <w:spacing w:before="30" w:after="240"/>
    </w:pPr>
    <w:rPr>
      <w:sz w:val="20"/>
      <w:szCs w:val="20"/>
    </w:rPr>
  </w:style>
  <w:style w:type="paragraph" w:customStyle="1" w:styleId="tabon">
    <w:name w:val="tabon"/>
    <w:basedOn w:val="a"/>
    <w:rsid w:val="003655D9"/>
    <w:pPr>
      <w:pBdr>
        <w:top w:val="single" w:sz="6" w:space="0" w:color="B3CCE6"/>
        <w:left w:val="single" w:sz="6" w:space="0" w:color="B3CCE6"/>
        <w:right w:val="single" w:sz="6" w:space="0" w:color="B3CCE6"/>
      </w:pBdr>
      <w:spacing w:before="30" w:after="240"/>
    </w:pPr>
    <w:rPr>
      <w:rFonts w:ascii="Verdana" w:hAnsi="Verdana"/>
      <w:b/>
      <w:bCs/>
      <w:i/>
      <w:iCs/>
      <w:color w:val="FF8700"/>
      <w:sz w:val="18"/>
      <w:szCs w:val="18"/>
    </w:rPr>
  </w:style>
  <w:style w:type="paragraph" w:customStyle="1" w:styleId="tabmain">
    <w:name w:val="tabmain"/>
    <w:basedOn w:val="a"/>
    <w:rsid w:val="003655D9"/>
    <w:pPr>
      <w:pBdr>
        <w:left w:val="single" w:sz="6" w:space="0" w:color="B3CCE6"/>
        <w:bottom w:val="single" w:sz="6" w:space="0" w:color="B3CCE6"/>
        <w:right w:val="single" w:sz="6" w:space="0" w:color="B3CCE6"/>
      </w:pBdr>
      <w:spacing w:before="30" w:after="240"/>
    </w:pPr>
    <w:rPr>
      <w:sz w:val="20"/>
      <w:szCs w:val="20"/>
    </w:rPr>
  </w:style>
  <w:style w:type="paragraph" w:customStyle="1" w:styleId="notab">
    <w:name w:val="notab"/>
    <w:basedOn w:val="a"/>
    <w:rsid w:val="003655D9"/>
    <w:pPr>
      <w:pBdr>
        <w:bottom w:val="single" w:sz="6" w:space="0" w:color="B3CCE6"/>
      </w:pBdr>
      <w:spacing w:before="30" w:after="240"/>
    </w:pPr>
    <w:rPr>
      <w:sz w:val="20"/>
      <w:szCs w:val="20"/>
    </w:rPr>
  </w:style>
  <w:style w:type="paragraph" w:customStyle="1" w:styleId="titrestatright">
    <w:name w:val="titrestatright"/>
    <w:basedOn w:val="a"/>
    <w:rsid w:val="003655D9"/>
    <w:pPr>
      <w:shd w:val="clear" w:color="auto" w:fill="DFE8EB"/>
      <w:spacing w:before="30" w:after="240"/>
      <w:ind w:left="75"/>
      <w:jc w:val="right"/>
    </w:pPr>
    <w:rPr>
      <w:rFonts w:ascii="Verdana" w:hAnsi="Verdana"/>
      <w:b/>
      <w:bCs/>
      <w:color w:val="595678"/>
      <w:sz w:val="18"/>
      <w:szCs w:val="18"/>
    </w:rPr>
  </w:style>
  <w:style w:type="paragraph" w:customStyle="1" w:styleId="soustitrestat">
    <w:name w:val="soustitrestat"/>
    <w:basedOn w:val="a"/>
    <w:rsid w:val="003655D9"/>
    <w:pPr>
      <w:spacing w:before="30" w:after="240"/>
    </w:pPr>
    <w:rPr>
      <w:rFonts w:ascii="Verdana" w:hAnsi="Verdana"/>
      <w:b/>
      <w:bCs/>
      <w:color w:val="595678"/>
      <w:sz w:val="18"/>
      <w:szCs w:val="18"/>
    </w:rPr>
  </w:style>
  <w:style w:type="paragraph" w:customStyle="1" w:styleId="soustitrestatright">
    <w:name w:val="soustitrestatright"/>
    <w:basedOn w:val="a"/>
    <w:rsid w:val="003655D9"/>
    <w:pPr>
      <w:spacing w:before="30" w:after="240"/>
      <w:jc w:val="right"/>
    </w:pPr>
    <w:rPr>
      <w:rFonts w:ascii="Verdana" w:hAnsi="Verdana"/>
      <w:b/>
      <w:bCs/>
      <w:color w:val="595678"/>
      <w:sz w:val="18"/>
      <w:szCs w:val="18"/>
    </w:rPr>
  </w:style>
  <w:style w:type="paragraph" w:customStyle="1" w:styleId="titrefield">
    <w:name w:val="titrefield"/>
    <w:basedOn w:val="a"/>
    <w:rsid w:val="003655D9"/>
    <w:pPr>
      <w:shd w:val="clear" w:color="auto" w:fill="DFE8EB"/>
      <w:spacing w:before="30" w:after="240"/>
      <w:ind w:left="75"/>
      <w:jc w:val="right"/>
    </w:pPr>
    <w:rPr>
      <w:rFonts w:ascii="Verdana" w:hAnsi="Verdana"/>
      <w:color w:val="4F4C6A"/>
      <w:sz w:val="17"/>
      <w:szCs w:val="17"/>
    </w:rPr>
  </w:style>
  <w:style w:type="paragraph" w:customStyle="1" w:styleId="txtfield">
    <w:name w:val="txtfield"/>
    <w:basedOn w:val="a"/>
    <w:rsid w:val="003655D9"/>
    <w:pPr>
      <w:spacing w:before="30" w:after="240"/>
    </w:pPr>
    <w:rPr>
      <w:rFonts w:ascii="Verdana" w:hAnsi="Verdana"/>
      <w:color w:val="595678"/>
      <w:sz w:val="18"/>
      <w:szCs w:val="18"/>
    </w:rPr>
  </w:style>
  <w:style w:type="paragraph" w:customStyle="1" w:styleId="txtfield2">
    <w:name w:val="txtfield2"/>
    <w:basedOn w:val="a"/>
    <w:rsid w:val="003655D9"/>
    <w:pPr>
      <w:spacing w:before="30" w:after="240"/>
    </w:pPr>
    <w:rPr>
      <w:rFonts w:ascii="Verdana" w:hAnsi="Verdana"/>
      <w:b/>
      <w:bCs/>
      <w:color w:val="595678"/>
      <w:sz w:val="18"/>
      <w:szCs w:val="18"/>
    </w:rPr>
  </w:style>
  <w:style w:type="paragraph" w:customStyle="1" w:styleId="remarque">
    <w:name w:val="remarque"/>
    <w:basedOn w:val="a"/>
    <w:rsid w:val="003655D9"/>
    <w:pPr>
      <w:spacing w:before="30" w:after="240"/>
    </w:pPr>
    <w:rPr>
      <w:rFonts w:ascii="Verdana" w:hAnsi="Verdana"/>
      <w:color w:val="595678"/>
      <w:sz w:val="17"/>
      <w:szCs w:val="17"/>
    </w:rPr>
  </w:style>
  <w:style w:type="paragraph" w:customStyle="1" w:styleId="remarquebold">
    <w:name w:val="remarque_bold"/>
    <w:basedOn w:val="a"/>
    <w:rsid w:val="003655D9"/>
    <w:pPr>
      <w:spacing w:before="30" w:after="240"/>
    </w:pPr>
    <w:rPr>
      <w:rFonts w:ascii="Verdana" w:hAnsi="Verdana"/>
      <w:b/>
      <w:bCs/>
      <w:color w:val="595678"/>
      <w:sz w:val="18"/>
      <w:szCs w:val="18"/>
    </w:rPr>
  </w:style>
  <w:style w:type="paragraph" w:customStyle="1" w:styleId="remarque2">
    <w:name w:val="remarque2"/>
    <w:basedOn w:val="a"/>
    <w:rsid w:val="003655D9"/>
    <w:pPr>
      <w:spacing w:before="30" w:after="240"/>
    </w:pPr>
    <w:rPr>
      <w:rFonts w:ascii="Verdana" w:hAnsi="Verdana"/>
      <w:b/>
      <w:bCs/>
      <w:i/>
      <w:iCs/>
      <w:color w:val="595678"/>
      <w:sz w:val="18"/>
      <w:szCs w:val="18"/>
    </w:rPr>
  </w:style>
  <w:style w:type="paragraph" w:customStyle="1" w:styleId="remarquered">
    <w:name w:val="remarque_red"/>
    <w:basedOn w:val="a"/>
    <w:rsid w:val="003655D9"/>
    <w:pPr>
      <w:spacing w:before="30" w:after="240"/>
    </w:pPr>
    <w:rPr>
      <w:rFonts w:ascii="Verdana" w:hAnsi="Verdana"/>
      <w:color w:val="FF8700"/>
      <w:sz w:val="18"/>
      <w:szCs w:val="18"/>
    </w:rPr>
  </w:style>
  <w:style w:type="paragraph" w:customStyle="1" w:styleId="button">
    <w:name w:val="button"/>
    <w:basedOn w:val="a"/>
    <w:rsid w:val="003655D9"/>
    <w:pPr>
      <w:pBdr>
        <w:top w:val="single" w:sz="6" w:space="0" w:color="9692CF"/>
        <w:left w:val="single" w:sz="6" w:space="0" w:color="9692CF"/>
        <w:bottom w:val="single" w:sz="6" w:space="0" w:color="9692CF"/>
        <w:right w:val="single" w:sz="6" w:space="0" w:color="9692CF"/>
      </w:pBdr>
      <w:shd w:val="clear" w:color="auto" w:fill="FFFFFF"/>
      <w:spacing w:before="30" w:after="240"/>
      <w:jc w:val="center"/>
    </w:pPr>
    <w:rPr>
      <w:b/>
      <w:bCs/>
      <w:i/>
      <w:iCs/>
      <w:color w:val="000099"/>
      <w:sz w:val="17"/>
      <w:szCs w:val="17"/>
    </w:rPr>
  </w:style>
  <w:style w:type="paragraph" w:customStyle="1" w:styleId="msover">
    <w:name w:val="msover"/>
    <w:basedOn w:val="a"/>
    <w:rsid w:val="003655D9"/>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000000"/>
      <w:sz w:val="17"/>
      <w:szCs w:val="17"/>
    </w:rPr>
  </w:style>
  <w:style w:type="paragraph" w:customStyle="1" w:styleId="msoverred">
    <w:name w:val="msover_red"/>
    <w:basedOn w:val="a"/>
    <w:rsid w:val="003655D9"/>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FF0000"/>
      <w:sz w:val="17"/>
      <w:szCs w:val="17"/>
    </w:rPr>
  </w:style>
  <w:style w:type="paragraph" w:customStyle="1" w:styleId="msoutred">
    <w:name w:val="msout_red"/>
    <w:basedOn w:val="a"/>
    <w:rsid w:val="003655D9"/>
    <w:pPr>
      <w:spacing w:before="30" w:after="240"/>
    </w:pPr>
    <w:rPr>
      <w:rFonts w:ascii="Verdana" w:hAnsi="Verdana"/>
      <w:color w:val="FF8700"/>
      <w:sz w:val="17"/>
      <w:szCs w:val="17"/>
    </w:rPr>
  </w:style>
  <w:style w:type="paragraph" w:customStyle="1" w:styleId="aidmsout">
    <w:name w:val="aidmsout"/>
    <w:basedOn w:val="a"/>
    <w:rsid w:val="003655D9"/>
    <w:pPr>
      <w:shd w:val="clear" w:color="auto" w:fill="FFAD37"/>
      <w:spacing w:before="30" w:after="240"/>
      <w:jc w:val="center"/>
    </w:pPr>
    <w:rPr>
      <w:rFonts w:ascii="Verdana" w:hAnsi="Verdana"/>
      <w:color w:val="000000"/>
      <w:sz w:val="17"/>
      <w:szCs w:val="17"/>
    </w:rPr>
  </w:style>
  <w:style w:type="paragraph" w:customStyle="1" w:styleId="msoverright">
    <w:name w:val="msoverright"/>
    <w:basedOn w:val="a"/>
    <w:rsid w:val="003655D9"/>
    <w:pPr>
      <w:shd w:val="clear" w:color="auto" w:fill="EFEFEF"/>
      <w:spacing w:before="30" w:after="240"/>
      <w:jc w:val="right"/>
    </w:pPr>
    <w:rPr>
      <w:rFonts w:ascii="Verdana" w:hAnsi="Verdana"/>
      <w:b/>
      <w:bCs/>
      <w:sz w:val="17"/>
      <w:szCs w:val="17"/>
    </w:rPr>
  </w:style>
  <w:style w:type="paragraph" w:customStyle="1" w:styleId="aidmsover">
    <w:name w:val="aidmsover"/>
    <w:basedOn w:val="a"/>
    <w:rsid w:val="003655D9"/>
    <w:pPr>
      <w:shd w:val="clear" w:color="auto" w:fill="FFAD37"/>
      <w:spacing w:before="30" w:after="240"/>
      <w:jc w:val="center"/>
    </w:pPr>
    <w:rPr>
      <w:rFonts w:ascii="Verdana" w:hAnsi="Verdana"/>
      <w:color w:val="000000"/>
      <w:sz w:val="17"/>
      <w:szCs w:val="17"/>
      <w:u w:val="single"/>
    </w:rPr>
  </w:style>
  <w:style w:type="paragraph" w:customStyle="1" w:styleId="msout1">
    <w:name w:val="msout1"/>
    <w:basedOn w:val="a"/>
    <w:rsid w:val="003655D9"/>
    <w:pPr>
      <w:spacing w:before="30" w:after="240"/>
    </w:pPr>
    <w:rPr>
      <w:rFonts w:ascii="Verdana" w:hAnsi="Verdana"/>
      <w:color w:val="000000"/>
      <w:sz w:val="17"/>
      <w:szCs w:val="17"/>
    </w:rPr>
  </w:style>
  <w:style w:type="paragraph" w:customStyle="1" w:styleId="msover1">
    <w:name w:val="msover1"/>
    <w:basedOn w:val="a"/>
    <w:rsid w:val="003655D9"/>
    <w:pPr>
      <w:spacing w:before="30" w:after="240"/>
    </w:pPr>
    <w:rPr>
      <w:rFonts w:ascii="Verdana" w:hAnsi="Verdana"/>
      <w:color w:val="000000"/>
      <w:sz w:val="17"/>
      <w:szCs w:val="17"/>
      <w:u w:val="single"/>
    </w:rPr>
  </w:style>
  <w:style w:type="paragraph" w:customStyle="1" w:styleId="contactbox">
    <w:name w:val="contactbox"/>
    <w:basedOn w:val="a"/>
    <w:rsid w:val="003655D9"/>
    <w:pPr>
      <w:pBdr>
        <w:top w:val="double" w:sz="2" w:space="4" w:color="FFAD37"/>
        <w:left w:val="double" w:sz="2" w:space="4" w:color="FFAD37"/>
        <w:bottom w:val="double" w:sz="2" w:space="4" w:color="FFAD37"/>
        <w:right w:val="double" w:sz="2" w:space="4" w:color="FFAD37"/>
      </w:pBdr>
      <w:shd w:val="clear" w:color="auto" w:fill="FFFFFF"/>
      <w:spacing w:before="30" w:after="240"/>
    </w:pPr>
    <w:rPr>
      <w:rFonts w:ascii="Verdana" w:hAnsi="Verdana"/>
      <w:b/>
      <w:bCs/>
      <w:color w:val="2E5390"/>
      <w:sz w:val="18"/>
      <w:szCs w:val="18"/>
    </w:rPr>
  </w:style>
  <w:style w:type="paragraph" w:customStyle="1" w:styleId="contact2">
    <w:name w:val="contact2"/>
    <w:basedOn w:val="a"/>
    <w:rsid w:val="003655D9"/>
    <w:pPr>
      <w:spacing w:before="30" w:after="240"/>
    </w:pPr>
    <w:rPr>
      <w:rFonts w:ascii="Verdana" w:hAnsi="Verdana"/>
      <w:color w:val="595678"/>
      <w:sz w:val="18"/>
      <w:szCs w:val="18"/>
    </w:rPr>
  </w:style>
  <w:style w:type="paragraph" w:customStyle="1" w:styleId="contact2red">
    <w:name w:val="contact2_red"/>
    <w:basedOn w:val="a"/>
    <w:rsid w:val="003655D9"/>
    <w:pPr>
      <w:spacing w:before="30" w:after="240"/>
    </w:pPr>
    <w:rPr>
      <w:rFonts w:ascii="Verdana" w:hAnsi="Verdana"/>
      <w:color w:val="FF8700"/>
      <w:sz w:val="18"/>
      <w:szCs w:val="18"/>
    </w:rPr>
  </w:style>
  <w:style w:type="paragraph" w:customStyle="1" w:styleId="newsroom-item">
    <w:name w:val="newsroom-item"/>
    <w:basedOn w:val="a"/>
    <w:rsid w:val="003655D9"/>
    <w:pPr>
      <w:spacing w:before="30" w:after="240"/>
    </w:pPr>
    <w:rPr>
      <w:sz w:val="20"/>
      <w:szCs w:val="20"/>
    </w:rPr>
  </w:style>
  <w:style w:type="paragraph" w:customStyle="1" w:styleId="inner">
    <w:name w:val="inner"/>
    <w:basedOn w:val="a"/>
    <w:rsid w:val="003655D9"/>
    <w:pPr>
      <w:spacing w:before="30" w:after="240"/>
    </w:pPr>
    <w:rPr>
      <w:sz w:val="20"/>
      <w:szCs w:val="20"/>
    </w:rPr>
  </w:style>
  <w:style w:type="paragraph" w:customStyle="1" w:styleId="odd">
    <w:name w:val="odd"/>
    <w:basedOn w:val="a"/>
    <w:rsid w:val="003655D9"/>
    <w:pPr>
      <w:spacing w:before="30" w:after="240"/>
    </w:pPr>
    <w:rPr>
      <w:sz w:val="20"/>
      <w:szCs w:val="20"/>
    </w:rPr>
  </w:style>
  <w:style w:type="paragraph" w:customStyle="1" w:styleId="addinfo">
    <w:name w:val="addinfo"/>
    <w:basedOn w:val="a"/>
    <w:rsid w:val="003655D9"/>
    <w:pPr>
      <w:spacing w:before="30" w:after="240"/>
    </w:pPr>
    <w:rPr>
      <w:sz w:val="20"/>
      <w:szCs w:val="20"/>
    </w:rPr>
  </w:style>
  <w:style w:type="paragraph" w:customStyle="1" w:styleId="itemlang">
    <w:name w:val="itemlang"/>
    <w:basedOn w:val="a"/>
    <w:rsid w:val="003655D9"/>
    <w:pPr>
      <w:spacing w:before="30" w:after="240"/>
    </w:pPr>
    <w:rPr>
      <w:sz w:val="20"/>
      <w:szCs w:val="20"/>
    </w:rPr>
  </w:style>
  <w:style w:type="paragraph" w:customStyle="1" w:styleId="topic-selector">
    <w:name w:val="topic-selector"/>
    <w:basedOn w:val="a"/>
    <w:rsid w:val="003655D9"/>
    <w:pPr>
      <w:spacing w:before="30" w:after="240"/>
    </w:pPr>
    <w:rPr>
      <w:sz w:val="20"/>
      <w:szCs w:val="20"/>
    </w:rPr>
  </w:style>
  <w:style w:type="paragraph" w:customStyle="1" w:styleId="topic">
    <w:name w:val="topic"/>
    <w:basedOn w:val="a"/>
    <w:rsid w:val="003655D9"/>
    <w:pPr>
      <w:spacing w:before="30" w:after="240"/>
    </w:pPr>
    <w:rPr>
      <w:sz w:val="20"/>
      <w:szCs w:val="20"/>
    </w:rPr>
  </w:style>
  <w:style w:type="paragraph" w:customStyle="1" w:styleId="rss">
    <w:name w:val="rss"/>
    <w:basedOn w:val="a"/>
    <w:rsid w:val="003655D9"/>
    <w:pPr>
      <w:spacing w:before="30" w:after="240"/>
    </w:pPr>
    <w:rPr>
      <w:sz w:val="20"/>
      <w:szCs w:val="20"/>
    </w:rPr>
  </w:style>
  <w:style w:type="paragraph" w:customStyle="1" w:styleId="content2">
    <w:name w:val="content_2"/>
    <w:basedOn w:val="a"/>
    <w:rsid w:val="003655D9"/>
    <w:pPr>
      <w:spacing w:before="30" w:after="240"/>
    </w:pPr>
    <w:rPr>
      <w:sz w:val="20"/>
      <w:szCs w:val="20"/>
    </w:rPr>
  </w:style>
  <w:style w:type="paragraph" w:customStyle="1" w:styleId="gsc-control">
    <w:name w:val="gsc-control"/>
    <w:basedOn w:val="a"/>
    <w:rsid w:val="003655D9"/>
    <w:pPr>
      <w:spacing w:before="30" w:after="240"/>
    </w:pPr>
    <w:rPr>
      <w:sz w:val="20"/>
      <w:szCs w:val="20"/>
    </w:rPr>
  </w:style>
  <w:style w:type="paragraph" w:customStyle="1" w:styleId="corner">
    <w:name w:val="corner"/>
    <w:basedOn w:val="a"/>
    <w:rsid w:val="003655D9"/>
    <w:pPr>
      <w:spacing w:before="30" w:after="240"/>
    </w:pPr>
    <w:rPr>
      <w:sz w:val="20"/>
      <w:szCs w:val="20"/>
    </w:rPr>
  </w:style>
  <w:style w:type="paragraph" w:customStyle="1" w:styleId="arrow">
    <w:name w:val="arrow"/>
    <w:basedOn w:val="a"/>
    <w:rsid w:val="003655D9"/>
    <w:pPr>
      <w:spacing w:before="30" w:after="240"/>
    </w:pPr>
    <w:rPr>
      <w:sz w:val="20"/>
      <w:szCs w:val="20"/>
    </w:rPr>
  </w:style>
  <w:style w:type="paragraph" w:customStyle="1" w:styleId="newsletter-issues">
    <w:name w:val="newsletter-issues"/>
    <w:basedOn w:val="a"/>
    <w:rsid w:val="003655D9"/>
    <w:pPr>
      <w:spacing w:before="30" w:after="240"/>
    </w:pPr>
    <w:rPr>
      <w:sz w:val="20"/>
      <w:szCs w:val="20"/>
    </w:rPr>
  </w:style>
  <w:style w:type="paragraph" w:customStyle="1" w:styleId="r">
    <w:name w:val="r"/>
    <w:basedOn w:val="a"/>
    <w:rsid w:val="003655D9"/>
    <w:pPr>
      <w:spacing w:before="30" w:after="240"/>
    </w:pPr>
    <w:rPr>
      <w:sz w:val="20"/>
      <w:szCs w:val="20"/>
    </w:rPr>
  </w:style>
  <w:style w:type="paragraph" w:customStyle="1" w:styleId="innermore">
    <w:name w:val="innermore"/>
    <w:basedOn w:val="a"/>
    <w:rsid w:val="003655D9"/>
    <w:pPr>
      <w:spacing w:before="30" w:after="240"/>
    </w:pPr>
    <w:rPr>
      <w:sz w:val="20"/>
      <w:szCs w:val="20"/>
    </w:rPr>
  </w:style>
  <w:style w:type="paragraph" w:customStyle="1" w:styleId="gs-visibleurl">
    <w:name w:val="gs-visibleurl"/>
    <w:basedOn w:val="a"/>
    <w:rsid w:val="003655D9"/>
    <w:pPr>
      <w:spacing w:before="30" w:after="240"/>
    </w:pPr>
    <w:rPr>
      <w:sz w:val="20"/>
      <w:szCs w:val="20"/>
    </w:rPr>
  </w:style>
  <w:style w:type="paragraph" w:customStyle="1" w:styleId="intro">
    <w:name w:val="intro"/>
    <w:basedOn w:val="a"/>
    <w:rsid w:val="003655D9"/>
    <w:pPr>
      <w:spacing w:before="30" w:after="240"/>
    </w:pPr>
    <w:rPr>
      <w:sz w:val="20"/>
      <w:szCs w:val="20"/>
    </w:rPr>
  </w:style>
  <w:style w:type="paragraph" w:customStyle="1" w:styleId="tableapplicationform">
    <w:name w:val="table_application_form"/>
    <w:basedOn w:val="a"/>
    <w:rsid w:val="003655D9"/>
    <w:pPr>
      <w:spacing w:before="30" w:after="240"/>
    </w:pPr>
    <w:rPr>
      <w:sz w:val="20"/>
      <w:szCs w:val="20"/>
    </w:rPr>
  </w:style>
  <w:style w:type="paragraph" w:customStyle="1" w:styleId="star">
    <w:name w:val="star"/>
    <w:basedOn w:val="a"/>
    <w:rsid w:val="003655D9"/>
    <w:pPr>
      <w:spacing w:before="30" w:after="240"/>
    </w:pPr>
    <w:rPr>
      <w:sz w:val="20"/>
      <w:szCs w:val="20"/>
    </w:rPr>
  </w:style>
  <w:style w:type="paragraph" w:customStyle="1" w:styleId="browse">
    <w:name w:val="browse"/>
    <w:basedOn w:val="a"/>
    <w:rsid w:val="003655D9"/>
    <w:pPr>
      <w:spacing w:before="30" w:after="240"/>
    </w:pPr>
    <w:rPr>
      <w:sz w:val="20"/>
      <w:szCs w:val="20"/>
    </w:rPr>
  </w:style>
  <w:style w:type="paragraph" w:customStyle="1" w:styleId="prev">
    <w:name w:val="prev"/>
    <w:basedOn w:val="a"/>
    <w:rsid w:val="003655D9"/>
    <w:pPr>
      <w:spacing w:before="30" w:after="240"/>
    </w:pPr>
    <w:rPr>
      <w:sz w:val="20"/>
      <w:szCs w:val="20"/>
    </w:rPr>
  </w:style>
  <w:style w:type="paragraph" w:customStyle="1" w:styleId="next">
    <w:name w:val="next"/>
    <w:basedOn w:val="a"/>
    <w:rsid w:val="003655D9"/>
    <w:pPr>
      <w:spacing w:before="30" w:after="240"/>
    </w:pPr>
    <w:rPr>
      <w:sz w:val="20"/>
      <w:szCs w:val="20"/>
    </w:rPr>
  </w:style>
  <w:style w:type="paragraph" w:customStyle="1" w:styleId="itemtitle">
    <w:name w:val="itemtitle"/>
    <w:basedOn w:val="a"/>
    <w:rsid w:val="003655D9"/>
    <w:pPr>
      <w:spacing w:before="30" w:after="240"/>
    </w:pPr>
    <w:rPr>
      <w:sz w:val="20"/>
      <w:szCs w:val="20"/>
    </w:rPr>
  </w:style>
  <w:style w:type="paragraph" w:customStyle="1" w:styleId="show">
    <w:name w:val="show"/>
    <w:basedOn w:val="a"/>
    <w:rsid w:val="003655D9"/>
    <w:pPr>
      <w:spacing w:before="30" w:after="240"/>
    </w:pPr>
    <w:rPr>
      <w:sz w:val="20"/>
      <w:szCs w:val="20"/>
    </w:rPr>
  </w:style>
  <w:style w:type="paragraph" w:customStyle="1" w:styleId="select">
    <w:name w:val="select"/>
    <w:basedOn w:val="a"/>
    <w:rsid w:val="003655D9"/>
    <w:pPr>
      <w:spacing w:before="30" w:after="240"/>
    </w:pPr>
    <w:rPr>
      <w:sz w:val="20"/>
      <w:szCs w:val="20"/>
    </w:rPr>
  </w:style>
  <w:style w:type="paragraph" w:customStyle="1" w:styleId="go-search">
    <w:name w:val="go-search"/>
    <w:basedOn w:val="a"/>
    <w:rsid w:val="003655D9"/>
    <w:pPr>
      <w:spacing w:before="30" w:after="240"/>
    </w:pPr>
    <w:rPr>
      <w:sz w:val="20"/>
      <w:szCs w:val="20"/>
    </w:rPr>
  </w:style>
  <w:style w:type="paragraph" w:customStyle="1" w:styleId="picture">
    <w:name w:val="picture"/>
    <w:basedOn w:val="a"/>
    <w:rsid w:val="003655D9"/>
    <w:pPr>
      <w:spacing w:before="30" w:after="240"/>
    </w:pPr>
    <w:rPr>
      <w:sz w:val="20"/>
      <w:szCs w:val="20"/>
    </w:rPr>
  </w:style>
  <w:style w:type="paragraph" w:customStyle="1" w:styleId="mediagallerycounter">
    <w:name w:val="mediagallery_counter"/>
    <w:basedOn w:val="a"/>
    <w:rsid w:val="003655D9"/>
    <w:pPr>
      <w:spacing w:before="30" w:after="240"/>
    </w:pPr>
    <w:rPr>
      <w:sz w:val="20"/>
      <w:szCs w:val="20"/>
    </w:rPr>
  </w:style>
  <w:style w:type="paragraph" w:customStyle="1" w:styleId="table-contents">
    <w:name w:val="table-contents"/>
    <w:basedOn w:val="a"/>
    <w:rsid w:val="003655D9"/>
    <w:pPr>
      <w:spacing w:before="30" w:after="240"/>
    </w:pPr>
    <w:rPr>
      <w:sz w:val="20"/>
      <w:szCs w:val="20"/>
    </w:rPr>
  </w:style>
  <w:style w:type="paragraph" w:customStyle="1" w:styleId="box-search">
    <w:name w:val="box-search"/>
    <w:basedOn w:val="a"/>
    <w:rsid w:val="003655D9"/>
    <w:pPr>
      <w:spacing w:before="30" w:after="240"/>
    </w:pPr>
    <w:rPr>
      <w:sz w:val="20"/>
      <w:szCs w:val="20"/>
    </w:rPr>
  </w:style>
  <w:style w:type="paragraph" w:customStyle="1" w:styleId="box-results">
    <w:name w:val="box-results"/>
    <w:basedOn w:val="a"/>
    <w:rsid w:val="003655D9"/>
    <w:pPr>
      <w:spacing w:before="30" w:after="240"/>
    </w:pPr>
    <w:rPr>
      <w:sz w:val="20"/>
      <w:szCs w:val="20"/>
    </w:rPr>
  </w:style>
  <w:style w:type="paragraph" w:customStyle="1" w:styleId="table-img">
    <w:name w:val="table-img"/>
    <w:basedOn w:val="a"/>
    <w:rsid w:val="003655D9"/>
    <w:pPr>
      <w:spacing w:before="30" w:after="240"/>
    </w:pPr>
    <w:rPr>
      <w:sz w:val="20"/>
      <w:szCs w:val="20"/>
    </w:rPr>
  </w:style>
  <w:style w:type="paragraph" w:customStyle="1" w:styleId="title-bg">
    <w:name w:val="title-bg"/>
    <w:basedOn w:val="a"/>
    <w:rsid w:val="003655D9"/>
    <w:pPr>
      <w:spacing w:before="30" w:after="240"/>
    </w:pPr>
    <w:rPr>
      <w:sz w:val="20"/>
      <w:szCs w:val="20"/>
    </w:rPr>
  </w:style>
  <w:style w:type="paragraph" w:customStyle="1" w:styleId="title-cs">
    <w:name w:val="title-cs"/>
    <w:basedOn w:val="a"/>
    <w:rsid w:val="003655D9"/>
    <w:pPr>
      <w:spacing w:before="30" w:after="240"/>
    </w:pPr>
    <w:rPr>
      <w:sz w:val="20"/>
      <w:szCs w:val="20"/>
    </w:rPr>
  </w:style>
  <w:style w:type="paragraph" w:customStyle="1" w:styleId="title-da">
    <w:name w:val="title-da"/>
    <w:basedOn w:val="a"/>
    <w:rsid w:val="003655D9"/>
    <w:pPr>
      <w:spacing w:before="30" w:after="240"/>
    </w:pPr>
    <w:rPr>
      <w:sz w:val="20"/>
      <w:szCs w:val="20"/>
    </w:rPr>
  </w:style>
  <w:style w:type="paragraph" w:customStyle="1" w:styleId="title-de">
    <w:name w:val="title-de"/>
    <w:basedOn w:val="a"/>
    <w:rsid w:val="003655D9"/>
    <w:pPr>
      <w:spacing w:before="30" w:after="240"/>
    </w:pPr>
    <w:rPr>
      <w:sz w:val="20"/>
      <w:szCs w:val="20"/>
    </w:rPr>
  </w:style>
  <w:style w:type="paragraph" w:customStyle="1" w:styleId="title-en">
    <w:name w:val="title-en"/>
    <w:basedOn w:val="a"/>
    <w:rsid w:val="003655D9"/>
    <w:pPr>
      <w:spacing w:before="30" w:after="240"/>
    </w:pPr>
    <w:rPr>
      <w:sz w:val="20"/>
      <w:szCs w:val="20"/>
    </w:rPr>
  </w:style>
  <w:style w:type="paragraph" w:customStyle="1" w:styleId="title-el">
    <w:name w:val="title-el"/>
    <w:basedOn w:val="a"/>
    <w:rsid w:val="003655D9"/>
    <w:pPr>
      <w:spacing w:before="30" w:after="240"/>
    </w:pPr>
    <w:rPr>
      <w:sz w:val="20"/>
      <w:szCs w:val="20"/>
    </w:rPr>
  </w:style>
  <w:style w:type="paragraph" w:customStyle="1" w:styleId="title-es">
    <w:name w:val="title-es"/>
    <w:basedOn w:val="a"/>
    <w:rsid w:val="003655D9"/>
    <w:pPr>
      <w:spacing w:before="30" w:after="240"/>
    </w:pPr>
    <w:rPr>
      <w:sz w:val="20"/>
      <w:szCs w:val="20"/>
    </w:rPr>
  </w:style>
  <w:style w:type="paragraph" w:customStyle="1" w:styleId="title-et">
    <w:name w:val="title-et"/>
    <w:basedOn w:val="a"/>
    <w:rsid w:val="003655D9"/>
    <w:pPr>
      <w:spacing w:before="30" w:after="240"/>
    </w:pPr>
    <w:rPr>
      <w:sz w:val="20"/>
      <w:szCs w:val="20"/>
    </w:rPr>
  </w:style>
  <w:style w:type="paragraph" w:customStyle="1" w:styleId="title-fi">
    <w:name w:val="title-fi"/>
    <w:basedOn w:val="a"/>
    <w:rsid w:val="003655D9"/>
    <w:pPr>
      <w:spacing w:before="30" w:after="240"/>
    </w:pPr>
    <w:rPr>
      <w:sz w:val="20"/>
      <w:szCs w:val="20"/>
    </w:rPr>
  </w:style>
  <w:style w:type="paragraph" w:customStyle="1" w:styleId="title-fr">
    <w:name w:val="title-fr"/>
    <w:basedOn w:val="a"/>
    <w:rsid w:val="003655D9"/>
    <w:pPr>
      <w:spacing w:before="30" w:after="240"/>
    </w:pPr>
    <w:rPr>
      <w:sz w:val="20"/>
      <w:szCs w:val="20"/>
    </w:rPr>
  </w:style>
  <w:style w:type="paragraph" w:customStyle="1" w:styleId="title-ga">
    <w:name w:val="title-ga"/>
    <w:basedOn w:val="a"/>
    <w:rsid w:val="003655D9"/>
    <w:pPr>
      <w:spacing w:before="30" w:after="240"/>
    </w:pPr>
    <w:rPr>
      <w:sz w:val="20"/>
      <w:szCs w:val="20"/>
    </w:rPr>
  </w:style>
  <w:style w:type="paragraph" w:customStyle="1" w:styleId="title-hu">
    <w:name w:val="title-hu"/>
    <w:basedOn w:val="a"/>
    <w:rsid w:val="003655D9"/>
    <w:pPr>
      <w:spacing w:before="30" w:after="240"/>
    </w:pPr>
    <w:rPr>
      <w:sz w:val="20"/>
      <w:szCs w:val="20"/>
    </w:rPr>
  </w:style>
  <w:style w:type="paragraph" w:customStyle="1" w:styleId="title-it">
    <w:name w:val="title-it"/>
    <w:basedOn w:val="a"/>
    <w:rsid w:val="003655D9"/>
    <w:pPr>
      <w:spacing w:before="30" w:after="240"/>
    </w:pPr>
    <w:rPr>
      <w:sz w:val="20"/>
      <w:szCs w:val="20"/>
    </w:rPr>
  </w:style>
  <w:style w:type="paragraph" w:customStyle="1" w:styleId="title-lt">
    <w:name w:val="title-lt"/>
    <w:basedOn w:val="a"/>
    <w:rsid w:val="003655D9"/>
    <w:pPr>
      <w:spacing w:before="30" w:after="240"/>
    </w:pPr>
    <w:rPr>
      <w:sz w:val="20"/>
      <w:szCs w:val="20"/>
    </w:rPr>
  </w:style>
  <w:style w:type="paragraph" w:customStyle="1" w:styleId="title-lv">
    <w:name w:val="title-lv"/>
    <w:basedOn w:val="a"/>
    <w:rsid w:val="003655D9"/>
    <w:pPr>
      <w:spacing w:before="30" w:after="240"/>
    </w:pPr>
    <w:rPr>
      <w:sz w:val="20"/>
      <w:szCs w:val="20"/>
    </w:rPr>
  </w:style>
  <w:style w:type="paragraph" w:customStyle="1" w:styleId="title-mt">
    <w:name w:val="title-mt"/>
    <w:basedOn w:val="a"/>
    <w:rsid w:val="003655D9"/>
    <w:pPr>
      <w:spacing w:before="30" w:after="240"/>
    </w:pPr>
    <w:rPr>
      <w:sz w:val="20"/>
      <w:szCs w:val="20"/>
    </w:rPr>
  </w:style>
  <w:style w:type="paragraph" w:customStyle="1" w:styleId="title-nl">
    <w:name w:val="title-nl"/>
    <w:basedOn w:val="a"/>
    <w:rsid w:val="003655D9"/>
    <w:pPr>
      <w:spacing w:before="30" w:after="240"/>
    </w:pPr>
    <w:rPr>
      <w:sz w:val="20"/>
      <w:szCs w:val="20"/>
    </w:rPr>
  </w:style>
  <w:style w:type="paragraph" w:customStyle="1" w:styleId="title-pl">
    <w:name w:val="title-pl"/>
    <w:basedOn w:val="a"/>
    <w:rsid w:val="003655D9"/>
    <w:pPr>
      <w:spacing w:before="30" w:after="240"/>
    </w:pPr>
    <w:rPr>
      <w:sz w:val="20"/>
      <w:szCs w:val="20"/>
    </w:rPr>
  </w:style>
  <w:style w:type="paragraph" w:customStyle="1" w:styleId="title-pt">
    <w:name w:val="title-pt"/>
    <w:basedOn w:val="a"/>
    <w:rsid w:val="003655D9"/>
    <w:pPr>
      <w:spacing w:before="30" w:after="240"/>
    </w:pPr>
    <w:rPr>
      <w:sz w:val="20"/>
      <w:szCs w:val="20"/>
    </w:rPr>
  </w:style>
  <w:style w:type="paragraph" w:customStyle="1" w:styleId="title-ro">
    <w:name w:val="title-ro"/>
    <w:basedOn w:val="a"/>
    <w:rsid w:val="003655D9"/>
    <w:pPr>
      <w:spacing w:before="30" w:after="240"/>
    </w:pPr>
    <w:rPr>
      <w:sz w:val="20"/>
      <w:szCs w:val="20"/>
    </w:rPr>
  </w:style>
  <w:style w:type="paragraph" w:customStyle="1" w:styleId="title-sk">
    <w:name w:val="title-sk"/>
    <w:basedOn w:val="a"/>
    <w:rsid w:val="003655D9"/>
    <w:pPr>
      <w:spacing w:before="30" w:after="240"/>
    </w:pPr>
    <w:rPr>
      <w:sz w:val="20"/>
      <w:szCs w:val="20"/>
    </w:rPr>
  </w:style>
  <w:style w:type="paragraph" w:customStyle="1" w:styleId="title-sl">
    <w:name w:val="title-sl"/>
    <w:basedOn w:val="a"/>
    <w:rsid w:val="003655D9"/>
    <w:pPr>
      <w:spacing w:before="30" w:after="240"/>
    </w:pPr>
    <w:rPr>
      <w:sz w:val="20"/>
      <w:szCs w:val="20"/>
    </w:rPr>
  </w:style>
  <w:style w:type="paragraph" w:customStyle="1" w:styleId="title-sv">
    <w:name w:val="title-sv"/>
    <w:basedOn w:val="a"/>
    <w:rsid w:val="003655D9"/>
    <w:pPr>
      <w:spacing w:before="30" w:after="240"/>
    </w:pPr>
    <w:rPr>
      <w:sz w:val="20"/>
      <w:szCs w:val="20"/>
    </w:rPr>
  </w:style>
  <w:style w:type="character" w:customStyle="1" w:styleId="hightlight">
    <w:name w:val="hightlight"/>
    <w:basedOn w:val="a0"/>
    <w:rsid w:val="003655D9"/>
  </w:style>
  <w:style w:type="character" w:customStyle="1" w:styleId="nolink1">
    <w:name w:val="nolink1"/>
    <w:rsid w:val="003655D9"/>
    <w:rPr>
      <w:color w:val="0000FF"/>
    </w:rPr>
  </w:style>
  <w:style w:type="character" w:customStyle="1" w:styleId="more">
    <w:name w:val="more"/>
    <w:basedOn w:val="a0"/>
    <w:rsid w:val="003655D9"/>
  </w:style>
  <w:style w:type="character" w:customStyle="1" w:styleId="intro-more">
    <w:name w:val="intro-more"/>
    <w:basedOn w:val="a0"/>
    <w:rsid w:val="003655D9"/>
  </w:style>
  <w:style w:type="character" w:customStyle="1" w:styleId="popup-title">
    <w:name w:val="popup-title"/>
    <w:basedOn w:val="a0"/>
    <w:rsid w:val="003655D9"/>
  </w:style>
  <w:style w:type="paragraph" w:customStyle="1" w:styleId="inner1">
    <w:name w:val="inner1"/>
    <w:basedOn w:val="a"/>
    <w:rsid w:val="003655D9"/>
    <w:pPr>
      <w:spacing w:after="150"/>
    </w:pPr>
    <w:rPr>
      <w:rFonts w:ascii="Arial" w:hAnsi="Arial" w:cs="Arial"/>
      <w:color w:val="333333"/>
    </w:rPr>
  </w:style>
  <w:style w:type="paragraph" w:customStyle="1" w:styleId="inner2">
    <w:name w:val="inner2"/>
    <w:basedOn w:val="a"/>
    <w:rsid w:val="003655D9"/>
    <w:pPr>
      <w:spacing w:after="150"/>
    </w:pPr>
    <w:rPr>
      <w:rFonts w:ascii="Arial" w:hAnsi="Arial" w:cs="Arial"/>
      <w:color w:val="333333"/>
    </w:rPr>
  </w:style>
  <w:style w:type="paragraph" w:customStyle="1" w:styleId="inner3">
    <w:name w:val="inner3"/>
    <w:basedOn w:val="a"/>
    <w:rsid w:val="003655D9"/>
    <w:pPr>
      <w:pBdr>
        <w:bottom w:val="single" w:sz="6" w:space="0" w:color="2A5488"/>
      </w:pBdr>
      <w:spacing w:after="210"/>
    </w:pPr>
    <w:rPr>
      <w:rFonts w:ascii="Arial" w:hAnsi="Arial" w:cs="Arial"/>
      <w:color w:val="333333"/>
      <w:sz w:val="23"/>
      <w:szCs w:val="23"/>
    </w:rPr>
  </w:style>
  <w:style w:type="paragraph" w:customStyle="1" w:styleId="abstract1">
    <w:name w:val="abstract1"/>
    <w:basedOn w:val="a"/>
    <w:rsid w:val="003655D9"/>
    <w:pPr>
      <w:spacing w:after="150"/>
    </w:pPr>
    <w:rPr>
      <w:rFonts w:ascii="Arial" w:hAnsi="Arial" w:cs="Arial"/>
      <w:b/>
      <w:bCs/>
      <w:color w:val="333333"/>
    </w:rPr>
  </w:style>
  <w:style w:type="paragraph" w:customStyle="1" w:styleId="inner4">
    <w:name w:val="inner4"/>
    <w:basedOn w:val="a"/>
    <w:rsid w:val="003655D9"/>
    <w:pPr>
      <w:pBdr>
        <w:left w:val="single" w:sz="6" w:space="0" w:color="D2D2CA"/>
      </w:pBdr>
      <w:jc w:val="center"/>
    </w:pPr>
    <w:rPr>
      <w:sz w:val="20"/>
      <w:szCs w:val="20"/>
    </w:rPr>
  </w:style>
  <w:style w:type="paragraph" w:customStyle="1" w:styleId="mediagallerycounter1">
    <w:name w:val="mediagallery_counter1"/>
    <w:basedOn w:val="a"/>
    <w:rsid w:val="003655D9"/>
    <w:pPr>
      <w:jc w:val="center"/>
      <w:textAlignment w:val="bottom"/>
    </w:pPr>
    <w:rPr>
      <w:rFonts w:ascii="Arial" w:hAnsi="Arial" w:cs="Arial"/>
      <w:b/>
      <w:bCs/>
      <w:color w:val="727272"/>
    </w:rPr>
  </w:style>
  <w:style w:type="paragraph" w:customStyle="1" w:styleId="more-info1">
    <w:name w:val="more-info1"/>
    <w:basedOn w:val="a"/>
    <w:rsid w:val="003655D9"/>
    <w:pPr>
      <w:shd w:val="clear" w:color="auto" w:fill="FFFFFF"/>
      <w:spacing w:before="30" w:after="240"/>
    </w:pPr>
    <w:rPr>
      <w:sz w:val="20"/>
      <w:szCs w:val="20"/>
    </w:rPr>
  </w:style>
  <w:style w:type="paragraph" w:customStyle="1" w:styleId="innermore1">
    <w:name w:val="innermore1"/>
    <w:basedOn w:val="a"/>
    <w:rsid w:val="003655D9"/>
    <w:pPr>
      <w:shd w:val="clear" w:color="auto" w:fill="FFFFFF"/>
      <w:spacing w:before="30" w:after="240"/>
      <w:ind w:left="-300"/>
    </w:pPr>
    <w:rPr>
      <w:sz w:val="20"/>
      <w:szCs w:val="20"/>
    </w:rPr>
  </w:style>
  <w:style w:type="paragraph" w:customStyle="1" w:styleId="abstract2">
    <w:name w:val="abstract2"/>
    <w:basedOn w:val="a"/>
    <w:rsid w:val="003655D9"/>
    <w:pPr>
      <w:shd w:val="clear" w:color="auto" w:fill="FFFFFF"/>
      <w:spacing w:before="30" w:after="270"/>
    </w:pPr>
    <w:rPr>
      <w:b/>
      <w:bCs/>
    </w:rPr>
  </w:style>
  <w:style w:type="character" w:customStyle="1" w:styleId="more1">
    <w:name w:val="more1"/>
    <w:rsid w:val="003655D9"/>
    <w:rPr>
      <w:b/>
      <w:bCs/>
      <w:color w:val="2A5286"/>
    </w:rPr>
  </w:style>
  <w:style w:type="character" w:customStyle="1" w:styleId="intro-more1">
    <w:name w:val="intro-more1"/>
    <w:rsid w:val="003655D9"/>
    <w:rPr>
      <w:u w:val="single"/>
    </w:rPr>
  </w:style>
  <w:style w:type="character" w:customStyle="1" w:styleId="intro-more2">
    <w:name w:val="intro-more2"/>
    <w:basedOn w:val="a0"/>
    <w:rsid w:val="003655D9"/>
  </w:style>
  <w:style w:type="paragraph" w:customStyle="1" w:styleId="newsroom-item1">
    <w:name w:val="newsroom-item1"/>
    <w:basedOn w:val="a"/>
    <w:rsid w:val="003655D9"/>
    <w:pPr>
      <w:spacing w:after="105"/>
      <w:ind w:right="150"/>
    </w:pPr>
    <w:rPr>
      <w:sz w:val="20"/>
      <w:szCs w:val="20"/>
    </w:rPr>
  </w:style>
  <w:style w:type="paragraph" w:customStyle="1" w:styleId="date1">
    <w:name w:val="date1"/>
    <w:basedOn w:val="a"/>
    <w:rsid w:val="003655D9"/>
    <w:rPr>
      <w:rFonts w:ascii="Verdana" w:hAnsi="Verdana"/>
      <w:b/>
      <w:bCs/>
      <w:color w:val="999999"/>
      <w:sz w:val="19"/>
      <w:szCs w:val="19"/>
    </w:rPr>
  </w:style>
  <w:style w:type="paragraph" w:customStyle="1" w:styleId="nolink2">
    <w:name w:val="nolink2"/>
    <w:basedOn w:val="a"/>
    <w:rsid w:val="003655D9"/>
    <w:pPr>
      <w:spacing w:before="30" w:after="240"/>
    </w:pPr>
    <w:rPr>
      <w:b/>
      <w:bCs/>
      <w:color w:val="0000FF"/>
      <w:sz w:val="22"/>
      <w:szCs w:val="22"/>
    </w:rPr>
  </w:style>
  <w:style w:type="paragraph" w:customStyle="1" w:styleId="rss1">
    <w:name w:val="rss1"/>
    <w:basedOn w:val="a"/>
    <w:rsid w:val="003655D9"/>
    <w:pPr>
      <w:ind w:left="150"/>
    </w:pPr>
    <w:rPr>
      <w:sz w:val="20"/>
      <w:szCs w:val="20"/>
    </w:rPr>
  </w:style>
  <w:style w:type="character" w:customStyle="1" w:styleId="hightlight1">
    <w:name w:val="hightlight1"/>
    <w:rsid w:val="003655D9"/>
    <w:rPr>
      <w:b/>
      <w:bCs/>
      <w:color w:val="006699"/>
    </w:rPr>
  </w:style>
  <w:style w:type="paragraph" w:customStyle="1" w:styleId="inner5">
    <w:name w:val="inner5"/>
    <w:basedOn w:val="a"/>
    <w:rsid w:val="003655D9"/>
    <w:pPr>
      <w:spacing w:before="30" w:after="240"/>
    </w:pPr>
    <w:rPr>
      <w:sz w:val="20"/>
      <w:szCs w:val="20"/>
    </w:rPr>
  </w:style>
  <w:style w:type="paragraph" w:customStyle="1" w:styleId="date2">
    <w:name w:val="date2"/>
    <w:basedOn w:val="a"/>
    <w:rsid w:val="003655D9"/>
    <w:pPr>
      <w:pBdr>
        <w:top w:val="single" w:sz="6" w:space="4" w:color="FFC423"/>
      </w:pBdr>
      <w:spacing w:before="30" w:after="240"/>
    </w:pPr>
    <w:rPr>
      <w:rFonts w:ascii="Verdana" w:hAnsi="Verdana"/>
      <w:color w:val="006699"/>
      <w:sz w:val="17"/>
      <w:szCs w:val="17"/>
    </w:rPr>
  </w:style>
  <w:style w:type="paragraph" w:customStyle="1" w:styleId="inner6">
    <w:name w:val="inner6"/>
    <w:basedOn w:val="a"/>
    <w:rsid w:val="003655D9"/>
    <w:pPr>
      <w:pBdr>
        <w:left w:val="single" w:sz="6" w:space="0" w:color="D2D2CA"/>
      </w:pBdr>
      <w:jc w:val="center"/>
    </w:pPr>
    <w:rPr>
      <w:sz w:val="20"/>
      <w:szCs w:val="20"/>
    </w:rPr>
  </w:style>
  <w:style w:type="paragraph" w:customStyle="1" w:styleId="inner7">
    <w:name w:val="inner7"/>
    <w:basedOn w:val="a"/>
    <w:rsid w:val="003655D9"/>
    <w:pPr>
      <w:pBdr>
        <w:left w:val="single" w:sz="6" w:space="0" w:color="D2D2CA"/>
      </w:pBdr>
      <w:jc w:val="center"/>
    </w:pPr>
    <w:rPr>
      <w:sz w:val="20"/>
      <w:szCs w:val="20"/>
    </w:rPr>
  </w:style>
  <w:style w:type="paragraph" w:customStyle="1" w:styleId="table-contents1">
    <w:name w:val="table-contents1"/>
    <w:basedOn w:val="a"/>
    <w:rsid w:val="003655D9"/>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table-contents2">
    <w:name w:val="table-contents2"/>
    <w:basedOn w:val="a"/>
    <w:rsid w:val="003655D9"/>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content21">
    <w:name w:val="content_21"/>
    <w:basedOn w:val="a"/>
    <w:rsid w:val="003655D9"/>
    <w:pPr>
      <w:ind w:right="90"/>
    </w:pPr>
    <w:rPr>
      <w:rFonts w:ascii="Arial" w:hAnsi="Arial" w:cs="Arial"/>
      <w:color w:val="333333"/>
    </w:rPr>
  </w:style>
  <w:style w:type="paragraph" w:customStyle="1" w:styleId="inner8">
    <w:name w:val="inner8"/>
    <w:basedOn w:val="a"/>
    <w:rsid w:val="003655D9"/>
    <w:pPr>
      <w:spacing w:after="150"/>
    </w:pPr>
    <w:rPr>
      <w:rFonts w:ascii="Arial" w:hAnsi="Arial" w:cs="Arial"/>
      <w:color w:val="333333"/>
    </w:rPr>
  </w:style>
  <w:style w:type="paragraph" w:customStyle="1" w:styleId="inner9">
    <w:name w:val="inner9"/>
    <w:basedOn w:val="a"/>
    <w:rsid w:val="003655D9"/>
    <w:pPr>
      <w:spacing w:after="150"/>
    </w:pPr>
    <w:rPr>
      <w:rFonts w:ascii="Arial" w:hAnsi="Arial" w:cs="Arial"/>
      <w:color w:val="333333"/>
    </w:rPr>
  </w:style>
  <w:style w:type="paragraph" w:customStyle="1" w:styleId="table-img1">
    <w:name w:val="table-img1"/>
    <w:basedOn w:val="a"/>
    <w:rsid w:val="003655D9"/>
    <w:pPr>
      <w:pBdr>
        <w:top w:val="single" w:sz="6" w:space="4" w:color="CCCCCC"/>
        <w:left w:val="single" w:sz="6" w:space="4" w:color="CCCCCC"/>
        <w:bottom w:val="single" w:sz="6" w:space="0" w:color="CCCCCC"/>
        <w:right w:val="single" w:sz="6" w:space="4" w:color="CCCCCC"/>
      </w:pBdr>
      <w:spacing w:before="225" w:after="225"/>
      <w:ind w:left="225"/>
      <w:jc w:val="center"/>
    </w:pPr>
    <w:rPr>
      <w:rFonts w:ascii="Arial" w:hAnsi="Arial" w:cs="Arial"/>
      <w:color w:val="333333"/>
    </w:rPr>
  </w:style>
  <w:style w:type="paragraph" w:customStyle="1" w:styleId="table-img2">
    <w:name w:val="table-img2"/>
    <w:basedOn w:val="a"/>
    <w:rsid w:val="003655D9"/>
    <w:pPr>
      <w:pBdr>
        <w:top w:val="single" w:sz="6" w:space="4" w:color="CCCCCC"/>
        <w:left w:val="single" w:sz="6" w:space="4" w:color="CCCCCC"/>
        <w:bottom w:val="single" w:sz="6" w:space="0" w:color="CCCCCC"/>
        <w:right w:val="single" w:sz="6" w:space="4" w:color="CCCCCC"/>
      </w:pBdr>
      <w:spacing w:after="225"/>
      <w:ind w:left="225" w:right="225"/>
      <w:jc w:val="center"/>
    </w:pPr>
    <w:rPr>
      <w:rFonts w:ascii="Arial" w:hAnsi="Arial" w:cs="Arial"/>
      <w:color w:val="333333"/>
    </w:rPr>
  </w:style>
  <w:style w:type="character" w:customStyle="1" w:styleId="nolink3">
    <w:name w:val="nolink3"/>
    <w:rsid w:val="003655D9"/>
    <w:rPr>
      <w:vanish w:val="0"/>
      <w:webHidden w:val="0"/>
      <w:color w:val="999999"/>
      <w:shd w:val="clear" w:color="auto" w:fill="auto"/>
      <w:specVanish w:val="0"/>
    </w:rPr>
  </w:style>
  <w:style w:type="character" w:customStyle="1" w:styleId="nolink4">
    <w:name w:val="nolink4"/>
    <w:rsid w:val="003655D9"/>
    <w:rPr>
      <w:vanish w:val="0"/>
      <w:webHidden w:val="0"/>
      <w:color w:val="999999"/>
      <w:shd w:val="clear" w:color="auto" w:fill="auto"/>
      <w:specVanish w:val="0"/>
    </w:rPr>
  </w:style>
  <w:style w:type="character" w:customStyle="1" w:styleId="popup-title1">
    <w:name w:val="popup-title1"/>
    <w:rsid w:val="003655D9"/>
    <w:rPr>
      <w:color w:val="568736"/>
    </w:rPr>
  </w:style>
  <w:style w:type="paragraph" w:customStyle="1" w:styleId="gsc-control1">
    <w:name w:val="gsc-control1"/>
    <w:basedOn w:val="a"/>
    <w:rsid w:val="003655D9"/>
    <w:pPr>
      <w:spacing w:before="30" w:after="240"/>
    </w:pPr>
    <w:rPr>
      <w:sz w:val="20"/>
      <w:szCs w:val="20"/>
    </w:rPr>
  </w:style>
  <w:style w:type="paragraph" w:customStyle="1" w:styleId="gs-visibleurl1">
    <w:name w:val="gs-visibleurl1"/>
    <w:basedOn w:val="a"/>
    <w:rsid w:val="003655D9"/>
    <w:pPr>
      <w:spacing w:before="30" w:after="240"/>
    </w:pPr>
    <w:rPr>
      <w:vanish/>
      <w:sz w:val="20"/>
      <w:szCs w:val="20"/>
    </w:rPr>
  </w:style>
  <w:style w:type="paragraph" w:customStyle="1" w:styleId="box-search1">
    <w:name w:val="box-search1"/>
    <w:basedOn w:val="a"/>
    <w:rsid w:val="003655D9"/>
    <w:pPr>
      <w:spacing w:before="45" w:after="150"/>
    </w:pPr>
    <w:rPr>
      <w:rFonts w:ascii="Arial" w:hAnsi="Arial" w:cs="Arial"/>
      <w:color w:val="333333"/>
    </w:rPr>
  </w:style>
  <w:style w:type="paragraph" w:customStyle="1" w:styleId="box-results1">
    <w:name w:val="box-results1"/>
    <w:basedOn w:val="a"/>
    <w:rsid w:val="003655D9"/>
    <w:pPr>
      <w:spacing w:after="150"/>
    </w:pPr>
    <w:rPr>
      <w:rFonts w:ascii="Arial" w:hAnsi="Arial" w:cs="Arial"/>
      <w:color w:val="333333"/>
    </w:rPr>
  </w:style>
  <w:style w:type="paragraph" w:customStyle="1" w:styleId="go-search1">
    <w:name w:val="go-search1"/>
    <w:basedOn w:val="a"/>
    <w:rsid w:val="003655D9"/>
    <w:pPr>
      <w:spacing w:before="75" w:after="150"/>
      <w:jc w:val="center"/>
    </w:pPr>
    <w:rPr>
      <w:rFonts w:ascii="Arial" w:hAnsi="Arial" w:cs="Arial"/>
      <w:color w:val="333333"/>
    </w:rPr>
  </w:style>
  <w:style w:type="paragraph" w:customStyle="1" w:styleId="date3">
    <w:name w:val="date3"/>
    <w:basedOn w:val="a"/>
    <w:rsid w:val="003655D9"/>
    <w:pPr>
      <w:spacing w:before="30" w:after="240"/>
      <w:jc w:val="center"/>
    </w:pPr>
    <w:rPr>
      <w:rFonts w:ascii="Verdana" w:hAnsi="Verdana"/>
      <w:color w:val="003399"/>
      <w:sz w:val="19"/>
      <w:szCs w:val="19"/>
    </w:rPr>
  </w:style>
  <w:style w:type="paragraph" w:customStyle="1" w:styleId="back-hp1">
    <w:name w:val="back-hp1"/>
    <w:basedOn w:val="a"/>
    <w:rsid w:val="003655D9"/>
    <w:pPr>
      <w:spacing w:before="150" w:after="150"/>
    </w:pPr>
    <w:rPr>
      <w:rFonts w:ascii="Arial" w:hAnsi="Arial" w:cs="Arial"/>
      <w:color w:val="333333"/>
    </w:rPr>
  </w:style>
  <w:style w:type="paragraph" w:customStyle="1" w:styleId="intro1">
    <w:name w:val="intro1"/>
    <w:basedOn w:val="a"/>
    <w:rsid w:val="003655D9"/>
    <w:pPr>
      <w:spacing w:before="300" w:after="300"/>
      <w:ind w:left="300" w:right="300"/>
    </w:pPr>
    <w:rPr>
      <w:rFonts w:ascii="Arial" w:hAnsi="Arial" w:cs="Arial"/>
      <w:b/>
      <w:bCs/>
      <w:color w:val="333333"/>
    </w:rPr>
  </w:style>
  <w:style w:type="paragraph" w:customStyle="1" w:styleId="tableapplicationform1">
    <w:name w:val="table_application_form1"/>
    <w:basedOn w:val="a"/>
    <w:rsid w:val="003655D9"/>
    <w:pPr>
      <w:pBdr>
        <w:top w:val="single" w:sz="6" w:space="8" w:color="D2D2CA"/>
        <w:left w:val="single" w:sz="6" w:space="8" w:color="D2D2CA"/>
        <w:bottom w:val="single" w:sz="6" w:space="8" w:color="D2D2CA"/>
        <w:right w:val="single" w:sz="6" w:space="8" w:color="D2D2CA"/>
      </w:pBdr>
      <w:spacing w:after="150"/>
    </w:pPr>
    <w:rPr>
      <w:rFonts w:ascii="Arial" w:hAnsi="Arial" w:cs="Arial"/>
      <w:b/>
      <w:bCs/>
      <w:color w:val="333333"/>
    </w:rPr>
  </w:style>
  <w:style w:type="paragraph" w:customStyle="1" w:styleId="star1">
    <w:name w:val="star1"/>
    <w:basedOn w:val="a"/>
    <w:rsid w:val="003655D9"/>
    <w:pPr>
      <w:spacing w:after="150"/>
    </w:pPr>
    <w:rPr>
      <w:rFonts w:ascii="Arial" w:hAnsi="Arial" w:cs="Arial"/>
      <w:b/>
      <w:bCs/>
      <w:color w:val="FF0000"/>
      <w:sz w:val="34"/>
      <w:szCs w:val="34"/>
    </w:rPr>
  </w:style>
  <w:style w:type="paragraph" w:customStyle="1" w:styleId="title11">
    <w:name w:val="title11"/>
    <w:basedOn w:val="a"/>
    <w:rsid w:val="003655D9"/>
    <w:pPr>
      <w:spacing w:after="150"/>
      <w:jc w:val="center"/>
    </w:pPr>
    <w:rPr>
      <w:rFonts w:ascii="Arial" w:hAnsi="Arial" w:cs="Arial"/>
      <w:b/>
      <w:bCs/>
      <w:color w:val="333333"/>
    </w:rPr>
  </w:style>
  <w:style w:type="paragraph" w:customStyle="1" w:styleId="text1">
    <w:name w:val="text1"/>
    <w:basedOn w:val="a"/>
    <w:rsid w:val="003655D9"/>
    <w:pPr>
      <w:spacing w:after="150"/>
      <w:jc w:val="both"/>
    </w:pPr>
    <w:rPr>
      <w:rFonts w:ascii="Arial" w:hAnsi="Arial" w:cs="Arial"/>
      <w:color w:val="333333"/>
    </w:rPr>
  </w:style>
  <w:style w:type="paragraph" w:customStyle="1" w:styleId="title21">
    <w:name w:val="title21"/>
    <w:basedOn w:val="a"/>
    <w:rsid w:val="003655D9"/>
    <w:pPr>
      <w:spacing w:after="150"/>
    </w:pPr>
    <w:rPr>
      <w:rFonts w:ascii="Arial" w:hAnsi="Arial" w:cs="Arial"/>
      <w:b/>
      <w:bCs/>
      <w:color w:val="003399"/>
      <w:sz w:val="28"/>
      <w:szCs w:val="28"/>
    </w:rPr>
  </w:style>
  <w:style w:type="paragraph" w:customStyle="1" w:styleId="button1">
    <w:name w:val="button1"/>
    <w:basedOn w:val="a"/>
    <w:rsid w:val="003655D9"/>
    <w:pPr>
      <w:pBdr>
        <w:top w:val="single" w:sz="6" w:space="2" w:color="A6A299"/>
        <w:left w:val="single" w:sz="6" w:space="2" w:color="A6A299"/>
        <w:bottom w:val="single" w:sz="6" w:space="2" w:color="A6A299"/>
        <w:right w:val="single" w:sz="6" w:space="2" w:color="A6A299"/>
      </w:pBdr>
      <w:shd w:val="clear" w:color="auto" w:fill="FFFFFF"/>
      <w:spacing w:after="150"/>
      <w:jc w:val="center"/>
    </w:pPr>
    <w:rPr>
      <w:rFonts w:ascii="Arial" w:hAnsi="Arial" w:cs="Arial"/>
      <w:b/>
      <w:bCs/>
      <w:i/>
      <w:iCs/>
      <w:color w:val="333333"/>
    </w:rPr>
  </w:style>
  <w:style w:type="paragraph" w:customStyle="1" w:styleId="picture1">
    <w:name w:val="picture1"/>
    <w:basedOn w:val="a"/>
    <w:rsid w:val="003655D9"/>
    <w:pPr>
      <w:spacing w:before="30" w:after="240"/>
      <w:ind w:right="150"/>
    </w:pPr>
    <w:rPr>
      <w:sz w:val="20"/>
      <w:szCs w:val="20"/>
    </w:rPr>
  </w:style>
  <w:style w:type="paragraph" w:customStyle="1" w:styleId="inner10">
    <w:name w:val="inner10"/>
    <w:basedOn w:val="a"/>
    <w:rsid w:val="003655D9"/>
    <w:pPr>
      <w:spacing w:before="30" w:after="240"/>
    </w:pPr>
    <w:rPr>
      <w:sz w:val="20"/>
      <w:szCs w:val="20"/>
    </w:rPr>
  </w:style>
  <w:style w:type="paragraph" w:customStyle="1" w:styleId="content22">
    <w:name w:val="content_22"/>
    <w:basedOn w:val="a"/>
    <w:rsid w:val="003655D9"/>
    <w:pPr>
      <w:ind w:right="90"/>
    </w:pPr>
    <w:rPr>
      <w:rFonts w:ascii="Arial" w:hAnsi="Arial" w:cs="Arial"/>
      <w:color w:val="333333"/>
    </w:rPr>
  </w:style>
  <w:style w:type="paragraph" w:customStyle="1" w:styleId="corner1">
    <w:name w:val="corner1"/>
    <w:basedOn w:val="a"/>
    <w:rsid w:val="003655D9"/>
    <w:pPr>
      <w:spacing w:before="30" w:after="240"/>
    </w:pPr>
    <w:rPr>
      <w:sz w:val="20"/>
      <w:szCs w:val="20"/>
    </w:rPr>
  </w:style>
  <w:style w:type="paragraph" w:customStyle="1" w:styleId="r1">
    <w:name w:val="r1"/>
    <w:basedOn w:val="a"/>
    <w:rsid w:val="003655D9"/>
    <w:pPr>
      <w:spacing w:before="30" w:after="240" w:line="600" w:lineRule="atLeast"/>
    </w:pPr>
    <w:rPr>
      <w:color w:val="FFFFFF"/>
      <w:sz w:val="30"/>
      <w:szCs w:val="30"/>
    </w:rPr>
  </w:style>
  <w:style w:type="paragraph" w:customStyle="1" w:styleId="arrow1">
    <w:name w:val="arrow1"/>
    <w:basedOn w:val="a"/>
    <w:rsid w:val="003655D9"/>
    <w:rPr>
      <w:sz w:val="20"/>
      <w:szCs w:val="20"/>
    </w:rPr>
  </w:style>
  <w:style w:type="paragraph" w:customStyle="1" w:styleId="newsletter-issues1">
    <w:name w:val="newsletter-issues1"/>
    <w:basedOn w:val="a"/>
    <w:rsid w:val="003655D9"/>
    <w:pPr>
      <w:spacing w:before="150" w:after="225"/>
    </w:pPr>
    <w:rPr>
      <w:rFonts w:ascii="Arial" w:hAnsi="Arial" w:cs="Arial"/>
      <w:color w:val="333333"/>
    </w:rPr>
  </w:style>
  <w:style w:type="paragraph" w:customStyle="1" w:styleId="odd1">
    <w:name w:val="odd1"/>
    <w:basedOn w:val="a"/>
    <w:rsid w:val="003655D9"/>
    <w:pPr>
      <w:shd w:val="clear" w:color="auto" w:fill="F3F3F3"/>
      <w:spacing w:after="150"/>
    </w:pPr>
    <w:rPr>
      <w:rFonts w:ascii="Arial" w:hAnsi="Arial" w:cs="Arial"/>
      <w:color w:val="333333"/>
    </w:rPr>
  </w:style>
  <w:style w:type="paragraph" w:customStyle="1" w:styleId="browse1">
    <w:name w:val="browse1"/>
    <w:basedOn w:val="a"/>
    <w:rsid w:val="003655D9"/>
    <w:pPr>
      <w:spacing w:after="150"/>
    </w:pPr>
    <w:rPr>
      <w:rFonts w:ascii="Arial" w:hAnsi="Arial" w:cs="Arial"/>
      <w:color w:val="000000"/>
    </w:rPr>
  </w:style>
  <w:style w:type="paragraph" w:customStyle="1" w:styleId="prev1">
    <w:name w:val="prev1"/>
    <w:basedOn w:val="a"/>
    <w:rsid w:val="003655D9"/>
    <w:pPr>
      <w:spacing w:after="150"/>
    </w:pPr>
    <w:rPr>
      <w:rFonts w:ascii="Arial" w:hAnsi="Arial" w:cs="Arial"/>
      <w:color w:val="333333"/>
    </w:rPr>
  </w:style>
  <w:style w:type="paragraph" w:customStyle="1" w:styleId="next1">
    <w:name w:val="next1"/>
    <w:basedOn w:val="a"/>
    <w:rsid w:val="003655D9"/>
    <w:pPr>
      <w:spacing w:after="150"/>
    </w:pPr>
    <w:rPr>
      <w:rFonts w:ascii="Arial" w:hAnsi="Arial" w:cs="Arial"/>
      <w:color w:val="333333"/>
    </w:rPr>
  </w:style>
  <w:style w:type="paragraph" w:customStyle="1" w:styleId="odd2">
    <w:name w:val="odd2"/>
    <w:basedOn w:val="a"/>
    <w:rsid w:val="003655D9"/>
    <w:pPr>
      <w:shd w:val="clear" w:color="auto" w:fill="F3F3F3"/>
      <w:spacing w:before="30" w:after="240"/>
    </w:pPr>
    <w:rPr>
      <w:sz w:val="20"/>
      <w:szCs w:val="20"/>
    </w:rPr>
  </w:style>
  <w:style w:type="paragraph" w:customStyle="1" w:styleId="date4">
    <w:name w:val="date4"/>
    <w:basedOn w:val="a"/>
    <w:rsid w:val="003655D9"/>
    <w:pPr>
      <w:ind w:left="75"/>
      <w:jc w:val="center"/>
    </w:pPr>
    <w:rPr>
      <w:rFonts w:ascii="Verdana" w:hAnsi="Verdana"/>
      <w:color w:val="000000"/>
    </w:rPr>
  </w:style>
  <w:style w:type="paragraph" w:customStyle="1" w:styleId="itemtitle1">
    <w:name w:val="itemtitle1"/>
    <w:basedOn w:val="a"/>
    <w:rsid w:val="003655D9"/>
    <w:pPr>
      <w:spacing w:after="150"/>
      <w:textAlignment w:val="center"/>
    </w:pPr>
    <w:rPr>
      <w:rFonts w:ascii="Arial" w:hAnsi="Arial" w:cs="Arial"/>
      <w:color w:val="000000"/>
    </w:rPr>
  </w:style>
  <w:style w:type="paragraph" w:customStyle="1" w:styleId="itemtitle2">
    <w:name w:val="itemtitle2"/>
    <w:basedOn w:val="a"/>
    <w:rsid w:val="003655D9"/>
    <w:pPr>
      <w:spacing w:after="150"/>
      <w:textAlignment w:val="center"/>
    </w:pPr>
    <w:rPr>
      <w:rFonts w:ascii="Arial" w:hAnsi="Arial" w:cs="Arial"/>
      <w:color w:val="000000"/>
    </w:rPr>
  </w:style>
  <w:style w:type="paragraph" w:customStyle="1" w:styleId="addinfo1">
    <w:name w:val="addinfo1"/>
    <w:basedOn w:val="a"/>
    <w:rsid w:val="003655D9"/>
    <w:pPr>
      <w:ind w:left="375"/>
      <w:jc w:val="right"/>
    </w:pPr>
    <w:rPr>
      <w:sz w:val="20"/>
      <w:szCs w:val="20"/>
    </w:rPr>
  </w:style>
  <w:style w:type="paragraph" w:customStyle="1" w:styleId="itemlang1">
    <w:name w:val="itemlang1"/>
    <w:basedOn w:val="a"/>
    <w:rsid w:val="003655D9"/>
    <w:pPr>
      <w:spacing w:before="30" w:after="240"/>
      <w:textAlignment w:val="bottom"/>
    </w:pPr>
    <w:rPr>
      <w:sz w:val="20"/>
      <w:szCs w:val="20"/>
    </w:rPr>
  </w:style>
  <w:style w:type="paragraph" w:customStyle="1" w:styleId="topic-selector1">
    <w:name w:val="topic-selector1"/>
    <w:basedOn w:val="a"/>
    <w:rsid w:val="003655D9"/>
    <w:pPr>
      <w:spacing w:after="150"/>
    </w:pPr>
    <w:rPr>
      <w:sz w:val="20"/>
      <w:szCs w:val="20"/>
    </w:rPr>
  </w:style>
  <w:style w:type="paragraph" w:customStyle="1" w:styleId="topic1">
    <w:name w:val="topic1"/>
    <w:basedOn w:val="a"/>
    <w:rsid w:val="003655D9"/>
    <w:rPr>
      <w:sz w:val="20"/>
      <w:szCs w:val="20"/>
    </w:rPr>
  </w:style>
  <w:style w:type="paragraph" w:customStyle="1" w:styleId="topic2">
    <w:name w:val="topic2"/>
    <w:basedOn w:val="a"/>
    <w:rsid w:val="003655D9"/>
    <w:rPr>
      <w:vanish/>
      <w:sz w:val="20"/>
      <w:szCs w:val="20"/>
    </w:rPr>
  </w:style>
  <w:style w:type="paragraph" w:customStyle="1" w:styleId="show1">
    <w:name w:val="show1"/>
    <w:basedOn w:val="a"/>
    <w:rsid w:val="003655D9"/>
    <w:pPr>
      <w:spacing w:after="150"/>
    </w:pPr>
    <w:rPr>
      <w:rFonts w:ascii="Arial" w:hAnsi="Arial" w:cs="Arial"/>
      <w:vanish/>
      <w:color w:val="333333"/>
    </w:rPr>
  </w:style>
  <w:style w:type="paragraph" w:customStyle="1" w:styleId="show2">
    <w:name w:val="show2"/>
    <w:basedOn w:val="a"/>
    <w:rsid w:val="003655D9"/>
    <w:pPr>
      <w:spacing w:after="150"/>
    </w:pPr>
    <w:rPr>
      <w:rFonts w:ascii="Arial" w:hAnsi="Arial" w:cs="Arial"/>
      <w:b/>
      <w:bCs/>
      <w:vanish/>
      <w:color w:val="333333"/>
      <w:sz w:val="22"/>
      <w:szCs w:val="22"/>
    </w:rPr>
  </w:style>
  <w:style w:type="paragraph" w:customStyle="1" w:styleId="select1">
    <w:name w:val="select1"/>
    <w:basedOn w:val="a"/>
    <w:rsid w:val="003655D9"/>
    <w:pPr>
      <w:pBdr>
        <w:top w:val="single" w:sz="6" w:space="0" w:color="ABADB3"/>
        <w:left w:val="single" w:sz="6" w:space="2" w:color="E3E9EF"/>
        <w:bottom w:val="single" w:sz="6" w:space="0" w:color="E3E9EF"/>
        <w:right w:val="single" w:sz="6" w:space="0" w:color="E3E9EF"/>
      </w:pBdr>
      <w:shd w:val="clear" w:color="auto" w:fill="FFFFFF"/>
      <w:spacing w:after="150"/>
    </w:pPr>
    <w:rPr>
      <w:rFonts w:ascii="Arial" w:hAnsi="Arial" w:cs="Arial"/>
      <w:b/>
      <w:bCs/>
      <w:color w:val="000000"/>
      <w:sz w:val="22"/>
      <w:szCs w:val="22"/>
    </w:rPr>
  </w:style>
  <w:style w:type="paragraph" w:customStyle="1" w:styleId="browse2">
    <w:name w:val="browse2"/>
    <w:basedOn w:val="a"/>
    <w:rsid w:val="003655D9"/>
    <w:pPr>
      <w:spacing w:after="150"/>
    </w:pPr>
    <w:rPr>
      <w:rFonts w:ascii="Arial" w:hAnsi="Arial" w:cs="Arial"/>
      <w:b/>
      <w:bCs/>
      <w:color w:val="333333"/>
      <w:sz w:val="22"/>
      <w:szCs w:val="22"/>
    </w:rPr>
  </w:style>
  <w:style w:type="character" w:customStyle="1" w:styleId="title-en1">
    <w:name w:val="title-en1"/>
    <w:basedOn w:val="a0"/>
    <w:rsid w:val="003655D9"/>
  </w:style>
  <w:style w:type="paragraph" w:customStyle="1" w:styleId="off-screen">
    <w:name w:val="off-screen"/>
    <w:basedOn w:val="a"/>
    <w:rsid w:val="003655D9"/>
    <w:pPr>
      <w:spacing w:before="30" w:after="240"/>
    </w:pPr>
    <w:rPr>
      <w:sz w:val="20"/>
      <w:szCs w:val="20"/>
    </w:rPr>
  </w:style>
  <w:style w:type="character" w:customStyle="1" w:styleId="off-screen1">
    <w:name w:val="off-screen1"/>
    <w:basedOn w:val="a0"/>
    <w:rsid w:val="003655D9"/>
  </w:style>
  <w:style w:type="paragraph" w:styleId="z-">
    <w:name w:val="HTML Top of Form"/>
    <w:basedOn w:val="a"/>
    <w:next w:val="a"/>
    <w:link w:val="z-0"/>
    <w:hidden/>
    <w:uiPriority w:val="99"/>
    <w:unhideWhenUsed/>
    <w:rsid w:val="003655D9"/>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rsid w:val="003655D9"/>
    <w:rPr>
      <w:rFonts w:ascii="Arial" w:eastAsia="Times New Roman" w:hAnsi="Arial" w:cs="Times New Roman"/>
      <w:vanish/>
      <w:sz w:val="16"/>
      <w:szCs w:val="16"/>
      <w:lang w:eastAsia="ru-RU"/>
    </w:rPr>
  </w:style>
  <w:style w:type="paragraph" w:styleId="z-1">
    <w:name w:val="HTML Bottom of Form"/>
    <w:basedOn w:val="a"/>
    <w:next w:val="a"/>
    <w:link w:val="z-2"/>
    <w:hidden/>
    <w:uiPriority w:val="99"/>
    <w:unhideWhenUsed/>
    <w:rsid w:val="003655D9"/>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rsid w:val="003655D9"/>
    <w:rPr>
      <w:rFonts w:ascii="Arial" w:eastAsia="Times New Roman" w:hAnsi="Arial" w:cs="Times New Roman"/>
      <w:vanish/>
      <w:sz w:val="16"/>
      <w:szCs w:val="16"/>
      <w:lang w:eastAsia="ru-RU"/>
    </w:rPr>
  </w:style>
  <w:style w:type="paragraph" w:customStyle="1" w:styleId="16">
    <w:name w:val="Без интервала1"/>
    <w:link w:val="affe"/>
    <w:uiPriority w:val="1"/>
    <w:qFormat/>
    <w:rsid w:val="003655D9"/>
    <w:pPr>
      <w:spacing w:after="0" w:line="240" w:lineRule="auto"/>
    </w:pPr>
    <w:rPr>
      <w:rFonts w:ascii="Calibri" w:eastAsia="Times New Roman" w:hAnsi="Calibri" w:cs="Times New Roman"/>
    </w:rPr>
  </w:style>
  <w:style w:type="character" w:customStyle="1" w:styleId="affe">
    <w:name w:val="Без интервала Знак"/>
    <w:link w:val="16"/>
    <w:uiPriority w:val="1"/>
    <w:rsid w:val="003655D9"/>
    <w:rPr>
      <w:rFonts w:ascii="Calibri" w:eastAsia="Times New Roman" w:hAnsi="Calibri" w:cs="Times New Roman"/>
    </w:rPr>
  </w:style>
  <w:style w:type="character" w:customStyle="1" w:styleId="WW8Num1z0">
    <w:name w:val="WW8Num1z0"/>
    <w:rsid w:val="003655D9"/>
    <w:rPr>
      <w:rFonts w:ascii="Times New Roman" w:hAnsi="Times New Roman" w:cs="Times New Roman"/>
      <w:color w:val="auto"/>
      <w:sz w:val="20"/>
    </w:rPr>
  </w:style>
  <w:style w:type="character" w:customStyle="1" w:styleId="WW-Absatz-Standardschriftart">
    <w:name w:val="WW-Absatz-Standardschriftart"/>
    <w:rsid w:val="003655D9"/>
  </w:style>
  <w:style w:type="character" w:customStyle="1" w:styleId="WW8Num5z0">
    <w:name w:val="WW8Num5z0"/>
    <w:rsid w:val="003655D9"/>
    <w:rPr>
      <w:rFonts w:ascii="Symbol" w:hAnsi="Symbol"/>
    </w:rPr>
  </w:style>
  <w:style w:type="character" w:customStyle="1" w:styleId="WW8Num6z0">
    <w:name w:val="WW8Num6z0"/>
    <w:rsid w:val="003655D9"/>
    <w:rPr>
      <w:rFonts w:ascii="Symbol" w:hAnsi="Symbol"/>
    </w:rPr>
  </w:style>
  <w:style w:type="character" w:customStyle="1" w:styleId="WW8Num7z0">
    <w:name w:val="WW8Num7z0"/>
    <w:rsid w:val="003655D9"/>
    <w:rPr>
      <w:rFonts w:ascii="Symbol" w:hAnsi="Symbol"/>
    </w:rPr>
  </w:style>
  <w:style w:type="character" w:customStyle="1" w:styleId="WW8Num8z0">
    <w:name w:val="WW8Num8z0"/>
    <w:rsid w:val="003655D9"/>
    <w:rPr>
      <w:rFonts w:ascii="Symbol" w:hAnsi="Symbol"/>
    </w:rPr>
  </w:style>
  <w:style w:type="character" w:customStyle="1" w:styleId="WW8Num10z0">
    <w:name w:val="WW8Num10z0"/>
    <w:rsid w:val="003655D9"/>
    <w:rPr>
      <w:rFonts w:ascii="Symbol" w:hAnsi="Symbol"/>
    </w:rPr>
  </w:style>
  <w:style w:type="character" w:customStyle="1" w:styleId="WW8Num12z0">
    <w:name w:val="WW8Num12z0"/>
    <w:rsid w:val="003655D9"/>
    <w:rPr>
      <w:rFonts w:ascii="Times New Roman" w:eastAsia="Times New Roman" w:hAnsi="Times New Roman" w:cs="Times New Roman"/>
    </w:rPr>
  </w:style>
  <w:style w:type="character" w:customStyle="1" w:styleId="WW8Num12z1">
    <w:name w:val="WW8Num12z1"/>
    <w:rsid w:val="003655D9"/>
    <w:rPr>
      <w:rFonts w:ascii="Courier New" w:hAnsi="Courier New"/>
    </w:rPr>
  </w:style>
  <w:style w:type="character" w:customStyle="1" w:styleId="WW8Num12z2">
    <w:name w:val="WW8Num12z2"/>
    <w:rsid w:val="003655D9"/>
    <w:rPr>
      <w:rFonts w:ascii="Wingdings" w:hAnsi="Wingdings"/>
    </w:rPr>
  </w:style>
  <w:style w:type="character" w:customStyle="1" w:styleId="WW8Num12z3">
    <w:name w:val="WW8Num12z3"/>
    <w:rsid w:val="003655D9"/>
    <w:rPr>
      <w:rFonts w:ascii="Symbol" w:hAnsi="Symbol"/>
    </w:rPr>
  </w:style>
  <w:style w:type="character" w:customStyle="1" w:styleId="WW8Num19z0">
    <w:name w:val="WW8Num19z0"/>
    <w:rsid w:val="003655D9"/>
    <w:rPr>
      <w:sz w:val="24"/>
    </w:rPr>
  </w:style>
  <w:style w:type="character" w:customStyle="1" w:styleId="WW8Num20z0">
    <w:name w:val="WW8Num20z0"/>
    <w:rsid w:val="003655D9"/>
    <w:rPr>
      <w:rFonts w:ascii="Times New Roman" w:eastAsia="Times New Roman" w:hAnsi="Times New Roman" w:cs="Times New Roman"/>
      <w:color w:val="auto"/>
      <w:sz w:val="20"/>
    </w:rPr>
  </w:style>
  <w:style w:type="character" w:customStyle="1" w:styleId="WW8Num20z1">
    <w:name w:val="WW8Num20z1"/>
    <w:rsid w:val="003655D9"/>
    <w:rPr>
      <w:rFonts w:ascii="Courier New" w:hAnsi="Courier New" w:cs="Courier New"/>
    </w:rPr>
  </w:style>
  <w:style w:type="character" w:customStyle="1" w:styleId="WW8Num20z2">
    <w:name w:val="WW8Num20z2"/>
    <w:rsid w:val="003655D9"/>
    <w:rPr>
      <w:rFonts w:ascii="Wingdings" w:hAnsi="Wingdings"/>
    </w:rPr>
  </w:style>
  <w:style w:type="character" w:customStyle="1" w:styleId="WW8Num20z3">
    <w:name w:val="WW8Num20z3"/>
    <w:rsid w:val="003655D9"/>
    <w:rPr>
      <w:rFonts w:ascii="Symbol" w:hAnsi="Symbol"/>
    </w:rPr>
  </w:style>
  <w:style w:type="character" w:customStyle="1" w:styleId="WW8Num28z0">
    <w:name w:val="WW8Num28z0"/>
    <w:rsid w:val="003655D9"/>
    <w:rPr>
      <w:rFonts w:ascii="Arial" w:hAnsi="Arial"/>
      <w:sz w:val="16"/>
    </w:rPr>
  </w:style>
  <w:style w:type="character" w:customStyle="1" w:styleId="WW8Num30z0">
    <w:name w:val="WW8Num30z0"/>
    <w:rsid w:val="003655D9"/>
    <w:rPr>
      <w:rFonts w:ascii="Times New Roman" w:eastAsia="Times New Roman" w:hAnsi="Times New Roman" w:cs="Times New Roman"/>
    </w:rPr>
  </w:style>
  <w:style w:type="character" w:customStyle="1" w:styleId="WW8Num30z1">
    <w:name w:val="WW8Num30z1"/>
    <w:rsid w:val="003655D9"/>
    <w:rPr>
      <w:rFonts w:ascii="Courier New" w:hAnsi="Courier New"/>
    </w:rPr>
  </w:style>
  <w:style w:type="character" w:customStyle="1" w:styleId="WW8Num30z2">
    <w:name w:val="WW8Num30z2"/>
    <w:rsid w:val="003655D9"/>
    <w:rPr>
      <w:rFonts w:ascii="Wingdings" w:hAnsi="Wingdings"/>
    </w:rPr>
  </w:style>
  <w:style w:type="character" w:customStyle="1" w:styleId="WW8Num30z3">
    <w:name w:val="WW8Num30z3"/>
    <w:rsid w:val="003655D9"/>
    <w:rPr>
      <w:rFonts w:ascii="Symbol" w:hAnsi="Symbol"/>
    </w:rPr>
  </w:style>
  <w:style w:type="character" w:customStyle="1" w:styleId="WW-Fontdeparagrafimplicit">
    <w:name w:val="WW-Font de paragraf implicit"/>
    <w:rsid w:val="003655D9"/>
  </w:style>
  <w:style w:type="character" w:customStyle="1" w:styleId="FootnoteCharacters">
    <w:name w:val="Footnote Characters"/>
    <w:rsid w:val="003655D9"/>
    <w:rPr>
      <w:vertAlign w:val="superscript"/>
    </w:rPr>
  </w:style>
  <w:style w:type="character" w:customStyle="1" w:styleId="WW-FootnoteCharacters">
    <w:name w:val="WW-Footnote Characters"/>
    <w:rsid w:val="003655D9"/>
    <w:rPr>
      <w:vertAlign w:val="superscript"/>
    </w:rPr>
  </w:style>
  <w:style w:type="character" w:customStyle="1" w:styleId="EndnoteCharacters">
    <w:name w:val="Endnote Characters"/>
    <w:rsid w:val="003655D9"/>
    <w:rPr>
      <w:vertAlign w:val="superscript"/>
    </w:rPr>
  </w:style>
  <w:style w:type="character" w:customStyle="1" w:styleId="WW-EndnoteCharacters">
    <w:name w:val="WW-Endnote Characters"/>
    <w:rsid w:val="003655D9"/>
  </w:style>
  <w:style w:type="paragraph" w:styleId="afff">
    <w:name w:val="List"/>
    <w:basedOn w:val="af6"/>
    <w:rsid w:val="003655D9"/>
    <w:pPr>
      <w:widowControl w:val="0"/>
      <w:tabs>
        <w:tab w:val="left" w:pos="10065"/>
      </w:tabs>
      <w:suppressAutoHyphens/>
      <w:spacing w:after="0"/>
      <w:jc w:val="both"/>
    </w:pPr>
    <w:rPr>
      <w:rFonts w:cs="Tahoma"/>
      <w:sz w:val="20"/>
      <w:szCs w:val="20"/>
      <w:lang w:val="en-US" w:eastAsia="ar-SA"/>
    </w:rPr>
  </w:style>
  <w:style w:type="paragraph" w:customStyle="1" w:styleId="Caption1">
    <w:name w:val="Caption1"/>
    <w:basedOn w:val="a"/>
    <w:rsid w:val="003655D9"/>
    <w:pPr>
      <w:suppressLineNumbers/>
      <w:suppressAutoHyphens/>
      <w:spacing w:before="120" w:after="120"/>
    </w:pPr>
    <w:rPr>
      <w:rFonts w:cs="Tahoma"/>
      <w:i/>
      <w:iCs/>
      <w:sz w:val="20"/>
      <w:szCs w:val="20"/>
      <w:lang w:val="en-GB" w:eastAsia="ar-SA"/>
    </w:rPr>
  </w:style>
  <w:style w:type="paragraph" w:customStyle="1" w:styleId="Index">
    <w:name w:val="Index"/>
    <w:basedOn w:val="a"/>
    <w:rsid w:val="003655D9"/>
    <w:pPr>
      <w:suppressLineNumbers/>
      <w:suppressAutoHyphens/>
    </w:pPr>
    <w:rPr>
      <w:rFonts w:cs="Tahoma"/>
      <w:lang w:val="en-GB" w:eastAsia="ar-SA"/>
    </w:rPr>
  </w:style>
  <w:style w:type="paragraph" w:customStyle="1" w:styleId="Heading">
    <w:name w:val="Heading"/>
    <w:basedOn w:val="a"/>
    <w:next w:val="af6"/>
    <w:rsid w:val="003655D9"/>
    <w:pPr>
      <w:keepNext/>
      <w:suppressAutoHyphens/>
      <w:spacing w:before="240" w:after="120"/>
    </w:pPr>
    <w:rPr>
      <w:rFonts w:ascii="Arial" w:eastAsia="Lucida Sans Unicode" w:hAnsi="Arial" w:cs="Tahoma"/>
      <w:sz w:val="28"/>
      <w:szCs w:val="28"/>
      <w:lang w:val="en-GB" w:eastAsia="ar-SA"/>
    </w:rPr>
  </w:style>
  <w:style w:type="paragraph" w:customStyle="1" w:styleId="BodyText21">
    <w:name w:val="Body Text 21"/>
    <w:basedOn w:val="a"/>
    <w:rsid w:val="003655D9"/>
    <w:pPr>
      <w:widowControl w:val="0"/>
      <w:suppressAutoHyphens/>
      <w:jc w:val="center"/>
    </w:pPr>
    <w:rPr>
      <w:rFonts w:ascii="Arial" w:hAnsi="Arial"/>
      <w:b/>
      <w:szCs w:val="20"/>
      <w:lang w:val="en-US" w:eastAsia="ar-SA"/>
    </w:rPr>
  </w:style>
  <w:style w:type="paragraph" w:customStyle="1" w:styleId="BodyText31">
    <w:name w:val="Body Text 31"/>
    <w:basedOn w:val="a"/>
    <w:rsid w:val="003655D9"/>
    <w:pPr>
      <w:widowControl w:val="0"/>
      <w:tabs>
        <w:tab w:val="left" w:pos="10065"/>
      </w:tabs>
      <w:suppressAutoHyphens/>
    </w:pPr>
    <w:rPr>
      <w:rFonts w:ascii="Arial" w:hAnsi="Arial"/>
      <w:sz w:val="20"/>
      <w:szCs w:val="20"/>
      <w:lang w:val="en-US" w:eastAsia="ar-SA"/>
    </w:rPr>
  </w:style>
  <w:style w:type="paragraph" w:customStyle="1" w:styleId="WW-Indentcorptext2">
    <w:name w:val="WW-Indent corp text 2"/>
    <w:basedOn w:val="a"/>
    <w:rsid w:val="003655D9"/>
    <w:pPr>
      <w:tabs>
        <w:tab w:val="left" w:pos="940"/>
      </w:tabs>
      <w:suppressAutoHyphens/>
      <w:ind w:left="1480" w:hanging="1531"/>
    </w:pPr>
    <w:rPr>
      <w:rFonts w:ascii="Arial" w:hAnsi="Arial" w:cs="Arial"/>
      <w:sz w:val="16"/>
      <w:lang w:val="en-GB" w:eastAsia="ar-SA"/>
    </w:rPr>
  </w:style>
  <w:style w:type="paragraph" w:customStyle="1" w:styleId="WW-Indentcorptext3">
    <w:name w:val="WW-Indent corp text 3"/>
    <w:basedOn w:val="a"/>
    <w:rsid w:val="003655D9"/>
    <w:pPr>
      <w:tabs>
        <w:tab w:val="left" w:pos="1480"/>
      </w:tabs>
      <w:suppressAutoHyphens/>
      <w:ind w:left="1480" w:hanging="360"/>
    </w:pPr>
    <w:rPr>
      <w:rFonts w:ascii="Arial" w:hAnsi="Arial" w:cs="Arial"/>
      <w:sz w:val="16"/>
      <w:lang w:val="en-GB" w:eastAsia="ar-SA"/>
    </w:rPr>
  </w:style>
  <w:style w:type="paragraph" w:customStyle="1" w:styleId="WW-Corptext2">
    <w:name w:val="WW-Corp text 2"/>
    <w:basedOn w:val="a"/>
    <w:rsid w:val="003655D9"/>
    <w:pPr>
      <w:suppressAutoHyphens/>
    </w:pPr>
    <w:rPr>
      <w:rFonts w:ascii="Arial" w:hAnsi="Arial" w:cs="Arial"/>
      <w:sz w:val="16"/>
      <w:lang w:val="en-GB" w:eastAsia="ar-SA"/>
    </w:rPr>
  </w:style>
  <w:style w:type="paragraph" w:customStyle="1" w:styleId="WW-Corptext3">
    <w:name w:val="WW-Corp text 3"/>
    <w:basedOn w:val="a"/>
    <w:rsid w:val="003655D9"/>
    <w:pPr>
      <w:tabs>
        <w:tab w:val="left" w:pos="360"/>
      </w:tabs>
      <w:suppressAutoHyphens/>
      <w:overflowPunct w:val="0"/>
      <w:autoSpaceDE w:val="0"/>
      <w:jc w:val="both"/>
    </w:pPr>
    <w:rPr>
      <w:rFonts w:ascii="Arial" w:hAnsi="Arial"/>
      <w:sz w:val="16"/>
      <w:lang w:val="en-GB" w:eastAsia="ar-SA"/>
    </w:rPr>
  </w:style>
  <w:style w:type="paragraph" w:customStyle="1" w:styleId="Predoblikovano">
    <w:name w:val="Predoblikovano"/>
    <w:basedOn w:val="a"/>
    <w:rsid w:val="003655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overflowPunct w:val="0"/>
      <w:autoSpaceDE w:val="0"/>
      <w:textAlignment w:val="baseline"/>
    </w:pPr>
    <w:rPr>
      <w:rFonts w:ascii="Courier New" w:hAnsi="Courier New"/>
      <w:sz w:val="20"/>
      <w:szCs w:val="20"/>
      <w:lang w:val="en-GB" w:eastAsia="ar-SA"/>
    </w:rPr>
  </w:style>
  <w:style w:type="paragraph" w:customStyle="1" w:styleId="WW-PreformatatHTML">
    <w:name w:val="WW-Preformatat HTML"/>
    <w:basedOn w:val="a"/>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18"/>
      <w:szCs w:val="18"/>
      <w:lang w:val="en-GB" w:eastAsia="ar-SA"/>
    </w:rPr>
  </w:style>
  <w:style w:type="paragraph" w:customStyle="1" w:styleId="TableContents">
    <w:name w:val="Table Contents"/>
    <w:basedOn w:val="af6"/>
    <w:rsid w:val="003655D9"/>
    <w:pPr>
      <w:widowControl w:val="0"/>
      <w:suppressLineNumbers/>
      <w:tabs>
        <w:tab w:val="left" w:pos="10065"/>
      </w:tabs>
      <w:suppressAutoHyphens/>
      <w:spacing w:after="0"/>
      <w:jc w:val="both"/>
    </w:pPr>
    <w:rPr>
      <w:sz w:val="20"/>
      <w:szCs w:val="20"/>
      <w:lang w:val="en-US" w:eastAsia="ar-SA"/>
    </w:rPr>
  </w:style>
  <w:style w:type="paragraph" w:customStyle="1" w:styleId="TableHeading">
    <w:name w:val="Table Heading"/>
    <w:basedOn w:val="TableContents"/>
    <w:rsid w:val="003655D9"/>
    <w:pPr>
      <w:jc w:val="center"/>
    </w:pPr>
    <w:rPr>
      <w:b/>
      <w:bCs/>
      <w:i/>
      <w:iCs/>
    </w:rPr>
  </w:style>
  <w:style w:type="paragraph" w:customStyle="1" w:styleId="Framecontents">
    <w:name w:val="Frame contents"/>
    <w:basedOn w:val="af6"/>
    <w:rsid w:val="003655D9"/>
    <w:pPr>
      <w:widowControl w:val="0"/>
      <w:tabs>
        <w:tab w:val="left" w:pos="10065"/>
      </w:tabs>
      <w:suppressAutoHyphens/>
      <w:spacing w:after="0"/>
      <w:jc w:val="both"/>
    </w:pPr>
    <w:rPr>
      <w:sz w:val="20"/>
      <w:szCs w:val="20"/>
      <w:lang w:val="en-US" w:eastAsia="ar-SA"/>
    </w:rPr>
  </w:style>
  <w:style w:type="character" w:customStyle="1" w:styleId="sttart1">
    <w:name w:val="st_tart1"/>
    <w:rsid w:val="003655D9"/>
    <w:rPr>
      <w:color w:val="000000"/>
      <w:sz w:val="20"/>
      <w:szCs w:val="20"/>
    </w:rPr>
  </w:style>
  <w:style w:type="character" w:customStyle="1" w:styleId="stalineat1">
    <w:name w:val="st_alineat1"/>
    <w:rsid w:val="003655D9"/>
    <w:rPr>
      <w:b/>
      <w:bCs/>
      <w:color w:val="74929F"/>
      <w:sz w:val="20"/>
      <w:szCs w:val="20"/>
    </w:rPr>
  </w:style>
  <w:style w:type="character" w:customStyle="1" w:styleId="sttalineat1">
    <w:name w:val="st_talineat1"/>
    <w:rsid w:val="003655D9"/>
    <w:rPr>
      <w:color w:val="000000"/>
      <w:sz w:val="20"/>
      <w:szCs w:val="20"/>
    </w:rPr>
  </w:style>
  <w:style w:type="character" w:customStyle="1" w:styleId="stlitera1">
    <w:name w:val="st_litera1"/>
    <w:rsid w:val="003655D9"/>
    <w:rPr>
      <w:b/>
      <w:bCs/>
      <w:color w:val="00008F"/>
    </w:rPr>
  </w:style>
  <w:style w:type="character" w:customStyle="1" w:styleId="sttlitera1">
    <w:name w:val="st_tlitera1"/>
    <w:rsid w:val="003655D9"/>
    <w:rPr>
      <w:color w:val="000000"/>
    </w:rPr>
  </w:style>
  <w:style w:type="character" w:customStyle="1" w:styleId="searchidx01">
    <w:name w:val="search_idx_01"/>
    <w:rsid w:val="003655D9"/>
    <w:rPr>
      <w:color w:val="000000"/>
      <w:shd w:val="clear" w:color="auto" w:fill="FFD700"/>
    </w:rPr>
  </w:style>
  <w:style w:type="character" w:customStyle="1" w:styleId="alineat1">
    <w:name w:val="alineat1"/>
    <w:rsid w:val="003655D9"/>
    <w:rPr>
      <w:b/>
      <w:bCs/>
      <w:color w:val="000000"/>
    </w:rPr>
  </w:style>
  <w:style w:type="paragraph" w:customStyle="1" w:styleId="CM4">
    <w:name w:val="CM4"/>
    <w:basedOn w:val="a"/>
    <w:next w:val="a"/>
    <w:uiPriority w:val="99"/>
    <w:rsid w:val="003655D9"/>
    <w:pPr>
      <w:autoSpaceDE w:val="0"/>
      <w:autoSpaceDN w:val="0"/>
      <w:adjustRightInd w:val="0"/>
    </w:pPr>
    <w:rPr>
      <w:rFonts w:ascii="EUAlbertina" w:hAnsi="EUAlbertina"/>
    </w:rPr>
  </w:style>
  <w:style w:type="paragraph" w:customStyle="1" w:styleId="md">
    <w:name w:val="md"/>
    <w:basedOn w:val="a"/>
    <w:rsid w:val="003655D9"/>
    <w:pPr>
      <w:ind w:firstLine="567"/>
      <w:jc w:val="both"/>
    </w:pPr>
    <w:rPr>
      <w:i/>
      <w:iCs/>
      <w:color w:val="663300"/>
      <w:sz w:val="20"/>
      <w:szCs w:val="20"/>
    </w:rPr>
  </w:style>
  <w:style w:type="paragraph" w:customStyle="1" w:styleId="StandardWeb1">
    <w:name w:val="Standard (Web)1"/>
    <w:basedOn w:val="a"/>
    <w:rsid w:val="003655D9"/>
    <w:pPr>
      <w:spacing w:before="100" w:after="100"/>
    </w:pPr>
    <w:rPr>
      <w:color w:val="000000"/>
      <w:lang w:val="de-DE" w:eastAsia="de-DE"/>
    </w:rPr>
  </w:style>
  <w:style w:type="character" w:customStyle="1" w:styleId="ln2tarticol">
    <w:name w:val="ln2tarticol"/>
    <w:basedOn w:val="a0"/>
    <w:rsid w:val="003655D9"/>
  </w:style>
  <w:style w:type="character" w:customStyle="1" w:styleId="ln2litera1">
    <w:name w:val="ln2litera1"/>
    <w:rsid w:val="003655D9"/>
    <w:rPr>
      <w:b/>
      <w:bCs/>
      <w:color w:val="00008F"/>
    </w:rPr>
  </w:style>
  <w:style w:type="character" w:customStyle="1" w:styleId="ln2tlitera">
    <w:name w:val="ln2tlitera"/>
    <w:basedOn w:val="a0"/>
    <w:rsid w:val="003655D9"/>
  </w:style>
  <w:style w:type="character" w:customStyle="1" w:styleId="apple-converted-space">
    <w:name w:val="apple-converted-space"/>
    <w:basedOn w:val="a0"/>
    <w:rsid w:val="003655D9"/>
  </w:style>
  <w:style w:type="paragraph" w:customStyle="1" w:styleId="doc-ti">
    <w:name w:val="doc-ti"/>
    <w:basedOn w:val="a"/>
    <w:rsid w:val="003655D9"/>
    <w:pPr>
      <w:spacing w:before="100" w:beforeAutospacing="1" w:after="100" w:afterAutospacing="1"/>
    </w:pPr>
  </w:style>
  <w:style w:type="paragraph" w:customStyle="1" w:styleId="17">
    <w:name w:val="Обычный1"/>
    <w:basedOn w:val="a"/>
    <w:link w:val="normal"/>
    <w:rsid w:val="003655D9"/>
    <w:pPr>
      <w:spacing w:before="100" w:beforeAutospacing="1" w:after="100" w:afterAutospacing="1"/>
    </w:pPr>
  </w:style>
  <w:style w:type="character" w:customStyle="1" w:styleId="super">
    <w:name w:val="super"/>
    <w:basedOn w:val="a0"/>
    <w:rsid w:val="003655D9"/>
  </w:style>
  <w:style w:type="character" w:customStyle="1" w:styleId="expanded">
    <w:name w:val="expanded"/>
    <w:basedOn w:val="a0"/>
    <w:rsid w:val="003655D9"/>
  </w:style>
  <w:style w:type="character" w:customStyle="1" w:styleId="bold">
    <w:name w:val="bold"/>
    <w:basedOn w:val="a0"/>
    <w:rsid w:val="003655D9"/>
  </w:style>
  <w:style w:type="paragraph" w:customStyle="1" w:styleId="ti-grseq-1">
    <w:name w:val="ti-grseq-1"/>
    <w:basedOn w:val="a"/>
    <w:rsid w:val="003655D9"/>
    <w:pPr>
      <w:spacing w:before="100" w:beforeAutospacing="1" w:after="100" w:afterAutospacing="1"/>
    </w:pPr>
  </w:style>
  <w:style w:type="character" w:customStyle="1" w:styleId="afff0">
    <w:name w:val="a"/>
    <w:basedOn w:val="a0"/>
    <w:rsid w:val="003655D9"/>
  </w:style>
  <w:style w:type="character" w:customStyle="1" w:styleId="l8">
    <w:name w:val="l8"/>
    <w:basedOn w:val="a0"/>
    <w:rsid w:val="003655D9"/>
  </w:style>
  <w:style w:type="character" w:customStyle="1" w:styleId="l7">
    <w:name w:val="l7"/>
    <w:basedOn w:val="a0"/>
    <w:rsid w:val="003655D9"/>
  </w:style>
  <w:style w:type="character" w:customStyle="1" w:styleId="l6">
    <w:name w:val="l6"/>
    <w:basedOn w:val="a0"/>
    <w:rsid w:val="003655D9"/>
  </w:style>
  <w:style w:type="character" w:customStyle="1" w:styleId="l9">
    <w:name w:val="l9"/>
    <w:basedOn w:val="a0"/>
    <w:rsid w:val="003655D9"/>
  </w:style>
  <w:style w:type="character" w:customStyle="1" w:styleId="l10">
    <w:name w:val="l10"/>
    <w:basedOn w:val="a0"/>
    <w:rsid w:val="003655D9"/>
  </w:style>
  <w:style w:type="character" w:customStyle="1" w:styleId="l11">
    <w:name w:val="l11"/>
    <w:basedOn w:val="a0"/>
    <w:rsid w:val="003655D9"/>
  </w:style>
  <w:style w:type="character" w:customStyle="1" w:styleId="normal">
    <w:name w:val="normal Знак"/>
    <w:link w:val="17"/>
    <w:rsid w:val="003655D9"/>
    <w:rPr>
      <w:rFonts w:ascii="Times New Roman" w:eastAsia="Times New Roman" w:hAnsi="Times New Roman" w:cs="Times New Roman"/>
      <w:sz w:val="24"/>
      <w:szCs w:val="24"/>
      <w:lang w:eastAsia="ru-RU"/>
    </w:rPr>
  </w:style>
  <w:style w:type="paragraph" w:customStyle="1" w:styleId="sti-art">
    <w:name w:val="sti-art"/>
    <w:basedOn w:val="a"/>
    <w:rsid w:val="003655D9"/>
    <w:pPr>
      <w:spacing w:before="100" w:beforeAutospacing="1" w:after="100" w:afterAutospacing="1"/>
    </w:pPr>
  </w:style>
  <w:style w:type="character" w:customStyle="1" w:styleId="tpa1">
    <w:name w:val="tpa1"/>
    <w:basedOn w:val="a0"/>
    <w:rsid w:val="003655D9"/>
  </w:style>
  <w:style w:type="paragraph" w:customStyle="1" w:styleId="CharCharChar">
    <w:name w:val="Знак Знак Char Знак Знак Char Знак Знак Char"/>
    <w:basedOn w:val="a"/>
    <w:rsid w:val="003655D9"/>
    <w:rPr>
      <w:lang w:val="pl-PL" w:eastAsia="pl-PL"/>
    </w:rPr>
  </w:style>
  <w:style w:type="character" w:customStyle="1" w:styleId="Headerorfooter">
    <w:name w:val="Header or footer_"/>
    <w:link w:val="Headerorfooter0"/>
    <w:uiPriority w:val="99"/>
    <w:locked/>
    <w:rsid w:val="003655D9"/>
    <w:rPr>
      <w:shd w:val="clear" w:color="auto" w:fill="FFFFFF"/>
    </w:rPr>
  </w:style>
  <w:style w:type="character" w:customStyle="1" w:styleId="Headerorfooter11pt">
    <w:name w:val="Header or footer + 11 pt"/>
    <w:uiPriority w:val="99"/>
    <w:rsid w:val="003655D9"/>
    <w:rPr>
      <w:rFonts w:ascii="Times New Roman" w:hAnsi="Times New Roman" w:cs="Times New Roman"/>
      <w:spacing w:val="0"/>
      <w:sz w:val="22"/>
      <w:szCs w:val="22"/>
    </w:rPr>
  </w:style>
  <w:style w:type="paragraph" w:customStyle="1" w:styleId="Headerorfooter0">
    <w:name w:val="Header or footer"/>
    <w:basedOn w:val="a"/>
    <w:link w:val="Headerorfooter"/>
    <w:uiPriority w:val="99"/>
    <w:rsid w:val="003655D9"/>
    <w:pPr>
      <w:shd w:val="clear" w:color="auto" w:fill="FFFFFF"/>
    </w:pPr>
    <w:rPr>
      <w:rFonts w:asciiTheme="minorHAnsi" w:eastAsiaTheme="minorHAnsi" w:hAnsiTheme="minorHAnsi" w:cstheme="minorBidi"/>
      <w:sz w:val="22"/>
      <w:szCs w:val="22"/>
      <w:lang w:eastAsia="en-US"/>
    </w:rPr>
  </w:style>
  <w:style w:type="paragraph" w:styleId="afff1">
    <w:name w:val="Revision"/>
    <w:hidden/>
    <w:uiPriority w:val="99"/>
    <w:semiHidden/>
    <w:rsid w:val="003655D9"/>
    <w:pPr>
      <w:spacing w:after="0" w:line="240" w:lineRule="auto"/>
    </w:pPr>
    <w:rPr>
      <w:rFonts w:ascii="Times New Roman" w:eastAsia="Times New Roman" w:hAnsi="Times New Roman" w:cs="Times New Roman"/>
      <w:sz w:val="24"/>
      <w:szCs w:val="24"/>
      <w:lang w:eastAsia="ru-RU"/>
    </w:rPr>
  </w:style>
  <w:style w:type="paragraph" w:customStyle="1" w:styleId="cu">
    <w:name w:val="cu"/>
    <w:basedOn w:val="a"/>
    <w:rsid w:val="003655D9"/>
    <w:pPr>
      <w:spacing w:before="45"/>
      <w:ind w:left="1134" w:right="567" w:hanging="567"/>
      <w:jc w:val="both"/>
    </w:pPr>
    <w:rPr>
      <w:sz w:val="20"/>
      <w:szCs w:val="20"/>
      <w:lang w:val="en-GB" w:eastAsia="en-GB"/>
    </w:rPr>
  </w:style>
  <w:style w:type="paragraph" w:customStyle="1" w:styleId="cut">
    <w:name w:val="cut"/>
    <w:basedOn w:val="a"/>
    <w:rsid w:val="003655D9"/>
    <w:pPr>
      <w:ind w:left="567" w:right="567" w:firstLine="567"/>
      <w:jc w:val="center"/>
    </w:pPr>
    <w:rPr>
      <w:b/>
      <w:bCs/>
      <w:sz w:val="20"/>
      <w:szCs w:val="20"/>
      <w:lang w:val="en-GB" w:eastAsia="en-GB"/>
    </w:rPr>
  </w:style>
  <w:style w:type="paragraph" w:customStyle="1" w:styleId="nt">
    <w:name w:val="nt"/>
    <w:basedOn w:val="a"/>
    <w:rsid w:val="003655D9"/>
    <w:pPr>
      <w:ind w:left="567" w:right="567" w:hanging="567"/>
      <w:jc w:val="both"/>
    </w:pPr>
    <w:rPr>
      <w:i/>
      <w:iCs/>
      <w:color w:val="663300"/>
      <w:sz w:val="20"/>
      <w:szCs w:val="20"/>
      <w:lang w:val="en-GB" w:eastAsia="en-GB"/>
    </w:rPr>
  </w:style>
  <w:style w:type="paragraph" w:customStyle="1" w:styleId="js">
    <w:name w:val="js"/>
    <w:basedOn w:val="a"/>
    <w:rsid w:val="003655D9"/>
    <w:pPr>
      <w:jc w:val="both"/>
    </w:pPr>
    <w:rPr>
      <w:lang w:val="en-GB" w:eastAsia="en-GB"/>
    </w:rPr>
  </w:style>
  <w:style w:type="paragraph" w:customStyle="1" w:styleId="lf">
    <w:name w:val="lf"/>
    <w:basedOn w:val="a"/>
    <w:rsid w:val="003655D9"/>
    <w:rPr>
      <w:lang w:val="en-GB" w:eastAsia="en-GB"/>
    </w:rPr>
  </w:style>
  <w:style w:type="paragraph" w:customStyle="1" w:styleId="forma">
    <w:name w:val="forma"/>
    <w:basedOn w:val="a"/>
    <w:rsid w:val="003655D9"/>
    <w:pPr>
      <w:ind w:firstLine="567"/>
      <w:jc w:val="both"/>
    </w:pPr>
    <w:rPr>
      <w:rFonts w:ascii="Arial" w:hAnsi="Arial" w:cs="Arial"/>
      <w:sz w:val="21"/>
      <w:szCs w:val="21"/>
      <w:lang w:val="en-GB" w:eastAsia="en-GB"/>
    </w:rPr>
  </w:style>
  <w:style w:type="paragraph" w:customStyle="1" w:styleId="sm">
    <w:name w:val="sm"/>
    <w:basedOn w:val="a"/>
    <w:rsid w:val="003655D9"/>
    <w:pPr>
      <w:spacing w:before="240"/>
      <w:ind w:left="567" w:firstLine="567"/>
    </w:pPr>
    <w:rPr>
      <w:b/>
      <w:bCs/>
      <w:lang w:val="en-GB" w:eastAsia="en-GB"/>
    </w:rPr>
  </w:style>
  <w:style w:type="paragraph" w:customStyle="1" w:styleId="smfunctia">
    <w:name w:val="sm_functia"/>
    <w:basedOn w:val="a"/>
    <w:rsid w:val="003655D9"/>
    <w:pPr>
      <w:ind w:firstLine="567"/>
      <w:jc w:val="both"/>
    </w:pPr>
    <w:rPr>
      <w:lang w:val="en-GB" w:eastAsia="en-GB"/>
    </w:rPr>
  </w:style>
  <w:style w:type="paragraph" w:customStyle="1" w:styleId="smdata">
    <w:name w:val="sm_data"/>
    <w:basedOn w:val="a"/>
    <w:rsid w:val="003655D9"/>
    <w:pPr>
      <w:ind w:firstLine="567"/>
      <w:jc w:val="both"/>
    </w:pPr>
    <w:rPr>
      <w:lang w:val="en-GB" w:eastAsia="en-GB"/>
    </w:rPr>
  </w:style>
  <w:style w:type="character" w:customStyle="1" w:styleId="95pt">
    <w:name w:val="Основной текст + 9.5 pt"/>
    <w:uiPriority w:val="99"/>
    <w:rsid w:val="003655D9"/>
    <w:rPr>
      <w:b/>
      <w:color w:val="000000"/>
      <w:spacing w:val="0"/>
      <w:w w:val="100"/>
      <w:position w:val="0"/>
      <w:sz w:val="19"/>
      <w:lang w:val="ro-RO"/>
    </w:rPr>
  </w:style>
  <w:style w:type="character" w:customStyle="1" w:styleId="afff2">
    <w:name w:val="Основной текст_"/>
    <w:link w:val="18"/>
    <w:uiPriority w:val="99"/>
    <w:locked/>
    <w:rsid w:val="003655D9"/>
    <w:rPr>
      <w:b/>
      <w:sz w:val="21"/>
      <w:shd w:val="clear" w:color="auto" w:fill="FFFFFF"/>
    </w:rPr>
  </w:style>
  <w:style w:type="paragraph" w:customStyle="1" w:styleId="18">
    <w:name w:val="Основной текст1"/>
    <w:basedOn w:val="a"/>
    <w:link w:val="afff2"/>
    <w:uiPriority w:val="99"/>
    <w:rsid w:val="003655D9"/>
    <w:pPr>
      <w:widowControl w:val="0"/>
      <w:shd w:val="clear" w:color="auto" w:fill="FFFFFF"/>
      <w:spacing w:after="840" w:line="269" w:lineRule="exact"/>
    </w:pPr>
    <w:rPr>
      <w:rFonts w:asciiTheme="minorHAnsi" w:eastAsiaTheme="minorHAnsi" w:hAnsiTheme="minorHAnsi" w:cstheme="minorBidi"/>
      <w:b/>
      <w:sz w:val="21"/>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55D9"/>
    <w:pPr>
      <w:keepNext/>
      <w:ind w:left="708" w:firstLine="708"/>
      <w:outlineLvl w:val="0"/>
    </w:pPr>
    <w:rPr>
      <w:b/>
      <w:bCs/>
      <w:lang w:val="en-US"/>
    </w:rPr>
  </w:style>
  <w:style w:type="paragraph" w:styleId="2">
    <w:name w:val="heading 2"/>
    <w:aliases w:val="(all others)"/>
    <w:basedOn w:val="a"/>
    <w:next w:val="a"/>
    <w:link w:val="20"/>
    <w:uiPriority w:val="9"/>
    <w:qFormat/>
    <w:rsid w:val="003655D9"/>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3655D9"/>
    <w:pPr>
      <w:keepNext/>
      <w:spacing w:before="240" w:after="60"/>
      <w:outlineLvl w:val="2"/>
    </w:pPr>
    <w:rPr>
      <w:rFonts w:ascii="Cambria" w:hAnsi="Cambria"/>
      <w:b/>
      <w:bCs/>
      <w:sz w:val="26"/>
      <w:szCs w:val="26"/>
    </w:rPr>
  </w:style>
  <w:style w:type="paragraph" w:styleId="4">
    <w:name w:val="heading 4"/>
    <w:aliases w:val=" Sub-Clause Sub-paragraph"/>
    <w:basedOn w:val="a"/>
    <w:next w:val="a"/>
    <w:link w:val="40"/>
    <w:uiPriority w:val="9"/>
    <w:unhideWhenUsed/>
    <w:qFormat/>
    <w:rsid w:val="003655D9"/>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qFormat/>
    <w:rsid w:val="003655D9"/>
    <w:pPr>
      <w:widowControl w:val="0"/>
      <w:tabs>
        <w:tab w:val="num" w:pos="1368"/>
      </w:tabs>
      <w:adjustRightInd w:val="0"/>
      <w:spacing w:before="240" w:after="60" w:line="360" w:lineRule="atLeast"/>
      <w:ind w:left="1368" w:hanging="1008"/>
      <w:jc w:val="both"/>
      <w:textAlignment w:val="baseline"/>
      <w:outlineLvl w:val="4"/>
    </w:pPr>
    <w:rPr>
      <w:rFonts w:ascii="Palatino" w:hAnsi="Palatino"/>
      <w:bCs/>
      <w:i/>
      <w:iCs/>
      <w:sz w:val="22"/>
      <w:szCs w:val="26"/>
      <w:lang w:val="en-GB" w:eastAsia="en-US"/>
    </w:rPr>
  </w:style>
  <w:style w:type="paragraph" w:styleId="6">
    <w:name w:val="heading 6"/>
    <w:basedOn w:val="a"/>
    <w:next w:val="BankNormal"/>
    <w:link w:val="60"/>
    <w:uiPriority w:val="9"/>
    <w:qFormat/>
    <w:rsid w:val="003655D9"/>
    <w:pPr>
      <w:spacing w:after="240"/>
      <w:ind w:left="1440" w:hanging="720"/>
      <w:outlineLvl w:val="5"/>
    </w:pPr>
    <w:rPr>
      <w:szCs w:val="20"/>
      <w:lang w:val="en-US" w:eastAsia="en-US"/>
    </w:rPr>
  </w:style>
  <w:style w:type="paragraph" w:styleId="7">
    <w:name w:val="heading 7"/>
    <w:basedOn w:val="a"/>
    <w:next w:val="a"/>
    <w:link w:val="70"/>
    <w:qFormat/>
    <w:rsid w:val="003655D9"/>
    <w:pPr>
      <w:widowControl w:val="0"/>
      <w:tabs>
        <w:tab w:val="num" w:pos="1656"/>
      </w:tabs>
      <w:adjustRightInd w:val="0"/>
      <w:spacing w:before="240" w:after="60" w:line="360" w:lineRule="atLeast"/>
      <w:ind w:left="1656" w:hanging="1296"/>
      <w:jc w:val="both"/>
      <w:textAlignment w:val="baseline"/>
      <w:outlineLvl w:val="6"/>
    </w:pPr>
    <w:rPr>
      <w:rFonts w:ascii="Arial" w:hAnsi="Arial"/>
      <w:sz w:val="20"/>
      <w:lang w:val="en-GB" w:eastAsia="en-US"/>
    </w:rPr>
  </w:style>
  <w:style w:type="paragraph" w:styleId="8">
    <w:name w:val="heading 8"/>
    <w:basedOn w:val="a"/>
    <w:next w:val="a"/>
    <w:link w:val="80"/>
    <w:qFormat/>
    <w:rsid w:val="003655D9"/>
    <w:pPr>
      <w:widowControl w:val="0"/>
      <w:tabs>
        <w:tab w:val="num" w:pos="1800"/>
      </w:tabs>
      <w:adjustRightInd w:val="0"/>
      <w:spacing w:before="240" w:after="60" w:line="360" w:lineRule="atLeast"/>
      <w:ind w:left="1800" w:hanging="1440"/>
      <w:jc w:val="both"/>
      <w:textAlignment w:val="baseline"/>
      <w:outlineLvl w:val="7"/>
    </w:pPr>
    <w:rPr>
      <w:rFonts w:ascii="Arial" w:hAnsi="Arial"/>
      <w:i/>
      <w:iCs/>
      <w:sz w:val="20"/>
      <w:lang w:val="en-GB" w:eastAsia="en-US"/>
    </w:rPr>
  </w:style>
  <w:style w:type="paragraph" w:styleId="9">
    <w:name w:val="heading 9"/>
    <w:basedOn w:val="a"/>
    <w:next w:val="a"/>
    <w:link w:val="90"/>
    <w:qFormat/>
    <w:rsid w:val="003655D9"/>
    <w:pPr>
      <w:widowControl w:val="0"/>
      <w:tabs>
        <w:tab w:val="num" w:pos="1944"/>
      </w:tabs>
      <w:adjustRightInd w:val="0"/>
      <w:spacing w:before="240" w:after="60" w:line="360" w:lineRule="atLeast"/>
      <w:ind w:left="1944" w:hanging="1584"/>
      <w:jc w:val="both"/>
      <w:textAlignment w:val="baseline"/>
      <w:outlineLvl w:val="8"/>
    </w:pPr>
    <w:rPr>
      <w:rFonts w:ascii="Arial" w:hAnsi="Arial"/>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5D9"/>
    <w:rPr>
      <w:rFonts w:ascii="Times New Roman" w:eastAsia="Times New Roman" w:hAnsi="Times New Roman" w:cs="Times New Roman"/>
      <w:b/>
      <w:bCs/>
      <w:sz w:val="24"/>
      <w:szCs w:val="24"/>
      <w:lang w:val="en-US" w:eastAsia="ru-RU"/>
    </w:rPr>
  </w:style>
  <w:style w:type="character" w:customStyle="1" w:styleId="20">
    <w:name w:val="Заголовок 2 Знак"/>
    <w:aliases w:val="(all others) Знак"/>
    <w:basedOn w:val="a0"/>
    <w:link w:val="2"/>
    <w:uiPriority w:val="9"/>
    <w:rsid w:val="003655D9"/>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3655D9"/>
    <w:rPr>
      <w:rFonts w:ascii="Cambria" w:eastAsia="Times New Roman" w:hAnsi="Cambria" w:cs="Times New Roman"/>
      <w:b/>
      <w:bCs/>
      <w:sz w:val="26"/>
      <w:szCs w:val="26"/>
      <w:lang w:eastAsia="ru-RU"/>
    </w:rPr>
  </w:style>
  <w:style w:type="character" w:customStyle="1" w:styleId="40">
    <w:name w:val="Заголовок 4 Знак"/>
    <w:aliases w:val=" Sub-Clause Sub-paragraph Знак"/>
    <w:basedOn w:val="a0"/>
    <w:link w:val="4"/>
    <w:uiPriority w:val="9"/>
    <w:rsid w:val="003655D9"/>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rsid w:val="003655D9"/>
    <w:rPr>
      <w:rFonts w:ascii="Palatino" w:eastAsia="Times New Roman" w:hAnsi="Palatino" w:cs="Times New Roman"/>
      <w:bCs/>
      <w:i/>
      <w:iCs/>
      <w:szCs w:val="26"/>
      <w:lang w:val="en-GB"/>
    </w:rPr>
  </w:style>
  <w:style w:type="character" w:customStyle="1" w:styleId="60">
    <w:name w:val="Заголовок 6 Знак"/>
    <w:basedOn w:val="a0"/>
    <w:link w:val="6"/>
    <w:uiPriority w:val="9"/>
    <w:rsid w:val="003655D9"/>
    <w:rPr>
      <w:rFonts w:ascii="Times New Roman" w:eastAsia="Times New Roman" w:hAnsi="Times New Roman" w:cs="Times New Roman"/>
      <w:sz w:val="24"/>
      <w:szCs w:val="20"/>
      <w:lang w:val="en-US"/>
    </w:rPr>
  </w:style>
  <w:style w:type="character" w:customStyle="1" w:styleId="70">
    <w:name w:val="Заголовок 7 Знак"/>
    <w:basedOn w:val="a0"/>
    <w:link w:val="7"/>
    <w:rsid w:val="003655D9"/>
    <w:rPr>
      <w:rFonts w:ascii="Arial" w:eastAsia="Times New Roman" w:hAnsi="Arial" w:cs="Times New Roman"/>
      <w:sz w:val="20"/>
      <w:szCs w:val="24"/>
      <w:lang w:val="en-GB"/>
    </w:rPr>
  </w:style>
  <w:style w:type="character" w:customStyle="1" w:styleId="80">
    <w:name w:val="Заголовок 8 Знак"/>
    <w:basedOn w:val="a0"/>
    <w:link w:val="8"/>
    <w:rsid w:val="003655D9"/>
    <w:rPr>
      <w:rFonts w:ascii="Arial" w:eastAsia="Times New Roman" w:hAnsi="Arial" w:cs="Times New Roman"/>
      <w:i/>
      <w:iCs/>
      <w:sz w:val="20"/>
      <w:szCs w:val="24"/>
      <w:lang w:val="en-GB"/>
    </w:rPr>
  </w:style>
  <w:style w:type="character" w:customStyle="1" w:styleId="90">
    <w:name w:val="Заголовок 9 Знак"/>
    <w:basedOn w:val="a0"/>
    <w:link w:val="9"/>
    <w:rsid w:val="003655D9"/>
    <w:rPr>
      <w:rFonts w:ascii="Arial" w:eastAsia="Times New Roman" w:hAnsi="Arial" w:cs="Times New Roman"/>
      <w:lang w:val="en-GB"/>
    </w:rPr>
  </w:style>
  <w:style w:type="paragraph" w:styleId="a3">
    <w:name w:val="header"/>
    <w:basedOn w:val="a"/>
    <w:link w:val="a4"/>
    <w:uiPriority w:val="99"/>
    <w:rsid w:val="003655D9"/>
    <w:pPr>
      <w:tabs>
        <w:tab w:val="center" w:pos="4677"/>
        <w:tab w:val="right" w:pos="9355"/>
      </w:tabs>
    </w:pPr>
  </w:style>
  <w:style w:type="character" w:customStyle="1" w:styleId="a4">
    <w:name w:val="Верхний колонтитул Знак"/>
    <w:basedOn w:val="a0"/>
    <w:link w:val="a3"/>
    <w:uiPriority w:val="99"/>
    <w:rsid w:val="003655D9"/>
    <w:rPr>
      <w:rFonts w:ascii="Times New Roman" w:eastAsia="Times New Roman" w:hAnsi="Times New Roman" w:cs="Times New Roman"/>
      <w:sz w:val="24"/>
      <w:szCs w:val="24"/>
      <w:lang w:eastAsia="ru-RU"/>
    </w:rPr>
  </w:style>
  <w:style w:type="character" w:styleId="a5">
    <w:name w:val="page number"/>
    <w:basedOn w:val="a0"/>
    <w:rsid w:val="003655D9"/>
  </w:style>
  <w:style w:type="character" w:styleId="a6">
    <w:name w:val="annotation reference"/>
    <w:basedOn w:val="a0"/>
    <w:rsid w:val="003655D9"/>
    <w:rPr>
      <w:sz w:val="16"/>
      <w:szCs w:val="16"/>
    </w:rPr>
  </w:style>
  <w:style w:type="paragraph" w:styleId="a7">
    <w:name w:val="annotation text"/>
    <w:basedOn w:val="a"/>
    <w:link w:val="a8"/>
    <w:rsid w:val="003655D9"/>
    <w:rPr>
      <w:sz w:val="20"/>
      <w:szCs w:val="20"/>
    </w:rPr>
  </w:style>
  <w:style w:type="character" w:customStyle="1" w:styleId="a8">
    <w:name w:val="Текст примечания Знак"/>
    <w:basedOn w:val="a0"/>
    <w:link w:val="a7"/>
    <w:rsid w:val="003655D9"/>
    <w:rPr>
      <w:rFonts w:ascii="Times New Roman" w:eastAsia="Times New Roman" w:hAnsi="Times New Roman" w:cs="Times New Roman"/>
      <w:sz w:val="20"/>
      <w:szCs w:val="20"/>
      <w:lang w:eastAsia="ru-RU"/>
    </w:rPr>
  </w:style>
  <w:style w:type="paragraph" w:styleId="a9">
    <w:name w:val="annotation subject"/>
    <w:basedOn w:val="a7"/>
    <w:next w:val="a7"/>
    <w:link w:val="aa"/>
    <w:rsid w:val="003655D9"/>
    <w:rPr>
      <w:b/>
      <w:bCs/>
    </w:rPr>
  </w:style>
  <w:style w:type="character" w:customStyle="1" w:styleId="aa">
    <w:name w:val="Тема примечания Знак"/>
    <w:basedOn w:val="a8"/>
    <w:link w:val="a9"/>
    <w:rsid w:val="003655D9"/>
    <w:rPr>
      <w:rFonts w:ascii="Times New Roman" w:eastAsia="Times New Roman" w:hAnsi="Times New Roman" w:cs="Times New Roman"/>
      <w:b/>
      <w:bCs/>
      <w:sz w:val="20"/>
      <w:szCs w:val="20"/>
      <w:lang w:eastAsia="ru-RU"/>
    </w:rPr>
  </w:style>
  <w:style w:type="paragraph" w:styleId="ab">
    <w:name w:val="Balloon Text"/>
    <w:basedOn w:val="a"/>
    <w:link w:val="ac"/>
    <w:rsid w:val="003655D9"/>
    <w:rPr>
      <w:rFonts w:ascii="Tahoma" w:hAnsi="Tahoma" w:cs="Tahoma"/>
      <w:sz w:val="16"/>
      <w:szCs w:val="16"/>
    </w:rPr>
  </w:style>
  <w:style w:type="character" w:customStyle="1" w:styleId="ac">
    <w:name w:val="Текст выноски Знак"/>
    <w:basedOn w:val="a0"/>
    <w:link w:val="ab"/>
    <w:rsid w:val="003655D9"/>
    <w:rPr>
      <w:rFonts w:ascii="Tahoma" w:eastAsia="Times New Roman" w:hAnsi="Tahoma" w:cs="Tahoma"/>
      <w:sz w:val="16"/>
      <w:szCs w:val="16"/>
      <w:lang w:eastAsia="ru-RU"/>
    </w:rPr>
  </w:style>
  <w:style w:type="paragraph" w:styleId="ad">
    <w:name w:val="footnote text"/>
    <w:aliases w:val="ALTS FOOTNOTE,FOOTNOTES,fn,single space,ADB,pod carou,ft Char,Fußnotentextf,Footnote Text Char1,Footnote Text Char2 Char,Footnote Text Char1 Char Char,Footnote Text Char2 Char Char Char,Footnote Text Char1 Char Char Char Char,f,F"/>
    <w:basedOn w:val="a"/>
    <w:link w:val="ae"/>
    <w:rsid w:val="003655D9"/>
    <w:rPr>
      <w:sz w:val="20"/>
      <w:szCs w:val="20"/>
    </w:rPr>
  </w:style>
  <w:style w:type="character" w:customStyle="1" w:styleId="ae">
    <w:name w:val="Текст сноски Знак"/>
    <w:aliases w:val="ALTS FOOTNOTE Знак,FOOTNOTES Знак,fn Знак,single space Знак,ADB Знак,pod carou Знак,ft Char Знак,Fußnotentextf Знак,Footnote Text Char1 Знак,Footnote Text Char2 Char Знак,Footnote Text Char1 Char Char Знак,f Знак,F Знак"/>
    <w:basedOn w:val="a0"/>
    <w:link w:val="ad"/>
    <w:rsid w:val="003655D9"/>
    <w:rPr>
      <w:rFonts w:ascii="Times New Roman" w:eastAsia="Times New Roman" w:hAnsi="Times New Roman" w:cs="Times New Roman"/>
      <w:sz w:val="20"/>
      <w:szCs w:val="20"/>
      <w:lang w:eastAsia="ru-RU"/>
    </w:rPr>
  </w:style>
  <w:style w:type="character" w:styleId="af">
    <w:name w:val="footnote reference"/>
    <w:aliases w:val="Footnote symbol,Footnote,BVI fnr,Voetnootverwijzing,Times 10 Point,Exposant 3 Point,Appel note de bas de p,Footnote Reference Superscript,Footnote symboFußnotenzeichen,Footnote sign,EN Footnote Reference,fr,o"/>
    <w:basedOn w:val="a0"/>
    <w:rsid w:val="003655D9"/>
    <w:rPr>
      <w:vertAlign w:val="superscript"/>
    </w:rPr>
  </w:style>
  <w:style w:type="table" w:styleId="af0">
    <w:name w:val="Table Grid"/>
    <w:basedOn w:val="a1"/>
    <w:uiPriority w:val="59"/>
    <w:rsid w:val="003655D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basedOn w:val="a0"/>
    <w:rsid w:val="003655D9"/>
    <w:rPr>
      <w:color w:val="008000"/>
    </w:rPr>
  </w:style>
  <w:style w:type="paragraph" w:customStyle="1" w:styleId="Default">
    <w:name w:val="Default"/>
    <w:rsid w:val="003655D9"/>
    <w:pPr>
      <w:autoSpaceDE w:val="0"/>
      <w:autoSpaceDN w:val="0"/>
      <w:adjustRightInd w:val="0"/>
      <w:spacing w:after="0" w:line="240" w:lineRule="auto"/>
    </w:pPr>
    <w:rPr>
      <w:rFonts w:ascii="EDEIDL+ArialNarrow" w:eastAsia="Times New Roman" w:hAnsi="EDEIDL+ArialNarrow" w:cs="EDEIDL+ArialNarrow"/>
      <w:color w:val="000000"/>
      <w:sz w:val="24"/>
      <w:szCs w:val="24"/>
      <w:lang w:val="en-US"/>
    </w:rPr>
  </w:style>
  <w:style w:type="paragraph" w:styleId="31">
    <w:name w:val="Body Text Indent 3"/>
    <w:basedOn w:val="a"/>
    <w:link w:val="32"/>
    <w:rsid w:val="003655D9"/>
    <w:pPr>
      <w:ind w:firstLine="708"/>
    </w:pPr>
    <w:rPr>
      <w:sz w:val="28"/>
      <w:lang w:val="ro-RO"/>
    </w:rPr>
  </w:style>
  <w:style w:type="character" w:customStyle="1" w:styleId="32">
    <w:name w:val="Основной текст с отступом 3 Знак"/>
    <w:basedOn w:val="a0"/>
    <w:link w:val="31"/>
    <w:rsid w:val="003655D9"/>
    <w:rPr>
      <w:rFonts w:ascii="Times New Roman" w:eastAsia="Times New Roman" w:hAnsi="Times New Roman" w:cs="Times New Roman"/>
      <w:sz w:val="28"/>
      <w:szCs w:val="24"/>
      <w:lang w:val="ro-RO" w:eastAsia="ru-RU"/>
    </w:rPr>
  </w:style>
  <w:style w:type="paragraph" w:customStyle="1" w:styleId="HTMLPreformatted1">
    <w:name w:val="HTML Preformatted1"/>
    <w:basedOn w:val="a"/>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customStyle="1" w:styleId="HTMLPreformatted2">
    <w:name w:val="HTML Preformatted2"/>
    <w:basedOn w:val="a"/>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f1">
    <w:name w:val="Normal (Web)"/>
    <w:basedOn w:val="a"/>
    <w:link w:val="af2"/>
    <w:uiPriority w:val="99"/>
    <w:rsid w:val="003655D9"/>
    <w:pPr>
      <w:ind w:firstLine="567"/>
      <w:jc w:val="both"/>
    </w:pPr>
    <w:rPr>
      <w:rFonts w:eastAsia="Batang"/>
      <w:lang w:val="en-US" w:eastAsia="ko-KR"/>
    </w:rPr>
  </w:style>
  <w:style w:type="paragraph" w:customStyle="1" w:styleId="tt">
    <w:name w:val="tt"/>
    <w:basedOn w:val="a"/>
    <w:rsid w:val="003655D9"/>
    <w:pPr>
      <w:jc w:val="center"/>
    </w:pPr>
    <w:rPr>
      <w:rFonts w:eastAsia="Batang"/>
      <w:b/>
      <w:bCs/>
      <w:lang w:val="en-US" w:eastAsia="ko-KR"/>
    </w:rPr>
  </w:style>
  <w:style w:type="paragraph" w:customStyle="1" w:styleId="pb">
    <w:name w:val="pb"/>
    <w:basedOn w:val="a"/>
    <w:rsid w:val="003655D9"/>
    <w:pPr>
      <w:jc w:val="center"/>
    </w:pPr>
    <w:rPr>
      <w:rFonts w:eastAsia="Batang"/>
      <w:i/>
      <w:iCs/>
      <w:color w:val="663300"/>
      <w:sz w:val="20"/>
      <w:szCs w:val="20"/>
      <w:lang w:val="en-US" w:eastAsia="ko-KR"/>
    </w:rPr>
  </w:style>
  <w:style w:type="paragraph" w:styleId="HTML">
    <w:name w:val="HTML Preformatted"/>
    <w:basedOn w:val="a"/>
    <w:link w:val="HTML0"/>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en-US" w:eastAsia="ko-KR"/>
    </w:rPr>
  </w:style>
  <w:style w:type="character" w:customStyle="1" w:styleId="HTML0">
    <w:name w:val="Стандартный HTML Знак"/>
    <w:basedOn w:val="a0"/>
    <w:link w:val="HTML"/>
    <w:rsid w:val="003655D9"/>
    <w:rPr>
      <w:rFonts w:ascii="Courier New" w:eastAsia="Batang" w:hAnsi="Courier New" w:cs="Courier New"/>
      <w:sz w:val="20"/>
      <w:szCs w:val="20"/>
      <w:lang w:val="en-US" w:eastAsia="ko-KR"/>
    </w:rPr>
  </w:style>
  <w:style w:type="paragraph" w:customStyle="1" w:styleId="cb">
    <w:name w:val="cb"/>
    <w:basedOn w:val="a"/>
    <w:rsid w:val="003655D9"/>
    <w:pPr>
      <w:jc w:val="center"/>
    </w:pPr>
    <w:rPr>
      <w:rFonts w:eastAsia="Batang"/>
      <w:b/>
      <w:bCs/>
      <w:lang w:val="en-US" w:eastAsia="ko-KR"/>
    </w:rPr>
  </w:style>
  <w:style w:type="paragraph" w:customStyle="1" w:styleId="cn">
    <w:name w:val="cn"/>
    <w:basedOn w:val="a"/>
    <w:rsid w:val="003655D9"/>
    <w:pPr>
      <w:jc w:val="center"/>
    </w:pPr>
    <w:rPr>
      <w:rFonts w:eastAsia="Batang"/>
      <w:lang w:val="en-US" w:eastAsia="ko-KR"/>
    </w:rPr>
  </w:style>
  <w:style w:type="character" w:styleId="af3">
    <w:name w:val="Hyperlink"/>
    <w:basedOn w:val="a0"/>
    <w:uiPriority w:val="99"/>
    <w:rsid w:val="003655D9"/>
    <w:rPr>
      <w:color w:val="0000FF"/>
      <w:u w:val="single"/>
    </w:rPr>
  </w:style>
  <w:style w:type="paragraph" w:customStyle="1" w:styleId="CharChar1Char">
    <w:name w:val="Char Char1 Char"/>
    <w:basedOn w:val="a"/>
    <w:rsid w:val="003655D9"/>
    <w:pPr>
      <w:spacing w:after="160" w:line="240" w:lineRule="exact"/>
    </w:pPr>
    <w:rPr>
      <w:rFonts w:ascii="Arial" w:eastAsia="Batang" w:hAnsi="Arial" w:cs="Arial"/>
      <w:sz w:val="20"/>
      <w:szCs w:val="20"/>
      <w:lang w:eastAsia="en-US"/>
    </w:rPr>
  </w:style>
  <w:style w:type="paragraph" w:styleId="af4">
    <w:name w:val="footer"/>
    <w:basedOn w:val="a"/>
    <w:link w:val="af5"/>
    <w:uiPriority w:val="99"/>
    <w:rsid w:val="003655D9"/>
    <w:pPr>
      <w:tabs>
        <w:tab w:val="center" w:pos="4844"/>
        <w:tab w:val="right" w:pos="9689"/>
      </w:tabs>
    </w:pPr>
  </w:style>
  <w:style w:type="character" w:customStyle="1" w:styleId="af5">
    <w:name w:val="Нижний колонтитул Знак"/>
    <w:basedOn w:val="a0"/>
    <w:link w:val="af4"/>
    <w:uiPriority w:val="99"/>
    <w:rsid w:val="003655D9"/>
    <w:rPr>
      <w:rFonts w:ascii="Times New Roman" w:eastAsia="Times New Roman" w:hAnsi="Times New Roman" w:cs="Times New Roman"/>
      <w:sz w:val="24"/>
      <w:szCs w:val="24"/>
      <w:lang w:eastAsia="ru-RU"/>
    </w:rPr>
  </w:style>
  <w:style w:type="paragraph" w:styleId="21">
    <w:name w:val="Body Text Indent 2"/>
    <w:basedOn w:val="a"/>
    <w:link w:val="22"/>
    <w:rsid w:val="003655D9"/>
    <w:pPr>
      <w:spacing w:after="120" w:line="480" w:lineRule="auto"/>
      <w:ind w:left="283"/>
    </w:pPr>
  </w:style>
  <w:style w:type="character" w:customStyle="1" w:styleId="22">
    <w:name w:val="Основной текст с отступом 2 Знак"/>
    <w:basedOn w:val="a0"/>
    <w:link w:val="21"/>
    <w:rsid w:val="003655D9"/>
    <w:rPr>
      <w:rFonts w:ascii="Times New Roman" w:eastAsia="Times New Roman" w:hAnsi="Times New Roman" w:cs="Times New Roman"/>
      <w:sz w:val="24"/>
      <w:szCs w:val="24"/>
      <w:lang w:eastAsia="ru-RU"/>
    </w:rPr>
  </w:style>
  <w:style w:type="character" w:customStyle="1" w:styleId="longtext">
    <w:name w:val="long_text"/>
    <w:basedOn w:val="a0"/>
    <w:rsid w:val="003655D9"/>
  </w:style>
  <w:style w:type="paragraph" w:styleId="af6">
    <w:name w:val="Body Text"/>
    <w:basedOn w:val="a"/>
    <w:link w:val="af7"/>
    <w:rsid w:val="003655D9"/>
    <w:pPr>
      <w:spacing w:after="120"/>
    </w:pPr>
  </w:style>
  <w:style w:type="character" w:customStyle="1" w:styleId="af7">
    <w:name w:val="Основной текст Знак"/>
    <w:basedOn w:val="a0"/>
    <w:link w:val="af6"/>
    <w:rsid w:val="003655D9"/>
    <w:rPr>
      <w:rFonts w:ascii="Times New Roman" w:eastAsia="Times New Roman" w:hAnsi="Times New Roman" w:cs="Times New Roman"/>
      <w:sz w:val="24"/>
      <w:szCs w:val="24"/>
      <w:lang w:eastAsia="ru-RU"/>
    </w:rPr>
  </w:style>
  <w:style w:type="paragraph" w:customStyle="1" w:styleId="Pa10">
    <w:name w:val="Pa10"/>
    <w:basedOn w:val="Default"/>
    <w:next w:val="Default"/>
    <w:rsid w:val="003655D9"/>
    <w:pPr>
      <w:spacing w:before="180" w:line="241" w:lineRule="atLeast"/>
    </w:pPr>
    <w:rPr>
      <w:rFonts w:ascii="TYVGUL+MinionPro-Bold" w:hAnsi="TYVGUL+MinionPro-Bold" w:cs="Times New Roman"/>
      <w:color w:val="auto"/>
    </w:rPr>
  </w:style>
  <w:style w:type="character" w:customStyle="1" w:styleId="A100">
    <w:name w:val="A10"/>
    <w:rsid w:val="003655D9"/>
    <w:rPr>
      <w:rFonts w:cs="TYVGUL+MinionPro-Bold"/>
      <w:b/>
      <w:bCs/>
      <w:color w:val="73493C"/>
      <w:sz w:val="72"/>
      <w:szCs w:val="72"/>
    </w:rPr>
  </w:style>
  <w:style w:type="paragraph" w:customStyle="1" w:styleId="Pa17">
    <w:name w:val="Pa17"/>
    <w:basedOn w:val="Default"/>
    <w:next w:val="Default"/>
    <w:rsid w:val="003655D9"/>
    <w:pPr>
      <w:spacing w:before="120" w:line="237" w:lineRule="atLeast"/>
    </w:pPr>
    <w:rPr>
      <w:rFonts w:ascii="OYMHCV+MinionPro-Regular" w:hAnsi="OYMHCV+MinionPro-Regular" w:cs="Times New Roman"/>
      <w:color w:val="auto"/>
    </w:rPr>
  </w:style>
  <w:style w:type="character" w:styleId="af8">
    <w:name w:val="Emphasis"/>
    <w:basedOn w:val="a0"/>
    <w:uiPriority w:val="20"/>
    <w:qFormat/>
    <w:rsid w:val="003655D9"/>
    <w:rPr>
      <w:i/>
      <w:iCs/>
    </w:rPr>
  </w:style>
  <w:style w:type="character" w:customStyle="1" w:styleId="start1">
    <w:name w:val="st_art1"/>
    <w:rsid w:val="003655D9"/>
    <w:rPr>
      <w:b/>
      <w:bCs/>
      <w:color w:val="0000AF"/>
      <w:sz w:val="20"/>
      <w:szCs w:val="20"/>
    </w:rPr>
  </w:style>
  <w:style w:type="paragraph" w:customStyle="1" w:styleId="CharChar">
    <w:name w:val="Char Char Знак Знак"/>
    <w:basedOn w:val="a"/>
    <w:next w:val="a"/>
    <w:rsid w:val="003655D9"/>
    <w:pPr>
      <w:spacing w:after="160" w:line="240" w:lineRule="exact"/>
    </w:pPr>
    <w:rPr>
      <w:rFonts w:ascii="Tahoma" w:hAnsi="Tahoma"/>
      <w:szCs w:val="20"/>
      <w:lang w:val="en-US" w:eastAsia="en-US"/>
    </w:rPr>
  </w:style>
  <w:style w:type="character" w:styleId="af9">
    <w:name w:val="Strong"/>
    <w:basedOn w:val="a0"/>
    <w:uiPriority w:val="22"/>
    <w:qFormat/>
    <w:rsid w:val="003655D9"/>
    <w:rPr>
      <w:b/>
      <w:bCs/>
    </w:rPr>
  </w:style>
  <w:style w:type="character" w:customStyle="1" w:styleId="docheader1">
    <w:name w:val="doc_header1"/>
    <w:basedOn w:val="a0"/>
    <w:rsid w:val="003655D9"/>
    <w:rPr>
      <w:rFonts w:ascii="Times New Roman" w:hAnsi="Times New Roman" w:cs="Times New Roman" w:hint="default"/>
      <w:b/>
      <w:bCs/>
      <w:color w:val="000000"/>
      <w:sz w:val="24"/>
      <w:szCs w:val="24"/>
    </w:rPr>
  </w:style>
  <w:style w:type="paragraph" w:styleId="11">
    <w:name w:val="toc 1"/>
    <w:basedOn w:val="a"/>
    <w:next w:val="a"/>
    <w:autoRedefine/>
    <w:rsid w:val="003655D9"/>
    <w:pPr>
      <w:widowControl w:val="0"/>
      <w:autoSpaceDE w:val="0"/>
      <w:autoSpaceDN w:val="0"/>
      <w:adjustRightInd w:val="0"/>
    </w:pPr>
    <w:rPr>
      <w:sz w:val="20"/>
      <w:szCs w:val="20"/>
    </w:rPr>
  </w:style>
  <w:style w:type="paragraph" w:styleId="afa">
    <w:name w:val="List Paragraph"/>
    <w:basedOn w:val="a"/>
    <w:uiPriority w:val="99"/>
    <w:qFormat/>
    <w:rsid w:val="003655D9"/>
    <w:pPr>
      <w:spacing w:after="200" w:line="276" w:lineRule="auto"/>
      <w:ind w:left="720"/>
      <w:contextualSpacing/>
    </w:pPr>
    <w:rPr>
      <w:rFonts w:ascii="Calibri" w:hAnsi="Calibri"/>
      <w:sz w:val="22"/>
      <w:szCs w:val="22"/>
      <w:lang w:val="en-US" w:eastAsia="en-US"/>
    </w:rPr>
  </w:style>
  <w:style w:type="character" w:customStyle="1" w:styleId="FontStyle50">
    <w:name w:val="Font Style50"/>
    <w:rsid w:val="003655D9"/>
    <w:rPr>
      <w:rFonts w:ascii="Times New Roman" w:hAnsi="Times New Roman" w:cs="Times New Roman"/>
      <w:sz w:val="22"/>
      <w:szCs w:val="22"/>
    </w:rPr>
  </w:style>
  <w:style w:type="character" w:customStyle="1" w:styleId="do1">
    <w:name w:val="do1"/>
    <w:basedOn w:val="a0"/>
    <w:rsid w:val="003655D9"/>
    <w:rPr>
      <w:b/>
      <w:bCs/>
      <w:sz w:val="26"/>
      <w:szCs w:val="26"/>
    </w:rPr>
  </w:style>
  <w:style w:type="paragraph" w:customStyle="1" w:styleId="cp">
    <w:name w:val="cp"/>
    <w:basedOn w:val="a"/>
    <w:rsid w:val="003655D9"/>
    <w:pPr>
      <w:jc w:val="center"/>
    </w:pPr>
    <w:rPr>
      <w:rFonts w:eastAsia="SimSun"/>
      <w:b/>
      <w:bCs/>
      <w:lang w:eastAsia="zh-CN"/>
    </w:rPr>
  </w:style>
  <w:style w:type="paragraph" w:customStyle="1" w:styleId="Heading11">
    <w:name w:val="Heading 11"/>
    <w:basedOn w:val="a"/>
    <w:uiPriority w:val="99"/>
    <w:qFormat/>
    <w:rsid w:val="003655D9"/>
    <w:pPr>
      <w:widowControl w:val="0"/>
      <w:autoSpaceDE w:val="0"/>
      <w:autoSpaceDN w:val="0"/>
      <w:adjustRightInd w:val="0"/>
      <w:outlineLvl w:val="0"/>
    </w:pPr>
    <w:rPr>
      <w:sz w:val="19"/>
      <w:szCs w:val="19"/>
      <w:lang w:eastAsia="zh-CN"/>
    </w:rPr>
  </w:style>
  <w:style w:type="paragraph" w:customStyle="1" w:styleId="Body">
    <w:name w:val="Body"/>
    <w:basedOn w:val="a"/>
    <w:link w:val="BodyChar"/>
    <w:qFormat/>
    <w:rsid w:val="003655D9"/>
    <w:pPr>
      <w:widowControl w:val="0"/>
      <w:autoSpaceDE w:val="0"/>
      <w:autoSpaceDN w:val="0"/>
      <w:adjustRightInd w:val="0"/>
    </w:pPr>
    <w:rPr>
      <w:sz w:val="17"/>
      <w:szCs w:val="17"/>
    </w:rPr>
  </w:style>
  <w:style w:type="paragraph" w:styleId="afb">
    <w:name w:val="Subtitle"/>
    <w:basedOn w:val="a"/>
    <w:next w:val="a"/>
    <w:link w:val="afc"/>
    <w:qFormat/>
    <w:rsid w:val="003655D9"/>
    <w:pPr>
      <w:numPr>
        <w:ilvl w:val="1"/>
      </w:numPr>
    </w:pPr>
    <w:rPr>
      <w:rFonts w:ascii="Cambria" w:hAnsi="Cambria"/>
      <w:i/>
      <w:iCs/>
      <w:color w:val="4F81BD"/>
      <w:spacing w:val="15"/>
    </w:rPr>
  </w:style>
  <w:style w:type="character" w:customStyle="1" w:styleId="afc">
    <w:name w:val="Подзаголовок Знак"/>
    <w:basedOn w:val="a0"/>
    <w:link w:val="afb"/>
    <w:rsid w:val="003655D9"/>
    <w:rPr>
      <w:rFonts w:ascii="Cambria" w:eastAsia="Times New Roman" w:hAnsi="Cambria" w:cs="Times New Roman"/>
      <w:i/>
      <w:iCs/>
      <w:color w:val="4F81BD"/>
      <w:spacing w:val="15"/>
      <w:sz w:val="24"/>
      <w:szCs w:val="24"/>
      <w:lang w:eastAsia="ru-RU"/>
    </w:rPr>
  </w:style>
  <w:style w:type="paragraph" w:customStyle="1" w:styleId="TableParagraph">
    <w:name w:val="Table Paragraph"/>
    <w:basedOn w:val="a"/>
    <w:uiPriority w:val="1"/>
    <w:qFormat/>
    <w:rsid w:val="003655D9"/>
    <w:pPr>
      <w:widowControl w:val="0"/>
      <w:autoSpaceDE w:val="0"/>
      <w:autoSpaceDN w:val="0"/>
      <w:adjustRightInd w:val="0"/>
    </w:pPr>
    <w:rPr>
      <w:rFonts w:eastAsia="SimSun"/>
      <w:lang w:eastAsia="zh-CN"/>
    </w:rPr>
  </w:style>
  <w:style w:type="paragraph" w:styleId="afd">
    <w:name w:val="No Spacing"/>
    <w:uiPriority w:val="1"/>
    <w:qFormat/>
    <w:rsid w:val="003655D9"/>
    <w:pPr>
      <w:spacing w:after="0" w:line="240" w:lineRule="auto"/>
    </w:pPr>
    <w:rPr>
      <w:rFonts w:ascii="Times New Roman" w:eastAsia="Times New Roman" w:hAnsi="Times New Roman" w:cs="Times New Roman"/>
      <w:sz w:val="24"/>
      <w:szCs w:val="24"/>
      <w:lang w:eastAsia="ru-RU"/>
    </w:rPr>
  </w:style>
  <w:style w:type="paragraph" w:styleId="afe">
    <w:name w:val="Title"/>
    <w:basedOn w:val="a"/>
    <w:link w:val="aff"/>
    <w:qFormat/>
    <w:rsid w:val="003655D9"/>
    <w:pPr>
      <w:ind w:firstLine="567"/>
      <w:jc w:val="center"/>
    </w:pPr>
    <w:rPr>
      <w:sz w:val="28"/>
      <w:szCs w:val="20"/>
      <w:lang w:val="en-US"/>
    </w:rPr>
  </w:style>
  <w:style w:type="character" w:customStyle="1" w:styleId="aff">
    <w:name w:val="Название Знак"/>
    <w:basedOn w:val="a0"/>
    <w:link w:val="afe"/>
    <w:rsid w:val="003655D9"/>
    <w:rPr>
      <w:rFonts w:ascii="Times New Roman" w:eastAsia="Times New Roman" w:hAnsi="Times New Roman" w:cs="Times New Roman"/>
      <w:sz w:val="28"/>
      <w:szCs w:val="20"/>
      <w:lang w:val="en-US" w:eastAsia="ru-RU"/>
    </w:rPr>
  </w:style>
  <w:style w:type="character" w:customStyle="1" w:styleId="st">
    <w:name w:val="st"/>
    <w:basedOn w:val="a0"/>
    <w:rsid w:val="003655D9"/>
  </w:style>
  <w:style w:type="numbering" w:customStyle="1" w:styleId="12">
    <w:name w:val="Нет списка1"/>
    <w:next w:val="a2"/>
    <w:semiHidden/>
    <w:unhideWhenUsed/>
    <w:rsid w:val="003655D9"/>
  </w:style>
  <w:style w:type="paragraph" w:customStyle="1" w:styleId="WW-Web">
    <w:name w:val="WW-Обычный (Web)"/>
    <w:basedOn w:val="a"/>
    <w:rsid w:val="003655D9"/>
    <w:pPr>
      <w:suppressAutoHyphens/>
      <w:ind w:firstLine="567"/>
      <w:jc w:val="both"/>
    </w:pPr>
    <w:rPr>
      <w:lang w:val="ro-RO" w:eastAsia="ar-SA"/>
    </w:rPr>
  </w:style>
  <w:style w:type="paragraph" w:customStyle="1" w:styleId="BodyText1">
    <w:name w:val="Body Text 1"/>
    <w:basedOn w:val="af6"/>
    <w:rsid w:val="003655D9"/>
    <w:pPr>
      <w:tabs>
        <w:tab w:val="right" w:pos="-2127"/>
      </w:tabs>
      <w:suppressAutoHyphens/>
      <w:autoSpaceDE w:val="0"/>
      <w:jc w:val="both"/>
    </w:pPr>
    <w:rPr>
      <w:lang w:val="es-ES" w:eastAsia="ar-SA"/>
    </w:rPr>
  </w:style>
  <w:style w:type="paragraph" w:customStyle="1" w:styleId="13">
    <w:name w:val="Абзац списка1"/>
    <w:basedOn w:val="a"/>
    <w:qFormat/>
    <w:rsid w:val="003655D9"/>
    <w:pPr>
      <w:spacing w:after="200" w:line="276" w:lineRule="auto"/>
      <w:ind w:left="720"/>
      <w:contextualSpacing/>
    </w:pPr>
    <w:rPr>
      <w:rFonts w:ascii="Calibri" w:eastAsia="SimSun" w:hAnsi="Calibri"/>
      <w:sz w:val="22"/>
      <w:szCs w:val="22"/>
      <w:lang w:val="ro-RO" w:eastAsia="zh-CN"/>
    </w:rPr>
  </w:style>
  <w:style w:type="paragraph" w:customStyle="1" w:styleId="rg">
    <w:name w:val="rg"/>
    <w:basedOn w:val="a"/>
    <w:rsid w:val="003655D9"/>
    <w:pPr>
      <w:jc w:val="right"/>
    </w:pPr>
  </w:style>
  <w:style w:type="character" w:customStyle="1" w:styleId="def">
    <w:name w:val="def"/>
    <w:basedOn w:val="a0"/>
    <w:rsid w:val="003655D9"/>
  </w:style>
  <w:style w:type="character" w:customStyle="1" w:styleId="ln2talineat">
    <w:name w:val="ln2talineat"/>
    <w:basedOn w:val="a0"/>
    <w:rsid w:val="003655D9"/>
  </w:style>
  <w:style w:type="paragraph" w:styleId="aff0">
    <w:name w:val="Body Text Indent"/>
    <w:basedOn w:val="a"/>
    <w:link w:val="aff1"/>
    <w:rsid w:val="003655D9"/>
    <w:pPr>
      <w:spacing w:after="120"/>
      <w:ind w:left="283"/>
    </w:pPr>
    <w:rPr>
      <w:lang w:val="ro-RO"/>
    </w:rPr>
  </w:style>
  <w:style w:type="character" w:customStyle="1" w:styleId="aff1">
    <w:name w:val="Основной текст с отступом Знак"/>
    <w:basedOn w:val="a0"/>
    <w:link w:val="aff0"/>
    <w:rsid w:val="003655D9"/>
    <w:rPr>
      <w:rFonts w:ascii="Times New Roman" w:eastAsia="Times New Roman" w:hAnsi="Times New Roman" w:cs="Times New Roman"/>
      <w:sz w:val="24"/>
      <w:szCs w:val="24"/>
      <w:lang w:val="ro-RO" w:eastAsia="ru-RU"/>
    </w:rPr>
  </w:style>
  <w:style w:type="character" w:styleId="aff2">
    <w:name w:val="FollowedHyperlink"/>
    <w:basedOn w:val="a0"/>
    <w:uiPriority w:val="99"/>
    <w:rsid w:val="003655D9"/>
    <w:rPr>
      <w:color w:val="800080"/>
      <w:u w:val="single"/>
    </w:rPr>
  </w:style>
  <w:style w:type="character" w:customStyle="1" w:styleId="af2">
    <w:name w:val="Обычный (веб) Знак"/>
    <w:link w:val="af1"/>
    <w:uiPriority w:val="99"/>
    <w:rsid w:val="003655D9"/>
    <w:rPr>
      <w:rFonts w:ascii="Times New Roman" w:eastAsia="Batang" w:hAnsi="Times New Roman" w:cs="Times New Roman"/>
      <w:sz w:val="24"/>
      <w:szCs w:val="24"/>
      <w:lang w:val="en-US" w:eastAsia="ko-KR"/>
    </w:rPr>
  </w:style>
  <w:style w:type="paragraph" w:customStyle="1" w:styleId="rtejustify">
    <w:name w:val="rtejustify"/>
    <w:basedOn w:val="a"/>
    <w:rsid w:val="003655D9"/>
    <w:pPr>
      <w:spacing w:before="100" w:beforeAutospacing="1" w:after="100" w:afterAutospacing="1"/>
    </w:pPr>
  </w:style>
  <w:style w:type="character" w:customStyle="1" w:styleId="yshortcuts">
    <w:name w:val="yshortcuts"/>
    <w:basedOn w:val="a0"/>
    <w:rsid w:val="003655D9"/>
  </w:style>
  <w:style w:type="paragraph" w:customStyle="1" w:styleId="CharChar0">
    <w:name w:val="Знак Знак Char Char Знак Знак"/>
    <w:basedOn w:val="a"/>
    <w:rsid w:val="003655D9"/>
    <w:pPr>
      <w:spacing w:after="160" w:line="240" w:lineRule="exact"/>
    </w:pPr>
    <w:rPr>
      <w:rFonts w:ascii="Arial" w:eastAsia="Batang" w:hAnsi="Arial" w:cs="Arial"/>
      <w:sz w:val="20"/>
      <w:szCs w:val="20"/>
      <w:lang w:val="en-US" w:eastAsia="en-US"/>
    </w:rPr>
  </w:style>
  <w:style w:type="paragraph" w:customStyle="1" w:styleId="xl25">
    <w:name w:val="xl25"/>
    <w:basedOn w:val="a"/>
    <w:rsid w:val="003655D9"/>
    <w:pPr>
      <w:pBdr>
        <w:left w:val="single" w:sz="4" w:space="0" w:color="auto"/>
        <w:right w:val="single" w:sz="4" w:space="0" w:color="auto"/>
      </w:pBdr>
      <w:spacing w:before="100" w:after="100"/>
      <w:textAlignment w:val="top"/>
    </w:pPr>
    <w:rPr>
      <w:rFonts w:eastAsia="Arial Unicode MS"/>
      <w:b/>
      <w:sz w:val="22"/>
      <w:szCs w:val="20"/>
    </w:rPr>
  </w:style>
  <w:style w:type="paragraph" w:customStyle="1" w:styleId="BankNormal">
    <w:name w:val="BankNormal"/>
    <w:basedOn w:val="a"/>
    <w:rsid w:val="003655D9"/>
    <w:pPr>
      <w:spacing w:after="240"/>
    </w:pPr>
    <w:rPr>
      <w:szCs w:val="20"/>
      <w:lang w:val="en-US" w:eastAsia="en-US"/>
    </w:rPr>
  </w:style>
  <w:style w:type="paragraph" w:styleId="aff3">
    <w:name w:val="Salutation"/>
    <w:basedOn w:val="a"/>
    <w:next w:val="a"/>
    <w:link w:val="aff4"/>
    <w:rsid w:val="003655D9"/>
    <w:rPr>
      <w:lang w:val="en-US" w:eastAsia="en-US"/>
    </w:rPr>
  </w:style>
  <w:style w:type="character" w:customStyle="1" w:styleId="aff4">
    <w:name w:val="Приветствие Знак"/>
    <w:basedOn w:val="a0"/>
    <w:link w:val="aff3"/>
    <w:rsid w:val="003655D9"/>
    <w:rPr>
      <w:rFonts w:ascii="Times New Roman" w:eastAsia="Times New Roman" w:hAnsi="Times New Roman" w:cs="Times New Roman"/>
      <w:sz w:val="24"/>
      <w:szCs w:val="24"/>
      <w:lang w:val="en-US"/>
    </w:rPr>
  </w:style>
  <w:style w:type="paragraph" w:styleId="aff5">
    <w:name w:val="Block Text"/>
    <w:basedOn w:val="a"/>
    <w:rsid w:val="003655D9"/>
    <w:pPr>
      <w:tabs>
        <w:tab w:val="left" w:pos="702"/>
        <w:tab w:val="left" w:pos="1494"/>
      </w:tabs>
      <w:ind w:left="702" w:right="-72" w:hanging="702"/>
      <w:jc w:val="both"/>
    </w:pPr>
    <w:rPr>
      <w:lang w:val="en-GB" w:eastAsia="it-IT"/>
    </w:rPr>
  </w:style>
  <w:style w:type="paragraph" w:styleId="23">
    <w:name w:val="Body Text 2"/>
    <w:basedOn w:val="a"/>
    <w:link w:val="24"/>
    <w:rsid w:val="003655D9"/>
    <w:pPr>
      <w:tabs>
        <w:tab w:val="left" w:pos="360"/>
        <w:tab w:val="right" w:leader="dot" w:pos="8640"/>
      </w:tabs>
    </w:pPr>
    <w:rPr>
      <w:sz w:val="20"/>
      <w:lang w:val="en-US" w:eastAsia="en-US"/>
    </w:rPr>
  </w:style>
  <w:style w:type="character" w:customStyle="1" w:styleId="24">
    <w:name w:val="Основной текст 2 Знак"/>
    <w:basedOn w:val="a0"/>
    <w:link w:val="23"/>
    <w:rsid w:val="003655D9"/>
    <w:rPr>
      <w:rFonts w:ascii="Times New Roman" w:eastAsia="Times New Roman" w:hAnsi="Times New Roman" w:cs="Times New Roman"/>
      <w:sz w:val="20"/>
      <w:szCs w:val="24"/>
      <w:lang w:val="en-US"/>
    </w:rPr>
  </w:style>
  <w:style w:type="paragraph" w:customStyle="1" w:styleId="A2-Heading1">
    <w:name w:val="A2-Heading 1"/>
    <w:basedOn w:val="1"/>
    <w:rsid w:val="003655D9"/>
    <w:pPr>
      <w:keepNext w:val="0"/>
      <w:numPr>
        <w:ilvl w:val="12"/>
      </w:numPr>
      <w:ind w:left="708" w:firstLine="708"/>
      <w:jc w:val="center"/>
    </w:pPr>
    <w:rPr>
      <w:rFonts w:ascii="Times New Roman Bold" w:hAnsi="Times New Roman Bold"/>
      <w:bCs w:val="0"/>
      <w:sz w:val="32"/>
      <w:lang w:eastAsia="en-US"/>
    </w:rPr>
  </w:style>
  <w:style w:type="paragraph" w:customStyle="1" w:styleId="A2-Heading2">
    <w:name w:val="A2-Heading 2"/>
    <w:basedOn w:val="2"/>
    <w:rsid w:val="003655D9"/>
    <w:pPr>
      <w:numPr>
        <w:ilvl w:val="12"/>
      </w:numPr>
      <w:spacing w:before="0" w:after="0"/>
      <w:ind w:left="720" w:hanging="720"/>
      <w:jc w:val="center"/>
    </w:pPr>
    <w:rPr>
      <w:rFonts w:ascii="Times New Roman" w:hAnsi="Times New Roman" w:cs="Times New Roman"/>
      <w:i w:val="0"/>
      <w:iCs w:val="0"/>
      <w:smallCaps/>
      <w:sz w:val="24"/>
      <w:szCs w:val="24"/>
      <w:lang w:val="en-US" w:eastAsia="en-US"/>
    </w:rPr>
  </w:style>
  <w:style w:type="paragraph" w:customStyle="1" w:styleId="A2-Heading3">
    <w:name w:val="A2-Heading 3"/>
    <w:basedOn w:val="3"/>
    <w:rsid w:val="003655D9"/>
    <w:pPr>
      <w:keepNext w:val="0"/>
      <w:tabs>
        <w:tab w:val="left" w:pos="540"/>
      </w:tabs>
      <w:spacing w:before="0" w:after="0"/>
      <w:ind w:left="539" w:right="-34" w:hanging="539"/>
    </w:pPr>
    <w:rPr>
      <w:rFonts w:ascii="Times New Roman" w:hAnsi="Times New Roman"/>
      <w:sz w:val="24"/>
      <w:szCs w:val="24"/>
      <w:lang w:val="en-US" w:eastAsia="en-US"/>
    </w:rPr>
  </w:style>
  <w:style w:type="character" w:styleId="HTML1">
    <w:name w:val="HTML Typewriter"/>
    <w:rsid w:val="003655D9"/>
    <w:rPr>
      <w:rFonts w:ascii="Courier New" w:eastAsia="Times New Roman" w:hAnsi="Courier New" w:cs="Courier New"/>
      <w:sz w:val="20"/>
      <w:szCs w:val="20"/>
    </w:rPr>
  </w:style>
  <w:style w:type="paragraph" w:styleId="aff6">
    <w:name w:val="Closing"/>
    <w:basedOn w:val="a"/>
    <w:link w:val="aff7"/>
    <w:rsid w:val="003655D9"/>
    <w:pPr>
      <w:ind w:left="4320"/>
    </w:pPr>
    <w:rPr>
      <w:lang w:val="en-US" w:eastAsia="en-US"/>
    </w:rPr>
  </w:style>
  <w:style w:type="character" w:customStyle="1" w:styleId="aff7">
    <w:name w:val="Прощание Знак"/>
    <w:basedOn w:val="a0"/>
    <w:link w:val="aff6"/>
    <w:rsid w:val="003655D9"/>
    <w:rPr>
      <w:rFonts w:ascii="Times New Roman" w:eastAsia="Times New Roman" w:hAnsi="Times New Roman" w:cs="Times New Roman"/>
      <w:sz w:val="24"/>
      <w:szCs w:val="24"/>
      <w:lang w:val="en-US"/>
    </w:rPr>
  </w:style>
  <w:style w:type="paragraph" w:customStyle="1" w:styleId="Normln">
    <w:name w:val="Normбlnн"/>
    <w:basedOn w:val="a"/>
    <w:next w:val="a"/>
    <w:rsid w:val="003655D9"/>
    <w:pPr>
      <w:autoSpaceDE w:val="0"/>
      <w:autoSpaceDN w:val="0"/>
      <w:adjustRightInd w:val="0"/>
    </w:pPr>
  </w:style>
  <w:style w:type="character" w:customStyle="1" w:styleId="grostitre">
    <w:name w:val="grostitre"/>
    <w:basedOn w:val="a0"/>
    <w:rsid w:val="003655D9"/>
  </w:style>
  <w:style w:type="paragraph" w:customStyle="1" w:styleId="tabelLinks">
    <w:name w:val="tabelLinks"/>
    <w:basedOn w:val="a"/>
    <w:rsid w:val="003655D9"/>
    <w:pPr>
      <w:keepLines/>
      <w:widowControl w:val="0"/>
      <w:spacing w:line="260" w:lineRule="exact"/>
    </w:pPr>
    <w:rPr>
      <w:rFonts w:ascii="Times" w:hAnsi="Times"/>
      <w:sz w:val="22"/>
      <w:szCs w:val="20"/>
      <w:lang w:eastAsia="en-US"/>
    </w:rPr>
  </w:style>
  <w:style w:type="paragraph" w:customStyle="1" w:styleId="tabelRechts">
    <w:name w:val="tabelRechts"/>
    <w:basedOn w:val="tabelLinks"/>
    <w:rsid w:val="003655D9"/>
    <w:pPr>
      <w:widowControl/>
      <w:jc w:val="right"/>
    </w:pPr>
    <w:rPr>
      <w:lang w:val="en-GB"/>
    </w:rPr>
  </w:style>
  <w:style w:type="paragraph" w:styleId="33">
    <w:name w:val="Body Text 3"/>
    <w:basedOn w:val="a"/>
    <w:link w:val="34"/>
    <w:rsid w:val="003655D9"/>
    <w:pPr>
      <w:jc w:val="both"/>
    </w:pPr>
    <w:rPr>
      <w:rFonts w:ascii="Arial" w:hAnsi="Arial"/>
      <w:sz w:val="22"/>
      <w:szCs w:val="20"/>
      <w:lang w:val="en-GB" w:eastAsia="en-US"/>
    </w:rPr>
  </w:style>
  <w:style w:type="character" w:customStyle="1" w:styleId="34">
    <w:name w:val="Основной текст 3 Знак"/>
    <w:basedOn w:val="a0"/>
    <w:link w:val="33"/>
    <w:rsid w:val="003655D9"/>
    <w:rPr>
      <w:rFonts w:ascii="Arial" w:eastAsia="Times New Roman" w:hAnsi="Arial" w:cs="Times New Roman"/>
      <w:szCs w:val="20"/>
      <w:lang w:val="en-GB"/>
    </w:rPr>
  </w:style>
  <w:style w:type="paragraph" w:customStyle="1" w:styleId="SquareBullets">
    <w:name w:val="Square Bullets"/>
    <w:basedOn w:val="a"/>
    <w:rsid w:val="003655D9"/>
    <w:pPr>
      <w:numPr>
        <w:numId w:val="15"/>
      </w:numPr>
      <w:tabs>
        <w:tab w:val="clear" w:pos="288"/>
        <w:tab w:val="num" w:pos="360"/>
      </w:tabs>
      <w:spacing w:after="160"/>
      <w:ind w:left="360" w:hanging="360"/>
    </w:pPr>
    <w:rPr>
      <w:rFonts w:eastAsia="MinioMM_485 SB 585 NO 11 OP"/>
      <w:sz w:val="22"/>
      <w:szCs w:val="20"/>
      <w:lang w:val="en-US" w:eastAsia="en-US"/>
    </w:rPr>
  </w:style>
  <w:style w:type="paragraph" w:styleId="aff8">
    <w:name w:val="caption"/>
    <w:basedOn w:val="a"/>
    <w:next w:val="a"/>
    <w:qFormat/>
    <w:rsid w:val="003655D9"/>
    <w:pPr>
      <w:keepNext/>
      <w:keepLines/>
      <w:widowControl w:val="0"/>
      <w:overflowPunct w:val="0"/>
      <w:autoSpaceDE w:val="0"/>
      <w:autoSpaceDN w:val="0"/>
      <w:adjustRightInd w:val="0"/>
      <w:spacing w:line="360" w:lineRule="atLeast"/>
      <w:ind w:left="1134" w:hanging="1134"/>
      <w:jc w:val="both"/>
      <w:textAlignment w:val="baseline"/>
    </w:pPr>
    <w:rPr>
      <w:rFonts w:ascii="Arial" w:hAnsi="Arial"/>
      <w:b/>
      <w:sz w:val="20"/>
      <w:szCs w:val="20"/>
      <w:lang w:val="en-GB" w:eastAsia="de-DE"/>
    </w:rPr>
  </w:style>
  <w:style w:type="paragraph" w:styleId="aff9">
    <w:name w:val="Document Map"/>
    <w:basedOn w:val="a"/>
    <w:link w:val="affa"/>
    <w:rsid w:val="003655D9"/>
    <w:pPr>
      <w:widowControl w:val="0"/>
      <w:shd w:val="clear" w:color="auto" w:fill="000080"/>
      <w:adjustRightInd w:val="0"/>
      <w:spacing w:line="360" w:lineRule="atLeast"/>
      <w:jc w:val="both"/>
      <w:textAlignment w:val="baseline"/>
    </w:pPr>
    <w:rPr>
      <w:rFonts w:ascii="Tahoma" w:hAnsi="Tahoma"/>
      <w:sz w:val="20"/>
      <w:lang w:val="en-GB" w:eastAsia="de-DE"/>
    </w:rPr>
  </w:style>
  <w:style w:type="character" w:customStyle="1" w:styleId="affa">
    <w:name w:val="Схема документа Знак"/>
    <w:basedOn w:val="a0"/>
    <w:link w:val="aff9"/>
    <w:rsid w:val="003655D9"/>
    <w:rPr>
      <w:rFonts w:ascii="Tahoma" w:eastAsia="Times New Roman" w:hAnsi="Tahoma" w:cs="Times New Roman"/>
      <w:sz w:val="20"/>
      <w:szCs w:val="24"/>
      <w:shd w:val="clear" w:color="auto" w:fill="000080"/>
      <w:lang w:val="en-GB" w:eastAsia="de-DE"/>
    </w:rPr>
  </w:style>
  <w:style w:type="character" w:customStyle="1" w:styleId="BodyChar">
    <w:name w:val="Body Char"/>
    <w:link w:val="Body"/>
    <w:rsid w:val="003655D9"/>
    <w:rPr>
      <w:rFonts w:ascii="Times New Roman" w:eastAsia="Times New Roman" w:hAnsi="Times New Roman" w:cs="Times New Roman"/>
      <w:sz w:val="17"/>
      <w:szCs w:val="17"/>
      <w:lang w:eastAsia="ru-RU"/>
    </w:rPr>
  </w:style>
  <w:style w:type="paragraph" w:customStyle="1" w:styleId="PMMBulletCheckBox">
    <w:name w:val="PMM Bullet Check Box"/>
    <w:basedOn w:val="a"/>
    <w:rsid w:val="003655D9"/>
    <w:pPr>
      <w:widowControl w:val="0"/>
      <w:numPr>
        <w:numId w:val="16"/>
      </w:numPr>
      <w:suppressAutoHyphens/>
    </w:pPr>
    <w:rPr>
      <w:rFonts w:eastAsia="DejaVu Sans"/>
      <w:kern w:val="1"/>
      <w:lang w:val="en-US" w:eastAsia="en-US"/>
    </w:rPr>
  </w:style>
  <w:style w:type="paragraph" w:customStyle="1" w:styleId="H312ptLeft0cmAfter42pt">
    <w:name w:val="H3 + 12 pt Left:  0 cm After:  42 pt"/>
    <w:basedOn w:val="a"/>
    <w:rsid w:val="003655D9"/>
    <w:pPr>
      <w:tabs>
        <w:tab w:val="left" w:pos="0"/>
      </w:tabs>
      <w:spacing w:before="80" w:after="240"/>
      <w:outlineLvl w:val="2"/>
    </w:pPr>
    <w:rPr>
      <w:rFonts w:ascii="Times New Roman Bold" w:hAnsi="Times New Roman Bold"/>
      <w:b/>
      <w:bCs/>
      <w:caps/>
    </w:rPr>
  </w:style>
  <w:style w:type="character" w:customStyle="1" w:styleId="hm2">
    <w:name w:val="hm2"/>
    <w:rsid w:val="003655D9"/>
    <w:rPr>
      <w:shd w:val="clear" w:color="auto" w:fill="FFFF00"/>
    </w:rPr>
  </w:style>
  <w:style w:type="character" w:customStyle="1" w:styleId="hm3">
    <w:name w:val="hm3"/>
    <w:rsid w:val="003655D9"/>
    <w:rPr>
      <w:shd w:val="clear" w:color="auto" w:fill="FFFF00"/>
    </w:rPr>
  </w:style>
  <w:style w:type="character" w:customStyle="1" w:styleId="hm4">
    <w:name w:val="hm4"/>
    <w:rsid w:val="003655D9"/>
    <w:rPr>
      <w:shd w:val="clear" w:color="auto" w:fill="FFFF00"/>
    </w:rPr>
  </w:style>
  <w:style w:type="paragraph" w:customStyle="1" w:styleId="25">
    <w:name w:val="Абзац списка2"/>
    <w:basedOn w:val="a"/>
    <w:uiPriority w:val="99"/>
    <w:qFormat/>
    <w:rsid w:val="003655D9"/>
    <w:pPr>
      <w:spacing w:before="80" w:after="120"/>
      <w:ind w:left="708"/>
    </w:pPr>
    <w:rPr>
      <w:sz w:val="22"/>
    </w:rPr>
  </w:style>
  <w:style w:type="paragraph" w:customStyle="1" w:styleId="nopoint">
    <w:name w:val="no point"/>
    <w:basedOn w:val="a"/>
    <w:next w:val="a"/>
    <w:rsid w:val="003655D9"/>
    <w:pPr>
      <w:keepNext/>
      <w:widowControl w:val="0"/>
      <w:spacing w:before="360" w:after="120"/>
    </w:pPr>
    <w:rPr>
      <w:b/>
      <w:sz w:val="28"/>
      <w:szCs w:val="28"/>
    </w:rPr>
  </w:style>
  <w:style w:type="numbering" w:customStyle="1" w:styleId="StyleBulleted">
    <w:name w:val="Style Bulleted"/>
    <w:basedOn w:val="a2"/>
    <w:rsid w:val="003655D9"/>
    <w:pPr>
      <w:numPr>
        <w:numId w:val="17"/>
      </w:numPr>
    </w:pPr>
  </w:style>
  <w:style w:type="paragraph" w:styleId="26">
    <w:name w:val="toc 2"/>
    <w:basedOn w:val="a"/>
    <w:next w:val="a"/>
    <w:autoRedefine/>
    <w:uiPriority w:val="39"/>
    <w:unhideWhenUsed/>
    <w:rsid w:val="003655D9"/>
    <w:pPr>
      <w:ind w:left="97"/>
      <w:jc w:val="center"/>
    </w:pPr>
    <w:rPr>
      <w:rFonts w:ascii="Calibri" w:hAnsi="Calibri" w:cs="Arial"/>
      <w:sz w:val="20"/>
      <w:szCs w:val="20"/>
      <w:lang w:val="en-GB" w:eastAsia="en-US"/>
    </w:rPr>
  </w:style>
  <w:style w:type="paragraph" w:customStyle="1" w:styleId="CaracterCaracter1">
    <w:name w:val="Caracter Caracter1"/>
    <w:basedOn w:val="a"/>
    <w:rsid w:val="003655D9"/>
    <w:rPr>
      <w:lang w:val="pl-PL" w:eastAsia="pl-PL"/>
    </w:rPr>
  </w:style>
  <w:style w:type="paragraph" w:customStyle="1" w:styleId="CVNormal">
    <w:name w:val="CV Normal"/>
    <w:basedOn w:val="a"/>
    <w:rsid w:val="003655D9"/>
    <w:pPr>
      <w:suppressAutoHyphens/>
      <w:ind w:left="113" w:right="113"/>
    </w:pPr>
    <w:rPr>
      <w:rFonts w:ascii="Arial Narrow" w:hAnsi="Arial Narrow"/>
      <w:sz w:val="20"/>
      <w:szCs w:val="20"/>
      <w:lang w:val="en-US" w:eastAsia="ar-SA"/>
    </w:rPr>
  </w:style>
  <w:style w:type="character" w:customStyle="1" w:styleId="spelle">
    <w:name w:val="spelle"/>
    <w:rsid w:val="003655D9"/>
  </w:style>
  <w:style w:type="character" w:customStyle="1" w:styleId="pnoindent1">
    <w:name w:val="pnoindent1"/>
    <w:rsid w:val="003655D9"/>
  </w:style>
  <w:style w:type="character" w:customStyle="1" w:styleId="grame">
    <w:name w:val="grame"/>
    <w:rsid w:val="003655D9"/>
  </w:style>
  <w:style w:type="character" w:customStyle="1" w:styleId="hps">
    <w:name w:val="hps"/>
    <w:rsid w:val="003655D9"/>
  </w:style>
  <w:style w:type="character" w:customStyle="1" w:styleId="hpsatn">
    <w:name w:val="hps atn"/>
    <w:rsid w:val="003655D9"/>
  </w:style>
  <w:style w:type="character" w:customStyle="1" w:styleId="hpsalt-edited">
    <w:name w:val="hps alt-edited"/>
    <w:rsid w:val="003655D9"/>
  </w:style>
  <w:style w:type="paragraph" w:customStyle="1" w:styleId="pnoindent">
    <w:name w:val="pnoindent"/>
    <w:basedOn w:val="a"/>
    <w:rsid w:val="003655D9"/>
    <w:pPr>
      <w:spacing w:line="245" w:lineRule="atLeast"/>
      <w:jc w:val="both"/>
    </w:pPr>
    <w:rPr>
      <w:rFonts w:ascii="Arial" w:hAnsi="Arial" w:cs="Arial"/>
      <w:color w:val="49525F"/>
      <w:sz w:val="18"/>
      <w:szCs w:val="18"/>
      <w:lang w:val="en-US" w:eastAsia="en-US"/>
    </w:rPr>
  </w:style>
  <w:style w:type="paragraph" w:customStyle="1" w:styleId="pcenter">
    <w:name w:val="pcenter"/>
    <w:basedOn w:val="a"/>
    <w:rsid w:val="003655D9"/>
    <w:pPr>
      <w:spacing w:line="245" w:lineRule="atLeast"/>
      <w:jc w:val="center"/>
    </w:pPr>
    <w:rPr>
      <w:rFonts w:ascii="Arial" w:hAnsi="Arial" w:cs="Arial"/>
      <w:color w:val="49525F"/>
      <w:sz w:val="18"/>
      <w:szCs w:val="18"/>
      <w:lang w:val="en-US" w:eastAsia="en-US"/>
    </w:rPr>
  </w:style>
  <w:style w:type="paragraph" w:customStyle="1" w:styleId="p11">
    <w:name w:val="p11"/>
    <w:basedOn w:val="a"/>
    <w:rsid w:val="003655D9"/>
    <w:pPr>
      <w:spacing w:before="100" w:beforeAutospacing="1" w:after="100" w:afterAutospacing="1"/>
    </w:pPr>
    <w:rPr>
      <w:lang w:val="en-US" w:eastAsia="en-US"/>
    </w:rPr>
  </w:style>
  <w:style w:type="character" w:customStyle="1" w:styleId="level3">
    <w:name w:val="level3"/>
    <w:basedOn w:val="a0"/>
    <w:rsid w:val="003655D9"/>
  </w:style>
  <w:style w:type="paragraph" w:styleId="affb">
    <w:name w:val="endnote text"/>
    <w:basedOn w:val="a"/>
    <w:link w:val="affc"/>
    <w:uiPriority w:val="99"/>
    <w:unhideWhenUsed/>
    <w:rsid w:val="003655D9"/>
    <w:rPr>
      <w:rFonts w:ascii="Calibri" w:hAnsi="Calibri"/>
      <w:sz w:val="20"/>
      <w:szCs w:val="20"/>
      <w:lang w:val="en-US" w:eastAsia="en-US"/>
    </w:rPr>
  </w:style>
  <w:style w:type="character" w:customStyle="1" w:styleId="affc">
    <w:name w:val="Текст концевой сноски Знак"/>
    <w:basedOn w:val="a0"/>
    <w:link w:val="affb"/>
    <w:uiPriority w:val="99"/>
    <w:rsid w:val="003655D9"/>
    <w:rPr>
      <w:rFonts w:ascii="Calibri" w:eastAsia="Times New Roman" w:hAnsi="Calibri" w:cs="Times New Roman"/>
      <w:sz w:val="20"/>
      <w:szCs w:val="20"/>
      <w:lang w:val="en-US"/>
    </w:rPr>
  </w:style>
  <w:style w:type="character" w:styleId="affd">
    <w:name w:val="endnote reference"/>
    <w:uiPriority w:val="99"/>
    <w:unhideWhenUsed/>
    <w:rsid w:val="003655D9"/>
    <w:rPr>
      <w:vertAlign w:val="superscript"/>
    </w:rPr>
  </w:style>
  <w:style w:type="paragraph" w:customStyle="1" w:styleId="back-hp">
    <w:name w:val="back-hp"/>
    <w:basedOn w:val="a"/>
    <w:rsid w:val="003655D9"/>
    <w:pPr>
      <w:spacing w:before="30" w:after="240"/>
    </w:pPr>
    <w:rPr>
      <w:sz w:val="20"/>
      <w:szCs w:val="20"/>
    </w:rPr>
  </w:style>
  <w:style w:type="paragraph" w:customStyle="1" w:styleId="title1">
    <w:name w:val="title1"/>
    <w:basedOn w:val="a"/>
    <w:rsid w:val="003655D9"/>
    <w:pPr>
      <w:spacing w:before="30" w:after="240"/>
    </w:pPr>
    <w:rPr>
      <w:sz w:val="20"/>
      <w:szCs w:val="20"/>
    </w:rPr>
  </w:style>
  <w:style w:type="paragraph" w:customStyle="1" w:styleId="title2">
    <w:name w:val="title2"/>
    <w:basedOn w:val="a"/>
    <w:rsid w:val="003655D9"/>
    <w:pPr>
      <w:spacing w:before="30" w:after="240"/>
    </w:pPr>
    <w:rPr>
      <w:sz w:val="20"/>
      <w:szCs w:val="20"/>
    </w:rPr>
  </w:style>
  <w:style w:type="paragraph" w:customStyle="1" w:styleId="text">
    <w:name w:val="text"/>
    <w:basedOn w:val="a"/>
    <w:rsid w:val="003655D9"/>
    <w:pPr>
      <w:spacing w:before="30" w:after="240"/>
    </w:pPr>
    <w:rPr>
      <w:sz w:val="20"/>
      <w:szCs w:val="20"/>
    </w:rPr>
  </w:style>
  <w:style w:type="paragraph" w:customStyle="1" w:styleId="more-info">
    <w:name w:val="more-info"/>
    <w:basedOn w:val="a"/>
    <w:rsid w:val="003655D9"/>
    <w:pPr>
      <w:spacing w:before="30" w:after="240"/>
    </w:pPr>
    <w:rPr>
      <w:sz w:val="20"/>
      <w:szCs w:val="20"/>
    </w:rPr>
  </w:style>
  <w:style w:type="paragraph" w:customStyle="1" w:styleId="abstract">
    <w:name w:val="abstract"/>
    <w:basedOn w:val="a"/>
    <w:rsid w:val="003655D9"/>
    <w:pPr>
      <w:shd w:val="clear" w:color="auto" w:fill="FFFFFF"/>
      <w:spacing w:before="30" w:after="240"/>
    </w:pPr>
    <w:rPr>
      <w:b/>
      <w:bCs/>
      <w:sz w:val="20"/>
      <w:szCs w:val="20"/>
    </w:rPr>
  </w:style>
  <w:style w:type="paragraph" w:customStyle="1" w:styleId="backgroundbanner">
    <w:name w:val="backgroundbanner"/>
    <w:basedOn w:val="a"/>
    <w:rsid w:val="003655D9"/>
    <w:pPr>
      <w:shd w:val="clear" w:color="auto" w:fill="3399CC"/>
      <w:spacing w:before="30" w:after="240"/>
    </w:pPr>
    <w:rPr>
      <w:color w:val="FFFFFF"/>
      <w:sz w:val="20"/>
      <w:szCs w:val="20"/>
    </w:rPr>
  </w:style>
  <w:style w:type="paragraph" w:customStyle="1" w:styleId="backgroundnotice">
    <w:name w:val="backgroundnotice"/>
    <w:basedOn w:val="a"/>
    <w:rsid w:val="003655D9"/>
    <w:pPr>
      <w:shd w:val="clear" w:color="auto" w:fill="3399CC"/>
      <w:spacing w:before="30" w:after="240"/>
      <w:jc w:val="right"/>
      <w:textAlignment w:val="top"/>
    </w:pPr>
    <w:rPr>
      <w:rFonts w:ascii="Arial" w:hAnsi="Arial" w:cs="Arial"/>
      <w:color w:val="FFFFFF"/>
      <w:sz w:val="2"/>
      <w:szCs w:val="2"/>
    </w:rPr>
  </w:style>
  <w:style w:type="paragraph" w:customStyle="1" w:styleId="formlang">
    <w:name w:val="formlang"/>
    <w:basedOn w:val="a"/>
    <w:rsid w:val="003655D9"/>
    <w:rPr>
      <w:rFonts w:ascii="Arial" w:hAnsi="Arial" w:cs="Arial"/>
      <w:color w:val="000000"/>
      <w:sz w:val="20"/>
      <w:szCs w:val="20"/>
    </w:rPr>
  </w:style>
  <w:style w:type="paragraph" w:customStyle="1" w:styleId="langsel">
    <w:name w:val="langsel"/>
    <w:basedOn w:val="a"/>
    <w:rsid w:val="003655D9"/>
    <w:pPr>
      <w:spacing w:before="30" w:after="240"/>
    </w:pPr>
    <w:rPr>
      <w:rFonts w:ascii="Arial" w:hAnsi="Arial" w:cs="Arial"/>
      <w:color w:val="000000"/>
      <w:sz w:val="20"/>
      <w:szCs w:val="20"/>
    </w:rPr>
  </w:style>
  <w:style w:type="paragraph" w:customStyle="1" w:styleId="language">
    <w:name w:val="language"/>
    <w:basedOn w:val="a"/>
    <w:rsid w:val="003655D9"/>
    <w:pPr>
      <w:shd w:val="clear" w:color="auto" w:fill="3399CC"/>
      <w:spacing w:before="30" w:after="240"/>
      <w:jc w:val="right"/>
      <w:textAlignment w:val="top"/>
    </w:pPr>
    <w:rPr>
      <w:rFonts w:ascii="Arial" w:hAnsi="Arial" w:cs="Arial"/>
      <w:b/>
      <w:bCs/>
      <w:color w:val="FFFFFF"/>
      <w:sz w:val="20"/>
      <w:szCs w:val="20"/>
    </w:rPr>
  </w:style>
  <w:style w:type="paragraph" w:customStyle="1" w:styleId="languagenolink">
    <w:name w:val="languagenolink"/>
    <w:basedOn w:val="a"/>
    <w:rsid w:val="003655D9"/>
    <w:pPr>
      <w:shd w:val="clear" w:color="auto" w:fill="3399CC"/>
      <w:spacing w:before="30" w:after="240"/>
    </w:pPr>
    <w:rPr>
      <w:rFonts w:ascii="Arial" w:hAnsi="Arial" w:cs="Arial"/>
      <w:b/>
      <w:bCs/>
      <w:color w:val="FFFFFF"/>
      <w:sz w:val="20"/>
      <w:szCs w:val="20"/>
    </w:rPr>
  </w:style>
  <w:style w:type="paragraph" w:customStyle="1" w:styleId="yellowline">
    <w:name w:val="yellowline"/>
    <w:basedOn w:val="a"/>
    <w:rsid w:val="003655D9"/>
    <w:pPr>
      <w:shd w:val="clear" w:color="auto" w:fill="FFCC00"/>
      <w:spacing w:line="0" w:lineRule="atLeast"/>
      <w:textAlignment w:val="center"/>
    </w:pPr>
    <w:rPr>
      <w:sz w:val="2"/>
      <w:szCs w:val="2"/>
    </w:rPr>
  </w:style>
  <w:style w:type="paragraph" w:customStyle="1" w:styleId="navigation">
    <w:name w:val="navigation"/>
    <w:basedOn w:val="a"/>
    <w:rsid w:val="003655D9"/>
    <w:pPr>
      <w:shd w:val="clear" w:color="auto" w:fill="000099"/>
      <w:spacing w:before="30" w:after="240"/>
      <w:textAlignment w:val="center"/>
    </w:pPr>
    <w:rPr>
      <w:rFonts w:ascii="Arial" w:hAnsi="Arial" w:cs="Arial"/>
      <w:b/>
      <w:bCs/>
      <w:color w:val="FFFFFF"/>
      <w:sz w:val="17"/>
      <w:szCs w:val="17"/>
    </w:rPr>
  </w:style>
  <w:style w:type="paragraph" w:customStyle="1" w:styleId="compulsorytools">
    <w:name w:val="compulsorytools"/>
    <w:basedOn w:val="a"/>
    <w:rsid w:val="003655D9"/>
    <w:pPr>
      <w:shd w:val="clear" w:color="auto" w:fill="000099"/>
      <w:spacing w:before="30" w:after="240"/>
      <w:jc w:val="right"/>
      <w:textAlignment w:val="center"/>
    </w:pPr>
    <w:rPr>
      <w:rFonts w:ascii="Arial" w:hAnsi="Arial" w:cs="Arial"/>
      <w:b/>
      <w:bCs/>
      <w:color w:val="FFFFFF"/>
      <w:sz w:val="17"/>
      <w:szCs w:val="17"/>
    </w:rPr>
  </w:style>
  <w:style w:type="paragraph" w:customStyle="1" w:styleId="toolslinks">
    <w:name w:val="toolslinks"/>
    <w:basedOn w:val="a"/>
    <w:rsid w:val="003655D9"/>
    <w:pPr>
      <w:spacing w:before="30" w:after="240"/>
      <w:jc w:val="right"/>
    </w:pPr>
    <w:rPr>
      <w:rFonts w:ascii="Arial" w:hAnsi="Arial" w:cs="Arial"/>
      <w:color w:val="003399"/>
      <w:sz w:val="20"/>
      <w:szCs w:val="20"/>
    </w:rPr>
  </w:style>
  <w:style w:type="paragraph" w:customStyle="1" w:styleId="togglebox">
    <w:name w:val="togglebox"/>
    <w:basedOn w:val="a"/>
    <w:rsid w:val="003655D9"/>
    <w:pPr>
      <w:pBdr>
        <w:top w:val="single" w:sz="6" w:space="0" w:color="000000"/>
        <w:left w:val="single" w:sz="6" w:space="0" w:color="000000"/>
        <w:bottom w:val="single" w:sz="6" w:space="0" w:color="000000"/>
        <w:right w:val="single" w:sz="6" w:space="0" w:color="000000"/>
      </w:pBdr>
      <w:shd w:val="clear" w:color="auto" w:fill="FFFFFF"/>
      <w:spacing w:before="30" w:after="240"/>
    </w:pPr>
    <w:rPr>
      <w:sz w:val="20"/>
      <w:szCs w:val="20"/>
    </w:rPr>
  </w:style>
  <w:style w:type="paragraph" w:customStyle="1" w:styleId="dateupdate">
    <w:name w:val="dateupdate"/>
    <w:basedOn w:val="a"/>
    <w:rsid w:val="003655D9"/>
    <w:pPr>
      <w:spacing w:before="30" w:after="240"/>
    </w:pPr>
    <w:rPr>
      <w:rFonts w:ascii="Arial" w:hAnsi="Arial" w:cs="Arial"/>
      <w:color w:val="003399"/>
    </w:rPr>
  </w:style>
  <w:style w:type="paragraph" w:customStyle="1" w:styleId="bottomnavigation">
    <w:name w:val="bottomnavigation"/>
    <w:basedOn w:val="a"/>
    <w:rsid w:val="003655D9"/>
    <w:pPr>
      <w:spacing w:before="30" w:after="240"/>
      <w:jc w:val="center"/>
    </w:pPr>
    <w:rPr>
      <w:rFonts w:ascii="Arial" w:hAnsi="Arial" w:cs="Arial"/>
      <w:color w:val="003399"/>
      <w:sz w:val="20"/>
      <w:szCs w:val="20"/>
    </w:rPr>
  </w:style>
  <w:style w:type="paragraph" w:customStyle="1" w:styleId="nolink">
    <w:name w:val="nolink"/>
    <w:basedOn w:val="a"/>
    <w:rsid w:val="003655D9"/>
    <w:pPr>
      <w:spacing w:before="30" w:after="240"/>
    </w:pPr>
    <w:rPr>
      <w:color w:val="0000FF"/>
      <w:sz w:val="20"/>
      <w:szCs w:val="20"/>
    </w:rPr>
  </w:style>
  <w:style w:type="paragraph" w:customStyle="1" w:styleId="sizefile">
    <w:name w:val="sizefile"/>
    <w:basedOn w:val="a"/>
    <w:rsid w:val="003655D9"/>
    <w:pPr>
      <w:spacing w:before="30" w:after="240"/>
    </w:pPr>
    <w:rPr>
      <w:i/>
      <w:iCs/>
      <w:sz w:val="20"/>
      <w:szCs w:val="20"/>
    </w:rPr>
  </w:style>
  <w:style w:type="paragraph" w:customStyle="1" w:styleId="pixels16">
    <w:name w:val="pixels16"/>
    <w:basedOn w:val="a"/>
    <w:rsid w:val="003655D9"/>
    <w:pPr>
      <w:spacing w:before="30" w:after="240"/>
    </w:pPr>
    <w:rPr>
      <w:sz w:val="30"/>
      <w:szCs w:val="30"/>
    </w:rPr>
  </w:style>
  <w:style w:type="paragraph" w:customStyle="1" w:styleId="pixels12">
    <w:name w:val="pixels12"/>
    <w:basedOn w:val="a"/>
    <w:rsid w:val="003655D9"/>
    <w:pPr>
      <w:spacing w:before="30" w:after="240"/>
    </w:pPr>
    <w:rPr>
      <w:sz w:val="23"/>
      <w:szCs w:val="23"/>
    </w:rPr>
  </w:style>
  <w:style w:type="paragraph" w:customStyle="1" w:styleId="pixels11">
    <w:name w:val="pixels11"/>
    <w:basedOn w:val="a"/>
    <w:rsid w:val="003655D9"/>
    <w:pPr>
      <w:spacing w:before="30" w:after="240"/>
    </w:pPr>
    <w:rPr>
      <w:sz w:val="20"/>
      <w:szCs w:val="20"/>
    </w:rPr>
  </w:style>
  <w:style w:type="paragraph" w:customStyle="1" w:styleId="pixels10">
    <w:name w:val="pixels10"/>
    <w:basedOn w:val="a"/>
    <w:rsid w:val="003655D9"/>
    <w:pPr>
      <w:spacing w:before="30" w:after="240"/>
    </w:pPr>
    <w:rPr>
      <w:sz w:val="19"/>
      <w:szCs w:val="19"/>
    </w:rPr>
  </w:style>
  <w:style w:type="paragraph" w:customStyle="1" w:styleId="tablemain">
    <w:name w:val="tablemain"/>
    <w:basedOn w:val="a"/>
    <w:rsid w:val="003655D9"/>
    <w:pPr>
      <w:spacing w:before="30" w:after="240"/>
      <w:textAlignment w:val="top"/>
    </w:pPr>
    <w:rPr>
      <w:sz w:val="20"/>
      <w:szCs w:val="20"/>
    </w:rPr>
  </w:style>
  <w:style w:type="paragraph" w:customStyle="1" w:styleId="tdmainleft">
    <w:name w:val="tdmainleft"/>
    <w:basedOn w:val="a"/>
    <w:rsid w:val="003655D9"/>
    <w:pPr>
      <w:spacing w:before="30" w:after="240"/>
      <w:textAlignment w:val="top"/>
    </w:pPr>
    <w:rPr>
      <w:sz w:val="20"/>
      <w:szCs w:val="20"/>
    </w:rPr>
  </w:style>
  <w:style w:type="paragraph" w:customStyle="1" w:styleId="tdmaincontent">
    <w:name w:val="tdmaincontent"/>
    <w:basedOn w:val="a"/>
    <w:rsid w:val="003655D9"/>
    <w:pPr>
      <w:spacing w:before="30" w:after="240"/>
      <w:textAlignment w:val="top"/>
    </w:pPr>
    <w:rPr>
      <w:sz w:val="20"/>
      <w:szCs w:val="20"/>
    </w:rPr>
  </w:style>
  <w:style w:type="paragraph" w:customStyle="1" w:styleId="tablecontent">
    <w:name w:val="tablecontent"/>
    <w:basedOn w:val="a"/>
    <w:rsid w:val="003655D9"/>
    <w:pPr>
      <w:spacing w:before="30" w:after="240"/>
      <w:textAlignment w:val="top"/>
    </w:pPr>
    <w:rPr>
      <w:sz w:val="20"/>
      <w:szCs w:val="20"/>
    </w:rPr>
  </w:style>
  <w:style w:type="paragraph" w:customStyle="1" w:styleId="tdcontent">
    <w:name w:val="tdcontent"/>
    <w:basedOn w:val="a"/>
    <w:rsid w:val="003655D9"/>
    <w:pPr>
      <w:spacing w:before="30" w:after="240"/>
      <w:textAlignment w:val="top"/>
    </w:pPr>
    <w:rPr>
      <w:sz w:val="20"/>
      <w:szCs w:val="20"/>
    </w:rPr>
  </w:style>
  <w:style w:type="paragraph" w:customStyle="1" w:styleId="tdright">
    <w:name w:val="tdright"/>
    <w:basedOn w:val="a"/>
    <w:rsid w:val="003655D9"/>
    <w:pPr>
      <w:spacing w:before="30" w:after="240"/>
      <w:textAlignment w:val="top"/>
    </w:pPr>
    <w:rPr>
      <w:sz w:val="20"/>
      <w:szCs w:val="20"/>
    </w:rPr>
  </w:style>
  <w:style w:type="paragraph" w:customStyle="1" w:styleId="contact">
    <w:name w:val="contact"/>
    <w:basedOn w:val="a"/>
    <w:rsid w:val="003655D9"/>
    <w:pPr>
      <w:pBdr>
        <w:bottom w:val="single" w:sz="6" w:space="0" w:color="9692CF"/>
      </w:pBdr>
      <w:spacing w:before="30" w:after="240"/>
    </w:pPr>
    <w:rPr>
      <w:rFonts w:ascii="Verdana" w:hAnsi="Verdana"/>
      <w:b/>
      <w:bCs/>
      <w:color w:val="595678"/>
      <w:sz w:val="18"/>
      <w:szCs w:val="18"/>
    </w:rPr>
  </w:style>
  <w:style w:type="paragraph" w:customStyle="1" w:styleId="author">
    <w:name w:val="author"/>
    <w:basedOn w:val="a"/>
    <w:rsid w:val="003655D9"/>
    <w:pPr>
      <w:spacing w:before="30" w:after="240"/>
    </w:pPr>
    <w:rPr>
      <w:i/>
      <w:iCs/>
      <w:sz w:val="20"/>
      <w:szCs w:val="20"/>
    </w:rPr>
  </w:style>
  <w:style w:type="paragraph" w:customStyle="1" w:styleId="imgalignright">
    <w:name w:val="imgalignright"/>
    <w:basedOn w:val="a"/>
    <w:rsid w:val="003655D9"/>
    <w:pPr>
      <w:spacing w:before="15"/>
      <w:ind w:left="75"/>
    </w:pPr>
    <w:rPr>
      <w:sz w:val="20"/>
      <w:szCs w:val="20"/>
    </w:rPr>
  </w:style>
  <w:style w:type="paragraph" w:customStyle="1" w:styleId="imgalignleft">
    <w:name w:val="imgalignleft"/>
    <w:basedOn w:val="a"/>
    <w:rsid w:val="003655D9"/>
    <w:pPr>
      <w:spacing w:before="15"/>
      <w:ind w:right="75"/>
    </w:pPr>
    <w:rPr>
      <w:sz w:val="20"/>
      <w:szCs w:val="20"/>
    </w:rPr>
  </w:style>
  <w:style w:type="paragraph" w:customStyle="1" w:styleId="eventsinfo">
    <w:name w:val="eventsinfo"/>
    <w:basedOn w:val="a"/>
    <w:rsid w:val="003655D9"/>
    <w:pPr>
      <w:spacing w:before="30" w:after="240"/>
    </w:pPr>
    <w:rPr>
      <w:b/>
      <w:bCs/>
      <w:color w:val="003399"/>
      <w:sz w:val="20"/>
      <w:szCs w:val="20"/>
    </w:rPr>
  </w:style>
  <w:style w:type="paragraph" w:customStyle="1" w:styleId="agendainfo">
    <w:name w:val="agendainfo"/>
    <w:basedOn w:val="a"/>
    <w:rsid w:val="003655D9"/>
    <w:pPr>
      <w:spacing w:before="30" w:after="240"/>
    </w:pPr>
    <w:rPr>
      <w:b/>
      <w:bCs/>
      <w:color w:val="003399"/>
      <w:sz w:val="20"/>
      <w:szCs w:val="20"/>
    </w:rPr>
  </w:style>
  <w:style w:type="paragraph" w:customStyle="1" w:styleId="agendadate">
    <w:name w:val="agendadate"/>
    <w:basedOn w:val="a"/>
    <w:rsid w:val="003655D9"/>
    <w:pPr>
      <w:spacing w:before="30" w:after="240"/>
    </w:pPr>
    <w:rPr>
      <w:b/>
      <w:bCs/>
      <w:sz w:val="26"/>
      <w:szCs w:val="26"/>
    </w:rPr>
  </w:style>
  <w:style w:type="paragraph" w:customStyle="1" w:styleId="speechinfo">
    <w:name w:val="speechinfo"/>
    <w:basedOn w:val="a"/>
    <w:rsid w:val="003655D9"/>
    <w:pPr>
      <w:spacing w:before="30" w:after="240"/>
    </w:pPr>
    <w:rPr>
      <w:b/>
      <w:bCs/>
      <w:color w:val="003399"/>
      <w:sz w:val="20"/>
      <w:szCs w:val="20"/>
    </w:rPr>
  </w:style>
  <w:style w:type="paragraph" w:customStyle="1" w:styleId="newslettersinfo">
    <w:name w:val="newslettersinfo"/>
    <w:basedOn w:val="a"/>
    <w:rsid w:val="003655D9"/>
    <w:pPr>
      <w:pBdr>
        <w:top w:val="single" w:sz="6" w:space="0" w:color="CC6600"/>
        <w:bottom w:val="single" w:sz="6" w:space="0" w:color="CC6600"/>
      </w:pBdr>
      <w:spacing w:before="30" w:after="240"/>
    </w:pPr>
    <w:rPr>
      <w:b/>
      <w:bCs/>
      <w:color w:val="003399"/>
      <w:sz w:val="20"/>
      <w:szCs w:val="20"/>
    </w:rPr>
  </w:style>
  <w:style w:type="paragraph" w:customStyle="1" w:styleId="chaptersub">
    <w:name w:val="chaptersub"/>
    <w:basedOn w:val="a"/>
    <w:rsid w:val="003655D9"/>
    <w:pPr>
      <w:spacing w:before="30" w:after="240"/>
    </w:pPr>
    <w:rPr>
      <w:sz w:val="20"/>
      <w:szCs w:val="20"/>
    </w:rPr>
  </w:style>
  <w:style w:type="paragraph" w:customStyle="1" w:styleId="chaptersubsub">
    <w:name w:val="chaptersubsub"/>
    <w:basedOn w:val="a"/>
    <w:rsid w:val="003655D9"/>
    <w:pPr>
      <w:spacing w:before="30" w:after="240"/>
    </w:pPr>
    <w:rPr>
      <w:sz w:val="20"/>
      <w:szCs w:val="20"/>
    </w:rPr>
  </w:style>
  <w:style w:type="paragraph" w:customStyle="1" w:styleId="outofscreen">
    <w:name w:val="outofscreen"/>
    <w:basedOn w:val="a"/>
    <w:rsid w:val="003655D9"/>
    <w:rPr>
      <w:sz w:val="20"/>
      <w:szCs w:val="20"/>
    </w:rPr>
  </w:style>
  <w:style w:type="paragraph" w:customStyle="1" w:styleId="14">
    <w:name w:val="Название1"/>
    <w:basedOn w:val="a"/>
    <w:rsid w:val="003655D9"/>
    <w:pPr>
      <w:spacing w:before="30" w:after="240"/>
    </w:pPr>
    <w:rPr>
      <w:sz w:val="20"/>
      <w:szCs w:val="20"/>
    </w:rPr>
  </w:style>
  <w:style w:type="paragraph" w:customStyle="1" w:styleId="bannerright">
    <w:name w:val="bannerright"/>
    <w:basedOn w:val="a"/>
    <w:rsid w:val="003655D9"/>
    <w:pPr>
      <w:jc w:val="right"/>
      <w:textAlignment w:val="top"/>
    </w:pPr>
    <w:rPr>
      <w:sz w:val="20"/>
      <w:szCs w:val="20"/>
    </w:rPr>
  </w:style>
  <w:style w:type="paragraph" w:customStyle="1" w:styleId="langs">
    <w:name w:val="langs"/>
    <w:basedOn w:val="a"/>
    <w:rsid w:val="003655D9"/>
    <w:pPr>
      <w:shd w:val="clear" w:color="auto" w:fill="0F508F"/>
      <w:spacing w:before="30" w:after="240" w:line="324" w:lineRule="auto"/>
    </w:pPr>
    <w:rPr>
      <w:color w:val="FF0066"/>
      <w:sz w:val="17"/>
      <w:szCs w:val="17"/>
    </w:rPr>
  </w:style>
  <w:style w:type="paragraph" w:customStyle="1" w:styleId="unofficiallangs">
    <w:name w:val="unofficiallangs"/>
    <w:basedOn w:val="a"/>
    <w:rsid w:val="003655D9"/>
    <w:pPr>
      <w:pBdr>
        <w:top w:val="dotted" w:sz="6" w:space="0" w:color="FFFFFF"/>
      </w:pBdr>
      <w:shd w:val="clear" w:color="auto" w:fill="0F508F"/>
      <w:spacing w:before="30" w:after="240" w:line="324" w:lineRule="auto"/>
    </w:pPr>
    <w:rPr>
      <w:color w:val="FF0066"/>
      <w:sz w:val="17"/>
      <w:szCs w:val="17"/>
    </w:rPr>
  </w:style>
  <w:style w:type="paragraph" w:customStyle="1" w:styleId="langselected">
    <w:name w:val="langselected"/>
    <w:basedOn w:val="a"/>
    <w:rsid w:val="003655D9"/>
    <w:pPr>
      <w:spacing w:before="30" w:after="240"/>
    </w:pPr>
    <w:rPr>
      <w:color w:val="FFD530"/>
      <w:sz w:val="20"/>
      <w:szCs w:val="20"/>
    </w:rPr>
  </w:style>
  <w:style w:type="paragraph" w:customStyle="1" w:styleId="15">
    <w:name w:val="Дата1"/>
    <w:basedOn w:val="a"/>
    <w:rsid w:val="003655D9"/>
    <w:pPr>
      <w:spacing w:before="30" w:after="240"/>
      <w:jc w:val="center"/>
    </w:pPr>
    <w:rPr>
      <w:rFonts w:ascii="Verdana" w:hAnsi="Verdana"/>
      <w:color w:val="003399"/>
      <w:sz w:val="19"/>
      <w:szCs w:val="19"/>
    </w:rPr>
  </w:style>
  <w:style w:type="paragraph" w:customStyle="1" w:styleId="alico">
    <w:name w:val="alico"/>
    <w:basedOn w:val="a"/>
    <w:rsid w:val="003655D9"/>
    <w:pPr>
      <w:spacing w:before="30" w:after="240"/>
      <w:textAlignment w:val="bottom"/>
    </w:pPr>
    <w:rPr>
      <w:sz w:val="20"/>
      <w:szCs w:val="20"/>
    </w:rPr>
  </w:style>
  <w:style w:type="paragraph" w:customStyle="1" w:styleId="gsc-resultsbox-visible">
    <w:name w:val="gsc-resultsbox-visible"/>
    <w:basedOn w:val="a"/>
    <w:rsid w:val="003655D9"/>
    <w:pPr>
      <w:spacing w:before="30" w:after="240"/>
    </w:pPr>
    <w:rPr>
      <w:sz w:val="20"/>
      <w:szCs w:val="20"/>
    </w:rPr>
  </w:style>
  <w:style w:type="paragraph" w:customStyle="1" w:styleId="expand">
    <w:name w:val="expand"/>
    <w:basedOn w:val="a"/>
    <w:rsid w:val="003655D9"/>
    <w:pPr>
      <w:spacing w:before="30" w:after="240" w:line="0" w:lineRule="auto"/>
      <w:ind w:hanging="18913"/>
    </w:pPr>
    <w:rPr>
      <w:sz w:val="2"/>
      <w:szCs w:val="2"/>
    </w:rPr>
  </w:style>
  <w:style w:type="paragraph" w:customStyle="1" w:styleId="special">
    <w:name w:val="special"/>
    <w:basedOn w:val="a"/>
    <w:rsid w:val="003655D9"/>
    <w:pPr>
      <w:shd w:val="clear" w:color="auto" w:fill="FFFFFF"/>
      <w:spacing w:before="30" w:after="240"/>
      <w:ind w:left="60"/>
    </w:pPr>
    <w:rPr>
      <w:sz w:val="20"/>
      <w:szCs w:val="20"/>
    </w:rPr>
  </w:style>
  <w:style w:type="paragraph" w:customStyle="1" w:styleId="newsletter-filter">
    <w:name w:val="newsletter-filter"/>
    <w:basedOn w:val="a"/>
    <w:rsid w:val="003655D9"/>
    <w:pPr>
      <w:spacing w:before="150" w:after="150"/>
    </w:pPr>
    <w:rPr>
      <w:sz w:val="20"/>
      <w:szCs w:val="20"/>
    </w:rPr>
  </w:style>
  <w:style w:type="paragraph" w:customStyle="1" w:styleId="width205">
    <w:name w:val="width205"/>
    <w:basedOn w:val="a"/>
    <w:rsid w:val="003655D9"/>
    <w:pPr>
      <w:spacing w:before="30" w:after="240"/>
    </w:pPr>
    <w:rPr>
      <w:sz w:val="20"/>
      <w:szCs w:val="20"/>
    </w:rPr>
  </w:style>
  <w:style w:type="paragraph" w:customStyle="1" w:styleId="list-issues">
    <w:name w:val="list-issues"/>
    <w:basedOn w:val="a"/>
    <w:rsid w:val="003655D9"/>
    <w:pPr>
      <w:spacing w:before="225" w:after="150"/>
      <w:ind w:right="405"/>
    </w:pPr>
    <w:rPr>
      <w:sz w:val="20"/>
      <w:szCs w:val="20"/>
    </w:rPr>
  </w:style>
  <w:style w:type="paragraph" w:customStyle="1" w:styleId="list-issues-loading">
    <w:name w:val="list-issues-loading"/>
    <w:basedOn w:val="a"/>
    <w:rsid w:val="003655D9"/>
    <w:pPr>
      <w:spacing w:before="30" w:after="240"/>
    </w:pPr>
    <w:rPr>
      <w:sz w:val="20"/>
      <w:szCs w:val="20"/>
    </w:rPr>
  </w:style>
  <w:style w:type="paragraph" w:customStyle="1" w:styleId="year-filter">
    <w:name w:val="year-filter"/>
    <w:basedOn w:val="a"/>
    <w:rsid w:val="003655D9"/>
    <w:pPr>
      <w:spacing w:after="150"/>
      <w:ind w:left="450" w:right="450"/>
    </w:pPr>
    <w:rPr>
      <w:sz w:val="20"/>
      <w:szCs w:val="20"/>
    </w:rPr>
  </w:style>
  <w:style w:type="paragraph" w:customStyle="1" w:styleId="newsroom-pagination">
    <w:name w:val="newsroom-pagination"/>
    <w:basedOn w:val="a"/>
    <w:rsid w:val="003655D9"/>
    <w:pPr>
      <w:spacing w:before="30" w:after="240"/>
      <w:jc w:val="center"/>
    </w:pPr>
    <w:rPr>
      <w:sz w:val="20"/>
      <w:szCs w:val="20"/>
    </w:rPr>
  </w:style>
  <w:style w:type="paragraph" w:customStyle="1" w:styleId="bottom-navigation">
    <w:name w:val="bottom-navigation"/>
    <w:basedOn w:val="a"/>
    <w:rsid w:val="003655D9"/>
    <w:pPr>
      <w:shd w:val="clear" w:color="auto" w:fill="FFFFFF"/>
      <w:spacing w:before="30" w:after="240"/>
    </w:pPr>
    <w:rPr>
      <w:rFonts w:ascii="Verdana" w:hAnsi="Verdana"/>
      <w:color w:val="999999"/>
      <w:sz w:val="15"/>
      <w:szCs w:val="15"/>
    </w:rPr>
  </w:style>
  <w:style w:type="paragraph" w:customStyle="1" w:styleId="bglogin">
    <w:name w:val="bg_login"/>
    <w:basedOn w:val="a"/>
    <w:rsid w:val="003655D9"/>
    <w:pPr>
      <w:pBdr>
        <w:top w:val="dotted" w:sz="6" w:space="0" w:color="330099"/>
      </w:pBdr>
      <w:shd w:val="clear" w:color="auto" w:fill="F5F4FA"/>
      <w:spacing w:before="30" w:after="240"/>
    </w:pPr>
    <w:rPr>
      <w:rFonts w:ascii="Verdana" w:hAnsi="Verdana"/>
      <w:sz w:val="17"/>
      <w:szCs w:val="17"/>
    </w:rPr>
  </w:style>
  <w:style w:type="paragraph" w:customStyle="1" w:styleId="login">
    <w:name w:val="login"/>
    <w:basedOn w:val="a"/>
    <w:rsid w:val="003655D9"/>
    <w:pPr>
      <w:spacing w:before="30" w:after="240"/>
    </w:pPr>
    <w:rPr>
      <w:rFonts w:ascii="Verdana" w:hAnsi="Verdana"/>
      <w:b/>
      <w:bCs/>
      <w:color w:val="595678"/>
      <w:sz w:val="18"/>
      <w:szCs w:val="18"/>
    </w:rPr>
  </w:style>
  <w:style w:type="paragraph" w:customStyle="1" w:styleId="bgcolor">
    <w:name w:val="bg_color"/>
    <w:basedOn w:val="a"/>
    <w:rsid w:val="003655D9"/>
    <w:pPr>
      <w:shd w:val="clear" w:color="auto" w:fill="B2AFDC"/>
      <w:spacing w:before="30" w:after="240"/>
    </w:pPr>
    <w:rPr>
      <w:sz w:val="20"/>
      <w:szCs w:val="20"/>
    </w:rPr>
  </w:style>
  <w:style w:type="paragraph" w:customStyle="1" w:styleId="titre1">
    <w:name w:val="titre1"/>
    <w:basedOn w:val="a"/>
    <w:rsid w:val="003655D9"/>
    <w:pPr>
      <w:pBdr>
        <w:bottom w:val="dotted" w:sz="6" w:space="0" w:color="330099"/>
      </w:pBdr>
      <w:spacing w:before="30" w:after="240"/>
    </w:pPr>
    <w:rPr>
      <w:rFonts w:ascii="Verdana" w:hAnsi="Verdana"/>
      <w:b/>
      <w:bCs/>
      <w:i/>
      <w:iCs/>
      <w:color w:val="FF8700"/>
      <w:sz w:val="21"/>
      <w:szCs w:val="21"/>
    </w:rPr>
  </w:style>
  <w:style w:type="paragraph" w:customStyle="1" w:styleId="titre2">
    <w:name w:val="titre2"/>
    <w:basedOn w:val="a"/>
    <w:rsid w:val="003655D9"/>
    <w:pPr>
      <w:spacing w:before="30" w:after="240"/>
    </w:pPr>
    <w:rPr>
      <w:rFonts w:ascii="Verdana" w:hAnsi="Verdana"/>
      <w:b/>
      <w:bCs/>
      <w:i/>
      <w:iCs/>
      <w:color w:val="FF8700"/>
      <w:sz w:val="18"/>
      <w:szCs w:val="18"/>
    </w:rPr>
  </w:style>
  <w:style w:type="paragraph" w:customStyle="1" w:styleId="ligne">
    <w:name w:val="ligne"/>
    <w:basedOn w:val="a"/>
    <w:rsid w:val="003655D9"/>
    <w:pPr>
      <w:pBdr>
        <w:bottom w:val="dotted" w:sz="6" w:space="0" w:color="330099"/>
      </w:pBdr>
      <w:spacing w:before="30" w:after="240"/>
    </w:pPr>
    <w:rPr>
      <w:rFonts w:ascii="Verdana" w:hAnsi="Verdana"/>
      <w:b/>
      <w:bCs/>
      <w:color w:val="595678"/>
      <w:sz w:val="18"/>
      <w:szCs w:val="18"/>
    </w:rPr>
  </w:style>
  <w:style w:type="paragraph" w:customStyle="1" w:styleId="borderbottom">
    <w:name w:val="border_bottom"/>
    <w:basedOn w:val="a"/>
    <w:rsid w:val="003655D9"/>
    <w:pPr>
      <w:pBdr>
        <w:bottom w:val="single" w:sz="6" w:space="0" w:color="330099"/>
        <w:right w:val="single" w:sz="6" w:space="8" w:color="330099"/>
      </w:pBdr>
      <w:spacing w:before="30" w:after="240"/>
    </w:pPr>
    <w:rPr>
      <w:sz w:val="20"/>
      <w:szCs w:val="20"/>
    </w:rPr>
  </w:style>
  <w:style w:type="paragraph" w:customStyle="1" w:styleId="titrestat">
    <w:name w:val="titrestat"/>
    <w:basedOn w:val="a"/>
    <w:rsid w:val="003655D9"/>
    <w:pPr>
      <w:shd w:val="clear" w:color="auto" w:fill="DFE8EB"/>
      <w:spacing w:before="30" w:after="240"/>
      <w:ind w:left="75"/>
    </w:pPr>
    <w:rPr>
      <w:rFonts w:ascii="Verdana" w:hAnsi="Verdana"/>
      <w:b/>
      <w:bCs/>
      <w:color w:val="595678"/>
      <w:sz w:val="18"/>
      <w:szCs w:val="18"/>
    </w:rPr>
  </w:style>
  <w:style w:type="paragraph" w:customStyle="1" w:styleId="titrestata">
    <w:name w:val="titrestat_a"/>
    <w:basedOn w:val="a"/>
    <w:rsid w:val="003655D9"/>
    <w:pPr>
      <w:shd w:val="clear" w:color="auto" w:fill="DFE8EB"/>
      <w:spacing w:before="30" w:after="240"/>
    </w:pPr>
    <w:rPr>
      <w:rFonts w:ascii="Verdana" w:hAnsi="Verdana"/>
      <w:b/>
      <w:bCs/>
      <w:color w:val="595678"/>
      <w:sz w:val="15"/>
      <w:szCs w:val="15"/>
    </w:rPr>
  </w:style>
  <w:style w:type="paragraph" w:customStyle="1" w:styleId="titrestatleft">
    <w:name w:val="titrestat_left"/>
    <w:basedOn w:val="a"/>
    <w:rsid w:val="003655D9"/>
    <w:pPr>
      <w:shd w:val="clear" w:color="auto" w:fill="DFE8EB"/>
      <w:spacing w:before="30" w:after="240"/>
    </w:pPr>
    <w:rPr>
      <w:rFonts w:ascii="Verdana" w:hAnsi="Verdana"/>
      <w:b/>
      <w:bCs/>
      <w:color w:val="595678"/>
      <w:sz w:val="18"/>
      <w:szCs w:val="18"/>
    </w:rPr>
  </w:style>
  <w:style w:type="paragraph" w:customStyle="1" w:styleId="soustitrestatleft">
    <w:name w:val="soustitrestat_left"/>
    <w:basedOn w:val="a"/>
    <w:rsid w:val="003655D9"/>
    <w:pPr>
      <w:shd w:val="clear" w:color="auto" w:fill="DFE8EB"/>
      <w:spacing w:before="30" w:after="240"/>
    </w:pPr>
    <w:rPr>
      <w:rFonts w:ascii="Verdana" w:hAnsi="Verdana"/>
      <w:b/>
      <w:bCs/>
      <w:color w:val="595678"/>
      <w:sz w:val="17"/>
      <w:szCs w:val="17"/>
    </w:rPr>
  </w:style>
  <w:style w:type="paragraph" w:customStyle="1" w:styleId="taboff">
    <w:name w:val="taboff"/>
    <w:basedOn w:val="a"/>
    <w:rsid w:val="003655D9"/>
    <w:pPr>
      <w:pBdr>
        <w:top w:val="single" w:sz="6" w:space="0" w:color="B3CCE6"/>
        <w:left w:val="single" w:sz="6" w:space="0" w:color="B3CCE6"/>
        <w:bottom w:val="single" w:sz="6" w:space="0" w:color="B3CCE6"/>
        <w:right w:val="single" w:sz="6" w:space="0" w:color="B3CCE6"/>
      </w:pBdr>
      <w:shd w:val="clear" w:color="auto" w:fill="E0E0E0"/>
      <w:spacing w:before="30" w:after="240"/>
    </w:pPr>
    <w:rPr>
      <w:sz w:val="20"/>
      <w:szCs w:val="20"/>
    </w:rPr>
  </w:style>
  <w:style w:type="paragraph" w:customStyle="1" w:styleId="tabon">
    <w:name w:val="tabon"/>
    <w:basedOn w:val="a"/>
    <w:rsid w:val="003655D9"/>
    <w:pPr>
      <w:pBdr>
        <w:top w:val="single" w:sz="6" w:space="0" w:color="B3CCE6"/>
        <w:left w:val="single" w:sz="6" w:space="0" w:color="B3CCE6"/>
        <w:right w:val="single" w:sz="6" w:space="0" w:color="B3CCE6"/>
      </w:pBdr>
      <w:spacing w:before="30" w:after="240"/>
    </w:pPr>
    <w:rPr>
      <w:rFonts w:ascii="Verdana" w:hAnsi="Verdana"/>
      <w:b/>
      <w:bCs/>
      <w:i/>
      <w:iCs/>
      <w:color w:val="FF8700"/>
      <w:sz w:val="18"/>
      <w:szCs w:val="18"/>
    </w:rPr>
  </w:style>
  <w:style w:type="paragraph" w:customStyle="1" w:styleId="tabmain">
    <w:name w:val="tabmain"/>
    <w:basedOn w:val="a"/>
    <w:rsid w:val="003655D9"/>
    <w:pPr>
      <w:pBdr>
        <w:left w:val="single" w:sz="6" w:space="0" w:color="B3CCE6"/>
        <w:bottom w:val="single" w:sz="6" w:space="0" w:color="B3CCE6"/>
        <w:right w:val="single" w:sz="6" w:space="0" w:color="B3CCE6"/>
      </w:pBdr>
      <w:spacing w:before="30" w:after="240"/>
    </w:pPr>
    <w:rPr>
      <w:sz w:val="20"/>
      <w:szCs w:val="20"/>
    </w:rPr>
  </w:style>
  <w:style w:type="paragraph" w:customStyle="1" w:styleId="notab">
    <w:name w:val="notab"/>
    <w:basedOn w:val="a"/>
    <w:rsid w:val="003655D9"/>
    <w:pPr>
      <w:pBdr>
        <w:bottom w:val="single" w:sz="6" w:space="0" w:color="B3CCE6"/>
      </w:pBdr>
      <w:spacing w:before="30" w:after="240"/>
    </w:pPr>
    <w:rPr>
      <w:sz w:val="20"/>
      <w:szCs w:val="20"/>
    </w:rPr>
  </w:style>
  <w:style w:type="paragraph" w:customStyle="1" w:styleId="titrestatright">
    <w:name w:val="titrestatright"/>
    <w:basedOn w:val="a"/>
    <w:rsid w:val="003655D9"/>
    <w:pPr>
      <w:shd w:val="clear" w:color="auto" w:fill="DFE8EB"/>
      <w:spacing w:before="30" w:after="240"/>
      <w:ind w:left="75"/>
      <w:jc w:val="right"/>
    </w:pPr>
    <w:rPr>
      <w:rFonts w:ascii="Verdana" w:hAnsi="Verdana"/>
      <w:b/>
      <w:bCs/>
      <w:color w:val="595678"/>
      <w:sz w:val="18"/>
      <w:szCs w:val="18"/>
    </w:rPr>
  </w:style>
  <w:style w:type="paragraph" w:customStyle="1" w:styleId="soustitrestat">
    <w:name w:val="soustitrestat"/>
    <w:basedOn w:val="a"/>
    <w:rsid w:val="003655D9"/>
    <w:pPr>
      <w:spacing w:before="30" w:after="240"/>
    </w:pPr>
    <w:rPr>
      <w:rFonts w:ascii="Verdana" w:hAnsi="Verdana"/>
      <w:b/>
      <w:bCs/>
      <w:color w:val="595678"/>
      <w:sz w:val="18"/>
      <w:szCs w:val="18"/>
    </w:rPr>
  </w:style>
  <w:style w:type="paragraph" w:customStyle="1" w:styleId="soustitrestatright">
    <w:name w:val="soustitrestatright"/>
    <w:basedOn w:val="a"/>
    <w:rsid w:val="003655D9"/>
    <w:pPr>
      <w:spacing w:before="30" w:after="240"/>
      <w:jc w:val="right"/>
    </w:pPr>
    <w:rPr>
      <w:rFonts w:ascii="Verdana" w:hAnsi="Verdana"/>
      <w:b/>
      <w:bCs/>
      <w:color w:val="595678"/>
      <w:sz w:val="18"/>
      <w:szCs w:val="18"/>
    </w:rPr>
  </w:style>
  <w:style w:type="paragraph" w:customStyle="1" w:styleId="titrefield">
    <w:name w:val="titrefield"/>
    <w:basedOn w:val="a"/>
    <w:rsid w:val="003655D9"/>
    <w:pPr>
      <w:shd w:val="clear" w:color="auto" w:fill="DFE8EB"/>
      <w:spacing w:before="30" w:after="240"/>
      <w:ind w:left="75"/>
      <w:jc w:val="right"/>
    </w:pPr>
    <w:rPr>
      <w:rFonts w:ascii="Verdana" w:hAnsi="Verdana"/>
      <w:color w:val="4F4C6A"/>
      <w:sz w:val="17"/>
      <w:szCs w:val="17"/>
    </w:rPr>
  </w:style>
  <w:style w:type="paragraph" w:customStyle="1" w:styleId="txtfield">
    <w:name w:val="txtfield"/>
    <w:basedOn w:val="a"/>
    <w:rsid w:val="003655D9"/>
    <w:pPr>
      <w:spacing w:before="30" w:after="240"/>
    </w:pPr>
    <w:rPr>
      <w:rFonts w:ascii="Verdana" w:hAnsi="Verdana"/>
      <w:color w:val="595678"/>
      <w:sz w:val="18"/>
      <w:szCs w:val="18"/>
    </w:rPr>
  </w:style>
  <w:style w:type="paragraph" w:customStyle="1" w:styleId="txtfield2">
    <w:name w:val="txtfield2"/>
    <w:basedOn w:val="a"/>
    <w:rsid w:val="003655D9"/>
    <w:pPr>
      <w:spacing w:before="30" w:after="240"/>
    </w:pPr>
    <w:rPr>
      <w:rFonts w:ascii="Verdana" w:hAnsi="Verdana"/>
      <w:b/>
      <w:bCs/>
      <w:color w:val="595678"/>
      <w:sz w:val="18"/>
      <w:szCs w:val="18"/>
    </w:rPr>
  </w:style>
  <w:style w:type="paragraph" w:customStyle="1" w:styleId="remarque">
    <w:name w:val="remarque"/>
    <w:basedOn w:val="a"/>
    <w:rsid w:val="003655D9"/>
    <w:pPr>
      <w:spacing w:before="30" w:after="240"/>
    </w:pPr>
    <w:rPr>
      <w:rFonts w:ascii="Verdana" w:hAnsi="Verdana"/>
      <w:color w:val="595678"/>
      <w:sz w:val="17"/>
      <w:szCs w:val="17"/>
    </w:rPr>
  </w:style>
  <w:style w:type="paragraph" w:customStyle="1" w:styleId="remarquebold">
    <w:name w:val="remarque_bold"/>
    <w:basedOn w:val="a"/>
    <w:rsid w:val="003655D9"/>
    <w:pPr>
      <w:spacing w:before="30" w:after="240"/>
    </w:pPr>
    <w:rPr>
      <w:rFonts w:ascii="Verdana" w:hAnsi="Verdana"/>
      <w:b/>
      <w:bCs/>
      <w:color w:val="595678"/>
      <w:sz w:val="18"/>
      <w:szCs w:val="18"/>
    </w:rPr>
  </w:style>
  <w:style w:type="paragraph" w:customStyle="1" w:styleId="remarque2">
    <w:name w:val="remarque2"/>
    <w:basedOn w:val="a"/>
    <w:rsid w:val="003655D9"/>
    <w:pPr>
      <w:spacing w:before="30" w:after="240"/>
    </w:pPr>
    <w:rPr>
      <w:rFonts w:ascii="Verdana" w:hAnsi="Verdana"/>
      <w:b/>
      <w:bCs/>
      <w:i/>
      <w:iCs/>
      <w:color w:val="595678"/>
      <w:sz w:val="18"/>
      <w:szCs w:val="18"/>
    </w:rPr>
  </w:style>
  <w:style w:type="paragraph" w:customStyle="1" w:styleId="remarquered">
    <w:name w:val="remarque_red"/>
    <w:basedOn w:val="a"/>
    <w:rsid w:val="003655D9"/>
    <w:pPr>
      <w:spacing w:before="30" w:after="240"/>
    </w:pPr>
    <w:rPr>
      <w:rFonts w:ascii="Verdana" w:hAnsi="Verdana"/>
      <w:color w:val="FF8700"/>
      <w:sz w:val="18"/>
      <w:szCs w:val="18"/>
    </w:rPr>
  </w:style>
  <w:style w:type="paragraph" w:customStyle="1" w:styleId="button">
    <w:name w:val="button"/>
    <w:basedOn w:val="a"/>
    <w:rsid w:val="003655D9"/>
    <w:pPr>
      <w:pBdr>
        <w:top w:val="single" w:sz="6" w:space="0" w:color="9692CF"/>
        <w:left w:val="single" w:sz="6" w:space="0" w:color="9692CF"/>
        <w:bottom w:val="single" w:sz="6" w:space="0" w:color="9692CF"/>
        <w:right w:val="single" w:sz="6" w:space="0" w:color="9692CF"/>
      </w:pBdr>
      <w:shd w:val="clear" w:color="auto" w:fill="FFFFFF"/>
      <w:spacing w:before="30" w:after="240"/>
      <w:jc w:val="center"/>
    </w:pPr>
    <w:rPr>
      <w:b/>
      <w:bCs/>
      <w:i/>
      <w:iCs/>
      <w:color w:val="000099"/>
      <w:sz w:val="17"/>
      <w:szCs w:val="17"/>
    </w:rPr>
  </w:style>
  <w:style w:type="paragraph" w:customStyle="1" w:styleId="msover">
    <w:name w:val="msover"/>
    <w:basedOn w:val="a"/>
    <w:rsid w:val="003655D9"/>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000000"/>
      <w:sz w:val="17"/>
      <w:szCs w:val="17"/>
    </w:rPr>
  </w:style>
  <w:style w:type="paragraph" w:customStyle="1" w:styleId="msoverred">
    <w:name w:val="msover_red"/>
    <w:basedOn w:val="a"/>
    <w:rsid w:val="003655D9"/>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FF0000"/>
      <w:sz w:val="17"/>
      <w:szCs w:val="17"/>
    </w:rPr>
  </w:style>
  <w:style w:type="paragraph" w:customStyle="1" w:styleId="msoutred">
    <w:name w:val="msout_red"/>
    <w:basedOn w:val="a"/>
    <w:rsid w:val="003655D9"/>
    <w:pPr>
      <w:spacing w:before="30" w:after="240"/>
    </w:pPr>
    <w:rPr>
      <w:rFonts w:ascii="Verdana" w:hAnsi="Verdana"/>
      <w:color w:val="FF8700"/>
      <w:sz w:val="17"/>
      <w:szCs w:val="17"/>
    </w:rPr>
  </w:style>
  <w:style w:type="paragraph" w:customStyle="1" w:styleId="aidmsout">
    <w:name w:val="aidmsout"/>
    <w:basedOn w:val="a"/>
    <w:rsid w:val="003655D9"/>
    <w:pPr>
      <w:shd w:val="clear" w:color="auto" w:fill="FFAD37"/>
      <w:spacing w:before="30" w:after="240"/>
      <w:jc w:val="center"/>
    </w:pPr>
    <w:rPr>
      <w:rFonts w:ascii="Verdana" w:hAnsi="Verdana"/>
      <w:color w:val="000000"/>
      <w:sz w:val="17"/>
      <w:szCs w:val="17"/>
    </w:rPr>
  </w:style>
  <w:style w:type="paragraph" w:customStyle="1" w:styleId="msoverright">
    <w:name w:val="msoverright"/>
    <w:basedOn w:val="a"/>
    <w:rsid w:val="003655D9"/>
    <w:pPr>
      <w:shd w:val="clear" w:color="auto" w:fill="EFEFEF"/>
      <w:spacing w:before="30" w:after="240"/>
      <w:jc w:val="right"/>
    </w:pPr>
    <w:rPr>
      <w:rFonts w:ascii="Verdana" w:hAnsi="Verdana"/>
      <w:b/>
      <w:bCs/>
      <w:sz w:val="17"/>
      <w:szCs w:val="17"/>
    </w:rPr>
  </w:style>
  <w:style w:type="paragraph" w:customStyle="1" w:styleId="aidmsover">
    <w:name w:val="aidmsover"/>
    <w:basedOn w:val="a"/>
    <w:rsid w:val="003655D9"/>
    <w:pPr>
      <w:shd w:val="clear" w:color="auto" w:fill="FFAD37"/>
      <w:spacing w:before="30" w:after="240"/>
      <w:jc w:val="center"/>
    </w:pPr>
    <w:rPr>
      <w:rFonts w:ascii="Verdana" w:hAnsi="Verdana"/>
      <w:color w:val="000000"/>
      <w:sz w:val="17"/>
      <w:szCs w:val="17"/>
      <w:u w:val="single"/>
    </w:rPr>
  </w:style>
  <w:style w:type="paragraph" w:customStyle="1" w:styleId="msout1">
    <w:name w:val="msout1"/>
    <w:basedOn w:val="a"/>
    <w:rsid w:val="003655D9"/>
    <w:pPr>
      <w:spacing w:before="30" w:after="240"/>
    </w:pPr>
    <w:rPr>
      <w:rFonts w:ascii="Verdana" w:hAnsi="Verdana"/>
      <w:color w:val="000000"/>
      <w:sz w:val="17"/>
      <w:szCs w:val="17"/>
    </w:rPr>
  </w:style>
  <w:style w:type="paragraph" w:customStyle="1" w:styleId="msover1">
    <w:name w:val="msover1"/>
    <w:basedOn w:val="a"/>
    <w:rsid w:val="003655D9"/>
    <w:pPr>
      <w:spacing w:before="30" w:after="240"/>
    </w:pPr>
    <w:rPr>
      <w:rFonts w:ascii="Verdana" w:hAnsi="Verdana"/>
      <w:color w:val="000000"/>
      <w:sz w:val="17"/>
      <w:szCs w:val="17"/>
      <w:u w:val="single"/>
    </w:rPr>
  </w:style>
  <w:style w:type="paragraph" w:customStyle="1" w:styleId="contactbox">
    <w:name w:val="contactbox"/>
    <w:basedOn w:val="a"/>
    <w:rsid w:val="003655D9"/>
    <w:pPr>
      <w:pBdr>
        <w:top w:val="double" w:sz="2" w:space="4" w:color="FFAD37"/>
        <w:left w:val="double" w:sz="2" w:space="4" w:color="FFAD37"/>
        <w:bottom w:val="double" w:sz="2" w:space="4" w:color="FFAD37"/>
        <w:right w:val="double" w:sz="2" w:space="4" w:color="FFAD37"/>
      </w:pBdr>
      <w:shd w:val="clear" w:color="auto" w:fill="FFFFFF"/>
      <w:spacing w:before="30" w:after="240"/>
    </w:pPr>
    <w:rPr>
      <w:rFonts w:ascii="Verdana" w:hAnsi="Verdana"/>
      <w:b/>
      <w:bCs/>
      <w:color w:val="2E5390"/>
      <w:sz w:val="18"/>
      <w:szCs w:val="18"/>
    </w:rPr>
  </w:style>
  <w:style w:type="paragraph" w:customStyle="1" w:styleId="contact2">
    <w:name w:val="contact2"/>
    <w:basedOn w:val="a"/>
    <w:rsid w:val="003655D9"/>
    <w:pPr>
      <w:spacing w:before="30" w:after="240"/>
    </w:pPr>
    <w:rPr>
      <w:rFonts w:ascii="Verdana" w:hAnsi="Verdana"/>
      <w:color w:val="595678"/>
      <w:sz w:val="18"/>
      <w:szCs w:val="18"/>
    </w:rPr>
  </w:style>
  <w:style w:type="paragraph" w:customStyle="1" w:styleId="contact2red">
    <w:name w:val="contact2_red"/>
    <w:basedOn w:val="a"/>
    <w:rsid w:val="003655D9"/>
    <w:pPr>
      <w:spacing w:before="30" w:after="240"/>
    </w:pPr>
    <w:rPr>
      <w:rFonts w:ascii="Verdana" w:hAnsi="Verdana"/>
      <w:color w:val="FF8700"/>
      <w:sz w:val="18"/>
      <w:szCs w:val="18"/>
    </w:rPr>
  </w:style>
  <w:style w:type="paragraph" w:customStyle="1" w:styleId="newsroom-item">
    <w:name w:val="newsroom-item"/>
    <w:basedOn w:val="a"/>
    <w:rsid w:val="003655D9"/>
    <w:pPr>
      <w:spacing w:before="30" w:after="240"/>
    </w:pPr>
    <w:rPr>
      <w:sz w:val="20"/>
      <w:szCs w:val="20"/>
    </w:rPr>
  </w:style>
  <w:style w:type="paragraph" w:customStyle="1" w:styleId="inner">
    <w:name w:val="inner"/>
    <w:basedOn w:val="a"/>
    <w:rsid w:val="003655D9"/>
    <w:pPr>
      <w:spacing w:before="30" w:after="240"/>
    </w:pPr>
    <w:rPr>
      <w:sz w:val="20"/>
      <w:szCs w:val="20"/>
    </w:rPr>
  </w:style>
  <w:style w:type="paragraph" w:customStyle="1" w:styleId="odd">
    <w:name w:val="odd"/>
    <w:basedOn w:val="a"/>
    <w:rsid w:val="003655D9"/>
    <w:pPr>
      <w:spacing w:before="30" w:after="240"/>
    </w:pPr>
    <w:rPr>
      <w:sz w:val="20"/>
      <w:szCs w:val="20"/>
    </w:rPr>
  </w:style>
  <w:style w:type="paragraph" w:customStyle="1" w:styleId="addinfo">
    <w:name w:val="addinfo"/>
    <w:basedOn w:val="a"/>
    <w:rsid w:val="003655D9"/>
    <w:pPr>
      <w:spacing w:before="30" w:after="240"/>
    </w:pPr>
    <w:rPr>
      <w:sz w:val="20"/>
      <w:szCs w:val="20"/>
    </w:rPr>
  </w:style>
  <w:style w:type="paragraph" w:customStyle="1" w:styleId="itemlang">
    <w:name w:val="itemlang"/>
    <w:basedOn w:val="a"/>
    <w:rsid w:val="003655D9"/>
    <w:pPr>
      <w:spacing w:before="30" w:after="240"/>
    </w:pPr>
    <w:rPr>
      <w:sz w:val="20"/>
      <w:szCs w:val="20"/>
    </w:rPr>
  </w:style>
  <w:style w:type="paragraph" w:customStyle="1" w:styleId="topic-selector">
    <w:name w:val="topic-selector"/>
    <w:basedOn w:val="a"/>
    <w:rsid w:val="003655D9"/>
    <w:pPr>
      <w:spacing w:before="30" w:after="240"/>
    </w:pPr>
    <w:rPr>
      <w:sz w:val="20"/>
      <w:szCs w:val="20"/>
    </w:rPr>
  </w:style>
  <w:style w:type="paragraph" w:customStyle="1" w:styleId="topic">
    <w:name w:val="topic"/>
    <w:basedOn w:val="a"/>
    <w:rsid w:val="003655D9"/>
    <w:pPr>
      <w:spacing w:before="30" w:after="240"/>
    </w:pPr>
    <w:rPr>
      <w:sz w:val="20"/>
      <w:szCs w:val="20"/>
    </w:rPr>
  </w:style>
  <w:style w:type="paragraph" w:customStyle="1" w:styleId="rss">
    <w:name w:val="rss"/>
    <w:basedOn w:val="a"/>
    <w:rsid w:val="003655D9"/>
    <w:pPr>
      <w:spacing w:before="30" w:after="240"/>
    </w:pPr>
    <w:rPr>
      <w:sz w:val="20"/>
      <w:szCs w:val="20"/>
    </w:rPr>
  </w:style>
  <w:style w:type="paragraph" w:customStyle="1" w:styleId="content2">
    <w:name w:val="content_2"/>
    <w:basedOn w:val="a"/>
    <w:rsid w:val="003655D9"/>
    <w:pPr>
      <w:spacing w:before="30" w:after="240"/>
    </w:pPr>
    <w:rPr>
      <w:sz w:val="20"/>
      <w:szCs w:val="20"/>
    </w:rPr>
  </w:style>
  <w:style w:type="paragraph" w:customStyle="1" w:styleId="gsc-control">
    <w:name w:val="gsc-control"/>
    <w:basedOn w:val="a"/>
    <w:rsid w:val="003655D9"/>
    <w:pPr>
      <w:spacing w:before="30" w:after="240"/>
    </w:pPr>
    <w:rPr>
      <w:sz w:val="20"/>
      <w:szCs w:val="20"/>
    </w:rPr>
  </w:style>
  <w:style w:type="paragraph" w:customStyle="1" w:styleId="corner">
    <w:name w:val="corner"/>
    <w:basedOn w:val="a"/>
    <w:rsid w:val="003655D9"/>
    <w:pPr>
      <w:spacing w:before="30" w:after="240"/>
    </w:pPr>
    <w:rPr>
      <w:sz w:val="20"/>
      <w:szCs w:val="20"/>
    </w:rPr>
  </w:style>
  <w:style w:type="paragraph" w:customStyle="1" w:styleId="arrow">
    <w:name w:val="arrow"/>
    <w:basedOn w:val="a"/>
    <w:rsid w:val="003655D9"/>
    <w:pPr>
      <w:spacing w:before="30" w:after="240"/>
    </w:pPr>
    <w:rPr>
      <w:sz w:val="20"/>
      <w:szCs w:val="20"/>
    </w:rPr>
  </w:style>
  <w:style w:type="paragraph" w:customStyle="1" w:styleId="newsletter-issues">
    <w:name w:val="newsletter-issues"/>
    <w:basedOn w:val="a"/>
    <w:rsid w:val="003655D9"/>
    <w:pPr>
      <w:spacing w:before="30" w:after="240"/>
    </w:pPr>
    <w:rPr>
      <w:sz w:val="20"/>
      <w:szCs w:val="20"/>
    </w:rPr>
  </w:style>
  <w:style w:type="paragraph" w:customStyle="1" w:styleId="r">
    <w:name w:val="r"/>
    <w:basedOn w:val="a"/>
    <w:rsid w:val="003655D9"/>
    <w:pPr>
      <w:spacing w:before="30" w:after="240"/>
    </w:pPr>
    <w:rPr>
      <w:sz w:val="20"/>
      <w:szCs w:val="20"/>
    </w:rPr>
  </w:style>
  <w:style w:type="paragraph" w:customStyle="1" w:styleId="innermore">
    <w:name w:val="innermore"/>
    <w:basedOn w:val="a"/>
    <w:rsid w:val="003655D9"/>
    <w:pPr>
      <w:spacing w:before="30" w:after="240"/>
    </w:pPr>
    <w:rPr>
      <w:sz w:val="20"/>
      <w:szCs w:val="20"/>
    </w:rPr>
  </w:style>
  <w:style w:type="paragraph" w:customStyle="1" w:styleId="gs-visibleurl">
    <w:name w:val="gs-visibleurl"/>
    <w:basedOn w:val="a"/>
    <w:rsid w:val="003655D9"/>
    <w:pPr>
      <w:spacing w:before="30" w:after="240"/>
    </w:pPr>
    <w:rPr>
      <w:sz w:val="20"/>
      <w:szCs w:val="20"/>
    </w:rPr>
  </w:style>
  <w:style w:type="paragraph" w:customStyle="1" w:styleId="intro">
    <w:name w:val="intro"/>
    <w:basedOn w:val="a"/>
    <w:rsid w:val="003655D9"/>
    <w:pPr>
      <w:spacing w:before="30" w:after="240"/>
    </w:pPr>
    <w:rPr>
      <w:sz w:val="20"/>
      <w:szCs w:val="20"/>
    </w:rPr>
  </w:style>
  <w:style w:type="paragraph" w:customStyle="1" w:styleId="tableapplicationform">
    <w:name w:val="table_application_form"/>
    <w:basedOn w:val="a"/>
    <w:rsid w:val="003655D9"/>
    <w:pPr>
      <w:spacing w:before="30" w:after="240"/>
    </w:pPr>
    <w:rPr>
      <w:sz w:val="20"/>
      <w:szCs w:val="20"/>
    </w:rPr>
  </w:style>
  <w:style w:type="paragraph" w:customStyle="1" w:styleId="star">
    <w:name w:val="star"/>
    <w:basedOn w:val="a"/>
    <w:rsid w:val="003655D9"/>
    <w:pPr>
      <w:spacing w:before="30" w:after="240"/>
    </w:pPr>
    <w:rPr>
      <w:sz w:val="20"/>
      <w:szCs w:val="20"/>
    </w:rPr>
  </w:style>
  <w:style w:type="paragraph" w:customStyle="1" w:styleId="browse">
    <w:name w:val="browse"/>
    <w:basedOn w:val="a"/>
    <w:rsid w:val="003655D9"/>
    <w:pPr>
      <w:spacing w:before="30" w:after="240"/>
    </w:pPr>
    <w:rPr>
      <w:sz w:val="20"/>
      <w:szCs w:val="20"/>
    </w:rPr>
  </w:style>
  <w:style w:type="paragraph" w:customStyle="1" w:styleId="prev">
    <w:name w:val="prev"/>
    <w:basedOn w:val="a"/>
    <w:rsid w:val="003655D9"/>
    <w:pPr>
      <w:spacing w:before="30" w:after="240"/>
    </w:pPr>
    <w:rPr>
      <w:sz w:val="20"/>
      <w:szCs w:val="20"/>
    </w:rPr>
  </w:style>
  <w:style w:type="paragraph" w:customStyle="1" w:styleId="next">
    <w:name w:val="next"/>
    <w:basedOn w:val="a"/>
    <w:rsid w:val="003655D9"/>
    <w:pPr>
      <w:spacing w:before="30" w:after="240"/>
    </w:pPr>
    <w:rPr>
      <w:sz w:val="20"/>
      <w:szCs w:val="20"/>
    </w:rPr>
  </w:style>
  <w:style w:type="paragraph" w:customStyle="1" w:styleId="itemtitle">
    <w:name w:val="itemtitle"/>
    <w:basedOn w:val="a"/>
    <w:rsid w:val="003655D9"/>
    <w:pPr>
      <w:spacing w:before="30" w:after="240"/>
    </w:pPr>
    <w:rPr>
      <w:sz w:val="20"/>
      <w:szCs w:val="20"/>
    </w:rPr>
  </w:style>
  <w:style w:type="paragraph" w:customStyle="1" w:styleId="show">
    <w:name w:val="show"/>
    <w:basedOn w:val="a"/>
    <w:rsid w:val="003655D9"/>
    <w:pPr>
      <w:spacing w:before="30" w:after="240"/>
    </w:pPr>
    <w:rPr>
      <w:sz w:val="20"/>
      <w:szCs w:val="20"/>
    </w:rPr>
  </w:style>
  <w:style w:type="paragraph" w:customStyle="1" w:styleId="select">
    <w:name w:val="select"/>
    <w:basedOn w:val="a"/>
    <w:rsid w:val="003655D9"/>
    <w:pPr>
      <w:spacing w:before="30" w:after="240"/>
    </w:pPr>
    <w:rPr>
      <w:sz w:val="20"/>
      <w:szCs w:val="20"/>
    </w:rPr>
  </w:style>
  <w:style w:type="paragraph" w:customStyle="1" w:styleId="go-search">
    <w:name w:val="go-search"/>
    <w:basedOn w:val="a"/>
    <w:rsid w:val="003655D9"/>
    <w:pPr>
      <w:spacing w:before="30" w:after="240"/>
    </w:pPr>
    <w:rPr>
      <w:sz w:val="20"/>
      <w:szCs w:val="20"/>
    </w:rPr>
  </w:style>
  <w:style w:type="paragraph" w:customStyle="1" w:styleId="picture">
    <w:name w:val="picture"/>
    <w:basedOn w:val="a"/>
    <w:rsid w:val="003655D9"/>
    <w:pPr>
      <w:spacing w:before="30" w:after="240"/>
    </w:pPr>
    <w:rPr>
      <w:sz w:val="20"/>
      <w:szCs w:val="20"/>
    </w:rPr>
  </w:style>
  <w:style w:type="paragraph" w:customStyle="1" w:styleId="mediagallerycounter">
    <w:name w:val="mediagallery_counter"/>
    <w:basedOn w:val="a"/>
    <w:rsid w:val="003655D9"/>
    <w:pPr>
      <w:spacing w:before="30" w:after="240"/>
    </w:pPr>
    <w:rPr>
      <w:sz w:val="20"/>
      <w:szCs w:val="20"/>
    </w:rPr>
  </w:style>
  <w:style w:type="paragraph" w:customStyle="1" w:styleId="table-contents">
    <w:name w:val="table-contents"/>
    <w:basedOn w:val="a"/>
    <w:rsid w:val="003655D9"/>
    <w:pPr>
      <w:spacing w:before="30" w:after="240"/>
    </w:pPr>
    <w:rPr>
      <w:sz w:val="20"/>
      <w:szCs w:val="20"/>
    </w:rPr>
  </w:style>
  <w:style w:type="paragraph" w:customStyle="1" w:styleId="box-search">
    <w:name w:val="box-search"/>
    <w:basedOn w:val="a"/>
    <w:rsid w:val="003655D9"/>
    <w:pPr>
      <w:spacing w:before="30" w:after="240"/>
    </w:pPr>
    <w:rPr>
      <w:sz w:val="20"/>
      <w:szCs w:val="20"/>
    </w:rPr>
  </w:style>
  <w:style w:type="paragraph" w:customStyle="1" w:styleId="box-results">
    <w:name w:val="box-results"/>
    <w:basedOn w:val="a"/>
    <w:rsid w:val="003655D9"/>
    <w:pPr>
      <w:spacing w:before="30" w:after="240"/>
    </w:pPr>
    <w:rPr>
      <w:sz w:val="20"/>
      <w:szCs w:val="20"/>
    </w:rPr>
  </w:style>
  <w:style w:type="paragraph" w:customStyle="1" w:styleId="table-img">
    <w:name w:val="table-img"/>
    <w:basedOn w:val="a"/>
    <w:rsid w:val="003655D9"/>
    <w:pPr>
      <w:spacing w:before="30" w:after="240"/>
    </w:pPr>
    <w:rPr>
      <w:sz w:val="20"/>
      <w:szCs w:val="20"/>
    </w:rPr>
  </w:style>
  <w:style w:type="paragraph" w:customStyle="1" w:styleId="title-bg">
    <w:name w:val="title-bg"/>
    <w:basedOn w:val="a"/>
    <w:rsid w:val="003655D9"/>
    <w:pPr>
      <w:spacing w:before="30" w:after="240"/>
    </w:pPr>
    <w:rPr>
      <w:sz w:val="20"/>
      <w:szCs w:val="20"/>
    </w:rPr>
  </w:style>
  <w:style w:type="paragraph" w:customStyle="1" w:styleId="title-cs">
    <w:name w:val="title-cs"/>
    <w:basedOn w:val="a"/>
    <w:rsid w:val="003655D9"/>
    <w:pPr>
      <w:spacing w:before="30" w:after="240"/>
    </w:pPr>
    <w:rPr>
      <w:sz w:val="20"/>
      <w:szCs w:val="20"/>
    </w:rPr>
  </w:style>
  <w:style w:type="paragraph" w:customStyle="1" w:styleId="title-da">
    <w:name w:val="title-da"/>
    <w:basedOn w:val="a"/>
    <w:rsid w:val="003655D9"/>
    <w:pPr>
      <w:spacing w:before="30" w:after="240"/>
    </w:pPr>
    <w:rPr>
      <w:sz w:val="20"/>
      <w:szCs w:val="20"/>
    </w:rPr>
  </w:style>
  <w:style w:type="paragraph" w:customStyle="1" w:styleId="title-de">
    <w:name w:val="title-de"/>
    <w:basedOn w:val="a"/>
    <w:rsid w:val="003655D9"/>
    <w:pPr>
      <w:spacing w:before="30" w:after="240"/>
    </w:pPr>
    <w:rPr>
      <w:sz w:val="20"/>
      <w:szCs w:val="20"/>
    </w:rPr>
  </w:style>
  <w:style w:type="paragraph" w:customStyle="1" w:styleId="title-en">
    <w:name w:val="title-en"/>
    <w:basedOn w:val="a"/>
    <w:rsid w:val="003655D9"/>
    <w:pPr>
      <w:spacing w:before="30" w:after="240"/>
    </w:pPr>
    <w:rPr>
      <w:sz w:val="20"/>
      <w:szCs w:val="20"/>
    </w:rPr>
  </w:style>
  <w:style w:type="paragraph" w:customStyle="1" w:styleId="title-el">
    <w:name w:val="title-el"/>
    <w:basedOn w:val="a"/>
    <w:rsid w:val="003655D9"/>
    <w:pPr>
      <w:spacing w:before="30" w:after="240"/>
    </w:pPr>
    <w:rPr>
      <w:sz w:val="20"/>
      <w:szCs w:val="20"/>
    </w:rPr>
  </w:style>
  <w:style w:type="paragraph" w:customStyle="1" w:styleId="title-es">
    <w:name w:val="title-es"/>
    <w:basedOn w:val="a"/>
    <w:rsid w:val="003655D9"/>
    <w:pPr>
      <w:spacing w:before="30" w:after="240"/>
    </w:pPr>
    <w:rPr>
      <w:sz w:val="20"/>
      <w:szCs w:val="20"/>
    </w:rPr>
  </w:style>
  <w:style w:type="paragraph" w:customStyle="1" w:styleId="title-et">
    <w:name w:val="title-et"/>
    <w:basedOn w:val="a"/>
    <w:rsid w:val="003655D9"/>
    <w:pPr>
      <w:spacing w:before="30" w:after="240"/>
    </w:pPr>
    <w:rPr>
      <w:sz w:val="20"/>
      <w:szCs w:val="20"/>
    </w:rPr>
  </w:style>
  <w:style w:type="paragraph" w:customStyle="1" w:styleId="title-fi">
    <w:name w:val="title-fi"/>
    <w:basedOn w:val="a"/>
    <w:rsid w:val="003655D9"/>
    <w:pPr>
      <w:spacing w:before="30" w:after="240"/>
    </w:pPr>
    <w:rPr>
      <w:sz w:val="20"/>
      <w:szCs w:val="20"/>
    </w:rPr>
  </w:style>
  <w:style w:type="paragraph" w:customStyle="1" w:styleId="title-fr">
    <w:name w:val="title-fr"/>
    <w:basedOn w:val="a"/>
    <w:rsid w:val="003655D9"/>
    <w:pPr>
      <w:spacing w:before="30" w:after="240"/>
    </w:pPr>
    <w:rPr>
      <w:sz w:val="20"/>
      <w:szCs w:val="20"/>
    </w:rPr>
  </w:style>
  <w:style w:type="paragraph" w:customStyle="1" w:styleId="title-ga">
    <w:name w:val="title-ga"/>
    <w:basedOn w:val="a"/>
    <w:rsid w:val="003655D9"/>
    <w:pPr>
      <w:spacing w:before="30" w:after="240"/>
    </w:pPr>
    <w:rPr>
      <w:sz w:val="20"/>
      <w:szCs w:val="20"/>
    </w:rPr>
  </w:style>
  <w:style w:type="paragraph" w:customStyle="1" w:styleId="title-hu">
    <w:name w:val="title-hu"/>
    <w:basedOn w:val="a"/>
    <w:rsid w:val="003655D9"/>
    <w:pPr>
      <w:spacing w:before="30" w:after="240"/>
    </w:pPr>
    <w:rPr>
      <w:sz w:val="20"/>
      <w:szCs w:val="20"/>
    </w:rPr>
  </w:style>
  <w:style w:type="paragraph" w:customStyle="1" w:styleId="title-it">
    <w:name w:val="title-it"/>
    <w:basedOn w:val="a"/>
    <w:rsid w:val="003655D9"/>
    <w:pPr>
      <w:spacing w:before="30" w:after="240"/>
    </w:pPr>
    <w:rPr>
      <w:sz w:val="20"/>
      <w:szCs w:val="20"/>
    </w:rPr>
  </w:style>
  <w:style w:type="paragraph" w:customStyle="1" w:styleId="title-lt">
    <w:name w:val="title-lt"/>
    <w:basedOn w:val="a"/>
    <w:rsid w:val="003655D9"/>
    <w:pPr>
      <w:spacing w:before="30" w:after="240"/>
    </w:pPr>
    <w:rPr>
      <w:sz w:val="20"/>
      <w:szCs w:val="20"/>
    </w:rPr>
  </w:style>
  <w:style w:type="paragraph" w:customStyle="1" w:styleId="title-lv">
    <w:name w:val="title-lv"/>
    <w:basedOn w:val="a"/>
    <w:rsid w:val="003655D9"/>
    <w:pPr>
      <w:spacing w:before="30" w:after="240"/>
    </w:pPr>
    <w:rPr>
      <w:sz w:val="20"/>
      <w:szCs w:val="20"/>
    </w:rPr>
  </w:style>
  <w:style w:type="paragraph" w:customStyle="1" w:styleId="title-mt">
    <w:name w:val="title-mt"/>
    <w:basedOn w:val="a"/>
    <w:rsid w:val="003655D9"/>
    <w:pPr>
      <w:spacing w:before="30" w:after="240"/>
    </w:pPr>
    <w:rPr>
      <w:sz w:val="20"/>
      <w:szCs w:val="20"/>
    </w:rPr>
  </w:style>
  <w:style w:type="paragraph" w:customStyle="1" w:styleId="title-nl">
    <w:name w:val="title-nl"/>
    <w:basedOn w:val="a"/>
    <w:rsid w:val="003655D9"/>
    <w:pPr>
      <w:spacing w:before="30" w:after="240"/>
    </w:pPr>
    <w:rPr>
      <w:sz w:val="20"/>
      <w:szCs w:val="20"/>
    </w:rPr>
  </w:style>
  <w:style w:type="paragraph" w:customStyle="1" w:styleId="title-pl">
    <w:name w:val="title-pl"/>
    <w:basedOn w:val="a"/>
    <w:rsid w:val="003655D9"/>
    <w:pPr>
      <w:spacing w:before="30" w:after="240"/>
    </w:pPr>
    <w:rPr>
      <w:sz w:val="20"/>
      <w:szCs w:val="20"/>
    </w:rPr>
  </w:style>
  <w:style w:type="paragraph" w:customStyle="1" w:styleId="title-pt">
    <w:name w:val="title-pt"/>
    <w:basedOn w:val="a"/>
    <w:rsid w:val="003655D9"/>
    <w:pPr>
      <w:spacing w:before="30" w:after="240"/>
    </w:pPr>
    <w:rPr>
      <w:sz w:val="20"/>
      <w:szCs w:val="20"/>
    </w:rPr>
  </w:style>
  <w:style w:type="paragraph" w:customStyle="1" w:styleId="title-ro">
    <w:name w:val="title-ro"/>
    <w:basedOn w:val="a"/>
    <w:rsid w:val="003655D9"/>
    <w:pPr>
      <w:spacing w:before="30" w:after="240"/>
    </w:pPr>
    <w:rPr>
      <w:sz w:val="20"/>
      <w:szCs w:val="20"/>
    </w:rPr>
  </w:style>
  <w:style w:type="paragraph" w:customStyle="1" w:styleId="title-sk">
    <w:name w:val="title-sk"/>
    <w:basedOn w:val="a"/>
    <w:rsid w:val="003655D9"/>
    <w:pPr>
      <w:spacing w:before="30" w:after="240"/>
    </w:pPr>
    <w:rPr>
      <w:sz w:val="20"/>
      <w:szCs w:val="20"/>
    </w:rPr>
  </w:style>
  <w:style w:type="paragraph" w:customStyle="1" w:styleId="title-sl">
    <w:name w:val="title-sl"/>
    <w:basedOn w:val="a"/>
    <w:rsid w:val="003655D9"/>
    <w:pPr>
      <w:spacing w:before="30" w:after="240"/>
    </w:pPr>
    <w:rPr>
      <w:sz w:val="20"/>
      <w:szCs w:val="20"/>
    </w:rPr>
  </w:style>
  <w:style w:type="paragraph" w:customStyle="1" w:styleId="title-sv">
    <w:name w:val="title-sv"/>
    <w:basedOn w:val="a"/>
    <w:rsid w:val="003655D9"/>
    <w:pPr>
      <w:spacing w:before="30" w:after="240"/>
    </w:pPr>
    <w:rPr>
      <w:sz w:val="20"/>
      <w:szCs w:val="20"/>
    </w:rPr>
  </w:style>
  <w:style w:type="character" w:customStyle="1" w:styleId="hightlight">
    <w:name w:val="hightlight"/>
    <w:basedOn w:val="a0"/>
    <w:rsid w:val="003655D9"/>
  </w:style>
  <w:style w:type="character" w:customStyle="1" w:styleId="nolink1">
    <w:name w:val="nolink1"/>
    <w:rsid w:val="003655D9"/>
    <w:rPr>
      <w:color w:val="0000FF"/>
    </w:rPr>
  </w:style>
  <w:style w:type="character" w:customStyle="1" w:styleId="more">
    <w:name w:val="more"/>
    <w:basedOn w:val="a0"/>
    <w:rsid w:val="003655D9"/>
  </w:style>
  <w:style w:type="character" w:customStyle="1" w:styleId="intro-more">
    <w:name w:val="intro-more"/>
    <w:basedOn w:val="a0"/>
    <w:rsid w:val="003655D9"/>
  </w:style>
  <w:style w:type="character" w:customStyle="1" w:styleId="popup-title">
    <w:name w:val="popup-title"/>
    <w:basedOn w:val="a0"/>
    <w:rsid w:val="003655D9"/>
  </w:style>
  <w:style w:type="paragraph" w:customStyle="1" w:styleId="inner1">
    <w:name w:val="inner1"/>
    <w:basedOn w:val="a"/>
    <w:rsid w:val="003655D9"/>
    <w:pPr>
      <w:spacing w:after="150"/>
    </w:pPr>
    <w:rPr>
      <w:rFonts w:ascii="Arial" w:hAnsi="Arial" w:cs="Arial"/>
      <w:color w:val="333333"/>
    </w:rPr>
  </w:style>
  <w:style w:type="paragraph" w:customStyle="1" w:styleId="inner2">
    <w:name w:val="inner2"/>
    <w:basedOn w:val="a"/>
    <w:rsid w:val="003655D9"/>
    <w:pPr>
      <w:spacing w:after="150"/>
    </w:pPr>
    <w:rPr>
      <w:rFonts w:ascii="Arial" w:hAnsi="Arial" w:cs="Arial"/>
      <w:color w:val="333333"/>
    </w:rPr>
  </w:style>
  <w:style w:type="paragraph" w:customStyle="1" w:styleId="inner3">
    <w:name w:val="inner3"/>
    <w:basedOn w:val="a"/>
    <w:rsid w:val="003655D9"/>
    <w:pPr>
      <w:pBdr>
        <w:bottom w:val="single" w:sz="6" w:space="0" w:color="2A5488"/>
      </w:pBdr>
      <w:spacing w:after="210"/>
    </w:pPr>
    <w:rPr>
      <w:rFonts w:ascii="Arial" w:hAnsi="Arial" w:cs="Arial"/>
      <w:color w:val="333333"/>
      <w:sz w:val="23"/>
      <w:szCs w:val="23"/>
    </w:rPr>
  </w:style>
  <w:style w:type="paragraph" w:customStyle="1" w:styleId="abstract1">
    <w:name w:val="abstract1"/>
    <w:basedOn w:val="a"/>
    <w:rsid w:val="003655D9"/>
    <w:pPr>
      <w:spacing w:after="150"/>
    </w:pPr>
    <w:rPr>
      <w:rFonts w:ascii="Arial" w:hAnsi="Arial" w:cs="Arial"/>
      <w:b/>
      <w:bCs/>
      <w:color w:val="333333"/>
    </w:rPr>
  </w:style>
  <w:style w:type="paragraph" w:customStyle="1" w:styleId="inner4">
    <w:name w:val="inner4"/>
    <w:basedOn w:val="a"/>
    <w:rsid w:val="003655D9"/>
    <w:pPr>
      <w:pBdr>
        <w:left w:val="single" w:sz="6" w:space="0" w:color="D2D2CA"/>
      </w:pBdr>
      <w:jc w:val="center"/>
    </w:pPr>
    <w:rPr>
      <w:sz w:val="20"/>
      <w:szCs w:val="20"/>
    </w:rPr>
  </w:style>
  <w:style w:type="paragraph" w:customStyle="1" w:styleId="mediagallerycounter1">
    <w:name w:val="mediagallery_counter1"/>
    <w:basedOn w:val="a"/>
    <w:rsid w:val="003655D9"/>
    <w:pPr>
      <w:jc w:val="center"/>
      <w:textAlignment w:val="bottom"/>
    </w:pPr>
    <w:rPr>
      <w:rFonts w:ascii="Arial" w:hAnsi="Arial" w:cs="Arial"/>
      <w:b/>
      <w:bCs/>
      <w:color w:val="727272"/>
    </w:rPr>
  </w:style>
  <w:style w:type="paragraph" w:customStyle="1" w:styleId="more-info1">
    <w:name w:val="more-info1"/>
    <w:basedOn w:val="a"/>
    <w:rsid w:val="003655D9"/>
    <w:pPr>
      <w:shd w:val="clear" w:color="auto" w:fill="FFFFFF"/>
      <w:spacing w:before="30" w:after="240"/>
    </w:pPr>
    <w:rPr>
      <w:sz w:val="20"/>
      <w:szCs w:val="20"/>
    </w:rPr>
  </w:style>
  <w:style w:type="paragraph" w:customStyle="1" w:styleId="innermore1">
    <w:name w:val="innermore1"/>
    <w:basedOn w:val="a"/>
    <w:rsid w:val="003655D9"/>
    <w:pPr>
      <w:shd w:val="clear" w:color="auto" w:fill="FFFFFF"/>
      <w:spacing w:before="30" w:after="240"/>
      <w:ind w:left="-300"/>
    </w:pPr>
    <w:rPr>
      <w:sz w:val="20"/>
      <w:szCs w:val="20"/>
    </w:rPr>
  </w:style>
  <w:style w:type="paragraph" w:customStyle="1" w:styleId="abstract2">
    <w:name w:val="abstract2"/>
    <w:basedOn w:val="a"/>
    <w:rsid w:val="003655D9"/>
    <w:pPr>
      <w:shd w:val="clear" w:color="auto" w:fill="FFFFFF"/>
      <w:spacing w:before="30" w:after="270"/>
    </w:pPr>
    <w:rPr>
      <w:b/>
      <w:bCs/>
    </w:rPr>
  </w:style>
  <w:style w:type="character" w:customStyle="1" w:styleId="more1">
    <w:name w:val="more1"/>
    <w:rsid w:val="003655D9"/>
    <w:rPr>
      <w:b/>
      <w:bCs/>
      <w:color w:val="2A5286"/>
    </w:rPr>
  </w:style>
  <w:style w:type="character" w:customStyle="1" w:styleId="intro-more1">
    <w:name w:val="intro-more1"/>
    <w:rsid w:val="003655D9"/>
    <w:rPr>
      <w:u w:val="single"/>
    </w:rPr>
  </w:style>
  <w:style w:type="character" w:customStyle="1" w:styleId="intro-more2">
    <w:name w:val="intro-more2"/>
    <w:basedOn w:val="a0"/>
    <w:rsid w:val="003655D9"/>
  </w:style>
  <w:style w:type="paragraph" w:customStyle="1" w:styleId="newsroom-item1">
    <w:name w:val="newsroom-item1"/>
    <w:basedOn w:val="a"/>
    <w:rsid w:val="003655D9"/>
    <w:pPr>
      <w:spacing w:after="105"/>
      <w:ind w:right="150"/>
    </w:pPr>
    <w:rPr>
      <w:sz w:val="20"/>
      <w:szCs w:val="20"/>
    </w:rPr>
  </w:style>
  <w:style w:type="paragraph" w:customStyle="1" w:styleId="date1">
    <w:name w:val="date1"/>
    <w:basedOn w:val="a"/>
    <w:rsid w:val="003655D9"/>
    <w:rPr>
      <w:rFonts w:ascii="Verdana" w:hAnsi="Verdana"/>
      <w:b/>
      <w:bCs/>
      <w:color w:val="999999"/>
      <w:sz w:val="19"/>
      <w:szCs w:val="19"/>
    </w:rPr>
  </w:style>
  <w:style w:type="paragraph" w:customStyle="1" w:styleId="nolink2">
    <w:name w:val="nolink2"/>
    <w:basedOn w:val="a"/>
    <w:rsid w:val="003655D9"/>
    <w:pPr>
      <w:spacing w:before="30" w:after="240"/>
    </w:pPr>
    <w:rPr>
      <w:b/>
      <w:bCs/>
      <w:color w:val="0000FF"/>
      <w:sz w:val="22"/>
      <w:szCs w:val="22"/>
    </w:rPr>
  </w:style>
  <w:style w:type="paragraph" w:customStyle="1" w:styleId="rss1">
    <w:name w:val="rss1"/>
    <w:basedOn w:val="a"/>
    <w:rsid w:val="003655D9"/>
    <w:pPr>
      <w:ind w:left="150"/>
    </w:pPr>
    <w:rPr>
      <w:sz w:val="20"/>
      <w:szCs w:val="20"/>
    </w:rPr>
  </w:style>
  <w:style w:type="character" w:customStyle="1" w:styleId="hightlight1">
    <w:name w:val="hightlight1"/>
    <w:rsid w:val="003655D9"/>
    <w:rPr>
      <w:b/>
      <w:bCs/>
      <w:color w:val="006699"/>
    </w:rPr>
  </w:style>
  <w:style w:type="paragraph" w:customStyle="1" w:styleId="inner5">
    <w:name w:val="inner5"/>
    <w:basedOn w:val="a"/>
    <w:rsid w:val="003655D9"/>
    <w:pPr>
      <w:spacing w:before="30" w:after="240"/>
    </w:pPr>
    <w:rPr>
      <w:sz w:val="20"/>
      <w:szCs w:val="20"/>
    </w:rPr>
  </w:style>
  <w:style w:type="paragraph" w:customStyle="1" w:styleId="date2">
    <w:name w:val="date2"/>
    <w:basedOn w:val="a"/>
    <w:rsid w:val="003655D9"/>
    <w:pPr>
      <w:pBdr>
        <w:top w:val="single" w:sz="6" w:space="4" w:color="FFC423"/>
      </w:pBdr>
      <w:spacing w:before="30" w:after="240"/>
    </w:pPr>
    <w:rPr>
      <w:rFonts w:ascii="Verdana" w:hAnsi="Verdana"/>
      <w:color w:val="006699"/>
      <w:sz w:val="17"/>
      <w:szCs w:val="17"/>
    </w:rPr>
  </w:style>
  <w:style w:type="paragraph" w:customStyle="1" w:styleId="inner6">
    <w:name w:val="inner6"/>
    <w:basedOn w:val="a"/>
    <w:rsid w:val="003655D9"/>
    <w:pPr>
      <w:pBdr>
        <w:left w:val="single" w:sz="6" w:space="0" w:color="D2D2CA"/>
      </w:pBdr>
      <w:jc w:val="center"/>
    </w:pPr>
    <w:rPr>
      <w:sz w:val="20"/>
      <w:szCs w:val="20"/>
    </w:rPr>
  </w:style>
  <w:style w:type="paragraph" w:customStyle="1" w:styleId="inner7">
    <w:name w:val="inner7"/>
    <w:basedOn w:val="a"/>
    <w:rsid w:val="003655D9"/>
    <w:pPr>
      <w:pBdr>
        <w:left w:val="single" w:sz="6" w:space="0" w:color="D2D2CA"/>
      </w:pBdr>
      <w:jc w:val="center"/>
    </w:pPr>
    <w:rPr>
      <w:sz w:val="20"/>
      <w:szCs w:val="20"/>
    </w:rPr>
  </w:style>
  <w:style w:type="paragraph" w:customStyle="1" w:styleId="table-contents1">
    <w:name w:val="table-contents1"/>
    <w:basedOn w:val="a"/>
    <w:rsid w:val="003655D9"/>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table-contents2">
    <w:name w:val="table-contents2"/>
    <w:basedOn w:val="a"/>
    <w:rsid w:val="003655D9"/>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content21">
    <w:name w:val="content_21"/>
    <w:basedOn w:val="a"/>
    <w:rsid w:val="003655D9"/>
    <w:pPr>
      <w:ind w:right="90"/>
    </w:pPr>
    <w:rPr>
      <w:rFonts w:ascii="Arial" w:hAnsi="Arial" w:cs="Arial"/>
      <w:color w:val="333333"/>
    </w:rPr>
  </w:style>
  <w:style w:type="paragraph" w:customStyle="1" w:styleId="inner8">
    <w:name w:val="inner8"/>
    <w:basedOn w:val="a"/>
    <w:rsid w:val="003655D9"/>
    <w:pPr>
      <w:spacing w:after="150"/>
    </w:pPr>
    <w:rPr>
      <w:rFonts w:ascii="Arial" w:hAnsi="Arial" w:cs="Arial"/>
      <w:color w:val="333333"/>
    </w:rPr>
  </w:style>
  <w:style w:type="paragraph" w:customStyle="1" w:styleId="inner9">
    <w:name w:val="inner9"/>
    <w:basedOn w:val="a"/>
    <w:rsid w:val="003655D9"/>
    <w:pPr>
      <w:spacing w:after="150"/>
    </w:pPr>
    <w:rPr>
      <w:rFonts w:ascii="Arial" w:hAnsi="Arial" w:cs="Arial"/>
      <w:color w:val="333333"/>
    </w:rPr>
  </w:style>
  <w:style w:type="paragraph" w:customStyle="1" w:styleId="table-img1">
    <w:name w:val="table-img1"/>
    <w:basedOn w:val="a"/>
    <w:rsid w:val="003655D9"/>
    <w:pPr>
      <w:pBdr>
        <w:top w:val="single" w:sz="6" w:space="4" w:color="CCCCCC"/>
        <w:left w:val="single" w:sz="6" w:space="4" w:color="CCCCCC"/>
        <w:bottom w:val="single" w:sz="6" w:space="0" w:color="CCCCCC"/>
        <w:right w:val="single" w:sz="6" w:space="4" w:color="CCCCCC"/>
      </w:pBdr>
      <w:spacing w:before="225" w:after="225"/>
      <w:ind w:left="225"/>
      <w:jc w:val="center"/>
    </w:pPr>
    <w:rPr>
      <w:rFonts w:ascii="Arial" w:hAnsi="Arial" w:cs="Arial"/>
      <w:color w:val="333333"/>
    </w:rPr>
  </w:style>
  <w:style w:type="paragraph" w:customStyle="1" w:styleId="table-img2">
    <w:name w:val="table-img2"/>
    <w:basedOn w:val="a"/>
    <w:rsid w:val="003655D9"/>
    <w:pPr>
      <w:pBdr>
        <w:top w:val="single" w:sz="6" w:space="4" w:color="CCCCCC"/>
        <w:left w:val="single" w:sz="6" w:space="4" w:color="CCCCCC"/>
        <w:bottom w:val="single" w:sz="6" w:space="0" w:color="CCCCCC"/>
        <w:right w:val="single" w:sz="6" w:space="4" w:color="CCCCCC"/>
      </w:pBdr>
      <w:spacing w:after="225"/>
      <w:ind w:left="225" w:right="225"/>
      <w:jc w:val="center"/>
    </w:pPr>
    <w:rPr>
      <w:rFonts w:ascii="Arial" w:hAnsi="Arial" w:cs="Arial"/>
      <w:color w:val="333333"/>
    </w:rPr>
  </w:style>
  <w:style w:type="character" w:customStyle="1" w:styleId="nolink3">
    <w:name w:val="nolink3"/>
    <w:rsid w:val="003655D9"/>
    <w:rPr>
      <w:vanish w:val="0"/>
      <w:webHidden w:val="0"/>
      <w:color w:val="999999"/>
      <w:shd w:val="clear" w:color="auto" w:fill="auto"/>
      <w:specVanish w:val="0"/>
    </w:rPr>
  </w:style>
  <w:style w:type="character" w:customStyle="1" w:styleId="nolink4">
    <w:name w:val="nolink4"/>
    <w:rsid w:val="003655D9"/>
    <w:rPr>
      <w:vanish w:val="0"/>
      <w:webHidden w:val="0"/>
      <w:color w:val="999999"/>
      <w:shd w:val="clear" w:color="auto" w:fill="auto"/>
      <w:specVanish w:val="0"/>
    </w:rPr>
  </w:style>
  <w:style w:type="character" w:customStyle="1" w:styleId="popup-title1">
    <w:name w:val="popup-title1"/>
    <w:rsid w:val="003655D9"/>
    <w:rPr>
      <w:color w:val="568736"/>
    </w:rPr>
  </w:style>
  <w:style w:type="paragraph" w:customStyle="1" w:styleId="gsc-control1">
    <w:name w:val="gsc-control1"/>
    <w:basedOn w:val="a"/>
    <w:rsid w:val="003655D9"/>
    <w:pPr>
      <w:spacing w:before="30" w:after="240"/>
    </w:pPr>
    <w:rPr>
      <w:sz w:val="20"/>
      <w:szCs w:val="20"/>
    </w:rPr>
  </w:style>
  <w:style w:type="paragraph" w:customStyle="1" w:styleId="gs-visibleurl1">
    <w:name w:val="gs-visibleurl1"/>
    <w:basedOn w:val="a"/>
    <w:rsid w:val="003655D9"/>
    <w:pPr>
      <w:spacing w:before="30" w:after="240"/>
    </w:pPr>
    <w:rPr>
      <w:vanish/>
      <w:sz w:val="20"/>
      <w:szCs w:val="20"/>
    </w:rPr>
  </w:style>
  <w:style w:type="paragraph" w:customStyle="1" w:styleId="box-search1">
    <w:name w:val="box-search1"/>
    <w:basedOn w:val="a"/>
    <w:rsid w:val="003655D9"/>
    <w:pPr>
      <w:spacing w:before="45" w:after="150"/>
    </w:pPr>
    <w:rPr>
      <w:rFonts w:ascii="Arial" w:hAnsi="Arial" w:cs="Arial"/>
      <w:color w:val="333333"/>
    </w:rPr>
  </w:style>
  <w:style w:type="paragraph" w:customStyle="1" w:styleId="box-results1">
    <w:name w:val="box-results1"/>
    <w:basedOn w:val="a"/>
    <w:rsid w:val="003655D9"/>
    <w:pPr>
      <w:spacing w:after="150"/>
    </w:pPr>
    <w:rPr>
      <w:rFonts w:ascii="Arial" w:hAnsi="Arial" w:cs="Arial"/>
      <w:color w:val="333333"/>
    </w:rPr>
  </w:style>
  <w:style w:type="paragraph" w:customStyle="1" w:styleId="go-search1">
    <w:name w:val="go-search1"/>
    <w:basedOn w:val="a"/>
    <w:rsid w:val="003655D9"/>
    <w:pPr>
      <w:spacing w:before="75" w:after="150"/>
      <w:jc w:val="center"/>
    </w:pPr>
    <w:rPr>
      <w:rFonts w:ascii="Arial" w:hAnsi="Arial" w:cs="Arial"/>
      <w:color w:val="333333"/>
    </w:rPr>
  </w:style>
  <w:style w:type="paragraph" w:customStyle="1" w:styleId="date3">
    <w:name w:val="date3"/>
    <w:basedOn w:val="a"/>
    <w:rsid w:val="003655D9"/>
    <w:pPr>
      <w:spacing w:before="30" w:after="240"/>
      <w:jc w:val="center"/>
    </w:pPr>
    <w:rPr>
      <w:rFonts w:ascii="Verdana" w:hAnsi="Verdana"/>
      <w:color w:val="003399"/>
      <w:sz w:val="19"/>
      <w:szCs w:val="19"/>
    </w:rPr>
  </w:style>
  <w:style w:type="paragraph" w:customStyle="1" w:styleId="back-hp1">
    <w:name w:val="back-hp1"/>
    <w:basedOn w:val="a"/>
    <w:rsid w:val="003655D9"/>
    <w:pPr>
      <w:spacing w:before="150" w:after="150"/>
    </w:pPr>
    <w:rPr>
      <w:rFonts w:ascii="Arial" w:hAnsi="Arial" w:cs="Arial"/>
      <w:color w:val="333333"/>
    </w:rPr>
  </w:style>
  <w:style w:type="paragraph" w:customStyle="1" w:styleId="intro1">
    <w:name w:val="intro1"/>
    <w:basedOn w:val="a"/>
    <w:rsid w:val="003655D9"/>
    <w:pPr>
      <w:spacing w:before="300" w:after="300"/>
      <w:ind w:left="300" w:right="300"/>
    </w:pPr>
    <w:rPr>
      <w:rFonts w:ascii="Arial" w:hAnsi="Arial" w:cs="Arial"/>
      <w:b/>
      <w:bCs/>
      <w:color w:val="333333"/>
    </w:rPr>
  </w:style>
  <w:style w:type="paragraph" w:customStyle="1" w:styleId="tableapplicationform1">
    <w:name w:val="table_application_form1"/>
    <w:basedOn w:val="a"/>
    <w:rsid w:val="003655D9"/>
    <w:pPr>
      <w:pBdr>
        <w:top w:val="single" w:sz="6" w:space="8" w:color="D2D2CA"/>
        <w:left w:val="single" w:sz="6" w:space="8" w:color="D2D2CA"/>
        <w:bottom w:val="single" w:sz="6" w:space="8" w:color="D2D2CA"/>
        <w:right w:val="single" w:sz="6" w:space="8" w:color="D2D2CA"/>
      </w:pBdr>
      <w:spacing w:after="150"/>
    </w:pPr>
    <w:rPr>
      <w:rFonts w:ascii="Arial" w:hAnsi="Arial" w:cs="Arial"/>
      <w:b/>
      <w:bCs/>
      <w:color w:val="333333"/>
    </w:rPr>
  </w:style>
  <w:style w:type="paragraph" w:customStyle="1" w:styleId="star1">
    <w:name w:val="star1"/>
    <w:basedOn w:val="a"/>
    <w:rsid w:val="003655D9"/>
    <w:pPr>
      <w:spacing w:after="150"/>
    </w:pPr>
    <w:rPr>
      <w:rFonts w:ascii="Arial" w:hAnsi="Arial" w:cs="Arial"/>
      <w:b/>
      <w:bCs/>
      <w:color w:val="FF0000"/>
      <w:sz w:val="34"/>
      <w:szCs w:val="34"/>
    </w:rPr>
  </w:style>
  <w:style w:type="paragraph" w:customStyle="1" w:styleId="title11">
    <w:name w:val="title11"/>
    <w:basedOn w:val="a"/>
    <w:rsid w:val="003655D9"/>
    <w:pPr>
      <w:spacing w:after="150"/>
      <w:jc w:val="center"/>
    </w:pPr>
    <w:rPr>
      <w:rFonts w:ascii="Arial" w:hAnsi="Arial" w:cs="Arial"/>
      <w:b/>
      <w:bCs/>
      <w:color w:val="333333"/>
    </w:rPr>
  </w:style>
  <w:style w:type="paragraph" w:customStyle="1" w:styleId="text1">
    <w:name w:val="text1"/>
    <w:basedOn w:val="a"/>
    <w:rsid w:val="003655D9"/>
    <w:pPr>
      <w:spacing w:after="150"/>
      <w:jc w:val="both"/>
    </w:pPr>
    <w:rPr>
      <w:rFonts w:ascii="Arial" w:hAnsi="Arial" w:cs="Arial"/>
      <w:color w:val="333333"/>
    </w:rPr>
  </w:style>
  <w:style w:type="paragraph" w:customStyle="1" w:styleId="title21">
    <w:name w:val="title21"/>
    <w:basedOn w:val="a"/>
    <w:rsid w:val="003655D9"/>
    <w:pPr>
      <w:spacing w:after="150"/>
    </w:pPr>
    <w:rPr>
      <w:rFonts w:ascii="Arial" w:hAnsi="Arial" w:cs="Arial"/>
      <w:b/>
      <w:bCs/>
      <w:color w:val="003399"/>
      <w:sz w:val="28"/>
      <w:szCs w:val="28"/>
    </w:rPr>
  </w:style>
  <w:style w:type="paragraph" w:customStyle="1" w:styleId="button1">
    <w:name w:val="button1"/>
    <w:basedOn w:val="a"/>
    <w:rsid w:val="003655D9"/>
    <w:pPr>
      <w:pBdr>
        <w:top w:val="single" w:sz="6" w:space="2" w:color="A6A299"/>
        <w:left w:val="single" w:sz="6" w:space="2" w:color="A6A299"/>
        <w:bottom w:val="single" w:sz="6" w:space="2" w:color="A6A299"/>
        <w:right w:val="single" w:sz="6" w:space="2" w:color="A6A299"/>
      </w:pBdr>
      <w:shd w:val="clear" w:color="auto" w:fill="FFFFFF"/>
      <w:spacing w:after="150"/>
      <w:jc w:val="center"/>
    </w:pPr>
    <w:rPr>
      <w:rFonts w:ascii="Arial" w:hAnsi="Arial" w:cs="Arial"/>
      <w:b/>
      <w:bCs/>
      <w:i/>
      <w:iCs/>
      <w:color w:val="333333"/>
    </w:rPr>
  </w:style>
  <w:style w:type="paragraph" w:customStyle="1" w:styleId="picture1">
    <w:name w:val="picture1"/>
    <w:basedOn w:val="a"/>
    <w:rsid w:val="003655D9"/>
    <w:pPr>
      <w:spacing w:before="30" w:after="240"/>
      <w:ind w:right="150"/>
    </w:pPr>
    <w:rPr>
      <w:sz w:val="20"/>
      <w:szCs w:val="20"/>
    </w:rPr>
  </w:style>
  <w:style w:type="paragraph" w:customStyle="1" w:styleId="inner10">
    <w:name w:val="inner10"/>
    <w:basedOn w:val="a"/>
    <w:rsid w:val="003655D9"/>
    <w:pPr>
      <w:spacing w:before="30" w:after="240"/>
    </w:pPr>
    <w:rPr>
      <w:sz w:val="20"/>
      <w:szCs w:val="20"/>
    </w:rPr>
  </w:style>
  <w:style w:type="paragraph" w:customStyle="1" w:styleId="content22">
    <w:name w:val="content_22"/>
    <w:basedOn w:val="a"/>
    <w:rsid w:val="003655D9"/>
    <w:pPr>
      <w:ind w:right="90"/>
    </w:pPr>
    <w:rPr>
      <w:rFonts w:ascii="Arial" w:hAnsi="Arial" w:cs="Arial"/>
      <w:color w:val="333333"/>
    </w:rPr>
  </w:style>
  <w:style w:type="paragraph" w:customStyle="1" w:styleId="corner1">
    <w:name w:val="corner1"/>
    <w:basedOn w:val="a"/>
    <w:rsid w:val="003655D9"/>
    <w:pPr>
      <w:spacing w:before="30" w:after="240"/>
    </w:pPr>
    <w:rPr>
      <w:sz w:val="20"/>
      <w:szCs w:val="20"/>
    </w:rPr>
  </w:style>
  <w:style w:type="paragraph" w:customStyle="1" w:styleId="r1">
    <w:name w:val="r1"/>
    <w:basedOn w:val="a"/>
    <w:rsid w:val="003655D9"/>
    <w:pPr>
      <w:spacing w:before="30" w:after="240" w:line="600" w:lineRule="atLeast"/>
    </w:pPr>
    <w:rPr>
      <w:color w:val="FFFFFF"/>
      <w:sz w:val="30"/>
      <w:szCs w:val="30"/>
    </w:rPr>
  </w:style>
  <w:style w:type="paragraph" w:customStyle="1" w:styleId="arrow1">
    <w:name w:val="arrow1"/>
    <w:basedOn w:val="a"/>
    <w:rsid w:val="003655D9"/>
    <w:rPr>
      <w:sz w:val="20"/>
      <w:szCs w:val="20"/>
    </w:rPr>
  </w:style>
  <w:style w:type="paragraph" w:customStyle="1" w:styleId="newsletter-issues1">
    <w:name w:val="newsletter-issues1"/>
    <w:basedOn w:val="a"/>
    <w:rsid w:val="003655D9"/>
    <w:pPr>
      <w:spacing w:before="150" w:after="225"/>
    </w:pPr>
    <w:rPr>
      <w:rFonts w:ascii="Arial" w:hAnsi="Arial" w:cs="Arial"/>
      <w:color w:val="333333"/>
    </w:rPr>
  </w:style>
  <w:style w:type="paragraph" w:customStyle="1" w:styleId="odd1">
    <w:name w:val="odd1"/>
    <w:basedOn w:val="a"/>
    <w:rsid w:val="003655D9"/>
    <w:pPr>
      <w:shd w:val="clear" w:color="auto" w:fill="F3F3F3"/>
      <w:spacing w:after="150"/>
    </w:pPr>
    <w:rPr>
      <w:rFonts w:ascii="Arial" w:hAnsi="Arial" w:cs="Arial"/>
      <w:color w:val="333333"/>
    </w:rPr>
  </w:style>
  <w:style w:type="paragraph" w:customStyle="1" w:styleId="browse1">
    <w:name w:val="browse1"/>
    <w:basedOn w:val="a"/>
    <w:rsid w:val="003655D9"/>
    <w:pPr>
      <w:spacing w:after="150"/>
    </w:pPr>
    <w:rPr>
      <w:rFonts w:ascii="Arial" w:hAnsi="Arial" w:cs="Arial"/>
      <w:color w:val="000000"/>
    </w:rPr>
  </w:style>
  <w:style w:type="paragraph" w:customStyle="1" w:styleId="prev1">
    <w:name w:val="prev1"/>
    <w:basedOn w:val="a"/>
    <w:rsid w:val="003655D9"/>
    <w:pPr>
      <w:spacing w:after="150"/>
    </w:pPr>
    <w:rPr>
      <w:rFonts w:ascii="Arial" w:hAnsi="Arial" w:cs="Arial"/>
      <w:color w:val="333333"/>
    </w:rPr>
  </w:style>
  <w:style w:type="paragraph" w:customStyle="1" w:styleId="next1">
    <w:name w:val="next1"/>
    <w:basedOn w:val="a"/>
    <w:rsid w:val="003655D9"/>
    <w:pPr>
      <w:spacing w:after="150"/>
    </w:pPr>
    <w:rPr>
      <w:rFonts w:ascii="Arial" w:hAnsi="Arial" w:cs="Arial"/>
      <w:color w:val="333333"/>
    </w:rPr>
  </w:style>
  <w:style w:type="paragraph" w:customStyle="1" w:styleId="odd2">
    <w:name w:val="odd2"/>
    <w:basedOn w:val="a"/>
    <w:rsid w:val="003655D9"/>
    <w:pPr>
      <w:shd w:val="clear" w:color="auto" w:fill="F3F3F3"/>
      <w:spacing w:before="30" w:after="240"/>
    </w:pPr>
    <w:rPr>
      <w:sz w:val="20"/>
      <w:szCs w:val="20"/>
    </w:rPr>
  </w:style>
  <w:style w:type="paragraph" w:customStyle="1" w:styleId="date4">
    <w:name w:val="date4"/>
    <w:basedOn w:val="a"/>
    <w:rsid w:val="003655D9"/>
    <w:pPr>
      <w:ind w:left="75"/>
      <w:jc w:val="center"/>
    </w:pPr>
    <w:rPr>
      <w:rFonts w:ascii="Verdana" w:hAnsi="Verdana"/>
      <w:color w:val="000000"/>
    </w:rPr>
  </w:style>
  <w:style w:type="paragraph" w:customStyle="1" w:styleId="itemtitle1">
    <w:name w:val="itemtitle1"/>
    <w:basedOn w:val="a"/>
    <w:rsid w:val="003655D9"/>
    <w:pPr>
      <w:spacing w:after="150"/>
      <w:textAlignment w:val="center"/>
    </w:pPr>
    <w:rPr>
      <w:rFonts w:ascii="Arial" w:hAnsi="Arial" w:cs="Arial"/>
      <w:color w:val="000000"/>
    </w:rPr>
  </w:style>
  <w:style w:type="paragraph" w:customStyle="1" w:styleId="itemtitle2">
    <w:name w:val="itemtitle2"/>
    <w:basedOn w:val="a"/>
    <w:rsid w:val="003655D9"/>
    <w:pPr>
      <w:spacing w:after="150"/>
      <w:textAlignment w:val="center"/>
    </w:pPr>
    <w:rPr>
      <w:rFonts w:ascii="Arial" w:hAnsi="Arial" w:cs="Arial"/>
      <w:color w:val="000000"/>
    </w:rPr>
  </w:style>
  <w:style w:type="paragraph" w:customStyle="1" w:styleId="addinfo1">
    <w:name w:val="addinfo1"/>
    <w:basedOn w:val="a"/>
    <w:rsid w:val="003655D9"/>
    <w:pPr>
      <w:ind w:left="375"/>
      <w:jc w:val="right"/>
    </w:pPr>
    <w:rPr>
      <w:sz w:val="20"/>
      <w:szCs w:val="20"/>
    </w:rPr>
  </w:style>
  <w:style w:type="paragraph" w:customStyle="1" w:styleId="itemlang1">
    <w:name w:val="itemlang1"/>
    <w:basedOn w:val="a"/>
    <w:rsid w:val="003655D9"/>
    <w:pPr>
      <w:spacing w:before="30" w:after="240"/>
      <w:textAlignment w:val="bottom"/>
    </w:pPr>
    <w:rPr>
      <w:sz w:val="20"/>
      <w:szCs w:val="20"/>
    </w:rPr>
  </w:style>
  <w:style w:type="paragraph" w:customStyle="1" w:styleId="topic-selector1">
    <w:name w:val="topic-selector1"/>
    <w:basedOn w:val="a"/>
    <w:rsid w:val="003655D9"/>
    <w:pPr>
      <w:spacing w:after="150"/>
    </w:pPr>
    <w:rPr>
      <w:sz w:val="20"/>
      <w:szCs w:val="20"/>
    </w:rPr>
  </w:style>
  <w:style w:type="paragraph" w:customStyle="1" w:styleId="topic1">
    <w:name w:val="topic1"/>
    <w:basedOn w:val="a"/>
    <w:rsid w:val="003655D9"/>
    <w:rPr>
      <w:sz w:val="20"/>
      <w:szCs w:val="20"/>
    </w:rPr>
  </w:style>
  <w:style w:type="paragraph" w:customStyle="1" w:styleId="topic2">
    <w:name w:val="topic2"/>
    <w:basedOn w:val="a"/>
    <w:rsid w:val="003655D9"/>
    <w:rPr>
      <w:vanish/>
      <w:sz w:val="20"/>
      <w:szCs w:val="20"/>
    </w:rPr>
  </w:style>
  <w:style w:type="paragraph" w:customStyle="1" w:styleId="show1">
    <w:name w:val="show1"/>
    <w:basedOn w:val="a"/>
    <w:rsid w:val="003655D9"/>
    <w:pPr>
      <w:spacing w:after="150"/>
    </w:pPr>
    <w:rPr>
      <w:rFonts w:ascii="Arial" w:hAnsi="Arial" w:cs="Arial"/>
      <w:vanish/>
      <w:color w:val="333333"/>
    </w:rPr>
  </w:style>
  <w:style w:type="paragraph" w:customStyle="1" w:styleId="show2">
    <w:name w:val="show2"/>
    <w:basedOn w:val="a"/>
    <w:rsid w:val="003655D9"/>
    <w:pPr>
      <w:spacing w:after="150"/>
    </w:pPr>
    <w:rPr>
      <w:rFonts w:ascii="Arial" w:hAnsi="Arial" w:cs="Arial"/>
      <w:b/>
      <w:bCs/>
      <w:vanish/>
      <w:color w:val="333333"/>
      <w:sz w:val="22"/>
      <w:szCs w:val="22"/>
    </w:rPr>
  </w:style>
  <w:style w:type="paragraph" w:customStyle="1" w:styleId="select1">
    <w:name w:val="select1"/>
    <w:basedOn w:val="a"/>
    <w:rsid w:val="003655D9"/>
    <w:pPr>
      <w:pBdr>
        <w:top w:val="single" w:sz="6" w:space="0" w:color="ABADB3"/>
        <w:left w:val="single" w:sz="6" w:space="2" w:color="E3E9EF"/>
        <w:bottom w:val="single" w:sz="6" w:space="0" w:color="E3E9EF"/>
        <w:right w:val="single" w:sz="6" w:space="0" w:color="E3E9EF"/>
      </w:pBdr>
      <w:shd w:val="clear" w:color="auto" w:fill="FFFFFF"/>
      <w:spacing w:after="150"/>
    </w:pPr>
    <w:rPr>
      <w:rFonts w:ascii="Arial" w:hAnsi="Arial" w:cs="Arial"/>
      <w:b/>
      <w:bCs/>
      <w:color w:val="000000"/>
      <w:sz w:val="22"/>
      <w:szCs w:val="22"/>
    </w:rPr>
  </w:style>
  <w:style w:type="paragraph" w:customStyle="1" w:styleId="browse2">
    <w:name w:val="browse2"/>
    <w:basedOn w:val="a"/>
    <w:rsid w:val="003655D9"/>
    <w:pPr>
      <w:spacing w:after="150"/>
    </w:pPr>
    <w:rPr>
      <w:rFonts w:ascii="Arial" w:hAnsi="Arial" w:cs="Arial"/>
      <w:b/>
      <w:bCs/>
      <w:color w:val="333333"/>
      <w:sz w:val="22"/>
      <w:szCs w:val="22"/>
    </w:rPr>
  </w:style>
  <w:style w:type="character" w:customStyle="1" w:styleId="title-en1">
    <w:name w:val="title-en1"/>
    <w:basedOn w:val="a0"/>
    <w:rsid w:val="003655D9"/>
  </w:style>
  <w:style w:type="paragraph" w:customStyle="1" w:styleId="off-screen">
    <w:name w:val="off-screen"/>
    <w:basedOn w:val="a"/>
    <w:rsid w:val="003655D9"/>
    <w:pPr>
      <w:spacing w:before="30" w:after="240"/>
    </w:pPr>
    <w:rPr>
      <w:sz w:val="20"/>
      <w:szCs w:val="20"/>
    </w:rPr>
  </w:style>
  <w:style w:type="character" w:customStyle="1" w:styleId="off-screen1">
    <w:name w:val="off-screen1"/>
    <w:basedOn w:val="a0"/>
    <w:rsid w:val="003655D9"/>
  </w:style>
  <w:style w:type="paragraph" w:styleId="z-">
    <w:name w:val="HTML Top of Form"/>
    <w:basedOn w:val="a"/>
    <w:next w:val="a"/>
    <w:link w:val="z-0"/>
    <w:hidden/>
    <w:uiPriority w:val="99"/>
    <w:unhideWhenUsed/>
    <w:rsid w:val="003655D9"/>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rsid w:val="003655D9"/>
    <w:rPr>
      <w:rFonts w:ascii="Arial" w:eastAsia="Times New Roman" w:hAnsi="Arial" w:cs="Times New Roman"/>
      <w:vanish/>
      <w:sz w:val="16"/>
      <w:szCs w:val="16"/>
      <w:lang w:eastAsia="ru-RU"/>
    </w:rPr>
  </w:style>
  <w:style w:type="paragraph" w:styleId="z-1">
    <w:name w:val="HTML Bottom of Form"/>
    <w:basedOn w:val="a"/>
    <w:next w:val="a"/>
    <w:link w:val="z-2"/>
    <w:hidden/>
    <w:uiPriority w:val="99"/>
    <w:unhideWhenUsed/>
    <w:rsid w:val="003655D9"/>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rsid w:val="003655D9"/>
    <w:rPr>
      <w:rFonts w:ascii="Arial" w:eastAsia="Times New Roman" w:hAnsi="Arial" w:cs="Times New Roman"/>
      <w:vanish/>
      <w:sz w:val="16"/>
      <w:szCs w:val="16"/>
      <w:lang w:eastAsia="ru-RU"/>
    </w:rPr>
  </w:style>
  <w:style w:type="paragraph" w:customStyle="1" w:styleId="16">
    <w:name w:val="Без интервала1"/>
    <w:link w:val="affe"/>
    <w:uiPriority w:val="1"/>
    <w:qFormat/>
    <w:rsid w:val="003655D9"/>
    <w:pPr>
      <w:spacing w:after="0" w:line="240" w:lineRule="auto"/>
    </w:pPr>
    <w:rPr>
      <w:rFonts w:ascii="Calibri" w:eastAsia="Times New Roman" w:hAnsi="Calibri" w:cs="Times New Roman"/>
    </w:rPr>
  </w:style>
  <w:style w:type="character" w:customStyle="1" w:styleId="affe">
    <w:name w:val="Без интервала Знак"/>
    <w:link w:val="16"/>
    <w:uiPriority w:val="1"/>
    <w:rsid w:val="003655D9"/>
    <w:rPr>
      <w:rFonts w:ascii="Calibri" w:eastAsia="Times New Roman" w:hAnsi="Calibri" w:cs="Times New Roman"/>
    </w:rPr>
  </w:style>
  <w:style w:type="character" w:customStyle="1" w:styleId="WW8Num1z0">
    <w:name w:val="WW8Num1z0"/>
    <w:rsid w:val="003655D9"/>
    <w:rPr>
      <w:rFonts w:ascii="Times New Roman" w:hAnsi="Times New Roman" w:cs="Times New Roman"/>
      <w:color w:val="auto"/>
      <w:sz w:val="20"/>
    </w:rPr>
  </w:style>
  <w:style w:type="character" w:customStyle="1" w:styleId="WW-Absatz-Standardschriftart">
    <w:name w:val="WW-Absatz-Standardschriftart"/>
    <w:rsid w:val="003655D9"/>
  </w:style>
  <w:style w:type="character" w:customStyle="1" w:styleId="WW8Num5z0">
    <w:name w:val="WW8Num5z0"/>
    <w:rsid w:val="003655D9"/>
    <w:rPr>
      <w:rFonts w:ascii="Symbol" w:hAnsi="Symbol"/>
    </w:rPr>
  </w:style>
  <w:style w:type="character" w:customStyle="1" w:styleId="WW8Num6z0">
    <w:name w:val="WW8Num6z0"/>
    <w:rsid w:val="003655D9"/>
    <w:rPr>
      <w:rFonts w:ascii="Symbol" w:hAnsi="Symbol"/>
    </w:rPr>
  </w:style>
  <w:style w:type="character" w:customStyle="1" w:styleId="WW8Num7z0">
    <w:name w:val="WW8Num7z0"/>
    <w:rsid w:val="003655D9"/>
    <w:rPr>
      <w:rFonts w:ascii="Symbol" w:hAnsi="Symbol"/>
    </w:rPr>
  </w:style>
  <w:style w:type="character" w:customStyle="1" w:styleId="WW8Num8z0">
    <w:name w:val="WW8Num8z0"/>
    <w:rsid w:val="003655D9"/>
    <w:rPr>
      <w:rFonts w:ascii="Symbol" w:hAnsi="Symbol"/>
    </w:rPr>
  </w:style>
  <w:style w:type="character" w:customStyle="1" w:styleId="WW8Num10z0">
    <w:name w:val="WW8Num10z0"/>
    <w:rsid w:val="003655D9"/>
    <w:rPr>
      <w:rFonts w:ascii="Symbol" w:hAnsi="Symbol"/>
    </w:rPr>
  </w:style>
  <w:style w:type="character" w:customStyle="1" w:styleId="WW8Num12z0">
    <w:name w:val="WW8Num12z0"/>
    <w:rsid w:val="003655D9"/>
    <w:rPr>
      <w:rFonts w:ascii="Times New Roman" w:eastAsia="Times New Roman" w:hAnsi="Times New Roman" w:cs="Times New Roman"/>
    </w:rPr>
  </w:style>
  <w:style w:type="character" w:customStyle="1" w:styleId="WW8Num12z1">
    <w:name w:val="WW8Num12z1"/>
    <w:rsid w:val="003655D9"/>
    <w:rPr>
      <w:rFonts w:ascii="Courier New" w:hAnsi="Courier New"/>
    </w:rPr>
  </w:style>
  <w:style w:type="character" w:customStyle="1" w:styleId="WW8Num12z2">
    <w:name w:val="WW8Num12z2"/>
    <w:rsid w:val="003655D9"/>
    <w:rPr>
      <w:rFonts w:ascii="Wingdings" w:hAnsi="Wingdings"/>
    </w:rPr>
  </w:style>
  <w:style w:type="character" w:customStyle="1" w:styleId="WW8Num12z3">
    <w:name w:val="WW8Num12z3"/>
    <w:rsid w:val="003655D9"/>
    <w:rPr>
      <w:rFonts w:ascii="Symbol" w:hAnsi="Symbol"/>
    </w:rPr>
  </w:style>
  <w:style w:type="character" w:customStyle="1" w:styleId="WW8Num19z0">
    <w:name w:val="WW8Num19z0"/>
    <w:rsid w:val="003655D9"/>
    <w:rPr>
      <w:sz w:val="24"/>
    </w:rPr>
  </w:style>
  <w:style w:type="character" w:customStyle="1" w:styleId="WW8Num20z0">
    <w:name w:val="WW8Num20z0"/>
    <w:rsid w:val="003655D9"/>
    <w:rPr>
      <w:rFonts w:ascii="Times New Roman" w:eastAsia="Times New Roman" w:hAnsi="Times New Roman" w:cs="Times New Roman"/>
      <w:color w:val="auto"/>
      <w:sz w:val="20"/>
    </w:rPr>
  </w:style>
  <w:style w:type="character" w:customStyle="1" w:styleId="WW8Num20z1">
    <w:name w:val="WW8Num20z1"/>
    <w:rsid w:val="003655D9"/>
    <w:rPr>
      <w:rFonts w:ascii="Courier New" w:hAnsi="Courier New" w:cs="Courier New"/>
    </w:rPr>
  </w:style>
  <w:style w:type="character" w:customStyle="1" w:styleId="WW8Num20z2">
    <w:name w:val="WW8Num20z2"/>
    <w:rsid w:val="003655D9"/>
    <w:rPr>
      <w:rFonts w:ascii="Wingdings" w:hAnsi="Wingdings"/>
    </w:rPr>
  </w:style>
  <w:style w:type="character" w:customStyle="1" w:styleId="WW8Num20z3">
    <w:name w:val="WW8Num20z3"/>
    <w:rsid w:val="003655D9"/>
    <w:rPr>
      <w:rFonts w:ascii="Symbol" w:hAnsi="Symbol"/>
    </w:rPr>
  </w:style>
  <w:style w:type="character" w:customStyle="1" w:styleId="WW8Num28z0">
    <w:name w:val="WW8Num28z0"/>
    <w:rsid w:val="003655D9"/>
    <w:rPr>
      <w:rFonts w:ascii="Arial" w:hAnsi="Arial"/>
      <w:sz w:val="16"/>
    </w:rPr>
  </w:style>
  <w:style w:type="character" w:customStyle="1" w:styleId="WW8Num30z0">
    <w:name w:val="WW8Num30z0"/>
    <w:rsid w:val="003655D9"/>
    <w:rPr>
      <w:rFonts w:ascii="Times New Roman" w:eastAsia="Times New Roman" w:hAnsi="Times New Roman" w:cs="Times New Roman"/>
    </w:rPr>
  </w:style>
  <w:style w:type="character" w:customStyle="1" w:styleId="WW8Num30z1">
    <w:name w:val="WW8Num30z1"/>
    <w:rsid w:val="003655D9"/>
    <w:rPr>
      <w:rFonts w:ascii="Courier New" w:hAnsi="Courier New"/>
    </w:rPr>
  </w:style>
  <w:style w:type="character" w:customStyle="1" w:styleId="WW8Num30z2">
    <w:name w:val="WW8Num30z2"/>
    <w:rsid w:val="003655D9"/>
    <w:rPr>
      <w:rFonts w:ascii="Wingdings" w:hAnsi="Wingdings"/>
    </w:rPr>
  </w:style>
  <w:style w:type="character" w:customStyle="1" w:styleId="WW8Num30z3">
    <w:name w:val="WW8Num30z3"/>
    <w:rsid w:val="003655D9"/>
    <w:rPr>
      <w:rFonts w:ascii="Symbol" w:hAnsi="Symbol"/>
    </w:rPr>
  </w:style>
  <w:style w:type="character" w:customStyle="1" w:styleId="WW-Fontdeparagrafimplicit">
    <w:name w:val="WW-Font de paragraf implicit"/>
    <w:rsid w:val="003655D9"/>
  </w:style>
  <w:style w:type="character" w:customStyle="1" w:styleId="FootnoteCharacters">
    <w:name w:val="Footnote Characters"/>
    <w:rsid w:val="003655D9"/>
    <w:rPr>
      <w:vertAlign w:val="superscript"/>
    </w:rPr>
  </w:style>
  <w:style w:type="character" w:customStyle="1" w:styleId="WW-FootnoteCharacters">
    <w:name w:val="WW-Footnote Characters"/>
    <w:rsid w:val="003655D9"/>
    <w:rPr>
      <w:vertAlign w:val="superscript"/>
    </w:rPr>
  </w:style>
  <w:style w:type="character" w:customStyle="1" w:styleId="EndnoteCharacters">
    <w:name w:val="Endnote Characters"/>
    <w:rsid w:val="003655D9"/>
    <w:rPr>
      <w:vertAlign w:val="superscript"/>
    </w:rPr>
  </w:style>
  <w:style w:type="character" w:customStyle="1" w:styleId="WW-EndnoteCharacters">
    <w:name w:val="WW-Endnote Characters"/>
    <w:rsid w:val="003655D9"/>
  </w:style>
  <w:style w:type="paragraph" w:styleId="afff">
    <w:name w:val="List"/>
    <w:basedOn w:val="af6"/>
    <w:rsid w:val="003655D9"/>
    <w:pPr>
      <w:widowControl w:val="0"/>
      <w:tabs>
        <w:tab w:val="left" w:pos="10065"/>
      </w:tabs>
      <w:suppressAutoHyphens/>
      <w:spacing w:after="0"/>
      <w:jc w:val="both"/>
    </w:pPr>
    <w:rPr>
      <w:rFonts w:cs="Tahoma"/>
      <w:sz w:val="20"/>
      <w:szCs w:val="20"/>
      <w:lang w:val="en-US" w:eastAsia="ar-SA"/>
    </w:rPr>
  </w:style>
  <w:style w:type="paragraph" w:customStyle="1" w:styleId="Caption1">
    <w:name w:val="Caption1"/>
    <w:basedOn w:val="a"/>
    <w:rsid w:val="003655D9"/>
    <w:pPr>
      <w:suppressLineNumbers/>
      <w:suppressAutoHyphens/>
      <w:spacing w:before="120" w:after="120"/>
    </w:pPr>
    <w:rPr>
      <w:rFonts w:cs="Tahoma"/>
      <w:i/>
      <w:iCs/>
      <w:sz w:val="20"/>
      <w:szCs w:val="20"/>
      <w:lang w:val="en-GB" w:eastAsia="ar-SA"/>
    </w:rPr>
  </w:style>
  <w:style w:type="paragraph" w:customStyle="1" w:styleId="Index">
    <w:name w:val="Index"/>
    <w:basedOn w:val="a"/>
    <w:rsid w:val="003655D9"/>
    <w:pPr>
      <w:suppressLineNumbers/>
      <w:suppressAutoHyphens/>
    </w:pPr>
    <w:rPr>
      <w:rFonts w:cs="Tahoma"/>
      <w:lang w:val="en-GB" w:eastAsia="ar-SA"/>
    </w:rPr>
  </w:style>
  <w:style w:type="paragraph" w:customStyle="1" w:styleId="Heading">
    <w:name w:val="Heading"/>
    <w:basedOn w:val="a"/>
    <w:next w:val="af6"/>
    <w:rsid w:val="003655D9"/>
    <w:pPr>
      <w:keepNext/>
      <w:suppressAutoHyphens/>
      <w:spacing w:before="240" w:after="120"/>
    </w:pPr>
    <w:rPr>
      <w:rFonts w:ascii="Arial" w:eastAsia="Lucida Sans Unicode" w:hAnsi="Arial" w:cs="Tahoma"/>
      <w:sz w:val="28"/>
      <w:szCs w:val="28"/>
      <w:lang w:val="en-GB" w:eastAsia="ar-SA"/>
    </w:rPr>
  </w:style>
  <w:style w:type="paragraph" w:customStyle="1" w:styleId="BodyText21">
    <w:name w:val="Body Text 21"/>
    <w:basedOn w:val="a"/>
    <w:rsid w:val="003655D9"/>
    <w:pPr>
      <w:widowControl w:val="0"/>
      <w:suppressAutoHyphens/>
      <w:jc w:val="center"/>
    </w:pPr>
    <w:rPr>
      <w:rFonts w:ascii="Arial" w:hAnsi="Arial"/>
      <w:b/>
      <w:szCs w:val="20"/>
      <w:lang w:val="en-US" w:eastAsia="ar-SA"/>
    </w:rPr>
  </w:style>
  <w:style w:type="paragraph" w:customStyle="1" w:styleId="BodyText31">
    <w:name w:val="Body Text 31"/>
    <w:basedOn w:val="a"/>
    <w:rsid w:val="003655D9"/>
    <w:pPr>
      <w:widowControl w:val="0"/>
      <w:tabs>
        <w:tab w:val="left" w:pos="10065"/>
      </w:tabs>
      <w:suppressAutoHyphens/>
    </w:pPr>
    <w:rPr>
      <w:rFonts w:ascii="Arial" w:hAnsi="Arial"/>
      <w:sz w:val="20"/>
      <w:szCs w:val="20"/>
      <w:lang w:val="en-US" w:eastAsia="ar-SA"/>
    </w:rPr>
  </w:style>
  <w:style w:type="paragraph" w:customStyle="1" w:styleId="WW-Indentcorptext2">
    <w:name w:val="WW-Indent corp text 2"/>
    <w:basedOn w:val="a"/>
    <w:rsid w:val="003655D9"/>
    <w:pPr>
      <w:tabs>
        <w:tab w:val="left" w:pos="940"/>
      </w:tabs>
      <w:suppressAutoHyphens/>
      <w:ind w:left="1480" w:hanging="1531"/>
    </w:pPr>
    <w:rPr>
      <w:rFonts w:ascii="Arial" w:hAnsi="Arial" w:cs="Arial"/>
      <w:sz w:val="16"/>
      <w:lang w:val="en-GB" w:eastAsia="ar-SA"/>
    </w:rPr>
  </w:style>
  <w:style w:type="paragraph" w:customStyle="1" w:styleId="WW-Indentcorptext3">
    <w:name w:val="WW-Indent corp text 3"/>
    <w:basedOn w:val="a"/>
    <w:rsid w:val="003655D9"/>
    <w:pPr>
      <w:tabs>
        <w:tab w:val="left" w:pos="1480"/>
      </w:tabs>
      <w:suppressAutoHyphens/>
      <w:ind w:left="1480" w:hanging="360"/>
    </w:pPr>
    <w:rPr>
      <w:rFonts w:ascii="Arial" w:hAnsi="Arial" w:cs="Arial"/>
      <w:sz w:val="16"/>
      <w:lang w:val="en-GB" w:eastAsia="ar-SA"/>
    </w:rPr>
  </w:style>
  <w:style w:type="paragraph" w:customStyle="1" w:styleId="WW-Corptext2">
    <w:name w:val="WW-Corp text 2"/>
    <w:basedOn w:val="a"/>
    <w:rsid w:val="003655D9"/>
    <w:pPr>
      <w:suppressAutoHyphens/>
    </w:pPr>
    <w:rPr>
      <w:rFonts w:ascii="Arial" w:hAnsi="Arial" w:cs="Arial"/>
      <w:sz w:val="16"/>
      <w:lang w:val="en-GB" w:eastAsia="ar-SA"/>
    </w:rPr>
  </w:style>
  <w:style w:type="paragraph" w:customStyle="1" w:styleId="WW-Corptext3">
    <w:name w:val="WW-Corp text 3"/>
    <w:basedOn w:val="a"/>
    <w:rsid w:val="003655D9"/>
    <w:pPr>
      <w:tabs>
        <w:tab w:val="left" w:pos="360"/>
      </w:tabs>
      <w:suppressAutoHyphens/>
      <w:overflowPunct w:val="0"/>
      <w:autoSpaceDE w:val="0"/>
      <w:jc w:val="both"/>
    </w:pPr>
    <w:rPr>
      <w:rFonts w:ascii="Arial" w:hAnsi="Arial"/>
      <w:sz w:val="16"/>
      <w:lang w:val="en-GB" w:eastAsia="ar-SA"/>
    </w:rPr>
  </w:style>
  <w:style w:type="paragraph" w:customStyle="1" w:styleId="Predoblikovano">
    <w:name w:val="Predoblikovano"/>
    <w:basedOn w:val="a"/>
    <w:rsid w:val="003655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overflowPunct w:val="0"/>
      <w:autoSpaceDE w:val="0"/>
      <w:textAlignment w:val="baseline"/>
    </w:pPr>
    <w:rPr>
      <w:rFonts w:ascii="Courier New" w:hAnsi="Courier New"/>
      <w:sz w:val="20"/>
      <w:szCs w:val="20"/>
      <w:lang w:val="en-GB" w:eastAsia="ar-SA"/>
    </w:rPr>
  </w:style>
  <w:style w:type="paragraph" w:customStyle="1" w:styleId="WW-PreformatatHTML">
    <w:name w:val="WW-Preformatat HTML"/>
    <w:basedOn w:val="a"/>
    <w:rsid w:val="003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18"/>
      <w:szCs w:val="18"/>
      <w:lang w:val="en-GB" w:eastAsia="ar-SA"/>
    </w:rPr>
  </w:style>
  <w:style w:type="paragraph" w:customStyle="1" w:styleId="TableContents">
    <w:name w:val="Table Contents"/>
    <w:basedOn w:val="af6"/>
    <w:rsid w:val="003655D9"/>
    <w:pPr>
      <w:widowControl w:val="0"/>
      <w:suppressLineNumbers/>
      <w:tabs>
        <w:tab w:val="left" w:pos="10065"/>
      </w:tabs>
      <w:suppressAutoHyphens/>
      <w:spacing w:after="0"/>
      <w:jc w:val="both"/>
    </w:pPr>
    <w:rPr>
      <w:sz w:val="20"/>
      <w:szCs w:val="20"/>
      <w:lang w:val="en-US" w:eastAsia="ar-SA"/>
    </w:rPr>
  </w:style>
  <w:style w:type="paragraph" w:customStyle="1" w:styleId="TableHeading">
    <w:name w:val="Table Heading"/>
    <w:basedOn w:val="TableContents"/>
    <w:rsid w:val="003655D9"/>
    <w:pPr>
      <w:jc w:val="center"/>
    </w:pPr>
    <w:rPr>
      <w:b/>
      <w:bCs/>
      <w:i/>
      <w:iCs/>
    </w:rPr>
  </w:style>
  <w:style w:type="paragraph" w:customStyle="1" w:styleId="Framecontents">
    <w:name w:val="Frame contents"/>
    <w:basedOn w:val="af6"/>
    <w:rsid w:val="003655D9"/>
    <w:pPr>
      <w:widowControl w:val="0"/>
      <w:tabs>
        <w:tab w:val="left" w:pos="10065"/>
      </w:tabs>
      <w:suppressAutoHyphens/>
      <w:spacing w:after="0"/>
      <w:jc w:val="both"/>
    </w:pPr>
    <w:rPr>
      <w:sz w:val="20"/>
      <w:szCs w:val="20"/>
      <w:lang w:val="en-US" w:eastAsia="ar-SA"/>
    </w:rPr>
  </w:style>
  <w:style w:type="character" w:customStyle="1" w:styleId="sttart1">
    <w:name w:val="st_tart1"/>
    <w:rsid w:val="003655D9"/>
    <w:rPr>
      <w:color w:val="000000"/>
      <w:sz w:val="20"/>
      <w:szCs w:val="20"/>
    </w:rPr>
  </w:style>
  <w:style w:type="character" w:customStyle="1" w:styleId="stalineat1">
    <w:name w:val="st_alineat1"/>
    <w:rsid w:val="003655D9"/>
    <w:rPr>
      <w:b/>
      <w:bCs/>
      <w:color w:val="74929F"/>
      <w:sz w:val="20"/>
      <w:szCs w:val="20"/>
    </w:rPr>
  </w:style>
  <w:style w:type="character" w:customStyle="1" w:styleId="sttalineat1">
    <w:name w:val="st_talineat1"/>
    <w:rsid w:val="003655D9"/>
    <w:rPr>
      <w:color w:val="000000"/>
      <w:sz w:val="20"/>
      <w:szCs w:val="20"/>
    </w:rPr>
  </w:style>
  <w:style w:type="character" w:customStyle="1" w:styleId="stlitera1">
    <w:name w:val="st_litera1"/>
    <w:rsid w:val="003655D9"/>
    <w:rPr>
      <w:b/>
      <w:bCs/>
      <w:color w:val="00008F"/>
    </w:rPr>
  </w:style>
  <w:style w:type="character" w:customStyle="1" w:styleId="sttlitera1">
    <w:name w:val="st_tlitera1"/>
    <w:rsid w:val="003655D9"/>
    <w:rPr>
      <w:color w:val="000000"/>
    </w:rPr>
  </w:style>
  <w:style w:type="character" w:customStyle="1" w:styleId="searchidx01">
    <w:name w:val="search_idx_01"/>
    <w:rsid w:val="003655D9"/>
    <w:rPr>
      <w:color w:val="000000"/>
      <w:shd w:val="clear" w:color="auto" w:fill="FFD700"/>
    </w:rPr>
  </w:style>
  <w:style w:type="character" w:customStyle="1" w:styleId="alineat1">
    <w:name w:val="alineat1"/>
    <w:rsid w:val="003655D9"/>
    <w:rPr>
      <w:b/>
      <w:bCs/>
      <w:color w:val="000000"/>
    </w:rPr>
  </w:style>
  <w:style w:type="paragraph" w:customStyle="1" w:styleId="CM4">
    <w:name w:val="CM4"/>
    <w:basedOn w:val="a"/>
    <w:next w:val="a"/>
    <w:uiPriority w:val="99"/>
    <w:rsid w:val="003655D9"/>
    <w:pPr>
      <w:autoSpaceDE w:val="0"/>
      <w:autoSpaceDN w:val="0"/>
      <w:adjustRightInd w:val="0"/>
    </w:pPr>
    <w:rPr>
      <w:rFonts w:ascii="EUAlbertina" w:hAnsi="EUAlbertina"/>
    </w:rPr>
  </w:style>
  <w:style w:type="paragraph" w:customStyle="1" w:styleId="md">
    <w:name w:val="md"/>
    <w:basedOn w:val="a"/>
    <w:rsid w:val="003655D9"/>
    <w:pPr>
      <w:ind w:firstLine="567"/>
      <w:jc w:val="both"/>
    </w:pPr>
    <w:rPr>
      <w:i/>
      <w:iCs/>
      <w:color w:val="663300"/>
      <w:sz w:val="20"/>
      <w:szCs w:val="20"/>
    </w:rPr>
  </w:style>
  <w:style w:type="paragraph" w:customStyle="1" w:styleId="StandardWeb1">
    <w:name w:val="Standard (Web)1"/>
    <w:basedOn w:val="a"/>
    <w:rsid w:val="003655D9"/>
    <w:pPr>
      <w:spacing w:before="100" w:after="100"/>
    </w:pPr>
    <w:rPr>
      <w:color w:val="000000"/>
      <w:lang w:val="de-DE" w:eastAsia="de-DE"/>
    </w:rPr>
  </w:style>
  <w:style w:type="character" w:customStyle="1" w:styleId="ln2tarticol">
    <w:name w:val="ln2tarticol"/>
    <w:basedOn w:val="a0"/>
    <w:rsid w:val="003655D9"/>
  </w:style>
  <w:style w:type="character" w:customStyle="1" w:styleId="ln2litera1">
    <w:name w:val="ln2litera1"/>
    <w:rsid w:val="003655D9"/>
    <w:rPr>
      <w:b/>
      <w:bCs/>
      <w:color w:val="00008F"/>
    </w:rPr>
  </w:style>
  <w:style w:type="character" w:customStyle="1" w:styleId="ln2tlitera">
    <w:name w:val="ln2tlitera"/>
    <w:basedOn w:val="a0"/>
    <w:rsid w:val="003655D9"/>
  </w:style>
  <w:style w:type="character" w:customStyle="1" w:styleId="apple-converted-space">
    <w:name w:val="apple-converted-space"/>
    <w:basedOn w:val="a0"/>
    <w:rsid w:val="003655D9"/>
  </w:style>
  <w:style w:type="paragraph" w:customStyle="1" w:styleId="doc-ti">
    <w:name w:val="doc-ti"/>
    <w:basedOn w:val="a"/>
    <w:rsid w:val="003655D9"/>
    <w:pPr>
      <w:spacing w:before="100" w:beforeAutospacing="1" w:after="100" w:afterAutospacing="1"/>
    </w:pPr>
  </w:style>
  <w:style w:type="paragraph" w:customStyle="1" w:styleId="17">
    <w:name w:val="Обычный1"/>
    <w:basedOn w:val="a"/>
    <w:link w:val="normal"/>
    <w:rsid w:val="003655D9"/>
    <w:pPr>
      <w:spacing w:before="100" w:beforeAutospacing="1" w:after="100" w:afterAutospacing="1"/>
    </w:pPr>
  </w:style>
  <w:style w:type="character" w:customStyle="1" w:styleId="super">
    <w:name w:val="super"/>
    <w:basedOn w:val="a0"/>
    <w:rsid w:val="003655D9"/>
  </w:style>
  <w:style w:type="character" w:customStyle="1" w:styleId="expanded">
    <w:name w:val="expanded"/>
    <w:basedOn w:val="a0"/>
    <w:rsid w:val="003655D9"/>
  </w:style>
  <w:style w:type="character" w:customStyle="1" w:styleId="bold">
    <w:name w:val="bold"/>
    <w:basedOn w:val="a0"/>
    <w:rsid w:val="003655D9"/>
  </w:style>
  <w:style w:type="paragraph" w:customStyle="1" w:styleId="ti-grseq-1">
    <w:name w:val="ti-grseq-1"/>
    <w:basedOn w:val="a"/>
    <w:rsid w:val="003655D9"/>
    <w:pPr>
      <w:spacing w:before="100" w:beforeAutospacing="1" w:after="100" w:afterAutospacing="1"/>
    </w:pPr>
  </w:style>
  <w:style w:type="character" w:customStyle="1" w:styleId="afff0">
    <w:name w:val="a"/>
    <w:basedOn w:val="a0"/>
    <w:rsid w:val="003655D9"/>
  </w:style>
  <w:style w:type="character" w:customStyle="1" w:styleId="l8">
    <w:name w:val="l8"/>
    <w:basedOn w:val="a0"/>
    <w:rsid w:val="003655D9"/>
  </w:style>
  <w:style w:type="character" w:customStyle="1" w:styleId="l7">
    <w:name w:val="l7"/>
    <w:basedOn w:val="a0"/>
    <w:rsid w:val="003655D9"/>
  </w:style>
  <w:style w:type="character" w:customStyle="1" w:styleId="l6">
    <w:name w:val="l6"/>
    <w:basedOn w:val="a0"/>
    <w:rsid w:val="003655D9"/>
  </w:style>
  <w:style w:type="character" w:customStyle="1" w:styleId="l9">
    <w:name w:val="l9"/>
    <w:basedOn w:val="a0"/>
    <w:rsid w:val="003655D9"/>
  </w:style>
  <w:style w:type="character" w:customStyle="1" w:styleId="l10">
    <w:name w:val="l10"/>
    <w:basedOn w:val="a0"/>
    <w:rsid w:val="003655D9"/>
  </w:style>
  <w:style w:type="character" w:customStyle="1" w:styleId="l11">
    <w:name w:val="l11"/>
    <w:basedOn w:val="a0"/>
    <w:rsid w:val="003655D9"/>
  </w:style>
  <w:style w:type="character" w:customStyle="1" w:styleId="normal">
    <w:name w:val="normal Знак"/>
    <w:link w:val="17"/>
    <w:rsid w:val="003655D9"/>
    <w:rPr>
      <w:rFonts w:ascii="Times New Roman" w:eastAsia="Times New Roman" w:hAnsi="Times New Roman" w:cs="Times New Roman"/>
      <w:sz w:val="24"/>
      <w:szCs w:val="24"/>
      <w:lang w:eastAsia="ru-RU"/>
    </w:rPr>
  </w:style>
  <w:style w:type="paragraph" w:customStyle="1" w:styleId="sti-art">
    <w:name w:val="sti-art"/>
    <w:basedOn w:val="a"/>
    <w:rsid w:val="003655D9"/>
    <w:pPr>
      <w:spacing w:before="100" w:beforeAutospacing="1" w:after="100" w:afterAutospacing="1"/>
    </w:pPr>
  </w:style>
  <w:style w:type="character" w:customStyle="1" w:styleId="tpa1">
    <w:name w:val="tpa1"/>
    <w:basedOn w:val="a0"/>
    <w:rsid w:val="003655D9"/>
  </w:style>
  <w:style w:type="paragraph" w:customStyle="1" w:styleId="CharCharChar">
    <w:name w:val="Знак Знак Char Знак Знак Char Знак Знак Char"/>
    <w:basedOn w:val="a"/>
    <w:rsid w:val="003655D9"/>
    <w:rPr>
      <w:lang w:val="pl-PL" w:eastAsia="pl-PL"/>
    </w:rPr>
  </w:style>
  <w:style w:type="character" w:customStyle="1" w:styleId="Headerorfooter">
    <w:name w:val="Header or footer_"/>
    <w:link w:val="Headerorfooter0"/>
    <w:uiPriority w:val="99"/>
    <w:locked/>
    <w:rsid w:val="003655D9"/>
    <w:rPr>
      <w:shd w:val="clear" w:color="auto" w:fill="FFFFFF"/>
    </w:rPr>
  </w:style>
  <w:style w:type="character" w:customStyle="1" w:styleId="Headerorfooter11pt">
    <w:name w:val="Header or footer + 11 pt"/>
    <w:uiPriority w:val="99"/>
    <w:rsid w:val="003655D9"/>
    <w:rPr>
      <w:rFonts w:ascii="Times New Roman" w:hAnsi="Times New Roman" w:cs="Times New Roman"/>
      <w:spacing w:val="0"/>
      <w:sz w:val="22"/>
      <w:szCs w:val="22"/>
    </w:rPr>
  </w:style>
  <w:style w:type="paragraph" w:customStyle="1" w:styleId="Headerorfooter0">
    <w:name w:val="Header or footer"/>
    <w:basedOn w:val="a"/>
    <w:link w:val="Headerorfooter"/>
    <w:uiPriority w:val="99"/>
    <w:rsid w:val="003655D9"/>
    <w:pPr>
      <w:shd w:val="clear" w:color="auto" w:fill="FFFFFF"/>
    </w:pPr>
    <w:rPr>
      <w:rFonts w:asciiTheme="minorHAnsi" w:eastAsiaTheme="minorHAnsi" w:hAnsiTheme="minorHAnsi" w:cstheme="minorBidi"/>
      <w:sz w:val="22"/>
      <w:szCs w:val="22"/>
      <w:lang w:eastAsia="en-US"/>
    </w:rPr>
  </w:style>
  <w:style w:type="paragraph" w:styleId="afff1">
    <w:name w:val="Revision"/>
    <w:hidden/>
    <w:uiPriority w:val="99"/>
    <w:semiHidden/>
    <w:rsid w:val="003655D9"/>
    <w:pPr>
      <w:spacing w:after="0" w:line="240" w:lineRule="auto"/>
    </w:pPr>
    <w:rPr>
      <w:rFonts w:ascii="Times New Roman" w:eastAsia="Times New Roman" w:hAnsi="Times New Roman" w:cs="Times New Roman"/>
      <w:sz w:val="24"/>
      <w:szCs w:val="24"/>
      <w:lang w:eastAsia="ru-RU"/>
    </w:rPr>
  </w:style>
  <w:style w:type="paragraph" w:customStyle="1" w:styleId="cu">
    <w:name w:val="cu"/>
    <w:basedOn w:val="a"/>
    <w:rsid w:val="003655D9"/>
    <w:pPr>
      <w:spacing w:before="45"/>
      <w:ind w:left="1134" w:right="567" w:hanging="567"/>
      <w:jc w:val="both"/>
    </w:pPr>
    <w:rPr>
      <w:sz w:val="20"/>
      <w:szCs w:val="20"/>
      <w:lang w:val="en-GB" w:eastAsia="en-GB"/>
    </w:rPr>
  </w:style>
  <w:style w:type="paragraph" w:customStyle="1" w:styleId="cut">
    <w:name w:val="cut"/>
    <w:basedOn w:val="a"/>
    <w:rsid w:val="003655D9"/>
    <w:pPr>
      <w:ind w:left="567" w:right="567" w:firstLine="567"/>
      <w:jc w:val="center"/>
    </w:pPr>
    <w:rPr>
      <w:b/>
      <w:bCs/>
      <w:sz w:val="20"/>
      <w:szCs w:val="20"/>
      <w:lang w:val="en-GB" w:eastAsia="en-GB"/>
    </w:rPr>
  </w:style>
  <w:style w:type="paragraph" w:customStyle="1" w:styleId="nt">
    <w:name w:val="nt"/>
    <w:basedOn w:val="a"/>
    <w:rsid w:val="003655D9"/>
    <w:pPr>
      <w:ind w:left="567" w:right="567" w:hanging="567"/>
      <w:jc w:val="both"/>
    </w:pPr>
    <w:rPr>
      <w:i/>
      <w:iCs/>
      <w:color w:val="663300"/>
      <w:sz w:val="20"/>
      <w:szCs w:val="20"/>
      <w:lang w:val="en-GB" w:eastAsia="en-GB"/>
    </w:rPr>
  </w:style>
  <w:style w:type="paragraph" w:customStyle="1" w:styleId="js">
    <w:name w:val="js"/>
    <w:basedOn w:val="a"/>
    <w:rsid w:val="003655D9"/>
    <w:pPr>
      <w:jc w:val="both"/>
    </w:pPr>
    <w:rPr>
      <w:lang w:val="en-GB" w:eastAsia="en-GB"/>
    </w:rPr>
  </w:style>
  <w:style w:type="paragraph" w:customStyle="1" w:styleId="lf">
    <w:name w:val="lf"/>
    <w:basedOn w:val="a"/>
    <w:rsid w:val="003655D9"/>
    <w:rPr>
      <w:lang w:val="en-GB" w:eastAsia="en-GB"/>
    </w:rPr>
  </w:style>
  <w:style w:type="paragraph" w:customStyle="1" w:styleId="forma">
    <w:name w:val="forma"/>
    <w:basedOn w:val="a"/>
    <w:rsid w:val="003655D9"/>
    <w:pPr>
      <w:ind w:firstLine="567"/>
      <w:jc w:val="both"/>
    </w:pPr>
    <w:rPr>
      <w:rFonts w:ascii="Arial" w:hAnsi="Arial" w:cs="Arial"/>
      <w:sz w:val="21"/>
      <w:szCs w:val="21"/>
      <w:lang w:val="en-GB" w:eastAsia="en-GB"/>
    </w:rPr>
  </w:style>
  <w:style w:type="paragraph" w:customStyle="1" w:styleId="sm">
    <w:name w:val="sm"/>
    <w:basedOn w:val="a"/>
    <w:rsid w:val="003655D9"/>
    <w:pPr>
      <w:spacing w:before="240"/>
      <w:ind w:left="567" w:firstLine="567"/>
    </w:pPr>
    <w:rPr>
      <w:b/>
      <w:bCs/>
      <w:lang w:val="en-GB" w:eastAsia="en-GB"/>
    </w:rPr>
  </w:style>
  <w:style w:type="paragraph" w:customStyle="1" w:styleId="smfunctia">
    <w:name w:val="sm_functia"/>
    <w:basedOn w:val="a"/>
    <w:rsid w:val="003655D9"/>
    <w:pPr>
      <w:ind w:firstLine="567"/>
      <w:jc w:val="both"/>
    </w:pPr>
    <w:rPr>
      <w:lang w:val="en-GB" w:eastAsia="en-GB"/>
    </w:rPr>
  </w:style>
  <w:style w:type="paragraph" w:customStyle="1" w:styleId="smdata">
    <w:name w:val="sm_data"/>
    <w:basedOn w:val="a"/>
    <w:rsid w:val="003655D9"/>
    <w:pPr>
      <w:ind w:firstLine="567"/>
      <w:jc w:val="both"/>
    </w:pPr>
    <w:rPr>
      <w:lang w:val="en-GB" w:eastAsia="en-GB"/>
    </w:rPr>
  </w:style>
  <w:style w:type="character" w:customStyle="1" w:styleId="95pt">
    <w:name w:val="Основной текст + 9.5 pt"/>
    <w:uiPriority w:val="99"/>
    <w:rsid w:val="003655D9"/>
    <w:rPr>
      <w:b/>
      <w:color w:val="000000"/>
      <w:spacing w:val="0"/>
      <w:w w:val="100"/>
      <w:position w:val="0"/>
      <w:sz w:val="19"/>
      <w:lang w:val="ro-RO"/>
    </w:rPr>
  </w:style>
  <w:style w:type="character" w:customStyle="1" w:styleId="afff2">
    <w:name w:val="Основной текст_"/>
    <w:link w:val="18"/>
    <w:uiPriority w:val="99"/>
    <w:locked/>
    <w:rsid w:val="003655D9"/>
    <w:rPr>
      <w:b/>
      <w:sz w:val="21"/>
      <w:shd w:val="clear" w:color="auto" w:fill="FFFFFF"/>
    </w:rPr>
  </w:style>
  <w:style w:type="paragraph" w:customStyle="1" w:styleId="18">
    <w:name w:val="Основной текст1"/>
    <w:basedOn w:val="a"/>
    <w:link w:val="afff2"/>
    <w:uiPriority w:val="99"/>
    <w:rsid w:val="003655D9"/>
    <w:pPr>
      <w:widowControl w:val="0"/>
      <w:shd w:val="clear" w:color="auto" w:fill="FFFFFF"/>
      <w:spacing w:after="840" w:line="269" w:lineRule="exact"/>
    </w:pPr>
    <w:rPr>
      <w:rFonts w:asciiTheme="minorHAnsi" w:eastAsiaTheme="minorHAnsi" w:hAnsiTheme="minorHAnsi" w:cstheme="minorBidi"/>
      <w:b/>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F1FD-2F94-46D9-B33A-A6DDC79E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8257</Words>
  <Characters>47068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2016-07-04T18:02:00Z</dcterms:created>
  <dcterms:modified xsi:type="dcterms:W3CDTF">2016-07-04T18:13:00Z</dcterms:modified>
</cp:coreProperties>
</file>