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0F" w:rsidRPr="00E15971" w:rsidRDefault="004A350F" w:rsidP="004A350F">
      <w:pPr>
        <w:rPr>
          <w:color w:val="000000"/>
          <w:sz w:val="18"/>
          <w:szCs w:val="18"/>
          <w:lang w:val="ro-RO"/>
        </w:rPr>
      </w:pPr>
    </w:p>
    <w:p w:rsidR="007C5A4C" w:rsidRDefault="007D349C" w:rsidP="007C5A4C">
      <w:pPr>
        <w:ind w:left="540" w:right="175" w:firstLine="540"/>
        <w:jc w:val="right"/>
        <w:rPr>
          <w:b/>
          <w:bCs/>
          <w:sz w:val="28"/>
          <w:szCs w:val="28"/>
          <w:lang w:val="en-US"/>
        </w:rPr>
      </w:pPr>
      <w:r>
        <w:rPr>
          <w:color w:val="000000"/>
          <w:sz w:val="24"/>
          <w:szCs w:val="24"/>
          <w:lang w:val="ro-RO"/>
        </w:rPr>
        <w:tab/>
      </w:r>
      <w:proofErr w:type="gramStart"/>
      <w:r w:rsidR="007C5A4C">
        <w:rPr>
          <w:b/>
          <w:bCs/>
          <w:sz w:val="28"/>
          <w:szCs w:val="28"/>
          <w:lang w:val="en-US"/>
        </w:rPr>
        <w:t>proiect</w:t>
      </w:r>
      <w:proofErr w:type="gramEnd"/>
    </w:p>
    <w:p w:rsidR="007C5A4C" w:rsidRPr="00144279" w:rsidRDefault="007C5A4C" w:rsidP="007C5A4C">
      <w:pPr>
        <w:ind w:left="540" w:right="175" w:firstLine="540"/>
        <w:jc w:val="center"/>
        <w:rPr>
          <w:b/>
          <w:bCs/>
          <w:sz w:val="28"/>
          <w:szCs w:val="28"/>
          <w:lang w:val="en-US"/>
        </w:rPr>
      </w:pPr>
      <w:r w:rsidRPr="00144279">
        <w:rPr>
          <w:b/>
          <w:bCs/>
          <w:sz w:val="28"/>
          <w:szCs w:val="28"/>
          <w:lang w:val="en-US"/>
        </w:rPr>
        <w:t>GUVERNUL REPUBLICII MOLDOVA</w:t>
      </w:r>
    </w:p>
    <w:p w:rsidR="007C5A4C" w:rsidRPr="00144279" w:rsidRDefault="007C5A4C" w:rsidP="007C5A4C">
      <w:pPr>
        <w:ind w:left="540" w:right="175" w:firstLine="540"/>
        <w:jc w:val="both"/>
        <w:rPr>
          <w:lang w:val="en-US"/>
        </w:rPr>
      </w:pPr>
    </w:p>
    <w:p w:rsidR="007C5A4C" w:rsidRPr="00144279" w:rsidRDefault="007C5A4C" w:rsidP="007C5A4C">
      <w:pPr>
        <w:pStyle w:val="7"/>
        <w:ind w:right="17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4279">
        <w:rPr>
          <w:rFonts w:ascii="Times New Roman" w:hAnsi="Times New Roman" w:cs="Times New Roman"/>
          <w:b/>
          <w:sz w:val="28"/>
          <w:szCs w:val="28"/>
          <w:lang w:val="en-US"/>
        </w:rPr>
        <w:t>HOTĂRÎRE nr.______</w:t>
      </w:r>
    </w:p>
    <w:p w:rsidR="007C5A4C" w:rsidRPr="00144279" w:rsidRDefault="007C5A4C" w:rsidP="007C5A4C">
      <w:pPr>
        <w:jc w:val="center"/>
        <w:rPr>
          <w:b/>
          <w:sz w:val="28"/>
          <w:szCs w:val="28"/>
          <w:lang w:val="en-GB"/>
        </w:rPr>
      </w:pPr>
      <w:r w:rsidRPr="00144279">
        <w:rPr>
          <w:b/>
          <w:sz w:val="28"/>
          <w:szCs w:val="28"/>
          <w:lang w:val="en-US"/>
        </w:rPr>
        <w:t xml:space="preserve">    din ______________________201</w:t>
      </w:r>
      <w:r w:rsidRPr="00144279">
        <w:rPr>
          <w:b/>
          <w:sz w:val="28"/>
          <w:szCs w:val="28"/>
          <w:lang w:val="en-GB"/>
        </w:rPr>
        <w:t>6</w:t>
      </w:r>
    </w:p>
    <w:p w:rsidR="007C5A4C" w:rsidRPr="00144279" w:rsidRDefault="007C5A4C" w:rsidP="007C5A4C">
      <w:pPr>
        <w:jc w:val="center"/>
        <w:rPr>
          <w:b/>
          <w:sz w:val="28"/>
          <w:szCs w:val="28"/>
          <w:lang w:val="en-US"/>
        </w:rPr>
      </w:pPr>
      <w:r w:rsidRPr="00144279">
        <w:rPr>
          <w:b/>
          <w:sz w:val="28"/>
          <w:szCs w:val="28"/>
          <w:lang w:val="en-US"/>
        </w:rPr>
        <w:t>mun. Chişinău</w:t>
      </w:r>
    </w:p>
    <w:p w:rsidR="005A0EBE" w:rsidRDefault="005A0EBE" w:rsidP="007C5A4C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7C5A4C" w:rsidRPr="007C5A4C" w:rsidRDefault="007C5A4C" w:rsidP="007C5A4C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7C5A4C">
        <w:rPr>
          <w:bCs/>
          <w:sz w:val="28"/>
          <w:szCs w:val="28"/>
          <w:lang w:val="en-US"/>
        </w:rPr>
        <w:t xml:space="preserve">pentru aprobarea modificărilor şi completărilor ce se operează în </w:t>
      </w:r>
    </w:p>
    <w:p w:rsidR="007C5A4C" w:rsidRPr="007C5A4C" w:rsidRDefault="007C5A4C" w:rsidP="007C5A4C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7C5A4C">
        <w:rPr>
          <w:bCs/>
          <w:sz w:val="28"/>
          <w:szCs w:val="28"/>
          <w:lang w:val="en-US"/>
        </w:rPr>
        <w:t>Hotărîrea Guvernului nr. 896 din 27 octombrie 2014</w:t>
      </w:r>
    </w:p>
    <w:p w:rsidR="007C5A4C" w:rsidRPr="007C5A4C" w:rsidRDefault="007C5A4C" w:rsidP="007C5A4C">
      <w:pPr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 w:rsidRPr="007C5A4C">
        <w:rPr>
          <w:bCs/>
          <w:sz w:val="28"/>
          <w:szCs w:val="28"/>
          <w:lang w:val="en-US"/>
        </w:rPr>
        <w:t xml:space="preserve">                ----------------------------------------------------------------------</w:t>
      </w:r>
    </w:p>
    <w:p w:rsidR="005C6809" w:rsidRDefault="007C5A4C" w:rsidP="007C5A4C">
      <w:pPr>
        <w:ind w:right="175"/>
        <w:rPr>
          <w:rFonts w:eastAsia="Calibri"/>
          <w:sz w:val="28"/>
          <w:szCs w:val="28"/>
          <w:lang w:val="ro-MO"/>
        </w:rPr>
      </w:pPr>
      <w:r>
        <w:rPr>
          <w:rFonts w:eastAsia="Calibri"/>
          <w:sz w:val="28"/>
          <w:szCs w:val="28"/>
          <w:lang w:val="ro-MO"/>
        </w:rPr>
        <w:tab/>
      </w:r>
    </w:p>
    <w:p w:rsidR="007C5A4C" w:rsidRDefault="005C6809" w:rsidP="007C5A4C">
      <w:pPr>
        <w:ind w:right="175"/>
        <w:rPr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ro-MO"/>
        </w:rPr>
        <w:tab/>
      </w:r>
      <w:r w:rsidR="007C5A4C" w:rsidRPr="00144279">
        <w:rPr>
          <w:sz w:val="28"/>
          <w:szCs w:val="28"/>
          <w:lang w:val="en-US"/>
        </w:rPr>
        <w:t>Guvernul HOTĂRĂŞTE:</w:t>
      </w:r>
    </w:p>
    <w:p w:rsidR="007C5A4C" w:rsidRPr="00097EB7" w:rsidRDefault="007C5A4C" w:rsidP="007C5A4C">
      <w:pPr>
        <w:spacing w:line="276" w:lineRule="auto"/>
        <w:ind w:right="17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Se aprobă modificările și completările ce se operează în anexa nr.1 la </w:t>
      </w:r>
      <w:r w:rsidRPr="007C5A4C">
        <w:rPr>
          <w:bCs/>
          <w:sz w:val="28"/>
          <w:szCs w:val="28"/>
          <w:lang w:val="en-US"/>
        </w:rPr>
        <w:t>Hotărîrea Guvernului nr. 896 din 27 octombrie 2014 „Pentru aprobarea Nomenclatorului și tarifelor la serviciile prestate contra plată, precum și a Regulamentului cu privire la modul de formare și utilizare a mijloacelor speciale ale subdiviziunilor Ministerului Afacerilor Interne, autorităților administrative și instituțiilor din subordinea acestuia</w:t>
      </w:r>
      <w:r w:rsidR="00A90CD2">
        <w:rPr>
          <w:bCs/>
          <w:sz w:val="28"/>
          <w:szCs w:val="28"/>
          <w:lang w:val="en-US"/>
        </w:rPr>
        <w:t>”</w:t>
      </w:r>
      <w:r w:rsidRPr="00854006">
        <w:rPr>
          <w:sz w:val="28"/>
          <w:szCs w:val="28"/>
          <w:lang w:val="ro-RO"/>
        </w:rPr>
        <w:t xml:space="preserve"> </w:t>
      </w:r>
      <w:r w:rsidRPr="007C5A4C">
        <w:rPr>
          <w:sz w:val="28"/>
          <w:szCs w:val="28"/>
          <w:lang w:val="en-US"/>
        </w:rPr>
        <w:t xml:space="preserve"> (se anexează).</w:t>
      </w:r>
    </w:p>
    <w:p w:rsidR="00CD2633" w:rsidRDefault="00CD2633" w:rsidP="007C5A4C">
      <w:pPr>
        <w:pStyle w:val="3"/>
        <w:ind w:right="175" w:firstLine="540"/>
        <w:rPr>
          <w:rFonts w:ascii="Times New Roman" w:hAnsi="Times New Roman" w:cs="Times New Roman"/>
          <w:bCs w:val="0"/>
          <w:color w:val="auto"/>
          <w:sz w:val="28"/>
          <w:szCs w:val="28"/>
          <w:lang w:val="en-US"/>
        </w:rPr>
      </w:pPr>
    </w:p>
    <w:p w:rsidR="007C5A4C" w:rsidRPr="00CD2633" w:rsidRDefault="007C5A4C" w:rsidP="007C5A4C">
      <w:pPr>
        <w:pStyle w:val="3"/>
        <w:ind w:right="175" w:firstLine="540"/>
        <w:rPr>
          <w:rFonts w:ascii="Times New Roman" w:hAnsi="Times New Roman" w:cs="Times New Roman"/>
          <w:bCs w:val="0"/>
          <w:color w:val="auto"/>
          <w:sz w:val="28"/>
          <w:szCs w:val="28"/>
          <w:lang w:val="en-US"/>
        </w:rPr>
      </w:pPr>
      <w:r w:rsidRPr="00CD2633">
        <w:rPr>
          <w:rFonts w:ascii="Times New Roman" w:hAnsi="Times New Roman" w:cs="Times New Roman"/>
          <w:bCs w:val="0"/>
          <w:color w:val="auto"/>
          <w:sz w:val="28"/>
          <w:szCs w:val="28"/>
          <w:lang w:val="en-US"/>
        </w:rPr>
        <w:t xml:space="preserve">Prim-ministrul </w:t>
      </w:r>
    </w:p>
    <w:p w:rsidR="007C5A4C" w:rsidRPr="00144279" w:rsidRDefault="007C5A4C" w:rsidP="007C5A4C">
      <w:pPr>
        <w:ind w:left="540" w:right="175"/>
        <w:rPr>
          <w:i/>
          <w:sz w:val="28"/>
          <w:szCs w:val="28"/>
          <w:lang w:val="en-US"/>
        </w:rPr>
      </w:pPr>
      <w:r w:rsidRPr="00144279">
        <w:rPr>
          <w:b/>
          <w:bCs/>
          <w:sz w:val="28"/>
          <w:szCs w:val="28"/>
          <w:lang w:val="en-US"/>
        </w:rPr>
        <w:t xml:space="preserve">al Republicii Moldova </w:t>
      </w:r>
      <w:r w:rsidRPr="00144279">
        <w:rPr>
          <w:b/>
          <w:bCs/>
          <w:sz w:val="28"/>
          <w:szCs w:val="28"/>
          <w:lang w:val="en-US"/>
        </w:rPr>
        <w:tab/>
      </w:r>
      <w:r w:rsidRPr="00144279">
        <w:rPr>
          <w:b/>
          <w:bCs/>
          <w:sz w:val="28"/>
          <w:szCs w:val="28"/>
          <w:lang w:val="en-US"/>
        </w:rPr>
        <w:tab/>
      </w:r>
      <w:r w:rsidRPr="00144279">
        <w:rPr>
          <w:b/>
          <w:bCs/>
          <w:sz w:val="28"/>
          <w:szCs w:val="28"/>
          <w:lang w:val="en-US"/>
        </w:rPr>
        <w:tab/>
      </w:r>
      <w:r w:rsidRPr="00144279">
        <w:rPr>
          <w:b/>
          <w:bCs/>
          <w:sz w:val="28"/>
          <w:szCs w:val="28"/>
          <w:lang w:val="en-US"/>
        </w:rPr>
        <w:tab/>
        <w:t xml:space="preserve">            Pavel FILIP</w:t>
      </w:r>
    </w:p>
    <w:p w:rsidR="007C5A4C" w:rsidRDefault="007C5A4C" w:rsidP="007C5A4C">
      <w:pPr>
        <w:ind w:left="540" w:right="175"/>
        <w:rPr>
          <w:i/>
          <w:sz w:val="28"/>
          <w:szCs w:val="28"/>
          <w:lang w:val="en-US"/>
        </w:rPr>
      </w:pPr>
    </w:p>
    <w:p w:rsidR="00CD2633" w:rsidRDefault="00CD2633" w:rsidP="007C5A4C">
      <w:pPr>
        <w:ind w:left="540" w:right="175"/>
        <w:rPr>
          <w:i/>
          <w:sz w:val="28"/>
          <w:szCs w:val="28"/>
          <w:lang w:val="en-US"/>
        </w:rPr>
      </w:pPr>
    </w:p>
    <w:p w:rsidR="007C5A4C" w:rsidRDefault="007C5A4C" w:rsidP="007C5A4C">
      <w:pPr>
        <w:ind w:left="540" w:right="175"/>
        <w:rPr>
          <w:i/>
          <w:sz w:val="28"/>
          <w:szCs w:val="28"/>
          <w:lang w:val="en-US"/>
        </w:rPr>
      </w:pPr>
      <w:r w:rsidRPr="00144279">
        <w:rPr>
          <w:i/>
          <w:sz w:val="28"/>
          <w:szCs w:val="28"/>
          <w:lang w:val="en-US"/>
        </w:rPr>
        <w:t>Contrasemnează:</w:t>
      </w:r>
    </w:p>
    <w:p w:rsidR="00CD2633" w:rsidRPr="007C5A4C" w:rsidRDefault="00CD2633" w:rsidP="007C5A4C">
      <w:pPr>
        <w:ind w:left="540" w:right="175"/>
        <w:rPr>
          <w:i/>
          <w:sz w:val="28"/>
          <w:szCs w:val="28"/>
          <w:lang w:val="en-US"/>
        </w:rPr>
      </w:pPr>
    </w:p>
    <w:p w:rsidR="007C5A4C" w:rsidRPr="00144279" w:rsidRDefault="007C5A4C" w:rsidP="007C5A4C">
      <w:pPr>
        <w:ind w:left="540" w:right="175"/>
        <w:rPr>
          <w:sz w:val="28"/>
          <w:szCs w:val="28"/>
          <w:lang w:val="en-US"/>
        </w:rPr>
      </w:pPr>
      <w:r w:rsidRPr="00144279">
        <w:rPr>
          <w:sz w:val="28"/>
          <w:szCs w:val="28"/>
          <w:lang w:val="en-US"/>
        </w:rPr>
        <w:t>Ministrul afacerilor interne                                          Alexandru JIZDAN</w:t>
      </w:r>
    </w:p>
    <w:p w:rsidR="00A82875" w:rsidRDefault="00A82875" w:rsidP="007C5A4C">
      <w:pPr>
        <w:ind w:left="540" w:right="175"/>
        <w:rPr>
          <w:sz w:val="28"/>
          <w:szCs w:val="28"/>
          <w:lang w:val="en-US"/>
        </w:rPr>
      </w:pPr>
    </w:p>
    <w:p w:rsidR="007C5A4C" w:rsidRPr="00144279" w:rsidRDefault="00B641DD" w:rsidP="00A82875">
      <w:pPr>
        <w:tabs>
          <w:tab w:val="left" w:pos="6522"/>
        </w:tabs>
        <w:ind w:left="540" w:right="17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Ministrul finanțelor</w:t>
      </w:r>
      <w:r w:rsidR="00A82875">
        <w:rPr>
          <w:sz w:val="28"/>
          <w:szCs w:val="28"/>
          <w:lang w:val="en-US"/>
        </w:rPr>
        <w:tab/>
        <w:t>Octavian ARMAȘU</w:t>
      </w:r>
    </w:p>
    <w:p w:rsidR="00A82875" w:rsidRDefault="007C5A4C" w:rsidP="007C5A4C">
      <w:pPr>
        <w:ind w:right="175"/>
        <w:rPr>
          <w:sz w:val="28"/>
          <w:szCs w:val="28"/>
          <w:lang w:val="en-US"/>
        </w:rPr>
      </w:pPr>
      <w:r w:rsidRPr="00144279">
        <w:rPr>
          <w:sz w:val="28"/>
          <w:szCs w:val="28"/>
          <w:lang w:val="en-US"/>
        </w:rPr>
        <w:t xml:space="preserve">       </w:t>
      </w:r>
    </w:p>
    <w:p w:rsidR="007C5A4C" w:rsidRDefault="00A82875" w:rsidP="005C6809">
      <w:pPr>
        <w:ind w:right="17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</w:p>
    <w:p w:rsidR="007C5A4C" w:rsidRDefault="007C5A4C" w:rsidP="007C5A4C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val="en-US"/>
        </w:rPr>
      </w:pPr>
    </w:p>
    <w:p w:rsidR="007C5A4C" w:rsidRDefault="007C5A4C" w:rsidP="007C5A4C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val="en-US"/>
        </w:rPr>
      </w:pPr>
    </w:p>
    <w:p w:rsidR="007C5A4C" w:rsidRDefault="007C5A4C" w:rsidP="007C5A4C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val="en-US"/>
        </w:rPr>
      </w:pPr>
    </w:p>
    <w:p w:rsidR="007C5A4C" w:rsidRDefault="007C5A4C" w:rsidP="007C5A4C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val="en-US"/>
        </w:rPr>
      </w:pPr>
    </w:p>
    <w:p w:rsidR="007C5A4C" w:rsidRDefault="007C5A4C" w:rsidP="007C5A4C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right"/>
        <w:rPr>
          <w:sz w:val="28"/>
          <w:szCs w:val="28"/>
          <w:lang w:val="en-US"/>
        </w:rPr>
      </w:pPr>
    </w:p>
    <w:p w:rsidR="007C5A4C" w:rsidRDefault="007C5A4C" w:rsidP="007C5A4C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right"/>
        <w:rPr>
          <w:sz w:val="28"/>
          <w:szCs w:val="28"/>
          <w:lang w:val="en-US"/>
        </w:rPr>
      </w:pPr>
    </w:p>
    <w:p w:rsidR="007C5A4C" w:rsidRDefault="007C5A4C" w:rsidP="007C5A4C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right"/>
        <w:rPr>
          <w:sz w:val="28"/>
          <w:szCs w:val="28"/>
          <w:lang w:val="en-US"/>
        </w:rPr>
      </w:pPr>
    </w:p>
    <w:p w:rsidR="007C5A4C" w:rsidRDefault="007C5A4C" w:rsidP="007C5A4C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right"/>
        <w:rPr>
          <w:sz w:val="28"/>
          <w:szCs w:val="28"/>
          <w:lang w:val="en-US"/>
        </w:rPr>
      </w:pPr>
    </w:p>
    <w:p w:rsidR="007C5A4C" w:rsidRDefault="007C5A4C" w:rsidP="007C5A4C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right"/>
        <w:rPr>
          <w:sz w:val="28"/>
          <w:szCs w:val="28"/>
          <w:lang w:val="en-US"/>
        </w:rPr>
      </w:pPr>
    </w:p>
    <w:p w:rsidR="007C5A4C" w:rsidRDefault="007C5A4C" w:rsidP="007C5A4C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right"/>
        <w:rPr>
          <w:sz w:val="28"/>
          <w:szCs w:val="28"/>
          <w:lang w:val="en-US"/>
        </w:rPr>
      </w:pPr>
    </w:p>
    <w:p w:rsidR="007C5A4C" w:rsidRDefault="007C5A4C" w:rsidP="007C5A4C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right"/>
        <w:rPr>
          <w:sz w:val="28"/>
          <w:szCs w:val="28"/>
          <w:lang w:val="en-US"/>
        </w:rPr>
      </w:pPr>
    </w:p>
    <w:p w:rsidR="007C5A4C" w:rsidRDefault="007C5A4C" w:rsidP="007C5A4C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right"/>
        <w:rPr>
          <w:sz w:val="28"/>
          <w:szCs w:val="28"/>
          <w:lang w:val="en-US"/>
        </w:rPr>
      </w:pPr>
    </w:p>
    <w:p w:rsidR="00AA3360" w:rsidRDefault="0084184A" w:rsidP="00AA3360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Aprobat</w:t>
      </w:r>
      <w:r w:rsidR="001F0B08">
        <w:rPr>
          <w:sz w:val="28"/>
          <w:szCs w:val="28"/>
          <w:lang w:val="en-US"/>
        </w:rPr>
        <w:t>e</w:t>
      </w:r>
    </w:p>
    <w:p w:rsidR="00AA3360" w:rsidRDefault="00AA3360" w:rsidP="00AA3360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prin Hotărîrea Guvernului</w:t>
      </w:r>
    </w:p>
    <w:p w:rsidR="00AA3360" w:rsidRDefault="00AA3360" w:rsidP="00AA3360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nr._____din________2016</w:t>
      </w:r>
    </w:p>
    <w:p w:rsidR="00AA3360" w:rsidRDefault="00AA3360" w:rsidP="00AA3360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val="en-US"/>
        </w:rPr>
      </w:pPr>
    </w:p>
    <w:p w:rsidR="00AA3360" w:rsidRDefault="00AA3360" w:rsidP="00AA3360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val="en-US"/>
        </w:rPr>
      </w:pPr>
    </w:p>
    <w:p w:rsidR="00AA3360" w:rsidRDefault="00AA3360" w:rsidP="00AA3360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val="en-US"/>
        </w:rPr>
      </w:pPr>
    </w:p>
    <w:p w:rsidR="00AA3360" w:rsidRPr="007B403C" w:rsidRDefault="00AA3360" w:rsidP="00AA3360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center"/>
        <w:rPr>
          <w:b/>
          <w:sz w:val="28"/>
          <w:szCs w:val="28"/>
          <w:lang w:val="en-US"/>
        </w:rPr>
      </w:pPr>
      <w:r w:rsidRPr="007B403C">
        <w:rPr>
          <w:b/>
          <w:sz w:val="28"/>
          <w:szCs w:val="28"/>
          <w:lang w:val="en-US"/>
        </w:rPr>
        <w:t xml:space="preserve">Modificările </w:t>
      </w:r>
      <w:r>
        <w:rPr>
          <w:b/>
          <w:sz w:val="28"/>
          <w:szCs w:val="28"/>
          <w:lang w:val="en-US"/>
        </w:rPr>
        <w:t xml:space="preserve">și completările </w:t>
      </w:r>
      <w:r w:rsidRPr="007B403C">
        <w:rPr>
          <w:b/>
          <w:sz w:val="28"/>
          <w:szCs w:val="28"/>
          <w:lang w:val="en-US"/>
        </w:rPr>
        <w:t>ce se operează în anexa nr. 1</w:t>
      </w:r>
    </w:p>
    <w:p w:rsidR="00AA3360" w:rsidRPr="007B403C" w:rsidRDefault="00AA3360" w:rsidP="00AA3360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center"/>
        <w:rPr>
          <w:b/>
          <w:sz w:val="28"/>
          <w:szCs w:val="28"/>
          <w:lang w:val="en-US"/>
        </w:rPr>
      </w:pPr>
      <w:r w:rsidRPr="007B403C">
        <w:rPr>
          <w:b/>
          <w:sz w:val="28"/>
          <w:szCs w:val="28"/>
          <w:lang w:val="en-US"/>
        </w:rPr>
        <w:t xml:space="preserve">la Hotărîrea </w:t>
      </w:r>
      <w:r w:rsidRPr="007C5A4C">
        <w:rPr>
          <w:b/>
          <w:bCs/>
          <w:sz w:val="28"/>
          <w:szCs w:val="28"/>
          <w:lang w:val="en-US"/>
        </w:rPr>
        <w:t>Guvernului nr. 896 din 27 octombrie 2014</w:t>
      </w:r>
    </w:p>
    <w:p w:rsidR="00AA3360" w:rsidRDefault="00AA3360" w:rsidP="00AA3360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val="en-US"/>
        </w:rPr>
      </w:pPr>
    </w:p>
    <w:p w:rsidR="00AA3360" w:rsidRPr="007C5A4C" w:rsidRDefault="00AA3360" w:rsidP="00AA3360">
      <w:pPr>
        <w:pStyle w:val="a5"/>
        <w:tabs>
          <w:tab w:val="left" w:pos="8222"/>
        </w:tabs>
        <w:spacing w:line="276" w:lineRule="auto"/>
        <w:ind w:left="0" w:firstLine="567"/>
        <w:jc w:val="both"/>
        <w:rPr>
          <w:rFonts w:eastAsia="Calibri"/>
          <w:sz w:val="28"/>
          <w:szCs w:val="28"/>
          <w:lang w:val="en-US"/>
        </w:rPr>
      </w:pPr>
      <w:r w:rsidRPr="007C5A4C">
        <w:rPr>
          <w:bCs/>
          <w:sz w:val="28"/>
          <w:szCs w:val="28"/>
          <w:lang w:val="en-US"/>
        </w:rPr>
        <w:t>Hotărîrea Guvernului nr. 896 din 27 octombrie 2014 „Pentru aprobarea Nomenclatorului și tarifelor la serviciile prestate contra plată, precum și a Regulamentului cu privire la modul de formare și utilizare a mijloacelor speciale ale subdiviziunilor Ministerului Afacerilor Interne, autorităților administrative și instituțiilor din subordinea acestuia</w:t>
      </w:r>
      <w:r w:rsidRPr="00854006">
        <w:rPr>
          <w:sz w:val="28"/>
          <w:szCs w:val="28"/>
          <w:lang w:val="ro-RO"/>
        </w:rPr>
        <w:t xml:space="preserve"> </w:t>
      </w:r>
      <w:r w:rsidRPr="007C5A4C">
        <w:rPr>
          <w:sz w:val="28"/>
          <w:szCs w:val="28"/>
          <w:lang w:val="en-US"/>
        </w:rPr>
        <w:t xml:space="preserve">( Monitorul Oficial al Republicii Moldova, 2014, nr.325-332, art.963) </w:t>
      </w:r>
      <w:r w:rsidR="001F0B08">
        <w:rPr>
          <w:sz w:val="28"/>
          <w:szCs w:val="28"/>
          <w:lang w:val="en-US"/>
        </w:rPr>
        <w:t xml:space="preserve">cu completările ulterioare, </w:t>
      </w:r>
      <w:r w:rsidRPr="00C11B2C">
        <w:rPr>
          <w:rFonts w:eastAsia="Calibri"/>
          <w:sz w:val="28"/>
          <w:szCs w:val="28"/>
          <w:lang w:val="ro-MO"/>
        </w:rPr>
        <w:t xml:space="preserve">se modifică </w:t>
      </w:r>
      <w:r w:rsidRPr="007C5A4C">
        <w:rPr>
          <w:rFonts w:eastAsia="Calibri"/>
          <w:sz w:val="28"/>
          <w:szCs w:val="28"/>
          <w:lang w:val="en-US"/>
        </w:rPr>
        <w:t xml:space="preserve">și se completează </w:t>
      </w:r>
      <w:r w:rsidRPr="00C11B2C">
        <w:rPr>
          <w:rFonts w:eastAsia="Calibri"/>
          <w:sz w:val="28"/>
          <w:szCs w:val="28"/>
          <w:lang w:val="ro-MO"/>
        </w:rPr>
        <w:t>după cum urmează:</w:t>
      </w:r>
    </w:p>
    <w:p w:rsidR="00AA3360" w:rsidRPr="007C5A4C" w:rsidRDefault="00AA3360" w:rsidP="00AA3360">
      <w:pPr>
        <w:pStyle w:val="a5"/>
        <w:tabs>
          <w:tab w:val="left" w:pos="8222"/>
        </w:tabs>
        <w:spacing w:line="276" w:lineRule="auto"/>
        <w:ind w:left="0" w:firstLine="567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la </w:t>
      </w:r>
      <w:r w:rsidRPr="007C5A4C">
        <w:rPr>
          <w:rFonts w:eastAsia="Calibri"/>
          <w:sz w:val="28"/>
          <w:szCs w:val="28"/>
          <w:lang w:val="en-US"/>
        </w:rPr>
        <w:t>anexa nr.1:</w:t>
      </w:r>
    </w:p>
    <w:p w:rsidR="00AA3360" w:rsidRDefault="00AA3360" w:rsidP="00AA3360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compartimentul </w:t>
      </w:r>
      <w:r w:rsidR="00253621">
        <w:rPr>
          <w:sz w:val="28"/>
          <w:szCs w:val="28"/>
          <w:lang w:val="en-US"/>
        </w:rPr>
        <w:t>„Clubul sportiv</w:t>
      </w:r>
      <w:r w:rsidRPr="00D868C2">
        <w:rPr>
          <w:sz w:val="28"/>
          <w:szCs w:val="28"/>
          <w:lang w:val="en-US"/>
        </w:rPr>
        <w:t xml:space="preserve"> central „Dinamo”</w:t>
      </w:r>
      <w:r>
        <w:rPr>
          <w:sz w:val="28"/>
          <w:szCs w:val="28"/>
          <w:lang w:val="en-US"/>
        </w:rPr>
        <w:t xml:space="preserve"> </w:t>
      </w:r>
      <w:r w:rsidR="00253621">
        <w:rPr>
          <w:sz w:val="28"/>
          <w:szCs w:val="28"/>
          <w:lang w:val="en-US"/>
        </w:rPr>
        <w:t>se expune cu următorul cuprins</w:t>
      </w:r>
      <w:r>
        <w:rPr>
          <w:sz w:val="28"/>
          <w:szCs w:val="28"/>
          <w:lang w:val="en-US"/>
        </w:rPr>
        <w:t>:</w:t>
      </w:r>
    </w:p>
    <w:p w:rsidR="00AA3360" w:rsidRPr="00F154DB" w:rsidRDefault="00AA3360" w:rsidP="00AA3360">
      <w:pPr>
        <w:pStyle w:val="a5"/>
        <w:tabs>
          <w:tab w:val="left" w:pos="8222"/>
        </w:tabs>
        <w:spacing w:line="276" w:lineRule="auto"/>
        <w:ind w:left="0" w:firstLine="567"/>
        <w:jc w:val="both"/>
        <w:rPr>
          <w:rFonts w:eastAsia="Calibri"/>
          <w:sz w:val="28"/>
          <w:szCs w:val="28"/>
          <w:lang w:val="en-US"/>
        </w:rPr>
      </w:pPr>
    </w:p>
    <w:tbl>
      <w:tblPr>
        <w:tblW w:w="4982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5828"/>
        <w:gridCol w:w="3742"/>
      </w:tblGrid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5.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Activităţi sportive şi de întremare a sănătăţii la pista de alergări, 1 oră/6 persoane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95 lei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6.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Activităţi sportive şi de întremare a sănătăţii la sectorul de atletism, 1 oră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141 lei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7.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Activităţi sportive şi de întremare a sănătăţii la terenul de volei, 1 oră/12 persoane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240 lei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8.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Activităţi sportive şi de întremare a sănătăţii la terenul de minifotbal, 1 oră/14 persoane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260 lei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9.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Activităţi sportive şi de întremare a sănătăţii la terenul de handbal, 1 oră/14 persoane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280 lei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10.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Activităţi sportive şi de întremare a sănătăţii la sala de forţă, 1 oră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357 lei</w:t>
            </w:r>
          </w:p>
        </w:tc>
      </w:tr>
      <w:tr w:rsidR="00AA3360" w:rsidRPr="00893326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>
              <w:rPr>
                <w:vertAlign w:val="superscript"/>
                <w:lang w:val="ro-RO"/>
              </w:rPr>
              <w:t>1</w:t>
            </w:r>
            <w:r>
              <w:rPr>
                <w:lang w:val="ro-RO"/>
              </w:rPr>
              <w:t>.</w:t>
            </w:r>
          </w:p>
          <w:p w:rsidR="00AA3360" w:rsidRPr="00DA3A58" w:rsidRDefault="00AA3360" w:rsidP="002B7837">
            <w:pPr>
              <w:jc w:val="center"/>
              <w:rPr>
                <w:lang w:val="ro-RO"/>
              </w:rPr>
            </w:pP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253621" w:rsidP="002B7837">
            <w:pPr>
              <w:rPr>
                <w:lang w:val="en-US"/>
              </w:rPr>
            </w:pPr>
            <w:r>
              <w:rPr>
                <w:lang w:val="en-US"/>
              </w:rPr>
              <w:t>Tichet pentru frecventarea săli</w:t>
            </w:r>
            <w:r w:rsidR="00AA3360">
              <w:rPr>
                <w:lang w:val="en-US"/>
              </w:rPr>
              <w:t>i de forță, 1,5 ore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893326" w:rsidRDefault="00AA3360" w:rsidP="002B78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 lei</w:t>
            </w:r>
          </w:p>
        </w:tc>
      </w:tr>
      <w:tr w:rsidR="00AA3360" w:rsidRPr="00893326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>
              <w:rPr>
                <w:vertAlign w:val="superscript"/>
                <w:lang w:val="ro-RO"/>
              </w:rPr>
              <w:t>2</w:t>
            </w:r>
            <w:r>
              <w:rPr>
                <w:lang w:val="ro-RO"/>
              </w:rPr>
              <w:t>.</w:t>
            </w:r>
          </w:p>
          <w:p w:rsidR="00AA3360" w:rsidRDefault="00AA3360" w:rsidP="002B7837">
            <w:pPr>
              <w:jc w:val="center"/>
              <w:rPr>
                <w:lang w:val="ro-RO"/>
              </w:rPr>
            </w:pP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BA2AE4" w:rsidP="002B7837">
            <w:pPr>
              <w:rPr>
                <w:lang w:val="en-US"/>
              </w:rPr>
            </w:pPr>
            <w:r>
              <w:rPr>
                <w:lang w:val="en-US"/>
              </w:rPr>
              <w:t>Abonament lunar pentru frec</w:t>
            </w:r>
            <w:r w:rsidR="00AA3360">
              <w:rPr>
                <w:lang w:val="en-US"/>
              </w:rPr>
              <w:t>ventarea sălii de forță (12 frecvențe lunare), 3 ori în săptămînă cite 1,5 ore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893326" w:rsidRDefault="00AA3360" w:rsidP="002B78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lei/lunar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11.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Activităţi sportive şi de întremare a sănătăţii la sala de atletism, 1 oră/30 de persoane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249 lei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12.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Activităţi sportive şi de întremare a sănătăţii la sala de pregătire fizică generală, 1 oră/12 persoane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rPr>
                <w:lang w:val="ro-RO"/>
              </w:rPr>
              <w:t>260</w:t>
            </w:r>
            <w:r>
              <w:t xml:space="preserve"> lei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13.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Activităţi sportive şi de întremare a sănătăţii la centrul de reabilitare, 1 oră/10 persoane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248 lei</w:t>
            </w:r>
          </w:p>
        </w:tc>
      </w:tr>
      <w:tr w:rsidR="00AA3360" w:rsidRPr="0021359F" w:rsidTr="002B783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14.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Activităţi sportive şi de întremare a sănătăţii la bazin pe o pistă, 1 oră: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</w:p>
        </w:tc>
      </w:tr>
      <w:tr w:rsidR="00AA3360" w:rsidTr="002B78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r>
              <w:t>1 persoană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rPr>
                <w:lang w:val="ro-RO"/>
              </w:rPr>
              <w:t>4</w:t>
            </w:r>
            <w:r>
              <w:t>0 lei</w:t>
            </w:r>
          </w:p>
        </w:tc>
      </w:tr>
      <w:tr w:rsidR="00AA3360" w:rsidTr="002B78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360" w:rsidRDefault="00AA3360" w:rsidP="002B7837"/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r>
              <w:t>10 persoane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rPr>
                <w:lang w:val="ro-RO"/>
              </w:rPr>
              <w:t>4</w:t>
            </w:r>
            <w:r>
              <w:t>00 lei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360" w:rsidRDefault="00AA3360" w:rsidP="002B7837">
            <w:pPr>
              <w:rPr>
                <w:lang w:val="ro-RO"/>
              </w:rPr>
            </w:pPr>
          </w:p>
          <w:p w:rsidR="00AA3360" w:rsidRPr="0076379E" w:rsidRDefault="00AA3360" w:rsidP="002B7837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14.</w:t>
            </w:r>
            <w:r>
              <w:rPr>
                <w:vertAlign w:val="superscript"/>
                <w:lang w:val="ro-RO"/>
              </w:rPr>
              <w:t>1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BB325B" w:rsidRDefault="00AA3360" w:rsidP="002B7837">
            <w:pPr>
              <w:jc w:val="both"/>
              <w:rPr>
                <w:lang w:val="ro-RO"/>
              </w:rPr>
            </w:pPr>
            <w:r w:rsidRPr="00BB325B">
              <w:rPr>
                <w:lang w:val="ro-RO"/>
              </w:rPr>
              <w:t xml:space="preserve">Abonament lunar pentru activităţi sportive şi de întremare a sănătăţii la bazin pe o pistă pentru 1 oră    (45 min – în apă), </w:t>
            </w:r>
          </w:p>
          <w:p w:rsidR="00AA3360" w:rsidRPr="00BB325B" w:rsidRDefault="00AA3360" w:rsidP="002B7837">
            <w:pPr>
              <w:jc w:val="both"/>
              <w:rPr>
                <w:lang w:val="ro-RO"/>
              </w:rPr>
            </w:pPr>
            <w:r w:rsidRPr="00BB325B">
              <w:rPr>
                <w:lang w:val="ro-RO"/>
              </w:rPr>
              <w:t>12 frecvenţe lunar.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BB325B" w:rsidRDefault="00AA3360" w:rsidP="002B7837">
            <w:pPr>
              <w:jc w:val="center"/>
            </w:pPr>
            <w:r w:rsidRPr="00BB325B">
              <w:rPr>
                <w:lang w:val="ro-RO"/>
              </w:rPr>
              <w:t>400 lei /lunar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360" w:rsidRDefault="00AA3360" w:rsidP="002B7837">
            <w:pPr>
              <w:rPr>
                <w:lang w:val="ro-RO"/>
              </w:rPr>
            </w:pPr>
          </w:p>
          <w:p w:rsidR="00AA3360" w:rsidRPr="0076379E" w:rsidRDefault="00AA3360" w:rsidP="002B7837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14.</w:t>
            </w:r>
            <w:r>
              <w:rPr>
                <w:vertAlign w:val="superscript"/>
                <w:lang w:val="ro-RO"/>
              </w:rPr>
              <w:t>2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BB325B" w:rsidRDefault="00AA3360" w:rsidP="002B7837">
            <w:pPr>
              <w:jc w:val="both"/>
              <w:rPr>
                <w:lang w:val="ro-RO"/>
              </w:rPr>
            </w:pPr>
            <w:r w:rsidRPr="00BB325B">
              <w:rPr>
                <w:lang w:val="ro-RO"/>
              </w:rPr>
              <w:t>Tichet pentru frecventarea bazinului pentru 1 oră cu antrenor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BB325B" w:rsidRDefault="00AA3360" w:rsidP="002B7837">
            <w:pPr>
              <w:jc w:val="center"/>
              <w:rPr>
                <w:lang w:val="ro-RO"/>
              </w:rPr>
            </w:pPr>
            <w:r w:rsidRPr="00BB325B">
              <w:rPr>
                <w:lang w:val="ro-RO"/>
              </w:rPr>
              <w:t>60 lei - 1 ore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360" w:rsidRPr="0076379E" w:rsidRDefault="00AA3360" w:rsidP="002B7837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14.</w:t>
            </w:r>
            <w:r>
              <w:rPr>
                <w:vertAlign w:val="superscript"/>
                <w:lang w:val="ro-RO"/>
              </w:rPr>
              <w:t>3</w:t>
            </w:r>
          </w:p>
          <w:p w:rsidR="00AA3360" w:rsidRDefault="00AA3360" w:rsidP="002B7837">
            <w:pPr>
              <w:rPr>
                <w:lang w:val="ro-RO"/>
              </w:rPr>
            </w:pP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BB325B" w:rsidRDefault="00AA3360" w:rsidP="002B7837">
            <w:pPr>
              <w:jc w:val="both"/>
              <w:rPr>
                <w:lang w:val="ro-RO"/>
              </w:rPr>
            </w:pPr>
            <w:r w:rsidRPr="00BB325B">
              <w:rPr>
                <w:lang w:val="ro-RO"/>
              </w:rPr>
              <w:lastRenderedPageBreak/>
              <w:t xml:space="preserve">Abonament lunar pentru activităţi sportive şi de întremare a sănătăţii la </w:t>
            </w:r>
            <w:r w:rsidRPr="00BB325B">
              <w:rPr>
                <w:lang w:val="ro-RO"/>
              </w:rPr>
              <w:lastRenderedPageBreak/>
              <w:t>bazin pe o pistă pentru 1 oră (cu antrenor)        45 min – în apă, 12 frecvenţe lunar.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BB325B" w:rsidRDefault="00AA3360" w:rsidP="002B7837">
            <w:pPr>
              <w:jc w:val="center"/>
              <w:rPr>
                <w:lang w:val="ro-RO"/>
              </w:rPr>
            </w:pPr>
            <w:r w:rsidRPr="00BB325B">
              <w:rPr>
                <w:lang w:val="ro-RO"/>
              </w:rPr>
              <w:lastRenderedPageBreak/>
              <w:t>600 lei/lunar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360" w:rsidRPr="0076379E" w:rsidRDefault="00AA3360" w:rsidP="002B7837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lastRenderedPageBreak/>
              <w:t>14.</w:t>
            </w:r>
            <w:r>
              <w:rPr>
                <w:vertAlign w:val="superscript"/>
                <w:lang w:val="ro-RO"/>
              </w:rPr>
              <w:t>4</w:t>
            </w:r>
          </w:p>
          <w:p w:rsidR="00AA3360" w:rsidRDefault="00AA3360" w:rsidP="002B7837">
            <w:pPr>
              <w:rPr>
                <w:lang w:val="ro-RO"/>
              </w:rPr>
            </w:pP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BB325B" w:rsidRDefault="00AA3360" w:rsidP="002B7837">
            <w:pPr>
              <w:jc w:val="both"/>
              <w:rPr>
                <w:lang w:val="ro-RO"/>
              </w:rPr>
            </w:pPr>
            <w:r w:rsidRPr="00BB325B">
              <w:rPr>
                <w:lang w:val="ro-RO"/>
              </w:rPr>
              <w:t>Abonament lunar combinat pentru frecventarea sălii de forţă şi bazinului de 3 ori în săptămînă (sala de forţă -1,5 ore, bazin - 20 min).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BB325B" w:rsidRDefault="00AA3360" w:rsidP="002B7837">
            <w:pPr>
              <w:jc w:val="center"/>
              <w:rPr>
                <w:lang w:val="ro-RO"/>
              </w:rPr>
            </w:pPr>
            <w:r w:rsidRPr="00BB325B">
              <w:rPr>
                <w:lang w:val="ro-RO"/>
              </w:rPr>
              <w:t>500 lei/lunar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360" w:rsidRDefault="00AA3360" w:rsidP="002B7837">
            <w:pPr>
              <w:rPr>
                <w:lang w:val="ro-RO"/>
              </w:rPr>
            </w:pPr>
          </w:p>
          <w:p w:rsidR="00AA3360" w:rsidRPr="0076379E" w:rsidRDefault="00AA3360" w:rsidP="002B7837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14.</w:t>
            </w:r>
            <w:r>
              <w:rPr>
                <w:vertAlign w:val="superscript"/>
                <w:lang w:val="ro-RO"/>
              </w:rPr>
              <w:t>5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BB325B" w:rsidRDefault="00AA3360" w:rsidP="002B7837">
            <w:pPr>
              <w:jc w:val="both"/>
              <w:rPr>
                <w:lang w:val="ro-RO"/>
              </w:rPr>
            </w:pPr>
            <w:r w:rsidRPr="00BB325B">
              <w:rPr>
                <w:lang w:val="ro-RO"/>
              </w:rPr>
              <w:t>Abonament pentru 6 luni combinat la frecventarea sălii de forţă şi bazinului de 3 ori în săptămînă.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BB325B" w:rsidRDefault="00AA3360" w:rsidP="002B7837">
            <w:pPr>
              <w:jc w:val="center"/>
              <w:rPr>
                <w:lang w:val="ro-RO"/>
              </w:rPr>
            </w:pPr>
            <w:r w:rsidRPr="00BB325B">
              <w:rPr>
                <w:lang w:val="ro-RO"/>
              </w:rPr>
              <w:t>3000 lei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360" w:rsidRDefault="00AA3360" w:rsidP="002B7837">
            <w:pPr>
              <w:rPr>
                <w:lang w:val="ro-RO"/>
              </w:rPr>
            </w:pPr>
          </w:p>
          <w:p w:rsidR="00AA3360" w:rsidRPr="0076379E" w:rsidRDefault="00AA3360" w:rsidP="002B7837">
            <w:pPr>
              <w:rPr>
                <w:lang w:val="ro-RO"/>
              </w:rPr>
            </w:pPr>
            <w:r>
              <w:rPr>
                <w:lang w:val="ro-RO"/>
              </w:rPr>
              <w:t>14.</w:t>
            </w:r>
            <w:r>
              <w:rPr>
                <w:vertAlign w:val="superscript"/>
                <w:lang w:val="ro-RO"/>
              </w:rPr>
              <w:t>6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BB325B" w:rsidRDefault="00AA3360" w:rsidP="002B7837">
            <w:pPr>
              <w:jc w:val="both"/>
              <w:rPr>
                <w:lang w:val="ro-RO"/>
              </w:rPr>
            </w:pPr>
            <w:r w:rsidRPr="00BB325B">
              <w:rPr>
                <w:lang w:val="ro-RO"/>
              </w:rPr>
              <w:t>Abonament anual combinat pentru frecventarea sălii de forţă şi bazinului de 3 ori în săptămînă.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BB325B" w:rsidRDefault="00AA3360" w:rsidP="002B7837">
            <w:pPr>
              <w:jc w:val="center"/>
              <w:rPr>
                <w:lang w:val="ro-RO"/>
              </w:rPr>
            </w:pPr>
            <w:r w:rsidRPr="00BB325B">
              <w:rPr>
                <w:lang w:val="ro-RO"/>
              </w:rPr>
              <w:t>5500 lei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15.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Activităţi sportive şi de întremare a sănătăţii la terenul de fotbal, 1 oră/22 de persoane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rPr>
                <w:lang w:val="ro-RO"/>
              </w:rPr>
              <w:t>3568</w:t>
            </w:r>
            <w:r>
              <w:t xml:space="preserve"> lei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16.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Activităţi sportive şi de întremare a sănătăţii la sala de jocuri sportive, 1 oră/14 persoane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400 lei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17.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Activităţi sportive la poligonul de 50 m, 1 oră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200 lei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18.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Activităţi sportive la poligonul de 25 m, 1 oră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200 lei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19.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Cursurile Centrului pregătirii de foc, 1 curs</w:t>
            </w:r>
            <w:r>
              <w:rPr>
                <w:lang w:val="en-US"/>
              </w:rPr>
              <w:t xml:space="preserve"> (2 zile)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rPr>
                <w:lang w:val="ro-RO"/>
              </w:rPr>
              <w:t>760</w:t>
            </w:r>
            <w:r>
              <w:t xml:space="preserve"> lei</w:t>
            </w:r>
          </w:p>
        </w:tc>
      </w:tr>
      <w:tr w:rsidR="00AA3360" w:rsidRPr="0076379E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20.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E672D4" w:rsidRDefault="00AA3360" w:rsidP="002B7837">
            <w:pPr>
              <w:rPr>
                <w:lang w:val="ro-RO"/>
              </w:rPr>
            </w:pPr>
            <w:r w:rsidRPr="00014415">
              <w:rPr>
                <w:lang w:val="en-US"/>
              </w:rPr>
              <w:t>Servicii hoteliere</w:t>
            </w:r>
            <w:r>
              <w:rPr>
                <w:lang w:val="ro-RO"/>
              </w:rPr>
              <w:t>, 1 persoană/24 ore  (număr simplu)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100 lei</w:t>
            </w:r>
          </w:p>
        </w:tc>
      </w:tr>
      <w:tr w:rsidR="00AA3360" w:rsidRPr="0076379E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  <w:rPr>
                <w:lang w:val="ro-RO"/>
              </w:rPr>
            </w:pPr>
          </w:p>
          <w:p w:rsidR="00AA3360" w:rsidRPr="00A34723" w:rsidRDefault="00AA3360" w:rsidP="002B7837">
            <w:pPr>
              <w:jc w:val="center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20.</w:t>
            </w:r>
            <w:r>
              <w:rPr>
                <w:vertAlign w:val="superscript"/>
                <w:lang w:val="ro-RO"/>
              </w:rPr>
              <w:t>1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014415" w:rsidRDefault="00AA3360" w:rsidP="002B7837">
            <w:pPr>
              <w:rPr>
                <w:lang w:val="en-US"/>
              </w:rPr>
            </w:pPr>
            <w:r w:rsidRPr="00014415">
              <w:rPr>
                <w:lang w:val="en-US"/>
              </w:rPr>
              <w:t>Servicii hoteliere</w:t>
            </w:r>
            <w:r>
              <w:rPr>
                <w:lang w:val="en-US"/>
              </w:rPr>
              <w:t>, 1 persoană/24 ore (număr lux)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 lei</w:t>
            </w:r>
          </w:p>
        </w:tc>
      </w:tr>
      <w:tr w:rsidR="00AA3360" w:rsidRPr="0021359F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21.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r>
              <w:t>Servicii medico-sanitare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 xml:space="preserve">Conform Catalogului tarifelor unice pentru serviciile medico-sanitare prestate contra plată de către instituţiile medico-sanitare publice, precum şi pentru serviciile acoperite din fondurile asigurării obligatorii de asistenţă medicală, prestate de instituţiile medico-sanitare publice şi cele private, aprobat prin </w:t>
            </w:r>
            <w:hyperlink r:id="rId6" w:history="1">
              <w:r w:rsidRPr="007C5A4C">
                <w:rPr>
                  <w:rStyle w:val="a3"/>
                  <w:lang w:val="en-US"/>
                </w:rPr>
                <w:t>Hotărîrea Guvernului nr.1020 din 29 decembrie 2011</w:t>
              </w:r>
            </w:hyperlink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22.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Servicii de examinare şi reglare a armelor, 1 armă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pStyle w:val="c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lei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  <w:rPr>
                <w:lang w:val="ro-RO"/>
              </w:rPr>
            </w:pPr>
          </w:p>
          <w:p w:rsidR="00AA3360" w:rsidRPr="009F77F2" w:rsidRDefault="00AA3360" w:rsidP="002B78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  <w:r>
              <w:rPr>
                <w:vertAlign w:val="superscript"/>
                <w:lang w:val="ro-RO"/>
              </w:rPr>
              <w:t>1</w:t>
            </w:r>
            <w:r>
              <w:rPr>
                <w:lang w:val="ro-RO"/>
              </w:rPr>
              <w:t>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9F77F2" w:rsidRDefault="00AA3360" w:rsidP="00AA3360">
            <w:pPr>
              <w:ind w:left="132" w:right="114" w:hanging="132"/>
              <w:jc w:val="both"/>
              <w:rPr>
                <w:lang w:val="ro-RO"/>
              </w:rPr>
            </w:pPr>
            <w:r w:rsidRPr="009F77F2">
              <w:rPr>
                <w:lang w:val="ro-RO"/>
              </w:rPr>
              <w:t>Examinarea tehnică periodică a armelor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9F77F2" w:rsidRDefault="00AA3360" w:rsidP="002B7837">
            <w:pPr>
              <w:ind w:left="113" w:right="72"/>
              <w:jc w:val="center"/>
              <w:rPr>
                <w:lang w:val="ro-RO"/>
              </w:rPr>
            </w:pPr>
            <w:r w:rsidRPr="009F77F2">
              <w:rPr>
                <w:lang w:val="ro-RO"/>
              </w:rPr>
              <w:t>100 lei</w:t>
            </w:r>
          </w:p>
        </w:tc>
      </w:tr>
      <w:tr w:rsidR="00AA3360" w:rsidRPr="0021359F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23.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Darea în locaţiune a bunurilor proprietate publică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Cuantumul chiriei/arendei calculat în baza Legii bugetului de stat pe anul respectiv şi stabilit în contract</w:t>
            </w:r>
          </w:p>
        </w:tc>
      </w:tr>
      <w:tr w:rsidR="00AA3360" w:rsidRPr="0021359F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24.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Prestarea serviciilor de întreţinere aferente dării în locaţiune a încăperilor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Tarif contractual, calculat în baza tarifelor la serviciile de întreţinere respective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25.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r>
              <w:t>Chiria unei arme, 1 oră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50 lei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26.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Serviciile instructorului la trageri, 1 oră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50 lei</w:t>
            </w: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27.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7C5A4C" w:rsidRDefault="00AA3360" w:rsidP="002B7837">
            <w:pPr>
              <w:rPr>
                <w:lang w:val="en-US"/>
              </w:rPr>
            </w:pPr>
            <w:r w:rsidRPr="007C5A4C">
              <w:rPr>
                <w:lang w:val="en-US"/>
              </w:rPr>
              <w:t>Arenda tirului, 1 oră/1 persoană fizică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  <w:r>
              <w:t>45 lei</w:t>
            </w:r>
          </w:p>
        </w:tc>
      </w:tr>
      <w:tr w:rsidR="00AA3360" w:rsidRPr="0021359F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  <w:r>
              <w:rPr>
                <w:vertAlign w:val="superscript"/>
                <w:lang w:val="ro-RO"/>
              </w:rPr>
              <w:t>1</w:t>
            </w:r>
            <w:r>
              <w:rPr>
                <w:lang w:val="ro-RO"/>
              </w:rPr>
              <w:t>.</w:t>
            </w:r>
          </w:p>
          <w:p w:rsidR="00AA3360" w:rsidRPr="00DF7A15" w:rsidRDefault="00AA3360" w:rsidP="002B7837">
            <w:pPr>
              <w:jc w:val="center"/>
              <w:rPr>
                <w:lang w:val="ro-RO"/>
              </w:rPr>
            </w:pP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9F77F2" w:rsidRDefault="00AA3360" w:rsidP="00AA3360">
            <w:pPr>
              <w:ind w:right="114"/>
              <w:jc w:val="both"/>
              <w:rPr>
                <w:lang w:val="ro-RO"/>
              </w:rPr>
            </w:pPr>
            <w:r w:rsidRPr="009F77F2">
              <w:rPr>
                <w:lang w:val="ro-RO"/>
              </w:rPr>
              <w:t>Procurarea cartuşelor calibrul 22Lr, 1 cartuş             (doar p/u persoanele ce arendează tirul )</w:t>
            </w:r>
          </w:p>
        </w:tc>
        <w:tc>
          <w:tcPr>
            <w:tcW w:w="18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FE24A1" w:rsidRDefault="00AA3360" w:rsidP="00164884">
            <w:pPr>
              <w:ind w:left="113" w:right="72"/>
              <w:rPr>
                <w:lang w:val="ro-RO"/>
              </w:rPr>
            </w:pPr>
            <w:r w:rsidRPr="00AA3360">
              <w:rPr>
                <w:lang w:val="ro-RO"/>
              </w:rPr>
              <w:t>În baza tarifelor de achiziționare contractuală (cu aprobarea ulterioară, printr-un ordin intern al clubului).</w:t>
            </w:r>
          </w:p>
        </w:tc>
      </w:tr>
      <w:tr w:rsidR="00AA3360" w:rsidRPr="0021359F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  <w:rPr>
                <w:lang w:val="ro-RO"/>
              </w:rPr>
            </w:pPr>
          </w:p>
          <w:p w:rsidR="00AA3360" w:rsidRPr="00DF7A15" w:rsidRDefault="00AA3360" w:rsidP="002B78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  <w:r>
              <w:rPr>
                <w:vertAlign w:val="superscript"/>
                <w:lang w:val="ro-RO"/>
              </w:rPr>
              <w:t>2</w:t>
            </w:r>
            <w:r>
              <w:rPr>
                <w:lang w:val="ro-RO"/>
              </w:rPr>
              <w:t>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9F77F2" w:rsidRDefault="00AA3360" w:rsidP="00AA3360">
            <w:pPr>
              <w:ind w:right="114"/>
              <w:jc w:val="both"/>
              <w:rPr>
                <w:lang w:val="ro-RO"/>
              </w:rPr>
            </w:pPr>
            <w:r w:rsidRPr="009F77F2">
              <w:rPr>
                <w:lang w:val="ro-RO"/>
              </w:rPr>
              <w:t>Procurarea cartuşelor calibrul 9*18mm / 9*19 mm,       1 cartuş (doar p/u persoanele ce arendează tirul )</w:t>
            </w:r>
          </w:p>
        </w:tc>
        <w:tc>
          <w:tcPr>
            <w:tcW w:w="18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FE24A1" w:rsidRDefault="00AA3360" w:rsidP="002B7837">
            <w:pPr>
              <w:rPr>
                <w:lang w:val="en-US"/>
              </w:rPr>
            </w:pPr>
          </w:p>
        </w:tc>
      </w:tr>
      <w:tr w:rsidR="00AA3360" w:rsidTr="002B7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  <w:rPr>
                <w:lang w:val="ro-RO"/>
              </w:rPr>
            </w:pPr>
          </w:p>
          <w:p w:rsidR="00AA3360" w:rsidRPr="00DF7A15" w:rsidRDefault="00AA3360" w:rsidP="002B78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  <w:r>
              <w:rPr>
                <w:vertAlign w:val="superscript"/>
                <w:lang w:val="ro-RO"/>
              </w:rPr>
              <w:t>3</w:t>
            </w:r>
            <w:r>
              <w:rPr>
                <w:lang w:val="ro-RO"/>
              </w:rPr>
              <w:t>.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Pr="009F77F2" w:rsidRDefault="00AA3360" w:rsidP="00AA3360">
            <w:pPr>
              <w:ind w:right="114"/>
              <w:jc w:val="both"/>
              <w:rPr>
                <w:lang w:val="ro-RO"/>
              </w:rPr>
            </w:pPr>
            <w:r w:rsidRPr="009F77F2">
              <w:rPr>
                <w:lang w:val="ro-RO"/>
              </w:rPr>
              <w:t>Procurarea ţintelor, 1 buc</w:t>
            </w:r>
          </w:p>
        </w:tc>
        <w:tc>
          <w:tcPr>
            <w:tcW w:w="18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AA3360" w:rsidRDefault="00AA3360" w:rsidP="002B7837">
            <w:pPr>
              <w:jc w:val="center"/>
            </w:pPr>
          </w:p>
        </w:tc>
      </w:tr>
    </w:tbl>
    <w:p w:rsidR="00AA3360" w:rsidRPr="0098479C" w:rsidRDefault="00AA3360" w:rsidP="00AA3360">
      <w:pPr>
        <w:pStyle w:val="a5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ro-MO"/>
        </w:rPr>
      </w:pPr>
    </w:p>
    <w:p w:rsidR="00AA3360" w:rsidRDefault="00AA3360" w:rsidP="00AA3360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val="en-US"/>
        </w:rPr>
      </w:pPr>
    </w:p>
    <w:p w:rsidR="00AA3360" w:rsidRPr="008C1723" w:rsidRDefault="00AA3360" w:rsidP="00AA3360">
      <w:pPr>
        <w:tabs>
          <w:tab w:val="left" w:pos="6600"/>
        </w:tabs>
        <w:rPr>
          <w:sz w:val="28"/>
          <w:szCs w:val="28"/>
          <w:lang w:val="ro-RO"/>
        </w:rPr>
      </w:pPr>
    </w:p>
    <w:p w:rsidR="0073605A" w:rsidRDefault="0073605A" w:rsidP="007C5A4C">
      <w:pPr>
        <w:tabs>
          <w:tab w:val="left" w:pos="6600"/>
        </w:tabs>
        <w:rPr>
          <w:sz w:val="28"/>
          <w:szCs w:val="28"/>
          <w:lang w:val="ro-RO"/>
        </w:rPr>
      </w:pPr>
    </w:p>
    <w:p w:rsidR="0073605A" w:rsidRDefault="0073605A" w:rsidP="007C5A4C">
      <w:pPr>
        <w:tabs>
          <w:tab w:val="left" w:pos="6600"/>
        </w:tabs>
        <w:rPr>
          <w:sz w:val="28"/>
          <w:szCs w:val="28"/>
          <w:lang w:val="ro-RO"/>
        </w:rPr>
      </w:pPr>
    </w:p>
    <w:p w:rsidR="0073605A" w:rsidRDefault="0073605A" w:rsidP="007C5A4C">
      <w:pPr>
        <w:tabs>
          <w:tab w:val="left" w:pos="6600"/>
        </w:tabs>
        <w:rPr>
          <w:sz w:val="28"/>
          <w:szCs w:val="28"/>
          <w:lang w:val="ro-RO"/>
        </w:rPr>
      </w:pPr>
    </w:p>
    <w:p w:rsidR="0073605A" w:rsidRDefault="0073605A" w:rsidP="007C5A4C">
      <w:pPr>
        <w:tabs>
          <w:tab w:val="left" w:pos="6600"/>
        </w:tabs>
        <w:rPr>
          <w:sz w:val="28"/>
          <w:szCs w:val="28"/>
          <w:lang w:val="ro-RO"/>
        </w:rPr>
      </w:pPr>
    </w:p>
    <w:p w:rsidR="0073605A" w:rsidRDefault="0073605A" w:rsidP="007C5A4C">
      <w:pPr>
        <w:tabs>
          <w:tab w:val="left" w:pos="6600"/>
        </w:tabs>
        <w:rPr>
          <w:sz w:val="28"/>
          <w:szCs w:val="28"/>
          <w:lang w:val="ro-RO"/>
        </w:rPr>
      </w:pPr>
    </w:p>
    <w:p w:rsidR="0073605A" w:rsidRDefault="0073605A" w:rsidP="007C5A4C">
      <w:pPr>
        <w:tabs>
          <w:tab w:val="left" w:pos="6600"/>
        </w:tabs>
        <w:rPr>
          <w:sz w:val="28"/>
          <w:szCs w:val="28"/>
          <w:lang w:val="ro-RO"/>
        </w:rPr>
      </w:pPr>
    </w:p>
    <w:p w:rsidR="0073605A" w:rsidRDefault="0073605A" w:rsidP="007C5A4C">
      <w:pPr>
        <w:tabs>
          <w:tab w:val="left" w:pos="6600"/>
        </w:tabs>
        <w:rPr>
          <w:sz w:val="28"/>
          <w:szCs w:val="28"/>
          <w:lang w:val="ro-RO"/>
        </w:rPr>
      </w:pPr>
    </w:p>
    <w:p w:rsidR="00164884" w:rsidRDefault="00164884" w:rsidP="007C5A4C">
      <w:pPr>
        <w:tabs>
          <w:tab w:val="left" w:pos="6600"/>
        </w:tabs>
        <w:rPr>
          <w:sz w:val="28"/>
          <w:szCs w:val="28"/>
          <w:lang w:val="ro-RO"/>
        </w:rPr>
      </w:pPr>
    </w:p>
    <w:sectPr w:rsidR="00164884" w:rsidSect="007C5A4C">
      <w:pgSz w:w="11906" w:h="16838"/>
      <w:pgMar w:top="107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653"/>
    <w:multiLevelType w:val="hybridMultilevel"/>
    <w:tmpl w:val="8EA86DCA"/>
    <w:lvl w:ilvl="0" w:tplc="3F52983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>
    <w:nsid w:val="07265F37"/>
    <w:multiLevelType w:val="hybridMultilevel"/>
    <w:tmpl w:val="D21E85D4"/>
    <w:lvl w:ilvl="0" w:tplc="FC1E97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3220A0"/>
    <w:multiLevelType w:val="hybridMultilevel"/>
    <w:tmpl w:val="8CC85122"/>
    <w:lvl w:ilvl="0" w:tplc="EA9E5B5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46A7245"/>
    <w:multiLevelType w:val="hybridMultilevel"/>
    <w:tmpl w:val="33209F0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AF213CE"/>
    <w:multiLevelType w:val="hybridMultilevel"/>
    <w:tmpl w:val="B51ED740"/>
    <w:lvl w:ilvl="0" w:tplc="1C6E1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E64558"/>
    <w:multiLevelType w:val="hybridMultilevel"/>
    <w:tmpl w:val="758E3AEE"/>
    <w:lvl w:ilvl="0" w:tplc="7CE0FC2A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7E8934C4"/>
    <w:multiLevelType w:val="hybridMultilevel"/>
    <w:tmpl w:val="57FAA75C"/>
    <w:lvl w:ilvl="0" w:tplc="702EF61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grammar="clean"/>
  <w:defaultTabStop w:val="708"/>
  <w:hyphenationZone w:val="425"/>
  <w:characterSpacingControl w:val="doNotCompress"/>
  <w:compat/>
  <w:rsids>
    <w:rsidRoot w:val="004A350F"/>
    <w:rsid w:val="00001180"/>
    <w:rsid w:val="00003E87"/>
    <w:rsid w:val="00005CEC"/>
    <w:rsid w:val="0000743D"/>
    <w:rsid w:val="00014415"/>
    <w:rsid w:val="00025F90"/>
    <w:rsid w:val="00053841"/>
    <w:rsid w:val="00056466"/>
    <w:rsid w:val="00061B72"/>
    <w:rsid w:val="000701DF"/>
    <w:rsid w:val="0007157B"/>
    <w:rsid w:val="00080AC5"/>
    <w:rsid w:val="00091075"/>
    <w:rsid w:val="000A13E0"/>
    <w:rsid w:val="000B399D"/>
    <w:rsid w:val="000D3CF8"/>
    <w:rsid w:val="000D7151"/>
    <w:rsid w:val="000E3820"/>
    <w:rsid w:val="000E7015"/>
    <w:rsid w:val="000F031B"/>
    <w:rsid w:val="000F650B"/>
    <w:rsid w:val="000F7116"/>
    <w:rsid w:val="00105411"/>
    <w:rsid w:val="00112916"/>
    <w:rsid w:val="0012769F"/>
    <w:rsid w:val="00135A99"/>
    <w:rsid w:val="00142C72"/>
    <w:rsid w:val="00143CAC"/>
    <w:rsid w:val="001442E2"/>
    <w:rsid w:val="00144B68"/>
    <w:rsid w:val="00147071"/>
    <w:rsid w:val="00152D5B"/>
    <w:rsid w:val="00156568"/>
    <w:rsid w:val="00161038"/>
    <w:rsid w:val="00164884"/>
    <w:rsid w:val="00173060"/>
    <w:rsid w:val="00185E02"/>
    <w:rsid w:val="00192B26"/>
    <w:rsid w:val="00192D9F"/>
    <w:rsid w:val="00193E07"/>
    <w:rsid w:val="00196D0F"/>
    <w:rsid w:val="001A5214"/>
    <w:rsid w:val="001A797F"/>
    <w:rsid w:val="001C4588"/>
    <w:rsid w:val="001C7D01"/>
    <w:rsid w:val="001D5F0A"/>
    <w:rsid w:val="001E0A19"/>
    <w:rsid w:val="001F0B08"/>
    <w:rsid w:val="0021033A"/>
    <w:rsid w:val="002131B9"/>
    <w:rsid w:val="0021359F"/>
    <w:rsid w:val="00214984"/>
    <w:rsid w:val="00216496"/>
    <w:rsid w:val="00216D17"/>
    <w:rsid w:val="00217A43"/>
    <w:rsid w:val="002203CB"/>
    <w:rsid w:val="00226339"/>
    <w:rsid w:val="00226CA6"/>
    <w:rsid w:val="00235847"/>
    <w:rsid w:val="0023673C"/>
    <w:rsid w:val="00253621"/>
    <w:rsid w:val="00255E09"/>
    <w:rsid w:val="002564C9"/>
    <w:rsid w:val="00265A3A"/>
    <w:rsid w:val="00270020"/>
    <w:rsid w:val="0027642F"/>
    <w:rsid w:val="002870D8"/>
    <w:rsid w:val="00287DC3"/>
    <w:rsid w:val="0029023B"/>
    <w:rsid w:val="00290296"/>
    <w:rsid w:val="002B16AE"/>
    <w:rsid w:val="002B2E8F"/>
    <w:rsid w:val="002B3D68"/>
    <w:rsid w:val="002B4E78"/>
    <w:rsid w:val="002B6F3F"/>
    <w:rsid w:val="002D06D1"/>
    <w:rsid w:val="002F63AD"/>
    <w:rsid w:val="00303194"/>
    <w:rsid w:val="00313B5C"/>
    <w:rsid w:val="0031458D"/>
    <w:rsid w:val="00314D06"/>
    <w:rsid w:val="003200B4"/>
    <w:rsid w:val="00324436"/>
    <w:rsid w:val="00333B1F"/>
    <w:rsid w:val="003449F7"/>
    <w:rsid w:val="0034728D"/>
    <w:rsid w:val="00353E6D"/>
    <w:rsid w:val="00355C2D"/>
    <w:rsid w:val="0036796A"/>
    <w:rsid w:val="00373C05"/>
    <w:rsid w:val="00376CF5"/>
    <w:rsid w:val="00377EC6"/>
    <w:rsid w:val="0038064B"/>
    <w:rsid w:val="00394B5A"/>
    <w:rsid w:val="00395C99"/>
    <w:rsid w:val="00397C65"/>
    <w:rsid w:val="003B76D1"/>
    <w:rsid w:val="003C12B9"/>
    <w:rsid w:val="003C6F7E"/>
    <w:rsid w:val="003D3F7B"/>
    <w:rsid w:val="003D6837"/>
    <w:rsid w:val="003E2C14"/>
    <w:rsid w:val="003F5947"/>
    <w:rsid w:val="00414AFC"/>
    <w:rsid w:val="00430BD1"/>
    <w:rsid w:val="0044032B"/>
    <w:rsid w:val="0046682F"/>
    <w:rsid w:val="004669E4"/>
    <w:rsid w:val="00476D46"/>
    <w:rsid w:val="00480F35"/>
    <w:rsid w:val="00493523"/>
    <w:rsid w:val="0049718D"/>
    <w:rsid w:val="004A10DD"/>
    <w:rsid w:val="004A1DB6"/>
    <w:rsid w:val="004A350F"/>
    <w:rsid w:val="004A5F70"/>
    <w:rsid w:val="004D30D1"/>
    <w:rsid w:val="004D3868"/>
    <w:rsid w:val="004D5B27"/>
    <w:rsid w:val="004E004A"/>
    <w:rsid w:val="004F224C"/>
    <w:rsid w:val="004F61D8"/>
    <w:rsid w:val="00503F1E"/>
    <w:rsid w:val="00524B9A"/>
    <w:rsid w:val="0053313A"/>
    <w:rsid w:val="00533740"/>
    <w:rsid w:val="00543B95"/>
    <w:rsid w:val="00544657"/>
    <w:rsid w:val="0054769F"/>
    <w:rsid w:val="00557890"/>
    <w:rsid w:val="0056059E"/>
    <w:rsid w:val="005613BA"/>
    <w:rsid w:val="00584C8C"/>
    <w:rsid w:val="00590046"/>
    <w:rsid w:val="00593365"/>
    <w:rsid w:val="0059634C"/>
    <w:rsid w:val="005A0B8A"/>
    <w:rsid w:val="005A0EBE"/>
    <w:rsid w:val="005A1542"/>
    <w:rsid w:val="005A5F82"/>
    <w:rsid w:val="005B4C37"/>
    <w:rsid w:val="005C6745"/>
    <w:rsid w:val="005C6809"/>
    <w:rsid w:val="005D4AF0"/>
    <w:rsid w:val="005D7A15"/>
    <w:rsid w:val="005E2B98"/>
    <w:rsid w:val="005E4E57"/>
    <w:rsid w:val="005F620A"/>
    <w:rsid w:val="005F65D7"/>
    <w:rsid w:val="00603320"/>
    <w:rsid w:val="00615E8A"/>
    <w:rsid w:val="00641944"/>
    <w:rsid w:val="00641E39"/>
    <w:rsid w:val="006550FF"/>
    <w:rsid w:val="00655621"/>
    <w:rsid w:val="00661F39"/>
    <w:rsid w:val="00664F36"/>
    <w:rsid w:val="00673A19"/>
    <w:rsid w:val="006758C3"/>
    <w:rsid w:val="006800A2"/>
    <w:rsid w:val="006A1F87"/>
    <w:rsid w:val="006A4871"/>
    <w:rsid w:val="006B60BB"/>
    <w:rsid w:val="006B62E8"/>
    <w:rsid w:val="006B6B3B"/>
    <w:rsid w:val="006C2FCE"/>
    <w:rsid w:val="006C7AA1"/>
    <w:rsid w:val="006D0813"/>
    <w:rsid w:val="006E5BD3"/>
    <w:rsid w:val="006F695D"/>
    <w:rsid w:val="00701F82"/>
    <w:rsid w:val="00703D1C"/>
    <w:rsid w:val="00734408"/>
    <w:rsid w:val="0073605A"/>
    <w:rsid w:val="007545D7"/>
    <w:rsid w:val="00755D4E"/>
    <w:rsid w:val="0076379E"/>
    <w:rsid w:val="007658C2"/>
    <w:rsid w:val="00767377"/>
    <w:rsid w:val="0077775E"/>
    <w:rsid w:val="00782D50"/>
    <w:rsid w:val="00785DA5"/>
    <w:rsid w:val="00792450"/>
    <w:rsid w:val="007940D7"/>
    <w:rsid w:val="007A36EC"/>
    <w:rsid w:val="007A5B6D"/>
    <w:rsid w:val="007B0764"/>
    <w:rsid w:val="007B66D3"/>
    <w:rsid w:val="007B7179"/>
    <w:rsid w:val="007C19D7"/>
    <w:rsid w:val="007C3E1C"/>
    <w:rsid w:val="007C5A4C"/>
    <w:rsid w:val="007D349C"/>
    <w:rsid w:val="007D7DB9"/>
    <w:rsid w:val="00801C55"/>
    <w:rsid w:val="0080501E"/>
    <w:rsid w:val="00813FA9"/>
    <w:rsid w:val="008157AC"/>
    <w:rsid w:val="00824CDC"/>
    <w:rsid w:val="0084184A"/>
    <w:rsid w:val="00852A4E"/>
    <w:rsid w:val="008634DF"/>
    <w:rsid w:val="00865FE6"/>
    <w:rsid w:val="008669A5"/>
    <w:rsid w:val="00882837"/>
    <w:rsid w:val="0088301F"/>
    <w:rsid w:val="00893326"/>
    <w:rsid w:val="00893CD0"/>
    <w:rsid w:val="008944AE"/>
    <w:rsid w:val="008B06FC"/>
    <w:rsid w:val="008B0716"/>
    <w:rsid w:val="008B3A03"/>
    <w:rsid w:val="008C13BE"/>
    <w:rsid w:val="008C1723"/>
    <w:rsid w:val="008C493B"/>
    <w:rsid w:val="008D1807"/>
    <w:rsid w:val="008D583B"/>
    <w:rsid w:val="008D5EA9"/>
    <w:rsid w:val="008E0557"/>
    <w:rsid w:val="008E58AF"/>
    <w:rsid w:val="008E65A6"/>
    <w:rsid w:val="008E7830"/>
    <w:rsid w:val="008F36C4"/>
    <w:rsid w:val="008F51CF"/>
    <w:rsid w:val="00926D22"/>
    <w:rsid w:val="00936A95"/>
    <w:rsid w:val="00941054"/>
    <w:rsid w:val="00954D1B"/>
    <w:rsid w:val="0096329A"/>
    <w:rsid w:val="00964E9F"/>
    <w:rsid w:val="0097583C"/>
    <w:rsid w:val="009816B4"/>
    <w:rsid w:val="009838FD"/>
    <w:rsid w:val="00987030"/>
    <w:rsid w:val="009B3112"/>
    <w:rsid w:val="009B4557"/>
    <w:rsid w:val="009D57C7"/>
    <w:rsid w:val="009E6E66"/>
    <w:rsid w:val="009E7922"/>
    <w:rsid w:val="009F77F2"/>
    <w:rsid w:val="00A061E5"/>
    <w:rsid w:val="00A06AC4"/>
    <w:rsid w:val="00A10BD0"/>
    <w:rsid w:val="00A12A51"/>
    <w:rsid w:val="00A2146C"/>
    <w:rsid w:val="00A2162C"/>
    <w:rsid w:val="00A267B2"/>
    <w:rsid w:val="00A34723"/>
    <w:rsid w:val="00A47269"/>
    <w:rsid w:val="00A50960"/>
    <w:rsid w:val="00A538F4"/>
    <w:rsid w:val="00A54629"/>
    <w:rsid w:val="00A57F23"/>
    <w:rsid w:val="00A60C80"/>
    <w:rsid w:val="00A6309D"/>
    <w:rsid w:val="00A75424"/>
    <w:rsid w:val="00A82875"/>
    <w:rsid w:val="00A90CD2"/>
    <w:rsid w:val="00A92AC6"/>
    <w:rsid w:val="00A92DBC"/>
    <w:rsid w:val="00A944FE"/>
    <w:rsid w:val="00A96CC2"/>
    <w:rsid w:val="00A970B8"/>
    <w:rsid w:val="00AA3360"/>
    <w:rsid w:val="00AA5AB1"/>
    <w:rsid w:val="00AB2DDA"/>
    <w:rsid w:val="00AB52B6"/>
    <w:rsid w:val="00AC67A2"/>
    <w:rsid w:val="00AC6878"/>
    <w:rsid w:val="00AC697B"/>
    <w:rsid w:val="00AD386A"/>
    <w:rsid w:val="00AE300A"/>
    <w:rsid w:val="00AE4F7B"/>
    <w:rsid w:val="00AE7078"/>
    <w:rsid w:val="00AE7AB5"/>
    <w:rsid w:val="00AF20D8"/>
    <w:rsid w:val="00B06820"/>
    <w:rsid w:val="00B17C60"/>
    <w:rsid w:val="00B220EB"/>
    <w:rsid w:val="00B23376"/>
    <w:rsid w:val="00B3262E"/>
    <w:rsid w:val="00B32C94"/>
    <w:rsid w:val="00B32D5D"/>
    <w:rsid w:val="00B41ACC"/>
    <w:rsid w:val="00B42B97"/>
    <w:rsid w:val="00B42EB5"/>
    <w:rsid w:val="00B46A30"/>
    <w:rsid w:val="00B46F6A"/>
    <w:rsid w:val="00B628BC"/>
    <w:rsid w:val="00B641DD"/>
    <w:rsid w:val="00B8667A"/>
    <w:rsid w:val="00BA2AE4"/>
    <w:rsid w:val="00BA7D90"/>
    <w:rsid w:val="00BB325B"/>
    <w:rsid w:val="00BD0A3B"/>
    <w:rsid w:val="00BF2A61"/>
    <w:rsid w:val="00C12C5A"/>
    <w:rsid w:val="00C145C1"/>
    <w:rsid w:val="00C176AB"/>
    <w:rsid w:val="00C21151"/>
    <w:rsid w:val="00C25CB4"/>
    <w:rsid w:val="00C2653E"/>
    <w:rsid w:val="00C31648"/>
    <w:rsid w:val="00C33207"/>
    <w:rsid w:val="00C403B1"/>
    <w:rsid w:val="00C47C53"/>
    <w:rsid w:val="00C50494"/>
    <w:rsid w:val="00C53372"/>
    <w:rsid w:val="00C678EE"/>
    <w:rsid w:val="00C67F0D"/>
    <w:rsid w:val="00C732FB"/>
    <w:rsid w:val="00C856E5"/>
    <w:rsid w:val="00CA6174"/>
    <w:rsid w:val="00CA7BA2"/>
    <w:rsid w:val="00CB1039"/>
    <w:rsid w:val="00CB608E"/>
    <w:rsid w:val="00CB7C90"/>
    <w:rsid w:val="00CD2633"/>
    <w:rsid w:val="00CE6827"/>
    <w:rsid w:val="00CF02D6"/>
    <w:rsid w:val="00CF4A4B"/>
    <w:rsid w:val="00D12BEF"/>
    <w:rsid w:val="00D12D2F"/>
    <w:rsid w:val="00D14D78"/>
    <w:rsid w:val="00D17FB3"/>
    <w:rsid w:val="00D21447"/>
    <w:rsid w:val="00D23210"/>
    <w:rsid w:val="00D247C5"/>
    <w:rsid w:val="00D4338F"/>
    <w:rsid w:val="00D50330"/>
    <w:rsid w:val="00D51154"/>
    <w:rsid w:val="00D57D3C"/>
    <w:rsid w:val="00D61183"/>
    <w:rsid w:val="00D6200B"/>
    <w:rsid w:val="00D6342E"/>
    <w:rsid w:val="00D81A43"/>
    <w:rsid w:val="00D82D05"/>
    <w:rsid w:val="00D82D4A"/>
    <w:rsid w:val="00D859FD"/>
    <w:rsid w:val="00D8671E"/>
    <w:rsid w:val="00DA33D6"/>
    <w:rsid w:val="00DA3A58"/>
    <w:rsid w:val="00DA6864"/>
    <w:rsid w:val="00DA6D5D"/>
    <w:rsid w:val="00DB0E48"/>
    <w:rsid w:val="00DB2432"/>
    <w:rsid w:val="00DC59F3"/>
    <w:rsid w:val="00DC6037"/>
    <w:rsid w:val="00DD03B8"/>
    <w:rsid w:val="00DD30FC"/>
    <w:rsid w:val="00DD7825"/>
    <w:rsid w:val="00DD7F82"/>
    <w:rsid w:val="00DE084D"/>
    <w:rsid w:val="00DF597E"/>
    <w:rsid w:val="00DF7A15"/>
    <w:rsid w:val="00E14471"/>
    <w:rsid w:val="00E35087"/>
    <w:rsid w:val="00E426F3"/>
    <w:rsid w:val="00E4752B"/>
    <w:rsid w:val="00E672D4"/>
    <w:rsid w:val="00E67B82"/>
    <w:rsid w:val="00EB06A6"/>
    <w:rsid w:val="00EB6CF6"/>
    <w:rsid w:val="00EC0239"/>
    <w:rsid w:val="00EC7E65"/>
    <w:rsid w:val="00ED0475"/>
    <w:rsid w:val="00ED3442"/>
    <w:rsid w:val="00EE1A8E"/>
    <w:rsid w:val="00EE76BB"/>
    <w:rsid w:val="00EF0BA3"/>
    <w:rsid w:val="00EF2E6E"/>
    <w:rsid w:val="00EF42E3"/>
    <w:rsid w:val="00F00FC0"/>
    <w:rsid w:val="00F0354C"/>
    <w:rsid w:val="00F108FF"/>
    <w:rsid w:val="00F173B6"/>
    <w:rsid w:val="00F201A9"/>
    <w:rsid w:val="00F27147"/>
    <w:rsid w:val="00F4115D"/>
    <w:rsid w:val="00F46D8D"/>
    <w:rsid w:val="00F53BC9"/>
    <w:rsid w:val="00F543A6"/>
    <w:rsid w:val="00F54F9D"/>
    <w:rsid w:val="00F551A1"/>
    <w:rsid w:val="00F56031"/>
    <w:rsid w:val="00F72006"/>
    <w:rsid w:val="00F7745A"/>
    <w:rsid w:val="00FA49BB"/>
    <w:rsid w:val="00FA62A3"/>
    <w:rsid w:val="00FA69EC"/>
    <w:rsid w:val="00FB5C1C"/>
    <w:rsid w:val="00FB5C65"/>
    <w:rsid w:val="00FD435C"/>
    <w:rsid w:val="00FD47C3"/>
    <w:rsid w:val="00FE4DE6"/>
    <w:rsid w:val="00FE5AE4"/>
    <w:rsid w:val="00FE60D2"/>
    <w:rsid w:val="00FE7EE4"/>
    <w:rsid w:val="00FF19D1"/>
    <w:rsid w:val="00FF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D583B"/>
    <w:pPr>
      <w:keepNext/>
      <w:outlineLvl w:val="0"/>
    </w:pPr>
    <w:rPr>
      <w:rFonts w:eastAsia="Calibri"/>
      <w:b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A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7C5A4C"/>
    <w:pPr>
      <w:spacing w:before="240" w:after="60" w:line="276" w:lineRule="auto"/>
      <w:jc w:val="both"/>
      <w:outlineLvl w:val="6"/>
    </w:pPr>
    <w:rPr>
      <w:rFonts w:asciiTheme="minorHAnsi" w:eastAsiaTheme="minorEastAsia" w:hAnsiTheme="minorHAnsi" w:cstheme="minorBidi"/>
      <w:sz w:val="24"/>
      <w:szCs w:val="24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4A350F"/>
  </w:style>
  <w:style w:type="character" w:customStyle="1" w:styleId="apple-converted-space">
    <w:name w:val="apple-converted-space"/>
    <w:basedOn w:val="a0"/>
    <w:rsid w:val="004A350F"/>
  </w:style>
  <w:style w:type="character" w:styleId="a3">
    <w:name w:val="Hyperlink"/>
    <w:basedOn w:val="a0"/>
    <w:uiPriority w:val="99"/>
    <w:unhideWhenUsed/>
    <w:rsid w:val="004A350F"/>
    <w:rPr>
      <w:color w:val="0000FF" w:themeColor="hyperlink"/>
      <w:u w:val="single"/>
    </w:rPr>
  </w:style>
  <w:style w:type="paragraph" w:customStyle="1" w:styleId="tt">
    <w:name w:val="tt"/>
    <w:basedOn w:val="a"/>
    <w:uiPriority w:val="99"/>
    <w:rsid w:val="00801C55"/>
    <w:pPr>
      <w:jc w:val="center"/>
    </w:pPr>
    <w:rPr>
      <w:b/>
      <w:bCs/>
      <w:sz w:val="24"/>
      <w:szCs w:val="24"/>
    </w:rPr>
  </w:style>
  <w:style w:type="character" w:customStyle="1" w:styleId="docheader">
    <w:name w:val="doc_header"/>
    <w:basedOn w:val="a0"/>
    <w:rsid w:val="00801C55"/>
  </w:style>
  <w:style w:type="paragraph" w:customStyle="1" w:styleId="11">
    <w:name w:val="Абзац списка1"/>
    <w:basedOn w:val="a"/>
    <w:qFormat/>
    <w:rsid w:val="00801C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801C5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4">
    <w:name w:val="Normal (Web)"/>
    <w:basedOn w:val="a"/>
    <w:unhideWhenUsed/>
    <w:rsid w:val="00112916"/>
    <w:pPr>
      <w:spacing w:after="57"/>
      <w:ind w:left="171" w:hanging="171"/>
      <w:jc w:val="both"/>
    </w:pPr>
    <w:rPr>
      <w:sz w:val="24"/>
      <w:szCs w:val="24"/>
      <w:lang w:val="ro-RO" w:eastAsia="ro-RO"/>
    </w:rPr>
  </w:style>
  <w:style w:type="paragraph" w:customStyle="1" w:styleId="normal">
    <w:name w:val="normal"/>
    <w:rsid w:val="00D214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en-GB"/>
    </w:rPr>
  </w:style>
  <w:style w:type="character" w:customStyle="1" w:styleId="10">
    <w:name w:val="Заголовок 1 Знак"/>
    <w:basedOn w:val="a0"/>
    <w:link w:val="1"/>
    <w:uiPriority w:val="99"/>
    <w:rsid w:val="008D583B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940D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C5A4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7C5A4C"/>
    <w:rPr>
      <w:rFonts w:eastAsiaTheme="minorEastAsia"/>
      <w:sz w:val="24"/>
      <w:szCs w:val="24"/>
    </w:rPr>
  </w:style>
  <w:style w:type="paragraph" w:customStyle="1" w:styleId="Char">
    <w:name w:val="Знак Знак Знак Знак Знак Знак Знак Знак Знак Знак Знак Знак Знак Знак Знак Char Знак Знак Знак Знак Знак Знак Знак Знак Знак Знак Знак Знак"/>
    <w:basedOn w:val="a"/>
    <w:rsid w:val="007C5A4C"/>
    <w:pPr>
      <w:spacing w:after="160" w:line="240" w:lineRule="exact"/>
    </w:pPr>
    <w:rPr>
      <w:rFonts w:ascii="Arial" w:eastAsia="Batang" w:hAnsi="Arial" w:cs="Arial"/>
      <w:lang w:val="ro-MO" w:eastAsia="en-US"/>
    </w:rPr>
  </w:style>
  <w:style w:type="paragraph" w:customStyle="1" w:styleId="cn">
    <w:name w:val="cn"/>
    <w:basedOn w:val="a"/>
    <w:rsid w:val="007C5A4C"/>
    <w:pPr>
      <w:jc w:val="center"/>
    </w:pPr>
    <w:rPr>
      <w:sz w:val="24"/>
      <w:szCs w:val="24"/>
      <w:lang w:val="ro-RO" w:eastAsia="ro-RO"/>
    </w:rPr>
  </w:style>
  <w:style w:type="paragraph" w:customStyle="1" w:styleId="Frspaiere1">
    <w:name w:val="Fără spațiere1"/>
    <w:qFormat/>
    <w:rsid w:val="0016488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Frspaiere2">
    <w:name w:val="Fără spațiere2"/>
    <w:rsid w:val="00954D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954D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3">
    <w:name w:val="Основной текст1"/>
    <w:basedOn w:val="12"/>
    <w:rsid w:val="00954D1B"/>
    <w:pPr>
      <w:jc w:val="center"/>
    </w:pPr>
    <w:rPr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HGHG2011122910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D7E0E-57F7-45DB-92F5-8D4E680E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852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Grejdieru</dc:creator>
  <cp:lastModifiedBy>STI</cp:lastModifiedBy>
  <cp:revision>12</cp:revision>
  <cp:lastPrinted>2016-07-29T07:48:00Z</cp:lastPrinted>
  <dcterms:created xsi:type="dcterms:W3CDTF">2016-04-25T14:34:00Z</dcterms:created>
  <dcterms:modified xsi:type="dcterms:W3CDTF">2016-08-02T08:19:00Z</dcterms:modified>
</cp:coreProperties>
</file>