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BF6" w:rsidRPr="000F1BF6" w:rsidRDefault="000F1BF6" w:rsidP="000F1BF6">
      <w:pPr>
        <w:pStyle w:val="a3"/>
        <w:jc w:val="center"/>
        <w:rPr>
          <w:b/>
          <w:sz w:val="28"/>
          <w:szCs w:val="28"/>
          <w:lang w:val="ro-RO"/>
        </w:rPr>
      </w:pPr>
      <w:r w:rsidRPr="000F1BF6">
        <w:rPr>
          <w:b/>
          <w:sz w:val="28"/>
          <w:szCs w:val="28"/>
          <w:lang w:val="ro-RO"/>
        </w:rPr>
        <w:t>NOTĂ INFORMATIVĂ</w:t>
      </w:r>
    </w:p>
    <w:p w:rsidR="000F1BF6" w:rsidRPr="000F1BF6" w:rsidRDefault="000F1BF6" w:rsidP="000F1BF6">
      <w:pPr>
        <w:pStyle w:val="a3"/>
        <w:jc w:val="center"/>
        <w:rPr>
          <w:b/>
          <w:sz w:val="28"/>
          <w:szCs w:val="28"/>
          <w:lang w:val="ro-RO"/>
        </w:rPr>
      </w:pPr>
      <w:r w:rsidRPr="000F1BF6">
        <w:rPr>
          <w:b/>
          <w:sz w:val="28"/>
          <w:szCs w:val="28"/>
          <w:lang w:val="ro-RO"/>
        </w:rPr>
        <w:t xml:space="preserve">la proiectul </w:t>
      </w:r>
      <w:r w:rsidR="0093365D">
        <w:rPr>
          <w:b/>
          <w:sz w:val="28"/>
          <w:szCs w:val="28"/>
          <w:lang w:val="ro-RO"/>
        </w:rPr>
        <w:t>H</w:t>
      </w:r>
      <w:r w:rsidRPr="000F1BF6">
        <w:rPr>
          <w:b/>
          <w:sz w:val="28"/>
          <w:szCs w:val="28"/>
          <w:lang w:val="ro-RO"/>
        </w:rPr>
        <w:t>otărârii Guvernului pentru modificarea și completarea unor hotărâri ale Guvernului</w:t>
      </w:r>
    </w:p>
    <w:p w:rsidR="000F1BF6" w:rsidRPr="000F1BF6" w:rsidRDefault="000F1BF6" w:rsidP="000F1BF6">
      <w:pPr>
        <w:widowControl w:val="0"/>
        <w:spacing w:after="120" w:line="298" w:lineRule="exact"/>
        <w:ind w:right="20"/>
        <w:jc w:val="both"/>
        <w:rPr>
          <w:spacing w:val="-2"/>
          <w:sz w:val="28"/>
          <w:szCs w:val="28"/>
          <w:lang w:val="ro-MO" w:eastAsia="en-US" w:bidi="en-US"/>
        </w:rPr>
      </w:pPr>
    </w:p>
    <w:p w:rsidR="000F1BF6" w:rsidRPr="0093365D" w:rsidRDefault="0093365D" w:rsidP="0093365D">
      <w:pPr>
        <w:ind w:firstLine="567"/>
        <w:jc w:val="both"/>
        <w:rPr>
          <w:b/>
          <w:noProof/>
          <w:sz w:val="28"/>
          <w:szCs w:val="28"/>
          <w:lang w:val="ro-MO"/>
        </w:rPr>
      </w:pPr>
      <w:r>
        <w:rPr>
          <w:spacing w:val="-2"/>
          <w:sz w:val="28"/>
          <w:szCs w:val="28"/>
          <w:lang w:val="ro-MO" w:eastAsia="en-US" w:bidi="en-US"/>
        </w:rPr>
        <w:t xml:space="preserve">Prezentul Proiect de </w:t>
      </w:r>
      <w:proofErr w:type="spellStart"/>
      <w:r>
        <w:rPr>
          <w:spacing w:val="-2"/>
          <w:sz w:val="28"/>
          <w:szCs w:val="28"/>
          <w:lang w:val="ro-MO" w:eastAsia="en-US" w:bidi="en-US"/>
        </w:rPr>
        <w:t>Hotărîre</w:t>
      </w:r>
      <w:proofErr w:type="spellEnd"/>
      <w:r>
        <w:rPr>
          <w:spacing w:val="-2"/>
          <w:sz w:val="28"/>
          <w:szCs w:val="28"/>
          <w:lang w:val="ro-MO" w:eastAsia="en-US" w:bidi="en-US"/>
        </w:rPr>
        <w:t xml:space="preserve"> </w:t>
      </w:r>
      <w:r w:rsidR="000F1BF6" w:rsidRPr="006023A5">
        <w:rPr>
          <w:spacing w:val="-2"/>
          <w:sz w:val="28"/>
          <w:szCs w:val="28"/>
          <w:lang w:val="ro-MO" w:eastAsia="en-US" w:bidi="en-US"/>
        </w:rPr>
        <w:t xml:space="preserve">de Guvern </w:t>
      </w:r>
      <w:r w:rsidR="000F1BF6" w:rsidRPr="000F1BF6">
        <w:rPr>
          <w:sz w:val="28"/>
          <w:szCs w:val="28"/>
          <w:lang w:val="ro-RO"/>
        </w:rPr>
        <w:t xml:space="preserve">pentru modificarea și completarea </w:t>
      </w:r>
      <w:r w:rsidRPr="0093365D">
        <w:rPr>
          <w:sz w:val="28"/>
          <w:szCs w:val="28"/>
          <w:lang w:val="ro-MO"/>
        </w:rPr>
        <w:t xml:space="preserve"> unor </w:t>
      </w:r>
      <w:proofErr w:type="spellStart"/>
      <w:r w:rsidRPr="0093365D">
        <w:rPr>
          <w:sz w:val="28"/>
          <w:szCs w:val="28"/>
          <w:lang w:val="ro-MO"/>
        </w:rPr>
        <w:t>Hotărîri</w:t>
      </w:r>
      <w:proofErr w:type="spellEnd"/>
      <w:r w:rsidRPr="0093365D">
        <w:rPr>
          <w:sz w:val="28"/>
          <w:szCs w:val="28"/>
          <w:lang w:val="ro-MO"/>
        </w:rPr>
        <w:t xml:space="preserve"> ale Guvernului</w:t>
      </w:r>
      <w:r>
        <w:rPr>
          <w:b/>
          <w:noProof/>
          <w:sz w:val="28"/>
          <w:szCs w:val="28"/>
          <w:lang w:val="ro-MO"/>
        </w:rPr>
        <w:t xml:space="preserve"> (</w:t>
      </w:r>
      <w:proofErr w:type="spellStart"/>
      <w:r w:rsidR="000F1BF6" w:rsidRPr="000F1BF6">
        <w:rPr>
          <w:sz w:val="28"/>
          <w:szCs w:val="28"/>
          <w:lang w:val="ro-MO"/>
        </w:rPr>
        <w:t>Hotăr</w:t>
      </w:r>
      <w:r>
        <w:rPr>
          <w:sz w:val="28"/>
          <w:szCs w:val="28"/>
          <w:lang w:val="ro-MO"/>
        </w:rPr>
        <w:t>îrea</w:t>
      </w:r>
      <w:proofErr w:type="spellEnd"/>
      <w:r w:rsidR="000F1BF6" w:rsidRPr="000F1BF6">
        <w:rPr>
          <w:sz w:val="28"/>
          <w:szCs w:val="28"/>
          <w:lang w:val="ro-MO"/>
        </w:rPr>
        <w:t xml:space="preserve"> Guvernului nr. 1759  din  31 decembrie 2002  </w:t>
      </w:r>
      <w:r w:rsidR="00DC01AB">
        <w:rPr>
          <w:spacing w:val="-2"/>
          <w:sz w:val="28"/>
          <w:szCs w:val="28"/>
          <w:lang w:val="ro-MO" w:eastAsia="en-US" w:bidi="en-US"/>
        </w:rPr>
        <w:t xml:space="preserve">și Anexei nr.13 </w:t>
      </w:r>
      <w:r w:rsidR="000F1BF6" w:rsidRPr="006023A5">
        <w:rPr>
          <w:spacing w:val="-2"/>
          <w:sz w:val="28"/>
          <w:szCs w:val="28"/>
          <w:lang w:val="ro-MO" w:eastAsia="en-US" w:bidi="en-US"/>
        </w:rPr>
        <w:t xml:space="preserve"> </w:t>
      </w:r>
      <w:r w:rsidR="00DC01AB">
        <w:rPr>
          <w:spacing w:val="-2"/>
          <w:sz w:val="28"/>
          <w:szCs w:val="28"/>
          <w:lang w:val="ro-MO" w:eastAsia="en-US" w:bidi="en-US"/>
        </w:rPr>
        <w:t xml:space="preserve">la </w:t>
      </w:r>
      <w:proofErr w:type="spellStart"/>
      <w:r w:rsidR="000F1BF6" w:rsidRPr="006023A5">
        <w:rPr>
          <w:spacing w:val="-2"/>
          <w:sz w:val="28"/>
          <w:szCs w:val="28"/>
          <w:lang w:val="ro-MO" w:eastAsia="en-US" w:bidi="en-US"/>
        </w:rPr>
        <w:t>Hotar</w:t>
      </w:r>
      <w:r w:rsidR="00DC01AB">
        <w:rPr>
          <w:spacing w:val="-2"/>
          <w:sz w:val="28"/>
          <w:szCs w:val="28"/>
          <w:lang w:val="ro-MO" w:eastAsia="en-US" w:bidi="en-US"/>
        </w:rPr>
        <w:t>î</w:t>
      </w:r>
      <w:r w:rsidR="009353A5">
        <w:rPr>
          <w:spacing w:val="-2"/>
          <w:sz w:val="28"/>
          <w:szCs w:val="28"/>
          <w:lang w:val="ro-MO" w:eastAsia="en-US" w:bidi="en-US"/>
        </w:rPr>
        <w:t>rea</w:t>
      </w:r>
      <w:proofErr w:type="spellEnd"/>
      <w:r w:rsidR="009353A5">
        <w:rPr>
          <w:spacing w:val="-2"/>
          <w:sz w:val="28"/>
          <w:szCs w:val="28"/>
          <w:lang w:val="ro-MO" w:eastAsia="en-US" w:bidi="en-US"/>
        </w:rPr>
        <w:t xml:space="preserve"> Guvern</w:t>
      </w:r>
      <w:r w:rsidR="000F1BF6" w:rsidRPr="006023A5">
        <w:rPr>
          <w:spacing w:val="-2"/>
          <w:sz w:val="28"/>
          <w:szCs w:val="28"/>
          <w:lang w:val="ro-MO" w:eastAsia="en-US" w:bidi="en-US"/>
        </w:rPr>
        <w:t>ului nr.182 din 16 martie 2010</w:t>
      </w:r>
      <w:r>
        <w:rPr>
          <w:sz w:val="28"/>
          <w:szCs w:val="28"/>
          <w:lang w:val="ro-MO"/>
        </w:rPr>
        <w:t>)</w:t>
      </w:r>
      <w:r w:rsidR="00DC01AB">
        <w:rPr>
          <w:sz w:val="28"/>
          <w:szCs w:val="28"/>
          <w:lang w:val="ro-MO"/>
        </w:rPr>
        <w:t xml:space="preserve"> </w:t>
      </w:r>
      <w:r w:rsidR="000F1BF6" w:rsidRPr="006023A5">
        <w:rPr>
          <w:spacing w:val="-2"/>
          <w:sz w:val="28"/>
          <w:szCs w:val="28"/>
          <w:lang w:val="ro-MO" w:eastAsia="en-US" w:bidi="en-US"/>
        </w:rPr>
        <w:t>este elaborat in</w:t>
      </w:r>
      <w:r>
        <w:rPr>
          <w:spacing w:val="-2"/>
          <w:sz w:val="28"/>
          <w:szCs w:val="28"/>
          <w:lang w:val="ro-MO" w:eastAsia="en-US" w:bidi="en-US"/>
        </w:rPr>
        <w:t>tru</w:t>
      </w:r>
      <w:r w:rsidR="000F1BF6" w:rsidRPr="006023A5">
        <w:rPr>
          <w:spacing w:val="-2"/>
          <w:sz w:val="28"/>
          <w:szCs w:val="28"/>
          <w:lang w:val="ro-MO" w:eastAsia="en-US" w:bidi="en-US"/>
        </w:rPr>
        <w:t xml:space="preserve"> </w:t>
      </w:r>
      <w:r w:rsidR="003B3D64" w:rsidRPr="001A20E6">
        <w:rPr>
          <w:spacing w:val="-2"/>
          <w:sz w:val="28"/>
          <w:szCs w:val="28"/>
          <w:lang w:val="ro-RO" w:eastAsia="en-US" w:bidi="en-US"/>
        </w:rPr>
        <w:t xml:space="preserve">excluderea carențelor </w:t>
      </w:r>
      <w:r w:rsidR="009353A5">
        <w:rPr>
          <w:spacing w:val="-2"/>
          <w:sz w:val="28"/>
          <w:szCs w:val="28"/>
          <w:lang w:val="ro-RO" w:eastAsia="en-US" w:bidi="en-US"/>
        </w:rPr>
        <w:t>privind</w:t>
      </w:r>
      <w:r w:rsidR="003B3D64" w:rsidRPr="001A20E6">
        <w:rPr>
          <w:spacing w:val="-2"/>
          <w:sz w:val="28"/>
          <w:szCs w:val="28"/>
          <w:lang w:val="ro-RO" w:eastAsia="en-US" w:bidi="en-US"/>
        </w:rPr>
        <w:t xml:space="preserve"> </w:t>
      </w:r>
      <w:r w:rsidR="003B3D64" w:rsidRPr="001A20E6">
        <w:rPr>
          <w:sz w:val="28"/>
          <w:szCs w:val="28"/>
          <w:lang w:val="ro-RO"/>
        </w:rPr>
        <w:t xml:space="preserve">finanţarea cheltuielilor </w:t>
      </w:r>
      <w:r>
        <w:rPr>
          <w:sz w:val="28"/>
          <w:szCs w:val="28"/>
          <w:lang w:val="ro-RO"/>
        </w:rPr>
        <w:t xml:space="preserve">necesare </w:t>
      </w:r>
      <w:r w:rsidR="003B3D64" w:rsidRPr="001A20E6">
        <w:rPr>
          <w:sz w:val="28"/>
          <w:szCs w:val="28"/>
          <w:lang w:val="ro-RO"/>
        </w:rPr>
        <w:t>pentru asigurarea şederii şi activităţii Reprezentant</w:t>
      </w:r>
      <w:r>
        <w:rPr>
          <w:sz w:val="28"/>
          <w:szCs w:val="28"/>
          <w:lang w:val="ro-RO"/>
        </w:rPr>
        <w:t>ului</w:t>
      </w:r>
      <w:r w:rsidR="003B3D64" w:rsidRPr="001A20E6">
        <w:rPr>
          <w:sz w:val="28"/>
          <w:szCs w:val="28"/>
          <w:lang w:val="ro-RO"/>
        </w:rPr>
        <w:t xml:space="preserve"> plenipotenţiar al Republicii Moldova în Biroul pentru coordonarea combaterii criminalităţii organizate şi altor infracţiuni periculoase pe </w:t>
      </w:r>
      <w:r w:rsidR="003B3D64" w:rsidRPr="00271A27">
        <w:rPr>
          <w:sz w:val="28"/>
          <w:szCs w:val="28"/>
          <w:lang w:val="ro-MO"/>
        </w:rPr>
        <w:t>teritoriul statelor-membre ale C.S.I..</w:t>
      </w:r>
    </w:p>
    <w:p w:rsidR="003203C8" w:rsidRPr="00271A27" w:rsidRDefault="0093365D" w:rsidP="0089764C">
      <w:pPr>
        <w:widowControl w:val="0"/>
        <w:spacing w:after="120" w:line="298" w:lineRule="exact"/>
        <w:ind w:left="20" w:right="20" w:firstLine="547"/>
        <w:jc w:val="both"/>
        <w:rPr>
          <w:sz w:val="28"/>
          <w:szCs w:val="28"/>
          <w:lang w:val="ro-MO"/>
        </w:rPr>
      </w:pPr>
      <w:r>
        <w:rPr>
          <w:spacing w:val="-2"/>
          <w:sz w:val="28"/>
          <w:szCs w:val="28"/>
          <w:lang w:val="ro-MO" w:eastAsia="en-US" w:bidi="en-US"/>
        </w:rPr>
        <w:t>Amendamentele</w:t>
      </w:r>
      <w:r w:rsidR="003203C8" w:rsidRPr="006023A5">
        <w:rPr>
          <w:spacing w:val="-2"/>
          <w:sz w:val="28"/>
          <w:szCs w:val="28"/>
          <w:lang w:val="ro-MO" w:eastAsia="en-US" w:bidi="en-US"/>
        </w:rPr>
        <w:t xml:space="preserve"> propuse</w:t>
      </w:r>
      <w:r w:rsidR="003203C8" w:rsidRPr="00271A27">
        <w:rPr>
          <w:spacing w:val="-2"/>
          <w:sz w:val="28"/>
          <w:szCs w:val="28"/>
          <w:lang w:val="ro-MO" w:eastAsia="en-US" w:bidi="en-US"/>
        </w:rPr>
        <w:t xml:space="preserve"> la </w:t>
      </w:r>
      <w:r w:rsidR="003203C8" w:rsidRPr="00271A27">
        <w:rPr>
          <w:sz w:val="28"/>
          <w:szCs w:val="28"/>
          <w:lang w:val="ro-MO"/>
        </w:rPr>
        <w:t>Hotărârea Guvernului nr. 1759  din  31 decembrie 2002</w:t>
      </w:r>
      <w:r w:rsidR="00271A27" w:rsidRPr="00271A27">
        <w:rPr>
          <w:sz w:val="28"/>
          <w:szCs w:val="28"/>
          <w:lang w:val="ro-MO"/>
        </w:rPr>
        <w:t xml:space="preserve"> </w:t>
      </w:r>
      <w:r>
        <w:rPr>
          <w:sz w:val="28"/>
          <w:szCs w:val="28"/>
          <w:lang w:val="ro-MO"/>
        </w:rPr>
        <w:t>„C</w:t>
      </w:r>
      <w:r w:rsidRPr="006E27AC">
        <w:rPr>
          <w:sz w:val="28"/>
          <w:szCs w:val="28"/>
          <w:lang w:val="ro-MO"/>
        </w:rPr>
        <w:t xml:space="preserve">u privire la reprezentanţii plenipotenţiari ai Republicii Moldova în Comisia pentru problemele economice pe </w:t>
      </w:r>
      <w:proofErr w:type="spellStart"/>
      <w:r w:rsidRPr="006E27AC">
        <w:rPr>
          <w:sz w:val="28"/>
          <w:szCs w:val="28"/>
          <w:lang w:val="ro-MO"/>
        </w:rPr>
        <w:t>lîngă</w:t>
      </w:r>
      <w:proofErr w:type="spellEnd"/>
      <w:r w:rsidRPr="006E27AC">
        <w:rPr>
          <w:sz w:val="28"/>
          <w:szCs w:val="28"/>
          <w:lang w:val="ro-MO"/>
        </w:rPr>
        <w:t xml:space="preserve"> Consiliul Economic al C.S.I. şi în Biroul pentru coordonarea combaterii criminalităţii organizate şi altor infracţiuni periculoase pe teritoriul statelor-membre ale C.S.I.</w:t>
      </w:r>
      <w:r>
        <w:rPr>
          <w:sz w:val="28"/>
          <w:szCs w:val="28"/>
          <w:lang w:val="ro-MO"/>
        </w:rPr>
        <w:t xml:space="preserve">” </w:t>
      </w:r>
      <w:r w:rsidR="00271A27" w:rsidRPr="00271A27">
        <w:rPr>
          <w:sz w:val="28"/>
          <w:szCs w:val="28"/>
          <w:lang w:val="ro-MO"/>
        </w:rPr>
        <w:t>presupun completarea</w:t>
      </w:r>
      <w:r w:rsidR="00271A27" w:rsidRPr="00271A27">
        <w:rPr>
          <w:color w:val="000000"/>
          <w:sz w:val="28"/>
          <w:szCs w:val="28"/>
          <w:lang w:val="ro-MO"/>
        </w:rPr>
        <w:t xml:space="preserve"> statelor Ambasadei Republicii</w:t>
      </w:r>
      <w:r w:rsidR="00271A27">
        <w:rPr>
          <w:color w:val="000000"/>
          <w:sz w:val="28"/>
          <w:szCs w:val="28"/>
          <w:lang w:val="ro-MO"/>
        </w:rPr>
        <w:t xml:space="preserve"> Moldova în Federaţia Rusă cu o</w:t>
      </w:r>
      <w:r w:rsidR="00271A27" w:rsidRPr="00271A27">
        <w:rPr>
          <w:color w:val="000000"/>
          <w:sz w:val="28"/>
          <w:szCs w:val="28"/>
          <w:lang w:val="ro-MO"/>
        </w:rPr>
        <w:t> unitate</w:t>
      </w:r>
      <w:r w:rsidR="00271A27" w:rsidRPr="00271A27">
        <w:rPr>
          <w:rStyle w:val="apple-converted-space"/>
          <w:color w:val="000000"/>
          <w:sz w:val="28"/>
          <w:szCs w:val="28"/>
          <w:lang w:val="ro-MO"/>
        </w:rPr>
        <w:t> </w:t>
      </w:r>
      <w:r w:rsidR="00271A27" w:rsidRPr="006E27AC">
        <w:rPr>
          <w:sz w:val="28"/>
          <w:szCs w:val="28"/>
          <w:lang w:val="ro-MO"/>
        </w:rPr>
        <w:t>de Reprezentant plenipotenţiar al Republicii Moldova în Biroul pentru coordonarea combaterii criminalităţii organizate şi altor infracţiuni periculoase pe teritoriul statelor-membre ale C.S.I.</w:t>
      </w:r>
      <w:r w:rsidR="00271A27">
        <w:rPr>
          <w:sz w:val="28"/>
          <w:szCs w:val="28"/>
          <w:lang w:val="ro-MO"/>
        </w:rPr>
        <w:t>, precum și stipularea în prevederil</w:t>
      </w:r>
      <w:r w:rsidR="00DF6F64">
        <w:rPr>
          <w:sz w:val="28"/>
          <w:szCs w:val="28"/>
          <w:lang w:val="ro-MO"/>
        </w:rPr>
        <w:t xml:space="preserve">e </w:t>
      </w:r>
      <w:proofErr w:type="spellStart"/>
      <w:r w:rsidR="00DF6F64">
        <w:rPr>
          <w:sz w:val="28"/>
          <w:szCs w:val="28"/>
          <w:lang w:val="ro-MO"/>
        </w:rPr>
        <w:t>Hotărîrii</w:t>
      </w:r>
      <w:proofErr w:type="spellEnd"/>
      <w:r w:rsidR="00DF6F64">
        <w:rPr>
          <w:sz w:val="28"/>
          <w:szCs w:val="28"/>
          <w:lang w:val="ro-MO"/>
        </w:rPr>
        <w:t xml:space="preserve"> de Guvern prenotate faptului</w:t>
      </w:r>
      <w:r w:rsidR="00271A27">
        <w:rPr>
          <w:sz w:val="28"/>
          <w:szCs w:val="28"/>
          <w:lang w:val="ro-MO"/>
        </w:rPr>
        <w:t xml:space="preserve"> că </w:t>
      </w:r>
      <w:r w:rsidR="00271A27">
        <w:rPr>
          <w:rFonts w:ascii="Times New Roman CE" w:hAnsi="Times New Roman CE" w:cs="Times New Roman CE"/>
          <w:color w:val="000000"/>
          <w:sz w:val="28"/>
          <w:szCs w:val="28"/>
          <w:lang w:val="ro-MO"/>
        </w:rPr>
        <w:t>f</w:t>
      </w:r>
      <w:r w:rsidR="00271A27" w:rsidRPr="00271A27">
        <w:rPr>
          <w:rFonts w:ascii="Times New Roman CE" w:hAnsi="Times New Roman CE" w:cs="Times New Roman CE"/>
          <w:color w:val="000000"/>
          <w:sz w:val="28"/>
          <w:szCs w:val="28"/>
          <w:lang w:val="ro-MO"/>
        </w:rPr>
        <w:t xml:space="preserve">inanţarea cheltuielilor pentru asigurarea şederii şi activităţii </w:t>
      </w:r>
      <w:r w:rsidR="00271A27">
        <w:rPr>
          <w:rFonts w:ascii="Times New Roman CE" w:hAnsi="Times New Roman CE" w:cs="Times New Roman CE"/>
          <w:color w:val="000000"/>
          <w:sz w:val="28"/>
          <w:szCs w:val="28"/>
          <w:lang w:val="ro-MO"/>
        </w:rPr>
        <w:t xml:space="preserve">unității respective </w:t>
      </w:r>
      <w:r w:rsidR="00271A27" w:rsidRPr="00271A27">
        <w:rPr>
          <w:rFonts w:ascii="Times New Roman CE" w:hAnsi="Times New Roman CE" w:cs="Times New Roman CE"/>
          <w:color w:val="000000"/>
          <w:sz w:val="28"/>
          <w:szCs w:val="28"/>
          <w:lang w:val="ro-MO"/>
        </w:rPr>
        <w:t>se va efectua de către Ambasada Republicii Moldova în Federaţia Rusă din contul devizului de cheltuieli al acesteia</w:t>
      </w:r>
      <w:r w:rsidR="00271A27">
        <w:rPr>
          <w:rFonts w:ascii="Times New Roman CE" w:hAnsi="Times New Roman CE" w:cs="Times New Roman CE"/>
          <w:color w:val="000000"/>
          <w:sz w:val="28"/>
          <w:szCs w:val="28"/>
          <w:lang w:val="ro-MO"/>
        </w:rPr>
        <w:t>.</w:t>
      </w:r>
    </w:p>
    <w:p w:rsidR="003203C8" w:rsidRPr="003203C8" w:rsidRDefault="0089764C" w:rsidP="003203C8">
      <w:pPr>
        <w:pStyle w:val="HTML"/>
        <w:shd w:val="clear" w:color="auto" w:fill="FFFFFF"/>
        <w:tabs>
          <w:tab w:val="clear" w:pos="916"/>
          <w:tab w:val="left" w:pos="567"/>
        </w:tabs>
        <w:jc w:val="both"/>
        <w:rPr>
          <w:rFonts w:ascii="Times New Roman" w:hAnsi="Times New Roman" w:cs="Times New Roman"/>
          <w:color w:val="212121"/>
          <w:sz w:val="28"/>
          <w:szCs w:val="28"/>
          <w:lang w:val="en-US"/>
        </w:rPr>
      </w:pPr>
      <w:r w:rsidRPr="00271A27">
        <w:rPr>
          <w:rFonts w:ascii="Times New Roman" w:hAnsi="Times New Roman" w:cs="Times New Roman"/>
          <w:color w:val="000000"/>
          <w:sz w:val="28"/>
          <w:szCs w:val="28"/>
          <w:lang w:val="ro-MO"/>
        </w:rPr>
        <w:tab/>
      </w:r>
      <w:r w:rsidR="00DF6F64">
        <w:rPr>
          <w:rFonts w:ascii="Times New Roman" w:hAnsi="Times New Roman" w:cs="Times New Roman"/>
          <w:color w:val="000000"/>
          <w:sz w:val="28"/>
          <w:szCs w:val="28"/>
          <w:lang w:val="ro-MO"/>
        </w:rPr>
        <w:t xml:space="preserve">Astfel, potrivit </w:t>
      </w:r>
      <w:r w:rsidRPr="00271A27">
        <w:rPr>
          <w:rFonts w:ascii="Times New Roman" w:hAnsi="Times New Roman" w:cs="Times New Roman"/>
          <w:color w:val="000000"/>
          <w:sz w:val="28"/>
          <w:szCs w:val="28"/>
          <w:lang w:val="ro-MO"/>
        </w:rPr>
        <w:t xml:space="preserve">pct.1 din </w:t>
      </w:r>
      <w:proofErr w:type="spellStart"/>
      <w:r w:rsidR="001A20E6" w:rsidRPr="00271A27">
        <w:rPr>
          <w:rFonts w:ascii="Times New Roman" w:hAnsi="Times New Roman" w:cs="Times New Roman"/>
          <w:color w:val="000000"/>
          <w:sz w:val="28"/>
          <w:szCs w:val="28"/>
          <w:lang w:val="ro-MO"/>
        </w:rPr>
        <w:t>Hotărîrea</w:t>
      </w:r>
      <w:proofErr w:type="spellEnd"/>
      <w:r w:rsidR="001A20E6" w:rsidRPr="001A20E6">
        <w:rPr>
          <w:rFonts w:ascii="Times New Roman CE" w:hAnsi="Times New Roman CE"/>
          <w:color w:val="000000"/>
          <w:sz w:val="28"/>
          <w:szCs w:val="28"/>
          <w:lang w:val="ro-RO"/>
        </w:rPr>
        <w:t xml:space="preserve"> Consiliului şefilor de guverne al C.S.I. din </w:t>
      </w:r>
      <w:r w:rsidR="001A20E6" w:rsidRPr="0089764C">
        <w:rPr>
          <w:rFonts w:ascii="Times New Roman" w:hAnsi="Times New Roman" w:cs="Times New Roman"/>
          <w:color w:val="000000"/>
          <w:sz w:val="28"/>
          <w:szCs w:val="28"/>
          <w:lang w:val="ro-RO"/>
        </w:rPr>
        <w:t xml:space="preserve">30 mai 2002 "Cu privire la modul de finanţare a cheltuielilor pentru şederea şi activitatea reprezentanţilor permanenţi şi plenipotenţiari ai statelor-membre ale Comunităţii Statelor Independente pe </w:t>
      </w:r>
      <w:proofErr w:type="spellStart"/>
      <w:r w:rsidR="001A20E6" w:rsidRPr="0089764C">
        <w:rPr>
          <w:rFonts w:ascii="Times New Roman" w:hAnsi="Times New Roman" w:cs="Times New Roman"/>
          <w:color w:val="000000"/>
          <w:sz w:val="28"/>
          <w:szCs w:val="28"/>
          <w:lang w:val="ro-RO"/>
        </w:rPr>
        <w:t>lîngă</w:t>
      </w:r>
      <w:proofErr w:type="spellEnd"/>
      <w:r w:rsidR="001A20E6" w:rsidRPr="0089764C">
        <w:rPr>
          <w:rFonts w:ascii="Times New Roman" w:hAnsi="Times New Roman" w:cs="Times New Roman"/>
          <w:color w:val="000000"/>
          <w:sz w:val="28"/>
          <w:szCs w:val="28"/>
          <w:lang w:val="ro-RO"/>
        </w:rPr>
        <w:t xml:space="preserve"> organele C.S.I."</w:t>
      </w:r>
      <w:r>
        <w:rPr>
          <w:rFonts w:ascii="Times New Roman" w:hAnsi="Times New Roman" w:cs="Times New Roman"/>
          <w:color w:val="000000"/>
          <w:sz w:val="28"/>
          <w:szCs w:val="28"/>
          <w:lang w:val="ro-RO"/>
        </w:rPr>
        <w:t xml:space="preserve">, </w:t>
      </w:r>
      <w:r w:rsidRPr="0089764C">
        <w:rPr>
          <w:rFonts w:ascii="Times New Roman" w:hAnsi="Times New Roman" w:cs="Times New Roman"/>
          <w:color w:val="212121"/>
          <w:sz w:val="28"/>
          <w:szCs w:val="28"/>
          <w:lang w:val="ro-RO"/>
        </w:rPr>
        <w:t>statul - membru al Comunității Statelor Independente suportă toate costurile asociate cu prezența și activitatea reprezentantului său permanent plenipotențiar desemnat de organele statutare și alte servicii ale Comunității Statelor Independente</w:t>
      </w:r>
      <w:r>
        <w:rPr>
          <w:rFonts w:ascii="Times New Roman" w:hAnsi="Times New Roman" w:cs="Times New Roman"/>
          <w:color w:val="212121"/>
          <w:sz w:val="28"/>
          <w:szCs w:val="28"/>
          <w:lang w:val="ro-RO"/>
        </w:rPr>
        <w:t xml:space="preserve">. </w:t>
      </w:r>
    </w:p>
    <w:p w:rsidR="003B3D64" w:rsidRPr="006023A5" w:rsidRDefault="00DF6F64" w:rsidP="00F95756">
      <w:pPr>
        <w:widowControl w:val="0"/>
        <w:spacing w:line="298" w:lineRule="exact"/>
        <w:ind w:left="20" w:right="20" w:firstLine="547"/>
        <w:jc w:val="both"/>
        <w:rPr>
          <w:sz w:val="28"/>
          <w:szCs w:val="28"/>
          <w:lang w:val="ro-RO"/>
        </w:rPr>
      </w:pPr>
      <w:r>
        <w:rPr>
          <w:color w:val="000000"/>
          <w:sz w:val="28"/>
          <w:szCs w:val="28"/>
          <w:lang w:val="ro-RO"/>
        </w:rPr>
        <w:t>Adițional, în corespundere</w:t>
      </w:r>
      <w:r w:rsidR="003203C8" w:rsidRPr="003203C8">
        <w:rPr>
          <w:color w:val="000000"/>
          <w:sz w:val="28"/>
          <w:szCs w:val="28"/>
          <w:lang w:val="ro-RO"/>
        </w:rPr>
        <w:t xml:space="preserve"> cu pct.25 din </w:t>
      </w:r>
      <w:proofErr w:type="spellStart"/>
      <w:r w:rsidR="003203C8" w:rsidRPr="003203C8">
        <w:rPr>
          <w:color w:val="000000"/>
          <w:sz w:val="28"/>
          <w:szCs w:val="28"/>
          <w:lang w:val="ro-RO"/>
        </w:rPr>
        <w:t>Hotărîre</w:t>
      </w:r>
      <w:r w:rsidR="003203C8">
        <w:rPr>
          <w:color w:val="000000"/>
          <w:sz w:val="28"/>
          <w:szCs w:val="28"/>
          <w:lang w:val="ro-RO"/>
        </w:rPr>
        <w:t>a</w:t>
      </w:r>
      <w:proofErr w:type="spellEnd"/>
      <w:r>
        <w:rPr>
          <w:color w:val="000000"/>
          <w:sz w:val="28"/>
          <w:szCs w:val="28"/>
          <w:lang w:val="ro-RO"/>
        </w:rPr>
        <w:t xml:space="preserve"> </w:t>
      </w:r>
      <w:r w:rsidR="003203C8" w:rsidRPr="003203C8">
        <w:rPr>
          <w:color w:val="000000"/>
          <w:sz w:val="28"/>
          <w:szCs w:val="28"/>
          <w:lang w:val="ro-RO"/>
        </w:rPr>
        <w:t>Guvern</w:t>
      </w:r>
      <w:r>
        <w:rPr>
          <w:color w:val="000000"/>
          <w:sz w:val="28"/>
          <w:szCs w:val="28"/>
          <w:lang w:val="ro-RO"/>
        </w:rPr>
        <w:t>ului</w:t>
      </w:r>
      <w:r w:rsidR="003203C8" w:rsidRPr="003203C8">
        <w:rPr>
          <w:color w:val="000000"/>
          <w:sz w:val="28"/>
          <w:szCs w:val="28"/>
          <w:lang w:val="ro-RO"/>
        </w:rPr>
        <w:t xml:space="preserve"> Nr. 987</w:t>
      </w:r>
      <w:r w:rsidR="003203C8" w:rsidRPr="003203C8">
        <w:rPr>
          <w:rStyle w:val="apple-converted-space"/>
          <w:color w:val="000000"/>
          <w:sz w:val="28"/>
          <w:szCs w:val="28"/>
          <w:lang w:val="ro-RO"/>
        </w:rPr>
        <w:t> </w:t>
      </w:r>
      <w:r w:rsidR="003203C8" w:rsidRPr="003203C8">
        <w:rPr>
          <w:color w:val="000000"/>
          <w:sz w:val="28"/>
          <w:szCs w:val="28"/>
          <w:lang w:val="ro-RO"/>
        </w:rPr>
        <w:br/>
        <w:t xml:space="preserve">din  11.08.2003 </w:t>
      </w:r>
      <w:r w:rsidR="003203C8" w:rsidRPr="003203C8">
        <w:rPr>
          <w:rStyle w:val="docheader"/>
          <w:bCs/>
          <w:color w:val="000000"/>
          <w:sz w:val="28"/>
          <w:szCs w:val="28"/>
          <w:lang w:val="ro-RO"/>
        </w:rPr>
        <w:t>„Despre aprobarea Regulamentului privind activitatea administrativ-financiară</w:t>
      </w:r>
      <w:r w:rsidR="003203C8" w:rsidRPr="003203C8">
        <w:rPr>
          <w:rStyle w:val="apple-converted-space"/>
          <w:bCs/>
          <w:color w:val="000000"/>
          <w:sz w:val="28"/>
          <w:szCs w:val="28"/>
          <w:lang w:val="ro-RO"/>
        </w:rPr>
        <w:t> </w:t>
      </w:r>
      <w:r w:rsidR="003203C8" w:rsidRPr="003203C8">
        <w:rPr>
          <w:rStyle w:val="docheader"/>
          <w:bCs/>
          <w:color w:val="000000"/>
          <w:sz w:val="28"/>
          <w:szCs w:val="28"/>
          <w:lang w:val="ro-RO"/>
        </w:rPr>
        <w:t>a instituţiilor serviciului diplomatic al Republicii Moldova peste hotare”</w:t>
      </w:r>
      <w:r w:rsidR="003203C8">
        <w:rPr>
          <w:color w:val="000000"/>
          <w:sz w:val="28"/>
          <w:szCs w:val="28"/>
          <w:lang w:val="ro-RO"/>
        </w:rPr>
        <w:t>, p</w:t>
      </w:r>
      <w:r w:rsidR="003203C8" w:rsidRPr="003203C8">
        <w:rPr>
          <w:color w:val="000000"/>
          <w:sz w:val="28"/>
          <w:szCs w:val="28"/>
          <w:lang w:val="ro-RO"/>
        </w:rPr>
        <w:t xml:space="preserve">entru perioada aflării în misiune, membrilor titulari ai misiunii, pe </w:t>
      </w:r>
      <w:proofErr w:type="spellStart"/>
      <w:r w:rsidR="003203C8" w:rsidRPr="003203C8">
        <w:rPr>
          <w:color w:val="000000"/>
          <w:sz w:val="28"/>
          <w:szCs w:val="28"/>
          <w:lang w:val="ro-RO"/>
        </w:rPr>
        <w:t>lîngă</w:t>
      </w:r>
      <w:proofErr w:type="spellEnd"/>
      <w:r w:rsidR="003203C8" w:rsidRPr="003203C8">
        <w:rPr>
          <w:color w:val="000000"/>
          <w:sz w:val="28"/>
          <w:szCs w:val="28"/>
          <w:lang w:val="ro-RO"/>
        </w:rPr>
        <w:t xml:space="preserve"> salariul în monedă naţională, li se acordă o indemnizaţie de funcţie neimpozabilă, în valută străină. Cuantumul acestei indemnizaţii de funcţie se stabileşte pentru fiecare misiune în parte şi se aprobă prin </w:t>
      </w:r>
      <w:proofErr w:type="spellStart"/>
      <w:r w:rsidR="003203C8" w:rsidRPr="003203C8">
        <w:rPr>
          <w:color w:val="000000"/>
          <w:sz w:val="28"/>
          <w:szCs w:val="28"/>
          <w:lang w:val="ro-RO"/>
        </w:rPr>
        <w:t>hotărîre</w:t>
      </w:r>
      <w:proofErr w:type="spellEnd"/>
      <w:r w:rsidR="003203C8" w:rsidRPr="003203C8">
        <w:rPr>
          <w:color w:val="000000"/>
          <w:sz w:val="28"/>
          <w:szCs w:val="28"/>
          <w:lang w:val="ro-RO"/>
        </w:rPr>
        <w:t xml:space="preserve"> de Guvern. La stabilirea cuantumului minim al indemnizaţiei se va ţine cont de indicii preţului de consum, indicii nivelului de trai, minimumul de existenţă şi indicii costului vieţii, calculaţi de instituţiile de specialitate pentru remunerarea lucrătorilor internaţionali. Indemnizaţia în valută străină se calculează numai pentru perioada aflării  în misiune peste hotare.</w:t>
      </w:r>
      <w:r w:rsidR="0089764C" w:rsidRPr="003203C8">
        <w:rPr>
          <w:sz w:val="28"/>
          <w:szCs w:val="28"/>
          <w:lang w:val="ro-RO"/>
        </w:rPr>
        <w:t xml:space="preserve"> </w:t>
      </w:r>
    </w:p>
    <w:p w:rsidR="000F1BF6" w:rsidRPr="006023A5" w:rsidRDefault="00DF6F64" w:rsidP="00F95756">
      <w:pPr>
        <w:pStyle w:val="cb"/>
        <w:ind w:firstLine="567"/>
        <w:jc w:val="both"/>
        <w:rPr>
          <w:b w:val="0"/>
          <w:sz w:val="28"/>
          <w:szCs w:val="28"/>
          <w:lang w:val="ro-MO"/>
        </w:rPr>
      </w:pPr>
      <w:r>
        <w:rPr>
          <w:b w:val="0"/>
          <w:spacing w:val="-2"/>
          <w:sz w:val="28"/>
          <w:szCs w:val="28"/>
          <w:lang w:val="ro-RO" w:eastAsia="en-US" w:bidi="en-US"/>
        </w:rPr>
        <w:t>În alt context, m</w:t>
      </w:r>
      <w:r w:rsidR="000F1BF6" w:rsidRPr="006023A5">
        <w:rPr>
          <w:b w:val="0"/>
          <w:spacing w:val="-2"/>
          <w:sz w:val="28"/>
          <w:szCs w:val="28"/>
          <w:lang w:val="ro-RO" w:eastAsia="en-US" w:bidi="en-US"/>
        </w:rPr>
        <w:t>odific</w:t>
      </w:r>
      <w:r>
        <w:rPr>
          <w:b w:val="0"/>
          <w:spacing w:val="-2"/>
          <w:sz w:val="28"/>
          <w:szCs w:val="28"/>
          <w:lang w:val="ro-RO" w:eastAsia="en-US" w:bidi="en-US"/>
        </w:rPr>
        <w:t>area</w:t>
      </w:r>
      <w:r w:rsidR="000F1BF6" w:rsidRPr="006023A5">
        <w:rPr>
          <w:b w:val="0"/>
          <w:spacing w:val="-2"/>
          <w:sz w:val="28"/>
          <w:szCs w:val="28"/>
          <w:lang w:val="ro-RO" w:eastAsia="en-US" w:bidi="en-US"/>
        </w:rPr>
        <w:t xml:space="preserve"> Anex</w:t>
      </w:r>
      <w:r>
        <w:rPr>
          <w:b w:val="0"/>
          <w:spacing w:val="-2"/>
          <w:sz w:val="28"/>
          <w:szCs w:val="28"/>
          <w:lang w:val="ro-RO" w:eastAsia="en-US" w:bidi="en-US"/>
        </w:rPr>
        <w:t xml:space="preserve">ei </w:t>
      </w:r>
      <w:r w:rsidR="009353A5" w:rsidRPr="009353A5">
        <w:rPr>
          <w:b w:val="0"/>
          <w:spacing w:val="-2"/>
          <w:sz w:val="28"/>
          <w:szCs w:val="28"/>
          <w:lang w:val="ro-RO" w:eastAsia="en-US" w:bidi="en-US"/>
        </w:rPr>
        <w:t>nr. 13</w:t>
      </w:r>
      <w:r w:rsidR="003203C8" w:rsidRPr="009353A5">
        <w:rPr>
          <w:b w:val="0"/>
          <w:spacing w:val="-2"/>
          <w:sz w:val="28"/>
          <w:szCs w:val="28"/>
          <w:lang w:val="ro-RO" w:eastAsia="en-US" w:bidi="en-US"/>
        </w:rPr>
        <w:t xml:space="preserve"> </w:t>
      </w:r>
      <w:r w:rsidR="003203C8" w:rsidRPr="006023A5">
        <w:rPr>
          <w:b w:val="0"/>
          <w:spacing w:val="-2"/>
          <w:sz w:val="28"/>
          <w:szCs w:val="28"/>
          <w:lang w:val="ro-RO" w:eastAsia="en-US" w:bidi="en-US"/>
        </w:rPr>
        <w:t>la</w:t>
      </w:r>
      <w:r w:rsidR="003203C8" w:rsidRPr="009353A5">
        <w:rPr>
          <w:b w:val="0"/>
          <w:spacing w:val="-2"/>
          <w:sz w:val="28"/>
          <w:szCs w:val="28"/>
          <w:lang w:val="ro-RO" w:eastAsia="en-US" w:bidi="en-US"/>
        </w:rPr>
        <w:t xml:space="preserve"> </w:t>
      </w:r>
      <w:proofErr w:type="spellStart"/>
      <w:r w:rsidR="003203C8" w:rsidRPr="006023A5">
        <w:rPr>
          <w:b w:val="0"/>
          <w:spacing w:val="-2"/>
          <w:sz w:val="28"/>
          <w:szCs w:val="28"/>
          <w:lang w:val="ro-MO" w:eastAsia="en-US" w:bidi="en-US"/>
        </w:rPr>
        <w:t>Hotar</w:t>
      </w:r>
      <w:r w:rsidR="003203C8" w:rsidRPr="009353A5">
        <w:rPr>
          <w:b w:val="0"/>
          <w:spacing w:val="-2"/>
          <w:sz w:val="28"/>
          <w:szCs w:val="28"/>
          <w:lang w:val="ro-MO" w:eastAsia="en-US" w:bidi="en-US"/>
        </w:rPr>
        <w:t>î</w:t>
      </w:r>
      <w:r w:rsidR="009353A5">
        <w:rPr>
          <w:b w:val="0"/>
          <w:spacing w:val="-2"/>
          <w:sz w:val="28"/>
          <w:szCs w:val="28"/>
          <w:lang w:val="ro-MO" w:eastAsia="en-US" w:bidi="en-US"/>
        </w:rPr>
        <w:t>rea</w:t>
      </w:r>
      <w:proofErr w:type="spellEnd"/>
      <w:r w:rsidR="009353A5">
        <w:rPr>
          <w:b w:val="0"/>
          <w:spacing w:val="-2"/>
          <w:sz w:val="28"/>
          <w:szCs w:val="28"/>
          <w:lang w:val="ro-MO" w:eastAsia="en-US" w:bidi="en-US"/>
        </w:rPr>
        <w:t xml:space="preserve"> Guvern</w:t>
      </w:r>
      <w:r w:rsidR="003203C8" w:rsidRPr="006023A5">
        <w:rPr>
          <w:b w:val="0"/>
          <w:spacing w:val="-2"/>
          <w:sz w:val="28"/>
          <w:szCs w:val="28"/>
          <w:lang w:val="ro-MO" w:eastAsia="en-US" w:bidi="en-US"/>
        </w:rPr>
        <w:t>ului nr.182 din 16 martie 2010</w:t>
      </w:r>
      <w:r>
        <w:rPr>
          <w:b w:val="0"/>
          <w:spacing w:val="-2"/>
          <w:sz w:val="28"/>
          <w:szCs w:val="28"/>
          <w:lang w:val="ro-MO" w:eastAsia="en-US" w:bidi="en-US"/>
        </w:rPr>
        <w:t xml:space="preserve"> </w:t>
      </w:r>
      <w:r w:rsidRPr="00DF6F64">
        <w:rPr>
          <w:b w:val="0"/>
          <w:sz w:val="28"/>
          <w:szCs w:val="28"/>
          <w:lang w:val="ro-MO"/>
        </w:rPr>
        <w:t>„Cu privire la aprobarea structurilor, efectivelor de personal şi indemnizaţiilor de funcţie în valută străină ale instituţiilor serviciului diplomatic al Republicii Moldova peste hotare”</w:t>
      </w:r>
      <w:r w:rsidR="000F1BF6" w:rsidRPr="00DF6F64">
        <w:rPr>
          <w:b w:val="0"/>
          <w:spacing w:val="-2"/>
          <w:sz w:val="28"/>
          <w:szCs w:val="28"/>
          <w:lang w:val="ro-MO" w:eastAsia="en-US" w:bidi="en-US"/>
        </w:rPr>
        <w:t xml:space="preserve">, </w:t>
      </w:r>
      <w:r>
        <w:rPr>
          <w:b w:val="0"/>
          <w:spacing w:val="-2"/>
          <w:sz w:val="28"/>
          <w:szCs w:val="28"/>
          <w:lang w:val="ro-MO" w:eastAsia="en-US" w:bidi="en-US"/>
        </w:rPr>
        <w:t>prevede</w:t>
      </w:r>
      <w:r w:rsidR="003203C8" w:rsidRPr="00DF6F64">
        <w:rPr>
          <w:b w:val="0"/>
          <w:spacing w:val="-2"/>
          <w:sz w:val="28"/>
          <w:szCs w:val="28"/>
          <w:lang w:val="ro-MO" w:eastAsia="en-US" w:bidi="en-US"/>
        </w:rPr>
        <w:t xml:space="preserve"> </w:t>
      </w:r>
      <w:r w:rsidR="000F1BF6" w:rsidRPr="00DF6F64">
        <w:rPr>
          <w:b w:val="0"/>
          <w:spacing w:val="-2"/>
          <w:sz w:val="28"/>
          <w:szCs w:val="28"/>
          <w:lang w:val="ro-MO" w:eastAsia="en-US" w:bidi="en-US"/>
        </w:rPr>
        <w:t>completarea</w:t>
      </w:r>
      <w:r w:rsidR="000F1BF6" w:rsidRPr="006023A5">
        <w:rPr>
          <w:b w:val="0"/>
          <w:spacing w:val="-2"/>
          <w:sz w:val="28"/>
          <w:szCs w:val="28"/>
          <w:lang w:val="ro-MO" w:eastAsia="en-US" w:bidi="en-US"/>
        </w:rPr>
        <w:t xml:space="preserve"> </w:t>
      </w:r>
      <w:r w:rsidR="009353A5" w:rsidRPr="009353A5">
        <w:rPr>
          <w:b w:val="0"/>
          <w:spacing w:val="-2"/>
          <w:sz w:val="28"/>
          <w:szCs w:val="28"/>
          <w:lang w:val="ro-MO" w:eastAsia="en-US" w:bidi="en-US"/>
        </w:rPr>
        <w:t xml:space="preserve">tabelei privind </w:t>
      </w:r>
      <w:r w:rsidR="009353A5" w:rsidRPr="009353A5">
        <w:rPr>
          <w:b w:val="0"/>
          <w:sz w:val="28"/>
          <w:szCs w:val="28"/>
          <w:lang w:val="ro-MO"/>
        </w:rPr>
        <w:t>structura, efectivul</w:t>
      </w:r>
      <w:r w:rsidR="003A3E70">
        <w:rPr>
          <w:b w:val="0"/>
          <w:sz w:val="28"/>
          <w:szCs w:val="28"/>
          <w:lang w:val="ro-MO"/>
        </w:rPr>
        <w:t>u</w:t>
      </w:r>
      <w:r w:rsidR="009353A5" w:rsidRPr="009353A5">
        <w:rPr>
          <w:b w:val="0"/>
          <w:sz w:val="28"/>
          <w:szCs w:val="28"/>
          <w:lang w:val="ro-MO"/>
        </w:rPr>
        <w:t>i de personal şi indemnizaţiilor de funcţie ale Ambasadei Republicii Moldova în Federaţia Rusă</w:t>
      </w:r>
      <w:r w:rsidR="009353A5" w:rsidRPr="009353A5">
        <w:rPr>
          <w:b w:val="0"/>
          <w:spacing w:val="-2"/>
          <w:sz w:val="28"/>
          <w:szCs w:val="28"/>
          <w:lang w:val="ro-MO" w:eastAsia="en-US" w:bidi="en-US"/>
        </w:rPr>
        <w:t xml:space="preserve"> </w:t>
      </w:r>
      <w:r w:rsidR="000F1BF6" w:rsidRPr="006023A5">
        <w:rPr>
          <w:b w:val="0"/>
          <w:spacing w:val="-2"/>
          <w:sz w:val="28"/>
          <w:szCs w:val="28"/>
          <w:lang w:val="ro-MO" w:eastAsia="en-US" w:bidi="en-US"/>
        </w:rPr>
        <w:t xml:space="preserve">cu </w:t>
      </w:r>
      <w:r w:rsidR="000F1BF6" w:rsidRPr="006023A5">
        <w:rPr>
          <w:b w:val="0"/>
          <w:spacing w:val="-2"/>
          <w:sz w:val="28"/>
          <w:szCs w:val="28"/>
          <w:lang w:val="ro-MO" w:bidi="ru-RU"/>
        </w:rPr>
        <w:t xml:space="preserve">о </w:t>
      </w:r>
      <w:r w:rsidR="000F1BF6" w:rsidRPr="006023A5">
        <w:rPr>
          <w:b w:val="0"/>
          <w:spacing w:val="-2"/>
          <w:sz w:val="28"/>
          <w:szCs w:val="28"/>
          <w:lang w:val="ro-MO" w:eastAsia="en-US" w:bidi="en-US"/>
        </w:rPr>
        <w:t xml:space="preserve">unitate </w:t>
      </w:r>
      <w:r w:rsidR="003203C8" w:rsidRPr="009353A5">
        <w:rPr>
          <w:b w:val="0"/>
          <w:spacing w:val="-2"/>
          <w:sz w:val="28"/>
          <w:szCs w:val="28"/>
          <w:lang w:val="ro-MO" w:eastAsia="en-US" w:bidi="en-US"/>
        </w:rPr>
        <w:t xml:space="preserve">de </w:t>
      </w:r>
      <w:r w:rsidR="003203C8" w:rsidRPr="009353A5">
        <w:rPr>
          <w:b w:val="0"/>
          <w:sz w:val="28"/>
          <w:szCs w:val="28"/>
          <w:lang w:val="ro-RO"/>
        </w:rPr>
        <w:t>Reprezentant plenipotenţiar</w:t>
      </w:r>
      <w:r w:rsidR="000F1BF6" w:rsidRPr="006023A5">
        <w:rPr>
          <w:b w:val="0"/>
          <w:spacing w:val="-2"/>
          <w:sz w:val="28"/>
          <w:szCs w:val="28"/>
          <w:lang w:val="ro-MO" w:eastAsia="en-US" w:bidi="en-US"/>
        </w:rPr>
        <w:t>, care v</w:t>
      </w:r>
      <w:r w:rsidR="003203C8" w:rsidRPr="009353A5">
        <w:rPr>
          <w:b w:val="0"/>
          <w:spacing w:val="-2"/>
          <w:sz w:val="28"/>
          <w:szCs w:val="28"/>
          <w:lang w:val="ro-MO" w:eastAsia="en-US" w:bidi="en-US"/>
        </w:rPr>
        <w:t>a</w:t>
      </w:r>
      <w:r w:rsidR="000F1BF6" w:rsidRPr="006023A5">
        <w:rPr>
          <w:b w:val="0"/>
          <w:spacing w:val="-2"/>
          <w:sz w:val="28"/>
          <w:szCs w:val="28"/>
          <w:lang w:val="ro-MO" w:eastAsia="en-US" w:bidi="en-US"/>
        </w:rPr>
        <w:t xml:space="preserve"> </w:t>
      </w:r>
      <w:r w:rsidR="000F1BF6" w:rsidRPr="006023A5">
        <w:rPr>
          <w:b w:val="0"/>
          <w:spacing w:val="-2"/>
          <w:sz w:val="28"/>
          <w:szCs w:val="28"/>
          <w:lang w:val="ro-MO" w:eastAsia="en-US" w:bidi="en-US"/>
        </w:rPr>
        <w:lastRenderedPageBreak/>
        <w:t>activ</w:t>
      </w:r>
      <w:r>
        <w:rPr>
          <w:b w:val="0"/>
          <w:spacing w:val="-2"/>
          <w:sz w:val="28"/>
          <w:szCs w:val="28"/>
          <w:lang w:val="ro-MO" w:eastAsia="en-US" w:bidi="en-US"/>
        </w:rPr>
        <w:t>a</w:t>
      </w:r>
      <w:r w:rsidR="000F1BF6" w:rsidRPr="006023A5">
        <w:rPr>
          <w:b w:val="0"/>
          <w:spacing w:val="-2"/>
          <w:sz w:val="28"/>
          <w:szCs w:val="28"/>
          <w:lang w:val="ro-MO" w:eastAsia="en-US" w:bidi="en-US"/>
        </w:rPr>
        <w:t xml:space="preserve"> </w:t>
      </w:r>
      <w:r>
        <w:rPr>
          <w:b w:val="0"/>
          <w:spacing w:val="-2"/>
          <w:sz w:val="28"/>
          <w:szCs w:val="28"/>
          <w:lang w:val="ro-MO" w:eastAsia="en-US" w:bidi="en-US"/>
        </w:rPr>
        <w:t>î</w:t>
      </w:r>
      <w:r w:rsidR="000F1BF6" w:rsidRPr="006023A5">
        <w:rPr>
          <w:b w:val="0"/>
          <w:spacing w:val="-2"/>
          <w:sz w:val="28"/>
          <w:szCs w:val="28"/>
          <w:lang w:val="ro-MO" w:eastAsia="en-US" w:bidi="en-US"/>
        </w:rPr>
        <w:t xml:space="preserve">n cadrul </w:t>
      </w:r>
      <w:r w:rsidR="003203C8" w:rsidRPr="009353A5">
        <w:rPr>
          <w:b w:val="0"/>
          <w:sz w:val="28"/>
          <w:szCs w:val="28"/>
          <w:lang w:val="ro-RO"/>
        </w:rPr>
        <w:t>Biroului pentru coordonarea combaterii criminalităţii organizate şi altor infracţiuni periculoase pe teritoriul statelor-membre ale C.S.I.</w:t>
      </w:r>
      <w:r w:rsidR="000F1BF6" w:rsidRPr="006023A5">
        <w:rPr>
          <w:b w:val="0"/>
          <w:spacing w:val="-2"/>
          <w:sz w:val="28"/>
          <w:szCs w:val="28"/>
          <w:lang w:val="ro-MO" w:eastAsia="en-US" w:bidi="en-US"/>
        </w:rPr>
        <w:t xml:space="preserve">. </w:t>
      </w:r>
    </w:p>
    <w:p w:rsidR="0028755F" w:rsidRPr="00DF6F64" w:rsidRDefault="0028755F" w:rsidP="003A3E70">
      <w:pPr>
        <w:pStyle w:val="1"/>
        <w:shd w:val="clear" w:color="auto" w:fill="auto"/>
        <w:spacing w:before="0" w:after="0"/>
        <w:ind w:left="20" w:right="20" w:firstLine="547"/>
        <w:rPr>
          <w:color w:val="000000"/>
          <w:sz w:val="28"/>
          <w:szCs w:val="28"/>
          <w:lang w:val="ro-MO" w:bidi="en-US"/>
        </w:rPr>
      </w:pPr>
      <w:r w:rsidRPr="0028755F">
        <w:rPr>
          <w:color w:val="000000"/>
          <w:sz w:val="28"/>
          <w:szCs w:val="28"/>
          <w:lang w:val="ro-MO" w:bidi="en-US"/>
        </w:rPr>
        <w:t xml:space="preserve">Propunerea de completare a statelor de personal al Ambasadei Republicii Moldova </w:t>
      </w:r>
      <w:r w:rsidR="00DF6F64">
        <w:rPr>
          <w:color w:val="000000"/>
          <w:sz w:val="28"/>
          <w:szCs w:val="28"/>
          <w:lang w:val="ro-MO" w:bidi="en-US"/>
        </w:rPr>
        <w:t>î</w:t>
      </w:r>
      <w:r w:rsidRPr="0028755F">
        <w:rPr>
          <w:color w:val="000000"/>
          <w:sz w:val="28"/>
          <w:szCs w:val="28"/>
          <w:lang w:val="ro-MO" w:bidi="en-US"/>
        </w:rPr>
        <w:t xml:space="preserve">n </w:t>
      </w:r>
      <w:r>
        <w:rPr>
          <w:color w:val="000000"/>
          <w:sz w:val="28"/>
          <w:szCs w:val="28"/>
          <w:lang w:val="ro-MO" w:bidi="en-US"/>
        </w:rPr>
        <w:t>Federația Rusă</w:t>
      </w:r>
      <w:r w:rsidRPr="0028755F">
        <w:rPr>
          <w:color w:val="000000"/>
          <w:sz w:val="28"/>
          <w:szCs w:val="28"/>
          <w:lang w:val="ro-MO" w:bidi="en-US"/>
        </w:rPr>
        <w:t xml:space="preserve"> cu </w:t>
      </w:r>
      <w:r w:rsidRPr="0028755F">
        <w:rPr>
          <w:color w:val="000000"/>
          <w:sz w:val="28"/>
          <w:szCs w:val="28"/>
          <w:lang w:val="ro-MO" w:eastAsia="ru-RU" w:bidi="ru-RU"/>
        </w:rPr>
        <w:t xml:space="preserve">о </w:t>
      </w:r>
      <w:r w:rsidRPr="0028755F">
        <w:rPr>
          <w:color w:val="000000"/>
          <w:sz w:val="28"/>
          <w:szCs w:val="28"/>
          <w:lang w:val="ro-MO" w:bidi="en-US"/>
        </w:rPr>
        <w:t xml:space="preserve">unitate </w:t>
      </w:r>
      <w:r w:rsidR="009353A5">
        <w:rPr>
          <w:sz w:val="28"/>
          <w:szCs w:val="28"/>
          <w:lang w:val="ro-MO" w:bidi="en-US"/>
        </w:rPr>
        <w:t xml:space="preserve">de </w:t>
      </w:r>
      <w:r w:rsidR="009353A5">
        <w:rPr>
          <w:sz w:val="28"/>
          <w:szCs w:val="28"/>
          <w:lang w:val="ro-RO"/>
        </w:rPr>
        <w:t xml:space="preserve">reprezentant </w:t>
      </w:r>
      <w:r w:rsidRPr="0028755F">
        <w:rPr>
          <w:color w:val="000000"/>
          <w:sz w:val="28"/>
          <w:szCs w:val="28"/>
          <w:lang w:val="ro-MO" w:bidi="en-US"/>
        </w:rPr>
        <w:t>implic</w:t>
      </w:r>
      <w:r w:rsidR="00DF6F64">
        <w:rPr>
          <w:color w:val="000000"/>
          <w:sz w:val="28"/>
          <w:szCs w:val="28"/>
          <w:lang w:val="ro-MO" w:bidi="en-US"/>
        </w:rPr>
        <w:t>ă</w:t>
      </w:r>
      <w:r w:rsidRPr="0028755F">
        <w:rPr>
          <w:color w:val="000000"/>
          <w:sz w:val="28"/>
          <w:szCs w:val="28"/>
          <w:lang w:val="ro-MO" w:bidi="en-US"/>
        </w:rPr>
        <w:t xml:space="preserve"> costuri suplimentare pentru asigurarea </w:t>
      </w:r>
      <w:r w:rsidR="009353A5" w:rsidRPr="0028755F">
        <w:rPr>
          <w:color w:val="000000"/>
          <w:sz w:val="28"/>
          <w:szCs w:val="28"/>
          <w:lang w:val="ro-MO" w:bidi="en-US"/>
        </w:rPr>
        <w:t>acțiunilor</w:t>
      </w:r>
      <w:r w:rsidRPr="0028755F">
        <w:rPr>
          <w:color w:val="000000"/>
          <w:sz w:val="28"/>
          <w:szCs w:val="28"/>
          <w:lang w:val="ro-MO" w:bidi="en-US"/>
        </w:rPr>
        <w:t xml:space="preserve"> ce </w:t>
      </w:r>
      <w:r w:rsidR="009353A5" w:rsidRPr="0028755F">
        <w:rPr>
          <w:color w:val="000000"/>
          <w:sz w:val="28"/>
          <w:szCs w:val="28"/>
          <w:lang w:val="ro-MO" w:bidi="en-US"/>
        </w:rPr>
        <w:t>țin</w:t>
      </w:r>
      <w:r w:rsidRPr="0028755F">
        <w:rPr>
          <w:color w:val="000000"/>
          <w:sz w:val="28"/>
          <w:szCs w:val="28"/>
          <w:lang w:val="ro-MO" w:bidi="en-US"/>
        </w:rPr>
        <w:t xml:space="preserve"> de aspectul </w:t>
      </w:r>
      <w:r w:rsidR="009353A5" w:rsidRPr="0028755F">
        <w:rPr>
          <w:color w:val="000000"/>
          <w:sz w:val="28"/>
          <w:szCs w:val="28"/>
          <w:lang w:val="ro-MO" w:bidi="en-US"/>
        </w:rPr>
        <w:t>instituțional</w:t>
      </w:r>
      <w:r w:rsidRPr="0028755F">
        <w:rPr>
          <w:color w:val="000000"/>
          <w:sz w:val="28"/>
          <w:szCs w:val="28"/>
          <w:lang w:val="ro-MO" w:bidi="en-US"/>
        </w:rPr>
        <w:t xml:space="preserve"> </w:t>
      </w:r>
      <w:r w:rsidR="00DF6F64">
        <w:rPr>
          <w:color w:val="000000"/>
          <w:sz w:val="28"/>
          <w:szCs w:val="28"/>
          <w:lang w:val="ro-MO" w:bidi="en-US"/>
        </w:rPr>
        <w:t>ș</w:t>
      </w:r>
      <w:r w:rsidRPr="0028755F">
        <w:rPr>
          <w:color w:val="000000"/>
          <w:sz w:val="28"/>
          <w:szCs w:val="28"/>
          <w:lang w:val="ro-MO" w:bidi="en-US"/>
        </w:rPr>
        <w:t xml:space="preserve">i organizatoric, precum </w:t>
      </w:r>
      <w:r w:rsidR="009353A5">
        <w:rPr>
          <w:color w:val="000000"/>
          <w:sz w:val="28"/>
          <w:szCs w:val="28"/>
          <w:lang w:val="ro-MO" w:bidi="en-US"/>
        </w:rPr>
        <w:t>ș</w:t>
      </w:r>
      <w:r w:rsidRPr="0028755F">
        <w:rPr>
          <w:color w:val="000000"/>
          <w:sz w:val="28"/>
          <w:szCs w:val="28"/>
          <w:lang w:val="ro-MO" w:bidi="en-US"/>
        </w:rPr>
        <w:t xml:space="preserve">i surse financiare bugetare pentru </w:t>
      </w:r>
      <w:r w:rsidR="009353A5">
        <w:rPr>
          <w:color w:val="000000"/>
          <w:sz w:val="28"/>
          <w:szCs w:val="28"/>
          <w:lang w:val="ro-MO" w:bidi="en-US"/>
        </w:rPr>
        <w:t>în</w:t>
      </w:r>
      <w:r w:rsidR="003A3E70">
        <w:rPr>
          <w:color w:val="000000"/>
          <w:sz w:val="28"/>
          <w:szCs w:val="28"/>
          <w:lang w:val="ro-MO" w:bidi="en-US"/>
        </w:rPr>
        <w:t>cadrarea</w:t>
      </w:r>
      <w:r w:rsidR="009353A5">
        <w:rPr>
          <w:color w:val="000000"/>
          <w:sz w:val="28"/>
          <w:szCs w:val="28"/>
          <w:lang w:val="ro-MO" w:bidi="en-US"/>
        </w:rPr>
        <w:t xml:space="preserve"> unității respective</w:t>
      </w:r>
      <w:r w:rsidRPr="0028755F">
        <w:rPr>
          <w:color w:val="000000"/>
          <w:sz w:val="28"/>
          <w:szCs w:val="28"/>
          <w:lang w:val="ro-MO" w:bidi="en-US"/>
        </w:rPr>
        <w:t xml:space="preserve"> </w:t>
      </w:r>
      <w:r w:rsidR="00DF6F64">
        <w:rPr>
          <w:color w:val="000000"/>
          <w:sz w:val="28"/>
          <w:szCs w:val="28"/>
          <w:lang w:val="ro-MO" w:bidi="en-US"/>
        </w:rPr>
        <w:t>î</w:t>
      </w:r>
      <w:r w:rsidRPr="0028755F">
        <w:rPr>
          <w:color w:val="000000"/>
          <w:sz w:val="28"/>
          <w:szCs w:val="28"/>
          <w:lang w:val="ro-MO" w:bidi="en-US"/>
        </w:rPr>
        <w:t xml:space="preserve">n statele de personal al misiunii diplomatice din </w:t>
      </w:r>
      <w:r w:rsidR="009353A5">
        <w:rPr>
          <w:color w:val="000000"/>
          <w:sz w:val="28"/>
          <w:szCs w:val="28"/>
          <w:lang w:val="ro-MO" w:bidi="en-US"/>
        </w:rPr>
        <w:t>Rusia</w:t>
      </w:r>
      <w:r w:rsidRPr="0028755F">
        <w:rPr>
          <w:color w:val="000000"/>
          <w:sz w:val="28"/>
          <w:szCs w:val="28"/>
          <w:lang w:val="ro-MO" w:bidi="en-US"/>
        </w:rPr>
        <w:t xml:space="preserve">, </w:t>
      </w:r>
      <w:r w:rsidR="009353A5">
        <w:rPr>
          <w:color w:val="000000"/>
          <w:sz w:val="28"/>
          <w:szCs w:val="28"/>
          <w:lang w:val="ro-MO" w:bidi="en-US"/>
        </w:rPr>
        <w:t>î</w:t>
      </w:r>
      <w:r w:rsidRPr="0028755F">
        <w:rPr>
          <w:color w:val="000000"/>
          <w:sz w:val="28"/>
          <w:szCs w:val="28"/>
          <w:lang w:val="ro-MO" w:bidi="en-US"/>
        </w:rPr>
        <w:t xml:space="preserve">n conformitate cu </w:t>
      </w:r>
      <w:r w:rsidR="009353A5" w:rsidRPr="0028755F">
        <w:rPr>
          <w:color w:val="000000"/>
          <w:sz w:val="28"/>
          <w:szCs w:val="28"/>
          <w:lang w:val="ro-MO" w:bidi="en-US"/>
        </w:rPr>
        <w:t>legislația</w:t>
      </w:r>
      <w:r w:rsidRPr="0028755F">
        <w:rPr>
          <w:color w:val="000000"/>
          <w:sz w:val="28"/>
          <w:szCs w:val="28"/>
          <w:lang w:val="ro-MO" w:bidi="en-US"/>
        </w:rPr>
        <w:t xml:space="preserve"> </w:t>
      </w:r>
      <w:r w:rsidR="00DF6F64">
        <w:rPr>
          <w:color w:val="000000"/>
          <w:sz w:val="28"/>
          <w:szCs w:val="28"/>
          <w:lang w:val="ro-MO" w:bidi="en-US"/>
        </w:rPr>
        <w:t>î</w:t>
      </w:r>
      <w:r w:rsidRPr="0028755F">
        <w:rPr>
          <w:color w:val="000000"/>
          <w:sz w:val="28"/>
          <w:szCs w:val="28"/>
          <w:lang w:val="ro-MO" w:bidi="en-US"/>
        </w:rPr>
        <w:t xml:space="preserve">n vigoare, </w:t>
      </w:r>
      <w:r w:rsidRPr="00DF6F64">
        <w:rPr>
          <w:color w:val="000000"/>
          <w:sz w:val="28"/>
          <w:szCs w:val="28"/>
          <w:lang w:val="ro-MO" w:bidi="en-US"/>
        </w:rPr>
        <w:t xml:space="preserve">inclusiv, pentru asigurarea </w:t>
      </w:r>
      <w:r w:rsidR="009353A5" w:rsidRPr="00DF6F64">
        <w:rPr>
          <w:color w:val="000000"/>
          <w:sz w:val="28"/>
          <w:szCs w:val="28"/>
          <w:lang w:val="ro-MO" w:bidi="en-US"/>
        </w:rPr>
        <w:t>indemnizațiilor</w:t>
      </w:r>
      <w:r w:rsidRPr="00DF6F64">
        <w:rPr>
          <w:color w:val="000000"/>
          <w:sz w:val="28"/>
          <w:szCs w:val="28"/>
          <w:lang w:val="ro-MO" w:bidi="en-US"/>
        </w:rPr>
        <w:t xml:space="preserve"> de </w:t>
      </w:r>
      <w:r w:rsidR="009353A5" w:rsidRPr="00DF6F64">
        <w:rPr>
          <w:color w:val="000000"/>
          <w:sz w:val="28"/>
          <w:szCs w:val="28"/>
          <w:lang w:val="ro-MO" w:bidi="en-US"/>
        </w:rPr>
        <w:t>funcție</w:t>
      </w:r>
      <w:r w:rsidRPr="00DF6F64">
        <w:rPr>
          <w:color w:val="000000"/>
          <w:sz w:val="28"/>
          <w:szCs w:val="28"/>
          <w:lang w:val="ro-MO" w:bidi="en-US"/>
        </w:rPr>
        <w:t>.</w:t>
      </w:r>
    </w:p>
    <w:p w:rsidR="00DF6F64" w:rsidRDefault="00DF6F64" w:rsidP="00DF6F64">
      <w:pPr>
        <w:pStyle w:val="1"/>
        <w:shd w:val="clear" w:color="auto" w:fill="auto"/>
        <w:spacing w:before="0" w:after="0"/>
        <w:ind w:left="20" w:right="20" w:firstLine="547"/>
        <w:rPr>
          <w:bCs/>
          <w:sz w:val="28"/>
          <w:szCs w:val="28"/>
          <w:lang w:val="ro-MO"/>
        </w:rPr>
      </w:pPr>
      <w:r w:rsidRPr="00DF6F64">
        <w:rPr>
          <w:color w:val="000000"/>
          <w:sz w:val="28"/>
          <w:szCs w:val="28"/>
          <w:lang w:val="ro-MO" w:bidi="en-US"/>
        </w:rPr>
        <w:t xml:space="preserve">Suplimentar, în corespundere cu </w:t>
      </w:r>
      <w:proofErr w:type="spellStart"/>
      <w:r w:rsidRPr="00DF6F64">
        <w:rPr>
          <w:color w:val="000000"/>
          <w:sz w:val="28"/>
          <w:szCs w:val="28"/>
          <w:lang w:val="ro-MO" w:bidi="en-US"/>
        </w:rPr>
        <w:t>Hotărîrea</w:t>
      </w:r>
      <w:proofErr w:type="spellEnd"/>
      <w:r w:rsidRPr="00DF6F64">
        <w:rPr>
          <w:color w:val="000000"/>
          <w:sz w:val="28"/>
          <w:szCs w:val="28"/>
          <w:lang w:val="ro-MO" w:bidi="en-US"/>
        </w:rPr>
        <w:t xml:space="preserve"> Guvernului </w:t>
      </w:r>
      <w:r w:rsidRPr="00DF6F64">
        <w:rPr>
          <w:spacing w:val="0"/>
          <w:sz w:val="28"/>
          <w:szCs w:val="28"/>
          <w:lang w:val="ro-MO" w:eastAsia="ru-RU"/>
        </w:rPr>
        <w:t xml:space="preserve">nr. 675  din  31.05.2016 </w:t>
      </w:r>
      <w:r>
        <w:rPr>
          <w:spacing w:val="0"/>
          <w:sz w:val="28"/>
          <w:szCs w:val="28"/>
          <w:lang w:val="ro-MO" w:eastAsia="ru-RU"/>
        </w:rPr>
        <w:t>„</w:t>
      </w:r>
      <w:r>
        <w:rPr>
          <w:sz w:val="28"/>
          <w:szCs w:val="28"/>
          <w:lang w:val="ro-MO"/>
        </w:rPr>
        <w:t>C</w:t>
      </w:r>
      <w:r w:rsidRPr="00DF6F64">
        <w:rPr>
          <w:sz w:val="28"/>
          <w:szCs w:val="28"/>
          <w:lang w:val="ro-MO"/>
        </w:rPr>
        <w:t xml:space="preserve">u privire la desemnarea reprezentantului plenipotenţiar al Republicii Moldova </w:t>
      </w:r>
      <w:r w:rsidRPr="00DF6F64">
        <w:rPr>
          <w:bCs/>
          <w:sz w:val="28"/>
          <w:szCs w:val="28"/>
          <w:lang w:val="ro-MO"/>
        </w:rPr>
        <w:t>în Biroul pentru coordonarea combaterii criminalităţii organizate şi altor</w:t>
      </w:r>
      <w:r w:rsidR="00B115BD">
        <w:rPr>
          <w:bCs/>
          <w:sz w:val="28"/>
          <w:szCs w:val="28"/>
          <w:lang w:val="ro-MO"/>
        </w:rPr>
        <w:t xml:space="preserve"> </w:t>
      </w:r>
      <w:r w:rsidRPr="00DF6F64">
        <w:rPr>
          <w:bCs/>
          <w:sz w:val="28"/>
          <w:szCs w:val="28"/>
          <w:lang w:val="ro-MO"/>
        </w:rPr>
        <w:t>infracţiuni periculoase pe teritoriul statelor-membre ale CSI</w:t>
      </w:r>
      <w:r w:rsidR="00B115BD">
        <w:rPr>
          <w:bCs/>
          <w:sz w:val="28"/>
          <w:szCs w:val="28"/>
          <w:lang w:val="ro-MO"/>
        </w:rPr>
        <w:t xml:space="preserve">”, în cadrul Biroului </w:t>
      </w:r>
      <w:r w:rsidR="00F95756">
        <w:rPr>
          <w:bCs/>
          <w:sz w:val="28"/>
          <w:szCs w:val="28"/>
          <w:lang w:val="ro-MO"/>
        </w:rPr>
        <w:t>a fost detașat domnul Oleg Tatarciuc, fără a fi specificată sursa de finanțare a persoanei pe perioada detașării.</w:t>
      </w:r>
    </w:p>
    <w:p w:rsidR="00D9448B" w:rsidRDefault="00D9448B" w:rsidP="00DF6F64">
      <w:pPr>
        <w:pStyle w:val="1"/>
        <w:shd w:val="clear" w:color="auto" w:fill="auto"/>
        <w:spacing w:before="0" w:after="0"/>
        <w:ind w:left="20" w:right="20" w:firstLine="547"/>
        <w:rPr>
          <w:bCs/>
          <w:sz w:val="28"/>
          <w:szCs w:val="28"/>
          <w:lang w:val="ro-MO"/>
        </w:rPr>
      </w:pPr>
    </w:p>
    <w:p w:rsidR="006D7E65" w:rsidRDefault="006D7E65" w:rsidP="00DF6F64">
      <w:pPr>
        <w:pStyle w:val="1"/>
        <w:shd w:val="clear" w:color="auto" w:fill="auto"/>
        <w:spacing w:before="0" w:after="0"/>
        <w:ind w:left="20" w:right="20" w:firstLine="547"/>
        <w:rPr>
          <w:bCs/>
          <w:sz w:val="28"/>
          <w:szCs w:val="28"/>
          <w:lang w:val="ro-MO"/>
        </w:rPr>
      </w:pPr>
      <w:r>
        <w:rPr>
          <w:bCs/>
          <w:sz w:val="28"/>
          <w:szCs w:val="28"/>
          <w:lang w:val="ro-MO"/>
        </w:rPr>
        <w:t>Astfel</w:t>
      </w:r>
      <w:r w:rsidR="009442FE">
        <w:rPr>
          <w:bCs/>
          <w:sz w:val="28"/>
          <w:szCs w:val="28"/>
          <w:lang w:val="ro-MO"/>
        </w:rPr>
        <w:t>,</w:t>
      </w:r>
      <w:r>
        <w:rPr>
          <w:bCs/>
          <w:sz w:val="28"/>
          <w:szCs w:val="28"/>
          <w:lang w:val="ro-MO"/>
        </w:rPr>
        <w:t xml:space="preserve"> prin acest proiect propun următoarele modificări si completări:</w:t>
      </w:r>
    </w:p>
    <w:p w:rsidR="006D7E65" w:rsidRPr="006D7E65" w:rsidRDefault="006A39FB" w:rsidP="00E13A31">
      <w:pPr>
        <w:ind w:firstLine="567"/>
        <w:jc w:val="both"/>
        <w:rPr>
          <w:sz w:val="28"/>
          <w:szCs w:val="28"/>
          <w:lang w:val="ro-MO"/>
        </w:rPr>
      </w:pPr>
      <w:r>
        <w:rPr>
          <w:bCs/>
          <w:sz w:val="28"/>
          <w:szCs w:val="28"/>
          <w:lang w:val="ro-MO"/>
        </w:rPr>
        <w:t>1.</w:t>
      </w:r>
      <w:r w:rsidR="006D7E65" w:rsidRPr="006D7E65">
        <w:rPr>
          <w:sz w:val="28"/>
          <w:szCs w:val="28"/>
          <w:lang w:val="ro-MO"/>
        </w:rPr>
        <w:t xml:space="preserve"> Hotărârea Guvernului nr. 1759  din  31 decembrie 2002  „Cu privire la reprezentanţii plenipotenţiari ai Republicii Moldova în Comisia pentru problemele economice pe </w:t>
      </w:r>
      <w:proofErr w:type="spellStart"/>
      <w:r w:rsidR="006D7E65" w:rsidRPr="006D7E65">
        <w:rPr>
          <w:sz w:val="28"/>
          <w:szCs w:val="28"/>
          <w:lang w:val="ro-MO"/>
        </w:rPr>
        <w:t>lîngă</w:t>
      </w:r>
      <w:proofErr w:type="spellEnd"/>
      <w:r w:rsidR="006D7E65" w:rsidRPr="006D7E65">
        <w:rPr>
          <w:sz w:val="28"/>
          <w:szCs w:val="28"/>
          <w:lang w:val="ro-MO"/>
        </w:rPr>
        <w:t xml:space="preserve"> Consiliul Economic al C.S.I. şi în Biroul pentru coordonarea combaterii criminalităţii organizate şi altor infracţiuni periculoase pe teritoriul statelor-membre ale C.S.I.</w:t>
      </w:r>
      <w:r w:rsidR="006D7E65">
        <w:rPr>
          <w:sz w:val="28"/>
          <w:szCs w:val="28"/>
          <w:lang w:val="ro-MO"/>
        </w:rPr>
        <w:t xml:space="preserve"> </w:t>
      </w:r>
      <w:r w:rsidR="006D7E65" w:rsidRPr="006D7E65">
        <w:rPr>
          <w:sz w:val="28"/>
          <w:szCs w:val="28"/>
          <w:lang w:val="ro-MO"/>
        </w:rPr>
        <w:t>se modifică şi se completează după cum urmează:</w:t>
      </w:r>
      <w:r w:rsidR="006D7E65" w:rsidRPr="006D7E65">
        <w:rPr>
          <w:sz w:val="28"/>
          <w:szCs w:val="28"/>
          <w:lang w:val="ro-MO"/>
        </w:rPr>
        <w:tab/>
      </w:r>
    </w:p>
    <w:p w:rsidR="00E13A31" w:rsidRPr="006E27AC" w:rsidRDefault="00E13A31" w:rsidP="00E13A31">
      <w:pPr>
        <w:jc w:val="both"/>
        <w:rPr>
          <w:sz w:val="28"/>
          <w:szCs w:val="28"/>
          <w:lang w:val="ro-MO"/>
        </w:rPr>
      </w:pPr>
      <w:r>
        <w:rPr>
          <w:sz w:val="28"/>
          <w:szCs w:val="28"/>
          <w:lang w:val="ro-MO"/>
        </w:rPr>
        <w:t>1</w:t>
      </w:r>
      <w:r w:rsidR="006D7E65" w:rsidRPr="006D7E65">
        <w:rPr>
          <w:sz w:val="28"/>
          <w:szCs w:val="28"/>
          <w:lang w:val="ro-MO"/>
        </w:rPr>
        <w:t xml:space="preserve">) </w:t>
      </w:r>
      <w:r w:rsidRPr="006E27AC">
        <w:rPr>
          <w:sz w:val="28"/>
          <w:szCs w:val="28"/>
          <w:lang w:val="ro-MO"/>
        </w:rPr>
        <w:t xml:space="preserve">la </w:t>
      </w:r>
      <w:r w:rsidRPr="00AB6FA5">
        <w:rPr>
          <w:sz w:val="28"/>
          <w:szCs w:val="28"/>
          <w:lang w:val="ro-MO"/>
        </w:rPr>
        <w:t xml:space="preserve">punctul </w:t>
      </w:r>
      <w:r>
        <w:rPr>
          <w:sz w:val="28"/>
          <w:szCs w:val="28"/>
          <w:lang w:val="ro-MO"/>
        </w:rPr>
        <w:t>2</w:t>
      </w:r>
      <w:r w:rsidRPr="006E27AC">
        <w:rPr>
          <w:sz w:val="28"/>
          <w:szCs w:val="28"/>
          <w:lang w:val="ro-MO"/>
        </w:rPr>
        <w:t xml:space="preserve">, după </w:t>
      </w:r>
      <w:r>
        <w:rPr>
          <w:sz w:val="28"/>
          <w:szCs w:val="28"/>
          <w:lang w:val="ro-MO"/>
        </w:rPr>
        <w:t>sintagma</w:t>
      </w:r>
      <w:r w:rsidRPr="006E27AC">
        <w:rPr>
          <w:sz w:val="28"/>
          <w:szCs w:val="28"/>
          <w:lang w:val="ro-MO"/>
        </w:rPr>
        <w:t xml:space="preserve"> „Consiliul Economic al C.S.I.” se </w:t>
      </w:r>
      <w:r>
        <w:rPr>
          <w:sz w:val="28"/>
          <w:szCs w:val="28"/>
          <w:lang w:val="ro-MO"/>
        </w:rPr>
        <w:t>completează cu sintagma</w:t>
      </w:r>
      <w:r w:rsidRPr="006E27AC">
        <w:rPr>
          <w:sz w:val="28"/>
          <w:szCs w:val="28"/>
          <w:lang w:val="ro-MO"/>
        </w:rPr>
        <w:t xml:space="preserve"> „și cu o unitate de Reprezentant plenipotenţiar al Republicii Moldova în Biroul pentru coordonarea combaterii criminalităţii organizate şi altor infracţiuni periculoase pe teritoriul statelor-membre ale C.S.I.”;</w:t>
      </w:r>
    </w:p>
    <w:p w:rsidR="00E13A31" w:rsidRPr="00605754" w:rsidRDefault="00E13A31" w:rsidP="00E13A31">
      <w:pPr>
        <w:jc w:val="both"/>
        <w:rPr>
          <w:sz w:val="28"/>
          <w:szCs w:val="28"/>
          <w:lang w:val="ro-MO"/>
        </w:rPr>
      </w:pPr>
      <w:r>
        <w:rPr>
          <w:sz w:val="28"/>
          <w:szCs w:val="28"/>
          <w:lang w:val="ro-MO"/>
        </w:rPr>
        <w:t xml:space="preserve">2) </w:t>
      </w:r>
      <w:r w:rsidRPr="006E27AC">
        <w:rPr>
          <w:sz w:val="28"/>
          <w:szCs w:val="28"/>
          <w:lang w:val="ro-MO"/>
        </w:rPr>
        <w:t xml:space="preserve">punctul </w:t>
      </w:r>
      <w:r>
        <w:rPr>
          <w:sz w:val="28"/>
          <w:szCs w:val="28"/>
          <w:lang w:val="ro-MO"/>
        </w:rPr>
        <w:t>3</w:t>
      </w:r>
      <w:r w:rsidRPr="006E27AC">
        <w:rPr>
          <w:sz w:val="28"/>
          <w:szCs w:val="28"/>
          <w:lang w:val="ro-MO"/>
        </w:rPr>
        <w:t xml:space="preserve">, după cuvintele „Consiliul Economic al C.S.I.” se </w:t>
      </w:r>
      <w:r>
        <w:rPr>
          <w:sz w:val="28"/>
          <w:szCs w:val="28"/>
          <w:lang w:val="ro-MO"/>
        </w:rPr>
        <w:t>completează cu</w:t>
      </w:r>
      <w:r w:rsidRPr="006E27AC">
        <w:rPr>
          <w:sz w:val="28"/>
          <w:szCs w:val="28"/>
          <w:lang w:val="ro-MO"/>
        </w:rPr>
        <w:t xml:space="preserve"> cuvintele „și a Reprezentantului plenipotenţiar al Republicii Moldova în Biroul </w:t>
      </w:r>
      <w:r w:rsidRPr="00605754">
        <w:rPr>
          <w:sz w:val="28"/>
          <w:szCs w:val="28"/>
          <w:lang w:val="ro-MO"/>
        </w:rPr>
        <w:t>pentru coordonarea combaterii criminalităţii organizate şi altor infracţiuni periculoase pe teritoriul statelor-membre ale C.S.I.”;</w:t>
      </w:r>
    </w:p>
    <w:p w:rsidR="00605754" w:rsidRPr="00605754" w:rsidRDefault="00605754" w:rsidP="00605754">
      <w:pPr>
        <w:pStyle w:val="1"/>
        <w:shd w:val="clear" w:color="auto" w:fill="auto"/>
        <w:spacing w:before="0" w:after="0"/>
        <w:ind w:left="20" w:right="20" w:firstLine="547"/>
        <w:rPr>
          <w:bCs/>
          <w:sz w:val="28"/>
          <w:szCs w:val="28"/>
          <w:lang w:val="ro-MO"/>
        </w:rPr>
      </w:pPr>
      <w:r w:rsidRPr="00605754">
        <w:rPr>
          <w:bCs/>
          <w:sz w:val="28"/>
          <w:szCs w:val="28"/>
          <w:lang w:val="ro-MO"/>
        </w:rPr>
        <w:t xml:space="preserve">Aceste modificări se operează în scopul excluderii carențelor de finanțare elucidate supra. </w:t>
      </w:r>
    </w:p>
    <w:p w:rsidR="00E13A31" w:rsidRPr="00605754" w:rsidRDefault="00E13A31" w:rsidP="00E13A31">
      <w:pPr>
        <w:jc w:val="both"/>
        <w:rPr>
          <w:color w:val="000000"/>
          <w:sz w:val="28"/>
          <w:szCs w:val="28"/>
          <w:lang w:val="ro-RO" w:eastAsia="ro-RO" w:bidi="ro-RO"/>
        </w:rPr>
      </w:pPr>
      <w:r w:rsidRPr="00E13A31">
        <w:rPr>
          <w:sz w:val="28"/>
          <w:szCs w:val="28"/>
          <w:lang w:val="ro-MO"/>
        </w:rPr>
        <w:t>3)</w:t>
      </w:r>
      <w:r w:rsidRPr="00E13A31">
        <w:rPr>
          <w:color w:val="000000"/>
          <w:sz w:val="28"/>
          <w:szCs w:val="28"/>
          <w:lang w:val="ro-RO" w:eastAsia="ro-RO" w:bidi="ro-RO"/>
        </w:rPr>
        <w:t xml:space="preserve"> la punctele 1 şi 4 textul „Ministerul Afacerilor Externe” se completează cu sintagma „şi Integrării Europene”</w:t>
      </w:r>
      <w:r w:rsidR="00605754" w:rsidRPr="00605754">
        <w:rPr>
          <w:color w:val="000000"/>
          <w:sz w:val="28"/>
          <w:szCs w:val="28"/>
          <w:lang w:val="ro-RO" w:eastAsia="ro-RO" w:bidi="ro-RO"/>
        </w:rPr>
        <w:t>.</w:t>
      </w:r>
    </w:p>
    <w:p w:rsidR="00605754" w:rsidRPr="00E13A31" w:rsidRDefault="00605754" w:rsidP="00605754">
      <w:pPr>
        <w:pStyle w:val="1"/>
        <w:shd w:val="clear" w:color="auto" w:fill="auto"/>
        <w:spacing w:before="0" w:after="0"/>
        <w:ind w:left="20" w:right="20" w:firstLine="547"/>
        <w:rPr>
          <w:bCs/>
          <w:sz w:val="28"/>
          <w:szCs w:val="28"/>
          <w:lang w:val="ro-MO"/>
        </w:rPr>
      </w:pPr>
      <w:r w:rsidRPr="00605754">
        <w:rPr>
          <w:bCs/>
          <w:sz w:val="28"/>
          <w:szCs w:val="28"/>
          <w:lang w:val="ro-MO"/>
        </w:rPr>
        <w:t xml:space="preserve">Aceste modificări se operează în scopul </w:t>
      </w:r>
      <w:r w:rsidRPr="00605754">
        <w:rPr>
          <w:bCs/>
          <w:sz w:val="28"/>
          <w:szCs w:val="28"/>
          <w:lang w:val="ro-MO"/>
        </w:rPr>
        <w:t>ajustării denumirii autorităţii publice centrale enunţate supra.</w:t>
      </w:r>
    </w:p>
    <w:p w:rsidR="00E13A31" w:rsidRPr="00E13A31" w:rsidRDefault="00E13A31" w:rsidP="00E13A31">
      <w:pPr>
        <w:jc w:val="both"/>
        <w:rPr>
          <w:sz w:val="28"/>
          <w:szCs w:val="28"/>
          <w:lang w:val="ro-MO"/>
        </w:rPr>
      </w:pPr>
      <w:r w:rsidRPr="00E13A31">
        <w:rPr>
          <w:sz w:val="28"/>
          <w:szCs w:val="28"/>
          <w:lang w:val="ro-MO"/>
        </w:rPr>
        <w:t xml:space="preserve">4) punctul 4 devine punctul 2, respectiv, punctele 2 și 3 devin punctele 3 și 4. </w:t>
      </w:r>
    </w:p>
    <w:p w:rsidR="00E13A31" w:rsidRPr="00E13A31" w:rsidRDefault="00E13A31" w:rsidP="00E13A31">
      <w:pPr>
        <w:ind w:firstLine="567"/>
        <w:jc w:val="both"/>
        <w:rPr>
          <w:sz w:val="28"/>
          <w:szCs w:val="28"/>
          <w:lang w:val="ro-MO"/>
        </w:rPr>
      </w:pPr>
      <w:r w:rsidRPr="00605754">
        <w:rPr>
          <w:sz w:val="28"/>
          <w:szCs w:val="28"/>
          <w:lang w:val="ro-MO"/>
        </w:rPr>
        <w:t>Aceste modificări se operează în scopul ajustării textului din punct de vedere logic. Adică, în pct</w:t>
      </w:r>
      <w:r w:rsidRPr="006D7E65">
        <w:rPr>
          <w:sz w:val="28"/>
          <w:szCs w:val="28"/>
          <w:lang w:val="ro-MO"/>
        </w:rPr>
        <w:t xml:space="preserve">. 1 se reflectă procedura de numire a </w:t>
      </w:r>
      <w:r w:rsidRPr="006D7E65">
        <w:rPr>
          <w:rFonts w:ascii="Times New Roman CE" w:hAnsi="Times New Roman CE" w:cs="Times New Roman CE"/>
          <w:color w:val="000000"/>
          <w:sz w:val="28"/>
          <w:szCs w:val="28"/>
          <w:lang w:val="ro-MO"/>
        </w:rPr>
        <w:t xml:space="preserve">Reprezentantului plenipotenţiar al Republicii Moldova în Comisia pentru problemele economice pe </w:t>
      </w:r>
      <w:proofErr w:type="spellStart"/>
      <w:r w:rsidRPr="006D7E65">
        <w:rPr>
          <w:rFonts w:ascii="Times New Roman CE" w:hAnsi="Times New Roman CE" w:cs="Times New Roman CE"/>
          <w:color w:val="000000"/>
          <w:sz w:val="28"/>
          <w:szCs w:val="28"/>
          <w:lang w:val="ro-MO"/>
        </w:rPr>
        <w:t>lîngă</w:t>
      </w:r>
      <w:proofErr w:type="spellEnd"/>
      <w:r w:rsidRPr="006D7E65">
        <w:rPr>
          <w:rFonts w:ascii="Times New Roman CE" w:hAnsi="Times New Roman CE" w:cs="Times New Roman CE"/>
          <w:color w:val="000000"/>
          <w:sz w:val="28"/>
          <w:szCs w:val="28"/>
          <w:lang w:val="ro-MO"/>
        </w:rPr>
        <w:t xml:space="preserve"> Consiliul Economic al C.S.I.</w:t>
      </w:r>
      <w:r>
        <w:rPr>
          <w:rStyle w:val="apple-converted-space"/>
          <w:rFonts w:ascii="Times New Roman CE" w:hAnsi="Times New Roman CE" w:cs="Times New Roman CE"/>
          <w:color w:val="000000"/>
          <w:sz w:val="28"/>
          <w:szCs w:val="28"/>
          <w:lang w:val="ro-MO"/>
        </w:rPr>
        <w:t xml:space="preserve">, </w:t>
      </w:r>
      <w:r w:rsidRPr="006A39FB">
        <w:rPr>
          <w:rStyle w:val="apple-converted-space"/>
          <w:rFonts w:ascii="Times New Roman CE" w:hAnsi="Times New Roman CE" w:cs="Times New Roman CE"/>
          <w:color w:val="000000"/>
          <w:sz w:val="28"/>
          <w:szCs w:val="28"/>
          <w:lang w:val="ro-MO"/>
        </w:rPr>
        <w:t>respec</w:t>
      </w:r>
      <w:r>
        <w:rPr>
          <w:rStyle w:val="apple-converted-space"/>
          <w:rFonts w:ascii="Times New Roman CE" w:hAnsi="Times New Roman CE" w:cs="Times New Roman CE"/>
          <w:color w:val="000000"/>
          <w:sz w:val="28"/>
          <w:szCs w:val="28"/>
          <w:lang w:val="ro-MO"/>
        </w:rPr>
        <w:t>tiv,</w:t>
      </w:r>
      <w:r w:rsidRPr="006A39FB">
        <w:rPr>
          <w:rStyle w:val="apple-converted-space"/>
          <w:rFonts w:ascii="Times New Roman CE" w:hAnsi="Times New Roman CE" w:cs="Times New Roman CE"/>
          <w:color w:val="000000"/>
          <w:sz w:val="28"/>
          <w:szCs w:val="28"/>
          <w:lang w:val="ro-MO"/>
        </w:rPr>
        <w:t xml:space="preserve"> prin pct.2 urmează a fi descrisă procedura de numire a </w:t>
      </w:r>
      <w:r w:rsidRPr="006A39FB">
        <w:rPr>
          <w:rFonts w:ascii="Times New Roman CE" w:hAnsi="Times New Roman CE" w:cs="Times New Roman CE"/>
          <w:color w:val="000000"/>
          <w:sz w:val="28"/>
          <w:szCs w:val="28"/>
          <w:lang w:val="ro-MO"/>
        </w:rPr>
        <w:t>Reprezentantul plenipotenţiar al Republicii Moldova în Biroul pentru coordonarea combaterii crim</w:t>
      </w:r>
      <w:bookmarkStart w:id="0" w:name="_GoBack"/>
      <w:bookmarkEnd w:id="0"/>
      <w:r w:rsidRPr="006A39FB">
        <w:rPr>
          <w:rFonts w:ascii="Times New Roman CE" w:hAnsi="Times New Roman CE" w:cs="Times New Roman CE"/>
          <w:color w:val="000000"/>
          <w:sz w:val="28"/>
          <w:szCs w:val="28"/>
          <w:lang w:val="ro-MO"/>
        </w:rPr>
        <w:t>inalităţii organizate şi altor infracţiuni periculoase pe teritoriul statelor-membre ale C.S.I.</w:t>
      </w:r>
      <w:r>
        <w:rPr>
          <w:rFonts w:ascii="Times New Roman CE" w:hAnsi="Times New Roman CE" w:cs="Times New Roman CE"/>
          <w:color w:val="000000"/>
          <w:sz w:val="28"/>
          <w:szCs w:val="28"/>
          <w:lang w:val="ro-MO"/>
        </w:rPr>
        <w:t>,  iar in următoarele puncte modalitatea de finanțare.</w:t>
      </w:r>
    </w:p>
    <w:p w:rsidR="006A39FB" w:rsidRDefault="006A39FB" w:rsidP="00605754">
      <w:pPr>
        <w:pStyle w:val="1"/>
        <w:shd w:val="clear" w:color="auto" w:fill="auto"/>
        <w:spacing w:before="0" w:after="0"/>
        <w:ind w:right="20"/>
        <w:rPr>
          <w:bCs/>
          <w:sz w:val="28"/>
          <w:szCs w:val="28"/>
          <w:lang w:val="ro-MO"/>
        </w:rPr>
      </w:pPr>
    </w:p>
    <w:p w:rsidR="006D7E65" w:rsidRPr="00D9448B" w:rsidRDefault="006A39FB" w:rsidP="00D9448B">
      <w:pPr>
        <w:pStyle w:val="cb"/>
        <w:ind w:firstLine="567"/>
        <w:jc w:val="both"/>
        <w:rPr>
          <w:b w:val="0"/>
          <w:bCs w:val="0"/>
          <w:sz w:val="28"/>
          <w:szCs w:val="28"/>
          <w:lang w:val="ro-MO"/>
        </w:rPr>
      </w:pPr>
      <w:r w:rsidRPr="00A63415">
        <w:rPr>
          <w:b w:val="0"/>
          <w:bCs w:val="0"/>
          <w:sz w:val="28"/>
          <w:szCs w:val="28"/>
          <w:lang w:val="ro-MO"/>
        </w:rPr>
        <w:t xml:space="preserve">2. </w:t>
      </w:r>
      <w:r w:rsidR="00A63415">
        <w:rPr>
          <w:b w:val="0"/>
          <w:bCs w:val="0"/>
          <w:sz w:val="28"/>
          <w:szCs w:val="28"/>
          <w:lang w:val="ro-MO"/>
        </w:rPr>
        <w:t>T</w:t>
      </w:r>
      <w:r w:rsidR="00A63415" w:rsidRPr="00A63415">
        <w:rPr>
          <w:b w:val="0"/>
          <w:sz w:val="28"/>
          <w:szCs w:val="28"/>
          <w:lang w:val="ro-MO"/>
        </w:rPr>
        <w:t>abelul</w:t>
      </w:r>
      <w:r w:rsidR="00A63415">
        <w:rPr>
          <w:b w:val="0"/>
          <w:sz w:val="28"/>
          <w:szCs w:val="28"/>
          <w:lang w:val="ro-MO"/>
        </w:rPr>
        <w:t xml:space="preserve"> ce include</w:t>
      </w:r>
      <w:r w:rsidR="00A63415" w:rsidRPr="00A63415">
        <w:rPr>
          <w:b w:val="0"/>
          <w:sz w:val="28"/>
          <w:szCs w:val="28"/>
          <w:lang w:val="ro-MO"/>
        </w:rPr>
        <w:t xml:space="preserve"> Structura, efectivul de personal şi indemnizaţiile de funcţie ale Ambasadei Republicii Moldova în Federaţia Rusă din </w:t>
      </w:r>
      <w:r w:rsidRPr="00A63415">
        <w:rPr>
          <w:b w:val="0"/>
          <w:sz w:val="28"/>
          <w:szCs w:val="28"/>
          <w:lang w:val="ro-MO"/>
        </w:rPr>
        <w:t xml:space="preserve">Anexa nr.13 la </w:t>
      </w:r>
      <w:hyperlink r:id="rId5" w:history="1">
        <w:proofErr w:type="spellStart"/>
        <w:r w:rsidRPr="00A63415">
          <w:rPr>
            <w:b w:val="0"/>
            <w:sz w:val="28"/>
            <w:szCs w:val="28"/>
            <w:lang w:val="ro-MO"/>
          </w:rPr>
          <w:t>Hotărîrea</w:t>
        </w:r>
        <w:proofErr w:type="spellEnd"/>
        <w:r w:rsidRPr="00A63415">
          <w:rPr>
            <w:b w:val="0"/>
            <w:sz w:val="28"/>
            <w:szCs w:val="28"/>
            <w:lang w:val="ro-MO"/>
          </w:rPr>
          <w:t xml:space="preserve"> Guvernului nr.182 din 16 martie 2010</w:t>
        </w:r>
      </w:hyperlink>
      <w:r w:rsidRPr="00A63415">
        <w:rPr>
          <w:b w:val="0"/>
          <w:sz w:val="28"/>
          <w:szCs w:val="28"/>
          <w:lang w:val="ro-MO"/>
        </w:rPr>
        <w:t xml:space="preserve"> „Cu privire la aprobarea </w:t>
      </w:r>
      <w:r w:rsidRPr="00A63415">
        <w:rPr>
          <w:b w:val="0"/>
          <w:sz w:val="28"/>
          <w:szCs w:val="28"/>
          <w:lang w:val="ro-MO"/>
        </w:rPr>
        <w:lastRenderedPageBreak/>
        <w:t>structurilor, efectivelor de personal şi indemnizaţiilor de funcţie în valută străină ale instituţiilor serviciului diplomatic al R</w:t>
      </w:r>
      <w:r w:rsidR="00A63415">
        <w:rPr>
          <w:b w:val="0"/>
          <w:sz w:val="28"/>
          <w:szCs w:val="28"/>
          <w:lang w:val="ro-MO"/>
        </w:rPr>
        <w:t>epublicii Moldova peste hotare”</w:t>
      </w:r>
      <w:r w:rsidRPr="00A63415">
        <w:rPr>
          <w:b w:val="0"/>
          <w:sz w:val="28"/>
          <w:szCs w:val="28"/>
          <w:lang w:val="ro-MO"/>
        </w:rPr>
        <w:t xml:space="preserve"> după  poziția „Serviciul comercial economic”se completează cu poziția „Serviciul coordonare combatere criminalității”</w:t>
      </w:r>
      <w:r w:rsidR="00A63415">
        <w:rPr>
          <w:b w:val="0"/>
          <w:sz w:val="28"/>
          <w:szCs w:val="28"/>
          <w:lang w:val="ro-MO"/>
        </w:rPr>
        <w:t xml:space="preserve">, în care se va reflecta unitatea de </w:t>
      </w:r>
      <w:r w:rsidR="00A63415" w:rsidRPr="006D7E65">
        <w:rPr>
          <w:b w:val="0"/>
          <w:sz w:val="28"/>
          <w:szCs w:val="28"/>
          <w:lang w:val="ro-MO"/>
        </w:rPr>
        <w:t>Reprezentant plenipotenţiar al Republicii Moldova în Biroul pentru coordonarea combaterii criminalităţii organizate şi altor infracţiuni periculoase pe teritoriul statelor-membre ale C.S.I.</w:t>
      </w:r>
      <w:r w:rsidR="00A63415">
        <w:rPr>
          <w:b w:val="0"/>
          <w:sz w:val="28"/>
          <w:szCs w:val="28"/>
          <w:lang w:val="ro-MO"/>
        </w:rPr>
        <w:t>, procentul din indemnizația șefului misiunii diplomatice – 90%</w:t>
      </w:r>
      <w:r w:rsidR="00D9448B">
        <w:rPr>
          <w:b w:val="0"/>
          <w:sz w:val="28"/>
          <w:szCs w:val="28"/>
          <w:lang w:val="ro-MO"/>
        </w:rPr>
        <w:t xml:space="preserve"> și i</w:t>
      </w:r>
      <w:r w:rsidR="00A63415">
        <w:rPr>
          <w:b w:val="0"/>
          <w:bCs w:val="0"/>
          <w:sz w:val="28"/>
          <w:szCs w:val="28"/>
          <w:lang w:val="ro-MO"/>
        </w:rPr>
        <w:t>ndemnizaţia de</w:t>
      </w:r>
      <w:r w:rsidR="00D9448B">
        <w:rPr>
          <w:b w:val="0"/>
          <w:bCs w:val="0"/>
          <w:sz w:val="28"/>
          <w:szCs w:val="28"/>
          <w:lang w:val="ro-MO"/>
        </w:rPr>
        <w:t xml:space="preserve"> funcţie </w:t>
      </w:r>
      <w:r w:rsidR="00A63415" w:rsidRPr="00A63415">
        <w:rPr>
          <w:b w:val="0"/>
          <w:bCs w:val="0"/>
          <w:sz w:val="28"/>
          <w:szCs w:val="28"/>
          <w:lang w:val="ro-MO"/>
        </w:rPr>
        <w:t>lunară</w:t>
      </w:r>
      <w:r w:rsidR="00D9448B">
        <w:rPr>
          <w:b w:val="0"/>
          <w:bCs w:val="0"/>
          <w:sz w:val="28"/>
          <w:szCs w:val="28"/>
          <w:lang w:val="ro-MO"/>
        </w:rPr>
        <w:t>–</w:t>
      </w:r>
      <w:r w:rsidR="00A63415">
        <w:rPr>
          <w:b w:val="0"/>
          <w:bCs w:val="0"/>
          <w:sz w:val="28"/>
          <w:szCs w:val="28"/>
          <w:lang w:val="ro-MO"/>
        </w:rPr>
        <w:t>18</w:t>
      </w:r>
      <w:r w:rsidR="00D9448B">
        <w:rPr>
          <w:b w:val="0"/>
          <w:bCs w:val="0"/>
          <w:sz w:val="28"/>
          <w:szCs w:val="28"/>
          <w:lang w:val="ro-MO"/>
        </w:rPr>
        <w:t>9</w:t>
      </w:r>
      <w:r w:rsidR="00A63415">
        <w:rPr>
          <w:b w:val="0"/>
          <w:bCs w:val="0"/>
          <w:sz w:val="28"/>
          <w:szCs w:val="28"/>
          <w:lang w:val="ro-MO"/>
        </w:rPr>
        <w:t>0</w:t>
      </w:r>
      <w:r w:rsidR="00E13A31">
        <w:rPr>
          <w:b w:val="0"/>
          <w:bCs w:val="0"/>
          <w:sz w:val="28"/>
          <w:szCs w:val="28"/>
          <w:lang w:val="ro-MO"/>
        </w:rPr>
        <w:t xml:space="preserve"> </w:t>
      </w:r>
      <w:r w:rsidR="00D9448B">
        <w:rPr>
          <w:b w:val="0"/>
          <w:bCs w:val="0"/>
          <w:sz w:val="28"/>
          <w:szCs w:val="28"/>
          <w:lang w:val="ro-MO"/>
        </w:rPr>
        <w:t>euro.</w:t>
      </w:r>
      <w:r>
        <w:rPr>
          <w:bCs w:val="0"/>
          <w:sz w:val="28"/>
          <w:szCs w:val="28"/>
          <w:lang w:val="ro-MO"/>
        </w:rPr>
        <w:t xml:space="preserve">  </w:t>
      </w:r>
    </w:p>
    <w:p w:rsidR="00DF6F64" w:rsidRPr="00DF6F64" w:rsidRDefault="00F95756" w:rsidP="006D7E65">
      <w:pPr>
        <w:pStyle w:val="1"/>
        <w:shd w:val="clear" w:color="auto" w:fill="auto"/>
        <w:spacing w:before="0" w:after="0"/>
        <w:ind w:left="20" w:right="20" w:firstLine="547"/>
        <w:rPr>
          <w:sz w:val="28"/>
          <w:szCs w:val="28"/>
          <w:lang w:val="ro-MO"/>
        </w:rPr>
      </w:pPr>
      <w:r>
        <w:rPr>
          <w:bCs/>
          <w:sz w:val="28"/>
          <w:szCs w:val="28"/>
          <w:lang w:val="ro-MO"/>
        </w:rPr>
        <w:t xml:space="preserve">Urmare celor expuse, în scopul înlăturării lacunelor legislative și, implicit, elucidarea aspectului vizat, se consideră oportun aprobarea proiectului </w:t>
      </w:r>
      <w:proofErr w:type="spellStart"/>
      <w:r>
        <w:rPr>
          <w:bCs/>
          <w:sz w:val="28"/>
          <w:szCs w:val="28"/>
          <w:lang w:val="ro-MO"/>
        </w:rPr>
        <w:t>Hotărîrii</w:t>
      </w:r>
      <w:proofErr w:type="spellEnd"/>
      <w:r>
        <w:rPr>
          <w:bCs/>
          <w:sz w:val="28"/>
          <w:szCs w:val="28"/>
          <w:lang w:val="ro-MO"/>
        </w:rPr>
        <w:t xml:space="preserve"> Guvernului</w:t>
      </w:r>
      <w:r w:rsidR="006D7E65">
        <w:rPr>
          <w:bCs/>
          <w:sz w:val="28"/>
          <w:szCs w:val="28"/>
          <w:lang w:val="ro-MO"/>
        </w:rPr>
        <w:t xml:space="preserve"> </w:t>
      </w:r>
      <w:r w:rsidR="006D7E65" w:rsidRPr="000F1BF6">
        <w:rPr>
          <w:sz w:val="28"/>
          <w:szCs w:val="28"/>
          <w:lang w:val="ro-RO"/>
        </w:rPr>
        <w:t xml:space="preserve">pentru modificarea și completarea </w:t>
      </w:r>
      <w:r w:rsidR="006D7E65" w:rsidRPr="0093365D">
        <w:rPr>
          <w:sz w:val="28"/>
          <w:szCs w:val="28"/>
          <w:lang w:val="ro-MO"/>
        </w:rPr>
        <w:t xml:space="preserve"> unor </w:t>
      </w:r>
      <w:proofErr w:type="spellStart"/>
      <w:r w:rsidR="006D7E65" w:rsidRPr="0093365D">
        <w:rPr>
          <w:sz w:val="28"/>
          <w:szCs w:val="28"/>
          <w:lang w:val="ro-MO"/>
        </w:rPr>
        <w:t>Hotărîri</w:t>
      </w:r>
      <w:proofErr w:type="spellEnd"/>
      <w:r w:rsidR="006D7E65" w:rsidRPr="0093365D">
        <w:rPr>
          <w:sz w:val="28"/>
          <w:szCs w:val="28"/>
          <w:lang w:val="ro-MO"/>
        </w:rPr>
        <w:t xml:space="preserve"> ale Guvernului</w:t>
      </w:r>
      <w:r w:rsidR="006D7E65">
        <w:rPr>
          <w:sz w:val="28"/>
          <w:szCs w:val="28"/>
          <w:lang w:val="ro-MO"/>
        </w:rPr>
        <w:t>.</w:t>
      </w:r>
      <w:r>
        <w:rPr>
          <w:bCs/>
          <w:sz w:val="28"/>
          <w:szCs w:val="28"/>
          <w:lang w:val="ro-MO"/>
        </w:rPr>
        <w:t xml:space="preserve"> </w:t>
      </w:r>
      <w:r w:rsidR="00DF6F64" w:rsidRPr="00DF6F64">
        <w:rPr>
          <w:b/>
          <w:bCs/>
          <w:lang w:val="en-US"/>
        </w:rPr>
        <w:t> </w:t>
      </w:r>
    </w:p>
    <w:p w:rsidR="0028755F" w:rsidRPr="0028755F" w:rsidRDefault="00D9448B" w:rsidP="006D7E65">
      <w:pPr>
        <w:pStyle w:val="1"/>
        <w:shd w:val="clear" w:color="auto" w:fill="auto"/>
        <w:spacing w:before="0" w:after="0" w:line="307" w:lineRule="exact"/>
        <w:ind w:left="20" w:right="20" w:firstLine="547"/>
        <w:rPr>
          <w:sz w:val="28"/>
          <w:szCs w:val="28"/>
          <w:lang w:val="ro-MO"/>
        </w:rPr>
      </w:pPr>
      <w:r>
        <w:rPr>
          <w:color w:val="000000"/>
          <w:sz w:val="28"/>
          <w:szCs w:val="28"/>
          <w:lang w:val="ro-MO" w:bidi="en-US"/>
        </w:rPr>
        <w:t>In contextul celor expuse mai sus, înaintez spre examinarea și</w:t>
      </w:r>
      <w:r w:rsidR="009353A5">
        <w:rPr>
          <w:color w:val="000000"/>
          <w:sz w:val="28"/>
          <w:szCs w:val="28"/>
          <w:lang w:val="ro-MO" w:bidi="en-US"/>
        </w:rPr>
        <w:t xml:space="preserve"> aproba</w:t>
      </w:r>
      <w:r>
        <w:rPr>
          <w:color w:val="000000"/>
          <w:sz w:val="28"/>
          <w:szCs w:val="28"/>
          <w:lang w:val="ro-MO" w:bidi="en-US"/>
        </w:rPr>
        <w:t xml:space="preserve">rea Guvernului </w:t>
      </w:r>
      <w:r w:rsidR="009353A5">
        <w:rPr>
          <w:color w:val="000000"/>
          <w:sz w:val="28"/>
          <w:szCs w:val="28"/>
          <w:lang w:val="ro-MO" w:bidi="en-US"/>
        </w:rPr>
        <w:t xml:space="preserve"> </w:t>
      </w:r>
      <w:r w:rsidR="002B2A07">
        <w:rPr>
          <w:color w:val="000000"/>
          <w:sz w:val="28"/>
          <w:szCs w:val="28"/>
          <w:lang w:val="ro-MO" w:bidi="en-US"/>
        </w:rPr>
        <w:t xml:space="preserve">proiectul </w:t>
      </w:r>
      <w:proofErr w:type="spellStart"/>
      <w:r w:rsidR="009353A5">
        <w:rPr>
          <w:color w:val="000000"/>
          <w:sz w:val="28"/>
          <w:szCs w:val="28"/>
          <w:lang w:val="ro-MO" w:bidi="en-US"/>
        </w:rPr>
        <w:t>Hotărîr</w:t>
      </w:r>
      <w:r>
        <w:rPr>
          <w:color w:val="000000"/>
          <w:sz w:val="28"/>
          <w:szCs w:val="28"/>
          <w:lang w:val="ro-MO" w:bidi="en-US"/>
        </w:rPr>
        <w:t>ii</w:t>
      </w:r>
      <w:proofErr w:type="spellEnd"/>
      <w:r w:rsidR="009353A5">
        <w:rPr>
          <w:color w:val="000000"/>
          <w:sz w:val="28"/>
          <w:szCs w:val="28"/>
          <w:lang w:val="ro-MO" w:bidi="en-US"/>
        </w:rPr>
        <w:t xml:space="preserve"> de Guvern</w:t>
      </w:r>
      <w:r w:rsidR="0028755F" w:rsidRPr="0028755F">
        <w:rPr>
          <w:color w:val="000000"/>
          <w:sz w:val="28"/>
          <w:szCs w:val="28"/>
          <w:lang w:val="ro-MO" w:bidi="en-US"/>
        </w:rPr>
        <w:t xml:space="preserve"> </w:t>
      </w:r>
      <w:r w:rsidRPr="000F1BF6">
        <w:rPr>
          <w:sz w:val="28"/>
          <w:szCs w:val="28"/>
          <w:lang w:val="ro-RO"/>
        </w:rPr>
        <w:t xml:space="preserve">pentru modificarea și completarea </w:t>
      </w:r>
      <w:r w:rsidRPr="0093365D">
        <w:rPr>
          <w:sz w:val="28"/>
          <w:szCs w:val="28"/>
          <w:lang w:val="ro-MO"/>
        </w:rPr>
        <w:t xml:space="preserve"> unor </w:t>
      </w:r>
      <w:proofErr w:type="spellStart"/>
      <w:r w:rsidRPr="0093365D">
        <w:rPr>
          <w:sz w:val="28"/>
          <w:szCs w:val="28"/>
          <w:lang w:val="ro-MO"/>
        </w:rPr>
        <w:t>Hotărîri</w:t>
      </w:r>
      <w:proofErr w:type="spellEnd"/>
      <w:r w:rsidRPr="0093365D">
        <w:rPr>
          <w:sz w:val="28"/>
          <w:szCs w:val="28"/>
          <w:lang w:val="ro-MO"/>
        </w:rPr>
        <w:t xml:space="preserve"> ale Guvernului</w:t>
      </w:r>
      <w:r>
        <w:rPr>
          <w:sz w:val="28"/>
          <w:szCs w:val="28"/>
          <w:lang w:val="ro-MO"/>
        </w:rPr>
        <w:t>.</w:t>
      </w:r>
    </w:p>
    <w:p w:rsidR="009353A5" w:rsidRDefault="009353A5">
      <w:pPr>
        <w:rPr>
          <w:sz w:val="28"/>
          <w:szCs w:val="28"/>
          <w:lang w:val="ro-MO"/>
        </w:rPr>
      </w:pPr>
    </w:p>
    <w:p w:rsidR="009353A5" w:rsidRDefault="009353A5">
      <w:pPr>
        <w:rPr>
          <w:sz w:val="28"/>
          <w:szCs w:val="28"/>
          <w:lang w:val="ro-MO"/>
        </w:rPr>
      </w:pPr>
    </w:p>
    <w:p w:rsidR="009353A5" w:rsidRDefault="009353A5">
      <w:pPr>
        <w:rPr>
          <w:sz w:val="28"/>
          <w:szCs w:val="28"/>
          <w:lang w:val="ro-MO"/>
        </w:rPr>
      </w:pPr>
    </w:p>
    <w:p w:rsidR="009353A5" w:rsidRPr="009353A5" w:rsidRDefault="009353A5" w:rsidP="009353A5">
      <w:pPr>
        <w:rPr>
          <w:b/>
          <w:sz w:val="28"/>
          <w:szCs w:val="28"/>
          <w:lang w:val="ro-MO"/>
        </w:rPr>
      </w:pPr>
    </w:p>
    <w:p w:rsidR="00D350EE" w:rsidRPr="009353A5" w:rsidRDefault="009353A5" w:rsidP="009353A5">
      <w:pPr>
        <w:rPr>
          <w:b/>
          <w:sz w:val="28"/>
          <w:szCs w:val="28"/>
          <w:lang w:val="ro-MO"/>
        </w:rPr>
      </w:pPr>
      <w:r>
        <w:rPr>
          <w:b/>
          <w:sz w:val="28"/>
          <w:szCs w:val="28"/>
          <w:lang w:val="ro-MO"/>
        </w:rPr>
        <w:t xml:space="preserve">        </w:t>
      </w:r>
      <w:proofErr w:type="spellStart"/>
      <w:r w:rsidR="00605754">
        <w:rPr>
          <w:b/>
          <w:sz w:val="28"/>
          <w:szCs w:val="28"/>
          <w:lang w:val="ro-MO"/>
        </w:rPr>
        <w:t>Viceministru</w:t>
      </w:r>
      <w:proofErr w:type="spellEnd"/>
      <w:r w:rsidR="00605754">
        <w:rPr>
          <w:b/>
          <w:sz w:val="28"/>
          <w:szCs w:val="28"/>
          <w:lang w:val="ro-MO"/>
        </w:rPr>
        <w:t xml:space="preserve">                                                                              Oleg BABIN  </w:t>
      </w:r>
    </w:p>
    <w:p w:rsidR="009353A5" w:rsidRPr="009353A5" w:rsidRDefault="009353A5">
      <w:pPr>
        <w:rPr>
          <w:b/>
          <w:sz w:val="28"/>
          <w:szCs w:val="28"/>
          <w:lang w:val="ro-MO"/>
        </w:rPr>
      </w:pPr>
    </w:p>
    <w:sectPr w:rsidR="009353A5" w:rsidRPr="009353A5" w:rsidSect="003A3E70">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E">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BF6"/>
    <w:rsid w:val="000F1BF6"/>
    <w:rsid w:val="001A20E6"/>
    <w:rsid w:val="00271A27"/>
    <w:rsid w:val="0028755F"/>
    <w:rsid w:val="00296821"/>
    <w:rsid w:val="002B2A07"/>
    <w:rsid w:val="003203C8"/>
    <w:rsid w:val="003A3E70"/>
    <w:rsid w:val="003B3D64"/>
    <w:rsid w:val="00605754"/>
    <w:rsid w:val="006A39FB"/>
    <w:rsid w:val="006D7E65"/>
    <w:rsid w:val="0089764C"/>
    <w:rsid w:val="0093365D"/>
    <w:rsid w:val="009353A5"/>
    <w:rsid w:val="009442FE"/>
    <w:rsid w:val="00A63415"/>
    <w:rsid w:val="00B115BD"/>
    <w:rsid w:val="00B77DAC"/>
    <w:rsid w:val="00CC5B4B"/>
    <w:rsid w:val="00D350EE"/>
    <w:rsid w:val="00D9448B"/>
    <w:rsid w:val="00DC01AB"/>
    <w:rsid w:val="00DF6F64"/>
    <w:rsid w:val="00E13A31"/>
    <w:rsid w:val="00EF7A26"/>
    <w:rsid w:val="00F95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B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F1BF6"/>
    <w:pPr>
      <w:ind w:firstLine="567"/>
      <w:jc w:val="both"/>
    </w:pPr>
  </w:style>
  <w:style w:type="character" w:styleId="a4">
    <w:name w:val="Hyperlink"/>
    <w:uiPriority w:val="99"/>
    <w:unhideWhenUsed/>
    <w:rsid w:val="00DC01AB"/>
    <w:rPr>
      <w:color w:val="0000FF"/>
      <w:u w:val="single"/>
    </w:rPr>
  </w:style>
  <w:style w:type="paragraph" w:styleId="HTML">
    <w:name w:val="HTML Preformatted"/>
    <w:basedOn w:val="a"/>
    <w:link w:val="HTML0"/>
    <w:uiPriority w:val="99"/>
    <w:unhideWhenUsed/>
    <w:rsid w:val="0089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9764C"/>
    <w:rPr>
      <w:rFonts w:ascii="Courier New" w:eastAsia="Times New Roman" w:hAnsi="Courier New" w:cs="Courier New"/>
      <w:sz w:val="20"/>
      <w:szCs w:val="20"/>
      <w:lang w:eastAsia="ru-RU"/>
    </w:rPr>
  </w:style>
  <w:style w:type="character" w:styleId="a5">
    <w:name w:val="Strong"/>
    <w:basedOn w:val="a0"/>
    <w:uiPriority w:val="22"/>
    <w:qFormat/>
    <w:rsid w:val="003203C8"/>
    <w:rPr>
      <w:b/>
      <w:bCs/>
    </w:rPr>
  </w:style>
  <w:style w:type="character" w:customStyle="1" w:styleId="apple-converted-space">
    <w:name w:val="apple-converted-space"/>
    <w:basedOn w:val="a0"/>
    <w:rsid w:val="003203C8"/>
  </w:style>
  <w:style w:type="character" w:customStyle="1" w:styleId="docheader">
    <w:name w:val="doc_header"/>
    <w:basedOn w:val="a0"/>
    <w:rsid w:val="003203C8"/>
  </w:style>
  <w:style w:type="character" w:customStyle="1" w:styleId="a6">
    <w:name w:val="Основной текст_"/>
    <w:basedOn w:val="a0"/>
    <w:link w:val="1"/>
    <w:rsid w:val="0028755F"/>
    <w:rPr>
      <w:rFonts w:ascii="Times New Roman" w:eastAsia="Times New Roman" w:hAnsi="Times New Roman" w:cs="Times New Roman"/>
      <w:spacing w:val="-2"/>
      <w:shd w:val="clear" w:color="auto" w:fill="FFFFFF"/>
    </w:rPr>
  </w:style>
  <w:style w:type="paragraph" w:customStyle="1" w:styleId="1">
    <w:name w:val="Основной текст1"/>
    <w:basedOn w:val="a"/>
    <w:link w:val="a6"/>
    <w:rsid w:val="0028755F"/>
    <w:pPr>
      <w:widowControl w:val="0"/>
      <w:shd w:val="clear" w:color="auto" w:fill="FFFFFF"/>
      <w:spacing w:before="360" w:after="120" w:line="298" w:lineRule="exact"/>
      <w:jc w:val="both"/>
    </w:pPr>
    <w:rPr>
      <w:spacing w:val="-2"/>
      <w:sz w:val="22"/>
      <w:szCs w:val="22"/>
      <w:lang w:eastAsia="en-US"/>
    </w:rPr>
  </w:style>
  <w:style w:type="paragraph" w:customStyle="1" w:styleId="cb">
    <w:name w:val="cb"/>
    <w:basedOn w:val="a"/>
    <w:rsid w:val="009353A5"/>
    <w:pPr>
      <w:jc w:val="center"/>
    </w:pPr>
    <w:rPr>
      <w:b/>
      <w:bCs/>
    </w:rPr>
  </w:style>
  <w:style w:type="paragraph" w:customStyle="1" w:styleId="tt">
    <w:name w:val="tt"/>
    <w:basedOn w:val="a"/>
    <w:rsid w:val="00DF6F6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B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F1BF6"/>
    <w:pPr>
      <w:ind w:firstLine="567"/>
      <w:jc w:val="both"/>
    </w:pPr>
  </w:style>
  <w:style w:type="character" w:styleId="a4">
    <w:name w:val="Hyperlink"/>
    <w:uiPriority w:val="99"/>
    <w:unhideWhenUsed/>
    <w:rsid w:val="00DC01AB"/>
    <w:rPr>
      <w:color w:val="0000FF"/>
      <w:u w:val="single"/>
    </w:rPr>
  </w:style>
  <w:style w:type="paragraph" w:styleId="HTML">
    <w:name w:val="HTML Preformatted"/>
    <w:basedOn w:val="a"/>
    <w:link w:val="HTML0"/>
    <w:uiPriority w:val="99"/>
    <w:unhideWhenUsed/>
    <w:rsid w:val="0089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9764C"/>
    <w:rPr>
      <w:rFonts w:ascii="Courier New" w:eastAsia="Times New Roman" w:hAnsi="Courier New" w:cs="Courier New"/>
      <w:sz w:val="20"/>
      <w:szCs w:val="20"/>
      <w:lang w:eastAsia="ru-RU"/>
    </w:rPr>
  </w:style>
  <w:style w:type="character" w:styleId="a5">
    <w:name w:val="Strong"/>
    <w:basedOn w:val="a0"/>
    <w:uiPriority w:val="22"/>
    <w:qFormat/>
    <w:rsid w:val="003203C8"/>
    <w:rPr>
      <w:b/>
      <w:bCs/>
    </w:rPr>
  </w:style>
  <w:style w:type="character" w:customStyle="1" w:styleId="apple-converted-space">
    <w:name w:val="apple-converted-space"/>
    <w:basedOn w:val="a0"/>
    <w:rsid w:val="003203C8"/>
  </w:style>
  <w:style w:type="character" w:customStyle="1" w:styleId="docheader">
    <w:name w:val="doc_header"/>
    <w:basedOn w:val="a0"/>
    <w:rsid w:val="003203C8"/>
  </w:style>
  <w:style w:type="character" w:customStyle="1" w:styleId="a6">
    <w:name w:val="Основной текст_"/>
    <w:basedOn w:val="a0"/>
    <w:link w:val="1"/>
    <w:rsid w:val="0028755F"/>
    <w:rPr>
      <w:rFonts w:ascii="Times New Roman" w:eastAsia="Times New Roman" w:hAnsi="Times New Roman" w:cs="Times New Roman"/>
      <w:spacing w:val="-2"/>
      <w:shd w:val="clear" w:color="auto" w:fill="FFFFFF"/>
    </w:rPr>
  </w:style>
  <w:style w:type="paragraph" w:customStyle="1" w:styleId="1">
    <w:name w:val="Основной текст1"/>
    <w:basedOn w:val="a"/>
    <w:link w:val="a6"/>
    <w:rsid w:val="0028755F"/>
    <w:pPr>
      <w:widowControl w:val="0"/>
      <w:shd w:val="clear" w:color="auto" w:fill="FFFFFF"/>
      <w:spacing w:before="360" w:after="120" w:line="298" w:lineRule="exact"/>
      <w:jc w:val="both"/>
    </w:pPr>
    <w:rPr>
      <w:spacing w:val="-2"/>
      <w:sz w:val="22"/>
      <w:szCs w:val="22"/>
      <w:lang w:eastAsia="en-US"/>
    </w:rPr>
  </w:style>
  <w:style w:type="paragraph" w:customStyle="1" w:styleId="cb">
    <w:name w:val="cb"/>
    <w:basedOn w:val="a"/>
    <w:rsid w:val="009353A5"/>
    <w:pPr>
      <w:jc w:val="center"/>
    </w:pPr>
    <w:rPr>
      <w:b/>
      <w:bCs/>
    </w:rPr>
  </w:style>
  <w:style w:type="paragraph" w:customStyle="1" w:styleId="tt">
    <w:name w:val="tt"/>
    <w:basedOn w:val="a"/>
    <w:rsid w:val="00DF6F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128917">
      <w:bodyDiv w:val="1"/>
      <w:marLeft w:val="0"/>
      <w:marRight w:val="0"/>
      <w:marTop w:val="0"/>
      <w:marBottom w:val="0"/>
      <w:divBdr>
        <w:top w:val="none" w:sz="0" w:space="0" w:color="auto"/>
        <w:left w:val="none" w:sz="0" w:space="0" w:color="auto"/>
        <w:bottom w:val="none" w:sz="0" w:space="0" w:color="auto"/>
        <w:right w:val="none" w:sz="0" w:space="0" w:color="auto"/>
      </w:divBdr>
    </w:div>
    <w:div w:id="980619779">
      <w:bodyDiv w:val="1"/>
      <w:marLeft w:val="0"/>
      <w:marRight w:val="0"/>
      <w:marTop w:val="0"/>
      <w:marBottom w:val="0"/>
      <w:divBdr>
        <w:top w:val="none" w:sz="0" w:space="0" w:color="auto"/>
        <w:left w:val="none" w:sz="0" w:space="0" w:color="auto"/>
        <w:bottom w:val="none" w:sz="0" w:space="0" w:color="auto"/>
        <w:right w:val="none" w:sz="0" w:space="0" w:color="auto"/>
      </w:divBdr>
    </w:div>
    <w:div w:id="20759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lex:HGHG201003161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1201</Words>
  <Characters>6849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dc:creator>
  <cp:lastModifiedBy>Oxana</cp:lastModifiedBy>
  <cp:revision>3</cp:revision>
  <dcterms:created xsi:type="dcterms:W3CDTF">2016-08-10T08:58:00Z</dcterms:created>
  <dcterms:modified xsi:type="dcterms:W3CDTF">2016-08-10T09:08:00Z</dcterms:modified>
</cp:coreProperties>
</file>