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83" w:rsidRPr="00832F20" w:rsidRDefault="00C25E83" w:rsidP="00C25E83">
      <w:pPr>
        <w:spacing w:after="0" w:line="276" w:lineRule="auto"/>
        <w:jc w:val="center"/>
        <w:rPr>
          <w:rFonts w:ascii="Times New Roman" w:eastAsia="Calibri" w:hAnsi="Times New Roman" w:cs="Times New Roman"/>
          <w:b/>
          <w:sz w:val="26"/>
          <w:szCs w:val="26"/>
          <w:lang w:val="ro-RO"/>
        </w:rPr>
      </w:pPr>
      <w:r w:rsidRPr="00832F20">
        <w:rPr>
          <w:rFonts w:ascii="Times New Roman" w:eastAsia="Calibri" w:hAnsi="Times New Roman" w:cs="Times New Roman"/>
          <w:b/>
          <w:sz w:val="26"/>
          <w:szCs w:val="26"/>
          <w:lang w:val="ro-RO"/>
        </w:rPr>
        <w:t>NOTĂ INFORMATIVĂ</w:t>
      </w:r>
    </w:p>
    <w:p w:rsidR="00C25E83" w:rsidRPr="00832F20" w:rsidRDefault="00C25E83" w:rsidP="00074495">
      <w:pPr>
        <w:spacing w:after="0" w:line="240" w:lineRule="auto"/>
        <w:ind w:left="540" w:right="653"/>
        <w:jc w:val="center"/>
        <w:rPr>
          <w:rFonts w:ascii="Times New Roman" w:eastAsia="Times New Roman" w:hAnsi="Times New Roman" w:cs="Times New Roman"/>
          <w:b/>
          <w:sz w:val="26"/>
          <w:szCs w:val="26"/>
          <w:lang w:val="ro-RO" w:eastAsia="ru-RU"/>
        </w:rPr>
      </w:pPr>
      <w:r w:rsidRPr="00832F20">
        <w:rPr>
          <w:rFonts w:ascii="Times New Roman" w:eastAsia="Times New Roman" w:hAnsi="Times New Roman" w:cs="Times New Roman"/>
          <w:b/>
          <w:sz w:val="26"/>
          <w:szCs w:val="26"/>
          <w:lang w:val="ro-RO" w:eastAsia="ru-RU"/>
        </w:rPr>
        <w:t xml:space="preserve">la proiectul </w:t>
      </w:r>
      <w:r w:rsidR="00C74A8B" w:rsidRPr="00832F20">
        <w:rPr>
          <w:rFonts w:ascii="Times New Roman" w:eastAsia="Times New Roman" w:hAnsi="Times New Roman" w:cs="Times New Roman"/>
          <w:b/>
          <w:sz w:val="26"/>
          <w:szCs w:val="26"/>
          <w:lang w:val="ro-RO" w:eastAsia="ru-RU"/>
        </w:rPr>
        <w:t xml:space="preserve">Hotărîrii </w:t>
      </w:r>
      <w:r w:rsidRPr="00832F20">
        <w:rPr>
          <w:rFonts w:ascii="Times New Roman" w:eastAsia="Times New Roman" w:hAnsi="Times New Roman" w:cs="Times New Roman"/>
          <w:b/>
          <w:sz w:val="26"/>
          <w:szCs w:val="26"/>
          <w:lang w:val="ro-RO" w:eastAsia="ru-RU"/>
        </w:rPr>
        <w:t xml:space="preserve">Guvernului cu privire la modificarea </w:t>
      </w:r>
      <w:r w:rsidR="009E3A75" w:rsidRPr="00832F20">
        <w:rPr>
          <w:rFonts w:ascii="Times New Roman" w:eastAsia="Times New Roman" w:hAnsi="Times New Roman" w:cs="Times New Roman"/>
          <w:b/>
          <w:sz w:val="26"/>
          <w:szCs w:val="26"/>
          <w:lang w:val="ro-RO" w:eastAsia="ru-RU"/>
        </w:rPr>
        <w:t xml:space="preserve">unor </w:t>
      </w:r>
      <w:r w:rsidRPr="00832F20">
        <w:rPr>
          <w:rFonts w:ascii="Times New Roman" w:eastAsia="Times New Roman" w:hAnsi="Times New Roman" w:cs="Times New Roman"/>
          <w:b/>
          <w:sz w:val="26"/>
          <w:szCs w:val="26"/>
          <w:lang w:val="ro-RO" w:eastAsia="ru-RU"/>
        </w:rPr>
        <w:t>Hotărîri</w:t>
      </w:r>
      <w:r w:rsidR="009E3A75" w:rsidRPr="00832F20">
        <w:rPr>
          <w:rFonts w:ascii="Times New Roman" w:eastAsia="Times New Roman" w:hAnsi="Times New Roman" w:cs="Times New Roman"/>
          <w:b/>
          <w:sz w:val="26"/>
          <w:szCs w:val="26"/>
          <w:lang w:val="ro-RO" w:eastAsia="ru-RU"/>
        </w:rPr>
        <w:t xml:space="preserve"> de</w:t>
      </w:r>
      <w:r w:rsidRPr="00832F20">
        <w:rPr>
          <w:rFonts w:ascii="Times New Roman" w:eastAsia="Times New Roman" w:hAnsi="Times New Roman" w:cs="Times New Roman"/>
          <w:b/>
          <w:sz w:val="26"/>
          <w:szCs w:val="26"/>
          <w:lang w:val="ro-RO" w:eastAsia="ru-RU"/>
        </w:rPr>
        <w:t xml:space="preserve"> Guvern</w:t>
      </w:r>
    </w:p>
    <w:p w:rsidR="001956D1" w:rsidRPr="00832F20" w:rsidRDefault="001956D1" w:rsidP="00074495">
      <w:pPr>
        <w:spacing w:after="0" w:line="240" w:lineRule="auto"/>
        <w:ind w:left="540" w:right="653"/>
        <w:jc w:val="center"/>
        <w:rPr>
          <w:rFonts w:ascii="Times New Roman" w:eastAsia="Times New Roman" w:hAnsi="Times New Roman" w:cs="Times New Roman"/>
          <w:sz w:val="26"/>
          <w:szCs w:val="26"/>
          <w:lang w:val="ro-RO" w:eastAsia="ru-RU"/>
        </w:rPr>
      </w:pPr>
    </w:p>
    <w:p w:rsidR="00074495" w:rsidRPr="00832F20" w:rsidRDefault="00074495" w:rsidP="00074495">
      <w:pPr>
        <w:spacing w:after="0" w:line="240" w:lineRule="auto"/>
        <w:jc w:val="both"/>
        <w:rPr>
          <w:rFonts w:ascii="Times New Roman" w:eastAsia="Times New Roman" w:hAnsi="Times New Roman" w:cs="Times New Roman"/>
          <w:sz w:val="26"/>
          <w:szCs w:val="26"/>
          <w:lang w:val="ro-RO" w:eastAsia="ru-RU"/>
        </w:rPr>
      </w:pPr>
      <w:r w:rsidRPr="00832F20">
        <w:rPr>
          <w:rFonts w:ascii="Times New Roman" w:eastAsia="Times New Roman" w:hAnsi="Times New Roman" w:cs="Times New Roman"/>
          <w:b/>
          <w:sz w:val="26"/>
          <w:szCs w:val="26"/>
          <w:shd w:val="clear" w:color="auto" w:fill="FFFFFF"/>
          <w:lang w:val="ro-RO" w:eastAsia="ru-RU"/>
        </w:rPr>
        <w:t>1. Temei pentru elaborare:</w:t>
      </w:r>
      <w:r w:rsidRPr="00832F20">
        <w:rPr>
          <w:rFonts w:ascii="Times New Roman" w:eastAsia="Times New Roman" w:hAnsi="Times New Roman" w:cs="Times New Roman"/>
          <w:color w:val="0000FF"/>
          <w:sz w:val="26"/>
          <w:szCs w:val="26"/>
          <w:shd w:val="clear" w:color="auto" w:fill="FFFFFF"/>
          <w:lang w:val="ro-RO" w:eastAsia="ru-RU"/>
        </w:rPr>
        <w:t xml:space="preserve"> </w:t>
      </w:r>
      <w:r w:rsidRPr="00832F20">
        <w:rPr>
          <w:rFonts w:ascii="Times New Roman" w:eastAsia="Times New Roman" w:hAnsi="Times New Roman" w:cs="Times New Roman"/>
          <w:sz w:val="26"/>
          <w:szCs w:val="26"/>
          <w:lang w:val="ro-RO" w:eastAsia="ru-RU"/>
        </w:rPr>
        <w:t xml:space="preserve">Prezentul proiect de hotărîre </w:t>
      </w:r>
      <w:r w:rsidR="00E86BA1" w:rsidRPr="00832F20">
        <w:rPr>
          <w:rFonts w:ascii="Times New Roman" w:eastAsia="Times New Roman" w:hAnsi="Times New Roman" w:cs="Times New Roman"/>
          <w:sz w:val="26"/>
          <w:szCs w:val="26"/>
          <w:lang w:val="ro-RO" w:eastAsia="ru-RU"/>
        </w:rPr>
        <w:t>prezintă</w:t>
      </w:r>
      <w:r w:rsidRPr="00832F20">
        <w:rPr>
          <w:rFonts w:ascii="Times New Roman" w:eastAsia="Times New Roman" w:hAnsi="Times New Roman" w:cs="Times New Roman"/>
          <w:sz w:val="26"/>
          <w:szCs w:val="26"/>
          <w:lang w:val="ro-RO" w:eastAsia="ru-RU"/>
        </w:rPr>
        <w:t xml:space="preserve"> modificarea şi completarea </w:t>
      </w:r>
      <w:r w:rsidRPr="00832F20">
        <w:rPr>
          <w:rFonts w:ascii="Times New Roman" w:eastAsia="Times New Roman" w:hAnsi="Times New Roman" w:cs="Times New Roman"/>
          <w:b/>
          <w:sz w:val="26"/>
          <w:szCs w:val="26"/>
          <w:lang w:val="ro-RO" w:eastAsia="ru-RU"/>
        </w:rPr>
        <w:t xml:space="preserve">Hotărîrii Guvernului </w:t>
      </w:r>
      <w:r w:rsidR="001B26E5" w:rsidRPr="00832F20">
        <w:rPr>
          <w:rFonts w:ascii="Times New Roman" w:eastAsia="Times New Roman" w:hAnsi="Times New Roman" w:cs="Times New Roman"/>
          <w:b/>
          <w:sz w:val="26"/>
          <w:szCs w:val="26"/>
          <w:lang w:val="ro-RO" w:eastAsia="ru-RU"/>
        </w:rPr>
        <w:t xml:space="preserve">nr. 881 din 21.10.2014 cu privire la aprobarea Regulamentului general de metrologie legală de stabilire a cerinţelor privind sticlele utilizate ca recipiente de măsurare </w:t>
      </w:r>
      <w:r w:rsidRPr="00832F20">
        <w:rPr>
          <w:rFonts w:ascii="Times New Roman" w:eastAsia="Times New Roman" w:hAnsi="Times New Roman" w:cs="Times New Roman"/>
          <w:sz w:val="26"/>
          <w:szCs w:val="26"/>
          <w:lang w:val="ro-RO" w:eastAsia="ru-RU"/>
        </w:rPr>
        <w:t>(</w:t>
      </w:r>
      <w:r w:rsidRPr="00832F20">
        <w:rPr>
          <w:rFonts w:ascii="Times New Roman" w:eastAsia="Times New Roman" w:hAnsi="Times New Roman" w:cs="Times New Roman"/>
          <w:i/>
          <w:sz w:val="26"/>
          <w:szCs w:val="26"/>
          <w:lang w:val="ro-RO" w:eastAsia="ru-RU"/>
        </w:rPr>
        <w:t>Monitorul Oficial nr.</w:t>
      </w:r>
      <w:r w:rsidR="001B26E5" w:rsidRPr="00832F20">
        <w:t xml:space="preserve"> </w:t>
      </w:r>
      <w:r w:rsidR="001B26E5" w:rsidRPr="00832F20">
        <w:rPr>
          <w:rFonts w:ascii="Times New Roman" w:eastAsia="Times New Roman" w:hAnsi="Times New Roman" w:cs="Times New Roman"/>
          <w:i/>
          <w:sz w:val="26"/>
          <w:szCs w:val="26"/>
          <w:lang w:val="ro-RO" w:eastAsia="ru-RU"/>
        </w:rPr>
        <w:t>325-332/949</w:t>
      </w:r>
      <w:r w:rsidRPr="00832F20">
        <w:rPr>
          <w:rFonts w:ascii="Times New Roman" w:eastAsia="Times New Roman" w:hAnsi="Times New Roman" w:cs="Times New Roman"/>
          <w:i/>
          <w:sz w:val="26"/>
          <w:szCs w:val="26"/>
          <w:lang w:val="ro-RO" w:eastAsia="ru-RU"/>
        </w:rPr>
        <w:t xml:space="preserve"> din </w:t>
      </w:r>
      <w:r w:rsidR="001B26E5" w:rsidRPr="00832F20">
        <w:rPr>
          <w:rFonts w:ascii="Times New Roman" w:eastAsia="Times New Roman" w:hAnsi="Times New Roman" w:cs="Times New Roman"/>
          <w:i/>
          <w:sz w:val="26"/>
          <w:szCs w:val="26"/>
          <w:lang w:val="ro-RO" w:eastAsia="ru-RU"/>
        </w:rPr>
        <w:t>31.10.2014</w:t>
      </w:r>
      <w:r w:rsidR="001B26E5" w:rsidRPr="00832F20">
        <w:rPr>
          <w:rFonts w:ascii="Times New Roman" w:eastAsia="Times New Roman" w:hAnsi="Times New Roman" w:cs="Times New Roman"/>
          <w:sz w:val="26"/>
          <w:szCs w:val="26"/>
          <w:lang w:val="ro-RO" w:eastAsia="ru-RU"/>
        </w:rPr>
        <w:t xml:space="preserve">) și </w:t>
      </w:r>
      <w:r w:rsidR="001B26E5" w:rsidRPr="00832F20">
        <w:rPr>
          <w:rFonts w:ascii="Times New Roman" w:eastAsia="Times New Roman" w:hAnsi="Times New Roman" w:cs="Times New Roman"/>
          <w:b/>
          <w:sz w:val="26"/>
          <w:szCs w:val="26"/>
          <w:lang w:val="ro-RO" w:eastAsia="ru-RU"/>
        </w:rPr>
        <w:t xml:space="preserve">Hotărîrii Guvernului nr. 907 din 04.11.2014 pentru aprobarea Regulamentului general de metrologie legală de stabilire a normelor privind cantităţile nominale ale produselor preambalate </w:t>
      </w:r>
      <w:r w:rsidR="001B26E5" w:rsidRPr="00832F20">
        <w:rPr>
          <w:rFonts w:ascii="Times New Roman" w:eastAsia="Times New Roman" w:hAnsi="Times New Roman" w:cs="Times New Roman"/>
          <w:sz w:val="26"/>
          <w:szCs w:val="26"/>
          <w:lang w:val="ro-RO" w:eastAsia="ru-RU"/>
        </w:rPr>
        <w:t>(</w:t>
      </w:r>
      <w:r w:rsidR="001B26E5" w:rsidRPr="00832F20">
        <w:rPr>
          <w:rFonts w:ascii="Times New Roman" w:eastAsia="Times New Roman" w:hAnsi="Times New Roman" w:cs="Times New Roman"/>
          <w:i/>
          <w:sz w:val="26"/>
          <w:szCs w:val="26"/>
          <w:lang w:val="ro-RO" w:eastAsia="ru-RU"/>
        </w:rPr>
        <w:t>Monitorul Oficial nr.</w:t>
      </w:r>
      <w:r w:rsidR="001B26E5" w:rsidRPr="00832F20">
        <w:t xml:space="preserve"> </w:t>
      </w:r>
      <w:r w:rsidR="001B26E5" w:rsidRPr="00832F20">
        <w:rPr>
          <w:rFonts w:ascii="Times New Roman" w:eastAsia="Times New Roman" w:hAnsi="Times New Roman" w:cs="Times New Roman"/>
          <w:i/>
          <w:sz w:val="26"/>
          <w:szCs w:val="26"/>
          <w:lang w:val="ro-RO" w:eastAsia="ru-RU"/>
        </w:rPr>
        <w:t>333-338/975 din 07.11.2014</w:t>
      </w:r>
      <w:r w:rsidR="001B26E5" w:rsidRPr="00832F20">
        <w:rPr>
          <w:rFonts w:ascii="Times New Roman" w:eastAsia="Times New Roman" w:hAnsi="Times New Roman" w:cs="Times New Roman"/>
          <w:sz w:val="26"/>
          <w:szCs w:val="26"/>
          <w:lang w:val="ro-RO" w:eastAsia="ru-RU"/>
        </w:rPr>
        <w:t>)</w:t>
      </w:r>
    </w:p>
    <w:p w:rsidR="009E3A75" w:rsidRPr="00832F20" w:rsidRDefault="00C753AF" w:rsidP="00B3353F">
      <w:pPr>
        <w:spacing w:after="0" w:line="240" w:lineRule="auto"/>
        <w:ind w:firstLine="426"/>
        <w:jc w:val="both"/>
        <w:rPr>
          <w:rFonts w:ascii="Times New Roman" w:eastAsia="Times New Roman" w:hAnsi="Times New Roman" w:cs="Times New Roman"/>
          <w:bCs/>
          <w:sz w:val="26"/>
          <w:szCs w:val="26"/>
          <w:lang w:val="ro-RO" w:eastAsia="ru-RU"/>
        </w:rPr>
      </w:pPr>
      <w:r w:rsidRPr="00832F20">
        <w:rPr>
          <w:rFonts w:ascii="Times New Roman" w:eastAsia="Times New Roman" w:hAnsi="Times New Roman" w:cs="Times New Roman"/>
          <w:bCs/>
          <w:sz w:val="26"/>
          <w:szCs w:val="26"/>
          <w:lang w:val="ro-RO" w:eastAsia="ru-RU"/>
        </w:rPr>
        <w:t xml:space="preserve">Proiectul </w:t>
      </w:r>
      <w:r w:rsidR="009E3A75" w:rsidRPr="00832F20">
        <w:rPr>
          <w:rFonts w:ascii="Times New Roman" w:eastAsia="Times New Roman" w:hAnsi="Times New Roman" w:cs="Times New Roman"/>
          <w:bCs/>
          <w:sz w:val="26"/>
          <w:szCs w:val="26"/>
          <w:lang w:val="ro-RO" w:eastAsia="ru-RU"/>
        </w:rPr>
        <w:t xml:space="preserve">hotărîrii </w:t>
      </w:r>
      <w:r w:rsidR="00B3353F" w:rsidRPr="00832F20">
        <w:rPr>
          <w:rFonts w:ascii="Times New Roman" w:eastAsia="Times New Roman" w:hAnsi="Times New Roman" w:cs="Times New Roman"/>
          <w:bCs/>
          <w:sz w:val="26"/>
          <w:szCs w:val="26"/>
          <w:lang w:val="ro-RO" w:eastAsia="ru-RU"/>
        </w:rPr>
        <w:t xml:space="preserve">Guvernului </w:t>
      </w:r>
      <w:r w:rsidRPr="00832F20">
        <w:rPr>
          <w:rFonts w:ascii="Times New Roman" w:eastAsia="Times New Roman" w:hAnsi="Times New Roman" w:cs="Times New Roman"/>
          <w:bCs/>
          <w:sz w:val="26"/>
          <w:szCs w:val="26"/>
          <w:lang w:val="ro-RO" w:eastAsia="ru-RU"/>
        </w:rPr>
        <w:t>ajustează prevederile Hotărîrilor de Guvern menționate mai sus la cerințele Legii metrologiei nr. 19 din 4 martie 2016 care intră în vigoare la data de 15 octombrie, anul curent.</w:t>
      </w:r>
    </w:p>
    <w:p w:rsidR="00074495" w:rsidRPr="00832F20" w:rsidRDefault="00074495" w:rsidP="00074495">
      <w:pPr>
        <w:spacing w:after="0" w:line="240" w:lineRule="auto"/>
        <w:jc w:val="both"/>
        <w:rPr>
          <w:rFonts w:ascii="Times New Roman" w:eastAsia="Times New Roman" w:hAnsi="Times New Roman" w:cs="Times New Roman"/>
          <w:b/>
          <w:bCs/>
          <w:sz w:val="10"/>
          <w:szCs w:val="10"/>
          <w:shd w:val="clear" w:color="auto" w:fill="FFFFFF"/>
          <w:lang w:val="ro-RO" w:eastAsia="ru-RU"/>
        </w:rPr>
      </w:pPr>
    </w:p>
    <w:p w:rsidR="008A555F" w:rsidRPr="00832F20" w:rsidRDefault="00074495" w:rsidP="008A555F">
      <w:pPr>
        <w:spacing w:after="0" w:line="240" w:lineRule="auto"/>
        <w:jc w:val="both"/>
        <w:rPr>
          <w:rFonts w:ascii="Times New Roman" w:eastAsia="Times New Roman" w:hAnsi="Times New Roman" w:cs="Times New Roman"/>
          <w:sz w:val="26"/>
          <w:szCs w:val="26"/>
          <w:lang w:val="ro-RO" w:eastAsia="ru-RU"/>
        </w:rPr>
      </w:pPr>
      <w:r w:rsidRPr="00832F20">
        <w:rPr>
          <w:rFonts w:ascii="Times New Roman" w:eastAsia="Times New Roman" w:hAnsi="Times New Roman" w:cs="Times New Roman"/>
          <w:b/>
          <w:bCs/>
          <w:sz w:val="26"/>
          <w:szCs w:val="26"/>
          <w:shd w:val="clear" w:color="auto" w:fill="FFFFFF"/>
          <w:lang w:val="ro-RO" w:eastAsia="ru-RU"/>
        </w:rPr>
        <w:t>2. Scopul elaborării:</w:t>
      </w:r>
      <w:r w:rsidR="00E86BA1" w:rsidRPr="00832F20">
        <w:rPr>
          <w:rFonts w:ascii="Times New Roman" w:eastAsia="Times New Roman" w:hAnsi="Times New Roman" w:cs="Times New Roman"/>
          <w:b/>
          <w:bCs/>
          <w:sz w:val="26"/>
          <w:szCs w:val="26"/>
          <w:shd w:val="clear" w:color="auto" w:fill="FFFFFF"/>
          <w:lang w:val="ro-RO" w:eastAsia="ru-RU"/>
        </w:rPr>
        <w:t xml:space="preserve"> </w:t>
      </w:r>
      <w:r w:rsidR="008A555F" w:rsidRPr="00832F20">
        <w:rPr>
          <w:rFonts w:ascii="Times New Roman" w:eastAsia="Times New Roman" w:hAnsi="Times New Roman" w:cs="Times New Roman"/>
          <w:sz w:val="26"/>
          <w:szCs w:val="26"/>
          <w:lang w:val="ro-RO" w:eastAsia="ru-RU"/>
        </w:rPr>
        <w:t xml:space="preserve">Proiectul de hotărîre propus spre examinare prezintă modificarea Hotărîrilor de Guvern menționate mai sus </w:t>
      </w:r>
      <w:r w:rsidR="00E55346">
        <w:rPr>
          <w:rFonts w:ascii="Times New Roman" w:eastAsia="Times New Roman" w:hAnsi="Times New Roman" w:cs="Times New Roman"/>
          <w:sz w:val="26"/>
          <w:szCs w:val="26"/>
          <w:lang w:val="ro-RO" w:eastAsia="ru-RU"/>
        </w:rPr>
        <w:t xml:space="preserve">elaborat </w:t>
      </w:r>
      <w:r w:rsidR="00A06064">
        <w:rPr>
          <w:rFonts w:ascii="Times New Roman" w:eastAsia="Times New Roman" w:hAnsi="Times New Roman" w:cs="Times New Roman"/>
          <w:sz w:val="26"/>
          <w:szCs w:val="26"/>
          <w:lang w:val="ro-RO" w:eastAsia="ru-RU"/>
        </w:rPr>
        <w:t xml:space="preserve">pentru aproximarea </w:t>
      </w:r>
      <w:r w:rsidR="00E55346">
        <w:rPr>
          <w:rFonts w:ascii="Times New Roman" w:eastAsia="Times New Roman" w:hAnsi="Times New Roman" w:cs="Times New Roman"/>
          <w:sz w:val="26"/>
          <w:szCs w:val="26"/>
          <w:lang w:val="ro-RO" w:eastAsia="ru-RU"/>
        </w:rPr>
        <w:t xml:space="preserve">Hotărîrilor menționate </w:t>
      </w:r>
      <w:r w:rsidR="00A06064">
        <w:rPr>
          <w:rFonts w:ascii="Times New Roman" w:eastAsia="Times New Roman" w:hAnsi="Times New Roman" w:cs="Times New Roman"/>
          <w:sz w:val="26"/>
          <w:szCs w:val="26"/>
          <w:lang w:val="ro-RO" w:eastAsia="ru-RU"/>
        </w:rPr>
        <w:t>în condițiile reale ale economiei naționale</w:t>
      </w:r>
      <w:r w:rsidR="00E55346">
        <w:rPr>
          <w:rFonts w:ascii="Times New Roman" w:eastAsia="Times New Roman" w:hAnsi="Times New Roman" w:cs="Times New Roman"/>
          <w:sz w:val="26"/>
          <w:szCs w:val="26"/>
          <w:lang w:val="ro-RO" w:eastAsia="ru-RU"/>
        </w:rPr>
        <w:t>.</w:t>
      </w:r>
      <w:r w:rsidR="00A06064">
        <w:rPr>
          <w:rFonts w:ascii="Times New Roman" w:eastAsia="Times New Roman" w:hAnsi="Times New Roman" w:cs="Times New Roman"/>
          <w:sz w:val="26"/>
          <w:szCs w:val="26"/>
          <w:lang w:val="ro-RO" w:eastAsia="ru-RU"/>
        </w:rPr>
        <w:t xml:space="preserve"> </w:t>
      </w:r>
    </w:p>
    <w:p w:rsidR="00B3353F" w:rsidRPr="00832F20" w:rsidRDefault="008A555F" w:rsidP="008A555F">
      <w:pPr>
        <w:spacing w:after="0" w:line="240" w:lineRule="auto"/>
        <w:jc w:val="both"/>
        <w:rPr>
          <w:rFonts w:ascii="Times New Roman" w:eastAsia="Times New Roman" w:hAnsi="Times New Roman" w:cs="Times New Roman"/>
          <w:sz w:val="26"/>
          <w:szCs w:val="26"/>
          <w:lang w:val="ro-RO" w:eastAsia="ru-RU"/>
        </w:rPr>
      </w:pPr>
      <w:r w:rsidRPr="00832F20">
        <w:rPr>
          <w:rFonts w:ascii="Times New Roman" w:eastAsia="Times New Roman" w:hAnsi="Times New Roman" w:cs="Times New Roman"/>
          <w:sz w:val="26"/>
          <w:szCs w:val="26"/>
          <w:lang w:val="ro-RO" w:eastAsia="ru-RU"/>
        </w:rPr>
        <w:t xml:space="preserve">Prezentul proiect de hotărîre de Guvern este elaborat, inclusiv, la recomandarea experților antrenați în proiectul TWINNING ”Consolidarea sectorului standardizării şi metrologiei în conformitate cu cele mai bune practici din statele membre ale Uniunii Europene” </w:t>
      </w:r>
      <w:r w:rsidR="00E55346">
        <w:rPr>
          <w:rFonts w:ascii="Times New Roman" w:eastAsia="Times New Roman" w:hAnsi="Times New Roman" w:cs="Times New Roman"/>
          <w:sz w:val="26"/>
          <w:szCs w:val="26"/>
          <w:lang w:val="ro-RO" w:eastAsia="ru-RU"/>
        </w:rPr>
        <w:t xml:space="preserve">pentru </w:t>
      </w:r>
      <w:r w:rsidRPr="00832F20">
        <w:rPr>
          <w:rFonts w:ascii="Times New Roman" w:eastAsia="Times New Roman" w:hAnsi="Times New Roman" w:cs="Times New Roman"/>
          <w:sz w:val="26"/>
          <w:szCs w:val="26"/>
          <w:lang w:val="ro-RO" w:eastAsia="ru-RU"/>
        </w:rPr>
        <w:t>asigur</w:t>
      </w:r>
      <w:r w:rsidR="00E55346">
        <w:rPr>
          <w:rFonts w:ascii="Times New Roman" w:eastAsia="Times New Roman" w:hAnsi="Times New Roman" w:cs="Times New Roman"/>
          <w:sz w:val="26"/>
          <w:szCs w:val="26"/>
          <w:lang w:val="ro-RO" w:eastAsia="ru-RU"/>
        </w:rPr>
        <w:t>area</w:t>
      </w:r>
      <w:r w:rsidRPr="00832F20">
        <w:rPr>
          <w:rFonts w:ascii="Times New Roman" w:eastAsia="Times New Roman" w:hAnsi="Times New Roman" w:cs="Times New Roman"/>
          <w:sz w:val="26"/>
          <w:szCs w:val="26"/>
          <w:lang w:val="ro-RO" w:eastAsia="ru-RU"/>
        </w:rPr>
        <w:t xml:space="preserve"> principiului de liberă </w:t>
      </w:r>
      <w:proofErr w:type="spellStart"/>
      <w:r w:rsidRPr="00832F20">
        <w:rPr>
          <w:rFonts w:ascii="Times New Roman" w:eastAsia="Times New Roman" w:hAnsi="Times New Roman" w:cs="Times New Roman"/>
          <w:sz w:val="26"/>
          <w:szCs w:val="26"/>
          <w:lang w:val="ro-RO" w:eastAsia="ru-RU"/>
        </w:rPr>
        <w:t>circulaţie</w:t>
      </w:r>
      <w:proofErr w:type="spellEnd"/>
      <w:r w:rsidRPr="00832F20">
        <w:rPr>
          <w:rFonts w:ascii="Times New Roman" w:eastAsia="Times New Roman" w:hAnsi="Times New Roman" w:cs="Times New Roman"/>
          <w:sz w:val="26"/>
          <w:szCs w:val="26"/>
          <w:lang w:val="ro-RO" w:eastAsia="ru-RU"/>
        </w:rPr>
        <w:t xml:space="preserve"> a </w:t>
      </w:r>
      <w:r w:rsidR="00C753AF" w:rsidRPr="00832F20">
        <w:rPr>
          <w:rFonts w:ascii="Times New Roman" w:eastAsia="Times New Roman" w:hAnsi="Times New Roman" w:cs="Times New Roman"/>
          <w:sz w:val="26"/>
          <w:szCs w:val="26"/>
          <w:lang w:val="ro-RO" w:eastAsia="ru-RU"/>
        </w:rPr>
        <w:t>preambalatelor și a sticlelor uti</w:t>
      </w:r>
      <w:r w:rsidR="00E55346">
        <w:rPr>
          <w:rFonts w:ascii="Times New Roman" w:eastAsia="Times New Roman" w:hAnsi="Times New Roman" w:cs="Times New Roman"/>
          <w:sz w:val="26"/>
          <w:szCs w:val="26"/>
          <w:lang w:val="ro-RO" w:eastAsia="ru-RU"/>
        </w:rPr>
        <w:t>lizate ca recipiente de măsură</w:t>
      </w:r>
      <w:r w:rsidRPr="00832F20">
        <w:rPr>
          <w:rFonts w:ascii="Times New Roman" w:eastAsia="Times New Roman" w:hAnsi="Times New Roman" w:cs="Times New Roman"/>
          <w:sz w:val="26"/>
          <w:szCs w:val="26"/>
          <w:lang w:val="ro-RO" w:eastAsia="ru-RU"/>
        </w:rPr>
        <w:t>.</w:t>
      </w:r>
    </w:p>
    <w:p w:rsidR="00B3353F" w:rsidRPr="00832F20" w:rsidRDefault="00B3353F" w:rsidP="00B3353F">
      <w:pPr>
        <w:spacing w:after="0" w:line="240" w:lineRule="auto"/>
        <w:jc w:val="both"/>
        <w:rPr>
          <w:rFonts w:ascii="Times New Roman" w:eastAsia="Times New Roman" w:hAnsi="Times New Roman" w:cs="Times New Roman"/>
          <w:b/>
          <w:bCs/>
          <w:sz w:val="10"/>
          <w:szCs w:val="10"/>
          <w:lang w:val="ro-RO" w:eastAsia="ru-RU"/>
        </w:rPr>
      </w:pPr>
    </w:p>
    <w:p w:rsidR="00B3353F" w:rsidRPr="00832F20" w:rsidRDefault="00B3353F" w:rsidP="00B3353F">
      <w:pPr>
        <w:spacing w:after="0" w:line="240" w:lineRule="auto"/>
        <w:jc w:val="both"/>
        <w:rPr>
          <w:rFonts w:ascii="Times New Roman" w:eastAsia="Times New Roman" w:hAnsi="Times New Roman" w:cs="Times New Roman"/>
          <w:bCs/>
          <w:sz w:val="26"/>
          <w:szCs w:val="26"/>
          <w:lang w:val="ro-RO" w:eastAsia="ru-RU"/>
        </w:rPr>
      </w:pPr>
      <w:r w:rsidRPr="00832F20">
        <w:rPr>
          <w:rFonts w:ascii="Times New Roman" w:eastAsia="Times New Roman" w:hAnsi="Times New Roman" w:cs="Times New Roman"/>
          <w:b/>
          <w:bCs/>
          <w:sz w:val="26"/>
          <w:szCs w:val="26"/>
          <w:lang w:val="ro-RO" w:eastAsia="ru-RU"/>
        </w:rPr>
        <w:t xml:space="preserve">3. </w:t>
      </w:r>
      <w:proofErr w:type="spellStart"/>
      <w:r w:rsidRPr="00832F20">
        <w:rPr>
          <w:rFonts w:ascii="Times New Roman" w:eastAsia="Times New Roman" w:hAnsi="Times New Roman" w:cs="Times New Roman"/>
          <w:b/>
          <w:bCs/>
          <w:sz w:val="26"/>
          <w:szCs w:val="26"/>
          <w:lang w:val="ro-RO" w:eastAsia="ru-RU"/>
        </w:rPr>
        <w:t>Generalităţi</w:t>
      </w:r>
      <w:proofErr w:type="spellEnd"/>
      <w:r w:rsidRPr="00832F20">
        <w:rPr>
          <w:rFonts w:ascii="Times New Roman" w:eastAsia="Times New Roman" w:hAnsi="Times New Roman" w:cs="Times New Roman"/>
          <w:b/>
          <w:bCs/>
          <w:sz w:val="26"/>
          <w:szCs w:val="26"/>
          <w:lang w:val="ro-RO" w:eastAsia="ru-RU"/>
        </w:rPr>
        <w:t>:</w:t>
      </w:r>
      <w:r w:rsidRPr="00832F20">
        <w:rPr>
          <w:rFonts w:ascii="Times New Roman" w:eastAsia="Times New Roman" w:hAnsi="Times New Roman" w:cs="Times New Roman"/>
          <w:bCs/>
          <w:sz w:val="26"/>
          <w:szCs w:val="26"/>
          <w:lang w:val="ro-RO" w:eastAsia="ru-RU"/>
        </w:rPr>
        <w:t xml:space="preserve"> Republica Moldova, </w:t>
      </w:r>
      <w:proofErr w:type="spellStart"/>
      <w:r w:rsidRPr="00832F20">
        <w:rPr>
          <w:rFonts w:ascii="Times New Roman" w:eastAsia="Times New Roman" w:hAnsi="Times New Roman" w:cs="Times New Roman"/>
          <w:bCs/>
          <w:sz w:val="26"/>
          <w:szCs w:val="26"/>
          <w:lang w:val="ro-RO" w:eastAsia="ru-RU"/>
        </w:rPr>
        <w:t>avînd</w:t>
      </w:r>
      <w:proofErr w:type="spellEnd"/>
      <w:r w:rsidRPr="00832F20">
        <w:rPr>
          <w:rFonts w:ascii="Times New Roman" w:eastAsia="Times New Roman" w:hAnsi="Times New Roman" w:cs="Times New Roman"/>
          <w:bCs/>
          <w:sz w:val="26"/>
          <w:szCs w:val="26"/>
          <w:lang w:val="ro-RO" w:eastAsia="ru-RU"/>
        </w:rPr>
        <w:t xml:space="preserve"> angajamentele stabilite prin Acordul de Asociere între Republica Moldova, pe de o parte, şi Uniunea Europeană şi Comunitatea Europeană a Energiei Atomice şi statele membre ale acestora, pe de altă parte, și ratificat prin Legea nr. 112 din 02.07.2014 (</w:t>
      </w:r>
      <w:r w:rsidRPr="00832F20">
        <w:rPr>
          <w:rFonts w:ascii="Times New Roman" w:eastAsia="Times New Roman" w:hAnsi="Times New Roman" w:cs="Times New Roman"/>
          <w:bCs/>
          <w:i/>
          <w:sz w:val="26"/>
          <w:szCs w:val="26"/>
          <w:lang w:val="ro-RO" w:eastAsia="ru-RU"/>
        </w:rPr>
        <w:t>Monitorul Oficial nr.185-199/442 din 18.07.2014</w:t>
      </w:r>
      <w:r w:rsidRPr="00832F20">
        <w:rPr>
          <w:rFonts w:ascii="Times New Roman" w:eastAsia="Times New Roman" w:hAnsi="Times New Roman" w:cs="Times New Roman"/>
          <w:bCs/>
          <w:sz w:val="26"/>
          <w:szCs w:val="26"/>
          <w:lang w:val="ro-RO" w:eastAsia="ru-RU"/>
        </w:rPr>
        <w:t xml:space="preserve">), trebuie să demonstreze permanent că </w:t>
      </w:r>
      <w:r w:rsidR="00552F69" w:rsidRPr="00832F20">
        <w:rPr>
          <w:rFonts w:ascii="Times New Roman" w:eastAsia="Times New Roman" w:hAnsi="Times New Roman" w:cs="Times New Roman"/>
          <w:bCs/>
          <w:sz w:val="26"/>
          <w:szCs w:val="26"/>
          <w:lang w:val="ro-RO" w:eastAsia="ru-RU"/>
        </w:rPr>
        <w:t>activitatea</w:t>
      </w:r>
      <w:r w:rsidRPr="00832F20">
        <w:rPr>
          <w:rFonts w:ascii="Times New Roman" w:eastAsia="Times New Roman" w:hAnsi="Times New Roman" w:cs="Times New Roman"/>
          <w:bCs/>
          <w:sz w:val="26"/>
          <w:szCs w:val="26"/>
          <w:lang w:val="ro-RO" w:eastAsia="ru-RU"/>
        </w:rPr>
        <w:t xml:space="preserve"> </w:t>
      </w:r>
      <w:r w:rsidR="00E55346">
        <w:rPr>
          <w:rFonts w:ascii="Times New Roman" w:eastAsia="Times New Roman" w:hAnsi="Times New Roman" w:cs="Times New Roman"/>
          <w:bCs/>
          <w:sz w:val="26"/>
          <w:szCs w:val="26"/>
          <w:lang w:val="ro-RO" w:eastAsia="ru-RU"/>
        </w:rPr>
        <w:t>de me</w:t>
      </w:r>
      <w:r w:rsidRPr="00832F20">
        <w:rPr>
          <w:rFonts w:ascii="Times New Roman" w:eastAsia="Times New Roman" w:hAnsi="Times New Roman" w:cs="Times New Roman"/>
          <w:bCs/>
          <w:sz w:val="26"/>
          <w:szCs w:val="26"/>
          <w:lang w:val="ro-RO" w:eastAsia="ru-RU"/>
        </w:rPr>
        <w:t xml:space="preserve">trologie respectă principiile şi recomandările </w:t>
      </w:r>
      <w:proofErr w:type="spellStart"/>
      <w:r w:rsidRPr="00832F20">
        <w:rPr>
          <w:rFonts w:ascii="Times New Roman" w:eastAsia="Times New Roman" w:hAnsi="Times New Roman" w:cs="Times New Roman"/>
          <w:bCs/>
          <w:sz w:val="26"/>
          <w:szCs w:val="26"/>
          <w:lang w:val="ro-RO" w:eastAsia="ru-RU"/>
        </w:rPr>
        <w:t>internaţionale</w:t>
      </w:r>
      <w:proofErr w:type="spellEnd"/>
      <w:r w:rsidRPr="00832F20">
        <w:rPr>
          <w:rFonts w:ascii="Times New Roman" w:eastAsia="Times New Roman" w:hAnsi="Times New Roman" w:cs="Times New Roman"/>
          <w:bCs/>
          <w:sz w:val="26"/>
          <w:szCs w:val="26"/>
          <w:lang w:val="ro-RO" w:eastAsia="ru-RU"/>
        </w:rPr>
        <w:t xml:space="preserve"> şi europene aplicabile domeniului. </w:t>
      </w:r>
    </w:p>
    <w:p w:rsidR="00B3353F" w:rsidRPr="00832F20" w:rsidRDefault="00B3353F" w:rsidP="00B3353F">
      <w:pPr>
        <w:tabs>
          <w:tab w:val="left" w:pos="709"/>
        </w:tabs>
        <w:spacing w:after="0" w:line="240" w:lineRule="auto"/>
        <w:jc w:val="both"/>
        <w:rPr>
          <w:rFonts w:ascii="Times New Roman" w:eastAsia="Times New Roman" w:hAnsi="Times New Roman" w:cs="Times New Roman"/>
          <w:b/>
          <w:sz w:val="10"/>
          <w:szCs w:val="10"/>
          <w:shd w:val="clear" w:color="auto" w:fill="FFFFFF"/>
          <w:lang w:val="ro-RO" w:eastAsia="ru-RU"/>
        </w:rPr>
      </w:pPr>
    </w:p>
    <w:p w:rsidR="007C4C4A" w:rsidRPr="00832F20" w:rsidRDefault="00B3353F" w:rsidP="007C4C4A">
      <w:pPr>
        <w:tabs>
          <w:tab w:val="left" w:pos="709"/>
        </w:tabs>
        <w:spacing w:after="0" w:line="240" w:lineRule="auto"/>
        <w:jc w:val="both"/>
        <w:rPr>
          <w:rFonts w:ascii="Times New Roman" w:eastAsia="Times New Roman" w:hAnsi="Times New Roman" w:cs="Times New Roman"/>
          <w:sz w:val="26"/>
          <w:szCs w:val="26"/>
          <w:lang w:val="ro-RO" w:eastAsia="ru-RU"/>
        </w:rPr>
      </w:pPr>
      <w:r w:rsidRPr="00832F20">
        <w:rPr>
          <w:rFonts w:ascii="Times New Roman" w:eastAsia="Times New Roman" w:hAnsi="Times New Roman" w:cs="Times New Roman"/>
          <w:b/>
          <w:sz w:val="26"/>
          <w:szCs w:val="26"/>
          <w:shd w:val="clear" w:color="auto" w:fill="FFFFFF"/>
          <w:lang w:val="ro-RO" w:eastAsia="ru-RU"/>
        </w:rPr>
        <w:t xml:space="preserve">4. </w:t>
      </w:r>
      <w:proofErr w:type="spellStart"/>
      <w:r w:rsidRPr="00832F20">
        <w:rPr>
          <w:rFonts w:ascii="Times New Roman" w:eastAsia="Times New Roman" w:hAnsi="Times New Roman" w:cs="Times New Roman"/>
          <w:b/>
          <w:sz w:val="26"/>
          <w:szCs w:val="26"/>
          <w:shd w:val="clear" w:color="auto" w:fill="FFFFFF"/>
          <w:lang w:val="ro-RO" w:eastAsia="ru-RU"/>
        </w:rPr>
        <w:t>Esenţa</w:t>
      </w:r>
      <w:proofErr w:type="spellEnd"/>
      <w:r w:rsidRPr="00832F20">
        <w:rPr>
          <w:rFonts w:ascii="Times New Roman" w:eastAsia="Times New Roman" w:hAnsi="Times New Roman" w:cs="Times New Roman"/>
          <w:b/>
          <w:sz w:val="26"/>
          <w:szCs w:val="26"/>
          <w:shd w:val="clear" w:color="auto" w:fill="FFFFFF"/>
          <w:lang w:val="ro-RO" w:eastAsia="ru-RU"/>
        </w:rPr>
        <w:t xml:space="preserve"> proiectului de hotărîre:</w:t>
      </w:r>
      <w:r w:rsidRPr="00832F20">
        <w:rPr>
          <w:rFonts w:ascii="Times New Roman" w:eastAsia="Times New Roman" w:hAnsi="Times New Roman" w:cs="Times New Roman"/>
          <w:sz w:val="26"/>
          <w:szCs w:val="26"/>
          <w:lang w:val="ro-RO" w:eastAsia="ru-RU"/>
        </w:rPr>
        <w:t xml:space="preserve"> </w:t>
      </w:r>
      <w:r w:rsidR="00E55346" w:rsidRPr="00832F20">
        <w:rPr>
          <w:rFonts w:ascii="Times New Roman" w:eastAsia="Times New Roman" w:hAnsi="Times New Roman" w:cs="Times New Roman"/>
          <w:sz w:val="26"/>
          <w:szCs w:val="26"/>
          <w:lang w:val="ro-RO" w:eastAsia="ru-RU"/>
        </w:rPr>
        <w:t xml:space="preserve">Proiectul </w:t>
      </w:r>
      <w:r w:rsidRPr="00832F20">
        <w:rPr>
          <w:rFonts w:ascii="Times New Roman" w:eastAsia="Times New Roman" w:hAnsi="Times New Roman" w:cs="Times New Roman"/>
          <w:sz w:val="26"/>
          <w:szCs w:val="26"/>
          <w:lang w:val="ro-RO" w:eastAsia="ru-RU"/>
        </w:rPr>
        <w:t>de hotărîre</w:t>
      </w:r>
      <w:r w:rsidR="00823461" w:rsidRPr="00832F20">
        <w:rPr>
          <w:rFonts w:ascii="Times New Roman" w:eastAsia="Times New Roman" w:hAnsi="Times New Roman" w:cs="Times New Roman"/>
          <w:sz w:val="26"/>
          <w:szCs w:val="26"/>
          <w:lang w:val="ro-RO" w:eastAsia="ru-RU"/>
        </w:rPr>
        <w:t xml:space="preserve"> de Guvern</w:t>
      </w:r>
      <w:r w:rsidRPr="00832F20">
        <w:rPr>
          <w:rFonts w:ascii="Times New Roman" w:eastAsia="Times New Roman" w:hAnsi="Times New Roman" w:cs="Times New Roman"/>
          <w:sz w:val="26"/>
          <w:szCs w:val="26"/>
          <w:lang w:val="ro-RO" w:eastAsia="ru-RU"/>
        </w:rPr>
        <w:t xml:space="preserve"> în care se propun unele modificări şi completări</w:t>
      </w:r>
      <w:r w:rsidR="00E55346">
        <w:rPr>
          <w:rFonts w:ascii="Times New Roman" w:eastAsia="Times New Roman" w:hAnsi="Times New Roman" w:cs="Times New Roman"/>
          <w:sz w:val="26"/>
          <w:szCs w:val="26"/>
          <w:lang w:val="ro-RO" w:eastAsia="ru-RU"/>
        </w:rPr>
        <w:t xml:space="preserve"> se referă:</w:t>
      </w:r>
      <w:r w:rsidR="007C4C4A" w:rsidRPr="00832F20">
        <w:rPr>
          <w:rFonts w:ascii="Times New Roman" w:eastAsia="Times New Roman" w:hAnsi="Times New Roman" w:cs="Times New Roman"/>
          <w:sz w:val="26"/>
          <w:szCs w:val="26"/>
          <w:lang w:val="ro-RO" w:eastAsia="ru-RU"/>
        </w:rPr>
        <w:t xml:space="preserve"> </w:t>
      </w:r>
    </w:p>
    <w:p w:rsidR="00B3353F" w:rsidRPr="00E55346" w:rsidRDefault="00E55346" w:rsidP="00E55346">
      <w:pPr>
        <w:pStyle w:val="ListParagraph"/>
        <w:numPr>
          <w:ilvl w:val="0"/>
          <w:numId w:val="1"/>
        </w:numPr>
        <w:tabs>
          <w:tab w:val="left" w:pos="709"/>
        </w:tabs>
        <w:spacing w:after="0" w:line="240" w:lineRule="auto"/>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La </w:t>
      </w:r>
      <w:r w:rsidR="005518DB" w:rsidRPr="00E55346">
        <w:rPr>
          <w:rFonts w:ascii="Times New Roman" w:eastAsia="Times New Roman" w:hAnsi="Times New Roman" w:cs="Times New Roman"/>
          <w:sz w:val="26"/>
          <w:szCs w:val="26"/>
          <w:lang w:val="ro-RO" w:eastAsia="ru-RU"/>
        </w:rPr>
        <w:t xml:space="preserve">Hotărîrea Guvernului nr. 881 din 21.10.2014 </w:t>
      </w:r>
      <w:r w:rsidR="00B3353F" w:rsidRPr="00E55346">
        <w:rPr>
          <w:rFonts w:ascii="Times New Roman" w:eastAsia="Times New Roman" w:hAnsi="Times New Roman" w:cs="Times New Roman"/>
          <w:sz w:val="26"/>
          <w:szCs w:val="26"/>
          <w:lang w:val="ro-RO" w:eastAsia="ru-RU"/>
        </w:rPr>
        <w:t>cuprind aspecte</w:t>
      </w:r>
      <w:r w:rsidR="005518DB" w:rsidRPr="00E55346">
        <w:rPr>
          <w:rFonts w:ascii="Times New Roman" w:eastAsia="Times New Roman" w:hAnsi="Times New Roman" w:cs="Times New Roman"/>
          <w:sz w:val="26"/>
          <w:szCs w:val="26"/>
          <w:lang w:val="ro-RO" w:eastAsia="ru-RU"/>
        </w:rPr>
        <w:t xml:space="preserve"> ce țin de</w:t>
      </w:r>
      <w:r w:rsidR="00B3353F" w:rsidRPr="00E55346">
        <w:rPr>
          <w:rFonts w:ascii="Times New Roman" w:eastAsia="Times New Roman" w:hAnsi="Times New Roman" w:cs="Times New Roman"/>
          <w:sz w:val="26"/>
          <w:szCs w:val="26"/>
          <w:lang w:val="ro-RO" w:eastAsia="ru-RU"/>
        </w:rPr>
        <w:t>:</w:t>
      </w:r>
    </w:p>
    <w:p w:rsidR="00B3353F" w:rsidRPr="00E55346" w:rsidRDefault="00E55346" w:rsidP="00E55346">
      <w:pPr>
        <w:pStyle w:val="ListParagraph"/>
        <w:spacing w:after="0" w:line="240" w:lineRule="auto"/>
        <w:ind w:left="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l</w:t>
      </w:r>
      <w:r w:rsidR="005518DB" w:rsidRPr="00E55346">
        <w:rPr>
          <w:rFonts w:ascii="Times New Roman" w:eastAsia="Times New Roman" w:hAnsi="Times New Roman" w:cs="Times New Roman"/>
          <w:sz w:val="26"/>
          <w:szCs w:val="26"/>
          <w:lang w:val="ro-RO" w:eastAsia="ru-RU"/>
        </w:rPr>
        <w:t>ocul de prelevare a eșantioanelor de către Agenția pentru Protecția Consumatorilor</w:t>
      </w:r>
      <w:r w:rsidR="00B3353F" w:rsidRPr="00E55346">
        <w:rPr>
          <w:rFonts w:ascii="Times New Roman" w:eastAsia="Times New Roman" w:hAnsi="Times New Roman" w:cs="Times New Roman"/>
          <w:sz w:val="26"/>
          <w:szCs w:val="26"/>
          <w:lang w:val="ro-RO" w:eastAsia="ru-RU"/>
        </w:rPr>
        <w:t xml:space="preserve"> </w:t>
      </w:r>
      <w:r w:rsidR="005518DB" w:rsidRPr="00E55346">
        <w:rPr>
          <w:rFonts w:ascii="Times New Roman" w:eastAsia="Times New Roman" w:hAnsi="Times New Roman" w:cs="Times New Roman"/>
          <w:sz w:val="26"/>
          <w:szCs w:val="26"/>
          <w:lang w:val="ro-RO" w:eastAsia="ru-RU"/>
        </w:rPr>
        <w:t xml:space="preserve">la verificarea respectării prevederilor Regulamentului; </w:t>
      </w:r>
    </w:p>
    <w:p w:rsidR="00E55346" w:rsidRDefault="00E55346" w:rsidP="00E55346">
      <w:pPr>
        <w:pStyle w:val="ListParagraph"/>
        <w:tabs>
          <w:tab w:val="left" w:pos="426"/>
        </w:tabs>
        <w:spacing w:after="0" w:line="240" w:lineRule="auto"/>
        <w:ind w:left="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Nominalizarea </w:t>
      </w:r>
      <w:r w:rsidR="005518DB" w:rsidRPr="00832F20">
        <w:rPr>
          <w:rFonts w:ascii="Times New Roman" w:eastAsia="Times New Roman" w:hAnsi="Times New Roman" w:cs="Times New Roman"/>
          <w:sz w:val="26"/>
          <w:szCs w:val="26"/>
          <w:lang w:val="ro-RO" w:eastAsia="ru-RU"/>
        </w:rPr>
        <w:t xml:space="preserve">Agenției pentru Protecția Consumatorilor în </w:t>
      </w:r>
      <w:r>
        <w:rPr>
          <w:rFonts w:ascii="Times New Roman" w:eastAsia="Times New Roman" w:hAnsi="Times New Roman" w:cs="Times New Roman"/>
          <w:sz w:val="26"/>
          <w:szCs w:val="26"/>
          <w:lang w:val="ro-RO" w:eastAsia="ru-RU"/>
        </w:rPr>
        <w:t>calitate de autoritate</w:t>
      </w:r>
      <w:r w:rsidR="005518DB" w:rsidRPr="00832F20">
        <w:rPr>
          <w:rFonts w:ascii="Times New Roman" w:eastAsia="Times New Roman" w:hAnsi="Times New Roman" w:cs="Times New Roman"/>
          <w:sz w:val="26"/>
          <w:szCs w:val="26"/>
          <w:lang w:val="ro-RO" w:eastAsia="ru-RU"/>
        </w:rPr>
        <w:t xml:space="preserve"> de supraveghere a pieţei</w:t>
      </w:r>
      <w:r w:rsidR="002C43F5" w:rsidRPr="00832F20">
        <w:rPr>
          <w:rFonts w:ascii="Times New Roman" w:eastAsia="Times New Roman" w:hAnsi="Times New Roman" w:cs="Times New Roman"/>
          <w:sz w:val="26"/>
          <w:szCs w:val="26"/>
          <w:lang w:val="ro-RO" w:eastAsia="ru-RU"/>
        </w:rPr>
        <w:t>;</w:t>
      </w:r>
    </w:p>
    <w:p w:rsidR="00D6074E" w:rsidRPr="00832F20" w:rsidRDefault="00E55346" w:rsidP="00E55346">
      <w:pPr>
        <w:pStyle w:val="ListParagraph"/>
        <w:tabs>
          <w:tab w:val="left" w:pos="426"/>
        </w:tabs>
        <w:spacing w:after="0" w:line="240" w:lineRule="auto"/>
        <w:ind w:left="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w:t>
      </w:r>
      <w:r w:rsidR="00D6074E" w:rsidRPr="00832F20">
        <w:rPr>
          <w:rFonts w:ascii="Times New Roman" w:eastAsia="Times New Roman" w:hAnsi="Times New Roman" w:cs="Times New Roman"/>
          <w:sz w:val="26"/>
          <w:szCs w:val="26"/>
          <w:lang w:val="ro-RO" w:eastAsia="ru-RU"/>
        </w:rPr>
        <w:t>Rectificarea formulelor utilizate în Hotărîre;</w:t>
      </w:r>
    </w:p>
    <w:p w:rsidR="002C43F5" w:rsidRPr="00832F20" w:rsidRDefault="00E55346" w:rsidP="00E55346">
      <w:pPr>
        <w:pStyle w:val="ListParagraph"/>
        <w:tabs>
          <w:tab w:val="left" w:pos="426"/>
        </w:tabs>
        <w:spacing w:after="0" w:line="240" w:lineRule="auto"/>
        <w:ind w:left="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w:t>
      </w:r>
      <w:r w:rsidR="00D6074E" w:rsidRPr="00832F20">
        <w:rPr>
          <w:rFonts w:ascii="Times New Roman" w:eastAsia="Times New Roman" w:hAnsi="Times New Roman" w:cs="Times New Roman"/>
          <w:sz w:val="26"/>
          <w:szCs w:val="26"/>
          <w:lang w:val="ro-RO" w:eastAsia="ru-RU"/>
        </w:rPr>
        <w:t>Modificarea cuvintelor ”recipiente de măsurare” în ”recipiente de măsură”</w:t>
      </w:r>
      <w:r w:rsidR="00A96495" w:rsidRPr="00832F20">
        <w:rPr>
          <w:rFonts w:ascii="Times New Roman" w:eastAsia="Times New Roman" w:hAnsi="Times New Roman" w:cs="Times New Roman"/>
          <w:sz w:val="26"/>
          <w:szCs w:val="26"/>
          <w:lang w:val="ro-RO" w:eastAsia="ru-RU"/>
        </w:rPr>
        <w:t>.</w:t>
      </w:r>
    </w:p>
    <w:p w:rsidR="00A96495" w:rsidRPr="00832F20" w:rsidRDefault="00E55346" w:rsidP="00E55346">
      <w:pPr>
        <w:pStyle w:val="ListParagraph"/>
        <w:numPr>
          <w:ilvl w:val="0"/>
          <w:numId w:val="7"/>
        </w:numPr>
        <w:tabs>
          <w:tab w:val="left" w:pos="426"/>
        </w:tabs>
        <w:spacing w:after="0" w:line="240" w:lineRule="auto"/>
        <w:jc w:val="both"/>
        <w:rPr>
          <w:rFonts w:ascii="Times New Roman" w:eastAsia="Times New Roman" w:hAnsi="Times New Roman" w:cs="Times New Roman"/>
          <w:sz w:val="26"/>
          <w:szCs w:val="26"/>
          <w:lang w:val="ro-RO" w:eastAsia="ru-RU"/>
        </w:rPr>
      </w:pPr>
      <w:r w:rsidRPr="00832F20">
        <w:rPr>
          <w:rFonts w:ascii="Times New Roman" w:eastAsia="Times New Roman" w:hAnsi="Times New Roman" w:cs="Times New Roman"/>
          <w:sz w:val="26"/>
          <w:szCs w:val="26"/>
          <w:lang w:val="ro-RO" w:eastAsia="ru-RU"/>
        </w:rPr>
        <w:t xml:space="preserve">La </w:t>
      </w:r>
      <w:r w:rsidR="00A96495" w:rsidRPr="00832F20">
        <w:rPr>
          <w:rFonts w:ascii="Times New Roman" w:eastAsia="Times New Roman" w:hAnsi="Times New Roman" w:cs="Times New Roman"/>
          <w:sz w:val="26"/>
          <w:szCs w:val="26"/>
          <w:lang w:val="ro-RO" w:eastAsia="ru-RU"/>
        </w:rPr>
        <w:t>Hotărîrea Guvernului nr. 907 din 04.11.2014 țin de:</w:t>
      </w:r>
    </w:p>
    <w:p w:rsidR="00E55346" w:rsidRDefault="00E55346" w:rsidP="00E55346">
      <w:pPr>
        <w:tabs>
          <w:tab w:val="left" w:pos="426"/>
        </w:tabs>
        <w:spacing w:after="0" w:line="240" w:lineRule="auto"/>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w:t>
      </w:r>
      <w:r w:rsidR="00A96495" w:rsidRPr="00E55346">
        <w:rPr>
          <w:rFonts w:ascii="Times New Roman" w:eastAsia="Times New Roman" w:hAnsi="Times New Roman" w:cs="Times New Roman"/>
          <w:sz w:val="26"/>
          <w:szCs w:val="26"/>
          <w:lang w:val="ro-RO" w:eastAsia="ru-RU"/>
        </w:rPr>
        <w:t>Titlul Hotărîrii care trebuie să prevadă preambalarea, în funcție de masă sau volum, a anumitor produse preambalate și nu doar stabilirea normelor privind cantităţile nominale ale produselor preambalate;</w:t>
      </w:r>
    </w:p>
    <w:p w:rsidR="00A96495" w:rsidRPr="00832F20" w:rsidRDefault="00E55346" w:rsidP="00E55346">
      <w:pPr>
        <w:tabs>
          <w:tab w:val="left" w:pos="426"/>
        </w:tabs>
        <w:spacing w:after="0" w:line="240" w:lineRule="auto"/>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w:t>
      </w:r>
      <w:r w:rsidR="00A96495" w:rsidRPr="00832F20">
        <w:rPr>
          <w:rFonts w:ascii="Times New Roman" w:eastAsia="Times New Roman" w:hAnsi="Times New Roman" w:cs="Times New Roman"/>
          <w:sz w:val="26"/>
          <w:szCs w:val="26"/>
          <w:lang w:val="ro-RO" w:eastAsia="ru-RU"/>
        </w:rPr>
        <w:t>Divizarea și utilizarea corectă a noțiunilor de ambalator și importator;</w:t>
      </w:r>
    </w:p>
    <w:p w:rsidR="00A96495" w:rsidRPr="00832F20" w:rsidRDefault="00E55346" w:rsidP="00E55346">
      <w:pPr>
        <w:pStyle w:val="ListParagraph"/>
        <w:tabs>
          <w:tab w:val="left" w:pos="426"/>
        </w:tabs>
        <w:spacing w:after="0" w:line="240" w:lineRule="auto"/>
        <w:ind w:left="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w:t>
      </w:r>
      <w:r w:rsidR="00A96495" w:rsidRPr="00832F20">
        <w:rPr>
          <w:rFonts w:ascii="Times New Roman" w:eastAsia="Times New Roman" w:hAnsi="Times New Roman" w:cs="Times New Roman"/>
          <w:sz w:val="26"/>
          <w:szCs w:val="26"/>
          <w:lang w:val="ro-RO" w:eastAsia="ru-RU"/>
        </w:rPr>
        <w:t xml:space="preserve">Cerința </w:t>
      </w:r>
      <w:r>
        <w:rPr>
          <w:rFonts w:ascii="Times New Roman" w:eastAsia="Times New Roman" w:hAnsi="Times New Roman" w:cs="Times New Roman"/>
          <w:sz w:val="26"/>
          <w:szCs w:val="26"/>
          <w:lang w:val="ro-RO" w:eastAsia="ru-RU"/>
        </w:rPr>
        <w:t>privind</w:t>
      </w:r>
      <w:r w:rsidR="00A96495" w:rsidRPr="00832F20">
        <w:rPr>
          <w:rFonts w:ascii="Times New Roman" w:eastAsia="Times New Roman" w:hAnsi="Times New Roman" w:cs="Times New Roman"/>
          <w:sz w:val="26"/>
          <w:szCs w:val="26"/>
          <w:lang w:val="ro-RO" w:eastAsia="ru-RU"/>
        </w:rPr>
        <w:t xml:space="preserve"> marcarea preambalatelor </w:t>
      </w:r>
      <w:r w:rsidR="00C30B63">
        <w:rPr>
          <w:rFonts w:ascii="Times New Roman" w:eastAsia="Times New Roman" w:hAnsi="Times New Roman" w:cs="Times New Roman"/>
          <w:sz w:val="26"/>
          <w:szCs w:val="26"/>
          <w:lang w:val="ro-RO" w:eastAsia="ru-RU"/>
        </w:rPr>
        <w:t xml:space="preserve">cu marcajul ”e” </w:t>
      </w:r>
      <w:r w:rsidR="00A96495" w:rsidRPr="00832F20">
        <w:rPr>
          <w:rFonts w:ascii="Times New Roman" w:eastAsia="Times New Roman" w:hAnsi="Times New Roman" w:cs="Times New Roman"/>
          <w:sz w:val="26"/>
          <w:szCs w:val="26"/>
          <w:lang w:val="ro-RO" w:eastAsia="ru-RU"/>
        </w:rPr>
        <w:t xml:space="preserve">devine obligatorie, </w:t>
      </w:r>
      <w:proofErr w:type="spellStart"/>
      <w:r w:rsidR="00A96495" w:rsidRPr="00832F20">
        <w:rPr>
          <w:rFonts w:ascii="Times New Roman" w:eastAsia="Times New Roman" w:hAnsi="Times New Roman" w:cs="Times New Roman"/>
          <w:sz w:val="26"/>
          <w:szCs w:val="26"/>
          <w:lang w:val="ro-RO" w:eastAsia="ru-RU"/>
        </w:rPr>
        <w:t>avînd</w:t>
      </w:r>
      <w:proofErr w:type="spellEnd"/>
      <w:r w:rsidR="00A96495" w:rsidRPr="00832F20">
        <w:rPr>
          <w:rFonts w:ascii="Times New Roman" w:eastAsia="Times New Roman" w:hAnsi="Times New Roman" w:cs="Times New Roman"/>
          <w:sz w:val="26"/>
          <w:szCs w:val="26"/>
          <w:lang w:val="ro-RO" w:eastAsia="ru-RU"/>
        </w:rPr>
        <w:t xml:space="preserve"> în vedere prevederile Legii metrologiei nr. 19 din 04.03.2016;</w:t>
      </w:r>
    </w:p>
    <w:p w:rsidR="00832F20" w:rsidRPr="00832F20" w:rsidRDefault="00E55346" w:rsidP="00E55346">
      <w:pPr>
        <w:pStyle w:val="ListParagraph"/>
        <w:tabs>
          <w:tab w:val="left" w:pos="426"/>
        </w:tabs>
        <w:spacing w:after="0" w:line="240" w:lineRule="auto"/>
        <w:ind w:left="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lastRenderedPageBreak/>
        <w:t xml:space="preserve">-- </w:t>
      </w:r>
      <w:r w:rsidR="00832F20" w:rsidRPr="00832F20">
        <w:rPr>
          <w:rFonts w:ascii="Times New Roman" w:eastAsia="Times New Roman" w:hAnsi="Times New Roman" w:cs="Times New Roman"/>
          <w:sz w:val="26"/>
          <w:szCs w:val="26"/>
          <w:lang w:val="ro-RO" w:eastAsia="ru-RU"/>
        </w:rPr>
        <w:t xml:space="preserve">Locul de prelevare a eșantioanelor de către Agenția pentru Protecția Consumatorilor </w:t>
      </w:r>
      <w:r w:rsidR="00C30B63">
        <w:rPr>
          <w:rFonts w:ascii="Times New Roman" w:eastAsia="Times New Roman" w:hAnsi="Times New Roman" w:cs="Times New Roman"/>
          <w:sz w:val="26"/>
          <w:szCs w:val="26"/>
          <w:lang w:val="ro-RO" w:eastAsia="ru-RU"/>
        </w:rPr>
        <w:t>la controlul</w:t>
      </w:r>
      <w:r w:rsidR="00832F20" w:rsidRPr="00832F20">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sz w:val="26"/>
          <w:szCs w:val="26"/>
          <w:lang w:val="ro-RO" w:eastAsia="ru-RU"/>
        </w:rPr>
        <w:t xml:space="preserve">metrologic legal al </w:t>
      </w:r>
      <w:r w:rsidR="00832F20" w:rsidRPr="00832F20">
        <w:rPr>
          <w:rFonts w:ascii="Times New Roman" w:eastAsia="Times New Roman" w:hAnsi="Times New Roman" w:cs="Times New Roman"/>
          <w:sz w:val="26"/>
          <w:szCs w:val="26"/>
          <w:lang w:val="ro-RO" w:eastAsia="ru-RU"/>
        </w:rPr>
        <w:t>respectării prevederilor Regulamentului;</w:t>
      </w:r>
    </w:p>
    <w:p w:rsidR="00A96495" w:rsidRPr="00832F20" w:rsidRDefault="00832F20" w:rsidP="00832F20">
      <w:pPr>
        <w:pStyle w:val="ListParagraph"/>
        <w:numPr>
          <w:ilvl w:val="0"/>
          <w:numId w:val="3"/>
        </w:numPr>
        <w:tabs>
          <w:tab w:val="left" w:pos="426"/>
        </w:tabs>
        <w:spacing w:after="0" w:line="240" w:lineRule="auto"/>
        <w:ind w:left="0" w:firstLine="0"/>
        <w:jc w:val="both"/>
        <w:rPr>
          <w:rFonts w:ascii="Times New Roman" w:eastAsia="Times New Roman" w:hAnsi="Times New Roman" w:cs="Times New Roman"/>
          <w:sz w:val="26"/>
          <w:szCs w:val="26"/>
          <w:lang w:val="ro-RO" w:eastAsia="ru-RU"/>
        </w:rPr>
      </w:pPr>
      <w:r w:rsidRPr="00832F20">
        <w:rPr>
          <w:rFonts w:ascii="Times New Roman" w:eastAsia="Times New Roman" w:hAnsi="Times New Roman" w:cs="Times New Roman"/>
          <w:sz w:val="26"/>
          <w:szCs w:val="26"/>
          <w:lang w:val="ro-RO" w:eastAsia="ru-RU"/>
        </w:rPr>
        <w:t xml:space="preserve">Includerea vinului </w:t>
      </w:r>
      <w:proofErr w:type="spellStart"/>
      <w:r w:rsidRPr="00832F20">
        <w:rPr>
          <w:rFonts w:ascii="Times New Roman" w:eastAsia="Times New Roman" w:hAnsi="Times New Roman" w:cs="Times New Roman"/>
          <w:sz w:val="26"/>
          <w:szCs w:val="26"/>
          <w:lang w:val="ro-RO" w:eastAsia="ru-RU"/>
        </w:rPr>
        <w:t>jaune</w:t>
      </w:r>
      <w:proofErr w:type="spellEnd"/>
      <w:r w:rsidRPr="00832F20">
        <w:rPr>
          <w:rFonts w:ascii="Times New Roman" w:eastAsia="Times New Roman" w:hAnsi="Times New Roman" w:cs="Times New Roman"/>
          <w:sz w:val="26"/>
          <w:szCs w:val="26"/>
          <w:lang w:val="ro-RO" w:eastAsia="ru-RU"/>
        </w:rPr>
        <w:t xml:space="preserve">, a intervalului </w:t>
      </w:r>
      <w:r w:rsidR="00C30B63">
        <w:rPr>
          <w:rFonts w:ascii="Times New Roman" w:eastAsia="Times New Roman" w:hAnsi="Times New Roman" w:cs="Times New Roman"/>
          <w:sz w:val="26"/>
          <w:szCs w:val="26"/>
          <w:lang w:val="ro-RO" w:eastAsia="ru-RU"/>
        </w:rPr>
        <w:t xml:space="preserve">de măsurare a cantității </w:t>
      </w:r>
      <w:r w:rsidRPr="00832F20">
        <w:rPr>
          <w:rFonts w:ascii="Times New Roman" w:eastAsia="Times New Roman" w:hAnsi="Times New Roman" w:cs="Times New Roman"/>
          <w:sz w:val="26"/>
          <w:szCs w:val="26"/>
          <w:lang w:val="ro-RO" w:eastAsia="ru-RU"/>
        </w:rPr>
        <w:t>și a definiției acestuia, luînd în considerație că Directiva prevede acest tip de vin.</w:t>
      </w:r>
    </w:p>
    <w:p w:rsidR="001956D1" w:rsidRPr="00832F20" w:rsidRDefault="001956D1" w:rsidP="001956D1">
      <w:pPr>
        <w:spacing w:after="0" w:line="240" w:lineRule="auto"/>
        <w:jc w:val="both"/>
        <w:rPr>
          <w:rFonts w:ascii="Times New Roman" w:eastAsia="Times New Roman" w:hAnsi="Times New Roman" w:cs="Times New Roman"/>
          <w:b/>
          <w:sz w:val="10"/>
          <w:szCs w:val="10"/>
          <w:shd w:val="clear" w:color="auto" w:fill="FFFFFF"/>
          <w:lang w:val="ro-RO" w:eastAsia="ru-RU"/>
        </w:rPr>
      </w:pPr>
    </w:p>
    <w:p w:rsidR="00B93833" w:rsidRPr="00832F20" w:rsidRDefault="00823461" w:rsidP="001956D1">
      <w:pPr>
        <w:tabs>
          <w:tab w:val="left" w:pos="709"/>
        </w:tabs>
        <w:spacing w:after="0" w:line="240" w:lineRule="auto"/>
        <w:jc w:val="both"/>
        <w:rPr>
          <w:rFonts w:ascii="Times New Roman" w:eastAsia="Times New Roman" w:hAnsi="Times New Roman" w:cs="Times New Roman"/>
          <w:b/>
          <w:sz w:val="26"/>
          <w:szCs w:val="26"/>
          <w:shd w:val="clear" w:color="auto" w:fill="FFFFFF"/>
          <w:lang w:val="ro-RO" w:eastAsia="ru-RU"/>
        </w:rPr>
      </w:pPr>
      <w:r w:rsidRPr="00832F20">
        <w:rPr>
          <w:rFonts w:ascii="Times New Roman" w:eastAsia="Times New Roman" w:hAnsi="Times New Roman" w:cs="Times New Roman"/>
          <w:b/>
          <w:sz w:val="26"/>
          <w:szCs w:val="26"/>
          <w:shd w:val="clear" w:color="auto" w:fill="FFFFFF"/>
          <w:lang w:val="ro-RO" w:eastAsia="ru-RU"/>
        </w:rPr>
        <w:t>5. Măsuri instituţionale şi organizatorice pe care le implică actul elaborat:</w:t>
      </w:r>
      <w:r w:rsidR="00B93833" w:rsidRPr="00832F20">
        <w:rPr>
          <w:rFonts w:ascii="Times New Roman" w:eastAsia="Times New Roman" w:hAnsi="Times New Roman" w:cs="Times New Roman"/>
          <w:b/>
          <w:sz w:val="26"/>
          <w:szCs w:val="26"/>
          <w:shd w:val="clear" w:color="auto" w:fill="FFFFFF"/>
          <w:lang w:val="ro-RO" w:eastAsia="ru-RU"/>
        </w:rPr>
        <w:t xml:space="preserve"> </w:t>
      </w:r>
    </w:p>
    <w:p w:rsidR="001956D1" w:rsidRPr="00832F20" w:rsidRDefault="00823461" w:rsidP="001956D1">
      <w:pPr>
        <w:tabs>
          <w:tab w:val="left" w:pos="709"/>
        </w:tabs>
        <w:spacing w:after="0" w:line="240" w:lineRule="auto"/>
        <w:jc w:val="both"/>
        <w:rPr>
          <w:rFonts w:ascii="Times New Roman" w:eastAsia="Times New Roman" w:hAnsi="Times New Roman" w:cs="Times New Roman"/>
          <w:sz w:val="26"/>
          <w:szCs w:val="26"/>
          <w:lang w:val="ro-RO" w:eastAsia="ru-RU"/>
        </w:rPr>
      </w:pPr>
      <w:r w:rsidRPr="00832F20">
        <w:rPr>
          <w:rFonts w:ascii="Times New Roman" w:eastAsia="Times New Roman" w:hAnsi="Times New Roman" w:cs="Times New Roman"/>
          <w:sz w:val="26"/>
          <w:szCs w:val="26"/>
          <w:shd w:val="clear" w:color="auto" w:fill="FFFFFF"/>
          <w:lang w:val="ro-RO" w:eastAsia="ru-RU"/>
        </w:rPr>
        <w:t>Proiectul nu prevede instituirea sau reorganizarea instituţională în autorităţile existente.</w:t>
      </w:r>
      <w:r w:rsidR="001956D1" w:rsidRPr="00832F20">
        <w:rPr>
          <w:rFonts w:ascii="Times New Roman" w:eastAsia="Times New Roman" w:hAnsi="Times New Roman" w:cs="Times New Roman"/>
          <w:sz w:val="26"/>
          <w:szCs w:val="26"/>
          <w:lang w:val="ro-RO" w:eastAsia="ru-RU"/>
        </w:rPr>
        <w:t xml:space="preserve"> Implementarea proiectului de hotărîre în cauză nu necesită surse financiare bugetare. </w:t>
      </w:r>
    </w:p>
    <w:p w:rsidR="001956D1" w:rsidRPr="00832F20" w:rsidRDefault="001956D1" w:rsidP="001956D1">
      <w:pPr>
        <w:spacing w:after="0" w:line="240" w:lineRule="auto"/>
        <w:jc w:val="both"/>
        <w:rPr>
          <w:rFonts w:ascii="Times New Roman" w:eastAsia="Calibri" w:hAnsi="Times New Roman" w:cs="Times New Roman"/>
          <w:sz w:val="10"/>
          <w:szCs w:val="10"/>
          <w:lang w:val="ro-RO"/>
        </w:rPr>
      </w:pPr>
    </w:p>
    <w:p w:rsidR="001956D1" w:rsidRPr="00832F20" w:rsidRDefault="001956D1" w:rsidP="001956D1">
      <w:pPr>
        <w:tabs>
          <w:tab w:val="left" w:pos="709"/>
        </w:tabs>
        <w:spacing w:after="0" w:line="240" w:lineRule="auto"/>
        <w:jc w:val="both"/>
        <w:rPr>
          <w:rFonts w:ascii="Times New Roman" w:eastAsia="Times New Roman" w:hAnsi="Times New Roman" w:cs="Times New Roman"/>
          <w:sz w:val="26"/>
          <w:szCs w:val="26"/>
          <w:shd w:val="clear" w:color="auto" w:fill="FFFFFF"/>
          <w:lang w:val="ro-RO" w:eastAsia="ru-RU"/>
        </w:rPr>
      </w:pPr>
      <w:r w:rsidRPr="00832F20">
        <w:rPr>
          <w:rFonts w:ascii="Times New Roman" w:eastAsia="Times New Roman" w:hAnsi="Times New Roman" w:cs="Times New Roman"/>
          <w:b/>
          <w:sz w:val="26"/>
          <w:szCs w:val="26"/>
          <w:shd w:val="clear" w:color="auto" w:fill="FFFFFF"/>
          <w:lang w:val="ro-RO" w:eastAsia="ru-RU"/>
        </w:rPr>
        <w:t>6. Consultarea proiectului de hotărîre de Guvern:</w:t>
      </w:r>
    </w:p>
    <w:p w:rsidR="00C25E83" w:rsidRPr="00832F20" w:rsidRDefault="00620D3B" w:rsidP="001956D1">
      <w:pPr>
        <w:spacing w:after="0" w:line="240" w:lineRule="auto"/>
        <w:jc w:val="both"/>
        <w:rPr>
          <w:rFonts w:ascii="Times New Roman" w:eastAsia="Calibri" w:hAnsi="Times New Roman" w:cs="Times New Roman"/>
          <w:color w:val="000000"/>
          <w:sz w:val="26"/>
          <w:szCs w:val="26"/>
          <w:lang w:val="ro-RO"/>
        </w:rPr>
      </w:pPr>
      <w:r w:rsidRPr="00832F20">
        <w:rPr>
          <w:rFonts w:ascii="Times New Roman" w:eastAsia="Calibri" w:hAnsi="Times New Roman" w:cs="Times New Roman"/>
          <w:color w:val="000000"/>
          <w:sz w:val="26"/>
          <w:szCs w:val="26"/>
          <w:lang w:val="ro-RO"/>
        </w:rPr>
        <w:t>Menționăm că</w:t>
      </w:r>
      <w:r w:rsidR="00D33B6B" w:rsidRPr="00832F20">
        <w:rPr>
          <w:rFonts w:ascii="Times New Roman" w:eastAsia="Calibri" w:hAnsi="Times New Roman" w:cs="Times New Roman"/>
          <w:color w:val="000000"/>
          <w:sz w:val="26"/>
          <w:szCs w:val="26"/>
          <w:lang w:val="ro-RO"/>
        </w:rPr>
        <w:t xml:space="preserve"> </w:t>
      </w:r>
      <w:r w:rsidR="00832F20" w:rsidRPr="00832F20">
        <w:rPr>
          <w:rFonts w:ascii="Times New Roman" w:eastAsia="Calibri" w:hAnsi="Times New Roman" w:cs="Times New Roman"/>
          <w:color w:val="000000"/>
          <w:sz w:val="26"/>
          <w:szCs w:val="26"/>
          <w:lang w:val="ro-RO"/>
        </w:rPr>
        <w:t>Hotărîr</w:t>
      </w:r>
      <w:r w:rsidR="00832F20">
        <w:rPr>
          <w:rFonts w:ascii="Times New Roman" w:eastAsia="Calibri" w:hAnsi="Times New Roman" w:cs="Times New Roman"/>
          <w:color w:val="000000"/>
          <w:sz w:val="26"/>
          <w:szCs w:val="26"/>
          <w:lang w:val="ro-RO"/>
        </w:rPr>
        <w:t>ea</w:t>
      </w:r>
      <w:r w:rsidR="00832F20" w:rsidRPr="00832F20">
        <w:rPr>
          <w:rFonts w:ascii="Times New Roman" w:eastAsia="Calibri" w:hAnsi="Times New Roman" w:cs="Times New Roman"/>
          <w:color w:val="000000"/>
          <w:sz w:val="26"/>
          <w:szCs w:val="26"/>
          <w:lang w:val="ro-RO"/>
        </w:rPr>
        <w:t xml:space="preserve"> Guvernului nr. 881 din 21.10.2014 </w:t>
      </w:r>
      <w:r w:rsidR="00832F20">
        <w:rPr>
          <w:rFonts w:ascii="Times New Roman" w:eastAsia="Calibri" w:hAnsi="Times New Roman" w:cs="Times New Roman"/>
          <w:color w:val="000000"/>
          <w:sz w:val="26"/>
          <w:szCs w:val="26"/>
          <w:lang w:val="ro-RO"/>
        </w:rPr>
        <w:t xml:space="preserve">și </w:t>
      </w:r>
      <w:r w:rsidR="00E9026C" w:rsidRPr="00E9026C">
        <w:rPr>
          <w:rFonts w:ascii="Times New Roman" w:eastAsia="Calibri" w:hAnsi="Times New Roman" w:cs="Times New Roman"/>
          <w:color w:val="000000"/>
          <w:sz w:val="26"/>
          <w:szCs w:val="26"/>
          <w:lang w:val="ro-RO"/>
        </w:rPr>
        <w:t xml:space="preserve">Hotărîrea Guvernului nr. 907 din 04.11.2014 </w:t>
      </w:r>
      <w:r w:rsidR="00D2711D" w:rsidRPr="00832F20">
        <w:rPr>
          <w:rFonts w:ascii="Times New Roman" w:eastAsia="Calibri" w:hAnsi="Times New Roman" w:cs="Times New Roman"/>
          <w:color w:val="000000"/>
          <w:sz w:val="26"/>
          <w:szCs w:val="26"/>
          <w:lang w:val="ro-RO"/>
        </w:rPr>
        <w:t>care se modifică prin proiectul în cauză nu a</w:t>
      </w:r>
      <w:r w:rsidR="00E9026C">
        <w:rPr>
          <w:rFonts w:ascii="Times New Roman" w:eastAsia="Calibri" w:hAnsi="Times New Roman" w:cs="Times New Roman"/>
          <w:color w:val="000000"/>
          <w:sz w:val="26"/>
          <w:szCs w:val="26"/>
          <w:lang w:val="ro-RO"/>
        </w:rPr>
        <w:t>u</w:t>
      </w:r>
      <w:r w:rsidR="00D2711D" w:rsidRPr="00832F20">
        <w:rPr>
          <w:rFonts w:ascii="Times New Roman" w:eastAsia="Calibri" w:hAnsi="Times New Roman" w:cs="Times New Roman"/>
          <w:color w:val="000000"/>
          <w:sz w:val="26"/>
          <w:szCs w:val="26"/>
          <w:lang w:val="ro-RO"/>
        </w:rPr>
        <w:t xml:space="preserve"> </w:t>
      </w:r>
      <w:r w:rsidR="00D33B6B" w:rsidRPr="00832F20">
        <w:rPr>
          <w:rFonts w:ascii="Times New Roman" w:eastAsia="Calibri" w:hAnsi="Times New Roman" w:cs="Times New Roman"/>
          <w:color w:val="000000"/>
          <w:sz w:val="26"/>
          <w:szCs w:val="26"/>
          <w:lang w:val="ro-RO"/>
        </w:rPr>
        <w:t>i</w:t>
      </w:r>
      <w:r w:rsidR="00D2711D" w:rsidRPr="00832F20">
        <w:rPr>
          <w:rFonts w:ascii="Times New Roman" w:eastAsia="Calibri" w:hAnsi="Times New Roman" w:cs="Times New Roman"/>
          <w:color w:val="000000"/>
          <w:sz w:val="26"/>
          <w:szCs w:val="26"/>
          <w:lang w:val="ro-RO"/>
        </w:rPr>
        <w:t>ntrat în vigoare</w:t>
      </w:r>
      <w:r w:rsidRPr="00832F20">
        <w:rPr>
          <w:rFonts w:ascii="Times New Roman" w:eastAsia="Calibri" w:hAnsi="Times New Roman" w:cs="Times New Roman"/>
          <w:color w:val="000000"/>
          <w:sz w:val="26"/>
          <w:szCs w:val="26"/>
          <w:lang w:val="ro-RO"/>
        </w:rPr>
        <w:t>,</w:t>
      </w:r>
      <w:r w:rsidR="00823461" w:rsidRPr="00832F20">
        <w:rPr>
          <w:rFonts w:ascii="Times New Roman" w:eastAsia="Calibri" w:hAnsi="Times New Roman" w:cs="Times New Roman"/>
          <w:color w:val="000000"/>
          <w:sz w:val="26"/>
          <w:szCs w:val="26"/>
          <w:lang w:val="ro-RO"/>
        </w:rPr>
        <w:t xml:space="preserve"> iar</w:t>
      </w:r>
      <w:r w:rsidR="00D2711D" w:rsidRPr="00832F20">
        <w:rPr>
          <w:rFonts w:ascii="Times New Roman" w:eastAsia="Calibri" w:hAnsi="Times New Roman" w:cs="Times New Roman"/>
          <w:color w:val="000000"/>
          <w:sz w:val="26"/>
          <w:szCs w:val="26"/>
          <w:lang w:val="ro-RO"/>
        </w:rPr>
        <w:t xml:space="preserve"> </w:t>
      </w:r>
      <w:r w:rsidR="00C25E83" w:rsidRPr="00832F20">
        <w:rPr>
          <w:rFonts w:ascii="Times New Roman" w:eastAsia="Calibri" w:hAnsi="Times New Roman" w:cs="Times New Roman"/>
          <w:color w:val="000000"/>
          <w:sz w:val="26"/>
          <w:szCs w:val="26"/>
          <w:lang w:val="ro-RO"/>
        </w:rPr>
        <w:t>Analiz</w:t>
      </w:r>
      <w:r w:rsidR="00E9026C">
        <w:rPr>
          <w:rFonts w:ascii="Times New Roman" w:eastAsia="Calibri" w:hAnsi="Times New Roman" w:cs="Times New Roman"/>
          <w:color w:val="000000"/>
          <w:sz w:val="26"/>
          <w:szCs w:val="26"/>
          <w:lang w:val="ro-RO"/>
        </w:rPr>
        <w:t>ele</w:t>
      </w:r>
      <w:r w:rsidR="00C25E83" w:rsidRPr="00832F20">
        <w:rPr>
          <w:rFonts w:ascii="Times New Roman" w:eastAsia="Calibri" w:hAnsi="Times New Roman" w:cs="Times New Roman"/>
          <w:color w:val="000000"/>
          <w:sz w:val="26"/>
          <w:szCs w:val="26"/>
          <w:lang w:val="ro-RO"/>
        </w:rPr>
        <w:t xml:space="preserve"> preliminar</w:t>
      </w:r>
      <w:r w:rsidR="00E9026C">
        <w:rPr>
          <w:rFonts w:ascii="Times New Roman" w:eastAsia="Calibri" w:hAnsi="Times New Roman" w:cs="Times New Roman"/>
          <w:color w:val="000000"/>
          <w:sz w:val="26"/>
          <w:szCs w:val="26"/>
          <w:lang w:val="ro-RO"/>
        </w:rPr>
        <w:t>e</w:t>
      </w:r>
      <w:r w:rsidR="00C25E83" w:rsidRPr="00832F20">
        <w:rPr>
          <w:rFonts w:ascii="Times New Roman" w:eastAsia="Calibri" w:hAnsi="Times New Roman" w:cs="Times New Roman"/>
          <w:color w:val="000000"/>
          <w:sz w:val="26"/>
          <w:szCs w:val="26"/>
          <w:lang w:val="ro-RO"/>
        </w:rPr>
        <w:t xml:space="preserve"> a</w:t>
      </w:r>
      <w:r w:rsidR="00E9026C">
        <w:rPr>
          <w:rFonts w:ascii="Times New Roman" w:eastAsia="Calibri" w:hAnsi="Times New Roman" w:cs="Times New Roman"/>
          <w:color w:val="000000"/>
          <w:sz w:val="26"/>
          <w:szCs w:val="26"/>
          <w:lang w:val="ro-RO"/>
        </w:rPr>
        <w:t>le</w:t>
      </w:r>
      <w:r w:rsidR="00C25E83" w:rsidRPr="00832F20">
        <w:rPr>
          <w:rFonts w:ascii="Times New Roman" w:eastAsia="Calibri" w:hAnsi="Times New Roman" w:cs="Times New Roman"/>
          <w:color w:val="000000"/>
          <w:sz w:val="26"/>
          <w:szCs w:val="26"/>
          <w:lang w:val="ro-RO"/>
        </w:rPr>
        <w:t xml:space="preserve"> impactului de </w:t>
      </w:r>
      <w:r w:rsidR="0038568E" w:rsidRPr="00832F20">
        <w:rPr>
          <w:rFonts w:ascii="Times New Roman" w:eastAsia="Calibri" w:hAnsi="Times New Roman" w:cs="Times New Roman"/>
          <w:color w:val="000000"/>
          <w:sz w:val="26"/>
          <w:szCs w:val="26"/>
          <w:lang w:val="ro-RO"/>
        </w:rPr>
        <w:t>reglementare</w:t>
      </w:r>
      <w:r w:rsidR="00D2711D" w:rsidRPr="00832F20">
        <w:rPr>
          <w:rFonts w:ascii="Times New Roman" w:eastAsia="Calibri" w:hAnsi="Times New Roman" w:cs="Times New Roman"/>
          <w:color w:val="000000"/>
          <w:sz w:val="26"/>
          <w:szCs w:val="26"/>
          <w:lang w:val="ro-RO"/>
        </w:rPr>
        <w:t xml:space="preserve"> a</w:t>
      </w:r>
      <w:r w:rsidR="00E9026C">
        <w:rPr>
          <w:rFonts w:ascii="Times New Roman" w:eastAsia="Calibri" w:hAnsi="Times New Roman" w:cs="Times New Roman"/>
          <w:color w:val="000000"/>
          <w:sz w:val="26"/>
          <w:szCs w:val="26"/>
          <w:lang w:val="ro-RO"/>
        </w:rPr>
        <w:t>u</w:t>
      </w:r>
      <w:r w:rsidR="00D2711D" w:rsidRPr="00832F20">
        <w:rPr>
          <w:rFonts w:ascii="Times New Roman" w:eastAsia="Calibri" w:hAnsi="Times New Roman" w:cs="Times New Roman"/>
          <w:color w:val="000000"/>
          <w:sz w:val="26"/>
          <w:szCs w:val="26"/>
          <w:lang w:val="ro-RO"/>
        </w:rPr>
        <w:t xml:space="preserve"> fost acceptat</w:t>
      </w:r>
      <w:r w:rsidR="00E9026C">
        <w:rPr>
          <w:rFonts w:ascii="Times New Roman" w:eastAsia="Calibri" w:hAnsi="Times New Roman" w:cs="Times New Roman"/>
          <w:color w:val="000000"/>
          <w:sz w:val="26"/>
          <w:szCs w:val="26"/>
          <w:lang w:val="ro-RO"/>
        </w:rPr>
        <w:t>e</w:t>
      </w:r>
      <w:r w:rsidR="00D2711D" w:rsidRPr="00832F20">
        <w:rPr>
          <w:rFonts w:ascii="Times New Roman" w:eastAsia="Calibri" w:hAnsi="Times New Roman" w:cs="Times New Roman"/>
          <w:color w:val="000000"/>
          <w:sz w:val="26"/>
          <w:szCs w:val="26"/>
          <w:lang w:val="ro-RO"/>
        </w:rPr>
        <w:t xml:space="preserve"> </w:t>
      </w:r>
      <w:r w:rsidR="00C25E83" w:rsidRPr="00832F20">
        <w:rPr>
          <w:rFonts w:ascii="Times New Roman" w:eastAsia="Calibri" w:hAnsi="Times New Roman" w:cs="Times New Roman"/>
          <w:color w:val="000000"/>
          <w:sz w:val="26"/>
          <w:szCs w:val="26"/>
          <w:lang w:val="ro-RO"/>
        </w:rPr>
        <w:t xml:space="preserve">în cadrul </w:t>
      </w:r>
      <w:proofErr w:type="spellStart"/>
      <w:r w:rsidR="00C25E83" w:rsidRPr="00832F20">
        <w:rPr>
          <w:rFonts w:ascii="Times New Roman" w:eastAsia="Calibri" w:hAnsi="Times New Roman" w:cs="Times New Roman"/>
          <w:color w:val="000000"/>
          <w:sz w:val="26"/>
          <w:szCs w:val="26"/>
          <w:lang w:val="ro-RO"/>
        </w:rPr>
        <w:t>şedinţe</w:t>
      </w:r>
      <w:r w:rsidR="00E9026C">
        <w:rPr>
          <w:rFonts w:ascii="Times New Roman" w:eastAsia="Calibri" w:hAnsi="Times New Roman" w:cs="Times New Roman"/>
          <w:color w:val="000000"/>
          <w:sz w:val="26"/>
          <w:szCs w:val="26"/>
          <w:lang w:val="ro-RO"/>
        </w:rPr>
        <w:t>lor</w:t>
      </w:r>
      <w:proofErr w:type="spellEnd"/>
      <w:r w:rsidR="00C25E83" w:rsidRPr="00832F20">
        <w:rPr>
          <w:rFonts w:ascii="Times New Roman" w:eastAsia="Calibri" w:hAnsi="Times New Roman" w:cs="Times New Roman"/>
          <w:color w:val="000000"/>
          <w:sz w:val="26"/>
          <w:szCs w:val="26"/>
          <w:lang w:val="ro-RO"/>
        </w:rPr>
        <w:t xml:space="preserve"> Grupului de Lucru pentru reglementarea activităţii de </w:t>
      </w:r>
      <w:r w:rsidR="00C25E83" w:rsidRPr="00832F20">
        <w:rPr>
          <w:rFonts w:ascii="Times New Roman" w:eastAsia="Calibri" w:hAnsi="Times New Roman" w:cs="Times New Roman"/>
          <w:sz w:val="26"/>
          <w:szCs w:val="26"/>
          <w:lang w:val="ro-RO"/>
        </w:rPr>
        <w:t xml:space="preserve">întreprinzător (procesul-verbal nr. </w:t>
      </w:r>
      <w:r w:rsidR="00832F20">
        <w:rPr>
          <w:rFonts w:ascii="Times New Roman" w:eastAsia="Calibri" w:hAnsi="Times New Roman" w:cs="Times New Roman"/>
          <w:sz w:val="26"/>
          <w:szCs w:val="26"/>
          <w:lang w:val="ro-RO"/>
        </w:rPr>
        <w:t>22</w:t>
      </w:r>
      <w:r w:rsidR="00C712EB" w:rsidRPr="00832F20">
        <w:rPr>
          <w:rFonts w:ascii="Times New Roman" w:eastAsia="Calibri" w:hAnsi="Times New Roman" w:cs="Times New Roman"/>
          <w:sz w:val="26"/>
          <w:szCs w:val="26"/>
          <w:lang w:val="ro-RO"/>
        </w:rPr>
        <w:t xml:space="preserve"> din </w:t>
      </w:r>
      <w:r w:rsidR="00832F20">
        <w:rPr>
          <w:rFonts w:ascii="Times New Roman" w:eastAsia="Calibri" w:hAnsi="Times New Roman" w:cs="Times New Roman"/>
          <w:sz w:val="26"/>
          <w:szCs w:val="26"/>
          <w:lang w:val="ro-RO"/>
        </w:rPr>
        <w:t>11</w:t>
      </w:r>
      <w:r w:rsidR="00C712EB" w:rsidRPr="00832F20">
        <w:rPr>
          <w:rFonts w:ascii="Times New Roman" w:eastAsia="Calibri" w:hAnsi="Times New Roman" w:cs="Times New Roman"/>
          <w:sz w:val="26"/>
          <w:szCs w:val="26"/>
          <w:lang w:val="ro-RO"/>
        </w:rPr>
        <w:t>.</w:t>
      </w:r>
      <w:r w:rsidR="00D33B6B" w:rsidRPr="00832F20">
        <w:rPr>
          <w:rFonts w:ascii="Times New Roman" w:eastAsia="Calibri" w:hAnsi="Times New Roman" w:cs="Times New Roman"/>
          <w:sz w:val="26"/>
          <w:szCs w:val="26"/>
          <w:lang w:val="ro-RO"/>
        </w:rPr>
        <w:t>09</w:t>
      </w:r>
      <w:r w:rsidR="00C712EB" w:rsidRPr="00832F20">
        <w:rPr>
          <w:rFonts w:ascii="Times New Roman" w:eastAsia="Calibri" w:hAnsi="Times New Roman" w:cs="Times New Roman"/>
          <w:sz w:val="26"/>
          <w:szCs w:val="26"/>
          <w:lang w:val="ro-RO"/>
        </w:rPr>
        <w:t>.2013</w:t>
      </w:r>
      <w:r w:rsidR="00E9026C">
        <w:rPr>
          <w:rFonts w:ascii="Times New Roman" w:eastAsia="Calibri" w:hAnsi="Times New Roman" w:cs="Times New Roman"/>
          <w:sz w:val="26"/>
          <w:szCs w:val="26"/>
          <w:lang w:val="ro-RO"/>
        </w:rPr>
        <w:t xml:space="preserve"> și procesul verbal nr. 17 din 31.07,2013</w:t>
      </w:r>
      <w:r w:rsidR="00C25E83" w:rsidRPr="00832F20">
        <w:rPr>
          <w:rFonts w:ascii="Times New Roman" w:eastAsia="Calibri" w:hAnsi="Times New Roman" w:cs="Times New Roman"/>
          <w:sz w:val="26"/>
          <w:szCs w:val="26"/>
          <w:lang w:val="ro-RO"/>
        </w:rPr>
        <w:t>)</w:t>
      </w:r>
      <w:r w:rsidR="00832F20">
        <w:rPr>
          <w:rFonts w:ascii="Times New Roman" w:eastAsia="Calibri" w:hAnsi="Times New Roman" w:cs="Times New Roman"/>
          <w:sz w:val="26"/>
          <w:szCs w:val="26"/>
          <w:lang w:val="ro-RO"/>
        </w:rPr>
        <w:t xml:space="preserve">, </w:t>
      </w:r>
      <w:r w:rsidRPr="00832F20">
        <w:rPr>
          <w:rFonts w:ascii="Times New Roman" w:eastAsia="Calibri" w:hAnsi="Times New Roman" w:cs="Times New Roman"/>
          <w:sz w:val="26"/>
          <w:szCs w:val="26"/>
          <w:lang w:val="ro-RO"/>
        </w:rPr>
        <w:t>Pro</w:t>
      </w:r>
      <w:r w:rsidRPr="00832F20">
        <w:rPr>
          <w:rFonts w:ascii="Times New Roman" w:eastAsia="Calibri" w:hAnsi="Times New Roman" w:cs="Times New Roman"/>
          <w:color w:val="000000"/>
          <w:sz w:val="26"/>
          <w:szCs w:val="26"/>
          <w:lang w:val="ro-RO"/>
        </w:rPr>
        <w:t xml:space="preserve">iectul </w:t>
      </w:r>
      <w:r w:rsidR="00C712EB" w:rsidRPr="00832F20">
        <w:rPr>
          <w:rFonts w:ascii="Times New Roman" w:eastAsia="Calibri" w:hAnsi="Times New Roman" w:cs="Times New Roman"/>
          <w:color w:val="000000"/>
          <w:sz w:val="26"/>
          <w:szCs w:val="26"/>
          <w:lang w:val="ro-RO"/>
        </w:rPr>
        <w:t xml:space="preserve">Hotărîrii </w:t>
      </w:r>
      <w:r w:rsidR="00271D07" w:rsidRPr="00832F20">
        <w:rPr>
          <w:rFonts w:ascii="Times New Roman" w:eastAsia="Calibri" w:hAnsi="Times New Roman" w:cs="Times New Roman"/>
          <w:color w:val="000000"/>
          <w:sz w:val="26"/>
          <w:szCs w:val="26"/>
          <w:lang w:val="ro-RO"/>
        </w:rPr>
        <w:t>Guvern</w:t>
      </w:r>
      <w:r w:rsidR="00C712EB" w:rsidRPr="00832F20">
        <w:rPr>
          <w:rFonts w:ascii="Times New Roman" w:eastAsia="Calibri" w:hAnsi="Times New Roman" w:cs="Times New Roman"/>
          <w:color w:val="000000"/>
          <w:sz w:val="26"/>
          <w:szCs w:val="26"/>
          <w:lang w:val="ro-RO"/>
        </w:rPr>
        <w:t>ului</w:t>
      </w:r>
      <w:r w:rsidR="00D33B6B" w:rsidRPr="00832F20">
        <w:rPr>
          <w:rFonts w:ascii="Times New Roman" w:eastAsia="Calibri" w:hAnsi="Times New Roman" w:cs="Times New Roman"/>
          <w:color w:val="000000"/>
          <w:sz w:val="26"/>
          <w:szCs w:val="26"/>
          <w:lang w:val="ro-RO"/>
        </w:rPr>
        <w:t xml:space="preserve"> și</w:t>
      </w:r>
      <w:r w:rsidR="00C25E83" w:rsidRPr="00832F20">
        <w:rPr>
          <w:rFonts w:ascii="Times New Roman" w:eastAsia="Calibri" w:hAnsi="Times New Roman" w:cs="Times New Roman"/>
          <w:color w:val="000000"/>
          <w:sz w:val="26"/>
          <w:szCs w:val="26"/>
          <w:lang w:val="ro-RO"/>
        </w:rPr>
        <w:t xml:space="preserve"> nota informativă sunt plasate pe pagina web oficială a Ministerului Economiei (</w:t>
      </w:r>
      <w:hyperlink r:id="rId5" w:history="1">
        <w:r w:rsidR="00C25E83" w:rsidRPr="00832F20">
          <w:rPr>
            <w:rFonts w:ascii="Times New Roman" w:eastAsia="Calibri" w:hAnsi="Times New Roman" w:cs="Times New Roman"/>
            <w:color w:val="0000FF"/>
            <w:sz w:val="26"/>
            <w:szCs w:val="26"/>
            <w:u w:val="single"/>
            <w:lang w:val="ro-RO"/>
          </w:rPr>
          <w:t>www.mec.gov.md</w:t>
        </w:r>
      </w:hyperlink>
      <w:r w:rsidR="00C25E83" w:rsidRPr="00832F20">
        <w:rPr>
          <w:rFonts w:ascii="Times New Roman" w:eastAsia="Calibri" w:hAnsi="Times New Roman" w:cs="Times New Roman"/>
          <w:color w:val="000000"/>
          <w:sz w:val="26"/>
          <w:szCs w:val="26"/>
          <w:lang w:val="ro-RO"/>
        </w:rPr>
        <w:t>).</w:t>
      </w:r>
    </w:p>
    <w:p w:rsidR="00C25E83" w:rsidRPr="00832F20" w:rsidRDefault="00C25E83" w:rsidP="001956D1">
      <w:pPr>
        <w:spacing w:after="0" w:line="240" w:lineRule="auto"/>
        <w:jc w:val="both"/>
        <w:rPr>
          <w:rFonts w:ascii="Times New Roman" w:eastAsia="Calibri" w:hAnsi="Times New Roman" w:cs="Times New Roman"/>
          <w:color w:val="000000"/>
          <w:sz w:val="26"/>
          <w:szCs w:val="26"/>
          <w:lang w:val="ro-RO"/>
        </w:rPr>
      </w:pPr>
      <w:r w:rsidRPr="00832F20">
        <w:rPr>
          <w:rFonts w:ascii="Times New Roman" w:eastAsia="Calibri" w:hAnsi="Times New Roman" w:cs="Times New Roman"/>
          <w:color w:val="000000"/>
          <w:sz w:val="26"/>
          <w:szCs w:val="26"/>
          <w:lang w:val="ro-RO"/>
        </w:rPr>
        <w:t>Adoptarea p</w:t>
      </w:r>
      <w:r w:rsidR="00D33B6B" w:rsidRPr="00832F20">
        <w:rPr>
          <w:rFonts w:ascii="Times New Roman" w:eastAsia="Calibri" w:hAnsi="Times New Roman" w:cs="Times New Roman"/>
          <w:color w:val="000000"/>
          <w:sz w:val="26"/>
          <w:szCs w:val="26"/>
          <w:lang w:val="ro-RO"/>
        </w:rPr>
        <w:t xml:space="preserve">roiectului </w:t>
      </w:r>
      <w:r w:rsidR="001956D1" w:rsidRPr="00832F20">
        <w:rPr>
          <w:rFonts w:ascii="Times New Roman" w:eastAsia="Calibri" w:hAnsi="Times New Roman" w:cs="Times New Roman"/>
          <w:color w:val="000000"/>
          <w:sz w:val="26"/>
          <w:szCs w:val="26"/>
          <w:lang w:val="ro-RO"/>
        </w:rPr>
        <w:t>h</w:t>
      </w:r>
      <w:r w:rsidR="00D33B6B" w:rsidRPr="00832F20">
        <w:rPr>
          <w:rFonts w:ascii="Times New Roman" w:eastAsia="Calibri" w:hAnsi="Times New Roman" w:cs="Times New Roman"/>
          <w:color w:val="000000"/>
          <w:sz w:val="26"/>
          <w:szCs w:val="26"/>
          <w:lang w:val="ro-RO"/>
        </w:rPr>
        <w:t>otărîrii Guvernului</w:t>
      </w:r>
      <w:r w:rsidR="00D2711D" w:rsidRPr="00832F20">
        <w:rPr>
          <w:rFonts w:ascii="Times New Roman" w:eastAsia="Calibri" w:hAnsi="Times New Roman" w:cs="Times New Roman"/>
          <w:color w:val="000000"/>
          <w:sz w:val="26"/>
          <w:szCs w:val="26"/>
          <w:lang w:val="ro-RO"/>
        </w:rPr>
        <w:t xml:space="preserve"> de modificare a H</w:t>
      </w:r>
      <w:r w:rsidR="00E9026C">
        <w:rPr>
          <w:rFonts w:ascii="Times New Roman" w:eastAsia="Calibri" w:hAnsi="Times New Roman" w:cs="Times New Roman"/>
          <w:color w:val="000000"/>
          <w:sz w:val="26"/>
          <w:szCs w:val="26"/>
          <w:lang w:val="ro-RO"/>
        </w:rPr>
        <w:t>otărîrilor</w:t>
      </w:r>
      <w:r w:rsidR="00EE110E" w:rsidRPr="00832F20">
        <w:rPr>
          <w:rFonts w:ascii="Times New Roman" w:eastAsia="Calibri" w:hAnsi="Times New Roman" w:cs="Times New Roman"/>
          <w:color w:val="000000"/>
          <w:sz w:val="26"/>
          <w:szCs w:val="26"/>
          <w:lang w:val="ro-RO"/>
        </w:rPr>
        <w:t xml:space="preserve"> Guvernului</w:t>
      </w:r>
      <w:r w:rsidR="00C30B63">
        <w:rPr>
          <w:rFonts w:ascii="Times New Roman" w:eastAsia="Calibri" w:hAnsi="Times New Roman" w:cs="Times New Roman"/>
          <w:color w:val="000000"/>
          <w:sz w:val="26"/>
          <w:szCs w:val="26"/>
          <w:lang w:val="ro-RO"/>
        </w:rPr>
        <w:t xml:space="preserve"> menționate va ajusta prevederile cadrului normativ adoptat recent în Republica Moldova și va asigura </w:t>
      </w:r>
      <w:r w:rsidR="00E55346">
        <w:rPr>
          <w:rFonts w:ascii="Times New Roman" w:eastAsia="Calibri" w:hAnsi="Times New Roman" w:cs="Times New Roman"/>
          <w:color w:val="000000"/>
          <w:sz w:val="26"/>
          <w:szCs w:val="26"/>
          <w:lang w:val="ro-RO"/>
        </w:rPr>
        <w:t>includerea</w:t>
      </w:r>
      <w:r w:rsidR="00C30B63">
        <w:rPr>
          <w:rFonts w:ascii="Times New Roman" w:eastAsia="Calibri" w:hAnsi="Times New Roman" w:cs="Times New Roman"/>
          <w:color w:val="000000"/>
          <w:sz w:val="26"/>
          <w:szCs w:val="26"/>
          <w:lang w:val="ro-RO"/>
        </w:rPr>
        <w:t xml:space="preserve"> pe piață a produselor preambalate și a sticlelor utilizate ca recipiente de măsură conform normelor europene.</w:t>
      </w:r>
    </w:p>
    <w:p w:rsidR="001956D1" w:rsidRPr="00832F20" w:rsidRDefault="001956D1" w:rsidP="001956D1">
      <w:pPr>
        <w:tabs>
          <w:tab w:val="left" w:pos="709"/>
        </w:tabs>
        <w:spacing w:after="0" w:line="240" w:lineRule="auto"/>
        <w:jc w:val="both"/>
        <w:rPr>
          <w:rFonts w:ascii="Times New Roman" w:eastAsia="Times New Roman" w:hAnsi="Times New Roman" w:cs="Times New Roman"/>
          <w:sz w:val="10"/>
          <w:szCs w:val="10"/>
          <w:lang w:val="ro-RO" w:eastAsia="ru-RU"/>
        </w:rPr>
      </w:pPr>
    </w:p>
    <w:p w:rsidR="001956D1" w:rsidRPr="00832F20" w:rsidRDefault="001956D1" w:rsidP="001956D1">
      <w:pPr>
        <w:spacing w:after="0" w:line="240" w:lineRule="auto"/>
        <w:ind w:firstLine="567"/>
        <w:jc w:val="both"/>
        <w:rPr>
          <w:rFonts w:ascii="Times New Roman" w:eastAsia="Times New Roman" w:hAnsi="Times New Roman" w:cs="Times New Roman"/>
          <w:sz w:val="26"/>
          <w:szCs w:val="26"/>
          <w:lang w:val="ro-RO" w:eastAsia="ru-RU"/>
        </w:rPr>
      </w:pPr>
    </w:p>
    <w:p w:rsidR="00552F69" w:rsidRPr="00832F20" w:rsidRDefault="00552F69" w:rsidP="001956D1">
      <w:pPr>
        <w:spacing w:after="0" w:line="240" w:lineRule="auto"/>
        <w:ind w:firstLine="567"/>
        <w:jc w:val="both"/>
        <w:rPr>
          <w:rFonts w:ascii="Times New Roman" w:eastAsia="Times New Roman" w:hAnsi="Times New Roman" w:cs="Times New Roman"/>
          <w:sz w:val="26"/>
          <w:szCs w:val="26"/>
          <w:lang w:val="ro-RO" w:eastAsia="ru-RU"/>
        </w:rPr>
      </w:pPr>
    </w:p>
    <w:p w:rsidR="001956D1" w:rsidRPr="00832F20" w:rsidRDefault="001956D1" w:rsidP="001956D1">
      <w:pPr>
        <w:spacing w:after="0" w:line="240" w:lineRule="auto"/>
        <w:ind w:firstLine="567"/>
        <w:jc w:val="both"/>
        <w:rPr>
          <w:rFonts w:ascii="Times New Roman" w:eastAsia="Times New Roman" w:hAnsi="Times New Roman" w:cs="Times New Roman"/>
          <w:sz w:val="26"/>
          <w:szCs w:val="26"/>
          <w:lang w:val="ro-RO" w:eastAsia="ru-RU"/>
        </w:rPr>
      </w:pPr>
    </w:p>
    <w:p w:rsidR="00074495" w:rsidRPr="00832F20" w:rsidRDefault="00074495" w:rsidP="00074495">
      <w:pPr>
        <w:spacing w:after="0" w:line="240" w:lineRule="auto"/>
        <w:rPr>
          <w:rFonts w:ascii="Times New Roman" w:eastAsia="Calibri" w:hAnsi="Times New Roman" w:cs="Times New Roman"/>
          <w:b/>
          <w:sz w:val="26"/>
          <w:szCs w:val="26"/>
          <w:lang w:val="ro-RO"/>
        </w:rPr>
      </w:pPr>
      <w:r w:rsidRPr="00832F20">
        <w:rPr>
          <w:rFonts w:ascii="Times New Roman" w:eastAsia="Calibri" w:hAnsi="Times New Roman" w:cs="Times New Roman"/>
          <w:b/>
          <w:sz w:val="26"/>
          <w:szCs w:val="26"/>
          <w:lang w:val="ro-RO"/>
        </w:rPr>
        <w:t>Viceprim-ministru,</w:t>
      </w:r>
      <w:r w:rsidRPr="00832F20">
        <w:rPr>
          <w:rFonts w:ascii="Times New Roman" w:eastAsia="Calibri" w:hAnsi="Times New Roman" w:cs="Times New Roman"/>
          <w:b/>
          <w:sz w:val="26"/>
          <w:szCs w:val="26"/>
          <w:lang w:val="ro-RO"/>
        </w:rPr>
        <w:tab/>
      </w:r>
      <w:r w:rsidRPr="00832F20">
        <w:rPr>
          <w:rFonts w:ascii="Times New Roman" w:eastAsia="Calibri" w:hAnsi="Times New Roman" w:cs="Times New Roman"/>
          <w:b/>
          <w:sz w:val="26"/>
          <w:szCs w:val="26"/>
          <w:lang w:val="ro-RO"/>
        </w:rPr>
        <w:tab/>
      </w:r>
      <w:r w:rsidRPr="00832F20">
        <w:rPr>
          <w:rFonts w:ascii="Times New Roman" w:eastAsia="Calibri" w:hAnsi="Times New Roman" w:cs="Times New Roman"/>
          <w:b/>
          <w:sz w:val="26"/>
          <w:szCs w:val="26"/>
          <w:lang w:val="ro-RO"/>
        </w:rPr>
        <w:tab/>
      </w:r>
      <w:r w:rsidRPr="00832F20">
        <w:rPr>
          <w:rFonts w:ascii="Times New Roman" w:eastAsia="Calibri" w:hAnsi="Times New Roman" w:cs="Times New Roman"/>
          <w:b/>
          <w:sz w:val="26"/>
          <w:szCs w:val="26"/>
          <w:lang w:val="ro-RO"/>
        </w:rPr>
        <w:tab/>
      </w:r>
      <w:r w:rsidRPr="00832F20">
        <w:rPr>
          <w:rFonts w:ascii="Times New Roman" w:eastAsia="Calibri" w:hAnsi="Times New Roman" w:cs="Times New Roman"/>
          <w:b/>
          <w:sz w:val="26"/>
          <w:szCs w:val="26"/>
          <w:lang w:val="ro-RO"/>
        </w:rPr>
        <w:tab/>
      </w:r>
      <w:r w:rsidRPr="00832F20">
        <w:rPr>
          <w:rFonts w:ascii="Times New Roman" w:eastAsia="Calibri" w:hAnsi="Times New Roman" w:cs="Times New Roman"/>
          <w:b/>
          <w:sz w:val="26"/>
          <w:szCs w:val="26"/>
          <w:lang w:val="ro-RO"/>
        </w:rPr>
        <w:tab/>
      </w:r>
      <w:r w:rsidRPr="00832F20">
        <w:rPr>
          <w:rFonts w:ascii="Times New Roman" w:eastAsia="Calibri" w:hAnsi="Times New Roman" w:cs="Times New Roman"/>
          <w:b/>
          <w:sz w:val="26"/>
          <w:szCs w:val="26"/>
          <w:lang w:val="ro-RO"/>
        </w:rPr>
        <w:tab/>
      </w:r>
    </w:p>
    <w:p w:rsidR="00074495" w:rsidRPr="00B93833" w:rsidRDefault="00074495" w:rsidP="00074495">
      <w:pPr>
        <w:spacing w:after="0" w:line="240" w:lineRule="auto"/>
        <w:rPr>
          <w:rFonts w:ascii="Times New Roman" w:eastAsia="Calibri" w:hAnsi="Times New Roman" w:cs="Times New Roman"/>
          <w:b/>
          <w:sz w:val="26"/>
          <w:szCs w:val="26"/>
          <w:lang w:val="ro-RO"/>
        </w:rPr>
      </w:pPr>
      <w:r w:rsidRPr="00832F20">
        <w:rPr>
          <w:rFonts w:ascii="Times New Roman" w:eastAsia="Calibri" w:hAnsi="Times New Roman" w:cs="Times New Roman"/>
          <w:b/>
          <w:sz w:val="26"/>
          <w:szCs w:val="26"/>
          <w:lang w:val="ro-RO"/>
        </w:rPr>
        <w:t>ministrul economiei</w:t>
      </w:r>
      <w:r w:rsidRPr="00832F20">
        <w:rPr>
          <w:rFonts w:ascii="Times New Roman" w:eastAsia="Calibri" w:hAnsi="Times New Roman" w:cs="Times New Roman"/>
          <w:b/>
          <w:sz w:val="26"/>
          <w:szCs w:val="26"/>
          <w:lang w:val="ro-RO"/>
        </w:rPr>
        <w:tab/>
      </w:r>
      <w:r w:rsidRPr="00832F20">
        <w:rPr>
          <w:rFonts w:ascii="Times New Roman" w:eastAsia="Calibri" w:hAnsi="Times New Roman" w:cs="Times New Roman"/>
          <w:b/>
          <w:sz w:val="26"/>
          <w:szCs w:val="26"/>
          <w:lang w:val="ro-RO"/>
        </w:rPr>
        <w:tab/>
      </w:r>
      <w:r w:rsidRPr="00832F20">
        <w:rPr>
          <w:rFonts w:ascii="Times New Roman" w:eastAsia="Calibri" w:hAnsi="Times New Roman" w:cs="Times New Roman"/>
          <w:b/>
          <w:sz w:val="26"/>
          <w:szCs w:val="26"/>
          <w:lang w:val="ro-RO"/>
        </w:rPr>
        <w:tab/>
        <w:t xml:space="preserve">                     </w:t>
      </w:r>
      <w:r w:rsidR="001956D1" w:rsidRPr="00832F20">
        <w:rPr>
          <w:rFonts w:ascii="Times New Roman" w:eastAsia="Calibri" w:hAnsi="Times New Roman" w:cs="Times New Roman"/>
          <w:b/>
          <w:sz w:val="26"/>
          <w:szCs w:val="26"/>
          <w:lang w:val="ro-RO"/>
        </w:rPr>
        <w:t xml:space="preserve">                 </w:t>
      </w:r>
      <w:r w:rsidRPr="00832F20">
        <w:rPr>
          <w:rFonts w:ascii="Times New Roman" w:eastAsia="Calibri" w:hAnsi="Times New Roman" w:cs="Times New Roman"/>
          <w:b/>
          <w:sz w:val="26"/>
          <w:szCs w:val="26"/>
          <w:lang w:val="ro-RO"/>
        </w:rPr>
        <w:t>Octavian CALMÎC</w:t>
      </w:r>
      <w:r w:rsidRPr="00B93833">
        <w:rPr>
          <w:rFonts w:ascii="Times New Roman" w:eastAsia="Calibri" w:hAnsi="Times New Roman" w:cs="Times New Roman"/>
          <w:b/>
          <w:sz w:val="26"/>
          <w:szCs w:val="26"/>
          <w:lang w:val="ro-RO"/>
        </w:rPr>
        <w:t xml:space="preserve">   </w:t>
      </w:r>
    </w:p>
    <w:p w:rsidR="00074495" w:rsidRPr="00B93833" w:rsidRDefault="00074495" w:rsidP="00271D07">
      <w:pPr>
        <w:spacing w:after="0" w:line="240" w:lineRule="auto"/>
        <w:rPr>
          <w:rFonts w:ascii="Times New Roman" w:eastAsia="Calibri" w:hAnsi="Times New Roman" w:cs="Times New Roman"/>
          <w:b/>
          <w:sz w:val="28"/>
          <w:szCs w:val="28"/>
          <w:lang w:val="ro-RO"/>
        </w:rPr>
      </w:pPr>
    </w:p>
    <w:p w:rsidR="00074495" w:rsidRPr="00B93833" w:rsidRDefault="00074495" w:rsidP="00074495">
      <w:pPr>
        <w:spacing w:after="0" w:line="240" w:lineRule="auto"/>
        <w:ind w:firstLine="709"/>
        <w:jc w:val="both"/>
        <w:rPr>
          <w:rFonts w:ascii="Times New Roman" w:eastAsia="Times New Roman" w:hAnsi="Times New Roman" w:cs="Times New Roman"/>
          <w:sz w:val="24"/>
          <w:szCs w:val="24"/>
          <w:lang w:val="ro-RO" w:eastAsia="ru-RU"/>
        </w:rPr>
      </w:pPr>
    </w:p>
    <w:p w:rsidR="00074495" w:rsidRDefault="00074495"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Default="00E55346" w:rsidP="00271D07">
      <w:pPr>
        <w:spacing w:after="0" w:line="240" w:lineRule="auto"/>
        <w:rPr>
          <w:lang w:val="ro-RO"/>
        </w:rPr>
      </w:pPr>
      <w:bookmarkStart w:id="0" w:name="_GoBack"/>
      <w:bookmarkEnd w:id="0"/>
    </w:p>
    <w:p w:rsidR="00E55346" w:rsidRDefault="00E55346" w:rsidP="00271D07">
      <w:pPr>
        <w:spacing w:after="0" w:line="240" w:lineRule="auto"/>
        <w:rPr>
          <w:lang w:val="ro-RO"/>
        </w:rPr>
      </w:pPr>
    </w:p>
    <w:p w:rsidR="00E55346" w:rsidRDefault="00E55346" w:rsidP="00271D07">
      <w:pPr>
        <w:spacing w:after="0" w:line="240" w:lineRule="auto"/>
        <w:rPr>
          <w:lang w:val="ro-RO"/>
        </w:rPr>
      </w:pPr>
    </w:p>
    <w:p w:rsidR="00E55346" w:rsidRPr="00E55346" w:rsidRDefault="00E55346" w:rsidP="00271D07">
      <w:pPr>
        <w:spacing w:after="0" w:line="240" w:lineRule="auto"/>
        <w:rPr>
          <w:rFonts w:ascii="Times New Roman" w:hAnsi="Times New Roman" w:cs="Times New Roman"/>
          <w:sz w:val="18"/>
          <w:szCs w:val="18"/>
          <w:lang w:val="ro-RO"/>
        </w:rPr>
      </w:pPr>
      <w:r w:rsidRPr="00E55346">
        <w:rPr>
          <w:rFonts w:ascii="Times New Roman" w:hAnsi="Times New Roman" w:cs="Times New Roman"/>
          <w:sz w:val="18"/>
          <w:szCs w:val="18"/>
          <w:lang w:val="ro-RO"/>
        </w:rPr>
        <w:t>Ex. Aliona Cravețchi</w:t>
      </w:r>
    </w:p>
    <w:p w:rsidR="00E55346" w:rsidRPr="00E55346" w:rsidRDefault="00E55346" w:rsidP="00271D07">
      <w:pPr>
        <w:spacing w:after="0" w:line="240" w:lineRule="auto"/>
        <w:rPr>
          <w:rFonts w:ascii="Times New Roman" w:hAnsi="Times New Roman" w:cs="Times New Roman"/>
          <w:sz w:val="18"/>
          <w:szCs w:val="18"/>
          <w:lang w:val="ro-RO"/>
        </w:rPr>
      </w:pPr>
      <w:r w:rsidRPr="00E55346">
        <w:rPr>
          <w:rFonts w:ascii="Times New Roman" w:hAnsi="Times New Roman" w:cs="Times New Roman"/>
          <w:sz w:val="18"/>
          <w:szCs w:val="18"/>
          <w:lang w:val="ro-RO"/>
        </w:rPr>
        <w:t>Tel. 250-679</w:t>
      </w:r>
    </w:p>
    <w:sectPr w:rsidR="00E55346" w:rsidRPr="00E55346" w:rsidSect="001956D1">
      <w:pgSz w:w="11906" w:h="16838"/>
      <w:pgMar w:top="1440"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4339"/>
    <w:multiLevelType w:val="hybridMultilevel"/>
    <w:tmpl w:val="8228D750"/>
    <w:lvl w:ilvl="0" w:tplc="A5C646C6">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827B6"/>
    <w:multiLevelType w:val="hybridMultilevel"/>
    <w:tmpl w:val="47363248"/>
    <w:lvl w:ilvl="0" w:tplc="00AE73F6">
      <w:start w:val="4"/>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0D60E3"/>
    <w:multiLevelType w:val="hybridMultilevel"/>
    <w:tmpl w:val="14D4885A"/>
    <w:lvl w:ilvl="0" w:tplc="CDB8C30C">
      <w:start w:val="4"/>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F94BDB"/>
    <w:multiLevelType w:val="hybridMultilevel"/>
    <w:tmpl w:val="22789F6E"/>
    <w:lvl w:ilvl="0" w:tplc="3FC26774">
      <w:start w:val="4"/>
      <w:numFmt w:val="bullet"/>
      <w:lvlText w:val=""/>
      <w:lvlJc w:val="left"/>
      <w:pPr>
        <w:ind w:left="1440" w:hanging="360"/>
      </w:pPr>
      <w:rPr>
        <w:rFonts w:ascii="Wingdings" w:eastAsia="Times New Roman"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104E1B"/>
    <w:multiLevelType w:val="hybridMultilevel"/>
    <w:tmpl w:val="D7D0E208"/>
    <w:lvl w:ilvl="0" w:tplc="8C6EF5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91E"/>
    <w:multiLevelType w:val="hybridMultilevel"/>
    <w:tmpl w:val="37A87146"/>
    <w:lvl w:ilvl="0" w:tplc="EEC6C806">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D6D46"/>
    <w:multiLevelType w:val="hybridMultilevel"/>
    <w:tmpl w:val="5A0CDA8E"/>
    <w:lvl w:ilvl="0" w:tplc="1802435A">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25AB3"/>
    <w:multiLevelType w:val="hybridMultilevel"/>
    <w:tmpl w:val="C62E658E"/>
    <w:lvl w:ilvl="0" w:tplc="A7C26D8A">
      <w:start w:val="4"/>
      <w:numFmt w:val="bullet"/>
      <w:lvlText w:val=""/>
      <w:lvlJc w:val="left"/>
      <w:pPr>
        <w:ind w:left="1440" w:hanging="360"/>
      </w:pPr>
      <w:rPr>
        <w:rFonts w:ascii="Wingdings" w:eastAsia="Times New Roman"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8D5528"/>
    <w:multiLevelType w:val="hybridMultilevel"/>
    <w:tmpl w:val="91222A16"/>
    <w:lvl w:ilvl="0" w:tplc="990E1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394FC6"/>
    <w:multiLevelType w:val="hybridMultilevel"/>
    <w:tmpl w:val="078A9804"/>
    <w:lvl w:ilvl="0" w:tplc="990E1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9F747C"/>
    <w:multiLevelType w:val="hybridMultilevel"/>
    <w:tmpl w:val="694C2886"/>
    <w:lvl w:ilvl="0" w:tplc="990E15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6"/>
  </w:num>
  <w:num w:numId="5">
    <w:abstractNumId w:val="2"/>
  </w:num>
  <w:num w:numId="6">
    <w:abstractNumId w:val="7"/>
  </w:num>
  <w:num w:numId="7">
    <w:abstractNumId w:val="9"/>
  </w:num>
  <w:num w:numId="8">
    <w:abstractNumId w:val="5"/>
  </w:num>
  <w:num w:numId="9">
    <w:abstractNumId w:val="1"/>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69"/>
    <w:rsid w:val="00061F3F"/>
    <w:rsid w:val="00074495"/>
    <w:rsid w:val="000B61E0"/>
    <w:rsid w:val="001956D1"/>
    <w:rsid w:val="001B26E5"/>
    <w:rsid w:val="001C06E4"/>
    <w:rsid w:val="001D393B"/>
    <w:rsid w:val="00271D07"/>
    <w:rsid w:val="002B3895"/>
    <w:rsid w:val="002C43F5"/>
    <w:rsid w:val="0038568E"/>
    <w:rsid w:val="003D2CFA"/>
    <w:rsid w:val="005518DB"/>
    <w:rsid w:val="00552F69"/>
    <w:rsid w:val="00620D3B"/>
    <w:rsid w:val="00705F95"/>
    <w:rsid w:val="00787C26"/>
    <w:rsid w:val="007C4C4A"/>
    <w:rsid w:val="00823461"/>
    <w:rsid w:val="00832F20"/>
    <w:rsid w:val="008A555F"/>
    <w:rsid w:val="008D07E9"/>
    <w:rsid w:val="0093726D"/>
    <w:rsid w:val="00990969"/>
    <w:rsid w:val="009E3A75"/>
    <w:rsid w:val="00A06064"/>
    <w:rsid w:val="00A140C3"/>
    <w:rsid w:val="00A233FA"/>
    <w:rsid w:val="00A56FCD"/>
    <w:rsid w:val="00A96495"/>
    <w:rsid w:val="00AE7421"/>
    <w:rsid w:val="00B3353F"/>
    <w:rsid w:val="00B65AC9"/>
    <w:rsid w:val="00B93833"/>
    <w:rsid w:val="00C25E83"/>
    <w:rsid w:val="00C26048"/>
    <w:rsid w:val="00C30B63"/>
    <w:rsid w:val="00C712EB"/>
    <w:rsid w:val="00C74A8B"/>
    <w:rsid w:val="00C753AF"/>
    <w:rsid w:val="00D16216"/>
    <w:rsid w:val="00D2711D"/>
    <w:rsid w:val="00D33B6B"/>
    <w:rsid w:val="00D6074E"/>
    <w:rsid w:val="00D62D88"/>
    <w:rsid w:val="00D972D9"/>
    <w:rsid w:val="00E55346"/>
    <w:rsid w:val="00E63FA5"/>
    <w:rsid w:val="00E86BA1"/>
    <w:rsid w:val="00E9026C"/>
    <w:rsid w:val="00E9610C"/>
    <w:rsid w:val="00EE110E"/>
    <w:rsid w:val="00F54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FFA23-5588-41C2-896D-C112E7C0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2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88"/>
    <w:rPr>
      <w:rFonts w:ascii="Segoe UI" w:hAnsi="Segoe UI" w:cs="Segoe UI"/>
      <w:sz w:val="18"/>
      <w:szCs w:val="18"/>
    </w:rPr>
  </w:style>
  <w:style w:type="paragraph" w:styleId="ListParagraph">
    <w:name w:val="List Paragraph"/>
    <w:basedOn w:val="Normal"/>
    <w:uiPriority w:val="34"/>
    <w:qFormat/>
    <w:rsid w:val="00B93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c.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Operator</cp:lastModifiedBy>
  <cp:revision>4</cp:revision>
  <cp:lastPrinted>2016-08-19T13:57:00Z</cp:lastPrinted>
  <dcterms:created xsi:type="dcterms:W3CDTF">2016-08-19T13:57:00Z</dcterms:created>
  <dcterms:modified xsi:type="dcterms:W3CDTF">2016-08-22T08:36:00Z</dcterms:modified>
</cp:coreProperties>
</file>