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971" w:rsidRPr="00334D42" w:rsidRDefault="00924971" w:rsidP="00924971">
      <w:pPr>
        <w:jc w:val="center"/>
        <w:rPr>
          <w:b/>
          <w:szCs w:val="24"/>
          <w:lang w:val="ro-MD"/>
        </w:rPr>
      </w:pPr>
      <w:r w:rsidRPr="00334D42">
        <w:rPr>
          <w:b/>
          <w:szCs w:val="24"/>
          <w:lang w:val="ro-MD"/>
        </w:rPr>
        <w:t>Nota informativă</w:t>
      </w:r>
    </w:p>
    <w:p w:rsidR="00924971" w:rsidRPr="00334D42" w:rsidRDefault="00924971" w:rsidP="00924971">
      <w:pPr>
        <w:jc w:val="center"/>
        <w:rPr>
          <w:b/>
          <w:szCs w:val="24"/>
          <w:lang w:val="ro-MD"/>
        </w:rPr>
      </w:pPr>
    </w:p>
    <w:p w:rsidR="00924971" w:rsidRPr="00334D42" w:rsidRDefault="00924971" w:rsidP="00924971">
      <w:pPr>
        <w:jc w:val="center"/>
        <w:rPr>
          <w:b/>
          <w:sz w:val="24"/>
          <w:lang w:val="ro-MD"/>
        </w:rPr>
      </w:pPr>
      <w:r w:rsidRPr="00334D42">
        <w:rPr>
          <w:b/>
          <w:sz w:val="24"/>
          <w:szCs w:val="24"/>
          <w:lang w:val="ro-MD"/>
        </w:rPr>
        <w:t xml:space="preserve">la proiectul Ordinului Ministrului Educației </w:t>
      </w:r>
      <w:r w:rsidRPr="00334D42">
        <w:rPr>
          <w:b/>
          <w:color w:val="000000"/>
          <w:sz w:val="24"/>
          <w:lang w:val="ro-MD"/>
        </w:rPr>
        <w:t>de</w:t>
      </w:r>
      <w:r w:rsidRPr="00334D42">
        <w:rPr>
          <w:b/>
          <w:sz w:val="24"/>
          <w:lang w:val="ro-MD"/>
        </w:rPr>
        <w:t xml:space="preserve"> </w:t>
      </w:r>
      <w:r w:rsidRPr="00334D42">
        <w:rPr>
          <w:b/>
          <w:color w:val="000000"/>
          <w:sz w:val="24"/>
          <w:lang w:val="ro-MD"/>
        </w:rPr>
        <w:t xml:space="preserve">aprobare </w:t>
      </w:r>
      <w:r>
        <w:rPr>
          <w:b/>
          <w:color w:val="000000"/>
          <w:sz w:val="24"/>
          <w:lang w:val="ro-MD"/>
        </w:rPr>
        <w:t xml:space="preserve">a Regulamentului </w:t>
      </w:r>
      <w:r w:rsidRPr="00334D42">
        <w:rPr>
          <w:b/>
          <w:sz w:val="24"/>
          <w:lang w:val="ro-MD"/>
        </w:rPr>
        <w:t>cu privire la certificarea cunoștințelor și competențelor</w:t>
      </w:r>
      <w:r>
        <w:rPr>
          <w:b/>
          <w:sz w:val="24"/>
          <w:lang w:val="ro-MD"/>
        </w:rPr>
        <w:t xml:space="preserve"> </w:t>
      </w:r>
      <w:proofErr w:type="spellStart"/>
      <w:r w:rsidRPr="00334D42">
        <w:rPr>
          <w:b/>
          <w:sz w:val="24"/>
          <w:lang w:val="ro-MD"/>
        </w:rPr>
        <w:t>dobîndite</w:t>
      </w:r>
      <w:proofErr w:type="spellEnd"/>
      <w:r w:rsidRPr="00334D42">
        <w:rPr>
          <w:b/>
          <w:sz w:val="24"/>
          <w:lang w:val="ro-MD"/>
        </w:rPr>
        <w:t xml:space="preserve"> în contexte de educație </w:t>
      </w:r>
      <w:proofErr w:type="spellStart"/>
      <w:r w:rsidRPr="00334D42">
        <w:rPr>
          <w:b/>
          <w:sz w:val="24"/>
          <w:lang w:val="ro-MD"/>
        </w:rPr>
        <w:t>nonformală</w:t>
      </w:r>
      <w:proofErr w:type="spellEnd"/>
      <w:r w:rsidRPr="00334D42">
        <w:rPr>
          <w:b/>
          <w:sz w:val="24"/>
          <w:lang w:val="ro-MD"/>
        </w:rPr>
        <w:t xml:space="preserve"> și informală</w:t>
      </w:r>
    </w:p>
    <w:p w:rsidR="00924971" w:rsidRPr="00334D42" w:rsidRDefault="00924971" w:rsidP="00924971">
      <w:pPr>
        <w:jc w:val="center"/>
        <w:rPr>
          <w:b/>
          <w:sz w:val="24"/>
          <w:szCs w:val="24"/>
          <w:lang w:val="ro-MD"/>
        </w:rPr>
      </w:pPr>
    </w:p>
    <w:p w:rsidR="00924971" w:rsidRPr="00334D42" w:rsidRDefault="00924971" w:rsidP="00924971">
      <w:pPr>
        <w:ind w:firstLine="567"/>
        <w:jc w:val="both"/>
        <w:rPr>
          <w:sz w:val="24"/>
          <w:szCs w:val="24"/>
          <w:lang w:val="ro-MD"/>
        </w:rPr>
      </w:pPr>
      <w:r w:rsidRPr="00334D42">
        <w:rPr>
          <w:sz w:val="24"/>
          <w:szCs w:val="24"/>
          <w:lang w:val="ro-MD"/>
        </w:rPr>
        <w:t xml:space="preserve">Ordinul Ministrului educației </w:t>
      </w:r>
      <w:r w:rsidRPr="00334D42">
        <w:rPr>
          <w:color w:val="000000"/>
          <w:sz w:val="24"/>
          <w:lang w:val="ro-MD"/>
        </w:rPr>
        <w:t>de</w:t>
      </w:r>
      <w:r w:rsidRPr="00334D42">
        <w:rPr>
          <w:sz w:val="24"/>
          <w:lang w:val="ro-MD"/>
        </w:rPr>
        <w:t xml:space="preserve"> </w:t>
      </w:r>
      <w:r w:rsidRPr="00334D42">
        <w:rPr>
          <w:color w:val="000000"/>
          <w:sz w:val="24"/>
          <w:lang w:val="ro-MD"/>
        </w:rPr>
        <w:t xml:space="preserve">aprobare a normelor privind funcționare a Sistemului național de </w:t>
      </w:r>
      <w:r w:rsidRPr="00334D42">
        <w:rPr>
          <w:sz w:val="24"/>
          <w:lang w:val="ro-MD"/>
        </w:rPr>
        <w:t xml:space="preserve">certificare a cunoștințelor și competențelor </w:t>
      </w:r>
      <w:proofErr w:type="spellStart"/>
      <w:r w:rsidRPr="00334D42">
        <w:rPr>
          <w:sz w:val="24"/>
          <w:lang w:val="ro-MD"/>
        </w:rPr>
        <w:t>dobîndite</w:t>
      </w:r>
      <w:proofErr w:type="spellEnd"/>
      <w:r w:rsidRPr="00334D42">
        <w:rPr>
          <w:sz w:val="24"/>
          <w:lang w:val="ro-MD"/>
        </w:rPr>
        <w:t xml:space="preserve"> în contexte de educație </w:t>
      </w:r>
      <w:proofErr w:type="spellStart"/>
      <w:r w:rsidRPr="00334D42">
        <w:rPr>
          <w:sz w:val="24"/>
          <w:lang w:val="ro-MD"/>
        </w:rPr>
        <w:t>nonformală</w:t>
      </w:r>
      <w:proofErr w:type="spellEnd"/>
      <w:r w:rsidRPr="00334D42">
        <w:rPr>
          <w:sz w:val="24"/>
          <w:lang w:val="ro-MD"/>
        </w:rPr>
        <w:t xml:space="preserve"> și informală</w:t>
      </w:r>
      <w:r w:rsidRPr="00334D42">
        <w:rPr>
          <w:sz w:val="24"/>
          <w:szCs w:val="24"/>
          <w:lang w:val="ro-MD"/>
        </w:rPr>
        <w:t xml:space="preserve"> vizează aprobarea Regulamentului </w:t>
      </w:r>
      <w:r w:rsidRPr="00334D42">
        <w:rPr>
          <w:sz w:val="24"/>
          <w:lang w:val="ro-MD"/>
        </w:rPr>
        <w:t xml:space="preserve">de certificare a cunoștințelor și </w:t>
      </w:r>
      <w:proofErr w:type="spellStart"/>
      <w:r w:rsidRPr="00334D42">
        <w:rPr>
          <w:sz w:val="24"/>
          <w:lang w:val="ro-MD"/>
        </w:rPr>
        <w:t>competenţelor</w:t>
      </w:r>
      <w:proofErr w:type="spellEnd"/>
      <w:r w:rsidRPr="00334D42">
        <w:rPr>
          <w:sz w:val="24"/>
          <w:lang w:val="ro-MD"/>
        </w:rPr>
        <w:t xml:space="preserve"> </w:t>
      </w:r>
      <w:proofErr w:type="spellStart"/>
      <w:r w:rsidRPr="00334D42">
        <w:rPr>
          <w:sz w:val="24"/>
          <w:lang w:val="ro-MD"/>
        </w:rPr>
        <w:t>dobîndite</w:t>
      </w:r>
      <w:proofErr w:type="spellEnd"/>
      <w:r w:rsidRPr="00334D42">
        <w:rPr>
          <w:sz w:val="24"/>
          <w:lang w:val="ro-MD"/>
        </w:rPr>
        <w:t xml:space="preserve"> în contexte de educație </w:t>
      </w:r>
      <w:proofErr w:type="spellStart"/>
      <w:r w:rsidRPr="00334D42">
        <w:rPr>
          <w:sz w:val="24"/>
          <w:lang w:val="ro-MD"/>
        </w:rPr>
        <w:t>nonformală</w:t>
      </w:r>
      <w:proofErr w:type="spellEnd"/>
      <w:r w:rsidRPr="00334D42">
        <w:rPr>
          <w:sz w:val="24"/>
          <w:lang w:val="ro-MD"/>
        </w:rPr>
        <w:t xml:space="preserve"> și informală</w:t>
      </w:r>
      <w:r w:rsidRPr="00334D42">
        <w:rPr>
          <w:sz w:val="24"/>
          <w:szCs w:val="24"/>
          <w:lang w:val="ro-MD"/>
        </w:rPr>
        <w:t xml:space="preserve"> și a Modelului Certificatului de atestare a competențelor profesionale cu Suplimentul descriptiv.</w:t>
      </w:r>
    </w:p>
    <w:p w:rsidR="00924971" w:rsidRPr="00334D42" w:rsidRDefault="00924971" w:rsidP="00924971">
      <w:pPr>
        <w:ind w:firstLine="567"/>
        <w:jc w:val="both"/>
        <w:rPr>
          <w:sz w:val="24"/>
          <w:szCs w:val="24"/>
          <w:lang w:val="ro-MD"/>
        </w:rPr>
      </w:pPr>
      <w:r w:rsidRPr="00334D42">
        <w:rPr>
          <w:sz w:val="24"/>
          <w:szCs w:val="24"/>
          <w:lang w:val="ro-MD"/>
        </w:rPr>
        <w:t xml:space="preserve">Elaborarea proiectul Regulamentului </w:t>
      </w:r>
      <w:r w:rsidRPr="00334D42">
        <w:rPr>
          <w:sz w:val="24"/>
          <w:lang w:val="ro-MD"/>
        </w:rPr>
        <w:t xml:space="preserve">de certificare a cunoștințelor și competențelor </w:t>
      </w:r>
      <w:proofErr w:type="spellStart"/>
      <w:r w:rsidRPr="00334D42">
        <w:rPr>
          <w:sz w:val="24"/>
          <w:lang w:val="ro-MD"/>
        </w:rPr>
        <w:t>dobîndite</w:t>
      </w:r>
      <w:proofErr w:type="spellEnd"/>
      <w:r w:rsidRPr="00334D42">
        <w:rPr>
          <w:sz w:val="24"/>
          <w:lang w:val="ro-MD"/>
        </w:rPr>
        <w:t xml:space="preserve"> în contexte de educație </w:t>
      </w:r>
      <w:proofErr w:type="spellStart"/>
      <w:r w:rsidRPr="00334D42">
        <w:rPr>
          <w:sz w:val="24"/>
          <w:lang w:val="ro-MD"/>
        </w:rPr>
        <w:t>nonformală</w:t>
      </w:r>
      <w:proofErr w:type="spellEnd"/>
      <w:r w:rsidRPr="00334D42">
        <w:rPr>
          <w:sz w:val="24"/>
          <w:lang w:val="ro-MD"/>
        </w:rPr>
        <w:t xml:space="preserve"> și informală </w:t>
      </w:r>
      <w:r w:rsidRPr="00334D42">
        <w:rPr>
          <w:sz w:val="24"/>
          <w:szCs w:val="24"/>
          <w:lang w:val="ro-MD"/>
        </w:rPr>
        <w:t xml:space="preserve">și modelul Certificatului de atestare a competențelor profesionale cu Suplimentul descriptiv a fost inițiat de secția Studii postuniversitare și învățare pe tot parcursul vieții din cadrul Ministerului Educației în baza art. 123, alin (10) din </w:t>
      </w:r>
      <w:r w:rsidRPr="00334D42">
        <w:rPr>
          <w:sz w:val="24"/>
          <w:lang w:val="ro-MD"/>
        </w:rPr>
        <w:t>Codul educației nr. 152 din 17 iulie 2014 (Monitorul Oficial, 2014, Nr. 319-324, art. Nr. 634)</w:t>
      </w:r>
      <w:r w:rsidRPr="00334D42">
        <w:rPr>
          <w:sz w:val="24"/>
          <w:szCs w:val="24"/>
          <w:lang w:val="ro-MD"/>
        </w:rPr>
        <w:t>. La elaborare au participat angajații Ministerului Educației, proiectul fiind finalizat de grupul de lucru format de ministrul educației, din care au făcut parte și reprezentanți ai Ministerului Muncii Protecției Sociale și Familiei.</w:t>
      </w:r>
    </w:p>
    <w:p w:rsidR="00924971" w:rsidRDefault="00924971" w:rsidP="00924971">
      <w:pPr>
        <w:ind w:firstLine="567"/>
        <w:jc w:val="both"/>
        <w:rPr>
          <w:sz w:val="24"/>
          <w:szCs w:val="24"/>
          <w:lang w:val="ro-MD"/>
        </w:rPr>
      </w:pPr>
      <w:proofErr w:type="spellStart"/>
      <w:r w:rsidRPr="00334D42">
        <w:rPr>
          <w:sz w:val="24"/>
          <w:szCs w:val="24"/>
          <w:lang w:val="ro-MD"/>
        </w:rPr>
        <w:t>Recunoaşterea</w:t>
      </w:r>
      <w:proofErr w:type="spellEnd"/>
      <w:r w:rsidRPr="00334D42">
        <w:rPr>
          <w:sz w:val="24"/>
          <w:szCs w:val="24"/>
          <w:lang w:val="ro-MD"/>
        </w:rPr>
        <w:t xml:space="preserve"> rezultatelor </w:t>
      </w:r>
      <w:proofErr w:type="spellStart"/>
      <w:r w:rsidRPr="00334D42">
        <w:rPr>
          <w:sz w:val="24"/>
          <w:szCs w:val="24"/>
          <w:lang w:val="ro-MD"/>
        </w:rPr>
        <w:t>învăţării</w:t>
      </w:r>
      <w:proofErr w:type="spellEnd"/>
      <w:r w:rsidRPr="00334D42">
        <w:rPr>
          <w:sz w:val="24"/>
          <w:szCs w:val="24"/>
          <w:lang w:val="ro-MD"/>
        </w:rPr>
        <w:t xml:space="preserve"> </w:t>
      </w:r>
      <w:proofErr w:type="spellStart"/>
      <w:r w:rsidRPr="00334D42">
        <w:rPr>
          <w:sz w:val="24"/>
          <w:szCs w:val="24"/>
          <w:lang w:val="ro-MD"/>
        </w:rPr>
        <w:t>nonformale</w:t>
      </w:r>
      <w:proofErr w:type="spellEnd"/>
      <w:r w:rsidRPr="00334D42">
        <w:rPr>
          <w:sz w:val="24"/>
          <w:szCs w:val="24"/>
          <w:lang w:val="ro-MD"/>
        </w:rPr>
        <w:t xml:space="preserve"> </w:t>
      </w:r>
      <w:proofErr w:type="spellStart"/>
      <w:r w:rsidRPr="00334D42">
        <w:rPr>
          <w:sz w:val="24"/>
          <w:szCs w:val="24"/>
          <w:lang w:val="ro-MD"/>
        </w:rPr>
        <w:t>şi</w:t>
      </w:r>
      <w:proofErr w:type="spellEnd"/>
      <w:r w:rsidRPr="00334D42">
        <w:rPr>
          <w:sz w:val="24"/>
          <w:szCs w:val="24"/>
          <w:lang w:val="ro-MD"/>
        </w:rPr>
        <w:t xml:space="preserve"> informale este o prioritate pentru agendele de politici atât pentru țările dezvoltate, cât </w:t>
      </w:r>
      <w:proofErr w:type="spellStart"/>
      <w:r w:rsidRPr="00334D42">
        <w:rPr>
          <w:sz w:val="24"/>
          <w:szCs w:val="24"/>
          <w:lang w:val="ro-MD"/>
        </w:rPr>
        <w:t>şi</w:t>
      </w:r>
      <w:proofErr w:type="spellEnd"/>
      <w:r w:rsidRPr="00334D42">
        <w:rPr>
          <w:sz w:val="24"/>
          <w:szCs w:val="24"/>
          <w:lang w:val="ro-MD"/>
        </w:rPr>
        <w:t xml:space="preserve"> pentru cele în curs de dezvoltare. </w:t>
      </w:r>
    </w:p>
    <w:p w:rsidR="00924971" w:rsidRPr="00334D42" w:rsidRDefault="00924971" w:rsidP="00924971">
      <w:pPr>
        <w:ind w:firstLine="567"/>
        <w:jc w:val="both"/>
        <w:rPr>
          <w:sz w:val="24"/>
          <w:szCs w:val="24"/>
          <w:lang w:val="ro-MD"/>
        </w:rPr>
      </w:pPr>
      <w:r w:rsidRPr="00334D42">
        <w:rPr>
          <w:sz w:val="24"/>
          <w:szCs w:val="24"/>
          <w:lang w:val="ro-MD"/>
        </w:rPr>
        <w:t xml:space="preserve">Necesitatea elaborării </w:t>
      </w:r>
      <w:r w:rsidRPr="00334D42">
        <w:rPr>
          <w:color w:val="000000"/>
          <w:sz w:val="24"/>
          <w:lang w:val="ro-MD"/>
        </w:rPr>
        <w:t xml:space="preserve">Regulamentului de </w:t>
      </w:r>
      <w:r w:rsidRPr="00334D42">
        <w:rPr>
          <w:sz w:val="24"/>
          <w:lang w:val="ro-MD"/>
        </w:rPr>
        <w:t xml:space="preserve">certificare a cunoștințelor și competențelor </w:t>
      </w:r>
      <w:proofErr w:type="spellStart"/>
      <w:r w:rsidRPr="00334D42">
        <w:rPr>
          <w:sz w:val="24"/>
          <w:lang w:val="ro-MD"/>
        </w:rPr>
        <w:t>dobîndite</w:t>
      </w:r>
      <w:proofErr w:type="spellEnd"/>
      <w:r w:rsidRPr="00334D42">
        <w:rPr>
          <w:sz w:val="24"/>
          <w:lang w:val="ro-MD"/>
        </w:rPr>
        <w:t xml:space="preserve"> în contexte de educație </w:t>
      </w:r>
      <w:proofErr w:type="spellStart"/>
      <w:r w:rsidRPr="00334D42">
        <w:rPr>
          <w:sz w:val="24"/>
          <w:lang w:val="ro-MD"/>
        </w:rPr>
        <w:t>nonformală</w:t>
      </w:r>
      <w:proofErr w:type="spellEnd"/>
      <w:r w:rsidRPr="00334D42">
        <w:rPr>
          <w:sz w:val="24"/>
          <w:lang w:val="ro-MD"/>
        </w:rPr>
        <w:t xml:space="preserve"> și informală</w:t>
      </w:r>
      <w:r w:rsidRPr="00334D42">
        <w:rPr>
          <w:sz w:val="24"/>
          <w:szCs w:val="24"/>
          <w:lang w:val="ro-MD"/>
        </w:rPr>
        <w:t xml:space="preserve"> a apărut în contextul dezvoltării cadrului legal </w:t>
      </w:r>
      <w:proofErr w:type="spellStart"/>
      <w:r w:rsidRPr="00334D42">
        <w:rPr>
          <w:sz w:val="24"/>
          <w:szCs w:val="24"/>
          <w:lang w:val="ro-MD"/>
        </w:rPr>
        <w:t>şi</w:t>
      </w:r>
      <w:proofErr w:type="spellEnd"/>
      <w:r w:rsidRPr="00334D42">
        <w:rPr>
          <w:sz w:val="24"/>
          <w:szCs w:val="24"/>
          <w:lang w:val="ro-MD"/>
        </w:rPr>
        <w:t xml:space="preserve"> a programelor privind integrarea străinilor </w:t>
      </w:r>
      <w:proofErr w:type="spellStart"/>
      <w:r w:rsidRPr="00334D42">
        <w:rPr>
          <w:sz w:val="24"/>
          <w:szCs w:val="24"/>
          <w:lang w:val="ro-MD"/>
        </w:rPr>
        <w:t>şi</w:t>
      </w:r>
      <w:proofErr w:type="spellEnd"/>
      <w:r w:rsidRPr="00334D42">
        <w:rPr>
          <w:sz w:val="24"/>
          <w:szCs w:val="24"/>
          <w:lang w:val="ro-MD"/>
        </w:rPr>
        <w:t xml:space="preserve"> a </w:t>
      </w:r>
      <w:proofErr w:type="spellStart"/>
      <w:r w:rsidRPr="00334D42">
        <w:rPr>
          <w:sz w:val="24"/>
          <w:szCs w:val="24"/>
          <w:lang w:val="ro-MD"/>
        </w:rPr>
        <w:t>cetăţenilor</w:t>
      </w:r>
      <w:proofErr w:type="spellEnd"/>
      <w:r w:rsidRPr="00334D42">
        <w:rPr>
          <w:sz w:val="24"/>
          <w:szCs w:val="24"/>
          <w:lang w:val="ro-MD"/>
        </w:rPr>
        <w:t xml:space="preserve"> Republicii Moldova (</w:t>
      </w:r>
      <w:proofErr w:type="spellStart"/>
      <w:r w:rsidRPr="00334D42">
        <w:rPr>
          <w:sz w:val="24"/>
          <w:szCs w:val="24"/>
          <w:lang w:val="ro-MD"/>
        </w:rPr>
        <w:t>reîntorşi</w:t>
      </w:r>
      <w:proofErr w:type="spellEnd"/>
      <w:r w:rsidRPr="00334D42">
        <w:rPr>
          <w:sz w:val="24"/>
          <w:szCs w:val="24"/>
          <w:lang w:val="ro-MD"/>
        </w:rPr>
        <w:t xml:space="preserve">, </w:t>
      </w:r>
      <w:proofErr w:type="spellStart"/>
      <w:r w:rsidRPr="00334D42">
        <w:rPr>
          <w:sz w:val="24"/>
          <w:szCs w:val="24"/>
          <w:lang w:val="ro-MD"/>
        </w:rPr>
        <w:t>repatriaţi</w:t>
      </w:r>
      <w:proofErr w:type="spellEnd"/>
      <w:r w:rsidRPr="00334D42">
        <w:rPr>
          <w:sz w:val="24"/>
          <w:szCs w:val="24"/>
          <w:lang w:val="ro-MD"/>
        </w:rPr>
        <w:t xml:space="preserve"> voluntar). Scopul acestui act normativ constă în conturarea unui sistem </w:t>
      </w:r>
      <w:proofErr w:type="spellStart"/>
      <w:r w:rsidRPr="00334D42">
        <w:rPr>
          <w:sz w:val="24"/>
          <w:szCs w:val="24"/>
          <w:lang w:val="ro-MD"/>
        </w:rPr>
        <w:t>naţional</w:t>
      </w:r>
      <w:proofErr w:type="spellEnd"/>
      <w:r w:rsidRPr="00334D42">
        <w:rPr>
          <w:sz w:val="24"/>
          <w:szCs w:val="24"/>
          <w:lang w:val="ro-MD"/>
        </w:rPr>
        <w:t xml:space="preserve"> de validare a </w:t>
      </w:r>
      <w:r w:rsidRPr="00334D42">
        <w:rPr>
          <w:bCs/>
          <w:sz w:val="24"/>
          <w:szCs w:val="24"/>
          <w:lang w:val="ro-MD"/>
        </w:rPr>
        <w:t xml:space="preserve">rezultatelor </w:t>
      </w:r>
      <w:proofErr w:type="spellStart"/>
      <w:r w:rsidRPr="00334D42">
        <w:rPr>
          <w:bCs/>
          <w:sz w:val="24"/>
          <w:szCs w:val="24"/>
          <w:lang w:val="ro-MD"/>
        </w:rPr>
        <w:t>învăţării</w:t>
      </w:r>
      <w:proofErr w:type="spellEnd"/>
      <w:r w:rsidRPr="00334D42">
        <w:rPr>
          <w:bCs/>
          <w:sz w:val="24"/>
          <w:szCs w:val="24"/>
          <w:lang w:val="ro-MD"/>
        </w:rPr>
        <w:t xml:space="preserve"> </w:t>
      </w:r>
      <w:proofErr w:type="spellStart"/>
      <w:r w:rsidRPr="00334D42">
        <w:rPr>
          <w:bCs/>
          <w:sz w:val="24"/>
          <w:szCs w:val="24"/>
          <w:lang w:val="ro-MD"/>
        </w:rPr>
        <w:t>dobîndite</w:t>
      </w:r>
      <w:proofErr w:type="spellEnd"/>
      <w:r w:rsidRPr="00334D42">
        <w:rPr>
          <w:bCs/>
          <w:sz w:val="24"/>
          <w:szCs w:val="24"/>
          <w:lang w:val="ro-MD"/>
        </w:rPr>
        <w:t xml:space="preserve"> pe tot parcursul </w:t>
      </w:r>
      <w:proofErr w:type="spellStart"/>
      <w:r w:rsidRPr="00334D42">
        <w:rPr>
          <w:bCs/>
          <w:sz w:val="24"/>
          <w:szCs w:val="24"/>
          <w:lang w:val="ro-MD"/>
        </w:rPr>
        <w:t>vieţii</w:t>
      </w:r>
      <w:proofErr w:type="spellEnd"/>
      <w:r w:rsidRPr="00334D42">
        <w:rPr>
          <w:bCs/>
          <w:sz w:val="24"/>
          <w:szCs w:val="24"/>
          <w:lang w:val="ro-MD"/>
        </w:rPr>
        <w:t xml:space="preserve">, prin </w:t>
      </w:r>
      <w:proofErr w:type="spellStart"/>
      <w:r w:rsidRPr="00334D42">
        <w:rPr>
          <w:bCs/>
          <w:sz w:val="24"/>
          <w:szCs w:val="24"/>
          <w:lang w:val="ro-MD"/>
        </w:rPr>
        <w:t>educaţie</w:t>
      </w:r>
      <w:proofErr w:type="spellEnd"/>
      <w:r w:rsidRPr="00334D42">
        <w:rPr>
          <w:bCs/>
          <w:sz w:val="24"/>
          <w:szCs w:val="24"/>
          <w:lang w:val="ro-MD"/>
        </w:rPr>
        <w:t xml:space="preserve">, formare profesională și </w:t>
      </w:r>
      <w:proofErr w:type="spellStart"/>
      <w:r w:rsidRPr="00334D42">
        <w:rPr>
          <w:bCs/>
          <w:sz w:val="24"/>
          <w:szCs w:val="24"/>
          <w:lang w:val="ro-MD"/>
        </w:rPr>
        <w:t>experienţa</w:t>
      </w:r>
      <w:proofErr w:type="spellEnd"/>
      <w:r w:rsidRPr="00334D42">
        <w:rPr>
          <w:bCs/>
          <w:sz w:val="24"/>
          <w:szCs w:val="24"/>
          <w:lang w:val="ro-MD"/>
        </w:rPr>
        <w:t xml:space="preserve"> de muncă </w:t>
      </w:r>
      <w:r w:rsidRPr="00334D42">
        <w:rPr>
          <w:sz w:val="24"/>
          <w:szCs w:val="24"/>
          <w:lang w:val="ro-MD"/>
        </w:rPr>
        <w:t xml:space="preserve">în contexte </w:t>
      </w:r>
      <w:proofErr w:type="spellStart"/>
      <w:r w:rsidRPr="00334D42">
        <w:rPr>
          <w:sz w:val="24"/>
          <w:szCs w:val="24"/>
          <w:lang w:val="ro-MD"/>
        </w:rPr>
        <w:t>nonformale</w:t>
      </w:r>
      <w:proofErr w:type="spellEnd"/>
      <w:r w:rsidRPr="00334D42">
        <w:rPr>
          <w:sz w:val="24"/>
          <w:szCs w:val="24"/>
          <w:lang w:val="ro-MD"/>
        </w:rPr>
        <w:t xml:space="preserve"> sau informale.</w:t>
      </w:r>
    </w:p>
    <w:p w:rsidR="00924971" w:rsidRPr="00334D42" w:rsidRDefault="00924971" w:rsidP="00924971">
      <w:pPr>
        <w:ind w:firstLine="567"/>
        <w:jc w:val="both"/>
        <w:rPr>
          <w:sz w:val="24"/>
          <w:szCs w:val="24"/>
          <w:lang w:val="ro-MD"/>
        </w:rPr>
      </w:pPr>
      <w:r w:rsidRPr="00334D42">
        <w:rPr>
          <w:sz w:val="24"/>
          <w:szCs w:val="24"/>
          <w:lang w:val="ro-MD"/>
        </w:rPr>
        <w:t xml:space="preserve">Încă în anul 2011, cu suportul European Training Foundation (ETF), de către un grup de lucru mixt a fost elaborat un proiect al concepției mecanismului de validare a învățării obținute în alte contexte </w:t>
      </w:r>
      <w:proofErr w:type="spellStart"/>
      <w:r w:rsidRPr="00334D42">
        <w:rPr>
          <w:sz w:val="24"/>
          <w:szCs w:val="24"/>
          <w:lang w:val="ro-MD"/>
        </w:rPr>
        <w:t>decît</w:t>
      </w:r>
      <w:proofErr w:type="spellEnd"/>
      <w:r w:rsidRPr="00334D42">
        <w:rPr>
          <w:sz w:val="24"/>
          <w:szCs w:val="24"/>
          <w:lang w:val="ro-MD"/>
        </w:rPr>
        <w:t xml:space="preserve"> cele formale pentru Republica Moldova, în care se descrie succint procesul de implementare a unui sistem de validare a învățării </w:t>
      </w:r>
      <w:proofErr w:type="spellStart"/>
      <w:r w:rsidRPr="00334D42">
        <w:rPr>
          <w:sz w:val="24"/>
          <w:szCs w:val="24"/>
          <w:lang w:val="ro-MD"/>
        </w:rPr>
        <w:t>nonformale</w:t>
      </w:r>
      <w:proofErr w:type="spellEnd"/>
      <w:r w:rsidRPr="00334D42">
        <w:rPr>
          <w:sz w:val="24"/>
          <w:szCs w:val="24"/>
          <w:lang w:val="ro-MD"/>
        </w:rPr>
        <w:t xml:space="preserve"> și informale, în corespundere cu recomandarea </w:t>
      </w:r>
      <w:r w:rsidRPr="00334D42">
        <w:rPr>
          <w:sz w:val="24"/>
          <w:lang w:val="ro-MD"/>
        </w:rPr>
        <w:t>Parlamentului European și a Consiliului privind stabilirea Cadrului european al calificărilor pentru învățarea dea lungul vieții din 23 aprilie 2008, nr. 2008/C 111/01, publicată în Jurnalul Oficial al Uniunii Europene, vol. 51 din 6 mai 2008</w:t>
      </w:r>
      <w:r w:rsidRPr="00334D42">
        <w:rPr>
          <w:sz w:val="24"/>
          <w:szCs w:val="24"/>
          <w:lang w:val="ro-MD"/>
        </w:rPr>
        <w:t xml:space="preserve"> și Ghidul european de validare a </w:t>
      </w:r>
      <w:proofErr w:type="spellStart"/>
      <w:r w:rsidRPr="00334D42">
        <w:rPr>
          <w:sz w:val="24"/>
          <w:szCs w:val="24"/>
          <w:lang w:val="ro-MD"/>
        </w:rPr>
        <w:t>învăţării</w:t>
      </w:r>
      <w:proofErr w:type="spellEnd"/>
      <w:r w:rsidRPr="00334D42">
        <w:rPr>
          <w:sz w:val="24"/>
          <w:szCs w:val="24"/>
          <w:lang w:val="ro-MD"/>
        </w:rPr>
        <w:t xml:space="preserve"> </w:t>
      </w:r>
      <w:proofErr w:type="spellStart"/>
      <w:r w:rsidRPr="00334D42">
        <w:rPr>
          <w:sz w:val="24"/>
          <w:szCs w:val="24"/>
          <w:lang w:val="ro-MD"/>
        </w:rPr>
        <w:t>nonformale</w:t>
      </w:r>
      <w:proofErr w:type="spellEnd"/>
      <w:r w:rsidRPr="00334D42">
        <w:rPr>
          <w:sz w:val="24"/>
          <w:szCs w:val="24"/>
          <w:lang w:val="ro-MD"/>
        </w:rPr>
        <w:t xml:space="preserve"> </w:t>
      </w:r>
      <w:proofErr w:type="spellStart"/>
      <w:r w:rsidRPr="00334D42">
        <w:rPr>
          <w:sz w:val="24"/>
          <w:szCs w:val="24"/>
          <w:lang w:val="ro-MD"/>
        </w:rPr>
        <w:t>şi</w:t>
      </w:r>
      <w:proofErr w:type="spellEnd"/>
      <w:r w:rsidRPr="00334D42">
        <w:rPr>
          <w:sz w:val="24"/>
          <w:szCs w:val="24"/>
          <w:lang w:val="ro-MD"/>
        </w:rPr>
        <w:t xml:space="preserve"> informale din 2009.</w:t>
      </w:r>
    </w:p>
    <w:p w:rsidR="00924971" w:rsidRPr="00334D42" w:rsidRDefault="00924971" w:rsidP="00924971">
      <w:pPr>
        <w:ind w:firstLine="567"/>
        <w:jc w:val="both"/>
        <w:rPr>
          <w:sz w:val="24"/>
          <w:szCs w:val="24"/>
          <w:lang w:val="ro-MD"/>
        </w:rPr>
      </w:pPr>
      <w:r w:rsidRPr="00334D42">
        <w:rPr>
          <w:sz w:val="24"/>
          <w:szCs w:val="24"/>
          <w:lang w:val="ro-MD"/>
        </w:rPr>
        <w:t xml:space="preserve">Prevederile Codului educației al Republicii Moldova dă posibilitatea de a propune spre aprobare un regulament, ce conturează un sistem viabil de </w:t>
      </w:r>
      <w:r w:rsidRPr="00334D42">
        <w:rPr>
          <w:sz w:val="24"/>
          <w:lang w:val="ro-MD"/>
        </w:rPr>
        <w:t xml:space="preserve">certificare a cunoștințelor și competențelor </w:t>
      </w:r>
      <w:proofErr w:type="spellStart"/>
      <w:r w:rsidRPr="00334D42">
        <w:rPr>
          <w:sz w:val="24"/>
          <w:lang w:val="ro-MD"/>
        </w:rPr>
        <w:t>dobîndite</w:t>
      </w:r>
      <w:proofErr w:type="spellEnd"/>
      <w:r w:rsidRPr="00334D42">
        <w:rPr>
          <w:sz w:val="24"/>
          <w:lang w:val="ro-MD"/>
        </w:rPr>
        <w:t xml:space="preserve"> în contexte de educație </w:t>
      </w:r>
      <w:proofErr w:type="spellStart"/>
      <w:r w:rsidRPr="00334D42">
        <w:rPr>
          <w:sz w:val="24"/>
          <w:lang w:val="ro-MD"/>
        </w:rPr>
        <w:t>nonformală</w:t>
      </w:r>
      <w:proofErr w:type="spellEnd"/>
      <w:r w:rsidRPr="00334D42">
        <w:rPr>
          <w:sz w:val="24"/>
          <w:lang w:val="ro-MD"/>
        </w:rPr>
        <w:t xml:space="preserve"> și informală, precum și modelul certificatului de atestare a fiecărei competențe din cadrul unei calificări ori ocupații muncitorești</w:t>
      </w:r>
      <w:r w:rsidRPr="00334D42">
        <w:rPr>
          <w:sz w:val="24"/>
          <w:szCs w:val="24"/>
          <w:lang w:val="ro-MD"/>
        </w:rPr>
        <w:t>. Aceste certificate pot fi folosite la angajarea în câmpul muncii în Republica Moldova și peste hotare.</w:t>
      </w:r>
    </w:p>
    <w:p w:rsidR="00924971" w:rsidRPr="00334D42" w:rsidRDefault="00924971" w:rsidP="00924971">
      <w:pPr>
        <w:ind w:firstLine="567"/>
        <w:jc w:val="both"/>
        <w:rPr>
          <w:bCs/>
          <w:iCs/>
          <w:sz w:val="24"/>
          <w:szCs w:val="24"/>
          <w:lang w:val="ro-MD"/>
        </w:rPr>
      </w:pPr>
      <w:r w:rsidRPr="00334D42">
        <w:rPr>
          <w:bCs/>
          <w:iCs/>
          <w:sz w:val="24"/>
          <w:szCs w:val="24"/>
          <w:lang w:val="ro-MD"/>
        </w:rPr>
        <w:t xml:space="preserve">Ministerul Educației al Republicii Moldova a decis să elaboreze un sistem </w:t>
      </w:r>
      <w:proofErr w:type="spellStart"/>
      <w:r w:rsidRPr="00334D42">
        <w:rPr>
          <w:bCs/>
          <w:iCs/>
          <w:sz w:val="24"/>
          <w:szCs w:val="24"/>
          <w:lang w:val="ro-MD"/>
        </w:rPr>
        <w:t>naţional</w:t>
      </w:r>
      <w:proofErr w:type="spellEnd"/>
      <w:r w:rsidRPr="00334D42">
        <w:rPr>
          <w:bCs/>
          <w:iCs/>
          <w:sz w:val="24"/>
          <w:szCs w:val="24"/>
          <w:lang w:val="ro-MD"/>
        </w:rPr>
        <w:t xml:space="preserve"> de validare a </w:t>
      </w:r>
      <w:proofErr w:type="spellStart"/>
      <w:r w:rsidRPr="00334D42">
        <w:rPr>
          <w:bCs/>
          <w:iCs/>
          <w:sz w:val="24"/>
          <w:szCs w:val="24"/>
          <w:lang w:val="ro-MD"/>
        </w:rPr>
        <w:t>învăţării</w:t>
      </w:r>
      <w:proofErr w:type="spellEnd"/>
      <w:r w:rsidRPr="00334D42">
        <w:rPr>
          <w:bCs/>
          <w:iCs/>
          <w:sz w:val="24"/>
          <w:szCs w:val="24"/>
          <w:lang w:val="ro-MD"/>
        </w:rPr>
        <w:t xml:space="preserve"> </w:t>
      </w:r>
      <w:proofErr w:type="spellStart"/>
      <w:r w:rsidRPr="00334D42">
        <w:rPr>
          <w:bCs/>
          <w:iCs/>
          <w:sz w:val="24"/>
          <w:szCs w:val="24"/>
          <w:lang w:val="ro-MD"/>
        </w:rPr>
        <w:t>nonformale</w:t>
      </w:r>
      <w:proofErr w:type="spellEnd"/>
      <w:r w:rsidRPr="00334D42">
        <w:rPr>
          <w:bCs/>
          <w:iCs/>
          <w:sz w:val="24"/>
          <w:szCs w:val="24"/>
          <w:lang w:val="ro-MD"/>
        </w:rPr>
        <w:t xml:space="preserve"> </w:t>
      </w:r>
      <w:proofErr w:type="spellStart"/>
      <w:r w:rsidRPr="00334D42">
        <w:rPr>
          <w:bCs/>
          <w:iCs/>
          <w:sz w:val="24"/>
          <w:szCs w:val="24"/>
          <w:lang w:val="ro-MD"/>
        </w:rPr>
        <w:t>şi</w:t>
      </w:r>
      <w:proofErr w:type="spellEnd"/>
      <w:r w:rsidRPr="00334D42">
        <w:rPr>
          <w:bCs/>
          <w:iCs/>
          <w:sz w:val="24"/>
          <w:szCs w:val="24"/>
          <w:lang w:val="ro-MD"/>
        </w:rPr>
        <w:t xml:space="preserve"> informale. Acest sistem trebuie să fie adaptat cadrului național, </w:t>
      </w:r>
      <w:proofErr w:type="spellStart"/>
      <w:r w:rsidRPr="00334D42">
        <w:rPr>
          <w:bCs/>
          <w:iCs/>
          <w:sz w:val="24"/>
          <w:szCs w:val="24"/>
          <w:lang w:val="ro-MD"/>
        </w:rPr>
        <w:t>capacităţii</w:t>
      </w:r>
      <w:proofErr w:type="spellEnd"/>
      <w:r w:rsidRPr="00334D42">
        <w:rPr>
          <w:bCs/>
          <w:iCs/>
          <w:sz w:val="24"/>
          <w:szCs w:val="24"/>
          <w:lang w:val="ro-MD"/>
        </w:rPr>
        <w:t xml:space="preserve"> </w:t>
      </w:r>
      <w:proofErr w:type="spellStart"/>
      <w:r w:rsidRPr="00334D42">
        <w:rPr>
          <w:bCs/>
          <w:iCs/>
          <w:sz w:val="24"/>
          <w:szCs w:val="24"/>
          <w:lang w:val="ro-MD"/>
        </w:rPr>
        <w:t>şi</w:t>
      </w:r>
      <w:proofErr w:type="spellEnd"/>
      <w:r w:rsidRPr="00334D42">
        <w:rPr>
          <w:bCs/>
          <w:iCs/>
          <w:sz w:val="24"/>
          <w:szCs w:val="24"/>
          <w:lang w:val="ro-MD"/>
        </w:rPr>
        <w:t xml:space="preserve"> mijloacelor Republicii Moldova, însă ar trebui să fie compatibil si cu standardele care sunt folosite în Uniunea Europeană. Cu ajutorul ETF, s-a schițat o structură a sistemului </w:t>
      </w:r>
      <w:proofErr w:type="spellStart"/>
      <w:r w:rsidRPr="00334D42">
        <w:rPr>
          <w:bCs/>
          <w:iCs/>
          <w:sz w:val="24"/>
          <w:szCs w:val="24"/>
          <w:lang w:val="ro-MD"/>
        </w:rPr>
        <w:t>şi</w:t>
      </w:r>
      <w:proofErr w:type="spellEnd"/>
      <w:r w:rsidRPr="00334D42">
        <w:rPr>
          <w:bCs/>
          <w:iCs/>
          <w:sz w:val="24"/>
          <w:szCs w:val="24"/>
          <w:lang w:val="ro-MD"/>
        </w:rPr>
        <w:t>, cu implicarea</w:t>
      </w:r>
      <w:r w:rsidRPr="00334D42" w:rsidDel="00D158F5">
        <w:rPr>
          <w:bCs/>
          <w:iCs/>
          <w:sz w:val="24"/>
          <w:szCs w:val="24"/>
          <w:lang w:val="ro-MD"/>
        </w:rPr>
        <w:t xml:space="preserve"> </w:t>
      </w:r>
      <w:r w:rsidRPr="00334D42">
        <w:rPr>
          <w:bCs/>
          <w:iCs/>
          <w:sz w:val="24"/>
          <w:szCs w:val="24"/>
          <w:lang w:val="ro-MD"/>
        </w:rPr>
        <w:t xml:space="preserve">serioasa a </w:t>
      </w:r>
      <w:proofErr w:type="spellStart"/>
      <w:r w:rsidRPr="00334D42">
        <w:rPr>
          <w:bCs/>
          <w:iCs/>
          <w:sz w:val="24"/>
          <w:szCs w:val="24"/>
          <w:lang w:val="ro-MD"/>
        </w:rPr>
        <w:t>părţilor</w:t>
      </w:r>
      <w:proofErr w:type="spellEnd"/>
      <w:r w:rsidRPr="00334D42">
        <w:rPr>
          <w:bCs/>
          <w:iCs/>
          <w:sz w:val="24"/>
          <w:szCs w:val="24"/>
          <w:lang w:val="ro-MD"/>
        </w:rPr>
        <w:t xml:space="preserve"> </w:t>
      </w:r>
      <w:proofErr w:type="spellStart"/>
      <w:r w:rsidRPr="00334D42">
        <w:rPr>
          <w:bCs/>
          <w:iCs/>
          <w:sz w:val="24"/>
          <w:szCs w:val="24"/>
          <w:lang w:val="ro-MD"/>
        </w:rPr>
        <w:t>şi</w:t>
      </w:r>
      <w:proofErr w:type="spellEnd"/>
      <w:r w:rsidRPr="00334D42">
        <w:rPr>
          <w:bCs/>
          <w:iCs/>
          <w:sz w:val="24"/>
          <w:szCs w:val="24"/>
          <w:lang w:val="ro-MD"/>
        </w:rPr>
        <w:t xml:space="preserve"> </w:t>
      </w:r>
      <w:proofErr w:type="spellStart"/>
      <w:r w:rsidRPr="00334D42">
        <w:rPr>
          <w:bCs/>
          <w:iCs/>
          <w:sz w:val="24"/>
          <w:szCs w:val="24"/>
          <w:lang w:val="ro-MD"/>
        </w:rPr>
        <w:t>instituţiilor</w:t>
      </w:r>
      <w:proofErr w:type="spellEnd"/>
      <w:r w:rsidRPr="00334D42">
        <w:rPr>
          <w:bCs/>
          <w:iCs/>
          <w:sz w:val="24"/>
          <w:szCs w:val="24"/>
          <w:lang w:val="ro-MD"/>
        </w:rPr>
        <w:t xml:space="preserve"> interesate, ce vor fi participante în cadrul sistemului, s-a elaborat prezentul proiect al regulamentului sistemului național de validare.</w:t>
      </w:r>
    </w:p>
    <w:p w:rsidR="00924971" w:rsidRPr="00334D42" w:rsidRDefault="00924971" w:rsidP="00924971">
      <w:pPr>
        <w:autoSpaceDE w:val="0"/>
        <w:autoSpaceDN w:val="0"/>
        <w:adjustRightInd w:val="0"/>
        <w:ind w:firstLine="567"/>
        <w:jc w:val="both"/>
        <w:rPr>
          <w:sz w:val="24"/>
          <w:szCs w:val="24"/>
          <w:lang w:val="ro-MD"/>
        </w:rPr>
      </w:pPr>
      <w:r w:rsidRPr="00334D42">
        <w:rPr>
          <w:sz w:val="24"/>
          <w:szCs w:val="24"/>
          <w:lang w:val="ro-MD"/>
        </w:rPr>
        <w:t xml:space="preserve">Prezentul proiect de ordin </w:t>
      </w:r>
      <w:r w:rsidRPr="00334D42">
        <w:rPr>
          <w:sz w:val="24"/>
          <w:lang w:val="ro-MD"/>
        </w:rPr>
        <w:t xml:space="preserve">conține două anexe: anexa 1 – </w:t>
      </w:r>
      <w:r w:rsidRPr="00334D42">
        <w:rPr>
          <w:color w:val="000000"/>
          <w:sz w:val="24"/>
          <w:szCs w:val="24"/>
          <w:lang w:val="ro-MD"/>
        </w:rPr>
        <w:t xml:space="preserve">regulamentul </w:t>
      </w:r>
      <w:r w:rsidRPr="00334D42">
        <w:rPr>
          <w:sz w:val="24"/>
          <w:szCs w:val="24"/>
          <w:lang w:val="ro-MD"/>
        </w:rPr>
        <w:t xml:space="preserve">de certificare a cunoștințelor și competențelor </w:t>
      </w:r>
      <w:proofErr w:type="spellStart"/>
      <w:r w:rsidRPr="00334D42">
        <w:rPr>
          <w:sz w:val="24"/>
          <w:szCs w:val="24"/>
          <w:lang w:val="ro-MD"/>
        </w:rPr>
        <w:t>dobîndite</w:t>
      </w:r>
      <w:proofErr w:type="spellEnd"/>
      <w:r w:rsidRPr="00334D42">
        <w:rPr>
          <w:sz w:val="24"/>
          <w:szCs w:val="24"/>
          <w:lang w:val="ro-MD"/>
        </w:rPr>
        <w:t xml:space="preserve"> în contexte de educație </w:t>
      </w:r>
      <w:proofErr w:type="spellStart"/>
      <w:r w:rsidRPr="00334D42">
        <w:rPr>
          <w:sz w:val="24"/>
          <w:szCs w:val="24"/>
          <w:lang w:val="ro-MD"/>
        </w:rPr>
        <w:t>nonformală</w:t>
      </w:r>
      <w:proofErr w:type="spellEnd"/>
      <w:r w:rsidRPr="00334D42">
        <w:rPr>
          <w:sz w:val="24"/>
          <w:szCs w:val="24"/>
          <w:lang w:val="ro-MD"/>
        </w:rPr>
        <w:t xml:space="preserve"> și informală și </w:t>
      </w:r>
      <w:r w:rsidRPr="00334D42">
        <w:rPr>
          <w:sz w:val="24"/>
          <w:szCs w:val="24"/>
          <w:lang w:val="ro-MD"/>
        </w:rPr>
        <w:lastRenderedPageBreak/>
        <w:t>anexa 2 – modelul certificatului de atestare a competențelor profesionale însoțit de suplimentul descriptiv.</w:t>
      </w:r>
    </w:p>
    <w:p w:rsidR="00924971" w:rsidRPr="00334D42" w:rsidRDefault="00924971" w:rsidP="00924971">
      <w:pPr>
        <w:autoSpaceDE w:val="0"/>
        <w:autoSpaceDN w:val="0"/>
        <w:adjustRightInd w:val="0"/>
        <w:ind w:firstLine="567"/>
        <w:jc w:val="both"/>
        <w:rPr>
          <w:sz w:val="24"/>
          <w:szCs w:val="24"/>
          <w:lang w:val="ro-MD"/>
        </w:rPr>
      </w:pPr>
      <w:r w:rsidRPr="00334D42">
        <w:rPr>
          <w:color w:val="000000"/>
          <w:sz w:val="24"/>
          <w:szCs w:val="24"/>
          <w:lang w:val="ro-MD"/>
        </w:rPr>
        <w:t xml:space="preserve">Regulamentul </w:t>
      </w:r>
      <w:r w:rsidRPr="00334D42">
        <w:rPr>
          <w:sz w:val="24"/>
          <w:szCs w:val="24"/>
          <w:lang w:val="ro-MD"/>
        </w:rPr>
        <w:t xml:space="preserve">de certificare a cunoștințelor și competențelor </w:t>
      </w:r>
      <w:proofErr w:type="spellStart"/>
      <w:r w:rsidRPr="00334D42">
        <w:rPr>
          <w:sz w:val="24"/>
          <w:szCs w:val="24"/>
          <w:lang w:val="ro-MD"/>
        </w:rPr>
        <w:t>dobîndite</w:t>
      </w:r>
      <w:proofErr w:type="spellEnd"/>
      <w:r w:rsidRPr="00334D42">
        <w:rPr>
          <w:sz w:val="24"/>
          <w:szCs w:val="24"/>
          <w:lang w:val="ro-MD"/>
        </w:rPr>
        <w:t xml:space="preserve"> în contexte de educație </w:t>
      </w:r>
      <w:proofErr w:type="spellStart"/>
      <w:r w:rsidRPr="00334D42">
        <w:rPr>
          <w:sz w:val="24"/>
          <w:szCs w:val="24"/>
          <w:lang w:val="ro-MD"/>
        </w:rPr>
        <w:t>nonformală</w:t>
      </w:r>
      <w:proofErr w:type="spellEnd"/>
      <w:r w:rsidRPr="00334D42">
        <w:rPr>
          <w:sz w:val="24"/>
          <w:szCs w:val="24"/>
          <w:lang w:val="ro-MD"/>
        </w:rPr>
        <w:t xml:space="preserve"> și informală</w:t>
      </w:r>
      <w:r w:rsidRPr="00334D42">
        <w:rPr>
          <w:color w:val="000000"/>
          <w:sz w:val="24"/>
          <w:szCs w:val="24"/>
          <w:lang w:val="ro-MD"/>
        </w:rPr>
        <w:t xml:space="preserve"> stabilește cadrul normativ privind funcționarea Sistemului național de </w:t>
      </w:r>
      <w:r w:rsidRPr="00334D42">
        <w:rPr>
          <w:sz w:val="24"/>
          <w:szCs w:val="24"/>
          <w:lang w:val="ro-MD"/>
        </w:rPr>
        <w:t xml:space="preserve">certificare a cunoștințelor și competențelor </w:t>
      </w:r>
      <w:proofErr w:type="spellStart"/>
      <w:r w:rsidRPr="00334D42">
        <w:rPr>
          <w:sz w:val="24"/>
          <w:szCs w:val="24"/>
          <w:lang w:val="ro-MD"/>
        </w:rPr>
        <w:t>dobîndite</w:t>
      </w:r>
      <w:proofErr w:type="spellEnd"/>
      <w:r w:rsidRPr="00334D42">
        <w:rPr>
          <w:sz w:val="24"/>
          <w:szCs w:val="24"/>
          <w:lang w:val="ro-MD"/>
        </w:rPr>
        <w:t xml:space="preserve"> în contexte de educație </w:t>
      </w:r>
      <w:proofErr w:type="spellStart"/>
      <w:r w:rsidRPr="00334D42">
        <w:rPr>
          <w:sz w:val="24"/>
          <w:szCs w:val="24"/>
          <w:lang w:val="ro-MD"/>
        </w:rPr>
        <w:t>nonformală</w:t>
      </w:r>
      <w:proofErr w:type="spellEnd"/>
      <w:r w:rsidRPr="00334D42">
        <w:rPr>
          <w:sz w:val="24"/>
          <w:szCs w:val="24"/>
          <w:lang w:val="ro-MD"/>
        </w:rPr>
        <w:t xml:space="preserve"> și informală.</w:t>
      </w:r>
    </w:p>
    <w:p w:rsidR="00924971" w:rsidRPr="00334D42" w:rsidRDefault="00924971" w:rsidP="00924971">
      <w:pPr>
        <w:autoSpaceDE w:val="0"/>
        <w:autoSpaceDN w:val="0"/>
        <w:adjustRightInd w:val="0"/>
        <w:ind w:firstLine="567"/>
        <w:jc w:val="both"/>
        <w:rPr>
          <w:sz w:val="24"/>
          <w:szCs w:val="24"/>
          <w:lang w:val="ro-MD"/>
        </w:rPr>
      </w:pPr>
      <w:r w:rsidRPr="00334D42">
        <w:rPr>
          <w:sz w:val="24"/>
          <w:szCs w:val="24"/>
          <w:lang w:val="ro-MD"/>
        </w:rPr>
        <w:t xml:space="preserve">Conform regulamentului recunoașterea </w:t>
      </w:r>
      <w:proofErr w:type="spellStart"/>
      <w:r w:rsidRPr="00334D42">
        <w:rPr>
          <w:sz w:val="24"/>
          <w:szCs w:val="24"/>
          <w:lang w:val="ro-MD"/>
        </w:rPr>
        <w:t>competenţelor</w:t>
      </w:r>
      <w:proofErr w:type="spellEnd"/>
      <w:r w:rsidRPr="00334D42">
        <w:rPr>
          <w:sz w:val="24"/>
          <w:szCs w:val="24"/>
          <w:lang w:val="ro-MD"/>
        </w:rPr>
        <w:t xml:space="preserve"> profesionale </w:t>
      </w:r>
      <w:proofErr w:type="spellStart"/>
      <w:r w:rsidRPr="00334D42">
        <w:rPr>
          <w:sz w:val="24"/>
          <w:szCs w:val="24"/>
          <w:lang w:val="ro-MD"/>
        </w:rPr>
        <w:t>dobîndite</w:t>
      </w:r>
      <w:proofErr w:type="spellEnd"/>
      <w:r w:rsidRPr="00334D42">
        <w:rPr>
          <w:sz w:val="24"/>
          <w:szCs w:val="24"/>
          <w:lang w:val="ro-MD"/>
        </w:rPr>
        <w:t xml:space="preserve"> în contexte </w:t>
      </w:r>
      <w:proofErr w:type="spellStart"/>
      <w:r w:rsidRPr="00334D42">
        <w:rPr>
          <w:sz w:val="24"/>
          <w:szCs w:val="24"/>
          <w:lang w:val="ro-MD"/>
        </w:rPr>
        <w:t>nonformale</w:t>
      </w:r>
      <w:proofErr w:type="spellEnd"/>
      <w:r w:rsidRPr="00334D42">
        <w:rPr>
          <w:sz w:val="24"/>
          <w:szCs w:val="24"/>
          <w:lang w:val="ro-MD"/>
        </w:rPr>
        <w:t xml:space="preserve"> </w:t>
      </w:r>
      <w:proofErr w:type="spellStart"/>
      <w:r w:rsidRPr="00334D42">
        <w:rPr>
          <w:sz w:val="24"/>
          <w:szCs w:val="24"/>
          <w:lang w:val="ro-MD"/>
        </w:rPr>
        <w:t>şi</w:t>
      </w:r>
      <w:proofErr w:type="spellEnd"/>
      <w:r w:rsidRPr="00334D42">
        <w:rPr>
          <w:sz w:val="24"/>
          <w:szCs w:val="24"/>
          <w:lang w:val="ro-MD"/>
        </w:rPr>
        <w:t xml:space="preserve"> informale este un proces constituit din patru etape structurate distinct: identificarea rezultatelor </w:t>
      </w:r>
      <w:proofErr w:type="spellStart"/>
      <w:r w:rsidRPr="00334D42">
        <w:rPr>
          <w:sz w:val="24"/>
          <w:szCs w:val="24"/>
          <w:lang w:val="ro-MD"/>
        </w:rPr>
        <w:t>învăţării</w:t>
      </w:r>
      <w:proofErr w:type="spellEnd"/>
      <w:r w:rsidRPr="00334D42">
        <w:rPr>
          <w:sz w:val="24"/>
          <w:szCs w:val="24"/>
          <w:lang w:val="ro-MD"/>
        </w:rPr>
        <w:t xml:space="preserve"> </w:t>
      </w:r>
      <w:proofErr w:type="spellStart"/>
      <w:r w:rsidRPr="00334D42">
        <w:rPr>
          <w:sz w:val="24"/>
          <w:szCs w:val="24"/>
          <w:lang w:val="ro-MD"/>
        </w:rPr>
        <w:t>şi</w:t>
      </w:r>
      <w:proofErr w:type="spellEnd"/>
      <w:r w:rsidRPr="00334D42">
        <w:rPr>
          <w:sz w:val="24"/>
          <w:szCs w:val="24"/>
          <w:lang w:val="ro-MD"/>
        </w:rPr>
        <w:t xml:space="preserve"> consiliere; documentarea </w:t>
      </w:r>
      <w:proofErr w:type="spellStart"/>
      <w:r w:rsidRPr="00334D42">
        <w:rPr>
          <w:sz w:val="24"/>
          <w:szCs w:val="24"/>
          <w:lang w:val="ro-MD"/>
        </w:rPr>
        <w:t>şi</w:t>
      </w:r>
      <w:proofErr w:type="spellEnd"/>
      <w:r w:rsidRPr="00334D42">
        <w:rPr>
          <w:sz w:val="24"/>
          <w:szCs w:val="24"/>
          <w:lang w:val="ro-MD"/>
        </w:rPr>
        <w:t xml:space="preserve"> evaluarea rezultatelor </w:t>
      </w:r>
      <w:proofErr w:type="spellStart"/>
      <w:r w:rsidRPr="00334D42">
        <w:rPr>
          <w:sz w:val="24"/>
          <w:szCs w:val="24"/>
          <w:lang w:val="ro-MD"/>
        </w:rPr>
        <w:t>învăţării</w:t>
      </w:r>
      <w:proofErr w:type="spellEnd"/>
      <w:r w:rsidRPr="00334D42">
        <w:rPr>
          <w:sz w:val="24"/>
          <w:szCs w:val="24"/>
          <w:lang w:val="ro-MD"/>
        </w:rPr>
        <w:t xml:space="preserve">; validarea rezultatelor </w:t>
      </w:r>
      <w:proofErr w:type="spellStart"/>
      <w:r w:rsidRPr="00334D42">
        <w:rPr>
          <w:sz w:val="24"/>
          <w:szCs w:val="24"/>
          <w:lang w:val="ro-MD"/>
        </w:rPr>
        <w:t>învăţării</w:t>
      </w:r>
      <w:proofErr w:type="spellEnd"/>
      <w:r w:rsidRPr="00334D42">
        <w:rPr>
          <w:sz w:val="24"/>
          <w:szCs w:val="24"/>
          <w:lang w:val="ro-MD"/>
        </w:rPr>
        <w:t xml:space="preserve"> prin care se confirmă că rezultatele </w:t>
      </w:r>
      <w:proofErr w:type="spellStart"/>
      <w:r w:rsidRPr="00334D42">
        <w:rPr>
          <w:sz w:val="24"/>
          <w:szCs w:val="24"/>
          <w:lang w:val="ro-MD"/>
        </w:rPr>
        <w:t>învăţării</w:t>
      </w:r>
      <w:proofErr w:type="spellEnd"/>
      <w:r w:rsidRPr="00334D42">
        <w:rPr>
          <w:sz w:val="24"/>
          <w:szCs w:val="24"/>
          <w:lang w:val="ro-MD"/>
        </w:rPr>
        <w:t xml:space="preserve"> corespund </w:t>
      </w:r>
      <w:proofErr w:type="spellStart"/>
      <w:r w:rsidRPr="00334D42">
        <w:rPr>
          <w:sz w:val="24"/>
          <w:szCs w:val="24"/>
          <w:lang w:val="ro-MD"/>
        </w:rPr>
        <w:t>cerinţelor</w:t>
      </w:r>
      <w:proofErr w:type="spellEnd"/>
      <w:r w:rsidRPr="00334D42">
        <w:rPr>
          <w:sz w:val="24"/>
          <w:szCs w:val="24"/>
          <w:lang w:val="ro-MD"/>
        </w:rPr>
        <w:t xml:space="preserve">; certificarea rezultatelor </w:t>
      </w:r>
      <w:proofErr w:type="spellStart"/>
      <w:r w:rsidRPr="00334D42">
        <w:rPr>
          <w:sz w:val="24"/>
          <w:szCs w:val="24"/>
          <w:lang w:val="ro-MD"/>
        </w:rPr>
        <w:t>învăţării</w:t>
      </w:r>
      <w:proofErr w:type="spellEnd"/>
      <w:r w:rsidRPr="00334D42">
        <w:rPr>
          <w:sz w:val="24"/>
          <w:szCs w:val="24"/>
          <w:lang w:val="ro-MD"/>
        </w:rPr>
        <w:t xml:space="preserve"> care confirmă în mod formal rezultatele învățării.</w:t>
      </w:r>
    </w:p>
    <w:p w:rsidR="00924971" w:rsidRPr="00334D42" w:rsidRDefault="00924971" w:rsidP="00924971">
      <w:pPr>
        <w:autoSpaceDE w:val="0"/>
        <w:autoSpaceDN w:val="0"/>
        <w:adjustRightInd w:val="0"/>
        <w:ind w:firstLine="567"/>
        <w:jc w:val="both"/>
        <w:rPr>
          <w:sz w:val="24"/>
          <w:szCs w:val="24"/>
          <w:lang w:val="ro-MD"/>
        </w:rPr>
      </w:pPr>
      <w:r w:rsidRPr="00334D42">
        <w:rPr>
          <w:bCs/>
          <w:sz w:val="24"/>
          <w:szCs w:val="24"/>
          <w:lang w:val="ro-MD"/>
        </w:rPr>
        <w:t xml:space="preserve">Coordonarea la nivel </w:t>
      </w:r>
      <w:proofErr w:type="spellStart"/>
      <w:r w:rsidRPr="00334D42">
        <w:rPr>
          <w:bCs/>
          <w:sz w:val="24"/>
          <w:szCs w:val="24"/>
          <w:lang w:val="ro-MD"/>
        </w:rPr>
        <w:t>naţional</w:t>
      </w:r>
      <w:proofErr w:type="spellEnd"/>
      <w:r w:rsidRPr="00334D42">
        <w:rPr>
          <w:bCs/>
          <w:sz w:val="24"/>
          <w:szCs w:val="24"/>
          <w:lang w:val="ro-MD"/>
        </w:rPr>
        <w:t xml:space="preserve"> a punerii în practică a Sistemului de validare a </w:t>
      </w:r>
      <w:proofErr w:type="spellStart"/>
      <w:r w:rsidRPr="00334D42">
        <w:rPr>
          <w:bCs/>
          <w:sz w:val="24"/>
          <w:szCs w:val="24"/>
          <w:lang w:val="ro-MD"/>
        </w:rPr>
        <w:t>competenţelor</w:t>
      </w:r>
      <w:proofErr w:type="spellEnd"/>
      <w:r w:rsidRPr="00334D42">
        <w:rPr>
          <w:bCs/>
          <w:sz w:val="24"/>
          <w:szCs w:val="24"/>
          <w:lang w:val="ro-MD"/>
        </w:rPr>
        <w:t xml:space="preserve"> profesionale </w:t>
      </w:r>
      <w:proofErr w:type="spellStart"/>
      <w:r w:rsidRPr="00334D42">
        <w:rPr>
          <w:bCs/>
          <w:sz w:val="24"/>
          <w:szCs w:val="24"/>
          <w:lang w:val="ro-MD"/>
        </w:rPr>
        <w:t>dobîndite</w:t>
      </w:r>
      <w:proofErr w:type="spellEnd"/>
      <w:r w:rsidRPr="00334D42">
        <w:rPr>
          <w:bCs/>
          <w:sz w:val="24"/>
          <w:szCs w:val="24"/>
          <w:lang w:val="ro-MD"/>
        </w:rPr>
        <w:t xml:space="preserve"> în contexte non-formale </w:t>
      </w:r>
      <w:proofErr w:type="spellStart"/>
      <w:r w:rsidRPr="00334D42">
        <w:rPr>
          <w:bCs/>
          <w:sz w:val="24"/>
          <w:szCs w:val="24"/>
          <w:lang w:val="ro-MD"/>
        </w:rPr>
        <w:t>şi</w:t>
      </w:r>
      <w:proofErr w:type="spellEnd"/>
      <w:r w:rsidRPr="00334D42">
        <w:rPr>
          <w:bCs/>
          <w:sz w:val="24"/>
          <w:szCs w:val="24"/>
          <w:lang w:val="ro-MD"/>
        </w:rPr>
        <w:t xml:space="preserve"> informale este realizată de către Ministerul </w:t>
      </w:r>
      <w:proofErr w:type="spellStart"/>
      <w:r w:rsidRPr="00334D42">
        <w:rPr>
          <w:bCs/>
          <w:sz w:val="24"/>
          <w:szCs w:val="24"/>
          <w:lang w:val="ro-MD"/>
        </w:rPr>
        <w:t>Educaţiei</w:t>
      </w:r>
      <w:proofErr w:type="spellEnd"/>
      <w:r w:rsidRPr="00334D42">
        <w:rPr>
          <w:bCs/>
          <w:sz w:val="24"/>
          <w:szCs w:val="24"/>
          <w:lang w:val="ro-MD"/>
        </w:rPr>
        <w:t>.</w:t>
      </w:r>
    </w:p>
    <w:p w:rsidR="00924971" w:rsidRPr="00334D42" w:rsidRDefault="00924971" w:rsidP="00924971">
      <w:pPr>
        <w:autoSpaceDE w:val="0"/>
        <w:autoSpaceDN w:val="0"/>
        <w:adjustRightInd w:val="0"/>
        <w:ind w:firstLine="567"/>
        <w:jc w:val="both"/>
        <w:rPr>
          <w:sz w:val="24"/>
          <w:szCs w:val="24"/>
          <w:lang w:val="ro-MD"/>
        </w:rPr>
      </w:pPr>
      <w:r w:rsidRPr="00334D42">
        <w:rPr>
          <w:sz w:val="24"/>
          <w:szCs w:val="24"/>
          <w:lang w:val="ro-MD"/>
        </w:rPr>
        <w:t xml:space="preserve">Este de menționat că, conform prevederilor acestui regulament, procesul de </w:t>
      </w:r>
      <w:proofErr w:type="spellStart"/>
      <w:r w:rsidRPr="00334D42">
        <w:rPr>
          <w:sz w:val="24"/>
          <w:szCs w:val="24"/>
          <w:lang w:val="ro-MD"/>
        </w:rPr>
        <w:t>recunoaştere</w:t>
      </w:r>
      <w:proofErr w:type="spellEnd"/>
      <w:r w:rsidRPr="00334D42">
        <w:rPr>
          <w:sz w:val="24"/>
          <w:szCs w:val="24"/>
          <w:lang w:val="ro-MD"/>
        </w:rPr>
        <w:t xml:space="preserve"> a </w:t>
      </w:r>
      <w:proofErr w:type="spellStart"/>
      <w:r w:rsidRPr="00334D42">
        <w:rPr>
          <w:sz w:val="24"/>
          <w:szCs w:val="24"/>
          <w:lang w:val="ro-MD"/>
        </w:rPr>
        <w:t>competenţelor</w:t>
      </w:r>
      <w:proofErr w:type="spellEnd"/>
      <w:r w:rsidRPr="00334D42">
        <w:rPr>
          <w:sz w:val="24"/>
          <w:szCs w:val="24"/>
          <w:lang w:val="ro-MD"/>
        </w:rPr>
        <w:t xml:space="preserve"> profesionale </w:t>
      </w:r>
      <w:proofErr w:type="spellStart"/>
      <w:r w:rsidRPr="00334D42">
        <w:rPr>
          <w:sz w:val="24"/>
          <w:szCs w:val="24"/>
          <w:lang w:val="ro-MD"/>
        </w:rPr>
        <w:t>dobîndite</w:t>
      </w:r>
      <w:proofErr w:type="spellEnd"/>
      <w:r w:rsidRPr="00334D42">
        <w:rPr>
          <w:sz w:val="24"/>
          <w:szCs w:val="24"/>
          <w:lang w:val="ro-MD"/>
        </w:rPr>
        <w:t xml:space="preserve"> are următoarele caracteristici: este </w:t>
      </w:r>
      <w:proofErr w:type="spellStart"/>
      <w:r w:rsidRPr="00334D42">
        <w:rPr>
          <w:sz w:val="24"/>
          <w:szCs w:val="24"/>
          <w:lang w:val="ro-MD"/>
        </w:rPr>
        <w:t>opţional</w:t>
      </w:r>
      <w:proofErr w:type="spellEnd"/>
      <w:r w:rsidRPr="00334D42">
        <w:rPr>
          <w:sz w:val="24"/>
          <w:szCs w:val="24"/>
          <w:lang w:val="ro-MD"/>
        </w:rPr>
        <w:t xml:space="preserve"> – se </w:t>
      </w:r>
      <w:proofErr w:type="spellStart"/>
      <w:r w:rsidRPr="00334D42">
        <w:rPr>
          <w:sz w:val="24"/>
          <w:szCs w:val="24"/>
          <w:lang w:val="ro-MD"/>
        </w:rPr>
        <w:t>declanşează</w:t>
      </w:r>
      <w:proofErr w:type="spellEnd"/>
      <w:r w:rsidRPr="00334D42">
        <w:rPr>
          <w:sz w:val="24"/>
          <w:szCs w:val="24"/>
          <w:lang w:val="ro-MD"/>
        </w:rPr>
        <w:t xml:space="preserve"> la solicitarea celor interesați; se raportează exclusiv la standardele </w:t>
      </w:r>
      <w:proofErr w:type="spellStart"/>
      <w:r w:rsidRPr="00334D42">
        <w:rPr>
          <w:sz w:val="24"/>
          <w:szCs w:val="24"/>
          <w:lang w:val="ro-MD"/>
        </w:rPr>
        <w:t>ocupaţionale</w:t>
      </w:r>
      <w:proofErr w:type="spellEnd"/>
      <w:r w:rsidRPr="00334D42">
        <w:rPr>
          <w:sz w:val="24"/>
          <w:szCs w:val="24"/>
          <w:lang w:val="ro-MD"/>
        </w:rPr>
        <w:t xml:space="preserve">, validate </w:t>
      </w:r>
      <w:proofErr w:type="spellStart"/>
      <w:r w:rsidRPr="00334D42">
        <w:rPr>
          <w:sz w:val="24"/>
          <w:szCs w:val="24"/>
          <w:lang w:val="ro-MD"/>
        </w:rPr>
        <w:t>şi</w:t>
      </w:r>
      <w:proofErr w:type="spellEnd"/>
      <w:r w:rsidRPr="00334D42">
        <w:rPr>
          <w:sz w:val="24"/>
          <w:szCs w:val="24"/>
          <w:lang w:val="ro-MD"/>
        </w:rPr>
        <w:t xml:space="preserve"> aprobate conform metodologiei; este independent de procesul formal de pregătire profesională; evaluarea pe baza standardelor </w:t>
      </w:r>
      <w:proofErr w:type="spellStart"/>
      <w:r w:rsidRPr="00334D42">
        <w:rPr>
          <w:sz w:val="24"/>
          <w:szCs w:val="24"/>
          <w:lang w:val="ro-MD"/>
        </w:rPr>
        <w:t>ocupaţionale</w:t>
      </w:r>
      <w:proofErr w:type="spellEnd"/>
      <w:r w:rsidRPr="00334D42">
        <w:rPr>
          <w:sz w:val="24"/>
          <w:szCs w:val="24"/>
          <w:lang w:val="ro-MD"/>
        </w:rPr>
        <w:t xml:space="preserve"> permite recunoașterea rezultatelor </w:t>
      </w:r>
      <w:proofErr w:type="spellStart"/>
      <w:r w:rsidRPr="00334D42">
        <w:rPr>
          <w:sz w:val="24"/>
          <w:szCs w:val="24"/>
          <w:lang w:val="ro-MD"/>
        </w:rPr>
        <w:t>învăţării</w:t>
      </w:r>
      <w:proofErr w:type="spellEnd"/>
      <w:r w:rsidRPr="00334D42">
        <w:rPr>
          <w:sz w:val="24"/>
          <w:szCs w:val="24"/>
          <w:lang w:val="ro-MD"/>
        </w:rPr>
        <w:t xml:space="preserve"> </w:t>
      </w:r>
      <w:proofErr w:type="spellStart"/>
      <w:r w:rsidRPr="00334D42">
        <w:rPr>
          <w:sz w:val="24"/>
          <w:szCs w:val="24"/>
          <w:lang w:val="ro-MD"/>
        </w:rPr>
        <w:t>dobîndite</w:t>
      </w:r>
      <w:proofErr w:type="spellEnd"/>
      <w:r w:rsidRPr="00334D42">
        <w:rPr>
          <w:sz w:val="24"/>
          <w:szCs w:val="24"/>
          <w:lang w:val="ro-MD"/>
        </w:rPr>
        <w:t xml:space="preserve"> pe alte căi </w:t>
      </w:r>
      <w:proofErr w:type="spellStart"/>
      <w:r w:rsidRPr="00334D42">
        <w:rPr>
          <w:sz w:val="24"/>
          <w:szCs w:val="24"/>
          <w:lang w:val="ro-MD"/>
        </w:rPr>
        <w:t>decît</w:t>
      </w:r>
      <w:proofErr w:type="spellEnd"/>
      <w:r w:rsidRPr="00334D42">
        <w:rPr>
          <w:sz w:val="24"/>
          <w:szCs w:val="24"/>
          <w:lang w:val="ro-MD"/>
        </w:rPr>
        <w:t xml:space="preserve"> cele formale; se </w:t>
      </w:r>
      <w:proofErr w:type="spellStart"/>
      <w:r w:rsidRPr="00334D42">
        <w:rPr>
          <w:sz w:val="24"/>
          <w:szCs w:val="24"/>
          <w:lang w:val="ro-MD"/>
        </w:rPr>
        <w:t>desfăşoară</w:t>
      </w:r>
      <w:proofErr w:type="spellEnd"/>
      <w:r w:rsidRPr="00334D42">
        <w:rPr>
          <w:sz w:val="24"/>
          <w:szCs w:val="24"/>
          <w:lang w:val="ro-MD"/>
        </w:rPr>
        <w:t xml:space="preserve"> în </w:t>
      </w:r>
      <w:proofErr w:type="spellStart"/>
      <w:r w:rsidRPr="00334D42">
        <w:rPr>
          <w:sz w:val="24"/>
          <w:szCs w:val="24"/>
          <w:lang w:val="ro-MD"/>
        </w:rPr>
        <w:t>aceleaşi</w:t>
      </w:r>
      <w:proofErr w:type="spellEnd"/>
      <w:r w:rsidRPr="00334D42">
        <w:rPr>
          <w:sz w:val="24"/>
          <w:szCs w:val="24"/>
          <w:lang w:val="ro-MD"/>
        </w:rPr>
        <w:t xml:space="preserve"> </w:t>
      </w:r>
      <w:proofErr w:type="spellStart"/>
      <w:r w:rsidRPr="00334D42">
        <w:rPr>
          <w:sz w:val="24"/>
          <w:szCs w:val="24"/>
          <w:lang w:val="ro-MD"/>
        </w:rPr>
        <w:t>condiţii</w:t>
      </w:r>
      <w:proofErr w:type="spellEnd"/>
      <w:r w:rsidRPr="00334D42">
        <w:rPr>
          <w:sz w:val="24"/>
          <w:szCs w:val="24"/>
          <w:lang w:val="ro-MD"/>
        </w:rPr>
        <w:t xml:space="preserve"> de calitate </w:t>
      </w:r>
      <w:proofErr w:type="spellStart"/>
      <w:r w:rsidRPr="00334D42">
        <w:rPr>
          <w:sz w:val="24"/>
          <w:szCs w:val="24"/>
          <w:lang w:val="ro-MD"/>
        </w:rPr>
        <w:t>şi</w:t>
      </w:r>
      <w:proofErr w:type="spellEnd"/>
      <w:r w:rsidRPr="00334D42">
        <w:rPr>
          <w:sz w:val="24"/>
          <w:szCs w:val="24"/>
          <w:lang w:val="ro-MD"/>
        </w:rPr>
        <w:t xml:space="preserve"> </w:t>
      </w:r>
      <w:proofErr w:type="spellStart"/>
      <w:r w:rsidRPr="00334D42">
        <w:rPr>
          <w:sz w:val="24"/>
          <w:szCs w:val="24"/>
          <w:lang w:val="ro-MD"/>
        </w:rPr>
        <w:t>exigenţă</w:t>
      </w:r>
      <w:proofErr w:type="spellEnd"/>
      <w:r w:rsidRPr="00334D42">
        <w:rPr>
          <w:sz w:val="24"/>
          <w:szCs w:val="24"/>
          <w:lang w:val="ro-MD"/>
        </w:rPr>
        <w:t xml:space="preserve"> cu cele în care se certifică rezultatele </w:t>
      </w:r>
      <w:proofErr w:type="spellStart"/>
      <w:r w:rsidRPr="00334D42">
        <w:rPr>
          <w:sz w:val="24"/>
          <w:szCs w:val="24"/>
          <w:lang w:val="ro-MD"/>
        </w:rPr>
        <w:t>învăţării</w:t>
      </w:r>
      <w:proofErr w:type="spellEnd"/>
      <w:r w:rsidRPr="00334D42">
        <w:rPr>
          <w:sz w:val="24"/>
          <w:szCs w:val="24"/>
          <w:lang w:val="ro-MD"/>
        </w:rPr>
        <w:t xml:space="preserve"> </w:t>
      </w:r>
      <w:proofErr w:type="spellStart"/>
      <w:r w:rsidRPr="00334D42">
        <w:rPr>
          <w:sz w:val="24"/>
          <w:szCs w:val="24"/>
          <w:lang w:val="ro-MD"/>
        </w:rPr>
        <w:t>dobîndite</w:t>
      </w:r>
      <w:proofErr w:type="spellEnd"/>
      <w:r w:rsidRPr="00334D42">
        <w:rPr>
          <w:sz w:val="24"/>
          <w:szCs w:val="24"/>
          <w:lang w:val="ro-MD"/>
        </w:rPr>
        <w:t xml:space="preserve"> formal.</w:t>
      </w:r>
    </w:p>
    <w:p w:rsidR="00924971" w:rsidRPr="00334D42" w:rsidRDefault="00924971" w:rsidP="00924971">
      <w:pPr>
        <w:autoSpaceDE w:val="0"/>
        <w:autoSpaceDN w:val="0"/>
        <w:adjustRightInd w:val="0"/>
        <w:ind w:firstLine="567"/>
        <w:jc w:val="both"/>
        <w:rPr>
          <w:sz w:val="24"/>
          <w:szCs w:val="24"/>
          <w:lang w:val="ro-MD"/>
        </w:rPr>
      </w:pPr>
      <w:r w:rsidRPr="00334D42">
        <w:rPr>
          <w:rFonts w:eastAsia="SimSun"/>
          <w:sz w:val="24"/>
          <w:szCs w:val="24"/>
          <w:lang w:val="ro-MD"/>
        </w:rPr>
        <w:t xml:space="preserve">Serviciile de identificare, evaluare </w:t>
      </w:r>
      <w:proofErr w:type="spellStart"/>
      <w:r w:rsidRPr="00334D42">
        <w:rPr>
          <w:rFonts w:eastAsia="SimSun"/>
          <w:sz w:val="24"/>
          <w:szCs w:val="24"/>
          <w:lang w:val="ro-MD"/>
        </w:rPr>
        <w:t>şi</w:t>
      </w:r>
      <w:proofErr w:type="spellEnd"/>
      <w:r w:rsidRPr="00334D42">
        <w:rPr>
          <w:rFonts w:eastAsia="SimSun"/>
          <w:sz w:val="24"/>
          <w:szCs w:val="24"/>
          <w:lang w:val="ro-MD"/>
        </w:rPr>
        <w:t xml:space="preserve"> recunoaștere a rezultatelor </w:t>
      </w:r>
      <w:proofErr w:type="spellStart"/>
      <w:r w:rsidRPr="00334D42">
        <w:rPr>
          <w:rFonts w:eastAsia="SimSun"/>
          <w:sz w:val="24"/>
          <w:szCs w:val="24"/>
          <w:lang w:val="ro-MD"/>
        </w:rPr>
        <w:t>învăţării</w:t>
      </w:r>
      <w:proofErr w:type="spellEnd"/>
      <w:r w:rsidRPr="00334D42">
        <w:rPr>
          <w:rFonts w:eastAsia="SimSun"/>
          <w:sz w:val="24"/>
          <w:szCs w:val="24"/>
          <w:lang w:val="ro-MD"/>
        </w:rPr>
        <w:t xml:space="preserve"> </w:t>
      </w:r>
      <w:proofErr w:type="spellStart"/>
      <w:r w:rsidRPr="00334D42">
        <w:rPr>
          <w:sz w:val="24"/>
          <w:szCs w:val="24"/>
          <w:lang w:val="ro-MD"/>
        </w:rPr>
        <w:t>dobîndite</w:t>
      </w:r>
      <w:proofErr w:type="spellEnd"/>
      <w:r w:rsidRPr="00334D42">
        <w:rPr>
          <w:sz w:val="24"/>
          <w:szCs w:val="24"/>
          <w:lang w:val="ro-MD"/>
        </w:rPr>
        <w:t xml:space="preserve"> în contexte </w:t>
      </w:r>
      <w:proofErr w:type="spellStart"/>
      <w:r w:rsidRPr="00334D42">
        <w:rPr>
          <w:sz w:val="24"/>
          <w:szCs w:val="24"/>
          <w:lang w:val="ro-MD"/>
        </w:rPr>
        <w:t>nonformale</w:t>
      </w:r>
      <w:proofErr w:type="spellEnd"/>
      <w:r w:rsidRPr="00334D42">
        <w:rPr>
          <w:sz w:val="24"/>
          <w:szCs w:val="24"/>
          <w:lang w:val="ro-MD"/>
        </w:rPr>
        <w:t xml:space="preserve"> și informale</w:t>
      </w:r>
      <w:r w:rsidRPr="00334D42">
        <w:rPr>
          <w:rFonts w:eastAsia="SimSun"/>
          <w:sz w:val="24"/>
          <w:szCs w:val="24"/>
          <w:lang w:val="ro-MD"/>
        </w:rPr>
        <w:t xml:space="preserve"> pot fi oferite de instituții</w:t>
      </w:r>
      <w:r>
        <w:rPr>
          <w:rFonts w:eastAsia="SimSun"/>
          <w:sz w:val="24"/>
          <w:szCs w:val="24"/>
          <w:lang w:val="ro-MD"/>
        </w:rPr>
        <w:t xml:space="preserve"> de </w:t>
      </w:r>
      <w:proofErr w:type="spellStart"/>
      <w:r>
        <w:rPr>
          <w:rFonts w:eastAsia="SimSun"/>
          <w:sz w:val="24"/>
          <w:szCs w:val="24"/>
          <w:lang w:val="ro-MD"/>
        </w:rPr>
        <w:t>învățămînt</w:t>
      </w:r>
      <w:proofErr w:type="spellEnd"/>
      <w:r w:rsidRPr="00334D42">
        <w:rPr>
          <w:rFonts w:eastAsia="SimSun"/>
          <w:sz w:val="24"/>
          <w:szCs w:val="24"/>
          <w:lang w:val="ro-MD"/>
        </w:rPr>
        <w:t xml:space="preserve"> de stat sau particulare autorizate/acreditate în acest sens, numite Centre </w:t>
      </w:r>
      <w:r w:rsidRPr="00334D42">
        <w:rPr>
          <w:sz w:val="24"/>
          <w:szCs w:val="24"/>
          <w:lang w:val="ro-MD"/>
        </w:rPr>
        <w:t xml:space="preserve">de identificare, evaluare și recunoaștere a rezultatelor </w:t>
      </w:r>
      <w:proofErr w:type="spellStart"/>
      <w:r w:rsidRPr="00334D42">
        <w:rPr>
          <w:sz w:val="24"/>
          <w:szCs w:val="24"/>
          <w:lang w:val="ro-MD"/>
        </w:rPr>
        <w:t>învăţării</w:t>
      </w:r>
      <w:proofErr w:type="spellEnd"/>
      <w:r w:rsidRPr="00334D42">
        <w:rPr>
          <w:sz w:val="24"/>
          <w:szCs w:val="24"/>
          <w:lang w:val="ro-MD"/>
        </w:rPr>
        <w:t xml:space="preserve"> </w:t>
      </w:r>
      <w:proofErr w:type="spellStart"/>
      <w:r w:rsidRPr="00334D42">
        <w:rPr>
          <w:sz w:val="24"/>
          <w:szCs w:val="24"/>
          <w:lang w:val="ro-MD"/>
        </w:rPr>
        <w:t>dobîndite</w:t>
      </w:r>
      <w:proofErr w:type="spellEnd"/>
      <w:r w:rsidRPr="00334D42">
        <w:rPr>
          <w:sz w:val="24"/>
          <w:szCs w:val="24"/>
          <w:lang w:val="ro-MD"/>
        </w:rPr>
        <w:t xml:space="preserve"> în contexte </w:t>
      </w:r>
      <w:proofErr w:type="spellStart"/>
      <w:r w:rsidRPr="00334D42">
        <w:rPr>
          <w:sz w:val="24"/>
          <w:szCs w:val="24"/>
          <w:lang w:val="ro-MD"/>
        </w:rPr>
        <w:t>nonformale</w:t>
      </w:r>
      <w:proofErr w:type="spellEnd"/>
      <w:r w:rsidRPr="00334D42">
        <w:rPr>
          <w:sz w:val="24"/>
          <w:szCs w:val="24"/>
          <w:lang w:val="ro-MD"/>
        </w:rPr>
        <w:t xml:space="preserve"> și informale, </w:t>
      </w:r>
      <w:r w:rsidRPr="00334D42">
        <w:rPr>
          <w:rFonts w:eastAsia="SimSun"/>
          <w:sz w:val="24"/>
          <w:lang w:val="ro-MD"/>
        </w:rPr>
        <w:t xml:space="preserve">autorizate provizoriu/acreditate de către </w:t>
      </w:r>
      <w:proofErr w:type="spellStart"/>
      <w:r w:rsidRPr="00334D42">
        <w:rPr>
          <w:sz w:val="24"/>
          <w:lang w:val="ro-MD"/>
        </w:rPr>
        <w:t>Agenţia</w:t>
      </w:r>
      <w:proofErr w:type="spellEnd"/>
      <w:r w:rsidRPr="00334D42">
        <w:rPr>
          <w:sz w:val="24"/>
          <w:lang w:val="ro-MD"/>
        </w:rPr>
        <w:t xml:space="preserve"> </w:t>
      </w:r>
      <w:proofErr w:type="spellStart"/>
      <w:r w:rsidRPr="00334D42">
        <w:rPr>
          <w:sz w:val="24"/>
          <w:lang w:val="ro-MD"/>
        </w:rPr>
        <w:t>Naţională</w:t>
      </w:r>
      <w:proofErr w:type="spellEnd"/>
      <w:r w:rsidRPr="00334D42">
        <w:rPr>
          <w:sz w:val="24"/>
          <w:lang w:val="ro-MD"/>
        </w:rPr>
        <w:t xml:space="preserve"> de Asigurare a </w:t>
      </w:r>
      <w:proofErr w:type="spellStart"/>
      <w:r w:rsidRPr="00334D42">
        <w:rPr>
          <w:sz w:val="24"/>
          <w:lang w:val="ro-MD"/>
        </w:rPr>
        <w:t>Calităţii</w:t>
      </w:r>
      <w:proofErr w:type="spellEnd"/>
      <w:r w:rsidRPr="00334D42">
        <w:rPr>
          <w:sz w:val="24"/>
          <w:lang w:val="ro-MD"/>
        </w:rPr>
        <w:t xml:space="preserve"> în </w:t>
      </w:r>
      <w:proofErr w:type="spellStart"/>
      <w:r w:rsidRPr="00334D42">
        <w:rPr>
          <w:sz w:val="24"/>
          <w:lang w:val="ro-MD"/>
        </w:rPr>
        <w:t>Învăţămîntul</w:t>
      </w:r>
      <w:proofErr w:type="spellEnd"/>
      <w:r w:rsidRPr="00334D42">
        <w:rPr>
          <w:sz w:val="24"/>
          <w:lang w:val="ro-MD"/>
        </w:rPr>
        <w:t xml:space="preserve"> Profesional,</w:t>
      </w:r>
      <w:r w:rsidRPr="00334D42">
        <w:rPr>
          <w:rFonts w:eastAsia="SimSun"/>
          <w:sz w:val="24"/>
          <w:lang w:val="ro-MD"/>
        </w:rPr>
        <w:t xml:space="preserve"> conform metodologiei aprobate de guvern.</w:t>
      </w:r>
    </w:p>
    <w:p w:rsidR="00924971" w:rsidRPr="00334D42" w:rsidRDefault="00924971" w:rsidP="00924971">
      <w:pPr>
        <w:autoSpaceDE w:val="0"/>
        <w:autoSpaceDN w:val="0"/>
        <w:adjustRightInd w:val="0"/>
        <w:ind w:firstLine="567"/>
        <w:jc w:val="both"/>
        <w:rPr>
          <w:sz w:val="24"/>
          <w:szCs w:val="24"/>
          <w:lang w:val="ro-MD"/>
        </w:rPr>
      </w:pPr>
      <w:r>
        <w:rPr>
          <w:sz w:val="24"/>
          <w:szCs w:val="24"/>
          <w:lang w:val="ro-MD"/>
        </w:rPr>
        <w:t xml:space="preserve">În final beneficiarii primesc certificat de calificate/diplomă deja aprobate de Ministerul Educației sau </w:t>
      </w:r>
      <w:r w:rsidRPr="00334D42">
        <w:rPr>
          <w:sz w:val="24"/>
          <w:szCs w:val="24"/>
          <w:lang w:val="ro-MD"/>
        </w:rPr>
        <w:t>certificat de atestare a competențelor profesionale</w:t>
      </w:r>
      <w:r>
        <w:rPr>
          <w:sz w:val="24"/>
          <w:szCs w:val="24"/>
          <w:lang w:val="ro-MD"/>
        </w:rPr>
        <w:t xml:space="preserve">, conform anexei 2 </w:t>
      </w:r>
      <w:r w:rsidRPr="00334D42">
        <w:rPr>
          <w:sz w:val="24"/>
          <w:szCs w:val="24"/>
          <w:lang w:val="ro-MD"/>
        </w:rPr>
        <w:t>Modelul certificatului de atestare a competențelor profesionale cu suplimentul descriptiv confirmă, în mod formal, competențele din cadrul unei ocupații muncitorești sau calificări,</w:t>
      </w:r>
      <w:r w:rsidRPr="00334D42" w:rsidDel="00C775C3">
        <w:rPr>
          <w:sz w:val="24"/>
          <w:szCs w:val="24"/>
          <w:lang w:val="ro-MD"/>
        </w:rPr>
        <w:t xml:space="preserve"> </w:t>
      </w:r>
      <w:r w:rsidRPr="00334D42">
        <w:rPr>
          <w:sz w:val="24"/>
          <w:szCs w:val="24"/>
          <w:lang w:val="ro-MD"/>
        </w:rPr>
        <w:t>deținute de persoana evaluată. Deținătorul acestui certificat poate fi angajat pe piața muncii sau poate continua procesul de validare a altor competențe conexe aceleiași ocupații/calificări ori să-și completeze ocupația/calificarea.</w:t>
      </w:r>
    </w:p>
    <w:p w:rsidR="00924971" w:rsidRPr="00334D42" w:rsidRDefault="00924971" w:rsidP="00924971">
      <w:pPr>
        <w:ind w:firstLine="567"/>
        <w:jc w:val="both"/>
        <w:rPr>
          <w:sz w:val="24"/>
          <w:szCs w:val="24"/>
          <w:lang w:val="ro-MD"/>
        </w:rPr>
      </w:pPr>
      <w:r w:rsidRPr="00334D42">
        <w:rPr>
          <w:sz w:val="24"/>
          <w:szCs w:val="24"/>
          <w:lang w:val="ro-MD"/>
        </w:rPr>
        <w:t xml:space="preserve">Cheltuielile legate de </w:t>
      </w:r>
      <w:r w:rsidRPr="00334D42">
        <w:rPr>
          <w:color w:val="000000"/>
          <w:sz w:val="24"/>
          <w:szCs w:val="24"/>
          <w:lang w:val="ro-MD"/>
        </w:rPr>
        <w:t xml:space="preserve">validarea </w:t>
      </w:r>
      <w:r w:rsidRPr="00334D42">
        <w:rPr>
          <w:sz w:val="24"/>
          <w:szCs w:val="24"/>
          <w:lang w:val="ro-MD"/>
        </w:rPr>
        <w:t xml:space="preserve">rezultatelor </w:t>
      </w:r>
      <w:proofErr w:type="spellStart"/>
      <w:r w:rsidRPr="00334D42">
        <w:rPr>
          <w:sz w:val="24"/>
          <w:szCs w:val="24"/>
          <w:lang w:val="ro-MD"/>
        </w:rPr>
        <w:t>învăţării</w:t>
      </w:r>
      <w:proofErr w:type="spellEnd"/>
      <w:r w:rsidRPr="00334D42">
        <w:rPr>
          <w:sz w:val="24"/>
          <w:szCs w:val="24"/>
          <w:lang w:val="ro-MD"/>
        </w:rPr>
        <w:t xml:space="preserve"> </w:t>
      </w:r>
      <w:proofErr w:type="spellStart"/>
      <w:r w:rsidRPr="00334D42">
        <w:rPr>
          <w:sz w:val="24"/>
          <w:szCs w:val="24"/>
          <w:lang w:val="ro-MD"/>
        </w:rPr>
        <w:t>obţinute</w:t>
      </w:r>
      <w:proofErr w:type="spellEnd"/>
      <w:r w:rsidRPr="00334D42">
        <w:rPr>
          <w:sz w:val="24"/>
          <w:szCs w:val="24"/>
          <w:lang w:val="ro-MD"/>
        </w:rPr>
        <w:t xml:space="preserve"> în context non-formal </w:t>
      </w:r>
      <w:proofErr w:type="spellStart"/>
      <w:r w:rsidRPr="00334D42">
        <w:rPr>
          <w:sz w:val="24"/>
          <w:szCs w:val="24"/>
          <w:lang w:val="ro-MD"/>
        </w:rPr>
        <w:t>şi</w:t>
      </w:r>
      <w:proofErr w:type="spellEnd"/>
      <w:r w:rsidRPr="00334D42">
        <w:rPr>
          <w:sz w:val="24"/>
          <w:szCs w:val="24"/>
          <w:lang w:val="ro-MD"/>
        </w:rPr>
        <w:t xml:space="preserve"> informal</w:t>
      </w:r>
      <w:r w:rsidRPr="00334D42">
        <w:rPr>
          <w:bCs/>
          <w:sz w:val="24"/>
          <w:szCs w:val="24"/>
          <w:lang w:val="ro-MD"/>
        </w:rPr>
        <w:t xml:space="preserve"> </w:t>
      </w:r>
      <w:r w:rsidRPr="00334D42">
        <w:rPr>
          <w:sz w:val="24"/>
          <w:szCs w:val="24"/>
          <w:lang w:val="ro-MD"/>
        </w:rPr>
        <w:t xml:space="preserve">vor fi suportate de persoanele care solicită validarea, potrivit </w:t>
      </w:r>
      <w:proofErr w:type="spellStart"/>
      <w:r w:rsidRPr="00334D42">
        <w:rPr>
          <w:sz w:val="24"/>
          <w:szCs w:val="24"/>
          <w:lang w:val="ro-MD"/>
        </w:rPr>
        <w:t>plăţilor</w:t>
      </w:r>
      <w:proofErr w:type="spellEnd"/>
      <w:r w:rsidRPr="00334D42">
        <w:rPr>
          <w:sz w:val="24"/>
          <w:szCs w:val="24"/>
          <w:lang w:val="ro-MD"/>
        </w:rPr>
        <w:t xml:space="preserve"> stabilite în Nomenclatorul lucrărilor </w:t>
      </w:r>
      <w:proofErr w:type="spellStart"/>
      <w:r w:rsidRPr="00334D42">
        <w:rPr>
          <w:sz w:val="24"/>
          <w:szCs w:val="24"/>
          <w:lang w:val="ro-MD"/>
        </w:rPr>
        <w:t>şi</w:t>
      </w:r>
      <w:proofErr w:type="spellEnd"/>
      <w:r w:rsidRPr="00334D42">
        <w:rPr>
          <w:sz w:val="24"/>
          <w:szCs w:val="24"/>
          <w:lang w:val="ro-MD"/>
        </w:rPr>
        <w:t xml:space="preserve"> serviciilor contra plată ale </w:t>
      </w:r>
      <w:proofErr w:type="spellStart"/>
      <w:r w:rsidRPr="00334D42">
        <w:rPr>
          <w:sz w:val="24"/>
          <w:szCs w:val="24"/>
          <w:lang w:val="ro-MD"/>
        </w:rPr>
        <w:t>autorităţilor</w:t>
      </w:r>
      <w:proofErr w:type="spellEnd"/>
      <w:r w:rsidRPr="00334D42">
        <w:rPr>
          <w:sz w:val="24"/>
          <w:szCs w:val="24"/>
          <w:lang w:val="ro-MD"/>
        </w:rPr>
        <w:t xml:space="preserve"> publice centrale, aprobate de către Guvern. </w:t>
      </w:r>
      <w:r w:rsidRPr="00334D42">
        <w:rPr>
          <w:sz w:val="24"/>
          <w:lang w:val="ro-MD"/>
        </w:rPr>
        <w:t xml:space="preserve">Mărimea acestor taxe trebuie să fie în echilibru cu beneficiile utilizatorului, în raport rezonabil cu costurile </w:t>
      </w:r>
      <w:proofErr w:type="spellStart"/>
      <w:r w:rsidRPr="00334D42">
        <w:rPr>
          <w:sz w:val="24"/>
          <w:lang w:val="ro-MD"/>
        </w:rPr>
        <w:t>educaţiei</w:t>
      </w:r>
      <w:proofErr w:type="spellEnd"/>
      <w:r w:rsidRPr="00334D42">
        <w:rPr>
          <w:sz w:val="24"/>
          <w:lang w:val="ro-MD"/>
        </w:rPr>
        <w:t xml:space="preserve"> </w:t>
      </w:r>
      <w:proofErr w:type="spellStart"/>
      <w:r w:rsidRPr="00334D42">
        <w:rPr>
          <w:sz w:val="24"/>
          <w:lang w:val="ro-MD"/>
        </w:rPr>
        <w:t>şi</w:t>
      </w:r>
      <w:proofErr w:type="spellEnd"/>
      <w:r w:rsidRPr="00334D42">
        <w:rPr>
          <w:sz w:val="24"/>
          <w:lang w:val="ro-MD"/>
        </w:rPr>
        <w:t xml:space="preserve"> instruirii </w:t>
      </w:r>
      <w:proofErr w:type="spellStart"/>
      <w:r w:rsidRPr="00334D42">
        <w:rPr>
          <w:sz w:val="24"/>
          <w:lang w:val="ro-MD"/>
        </w:rPr>
        <w:t>şi</w:t>
      </w:r>
      <w:proofErr w:type="spellEnd"/>
      <w:r w:rsidRPr="00334D42">
        <w:rPr>
          <w:sz w:val="24"/>
          <w:lang w:val="ro-MD"/>
        </w:rPr>
        <w:t xml:space="preserve"> nivelurile de venituri ale grupurilor </w:t>
      </w:r>
      <w:proofErr w:type="spellStart"/>
      <w:r w:rsidRPr="00334D42">
        <w:rPr>
          <w:sz w:val="24"/>
          <w:lang w:val="ro-MD"/>
        </w:rPr>
        <w:t>ţintă</w:t>
      </w:r>
      <w:proofErr w:type="spellEnd"/>
      <w:r w:rsidRPr="00334D42">
        <w:rPr>
          <w:sz w:val="24"/>
          <w:lang w:val="ro-MD"/>
        </w:rPr>
        <w:t>.</w:t>
      </w:r>
    </w:p>
    <w:p w:rsidR="00924971" w:rsidRPr="00334D42" w:rsidRDefault="00924971" w:rsidP="00924971">
      <w:pPr>
        <w:ind w:firstLine="567"/>
        <w:jc w:val="both"/>
        <w:rPr>
          <w:bCs/>
          <w:iCs/>
          <w:sz w:val="24"/>
          <w:lang w:val="ro-MD"/>
        </w:rPr>
      </w:pPr>
      <w:r w:rsidRPr="00334D42">
        <w:rPr>
          <w:color w:val="000000"/>
          <w:sz w:val="24"/>
          <w:lang w:val="ro-MD"/>
        </w:rPr>
        <w:t xml:space="preserve">Sistemul național de </w:t>
      </w:r>
      <w:r w:rsidRPr="00334D42">
        <w:rPr>
          <w:sz w:val="24"/>
          <w:lang w:val="ro-MD"/>
        </w:rPr>
        <w:t xml:space="preserve">certificare a cunoștințelor și competențelor </w:t>
      </w:r>
      <w:proofErr w:type="spellStart"/>
      <w:r w:rsidRPr="00334D42">
        <w:rPr>
          <w:sz w:val="24"/>
          <w:lang w:val="ro-MD"/>
        </w:rPr>
        <w:t>dobîndite</w:t>
      </w:r>
      <w:proofErr w:type="spellEnd"/>
      <w:r w:rsidRPr="00334D42">
        <w:rPr>
          <w:sz w:val="24"/>
          <w:lang w:val="ro-MD"/>
        </w:rPr>
        <w:t xml:space="preserve"> în contexte de educație </w:t>
      </w:r>
      <w:proofErr w:type="spellStart"/>
      <w:r w:rsidRPr="00334D42">
        <w:rPr>
          <w:sz w:val="24"/>
          <w:lang w:val="ro-MD"/>
        </w:rPr>
        <w:t>nonformală</w:t>
      </w:r>
      <w:proofErr w:type="spellEnd"/>
      <w:r w:rsidRPr="00334D42">
        <w:rPr>
          <w:sz w:val="24"/>
          <w:lang w:val="ro-MD"/>
        </w:rPr>
        <w:t xml:space="preserve"> și informală</w:t>
      </w:r>
      <w:r w:rsidRPr="00334D42">
        <w:rPr>
          <w:bCs/>
          <w:iCs/>
          <w:sz w:val="24"/>
          <w:lang w:val="ro-MD"/>
        </w:rPr>
        <w:t xml:space="preserve"> va funcționa, în instituțiile de </w:t>
      </w:r>
      <w:proofErr w:type="spellStart"/>
      <w:r w:rsidRPr="00334D42">
        <w:rPr>
          <w:bCs/>
          <w:iCs/>
          <w:sz w:val="24"/>
          <w:lang w:val="ro-MD"/>
        </w:rPr>
        <w:t>învățămînt</w:t>
      </w:r>
      <w:proofErr w:type="spellEnd"/>
      <w:r w:rsidRPr="00334D42">
        <w:rPr>
          <w:bCs/>
          <w:iCs/>
          <w:sz w:val="24"/>
          <w:lang w:val="ro-MD"/>
        </w:rPr>
        <w:t xml:space="preserve"> profesional-tehnic, subordonate </w:t>
      </w:r>
      <w:r>
        <w:rPr>
          <w:bCs/>
          <w:iCs/>
          <w:sz w:val="24"/>
          <w:lang w:val="ro-MD"/>
        </w:rPr>
        <w:t xml:space="preserve">metodologic </w:t>
      </w:r>
      <w:r w:rsidRPr="00334D42">
        <w:rPr>
          <w:bCs/>
          <w:iCs/>
          <w:sz w:val="24"/>
          <w:lang w:val="ro-MD"/>
        </w:rPr>
        <w:t>Ministerului Educației, fiind autorizate în acest scop, în baza profilului său educațional.</w:t>
      </w:r>
    </w:p>
    <w:p w:rsidR="00924971" w:rsidRPr="00334D42" w:rsidRDefault="00924971" w:rsidP="00924971">
      <w:pPr>
        <w:ind w:firstLine="567"/>
        <w:jc w:val="both"/>
        <w:rPr>
          <w:bCs/>
          <w:iCs/>
          <w:sz w:val="24"/>
          <w:lang w:val="ro-MD"/>
        </w:rPr>
      </w:pPr>
    </w:p>
    <w:p w:rsidR="00924971" w:rsidRPr="00334D42" w:rsidRDefault="00924971" w:rsidP="00924971">
      <w:pPr>
        <w:ind w:firstLine="567"/>
        <w:jc w:val="both"/>
        <w:rPr>
          <w:bCs/>
          <w:iCs/>
          <w:sz w:val="24"/>
          <w:lang w:val="ro-MD"/>
        </w:rPr>
      </w:pPr>
    </w:p>
    <w:p w:rsidR="00924971" w:rsidRPr="00334D42" w:rsidRDefault="00924971" w:rsidP="00924971">
      <w:pPr>
        <w:ind w:firstLine="567"/>
        <w:jc w:val="center"/>
        <w:rPr>
          <w:b/>
          <w:bCs/>
          <w:iCs/>
          <w:sz w:val="24"/>
          <w:lang w:val="ro-MD"/>
        </w:rPr>
      </w:pPr>
      <w:r>
        <w:rPr>
          <w:b/>
          <w:bCs/>
          <w:iCs/>
          <w:sz w:val="24"/>
          <w:lang w:val="ro-MD"/>
        </w:rPr>
        <w:t>Ministru</w:t>
      </w:r>
      <w:r w:rsidRPr="00334D42">
        <w:rPr>
          <w:b/>
          <w:bCs/>
          <w:iCs/>
          <w:sz w:val="24"/>
          <w:lang w:val="ro-MD"/>
        </w:rPr>
        <w:tab/>
      </w:r>
      <w:r w:rsidRPr="00334D42">
        <w:rPr>
          <w:b/>
          <w:bCs/>
          <w:iCs/>
          <w:sz w:val="24"/>
          <w:lang w:val="ro-MD"/>
        </w:rPr>
        <w:tab/>
      </w:r>
      <w:r w:rsidRPr="00334D42">
        <w:rPr>
          <w:b/>
          <w:bCs/>
          <w:iCs/>
          <w:sz w:val="24"/>
          <w:lang w:val="ro-MD"/>
        </w:rPr>
        <w:tab/>
      </w:r>
      <w:r w:rsidRPr="00334D42">
        <w:rPr>
          <w:b/>
          <w:bCs/>
          <w:iCs/>
          <w:sz w:val="24"/>
          <w:lang w:val="ro-MD"/>
        </w:rPr>
        <w:tab/>
        <w:t xml:space="preserve"> Corina FUSU</w:t>
      </w:r>
    </w:p>
    <w:p w:rsidR="00C53435" w:rsidRDefault="00C53435">
      <w:bookmarkStart w:id="0" w:name="_GoBack"/>
      <w:bookmarkEnd w:id="0"/>
    </w:p>
    <w:sectPr w:rsidR="00C534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4F8"/>
    <w:rsid w:val="00155C71"/>
    <w:rsid w:val="008144F8"/>
    <w:rsid w:val="00924971"/>
    <w:rsid w:val="00C53435"/>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F03DBF-74FE-4B91-9F15-DDAC3B639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971"/>
    <w:pPr>
      <w:spacing w:after="0" w:line="240" w:lineRule="auto"/>
    </w:pPr>
    <w:rPr>
      <w:rFonts w:ascii="Times New Roman" w:eastAsia="Calibri" w:hAnsi="Times New Roman" w:cs="Times New Roman"/>
      <w:sz w:val="28"/>
      <w:szCs w:val="28"/>
      <w:lang w:val="en-US"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49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971"/>
    <w:rPr>
      <w:rFonts w:ascii="Segoe UI" w:eastAsia="Calibri" w:hAnsi="Segoe UI" w:cs="Segoe UI"/>
      <w:sz w:val="18"/>
      <w:szCs w:val="18"/>
      <w:lang w:val="en-US"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1126</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Ministerul Educatiei</dc:creator>
  <cp:keywords/>
  <dc:description/>
  <cp:lastModifiedBy>Ministerul Educatiei</cp:lastModifiedBy>
  <cp:revision>2</cp:revision>
  <cp:lastPrinted>2016-09-02T09:08:00Z</cp:lastPrinted>
  <dcterms:created xsi:type="dcterms:W3CDTF">2016-09-02T09:07:00Z</dcterms:created>
  <dcterms:modified xsi:type="dcterms:W3CDTF">2016-09-02T10:09:00Z</dcterms:modified>
</cp:coreProperties>
</file>