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CA" w:rsidRPr="000338E5" w:rsidRDefault="00D745CA" w:rsidP="000338E5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0338E5">
        <w:rPr>
          <w:b/>
          <w:sz w:val="28"/>
          <w:szCs w:val="28"/>
          <w:lang w:val="ro-RO"/>
        </w:rPr>
        <w:t>NOTA INFORMATIVĂ</w:t>
      </w:r>
    </w:p>
    <w:p w:rsidR="00D745CA" w:rsidRPr="000338E5" w:rsidRDefault="000338E5" w:rsidP="000338E5">
      <w:pPr>
        <w:spacing w:line="276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l</w:t>
      </w:r>
      <w:r w:rsidR="00D745CA" w:rsidRPr="000338E5">
        <w:rPr>
          <w:b/>
          <w:sz w:val="28"/>
          <w:szCs w:val="28"/>
          <w:lang w:val="ro-RO"/>
        </w:rPr>
        <w:t xml:space="preserve">a proiectul </w:t>
      </w:r>
      <w:proofErr w:type="spellStart"/>
      <w:r w:rsidR="00D745CA" w:rsidRPr="000338E5">
        <w:rPr>
          <w:b/>
          <w:sz w:val="28"/>
          <w:szCs w:val="28"/>
          <w:lang w:val="ro-RO"/>
        </w:rPr>
        <w:t>Hotărîrii</w:t>
      </w:r>
      <w:proofErr w:type="spellEnd"/>
      <w:r w:rsidR="00D745CA" w:rsidRPr="000338E5">
        <w:rPr>
          <w:b/>
          <w:sz w:val="28"/>
          <w:szCs w:val="28"/>
          <w:lang w:val="ro-RO"/>
        </w:rPr>
        <w:t xml:space="preserve"> Guvernului cu privire la modificarea </w:t>
      </w:r>
    </w:p>
    <w:p w:rsidR="00D745CA" w:rsidRPr="000338E5" w:rsidRDefault="00D745CA" w:rsidP="000338E5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0338E5">
        <w:rPr>
          <w:b/>
          <w:sz w:val="28"/>
          <w:szCs w:val="28"/>
          <w:lang w:val="ro-RO"/>
        </w:rPr>
        <w:t xml:space="preserve">și completarea </w:t>
      </w:r>
      <w:proofErr w:type="spellStart"/>
      <w:r w:rsidRPr="000338E5">
        <w:rPr>
          <w:b/>
          <w:sz w:val="28"/>
          <w:szCs w:val="28"/>
          <w:lang w:val="ro-RO"/>
        </w:rPr>
        <w:t>Hotărîrii</w:t>
      </w:r>
      <w:proofErr w:type="spellEnd"/>
      <w:r w:rsidRPr="000338E5">
        <w:rPr>
          <w:b/>
          <w:sz w:val="28"/>
          <w:szCs w:val="28"/>
          <w:lang w:val="ro-RO"/>
        </w:rPr>
        <w:t xml:space="preserve"> Guvernului nr.449 din 02 iunie 2010 </w:t>
      </w:r>
    </w:p>
    <w:p w:rsidR="00D745CA" w:rsidRPr="000338E5" w:rsidRDefault="00D745CA" w:rsidP="000338E5">
      <w:pPr>
        <w:spacing w:line="276" w:lineRule="auto"/>
        <w:jc w:val="center"/>
        <w:rPr>
          <w:sz w:val="28"/>
          <w:szCs w:val="28"/>
          <w:u w:val="single"/>
          <w:lang w:val="ro-RO"/>
        </w:rPr>
      </w:pPr>
    </w:p>
    <w:p w:rsidR="00D745CA" w:rsidRPr="000338E5" w:rsidRDefault="00D745CA" w:rsidP="00033770">
      <w:pPr>
        <w:pStyle w:val="ListParagraph"/>
        <w:spacing w:line="276" w:lineRule="auto"/>
        <w:ind w:left="0" w:firstLine="708"/>
        <w:contextualSpacing w:val="0"/>
        <w:jc w:val="both"/>
        <w:rPr>
          <w:sz w:val="28"/>
          <w:szCs w:val="28"/>
          <w:lang w:val="ro-RO"/>
        </w:rPr>
      </w:pPr>
      <w:r w:rsidRPr="000338E5">
        <w:rPr>
          <w:sz w:val="28"/>
          <w:szCs w:val="28"/>
          <w:lang w:val="ro-RO"/>
        </w:rPr>
        <w:t>Comitetul Național de Stabilitate Financiară (</w:t>
      </w:r>
      <w:r w:rsidR="00033770">
        <w:rPr>
          <w:sz w:val="28"/>
          <w:szCs w:val="28"/>
          <w:lang w:val="ro-RO"/>
        </w:rPr>
        <w:t xml:space="preserve">CNSF) a fost creat în anul 2010, </w:t>
      </w:r>
      <w:r w:rsidRPr="000338E5">
        <w:rPr>
          <w:sz w:val="28"/>
          <w:szCs w:val="28"/>
          <w:lang w:val="ro-RO"/>
        </w:rPr>
        <w:t xml:space="preserve">însă </w:t>
      </w:r>
      <w:r w:rsidR="00077D4D">
        <w:rPr>
          <w:sz w:val="28"/>
          <w:szCs w:val="28"/>
          <w:lang w:val="ro-RO"/>
        </w:rPr>
        <w:t>putem con</w:t>
      </w:r>
      <w:r w:rsidR="005E0701">
        <w:rPr>
          <w:sz w:val="28"/>
          <w:szCs w:val="28"/>
          <w:lang w:val="ro-RO"/>
        </w:rPr>
        <w:t>stata</w:t>
      </w:r>
      <w:r w:rsidR="00177465">
        <w:rPr>
          <w:sz w:val="28"/>
          <w:szCs w:val="28"/>
          <w:lang w:val="ro-RO"/>
        </w:rPr>
        <w:t xml:space="preserve"> că </w:t>
      </w:r>
      <w:r w:rsidRPr="000338E5">
        <w:rPr>
          <w:sz w:val="28"/>
          <w:szCs w:val="28"/>
          <w:lang w:val="ro-RO"/>
        </w:rPr>
        <w:t>s-a dovedit a fi puțin eficient din punct de vedere al prevenirii și reglementării crizei ban</w:t>
      </w:r>
      <w:r w:rsidR="00077D4D">
        <w:rPr>
          <w:sz w:val="28"/>
          <w:szCs w:val="28"/>
          <w:lang w:val="ro-RO"/>
        </w:rPr>
        <w:t>care. Una din cauze</w:t>
      </w:r>
      <w:r w:rsidRPr="000338E5">
        <w:rPr>
          <w:sz w:val="28"/>
          <w:szCs w:val="28"/>
          <w:lang w:val="ro-RO"/>
        </w:rPr>
        <w:t xml:space="preserve"> se referă la specificul politic, deoarece </w:t>
      </w:r>
      <w:r w:rsidR="00A850B6">
        <w:rPr>
          <w:sz w:val="28"/>
          <w:szCs w:val="28"/>
          <w:lang w:val="ro-RO"/>
        </w:rPr>
        <w:t>o bună</w:t>
      </w:r>
      <w:r w:rsidRPr="000338E5">
        <w:rPr>
          <w:sz w:val="28"/>
          <w:szCs w:val="28"/>
          <w:lang w:val="ro-RO"/>
        </w:rPr>
        <w:t xml:space="preserve"> parte</w:t>
      </w:r>
      <w:r w:rsidR="00A850B6">
        <w:rPr>
          <w:sz w:val="28"/>
          <w:szCs w:val="28"/>
          <w:lang w:val="ro-RO"/>
        </w:rPr>
        <w:t xml:space="preserve"> </w:t>
      </w:r>
      <w:r w:rsidRPr="000338E5">
        <w:rPr>
          <w:sz w:val="28"/>
          <w:szCs w:val="28"/>
          <w:lang w:val="ro-RO"/>
        </w:rPr>
        <w:t>a membrilor CNSF sunt afiliați politic.</w:t>
      </w:r>
    </w:p>
    <w:p w:rsidR="00D745CA" w:rsidRPr="000338E5" w:rsidRDefault="00D745CA" w:rsidP="00830EB9">
      <w:pPr>
        <w:pStyle w:val="ListParagraph"/>
        <w:spacing w:line="276" w:lineRule="auto"/>
        <w:ind w:left="0" w:firstLine="708"/>
        <w:contextualSpacing w:val="0"/>
        <w:jc w:val="both"/>
        <w:rPr>
          <w:sz w:val="28"/>
          <w:szCs w:val="28"/>
          <w:lang w:val="ro-RO"/>
        </w:rPr>
      </w:pPr>
      <w:r w:rsidRPr="000338E5">
        <w:rPr>
          <w:sz w:val="28"/>
          <w:szCs w:val="28"/>
          <w:lang w:val="ro-RO"/>
        </w:rPr>
        <w:t>Experiența internațională a demonstrat că elementul cheie al menținerii stabilității financiare constă în comunicarea și coordonarea strânsă între instituțiile relevante, respectiv activitatea CNSF urmează a fi reformatată în baza modelelor aplicate în diferite țări europene.</w:t>
      </w:r>
    </w:p>
    <w:p w:rsidR="00D745CA" w:rsidRPr="00F90A17" w:rsidRDefault="00D745CA" w:rsidP="00F90A17">
      <w:pPr>
        <w:pStyle w:val="ListParagraph"/>
        <w:spacing w:line="276" w:lineRule="auto"/>
        <w:ind w:left="0" w:firstLine="708"/>
        <w:contextualSpacing w:val="0"/>
        <w:jc w:val="both"/>
        <w:rPr>
          <w:sz w:val="28"/>
          <w:szCs w:val="28"/>
          <w:lang w:val="ro-RO"/>
        </w:rPr>
      </w:pPr>
      <w:r w:rsidRPr="000338E5">
        <w:rPr>
          <w:sz w:val="28"/>
          <w:szCs w:val="28"/>
          <w:lang w:val="ro-RO"/>
        </w:rPr>
        <w:t xml:space="preserve">CNSF trebuie să aibă un număr mai mic de membri, cu o expunere politică scăzută și o relevanță strictă în vederea </w:t>
      </w:r>
      <w:r w:rsidR="00353427">
        <w:rPr>
          <w:sz w:val="28"/>
          <w:szCs w:val="28"/>
          <w:lang w:val="ro-RO"/>
        </w:rPr>
        <w:t xml:space="preserve">asigurării </w:t>
      </w:r>
      <w:r w:rsidRPr="000338E5">
        <w:rPr>
          <w:sz w:val="28"/>
          <w:szCs w:val="28"/>
          <w:lang w:val="ro-RO"/>
        </w:rPr>
        <w:t>stabilității financiare. A</w:t>
      </w:r>
      <w:r w:rsidR="00F90A17">
        <w:rPr>
          <w:sz w:val="28"/>
          <w:szCs w:val="28"/>
          <w:lang w:val="ro-RO"/>
        </w:rPr>
        <w:t>stfel, a</w:t>
      </w:r>
      <w:r w:rsidRPr="000338E5">
        <w:rPr>
          <w:sz w:val="28"/>
          <w:szCs w:val="28"/>
          <w:lang w:val="ro-RO"/>
        </w:rPr>
        <w:t>cesta trebuie să includă în mod obligato</w:t>
      </w:r>
      <w:r w:rsidR="00F90A17">
        <w:rPr>
          <w:sz w:val="28"/>
          <w:szCs w:val="28"/>
          <w:lang w:val="ro-RO"/>
        </w:rPr>
        <w:t xml:space="preserve">riu reprezentanți ai Băncii Naționale a Moldovei, </w:t>
      </w:r>
      <w:r w:rsidRPr="00F90A17">
        <w:rPr>
          <w:sz w:val="28"/>
          <w:szCs w:val="28"/>
          <w:lang w:val="ro-RO"/>
        </w:rPr>
        <w:t>Comisie</w:t>
      </w:r>
      <w:r w:rsidR="00F90A17">
        <w:rPr>
          <w:sz w:val="28"/>
          <w:szCs w:val="28"/>
          <w:lang w:val="ro-RO"/>
        </w:rPr>
        <w:t>i Naționale a Pieței Financiare, Ministerului Finanțelor</w:t>
      </w:r>
      <w:r w:rsidR="00E820DA">
        <w:rPr>
          <w:sz w:val="28"/>
          <w:szCs w:val="28"/>
          <w:lang w:val="ro-RO"/>
        </w:rPr>
        <w:t>, Ministerului Economiei</w:t>
      </w:r>
      <w:r w:rsidR="00F90A17">
        <w:rPr>
          <w:sz w:val="28"/>
          <w:szCs w:val="28"/>
          <w:lang w:val="ro-RO"/>
        </w:rPr>
        <w:t xml:space="preserve"> și </w:t>
      </w:r>
      <w:r w:rsidRPr="00F90A17">
        <w:rPr>
          <w:sz w:val="28"/>
          <w:szCs w:val="28"/>
          <w:lang w:val="ro-RO"/>
        </w:rPr>
        <w:t xml:space="preserve">Fondului de Garantare a Depozitelor în Sistemul Bancar. </w:t>
      </w:r>
    </w:p>
    <w:p w:rsidR="00D745CA" w:rsidRPr="000338E5" w:rsidRDefault="00D92220" w:rsidP="005D7DF8">
      <w:pPr>
        <w:pStyle w:val="ListParagraph"/>
        <w:spacing w:line="276" w:lineRule="auto"/>
        <w:ind w:left="0" w:firstLine="708"/>
        <w:contextualSpacing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Totodată, prin acest proiect se propune ca </w:t>
      </w:r>
      <w:r w:rsidR="00D745CA" w:rsidRPr="000338E5">
        <w:rPr>
          <w:sz w:val="28"/>
          <w:szCs w:val="28"/>
          <w:lang w:val="ro-RO"/>
        </w:rPr>
        <w:t>Președint</w:t>
      </w:r>
      <w:r w:rsidR="001F0DB2">
        <w:rPr>
          <w:sz w:val="28"/>
          <w:szCs w:val="28"/>
          <w:lang w:val="ro-RO"/>
        </w:rPr>
        <w:t>ele și vicepreședintele CNSF să</w:t>
      </w:r>
      <w:r w:rsidR="00D745CA" w:rsidRPr="000338E5">
        <w:rPr>
          <w:sz w:val="28"/>
          <w:szCs w:val="28"/>
          <w:lang w:val="ro-RO"/>
        </w:rPr>
        <w:t xml:space="preserve"> fi</w:t>
      </w:r>
      <w:r w:rsidR="001F0DB2">
        <w:rPr>
          <w:sz w:val="28"/>
          <w:szCs w:val="28"/>
          <w:lang w:val="ro-RO"/>
        </w:rPr>
        <w:t>e</w:t>
      </w:r>
      <w:r w:rsidR="00D745CA" w:rsidRPr="000338E5">
        <w:rPr>
          <w:sz w:val="28"/>
          <w:szCs w:val="28"/>
          <w:lang w:val="ro-RO"/>
        </w:rPr>
        <w:t xml:space="preserve"> aleși cu votul majorității membrilor CNSF</w:t>
      </w:r>
      <w:r w:rsidR="00CA63FD">
        <w:rPr>
          <w:sz w:val="28"/>
          <w:szCs w:val="28"/>
          <w:lang w:val="ro-RO"/>
        </w:rPr>
        <w:t>, care își vor exercita activitatea pe bază permanentă</w:t>
      </w:r>
      <w:r w:rsidR="00D745CA" w:rsidRPr="000338E5">
        <w:rPr>
          <w:sz w:val="28"/>
          <w:szCs w:val="28"/>
          <w:lang w:val="ro-RO"/>
        </w:rPr>
        <w:t>.</w:t>
      </w:r>
      <w:r w:rsidR="005D7DF8">
        <w:rPr>
          <w:sz w:val="28"/>
          <w:szCs w:val="28"/>
          <w:lang w:val="ro-RO"/>
        </w:rPr>
        <w:t xml:space="preserve"> </w:t>
      </w:r>
      <w:r w:rsidR="00D745CA" w:rsidRPr="000338E5">
        <w:rPr>
          <w:sz w:val="28"/>
          <w:szCs w:val="28"/>
          <w:lang w:val="ro-RO"/>
        </w:rPr>
        <w:t>În caz de necesitate, CNSF este în drept să convoace la ședință reprezentanții autorităților publice și altor entități juridice.</w:t>
      </w:r>
    </w:p>
    <w:p w:rsidR="00D745CA" w:rsidRDefault="009625B4" w:rsidP="00075F12">
      <w:pPr>
        <w:pStyle w:val="ListParagraph"/>
        <w:spacing w:line="276" w:lineRule="auto"/>
        <w:ind w:left="0" w:firstLine="708"/>
        <w:contextualSpacing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asemenea, se propune ca l</w:t>
      </w:r>
      <w:r w:rsidR="00D745CA" w:rsidRPr="000338E5">
        <w:rPr>
          <w:sz w:val="28"/>
          <w:szCs w:val="28"/>
          <w:lang w:val="ro-RO"/>
        </w:rPr>
        <w:t>ucrările de secretariat ale CNSF, precum și monitorizarea rea</w:t>
      </w:r>
      <w:r>
        <w:rPr>
          <w:sz w:val="28"/>
          <w:szCs w:val="28"/>
          <w:lang w:val="ro-RO"/>
        </w:rPr>
        <w:t xml:space="preserve">lizării deciziilor aprobate să </w:t>
      </w:r>
      <w:r w:rsidR="00D745CA" w:rsidRPr="000338E5">
        <w:rPr>
          <w:sz w:val="28"/>
          <w:szCs w:val="28"/>
          <w:lang w:val="ro-RO"/>
        </w:rPr>
        <w:t>fi</w:t>
      </w:r>
      <w:r>
        <w:rPr>
          <w:sz w:val="28"/>
          <w:szCs w:val="28"/>
          <w:lang w:val="ro-RO"/>
        </w:rPr>
        <w:t>e</w:t>
      </w:r>
      <w:r w:rsidR="00D745CA" w:rsidRPr="000338E5">
        <w:rPr>
          <w:sz w:val="28"/>
          <w:szCs w:val="28"/>
          <w:lang w:val="ro-RO"/>
        </w:rPr>
        <w:t xml:space="preserve"> asigurate de către </w:t>
      </w:r>
      <w:r w:rsidR="00075F12">
        <w:rPr>
          <w:sz w:val="28"/>
          <w:szCs w:val="28"/>
          <w:lang w:val="ro-RO"/>
        </w:rPr>
        <w:t>Banca Națională</w:t>
      </w:r>
      <w:r w:rsidR="00D745CA" w:rsidRPr="000338E5">
        <w:rPr>
          <w:sz w:val="28"/>
          <w:szCs w:val="28"/>
          <w:lang w:val="ro-RO"/>
        </w:rPr>
        <w:t xml:space="preserve"> a Moldovei.</w:t>
      </w:r>
    </w:p>
    <w:p w:rsidR="00144537" w:rsidRDefault="00144537" w:rsidP="00075F12">
      <w:pPr>
        <w:pStyle w:val="ListParagraph"/>
        <w:spacing w:line="276" w:lineRule="auto"/>
        <w:ind w:left="0" w:firstLine="708"/>
        <w:contextualSpacing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Acest proiect de </w:t>
      </w:r>
      <w:proofErr w:type="spellStart"/>
      <w:r>
        <w:rPr>
          <w:sz w:val="28"/>
          <w:szCs w:val="28"/>
          <w:lang w:val="ro-RO"/>
        </w:rPr>
        <w:t>Hotărîre</w:t>
      </w:r>
      <w:proofErr w:type="spellEnd"/>
      <w:r>
        <w:rPr>
          <w:sz w:val="28"/>
          <w:szCs w:val="28"/>
          <w:lang w:val="ro-RO"/>
        </w:rPr>
        <w:t xml:space="preserve"> a Guvernului nu necesită alocarea de la bugetul de stat a mijloacelor financiare.</w:t>
      </w:r>
    </w:p>
    <w:p w:rsidR="00DD1476" w:rsidRDefault="00DD1476" w:rsidP="00075F12">
      <w:pPr>
        <w:pStyle w:val="ListParagraph"/>
        <w:spacing w:line="276" w:lineRule="auto"/>
        <w:ind w:left="0" w:firstLine="708"/>
        <w:contextualSpacing w:val="0"/>
        <w:jc w:val="both"/>
        <w:rPr>
          <w:sz w:val="28"/>
          <w:szCs w:val="28"/>
          <w:lang w:val="ro-RO"/>
        </w:rPr>
      </w:pPr>
    </w:p>
    <w:p w:rsidR="00DD1476" w:rsidRDefault="00DD1476" w:rsidP="00075F12">
      <w:pPr>
        <w:pStyle w:val="ListParagraph"/>
        <w:spacing w:line="276" w:lineRule="auto"/>
        <w:ind w:left="0" w:firstLine="708"/>
        <w:contextualSpacing w:val="0"/>
        <w:jc w:val="both"/>
        <w:rPr>
          <w:sz w:val="28"/>
          <w:szCs w:val="28"/>
          <w:lang w:val="ro-RO"/>
        </w:rPr>
      </w:pPr>
    </w:p>
    <w:p w:rsidR="006434EF" w:rsidRDefault="006434EF" w:rsidP="00075F12">
      <w:pPr>
        <w:pStyle w:val="ListParagraph"/>
        <w:spacing w:line="276" w:lineRule="auto"/>
        <w:ind w:left="0" w:firstLine="708"/>
        <w:contextualSpacing w:val="0"/>
        <w:jc w:val="both"/>
        <w:rPr>
          <w:sz w:val="28"/>
          <w:szCs w:val="28"/>
          <w:lang w:val="ro-RO"/>
        </w:rPr>
      </w:pPr>
    </w:p>
    <w:p w:rsidR="00DD1476" w:rsidRDefault="00DD1476" w:rsidP="00DD1476">
      <w:pPr>
        <w:pStyle w:val="ListParagraph"/>
        <w:spacing w:line="276" w:lineRule="auto"/>
        <w:ind w:left="0" w:firstLine="708"/>
        <w:contextualSpacing w:val="0"/>
        <w:jc w:val="center"/>
        <w:rPr>
          <w:b/>
          <w:sz w:val="28"/>
          <w:szCs w:val="28"/>
          <w:lang w:val="ro-RO"/>
        </w:rPr>
      </w:pPr>
      <w:proofErr w:type="spellStart"/>
      <w:r w:rsidRPr="00D332B0">
        <w:rPr>
          <w:b/>
          <w:sz w:val="28"/>
          <w:szCs w:val="28"/>
          <w:lang w:val="ro-RO"/>
        </w:rPr>
        <w:t>Viceministru</w:t>
      </w:r>
      <w:proofErr w:type="spellEnd"/>
      <w:r w:rsidRPr="00D332B0">
        <w:rPr>
          <w:b/>
          <w:sz w:val="28"/>
          <w:szCs w:val="28"/>
          <w:lang w:val="ro-RO"/>
        </w:rPr>
        <w:t xml:space="preserve">                   </w:t>
      </w:r>
      <w:r w:rsidR="006434EF">
        <w:rPr>
          <w:b/>
          <w:sz w:val="28"/>
          <w:szCs w:val="28"/>
          <w:lang w:val="ro-RO"/>
        </w:rPr>
        <w:t xml:space="preserve">        </w:t>
      </w:r>
      <w:r w:rsidRPr="00D332B0">
        <w:rPr>
          <w:b/>
          <w:sz w:val="28"/>
          <w:szCs w:val="28"/>
          <w:lang w:val="ro-RO"/>
        </w:rPr>
        <w:t xml:space="preserve">                     </w:t>
      </w:r>
      <w:r w:rsidR="00D451B6">
        <w:rPr>
          <w:b/>
          <w:sz w:val="28"/>
          <w:szCs w:val="28"/>
          <w:lang w:val="ro-RO"/>
        </w:rPr>
        <w:t>Maria CĂRĂUȘ</w:t>
      </w:r>
    </w:p>
    <w:p w:rsidR="00A41489" w:rsidRDefault="00A41489" w:rsidP="00DD1476">
      <w:pPr>
        <w:pStyle w:val="ListParagraph"/>
        <w:spacing w:line="276" w:lineRule="auto"/>
        <w:ind w:left="0" w:firstLine="708"/>
        <w:contextualSpacing w:val="0"/>
        <w:jc w:val="center"/>
        <w:rPr>
          <w:b/>
          <w:sz w:val="28"/>
          <w:szCs w:val="28"/>
          <w:lang w:val="ro-RO"/>
        </w:rPr>
      </w:pPr>
    </w:p>
    <w:p w:rsidR="00A41489" w:rsidRDefault="00A41489" w:rsidP="00DD1476">
      <w:pPr>
        <w:pStyle w:val="ListParagraph"/>
        <w:spacing w:line="276" w:lineRule="auto"/>
        <w:ind w:left="0" w:firstLine="708"/>
        <w:contextualSpacing w:val="0"/>
        <w:jc w:val="center"/>
        <w:rPr>
          <w:b/>
          <w:sz w:val="28"/>
          <w:szCs w:val="28"/>
          <w:lang w:val="ro-RO"/>
        </w:rPr>
      </w:pPr>
    </w:p>
    <w:p w:rsidR="00A41489" w:rsidRDefault="00A41489" w:rsidP="00DD1476">
      <w:pPr>
        <w:pStyle w:val="ListParagraph"/>
        <w:spacing w:line="276" w:lineRule="auto"/>
        <w:ind w:left="0" w:firstLine="708"/>
        <w:contextualSpacing w:val="0"/>
        <w:jc w:val="center"/>
        <w:rPr>
          <w:b/>
          <w:sz w:val="28"/>
          <w:szCs w:val="28"/>
          <w:lang w:val="ro-RO"/>
        </w:rPr>
      </w:pPr>
    </w:p>
    <w:p w:rsidR="00A41489" w:rsidRDefault="00A41489" w:rsidP="00DD1476">
      <w:pPr>
        <w:pStyle w:val="ListParagraph"/>
        <w:spacing w:line="276" w:lineRule="auto"/>
        <w:ind w:left="0" w:firstLine="708"/>
        <w:contextualSpacing w:val="0"/>
        <w:jc w:val="center"/>
        <w:rPr>
          <w:b/>
          <w:sz w:val="28"/>
          <w:szCs w:val="28"/>
          <w:lang w:val="ro-RO"/>
        </w:rPr>
      </w:pPr>
    </w:p>
    <w:p w:rsidR="00A41489" w:rsidRDefault="00A41489" w:rsidP="00DD1476">
      <w:pPr>
        <w:pStyle w:val="ListParagraph"/>
        <w:spacing w:line="276" w:lineRule="auto"/>
        <w:ind w:left="0" w:firstLine="708"/>
        <w:contextualSpacing w:val="0"/>
        <w:jc w:val="center"/>
        <w:rPr>
          <w:b/>
          <w:sz w:val="28"/>
          <w:szCs w:val="28"/>
          <w:lang w:val="ro-RO"/>
        </w:rPr>
      </w:pPr>
    </w:p>
    <w:p w:rsidR="00A41489" w:rsidRDefault="00A41489" w:rsidP="00DD1476">
      <w:pPr>
        <w:pStyle w:val="ListParagraph"/>
        <w:spacing w:line="276" w:lineRule="auto"/>
        <w:ind w:left="0" w:firstLine="708"/>
        <w:contextualSpacing w:val="0"/>
        <w:jc w:val="center"/>
        <w:rPr>
          <w:b/>
          <w:sz w:val="28"/>
          <w:szCs w:val="28"/>
          <w:lang w:val="ro-RO"/>
        </w:rPr>
      </w:pPr>
    </w:p>
    <w:p w:rsidR="00A41489" w:rsidRDefault="00A41489" w:rsidP="00DD1476">
      <w:pPr>
        <w:pStyle w:val="ListParagraph"/>
        <w:spacing w:line="276" w:lineRule="auto"/>
        <w:ind w:left="0" w:firstLine="708"/>
        <w:contextualSpacing w:val="0"/>
        <w:jc w:val="center"/>
        <w:rPr>
          <w:b/>
          <w:sz w:val="28"/>
          <w:szCs w:val="28"/>
          <w:lang w:val="ro-RO"/>
        </w:rPr>
      </w:pPr>
    </w:p>
    <w:p w:rsidR="00A41489" w:rsidRDefault="00A41489" w:rsidP="00DD1476">
      <w:pPr>
        <w:pStyle w:val="ListParagraph"/>
        <w:spacing w:line="276" w:lineRule="auto"/>
        <w:ind w:left="0" w:firstLine="708"/>
        <w:contextualSpacing w:val="0"/>
        <w:jc w:val="center"/>
        <w:rPr>
          <w:b/>
          <w:sz w:val="28"/>
          <w:szCs w:val="28"/>
          <w:lang w:val="ro-RO"/>
        </w:rPr>
      </w:pPr>
    </w:p>
    <w:p w:rsidR="00A41489" w:rsidRDefault="00A41489" w:rsidP="00DD1476">
      <w:pPr>
        <w:pStyle w:val="ListParagraph"/>
        <w:spacing w:line="276" w:lineRule="auto"/>
        <w:ind w:left="0" w:firstLine="708"/>
        <w:contextualSpacing w:val="0"/>
        <w:jc w:val="center"/>
        <w:rPr>
          <w:b/>
          <w:sz w:val="28"/>
          <w:szCs w:val="28"/>
          <w:lang w:val="ro-RO"/>
        </w:rPr>
      </w:pPr>
    </w:p>
    <w:p w:rsidR="00A41489" w:rsidRDefault="00A41489" w:rsidP="00DD1476">
      <w:pPr>
        <w:pStyle w:val="ListParagraph"/>
        <w:spacing w:line="276" w:lineRule="auto"/>
        <w:ind w:left="0" w:firstLine="708"/>
        <w:contextualSpacing w:val="0"/>
        <w:jc w:val="center"/>
        <w:rPr>
          <w:b/>
          <w:sz w:val="28"/>
          <w:szCs w:val="28"/>
          <w:lang w:val="ro-RO"/>
        </w:rPr>
      </w:pPr>
    </w:p>
    <w:p w:rsidR="00A41489" w:rsidRPr="00F4473C" w:rsidRDefault="00A41489" w:rsidP="00F4473C">
      <w:pPr>
        <w:spacing w:line="276" w:lineRule="auto"/>
        <w:rPr>
          <w:b/>
          <w:sz w:val="28"/>
          <w:szCs w:val="28"/>
          <w:lang w:val="ro-RO"/>
        </w:rPr>
      </w:pPr>
    </w:p>
    <w:sectPr w:rsidR="00A41489" w:rsidRPr="00F4473C" w:rsidSect="00F93B5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61D"/>
    <w:multiLevelType w:val="hybridMultilevel"/>
    <w:tmpl w:val="4E98A480"/>
    <w:lvl w:ilvl="0" w:tplc="8F90FE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11483"/>
    <w:multiLevelType w:val="hybridMultilevel"/>
    <w:tmpl w:val="E14015C6"/>
    <w:lvl w:ilvl="0" w:tplc="8D687B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B53F78"/>
    <w:multiLevelType w:val="hybridMultilevel"/>
    <w:tmpl w:val="3CD642E8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B5D"/>
    <w:rsid w:val="00025706"/>
    <w:rsid w:val="00033770"/>
    <w:rsid w:val="000338E5"/>
    <w:rsid w:val="00040C81"/>
    <w:rsid w:val="00075F12"/>
    <w:rsid w:val="00077D4D"/>
    <w:rsid w:val="000F5243"/>
    <w:rsid w:val="00144537"/>
    <w:rsid w:val="00157DD7"/>
    <w:rsid w:val="00177465"/>
    <w:rsid w:val="00194FFA"/>
    <w:rsid w:val="001F0DB2"/>
    <w:rsid w:val="002A53EA"/>
    <w:rsid w:val="00353427"/>
    <w:rsid w:val="003724CE"/>
    <w:rsid w:val="003801CD"/>
    <w:rsid w:val="00415334"/>
    <w:rsid w:val="00434B51"/>
    <w:rsid w:val="004A6C58"/>
    <w:rsid w:val="0050576D"/>
    <w:rsid w:val="00597855"/>
    <w:rsid w:val="005B445D"/>
    <w:rsid w:val="005D7DF8"/>
    <w:rsid w:val="005E0701"/>
    <w:rsid w:val="006434EF"/>
    <w:rsid w:val="006540DB"/>
    <w:rsid w:val="00660553"/>
    <w:rsid w:val="006A71CA"/>
    <w:rsid w:val="006C4B55"/>
    <w:rsid w:val="007477FD"/>
    <w:rsid w:val="00755803"/>
    <w:rsid w:val="00822246"/>
    <w:rsid w:val="00830EB9"/>
    <w:rsid w:val="0089138A"/>
    <w:rsid w:val="008B1634"/>
    <w:rsid w:val="009355D3"/>
    <w:rsid w:val="009625B4"/>
    <w:rsid w:val="00A41489"/>
    <w:rsid w:val="00A472C3"/>
    <w:rsid w:val="00A63DA4"/>
    <w:rsid w:val="00A850B6"/>
    <w:rsid w:val="00A90166"/>
    <w:rsid w:val="00B833A9"/>
    <w:rsid w:val="00C07307"/>
    <w:rsid w:val="00C572AD"/>
    <w:rsid w:val="00CA63FD"/>
    <w:rsid w:val="00CF4332"/>
    <w:rsid w:val="00D332B0"/>
    <w:rsid w:val="00D451B6"/>
    <w:rsid w:val="00D745CA"/>
    <w:rsid w:val="00D92220"/>
    <w:rsid w:val="00DB1062"/>
    <w:rsid w:val="00DD1476"/>
    <w:rsid w:val="00E820DA"/>
    <w:rsid w:val="00E92A73"/>
    <w:rsid w:val="00ED0E61"/>
    <w:rsid w:val="00F049C3"/>
    <w:rsid w:val="00F06B6B"/>
    <w:rsid w:val="00F4473C"/>
    <w:rsid w:val="00F70A6A"/>
    <w:rsid w:val="00F90A17"/>
    <w:rsid w:val="00F93B5D"/>
    <w:rsid w:val="00FE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93B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B5D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D745CA"/>
    <w:pPr>
      <w:ind w:left="720"/>
      <w:contextualSpacing/>
    </w:pPr>
    <w:rPr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033770"/>
  </w:style>
  <w:style w:type="character" w:styleId="Strong">
    <w:name w:val="Strong"/>
    <w:basedOn w:val="DefaultParagraphFont"/>
    <w:uiPriority w:val="22"/>
    <w:qFormat/>
    <w:rsid w:val="000337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>CtrlSoft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balanandre</dc:creator>
  <cp:lastModifiedBy>balannadej</cp:lastModifiedBy>
  <cp:revision>2</cp:revision>
  <dcterms:created xsi:type="dcterms:W3CDTF">2016-10-10T11:42:00Z</dcterms:created>
  <dcterms:modified xsi:type="dcterms:W3CDTF">2016-10-10T11:42:00Z</dcterms:modified>
</cp:coreProperties>
</file>