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F2" w:rsidRPr="00EA4484" w:rsidRDefault="004E161E" w:rsidP="00C90F3C">
      <w:pPr>
        <w:spacing w:after="0" w:line="240" w:lineRule="auto"/>
        <w:jc w:val="center"/>
        <w:rPr>
          <w:rFonts w:ascii="Times New Roman" w:hAnsi="Times New Roman" w:cs="Times New Roman"/>
          <w:b/>
          <w:sz w:val="28"/>
          <w:szCs w:val="28"/>
          <w:lang w:val="ro-RO"/>
        </w:rPr>
      </w:pPr>
      <w:r w:rsidRPr="00EA4484">
        <w:rPr>
          <w:rFonts w:ascii="Times New Roman" w:hAnsi="Times New Roman" w:cs="Times New Roman"/>
          <w:b/>
          <w:sz w:val="28"/>
          <w:szCs w:val="28"/>
          <w:lang w:val="ro-RO"/>
        </w:rPr>
        <w:t>Notă informativă</w:t>
      </w:r>
    </w:p>
    <w:p w:rsidR="00392B99" w:rsidRPr="00EA4484" w:rsidRDefault="00392B99" w:rsidP="00C90F3C">
      <w:pPr>
        <w:spacing w:after="0" w:line="240" w:lineRule="auto"/>
        <w:jc w:val="center"/>
        <w:rPr>
          <w:rFonts w:ascii="Times New Roman" w:eastAsia="Times New Roman" w:hAnsi="Times New Roman" w:cs="Times New Roman"/>
          <w:b/>
          <w:sz w:val="28"/>
          <w:szCs w:val="28"/>
          <w:lang w:val="ro-RO" w:eastAsia="ru-RU"/>
        </w:rPr>
      </w:pPr>
      <w:r w:rsidRPr="00EA4484">
        <w:rPr>
          <w:rFonts w:ascii="Times New Roman" w:eastAsia="Times New Roman" w:hAnsi="Times New Roman" w:cs="Times New Roman"/>
          <w:b/>
          <w:sz w:val="28"/>
          <w:szCs w:val="28"/>
          <w:lang w:val="ro-RO" w:eastAsia="ru-RU"/>
        </w:rPr>
        <w:t xml:space="preserve">la Proiectul </w:t>
      </w:r>
      <w:proofErr w:type="spellStart"/>
      <w:r w:rsidRPr="00EA4484">
        <w:rPr>
          <w:rFonts w:ascii="Times New Roman" w:eastAsia="Times New Roman" w:hAnsi="Times New Roman" w:cs="Times New Roman"/>
          <w:b/>
          <w:sz w:val="28"/>
          <w:szCs w:val="28"/>
          <w:lang w:val="ro-RO" w:eastAsia="ru-RU"/>
        </w:rPr>
        <w:t>Hotărîrii</w:t>
      </w:r>
      <w:proofErr w:type="spellEnd"/>
      <w:r w:rsidRPr="00EA4484">
        <w:rPr>
          <w:rFonts w:ascii="Times New Roman" w:eastAsia="Times New Roman" w:hAnsi="Times New Roman" w:cs="Times New Roman"/>
          <w:b/>
          <w:sz w:val="28"/>
          <w:szCs w:val="28"/>
          <w:lang w:val="ro-RO" w:eastAsia="ru-RU"/>
        </w:rPr>
        <w:t xml:space="preserve"> </w:t>
      </w:r>
      <w:r w:rsidR="00B81A8B" w:rsidRPr="00EA4484">
        <w:rPr>
          <w:rFonts w:ascii="Times New Roman" w:eastAsia="Times New Roman" w:hAnsi="Times New Roman" w:cs="Times New Roman"/>
          <w:b/>
          <w:sz w:val="28"/>
          <w:szCs w:val="28"/>
          <w:lang w:val="ro-RO" w:eastAsia="ru-RU"/>
        </w:rPr>
        <w:t>privind</w:t>
      </w:r>
      <w:r w:rsidRPr="00EA4484">
        <w:rPr>
          <w:rFonts w:ascii="Times New Roman" w:eastAsia="Times New Roman" w:hAnsi="Times New Roman" w:cs="Times New Roman"/>
          <w:b/>
          <w:sz w:val="28"/>
          <w:szCs w:val="28"/>
          <w:lang w:val="ro-RO" w:eastAsia="ru-RU"/>
        </w:rPr>
        <w:t xml:space="preserve"> aprobarea Proiectului de lege cu privire la </w:t>
      </w:r>
      <w:r w:rsidR="00E02CF0" w:rsidRPr="00EA4484">
        <w:rPr>
          <w:rFonts w:ascii="Times New Roman" w:eastAsia="Times New Roman" w:hAnsi="Times New Roman" w:cs="Times New Roman"/>
          <w:b/>
          <w:sz w:val="28"/>
          <w:szCs w:val="28"/>
          <w:lang w:val="ro-RO" w:eastAsia="ru-RU"/>
        </w:rPr>
        <w:t>crearea şi menţinerea nivelului minim al stocurilor petroliere</w:t>
      </w:r>
    </w:p>
    <w:p w:rsidR="00392B99" w:rsidRPr="00EA4484" w:rsidRDefault="00392B99" w:rsidP="00392B99">
      <w:pPr>
        <w:spacing w:after="0" w:line="240" w:lineRule="auto"/>
        <w:jc w:val="center"/>
        <w:rPr>
          <w:rFonts w:ascii="Times New Roman" w:hAnsi="Times New Roman" w:cs="Times New Roman"/>
          <w:sz w:val="28"/>
          <w:szCs w:val="28"/>
          <w:lang w:val="ro-RO"/>
        </w:rPr>
      </w:pPr>
    </w:p>
    <w:p w:rsidR="00EB2E4C" w:rsidRPr="00EA4484" w:rsidRDefault="008E5E8B" w:rsidP="00104326">
      <w:pPr>
        <w:autoSpaceDE w:val="0"/>
        <w:autoSpaceDN w:val="0"/>
        <w:adjustRightInd w:val="0"/>
        <w:spacing w:after="120" w:line="240" w:lineRule="auto"/>
        <w:ind w:firstLine="567"/>
        <w:jc w:val="both"/>
        <w:rPr>
          <w:rFonts w:ascii="Times New Roman" w:hAnsi="Times New Roman" w:cs="Times New Roman"/>
          <w:sz w:val="28"/>
          <w:szCs w:val="28"/>
          <w:lang w:val="ro-RO"/>
        </w:rPr>
      </w:pPr>
      <w:r w:rsidRPr="00EA4484">
        <w:rPr>
          <w:rFonts w:ascii="Times New Roman" w:hAnsi="Times New Roman" w:cs="Times New Roman"/>
          <w:sz w:val="28"/>
          <w:szCs w:val="28"/>
          <w:lang w:val="ro-RO"/>
        </w:rPr>
        <w:t xml:space="preserve">Prin Decizia </w:t>
      </w:r>
      <w:r w:rsidR="00D0032E" w:rsidRPr="00EA4484">
        <w:rPr>
          <w:rFonts w:ascii="Times New Roman" w:hAnsi="Times New Roman" w:cs="Times New Roman"/>
          <w:sz w:val="28"/>
          <w:szCs w:val="28"/>
          <w:lang w:val="ro-RO"/>
        </w:rPr>
        <w:t>din 18 octombrie 2012, Consiliului Ministerial al Comunităţii Energetice a decis cu privire la implementarea de către statele semnatare</w:t>
      </w:r>
      <w:r w:rsidR="00104326" w:rsidRPr="00EA4484">
        <w:rPr>
          <w:rFonts w:ascii="Times New Roman" w:hAnsi="Times New Roman" w:cs="Times New Roman"/>
          <w:sz w:val="28"/>
          <w:szCs w:val="28"/>
          <w:lang w:val="ro-RO"/>
        </w:rPr>
        <w:t xml:space="preserve">, </w:t>
      </w:r>
      <w:proofErr w:type="spellStart"/>
      <w:r w:rsidR="00104326" w:rsidRPr="00EA4484">
        <w:rPr>
          <w:rFonts w:ascii="Times New Roman" w:hAnsi="Times New Roman" w:cs="Times New Roman"/>
          <w:sz w:val="28"/>
          <w:szCs w:val="28"/>
          <w:lang w:val="ro-RO"/>
        </w:rPr>
        <w:t>pînă</w:t>
      </w:r>
      <w:proofErr w:type="spellEnd"/>
      <w:r w:rsidR="00104326" w:rsidRPr="00EA4484">
        <w:rPr>
          <w:rFonts w:ascii="Times New Roman" w:hAnsi="Times New Roman" w:cs="Times New Roman"/>
          <w:sz w:val="28"/>
          <w:szCs w:val="28"/>
          <w:lang w:val="ro-RO"/>
        </w:rPr>
        <w:t xml:space="preserve"> la 1 ianuarie 2023,</w:t>
      </w:r>
      <w:r w:rsidR="00D0032E" w:rsidRPr="00EA4484">
        <w:rPr>
          <w:rFonts w:ascii="Times New Roman" w:hAnsi="Times New Roman" w:cs="Times New Roman"/>
          <w:sz w:val="28"/>
          <w:szCs w:val="28"/>
          <w:lang w:val="ro-RO"/>
        </w:rPr>
        <w:t xml:space="preserve"> a Direct</w:t>
      </w:r>
      <w:r w:rsidR="006B5594" w:rsidRPr="00EA4484">
        <w:rPr>
          <w:rFonts w:ascii="Times New Roman" w:hAnsi="Times New Roman" w:cs="Times New Roman"/>
          <w:sz w:val="28"/>
          <w:szCs w:val="28"/>
          <w:lang w:val="ro-RO"/>
        </w:rPr>
        <w:t>i</w:t>
      </w:r>
      <w:r w:rsidR="00D0032E" w:rsidRPr="00EA4484">
        <w:rPr>
          <w:rFonts w:ascii="Times New Roman" w:hAnsi="Times New Roman" w:cs="Times New Roman"/>
          <w:sz w:val="28"/>
          <w:szCs w:val="28"/>
          <w:lang w:val="ro-RO"/>
        </w:rPr>
        <w:t xml:space="preserve">vei </w:t>
      </w:r>
      <w:r w:rsidRPr="00EA4484">
        <w:rPr>
          <w:rFonts w:ascii="Times New Roman" w:hAnsi="Times New Roman" w:cs="Times New Roman"/>
          <w:sz w:val="28"/>
          <w:szCs w:val="28"/>
          <w:lang w:val="ro-RO"/>
        </w:rPr>
        <w:t>nr. 2009/119/CE a Parlamentului European şi a Consiliului din 14 septembrie 2009 privind obligaţia statelor membre de a menţine un nivel minim de rezerve de ţiţei şi/sau produse petroliere, publicată în Jurnalul Oficial al Uniunii Europene nr. L 211 din 9 octombrie 2009.</w:t>
      </w:r>
      <w:r w:rsidR="00104326" w:rsidRPr="00EA4484">
        <w:rPr>
          <w:rFonts w:ascii="Times New Roman" w:hAnsi="Times New Roman" w:cs="Times New Roman"/>
          <w:sz w:val="28"/>
          <w:szCs w:val="28"/>
          <w:lang w:val="ro-RO"/>
        </w:rPr>
        <w:t xml:space="preserve">  Ca urmare, Republica Moldova, în calitate de membru cu drepturi depline în cadrul </w:t>
      </w:r>
      <w:r w:rsidR="00EB2E4C" w:rsidRPr="00EA4484">
        <w:rPr>
          <w:rFonts w:ascii="Times New Roman" w:hAnsi="Times New Roman" w:cs="Times New Roman"/>
          <w:sz w:val="28"/>
          <w:szCs w:val="28"/>
          <w:lang w:val="ro-RO"/>
        </w:rPr>
        <w:t>Tratatului Comunităţii Energetice</w:t>
      </w:r>
      <w:r w:rsidR="00104326" w:rsidRPr="00EA4484">
        <w:rPr>
          <w:rFonts w:ascii="Times New Roman" w:hAnsi="Times New Roman" w:cs="Times New Roman"/>
          <w:sz w:val="28"/>
          <w:szCs w:val="28"/>
          <w:lang w:val="ro-RO"/>
        </w:rPr>
        <w:t xml:space="preserve"> este obligată</w:t>
      </w:r>
      <w:r w:rsidR="00EB2E4C" w:rsidRPr="00EA4484">
        <w:rPr>
          <w:rFonts w:ascii="Times New Roman" w:hAnsi="Times New Roman" w:cs="Times New Roman"/>
          <w:sz w:val="28"/>
          <w:szCs w:val="28"/>
          <w:lang w:val="ro-RO"/>
        </w:rPr>
        <w:t xml:space="preserve"> </w:t>
      </w:r>
      <w:r w:rsidRPr="00EA4484">
        <w:rPr>
          <w:rFonts w:ascii="Times New Roman" w:hAnsi="Times New Roman" w:cs="Times New Roman"/>
          <w:sz w:val="28"/>
          <w:szCs w:val="28"/>
          <w:lang w:val="ro-RO"/>
        </w:rPr>
        <w:t xml:space="preserve">să </w:t>
      </w:r>
      <w:r w:rsidR="00A71508" w:rsidRPr="00EA4484">
        <w:rPr>
          <w:rFonts w:ascii="Times New Roman" w:hAnsi="Times New Roman" w:cs="Times New Roman"/>
          <w:sz w:val="28"/>
          <w:szCs w:val="28"/>
          <w:lang w:val="ro-RO"/>
        </w:rPr>
        <w:t>transp</w:t>
      </w:r>
      <w:r w:rsidRPr="00EA4484">
        <w:rPr>
          <w:rFonts w:ascii="Times New Roman" w:hAnsi="Times New Roman" w:cs="Times New Roman"/>
          <w:sz w:val="28"/>
          <w:szCs w:val="28"/>
          <w:lang w:val="ro-RO"/>
        </w:rPr>
        <w:t>ună</w:t>
      </w:r>
      <w:r w:rsidR="00A71508" w:rsidRPr="00EA4484">
        <w:rPr>
          <w:rFonts w:ascii="Times New Roman" w:hAnsi="Times New Roman" w:cs="Times New Roman"/>
          <w:sz w:val="28"/>
          <w:szCs w:val="28"/>
          <w:lang w:val="ro-RO"/>
        </w:rPr>
        <w:t xml:space="preserve"> </w:t>
      </w:r>
      <w:r w:rsidR="002619BA" w:rsidRPr="00EA4484">
        <w:rPr>
          <w:rFonts w:ascii="Times New Roman" w:hAnsi="Times New Roman" w:cs="Times New Roman"/>
          <w:sz w:val="28"/>
          <w:szCs w:val="28"/>
          <w:lang w:val="ro-RO"/>
        </w:rPr>
        <w:t>în legislaţia naţională</w:t>
      </w:r>
      <w:r w:rsidR="00104326" w:rsidRPr="00EA4484">
        <w:rPr>
          <w:rFonts w:ascii="Times New Roman" w:hAnsi="Times New Roman" w:cs="Times New Roman"/>
          <w:sz w:val="28"/>
          <w:szCs w:val="28"/>
          <w:lang w:val="ro-RO"/>
        </w:rPr>
        <w:t xml:space="preserve"> D</w:t>
      </w:r>
      <w:r w:rsidR="00A71508" w:rsidRPr="00EA4484">
        <w:rPr>
          <w:rFonts w:ascii="Times New Roman" w:hAnsi="Times New Roman" w:cs="Times New Roman"/>
          <w:sz w:val="28"/>
          <w:szCs w:val="28"/>
          <w:lang w:val="ro-RO"/>
        </w:rPr>
        <w:t xml:space="preserve">irectiva </w:t>
      </w:r>
      <w:r w:rsidR="00880AED" w:rsidRPr="00EA4484">
        <w:rPr>
          <w:rFonts w:ascii="Times New Roman" w:hAnsi="Times New Roman" w:cs="Times New Roman"/>
          <w:sz w:val="28"/>
          <w:szCs w:val="28"/>
          <w:lang w:val="ro-RO"/>
        </w:rPr>
        <w:t>respectivă</w:t>
      </w:r>
      <w:r w:rsidR="002619BA" w:rsidRPr="00EA4484">
        <w:rPr>
          <w:rFonts w:ascii="Times New Roman" w:hAnsi="Times New Roman" w:cs="Times New Roman"/>
          <w:sz w:val="28"/>
          <w:szCs w:val="28"/>
          <w:lang w:val="ro-RO"/>
        </w:rPr>
        <w:t xml:space="preserve"> şi să asigure implementarea acesteia </w:t>
      </w:r>
      <w:proofErr w:type="spellStart"/>
      <w:r w:rsidR="002619BA" w:rsidRPr="00EA4484">
        <w:rPr>
          <w:rFonts w:ascii="Times New Roman" w:hAnsi="Times New Roman" w:cs="Times New Roman"/>
          <w:sz w:val="28"/>
          <w:szCs w:val="28"/>
          <w:lang w:val="ro-RO"/>
        </w:rPr>
        <w:t>pînă</w:t>
      </w:r>
      <w:proofErr w:type="spellEnd"/>
      <w:r w:rsidR="002619BA" w:rsidRPr="00EA4484">
        <w:rPr>
          <w:rFonts w:ascii="Times New Roman" w:hAnsi="Times New Roman" w:cs="Times New Roman"/>
          <w:sz w:val="28"/>
          <w:szCs w:val="28"/>
          <w:lang w:val="ro-RO"/>
        </w:rPr>
        <w:t xml:space="preserve"> la </w:t>
      </w:r>
      <w:proofErr w:type="spellStart"/>
      <w:r w:rsidR="002619BA" w:rsidRPr="00EA4484">
        <w:rPr>
          <w:rFonts w:ascii="Times New Roman" w:hAnsi="Times New Roman" w:cs="Times New Roman"/>
          <w:sz w:val="28"/>
          <w:szCs w:val="28"/>
          <w:lang w:val="ro-RO"/>
        </w:rPr>
        <w:t>sfîrşitul</w:t>
      </w:r>
      <w:proofErr w:type="spellEnd"/>
      <w:r w:rsidR="002619BA" w:rsidRPr="00EA4484">
        <w:rPr>
          <w:rFonts w:ascii="Times New Roman" w:hAnsi="Times New Roman" w:cs="Times New Roman"/>
          <w:sz w:val="28"/>
          <w:szCs w:val="28"/>
          <w:lang w:val="ro-RO"/>
        </w:rPr>
        <w:t xml:space="preserve"> anului 2022</w:t>
      </w:r>
      <w:r w:rsidRPr="00EA4484">
        <w:rPr>
          <w:rFonts w:ascii="Times New Roman" w:hAnsi="Times New Roman" w:cs="Times New Roman"/>
          <w:sz w:val="28"/>
          <w:szCs w:val="28"/>
          <w:lang w:val="ro-RO"/>
        </w:rPr>
        <w:t xml:space="preserve">. </w:t>
      </w:r>
    </w:p>
    <w:p w:rsidR="002619BA" w:rsidRPr="00EA4484" w:rsidRDefault="009800B3" w:rsidP="003F4759">
      <w:pPr>
        <w:autoSpaceDE w:val="0"/>
        <w:autoSpaceDN w:val="0"/>
        <w:adjustRightInd w:val="0"/>
        <w:spacing w:after="120" w:line="240" w:lineRule="auto"/>
        <w:ind w:firstLine="567"/>
        <w:jc w:val="both"/>
        <w:rPr>
          <w:rFonts w:ascii="Times New Roman" w:hAnsi="Times New Roman" w:cs="Times New Roman"/>
          <w:sz w:val="28"/>
          <w:szCs w:val="28"/>
          <w:lang w:val="ro-RO"/>
        </w:rPr>
      </w:pPr>
      <w:r w:rsidRPr="00EA4484">
        <w:rPr>
          <w:rFonts w:ascii="Times New Roman" w:hAnsi="Times New Roman" w:cs="Times New Roman"/>
          <w:sz w:val="28"/>
          <w:szCs w:val="28"/>
          <w:lang w:val="ro-RO"/>
        </w:rPr>
        <w:t>Actualmente, piaţa produselor petroliere este reglementată de Legea cu privire la energetică, nr. 1525 din 19 februarie 1998 şi de Legea privind piaţa produselor petroliere, nr. 461 din 30 iulie 2001, dar nici unul din actele legislative menţionate nu cuprinde norme care să reglementeze principiile şi mecanismele aferente creării şi menţinerii stocurilor petroliere</w:t>
      </w:r>
      <w:r w:rsidR="002C2854" w:rsidRPr="00EA4484">
        <w:rPr>
          <w:rFonts w:ascii="Times New Roman" w:hAnsi="Times New Roman" w:cs="Times New Roman"/>
          <w:sz w:val="28"/>
          <w:szCs w:val="28"/>
          <w:lang w:val="ro-RO"/>
        </w:rPr>
        <w:t xml:space="preserve">. </w:t>
      </w:r>
      <w:r w:rsidRPr="00EA4484">
        <w:rPr>
          <w:rFonts w:ascii="Times New Roman" w:hAnsi="Times New Roman" w:cs="Times New Roman"/>
          <w:sz w:val="28"/>
          <w:szCs w:val="28"/>
          <w:lang w:val="ro-RO"/>
        </w:rPr>
        <w:t xml:space="preserve"> </w:t>
      </w:r>
    </w:p>
    <w:p w:rsidR="00C24CED" w:rsidRPr="00EA4484" w:rsidRDefault="00C24CED" w:rsidP="003F4759">
      <w:pPr>
        <w:autoSpaceDE w:val="0"/>
        <w:autoSpaceDN w:val="0"/>
        <w:adjustRightInd w:val="0"/>
        <w:spacing w:after="120" w:line="240" w:lineRule="auto"/>
        <w:ind w:firstLine="567"/>
        <w:jc w:val="both"/>
        <w:rPr>
          <w:rFonts w:ascii="Times New Roman" w:hAnsi="Times New Roman" w:cs="Times New Roman"/>
          <w:sz w:val="28"/>
          <w:szCs w:val="28"/>
          <w:lang w:val="ro-RO"/>
        </w:rPr>
      </w:pPr>
      <w:r w:rsidRPr="00EA4484">
        <w:rPr>
          <w:rFonts w:ascii="Times New Roman" w:hAnsi="Times New Roman" w:cs="Times New Roman"/>
          <w:sz w:val="28"/>
          <w:szCs w:val="28"/>
          <w:lang w:val="ro-RO"/>
        </w:rPr>
        <w:t xml:space="preserve">Totodată, în conformitate cu Directiva nr. 2009/119/CE, cadrul legislativ care urmează să reglementeze stocurile petroliere trebuie să conţină norme care să </w:t>
      </w:r>
      <w:r w:rsidR="00F20A54" w:rsidRPr="00EA4484">
        <w:rPr>
          <w:rFonts w:ascii="Times New Roman" w:hAnsi="Times New Roman" w:cs="Times New Roman"/>
          <w:sz w:val="28"/>
          <w:szCs w:val="28"/>
          <w:lang w:val="ro-RO"/>
        </w:rPr>
        <w:t>stabilească tipurile de stocuri (</w:t>
      </w:r>
      <w:proofErr w:type="spellStart"/>
      <w:r w:rsidR="00F20A54" w:rsidRPr="00EA4484">
        <w:rPr>
          <w:rFonts w:ascii="Times New Roman" w:hAnsi="Times New Roman" w:cs="Times New Roman"/>
          <w:sz w:val="28"/>
          <w:szCs w:val="28"/>
          <w:lang w:val="ro-RO"/>
        </w:rPr>
        <w:t>stocur</w:t>
      </w:r>
      <w:r w:rsidR="009A5B9F" w:rsidRPr="00EA4484">
        <w:rPr>
          <w:rFonts w:ascii="Times New Roman" w:hAnsi="Times New Roman" w:cs="Times New Roman"/>
          <w:sz w:val="28"/>
          <w:szCs w:val="28"/>
          <w:lang w:val="ro-RO"/>
        </w:rPr>
        <w:t>i</w:t>
      </w:r>
      <w:proofErr w:type="spellEnd"/>
      <w:r w:rsidR="009A5B9F" w:rsidRPr="00EA4484">
        <w:rPr>
          <w:rFonts w:ascii="Times New Roman" w:hAnsi="Times New Roman" w:cs="Times New Roman"/>
          <w:sz w:val="28"/>
          <w:szCs w:val="28"/>
          <w:lang w:val="ro-RO"/>
        </w:rPr>
        <w:t xml:space="preserve"> de urgenţă, stocuri specifice</w:t>
      </w:r>
      <w:r w:rsidR="00F20A54" w:rsidRPr="00EA4484">
        <w:rPr>
          <w:rFonts w:ascii="Times New Roman" w:hAnsi="Times New Roman" w:cs="Times New Roman"/>
          <w:sz w:val="28"/>
          <w:szCs w:val="28"/>
          <w:lang w:val="ro-RO"/>
        </w:rPr>
        <w:t>), nivelul</w:t>
      </w:r>
      <w:r w:rsidR="008855A8" w:rsidRPr="00EA4484">
        <w:rPr>
          <w:rFonts w:ascii="Times New Roman" w:hAnsi="Times New Roman" w:cs="Times New Roman"/>
          <w:sz w:val="28"/>
          <w:szCs w:val="28"/>
          <w:lang w:val="ro-RO"/>
        </w:rPr>
        <w:t xml:space="preserve"> minim al stocurilor de urgenţă, care urmează să fie disponibilizate şi puse în circulaţie în situaţii excepţionale</w:t>
      </w:r>
      <w:r w:rsidR="00CF26C7" w:rsidRPr="00EA4484">
        <w:rPr>
          <w:rFonts w:ascii="Times New Roman" w:hAnsi="Times New Roman" w:cs="Times New Roman"/>
          <w:sz w:val="28"/>
          <w:szCs w:val="28"/>
          <w:lang w:val="ro-RO"/>
        </w:rPr>
        <w:t xml:space="preserve"> şi cazurile şi modalităţile </w:t>
      </w:r>
      <w:r w:rsidR="005B5AA7" w:rsidRPr="00EA4484">
        <w:rPr>
          <w:rFonts w:ascii="Times New Roman" w:hAnsi="Times New Roman" w:cs="Times New Roman"/>
          <w:sz w:val="28"/>
          <w:szCs w:val="28"/>
          <w:lang w:val="ro-RO"/>
        </w:rPr>
        <w:t>în care urmează să fi</w:t>
      </w:r>
      <w:r w:rsidR="009A5B9F" w:rsidRPr="00EA4484">
        <w:rPr>
          <w:rFonts w:ascii="Times New Roman" w:hAnsi="Times New Roman" w:cs="Times New Roman"/>
          <w:sz w:val="28"/>
          <w:szCs w:val="28"/>
          <w:lang w:val="ro-RO"/>
        </w:rPr>
        <w:t>e</w:t>
      </w:r>
      <w:r w:rsidR="005B5AA7" w:rsidRPr="00EA4484">
        <w:rPr>
          <w:rFonts w:ascii="Times New Roman" w:hAnsi="Times New Roman" w:cs="Times New Roman"/>
          <w:sz w:val="28"/>
          <w:szCs w:val="28"/>
          <w:lang w:val="ro-RO"/>
        </w:rPr>
        <w:t xml:space="preserve"> monitorizate, inclusiv efectuate controale pentru verificarea modalităţilor de respectare a obligaţiilor aferente creării şi menţinerii stocurilor petroliere.</w:t>
      </w:r>
    </w:p>
    <w:p w:rsidR="00CF53BA" w:rsidRPr="00EA4484" w:rsidRDefault="005B5AA7" w:rsidP="00CF53BA">
      <w:pPr>
        <w:autoSpaceDE w:val="0"/>
        <w:autoSpaceDN w:val="0"/>
        <w:adjustRightInd w:val="0"/>
        <w:spacing w:after="120" w:line="240" w:lineRule="auto"/>
        <w:ind w:firstLine="567"/>
        <w:jc w:val="both"/>
        <w:rPr>
          <w:rFonts w:ascii="Times New Roman" w:hAnsi="Times New Roman" w:cs="Times New Roman"/>
          <w:sz w:val="28"/>
          <w:szCs w:val="28"/>
          <w:lang w:val="ro-RO"/>
        </w:rPr>
      </w:pPr>
      <w:r w:rsidRPr="00EA4484">
        <w:rPr>
          <w:rFonts w:ascii="Times New Roman" w:hAnsi="Times New Roman" w:cs="Times New Roman"/>
          <w:sz w:val="28"/>
          <w:szCs w:val="28"/>
          <w:lang w:val="ro-RO"/>
        </w:rPr>
        <w:t>În acest context, dat fiind faptul că legislaţia în vigoare nu reglementează nici unul din as</w:t>
      </w:r>
      <w:r w:rsidR="00CF53BA" w:rsidRPr="00EA4484">
        <w:rPr>
          <w:rFonts w:ascii="Times New Roman" w:hAnsi="Times New Roman" w:cs="Times New Roman"/>
          <w:sz w:val="28"/>
          <w:szCs w:val="28"/>
          <w:lang w:val="ro-RO"/>
        </w:rPr>
        <w:t xml:space="preserve">pectele menţionate mai sus, iar pentru transpunerea şi implementarea corespunzătoare a </w:t>
      </w:r>
      <w:r w:rsidRPr="00EA4484">
        <w:rPr>
          <w:rFonts w:ascii="Times New Roman" w:hAnsi="Times New Roman" w:cs="Times New Roman"/>
          <w:sz w:val="28"/>
          <w:szCs w:val="28"/>
          <w:lang w:val="ro-RO"/>
        </w:rPr>
        <w:t>Directiv</w:t>
      </w:r>
      <w:r w:rsidR="00CF53BA" w:rsidRPr="00EA4484">
        <w:rPr>
          <w:rFonts w:ascii="Times New Roman" w:hAnsi="Times New Roman" w:cs="Times New Roman"/>
          <w:sz w:val="28"/>
          <w:szCs w:val="28"/>
          <w:lang w:val="ro-RO"/>
        </w:rPr>
        <w:t>ei</w:t>
      </w:r>
      <w:r w:rsidRPr="00EA4484">
        <w:rPr>
          <w:rFonts w:ascii="Times New Roman" w:hAnsi="Times New Roman" w:cs="Times New Roman"/>
          <w:sz w:val="28"/>
          <w:szCs w:val="28"/>
          <w:lang w:val="ro-RO"/>
        </w:rPr>
        <w:t xml:space="preserve"> UE </w:t>
      </w:r>
      <w:r w:rsidR="00CF53BA" w:rsidRPr="00EA4484">
        <w:rPr>
          <w:rFonts w:ascii="Times New Roman" w:hAnsi="Times New Roman" w:cs="Times New Roman"/>
          <w:sz w:val="28"/>
          <w:szCs w:val="28"/>
          <w:lang w:val="ro-RO"/>
        </w:rPr>
        <w:t>menţionate, este necesară  nu numai menţionarea principiilor şi a obiectivelor comunitare, dar şi stabilirea mecanismelor aferente, considerăm oportună elabor</w:t>
      </w:r>
      <w:r w:rsidR="00B81A8B" w:rsidRPr="00EA4484">
        <w:rPr>
          <w:rFonts w:ascii="Times New Roman" w:hAnsi="Times New Roman" w:cs="Times New Roman"/>
          <w:sz w:val="28"/>
          <w:szCs w:val="28"/>
          <w:lang w:val="ro-RO"/>
        </w:rPr>
        <w:t>area unui Proiect de lege nouă.</w:t>
      </w:r>
    </w:p>
    <w:p w:rsidR="00CF53BA" w:rsidRPr="00EA4484" w:rsidRDefault="00CF53BA" w:rsidP="00CF53BA">
      <w:pPr>
        <w:autoSpaceDE w:val="0"/>
        <w:autoSpaceDN w:val="0"/>
        <w:adjustRightInd w:val="0"/>
        <w:spacing w:after="120" w:line="240" w:lineRule="auto"/>
        <w:ind w:firstLine="567"/>
        <w:jc w:val="both"/>
        <w:rPr>
          <w:rFonts w:ascii="Times New Roman" w:hAnsi="Times New Roman" w:cs="Times New Roman"/>
          <w:sz w:val="28"/>
          <w:szCs w:val="28"/>
          <w:lang w:val="ro-RO"/>
        </w:rPr>
      </w:pPr>
      <w:r w:rsidRPr="00EA4484">
        <w:rPr>
          <w:rFonts w:ascii="Times New Roman" w:hAnsi="Times New Roman" w:cs="Times New Roman"/>
          <w:sz w:val="28"/>
          <w:szCs w:val="28"/>
          <w:lang w:val="ro-RO"/>
        </w:rPr>
        <w:t xml:space="preserve">Cu privire la subiecţii care urmează să asigure crearea şi menţinerea stocurilor de urgenţă, </w:t>
      </w:r>
      <w:r w:rsidR="00AD2C77" w:rsidRPr="00EA4484">
        <w:rPr>
          <w:rFonts w:ascii="Times New Roman" w:hAnsi="Times New Roman" w:cs="Times New Roman"/>
          <w:sz w:val="28"/>
          <w:szCs w:val="28"/>
          <w:lang w:val="ro-RO"/>
        </w:rPr>
        <w:t>este de menţionat că Directiva nr. 2009/119/CE</w:t>
      </w:r>
      <w:r w:rsidR="00AD65C5" w:rsidRPr="00EA4484">
        <w:rPr>
          <w:rFonts w:ascii="Times New Roman" w:hAnsi="Times New Roman" w:cs="Times New Roman"/>
          <w:sz w:val="28"/>
          <w:szCs w:val="28"/>
          <w:lang w:val="ro-RO"/>
        </w:rPr>
        <w:t xml:space="preserve"> stabileşte că statele membre pot obliga participanţii la piaţa produselor petroliere să </w:t>
      </w:r>
      <w:r w:rsidR="002C7109" w:rsidRPr="00EA4484">
        <w:rPr>
          <w:rFonts w:ascii="Times New Roman" w:hAnsi="Times New Roman" w:cs="Times New Roman"/>
          <w:sz w:val="28"/>
          <w:szCs w:val="28"/>
          <w:lang w:val="ro-RO"/>
        </w:rPr>
        <w:t xml:space="preserve">creeze şi să menţină </w:t>
      </w:r>
      <w:r w:rsidR="000C6911" w:rsidRPr="00EA4484">
        <w:rPr>
          <w:rFonts w:ascii="Times New Roman" w:hAnsi="Times New Roman" w:cs="Times New Roman"/>
          <w:sz w:val="28"/>
          <w:szCs w:val="28"/>
          <w:lang w:val="ro-RO"/>
        </w:rPr>
        <w:t>stocurile de urgenţă menite să contribuie la asigurarea securităţii energetice a ţării</w:t>
      </w:r>
      <w:r w:rsidR="005068A4" w:rsidRPr="00EA4484">
        <w:rPr>
          <w:rFonts w:ascii="Times New Roman" w:hAnsi="Times New Roman" w:cs="Times New Roman"/>
          <w:sz w:val="28"/>
          <w:szCs w:val="28"/>
          <w:lang w:val="ro-RO"/>
        </w:rPr>
        <w:t xml:space="preserve">, cu posibilitatea recuperării costurilor aferente prin preţurile </w:t>
      </w:r>
      <w:r w:rsidR="005068A4" w:rsidRPr="00EA4484">
        <w:rPr>
          <w:rFonts w:ascii="Times New Roman" w:eastAsia="Verdana" w:hAnsi="Times New Roman" w:cs="Times New Roman"/>
          <w:sz w:val="28"/>
          <w:szCs w:val="28"/>
          <w:lang w:val="ro-RO"/>
        </w:rPr>
        <w:t>de comercializare a produselor petroliere</w:t>
      </w:r>
      <w:r w:rsidR="000C6911" w:rsidRPr="00EA4484">
        <w:rPr>
          <w:rFonts w:ascii="Times New Roman" w:hAnsi="Times New Roman" w:cs="Times New Roman"/>
          <w:sz w:val="28"/>
          <w:szCs w:val="28"/>
          <w:lang w:val="ro-RO"/>
        </w:rPr>
        <w:t xml:space="preserve">. Astfel, dat fiind faptul că </w:t>
      </w:r>
      <w:r w:rsidR="009A5B9F" w:rsidRPr="00EA4484">
        <w:rPr>
          <w:rFonts w:ascii="Times New Roman" w:hAnsi="Times New Roman" w:cs="Times New Roman"/>
          <w:sz w:val="28"/>
          <w:szCs w:val="28"/>
          <w:lang w:val="ro-RO"/>
        </w:rPr>
        <w:t xml:space="preserve">statul nu dispune de surse bugetare necesare pentru dezvoltarea capacităţilor de stocare şi crearea nivelului necesar al stocurilor minime petroliere, iar </w:t>
      </w:r>
      <w:r w:rsidR="00E33AF1" w:rsidRPr="00EA4484">
        <w:rPr>
          <w:rFonts w:ascii="Times New Roman" w:hAnsi="Times New Roman" w:cs="Times New Roman"/>
          <w:sz w:val="28"/>
          <w:szCs w:val="28"/>
          <w:lang w:val="ro-RO"/>
        </w:rPr>
        <w:t xml:space="preserve">importatorii de produse petroliere </w:t>
      </w:r>
      <w:r w:rsidR="009A5B9F" w:rsidRPr="00EA4484">
        <w:rPr>
          <w:rFonts w:ascii="Times New Roman" w:hAnsi="Times New Roman" w:cs="Times New Roman"/>
          <w:sz w:val="28"/>
          <w:szCs w:val="28"/>
          <w:lang w:val="ro-RO"/>
        </w:rPr>
        <w:t xml:space="preserve">deja dispun sau </w:t>
      </w:r>
      <w:r w:rsidR="00E33AF1" w:rsidRPr="00EA4484">
        <w:rPr>
          <w:rFonts w:ascii="Times New Roman" w:hAnsi="Times New Roman" w:cs="Times New Roman"/>
          <w:sz w:val="28"/>
          <w:szCs w:val="28"/>
          <w:lang w:val="ro-RO"/>
        </w:rPr>
        <w:t xml:space="preserve">închiriază </w:t>
      </w:r>
      <w:r w:rsidR="009A5B9F" w:rsidRPr="00EA4484">
        <w:rPr>
          <w:rFonts w:ascii="Times New Roman" w:hAnsi="Times New Roman" w:cs="Times New Roman"/>
          <w:sz w:val="28"/>
          <w:szCs w:val="28"/>
          <w:lang w:val="ro-RO"/>
        </w:rPr>
        <w:t xml:space="preserve">o bună parte din capacităţile necesare pentru </w:t>
      </w:r>
      <w:r w:rsidR="00E33AF1" w:rsidRPr="00EA4484">
        <w:rPr>
          <w:rFonts w:ascii="Times New Roman" w:hAnsi="Times New Roman" w:cs="Times New Roman"/>
          <w:sz w:val="28"/>
          <w:szCs w:val="28"/>
          <w:lang w:val="ro-RO"/>
        </w:rPr>
        <w:t>depozit</w:t>
      </w:r>
      <w:r w:rsidR="009A5B9F" w:rsidRPr="00EA4484">
        <w:rPr>
          <w:rFonts w:ascii="Times New Roman" w:hAnsi="Times New Roman" w:cs="Times New Roman"/>
          <w:sz w:val="28"/>
          <w:szCs w:val="28"/>
          <w:lang w:val="ro-RO"/>
        </w:rPr>
        <w:t xml:space="preserve">area </w:t>
      </w:r>
      <w:r w:rsidR="00E33AF1" w:rsidRPr="00EA4484">
        <w:rPr>
          <w:rFonts w:ascii="Times New Roman" w:hAnsi="Times New Roman" w:cs="Times New Roman"/>
          <w:sz w:val="28"/>
          <w:szCs w:val="28"/>
          <w:lang w:val="ro-RO"/>
        </w:rPr>
        <w:t xml:space="preserve"> produse</w:t>
      </w:r>
      <w:r w:rsidR="009A5B9F" w:rsidRPr="00EA4484">
        <w:rPr>
          <w:rFonts w:ascii="Times New Roman" w:hAnsi="Times New Roman" w:cs="Times New Roman"/>
          <w:sz w:val="28"/>
          <w:szCs w:val="28"/>
          <w:lang w:val="ro-RO"/>
        </w:rPr>
        <w:t>lor</w:t>
      </w:r>
      <w:r w:rsidR="00E33AF1" w:rsidRPr="00EA4484">
        <w:rPr>
          <w:rFonts w:ascii="Times New Roman" w:hAnsi="Times New Roman" w:cs="Times New Roman"/>
          <w:sz w:val="28"/>
          <w:szCs w:val="28"/>
          <w:lang w:val="ro-RO"/>
        </w:rPr>
        <w:t xml:space="preserve"> petroliere</w:t>
      </w:r>
      <w:r w:rsidR="009A5B9F" w:rsidRPr="00EA4484">
        <w:rPr>
          <w:rFonts w:ascii="Times New Roman" w:hAnsi="Times New Roman" w:cs="Times New Roman"/>
          <w:sz w:val="28"/>
          <w:szCs w:val="28"/>
          <w:lang w:val="ro-RO"/>
        </w:rPr>
        <w:t>,</w:t>
      </w:r>
      <w:r w:rsidR="00E33AF1" w:rsidRPr="00EA4484">
        <w:rPr>
          <w:rFonts w:ascii="Times New Roman" w:hAnsi="Times New Roman" w:cs="Times New Roman"/>
          <w:sz w:val="28"/>
          <w:szCs w:val="28"/>
          <w:lang w:val="ro-RO"/>
        </w:rPr>
        <w:t xml:space="preserve"> dispun </w:t>
      </w:r>
      <w:r w:rsidR="009A5B9F" w:rsidRPr="00EA4484">
        <w:rPr>
          <w:rFonts w:ascii="Times New Roman" w:hAnsi="Times New Roman" w:cs="Times New Roman"/>
          <w:sz w:val="28"/>
          <w:szCs w:val="28"/>
          <w:lang w:val="ro-RO"/>
        </w:rPr>
        <w:t xml:space="preserve">şi/sau au posibilitatea de a obţine </w:t>
      </w:r>
      <w:r w:rsidR="00E33AF1" w:rsidRPr="00EA4484">
        <w:rPr>
          <w:rFonts w:ascii="Times New Roman" w:hAnsi="Times New Roman" w:cs="Times New Roman"/>
          <w:sz w:val="28"/>
          <w:szCs w:val="28"/>
          <w:lang w:val="ro-RO"/>
        </w:rPr>
        <w:t xml:space="preserve">resurse financiare </w:t>
      </w:r>
      <w:r w:rsidR="009A5B9F" w:rsidRPr="00EA4484">
        <w:rPr>
          <w:rFonts w:ascii="Times New Roman" w:hAnsi="Times New Roman" w:cs="Times New Roman"/>
          <w:sz w:val="28"/>
          <w:szCs w:val="28"/>
          <w:lang w:val="ro-RO"/>
        </w:rPr>
        <w:t xml:space="preserve">necesare iniţial </w:t>
      </w:r>
      <w:r w:rsidR="00E33AF1" w:rsidRPr="00EA4484">
        <w:rPr>
          <w:rFonts w:ascii="Times New Roman" w:hAnsi="Times New Roman" w:cs="Times New Roman"/>
          <w:sz w:val="28"/>
          <w:szCs w:val="28"/>
          <w:lang w:val="ro-RO"/>
        </w:rPr>
        <w:t>pentru achiziţionarea stocurilor de urgenţă, Ministerul Economiei a optat pentru această opţiune stabilită în Directivă.</w:t>
      </w:r>
    </w:p>
    <w:p w:rsidR="00214FC1" w:rsidRPr="00EA4484" w:rsidRDefault="002C7554" w:rsidP="003A77A0">
      <w:pPr>
        <w:pStyle w:val="NoSpacing"/>
        <w:tabs>
          <w:tab w:val="left" w:pos="567"/>
        </w:tabs>
        <w:spacing w:after="120"/>
        <w:ind w:firstLine="567"/>
        <w:jc w:val="both"/>
        <w:rPr>
          <w:rFonts w:ascii="Times New Roman" w:hAnsi="Times New Roman" w:cs="Times New Roman"/>
          <w:sz w:val="28"/>
          <w:szCs w:val="28"/>
          <w:lang w:val="ro-RO"/>
        </w:rPr>
      </w:pPr>
      <w:r w:rsidRPr="00EA4484">
        <w:rPr>
          <w:rFonts w:ascii="Times New Roman" w:hAnsi="Times New Roman" w:cs="Times New Roman"/>
          <w:sz w:val="28"/>
          <w:szCs w:val="28"/>
          <w:lang w:val="ro-RO"/>
        </w:rPr>
        <w:lastRenderedPageBreak/>
        <w:t xml:space="preserve">În conformitate cu actul comunitar menţionat, stocurile de urgență trebuie create şi menţinute la nivelurile care să corespundă cel puţin cantităţii aferente importului net mediu zilnic pentru 90 zile sau a consumului intern mediu zilnic pentru 61 zile, în funcție de faptul care dintre cele două cantități este mai mare. </w:t>
      </w:r>
      <w:r w:rsidR="00DE2F0F" w:rsidRPr="00EA4484">
        <w:rPr>
          <w:rFonts w:ascii="Times New Roman" w:hAnsi="Times New Roman" w:cs="Times New Roman"/>
          <w:sz w:val="28"/>
          <w:szCs w:val="28"/>
          <w:lang w:val="ro-RO"/>
        </w:rPr>
        <w:t>Considerăm că a</w:t>
      </w:r>
      <w:r w:rsidRPr="00EA4484">
        <w:rPr>
          <w:rFonts w:ascii="Times New Roman" w:hAnsi="Times New Roman" w:cs="Times New Roman"/>
          <w:sz w:val="28"/>
          <w:szCs w:val="28"/>
          <w:lang w:val="ro-RO"/>
        </w:rPr>
        <w:t xml:space="preserve">ceastă </w:t>
      </w:r>
      <w:r w:rsidR="00214FC1" w:rsidRPr="00EA4484">
        <w:rPr>
          <w:rFonts w:ascii="Times New Roman" w:hAnsi="Times New Roman" w:cs="Times New Roman"/>
          <w:sz w:val="28"/>
          <w:szCs w:val="28"/>
          <w:lang w:val="ro-RO"/>
        </w:rPr>
        <w:t xml:space="preserve">obligaţie, însă, urmează a fi implementată gradual, după cum urmează: a) </w:t>
      </w:r>
      <w:proofErr w:type="spellStart"/>
      <w:r w:rsidR="00214FC1" w:rsidRPr="00EA4484">
        <w:rPr>
          <w:rFonts w:ascii="Times New Roman" w:hAnsi="Times New Roman" w:cs="Times New Roman"/>
          <w:sz w:val="28"/>
          <w:szCs w:val="28"/>
          <w:lang w:val="ro-RO"/>
        </w:rPr>
        <w:t>pînă</w:t>
      </w:r>
      <w:proofErr w:type="spellEnd"/>
      <w:r w:rsidR="00214FC1" w:rsidRPr="00EA4484">
        <w:rPr>
          <w:rFonts w:ascii="Times New Roman" w:hAnsi="Times New Roman" w:cs="Times New Roman"/>
          <w:sz w:val="28"/>
          <w:szCs w:val="28"/>
          <w:lang w:val="ro-RO"/>
        </w:rPr>
        <w:t xml:space="preserve"> la 31 decembrie 2020 – la nivelul aferent importului net mediu zilnic pentru 30 zile sau la nivelul consumului intern mediu zilnic pentru 20 zile; b) </w:t>
      </w:r>
      <w:proofErr w:type="spellStart"/>
      <w:r w:rsidR="00214FC1" w:rsidRPr="00EA4484">
        <w:rPr>
          <w:rFonts w:ascii="Times New Roman" w:hAnsi="Times New Roman" w:cs="Times New Roman"/>
          <w:sz w:val="28"/>
          <w:szCs w:val="28"/>
          <w:lang w:val="ro-RO"/>
        </w:rPr>
        <w:t>pînă</w:t>
      </w:r>
      <w:proofErr w:type="spellEnd"/>
      <w:r w:rsidR="00214FC1" w:rsidRPr="00EA4484">
        <w:rPr>
          <w:rFonts w:ascii="Times New Roman" w:hAnsi="Times New Roman" w:cs="Times New Roman"/>
          <w:sz w:val="28"/>
          <w:szCs w:val="28"/>
          <w:lang w:val="ro-RO"/>
        </w:rPr>
        <w:t xml:space="preserve"> la 31 decembrie 2021  - la nivel aferent importului net mediu zilnic pentru 60 zile sau la nivelul consumului intern mediu zilnic pentru 40 zile; c) </w:t>
      </w:r>
      <w:proofErr w:type="spellStart"/>
      <w:r w:rsidR="00214FC1" w:rsidRPr="00EA4484">
        <w:rPr>
          <w:rFonts w:ascii="Times New Roman" w:hAnsi="Times New Roman" w:cs="Times New Roman"/>
          <w:sz w:val="28"/>
          <w:szCs w:val="28"/>
          <w:lang w:val="ro-RO"/>
        </w:rPr>
        <w:t>pînă</w:t>
      </w:r>
      <w:proofErr w:type="spellEnd"/>
      <w:r w:rsidR="00214FC1" w:rsidRPr="00EA4484">
        <w:rPr>
          <w:rFonts w:ascii="Times New Roman" w:hAnsi="Times New Roman" w:cs="Times New Roman"/>
          <w:sz w:val="28"/>
          <w:szCs w:val="28"/>
          <w:lang w:val="ro-RO"/>
        </w:rPr>
        <w:t xml:space="preserve"> la 31 decembrie 2022 - la nivel aferent  importului net mediu zilnic pentru 90 zile sau la nivelul aferent consumului intern mediu zilnic pentru 61 zile.</w:t>
      </w:r>
    </w:p>
    <w:p w:rsidR="0086144F" w:rsidRPr="00EA4484" w:rsidRDefault="0090134E" w:rsidP="0090134E">
      <w:pPr>
        <w:pStyle w:val="NoSpacing"/>
        <w:spacing w:after="120"/>
        <w:ind w:firstLine="567"/>
        <w:jc w:val="both"/>
        <w:rPr>
          <w:rFonts w:ascii="Times New Roman" w:hAnsi="Times New Roman" w:cs="Times New Roman"/>
          <w:sz w:val="28"/>
          <w:szCs w:val="28"/>
          <w:lang w:val="ro-RO"/>
        </w:rPr>
      </w:pPr>
      <w:r w:rsidRPr="00EA4484">
        <w:rPr>
          <w:rFonts w:ascii="Times New Roman" w:hAnsi="Times New Roman" w:cs="Times New Roman"/>
          <w:sz w:val="28"/>
          <w:szCs w:val="28"/>
          <w:lang w:val="ro-RO"/>
        </w:rPr>
        <w:t xml:space="preserve">Reieşind din obiectivul stabilit, </w:t>
      </w:r>
      <w:r w:rsidR="00D04784" w:rsidRPr="00EA4484">
        <w:rPr>
          <w:rFonts w:ascii="Times New Roman" w:hAnsi="Times New Roman" w:cs="Times New Roman"/>
          <w:sz w:val="28"/>
          <w:szCs w:val="28"/>
          <w:lang w:val="ro-RO"/>
        </w:rPr>
        <w:t xml:space="preserve">Guvernul urmează să stabilească anual </w:t>
      </w:r>
      <w:r w:rsidRPr="00EA4484">
        <w:rPr>
          <w:rFonts w:ascii="Times New Roman" w:hAnsi="Times New Roman" w:cs="Times New Roman"/>
          <w:sz w:val="28"/>
          <w:szCs w:val="28"/>
          <w:lang w:val="ro-RO"/>
        </w:rPr>
        <w:t xml:space="preserve">cantitatea stocurilor de urgenţă ce urmează a fi create şi menţinute, pe tip de produse petroliere şi pe </w:t>
      </w:r>
      <w:r w:rsidR="00D04784" w:rsidRPr="00EA4484">
        <w:rPr>
          <w:rFonts w:ascii="Times New Roman" w:hAnsi="Times New Roman" w:cs="Times New Roman"/>
          <w:sz w:val="28"/>
          <w:szCs w:val="28"/>
          <w:lang w:val="ro-RO"/>
        </w:rPr>
        <w:t>fiecare</w:t>
      </w:r>
      <w:r w:rsidRPr="00EA4484">
        <w:rPr>
          <w:rFonts w:ascii="Times New Roman" w:hAnsi="Times New Roman" w:cs="Times New Roman"/>
          <w:sz w:val="28"/>
          <w:szCs w:val="28"/>
          <w:lang w:val="ro-RO"/>
        </w:rPr>
        <w:t xml:space="preserve"> importator de produse petr</w:t>
      </w:r>
      <w:r w:rsidR="00D04784" w:rsidRPr="00EA4484">
        <w:rPr>
          <w:rFonts w:ascii="Times New Roman" w:hAnsi="Times New Roman" w:cs="Times New Roman"/>
          <w:sz w:val="28"/>
          <w:szCs w:val="28"/>
          <w:lang w:val="ro-RO"/>
        </w:rPr>
        <w:t>oliere, în baza calculelor prezentate de Agenţia Naţională pentru Reglementare în Energetică</w:t>
      </w:r>
      <w:r w:rsidR="00DE2F0F" w:rsidRPr="00EA4484">
        <w:rPr>
          <w:rFonts w:ascii="Times New Roman" w:hAnsi="Times New Roman" w:cs="Times New Roman"/>
          <w:sz w:val="28"/>
          <w:szCs w:val="28"/>
          <w:lang w:val="ro-RO"/>
        </w:rPr>
        <w:t>, conform metodelor stabilite în lege</w:t>
      </w:r>
      <w:r w:rsidR="00D04784" w:rsidRPr="00EA4484">
        <w:rPr>
          <w:rFonts w:ascii="Times New Roman" w:hAnsi="Times New Roman" w:cs="Times New Roman"/>
          <w:sz w:val="28"/>
          <w:szCs w:val="28"/>
          <w:lang w:val="ro-RO"/>
        </w:rPr>
        <w:t>.</w:t>
      </w:r>
    </w:p>
    <w:p w:rsidR="00EA4484" w:rsidRDefault="00D04784" w:rsidP="00EA4484">
      <w:pPr>
        <w:pStyle w:val="NoSpacing"/>
        <w:spacing w:after="120"/>
        <w:ind w:firstLine="567"/>
        <w:jc w:val="both"/>
        <w:rPr>
          <w:rFonts w:ascii="Times New Roman" w:eastAsia="Verdana" w:hAnsi="Times New Roman" w:cs="Times New Roman"/>
          <w:sz w:val="28"/>
          <w:szCs w:val="28"/>
          <w:lang w:val="ro-RO"/>
        </w:rPr>
      </w:pPr>
      <w:r w:rsidRPr="00EA4484">
        <w:rPr>
          <w:rFonts w:ascii="Times New Roman" w:eastAsia="Verdana" w:hAnsi="Times New Roman" w:cs="Times New Roman"/>
          <w:sz w:val="28"/>
          <w:szCs w:val="28"/>
          <w:lang w:val="ro-RO"/>
        </w:rPr>
        <w:t xml:space="preserve">Stocurile specifice nu sunt obligatorii şi pot fi create </w:t>
      </w:r>
      <w:r w:rsidR="00DE2F0F" w:rsidRPr="00EA4484">
        <w:rPr>
          <w:rFonts w:ascii="Times New Roman" w:eastAsia="Verdana" w:hAnsi="Times New Roman" w:cs="Times New Roman"/>
          <w:sz w:val="28"/>
          <w:szCs w:val="28"/>
          <w:lang w:val="ro-RO"/>
        </w:rPr>
        <w:t>de sta</w:t>
      </w:r>
      <w:r w:rsidR="00B81A8B" w:rsidRPr="00EA4484">
        <w:rPr>
          <w:rFonts w:ascii="Times New Roman" w:eastAsia="Verdana" w:hAnsi="Times New Roman" w:cs="Times New Roman"/>
          <w:sz w:val="28"/>
          <w:szCs w:val="28"/>
          <w:lang w:val="ro-RO"/>
        </w:rPr>
        <w:t>t</w:t>
      </w:r>
      <w:r w:rsidR="00DE2F0F" w:rsidRPr="00EA4484">
        <w:rPr>
          <w:rFonts w:ascii="Times New Roman" w:eastAsia="Verdana" w:hAnsi="Times New Roman" w:cs="Times New Roman"/>
          <w:sz w:val="28"/>
          <w:szCs w:val="28"/>
          <w:lang w:val="ro-RO"/>
        </w:rPr>
        <w:t xml:space="preserve"> pentru anumite tipuri de produse petroliere  şi pentru anumite perioade limitate de timp. Aceste stocuri vor fi create, în caz de necesitate, </w:t>
      </w:r>
      <w:r w:rsidRPr="00EA4484">
        <w:rPr>
          <w:rFonts w:ascii="Times New Roman" w:eastAsia="Verdana" w:hAnsi="Times New Roman" w:cs="Times New Roman"/>
          <w:sz w:val="28"/>
          <w:szCs w:val="28"/>
          <w:lang w:val="ro-RO"/>
        </w:rPr>
        <w:t xml:space="preserve">în baza </w:t>
      </w:r>
      <w:proofErr w:type="spellStart"/>
      <w:r w:rsidRPr="00EA4484">
        <w:rPr>
          <w:rFonts w:ascii="Times New Roman" w:eastAsia="Verdana" w:hAnsi="Times New Roman" w:cs="Times New Roman"/>
          <w:sz w:val="28"/>
          <w:szCs w:val="28"/>
          <w:lang w:val="ro-RO"/>
        </w:rPr>
        <w:t>hotărîrii</w:t>
      </w:r>
      <w:proofErr w:type="spellEnd"/>
      <w:r w:rsidRPr="00EA4484">
        <w:rPr>
          <w:rFonts w:ascii="Times New Roman" w:eastAsia="Verdana" w:hAnsi="Times New Roman" w:cs="Times New Roman"/>
          <w:sz w:val="28"/>
          <w:szCs w:val="28"/>
          <w:lang w:val="ro-RO"/>
        </w:rPr>
        <w:t xml:space="preserve"> Guvernului, aprobate la propunerea organului central de specialitate al administraţiei publice în domeniul energeticii. Responsabilă </w:t>
      </w:r>
      <w:r w:rsidR="00A77EEB" w:rsidRPr="00EA4484">
        <w:rPr>
          <w:rFonts w:ascii="Times New Roman" w:eastAsia="Verdana" w:hAnsi="Times New Roman" w:cs="Times New Roman"/>
          <w:sz w:val="28"/>
          <w:szCs w:val="28"/>
          <w:lang w:val="ro-RO"/>
        </w:rPr>
        <w:t>pentru crearea</w:t>
      </w:r>
      <w:r w:rsidRPr="00EA4484">
        <w:rPr>
          <w:rFonts w:ascii="Times New Roman" w:eastAsia="Verdana" w:hAnsi="Times New Roman" w:cs="Times New Roman"/>
          <w:sz w:val="28"/>
          <w:szCs w:val="28"/>
          <w:lang w:val="ro-RO"/>
        </w:rPr>
        <w:t xml:space="preserve"> şi menţin</w:t>
      </w:r>
      <w:r w:rsidR="00A77EEB" w:rsidRPr="00EA4484">
        <w:rPr>
          <w:rFonts w:ascii="Times New Roman" w:eastAsia="Verdana" w:hAnsi="Times New Roman" w:cs="Times New Roman"/>
          <w:sz w:val="28"/>
          <w:szCs w:val="28"/>
          <w:lang w:val="ro-RO"/>
        </w:rPr>
        <w:t xml:space="preserve">erea stocurilor specifice va fi  </w:t>
      </w:r>
      <w:r w:rsidR="00EA4484" w:rsidRPr="00EA4484">
        <w:rPr>
          <w:rFonts w:ascii="Times New Roman" w:eastAsia="Verdana" w:hAnsi="Times New Roman" w:cs="Times New Roman"/>
          <w:sz w:val="28"/>
          <w:szCs w:val="28"/>
          <w:lang w:val="ro-RO"/>
        </w:rPr>
        <w:t>Agenţia rezerve materiale</w:t>
      </w:r>
      <w:r w:rsidR="00A77EEB" w:rsidRPr="00EA4484">
        <w:rPr>
          <w:rFonts w:ascii="Times New Roman" w:eastAsia="Verdana" w:hAnsi="Times New Roman" w:cs="Times New Roman"/>
          <w:sz w:val="28"/>
          <w:szCs w:val="28"/>
          <w:lang w:val="ro-RO"/>
        </w:rPr>
        <w:t>.</w:t>
      </w:r>
    </w:p>
    <w:p w:rsidR="00D21599" w:rsidRPr="00EA4484" w:rsidRDefault="00D21599" w:rsidP="00EA4484">
      <w:pPr>
        <w:pStyle w:val="NoSpacing"/>
        <w:spacing w:after="120"/>
        <w:ind w:firstLine="567"/>
        <w:jc w:val="both"/>
        <w:rPr>
          <w:rFonts w:ascii="Times New Roman" w:hAnsi="Times New Roman" w:cs="Times New Roman"/>
          <w:sz w:val="28"/>
          <w:szCs w:val="28"/>
          <w:lang w:val="ro-RO"/>
        </w:rPr>
      </w:pPr>
      <w:r w:rsidRPr="00EA4484">
        <w:rPr>
          <w:rFonts w:ascii="Times New Roman" w:hAnsi="Times New Roman" w:cs="Times New Roman"/>
          <w:sz w:val="28"/>
          <w:szCs w:val="28"/>
          <w:lang w:val="ro-RO"/>
        </w:rPr>
        <w:t xml:space="preserve">Descrierea detailată </w:t>
      </w:r>
      <w:r w:rsidR="0085216F" w:rsidRPr="00EA4484">
        <w:rPr>
          <w:rFonts w:ascii="Times New Roman" w:hAnsi="Times New Roman" w:cs="Times New Roman"/>
          <w:sz w:val="28"/>
          <w:szCs w:val="28"/>
          <w:lang w:val="ro-RO"/>
        </w:rPr>
        <w:t xml:space="preserve">a </w:t>
      </w:r>
      <w:r w:rsidR="00FF6191" w:rsidRPr="00EA4484">
        <w:rPr>
          <w:rFonts w:ascii="Times New Roman" w:hAnsi="Times New Roman" w:cs="Times New Roman"/>
          <w:sz w:val="28"/>
          <w:szCs w:val="28"/>
          <w:lang w:val="ro-RO"/>
        </w:rPr>
        <w:t xml:space="preserve">soluţiilor propuse </w:t>
      </w:r>
      <w:r w:rsidR="003F034B" w:rsidRPr="00EA4484">
        <w:rPr>
          <w:rFonts w:ascii="Times New Roman" w:hAnsi="Times New Roman" w:cs="Times New Roman"/>
          <w:sz w:val="28"/>
          <w:szCs w:val="28"/>
          <w:lang w:val="ro-RO"/>
        </w:rPr>
        <w:t>referitor la</w:t>
      </w:r>
      <w:r w:rsidR="00FF6191" w:rsidRPr="00EA4484">
        <w:rPr>
          <w:rFonts w:ascii="Times New Roman" w:hAnsi="Times New Roman" w:cs="Times New Roman"/>
          <w:sz w:val="28"/>
          <w:szCs w:val="28"/>
          <w:lang w:val="ro-RO"/>
        </w:rPr>
        <w:t xml:space="preserve"> </w:t>
      </w:r>
      <w:r w:rsidR="0085216F" w:rsidRPr="00EA4484">
        <w:rPr>
          <w:rFonts w:ascii="Times New Roman" w:hAnsi="Times New Roman" w:cs="Times New Roman"/>
          <w:sz w:val="28"/>
          <w:szCs w:val="28"/>
          <w:lang w:val="ro-RO"/>
        </w:rPr>
        <w:t>modalit</w:t>
      </w:r>
      <w:r w:rsidR="00FF6191" w:rsidRPr="00EA4484">
        <w:rPr>
          <w:rFonts w:ascii="Times New Roman" w:hAnsi="Times New Roman" w:cs="Times New Roman"/>
          <w:sz w:val="28"/>
          <w:szCs w:val="28"/>
          <w:lang w:val="ro-RO"/>
        </w:rPr>
        <w:t>atea</w:t>
      </w:r>
      <w:r w:rsidR="0085216F" w:rsidRPr="00EA4484">
        <w:rPr>
          <w:rFonts w:ascii="Times New Roman" w:hAnsi="Times New Roman" w:cs="Times New Roman"/>
          <w:sz w:val="28"/>
          <w:szCs w:val="28"/>
          <w:lang w:val="ro-RO"/>
        </w:rPr>
        <w:t xml:space="preserve"> în care urmează să fie create şi menţinute stocurile petroliere</w:t>
      </w:r>
      <w:r w:rsidR="00C0729F" w:rsidRPr="00EA4484">
        <w:rPr>
          <w:rFonts w:ascii="Times New Roman" w:hAnsi="Times New Roman" w:cs="Times New Roman"/>
          <w:sz w:val="28"/>
          <w:szCs w:val="28"/>
          <w:lang w:val="ro-RO"/>
        </w:rPr>
        <w:t xml:space="preserve">, </w:t>
      </w:r>
      <w:r w:rsidR="003F034B" w:rsidRPr="00EA4484">
        <w:rPr>
          <w:rFonts w:ascii="Times New Roman" w:hAnsi="Times New Roman" w:cs="Times New Roman"/>
          <w:sz w:val="28"/>
          <w:szCs w:val="28"/>
          <w:lang w:val="ro-RO"/>
        </w:rPr>
        <w:t xml:space="preserve">privind la </w:t>
      </w:r>
      <w:r w:rsidR="00C0729F" w:rsidRPr="00EA4484">
        <w:rPr>
          <w:rFonts w:ascii="Times New Roman" w:hAnsi="Times New Roman" w:cs="Times New Roman"/>
          <w:sz w:val="28"/>
          <w:szCs w:val="28"/>
          <w:lang w:val="ro-RO"/>
        </w:rPr>
        <w:t>monitorizarea</w:t>
      </w:r>
      <w:r w:rsidR="00DE2F0F" w:rsidRPr="00EA4484">
        <w:rPr>
          <w:rFonts w:ascii="Times New Roman" w:hAnsi="Times New Roman" w:cs="Times New Roman"/>
          <w:sz w:val="28"/>
          <w:szCs w:val="28"/>
          <w:lang w:val="ro-RO"/>
        </w:rPr>
        <w:t>, ţinerea evidenţei</w:t>
      </w:r>
      <w:r w:rsidR="00B81A8B" w:rsidRPr="00EA4484">
        <w:rPr>
          <w:rFonts w:ascii="Times New Roman" w:hAnsi="Times New Roman" w:cs="Times New Roman"/>
          <w:sz w:val="28"/>
          <w:szCs w:val="28"/>
          <w:lang w:val="ro-RO"/>
        </w:rPr>
        <w:t xml:space="preserve"> </w:t>
      </w:r>
      <w:r w:rsidR="00DE2F0F" w:rsidRPr="00EA4484">
        <w:rPr>
          <w:rFonts w:ascii="Times New Roman" w:hAnsi="Times New Roman" w:cs="Times New Roman"/>
          <w:sz w:val="28"/>
          <w:szCs w:val="28"/>
          <w:lang w:val="ro-RO"/>
        </w:rPr>
        <w:t xml:space="preserve">şi raportarea </w:t>
      </w:r>
      <w:r w:rsidR="00C0729F" w:rsidRPr="00EA4484">
        <w:rPr>
          <w:rFonts w:ascii="Times New Roman" w:hAnsi="Times New Roman" w:cs="Times New Roman"/>
          <w:sz w:val="28"/>
          <w:szCs w:val="28"/>
          <w:lang w:val="ro-RO"/>
        </w:rPr>
        <w:t>acestora</w:t>
      </w:r>
      <w:r w:rsidR="00DE2F0F" w:rsidRPr="00EA4484">
        <w:rPr>
          <w:rFonts w:ascii="Times New Roman" w:hAnsi="Times New Roman" w:cs="Times New Roman"/>
          <w:sz w:val="28"/>
          <w:szCs w:val="28"/>
          <w:lang w:val="ro-RO"/>
        </w:rPr>
        <w:t>, precum şi impactul creării</w:t>
      </w:r>
      <w:r w:rsidR="00390620" w:rsidRPr="00EA4484">
        <w:rPr>
          <w:rFonts w:ascii="Times New Roman" w:hAnsi="Times New Roman" w:cs="Times New Roman"/>
          <w:sz w:val="28"/>
          <w:szCs w:val="28"/>
          <w:lang w:val="ro-RO"/>
        </w:rPr>
        <w:t xml:space="preserve"> şi menţinerii nivelului minim al stocurilor </w:t>
      </w:r>
      <w:r w:rsidR="00DE2F0F" w:rsidRPr="00EA4484">
        <w:rPr>
          <w:rFonts w:ascii="Times New Roman" w:hAnsi="Times New Roman" w:cs="Times New Roman"/>
          <w:sz w:val="28"/>
          <w:szCs w:val="28"/>
          <w:lang w:val="ro-RO"/>
        </w:rPr>
        <w:t xml:space="preserve"> </w:t>
      </w:r>
      <w:r w:rsidR="00390620" w:rsidRPr="00EA4484">
        <w:rPr>
          <w:rFonts w:ascii="Times New Roman" w:hAnsi="Times New Roman" w:cs="Times New Roman"/>
          <w:sz w:val="28"/>
          <w:szCs w:val="28"/>
          <w:lang w:val="ro-RO"/>
        </w:rPr>
        <w:t xml:space="preserve">petroliere </w:t>
      </w:r>
      <w:r w:rsidRPr="00EA4484">
        <w:rPr>
          <w:rFonts w:ascii="Times New Roman" w:hAnsi="Times New Roman" w:cs="Times New Roman"/>
          <w:sz w:val="28"/>
          <w:szCs w:val="28"/>
          <w:lang w:val="ro-RO"/>
        </w:rPr>
        <w:t xml:space="preserve"> se regăsesc în </w:t>
      </w:r>
      <w:r w:rsidR="00DE2F0F" w:rsidRPr="00EA4484">
        <w:rPr>
          <w:rFonts w:ascii="Times New Roman" w:hAnsi="Times New Roman" w:cs="Times New Roman"/>
          <w:sz w:val="28"/>
          <w:szCs w:val="28"/>
          <w:lang w:val="ro-RO"/>
        </w:rPr>
        <w:t>Proiectul de lege</w:t>
      </w:r>
      <w:r w:rsidR="00DE2F0F" w:rsidRPr="00EA4484">
        <w:rPr>
          <w:rFonts w:ascii="Times New Roman" w:eastAsia="Times New Roman" w:hAnsi="Times New Roman" w:cs="Times New Roman"/>
          <w:i/>
          <w:sz w:val="28"/>
          <w:szCs w:val="28"/>
          <w:lang w:val="ro-RO" w:eastAsia="ru-RU"/>
        </w:rPr>
        <w:t xml:space="preserve"> </w:t>
      </w:r>
      <w:r w:rsidR="00DE2F0F" w:rsidRPr="00EA4484">
        <w:rPr>
          <w:rFonts w:ascii="Times New Roman" w:eastAsia="Times New Roman" w:hAnsi="Times New Roman" w:cs="Times New Roman"/>
          <w:sz w:val="28"/>
          <w:szCs w:val="28"/>
          <w:lang w:val="ro-RO" w:eastAsia="ru-RU"/>
        </w:rPr>
        <w:t>cu privire la crearea şi menţinerea</w:t>
      </w:r>
      <w:r w:rsidR="00B81A8B" w:rsidRPr="00EA4484">
        <w:rPr>
          <w:rFonts w:ascii="Times New Roman" w:hAnsi="Times New Roman" w:cs="Times New Roman"/>
          <w:sz w:val="28"/>
          <w:szCs w:val="28"/>
          <w:lang w:val="ro-RO"/>
        </w:rPr>
        <w:t xml:space="preserve"> </w:t>
      </w:r>
      <w:r w:rsidR="00DE2F0F" w:rsidRPr="00EA4484">
        <w:rPr>
          <w:rFonts w:ascii="Times New Roman" w:eastAsia="Times New Roman" w:hAnsi="Times New Roman" w:cs="Times New Roman"/>
          <w:sz w:val="28"/>
          <w:szCs w:val="28"/>
          <w:lang w:val="ro-RO" w:eastAsia="ru-RU"/>
        </w:rPr>
        <w:t xml:space="preserve">nivelului minim al stocurilor petroliere şi </w:t>
      </w:r>
      <w:r w:rsidRPr="00EA4484">
        <w:rPr>
          <w:rFonts w:ascii="Times New Roman" w:hAnsi="Times New Roman" w:cs="Times New Roman"/>
          <w:sz w:val="28"/>
          <w:szCs w:val="28"/>
          <w:lang w:val="ro-RO"/>
        </w:rPr>
        <w:t>Anal</w:t>
      </w:r>
      <w:r w:rsidR="00DE2F0F" w:rsidRPr="00EA4484">
        <w:rPr>
          <w:rFonts w:ascii="Times New Roman" w:hAnsi="Times New Roman" w:cs="Times New Roman"/>
          <w:sz w:val="28"/>
          <w:szCs w:val="28"/>
          <w:lang w:val="ro-RO"/>
        </w:rPr>
        <w:t xml:space="preserve">iza preliminară a impactului de </w:t>
      </w:r>
      <w:r w:rsidRPr="00EA4484">
        <w:rPr>
          <w:rFonts w:ascii="Times New Roman" w:hAnsi="Times New Roman" w:cs="Times New Roman"/>
          <w:sz w:val="28"/>
          <w:szCs w:val="28"/>
          <w:lang w:val="ro-RO"/>
        </w:rPr>
        <w:t xml:space="preserve">reglementare care se anexează la prezenta Notă informativă. </w:t>
      </w:r>
    </w:p>
    <w:p w:rsidR="00843949" w:rsidRPr="00EA4484" w:rsidRDefault="00B81A8B" w:rsidP="00FF6191">
      <w:pPr>
        <w:spacing w:after="0" w:line="240" w:lineRule="auto"/>
        <w:ind w:firstLine="567"/>
        <w:jc w:val="both"/>
        <w:rPr>
          <w:rFonts w:ascii="Times New Roman" w:hAnsi="Times New Roman" w:cs="Times New Roman"/>
          <w:iCs/>
          <w:sz w:val="28"/>
          <w:szCs w:val="28"/>
          <w:lang w:val="ro-RO"/>
        </w:rPr>
      </w:pPr>
      <w:bookmarkStart w:id="0" w:name="_GoBack"/>
      <w:bookmarkEnd w:id="0"/>
      <w:r w:rsidRPr="00EA4484">
        <w:rPr>
          <w:rFonts w:ascii="Times New Roman" w:hAnsi="Times New Roman" w:cs="Times New Roman"/>
          <w:sz w:val="28"/>
          <w:szCs w:val="28"/>
          <w:lang w:val="ro-RO"/>
        </w:rPr>
        <w:t>În acest context</w:t>
      </w:r>
      <w:r w:rsidR="00F85D99" w:rsidRPr="00EA4484">
        <w:rPr>
          <w:rFonts w:ascii="Times New Roman" w:hAnsi="Times New Roman" w:cs="Times New Roman"/>
          <w:sz w:val="28"/>
          <w:szCs w:val="28"/>
          <w:lang w:val="ro-RO"/>
        </w:rPr>
        <w:t xml:space="preserve">, Ministerul Economiei consideră necesară </w:t>
      </w:r>
      <w:r w:rsidR="003F034B" w:rsidRPr="00EA4484">
        <w:rPr>
          <w:rFonts w:ascii="Times New Roman" w:hAnsi="Times New Roman" w:cs="Times New Roman"/>
          <w:sz w:val="28"/>
          <w:szCs w:val="28"/>
          <w:lang w:val="ro-RO"/>
        </w:rPr>
        <w:t>aprobarea</w:t>
      </w:r>
      <w:r w:rsidR="00F85D99" w:rsidRPr="00EA4484">
        <w:rPr>
          <w:rFonts w:ascii="Times New Roman" w:hAnsi="Times New Roman" w:cs="Times New Roman"/>
          <w:sz w:val="28"/>
          <w:szCs w:val="28"/>
          <w:lang w:val="ro-RO"/>
        </w:rPr>
        <w:t xml:space="preserve"> </w:t>
      </w:r>
      <w:proofErr w:type="spellStart"/>
      <w:r w:rsidR="00FF6191" w:rsidRPr="00EA4484">
        <w:rPr>
          <w:rFonts w:ascii="Times New Roman" w:eastAsia="Times New Roman" w:hAnsi="Times New Roman" w:cs="Times New Roman"/>
          <w:sz w:val="28"/>
          <w:szCs w:val="28"/>
          <w:lang w:val="ro-RO" w:eastAsia="ru-RU"/>
        </w:rPr>
        <w:t>Hotărîrii</w:t>
      </w:r>
      <w:proofErr w:type="spellEnd"/>
      <w:r w:rsidR="00FF6191" w:rsidRPr="00EA4484">
        <w:rPr>
          <w:rFonts w:ascii="Times New Roman" w:eastAsia="Times New Roman" w:hAnsi="Times New Roman" w:cs="Times New Roman"/>
          <w:sz w:val="28"/>
          <w:szCs w:val="28"/>
          <w:lang w:val="ro-RO" w:eastAsia="ru-RU"/>
        </w:rPr>
        <w:t xml:space="preserve"> Guvern</w:t>
      </w:r>
      <w:r w:rsidR="003F034B" w:rsidRPr="00EA4484">
        <w:rPr>
          <w:rFonts w:ascii="Times New Roman" w:eastAsia="Times New Roman" w:hAnsi="Times New Roman" w:cs="Times New Roman"/>
          <w:sz w:val="28"/>
          <w:szCs w:val="28"/>
          <w:lang w:val="ro-RO" w:eastAsia="ru-RU"/>
        </w:rPr>
        <w:t>ului</w:t>
      </w:r>
      <w:r w:rsidR="00FF6191" w:rsidRPr="00EA4484">
        <w:rPr>
          <w:rFonts w:ascii="Times New Roman" w:eastAsia="Times New Roman" w:hAnsi="Times New Roman" w:cs="Times New Roman"/>
          <w:sz w:val="28"/>
          <w:szCs w:val="28"/>
          <w:lang w:val="ro-RO" w:eastAsia="ru-RU"/>
        </w:rPr>
        <w:t xml:space="preserve"> </w:t>
      </w:r>
      <w:r w:rsidR="00EA4484" w:rsidRPr="00EA4484">
        <w:rPr>
          <w:rFonts w:ascii="Times New Roman" w:eastAsia="Times New Roman" w:hAnsi="Times New Roman" w:cs="Times New Roman"/>
          <w:sz w:val="28"/>
          <w:szCs w:val="28"/>
          <w:lang w:val="ro-RO" w:eastAsia="ru-RU"/>
        </w:rPr>
        <w:t>privind aprobarea Proiectului de lege cu privire la crearea şi menţinerea nivelului minim al stocurilor petroliere</w:t>
      </w:r>
      <w:r w:rsidR="00F85D99" w:rsidRPr="00EA4484">
        <w:rPr>
          <w:rFonts w:ascii="Times New Roman" w:hAnsi="Times New Roman" w:cs="Times New Roman"/>
          <w:iCs/>
          <w:sz w:val="28"/>
          <w:szCs w:val="28"/>
          <w:lang w:val="ro-RO"/>
        </w:rPr>
        <w:t xml:space="preserve">, </w:t>
      </w:r>
      <w:r w:rsidR="004475B7" w:rsidRPr="00EA4484">
        <w:rPr>
          <w:rFonts w:ascii="Times New Roman" w:hAnsi="Times New Roman" w:cs="Times New Roman"/>
          <w:iCs/>
          <w:sz w:val="28"/>
          <w:szCs w:val="28"/>
          <w:lang w:val="ro-RO"/>
        </w:rPr>
        <w:t xml:space="preserve">pentru a asigura realizarea de către Republica Moldova a obligaţiilor asumate pe plan internaţional, dar şi pentru crearea unui cadru legal </w:t>
      </w:r>
      <w:r w:rsidR="000D3C8B" w:rsidRPr="00EA4484">
        <w:rPr>
          <w:rFonts w:ascii="Times New Roman" w:hAnsi="Times New Roman" w:cs="Times New Roman"/>
          <w:iCs/>
          <w:sz w:val="28"/>
          <w:szCs w:val="28"/>
          <w:lang w:val="ro-RO"/>
        </w:rPr>
        <w:t xml:space="preserve">transparent </w:t>
      </w:r>
      <w:r w:rsidR="004475B7" w:rsidRPr="00EA4484">
        <w:rPr>
          <w:rFonts w:ascii="Times New Roman" w:hAnsi="Times New Roman" w:cs="Times New Roman"/>
          <w:iCs/>
          <w:sz w:val="28"/>
          <w:szCs w:val="28"/>
          <w:lang w:val="ro-RO"/>
        </w:rPr>
        <w:t>privind formarea stocurilor petroliere, în special a stocurilor de urgență menit</w:t>
      </w:r>
      <w:r w:rsidR="003519C8" w:rsidRPr="00EA4484">
        <w:rPr>
          <w:rFonts w:ascii="Times New Roman" w:hAnsi="Times New Roman" w:cs="Times New Roman"/>
          <w:iCs/>
          <w:sz w:val="28"/>
          <w:szCs w:val="28"/>
          <w:lang w:val="ro-RO"/>
        </w:rPr>
        <w:t>e</w:t>
      </w:r>
      <w:r w:rsidR="004475B7" w:rsidRPr="00EA4484">
        <w:rPr>
          <w:rFonts w:ascii="Times New Roman" w:hAnsi="Times New Roman" w:cs="Times New Roman"/>
          <w:iCs/>
          <w:sz w:val="28"/>
          <w:szCs w:val="28"/>
          <w:lang w:val="ro-RO"/>
        </w:rPr>
        <w:t xml:space="preserve"> să </w:t>
      </w:r>
      <w:r w:rsidR="003519C8" w:rsidRPr="00EA4484">
        <w:rPr>
          <w:rFonts w:ascii="Times New Roman" w:hAnsi="Times New Roman" w:cs="Times New Roman"/>
          <w:iCs/>
          <w:sz w:val="28"/>
          <w:szCs w:val="28"/>
          <w:lang w:val="ro-RO"/>
        </w:rPr>
        <w:t xml:space="preserve">contribuie la asigurarea securității energetice a țării. </w:t>
      </w:r>
      <w:r w:rsidR="004475B7" w:rsidRPr="00EA4484">
        <w:rPr>
          <w:rFonts w:ascii="Times New Roman" w:hAnsi="Times New Roman" w:cs="Times New Roman"/>
          <w:iCs/>
          <w:sz w:val="28"/>
          <w:szCs w:val="28"/>
          <w:lang w:val="ro-RO"/>
        </w:rPr>
        <w:t xml:space="preserve"> </w:t>
      </w:r>
    </w:p>
    <w:p w:rsidR="0073774D" w:rsidRDefault="0073774D" w:rsidP="00C872F8">
      <w:pPr>
        <w:spacing w:after="120" w:line="240" w:lineRule="auto"/>
        <w:ind w:firstLine="567"/>
        <w:jc w:val="both"/>
        <w:rPr>
          <w:rFonts w:ascii="Times New Roman" w:hAnsi="Times New Roman" w:cs="Times New Roman"/>
          <w:iCs/>
          <w:sz w:val="26"/>
          <w:szCs w:val="26"/>
          <w:lang w:val="ro-RO"/>
        </w:rPr>
      </w:pPr>
    </w:p>
    <w:p w:rsidR="0073774D" w:rsidRPr="00C90F3C" w:rsidRDefault="0073774D" w:rsidP="00C90F3C">
      <w:pPr>
        <w:spacing w:after="120"/>
        <w:jc w:val="center"/>
        <w:rPr>
          <w:rFonts w:ascii="Times New Roman" w:hAnsi="Times New Roman" w:cs="Times New Roman"/>
          <w:b/>
          <w:sz w:val="28"/>
          <w:szCs w:val="28"/>
          <w:lang w:val="ro-RO"/>
        </w:rPr>
      </w:pPr>
      <w:proofErr w:type="spellStart"/>
      <w:r w:rsidRPr="00C90F3C">
        <w:rPr>
          <w:rFonts w:ascii="Times New Roman" w:hAnsi="Times New Roman" w:cs="Times New Roman"/>
          <w:b/>
          <w:sz w:val="28"/>
          <w:szCs w:val="28"/>
          <w:lang w:val="ro-RO"/>
        </w:rPr>
        <w:t>Viceministru</w:t>
      </w:r>
      <w:proofErr w:type="spellEnd"/>
      <w:r w:rsidRPr="00C90F3C">
        <w:rPr>
          <w:rFonts w:ascii="Times New Roman" w:hAnsi="Times New Roman" w:cs="Times New Roman"/>
          <w:b/>
          <w:sz w:val="28"/>
          <w:szCs w:val="28"/>
          <w:lang w:val="ro-RO"/>
        </w:rPr>
        <w:t xml:space="preserve">             </w:t>
      </w:r>
      <w:r w:rsidRPr="00C90F3C">
        <w:rPr>
          <w:rFonts w:ascii="Times New Roman" w:hAnsi="Times New Roman" w:cs="Times New Roman"/>
          <w:b/>
          <w:sz w:val="28"/>
          <w:szCs w:val="28"/>
          <w:lang w:val="ro-RO"/>
        </w:rPr>
        <w:tab/>
      </w:r>
      <w:r w:rsidRPr="00C90F3C">
        <w:rPr>
          <w:rFonts w:ascii="Times New Roman" w:hAnsi="Times New Roman" w:cs="Times New Roman"/>
          <w:b/>
          <w:sz w:val="28"/>
          <w:szCs w:val="28"/>
          <w:lang w:val="ro-RO"/>
        </w:rPr>
        <w:tab/>
      </w:r>
      <w:r w:rsidRPr="00C90F3C">
        <w:rPr>
          <w:rFonts w:ascii="Times New Roman" w:hAnsi="Times New Roman" w:cs="Times New Roman"/>
          <w:b/>
          <w:sz w:val="28"/>
          <w:szCs w:val="28"/>
          <w:lang w:val="ro-RO"/>
        </w:rPr>
        <w:tab/>
      </w:r>
      <w:r w:rsidRPr="00C90F3C">
        <w:rPr>
          <w:rFonts w:ascii="Times New Roman" w:hAnsi="Times New Roman" w:cs="Times New Roman"/>
          <w:b/>
          <w:sz w:val="28"/>
          <w:szCs w:val="28"/>
          <w:lang w:val="ro-RO"/>
        </w:rPr>
        <w:tab/>
        <w:t>Valeriu TRIBOI</w:t>
      </w:r>
    </w:p>
    <w:p w:rsidR="0073774D" w:rsidRPr="00F85D99" w:rsidRDefault="0073774D" w:rsidP="00C872F8">
      <w:pPr>
        <w:spacing w:after="120" w:line="240" w:lineRule="auto"/>
        <w:ind w:firstLine="567"/>
        <w:jc w:val="both"/>
        <w:rPr>
          <w:rFonts w:ascii="Times New Roman" w:hAnsi="Times New Roman" w:cs="Times New Roman"/>
          <w:sz w:val="26"/>
          <w:szCs w:val="26"/>
          <w:lang w:val="ro-RO"/>
        </w:rPr>
      </w:pPr>
    </w:p>
    <w:sectPr w:rsidR="0073774D" w:rsidRPr="00F85D99" w:rsidSect="00C22174">
      <w:footerReference w:type="default" r:id="rId7"/>
      <w:pgSz w:w="12240" w:h="15840"/>
      <w:pgMar w:top="851" w:right="851" w:bottom="851"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6FA" w:rsidRDefault="001D16FA" w:rsidP="00843949">
      <w:pPr>
        <w:spacing w:after="0" w:line="240" w:lineRule="auto"/>
      </w:pPr>
      <w:r>
        <w:separator/>
      </w:r>
    </w:p>
  </w:endnote>
  <w:endnote w:type="continuationSeparator" w:id="0">
    <w:p w:rsidR="001D16FA" w:rsidRDefault="001D16FA" w:rsidP="0084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949" w:rsidRDefault="00843949" w:rsidP="00C90F3C">
    <w:pPr>
      <w:pStyle w:val="Footer"/>
      <w:jc w:val="center"/>
    </w:pPr>
  </w:p>
  <w:p w:rsidR="00843949" w:rsidRDefault="00843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6FA" w:rsidRDefault="001D16FA" w:rsidP="00843949">
      <w:pPr>
        <w:spacing w:after="0" w:line="240" w:lineRule="auto"/>
      </w:pPr>
      <w:r>
        <w:separator/>
      </w:r>
    </w:p>
  </w:footnote>
  <w:footnote w:type="continuationSeparator" w:id="0">
    <w:p w:rsidR="001D16FA" w:rsidRDefault="001D16FA" w:rsidP="008439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C5"/>
    <w:rsid w:val="000124D3"/>
    <w:rsid w:val="00025813"/>
    <w:rsid w:val="000A45E1"/>
    <w:rsid w:val="000B5658"/>
    <w:rsid w:val="000C6911"/>
    <w:rsid w:val="000D3C8B"/>
    <w:rsid w:val="0010144D"/>
    <w:rsid w:val="00104326"/>
    <w:rsid w:val="00142A9E"/>
    <w:rsid w:val="001510B2"/>
    <w:rsid w:val="001B20B9"/>
    <w:rsid w:val="001D16FA"/>
    <w:rsid w:val="001F42FF"/>
    <w:rsid w:val="00214FC1"/>
    <w:rsid w:val="0022327B"/>
    <w:rsid w:val="002619BA"/>
    <w:rsid w:val="002621CD"/>
    <w:rsid w:val="002B0AE6"/>
    <w:rsid w:val="002C2854"/>
    <w:rsid w:val="002C7109"/>
    <w:rsid w:val="002C7554"/>
    <w:rsid w:val="002E22BC"/>
    <w:rsid w:val="00300CEA"/>
    <w:rsid w:val="003519C8"/>
    <w:rsid w:val="00390620"/>
    <w:rsid w:val="00392B99"/>
    <w:rsid w:val="003A77A0"/>
    <w:rsid w:val="003F034B"/>
    <w:rsid w:val="003F4759"/>
    <w:rsid w:val="00400295"/>
    <w:rsid w:val="00437EAB"/>
    <w:rsid w:val="004475B7"/>
    <w:rsid w:val="004E161E"/>
    <w:rsid w:val="005068A4"/>
    <w:rsid w:val="005262A5"/>
    <w:rsid w:val="00597035"/>
    <w:rsid w:val="005A4A04"/>
    <w:rsid w:val="005B5AA7"/>
    <w:rsid w:val="005F065C"/>
    <w:rsid w:val="006114B2"/>
    <w:rsid w:val="00655E08"/>
    <w:rsid w:val="00682A9A"/>
    <w:rsid w:val="006A56AF"/>
    <w:rsid w:val="006B1F19"/>
    <w:rsid w:val="006B5594"/>
    <w:rsid w:val="0073774D"/>
    <w:rsid w:val="00751F8C"/>
    <w:rsid w:val="007F75C8"/>
    <w:rsid w:val="00843949"/>
    <w:rsid w:val="0085216F"/>
    <w:rsid w:val="0086144F"/>
    <w:rsid w:val="00880AED"/>
    <w:rsid w:val="008855A8"/>
    <w:rsid w:val="008E5E8B"/>
    <w:rsid w:val="0090134E"/>
    <w:rsid w:val="0097053D"/>
    <w:rsid w:val="009800B3"/>
    <w:rsid w:val="009A5B9F"/>
    <w:rsid w:val="009C300F"/>
    <w:rsid w:val="009D0B41"/>
    <w:rsid w:val="00A3010A"/>
    <w:rsid w:val="00A437C5"/>
    <w:rsid w:val="00A672F2"/>
    <w:rsid w:val="00A71508"/>
    <w:rsid w:val="00A77EEB"/>
    <w:rsid w:val="00A942A6"/>
    <w:rsid w:val="00AD2C77"/>
    <w:rsid w:val="00AD65C5"/>
    <w:rsid w:val="00B03D89"/>
    <w:rsid w:val="00B24324"/>
    <w:rsid w:val="00B81A8B"/>
    <w:rsid w:val="00BD2067"/>
    <w:rsid w:val="00BD5D35"/>
    <w:rsid w:val="00C0729F"/>
    <w:rsid w:val="00C22174"/>
    <w:rsid w:val="00C24CED"/>
    <w:rsid w:val="00C33D62"/>
    <w:rsid w:val="00C56140"/>
    <w:rsid w:val="00C61730"/>
    <w:rsid w:val="00C872F8"/>
    <w:rsid w:val="00C90F3C"/>
    <w:rsid w:val="00CF26C7"/>
    <w:rsid w:val="00CF53BA"/>
    <w:rsid w:val="00D0032E"/>
    <w:rsid w:val="00D04784"/>
    <w:rsid w:val="00D21599"/>
    <w:rsid w:val="00DA2FD2"/>
    <w:rsid w:val="00DC239E"/>
    <w:rsid w:val="00DD25C0"/>
    <w:rsid w:val="00DE2F0F"/>
    <w:rsid w:val="00E02CF0"/>
    <w:rsid w:val="00E33AF1"/>
    <w:rsid w:val="00EA4484"/>
    <w:rsid w:val="00EB0C50"/>
    <w:rsid w:val="00EB2E4C"/>
    <w:rsid w:val="00F01481"/>
    <w:rsid w:val="00F112D3"/>
    <w:rsid w:val="00F20A54"/>
    <w:rsid w:val="00F85D99"/>
    <w:rsid w:val="00F94715"/>
    <w:rsid w:val="00FF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949"/>
    <w:pPr>
      <w:tabs>
        <w:tab w:val="center" w:pos="4703"/>
        <w:tab w:val="right" w:pos="9406"/>
      </w:tabs>
      <w:spacing w:after="0" w:line="240" w:lineRule="auto"/>
    </w:pPr>
  </w:style>
  <w:style w:type="character" w:customStyle="1" w:styleId="HeaderChar">
    <w:name w:val="Header Char"/>
    <w:basedOn w:val="DefaultParagraphFont"/>
    <w:link w:val="Header"/>
    <w:uiPriority w:val="99"/>
    <w:rsid w:val="00843949"/>
  </w:style>
  <w:style w:type="paragraph" w:styleId="Footer">
    <w:name w:val="footer"/>
    <w:basedOn w:val="Normal"/>
    <w:link w:val="FooterChar"/>
    <w:uiPriority w:val="99"/>
    <w:unhideWhenUsed/>
    <w:rsid w:val="00843949"/>
    <w:pPr>
      <w:tabs>
        <w:tab w:val="center" w:pos="4703"/>
        <w:tab w:val="right" w:pos="9406"/>
      </w:tabs>
      <w:spacing w:after="0" w:line="240" w:lineRule="auto"/>
    </w:pPr>
  </w:style>
  <w:style w:type="character" w:customStyle="1" w:styleId="FooterChar">
    <w:name w:val="Footer Char"/>
    <w:basedOn w:val="DefaultParagraphFont"/>
    <w:link w:val="Footer"/>
    <w:uiPriority w:val="99"/>
    <w:rsid w:val="00843949"/>
  </w:style>
  <w:style w:type="paragraph" w:customStyle="1" w:styleId="a">
    <w:name w:val="Знак"/>
    <w:basedOn w:val="Normal"/>
    <w:rsid w:val="00392B99"/>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semiHidden/>
    <w:unhideWhenUsed/>
    <w:rsid w:val="003F4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759"/>
    <w:rPr>
      <w:rFonts w:ascii="Tahoma" w:hAnsi="Tahoma" w:cs="Tahoma"/>
      <w:sz w:val="16"/>
      <w:szCs w:val="16"/>
    </w:rPr>
  </w:style>
  <w:style w:type="character" w:styleId="CommentReference">
    <w:name w:val="annotation reference"/>
    <w:basedOn w:val="DefaultParagraphFont"/>
    <w:uiPriority w:val="99"/>
    <w:semiHidden/>
    <w:unhideWhenUsed/>
    <w:rsid w:val="002C7554"/>
    <w:rPr>
      <w:sz w:val="16"/>
      <w:szCs w:val="16"/>
    </w:rPr>
  </w:style>
  <w:style w:type="paragraph" w:styleId="CommentText">
    <w:name w:val="annotation text"/>
    <w:basedOn w:val="Normal"/>
    <w:link w:val="CommentTextChar"/>
    <w:uiPriority w:val="99"/>
    <w:semiHidden/>
    <w:unhideWhenUsed/>
    <w:rsid w:val="002C7554"/>
    <w:pPr>
      <w:spacing w:after="12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2C7554"/>
    <w:rPr>
      <w:rFonts w:ascii="Arial" w:hAnsi="Arial"/>
      <w:sz w:val="20"/>
      <w:szCs w:val="20"/>
    </w:rPr>
  </w:style>
  <w:style w:type="paragraph" w:styleId="NoSpacing">
    <w:name w:val="No Spacing"/>
    <w:uiPriority w:val="1"/>
    <w:qFormat/>
    <w:rsid w:val="00214FC1"/>
    <w:pPr>
      <w:spacing w:after="0" w:line="240" w:lineRule="auto"/>
    </w:pPr>
  </w:style>
  <w:style w:type="paragraph" w:customStyle="1" w:styleId="a0">
    <w:name w:val="Знак"/>
    <w:basedOn w:val="Normal"/>
    <w:rsid w:val="004475B7"/>
    <w:pPr>
      <w:spacing w:after="0" w:line="240" w:lineRule="auto"/>
    </w:pPr>
    <w:rPr>
      <w:rFonts w:ascii="Arial" w:eastAsia="Times New Roman" w:hAnsi="Arial"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949"/>
    <w:pPr>
      <w:tabs>
        <w:tab w:val="center" w:pos="4703"/>
        <w:tab w:val="right" w:pos="9406"/>
      </w:tabs>
      <w:spacing w:after="0" w:line="240" w:lineRule="auto"/>
    </w:pPr>
  </w:style>
  <w:style w:type="character" w:customStyle="1" w:styleId="HeaderChar">
    <w:name w:val="Header Char"/>
    <w:basedOn w:val="DefaultParagraphFont"/>
    <w:link w:val="Header"/>
    <w:uiPriority w:val="99"/>
    <w:rsid w:val="00843949"/>
  </w:style>
  <w:style w:type="paragraph" w:styleId="Footer">
    <w:name w:val="footer"/>
    <w:basedOn w:val="Normal"/>
    <w:link w:val="FooterChar"/>
    <w:uiPriority w:val="99"/>
    <w:unhideWhenUsed/>
    <w:rsid w:val="00843949"/>
    <w:pPr>
      <w:tabs>
        <w:tab w:val="center" w:pos="4703"/>
        <w:tab w:val="right" w:pos="9406"/>
      </w:tabs>
      <w:spacing w:after="0" w:line="240" w:lineRule="auto"/>
    </w:pPr>
  </w:style>
  <w:style w:type="character" w:customStyle="1" w:styleId="FooterChar">
    <w:name w:val="Footer Char"/>
    <w:basedOn w:val="DefaultParagraphFont"/>
    <w:link w:val="Footer"/>
    <w:uiPriority w:val="99"/>
    <w:rsid w:val="00843949"/>
  </w:style>
  <w:style w:type="paragraph" w:customStyle="1" w:styleId="a">
    <w:name w:val="Знак"/>
    <w:basedOn w:val="Normal"/>
    <w:rsid w:val="00392B99"/>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semiHidden/>
    <w:unhideWhenUsed/>
    <w:rsid w:val="003F4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759"/>
    <w:rPr>
      <w:rFonts w:ascii="Tahoma" w:hAnsi="Tahoma" w:cs="Tahoma"/>
      <w:sz w:val="16"/>
      <w:szCs w:val="16"/>
    </w:rPr>
  </w:style>
  <w:style w:type="character" w:styleId="CommentReference">
    <w:name w:val="annotation reference"/>
    <w:basedOn w:val="DefaultParagraphFont"/>
    <w:uiPriority w:val="99"/>
    <w:semiHidden/>
    <w:unhideWhenUsed/>
    <w:rsid w:val="002C7554"/>
    <w:rPr>
      <w:sz w:val="16"/>
      <w:szCs w:val="16"/>
    </w:rPr>
  </w:style>
  <w:style w:type="paragraph" w:styleId="CommentText">
    <w:name w:val="annotation text"/>
    <w:basedOn w:val="Normal"/>
    <w:link w:val="CommentTextChar"/>
    <w:uiPriority w:val="99"/>
    <w:semiHidden/>
    <w:unhideWhenUsed/>
    <w:rsid w:val="002C7554"/>
    <w:pPr>
      <w:spacing w:after="12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2C7554"/>
    <w:rPr>
      <w:rFonts w:ascii="Arial" w:hAnsi="Arial"/>
      <w:sz w:val="20"/>
      <w:szCs w:val="20"/>
    </w:rPr>
  </w:style>
  <w:style w:type="paragraph" w:styleId="NoSpacing">
    <w:name w:val="No Spacing"/>
    <w:uiPriority w:val="1"/>
    <w:qFormat/>
    <w:rsid w:val="00214FC1"/>
    <w:pPr>
      <w:spacing w:after="0" w:line="240" w:lineRule="auto"/>
    </w:pPr>
  </w:style>
  <w:style w:type="paragraph" w:customStyle="1" w:styleId="a0">
    <w:name w:val="Знак"/>
    <w:basedOn w:val="Normal"/>
    <w:rsid w:val="004475B7"/>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Jomiru</cp:lastModifiedBy>
  <cp:revision>6</cp:revision>
  <cp:lastPrinted>2016-08-24T08:29:00Z</cp:lastPrinted>
  <dcterms:created xsi:type="dcterms:W3CDTF">2015-11-29T10:44:00Z</dcterms:created>
  <dcterms:modified xsi:type="dcterms:W3CDTF">2016-08-24T08:48:00Z</dcterms:modified>
</cp:coreProperties>
</file>