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C1B" w:rsidRPr="00E5406F" w:rsidRDefault="004B3C1B" w:rsidP="004F3066">
      <w:pPr>
        <w:ind w:left="5245"/>
        <w:rPr>
          <w:b/>
          <w:sz w:val="28"/>
          <w:szCs w:val="28"/>
          <w:lang w:val="ro-RO"/>
        </w:rPr>
      </w:pPr>
    </w:p>
    <w:p w:rsidR="004B3C1B" w:rsidRPr="00E5406F" w:rsidRDefault="004B3C1B" w:rsidP="006A6281">
      <w:pPr>
        <w:jc w:val="both"/>
        <w:rPr>
          <w:sz w:val="28"/>
          <w:szCs w:val="28"/>
          <w:lang w:val="ro-RO"/>
        </w:rPr>
      </w:pPr>
    </w:p>
    <w:p w:rsidR="004B3C1B" w:rsidRPr="00E5406F" w:rsidRDefault="004B3C1B" w:rsidP="00124CE5">
      <w:pPr>
        <w:jc w:val="center"/>
        <w:rPr>
          <w:b/>
          <w:sz w:val="28"/>
          <w:szCs w:val="28"/>
          <w:lang w:val="ro-RO"/>
        </w:rPr>
      </w:pPr>
      <w:r w:rsidRPr="00E5406F">
        <w:rPr>
          <w:b/>
          <w:sz w:val="28"/>
          <w:szCs w:val="28"/>
          <w:lang w:val="ro-RO"/>
        </w:rPr>
        <w:t>NOTA INFORMATIVĂ</w:t>
      </w:r>
    </w:p>
    <w:p w:rsidR="004B3C1B" w:rsidRPr="00E5406F" w:rsidRDefault="004B3C1B" w:rsidP="00132616">
      <w:pPr>
        <w:pStyle w:val="tt"/>
        <w:rPr>
          <w:b w:val="0"/>
          <w:i/>
          <w:lang w:val="ro-RO"/>
        </w:rPr>
      </w:pPr>
      <w:r w:rsidRPr="00E5406F">
        <w:rPr>
          <w:b w:val="0"/>
          <w:i/>
          <w:lang w:val="ro-RO"/>
        </w:rPr>
        <w:t xml:space="preserve">la proiectul hotărîrii Guvernului </w:t>
      </w:r>
    </w:p>
    <w:p w:rsidR="004B3C1B" w:rsidRPr="00E5406F" w:rsidRDefault="004B3C1B" w:rsidP="00CC7C81">
      <w:pPr>
        <w:pStyle w:val="tt"/>
        <w:rPr>
          <w:b w:val="0"/>
          <w:i/>
          <w:lang w:val="fr-FR"/>
        </w:rPr>
      </w:pPr>
      <w:r w:rsidRPr="00E5406F">
        <w:rPr>
          <w:b w:val="0"/>
          <w:i/>
          <w:lang w:val="ro-RO"/>
        </w:rPr>
        <w:t>c</w:t>
      </w:r>
      <w:r w:rsidRPr="00E5406F">
        <w:rPr>
          <w:b w:val="0"/>
          <w:i/>
          <w:lang w:val="fr-FR"/>
        </w:rPr>
        <w:t xml:space="preserve">u privire la </w:t>
      </w:r>
      <w:r w:rsidRPr="00E5406F">
        <w:rPr>
          <w:b w:val="0"/>
          <w:bCs w:val="0"/>
          <w:i/>
          <w:lang w:val="en-US"/>
        </w:rPr>
        <w:t>transmiterea unor bunuri imobile de la balanța Ministerului Afacerilor Interne la balanța P</w:t>
      </w:r>
      <w:r>
        <w:rPr>
          <w:b w:val="0"/>
          <w:bCs w:val="0"/>
          <w:i/>
          <w:lang w:val="en-US"/>
        </w:rPr>
        <w:t>rimăriei comunei Pervomaisc, r-nul</w:t>
      </w:r>
      <w:r w:rsidRPr="00E5406F">
        <w:rPr>
          <w:b w:val="0"/>
          <w:bCs w:val="0"/>
          <w:i/>
          <w:lang w:val="en-US"/>
        </w:rPr>
        <w:t xml:space="preserve"> Căușeni</w:t>
      </w:r>
    </w:p>
    <w:p w:rsidR="004B3C1B" w:rsidRPr="00E5406F" w:rsidRDefault="004B3C1B" w:rsidP="00CC7C81">
      <w:pPr>
        <w:pStyle w:val="tt"/>
        <w:rPr>
          <w:b w:val="0"/>
          <w:i/>
          <w:lang w:val="ro-RO"/>
        </w:rPr>
      </w:pPr>
    </w:p>
    <w:p w:rsidR="004B3C1B" w:rsidRPr="00BC0463" w:rsidRDefault="004B3C1B" w:rsidP="002D10AA">
      <w:pPr>
        <w:pStyle w:val="tt"/>
        <w:spacing w:line="360" w:lineRule="auto"/>
        <w:ind w:firstLine="708"/>
        <w:jc w:val="both"/>
        <w:rPr>
          <w:b w:val="0"/>
          <w:bCs w:val="0"/>
          <w:sz w:val="28"/>
          <w:szCs w:val="28"/>
          <w:lang w:val="ro-RO"/>
        </w:rPr>
      </w:pPr>
      <w:r w:rsidRPr="00BC0463">
        <w:rPr>
          <w:b w:val="0"/>
          <w:sz w:val="28"/>
          <w:szCs w:val="28"/>
          <w:lang w:val="ro-RO"/>
        </w:rPr>
        <w:t xml:space="preserve">În scopul executării indicației Cancelariei de Stat </w:t>
      </w:r>
      <w:r w:rsidRPr="00BC0463">
        <w:rPr>
          <w:b w:val="0"/>
          <w:i/>
          <w:sz w:val="28"/>
          <w:szCs w:val="28"/>
          <w:lang w:val="ro-RO"/>
        </w:rPr>
        <w:t>(nr. 35-13-05-453 din 24 septembrie 2016)</w:t>
      </w:r>
      <w:r w:rsidRPr="00BC0463">
        <w:rPr>
          <w:b w:val="0"/>
          <w:sz w:val="28"/>
          <w:szCs w:val="28"/>
          <w:lang w:val="ro-RO"/>
        </w:rPr>
        <w:t xml:space="preserve">, Ministerul Afacerilor Interne a elaborat proiectul hotărîrii Guvernului </w:t>
      </w:r>
      <w:r w:rsidRPr="002D10AA">
        <w:rPr>
          <w:b w:val="0"/>
          <w:sz w:val="28"/>
          <w:szCs w:val="28"/>
          <w:lang w:val="ro-RO"/>
        </w:rPr>
        <w:t>c</w:t>
      </w:r>
      <w:r w:rsidRPr="002D10AA">
        <w:rPr>
          <w:b w:val="0"/>
          <w:sz w:val="28"/>
          <w:szCs w:val="28"/>
          <w:lang w:val="fr-FR"/>
        </w:rPr>
        <w:t xml:space="preserve">u privire la </w:t>
      </w:r>
      <w:r w:rsidRPr="00BC0463">
        <w:rPr>
          <w:b w:val="0"/>
          <w:bCs w:val="0"/>
          <w:sz w:val="28"/>
          <w:szCs w:val="28"/>
          <w:lang w:val="ro-RO"/>
        </w:rPr>
        <w:t xml:space="preserve">transmiterea unor bunuri imobile de la balanța sa la balanța Primăriei comunei Pervomaisc, r-nul Căușeni, după cum urmează: </w:t>
      </w:r>
    </w:p>
    <w:p w:rsidR="004B3C1B" w:rsidRPr="002D10AA" w:rsidRDefault="004B3C1B" w:rsidP="002D10AA">
      <w:pPr>
        <w:spacing w:line="360" w:lineRule="auto"/>
        <w:ind w:firstLine="708"/>
        <w:jc w:val="both"/>
        <w:rPr>
          <w:sz w:val="28"/>
          <w:szCs w:val="28"/>
          <w:lang w:val="ro-RO"/>
        </w:rPr>
      </w:pPr>
      <w:r w:rsidRPr="002D10AA">
        <w:rPr>
          <w:sz w:val="28"/>
          <w:szCs w:val="28"/>
          <w:lang w:val="ro-RO"/>
        </w:rPr>
        <w:t xml:space="preserve">a) clădire administrativă cu suprafața </w:t>
      </w:r>
      <w:smartTag w:uri="urn:schemas-microsoft-com:office:smarttags" w:element="metricconverter">
        <w:smartTagPr>
          <w:attr w:name="ProductID" w:val="134,9 m"/>
        </w:smartTagPr>
        <w:r w:rsidRPr="002D10AA">
          <w:rPr>
            <w:sz w:val="28"/>
            <w:szCs w:val="28"/>
            <w:lang w:val="ro-RO"/>
          </w:rPr>
          <w:t>134,9 m</w:t>
        </w:r>
      </w:smartTag>
      <w:r w:rsidRPr="002D10AA">
        <w:rPr>
          <w:sz w:val="28"/>
          <w:szCs w:val="28"/>
          <w:lang w:val="ro-RO"/>
        </w:rPr>
        <w:t>.p., numărul cadastral 2330110287.01</w:t>
      </w:r>
      <w:r w:rsidRPr="002D10AA">
        <w:rPr>
          <w:sz w:val="28"/>
          <w:szCs w:val="28"/>
          <w:lang w:val="en-US"/>
        </w:rPr>
        <w:t>;</w:t>
      </w:r>
      <w:r w:rsidRPr="002D10AA">
        <w:rPr>
          <w:sz w:val="28"/>
          <w:szCs w:val="28"/>
          <w:lang w:val="ro-RO"/>
        </w:rPr>
        <w:t xml:space="preserve"> </w:t>
      </w:r>
    </w:p>
    <w:p w:rsidR="004B3C1B" w:rsidRPr="002D10AA" w:rsidRDefault="004B3C1B" w:rsidP="0047222B">
      <w:pPr>
        <w:spacing w:line="360" w:lineRule="auto"/>
        <w:ind w:firstLine="708"/>
        <w:jc w:val="both"/>
        <w:rPr>
          <w:sz w:val="28"/>
          <w:szCs w:val="28"/>
          <w:lang w:val="ro-RO"/>
        </w:rPr>
      </w:pPr>
      <w:r w:rsidRPr="002D10AA">
        <w:rPr>
          <w:sz w:val="28"/>
          <w:szCs w:val="28"/>
          <w:lang w:val="ro-RO"/>
        </w:rPr>
        <w:t xml:space="preserve">b) clădire administrativă cu suprafața </w:t>
      </w:r>
      <w:smartTag w:uri="urn:schemas-microsoft-com:office:smarttags" w:element="metricconverter">
        <w:smartTagPr>
          <w:attr w:name="ProductID" w:val="272,2 m"/>
        </w:smartTagPr>
        <w:r w:rsidRPr="002D10AA">
          <w:rPr>
            <w:sz w:val="28"/>
            <w:szCs w:val="28"/>
            <w:lang w:val="ro-RO"/>
          </w:rPr>
          <w:t>272,2 m</w:t>
        </w:r>
      </w:smartTag>
      <w:r w:rsidRPr="002D10AA">
        <w:rPr>
          <w:sz w:val="28"/>
          <w:szCs w:val="28"/>
          <w:lang w:val="ro-RO"/>
        </w:rPr>
        <w:t>.p., numărul cadastral 2330110287.02;</w:t>
      </w:r>
    </w:p>
    <w:p w:rsidR="004B3C1B" w:rsidRDefault="004B3C1B" w:rsidP="0047222B">
      <w:pPr>
        <w:spacing w:line="360" w:lineRule="auto"/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c) garaj</w:t>
      </w:r>
      <w:r w:rsidRPr="00037E58">
        <w:rPr>
          <w:sz w:val="28"/>
          <w:szCs w:val="28"/>
          <w:lang w:val="ro-RO"/>
        </w:rPr>
        <w:t xml:space="preserve"> cu suprafața </w:t>
      </w:r>
      <w:smartTag w:uri="urn:schemas-microsoft-com:office:smarttags" w:element="metricconverter">
        <w:smartTagPr>
          <w:attr w:name="ProductID" w:val="156,6 m"/>
        </w:smartTagPr>
        <w:r>
          <w:rPr>
            <w:sz w:val="28"/>
            <w:szCs w:val="28"/>
            <w:lang w:val="ro-RO"/>
          </w:rPr>
          <w:t>156,6</w:t>
        </w:r>
        <w:r w:rsidRPr="00037E58">
          <w:rPr>
            <w:sz w:val="28"/>
            <w:szCs w:val="28"/>
            <w:lang w:val="ro-RO"/>
          </w:rPr>
          <w:t xml:space="preserve"> m</w:t>
        </w:r>
      </w:smartTag>
      <w:r w:rsidRPr="00037E58">
        <w:rPr>
          <w:sz w:val="28"/>
          <w:szCs w:val="28"/>
          <w:lang w:val="ro-RO"/>
        </w:rPr>
        <w:t>.p.,</w:t>
      </w:r>
      <w:r>
        <w:rPr>
          <w:sz w:val="28"/>
          <w:szCs w:val="28"/>
          <w:lang w:val="ro-RO"/>
        </w:rPr>
        <w:t xml:space="preserve"> numărul cadastral 2330110287.03;</w:t>
      </w:r>
    </w:p>
    <w:p w:rsidR="004B3C1B" w:rsidRPr="00037E58" w:rsidRDefault="004B3C1B" w:rsidP="0047222B">
      <w:pPr>
        <w:spacing w:line="360" w:lineRule="auto"/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d) construcție accesorie</w:t>
      </w:r>
      <w:r w:rsidRPr="00037E58">
        <w:rPr>
          <w:sz w:val="28"/>
          <w:szCs w:val="28"/>
          <w:lang w:val="ro-RO"/>
        </w:rPr>
        <w:t xml:space="preserve"> cu suprafața </w:t>
      </w:r>
      <w:smartTag w:uri="urn:schemas-microsoft-com:office:smarttags" w:element="metricconverter">
        <w:smartTagPr>
          <w:attr w:name="ProductID" w:val="36,0 m"/>
        </w:smartTagPr>
        <w:r>
          <w:rPr>
            <w:sz w:val="28"/>
            <w:szCs w:val="28"/>
            <w:lang w:val="ro-RO"/>
          </w:rPr>
          <w:t>36,0</w:t>
        </w:r>
        <w:r w:rsidRPr="00037E58">
          <w:rPr>
            <w:sz w:val="28"/>
            <w:szCs w:val="28"/>
            <w:lang w:val="ro-RO"/>
          </w:rPr>
          <w:t xml:space="preserve"> m</w:t>
        </w:r>
      </w:smartTag>
      <w:r w:rsidRPr="00037E58">
        <w:rPr>
          <w:sz w:val="28"/>
          <w:szCs w:val="28"/>
          <w:lang w:val="ro-RO"/>
        </w:rPr>
        <w:t>.p.,</w:t>
      </w:r>
      <w:r>
        <w:rPr>
          <w:sz w:val="28"/>
          <w:szCs w:val="28"/>
          <w:lang w:val="ro-RO"/>
        </w:rPr>
        <w:t xml:space="preserve"> numărul cadastral 2330110287.04. </w:t>
      </w:r>
    </w:p>
    <w:p w:rsidR="004B3C1B" w:rsidRPr="002D10AA" w:rsidRDefault="004B3C1B" w:rsidP="0047222B">
      <w:pPr>
        <w:tabs>
          <w:tab w:val="left" w:pos="567"/>
          <w:tab w:val="left" w:pos="709"/>
          <w:tab w:val="left" w:pos="8280"/>
          <w:tab w:val="left" w:pos="9000"/>
        </w:tabs>
        <w:spacing w:line="360" w:lineRule="auto"/>
        <w:ind w:firstLine="567"/>
        <w:jc w:val="both"/>
        <w:rPr>
          <w:bCs/>
          <w:sz w:val="28"/>
          <w:szCs w:val="28"/>
          <w:lang w:val="ro-RO"/>
        </w:rPr>
      </w:pPr>
      <w:r w:rsidRPr="002D10AA">
        <w:rPr>
          <w:bCs/>
          <w:sz w:val="28"/>
          <w:szCs w:val="28"/>
          <w:lang w:val="ro-RO"/>
        </w:rPr>
        <w:tab/>
        <w:t xml:space="preserve">Cladirea de bază cu un nivel, avînd numărul cadastral </w:t>
      </w:r>
      <w:r>
        <w:rPr>
          <w:bCs/>
          <w:sz w:val="28"/>
          <w:szCs w:val="28"/>
          <w:lang w:val="ro-RO"/>
        </w:rPr>
        <w:t xml:space="preserve">2330110287.01, </w:t>
      </w:r>
      <w:r w:rsidRPr="002D10AA">
        <w:rPr>
          <w:bCs/>
          <w:sz w:val="28"/>
          <w:szCs w:val="28"/>
          <w:lang w:val="ro-RO"/>
        </w:rPr>
        <w:t xml:space="preserve">a fost construită în anul 1930 şi a funcţionat ca şcoală pentru copiii din localitate pînă în anul 1972, atunci cînd a fost trecută în clădirea nouă de pe strada Sadovaia. </w:t>
      </w:r>
    </w:p>
    <w:p w:rsidR="004B3C1B" w:rsidRPr="002D10AA" w:rsidRDefault="004B3C1B" w:rsidP="002D10AA">
      <w:pPr>
        <w:tabs>
          <w:tab w:val="left" w:pos="567"/>
          <w:tab w:val="left" w:pos="709"/>
          <w:tab w:val="left" w:pos="8280"/>
          <w:tab w:val="left" w:pos="9000"/>
        </w:tabs>
        <w:spacing w:line="360" w:lineRule="auto"/>
        <w:ind w:firstLine="567"/>
        <w:jc w:val="both"/>
        <w:rPr>
          <w:bCs/>
          <w:sz w:val="28"/>
          <w:szCs w:val="28"/>
          <w:lang w:val="ro-RO"/>
        </w:rPr>
      </w:pPr>
      <w:r w:rsidRPr="002D10AA">
        <w:rPr>
          <w:bCs/>
          <w:sz w:val="28"/>
          <w:szCs w:val="28"/>
          <w:lang w:val="ro-RO"/>
        </w:rPr>
        <w:tab/>
        <w:t xml:space="preserve">Începînd cu anul 1972, clădirea de bază s-a aflat în gestiunea APL Pervomaisc şi a fost utilizată pentru alte necesitaţi. </w:t>
      </w:r>
    </w:p>
    <w:p w:rsidR="004B3C1B" w:rsidRPr="002D10AA" w:rsidRDefault="004B3C1B" w:rsidP="002D10AA">
      <w:pPr>
        <w:tabs>
          <w:tab w:val="left" w:pos="567"/>
          <w:tab w:val="left" w:pos="709"/>
          <w:tab w:val="left" w:pos="8280"/>
          <w:tab w:val="left" w:pos="9000"/>
        </w:tabs>
        <w:spacing w:line="360" w:lineRule="auto"/>
        <w:ind w:firstLine="567"/>
        <w:jc w:val="both"/>
        <w:rPr>
          <w:bCs/>
          <w:sz w:val="28"/>
          <w:szCs w:val="28"/>
          <w:lang w:val="ro-RO"/>
        </w:rPr>
      </w:pPr>
      <w:r w:rsidRPr="002D10AA">
        <w:rPr>
          <w:bCs/>
          <w:sz w:val="28"/>
          <w:szCs w:val="28"/>
          <w:lang w:val="ro-RO"/>
        </w:rPr>
        <w:tab/>
        <w:t xml:space="preserve">Odată cu formarea raionului Căinari, în anul 1985, clădirea menționată a fost trecută la balanţa Ministerului Afacerilor Interne. </w:t>
      </w:r>
    </w:p>
    <w:p w:rsidR="004B3C1B" w:rsidRPr="002D10AA" w:rsidRDefault="004B3C1B" w:rsidP="002D10AA">
      <w:pPr>
        <w:spacing w:line="360" w:lineRule="auto"/>
        <w:ind w:firstLine="708"/>
        <w:jc w:val="both"/>
        <w:rPr>
          <w:bCs/>
          <w:sz w:val="28"/>
          <w:szCs w:val="28"/>
          <w:lang w:val="ro-RO"/>
        </w:rPr>
      </w:pPr>
      <w:r w:rsidRPr="002D10AA">
        <w:rPr>
          <w:bCs/>
          <w:sz w:val="28"/>
          <w:szCs w:val="28"/>
          <w:lang w:val="ro-RO"/>
        </w:rPr>
        <w:t xml:space="preserve">În anul 1986, </w:t>
      </w:r>
      <w:r>
        <w:rPr>
          <w:bCs/>
          <w:sz w:val="28"/>
          <w:szCs w:val="28"/>
          <w:lang w:val="ro-RO"/>
        </w:rPr>
        <w:t>lîngă</w:t>
      </w:r>
      <w:r w:rsidRPr="002D10AA">
        <w:rPr>
          <w:bCs/>
          <w:sz w:val="28"/>
          <w:szCs w:val="28"/>
          <w:lang w:val="ro-RO"/>
        </w:rPr>
        <w:t xml:space="preserve"> clădirea de bază a fost construită o cladire nouă cu două niveluri cu numărul cadastral 2330110287.02, un garaj cu </w:t>
      </w:r>
      <w:r w:rsidRPr="002D10AA">
        <w:rPr>
          <w:sz w:val="28"/>
          <w:szCs w:val="28"/>
          <w:lang w:val="ro-RO"/>
        </w:rPr>
        <w:t xml:space="preserve">numărul cadastral 2330110287.03 și o construcție accesorie </w:t>
      </w:r>
      <w:r w:rsidRPr="002D10AA">
        <w:rPr>
          <w:bCs/>
          <w:sz w:val="28"/>
          <w:szCs w:val="28"/>
          <w:lang w:val="ro-RO"/>
        </w:rPr>
        <w:t xml:space="preserve">cu </w:t>
      </w:r>
      <w:r w:rsidRPr="002D10AA">
        <w:rPr>
          <w:sz w:val="28"/>
          <w:szCs w:val="28"/>
          <w:lang w:val="ro-RO"/>
        </w:rPr>
        <w:t xml:space="preserve">numărul cadastral 2330110287.04, fiind date în gestiunea Comisariatului de Poliție Căinari.  </w:t>
      </w:r>
    </w:p>
    <w:p w:rsidR="004B3C1B" w:rsidRPr="002D10AA" w:rsidRDefault="004B3C1B" w:rsidP="002D10AA">
      <w:pPr>
        <w:tabs>
          <w:tab w:val="left" w:pos="567"/>
          <w:tab w:val="left" w:pos="709"/>
          <w:tab w:val="left" w:pos="8280"/>
          <w:tab w:val="left" w:pos="9000"/>
        </w:tabs>
        <w:spacing w:line="360" w:lineRule="auto"/>
        <w:ind w:firstLine="567"/>
        <w:jc w:val="both"/>
        <w:rPr>
          <w:bCs/>
          <w:sz w:val="28"/>
          <w:szCs w:val="28"/>
          <w:lang w:val="ro-RO"/>
        </w:rPr>
      </w:pPr>
      <w:r w:rsidRPr="002D10AA">
        <w:rPr>
          <w:bCs/>
          <w:sz w:val="28"/>
          <w:szCs w:val="28"/>
          <w:lang w:val="ro-RO"/>
        </w:rPr>
        <w:tab/>
        <w:t xml:space="preserve">În rezultatul reformei administrativ-teritoriale din anul 2003, Comisariatul de Poliţie Căinari a fost transferat în sectorul Căinari şi clădirea a trecut în folosința primăriei comunei Pervomaisc.  </w:t>
      </w:r>
    </w:p>
    <w:p w:rsidR="004B3C1B" w:rsidRDefault="004B3C1B" w:rsidP="002D10AA">
      <w:pPr>
        <w:tabs>
          <w:tab w:val="left" w:pos="567"/>
          <w:tab w:val="left" w:pos="709"/>
          <w:tab w:val="left" w:pos="8280"/>
          <w:tab w:val="left" w:pos="9000"/>
        </w:tabs>
        <w:spacing w:line="360" w:lineRule="auto"/>
        <w:ind w:firstLine="567"/>
        <w:jc w:val="both"/>
        <w:rPr>
          <w:bCs/>
          <w:sz w:val="28"/>
          <w:szCs w:val="28"/>
          <w:lang w:val="ro-RO"/>
        </w:rPr>
      </w:pPr>
      <w:r w:rsidRPr="002D10AA">
        <w:rPr>
          <w:bCs/>
          <w:sz w:val="28"/>
          <w:szCs w:val="28"/>
          <w:lang w:val="ro-RO"/>
        </w:rPr>
        <w:tab/>
        <w:t>La moment, clădirile se află în stare avariată şi necesită urgent reparație capitală. Însă, APL Pervomaisc nu poate efectua aceast</w:t>
      </w:r>
      <w:r>
        <w:rPr>
          <w:bCs/>
          <w:sz w:val="28"/>
          <w:szCs w:val="28"/>
          <w:lang w:val="ro-RO"/>
        </w:rPr>
        <w:t xml:space="preserve">ă reparaţie pe motiv că </w:t>
      </w:r>
    </w:p>
    <w:p w:rsidR="004B3C1B" w:rsidRPr="002D10AA" w:rsidRDefault="004B3C1B" w:rsidP="00161B24">
      <w:pPr>
        <w:tabs>
          <w:tab w:val="left" w:pos="567"/>
          <w:tab w:val="left" w:pos="709"/>
          <w:tab w:val="left" w:pos="8280"/>
          <w:tab w:val="left" w:pos="9000"/>
        </w:tabs>
        <w:spacing w:line="360" w:lineRule="auto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clădirile</w:t>
      </w:r>
      <w:r w:rsidRPr="002D10AA">
        <w:rPr>
          <w:bCs/>
          <w:sz w:val="28"/>
          <w:szCs w:val="28"/>
          <w:lang w:val="ro-RO"/>
        </w:rPr>
        <w:t xml:space="preserve"> nu se află la balanța primăriei, garajul și construcția accesorie </w:t>
      </w:r>
      <w:r>
        <w:rPr>
          <w:bCs/>
          <w:sz w:val="28"/>
          <w:szCs w:val="28"/>
          <w:lang w:val="ro-RO"/>
        </w:rPr>
        <w:t>fiind</w:t>
      </w:r>
      <w:r w:rsidRPr="002D10AA">
        <w:rPr>
          <w:bCs/>
          <w:sz w:val="28"/>
          <w:szCs w:val="28"/>
          <w:lang w:val="ro-RO"/>
        </w:rPr>
        <w:t xml:space="preserve"> ruinat</w:t>
      </w:r>
      <w:r>
        <w:rPr>
          <w:bCs/>
          <w:sz w:val="28"/>
          <w:szCs w:val="28"/>
          <w:lang w:val="ro-RO"/>
        </w:rPr>
        <w:t>e</w:t>
      </w:r>
      <w:r w:rsidRPr="002D10AA">
        <w:rPr>
          <w:bCs/>
          <w:sz w:val="28"/>
          <w:szCs w:val="28"/>
          <w:lang w:val="ro-RO"/>
        </w:rPr>
        <w:t>.</w:t>
      </w:r>
    </w:p>
    <w:p w:rsidR="004B3C1B" w:rsidRPr="002D10AA" w:rsidRDefault="004B3C1B" w:rsidP="002D10AA">
      <w:pPr>
        <w:tabs>
          <w:tab w:val="left" w:pos="567"/>
          <w:tab w:val="left" w:pos="709"/>
          <w:tab w:val="left" w:pos="8280"/>
          <w:tab w:val="left" w:pos="9000"/>
        </w:tabs>
        <w:spacing w:line="360" w:lineRule="auto"/>
        <w:ind w:firstLine="567"/>
        <w:jc w:val="both"/>
        <w:rPr>
          <w:bCs/>
          <w:sz w:val="28"/>
          <w:szCs w:val="28"/>
          <w:lang w:val="ro-RO"/>
        </w:rPr>
      </w:pPr>
      <w:r w:rsidRPr="002D10AA">
        <w:rPr>
          <w:bCs/>
          <w:sz w:val="28"/>
          <w:szCs w:val="28"/>
          <w:lang w:val="ro-RO"/>
        </w:rPr>
        <w:tab/>
        <w:t>Respectiv, în conformitate cu prevederile pct. 9 și 10 al</w:t>
      </w:r>
      <w:r>
        <w:rPr>
          <w:bCs/>
          <w:sz w:val="28"/>
          <w:szCs w:val="28"/>
          <w:lang w:val="ro-RO"/>
        </w:rPr>
        <w:t>e</w:t>
      </w:r>
      <w:r w:rsidRPr="002D10AA">
        <w:rPr>
          <w:bCs/>
          <w:sz w:val="28"/>
          <w:szCs w:val="28"/>
          <w:lang w:val="ro-RO"/>
        </w:rPr>
        <w:t xml:space="preserve"> Hotărîrii Guvernului nr. 901 din 31 decembrie 2013 ,,Pentru aprobarea Regulamentului cu privire la modul de transmitere a bunurilor proprietate publică”, decizia de transmitere a bunurilor proprietate publică aparține Guvernului. </w:t>
      </w:r>
    </w:p>
    <w:p w:rsidR="004B3C1B" w:rsidRPr="002D10AA" w:rsidRDefault="004B3C1B" w:rsidP="002D10AA">
      <w:pPr>
        <w:pStyle w:val="tt"/>
        <w:spacing w:line="360" w:lineRule="auto"/>
        <w:ind w:firstLine="708"/>
        <w:jc w:val="both"/>
        <w:rPr>
          <w:b w:val="0"/>
          <w:sz w:val="28"/>
          <w:szCs w:val="28"/>
          <w:lang w:val="fr-FR"/>
        </w:rPr>
      </w:pPr>
      <w:r w:rsidRPr="002D10AA">
        <w:rPr>
          <w:b w:val="0"/>
          <w:sz w:val="28"/>
          <w:szCs w:val="28"/>
          <w:lang w:val="ro-RO"/>
        </w:rPr>
        <w:t xml:space="preserve">Urmare celor expuse, Ministerul Afacerilor Interne consideră necesară aprobarea proiectului hotărîrii Guvernului cu </w:t>
      </w:r>
      <w:r w:rsidRPr="002D10AA">
        <w:rPr>
          <w:b w:val="0"/>
          <w:sz w:val="28"/>
          <w:szCs w:val="28"/>
          <w:lang w:val="fr-FR"/>
        </w:rPr>
        <w:t xml:space="preserve">privire la </w:t>
      </w:r>
      <w:r w:rsidRPr="002D10AA">
        <w:rPr>
          <w:b w:val="0"/>
          <w:bCs w:val="0"/>
          <w:sz w:val="28"/>
          <w:szCs w:val="28"/>
          <w:lang w:val="en-US"/>
        </w:rPr>
        <w:t xml:space="preserve">transmiterea unor bunuri imobile de la balanța sa la balanța </w:t>
      </w:r>
      <w:r>
        <w:rPr>
          <w:b w:val="0"/>
          <w:bCs w:val="0"/>
          <w:sz w:val="28"/>
          <w:szCs w:val="28"/>
          <w:lang w:val="en-US"/>
        </w:rPr>
        <w:t>Primăriei comunei Pervomaisc, r-nul</w:t>
      </w:r>
      <w:r w:rsidRPr="002D10AA">
        <w:rPr>
          <w:b w:val="0"/>
          <w:bCs w:val="0"/>
          <w:sz w:val="28"/>
          <w:szCs w:val="28"/>
          <w:lang w:val="en-US"/>
        </w:rPr>
        <w:t xml:space="preserve"> Căușeni. </w:t>
      </w:r>
    </w:p>
    <w:p w:rsidR="004B3C1B" w:rsidRPr="002D10AA" w:rsidRDefault="004B3C1B" w:rsidP="002D10AA">
      <w:pPr>
        <w:pStyle w:val="tt"/>
        <w:spacing w:line="360" w:lineRule="auto"/>
        <w:ind w:firstLine="708"/>
        <w:jc w:val="both"/>
        <w:rPr>
          <w:b w:val="0"/>
          <w:sz w:val="28"/>
          <w:szCs w:val="28"/>
          <w:lang w:val="ro-RO"/>
        </w:rPr>
      </w:pPr>
      <w:r w:rsidRPr="002D10AA">
        <w:rPr>
          <w:b w:val="0"/>
          <w:bCs w:val="0"/>
          <w:sz w:val="28"/>
          <w:szCs w:val="28"/>
          <w:lang w:val="ro-RO"/>
        </w:rPr>
        <w:t xml:space="preserve">Suplimentar, </w:t>
      </w:r>
      <w:r w:rsidRPr="002D10AA">
        <w:rPr>
          <w:b w:val="0"/>
          <w:sz w:val="28"/>
          <w:szCs w:val="28"/>
          <w:lang w:val="ro-RO"/>
        </w:rPr>
        <w:t xml:space="preserve">în scopul respectării prevederilor Legii nr. 239 din 13 noiembrie 2008 privind transparenţa în procesul decizional, anunţul privind iniţierea procesului de elaborare a proiectul hotărîrii Guvernului cu </w:t>
      </w:r>
      <w:r w:rsidRPr="002D10AA">
        <w:rPr>
          <w:b w:val="0"/>
          <w:sz w:val="28"/>
          <w:szCs w:val="28"/>
          <w:lang w:val="fr-FR"/>
        </w:rPr>
        <w:t xml:space="preserve">privire la </w:t>
      </w:r>
      <w:r w:rsidRPr="002D10AA">
        <w:rPr>
          <w:b w:val="0"/>
          <w:bCs w:val="0"/>
          <w:sz w:val="28"/>
          <w:szCs w:val="28"/>
          <w:lang w:val="en-US"/>
        </w:rPr>
        <w:t xml:space="preserve">transmiterea unor bunuri imobile de la balanța Ministerului Afacerilor Interne la balanța </w:t>
      </w:r>
      <w:r>
        <w:rPr>
          <w:b w:val="0"/>
          <w:bCs w:val="0"/>
          <w:sz w:val="28"/>
          <w:szCs w:val="28"/>
          <w:lang w:val="en-US"/>
        </w:rPr>
        <w:t>Primăriei comunei Pervomaisc, r-nul</w:t>
      </w:r>
      <w:r w:rsidRPr="002D10AA">
        <w:rPr>
          <w:b w:val="0"/>
          <w:bCs w:val="0"/>
          <w:sz w:val="28"/>
          <w:szCs w:val="28"/>
          <w:lang w:val="en-US"/>
        </w:rPr>
        <w:t xml:space="preserve"> Căușeni</w:t>
      </w:r>
      <w:r>
        <w:rPr>
          <w:b w:val="0"/>
          <w:sz w:val="28"/>
          <w:szCs w:val="28"/>
          <w:lang w:val="fr-FR"/>
        </w:rPr>
        <w:t xml:space="preserve">, </w:t>
      </w:r>
      <w:r w:rsidRPr="002D10AA">
        <w:rPr>
          <w:b w:val="0"/>
          <w:sz w:val="28"/>
          <w:szCs w:val="28"/>
          <w:lang w:val="ro-RO"/>
        </w:rPr>
        <w:t xml:space="preserve">a fost plasat pe pagina oficială a Ministerului Afacerilor Interne, în directoriul </w:t>
      </w:r>
      <w:r w:rsidRPr="002D10AA">
        <w:rPr>
          <w:b w:val="0"/>
          <w:iCs/>
          <w:sz w:val="28"/>
          <w:szCs w:val="28"/>
          <w:lang w:val="ro-RO"/>
        </w:rPr>
        <w:t>,,</w:t>
      </w:r>
      <w:r w:rsidRPr="002D10AA">
        <w:rPr>
          <w:b w:val="0"/>
          <w:sz w:val="28"/>
          <w:szCs w:val="28"/>
          <w:lang w:val="ro-RO"/>
        </w:rPr>
        <w:t xml:space="preserve">Transparenţa/Consultări publice” și pe platforma guvernamentală www.particip.gov.md. </w:t>
      </w:r>
    </w:p>
    <w:p w:rsidR="004B3C1B" w:rsidRDefault="004B3C1B" w:rsidP="00CC7C81">
      <w:pPr>
        <w:pStyle w:val="BodyText"/>
        <w:spacing w:after="0"/>
        <w:jc w:val="both"/>
        <w:rPr>
          <w:sz w:val="28"/>
          <w:szCs w:val="28"/>
          <w:lang w:val="en-US"/>
        </w:rPr>
      </w:pPr>
    </w:p>
    <w:p w:rsidR="004B3C1B" w:rsidRDefault="004B3C1B" w:rsidP="00CC7C81">
      <w:pPr>
        <w:pStyle w:val="BodyText"/>
        <w:spacing w:after="0"/>
        <w:jc w:val="both"/>
        <w:rPr>
          <w:sz w:val="28"/>
          <w:szCs w:val="28"/>
          <w:lang w:val="en-US"/>
        </w:rPr>
      </w:pPr>
    </w:p>
    <w:p w:rsidR="004B3C1B" w:rsidRPr="00E5406F" w:rsidRDefault="004B3C1B" w:rsidP="00CC7C81">
      <w:pPr>
        <w:pStyle w:val="BodyText"/>
        <w:spacing w:after="0"/>
        <w:jc w:val="both"/>
        <w:rPr>
          <w:sz w:val="28"/>
          <w:szCs w:val="28"/>
          <w:lang w:val="en-US"/>
        </w:rPr>
      </w:pPr>
    </w:p>
    <w:p w:rsidR="004B3C1B" w:rsidRPr="00E5406F" w:rsidRDefault="004B3C1B" w:rsidP="00CC7C81">
      <w:pPr>
        <w:pStyle w:val="tt"/>
        <w:jc w:val="both"/>
        <w:rPr>
          <w:b w:val="0"/>
          <w:sz w:val="28"/>
          <w:szCs w:val="28"/>
          <w:lang w:val="ro-MO"/>
        </w:rPr>
      </w:pPr>
    </w:p>
    <w:p w:rsidR="004B3C1B" w:rsidRPr="00E5406F" w:rsidRDefault="004B3C1B" w:rsidP="00E5406F">
      <w:pPr>
        <w:pStyle w:val="tt"/>
        <w:rPr>
          <w:sz w:val="28"/>
          <w:szCs w:val="28"/>
          <w:lang w:val="ro-RO"/>
        </w:rPr>
      </w:pPr>
      <w:r w:rsidRPr="00E5406F">
        <w:rPr>
          <w:sz w:val="28"/>
          <w:szCs w:val="28"/>
          <w:lang w:val="ro-RO"/>
        </w:rPr>
        <w:t xml:space="preserve">Viceministru </w:t>
      </w:r>
      <w:r w:rsidRPr="00E5406F">
        <w:rPr>
          <w:sz w:val="28"/>
          <w:szCs w:val="28"/>
          <w:lang w:val="ro-RO"/>
        </w:rPr>
        <w:tab/>
      </w:r>
      <w:r w:rsidRPr="00E5406F">
        <w:rPr>
          <w:sz w:val="28"/>
          <w:szCs w:val="28"/>
          <w:lang w:val="ro-RO"/>
        </w:rPr>
        <w:tab/>
        <w:t xml:space="preserve">        </w:t>
      </w:r>
      <w:r w:rsidRPr="00E5406F">
        <w:rPr>
          <w:sz w:val="28"/>
          <w:szCs w:val="28"/>
          <w:lang w:val="ro-RO"/>
        </w:rPr>
        <w:tab/>
      </w:r>
      <w:r w:rsidRPr="00E5406F">
        <w:rPr>
          <w:sz w:val="28"/>
          <w:szCs w:val="28"/>
          <w:lang w:val="ro-RO"/>
        </w:rPr>
        <w:tab/>
        <w:t xml:space="preserve">                                         </w:t>
      </w:r>
      <w:r>
        <w:rPr>
          <w:sz w:val="28"/>
          <w:szCs w:val="28"/>
          <w:lang w:val="ro-RO"/>
        </w:rPr>
        <w:tab/>
        <w:t>Oleg BABIN</w:t>
      </w:r>
      <w:r w:rsidRPr="00E5406F">
        <w:rPr>
          <w:sz w:val="28"/>
          <w:szCs w:val="28"/>
          <w:lang w:val="ro-RO"/>
        </w:rPr>
        <w:t xml:space="preserve"> </w:t>
      </w:r>
    </w:p>
    <w:sectPr w:rsidR="004B3C1B" w:rsidRPr="00E5406F" w:rsidSect="00FD196A">
      <w:pgSz w:w="11906" w:h="16838" w:code="9"/>
      <w:pgMar w:top="426" w:right="851" w:bottom="568" w:left="1701" w:header="708" w:footer="708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F610B1"/>
    <w:multiLevelType w:val="hybridMultilevel"/>
    <w:tmpl w:val="93DABA28"/>
    <w:lvl w:ilvl="0" w:tplc="A106EE4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3066"/>
    <w:rsid w:val="000010E7"/>
    <w:rsid w:val="00003395"/>
    <w:rsid w:val="000039AC"/>
    <w:rsid w:val="00014C9A"/>
    <w:rsid w:val="00017E0B"/>
    <w:rsid w:val="00027D09"/>
    <w:rsid w:val="0003030E"/>
    <w:rsid w:val="000343C8"/>
    <w:rsid w:val="00036400"/>
    <w:rsid w:val="00037E58"/>
    <w:rsid w:val="000405E8"/>
    <w:rsid w:val="000470F3"/>
    <w:rsid w:val="000602B9"/>
    <w:rsid w:val="00064964"/>
    <w:rsid w:val="0007731D"/>
    <w:rsid w:val="00097E82"/>
    <w:rsid w:val="000B351C"/>
    <w:rsid w:val="000B4579"/>
    <w:rsid w:val="000B4B85"/>
    <w:rsid w:val="000D17C1"/>
    <w:rsid w:val="000E6C70"/>
    <w:rsid w:val="000F1F46"/>
    <w:rsid w:val="000F47E8"/>
    <w:rsid w:val="0012197D"/>
    <w:rsid w:val="00124CE5"/>
    <w:rsid w:val="00132616"/>
    <w:rsid w:val="00150A91"/>
    <w:rsid w:val="00150B23"/>
    <w:rsid w:val="00161B24"/>
    <w:rsid w:val="00173B6E"/>
    <w:rsid w:val="00183CAB"/>
    <w:rsid w:val="001A57EC"/>
    <w:rsid w:val="001B6C0F"/>
    <w:rsid w:val="001C5DB2"/>
    <w:rsid w:val="001C60BC"/>
    <w:rsid w:val="001F6D22"/>
    <w:rsid w:val="002004EF"/>
    <w:rsid w:val="002074CF"/>
    <w:rsid w:val="0021197D"/>
    <w:rsid w:val="00216B8C"/>
    <w:rsid w:val="00223E5D"/>
    <w:rsid w:val="002322EE"/>
    <w:rsid w:val="00275394"/>
    <w:rsid w:val="0027761D"/>
    <w:rsid w:val="00277920"/>
    <w:rsid w:val="00283C28"/>
    <w:rsid w:val="002A1370"/>
    <w:rsid w:val="002B0D01"/>
    <w:rsid w:val="002B2108"/>
    <w:rsid w:val="002C51FB"/>
    <w:rsid w:val="002D10AA"/>
    <w:rsid w:val="002E4391"/>
    <w:rsid w:val="00305E17"/>
    <w:rsid w:val="0030769C"/>
    <w:rsid w:val="00326C9A"/>
    <w:rsid w:val="00356CCB"/>
    <w:rsid w:val="0037396F"/>
    <w:rsid w:val="003930DB"/>
    <w:rsid w:val="003A568E"/>
    <w:rsid w:val="00423CB1"/>
    <w:rsid w:val="00433409"/>
    <w:rsid w:val="0045367D"/>
    <w:rsid w:val="004719FC"/>
    <w:rsid w:val="0047222B"/>
    <w:rsid w:val="00483F32"/>
    <w:rsid w:val="00486347"/>
    <w:rsid w:val="00490FF6"/>
    <w:rsid w:val="004B18FB"/>
    <w:rsid w:val="004B3C1B"/>
    <w:rsid w:val="004D08B4"/>
    <w:rsid w:val="004E023E"/>
    <w:rsid w:val="004E4BEF"/>
    <w:rsid w:val="004F3066"/>
    <w:rsid w:val="004F368C"/>
    <w:rsid w:val="00505D82"/>
    <w:rsid w:val="005544C5"/>
    <w:rsid w:val="00563868"/>
    <w:rsid w:val="00570AB0"/>
    <w:rsid w:val="00574705"/>
    <w:rsid w:val="00580957"/>
    <w:rsid w:val="005865BC"/>
    <w:rsid w:val="00590D05"/>
    <w:rsid w:val="00591A63"/>
    <w:rsid w:val="005B6347"/>
    <w:rsid w:val="005C545D"/>
    <w:rsid w:val="005D1F8C"/>
    <w:rsid w:val="005E4A5D"/>
    <w:rsid w:val="005E5179"/>
    <w:rsid w:val="005E6C97"/>
    <w:rsid w:val="005F4F9B"/>
    <w:rsid w:val="00621F7B"/>
    <w:rsid w:val="00626776"/>
    <w:rsid w:val="0063423D"/>
    <w:rsid w:val="00646335"/>
    <w:rsid w:val="00661369"/>
    <w:rsid w:val="00664100"/>
    <w:rsid w:val="00667774"/>
    <w:rsid w:val="00670554"/>
    <w:rsid w:val="00680113"/>
    <w:rsid w:val="006904DD"/>
    <w:rsid w:val="0069249F"/>
    <w:rsid w:val="006A43DF"/>
    <w:rsid w:val="006A4AAF"/>
    <w:rsid w:val="006A6281"/>
    <w:rsid w:val="006A7ADC"/>
    <w:rsid w:val="006C33D8"/>
    <w:rsid w:val="006C44B7"/>
    <w:rsid w:val="006C7EAE"/>
    <w:rsid w:val="00744E3B"/>
    <w:rsid w:val="00746E47"/>
    <w:rsid w:val="00767DC0"/>
    <w:rsid w:val="00774C6C"/>
    <w:rsid w:val="0078216A"/>
    <w:rsid w:val="00794360"/>
    <w:rsid w:val="007A1211"/>
    <w:rsid w:val="007A6BB3"/>
    <w:rsid w:val="007B7B64"/>
    <w:rsid w:val="007C0998"/>
    <w:rsid w:val="007D7956"/>
    <w:rsid w:val="007E23EE"/>
    <w:rsid w:val="007E7E7C"/>
    <w:rsid w:val="007F22D1"/>
    <w:rsid w:val="007F42AC"/>
    <w:rsid w:val="00803344"/>
    <w:rsid w:val="00804227"/>
    <w:rsid w:val="0082749F"/>
    <w:rsid w:val="008479AE"/>
    <w:rsid w:val="00847EC2"/>
    <w:rsid w:val="00850347"/>
    <w:rsid w:val="00854908"/>
    <w:rsid w:val="008703AC"/>
    <w:rsid w:val="00873058"/>
    <w:rsid w:val="0087505E"/>
    <w:rsid w:val="008910D5"/>
    <w:rsid w:val="00896C8C"/>
    <w:rsid w:val="008B3BEC"/>
    <w:rsid w:val="008B722B"/>
    <w:rsid w:val="008C3A5B"/>
    <w:rsid w:val="008C4A71"/>
    <w:rsid w:val="008D3FE9"/>
    <w:rsid w:val="008E5CCF"/>
    <w:rsid w:val="0090680D"/>
    <w:rsid w:val="00906AD6"/>
    <w:rsid w:val="0091075F"/>
    <w:rsid w:val="009114B8"/>
    <w:rsid w:val="009114E7"/>
    <w:rsid w:val="009137FB"/>
    <w:rsid w:val="00922E00"/>
    <w:rsid w:val="0092694C"/>
    <w:rsid w:val="00926D98"/>
    <w:rsid w:val="00927003"/>
    <w:rsid w:val="0096664B"/>
    <w:rsid w:val="009923C4"/>
    <w:rsid w:val="009934E5"/>
    <w:rsid w:val="009A75B9"/>
    <w:rsid w:val="009A7AC9"/>
    <w:rsid w:val="009D6BBD"/>
    <w:rsid w:val="009F06F1"/>
    <w:rsid w:val="009F4C78"/>
    <w:rsid w:val="00A065DB"/>
    <w:rsid w:val="00A124E8"/>
    <w:rsid w:val="00A13DCF"/>
    <w:rsid w:val="00A2317C"/>
    <w:rsid w:val="00A25EEC"/>
    <w:rsid w:val="00A42357"/>
    <w:rsid w:val="00A56164"/>
    <w:rsid w:val="00A5745A"/>
    <w:rsid w:val="00A67E4D"/>
    <w:rsid w:val="00A7129F"/>
    <w:rsid w:val="00A77C61"/>
    <w:rsid w:val="00A95669"/>
    <w:rsid w:val="00AA28D4"/>
    <w:rsid w:val="00AB3D00"/>
    <w:rsid w:val="00AD0347"/>
    <w:rsid w:val="00AD5C66"/>
    <w:rsid w:val="00AE7C35"/>
    <w:rsid w:val="00AE7D65"/>
    <w:rsid w:val="00B0356B"/>
    <w:rsid w:val="00B201D0"/>
    <w:rsid w:val="00B332F6"/>
    <w:rsid w:val="00B35345"/>
    <w:rsid w:val="00B40331"/>
    <w:rsid w:val="00B61235"/>
    <w:rsid w:val="00B6573F"/>
    <w:rsid w:val="00B76241"/>
    <w:rsid w:val="00BA2349"/>
    <w:rsid w:val="00BB3302"/>
    <w:rsid w:val="00BC0463"/>
    <w:rsid w:val="00BC61F7"/>
    <w:rsid w:val="00C02D59"/>
    <w:rsid w:val="00C053C1"/>
    <w:rsid w:val="00C14C52"/>
    <w:rsid w:val="00C2342E"/>
    <w:rsid w:val="00C43F88"/>
    <w:rsid w:val="00C46213"/>
    <w:rsid w:val="00C5735A"/>
    <w:rsid w:val="00C7349E"/>
    <w:rsid w:val="00C94A95"/>
    <w:rsid w:val="00C94EB4"/>
    <w:rsid w:val="00CB4998"/>
    <w:rsid w:val="00CB5738"/>
    <w:rsid w:val="00CB6695"/>
    <w:rsid w:val="00CC034A"/>
    <w:rsid w:val="00CC7C81"/>
    <w:rsid w:val="00CD42FB"/>
    <w:rsid w:val="00CE488D"/>
    <w:rsid w:val="00CF1CD3"/>
    <w:rsid w:val="00D0108A"/>
    <w:rsid w:val="00D075A0"/>
    <w:rsid w:val="00D14605"/>
    <w:rsid w:val="00D15ED3"/>
    <w:rsid w:val="00D27A6D"/>
    <w:rsid w:val="00D369C5"/>
    <w:rsid w:val="00D4799B"/>
    <w:rsid w:val="00D52C7B"/>
    <w:rsid w:val="00D60FED"/>
    <w:rsid w:val="00D708E1"/>
    <w:rsid w:val="00D844D4"/>
    <w:rsid w:val="00D92D4D"/>
    <w:rsid w:val="00D94306"/>
    <w:rsid w:val="00D95C52"/>
    <w:rsid w:val="00DA6DAF"/>
    <w:rsid w:val="00DC77AC"/>
    <w:rsid w:val="00DD0DBB"/>
    <w:rsid w:val="00DD792D"/>
    <w:rsid w:val="00DE2BE0"/>
    <w:rsid w:val="00DE3DAA"/>
    <w:rsid w:val="00DF6FC0"/>
    <w:rsid w:val="00DF7A05"/>
    <w:rsid w:val="00E0030F"/>
    <w:rsid w:val="00E41851"/>
    <w:rsid w:val="00E53EF0"/>
    <w:rsid w:val="00E5406F"/>
    <w:rsid w:val="00E57B05"/>
    <w:rsid w:val="00E6418C"/>
    <w:rsid w:val="00E65A72"/>
    <w:rsid w:val="00E77BEA"/>
    <w:rsid w:val="00E96C4C"/>
    <w:rsid w:val="00EA3AC6"/>
    <w:rsid w:val="00EC2BA9"/>
    <w:rsid w:val="00EE3E06"/>
    <w:rsid w:val="00EE4CB0"/>
    <w:rsid w:val="00F05A33"/>
    <w:rsid w:val="00F12997"/>
    <w:rsid w:val="00F248AD"/>
    <w:rsid w:val="00F35957"/>
    <w:rsid w:val="00F46EE9"/>
    <w:rsid w:val="00F52DFC"/>
    <w:rsid w:val="00F72B81"/>
    <w:rsid w:val="00F731C9"/>
    <w:rsid w:val="00FB53D2"/>
    <w:rsid w:val="00FD196A"/>
    <w:rsid w:val="00FE662D"/>
    <w:rsid w:val="00FE7C7F"/>
    <w:rsid w:val="00FF3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066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4F3066"/>
    <w:rPr>
      <w:rFonts w:ascii="Courier New" w:hAnsi="Courier New"/>
      <w:lang w:val="ro-RO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4F3066"/>
    <w:rPr>
      <w:rFonts w:ascii="Courier New" w:hAnsi="Courier New" w:cs="Times New Roman"/>
      <w:sz w:val="20"/>
      <w:szCs w:val="20"/>
      <w:lang w:val="ro-RO" w:eastAsia="ru-RU"/>
    </w:rPr>
  </w:style>
  <w:style w:type="character" w:customStyle="1" w:styleId="hps">
    <w:name w:val="hps"/>
    <w:basedOn w:val="DefaultParagraphFont"/>
    <w:uiPriority w:val="99"/>
    <w:rsid w:val="00C43F88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C43F88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6A628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6A6281"/>
    <w:rPr>
      <w:rFonts w:ascii="Times New Roman" w:hAnsi="Times New Roman" w:cs="Times New Roman"/>
      <w:sz w:val="20"/>
      <w:szCs w:val="20"/>
      <w:lang w:val="ru-RU" w:eastAsia="ru-RU"/>
    </w:rPr>
  </w:style>
  <w:style w:type="paragraph" w:styleId="BodyText3">
    <w:name w:val="Body Text 3"/>
    <w:basedOn w:val="Normal"/>
    <w:link w:val="BodyText3Char"/>
    <w:uiPriority w:val="99"/>
    <w:semiHidden/>
    <w:rsid w:val="00505D8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505D82"/>
    <w:rPr>
      <w:rFonts w:ascii="Times New Roman" w:hAnsi="Times New Roman" w:cs="Times New Roman"/>
      <w:sz w:val="16"/>
      <w:szCs w:val="16"/>
      <w:lang w:val="ru-RU" w:eastAsia="ru-RU"/>
    </w:rPr>
  </w:style>
  <w:style w:type="table" w:styleId="TableGrid">
    <w:name w:val="Table Grid"/>
    <w:basedOn w:val="TableNormal"/>
    <w:uiPriority w:val="99"/>
    <w:rsid w:val="00505D82"/>
    <w:rPr>
      <w:rFonts w:ascii="Times New Roman" w:eastAsia="SimSun" w:hAnsi="Times New Roman"/>
      <w:sz w:val="20"/>
      <w:szCs w:val="20"/>
      <w:lang w:val="ro-RO"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F6FC0"/>
    <w:pPr>
      <w:ind w:left="720"/>
      <w:contextualSpacing/>
    </w:pPr>
  </w:style>
  <w:style w:type="paragraph" w:customStyle="1" w:styleId="tt">
    <w:name w:val="tt"/>
    <w:basedOn w:val="Normal"/>
    <w:uiPriority w:val="99"/>
    <w:rsid w:val="00132616"/>
    <w:pPr>
      <w:jc w:val="center"/>
    </w:pPr>
    <w:rPr>
      <w:rFonts w:eastAsia="Calibri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E96C4C"/>
    <w:pPr>
      <w:spacing w:after="120"/>
      <w:ind w:left="283"/>
    </w:pPr>
    <w:rPr>
      <w:rFonts w:eastAsia="Calibri"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61235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CC7C8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24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153</TotalTime>
  <Pages>2</Pages>
  <Words>478</Words>
  <Characters>2728</Characters>
  <Application>Microsoft Office Outlook</Application>
  <DocSecurity>0</DocSecurity>
  <Lines>0</Lines>
  <Paragraphs>0</Paragraphs>
  <ScaleCrop>false</ScaleCrop>
  <Company>nbit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Domnului Oleg BABIN</dc:title>
  <dc:subject/>
  <dc:creator>user-nb</dc:creator>
  <cp:keywords/>
  <dc:description/>
  <cp:lastModifiedBy>Admin</cp:lastModifiedBy>
  <cp:revision>23</cp:revision>
  <cp:lastPrinted>2016-11-07T10:46:00Z</cp:lastPrinted>
  <dcterms:created xsi:type="dcterms:W3CDTF">2016-07-26T06:23:00Z</dcterms:created>
  <dcterms:modified xsi:type="dcterms:W3CDTF">2016-11-07T10:49:00Z</dcterms:modified>
</cp:coreProperties>
</file>