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0E9" w:rsidRDefault="004420E9" w:rsidP="00077F2B">
      <w:pPr>
        <w:pStyle w:val="NormalWeb"/>
        <w:spacing w:before="0" w:beforeAutospacing="0" w:after="0" w:afterAutospacing="0"/>
        <w:jc w:val="center"/>
        <w:rPr>
          <w:b/>
          <w:sz w:val="32"/>
          <w:szCs w:val="32"/>
          <w:lang w:val="ro-RO"/>
        </w:rPr>
      </w:pPr>
      <w:r w:rsidRPr="004420E9">
        <w:rPr>
          <w:b/>
          <w:sz w:val="32"/>
          <w:szCs w:val="32"/>
          <w:lang w:val="ro-RO"/>
        </w:rPr>
        <w:t>Notă informativă</w:t>
      </w:r>
    </w:p>
    <w:p w:rsidR="004420E9" w:rsidRPr="004420E9" w:rsidRDefault="004420E9" w:rsidP="00077F2B">
      <w:pPr>
        <w:pStyle w:val="NormalWeb"/>
        <w:spacing w:before="0" w:beforeAutospacing="0" w:after="0" w:afterAutospacing="0"/>
        <w:jc w:val="center"/>
        <w:rPr>
          <w:b/>
          <w:sz w:val="32"/>
          <w:szCs w:val="32"/>
          <w:lang w:val="ro-RO"/>
        </w:rPr>
      </w:pPr>
    </w:p>
    <w:p w:rsidR="002A5E87" w:rsidRPr="00AF39ED" w:rsidRDefault="002A5E87" w:rsidP="002A5E87">
      <w:pPr>
        <w:jc w:val="center"/>
        <w:rPr>
          <w:b/>
          <w:bCs/>
          <w:color w:val="000000"/>
          <w:sz w:val="28"/>
          <w:szCs w:val="28"/>
          <w:lang w:val="en-US"/>
        </w:rPr>
      </w:pPr>
      <w:proofErr w:type="gramStart"/>
      <w:r>
        <w:rPr>
          <w:rStyle w:val="docheader"/>
          <w:b/>
          <w:bCs/>
          <w:color w:val="000000"/>
          <w:sz w:val="28"/>
          <w:szCs w:val="28"/>
          <w:lang w:val="en-US"/>
        </w:rPr>
        <w:t>la</w:t>
      </w:r>
      <w:proofErr w:type="gramEnd"/>
      <w:r>
        <w:rPr>
          <w:rStyle w:val="docheader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/>
          <w:bCs/>
          <w:color w:val="000000"/>
          <w:sz w:val="28"/>
          <w:szCs w:val="28"/>
          <w:lang w:val="en-US"/>
        </w:rPr>
        <w:t>proiectul</w:t>
      </w:r>
      <w:proofErr w:type="spellEnd"/>
      <w:r>
        <w:rPr>
          <w:rStyle w:val="docheader"/>
          <w:b/>
          <w:bCs/>
          <w:color w:val="000000"/>
          <w:sz w:val="28"/>
          <w:szCs w:val="28"/>
          <w:lang w:val="en-US"/>
        </w:rPr>
        <w:t xml:space="preserve"> hot</w:t>
      </w:r>
      <w:proofErr w:type="spellStart"/>
      <w:r>
        <w:rPr>
          <w:rStyle w:val="docheader"/>
          <w:b/>
          <w:bCs/>
          <w:color w:val="000000"/>
          <w:sz w:val="28"/>
          <w:szCs w:val="28"/>
          <w:lang w:val="ro-RO"/>
        </w:rPr>
        <w:t>ărîrii</w:t>
      </w:r>
      <w:proofErr w:type="spellEnd"/>
      <w:r>
        <w:rPr>
          <w:rStyle w:val="docheader"/>
          <w:b/>
          <w:bCs/>
          <w:color w:val="000000"/>
          <w:sz w:val="28"/>
          <w:szCs w:val="28"/>
          <w:lang w:val="ro-RO"/>
        </w:rPr>
        <w:t xml:space="preserve"> Guvernului </w:t>
      </w:r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 xml:space="preserve">pentru </w:t>
      </w:r>
      <w:proofErr w:type="spellStart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>modificarea</w:t>
      </w:r>
      <w:proofErr w:type="spellEnd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>punctului</w:t>
      </w:r>
      <w:proofErr w:type="spellEnd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 xml:space="preserve"> 4 din </w:t>
      </w:r>
      <w:proofErr w:type="spellStart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>Regulamentul</w:t>
      </w:r>
      <w:proofErr w:type="spellEnd"/>
      <w:r w:rsidRPr="00AF39ED">
        <w:rPr>
          <w:rStyle w:val="apple-converted-space"/>
          <w:b/>
          <w:bCs/>
          <w:color w:val="000000"/>
          <w:sz w:val="28"/>
          <w:szCs w:val="28"/>
          <w:lang w:val="en-US"/>
        </w:rPr>
        <w:t> </w:t>
      </w:r>
      <w:proofErr w:type="spellStart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>privind</w:t>
      </w:r>
      <w:proofErr w:type="spellEnd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>modul</w:t>
      </w:r>
      <w:proofErr w:type="spellEnd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>testare</w:t>
      </w:r>
      <w:proofErr w:type="spellEnd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>alcoolscopică</w:t>
      </w:r>
      <w:proofErr w:type="spellEnd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>şi</w:t>
      </w:r>
      <w:proofErr w:type="spellEnd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>examinare</w:t>
      </w:r>
      <w:proofErr w:type="spellEnd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>medicală</w:t>
      </w:r>
      <w:proofErr w:type="spellEnd"/>
      <w:r w:rsidRPr="00AF39ED">
        <w:rPr>
          <w:rStyle w:val="apple-converted-space"/>
          <w:b/>
          <w:bCs/>
          <w:color w:val="000000"/>
          <w:sz w:val="28"/>
          <w:szCs w:val="28"/>
          <w:lang w:val="en-US"/>
        </w:rPr>
        <w:t> </w:t>
      </w:r>
      <w:r w:rsidRPr="00AF39ED">
        <w:rPr>
          <w:b/>
          <w:bCs/>
          <w:color w:val="000000"/>
          <w:sz w:val="28"/>
          <w:szCs w:val="28"/>
          <w:lang w:val="en-US"/>
        </w:rPr>
        <w:br/>
      </w:r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 xml:space="preserve">pentru </w:t>
      </w:r>
      <w:proofErr w:type="spellStart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>stabilirea</w:t>
      </w:r>
      <w:proofErr w:type="spellEnd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>stării</w:t>
      </w:r>
      <w:proofErr w:type="spellEnd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>ebrietate</w:t>
      </w:r>
      <w:proofErr w:type="spellEnd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>şi</w:t>
      </w:r>
      <w:proofErr w:type="spellEnd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>naturii</w:t>
      </w:r>
      <w:proofErr w:type="spellEnd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F39ED">
        <w:rPr>
          <w:rStyle w:val="docheader"/>
          <w:b/>
          <w:bCs/>
          <w:color w:val="000000"/>
          <w:sz w:val="28"/>
          <w:szCs w:val="28"/>
          <w:lang w:val="en-US"/>
        </w:rPr>
        <w:t>ei</w:t>
      </w:r>
      <w:proofErr w:type="spellEnd"/>
    </w:p>
    <w:p w:rsidR="002A5E87" w:rsidRPr="00AF39ED" w:rsidRDefault="002A5E87" w:rsidP="002A5E87">
      <w:pPr>
        <w:jc w:val="center"/>
        <w:rPr>
          <w:rStyle w:val="docheader"/>
          <w:b/>
          <w:bCs/>
          <w:sz w:val="28"/>
          <w:szCs w:val="28"/>
          <w:lang w:val="en-US"/>
        </w:rPr>
      </w:pPr>
    </w:p>
    <w:p w:rsidR="002A5E87" w:rsidRPr="002A5E87" w:rsidRDefault="002A5E87" w:rsidP="002A5E87">
      <w:pPr>
        <w:rPr>
          <w:rStyle w:val="docheader"/>
          <w:b/>
          <w:bCs/>
          <w:sz w:val="28"/>
          <w:szCs w:val="28"/>
          <w:lang w:val="en-US"/>
        </w:rPr>
      </w:pPr>
    </w:p>
    <w:p w:rsidR="00B566B8" w:rsidRPr="00C4601A" w:rsidRDefault="002A5E87" w:rsidP="002A5E87">
      <w:pPr>
        <w:ind w:firstLine="708"/>
        <w:jc w:val="both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ro-RO"/>
        </w:rPr>
        <w:t xml:space="preserve">1. </w:t>
      </w:r>
      <w:proofErr w:type="spellStart"/>
      <w:r w:rsidR="00D8720D" w:rsidRPr="00D8720D">
        <w:rPr>
          <w:b/>
          <w:sz w:val="28"/>
          <w:szCs w:val="28"/>
          <w:lang w:val="fr-FR"/>
        </w:rPr>
        <w:t>Cauzele</w:t>
      </w:r>
      <w:proofErr w:type="spellEnd"/>
      <w:r w:rsidR="00D8720D" w:rsidRPr="00D8720D">
        <w:rPr>
          <w:b/>
          <w:sz w:val="28"/>
          <w:szCs w:val="28"/>
          <w:lang w:val="fr-FR"/>
        </w:rPr>
        <w:t xml:space="preserve"> care au </w:t>
      </w:r>
      <w:proofErr w:type="spellStart"/>
      <w:r w:rsidR="00D8720D" w:rsidRPr="00D8720D">
        <w:rPr>
          <w:b/>
          <w:sz w:val="28"/>
          <w:szCs w:val="28"/>
          <w:lang w:val="fr-FR"/>
        </w:rPr>
        <w:t>condiţi</w:t>
      </w:r>
      <w:r>
        <w:rPr>
          <w:b/>
          <w:sz w:val="28"/>
          <w:szCs w:val="28"/>
          <w:lang w:val="fr-FR"/>
        </w:rPr>
        <w:t>onat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elaborarea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proiectului</w:t>
      </w:r>
      <w:proofErr w:type="spellEnd"/>
    </w:p>
    <w:p w:rsidR="00684386" w:rsidRDefault="00684386" w:rsidP="00C4601A">
      <w:pPr>
        <w:ind w:firstLine="708"/>
        <w:jc w:val="both"/>
        <w:rPr>
          <w:bCs/>
          <w:sz w:val="28"/>
          <w:szCs w:val="28"/>
          <w:lang w:val="ro-RO"/>
        </w:rPr>
      </w:pPr>
    </w:p>
    <w:p w:rsidR="00684386" w:rsidRDefault="00684386" w:rsidP="00684386">
      <w:pPr>
        <w:ind w:firstLine="708"/>
        <w:jc w:val="both"/>
        <w:rPr>
          <w:sz w:val="28"/>
          <w:szCs w:val="28"/>
          <w:lang w:val="en-US"/>
        </w:rPr>
      </w:pPr>
      <w:proofErr w:type="spellStart"/>
      <w:r>
        <w:rPr>
          <w:rStyle w:val="docheader"/>
          <w:bCs/>
          <w:color w:val="000000"/>
          <w:sz w:val="28"/>
          <w:szCs w:val="28"/>
          <w:lang w:val="en-US"/>
        </w:rPr>
        <w:t>P</w:t>
      </w:r>
      <w:r w:rsidRPr="002A5E87">
        <w:rPr>
          <w:rStyle w:val="docheader"/>
          <w:bCs/>
          <w:color w:val="000000"/>
          <w:sz w:val="28"/>
          <w:szCs w:val="28"/>
          <w:lang w:val="en-US"/>
        </w:rPr>
        <w:t>roiectul</w:t>
      </w:r>
      <w:proofErr w:type="spellEnd"/>
      <w:r w:rsidRPr="002A5E87">
        <w:rPr>
          <w:rStyle w:val="docheader"/>
          <w:bCs/>
          <w:color w:val="000000"/>
          <w:sz w:val="28"/>
          <w:szCs w:val="28"/>
          <w:lang w:val="en-US"/>
        </w:rPr>
        <w:t xml:space="preserve"> hot</w:t>
      </w:r>
      <w:proofErr w:type="spellStart"/>
      <w:r w:rsidRPr="002A5E87">
        <w:rPr>
          <w:rStyle w:val="docheader"/>
          <w:bCs/>
          <w:color w:val="000000"/>
          <w:sz w:val="28"/>
          <w:szCs w:val="28"/>
          <w:lang w:val="ro-RO"/>
        </w:rPr>
        <w:t>ărîrii</w:t>
      </w:r>
      <w:proofErr w:type="spellEnd"/>
      <w:r w:rsidRPr="002A5E87">
        <w:rPr>
          <w:rStyle w:val="docheader"/>
          <w:bCs/>
          <w:color w:val="000000"/>
          <w:sz w:val="28"/>
          <w:szCs w:val="28"/>
          <w:lang w:val="ro-RO"/>
        </w:rPr>
        <w:t xml:space="preserve"> Guvernului </w:t>
      </w:r>
      <w:r w:rsidRPr="002A5E87">
        <w:rPr>
          <w:rStyle w:val="docheader"/>
          <w:bCs/>
          <w:color w:val="000000"/>
          <w:sz w:val="28"/>
          <w:szCs w:val="28"/>
          <w:lang w:val="en-US"/>
        </w:rPr>
        <w:t xml:space="preserve">pentru </w:t>
      </w:r>
      <w:proofErr w:type="spellStart"/>
      <w:r w:rsidRPr="002A5E87">
        <w:rPr>
          <w:rStyle w:val="docheader"/>
          <w:bCs/>
          <w:color w:val="000000"/>
          <w:sz w:val="28"/>
          <w:szCs w:val="28"/>
          <w:lang w:val="en-US"/>
        </w:rPr>
        <w:t>modificarea</w:t>
      </w:r>
      <w:proofErr w:type="spellEnd"/>
      <w:r w:rsidRPr="002A5E87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A5E87">
        <w:rPr>
          <w:rStyle w:val="docheader"/>
          <w:bCs/>
          <w:color w:val="000000"/>
          <w:sz w:val="28"/>
          <w:szCs w:val="28"/>
          <w:lang w:val="en-US"/>
        </w:rPr>
        <w:t>punctului</w:t>
      </w:r>
      <w:proofErr w:type="spellEnd"/>
      <w:r w:rsidRPr="002A5E87">
        <w:rPr>
          <w:rStyle w:val="docheader"/>
          <w:bCs/>
          <w:color w:val="000000"/>
          <w:sz w:val="28"/>
          <w:szCs w:val="28"/>
          <w:lang w:val="en-US"/>
        </w:rPr>
        <w:t xml:space="preserve"> 4 din </w:t>
      </w:r>
      <w:proofErr w:type="spellStart"/>
      <w:r w:rsidRPr="002A5E87">
        <w:rPr>
          <w:rStyle w:val="docheader"/>
          <w:bCs/>
          <w:color w:val="000000"/>
          <w:sz w:val="28"/>
          <w:szCs w:val="28"/>
          <w:lang w:val="en-US"/>
        </w:rPr>
        <w:t>Regulamentul</w:t>
      </w:r>
      <w:proofErr w:type="spellEnd"/>
      <w:r w:rsidRPr="002A5E87">
        <w:rPr>
          <w:rStyle w:val="apple-converted-space"/>
          <w:bCs/>
          <w:color w:val="000000"/>
          <w:sz w:val="28"/>
          <w:szCs w:val="28"/>
          <w:lang w:val="en-US"/>
        </w:rPr>
        <w:t> </w:t>
      </w:r>
      <w:proofErr w:type="spellStart"/>
      <w:r w:rsidRPr="002A5E87">
        <w:rPr>
          <w:rStyle w:val="docheader"/>
          <w:bCs/>
          <w:color w:val="000000"/>
          <w:sz w:val="28"/>
          <w:szCs w:val="28"/>
          <w:lang w:val="en-US"/>
        </w:rPr>
        <w:t>privind</w:t>
      </w:r>
      <w:proofErr w:type="spellEnd"/>
      <w:r w:rsidRPr="002A5E87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A5E87">
        <w:rPr>
          <w:rStyle w:val="docheader"/>
          <w:bCs/>
          <w:color w:val="000000"/>
          <w:sz w:val="28"/>
          <w:szCs w:val="28"/>
          <w:lang w:val="en-US"/>
        </w:rPr>
        <w:t>modul</w:t>
      </w:r>
      <w:proofErr w:type="spellEnd"/>
      <w:r w:rsidRPr="002A5E87">
        <w:rPr>
          <w:rStyle w:val="docheader"/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2A5E87">
        <w:rPr>
          <w:rStyle w:val="docheader"/>
          <w:bCs/>
          <w:color w:val="000000"/>
          <w:sz w:val="28"/>
          <w:szCs w:val="28"/>
          <w:lang w:val="en-US"/>
        </w:rPr>
        <w:t>testare</w:t>
      </w:r>
      <w:proofErr w:type="spellEnd"/>
      <w:r w:rsidRPr="002A5E87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A5E87">
        <w:rPr>
          <w:rStyle w:val="docheader"/>
          <w:bCs/>
          <w:color w:val="000000"/>
          <w:sz w:val="28"/>
          <w:szCs w:val="28"/>
          <w:lang w:val="en-US"/>
        </w:rPr>
        <w:t>alcoolscopică</w:t>
      </w:r>
      <w:proofErr w:type="spellEnd"/>
      <w:r w:rsidRPr="002A5E87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A5E87">
        <w:rPr>
          <w:rStyle w:val="docheader"/>
          <w:bCs/>
          <w:color w:val="000000"/>
          <w:sz w:val="28"/>
          <w:szCs w:val="28"/>
          <w:lang w:val="en-US"/>
        </w:rPr>
        <w:t>şi</w:t>
      </w:r>
      <w:proofErr w:type="spellEnd"/>
      <w:r w:rsidRPr="002A5E87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A5E87">
        <w:rPr>
          <w:rStyle w:val="docheader"/>
          <w:bCs/>
          <w:color w:val="000000"/>
          <w:sz w:val="28"/>
          <w:szCs w:val="28"/>
          <w:lang w:val="en-US"/>
        </w:rPr>
        <w:t>examinare</w:t>
      </w:r>
      <w:proofErr w:type="spellEnd"/>
      <w:r w:rsidRPr="002A5E87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A5E87">
        <w:rPr>
          <w:rStyle w:val="docheader"/>
          <w:bCs/>
          <w:color w:val="000000"/>
          <w:sz w:val="28"/>
          <w:szCs w:val="28"/>
          <w:lang w:val="en-US"/>
        </w:rPr>
        <w:t>medicală</w:t>
      </w:r>
      <w:proofErr w:type="spellEnd"/>
      <w:r w:rsidRPr="002A5E87">
        <w:rPr>
          <w:rStyle w:val="apple-converted-space"/>
          <w:bCs/>
          <w:color w:val="000000"/>
          <w:sz w:val="28"/>
          <w:szCs w:val="28"/>
          <w:lang w:val="en-US"/>
        </w:rPr>
        <w:t> </w:t>
      </w:r>
      <w:r w:rsidRPr="002A5E87">
        <w:rPr>
          <w:bCs/>
          <w:color w:val="000000"/>
          <w:sz w:val="28"/>
          <w:szCs w:val="28"/>
          <w:lang w:val="en-US"/>
        </w:rPr>
        <w:br/>
      </w:r>
      <w:r w:rsidRPr="002A5E87">
        <w:rPr>
          <w:rStyle w:val="docheader"/>
          <w:bCs/>
          <w:color w:val="000000"/>
          <w:sz w:val="28"/>
          <w:szCs w:val="28"/>
          <w:lang w:val="en-US"/>
        </w:rPr>
        <w:t xml:space="preserve">pentru </w:t>
      </w:r>
      <w:proofErr w:type="spellStart"/>
      <w:r w:rsidRPr="002A5E87">
        <w:rPr>
          <w:rStyle w:val="docheader"/>
          <w:bCs/>
          <w:color w:val="000000"/>
          <w:sz w:val="28"/>
          <w:szCs w:val="28"/>
          <w:lang w:val="en-US"/>
        </w:rPr>
        <w:t>stabilirea</w:t>
      </w:r>
      <w:proofErr w:type="spellEnd"/>
      <w:r w:rsidRPr="002A5E87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A5E87">
        <w:rPr>
          <w:rStyle w:val="docheader"/>
          <w:bCs/>
          <w:color w:val="000000"/>
          <w:sz w:val="28"/>
          <w:szCs w:val="28"/>
          <w:lang w:val="en-US"/>
        </w:rPr>
        <w:t>stării</w:t>
      </w:r>
      <w:proofErr w:type="spellEnd"/>
      <w:r w:rsidRPr="002A5E87">
        <w:rPr>
          <w:rStyle w:val="docheader"/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2A5E87">
        <w:rPr>
          <w:rStyle w:val="docheader"/>
          <w:bCs/>
          <w:color w:val="000000"/>
          <w:sz w:val="28"/>
          <w:szCs w:val="28"/>
          <w:lang w:val="en-US"/>
        </w:rPr>
        <w:t>ebrietate</w:t>
      </w:r>
      <w:proofErr w:type="spellEnd"/>
      <w:r w:rsidRPr="002A5E87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A5E87">
        <w:rPr>
          <w:rStyle w:val="docheader"/>
          <w:bCs/>
          <w:color w:val="000000"/>
          <w:sz w:val="28"/>
          <w:szCs w:val="28"/>
          <w:lang w:val="en-US"/>
        </w:rPr>
        <w:t>şi</w:t>
      </w:r>
      <w:proofErr w:type="spellEnd"/>
      <w:r w:rsidRPr="002A5E87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A5E87">
        <w:rPr>
          <w:rStyle w:val="docheader"/>
          <w:bCs/>
          <w:color w:val="000000"/>
          <w:sz w:val="28"/>
          <w:szCs w:val="28"/>
          <w:lang w:val="en-US"/>
        </w:rPr>
        <w:t>naturii</w:t>
      </w:r>
      <w:proofErr w:type="spellEnd"/>
      <w:r w:rsidRPr="002A5E87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A5E87">
        <w:rPr>
          <w:rStyle w:val="docheader"/>
          <w:bCs/>
          <w:color w:val="000000"/>
          <w:sz w:val="28"/>
          <w:szCs w:val="28"/>
          <w:lang w:val="en-US"/>
        </w:rPr>
        <w:t>ei</w:t>
      </w:r>
      <w:proofErr w:type="spellEnd"/>
      <w:r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gramStart"/>
      <w:r>
        <w:rPr>
          <w:rStyle w:val="docheader"/>
          <w:bCs/>
          <w:color w:val="000000"/>
          <w:sz w:val="28"/>
          <w:szCs w:val="28"/>
          <w:lang w:val="en-US"/>
        </w:rPr>
        <w:t xml:space="preserve">a  </w:t>
      </w:r>
      <w:proofErr w:type="spellStart"/>
      <w:r>
        <w:rPr>
          <w:rStyle w:val="docheader"/>
          <w:bCs/>
          <w:color w:val="000000"/>
          <w:sz w:val="28"/>
          <w:szCs w:val="28"/>
          <w:lang w:val="en-US"/>
        </w:rPr>
        <w:t>fost</w:t>
      </w:r>
      <w:proofErr w:type="spellEnd"/>
      <w:proofErr w:type="gramEnd"/>
      <w:r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Style w:val="docheader"/>
          <w:bCs/>
          <w:color w:val="000000"/>
          <w:sz w:val="28"/>
          <w:szCs w:val="28"/>
          <w:lang w:val="en-US"/>
        </w:rPr>
        <w:t>elaborat</w:t>
      </w:r>
      <w:proofErr w:type="spellEnd"/>
      <w:r w:rsidRPr="00684386"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în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temeiul</w:t>
      </w:r>
      <w:proofErr w:type="spellEnd"/>
      <w:r>
        <w:rPr>
          <w:bCs/>
          <w:sz w:val="28"/>
          <w:szCs w:val="28"/>
          <w:lang w:val="en-US"/>
        </w:rPr>
        <w:t xml:space="preserve"> a</w:t>
      </w:r>
      <w:r w:rsidRPr="00C4601A">
        <w:rPr>
          <w:bCs/>
          <w:sz w:val="28"/>
          <w:szCs w:val="28"/>
          <w:lang w:val="en-US"/>
        </w:rPr>
        <w:t>rt. I</w:t>
      </w:r>
      <w:r>
        <w:rPr>
          <w:bCs/>
          <w:sz w:val="28"/>
          <w:szCs w:val="28"/>
          <w:lang w:val="en-US"/>
        </w:rPr>
        <w:t xml:space="preserve"> lit 4</w:t>
      </w:r>
      <w:r w:rsidRPr="00C4601A">
        <w:rPr>
          <w:bCs/>
          <w:sz w:val="28"/>
          <w:szCs w:val="28"/>
          <w:lang w:val="en-US"/>
        </w:rPr>
        <w:t xml:space="preserve"> a </w:t>
      </w:r>
      <w:proofErr w:type="spellStart"/>
      <w:r w:rsidRPr="00C4601A">
        <w:rPr>
          <w:bCs/>
          <w:sz w:val="28"/>
          <w:szCs w:val="28"/>
          <w:lang w:val="en-US"/>
        </w:rPr>
        <w:t>Legii</w:t>
      </w:r>
      <w:proofErr w:type="spellEnd"/>
      <w:r w:rsidRPr="00C4601A">
        <w:rPr>
          <w:bCs/>
          <w:sz w:val="28"/>
          <w:szCs w:val="28"/>
          <w:lang w:val="ro-RO"/>
        </w:rPr>
        <w:t xml:space="preserve"> </w:t>
      </w:r>
      <w:proofErr w:type="spellStart"/>
      <w:r w:rsidRPr="00C4601A">
        <w:rPr>
          <w:sz w:val="28"/>
          <w:szCs w:val="28"/>
          <w:lang w:val="en-US"/>
        </w:rPr>
        <w:t>Nr</w:t>
      </w:r>
      <w:proofErr w:type="spellEnd"/>
      <w:r w:rsidRPr="00C4601A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 xml:space="preserve">207 </w:t>
      </w:r>
      <w:r w:rsidRPr="00C4601A">
        <w:rPr>
          <w:sz w:val="28"/>
          <w:szCs w:val="28"/>
          <w:lang w:val="en-US"/>
        </w:rPr>
        <w:t>din</w:t>
      </w:r>
      <w:proofErr w:type="gramStart"/>
      <w:r w:rsidRPr="00C4601A">
        <w:rPr>
          <w:sz w:val="28"/>
          <w:szCs w:val="28"/>
          <w:lang w:val="en-US"/>
        </w:rPr>
        <w:t xml:space="preserve">  </w:t>
      </w:r>
      <w:r>
        <w:rPr>
          <w:sz w:val="28"/>
          <w:szCs w:val="28"/>
          <w:lang w:val="en-US"/>
        </w:rPr>
        <w:t>29</w:t>
      </w:r>
      <w:r w:rsidRPr="00C4601A">
        <w:rPr>
          <w:sz w:val="28"/>
          <w:szCs w:val="28"/>
          <w:lang w:val="en-US"/>
        </w:rPr>
        <w:t>.0</w:t>
      </w:r>
      <w:r>
        <w:rPr>
          <w:sz w:val="28"/>
          <w:szCs w:val="28"/>
          <w:lang w:val="en-US"/>
        </w:rPr>
        <w:t>7</w:t>
      </w:r>
      <w:r w:rsidRPr="00C4601A">
        <w:rPr>
          <w:sz w:val="28"/>
          <w:szCs w:val="28"/>
          <w:lang w:val="en-US"/>
        </w:rPr>
        <w:t>.201</w:t>
      </w:r>
      <w:r>
        <w:rPr>
          <w:sz w:val="28"/>
          <w:szCs w:val="28"/>
          <w:lang w:val="en-US"/>
        </w:rPr>
        <w:t>6</w:t>
      </w:r>
      <w:proofErr w:type="gramEnd"/>
      <w:r w:rsidRPr="00C4601A">
        <w:rPr>
          <w:rStyle w:val="docheader"/>
          <w:bCs/>
          <w:sz w:val="28"/>
          <w:szCs w:val="28"/>
          <w:lang w:val="en-US"/>
        </w:rPr>
        <w:t xml:space="preserve"> pentru  </w:t>
      </w:r>
      <w:proofErr w:type="spellStart"/>
      <w:r w:rsidRPr="00C4601A">
        <w:rPr>
          <w:rStyle w:val="docheader"/>
          <w:bCs/>
          <w:sz w:val="28"/>
          <w:szCs w:val="28"/>
          <w:lang w:val="en-US"/>
        </w:rPr>
        <w:t>modificarea</w:t>
      </w:r>
      <w:proofErr w:type="spellEnd"/>
      <w:r w:rsidRPr="00C4601A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Pr="00C4601A">
        <w:rPr>
          <w:rStyle w:val="docheader"/>
          <w:bCs/>
          <w:sz w:val="28"/>
          <w:szCs w:val="28"/>
          <w:lang w:val="en-US"/>
        </w:rPr>
        <w:t>şi</w:t>
      </w:r>
      <w:proofErr w:type="spellEnd"/>
      <w:r w:rsidRPr="00C4601A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Pr="00C4601A">
        <w:rPr>
          <w:rStyle w:val="docheader"/>
          <w:bCs/>
          <w:sz w:val="28"/>
          <w:szCs w:val="28"/>
          <w:lang w:val="en-US"/>
        </w:rPr>
        <w:t>completarea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 w:rsidRPr="00C4601A">
        <w:rPr>
          <w:rStyle w:val="docheader"/>
          <w:bCs/>
          <w:sz w:val="28"/>
          <w:szCs w:val="28"/>
          <w:lang w:val="en-US"/>
        </w:rPr>
        <w:t>unor</w:t>
      </w:r>
      <w:proofErr w:type="spellEnd"/>
      <w:r w:rsidRPr="00C4601A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Pr="00C4601A">
        <w:rPr>
          <w:rStyle w:val="docheader"/>
          <w:bCs/>
          <w:sz w:val="28"/>
          <w:szCs w:val="28"/>
          <w:lang w:val="en-US"/>
        </w:rPr>
        <w:t>acte</w:t>
      </w:r>
      <w:proofErr w:type="spellEnd"/>
      <w:r w:rsidRPr="00C4601A">
        <w:rPr>
          <w:rStyle w:val="docheader"/>
          <w:bCs/>
          <w:sz w:val="28"/>
          <w:szCs w:val="28"/>
          <w:lang w:val="en-US"/>
        </w:rPr>
        <w:t xml:space="preserve"> legislative </w:t>
      </w:r>
      <w:r>
        <w:rPr>
          <w:rStyle w:val="docheader"/>
          <w:bCs/>
          <w:sz w:val="28"/>
          <w:szCs w:val="28"/>
          <w:lang w:val="en-US"/>
        </w:rPr>
        <w:t>(</w:t>
      </w:r>
      <w:proofErr w:type="spellStart"/>
      <w:r w:rsidRPr="00C4601A">
        <w:rPr>
          <w:sz w:val="28"/>
          <w:szCs w:val="28"/>
          <w:lang w:val="en-US"/>
        </w:rPr>
        <w:t>Publicat</w:t>
      </w:r>
      <w:r>
        <w:rPr>
          <w:sz w:val="28"/>
          <w:szCs w:val="28"/>
          <w:lang w:val="en-US"/>
        </w:rPr>
        <w:t>ă</w:t>
      </w:r>
      <w:proofErr w:type="spellEnd"/>
      <w:r>
        <w:rPr>
          <w:sz w:val="28"/>
          <w:szCs w:val="28"/>
          <w:lang w:val="en-US"/>
        </w:rPr>
        <w:t xml:space="preserve"> la data </w:t>
      </w:r>
      <w:proofErr w:type="spellStart"/>
      <w:r>
        <w:rPr>
          <w:sz w:val="28"/>
          <w:szCs w:val="28"/>
          <w:lang w:val="en-US"/>
        </w:rPr>
        <w:t>de</w:t>
      </w:r>
      <w:proofErr w:type="spellEnd"/>
      <w:r w:rsidRPr="00C4601A">
        <w:rPr>
          <w:sz w:val="28"/>
          <w:szCs w:val="28"/>
          <w:lang w:val="en-US"/>
        </w:rPr>
        <w:t> </w:t>
      </w:r>
      <w:r>
        <w:rPr>
          <w:sz w:val="28"/>
          <w:szCs w:val="28"/>
          <w:lang w:val="en-US"/>
        </w:rPr>
        <w:t>19</w:t>
      </w:r>
      <w:r w:rsidRPr="00C4601A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10</w:t>
      </w:r>
      <w:r w:rsidRPr="00C4601A">
        <w:rPr>
          <w:sz w:val="28"/>
          <w:szCs w:val="28"/>
          <w:lang w:val="en-US"/>
        </w:rPr>
        <w:t>.201</w:t>
      </w:r>
      <w:r>
        <w:rPr>
          <w:sz w:val="28"/>
          <w:szCs w:val="28"/>
          <w:lang w:val="en-US"/>
        </w:rPr>
        <w:t>6</w:t>
      </w:r>
      <w:r w:rsidRPr="00C4601A">
        <w:rPr>
          <w:sz w:val="28"/>
          <w:szCs w:val="28"/>
          <w:lang w:val="en-US"/>
        </w:rPr>
        <w:t xml:space="preserve"> </w:t>
      </w:r>
      <w:proofErr w:type="spellStart"/>
      <w:r w:rsidRPr="00C4601A">
        <w:rPr>
          <w:sz w:val="28"/>
          <w:szCs w:val="28"/>
          <w:lang w:val="en-US"/>
        </w:rPr>
        <w:t>în</w:t>
      </w:r>
      <w:proofErr w:type="spellEnd"/>
      <w:r w:rsidRPr="00C4601A">
        <w:rPr>
          <w:sz w:val="28"/>
          <w:szCs w:val="28"/>
          <w:lang w:val="en-US"/>
        </w:rPr>
        <w:t xml:space="preserve"> </w:t>
      </w:r>
      <w:proofErr w:type="spellStart"/>
      <w:r w:rsidRPr="00C4601A">
        <w:rPr>
          <w:sz w:val="28"/>
          <w:szCs w:val="28"/>
          <w:lang w:val="en-US"/>
        </w:rPr>
        <w:t>Monitorul</w:t>
      </w:r>
      <w:proofErr w:type="spellEnd"/>
      <w:r w:rsidRPr="00C4601A">
        <w:rPr>
          <w:sz w:val="28"/>
          <w:szCs w:val="28"/>
          <w:lang w:val="en-US"/>
        </w:rPr>
        <w:t xml:space="preserve"> </w:t>
      </w:r>
      <w:proofErr w:type="spellStart"/>
      <w:r w:rsidRPr="00C4601A">
        <w:rPr>
          <w:sz w:val="28"/>
          <w:szCs w:val="28"/>
          <w:lang w:val="en-US"/>
        </w:rPr>
        <w:t>Of</w:t>
      </w:r>
      <w:r>
        <w:rPr>
          <w:sz w:val="28"/>
          <w:szCs w:val="28"/>
          <w:lang w:val="en-US"/>
        </w:rPr>
        <w:t>icial</w:t>
      </w:r>
      <w:proofErr w:type="spellEnd"/>
      <w:r>
        <w:rPr>
          <w:sz w:val="28"/>
          <w:szCs w:val="28"/>
          <w:lang w:val="en-US"/>
        </w:rPr>
        <w:t xml:space="preserve"> al RM </w:t>
      </w:r>
      <w:proofErr w:type="spellStart"/>
      <w:r>
        <w:rPr>
          <w:sz w:val="28"/>
          <w:szCs w:val="28"/>
          <w:lang w:val="en-US"/>
        </w:rPr>
        <w:t>nr</w:t>
      </w:r>
      <w:proofErr w:type="spellEnd"/>
      <w:r>
        <w:rPr>
          <w:sz w:val="28"/>
          <w:szCs w:val="28"/>
          <w:lang w:val="en-US"/>
        </w:rPr>
        <w:t xml:space="preserve">. 369-378 art. </w:t>
      </w:r>
      <w:proofErr w:type="spellStart"/>
      <w:proofErr w:type="gramStart"/>
      <w:r>
        <w:rPr>
          <w:sz w:val="28"/>
          <w:szCs w:val="28"/>
          <w:lang w:val="en-US"/>
        </w:rPr>
        <w:t>Nr</w:t>
      </w:r>
      <w:proofErr w:type="spellEnd"/>
      <w:r>
        <w:rPr>
          <w:sz w:val="28"/>
          <w:szCs w:val="28"/>
          <w:lang w:val="en-US"/>
        </w:rPr>
        <w:t xml:space="preserve"> :</w:t>
      </w:r>
      <w:proofErr w:type="gramEnd"/>
      <w:r>
        <w:rPr>
          <w:sz w:val="28"/>
          <w:szCs w:val="28"/>
          <w:lang w:val="en-US"/>
        </w:rPr>
        <w:t xml:space="preserve"> 751).</w:t>
      </w:r>
    </w:p>
    <w:p w:rsidR="00684386" w:rsidRPr="002A5E87" w:rsidRDefault="00684386" w:rsidP="00684386">
      <w:pPr>
        <w:ind w:firstLine="708"/>
        <w:jc w:val="both"/>
        <w:rPr>
          <w:bCs/>
          <w:color w:val="000000"/>
          <w:sz w:val="28"/>
          <w:szCs w:val="28"/>
          <w:lang w:val="en-US"/>
        </w:rPr>
      </w:pPr>
      <w:r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</w:p>
    <w:p w:rsidR="00684386" w:rsidRDefault="00684386" w:rsidP="00C4601A">
      <w:pPr>
        <w:ind w:firstLine="708"/>
        <w:jc w:val="both"/>
        <w:rPr>
          <w:rStyle w:val="docheader"/>
          <w:bCs/>
          <w:color w:val="000000"/>
          <w:sz w:val="28"/>
          <w:szCs w:val="28"/>
          <w:lang w:val="ro-RO"/>
        </w:rPr>
      </w:pPr>
      <w:proofErr w:type="spellStart"/>
      <w:r>
        <w:rPr>
          <w:rStyle w:val="docheader"/>
          <w:bCs/>
          <w:color w:val="000000"/>
          <w:sz w:val="28"/>
          <w:szCs w:val="28"/>
          <w:lang w:val="en-US"/>
        </w:rPr>
        <w:t>P</w:t>
      </w:r>
      <w:r w:rsidRPr="002A5E87">
        <w:rPr>
          <w:rStyle w:val="docheader"/>
          <w:bCs/>
          <w:color w:val="000000"/>
          <w:sz w:val="28"/>
          <w:szCs w:val="28"/>
          <w:lang w:val="en-US"/>
        </w:rPr>
        <w:t>roiectul</w:t>
      </w:r>
      <w:proofErr w:type="spellEnd"/>
      <w:r w:rsidRPr="002A5E87">
        <w:rPr>
          <w:rStyle w:val="docheader"/>
          <w:bCs/>
          <w:color w:val="000000"/>
          <w:sz w:val="28"/>
          <w:szCs w:val="28"/>
          <w:lang w:val="en-US"/>
        </w:rPr>
        <w:t xml:space="preserve"> hot</w:t>
      </w:r>
      <w:proofErr w:type="spellStart"/>
      <w:r w:rsidRPr="002A5E87">
        <w:rPr>
          <w:rStyle w:val="docheader"/>
          <w:bCs/>
          <w:color w:val="000000"/>
          <w:sz w:val="28"/>
          <w:szCs w:val="28"/>
          <w:lang w:val="ro-RO"/>
        </w:rPr>
        <w:t>ărîrii</w:t>
      </w:r>
      <w:proofErr w:type="spellEnd"/>
      <w:r w:rsidRPr="002A5E87">
        <w:rPr>
          <w:rStyle w:val="docheader"/>
          <w:bCs/>
          <w:color w:val="000000"/>
          <w:sz w:val="28"/>
          <w:szCs w:val="28"/>
          <w:lang w:val="ro-RO"/>
        </w:rPr>
        <w:t xml:space="preserve"> Guvernului</w:t>
      </w:r>
      <w:r>
        <w:rPr>
          <w:rStyle w:val="docheader"/>
          <w:bCs/>
          <w:color w:val="000000"/>
          <w:sz w:val="28"/>
          <w:szCs w:val="28"/>
          <w:lang w:val="ro-RO"/>
        </w:rPr>
        <w:t xml:space="preserve"> men</w:t>
      </w:r>
      <w:r w:rsidR="00E13402">
        <w:rPr>
          <w:rStyle w:val="docheader"/>
          <w:bCs/>
          <w:color w:val="000000"/>
          <w:sz w:val="28"/>
          <w:szCs w:val="28"/>
          <w:lang w:val="ro-RO"/>
        </w:rPr>
        <w:t>ţ</w:t>
      </w:r>
      <w:r>
        <w:rPr>
          <w:rStyle w:val="docheader"/>
          <w:bCs/>
          <w:color w:val="000000"/>
          <w:sz w:val="28"/>
          <w:szCs w:val="28"/>
          <w:lang w:val="ro-RO"/>
        </w:rPr>
        <w:t xml:space="preserve">ionat </w:t>
      </w:r>
      <w:proofErr w:type="gramStart"/>
      <w:r w:rsidR="003A5E3E">
        <w:rPr>
          <w:rStyle w:val="docheader"/>
          <w:bCs/>
          <w:color w:val="000000"/>
          <w:sz w:val="28"/>
          <w:szCs w:val="28"/>
          <w:lang w:val="ro-RO"/>
        </w:rPr>
        <w:t>este</w:t>
      </w:r>
      <w:proofErr w:type="gramEnd"/>
      <w:r w:rsidR="003A5E3E">
        <w:rPr>
          <w:rStyle w:val="docheader"/>
          <w:bCs/>
          <w:color w:val="000000"/>
          <w:sz w:val="28"/>
          <w:szCs w:val="28"/>
          <w:lang w:val="ro-RO"/>
        </w:rPr>
        <w:t xml:space="preserve"> elaborat în scopul</w:t>
      </w:r>
      <w:r>
        <w:rPr>
          <w:rStyle w:val="docheader"/>
          <w:bCs/>
          <w:color w:val="000000"/>
          <w:sz w:val="28"/>
          <w:szCs w:val="28"/>
          <w:lang w:val="ro-RO"/>
        </w:rPr>
        <w:t xml:space="preserve"> </w:t>
      </w:r>
      <w:r w:rsidR="007674D3">
        <w:rPr>
          <w:rStyle w:val="docheader"/>
          <w:bCs/>
          <w:color w:val="000000"/>
          <w:sz w:val="28"/>
          <w:szCs w:val="28"/>
          <w:lang w:val="ro-RO"/>
        </w:rPr>
        <w:t>reglement</w:t>
      </w:r>
      <w:r w:rsidR="003A5E3E">
        <w:rPr>
          <w:rStyle w:val="docheader"/>
          <w:bCs/>
          <w:color w:val="000000"/>
          <w:sz w:val="28"/>
          <w:szCs w:val="28"/>
          <w:lang w:val="ro-RO"/>
        </w:rPr>
        <w:t>ării</w:t>
      </w:r>
      <w:r w:rsidR="007674D3">
        <w:rPr>
          <w:rStyle w:val="docheader"/>
          <w:bCs/>
          <w:color w:val="000000"/>
          <w:sz w:val="28"/>
          <w:szCs w:val="28"/>
          <w:lang w:val="ro-RO"/>
        </w:rPr>
        <w:t xml:space="preserve"> </w:t>
      </w:r>
      <w:r w:rsidR="003A5E3E">
        <w:rPr>
          <w:rStyle w:val="docheader"/>
          <w:bCs/>
          <w:color w:val="000000"/>
          <w:sz w:val="28"/>
          <w:szCs w:val="28"/>
          <w:lang w:val="ro-RO"/>
        </w:rPr>
        <w:t>concentra</w:t>
      </w:r>
      <w:r w:rsidR="00E13402">
        <w:rPr>
          <w:rStyle w:val="docheader"/>
          <w:bCs/>
          <w:color w:val="000000"/>
          <w:sz w:val="28"/>
          <w:szCs w:val="28"/>
          <w:lang w:val="ro-RO"/>
        </w:rPr>
        <w:t>ţ</w:t>
      </w:r>
      <w:r w:rsidR="003A5E3E">
        <w:rPr>
          <w:rStyle w:val="docheader"/>
          <w:bCs/>
          <w:color w:val="000000"/>
          <w:sz w:val="28"/>
          <w:szCs w:val="28"/>
          <w:lang w:val="ro-RO"/>
        </w:rPr>
        <w:t xml:space="preserve">iei </w:t>
      </w:r>
      <w:r w:rsidR="007674D3">
        <w:rPr>
          <w:rStyle w:val="docheader"/>
          <w:bCs/>
          <w:color w:val="000000"/>
          <w:sz w:val="28"/>
          <w:szCs w:val="28"/>
          <w:lang w:val="ro-RO"/>
        </w:rPr>
        <w:t>admisibile</w:t>
      </w:r>
      <w:r w:rsidR="003A5E3E">
        <w:rPr>
          <w:rStyle w:val="docheader"/>
          <w:bCs/>
          <w:color w:val="000000"/>
          <w:sz w:val="28"/>
          <w:szCs w:val="28"/>
          <w:lang w:val="ro-RO"/>
        </w:rPr>
        <w:t xml:space="preserve"> de</w:t>
      </w:r>
      <w:r w:rsidR="007674D3">
        <w:rPr>
          <w:rStyle w:val="docheader"/>
          <w:bCs/>
          <w:color w:val="000000"/>
          <w:sz w:val="28"/>
          <w:szCs w:val="28"/>
          <w:lang w:val="ro-RO"/>
        </w:rPr>
        <w:t xml:space="preserve"> alcool în sînge </w:t>
      </w:r>
      <w:r w:rsidR="00E13402">
        <w:rPr>
          <w:rStyle w:val="docheader"/>
          <w:bCs/>
          <w:color w:val="000000"/>
          <w:sz w:val="28"/>
          <w:szCs w:val="28"/>
          <w:lang w:val="ro-RO"/>
        </w:rPr>
        <w:t>ş</w:t>
      </w:r>
      <w:r w:rsidR="007674D3">
        <w:rPr>
          <w:rStyle w:val="docheader"/>
          <w:bCs/>
          <w:color w:val="000000"/>
          <w:sz w:val="28"/>
          <w:szCs w:val="28"/>
          <w:lang w:val="ro-RO"/>
        </w:rPr>
        <w:t>i în aerul expirat, în vederea înăspririi cerin</w:t>
      </w:r>
      <w:r w:rsidR="00E13402">
        <w:rPr>
          <w:rStyle w:val="docheader"/>
          <w:bCs/>
          <w:color w:val="000000"/>
          <w:sz w:val="28"/>
          <w:szCs w:val="28"/>
          <w:lang w:val="ro-RO"/>
        </w:rPr>
        <w:t>ţ</w:t>
      </w:r>
      <w:r w:rsidR="007674D3">
        <w:rPr>
          <w:rStyle w:val="docheader"/>
          <w:bCs/>
          <w:color w:val="000000"/>
          <w:sz w:val="28"/>
          <w:szCs w:val="28"/>
          <w:lang w:val="ro-RO"/>
        </w:rPr>
        <w:t>elor fa</w:t>
      </w:r>
      <w:r w:rsidR="00E13402">
        <w:rPr>
          <w:rStyle w:val="docheader"/>
          <w:bCs/>
          <w:color w:val="000000"/>
          <w:sz w:val="28"/>
          <w:szCs w:val="28"/>
          <w:lang w:val="ro-RO"/>
        </w:rPr>
        <w:t>ţ</w:t>
      </w:r>
      <w:r w:rsidR="007674D3">
        <w:rPr>
          <w:rStyle w:val="docheader"/>
          <w:bCs/>
          <w:color w:val="000000"/>
          <w:sz w:val="28"/>
          <w:szCs w:val="28"/>
          <w:lang w:val="ro-RO"/>
        </w:rPr>
        <w:t>ă de conducătorii de vehicul participan</w:t>
      </w:r>
      <w:r w:rsidR="00E13402">
        <w:rPr>
          <w:rStyle w:val="docheader"/>
          <w:bCs/>
          <w:color w:val="000000"/>
          <w:sz w:val="28"/>
          <w:szCs w:val="28"/>
          <w:lang w:val="ro-RO"/>
        </w:rPr>
        <w:t>ţ</w:t>
      </w:r>
      <w:r w:rsidR="007674D3">
        <w:rPr>
          <w:rStyle w:val="docheader"/>
          <w:bCs/>
          <w:color w:val="000000"/>
          <w:sz w:val="28"/>
          <w:szCs w:val="28"/>
          <w:lang w:val="ro-RO"/>
        </w:rPr>
        <w:t>i la trafic.</w:t>
      </w:r>
    </w:p>
    <w:p w:rsidR="007674D3" w:rsidRDefault="007674D3" w:rsidP="00C4601A">
      <w:pPr>
        <w:ind w:firstLine="708"/>
        <w:jc w:val="both"/>
        <w:rPr>
          <w:rStyle w:val="docheader"/>
          <w:bCs/>
          <w:color w:val="000000"/>
          <w:sz w:val="28"/>
          <w:szCs w:val="28"/>
          <w:lang w:val="ro-RO"/>
        </w:rPr>
      </w:pPr>
    </w:p>
    <w:p w:rsidR="007674D3" w:rsidRDefault="007674D3" w:rsidP="00C4601A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</w:t>
      </w:r>
      <w:r w:rsidRPr="00440BED">
        <w:rPr>
          <w:sz w:val="28"/>
          <w:szCs w:val="28"/>
          <w:lang w:val="ro-RO"/>
        </w:rPr>
        <w:t xml:space="preserve">căderea plafonului concentraţiei </w:t>
      </w:r>
      <w:r>
        <w:rPr>
          <w:sz w:val="28"/>
          <w:szCs w:val="28"/>
          <w:lang w:val="ro-RO"/>
        </w:rPr>
        <w:t xml:space="preserve">admisibile a </w:t>
      </w:r>
      <w:r w:rsidRPr="00440BED">
        <w:rPr>
          <w:sz w:val="28"/>
          <w:szCs w:val="28"/>
          <w:lang w:val="ro-RO"/>
        </w:rPr>
        <w:t>alcoolului în sînge şi aerul expirat</w:t>
      </w:r>
      <w:r>
        <w:rPr>
          <w:sz w:val="28"/>
          <w:szCs w:val="28"/>
          <w:lang w:val="ro-RO"/>
        </w:rPr>
        <w:t xml:space="preserve"> are ca scop sensibilizarea la maxim a conducătorilor de vehicul în </w:t>
      </w:r>
      <w:r w:rsidRPr="00440BED">
        <w:rPr>
          <w:sz w:val="28"/>
          <w:szCs w:val="28"/>
          <w:lang w:val="ro-RO"/>
        </w:rPr>
        <w:t>vedere</w:t>
      </w:r>
      <w:r>
        <w:rPr>
          <w:sz w:val="28"/>
          <w:szCs w:val="28"/>
          <w:lang w:val="ro-RO"/>
        </w:rPr>
        <w:t xml:space="preserve">a </w:t>
      </w:r>
      <w:r w:rsidRPr="00440BED">
        <w:rPr>
          <w:sz w:val="28"/>
          <w:szCs w:val="28"/>
          <w:lang w:val="ro-RO"/>
        </w:rPr>
        <w:t xml:space="preserve">contracarării şi </w:t>
      </w:r>
      <w:r>
        <w:rPr>
          <w:sz w:val="28"/>
          <w:szCs w:val="28"/>
          <w:lang w:val="ro-RO"/>
        </w:rPr>
        <w:t>prevenirii accidentelor rutiere sub influ</w:t>
      </w:r>
      <w:r w:rsidRPr="00440BED">
        <w:rPr>
          <w:sz w:val="28"/>
          <w:szCs w:val="28"/>
          <w:lang w:val="ro-RO"/>
        </w:rPr>
        <w:t>enţa alcoolului</w:t>
      </w:r>
      <w:r w:rsidR="003A5E3E">
        <w:rPr>
          <w:sz w:val="28"/>
          <w:szCs w:val="28"/>
          <w:lang w:val="ro-RO"/>
        </w:rPr>
        <w:t>.</w:t>
      </w:r>
    </w:p>
    <w:p w:rsidR="007674D3" w:rsidRDefault="007674D3" w:rsidP="00C4601A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</w:p>
    <w:p w:rsidR="00260E6A" w:rsidRDefault="007674D3" w:rsidP="00260E6A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Stabilirea pedepsei pentru o concentra</w:t>
      </w:r>
      <w:r w:rsidR="00E13402">
        <w:rPr>
          <w:sz w:val="28"/>
          <w:szCs w:val="28"/>
          <w:lang w:val="ro-RO"/>
        </w:rPr>
        <w:t>ţ</w:t>
      </w:r>
      <w:r>
        <w:rPr>
          <w:sz w:val="28"/>
          <w:szCs w:val="28"/>
          <w:lang w:val="ro-RO"/>
        </w:rPr>
        <w:t xml:space="preserve">ie mai joasă a alcoolului în sînge </w:t>
      </w:r>
      <w:r w:rsidR="00E13402">
        <w:rPr>
          <w:sz w:val="28"/>
          <w:szCs w:val="28"/>
          <w:lang w:val="ro-RO"/>
        </w:rPr>
        <w:t>ş</w:t>
      </w:r>
      <w:r>
        <w:rPr>
          <w:sz w:val="28"/>
          <w:szCs w:val="28"/>
          <w:lang w:val="ro-RO"/>
        </w:rPr>
        <w:t>i aerul expirat va contribui la combaterea conducerii vehiculului sub influen</w:t>
      </w:r>
      <w:r w:rsidR="00E13402">
        <w:rPr>
          <w:sz w:val="28"/>
          <w:szCs w:val="28"/>
          <w:lang w:val="ro-RO"/>
        </w:rPr>
        <w:t>ţ</w:t>
      </w:r>
      <w:r>
        <w:rPr>
          <w:sz w:val="28"/>
          <w:szCs w:val="28"/>
          <w:lang w:val="ro-RO"/>
        </w:rPr>
        <w:t xml:space="preserve">a alcoolului, </w:t>
      </w:r>
      <w:proofErr w:type="spellStart"/>
      <w:r>
        <w:rPr>
          <w:sz w:val="28"/>
          <w:szCs w:val="28"/>
          <w:lang w:val="ro-RO"/>
        </w:rPr>
        <w:t>protejînd</w:t>
      </w:r>
      <w:proofErr w:type="spellEnd"/>
      <w:r>
        <w:rPr>
          <w:sz w:val="28"/>
          <w:szCs w:val="28"/>
          <w:lang w:val="ro-RO"/>
        </w:rPr>
        <w:t xml:space="preserve"> în acest mod </w:t>
      </w:r>
      <w:r w:rsidR="00260E6A">
        <w:rPr>
          <w:sz w:val="28"/>
          <w:szCs w:val="28"/>
          <w:lang w:val="ro-RO"/>
        </w:rPr>
        <w:t>participan</w:t>
      </w:r>
      <w:r w:rsidR="00E13402">
        <w:rPr>
          <w:sz w:val="28"/>
          <w:szCs w:val="28"/>
          <w:lang w:val="ro-RO"/>
        </w:rPr>
        <w:t>ţ</w:t>
      </w:r>
      <w:r w:rsidR="00260E6A">
        <w:rPr>
          <w:sz w:val="28"/>
          <w:szCs w:val="28"/>
          <w:lang w:val="ro-RO"/>
        </w:rPr>
        <w:t>ii la trafic.</w:t>
      </w:r>
    </w:p>
    <w:p w:rsidR="00260E6A" w:rsidRDefault="00260E6A" w:rsidP="00260E6A">
      <w:pPr>
        <w:ind w:firstLine="708"/>
        <w:jc w:val="both"/>
        <w:rPr>
          <w:sz w:val="28"/>
          <w:szCs w:val="28"/>
          <w:lang w:val="ro-RO"/>
        </w:rPr>
      </w:pPr>
    </w:p>
    <w:p w:rsidR="00684386" w:rsidRPr="003A5E3E" w:rsidRDefault="00684386" w:rsidP="00260E6A">
      <w:pPr>
        <w:ind w:firstLine="708"/>
        <w:jc w:val="both"/>
        <w:rPr>
          <w:b/>
          <w:sz w:val="28"/>
          <w:szCs w:val="28"/>
          <w:lang w:val="ro-RO"/>
        </w:rPr>
      </w:pPr>
      <w:r w:rsidRPr="003A5E3E">
        <w:rPr>
          <w:b/>
          <w:sz w:val="28"/>
          <w:szCs w:val="28"/>
          <w:lang w:val="ro-RO"/>
        </w:rPr>
        <w:t xml:space="preserve">2. Principalele prevederi ale </w:t>
      </w:r>
      <w:r w:rsidR="00260E6A" w:rsidRPr="003A5E3E">
        <w:rPr>
          <w:b/>
          <w:sz w:val="28"/>
          <w:szCs w:val="28"/>
          <w:lang w:val="ro-RO"/>
        </w:rPr>
        <w:t>hotărârii de G</w:t>
      </w:r>
      <w:r w:rsidRPr="003A5E3E">
        <w:rPr>
          <w:b/>
          <w:sz w:val="28"/>
          <w:szCs w:val="28"/>
          <w:lang w:val="ro-RO"/>
        </w:rPr>
        <w:t>uvern, locul în sistemul de acte normative</w:t>
      </w:r>
    </w:p>
    <w:p w:rsidR="00446ABF" w:rsidRPr="00446ABF" w:rsidRDefault="00446ABF" w:rsidP="00C4601A">
      <w:pPr>
        <w:ind w:firstLine="708"/>
        <w:jc w:val="both"/>
        <w:rPr>
          <w:b/>
          <w:sz w:val="28"/>
          <w:szCs w:val="28"/>
          <w:lang w:val="ro-RO"/>
        </w:rPr>
      </w:pPr>
    </w:p>
    <w:p w:rsidR="00260E6A" w:rsidRDefault="00260E6A" w:rsidP="00260E6A">
      <w:pPr>
        <w:ind w:firstLine="708"/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Proiectul hotărîrii Guvernului prevede modificarea concentra</w:t>
      </w:r>
      <w:r w:rsidR="00E13402">
        <w:rPr>
          <w:color w:val="000000"/>
          <w:sz w:val="28"/>
          <w:szCs w:val="28"/>
          <w:lang w:val="ro-RO"/>
        </w:rPr>
        <w:t>ţ</w:t>
      </w:r>
      <w:r>
        <w:rPr>
          <w:color w:val="000000"/>
          <w:sz w:val="28"/>
          <w:szCs w:val="28"/>
          <w:lang w:val="ro-RO"/>
        </w:rPr>
        <w:t xml:space="preserve">iei admisibile de alcool în sînge </w:t>
      </w:r>
      <w:bookmarkStart w:id="0" w:name="_GoBack"/>
      <w:r w:rsidR="00E13402">
        <w:rPr>
          <w:color w:val="000000"/>
          <w:sz w:val="28"/>
          <w:szCs w:val="28"/>
          <w:lang w:val="ro-RO"/>
        </w:rPr>
        <w:t>ş</w:t>
      </w:r>
      <w:bookmarkEnd w:id="0"/>
      <w:r>
        <w:rPr>
          <w:color w:val="000000"/>
          <w:sz w:val="28"/>
          <w:szCs w:val="28"/>
          <w:lang w:val="ro-RO"/>
        </w:rPr>
        <w:t>i în aerul expirat cu stabilirea gradului de ebrietate după cum urmează:</w:t>
      </w:r>
    </w:p>
    <w:p w:rsidR="00260E6A" w:rsidRDefault="00260E6A" w:rsidP="00260E6A">
      <w:pPr>
        <w:ind w:firstLine="708"/>
        <w:rPr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Pentru </w:t>
      </w:r>
      <w:r w:rsidRPr="00260E6A">
        <w:rPr>
          <w:color w:val="000000"/>
          <w:sz w:val="28"/>
          <w:szCs w:val="28"/>
          <w:lang w:val="ro-RO"/>
        </w:rPr>
        <w:t>grad</w:t>
      </w:r>
      <w:r>
        <w:rPr>
          <w:color w:val="000000"/>
          <w:sz w:val="28"/>
          <w:szCs w:val="28"/>
          <w:lang w:val="ro-RO"/>
        </w:rPr>
        <w:t>ul</w:t>
      </w:r>
      <w:r w:rsidRPr="00260E6A">
        <w:rPr>
          <w:color w:val="000000"/>
          <w:sz w:val="28"/>
          <w:szCs w:val="28"/>
          <w:lang w:val="ro-RO"/>
        </w:rPr>
        <w:t xml:space="preserve"> minim</w:t>
      </w:r>
      <w:r>
        <w:rPr>
          <w:color w:val="000000"/>
          <w:sz w:val="28"/>
          <w:szCs w:val="28"/>
          <w:lang w:val="ro-RO"/>
        </w:rPr>
        <w:t xml:space="preserve"> a stării de ebrietate, concentra</w:t>
      </w:r>
      <w:r w:rsidR="00E13402">
        <w:rPr>
          <w:color w:val="000000"/>
          <w:sz w:val="28"/>
          <w:szCs w:val="28"/>
          <w:lang w:val="ro-RO"/>
        </w:rPr>
        <w:t>ţ</w:t>
      </w:r>
      <w:r>
        <w:rPr>
          <w:color w:val="000000"/>
          <w:sz w:val="28"/>
          <w:szCs w:val="28"/>
          <w:lang w:val="ro-RO"/>
        </w:rPr>
        <w:t>ia admisibilă de alcool în sînge se mic</w:t>
      </w:r>
      <w:r w:rsidR="00E13402">
        <w:rPr>
          <w:color w:val="000000"/>
          <w:sz w:val="28"/>
          <w:szCs w:val="28"/>
          <w:lang w:val="ro-RO"/>
        </w:rPr>
        <w:t>ş</w:t>
      </w:r>
      <w:r>
        <w:rPr>
          <w:color w:val="000000"/>
          <w:sz w:val="28"/>
          <w:szCs w:val="28"/>
          <w:lang w:val="ro-RO"/>
        </w:rPr>
        <w:t xml:space="preserve">orează de la </w:t>
      </w:r>
      <w:r>
        <w:rPr>
          <w:sz w:val="28"/>
          <w:szCs w:val="28"/>
          <w:lang w:val="ro-RO"/>
        </w:rPr>
        <w:t>„</w:t>
      </w:r>
      <w:r w:rsidRPr="00260E6A">
        <w:rPr>
          <w:sz w:val="28"/>
          <w:szCs w:val="28"/>
          <w:lang w:val="ro-RO"/>
        </w:rPr>
        <w:t xml:space="preserve">0,3–1,0 g/l” la </w:t>
      </w:r>
      <w:r>
        <w:rPr>
          <w:color w:val="000000"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„</w:t>
      </w:r>
      <w:r w:rsidRPr="00260E6A">
        <w:rPr>
          <w:sz w:val="28"/>
          <w:szCs w:val="28"/>
          <w:lang w:val="ro-RO"/>
        </w:rPr>
        <w:t>0,3–0,5 g/l”, iar în aerul expirat se m</w:t>
      </w:r>
      <w:r>
        <w:rPr>
          <w:sz w:val="28"/>
          <w:szCs w:val="28"/>
          <w:lang w:val="ro-RO"/>
        </w:rPr>
        <w:t>ic</w:t>
      </w:r>
      <w:r w:rsidR="00E13402">
        <w:rPr>
          <w:sz w:val="28"/>
          <w:szCs w:val="28"/>
          <w:lang w:val="ro-RO"/>
        </w:rPr>
        <w:t>ş</w:t>
      </w:r>
      <w:r>
        <w:rPr>
          <w:sz w:val="28"/>
          <w:szCs w:val="28"/>
          <w:lang w:val="ro-RO"/>
        </w:rPr>
        <w:t xml:space="preserve">orează de la </w:t>
      </w:r>
      <w:r w:rsidRPr="00260E6A">
        <w:rPr>
          <w:color w:val="000000"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„</w:t>
      </w:r>
      <w:r>
        <w:rPr>
          <w:sz w:val="28"/>
          <w:szCs w:val="28"/>
          <w:lang w:val="en-US"/>
        </w:rPr>
        <w:t xml:space="preserve">0,15–0,5 mg/l” la </w:t>
      </w:r>
      <w:r>
        <w:rPr>
          <w:sz w:val="28"/>
          <w:szCs w:val="28"/>
          <w:lang w:val="ro-RO"/>
        </w:rPr>
        <w:t>„</w:t>
      </w:r>
      <w:r>
        <w:rPr>
          <w:sz w:val="28"/>
          <w:szCs w:val="28"/>
          <w:lang w:val="en-US"/>
        </w:rPr>
        <w:t>0,15–0,3 mg/l”.</w:t>
      </w:r>
    </w:p>
    <w:p w:rsidR="00A36AE4" w:rsidRDefault="00260E6A" w:rsidP="00A36AE4">
      <w:pPr>
        <w:ind w:firstLine="708"/>
        <w:jc w:val="both"/>
        <w:rPr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Pentru gradul avansat de ebrietate,</w:t>
      </w:r>
      <w:r w:rsidRPr="00260E6A">
        <w:rPr>
          <w:color w:val="000000"/>
          <w:sz w:val="28"/>
          <w:szCs w:val="28"/>
          <w:lang w:val="ro-RO"/>
        </w:rPr>
        <w:t xml:space="preserve"> </w:t>
      </w:r>
      <w:r>
        <w:rPr>
          <w:color w:val="000000"/>
          <w:sz w:val="28"/>
          <w:szCs w:val="28"/>
          <w:lang w:val="ro-RO"/>
        </w:rPr>
        <w:t>concentra</w:t>
      </w:r>
      <w:r w:rsidR="00E13402">
        <w:rPr>
          <w:color w:val="000000"/>
          <w:sz w:val="28"/>
          <w:szCs w:val="28"/>
          <w:lang w:val="ro-RO"/>
        </w:rPr>
        <w:t>ţ</w:t>
      </w:r>
      <w:r>
        <w:rPr>
          <w:color w:val="000000"/>
          <w:sz w:val="28"/>
          <w:szCs w:val="28"/>
          <w:lang w:val="ro-RO"/>
        </w:rPr>
        <w:t>ia admisibilă de alcool în sînge se mic</w:t>
      </w:r>
      <w:r w:rsidR="00E13402">
        <w:rPr>
          <w:color w:val="000000"/>
          <w:sz w:val="28"/>
          <w:szCs w:val="28"/>
          <w:lang w:val="ro-RO"/>
        </w:rPr>
        <w:t>ş</w:t>
      </w:r>
      <w:r>
        <w:rPr>
          <w:color w:val="000000"/>
          <w:sz w:val="28"/>
          <w:szCs w:val="28"/>
          <w:lang w:val="ro-RO"/>
        </w:rPr>
        <w:t xml:space="preserve">orează de la  </w:t>
      </w:r>
      <w:r w:rsidR="00A36AE4">
        <w:rPr>
          <w:sz w:val="28"/>
          <w:szCs w:val="28"/>
          <w:lang w:val="ro-RO"/>
        </w:rPr>
        <w:t>1,0 g/l în sînge  la 0,5 g/l în sînge, iar în aerul expirat de la 0,5 mg/l la 0,3 mg/l.</w:t>
      </w:r>
    </w:p>
    <w:p w:rsidR="00A36AE4" w:rsidRDefault="00A36AE4" w:rsidP="00A36AE4">
      <w:pPr>
        <w:ind w:firstLine="708"/>
        <w:jc w:val="both"/>
        <w:rPr>
          <w:sz w:val="28"/>
          <w:szCs w:val="28"/>
          <w:lang w:val="ro-RO"/>
        </w:rPr>
      </w:pPr>
    </w:p>
    <w:p w:rsidR="00A36AE4" w:rsidRDefault="00A36AE4" w:rsidP="00C4601A">
      <w:pPr>
        <w:ind w:firstLine="708"/>
        <w:jc w:val="both"/>
        <w:rPr>
          <w:b/>
          <w:sz w:val="28"/>
          <w:szCs w:val="28"/>
          <w:lang w:val="ro-RO"/>
        </w:rPr>
      </w:pPr>
    </w:p>
    <w:p w:rsidR="00A36AE4" w:rsidRDefault="00A36AE4" w:rsidP="00C4601A">
      <w:pPr>
        <w:ind w:firstLine="708"/>
        <w:jc w:val="both"/>
        <w:rPr>
          <w:b/>
          <w:sz w:val="28"/>
          <w:szCs w:val="28"/>
          <w:lang w:val="ro-RO"/>
        </w:rPr>
      </w:pPr>
    </w:p>
    <w:p w:rsidR="00A36AE4" w:rsidRDefault="00A36AE4" w:rsidP="00C4601A">
      <w:pPr>
        <w:ind w:firstLine="708"/>
        <w:jc w:val="both"/>
        <w:rPr>
          <w:b/>
          <w:sz w:val="28"/>
          <w:szCs w:val="28"/>
          <w:lang w:val="ro-RO"/>
        </w:rPr>
      </w:pPr>
    </w:p>
    <w:p w:rsidR="00A36AE4" w:rsidRPr="003A5E3E" w:rsidRDefault="00684386" w:rsidP="00C4601A">
      <w:pPr>
        <w:ind w:firstLine="708"/>
        <w:jc w:val="both"/>
        <w:rPr>
          <w:b/>
          <w:sz w:val="28"/>
          <w:szCs w:val="28"/>
          <w:lang w:val="ro-RO"/>
        </w:rPr>
      </w:pPr>
      <w:r w:rsidRPr="003A5E3E">
        <w:rPr>
          <w:b/>
          <w:sz w:val="28"/>
          <w:szCs w:val="28"/>
          <w:lang w:val="ro-RO"/>
        </w:rPr>
        <w:lastRenderedPageBreak/>
        <w:t>3. Argumentarea şi gradul compatibilităţii hotărârii de guvern cu legislaţia comunitară</w:t>
      </w:r>
    </w:p>
    <w:p w:rsidR="00A36AE4" w:rsidRPr="003A5E3E" w:rsidRDefault="00A36AE4" w:rsidP="00C4601A">
      <w:pPr>
        <w:ind w:firstLine="708"/>
        <w:jc w:val="both"/>
        <w:rPr>
          <w:b/>
          <w:sz w:val="28"/>
          <w:szCs w:val="28"/>
          <w:lang w:val="ro-RO"/>
        </w:rPr>
      </w:pPr>
    </w:p>
    <w:p w:rsidR="00A36AE4" w:rsidRPr="003A5E3E" w:rsidRDefault="003A5E3E" w:rsidP="003A5E3E">
      <w:pPr>
        <w:ind w:firstLine="708"/>
        <w:jc w:val="both"/>
        <w:rPr>
          <w:sz w:val="28"/>
          <w:szCs w:val="28"/>
          <w:lang w:val="ro-RO"/>
        </w:rPr>
      </w:pPr>
      <w:r w:rsidRPr="003A5E3E">
        <w:rPr>
          <w:sz w:val="28"/>
          <w:szCs w:val="28"/>
          <w:lang w:val="ro-RO"/>
        </w:rPr>
        <w:t>M</w:t>
      </w:r>
      <w:r w:rsidR="001806EB" w:rsidRPr="003A5E3E">
        <w:rPr>
          <w:sz w:val="28"/>
          <w:szCs w:val="28"/>
          <w:lang w:val="ro-RO"/>
        </w:rPr>
        <w:t xml:space="preserve">odificare </w:t>
      </w:r>
      <w:r w:rsidRPr="003A5E3E">
        <w:rPr>
          <w:sz w:val="28"/>
          <w:szCs w:val="28"/>
          <w:lang w:val="ro-RO"/>
        </w:rPr>
        <w:t xml:space="preserve">hotărîrii Guvernului </w:t>
      </w:r>
      <w:r w:rsidR="001806EB" w:rsidRPr="003A5E3E">
        <w:rPr>
          <w:sz w:val="28"/>
          <w:szCs w:val="28"/>
          <w:lang w:val="ro-RO"/>
        </w:rPr>
        <w:t>va</w:t>
      </w:r>
      <w:r w:rsidR="00A36AE4" w:rsidRPr="003A5E3E">
        <w:rPr>
          <w:sz w:val="28"/>
          <w:szCs w:val="28"/>
          <w:lang w:val="ro-RO"/>
        </w:rPr>
        <w:t xml:space="preserve"> aduce în concordan</w:t>
      </w:r>
      <w:r w:rsidR="00E13402">
        <w:rPr>
          <w:sz w:val="28"/>
          <w:szCs w:val="28"/>
          <w:lang w:val="ro-RO"/>
        </w:rPr>
        <w:t>ţ</w:t>
      </w:r>
      <w:r w:rsidR="00A36AE4" w:rsidRPr="003A5E3E">
        <w:rPr>
          <w:sz w:val="28"/>
          <w:szCs w:val="28"/>
          <w:lang w:val="ro-RO"/>
        </w:rPr>
        <w:t>ă actele normative ale Guvernului cu modificările operate în legisla</w:t>
      </w:r>
      <w:r w:rsidR="00E13402">
        <w:rPr>
          <w:sz w:val="28"/>
          <w:szCs w:val="28"/>
          <w:lang w:val="ro-RO"/>
        </w:rPr>
        <w:t>ţ</w:t>
      </w:r>
      <w:r w:rsidR="00A36AE4" w:rsidRPr="003A5E3E">
        <w:rPr>
          <w:sz w:val="28"/>
          <w:szCs w:val="28"/>
          <w:lang w:val="ro-RO"/>
        </w:rPr>
        <w:t>ia na</w:t>
      </w:r>
      <w:r w:rsidR="00E13402">
        <w:rPr>
          <w:sz w:val="28"/>
          <w:szCs w:val="28"/>
          <w:lang w:val="ro-RO"/>
        </w:rPr>
        <w:t>ţ</w:t>
      </w:r>
      <w:r w:rsidR="00A36AE4" w:rsidRPr="003A5E3E">
        <w:rPr>
          <w:sz w:val="28"/>
          <w:szCs w:val="28"/>
          <w:lang w:val="ro-RO"/>
        </w:rPr>
        <w:t>ională.</w:t>
      </w:r>
    </w:p>
    <w:p w:rsidR="00446ABF" w:rsidRPr="003A5E3E" w:rsidRDefault="001806EB" w:rsidP="00C4601A">
      <w:pPr>
        <w:ind w:firstLine="708"/>
        <w:jc w:val="both"/>
        <w:rPr>
          <w:rStyle w:val="docheader"/>
          <w:bCs/>
          <w:sz w:val="28"/>
          <w:szCs w:val="28"/>
          <w:lang w:val="ro-RO"/>
        </w:rPr>
      </w:pPr>
      <w:r w:rsidRPr="003A5E3E">
        <w:rPr>
          <w:sz w:val="28"/>
          <w:szCs w:val="28"/>
          <w:lang w:val="ro-RO"/>
        </w:rPr>
        <w:t xml:space="preserve"> </w:t>
      </w:r>
      <w:proofErr w:type="spellStart"/>
      <w:r w:rsidR="00A36AE4" w:rsidRPr="003A5E3E">
        <w:rPr>
          <w:rStyle w:val="docheader"/>
          <w:bCs/>
          <w:sz w:val="28"/>
          <w:szCs w:val="28"/>
          <w:lang w:val="en-US"/>
        </w:rPr>
        <w:t>Proiectul</w:t>
      </w:r>
      <w:proofErr w:type="spellEnd"/>
      <w:r w:rsidR="00A36AE4" w:rsidRPr="003A5E3E">
        <w:rPr>
          <w:rStyle w:val="docheader"/>
          <w:bCs/>
          <w:sz w:val="28"/>
          <w:szCs w:val="28"/>
          <w:lang w:val="en-US"/>
        </w:rPr>
        <w:t xml:space="preserve"> hot</w:t>
      </w:r>
      <w:proofErr w:type="spellStart"/>
      <w:r w:rsidR="00A36AE4" w:rsidRPr="003A5E3E">
        <w:rPr>
          <w:rStyle w:val="docheader"/>
          <w:bCs/>
          <w:sz w:val="28"/>
          <w:szCs w:val="28"/>
          <w:lang w:val="ro-RO"/>
        </w:rPr>
        <w:t>ărîrii</w:t>
      </w:r>
      <w:proofErr w:type="spellEnd"/>
      <w:r w:rsidR="00A36AE4" w:rsidRPr="003A5E3E">
        <w:rPr>
          <w:rStyle w:val="docheader"/>
          <w:bCs/>
          <w:sz w:val="28"/>
          <w:szCs w:val="28"/>
          <w:lang w:val="ro-RO"/>
        </w:rPr>
        <w:t xml:space="preserve"> Guvernului </w:t>
      </w:r>
      <w:r w:rsidR="00A36AE4" w:rsidRPr="003A5E3E">
        <w:rPr>
          <w:rStyle w:val="docheader"/>
          <w:bCs/>
          <w:sz w:val="28"/>
          <w:szCs w:val="28"/>
          <w:lang w:val="en-US"/>
        </w:rPr>
        <w:t xml:space="preserve">pentru </w:t>
      </w:r>
      <w:proofErr w:type="spellStart"/>
      <w:r w:rsidR="00A36AE4" w:rsidRPr="003A5E3E">
        <w:rPr>
          <w:rStyle w:val="docheader"/>
          <w:bCs/>
          <w:sz w:val="28"/>
          <w:szCs w:val="28"/>
          <w:lang w:val="en-US"/>
        </w:rPr>
        <w:t>modificarea</w:t>
      </w:r>
      <w:proofErr w:type="spellEnd"/>
      <w:r w:rsidR="00A36AE4" w:rsidRPr="003A5E3E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="00A36AE4" w:rsidRPr="003A5E3E">
        <w:rPr>
          <w:rStyle w:val="docheader"/>
          <w:bCs/>
          <w:sz w:val="28"/>
          <w:szCs w:val="28"/>
          <w:lang w:val="en-US"/>
        </w:rPr>
        <w:t>punctului</w:t>
      </w:r>
      <w:proofErr w:type="spellEnd"/>
      <w:r w:rsidR="00A36AE4" w:rsidRPr="003A5E3E">
        <w:rPr>
          <w:rStyle w:val="docheader"/>
          <w:bCs/>
          <w:sz w:val="28"/>
          <w:szCs w:val="28"/>
          <w:lang w:val="en-US"/>
        </w:rPr>
        <w:t xml:space="preserve"> 4 din </w:t>
      </w:r>
      <w:proofErr w:type="spellStart"/>
      <w:r w:rsidR="00A36AE4" w:rsidRPr="003A5E3E">
        <w:rPr>
          <w:rStyle w:val="docheader"/>
          <w:bCs/>
          <w:sz w:val="28"/>
          <w:szCs w:val="28"/>
          <w:lang w:val="en-US"/>
        </w:rPr>
        <w:t>Regulamentul</w:t>
      </w:r>
      <w:proofErr w:type="spellEnd"/>
      <w:r w:rsidR="00A36AE4" w:rsidRPr="003A5E3E">
        <w:rPr>
          <w:rStyle w:val="apple-converted-space"/>
          <w:bCs/>
          <w:sz w:val="28"/>
          <w:szCs w:val="28"/>
          <w:lang w:val="en-US"/>
        </w:rPr>
        <w:t> </w:t>
      </w:r>
      <w:proofErr w:type="spellStart"/>
      <w:r w:rsidR="00A36AE4" w:rsidRPr="003A5E3E">
        <w:rPr>
          <w:rStyle w:val="docheader"/>
          <w:bCs/>
          <w:sz w:val="28"/>
          <w:szCs w:val="28"/>
          <w:lang w:val="en-US"/>
        </w:rPr>
        <w:t>privind</w:t>
      </w:r>
      <w:proofErr w:type="spellEnd"/>
      <w:r w:rsidR="00A36AE4" w:rsidRPr="003A5E3E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="00A36AE4" w:rsidRPr="003A5E3E">
        <w:rPr>
          <w:rStyle w:val="docheader"/>
          <w:bCs/>
          <w:sz w:val="28"/>
          <w:szCs w:val="28"/>
          <w:lang w:val="en-US"/>
        </w:rPr>
        <w:t>modul</w:t>
      </w:r>
      <w:proofErr w:type="spellEnd"/>
      <w:r w:rsidR="00A36AE4" w:rsidRPr="003A5E3E">
        <w:rPr>
          <w:rStyle w:val="docheader"/>
          <w:bCs/>
          <w:sz w:val="28"/>
          <w:szCs w:val="28"/>
          <w:lang w:val="en-US"/>
        </w:rPr>
        <w:t xml:space="preserve"> de </w:t>
      </w:r>
      <w:proofErr w:type="spellStart"/>
      <w:r w:rsidR="00A36AE4" w:rsidRPr="003A5E3E">
        <w:rPr>
          <w:rStyle w:val="docheader"/>
          <w:bCs/>
          <w:sz w:val="28"/>
          <w:szCs w:val="28"/>
          <w:lang w:val="en-US"/>
        </w:rPr>
        <w:t>testare</w:t>
      </w:r>
      <w:proofErr w:type="spellEnd"/>
      <w:r w:rsidR="00A36AE4" w:rsidRPr="003A5E3E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="00A36AE4" w:rsidRPr="003A5E3E">
        <w:rPr>
          <w:rStyle w:val="docheader"/>
          <w:bCs/>
          <w:sz w:val="28"/>
          <w:szCs w:val="28"/>
          <w:lang w:val="en-US"/>
        </w:rPr>
        <w:t>alcoolscopică</w:t>
      </w:r>
      <w:proofErr w:type="spellEnd"/>
      <w:r w:rsidR="00A36AE4" w:rsidRPr="003A5E3E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="00A36AE4" w:rsidRPr="003A5E3E">
        <w:rPr>
          <w:rStyle w:val="docheader"/>
          <w:bCs/>
          <w:sz w:val="28"/>
          <w:szCs w:val="28"/>
          <w:lang w:val="en-US"/>
        </w:rPr>
        <w:t>şi</w:t>
      </w:r>
      <w:proofErr w:type="spellEnd"/>
      <w:r w:rsidR="00A36AE4" w:rsidRPr="003A5E3E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="00A36AE4" w:rsidRPr="003A5E3E">
        <w:rPr>
          <w:rStyle w:val="docheader"/>
          <w:bCs/>
          <w:sz w:val="28"/>
          <w:szCs w:val="28"/>
          <w:lang w:val="en-US"/>
        </w:rPr>
        <w:t>examinare</w:t>
      </w:r>
      <w:proofErr w:type="spellEnd"/>
      <w:r w:rsidR="00A36AE4" w:rsidRPr="003A5E3E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="00A36AE4" w:rsidRPr="003A5E3E">
        <w:rPr>
          <w:rStyle w:val="docheader"/>
          <w:bCs/>
          <w:sz w:val="28"/>
          <w:szCs w:val="28"/>
          <w:lang w:val="en-US"/>
        </w:rPr>
        <w:t>medicală</w:t>
      </w:r>
      <w:proofErr w:type="spellEnd"/>
      <w:r w:rsidR="00A36AE4" w:rsidRPr="003A5E3E">
        <w:rPr>
          <w:rStyle w:val="apple-converted-space"/>
          <w:bCs/>
          <w:sz w:val="28"/>
          <w:szCs w:val="28"/>
          <w:lang w:val="en-US"/>
        </w:rPr>
        <w:t> </w:t>
      </w:r>
      <w:r w:rsidR="00A36AE4" w:rsidRPr="003A5E3E">
        <w:rPr>
          <w:bCs/>
          <w:sz w:val="28"/>
          <w:szCs w:val="28"/>
          <w:lang w:val="en-US"/>
        </w:rPr>
        <w:br/>
      </w:r>
      <w:r w:rsidR="00A36AE4" w:rsidRPr="003A5E3E">
        <w:rPr>
          <w:rStyle w:val="docheader"/>
          <w:bCs/>
          <w:sz w:val="28"/>
          <w:szCs w:val="28"/>
          <w:lang w:val="en-US"/>
        </w:rPr>
        <w:t xml:space="preserve">pentru </w:t>
      </w:r>
      <w:proofErr w:type="spellStart"/>
      <w:r w:rsidR="00A36AE4" w:rsidRPr="003A5E3E">
        <w:rPr>
          <w:rStyle w:val="docheader"/>
          <w:bCs/>
          <w:sz w:val="28"/>
          <w:szCs w:val="28"/>
          <w:lang w:val="en-US"/>
        </w:rPr>
        <w:t>stabilirea</w:t>
      </w:r>
      <w:proofErr w:type="spellEnd"/>
      <w:r w:rsidR="00A36AE4" w:rsidRPr="003A5E3E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="00A36AE4" w:rsidRPr="003A5E3E">
        <w:rPr>
          <w:rStyle w:val="docheader"/>
          <w:bCs/>
          <w:sz w:val="28"/>
          <w:szCs w:val="28"/>
          <w:lang w:val="en-US"/>
        </w:rPr>
        <w:t>stării</w:t>
      </w:r>
      <w:proofErr w:type="spellEnd"/>
      <w:r w:rsidR="00A36AE4" w:rsidRPr="003A5E3E">
        <w:rPr>
          <w:rStyle w:val="docheader"/>
          <w:bCs/>
          <w:sz w:val="28"/>
          <w:szCs w:val="28"/>
          <w:lang w:val="en-US"/>
        </w:rPr>
        <w:t xml:space="preserve"> de </w:t>
      </w:r>
      <w:proofErr w:type="spellStart"/>
      <w:r w:rsidR="00A36AE4" w:rsidRPr="003A5E3E">
        <w:rPr>
          <w:rStyle w:val="docheader"/>
          <w:bCs/>
          <w:sz w:val="28"/>
          <w:szCs w:val="28"/>
          <w:lang w:val="en-US"/>
        </w:rPr>
        <w:t>ebrietate</w:t>
      </w:r>
      <w:proofErr w:type="spellEnd"/>
      <w:r w:rsidR="00A36AE4" w:rsidRPr="003A5E3E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="00A36AE4" w:rsidRPr="003A5E3E">
        <w:rPr>
          <w:rStyle w:val="docheader"/>
          <w:bCs/>
          <w:sz w:val="28"/>
          <w:szCs w:val="28"/>
          <w:lang w:val="en-US"/>
        </w:rPr>
        <w:t>şi</w:t>
      </w:r>
      <w:proofErr w:type="spellEnd"/>
      <w:r w:rsidR="00A36AE4" w:rsidRPr="003A5E3E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="00A36AE4" w:rsidRPr="003A5E3E">
        <w:rPr>
          <w:rStyle w:val="docheader"/>
          <w:bCs/>
          <w:sz w:val="28"/>
          <w:szCs w:val="28"/>
          <w:lang w:val="en-US"/>
        </w:rPr>
        <w:t>naturii</w:t>
      </w:r>
      <w:proofErr w:type="spellEnd"/>
      <w:r w:rsidR="00A36AE4" w:rsidRPr="003A5E3E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="00A36AE4" w:rsidRPr="003A5E3E">
        <w:rPr>
          <w:rStyle w:val="docheader"/>
          <w:bCs/>
          <w:sz w:val="28"/>
          <w:szCs w:val="28"/>
          <w:lang w:val="en-US"/>
        </w:rPr>
        <w:t>ei</w:t>
      </w:r>
      <w:proofErr w:type="spellEnd"/>
      <w:r w:rsidR="00A36AE4" w:rsidRPr="003A5E3E">
        <w:rPr>
          <w:rStyle w:val="docheader"/>
          <w:bCs/>
          <w:sz w:val="28"/>
          <w:szCs w:val="28"/>
          <w:lang w:val="en-US"/>
        </w:rPr>
        <w:t xml:space="preserve">  </w:t>
      </w:r>
      <w:proofErr w:type="spellStart"/>
      <w:r w:rsidR="00A36AE4" w:rsidRPr="003A5E3E">
        <w:rPr>
          <w:rStyle w:val="docheader"/>
          <w:bCs/>
          <w:sz w:val="28"/>
          <w:szCs w:val="28"/>
          <w:lang w:val="en-US"/>
        </w:rPr>
        <w:t>va</w:t>
      </w:r>
      <w:proofErr w:type="spellEnd"/>
      <w:r w:rsidR="00A36AE4" w:rsidRPr="003A5E3E">
        <w:rPr>
          <w:rStyle w:val="docheader"/>
          <w:bCs/>
          <w:sz w:val="28"/>
          <w:szCs w:val="28"/>
          <w:lang w:val="en-US"/>
        </w:rPr>
        <w:t xml:space="preserve"> </w:t>
      </w:r>
      <w:r w:rsidRPr="003A5E3E">
        <w:rPr>
          <w:sz w:val="28"/>
          <w:szCs w:val="28"/>
          <w:lang w:val="ro-RO"/>
        </w:rPr>
        <w:t xml:space="preserve">permite calificarea într-o proporţie mai mare a faptelor de conducere a vehiculelor sub influenţa alcoolului drept cauze </w:t>
      </w:r>
      <w:r w:rsidR="00440BED" w:rsidRPr="003A5E3E">
        <w:rPr>
          <w:sz w:val="28"/>
          <w:szCs w:val="28"/>
          <w:lang w:val="ro-RO"/>
        </w:rPr>
        <w:t>penale</w:t>
      </w:r>
      <w:r w:rsidRPr="003A5E3E">
        <w:rPr>
          <w:sz w:val="28"/>
          <w:szCs w:val="28"/>
          <w:lang w:val="ro-RO"/>
        </w:rPr>
        <w:t>, documentarea şi gestionarea cărora este mai eficientă</w:t>
      </w:r>
      <w:r w:rsidR="00A36AE4" w:rsidRPr="003A5E3E">
        <w:rPr>
          <w:sz w:val="28"/>
          <w:szCs w:val="28"/>
          <w:lang w:val="ro-RO"/>
        </w:rPr>
        <w:t xml:space="preserve"> </w:t>
      </w:r>
      <w:r w:rsidRPr="003A5E3E">
        <w:rPr>
          <w:sz w:val="28"/>
          <w:szCs w:val="28"/>
          <w:lang w:val="ro-RO"/>
        </w:rPr>
        <w:t>şi necesită mai puţine resurse administrativ-financiare</w:t>
      </w:r>
      <w:r w:rsidR="00446ABF" w:rsidRPr="003A5E3E">
        <w:rPr>
          <w:rStyle w:val="docheader"/>
          <w:bCs/>
          <w:sz w:val="28"/>
          <w:szCs w:val="28"/>
          <w:lang w:val="ro-RO"/>
        </w:rPr>
        <w:t>.</w:t>
      </w:r>
    </w:p>
    <w:p w:rsidR="00446ABF" w:rsidRPr="003A5E3E" w:rsidRDefault="00446ABF" w:rsidP="00077F2B">
      <w:pPr>
        <w:jc w:val="both"/>
        <w:rPr>
          <w:rStyle w:val="docheader"/>
          <w:b/>
          <w:bCs/>
          <w:sz w:val="28"/>
          <w:szCs w:val="28"/>
          <w:lang w:val="ro-RO"/>
        </w:rPr>
      </w:pPr>
    </w:p>
    <w:p w:rsidR="00684386" w:rsidRPr="003A5E3E" w:rsidRDefault="00684386" w:rsidP="00684386">
      <w:pPr>
        <w:ind w:right="-81" w:firstLine="708"/>
        <w:jc w:val="both"/>
        <w:rPr>
          <w:b/>
          <w:sz w:val="28"/>
          <w:szCs w:val="28"/>
          <w:lang w:val="ro-RO"/>
        </w:rPr>
      </w:pPr>
      <w:r w:rsidRPr="003A5E3E">
        <w:rPr>
          <w:b/>
          <w:sz w:val="28"/>
          <w:szCs w:val="28"/>
          <w:lang w:val="ro-RO"/>
        </w:rPr>
        <w:t>4. Fundamentarea economico-financiară</w:t>
      </w:r>
    </w:p>
    <w:p w:rsidR="00A36AE4" w:rsidRDefault="00A36AE4" w:rsidP="003A5E3E">
      <w:pPr>
        <w:pStyle w:val="ListParagraph"/>
        <w:ind w:left="0" w:firstLine="708"/>
        <w:jc w:val="both"/>
        <w:rPr>
          <w:rFonts w:cs="Times New Roman"/>
          <w:color w:val="000000"/>
          <w:sz w:val="28"/>
          <w:szCs w:val="28"/>
          <w:lang w:val="en-US"/>
        </w:rPr>
      </w:pPr>
      <w:r w:rsidRPr="003A5E3E">
        <w:rPr>
          <w:rStyle w:val="docheader"/>
          <w:rFonts w:cs="Times New Roman"/>
          <w:bCs/>
          <w:sz w:val="28"/>
          <w:szCs w:val="28"/>
          <w:lang w:val="ro-RO"/>
        </w:rPr>
        <w:t>Implementarea modificărilor operate în</w:t>
      </w:r>
      <w:r w:rsidRPr="003A5E3E">
        <w:rPr>
          <w:rStyle w:val="docheader"/>
          <w:bCs/>
          <w:sz w:val="28"/>
          <w:szCs w:val="28"/>
          <w:lang w:val="en-US"/>
        </w:rPr>
        <w:t xml:space="preserve"> </w:t>
      </w:r>
      <w:proofErr w:type="spellStart"/>
      <w:r w:rsidRPr="002A5E87">
        <w:rPr>
          <w:rStyle w:val="docheader"/>
          <w:bCs/>
          <w:color w:val="000000"/>
          <w:sz w:val="28"/>
          <w:szCs w:val="28"/>
          <w:lang w:val="en-US"/>
        </w:rPr>
        <w:t>Regulamentul</w:t>
      </w:r>
      <w:proofErr w:type="spellEnd"/>
      <w:r w:rsidRPr="002A5E87">
        <w:rPr>
          <w:rStyle w:val="apple-converted-space"/>
          <w:bCs/>
          <w:color w:val="000000"/>
          <w:sz w:val="28"/>
          <w:szCs w:val="28"/>
          <w:lang w:val="en-US"/>
        </w:rPr>
        <w:t> </w:t>
      </w:r>
      <w:proofErr w:type="spellStart"/>
      <w:r w:rsidRPr="002A5E87">
        <w:rPr>
          <w:rStyle w:val="docheader"/>
          <w:bCs/>
          <w:color w:val="000000"/>
          <w:sz w:val="28"/>
          <w:szCs w:val="28"/>
          <w:lang w:val="en-US"/>
        </w:rPr>
        <w:t>privind</w:t>
      </w:r>
      <w:proofErr w:type="spellEnd"/>
      <w:r w:rsidRPr="002A5E87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A5E87">
        <w:rPr>
          <w:rStyle w:val="docheader"/>
          <w:bCs/>
          <w:color w:val="000000"/>
          <w:sz w:val="28"/>
          <w:szCs w:val="28"/>
          <w:lang w:val="en-US"/>
        </w:rPr>
        <w:t>modul</w:t>
      </w:r>
      <w:proofErr w:type="spellEnd"/>
      <w:r w:rsidRPr="002A5E87">
        <w:rPr>
          <w:rStyle w:val="docheader"/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2A5E87">
        <w:rPr>
          <w:rStyle w:val="docheader"/>
          <w:bCs/>
          <w:color w:val="000000"/>
          <w:sz w:val="28"/>
          <w:szCs w:val="28"/>
          <w:lang w:val="en-US"/>
        </w:rPr>
        <w:t>testare</w:t>
      </w:r>
      <w:proofErr w:type="spellEnd"/>
      <w:r w:rsidRPr="002A5E87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A5E87">
        <w:rPr>
          <w:rStyle w:val="docheader"/>
          <w:bCs/>
          <w:color w:val="000000"/>
          <w:sz w:val="28"/>
          <w:szCs w:val="28"/>
          <w:lang w:val="en-US"/>
        </w:rPr>
        <w:t>alcoolscopică</w:t>
      </w:r>
      <w:proofErr w:type="spellEnd"/>
      <w:r w:rsidRPr="002A5E87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A5E87">
        <w:rPr>
          <w:rStyle w:val="docheader"/>
          <w:bCs/>
          <w:color w:val="000000"/>
          <w:sz w:val="28"/>
          <w:szCs w:val="28"/>
          <w:lang w:val="en-US"/>
        </w:rPr>
        <w:t>şi</w:t>
      </w:r>
      <w:proofErr w:type="spellEnd"/>
      <w:r w:rsidRPr="002A5E87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A5E87">
        <w:rPr>
          <w:rStyle w:val="docheader"/>
          <w:bCs/>
          <w:color w:val="000000"/>
          <w:sz w:val="28"/>
          <w:szCs w:val="28"/>
          <w:lang w:val="en-US"/>
        </w:rPr>
        <w:t>examinare</w:t>
      </w:r>
      <w:proofErr w:type="spellEnd"/>
      <w:r w:rsidRPr="002A5E87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A5E87">
        <w:rPr>
          <w:rStyle w:val="docheader"/>
          <w:bCs/>
          <w:color w:val="000000"/>
          <w:sz w:val="28"/>
          <w:szCs w:val="28"/>
          <w:lang w:val="en-US"/>
        </w:rPr>
        <w:t>medicală</w:t>
      </w:r>
      <w:proofErr w:type="spellEnd"/>
      <w:r w:rsidRPr="002A5E87">
        <w:rPr>
          <w:rStyle w:val="apple-converted-space"/>
          <w:bCs/>
          <w:color w:val="000000"/>
          <w:sz w:val="28"/>
          <w:szCs w:val="28"/>
          <w:lang w:val="en-US"/>
        </w:rPr>
        <w:t> </w:t>
      </w:r>
      <w:r>
        <w:rPr>
          <w:rStyle w:val="apple-converted-space"/>
          <w:bCs/>
          <w:color w:val="000000"/>
          <w:sz w:val="28"/>
          <w:szCs w:val="28"/>
          <w:lang w:val="en-US"/>
        </w:rPr>
        <w:t xml:space="preserve"> </w:t>
      </w:r>
      <w:r w:rsidRPr="002A5E87">
        <w:rPr>
          <w:rStyle w:val="docheader"/>
          <w:bCs/>
          <w:color w:val="000000"/>
          <w:sz w:val="28"/>
          <w:szCs w:val="28"/>
          <w:lang w:val="en-US"/>
        </w:rPr>
        <w:t xml:space="preserve">pentru </w:t>
      </w:r>
      <w:proofErr w:type="spellStart"/>
      <w:r w:rsidRPr="002A5E87">
        <w:rPr>
          <w:rStyle w:val="docheader"/>
          <w:bCs/>
          <w:color w:val="000000"/>
          <w:sz w:val="28"/>
          <w:szCs w:val="28"/>
          <w:lang w:val="en-US"/>
        </w:rPr>
        <w:t>stabilirea</w:t>
      </w:r>
      <w:proofErr w:type="spellEnd"/>
      <w:r w:rsidRPr="002A5E87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A5E87">
        <w:rPr>
          <w:rStyle w:val="docheader"/>
          <w:bCs/>
          <w:color w:val="000000"/>
          <w:sz w:val="28"/>
          <w:szCs w:val="28"/>
          <w:lang w:val="en-US"/>
        </w:rPr>
        <w:t>stării</w:t>
      </w:r>
      <w:proofErr w:type="spellEnd"/>
      <w:r w:rsidRPr="002A5E87">
        <w:rPr>
          <w:rStyle w:val="docheader"/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2A5E87">
        <w:rPr>
          <w:rStyle w:val="docheader"/>
          <w:bCs/>
          <w:color w:val="000000"/>
          <w:sz w:val="28"/>
          <w:szCs w:val="28"/>
          <w:lang w:val="en-US"/>
        </w:rPr>
        <w:t>ebrietate</w:t>
      </w:r>
      <w:proofErr w:type="spellEnd"/>
      <w:r w:rsidRPr="002A5E87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A5E87">
        <w:rPr>
          <w:rStyle w:val="docheader"/>
          <w:bCs/>
          <w:color w:val="000000"/>
          <w:sz w:val="28"/>
          <w:szCs w:val="28"/>
          <w:lang w:val="en-US"/>
        </w:rPr>
        <w:t>şi</w:t>
      </w:r>
      <w:proofErr w:type="spellEnd"/>
      <w:r w:rsidRPr="002A5E87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A5E87">
        <w:rPr>
          <w:rStyle w:val="docheader"/>
          <w:bCs/>
          <w:color w:val="000000"/>
          <w:sz w:val="28"/>
          <w:szCs w:val="28"/>
          <w:lang w:val="en-US"/>
        </w:rPr>
        <w:t>naturii</w:t>
      </w:r>
      <w:proofErr w:type="spellEnd"/>
      <w:r w:rsidRPr="002A5E87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A5E87">
        <w:rPr>
          <w:rStyle w:val="docheader"/>
          <w:bCs/>
          <w:color w:val="000000"/>
          <w:sz w:val="28"/>
          <w:szCs w:val="28"/>
          <w:lang w:val="en-US"/>
        </w:rPr>
        <w:t>ei</w:t>
      </w:r>
      <w:proofErr w:type="spellEnd"/>
      <w:r>
        <w:rPr>
          <w:rStyle w:val="docheader"/>
          <w:bCs/>
          <w:color w:val="000000"/>
          <w:sz w:val="28"/>
          <w:szCs w:val="28"/>
          <w:lang w:val="en-US"/>
        </w:rPr>
        <w:t xml:space="preserve">  </w:t>
      </w:r>
      <w:r>
        <w:rPr>
          <w:rStyle w:val="docheader"/>
          <w:rFonts w:cs="Times New Roman"/>
          <w:bCs/>
          <w:sz w:val="28"/>
          <w:szCs w:val="28"/>
          <w:lang w:val="ro-RO"/>
        </w:rPr>
        <w:t>nu necesită surse financiare din bugetul statului.</w:t>
      </w:r>
      <w:r>
        <w:rPr>
          <w:rFonts w:cs="Times New Roman"/>
          <w:color w:val="000000"/>
          <w:sz w:val="28"/>
          <w:szCs w:val="28"/>
          <w:lang w:val="en-US"/>
        </w:rPr>
        <w:t xml:space="preserve"> </w:t>
      </w:r>
    </w:p>
    <w:p w:rsidR="00440BED" w:rsidRPr="00A36AE4" w:rsidRDefault="00440BED" w:rsidP="00077F2B">
      <w:pPr>
        <w:jc w:val="both"/>
        <w:rPr>
          <w:rStyle w:val="docheader"/>
          <w:b/>
          <w:bCs/>
          <w:sz w:val="28"/>
          <w:szCs w:val="28"/>
          <w:lang w:val="en-US"/>
        </w:rPr>
      </w:pPr>
    </w:p>
    <w:p w:rsidR="00684386" w:rsidRPr="004D302C" w:rsidRDefault="00684386" w:rsidP="00A36AE4">
      <w:pPr>
        <w:ind w:left="-426" w:right="-81" w:firstLine="1134"/>
        <w:jc w:val="both"/>
        <w:rPr>
          <w:b/>
          <w:sz w:val="28"/>
          <w:szCs w:val="28"/>
          <w:lang w:val="ro-RO"/>
        </w:rPr>
      </w:pPr>
      <w:r w:rsidRPr="004D302C">
        <w:rPr>
          <w:b/>
          <w:sz w:val="28"/>
          <w:szCs w:val="28"/>
          <w:lang w:val="ro-RO"/>
        </w:rPr>
        <w:t xml:space="preserve">5. Materiale informative şi analitice </w:t>
      </w:r>
    </w:p>
    <w:p w:rsidR="00684386" w:rsidRPr="004D302C" w:rsidRDefault="00684386" w:rsidP="00684386">
      <w:pPr>
        <w:ind w:right="-81" w:firstLine="426"/>
        <w:jc w:val="both"/>
        <w:rPr>
          <w:sz w:val="28"/>
          <w:szCs w:val="28"/>
          <w:lang w:val="ro-RO"/>
        </w:rPr>
      </w:pPr>
      <w:r w:rsidRPr="004D302C">
        <w:rPr>
          <w:sz w:val="28"/>
          <w:szCs w:val="28"/>
          <w:lang w:val="ro-RO"/>
        </w:rPr>
        <w:t xml:space="preserve">Materiale analitice şi </w:t>
      </w:r>
      <w:r>
        <w:rPr>
          <w:sz w:val="28"/>
          <w:szCs w:val="28"/>
          <w:lang w:val="ro-RO"/>
        </w:rPr>
        <w:t xml:space="preserve">informative la prezentul proiect </w:t>
      </w:r>
      <w:r w:rsidRPr="004D302C">
        <w:rPr>
          <w:sz w:val="28"/>
          <w:szCs w:val="28"/>
          <w:lang w:val="ro-RO"/>
        </w:rPr>
        <w:t>nu sunt anexate.</w:t>
      </w:r>
    </w:p>
    <w:p w:rsidR="00A36AE4" w:rsidRDefault="00A36AE4" w:rsidP="00684386">
      <w:pPr>
        <w:jc w:val="both"/>
        <w:rPr>
          <w:b/>
          <w:sz w:val="28"/>
          <w:szCs w:val="28"/>
          <w:lang w:val="it-IT"/>
        </w:rPr>
      </w:pPr>
    </w:p>
    <w:p w:rsidR="00440BED" w:rsidRDefault="00684386" w:rsidP="00A36AE4">
      <w:pPr>
        <w:ind w:firstLine="708"/>
        <w:jc w:val="both"/>
        <w:rPr>
          <w:rStyle w:val="docheader"/>
          <w:bCs/>
          <w:sz w:val="28"/>
          <w:szCs w:val="28"/>
          <w:lang w:val="ro-RO"/>
        </w:rPr>
      </w:pPr>
      <w:r w:rsidRPr="00912AA4">
        <w:rPr>
          <w:b/>
          <w:sz w:val="28"/>
          <w:szCs w:val="28"/>
          <w:lang w:val="it-IT"/>
        </w:rPr>
        <w:t xml:space="preserve">6. </w:t>
      </w:r>
      <w:proofErr w:type="spellStart"/>
      <w:r w:rsidRPr="00912AA4">
        <w:rPr>
          <w:b/>
          <w:sz w:val="28"/>
          <w:szCs w:val="28"/>
          <w:lang w:val="it-IT"/>
        </w:rPr>
        <w:t>Numele</w:t>
      </w:r>
      <w:proofErr w:type="spellEnd"/>
      <w:r w:rsidRPr="00912AA4">
        <w:rPr>
          <w:b/>
          <w:sz w:val="28"/>
          <w:szCs w:val="28"/>
          <w:lang w:val="it-IT"/>
        </w:rPr>
        <w:t xml:space="preserve"> </w:t>
      </w:r>
      <w:proofErr w:type="spellStart"/>
      <w:r w:rsidRPr="00912AA4">
        <w:rPr>
          <w:b/>
          <w:sz w:val="28"/>
          <w:szCs w:val="28"/>
          <w:lang w:val="it-IT"/>
        </w:rPr>
        <w:t>participa</w:t>
      </w:r>
      <w:r>
        <w:rPr>
          <w:b/>
          <w:sz w:val="28"/>
          <w:szCs w:val="28"/>
          <w:lang w:val="it-IT"/>
        </w:rPr>
        <w:t>nţilor</w:t>
      </w:r>
      <w:proofErr w:type="spellEnd"/>
      <w:r>
        <w:rPr>
          <w:b/>
          <w:sz w:val="28"/>
          <w:szCs w:val="28"/>
          <w:lang w:val="it-IT"/>
        </w:rPr>
        <w:t xml:space="preserve"> </w:t>
      </w:r>
      <w:proofErr w:type="gramStart"/>
      <w:r>
        <w:rPr>
          <w:b/>
          <w:sz w:val="28"/>
          <w:szCs w:val="28"/>
          <w:lang w:val="it-IT"/>
        </w:rPr>
        <w:t xml:space="preserve">la </w:t>
      </w:r>
      <w:proofErr w:type="spellStart"/>
      <w:proofErr w:type="gramEnd"/>
      <w:r>
        <w:rPr>
          <w:b/>
          <w:sz w:val="28"/>
          <w:szCs w:val="28"/>
          <w:lang w:val="it-IT"/>
        </w:rPr>
        <w:t>elaborarea</w:t>
      </w:r>
      <w:proofErr w:type="spellEnd"/>
      <w:r>
        <w:rPr>
          <w:b/>
          <w:sz w:val="28"/>
          <w:szCs w:val="28"/>
          <w:lang w:val="it-IT"/>
        </w:rPr>
        <w:t xml:space="preserve"> </w:t>
      </w:r>
      <w:proofErr w:type="spellStart"/>
      <w:r>
        <w:rPr>
          <w:b/>
          <w:sz w:val="28"/>
          <w:szCs w:val="28"/>
          <w:lang w:val="it-IT"/>
        </w:rPr>
        <w:t>programului</w:t>
      </w:r>
      <w:proofErr w:type="spellEnd"/>
    </w:p>
    <w:p w:rsidR="00A36AE4" w:rsidRDefault="00A36AE4" w:rsidP="00684386">
      <w:pPr>
        <w:ind w:left="-426" w:firstLine="852"/>
        <w:jc w:val="both"/>
        <w:rPr>
          <w:sz w:val="28"/>
          <w:szCs w:val="28"/>
          <w:lang w:val="it-IT"/>
        </w:rPr>
      </w:pPr>
    </w:p>
    <w:p w:rsidR="00A36AE4" w:rsidRDefault="00684386" w:rsidP="00684386">
      <w:pPr>
        <w:ind w:left="-426" w:firstLine="852"/>
        <w:jc w:val="both"/>
        <w:rPr>
          <w:sz w:val="28"/>
          <w:szCs w:val="28"/>
          <w:lang w:val="it-IT"/>
        </w:rPr>
      </w:pPr>
      <w:proofErr w:type="spellStart"/>
      <w:r>
        <w:rPr>
          <w:sz w:val="28"/>
          <w:szCs w:val="28"/>
          <w:lang w:val="it-IT"/>
        </w:rPr>
        <w:t>Prezentul</w:t>
      </w:r>
      <w:proofErr w:type="spellEnd"/>
      <w:r w:rsidRPr="00BE0981">
        <w:rPr>
          <w:sz w:val="28"/>
          <w:szCs w:val="28"/>
          <w:lang w:val="it-IT"/>
        </w:rPr>
        <w:t xml:space="preserve"> </w:t>
      </w:r>
      <w:proofErr w:type="spellStart"/>
      <w:r w:rsidR="00A36AE4">
        <w:rPr>
          <w:rStyle w:val="docheader"/>
          <w:bCs/>
          <w:color w:val="000000"/>
          <w:sz w:val="28"/>
          <w:szCs w:val="28"/>
          <w:lang w:val="en-US"/>
        </w:rPr>
        <w:t>proiect</w:t>
      </w:r>
      <w:proofErr w:type="spellEnd"/>
      <w:r w:rsidR="00A36AE4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gramStart"/>
      <w:r w:rsidR="00A36AE4">
        <w:rPr>
          <w:rStyle w:val="docheader"/>
          <w:bCs/>
          <w:color w:val="000000"/>
          <w:sz w:val="28"/>
          <w:szCs w:val="28"/>
          <w:lang w:val="en-US"/>
        </w:rPr>
        <w:t>al</w:t>
      </w:r>
      <w:r w:rsidR="00A36AE4" w:rsidRPr="002A5E87">
        <w:rPr>
          <w:rStyle w:val="docheader"/>
          <w:bCs/>
          <w:color w:val="000000"/>
          <w:sz w:val="28"/>
          <w:szCs w:val="28"/>
          <w:lang w:val="en-US"/>
        </w:rPr>
        <w:t xml:space="preserve"> </w:t>
      </w:r>
      <w:proofErr w:type="gramEnd"/>
      <w:r w:rsidR="00A36AE4" w:rsidRPr="002A5E87">
        <w:rPr>
          <w:rStyle w:val="docheader"/>
          <w:bCs/>
          <w:color w:val="000000"/>
          <w:sz w:val="28"/>
          <w:szCs w:val="28"/>
          <w:lang w:val="en-US"/>
        </w:rPr>
        <w:t>hot</w:t>
      </w:r>
      <w:proofErr w:type="spellStart"/>
      <w:r w:rsidR="00A36AE4" w:rsidRPr="002A5E87">
        <w:rPr>
          <w:rStyle w:val="docheader"/>
          <w:bCs/>
          <w:color w:val="000000"/>
          <w:sz w:val="28"/>
          <w:szCs w:val="28"/>
          <w:lang w:val="ro-RO"/>
        </w:rPr>
        <w:t>ărîrii</w:t>
      </w:r>
      <w:proofErr w:type="spellEnd"/>
      <w:r w:rsidR="00A36AE4" w:rsidRPr="002A5E87">
        <w:rPr>
          <w:rStyle w:val="docheader"/>
          <w:bCs/>
          <w:color w:val="000000"/>
          <w:sz w:val="28"/>
          <w:szCs w:val="28"/>
          <w:lang w:val="ro-RO"/>
        </w:rPr>
        <w:t xml:space="preserve"> Guvernului </w:t>
      </w:r>
      <w:r w:rsidRPr="00BE0981">
        <w:rPr>
          <w:sz w:val="28"/>
          <w:szCs w:val="28"/>
          <w:lang w:val="it-IT"/>
        </w:rPr>
        <w:t xml:space="preserve">este </w:t>
      </w:r>
      <w:proofErr w:type="spellStart"/>
      <w:r>
        <w:rPr>
          <w:sz w:val="28"/>
          <w:szCs w:val="28"/>
          <w:lang w:val="it-IT"/>
        </w:rPr>
        <w:t>elaborat</w:t>
      </w:r>
      <w:proofErr w:type="spellEnd"/>
      <w:r>
        <w:rPr>
          <w:sz w:val="28"/>
          <w:szCs w:val="28"/>
          <w:lang w:val="it-IT"/>
        </w:rPr>
        <w:t xml:space="preserve"> de </w:t>
      </w:r>
      <w:proofErr w:type="spellStart"/>
      <w:r w:rsidRPr="00BE0981">
        <w:rPr>
          <w:sz w:val="28"/>
          <w:szCs w:val="28"/>
          <w:lang w:val="it-IT"/>
        </w:rPr>
        <w:t>Ministerul</w:t>
      </w:r>
      <w:proofErr w:type="spellEnd"/>
      <w:r w:rsidRPr="00BE0981">
        <w:rPr>
          <w:sz w:val="28"/>
          <w:szCs w:val="28"/>
          <w:lang w:val="it-IT"/>
        </w:rPr>
        <w:t xml:space="preserve"> </w:t>
      </w:r>
      <w:proofErr w:type="spellStart"/>
      <w:r w:rsidRPr="00BE0981">
        <w:rPr>
          <w:sz w:val="28"/>
          <w:szCs w:val="28"/>
          <w:lang w:val="it-IT"/>
        </w:rPr>
        <w:t>Sănătăţii</w:t>
      </w:r>
      <w:proofErr w:type="spellEnd"/>
      <w:r w:rsidR="00A36AE4">
        <w:rPr>
          <w:sz w:val="28"/>
          <w:szCs w:val="28"/>
          <w:lang w:val="it-IT"/>
        </w:rPr>
        <w:t xml:space="preserve"> </w:t>
      </w:r>
      <w:proofErr w:type="spellStart"/>
      <w:r w:rsidR="00A36AE4">
        <w:rPr>
          <w:sz w:val="28"/>
          <w:szCs w:val="28"/>
          <w:lang w:val="it-IT"/>
        </w:rPr>
        <w:t>în</w:t>
      </w:r>
      <w:proofErr w:type="spellEnd"/>
      <w:r w:rsidR="00A36AE4">
        <w:rPr>
          <w:sz w:val="28"/>
          <w:szCs w:val="28"/>
          <w:lang w:val="it-IT"/>
        </w:rPr>
        <w:t xml:space="preserve"> comun cu </w:t>
      </w:r>
      <w:proofErr w:type="spellStart"/>
      <w:r w:rsidR="00A36AE4">
        <w:rPr>
          <w:sz w:val="28"/>
          <w:szCs w:val="28"/>
          <w:lang w:val="it-IT"/>
        </w:rPr>
        <w:t>Comisia</w:t>
      </w:r>
      <w:proofErr w:type="spellEnd"/>
      <w:r w:rsidR="00A36AE4">
        <w:rPr>
          <w:sz w:val="28"/>
          <w:szCs w:val="28"/>
          <w:lang w:val="it-IT"/>
        </w:rPr>
        <w:t xml:space="preserve"> de </w:t>
      </w:r>
      <w:proofErr w:type="spellStart"/>
      <w:r w:rsidR="00A36AE4">
        <w:rPr>
          <w:sz w:val="28"/>
          <w:szCs w:val="28"/>
          <w:lang w:val="it-IT"/>
        </w:rPr>
        <w:t>specialitate</w:t>
      </w:r>
      <w:proofErr w:type="spellEnd"/>
      <w:r w:rsidR="00A36AE4">
        <w:rPr>
          <w:sz w:val="28"/>
          <w:szCs w:val="28"/>
          <w:lang w:val="it-IT"/>
        </w:rPr>
        <w:t xml:space="preserve"> </w:t>
      </w:r>
      <w:proofErr w:type="spellStart"/>
      <w:r w:rsidR="00A36AE4">
        <w:rPr>
          <w:sz w:val="28"/>
          <w:szCs w:val="28"/>
          <w:lang w:val="it-IT"/>
        </w:rPr>
        <w:t>în</w:t>
      </w:r>
      <w:proofErr w:type="spellEnd"/>
      <w:r w:rsidR="00A36AE4">
        <w:rPr>
          <w:sz w:val="28"/>
          <w:szCs w:val="28"/>
          <w:lang w:val="it-IT"/>
        </w:rPr>
        <w:t xml:space="preserve"> </w:t>
      </w:r>
      <w:proofErr w:type="spellStart"/>
      <w:r w:rsidR="00A36AE4">
        <w:rPr>
          <w:sz w:val="28"/>
          <w:szCs w:val="28"/>
          <w:lang w:val="it-IT"/>
        </w:rPr>
        <w:t>domeniul</w:t>
      </w:r>
      <w:proofErr w:type="spellEnd"/>
      <w:r w:rsidR="00A36AE4">
        <w:rPr>
          <w:sz w:val="28"/>
          <w:szCs w:val="28"/>
          <w:lang w:val="it-IT"/>
        </w:rPr>
        <w:t xml:space="preserve"> </w:t>
      </w:r>
      <w:proofErr w:type="spellStart"/>
      <w:r w:rsidR="00A36AE4">
        <w:rPr>
          <w:sz w:val="28"/>
          <w:szCs w:val="28"/>
          <w:lang w:val="it-IT"/>
        </w:rPr>
        <w:t>Narcologiei</w:t>
      </w:r>
      <w:proofErr w:type="spellEnd"/>
      <w:r w:rsidR="00A36AE4">
        <w:rPr>
          <w:sz w:val="28"/>
          <w:szCs w:val="28"/>
          <w:lang w:val="it-IT"/>
        </w:rPr>
        <w:t xml:space="preserve">, </w:t>
      </w:r>
      <w:proofErr w:type="spellStart"/>
      <w:r w:rsidR="00A36AE4">
        <w:rPr>
          <w:sz w:val="28"/>
          <w:szCs w:val="28"/>
          <w:lang w:val="it-IT"/>
        </w:rPr>
        <w:t>Dispensarul</w:t>
      </w:r>
      <w:proofErr w:type="spellEnd"/>
      <w:r w:rsidR="00A36AE4">
        <w:rPr>
          <w:sz w:val="28"/>
          <w:szCs w:val="28"/>
          <w:lang w:val="it-IT"/>
        </w:rPr>
        <w:t xml:space="preserve"> </w:t>
      </w:r>
      <w:proofErr w:type="spellStart"/>
      <w:r w:rsidR="00A36AE4">
        <w:rPr>
          <w:sz w:val="28"/>
          <w:szCs w:val="28"/>
          <w:lang w:val="it-IT"/>
        </w:rPr>
        <w:t>Republican</w:t>
      </w:r>
      <w:proofErr w:type="spellEnd"/>
      <w:r w:rsidR="00A36AE4">
        <w:rPr>
          <w:sz w:val="28"/>
          <w:szCs w:val="28"/>
          <w:lang w:val="it-IT"/>
        </w:rPr>
        <w:t xml:space="preserve"> de Narcologie.</w:t>
      </w:r>
    </w:p>
    <w:p w:rsidR="00A36AE4" w:rsidRDefault="00684386" w:rsidP="00684386">
      <w:pPr>
        <w:ind w:left="-426" w:firstLine="852"/>
        <w:jc w:val="both"/>
        <w:rPr>
          <w:rStyle w:val="docheader"/>
          <w:bCs/>
          <w:color w:val="000000"/>
          <w:sz w:val="28"/>
          <w:szCs w:val="28"/>
          <w:lang w:val="ro-RO"/>
        </w:rPr>
      </w:pPr>
      <w:r>
        <w:rPr>
          <w:sz w:val="28"/>
          <w:szCs w:val="28"/>
          <w:lang w:val="it-IT"/>
        </w:rPr>
        <w:t xml:space="preserve"> </w:t>
      </w:r>
      <w:proofErr w:type="spellStart"/>
      <w:proofErr w:type="gramStart"/>
      <w:r w:rsidR="00A36AE4">
        <w:rPr>
          <w:rStyle w:val="docheader"/>
          <w:bCs/>
          <w:color w:val="000000"/>
          <w:sz w:val="28"/>
          <w:szCs w:val="28"/>
          <w:lang w:val="en-US"/>
        </w:rPr>
        <w:t>Proiectul</w:t>
      </w:r>
      <w:proofErr w:type="spellEnd"/>
      <w:r w:rsidR="00A36AE4" w:rsidRPr="002A5E87">
        <w:rPr>
          <w:rStyle w:val="docheader"/>
          <w:bCs/>
          <w:color w:val="000000"/>
          <w:sz w:val="28"/>
          <w:szCs w:val="28"/>
          <w:lang w:val="en-US"/>
        </w:rPr>
        <w:t xml:space="preserve"> hot</w:t>
      </w:r>
      <w:proofErr w:type="spellStart"/>
      <w:r w:rsidR="00A36AE4" w:rsidRPr="002A5E87">
        <w:rPr>
          <w:rStyle w:val="docheader"/>
          <w:bCs/>
          <w:color w:val="000000"/>
          <w:sz w:val="28"/>
          <w:szCs w:val="28"/>
          <w:lang w:val="ro-RO"/>
        </w:rPr>
        <w:t>ărîrii</w:t>
      </w:r>
      <w:proofErr w:type="spellEnd"/>
      <w:r w:rsidR="00A36AE4" w:rsidRPr="002A5E87">
        <w:rPr>
          <w:rStyle w:val="docheader"/>
          <w:bCs/>
          <w:color w:val="000000"/>
          <w:sz w:val="28"/>
          <w:szCs w:val="28"/>
          <w:lang w:val="ro-RO"/>
        </w:rPr>
        <w:t xml:space="preserve"> Guvernului </w:t>
      </w:r>
      <w:r w:rsidR="00A36AE4">
        <w:rPr>
          <w:rStyle w:val="docheader"/>
          <w:bCs/>
          <w:color w:val="000000"/>
          <w:sz w:val="28"/>
          <w:szCs w:val="28"/>
          <w:lang w:val="ro-RO"/>
        </w:rPr>
        <w:t xml:space="preserve">se remite pentru examinare </w:t>
      </w:r>
      <w:r w:rsidR="00E13402">
        <w:rPr>
          <w:rStyle w:val="docheader"/>
          <w:bCs/>
          <w:color w:val="000000"/>
          <w:sz w:val="28"/>
          <w:szCs w:val="28"/>
          <w:lang w:val="ro-RO"/>
        </w:rPr>
        <w:t>ş</w:t>
      </w:r>
      <w:r w:rsidR="00A36AE4">
        <w:rPr>
          <w:rStyle w:val="docheader"/>
          <w:bCs/>
          <w:color w:val="000000"/>
          <w:sz w:val="28"/>
          <w:szCs w:val="28"/>
          <w:lang w:val="ro-RO"/>
        </w:rPr>
        <w:t>i avizare în modul stabilit.</w:t>
      </w:r>
      <w:proofErr w:type="gramEnd"/>
    </w:p>
    <w:p w:rsidR="00A36AE4" w:rsidRDefault="00A36AE4" w:rsidP="00684386">
      <w:pPr>
        <w:ind w:left="-426" w:firstLine="852"/>
        <w:jc w:val="both"/>
        <w:rPr>
          <w:rStyle w:val="docheader"/>
          <w:bCs/>
          <w:color w:val="000000"/>
          <w:sz w:val="28"/>
          <w:szCs w:val="28"/>
          <w:lang w:val="ro-RO"/>
        </w:rPr>
      </w:pPr>
    </w:p>
    <w:p w:rsidR="000A1D62" w:rsidRDefault="000A1D62" w:rsidP="00684386">
      <w:pPr>
        <w:jc w:val="both"/>
        <w:rPr>
          <w:rStyle w:val="docheader"/>
          <w:bCs/>
          <w:sz w:val="28"/>
          <w:szCs w:val="28"/>
          <w:lang w:val="ro-RO"/>
        </w:rPr>
      </w:pPr>
    </w:p>
    <w:p w:rsidR="00C523EA" w:rsidRDefault="00C523EA" w:rsidP="00A444FB">
      <w:pPr>
        <w:pStyle w:val="NormalWeb"/>
        <w:spacing w:before="0" w:beforeAutospacing="0" w:after="0" w:afterAutospacing="0"/>
        <w:jc w:val="both"/>
        <w:rPr>
          <w:rStyle w:val="docheader"/>
          <w:bCs/>
          <w:sz w:val="28"/>
          <w:szCs w:val="28"/>
          <w:lang w:val="ro-RO"/>
        </w:rPr>
      </w:pPr>
    </w:p>
    <w:p w:rsidR="008E5A41" w:rsidRPr="00B566B8" w:rsidRDefault="008E5A41" w:rsidP="00B566B8">
      <w:pPr>
        <w:pStyle w:val="NormalWeb"/>
        <w:spacing w:before="0" w:beforeAutospacing="0" w:after="0" w:afterAutospacing="0"/>
        <w:jc w:val="both"/>
        <w:rPr>
          <w:rStyle w:val="docheader"/>
          <w:bCs/>
          <w:sz w:val="28"/>
          <w:szCs w:val="28"/>
          <w:lang w:val="ro-RO"/>
        </w:rPr>
      </w:pPr>
    </w:p>
    <w:p w:rsidR="000A1D62" w:rsidRPr="008A4E46" w:rsidRDefault="00C523EA" w:rsidP="004B57AA">
      <w:pPr>
        <w:pStyle w:val="NormalWeb"/>
        <w:spacing w:before="0" w:beforeAutospacing="0" w:after="0" w:afterAutospacing="0"/>
        <w:ind w:firstLine="708"/>
        <w:jc w:val="both"/>
        <w:rPr>
          <w:b/>
          <w:sz w:val="28"/>
          <w:szCs w:val="28"/>
          <w:lang w:val="ro-RO"/>
        </w:rPr>
      </w:pPr>
      <w:r w:rsidRPr="008A4E46">
        <w:rPr>
          <w:rStyle w:val="docheader"/>
          <w:b/>
          <w:bCs/>
          <w:sz w:val="28"/>
          <w:szCs w:val="28"/>
          <w:lang w:val="ro-RO"/>
        </w:rPr>
        <w:t>M</w:t>
      </w:r>
      <w:r w:rsidR="000A1D62" w:rsidRPr="008A4E46">
        <w:rPr>
          <w:rStyle w:val="docheader"/>
          <w:b/>
          <w:bCs/>
          <w:sz w:val="28"/>
          <w:szCs w:val="28"/>
          <w:lang w:val="ro-RO"/>
        </w:rPr>
        <w:t>inistru</w:t>
      </w:r>
      <w:r w:rsidR="00684386">
        <w:rPr>
          <w:rStyle w:val="docheader"/>
          <w:b/>
          <w:bCs/>
          <w:sz w:val="28"/>
          <w:szCs w:val="28"/>
          <w:lang w:val="ro-RO"/>
        </w:rPr>
        <w:t xml:space="preserve"> </w:t>
      </w:r>
      <w:r w:rsidR="001609E5" w:rsidRPr="008A4E46">
        <w:rPr>
          <w:rStyle w:val="docheader"/>
          <w:b/>
          <w:bCs/>
          <w:sz w:val="28"/>
          <w:szCs w:val="28"/>
          <w:lang w:val="ro-RO"/>
        </w:rPr>
        <w:tab/>
      </w:r>
      <w:r w:rsidR="001609E5" w:rsidRPr="008A4E46">
        <w:rPr>
          <w:rStyle w:val="docheader"/>
          <w:b/>
          <w:bCs/>
          <w:sz w:val="28"/>
          <w:szCs w:val="28"/>
          <w:lang w:val="ro-RO"/>
        </w:rPr>
        <w:tab/>
      </w:r>
      <w:r w:rsidR="000A1D62" w:rsidRPr="008A4E46">
        <w:rPr>
          <w:rStyle w:val="docheader"/>
          <w:b/>
          <w:bCs/>
          <w:sz w:val="28"/>
          <w:szCs w:val="28"/>
          <w:lang w:val="ro-RO"/>
        </w:rPr>
        <w:tab/>
      </w:r>
      <w:r w:rsidR="000A1D62" w:rsidRPr="008A4E46">
        <w:rPr>
          <w:rStyle w:val="docheader"/>
          <w:b/>
          <w:bCs/>
          <w:sz w:val="28"/>
          <w:szCs w:val="28"/>
          <w:lang w:val="ro-RO"/>
        </w:rPr>
        <w:tab/>
      </w:r>
      <w:r w:rsidR="008A4E46">
        <w:rPr>
          <w:rStyle w:val="docheader"/>
          <w:b/>
          <w:bCs/>
          <w:sz w:val="28"/>
          <w:szCs w:val="28"/>
          <w:lang w:val="ro-RO"/>
        </w:rPr>
        <w:tab/>
      </w:r>
      <w:r w:rsidR="00A444FB">
        <w:rPr>
          <w:rStyle w:val="docheader"/>
          <w:b/>
          <w:bCs/>
          <w:sz w:val="28"/>
          <w:szCs w:val="28"/>
          <w:lang w:val="ro-RO"/>
        </w:rPr>
        <w:tab/>
      </w:r>
      <w:r w:rsidR="00440BED">
        <w:rPr>
          <w:rStyle w:val="docheader"/>
          <w:b/>
          <w:bCs/>
          <w:sz w:val="28"/>
          <w:szCs w:val="28"/>
          <w:lang w:val="ro-RO"/>
        </w:rPr>
        <w:t>Ruxanda G</w:t>
      </w:r>
      <w:r w:rsidR="00684386">
        <w:rPr>
          <w:rStyle w:val="docheader"/>
          <w:b/>
          <w:bCs/>
          <w:sz w:val="28"/>
          <w:szCs w:val="28"/>
          <w:lang w:val="ro-RO"/>
        </w:rPr>
        <w:t>LAVAN</w:t>
      </w:r>
    </w:p>
    <w:sectPr w:rsidR="000A1D62" w:rsidRPr="008A4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07CA2"/>
    <w:multiLevelType w:val="hybridMultilevel"/>
    <w:tmpl w:val="6A8CD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0E9"/>
    <w:rsid w:val="00077F2B"/>
    <w:rsid w:val="00082650"/>
    <w:rsid w:val="000A1D62"/>
    <w:rsid w:val="000B191A"/>
    <w:rsid w:val="001379C4"/>
    <w:rsid w:val="001609E5"/>
    <w:rsid w:val="001806EB"/>
    <w:rsid w:val="001C05CC"/>
    <w:rsid w:val="00207C94"/>
    <w:rsid w:val="00260E6A"/>
    <w:rsid w:val="002A5E87"/>
    <w:rsid w:val="00371F25"/>
    <w:rsid w:val="003A5E3E"/>
    <w:rsid w:val="003F6E2E"/>
    <w:rsid w:val="00440BED"/>
    <w:rsid w:val="004420E9"/>
    <w:rsid w:val="00446ABF"/>
    <w:rsid w:val="004B57AA"/>
    <w:rsid w:val="00673FB4"/>
    <w:rsid w:val="00684386"/>
    <w:rsid w:val="006F4753"/>
    <w:rsid w:val="00730A53"/>
    <w:rsid w:val="007674D3"/>
    <w:rsid w:val="008A4E46"/>
    <w:rsid w:val="008E5A41"/>
    <w:rsid w:val="0091142E"/>
    <w:rsid w:val="009740DE"/>
    <w:rsid w:val="00976152"/>
    <w:rsid w:val="00A03317"/>
    <w:rsid w:val="00A32E2C"/>
    <w:rsid w:val="00A36AE4"/>
    <w:rsid w:val="00A444FB"/>
    <w:rsid w:val="00B566B8"/>
    <w:rsid w:val="00C4601A"/>
    <w:rsid w:val="00C523EA"/>
    <w:rsid w:val="00C6458D"/>
    <w:rsid w:val="00D65846"/>
    <w:rsid w:val="00D8720D"/>
    <w:rsid w:val="00D9260C"/>
    <w:rsid w:val="00E13402"/>
    <w:rsid w:val="00FF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20E9"/>
    <w:pPr>
      <w:widowControl w:val="0"/>
      <w:suppressAutoHyphens/>
    </w:pPr>
    <w:rPr>
      <w:rFonts w:eastAsia="Lucida Sans Unicode" w:cs="Mangal"/>
      <w:kern w:val="2"/>
      <w:sz w:val="24"/>
      <w:szCs w:val="24"/>
      <w:lang w:val="ru-RU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header">
    <w:name w:val="doc_header"/>
    <w:basedOn w:val="DefaultParagraphFont"/>
    <w:rsid w:val="004420E9"/>
  </w:style>
  <w:style w:type="character" w:styleId="Strong">
    <w:name w:val="Strong"/>
    <w:basedOn w:val="DefaultParagraphFont"/>
    <w:qFormat/>
    <w:rsid w:val="004420E9"/>
    <w:rPr>
      <w:b/>
      <w:bCs/>
    </w:rPr>
  </w:style>
  <w:style w:type="paragraph" w:styleId="NormalWeb">
    <w:name w:val="Normal (Web)"/>
    <w:basedOn w:val="Normal"/>
    <w:rsid w:val="004420E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Hyperlink">
    <w:name w:val="Hyperlink"/>
    <w:basedOn w:val="DefaultParagraphFont"/>
    <w:rsid w:val="004420E9"/>
    <w:rPr>
      <w:color w:val="0000FF"/>
      <w:u w:val="single"/>
    </w:rPr>
  </w:style>
  <w:style w:type="character" w:styleId="Emphasis">
    <w:name w:val="Emphasis"/>
    <w:basedOn w:val="DefaultParagraphFont"/>
    <w:qFormat/>
    <w:rsid w:val="00D65846"/>
    <w:rPr>
      <w:i/>
      <w:iCs/>
    </w:rPr>
  </w:style>
  <w:style w:type="character" w:customStyle="1" w:styleId="docblue">
    <w:name w:val="doc_blue"/>
    <w:basedOn w:val="DefaultParagraphFont"/>
    <w:rsid w:val="00D8720D"/>
  </w:style>
  <w:style w:type="character" w:customStyle="1" w:styleId="docsign1">
    <w:name w:val="doc_sign1"/>
    <w:basedOn w:val="DefaultParagraphFont"/>
    <w:rsid w:val="001806EB"/>
  </w:style>
  <w:style w:type="character" w:customStyle="1" w:styleId="apple-converted-space">
    <w:name w:val="apple-converted-space"/>
    <w:basedOn w:val="DefaultParagraphFont"/>
    <w:rsid w:val="002A5E87"/>
  </w:style>
  <w:style w:type="paragraph" w:styleId="ListParagraph">
    <w:name w:val="List Paragraph"/>
    <w:basedOn w:val="Normal"/>
    <w:qFormat/>
    <w:rsid w:val="002A5E87"/>
    <w:pPr>
      <w:ind w:left="720"/>
      <w:contextualSpacing/>
    </w:pPr>
    <w:rPr>
      <w:szCs w:val="21"/>
    </w:rPr>
  </w:style>
  <w:style w:type="character" w:customStyle="1" w:styleId="FontStyle57">
    <w:name w:val="Font Style57"/>
    <w:basedOn w:val="DefaultParagraphFont"/>
    <w:uiPriority w:val="99"/>
    <w:rsid w:val="00684386"/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20E9"/>
    <w:pPr>
      <w:widowControl w:val="0"/>
      <w:suppressAutoHyphens/>
    </w:pPr>
    <w:rPr>
      <w:rFonts w:eastAsia="Lucida Sans Unicode" w:cs="Mangal"/>
      <w:kern w:val="2"/>
      <w:sz w:val="24"/>
      <w:szCs w:val="24"/>
      <w:lang w:val="ru-RU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header">
    <w:name w:val="doc_header"/>
    <w:basedOn w:val="DefaultParagraphFont"/>
    <w:rsid w:val="004420E9"/>
  </w:style>
  <w:style w:type="character" w:styleId="Strong">
    <w:name w:val="Strong"/>
    <w:basedOn w:val="DefaultParagraphFont"/>
    <w:qFormat/>
    <w:rsid w:val="004420E9"/>
    <w:rPr>
      <w:b/>
      <w:bCs/>
    </w:rPr>
  </w:style>
  <w:style w:type="paragraph" w:styleId="NormalWeb">
    <w:name w:val="Normal (Web)"/>
    <w:basedOn w:val="Normal"/>
    <w:rsid w:val="004420E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Hyperlink">
    <w:name w:val="Hyperlink"/>
    <w:basedOn w:val="DefaultParagraphFont"/>
    <w:rsid w:val="004420E9"/>
    <w:rPr>
      <w:color w:val="0000FF"/>
      <w:u w:val="single"/>
    </w:rPr>
  </w:style>
  <w:style w:type="character" w:styleId="Emphasis">
    <w:name w:val="Emphasis"/>
    <w:basedOn w:val="DefaultParagraphFont"/>
    <w:qFormat/>
    <w:rsid w:val="00D65846"/>
    <w:rPr>
      <w:i/>
      <w:iCs/>
    </w:rPr>
  </w:style>
  <w:style w:type="character" w:customStyle="1" w:styleId="docblue">
    <w:name w:val="doc_blue"/>
    <w:basedOn w:val="DefaultParagraphFont"/>
    <w:rsid w:val="00D8720D"/>
  </w:style>
  <w:style w:type="character" w:customStyle="1" w:styleId="docsign1">
    <w:name w:val="doc_sign1"/>
    <w:basedOn w:val="DefaultParagraphFont"/>
    <w:rsid w:val="001806EB"/>
  </w:style>
  <w:style w:type="character" w:customStyle="1" w:styleId="apple-converted-space">
    <w:name w:val="apple-converted-space"/>
    <w:basedOn w:val="DefaultParagraphFont"/>
    <w:rsid w:val="002A5E87"/>
  </w:style>
  <w:style w:type="paragraph" w:styleId="ListParagraph">
    <w:name w:val="List Paragraph"/>
    <w:basedOn w:val="Normal"/>
    <w:qFormat/>
    <w:rsid w:val="002A5E87"/>
    <w:pPr>
      <w:ind w:left="720"/>
      <w:contextualSpacing/>
    </w:pPr>
    <w:rPr>
      <w:szCs w:val="21"/>
    </w:rPr>
  </w:style>
  <w:style w:type="character" w:customStyle="1" w:styleId="FontStyle57">
    <w:name w:val="Font Style57"/>
    <w:basedOn w:val="DefaultParagraphFont"/>
    <w:uiPriority w:val="99"/>
    <w:rsid w:val="00684386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2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Marcela Tirdea</cp:lastModifiedBy>
  <cp:revision>4</cp:revision>
  <cp:lastPrinted>2013-08-22T08:37:00Z</cp:lastPrinted>
  <dcterms:created xsi:type="dcterms:W3CDTF">2016-11-09T19:22:00Z</dcterms:created>
  <dcterms:modified xsi:type="dcterms:W3CDTF">2016-11-10T15:01:00Z</dcterms:modified>
</cp:coreProperties>
</file>