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3E" w:rsidRDefault="00CB243E" w:rsidP="00FB03B0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93A9B">
        <w:rPr>
          <w:rFonts w:ascii="Times New Roman" w:hAnsi="Times New Roman"/>
          <w:b/>
          <w:sz w:val="28"/>
          <w:szCs w:val="28"/>
          <w:lang w:val="ro-RO"/>
        </w:rPr>
        <w:t>Tabelul de sinteză</w:t>
      </w:r>
    </w:p>
    <w:p w:rsidR="00CB243E" w:rsidRPr="009D38B6" w:rsidRDefault="00CB243E" w:rsidP="00FB03B0">
      <w:pPr>
        <w:pStyle w:val="NoSpacing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:rsidR="00CB243E" w:rsidRDefault="00CB243E" w:rsidP="000B3185">
      <w:pPr>
        <w:spacing w:after="0" w:line="240" w:lineRule="auto"/>
        <w:ind w:right="-277"/>
        <w:jc w:val="center"/>
        <w:rPr>
          <w:rFonts w:ascii="Times New Roman" w:hAnsi="Times New Roman"/>
          <w:sz w:val="28"/>
          <w:szCs w:val="28"/>
          <w:lang w:val="ro-RO"/>
        </w:rPr>
      </w:pPr>
      <w:r w:rsidRPr="002C13EA">
        <w:rPr>
          <w:rFonts w:ascii="Times New Roman" w:hAnsi="Times New Roman"/>
          <w:sz w:val="28"/>
          <w:szCs w:val="28"/>
          <w:lang w:val="ro-RO"/>
        </w:rPr>
        <w:t>la proiectul Hotărîrii Guvernului  pentru aprobarea tarifelor și metodologiei de calcul a tarifelor pentru serviciile prestate de Institutul Naţional de Metrologie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4320"/>
        <w:gridCol w:w="7200"/>
        <w:gridCol w:w="3600"/>
      </w:tblGrid>
      <w:tr w:rsidR="00CB243E" w:rsidRPr="001945C1" w:rsidTr="009D38B6">
        <w:trPr>
          <w:tblHeader/>
        </w:trPr>
        <w:tc>
          <w:tcPr>
            <w:tcW w:w="828" w:type="dxa"/>
          </w:tcPr>
          <w:p w:rsidR="00CB243E" w:rsidRPr="001945C1" w:rsidRDefault="00CB243E" w:rsidP="00194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Nr. de</w:t>
            </w:r>
          </w:p>
          <w:p w:rsidR="00CB243E" w:rsidRDefault="00CB243E" w:rsidP="00194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Ordin</w:t>
            </w:r>
          </w:p>
          <w:p w:rsidR="00CB243E" w:rsidRPr="001945C1" w:rsidRDefault="00CB243E" w:rsidP="00194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320" w:type="dxa"/>
          </w:tcPr>
          <w:p w:rsidR="00CB243E" w:rsidRPr="001945C1" w:rsidRDefault="00CB243E" w:rsidP="00194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Instituţia</w:t>
            </w:r>
          </w:p>
          <w:p w:rsidR="00CB243E" w:rsidRPr="001945C1" w:rsidRDefault="00CB243E" w:rsidP="00194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Obiecţiile</w:t>
            </w:r>
          </w:p>
        </w:tc>
        <w:tc>
          <w:tcPr>
            <w:tcW w:w="7200" w:type="dxa"/>
          </w:tcPr>
          <w:p w:rsidR="00CB243E" w:rsidRPr="001945C1" w:rsidRDefault="00CB243E" w:rsidP="00194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Obiecțiile și propunerile prezentate</w:t>
            </w:r>
          </w:p>
        </w:tc>
        <w:tc>
          <w:tcPr>
            <w:tcW w:w="3600" w:type="dxa"/>
          </w:tcPr>
          <w:p w:rsidR="00CB243E" w:rsidRPr="001945C1" w:rsidRDefault="00CB243E" w:rsidP="007A2F8B">
            <w:pPr>
              <w:spacing w:after="0" w:line="240" w:lineRule="auto"/>
              <w:ind w:firstLine="6038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</w:t>
            </w:r>
            <w:r w:rsidRPr="001945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omentarii</w:t>
            </w:r>
          </w:p>
        </w:tc>
      </w:tr>
      <w:tr w:rsidR="00CB243E" w:rsidRPr="009C3E35" w:rsidTr="009D38B6">
        <w:trPr>
          <w:tblHeader/>
        </w:trPr>
        <w:tc>
          <w:tcPr>
            <w:tcW w:w="828" w:type="dxa"/>
          </w:tcPr>
          <w:p w:rsidR="00CB243E" w:rsidRPr="001945C1" w:rsidRDefault="00CB243E" w:rsidP="00872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320" w:type="dxa"/>
          </w:tcPr>
          <w:p w:rsidR="00CB243E" w:rsidRDefault="00CB243E" w:rsidP="00BB3E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Ministerul Tehnologiei Informației și Comunicațiilor </w:t>
            </w:r>
          </w:p>
          <w:p w:rsidR="00CB243E" w:rsidRPr="001945C1" w:rsidRDefault="00CB243E" w:rsidP="00BB3E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(avizul nr. 01/321 din 04.03.14) </w:t>
            </w:r>
          </w:p>
        </w:tc>
        <w:tc>
          <w:tcPr>
            <w:tcW w:w="7200" w:type="dxa"/>
          </w:tcPr>
          <w:p w:rsidR="00CB243E" w:rsidRPr="001945C1" w:rsidRDefault="00CB243E" w:rsidP="00E9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sz w:val="20"/>
                <w:szCs w:val="20"/>
                <w:lang w:val="ro-RO"/>
              </w:rPr>
              <w:t>Lipsă de obiecţii şi propuneri.</w:t>
            </w:r>
          </w:p>
          <w:p w:rsidR="00CB243E" w:rsidRDefault="00CB243E" w:rsidP="00194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600" w:type="dxa"/>
          </w:tcPr>
          <w:p w:rsidR="00CB243E" w:rsidRPr="001945C1" w:rsidRDefault="00CB243E" w:rsidP="007A2F8B">
            <w:pPr>
              <w:spacing w:after="0" w:line="240" w:lineRule="auto"/>
              <w:ind w:firstLine="6038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CB243E" w:rsidRPr="009C3E35" w:rsidTr="009D38B6">
        <w:trPr>
          <w:tblHeader/>
        </w:trPr>
        <w:tc>
          <w:tcPr>
            <w:tcW w:w="828" w:type="dxa"/>
          </w:tcPr>
          <w:p w:rsidR="00CB243E" w:rsidRPr="001945C1" w:rsidRDefault="00CB243E" w:rsidP="00872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320" w:type="dxa"/>
          </w:tcPr>
          <w:p w:rsidR="00CB243E" w:rsidRDefault="00CB243E" w:rsidP="00BB3E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Ministerul Dezvoltării Regionale și Construcțiilor</w:t>
            </w:r>
          </w:p>
          <w:p w:rsidR="00CB243E" w:rsidRDefault="00CB243E" w:rsidP="001F64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(avizul nr. 05-26/398 din 24.02.2014)</w:t>
            </w:r>
          </w:p>
        </w:tc>
        <w:tc>
          <w:tcPr>
            <w:tcW w:w="7200" w:type="dxa"/>
          </w:tcPr>
          <w:p w:rsidR="00CB243E" w:rsidRPr="001945C1" w:rsidRDefault="00CB243E" w:rsidP="00E97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sz w:val="20"/>
                <w:szCs w:val="20"/>
                <w:lang w:val="ro-RO"/>
              </w:rPr>
              <w:t>Lipsă de obiecţii şi propuneri</w:t>
            </w:r>
          </w:p>
        </w:tc>
        <w:tc>
          <w:tcPr>
            <w:tcW w:w="3600" w:type="dxa"/>
          </w:tcPr>
          <w:p w:rsidR="00CB243E" w:rsidRPr="001945C1" w:rsidRDefault="00CB243E" w:rsidP="007A2F8B">
            <w:pPr>
              <w:spacing w:after="0" w:line="240" w:lineRule="auto"/>
              <w:ind w:firstLine="6038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CB243E" w:rsidRPr="009C3E35" w:rsidTr="009D38B6">
        <w:trPr>
          <w:trHeight w:val="638"/>
        </w:trPr>
        <w:tc>
          <w:tcPr>
            <w:tcW w:w="828" w:type="dxa"/>
          </w:tcPr>
          <w:p w:rsidR="00CB243E" w:rsidRPr="001945C1" w:rsidRDefault="00CB243E" w:rsidP="005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320" w:type="dxa"/>
          </w:tcPr>
          <w:p w:rsidR="00CB243E" w:rsidRPr="00B03CB4" w:rsidRDefault="00CB243E" w:rsidP="00BB3E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B03C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Ministerul Transporturilor și Infrastructurii Drumurilor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(avizul nr. 07-03/138 din 28.02.2014)</w:t>
            </w:r>
          </w:p>
        </w:tc>
        <w:tc>
          <w:tcPr>
            <w:tcW w:w="7200" w:type="dxa"/>
          </w:tcPr>
          <w:p w:rsidR="00CB243E" w:rsidRPr="00B03CB4" w:rsidRDefault="00CB243E" w:rsidP="001413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03CB4">
              <w:rPr>
                <w:rFonts w:ascii="Times New Roman" w:hAnsi="Times New Roman"/>
                <w:sz w:val="20"/>
                <w:szCs w:val="20"/>
                <w:lang w:val="ro-RO"/>
              </w:rPr>
              <w:t>Lipsă de obiecţii şi propuneri</w:t>
            </w:r>
          </w:p>
        </w:tc>
        <w:tc>
          <w:tcPr>
            <w:tcW w:w="3600" w:type="dxa"/>
          </w:tcPr>
          <w:p w:rsidR="00CB243E" w:rsidRPr="001945C1" w:rsidRDefault="00CB243E" w:rsidP="001413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CB243E" w:rsidRPr="009C3E35" w:rsidTr="009D38B6">
        <w:tc>
          <w:tcPr>
            <w:tcW w:w="828" w:type="dxa"/>
          </w:tcPr>
          <w:p w:rsidR="00CB243E" w:rsidRPr="001945C1" w:rsidRDefault="00CB243E" w:rsidP="005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320" w:type="dxa"/>
          </w:tcPr>
          <w:p w:rsidR="00CB243E" w:rsidRPr="001945C1" w:rsidRDefault="00CB243E" w:rsidP="001413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Ministerul Afacerilor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Interne (avizul nr. 22/495 din 04.03.2014)</w:t>
            </w:r>
          </w:p>
        </w:tc>
        <w:tc>
          <w:tcPr>
            <w:tcW w:w="7200" w:type="dxa"/>
          </w:tcPr>
          <w:p w:rsidR="00CB243E" w:rsidRPr="001945C1" w:rsidRDefault="00CB243E" w:rsidP="00141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sz w:val="20"/>
                <w:szCs w:val="20"/>
                <w:lang w:val="ro-RO"/>
              </w:rPr>
              <w:t>Lipsă de obiecţii şi propuneri.</w:t>
            </w:r>
          </w:p>
          <w:p w:rsidR="00CB243E" w:rsidRPr="001945C1" w:rsidRDefault="00CB243E" w:rsidP="00141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00" w:type="dxa"/>
          </w:tcPr>
          <w:p w:rsidR="00CB243E" w:rsidRPr="001945C1" w:rsidRDefault="00CB243E" w:rsidP="001413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CB243E" w:rsidRPr="009C3E35" w:rsidTr="009D38B6">
        <w:tc>
          <w:tcPr>
            <w:tcW w:w="828" w:type="dxa"/>
          </w:tcPr>
          <w:p w:rsidR="00CB243E" w:rsidRPr="00510E0A" w:rsidRDefault="00CB243E" w:rsidP="004D6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10E0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320" w:type="dxa"/>
          </w:tcPr>
          <w:p w:rsidR="00CB243E" w:rsidRPr="00510E0A" w:rsidRDefault="00CB243E" w:rsidP="00BB3E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10E0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Ministerul Mediului (avizul nr. 03-07/381 din 05.03.2014)</w:t>
            </w:r>
          </w:p>
        </w:tc>
        <w:tc>
          <w:tcPr>
            <w:tcW w:w="7200" w:type="dxa"/>
          </w:tcPr>
          <w:p w:rsidR="00CB243E" w:rsidRPr="001945C1" w:rsidRDefault="00CB243E" w:rsidP="00141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945C1">
              <w:rPr>
                <w:rFonts w:ascii="Times New Roman" w:hAnsi="Times New Roman"/>
                <w:sz w:val="20"/>
                <w:szCs w:val="20"/>
                <w:lang w:val="ro-RO"/>
              </w:rPr>
              <w:t>Lipsă de obiecţii şi propuneri.</w:t>
            </w:r>
          </w:p>
          <w:p w:rsidR="00CB243E" w:rsidRPr="001945C1" w:rsidRDefault="00CB243E" w:rsidP="0014134E">
            <w:pPr>
              <w:tabs>
                <w:tab w:val="left" w:pos="358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600" w:type="dxa"/>
          </w:tcPr>
          <w:p w:rsidR="00CB243E" w:rsidRPr="001945C1" w:rsidRDefault="00CB243E" w:rsidP="001413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CB243E" w:rsidRPr="005D7C90" w:rsidTr="009D38B6">
        <w:tc>
          <w:tcPr>
            <w:tcW w:w="828" w:type="dxa"/>
          </w:tcPr>
          <w:p w:rsidR="00CB243E" w:rsidRPr="00510E0A" w:rsidRDefault="00CB243E" w:rsidP="004D6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10E0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320" w:type="dxa"/>
          </w:tcPr>
          <w:p w:rsidR="00CB243E" w:rsidRPr="00510E0A" w:rsidRDefault="00CB243E" w:rsidP="0014134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10E0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Confederaţia Naţională a Sindicatelor (avizul nr. 03-02/147 din 21.02.14)</w:t>
            </w:r>
          </w:p>
        </w:tc>
        <w:tc>
          <w:tcPr>
            <w:tcW w:w="7200" w:type="dxa"/>
          </w:tcPr>
          <w:p w:rsidR="00CB243E" w:rsidRPr="00EC4070" w:rsidRDefault="00CB243E" w:rsidP="00E14442">
            <w:pPr>
              <w:pStyle w:val="a1"/>
              <w:shd w:val="clear" w:color="auto" w:fill="auto"/>
              <w:tabs>
                <w:tab w:val="left" w:pos="999"/>
              </w:tabs>
              <w:spacing w:before="0" w:line="240" w:lineRule="auto"/>
              <w:ind w:right="20" w:firstLine="0"/>
              <w:rPr>
                <w:sz w:val="20"/>
                <w:szCs w:val="20"/>
              </w:rPr>
            </w:pPr>
            <w:r w:rsidRPr="00EC4070">
              <w:rPr>
                <w:sz w:val="20"/>
                <w:szCs w:val="20"/>
                <w:lang w:eastAsia="ro-RO"/>
              </w:rPr>
              <w:t>1.La pct. 8 din Anexa nr. 1: CNSM consideră necesar ca la stabilirea normei de timp pentru executarea încercărilor metrologice în scopul aprobării modelului să se ţină cont de limitele stabilite în pct. 3 al Anexei nr. 1.</w:t>
            </w:r>
          </w:p>
          <w:p w:rsidR="00CB243E" w:rsidRPr="00EC4070" w:rsidRDefault="00CB243E" w:rsidP="00E144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C4070"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2. </w:t>
            </w:r>
            <w:r w:rsidRPr="00EC4070">
              <w:rPr>
                <w:rFonts w:ascii="Times New Roman" w:hAnsi="Times New Roman"/>
                <w:sz w:val="20"/>
                <w:szCs w:val="20"/>
                <w:lang w:val="en-US" w:eastAsia="ro-RO"/>
              </w:rPr>
              <w:t xml:space="preserve">La Anexa nr. 2: CNSM propune să fie excluse punctele 11, 12 şi 13, deoarece cheltuielile comerciale, generale şi administrative, precum şi cele operaţionale nu sunt vizate în formula din pct. 4 al anexei în cauză. </w:t>
            </w:r>
            <w:r w:rsidRPr="00DB505E">
              <w:rPr>
                <w:rFonts w:ascii="Times New Roman" w:hAnsi="Times New Roman"/>
                <w:sz w:val="20"/>
                <w:szCs w:val="20"/>
                <w:lang w:val="en-US" w:eastAsia="ro-RO"/>
              </w:rPr>
              <w:t>Mai mult decît atît, Institutul Naţional de Metrologie este o instituţie publică finanţată inclusiv din bugetul de stat şi cheltuielile respective ar trebui să fie acoperite din acest buget.</w:t>
            </w:r>
          </w:p>
        </w:tc>
        <w:tc>
          <w:tcPr>
            <w:tcW w:w="3600" w:type="dxa"/>
          </w:tcPr>
          <w:p w:rsidR="00CB243E" w:rsidRPr="001F648C" w:rsidRDefault="00CB243E" w:rsidP="001413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1.</w:t>
            </w:r>
            <w:r w:rsidRPr="001F648C">
              <w:rPr>
                <w:rFonts w:ascii="Times New Roman" w:hAnsi="Times New Roman"/>
                <w:sz w:val="20"/>
                <w:szCs w:val="20"/>
                <w:lang w:val="ro-RO"/>
              </w:rPr>
              <w:t>Se acceptă, a se vedea pct. 8 din proiect.</w:t>
            </w:r>
          </w:p>
          <w:p w:rsidR="00CB243E" w:rsidRPr="001F648C" w:rsidRDefault="00CB243E" w:rsidP="001413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CB243E" w:rsidRDefault="00CB243E" w:rsidP="001413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CB243E" w:rsidRPr="00EC4070" w:rsidRDefault="00CB243E" w:rsidP="0014134E">
            <w:pPr>
              <w:spacing w:after="0" w:line="240" w:lineRule="auto"/>
              <w:jc w:val="both"/>
              <w:rPr>
                <w:rFonts w:ascii="Times New Roman" w:hAnsi="Times New Roman"/>
                <w:color w:val="3366FF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2.</w:t>
            </w:r>
            <w:r w:rsidRPr="001F648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Se acceptă, proiectul va fi coordonat cu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</w:t>
            </w:r>
            <w:r w:rsidRPr="001F648C">
              <w:rPr>
                <w:rFonts w:ascii="Times New Roman" w:hAnsi="Times New Roman"/>
                <w:sz w:val="20"/>
                <w:szCs w:val="20"/>
                <w:lang w:val="ro-RO"/>
              </w:rPr>
              <w:t>imisterul Finanțelor</w:t>
            </w:r>
            <w:r w:rsidRPr="00EC4070">
              <w:rPr>
                <w:rFonts w:ascii="Times New Roman" w:hAnsi="Times New Roman"/>
                <w:color w:val="3366FF"/>
                <w:sz w:val="20"/>
                <w:szCs w:val="20"/>
                <w:lang w:val="ro-RO"/>
              </w:rPr>
              <w:t>.</w:t>
            </w:r>
          </w:p>
        </w:tc>
      </w:tr>
      <w:tr w:rsidR="00CB243E" w:rsidRPr="009C3E35" w:rsidTr="009D38B6">
        <w:tc>
          <w:tcPr>
            <w:tcW w:w="828" w:type="dxa"/>
          </w:tcPr>
          <w:p w:rsidR="00CB243E" w:rsidRPr="00510E0A" w:rsidRDefault="00CB243E" w:rsidP="004D6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10E0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320" w:type="dxa"/>
          </w:tcPr>
          <w:p w:rsidR="00CB243E" w:rsidRPr="00510E0A" w:rsidRDefault="00CB243E" w:rsidP="007E17F1">
            <w:pPr>
              <w:tabs>
                <w:tab w:val="left" w:pos="5184"/>
                <w:tab w:val="left" w:pos="9356"/>
              </w:tabs>
              <w:ind w:right="-5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10E0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„</w:t>
            </w:r>
            <w:r w:rsidRPr="00510E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ALEX SISTEM</w:t>
            </w:r>
            <w:r w:rsidRPr="00510E0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”</w:t>
            </w:r>
            <w:r w:rsidRPr="00510E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SRL (avizul nr.66 din 07.03.2014) </w:t>
            </w:r>
          </w:p>
        </w:tc>
        <w:tc>
          <w:tcPr>
            <w:tcW w:w="7200" w:type="dxa"/>
          </w:tcPr>
          <w:p w:rsidR="00CB243E" w:rsidRPr="000B3185" w:rsidRDefault="00CB243E" w:rsidP="007E1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B3185">
              <w:rPr>
                <w:rFonts w:ascii="Times New Roman" w:hAnsi="Times New Roman"/>
                <w:sz w:val="20"/>
                <w:szCs w:val="20"/>
                <w:lang w:val="ro-RO"/>
              </w:rPr>
              <w:t>Lipsă de obiecţii şi propuneri</w:t>
            </w:r>
          </w:p>
        </w:tc>
        <w:tc>
          <w:tcPr>
            <w:tcW w:w="3600" w:type="dxa"/>
          </w:tcPr>
          <w:p w:rsidR="00CB243E" w:rsidRPr="001945C1" w:rsidRDefault="00CB243E" w:rsidP="001945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CB243E" w:rsidRPr="009C3E35" w:rsidTr="009D38B6">
        <w:tc>
          <w:tcPr>
            <w:tcW w:w="828" w:type="dxa"/>
          </w:tcPr>
          <w:p w:rsidR="00CB243E" w:rsidRPr="00510E0A" w:rsidRDefault="00CB243E" w:rsidP="004D6A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10E0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4320" w:type="dxa"/>
          </w:tcPr>
          <w:p w:rsidR="00CB243E" w:rsidRPr="00510E0A" w:rsidRDefault="00CB243E" w:rsidP="007E17F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510E0A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ÎCP „RDM” SRL (avizul nr. 38 din 06.03.2014)</w:t>
            </w:r>
          </w:p>
        </w:tc>
        <w:tc>
          <w:tcPr>
            <w:tcW w:w="7200" w:type="dxa"/>
          </w:tcPr>
          <w:p w:rsidR="00CB243E" w:rsidRPr="00B03CB4" w:rsidRDefault="00CB243E" w:rsidP="007E17F1">
            <w:pPr>
              <w:spacing w:after="0" w:line="240" w:lineRule="auto"/>
              <w:rPr>
                <w:rFonts w:ascii="Times New Roman" w:hAnsi="Times New Roman"/>
                <w:color w:val="3366FF"/>
                <w:sz w:val="20"/>
                <w:szCs w:val="20"/>
                <w:lang w:val="ro-RO"/>
              </w:rPr>
            </w:pPr>
            <w:r w:rsidRPr="000B3185">
              <w:rPr>
                <w:rFonts w:ascii="Times New Roman" w:hAnsi="Times New Roman"/>
                <w:sz w:val="20"/>
                <w:szCs w:val="20"/>
                <w:lang w:val="ro-RO"/>
              </w:rPr>
              <w:t>Lipsă de obiecţii şi propuneri</w:t>
            </w:r>
          </w:p>
        </w:tc>
        <w:tc>
          <w:tcPr>
            <w:tcW w:w="3600" w:type="dxa"/>
          </w:tcPr>
          <w:p w:rsidR="00CB243E" w:rsidRPr="00EC4070" w:rsidRDefault="00CB243E" w:rsidP="001945C1">
            <w:pPr>
              <w:spacing w:after="0" w:line="240" w:lineRule="auto"/>
              <w:jc w:val="both"/>
              <w:rPr>
                <w:rFonts w:ascii="Times New Roman" w:hAnsi="Times New Roman"/>
                <w:color w:val="3366FF"/>
                <w:sz w:val="20"/>
                <w:szCs w:val="20"/>
                <w:lang w:val="ro-RO"/>
              </w:rPr>
            </w:pPr>
          </w:p>
        </w:tc>
      </w:tr>
    </w:tbl>
    <w:p w:rsidR="00CB243E" w:rsidRPr="009C3E35" w:rsidRDefault="00CB243E" w:rsidP="009D38B6">
      <w:pPr>
        <w:rPr>
          <w:lang w:val="en-US"/>
        </w:rPr>
        <w:sectPr w:rsidR="00CB243E" w:rsidRPr="009C3E35" w:rsidSect="009D38B6">
          <w:pgSz w:w="16837" w:h="11905" w:orient="landscape"/>
          <w:pgMar w:top="719" w:right="556" w:bottom="278" w:left="590" w:header="0" w:footer="6" w:gutter="0"/>
          <w:cols w:space="720"/>
          <w:noEndnote/>
          <w:docGrid w:linePitch="360"/>
        </w:sectPr>
      </w:pPr>
    </w:p>
    <w:p w:rsidR="00CB243E" w:rsidRPr="00EC4070" w:rsidRDefault="00CB243E" w:rsidP="009D38B6">
      <w:pPr>
        <w:framePr w:w="11089" w:h="715" w:hRule="exact" w:wrap="notBeside" w:vAnchor="text" w:hAnchor="text" w:xAlign="center" w:y="1" w:anchorLock="1"/>
        <w:rPr>
          <w:lang w:val="en-US"/>
        </w:rPr>
      </w:pPr>
    </w:p>
    <w:sectPr w:rsidR="00CB243E" w:rsidRPr="00EC4070" w:rsidSect="00D83FF3">
      <w:footerReference w:type="default" r:id="rId7"/>
      <w:pgSz w:w="16838" w:h="11906" w:orient="landscape"/>
      <w:pgMar w:top="902" w:right="1140" w:bottom="851" w:left="11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43E" w:rsidRDefault="00CB243E" w:rsidP="001D0089">
      <w:pPr>
        <w:spacing w:after="0" w:line="240" w:lineRule="auto"/>
      </w:pPr>
      <w:r>
        <w:separator/>
      </w:r>
    </w:p>
  </w:endnote>
  <w:endnote w:type="continuationSeparator" w:id="1">
    <w:p w:rsidR="00CB243E" w:rsidRDefault="00CB243E" w:rsidP="001D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3E" w:rsidRDefault="00CB243E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CB243E" w:rsidRDefault="00CB24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43E" w:rsidRDefault="00CB243E" w:rsidP="001D0089">
      <w:pPr>
        <w:spacing w:after="0" w:line="240" w:lineRule="auto"/>
      </w:pPr>
      <w:r>
        <w:separator/>
      </w:r>
    </w:p>
  </w:footnote>
  <w:footnote w:type="continuationSeparator" w:id="1">
    <w:p w:rsidR="00CB243E" w:rsidRDefault="00CB243E" w:rsidP="001D0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CEDC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71CD8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FA83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5DECB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F823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3C11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52F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E202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D45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FECF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1">
    <w:nsid w:val="20E10080"/>
    <w:multiLevelType w:val="hybridMultilevel"/>
    <w:tmpl w:val="5AEC8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CD4EE2"/>
    <w:multiLevelType w:val="hybridMultilevel"/>
    <w:tmpl w:val="27264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DA38BC"/>
    <w:multiLevelType w:val="hybridMultilevel"/>
    <w:tmpl w:val="FEEC6636"/>
    <w:lvl w:ilvl="0" w:tplc="927ADB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D1A"/>
    <w:rsid w:val="0000042E"/>
    <w:rsid w:val="0000220E"/>
    <w:rsid w:val="000139CD"/>
    <w:rsid w:val="00014D75"/>
    <w:rsid w:val="0001687E"/>
    <w:rsid w:val="000224BF"/>
    <w:rsid w:val="00026EEF"/>
    <w:rsid w:val="0002726A"/>
    <w:rsid w:val="0005194C"/>
    <w:rsid w:val="00054CAA"/>
    <w:rsid w:val="0007627B"/>
    <w:rsid w:val="0008457F"/>
    <w:rsid w:val="0009213D"/>
    <w:rsid w:val="00095BA3"/>
    <w:rsid w:val="000A4653"/>
    <w:rsid w:val="000B3185"/>
    <w:rsid w:val="000B35D8"/>
    <w:rsid w:val="000B764A"/>
    <w:rsid w:val="000C04AA"/>
    <w:rsid w:val="000C1B5E"/>
    <w:rsid w:val="000C6C20"/>
    <w:rsid w:val="000E2BF6"/>
    <w:rsid w:val="000E39D0"/>
    <w:rsid w:val="00100CE1"/>
    <w:rsid w:val="00102177"/>
    <w:rsid w:val="001218F9"/>
    <w:rsid w:val="001222DA"/>
    <w:rsid w:val="0014134E"/>
    <w:rsid w:val="00141576"/>
    <w:rsid w:val="0015770D"/>
    <w:rsid w:val="00161EA5"/>
    <w:rsid w:val="00167107"/>
    <w:rsid w:val="0016741B"/>
    <w:rsid w:val="00177E50"/>
    <w:rsid w:val="001855BF"/>
    <w:rsid w:val="001945C1"/>
    <w:rsid w:val="001B26D0"/>
    <w:rsid w:val="001B6BDF"/>
    <w:rsid w:val="001C1711"/>
    <w:rsid w:val="001C1DA2"/>
    <w:rsid w:val="001C376D"/>
    <w:rsid w:val="001D0089"/>
    <w:rsid w:val="001D2EC7"/>
    <w:rsid w:val="001F648C"/>
    <w:rsid w:val="00212E50"/>
    <w:rsid w:val="002338D8"/>
    <w:rsid w:val="00241EDB"/>
    <w:rsid w:val="002434A6"/>
    <w:rsid w:val="002455A3"/>
    <w:rsid w:val="0025160A"/>
    <w:rsid w:val="00253389"/>
    <w:rsid w:val="0027380E"/>
    <w:rsid w:val="00282ACB"/>
    <w:rsid w:val="002846F1"/>
    <w:rsid w:val="0028477E"/>
    <w:rsid w:val="00294EFD"/>
    <w:rsid w:val="002A033A"/>
    <w:rsid w:val="002B1A9F"/>
    <w:rsid w:val="002B3D92"/>
    <w:rsid w:val="002C13EA"/>
    <w:rsid w:val="002C70C6"/>
    <w:rsid w:val="002D0138"/>
    <w:rsid w:val="002D064F"/>
    <w:rsid w:val="002D3208"/>
    <w:rsid w:val="002D47C1"/>
    <w:rsid w:val="002E0649"/>
    <w:rsid w:val="002E7B64"/>
    <w:rsid w:val="002F1B56"/>
    <w:rsid w:val="002F1D14"/>
    <w:rsid w:val="002F2C70"/>
    <w:rsid w:val="00314BFB"/>
    <w:rsid w:val="003158C0"/>
    <w:rsid w:val="003215C6"/>
    <w:rsid w:val="0034286F"/>
    <w:rsid w:val="0034443A"/>
    <w:rsid w:val="003451FA"/>
    <w:rsid w:val="00364E84"/>
    <w:rsid w:val="003712FF"/>
    <w:rsid w:val="00376150"/>
    <w:rsid w:val="00384413"/>
    <w:rsid w:val="003939FC"/>
    <w:rsid w:val="003942C9"/>
    <w:rsid w:val="00395390"/>
    <w:rsid w:val="00396995"/>
    <w:rsid w:val="0039774F"/>
    <w:rsid w:val="003A1E85"/>
    <w:rsid w:val="003A2612"/>
    <w:rsid w:val="003A7CF7"/>
    <w:rsid w:val="003B2BAB"/>
    <w:rsid w:val="003C2741"/>
    <w:rsid w:val="003C2CF3"/>
    <w:rsid w:val="003C5501"/>
    <w:rsid w:val="003D06C3"/>
    <w:rsid w:val="003F3947"/>
    <w:rsid w:val="003F5B79"/>
    <w:rsid w:val="004023CB"/>
    <w:rsid w:val="0040296C"/>
    <w:rsid w:val="00407CFB"/>
    <w:rsid w:val="0042231B"/>
    <w:rsid w:val="004244BC"/>
    <w:rsid w:val="0043081C"/>
    <w:rsid w:val="00432994"/>
    <w:rsid w:val="00435388"/>
    <w:rsid w:val="00437B0F"/>
    <w:rsid w:val="0045399F"/>
    <w:rsid w:val="00460F6F"/>
    <w:rsid w:val="00461FB1"/>
    <w:rsid w:val="00473828"/>
    <w:rsid w:val="00480BB0"/>
    <w:rsid w:val="00485965"/>
    <w:rsid w:val="00485AE8"/>
    <w:rsid w:val="00487305"/>
    <w:rsid w:val="00493A9B"/>
    <w:rsid w:val="0049417E"/>
    <w:rsid w:val="004A292E"/>
    <w:rsid w:val="004B2667"/>
    <w:rsid w:val="004B4432"/>
    <w:rsid w:val="004B722F"/>
    <w:rsid w:val="004C11DF"/>
    <w:rsid w:val="004C16C2"/>
    <w:rsid w:val="004C39D2"/>
    <w:rsid w:val="004D6AC9"/>
    <w:rsid w:val="004E400D"/>
    <w:rsid w:val="004F76A2"/>
    <w:rsid w:val="00510E0A"/>
    <w:rsid w:val="00516461"/>
    <w:rsid w:val="00522DDC"/>
    <w:rsid w:val="00533C51"/>
    <w:rsid w:val="00565E39"/>
    <w:rsid w:val="005767EF"/>
    <w:rsid w:val="00587081"/>
    <w:rsid w:val="00594F18"/>
    <w:rsid w:val="00596624"/>
    <w:rsid w:val="005A0C4C"/>
    <w:rsid w:val="005B1239"/>
    <w:rsid w:val="005B299B"/>
    <w:rsid w:val="005B48E4"/>
    <w:rsid w:val="005B7181"/>
    <w:rsid w:val="005C0838"/>
    <w:rsid w:val="005C78FE"/>
    <w:rsid w:val="005D7C90"/>
    <w:rsid w:val="005F2FC8"/>
    <w:rsid w:val="005F431F"/>
    <w:rsid w:val="005F525B"/>
    <w:rsid w:val="00617BB0"/>
    <w:rsid w:val="00631711"/>
    <w:rsid w:val="0064630A"/>
    <w:rsid w:val="006612D9"/>
    <w:rsid w:val="00685D5C"/>
    <w:rsid w:val="006866D1"/>
    <w:rsid w:val="00687824"/>
    <w:rsid w:val="00691D39"/>
    <w:rsid w:val="0069418E"/>
    <w:rsid w:val="006A5CE6"/>
    <w:rsid w:val="006B6494"/>
    <w:rsid w:val="006D2410"/>
    <w:rsid w:val="006E586D"/>
    <w:rsid w:val="006F2B92"/>
    <w:rsid w:val="00707CEF"/>
    <w:rsid w:val="00720D1A"/>
    <w:rsid w:val="007211AF"/>
    <w:rsid w:val="0072783D"/>
    <w:rsid w:val="007345F0"/>
    <w:rsid w:val="0073766F"/>
    <w:rsid w:val="00747BB7"/>
    <w:rsid w:val="00755C3A"/>
    <w:rsid w:val="00756C9B"/>
    <w:rsid w:val="00761F43"/>
    <w:rsid w:val="00773943"/>
    <w:rsid w:val="00783E4A"/>
    <w:rsid w:val="00783F5B"/>
    <w:rsid w:val="007937B7"/>
    <w:rsid w:val="007970D7"/>
    <w:rsid w:val="007A23D0"/>
    <w:rsid w:val="007A2F8B"/>
    <w:rsid w:val="007C4D77"/>
    <w:rsid w:val="007C4F0C"/>
    <w:rsid w:val="007E17F1"/>
    <w:rsid w:val="008016A8"/>
    <w:rsid w:val="008111CB"/>
    <w:rsid w:val="00836143"/>
    <w:rsid w:val="00852E12"/>
    <w:rsid w:val="008644DC"/>
    <w:rsid w:val="008721D9"/>
    <w:rsid w:val="00873955"/>
    <w:rsid w:val="008A11DD"/>
    <w:rsid w:val="008A39A2"/>
    <w:rsid w:val="008A3B4F"/>
    <w:rsid w:val="008A3D78"/>
    <w:rsid w:val="008B02F7"/>
    <w:rsid w:val="008B1980"/>
    <w:rsid w:val="008B697C"/>
    <w:rsid w:val="008E5794"/>
    <w:rsid w:val="008E7CB5"/>
    <w:rsid w:val="008F55D6"/>
    <w:rsid w:val="0090345D"/>
    <w:rsid w:val="009438D6"/>
    <w:rsid w:val="00957AE0"/>
    <w:rsid w:val="009619B5"/>
    <w:rsid w:val="00971A59"/>
    <w:rsid w:val="009817FF"/>
    <w:rsid w:val="009909BC"/>
    <w:rsid w:val="009A1005"/>
    <w:rsid w:val="009A1F43"/>
    <w:rsid w:val="009B51A1"/>
    <w:rsid w:val="009C3E35"/>
    <w:rsid w:val="009D38B6"/>
    <w:rsid w:val="00A37835"/>
    <w:rsid w:val="00A42239"/>
    <w:rsid w:val="00A46B86"/>
    <w:rsid w:val="00A46F45"/>
    <w:rsid w:val="00A50E3E"/>
    <w:rsid w:val="00A5262D"/>
    <w:rsid w:val="00A56431"/>
    <w:rsid w:val="00A71DE6"/>
    <w:rsid w:val="00A73525"/>
    <w:rsid w:val="00A75D5F"/>
    <w:rsid w:val="00A92739"/>
    <w:rsid w:val="00AA57E3"/>
    <w:rsid w:val="00AA6584"/>
    <w:rsid w:val="00AA738D"/>
    <w:rsid w:val="00AB520F"/>
    <w:rsid w:val="00AC5EBD"/>
    <w:rsid w:val="00AD32B8"/>
    <w:rsid w:val="00AD69BC"/>
    <w:rsid w:val="00AE37FC"/>
    <w:rsid w:val="00AE511E"/>
    <w:rsid w:val="00AF107C"/>
    <w:rsid w:val="00B03CB4"/>
    <w:rsid w:val="00B65CB0"/>
    <w:rsid w:val="00B74DA9"/>
    <w:rsid w:val="00BB186E"/>
    <w:rsid w:val="00BB3E9F"/>
    <w:rsid w:val="00BC79D1"/>
    <w:rsid w:val="00BD0B12"/>
    <w:rsid w:val="00BD258B"/>
    <w:rsid w:val="00BF3D43"/>
    <w:rsid w:val="00BF6C90"/>
    <w:rsid w:val="00BF7D7B"/>
    <w:rsid w:val="00C04601"/>
    <w:rsid w:val="00C062BD"/>
    <w:rsid w:val="00C118AF"/>
    <w:rsid w:val="00C1749A"/>
    <w:rsid w:val="00C21D9E"/>
    <w:rsid w:val="00C32696"/>
    <w:rsid w:val="00C37C81"/>
    <w:rsid w:val="00C446F2"/>
    <w:rsid w:val="00C62116"/>
    <w:rsid w:val="00C77E83"/>
    <w:rsid w:val="00C833DE"/>
    <w:rsid w:val="00C83DC4"/>
    <w:rsid w:val="00C84A0B"/>
    <w:rsid w:val="00C902FE"/>
    <w:rsid w:val="00CB243E"/>
    <w:rsid w:val="00CB4148"/>
    <w:rsid w:val="00CC03F3"/>
    <w:rsid w:val="00CC630E"/>
    <w:rsid w:val="00CD0D49"/>
    <w:rsid w:val="00CD2575"/>
    <w:rsid w:val="00CD5E20"/>
    <w:rsid w:val="00CD646A"/>
    <w:rsid w:val="00CE5996"/>
    <w:rsid w:val="00CF4DD4"/>
    <w:rsid w:val="00D0205B"/>
    <w:rsid w:val="00D2215D"/>
    <w:rsid w:val="00D261C6"/>
    <w:rsid w:val="00D56DC5"/>
    <w:rsid w:val="00D61821"/>
    <w:rsid w:val="00D83F95"/>
    <w:rsid w:val="00D83FF3"/>
    <w:rsid w:val="00D84C8A"/>
    <w:rsid w:val="00D84F20"/>
    <w:rsid w:val="00D87E80"/>
    <w:rsid w:val="00DA61F5"/>
    <w:rsid w:val="00DB3313"/>
    <w:rsid w:val="00DB505E"/>
    <w:rsid w:val="00DD17D8"/>
    <w:rsid w:val="00DE713F"/>
    <w:rsid w:val="00DF180F"/>
    <w:rsid w:val="00DF7826"/>
    <w:rsid w:val="00E14442"/>
    <w:rsid w:val="00E1604B"/>
    <w:rsid w:val="00E232B6"/>
    <w:rsid w:val="00E23E6C"/>
    <w:rsid w:val="00E30A93"/>
    <w:rsid w:val="00E31DB8"/>
    <w:rsid w:val="00E5080D"/>
    <w:rsid w:val="00E73E07"/>
    <w:rsid w:val="00E74066"/>
    <w:rsid w:val="00E97D2A"/>
    <w:rsid w:val="00EA7342"/>
    <w:rsid w:val="00EB6E31"/>
    <w:rsid w:val="00EC0A01"/>
    <w:rsid w:val="00EC4070"/>
    <w:rsid w:val="00ED7F22"/>
    <w:rsid w:val="00EF027D"/>
    <w:rsid w:val="00F0128F"/>
    <w:rsid w:val="00F11525"/>
    <w:rsid w:val="00F16510"/>
    <w:rsid w:val="00F32381"/>
    <w:rsid w:val="00F334EA"/>
    <w:rsid w:val="00F3398B"/>
    <w:rsid w:val="00F709CA"/>
    <w:rsid w:val="00F7410D"/>
    <w:rsid w:val="00F75A7F"/>
    <w:rsid w:val="00F80930"/>
    <w:rsid w:val="00FA5EC6"/>
    <w:rsid w:val="00FA7D8C"/>
    <w:rsid w:val="00FB03B0"/>
    <w:rsid w:val="00FB3683"/>
    <w:rsid w:val="00FD75EA"/>
    <w:rsid w:val="00FD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B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20D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FB03B0"/>
    <w:rPr>
      <w:lang w:eastAsia="en-US"/>
    </w:rPr>
  </w:style>
  <w:style w:type="character" w:customStyle="1" w:styleId="69">
    <w:name w:val="Основной текст (6) + 9"/>
    <w:aliases w:val="5 pt,Полужирный,Курсив,Интервал 1 pt,Основной текст + 11 pt,Основной текст + 9,Основной текст + 10,5 pt4,Основной текст + Полужирный"/>
    <w:uiPriority w:val="99"/>
    <w:rsid w:val="007345F0"/>
    <w:rPr>
      <w:rFonts w:ascii="Times New Roman" w:hAnsi="Times New Roman"/>
      <w:b/>
      <w:i/>
      <w:spacing w:val="20"/>
      <w:sz w:val="19"/>
      <w:shd w:val="clear" w:color="auto" w:fill="FFFFFF"/>
    </w:rPr>
  </w:style>
  <w:style w:type="character" w:customStyle="1" w:styleId="410">
    <w:name w:val="Основной текст (4) + 10"/>
    <w:aliases w:val="5 pt3,Курсив1"/>
    <w:uiPriority w:val="99"/>
    <w:rsid w:val="007345F0"/>
    <w:rPr>
      <w:rFonts w:ascii="Times New Roman" w:hAnsi="Times New Roman"/>
      <w:i/>
      <w:sz w:val="21"/>
      <w:shd w:val="clear" w:color="auto" w:fill="FFFFFF"/>
    </w:rPr>
  </w:style>
  <w:style w:type="character" w:customStyle="1" w:styleId="310">
    <w:name w:val="Основной текст (3) + 10"/>
    <w:aliases w:val="5 pt2,Не курсив2"/>
    <w:uiPriority w:val="99"/>
    <w:rsid w:val="007345F0"/>
    <w:rPr>
      <w:rFonts w:ascii="Times New Roman" w:hAnsi="Times New Roman"/>
      <w:b/>
      <w:i/>
      <w:sz w:val="21"/>
      <w:shd w:val="clear" w:color="auto" w:fill="FFFFFF"/>
    </w:rPr>
  </w:style>
  <w:style w:type="character" w:customStyle="1" w:styleId="3101">
    <w:name w:val="Основной текст (3) + 101"/>
    <w:aliases w:val="5 pt1"/>
    <w:uiPriority w:val="99"/>
    <w:rsid w:val="007345F0"/>
    <w:rPr>
      <w:rFonts w:ascii="Times New Roman" w:hAnsi="Times New Roman"/>
      <w:b/>
      <w:i/>
      <w:sz w:val="21"/>
      <w:shd w:val="clear" w:color="auto" w:fill="FFFFFF"/>
    </w:rPr>
  </w:style>
  <w:style w:type="character" w:customStyle="1" w:styleId="310pt">
    <w:name w:val="Основной текст (3) + 10 pt"/>
    <w:aliases w:val="Не полужирный1,Не курсив1"/>
    <w:uiPriority w:val="99"/>
    <w:rsid w:val="007345F0"/>
    <w:rPr>
      <w:rFonts w:ascii="Times New Roman" w:hAnsi="Times New Roman"/>
      <w:b/>
      <w:i/>
      <w:sz w:val="20"/>
      <w:shd w:val="clear" w:color="auto" w:fill="FFFFFF"/>
    </w:rPr>
  </w:style>
  <w:style w:type="character" w:customStyle="1" w:styleId="4">
    <w:name w:val="Основной текст (4) + Не курсив"/>
    <w:uiPriority w:val="99"/>
    <w:rsid w:val="007345F0"/>
    <w:rPr>
      <w:rFonts w:ascii="Times New Roman" w:hAnsi="Times New Roman"/>
      <w:i/>
      <w:sz w:val="23"/>
      <w:shd w:val="clear" w:color="auto" w:fill="FFFFFF"/>
    </w:rPr>
  </w:style>
  <w:style w:type="character" w:customStyle="1" w:styleId="41">
    <w:name w:val="Основной текст (4) + Не курсив1"/>
    <w:aliases w:val="Интервал 0 pt"/>
    <w:uiPriority w:val="99"/>
    <w:rsid w:val="007345F0"/>
    <w:rPr>
      <w:rFonts w:ascii="Times New Roman" w:hAnsi="Times New Roman"/>
      <w:i/>
      <w:spacing w:val="10"/>
      <w:sz w:val="23"/>
      <w:u w:val="single"/>
      <w:shd w:val="clear" w:color="auto" w:fill="FFFFFF"/>
    </w:rPr>
  </w:style>
  <w:style w:type="character" w:customStyle="1" w:styleId="0pt">
    <w:name w:val="Основной текст + Интервал 0 pt"/>
    <w:uiPriority w:val="99"/>
    <w:rsid w:val="007345F0"/>
    <w:rPr>
      <w:rFonts w:ascii="Times New Roman" w:hAnsi="Times New Roman"/>
      <w:spacing w:val="10"/>
      <w:sz w:val="23"/>
      <w:shd w:val="clear" w:color="auto" w:fill="FFFFFF"/>
    </w:rPr>
  </w:style>
  <w:style w:type="character" w:customStyle="1" w:styleId="SegoeUI">
    <w:name w:val="Основной текст + Segoe UI"/>
    <w:aliases w:val="9 pt,Интервал 0 pt1"/>
    <w:uiPriority w:val="99"/>
    <w:rsid w:val="007345F0"/>
    <w:rPr>
      <w:rFonts w:ascii="Segoe UI" w:hAnsi="Segoe UI"/>
      <w:spacing w:val="10"/>
      <w:sz w:val="18"/>
      <w:shd w:val="clear" w:color="auto" w:fill="FFFFFF"/>
    </w:rPr>
  </w:style>
  <w:style w:type="character" w:customStyle="1" w:styleId="a">
    <w:name w:val="Основной текст + Курсив"/>
    <w:uiPriority w:val="99"/>
    <w:rsid w:val="007345F0"/>
    <w:rPr>
      <w:rFonts w:ascii="Times New Roman" w:hAnsi="Times New Roman"/>
      <w:i/>
      <w:spacing w:val="0"/>
      <w:sz w:val="23"/>
      <w:shd w:val="clear" w:color="auto" w:fill="FFFFFF"/>
    </w:rPr>
  </w:style>
  <w:style w:type="paragraph" w:styleId="NormalWeb">
    <w:name w:val="Normal (Web)"/>
    <w:basedOn w:val="Normal"/>
    <w:uiPriority w:val="99"/>
    <w:rsid w:val="007345F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9pt">
    <w:name w:val="Основной текст (2) + 29 pt"/>
    <w:aliases w:val="Не курсив"/>
    <w:uiPriority w:val="99"/>
    <w:rsid w:val="007345F0"/>
    <w:rPr>
      <w:rFonts w:ascii="Times New Roman" w:hAnsi="Times New Roman"/>
      <w:i/>
      <w:sz w:val="58"/>
      <w:shd w:val="clear" w:color="auto" w:fill="FFFFFF"/>
    </w:rPr>
  </w:style>
  <w:style w:type="character" w:customStyle="1" w:styleId="211">
    <w:name w:val="Основной текст (2) + 11"/>
    <w:aliases w:val="5 pt6,Не курсив3"/>
    <w:uiPriority w:val="99"/>
    <w:rsid w:val="007345F0"/>
    <w:rPr>
      <w:rFonts w:ascii="Times New Roman" w:hAnsi="Times New Roman"/>
      <w:i/>
      <w:sz w:val="23"/>
      <w:shd w:val="clear" w:color="auto" w:fill="FFFFFF"/>
    </w:rPr>
  </w:style>
  <w:style w:type="character" w:customStyle="1" w:styleId="2111">
    <w:name w:val="Основной текст (2) + 111"/>
    <w:aliases w:val="5 pt5,Полужирный1"/>
    <w:uiPriority w:val="99"/>
    <w:rsid w:val="007345F0"/>
    <w:rPr>
      <w:rFonts w:ascii="Times New Roman" w:hAnsi="Times New Roman"/>
      <w:b/>
      <w:sz w:val="23"/>
      <w:shd w:val="clear" w:color="auto" w:fill="FFFFFF"/>
    </w:rPr>
  </w:style>
  <w:style w:type="paragraph" w:styleId="Header">
    <w:name w:val="header"/>
    <w:basedOn w:val="Normal"/>
    <w:link w:val="HeaderChar"/>
    <w:uiPriority w:val="99"/>
    <w:rsid w:val="001D008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008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008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0089"/>
    <w:rPr>
      <w:rFonts w:cs="Times New Roman"/>
    </w:rPr>
  </w:style>
  <w:style w:type="character" w:customStyle="1" w:styleId="a0">
    <w:name w:val="Основной текст_"/>
    <w:link w:val="1"/>
    <w:uiPriority w:val="99"/>
    <w:locked/>
    <w:rsid w:val="005B48E4"/>
    <w:rPr>
      <w:rFonts w:ascii="Times New Roman" w:hAnsi="Times New Roman"/>
      <w:sz w:val="25"/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5B48E4"/>
    <w:pPr>
      <w:shd w:val="clear" w:color="auto" w:fill="FFFFFF"/>
      <w:spacing w:before="240" w:after="0" w:line="322" w:lineRule="exact"/>
      <w:ind w:firstLine="380"/>
      <w:jc w:val="both"/>
    </w:pPr>
    <w:rPr>
      <w:rFonts w:ascii="Times New Roman" w:hAnsi="Times New Roman"/>
      <w:sz w:val="25"/>
      <w:szCs w:val="20"/>
      <w:lang w:eastAsia="ru-RU"/>
    </w:rPr>
  </w:style>
  <w:style w:type="character" w:customStyle="1" w:styleId="8">
    <w:name w:val="Основной текст (8) + Не курсив"/>
    <w:uiPriority w:val="99"/>
    <w:rsid w:val="00E31DB8"/>
    <w:rPr>
      <w:rFonts w:ascii="Arial" w:hAnsi="Arial"/>
      <w:i/>
      <w:spacing w:val="0"/>
      <w:sz w:val="22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28477E"/>
    <w:rPr>
      <w:rFonts w:cs="Times New Roman"/>
      <w:spacing w:val="10"/>
      <w:sz w:val="22"/>
      <w:szCs w:val="22"/>
      <w:lang w:bidi="ar-SA"/>
    </w:rPr>
  </w:style>
  <w:style w:type="paragraph" w:styleId="BodyText">
    <w:name w:val="Body Text"/>
    <w:basedOn w:val="Normal"/>
    <w:link w:val="BodyTextChar1"/>
    <w:uiPriority w:val="99"/>
    <w:rsid w:val="0028477E"/>
    <w:pPr>
      <w:shd w:val="clear" w:color="auto" w:fill="FFFFFF"/>
      <w:spacing w:before="420" w:after="0" w:line="302" w:lineRule="exact"/>
    </w:pPr>
    <w:rPr>
      <w:rFonts w:ascii="Times New Roman" w:hAnsi="Times New Roman"/>
      <w:noProof/>
      <w:spacing w:val="1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55A3"/>
    <w:rPr>
      <w:rFonts w:cs="Times New Roman"/>
      <w:lang w:eastAsia="en-US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8477E"/>
    <w:rPr>
      <w:rFonts w:cs="Times New Roman"/>
      <w:b/>
      <w:bCs/>
      <w:spacing w:val="20"/>
      <w:sz w:val="22"/>
      <w:szCs w:val="22"/>
      <w:lang w:bidi="ar-SA"/>
    </w:rPr>
  </w:style>
  <w:style w:type="character" w:customStyle="1" w:styleId="1pt">
    <w:name w:val="Основной текст + Интервал 1 pt"/>
    <w:basedOn w:val="BodyTextChar1"/>
    <w:uiPriority w:val="99"/>
    <w:rsid w:val="0028477E"/>
    <w:rPr>
      <w:rFonts w:ascii="Times New Roman" w:hAnsi="Times New Roman"/>
      <w:spacing w:val="30"/>
    </w:rPr>
  </w:style>
  <w:style w:type="paragraph" w:customStyle="1" w:styleId="20">
    <w:name w:val="Основной текст (2)"/>
    <w:basedOn w:val="Normal"/>
    <w:link w:val="2"/>
    <w:uiPriority w:val="99"/>
    <w:rsid w:val="0028477E"/>
    <w:pPr>
      <w:shd w:val="clear" w:color="auto" w:fill="FFFFFF"/>
      <w:spacing w:after="0" w:line="302" w:lineRule="exact"/>
    </w:pPr>
    <w:rPr>
      <w:rFonts w:ascii="Times New Roman" w:hAnsi="Times New Roman"/>
      <w:b/>
      <w:bCs/>
      <w:noProof/>
      <w:spacing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3844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38D8"/>
    <w:rPr>
      <w:rFonts w:cs="Times New Roman"/>
      <w:lang w:eastAsia="en-US"/>
    </w:rPr>
  </w:style>
  <w:style w:type="paragraph" w:customStyle="1" w:styleId="a1">
    <w:name w:val="Основной текст"/>
    <w:basedOn w:val="Normal"/>
    <w:uiPriority w:val="99"/>
    <w:rsid w:val="00EC4070"/>
    <w:pPr>
      <w:shd w:val="clear" w:color="auto" w:fill="FFFFFF"/>
      <w:spacing w:before="600" w:after="0" w:line="322" w:lineRule="exact"/>
      <w:ind w:firstLine="720"/>
      <w:jc w:val="both"/>
    </w:pPr>
    <w:rPr>
      <w:rFonts w:ascii="Times New Roman" w:eastAsia="Arial Unicode MS" w:hAnsi="Times New Roman"/>
      <w:sz w:val="25"/>
      <w:szCs w:val="25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273</Words>
  <Characters>1559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Tabelul de sinteză</dc:title>
  <dc:subject/>
  <dc:creator>Adrian</dc:creator>
  <cp:keywords/>
  <dc:description/>
  <cp:lastModifiedBy>ME-305-Angela</cp:lastModifiedBy>
  <cp:revision>2</cp:revision>
  <dcterms:created xsi:type="dcterms:W3CDTF">2014-03-13T14:19:00Z</dcterms:created>
  <dcterms:modified xsi:type="dcterms:W3CDTF">2014-03-13T14:19:00Z</dcterms:modified>
</cp:coreProperties>
</file>