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CA" w:rsidRPr="000A4F16" w:rsidRDefault="00B229CA" w:rsidP="00B229CA">
      <w:pPr>
        <w:ind w:firstLine="567"/>
        <w:jc w:val="right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Proiect</w:t>
      </w:r>
    </w:p>
    <w:p w:rsidR="000E09BD" w:rsidRPr="000A4F16" w:rsidRDefault="000E09BD" w:rsidP="000F53DB">
      <w:pPr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B229CA" w:rsidRPr="000A4F16" w:rsidRDefault="00B229CA" w:rsidP="00600E02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b/>
          <w:sz w:val="28"/>
          <w:szCs w:val="28"/>
          <w:lang w:val="ro-MO"/>
        </w:rPr>
        <w:t>L E G E</w:t>
      </w:r>
    </w:p>
    <w:p w:rsidR="00B229CA" w:rsidRPr="000A4F16" w:rsidRDefault="00600E02" w:rsidP="00600E02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b/>
          <w:sz w:val="28"/>
          <w:szCs w:val="28"/>
          <w:lang w:val="ro-MO"/>
        </w:rPr>
        <w:t>p</w:t>
      </w:r>
      <w:r w:rsidR="00B229CA" w:rsidRPr="000A4F16">
        <w:rPr>
          <w:rFonts w:ascii="Times New Roman" w:hAnsi="Times New Roman"/>
          <w:b/>
          <w:sz w:val="28"/>
          <w:szCs w:val="28"/>
          <w:lang w:val="ro-MO"/>
        </w:rPr>
        <w:t xml:space="preserve">entru modificarea </w:t>
      </w:r>
      <w:r w:rsidR="006E5D8C" w:rsidRPr="000A4F16">
        <w:rPr>
          <w:rFonts w:ascii="Times New Roman" w:hAnsi="Times New Roman"/>
          <w:b/>
          <w:sz w:val="28"/>
          <w:szCs w:val="28"/>
          <w:lang w:val="ro-MO"/>
        </w:rPr>
        <w:t xml:space="preserve">și completarea </w:t>
      </w:r>
      <w:r w:rsidR="00B229CA" w:rsidRPr="000A4F16">
        <w:rPr>
          <w:rFonts w:ascii="Times New Roman" w:hAnsi="Times New Roman"/>
          <w:b/>
          <w:sz w:val="28"/>
          <w:szCs w:val="28"/>
          <w:lang w:val="ro-MO"/>
        </w:rPr>
        <w:t xml:space="preserve">Legii bugetului de stat </w:t>
      </w:r>
    </w:p>
    <w:p w:rsidR="00B229CA" w:rsidRPr="000A4F16" w:rsidRDefault="00393BF4" w:rsidP="00600E02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b/>
          <w:sz w:val="28"/>
          <w:szCs w:val="28"/>
          <w:lang w:val="ro-MO"/>
        </w:rPr>
        <w:t>pe anul 201</w:t>
      </w:r>
      <w:r w:rsidR="009A45C1" w:rsidRPr="000A4F16">
        <w:rPr>
          <w:rFonts w:ascii="Times New Roman" w:hAnsi="Times New Roman"/>
          <w:b/>
          <w:sz w:val="28"/>
          <w:szCs w:val="28"/>
          <w:lang w:val="ro-MO"/>
        </w:rPr>
        <w:t>7</w:t>
      </w:r>
      <w:r w:rsidRPr="000A4F16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="00B229CA" w:rsidRPr="000A4F16">
        <w:rPr>
          <w:rFonts w:ascii="Times New Roman" w:hAnsi="Times New Roman"/>
          <w:b/>
          <w:sz w:val="28"/>
          <w:szCs w:val="28"/>
          <w:lang w:val="ro-MO"/>
        </w:rPr>
        <w:t>nr.</w:t>
      </w:r>
      <w:r w:rsidR="009A45C1" w:rsidRPr="000A4F16">
        <w:rPr>
          <w:rFonts w:ascii="Times New Roman" w:hAnsi="Times New Roman"/>
          <w:b/>
          <w:sz w:val="28"/>
          <w:szCs w:val="28"/>
          <w:lang w:val="ro-MO"/>
        </w:rPr>
        <w:t>279</w:t>
      </w:r>
      <w:r w:rsidR="00B229CA" w:rsidRPr="000A4F16">
        <w:rPr>
          <w:rFonts w:ascii="Times New Roman" w:hAnsi="Times New Roman"/>
          <w:b/>
          <w:sz w:val="28"/>
          <w:szCs w:val="28"/>
          <w:lang w:val="ro-MO"/>
        </w:rPr>
        <w:t xml:space="preserve"> din 1</w:t>
      </w:r>
      <w:r w:rsidR="009A45C1" w:rsidRPr="000A4F16">
        <w:rPr>
          <w:rFonts w:ascii="Times New Roman" w:hAnsi="Times New Roman"/>
          <w:b/>
          <w:sz w:val="28"/>
          <w:szCs w:val="28"/>
          <w:lang w:val="ro-MO"/>
        </w:rPr>
        <w:t>6 decembrie</w:t>
      </w:r>
      <w:r w:rsidR="00B229CA" w:rsidRPr="000A4F16">
        <w:rPr>
          <w:rFonts w:ascii="Times New Roman" w:hAnsi="Times New Roman"/>
          <w:b/>
          <w:sz w:val="28"/>
          <w:szCs w:val="28"/>
          <w:lang w:val="ro-MO"/>
        </w:rPr>
        <w:t xml:space="preserve"> 2016</w:t>
      </w:r>
    </w:p>
    <w:p w:rsidR="00B229CA" w:rsidRPr="000A4F16" w:rsidRDefault="00B229CA" w:rsidP="000F53DB">
      <w:pPr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600E02" w:rsidRPr="000A4F16" w:rsidRDefault="00600E02" w:rsidP="000F53DB">
      <w:pPr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B229CA" w:rsidRPr="000A4F16" w:rsidRDefault="00B229CA" w:rsidP="000F53DB">
      <w:pPr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Parlamentul adoptă prezenta lege organică.</w:t>
      </w:r>
    </w:p>
    <w:p w:rsidR="00B229CA" w:rsidRPr="000A4F16" w:rsidRDefault="00600E02" w:rsidP="0006796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b/>
          <w:sz w:val="28"/>
          <w:szCs w:val="28"/>
          <w:u w:val="single"/>
          <w:lang w:val="ro-MO"/>
        </w:rPr>
        <w:t>Articol unic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– Legea bugetului de stat pe anul 201</w:t>
      </w:r>
      <w:r w:rsidR="005F4B28" w:rsidRPr="000A4F16">
        <w:rPr>
          <w:rFonts w:ascii="Times New Roman" w:hAnsi="Times New Roman"/>
          <w:sz w:val="28"/>
          <w:szCs w:val="28"/>
          <w:lang w:val="ro-MO"/>
        </w:rPr>
        <w:t>7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nr.</w:t>
      </w:r>
      <w:r w:rsidR="005F4B28" w:rsidRPr="000A4F16">
        <w:rPr>
          <w:rFonts w:ascii="Times New Roman" w:hAnsi="Times New Roman"/>
          <w:sz w:val="28"/>
          <w:szCs w:val="28"/>
          <w:lang w:val="ro-MO"/>
        </w:rPr>
        <w:t>279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din 1</w:t>
      </w:r>
      <w:r w:rsidR="005F4B28" w:rsidRPr="000A4F16">
        <w:rPr>
          <w:rFonts w:ascii="Times New Roman" w:hAnsi="Times New Roman"/>
          <w:sz w:val="28"/>
          <w:szCs w:val="28"/>
          <w:lang w:val="ro-MO"/>
        </w:rPr>
        <w:t>6 decembrie 2016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(Monitorul Oficial al Republicii Moldova, 2016, nr.</w:t>
      </w:r>
      <w:r w:rsidR="00D6059C" w:rsidRPr="000A4F16">
        <w:rPr>
          <w:rFonts w:ascii="Times New Roman" w:hAnsi="Times New Roman"/>
          <w:sz w:val="28"/>
          <w:szCs w:val="28"/>
          <w:lang w:val="ro-MO"/>
        </w:rPr>
        <w:t>472</w:t>
      </w:r>
      <w:r w:rsidRPr="000A4F16">
        <w:rPr>
          <w:rFonts w:ascii="Times New Roman" w:hAnsi="Times New Roman"/>
          <w:sz w:val="28"/>
          <w:szCs w:val="28"/>
          <w:lang w:val="ro-MO"/>
        </w:rPr>
        <w:t>-</w:t>
      </w:r>
      <w:r w:rsidR="00D6059C" w:rsidRPr="000A4F16">
        <w:rPr>
          <w:rFonts w:ascii="Times New Roman" w:hAnsi="Times New Roman"/>
          <w:sz w:val="28"/>
          <w:szCs w:val="28"/>
          <w:lang w:val="ro-MO"/>
        </w:rPr>
        <w:t>477</w:t>
      </w:r>
      <w:r w:rsidRPr="000A4F16">
        <w:rPr>
          <w:rFonts w:ascii="Times New Roman" w:hAnsi="Times New Roman"/>
          <w:sz w:val="28"/>
          <w:szCs w:val="28"/>
          <w:lang w:val="ro-MO"/>
        </w:rPr>
        <w:t>, art.</w:t>
      </w:r>
      <w:r w:rsidR="00D6059C" w:rsidRPr="000A4F16">
        <w:rPr>
          <w:rFonts w:ascii="Times New Roman" w:hAnsi="Times New Roman"/>
          <w:sz w:val="28"/>
          <w:szCs w:val="28"/>
          <w:lang w:val="ro-MO"/>
        </w:rPr>
        <w:t>943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), se modifică </w:t>
      </w:r>
      <w:r w:rsidR="000B42B8" w:rsidRPr="000A4F16">
        <w:rPr>
          <w:rFonts w:ascii="Times New Roman" w:hAnsi="Times New Roman"/>
          <w:sz w:val="28"/>
          <w:szCs w:val="28"/>
          <w:lang w:val="ro-MO"/>
        </w:rPr>
        <w:t xml:space="preserve">și se completează </w:t>
      </w:r>
      <w:r w:rsidRPr="000A4F16">
        <w:rPr>
          <w:rFonts w:ascii="Times New Roman" w:hAnsi="Times New Roman"/>
          <w:sz w:val="28"/>
          <w:szCs w:val="28"/>
          <w:lang w:val="ro-MO"/>
        </w:rPr>
        <w:t>după cum urmează:</w:t>
      </w:r>
    </w:p>
    <w:p w:rsidR="00600E02" w:rsidRPr="000A4F16" w:rsidRDefault="00600E02" w:rsidP="0006796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La articolul 1 alineatul (1), cifrele „</w:t>
      </w:r>
      <w:r w:rsidR="009A45C1" w:rsidRPr="000A4F16">
        <w:rPr>
          <w:rFonts w:ascii="Times New Roman" w:hAnsi="Times New Roman"/>
          <w:sz w:val="28"/>
          <w:szCs w:val="28"/>
          <w:lang w:val="ro-MO"/>
        </w:rPr>
        <w:t>32839162,2</w:t>
      </w:r>
      <w:r w:rsidRPr="000A4F16">
        <w:rPr>
          <w:rFonts w:ascii="Times New Roman" w:hAnsi="Times New Roman"/>
          <w:sz w:val="28"/>
          <w:szCs w:val="28"/>
          <w:lang w:val="ro-MO"/>
        </w:rPr>
        <w:t>” și „</w:t>
      </w:r>
      <w:r w:rsidR="009A45C1" w:rsidRPr="000A4F16">
        <w:rPr>
          <w:rFonts w:ascii="Times New Roman" w:hAnsi="Times New Roman"/>
          <w:sz w:val="28"/>
          <w:szCs w:val="28"/>
          <w:lang w:val="ro-MO"/>
        </w:rPr>
        <w:t>36994768,4</w:t>
      </w:r>
      <w:r w:rsidRPr="000A4F16">
        <w:rPr>
          <w:rFonts w:ascii="Times New Roman" w:hAnsi="Times New Roman"/>
          <w:sz w:val="28"/>
          <w:szCs w:val="28"/>
          <w:lang w:val="ro-MO"/>
        </w:rPr>
        <w:t>” se substituie cu cifrele „</w:t>
      </w:r>
      <w:r w:rsidR="003A6A96" w:rsidRPr="000A4F16">
        <w:rPr>
          <w:rFonts w:ascii="Times New Roman" w:hAnsi="Times New Roman"/>
          <w:sz w:val="28"/>
          <w:szCs w:val="28"/>
          <w:lang w:val="ro-MO"/>
        </w:rPr>
        <w:t>33225042,2</w:t>
      </w:r>
      <w:r w:rsidRPr="000A4F16">
        <w:rPr>
          <w:rFonts w:ascii="Times New Roman" w:hAnsi="Times New Roman"/>
          <w:sz w:val="28"/>
          <w:szCs w:val="28"/>
          <w:lang w:val="ro-MO"/>
        </w:rPr>
        <w:t>” și</w:t>
      </w:r>
      <w:r w:rsidR="007838DA" w:rsidRPr="000A4F16">
        <w:rPr>
          <w:rFonts w:ascii="Times New Roman" w:hAnsi="Times New Roman"/>
          <w:sz w:val="28"/>
          <w:szCs w:val="28"/>
          <w:lang w:val="ro-MO"/>
        </w:rPr>
        <w:t xml:space="preserve">, 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7838DA" w:rsidRPr="000A4F16">
        <w:rPr>
          <w:rFonts w:ascii="Times New Roman" w:hAnsi="Times New Roman"/>
          <w:sz w:val="28"/>
          <w:szCs w:val="28"/>
          <w:lang w:val="ro-MO"/>
        </w:rPr>
        <w:t xml:space="preserve">respectiv, cu </w:t>
      </w:r>
      <w:r w:rsidRPr="000A4F16">
        <w:rPr>
          <w:rFonts w:ascii="Times New Roman" w:hAnsi="Times New Roman"/>
          <w:sz w:val="28"/>
          <w:szCs w:val="28"/>
          <w:lang w:val="ro-MO"/>
        </w:rPr>
        <w:t>„</w:t>
      </w:r>
      <w:r w:rsidR="003A6A96" w:rsidRPr="000A4F16">
        <w:rPr>
          <w:rFonts w:ascii="Times New Roman" w:hAnsi="Times New Roman"/>
          <w:sz w:val="28"/>
          <w:szCs w:val="28"/>
          <w:lang w:val="ro-MO"/>
        </w:rPr>
        <w:t>37380648,4</w:t>
      </w:r>
      <w:r w:rsidRPr="000A4F16">
        <w:rPr>
          <w:rFonts w:ascii="Times New Roman" w:hAnsi="Times New Roman"/>
          <w:sz w:val="28"/>
          <w:szCs w:val="28"/>
          <w:lang w:val="ro-MO"/>
        </w:rPr>
        <w:t>”.</w:t>
      </w:r>
      <w:r w:rsidR="007838DA" w:rsidRPr="000A4F16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067963" w:rsidRPr="000A4F16" w:rsidRDefault="00067963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067963" w:rsidRPr="000A4F16" w:rsidRDefault="001F47C7" w:rsidP="0006796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La articolul 3 litera a)</w:t>
      </w:r>
      <w:r w:rsidR="00067963" w:rsidRPr="000A4F16">
        <w:rPr>
          <w:rFonts w:ascii="Times New Roman" w:hAnsi="Times New Roman"/>
          <w:sz w:val="28"/>
          <w:szCs w:val="28"/>
          <w:lang w:val="ro-MO"/>
        </w:rPr>
        <w:t>:</w:t>
      </w:r>
    </w:p>
    <w:p w:rsidR="001F47C7" w:rsidRPr="000A4F16" w:rsidRDefault="00067963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liniuța a treia</w:t>
      </w:r>
      <w:r w:rsidR="001F47C7" w:rsidRPr="000A4F16">
        <w:rPr>
          <w:rFonts w:ascii="Times New Roman" w:hAnsi="Times New Roman"/>
          <w:sz w:val="28"/>
          <w:szCs w:val="28"/>
          <w:lang w:val="ro-MO"/>
        </w:rPr>
        <w:t xml:space="preserve">, cifrele „8228396,8” </w:t>
      </w:r>
      <w:r w:rsidRPr="000A4F16">
        <w:rPr>
          <w:rFonts w:ascii="Times New Roman" w:hAnsi="Times New Roman"/>
          <w:sz w:val="28"/>
          <w:szCs w:val="28"/>
          <w:lang w:val="ro-MO"/>
        </w:rPr>
        <w:t>se substituie</w:t>
      </w:r>
      <w:r w:rsidR="001F47C7" w:rsidRPr="000A4F16">
        <w:rPr>
          <w:rFonts w:ascii="Times New Roman" w:hAnsi="Times New Roman"/>
          <w:sz w:val="28"/>
          <w:szCs w:val="28"/>
          <w:lang w:val="ro-MO"/>
        </w:rPr>
        <w:t xml:space="preserve"> cu cifrele „</w:t>
      </w:r>
      <w:r w:rsidR="00E24331" w:rsidRPr="000A4F16">
        <w:rPr>
          <w:rFonts w:ascii="Times New Roman" w:hAnsi="Times New Roman"/>
          <w:sz w:val="28"/>
          <w:szCs w:val="28"/>
          <w:lang w:val="ro-MO"/>
        </w:rPr>
        <w:t>8964552,7</w:t>
      </w:r>
      <w:r w:rsidR="001F47C7" w:rsidRPr="000A4F16">
        <w:rPr>
          <w:rFonts w:ascii="Times New Roman" w:hAnsi="Times New Roman"/>
          <w:sz w:val="28"/>
          <w:szCs w:val="28"/>
          <w:lang w:val="ro-MO"/>
        </w:rPr>
        <w:t>”</w:t>
      </w:r>
      <w:r w:rsidRPr="000A4F16">
        <w:rPr>
          <w:rFonts w:ascii="Times New Roman" w:hAnsi="Times New Roman"/>
          <w:sz w:val="28"/>
          <w:szCs w:val="28"/>
          <w:lang w:val="ro-MO"/>
        </w:rPr>
        <w:t>.</w:t>
      </w:r>
    </w:p>
    <w:p w:rsidR="00067963" w:rsidRPr="000A4F16" w:rsidRDefault="00067963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1F47C7" w:rsidRPr="000A4F16" w:rsidRDefault="001F47C7" w:rsidP="0006796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La Anexa nr. 1</w:t>
      </w:r>
      <w:r w:rsidR="00C60FE8" w:rsidRPr="000A4F16">
        <w:rPr>
          <w:rFonts w:ascii="Times New Roman" w:hAnsi="Times New Roman"/>
          <w:sz w:val="28"/>
          <w:szCs w:val="28"/>
          <w:lang w:val="ro-MO"/>
        </w:rPr>
        <w:t>:</w:t>
      </w:r>
    </w:p>
    <w:p w:rsidR="00951917" w:rsidRPr="000A4F16" w:rsidRDefault="00951917" w:rsidP="000E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O" w:eastAsia="ru-RU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compartiment</w:t>
      </w:r>
      <w:r w:rsidR="00E11692" w:rsidRPr="000A4F16">
        <w:rPr>
          <w:rFonts w:ascii="Times New Roman" w:hAnsi="Times New Roman"/>
          <w:sz w:val="28"/>
          <w:szCs w:val="28"/>
          <w:lang w:val="ro-MO"/>
        </w:rPr>
        <w:t>ele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22778D" w:rsidRPr="000A4F16">
        <w:rPr>
          <w:rFonts w:ascii="Times New Roman" w:hAnsi="Times New Roman"/>
          <w:sz w:val="28"/>
          <w:szCs w:val="28"/>
          <w:lang w:val="ro-MO"/>
        </w:rPr>
        <w:t>„</w:t>
      </w:r>
      <w:r w:rsidRPr="000A4F16">
        <w:rPr>
          <w:rFonts w:ascii="Times New Roman" w:hAnsi="Times New Roman"/>
          <w:sz w:val="28"/>
          <w:szCs w:val="28"/>
          <w:lang w:val="ro-MO"/>
        </w:rPr>
        <w:t>I. V</w:t>
      </w:r>
      <w:r w:rsidR="00C72A49" w:rsidRPr="000A4F16">
        <w:rPr>
          <w:rFonts w:ascii="Times New Roman" w:hAnsi="Times New Roman"/>
          <w:sz w:val="28"/>
          <w:szCs w:val="28"/>
          <w:lang w:val="ro-MO"/>
        </w:rPr>
        <w:t>enituri</w:t>
      </w:r>
      <w:r w:rsidRPr="000A4F16">
        <w:rPr>
          <w:rFonts w:ascii="Times New Roman" w:hAnsi="Times New Roman"/>
          <w:sz w:val="28"/>
          <w:szCs w:val="28"/>
          <w:lang w:val="ro-MO"/>
        </w:rPr>
        <w:t xml:space="preserve">, total” și </w:t>
      </w:r>
      <w:r w:rsidR="0022778D" w:rsidRPr="000A4F16">
        <w:rPr>
          <w:rFonts w:ascii="Times New Roman" w:hAnsi="Times New Roman"/>
          <w:sz w:val="28"/>
          <w:szCs w:val="28"/>
          <w:lang w:val="ro-MO"/>
        </w:rPr>
        <w:t xml:space="preserve">„II. </w:t>
      </w:r>
      <w:r w:rsidRPr="000A4F16">
        <w:rPr>
          <w:rFonts w:ascii="Times New Roman" w:hAnsi="Times New Roman"/>
          <w:sz w:val="28"/>
          <w:szCs w:val="28"/>
          <w:lang w:val="ro-MO"/>
        </w:rPr>
        <w:t>C</w:t>
      </w:r>
      <w:r w:rsidR="00C72A49" w:rsidRPr="000A4F16">
        <w:rPr>
          <w:rFonts w:ascii="Times New Roman" w:hAnsi="Times New Roman"/>
          <w:sz w:val="28"/>
          <w:szCs w:val="28"/>
          <w:lang w:val="ro-MO"/>
        </w:rPr>
        <w:t>heltuieli și active nefinanciare,</w:t>
      </w:r>
      <w:r w:rsidR="00E11692" w:rsidRPr="000A4F16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total</w:t>
      </w:r>
      <w:r w:rsidRPr="000A4F16">
        <w:rPr>
          <w:rFonts w:ascii="Times New Roman" w:eastAsia="Times New Roman" w:hAnsi="Times New Roman"/>
          <w:sz w:val="28"/>
          <w:szCs w:val="28"/>
          <w:lang w:val="ro-MO" w:eastAsia="ru-RU"/>
        </w:rPr>
        <w:t>”</w:t>
      </w:r>
      <w:r w:rsidR="00E11692" w:rsidRPr="000A4F16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vor avea următorul cuprins:</w:t>
      </w:r>
    </w:p>
    <w:p w:rsidR="001F47C7" w:rsidRPr="000A4F16" w:rsidRDefault="001F47C7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val="ro-MO" w:eastAsia="ru-RU"/>
        </w:rPr>
      </w:pPr>
    </w:p>
    <w:tbl>
      <w:tblPr>
        <w:tblW w:w="8789" w:type="dxa"/>
        <w:tblInd w:w="675" w:type="dxa"/>
        <w:tblLook w:val="04A0"/>
      </w:tblPr>
      <w:tblGrid>
        <w:gridCol w:w="5954"/>
        <w:gridCol w:w="1134"/>
        <w:gridCol w:w="1701"/>
      </w:tblGrid>
      <w:tr w:rsidR="00E11692" w:rsidRPr="000A4F16" w:rsidTr="002A09EA">
        <w:trPr>
          <w:trHeight w:val="5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92" w:rsidRPr="000A4F16" w:rsidRDefault="00E11692" w:rsidP="00E116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I. VENITURI,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92" w:rsidRPr="000A4F16" w:rsidRDefault="00E11692" w:rsidP="00E11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92" w:rsidRPr="000A4F16" w:rsidRDefault="00E11692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33225042,2</w:t>
            </w:r>
          </w:p>
        </w:tc>
      </w:tr>
      <w:tr w:rsidR="00E11692" w:rsidRPr="000A4F16" w:rsidTr="00E11692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692" w:rsidRPr="000A4F16" w:rsidRDefault="00E11692" w:rsidP="00E116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II. CHELTUIELI ȘI ACTIVE NEFINANCIARE, 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92" w:rsidRPr="000A4F16" w:rsidRDefault="00E11692" w:rsidP="00E116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692" w:rsidRPr="000A4F16" w:rsidRDefault="00E11692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37380648,4</w:t>
            </w:r>
          </w:p>
        </w:tc>
      </w:tr>
    </w:tbl>
    <w:p w:rsidR="000B42B1" w:rsidRPr="000A4F16" w:rsidRDefault="000B42B1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1F47C7" w:rsidRPr="000A4F16" w:rsidRDefault="001F47C7" w:rsidP="0006796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La Anexa nr. 2</w:t>
      </w:r>
      <w:r w:rsidR="00C60FE8" w:rsidRPr="000A4F16">
        <w:rPr>
          <w:rFonts w:ascii="Times New Roman" w:hAnsi="Times New Roman"/>
          <w:sz w:val="28"/>
          <w:szCs w:val="28"/>
          <w:lang w:val="ro-MO"/>
        </w:rPr>
        <w:t>:</w:t>
      </w:r>
    </w:p>
    <w:p w:rsidR="0022778D" w:rsidRPr="000A4F16" w:rsidRDefault="0022778D" w:rsidP="000E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O" w:eastAsia="ru-RU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compartimentele „V</w:t>
      </w:r>
      <w:r w:rsidR="00C72A49" w:rsidRPr="000A4F16">
        <w:rPr>
          <w:rFonts w:ascii="Times New Roman" w:hAnsi="Times New Roman"/>
          <w:sz w:val="28"/>
          <w:szCs w:val="28"/>
          <w:lang w:val="ro-MO"/>
        </w:rPr>
        <w:t>enituri</w:t>
      </w:r>
      <w:r w:rsidRPr="000A4F16">
        <w:rPr>
          <w:rFonts w:ascii="Times New Roman" w:hAnsi="Times New Roman"/>
          <w:sz w:val="28"/>
          <w:szCs w:val="28"/>
          <w:lang w:val="ro-MO"/>
        </w:rPr>
        <w:t>”, „I</w:t>
      </w:r>
      <w:r w:rsidR="00C72A49" w:rsidRPr="000A4F16">
        <w:rPr>
          <w:rFonts w:ascii="Times New Roman" w:hAnsi="Times New Roman"/>
          <w:sz w:val="28"/>
          <w:szCs w:val="28"/>
          <w:lang w:val="ro-MO"/>
        </w:rPr>
        <w:t>mpozite și taxe</w:t>
      </w:r>
      <w:r w:rsidRPr="000A4F16">
        <w:rPr>
          <w:rFonts w:ascii="Times New Roman" w:hAnsi="Times New Roman"/>
          <w:sz w:val="28"/>
          <w:szCs w:val="28"/>
          <w:lang w:val="ro-MO"/>
        </w:rPr>
        <w:t>”, „I</w:t>
      </w:r>
      <w:r w:rsidR="00C72A49" w:rsidRPr="000A4F16">
        <w:rPr>
          <w:rFonts w:ascii="Times New Roman" w:hAnsi="Times New Roman"/>
          <w:sz w:val="28"/>
          <w:szCs w:val="28"/>
          <w:lang w:val="ro-MO"/>
        </w:rPr>
        <w:t>mpozite și taxe pe mărfuri și servicii</w:t>
      </w:r>
      <w:r w:rsidRPr="000A4F16">
        <w:rPr>
          <w:rFonts w:ascii="Times New Roman" w:hAnsi="Times New Roman"/>
          <w:sz w:val="28"/>
          <w:szCs w:val="28"/>
          <w:lang w:val="ro-MO"/>
        </w:rPr>
        <w:t>” și subcompartimentul „Alte taxe pentru mărfuri și servicii”</w:t>
      </w:r>
      <w:r w:rsidRPr="000A4F16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vor avea următorul cuprins:</w:t>
      </w:r>
    </w:p>
    <w:p w:rsidR="001F47C7" w:rsidRPr="000A4F16" w:rsidRDefault="001F47C7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ro-MO"/>
        </w:rPr>
      </w:pPr>
    </w:p>
    <w:tbl>
      <w:tblPr>
        <w:tblW w:w="8789" w:type="dxa"/>
        <w:tblInd w:w="675" w:type="dxa"/>
        <w:tblLook w:val="04A0"/>
      </w:tblPr>
      <w:tblGrid>
        <w:gridCol w:w="5954"/>
        <w:gridCol w:w="1134"/>
        <w:gridCol w:w="1701"/>
      </w:tblGrid>
      <w:tr w:rsidR="002A09EA" w:rsidRPr="000A4F16" w:rsidTr="002A09EA">
        <w:trPr>
          <w:trHeight w:val="4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VENITURI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33225042,2</w:t>
            </w:r>
          </w:p>
        </w:tc>
      </w:tr>
      <w:tr w:rsidR="002A09EA" w:rsidRPr="000A4F16" w:rsidTr="002A09EA">
        <w:trPr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 xml:space="preserve">IMPOZITE ŞI TAXE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28654326,6</w:t>
            </w:r>
          </w:p>
        </w:tc>
      </w:tr>
    </w:tbl>
    <w:p w:rsidR="002A09EA" w:rsidRPr="000A4F16" w:rsidRDefault="002A09EA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ro-MO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134"/>
        <w:gridCol w:w="1701"/>
      </w:tblGrid>
      <w:tr w:rsidR="002A09EA" w:rsidRPr="000A4F16" w:rsidTr="002A09EA">
        <w:trPr>
          <w:trHeight w:val="435"/>
        </w:trPr>
        <w:tc>
          <w:tcPr>
            <w:tcW w:w="5954" w:type="dxa"/>
            <w:shd w:val="clear" w:color="auto" w:fill="auto"/>
            <w:vAlign w:val="center"/>
            <w:hideMark/>
          </w:tcPr>
          <w:p w:rsidR="002A09EA" w:rsidRPr="000A4F16" w:rsidRDefault="002A09EA" w:rsidP="0080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  <w:t>IMPOZITE ŞI TAXE PE MĂRFURI ŞI SERVICII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9EA" w:rsidRPr="000A4F16" w:rsidRDefault="002A09EA" w:rsidP="0080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  <w:t>22349626,6</w:t>
            </w:r>
          </w:p>
        </w:tc>
      </w:tr>
    </w:tbl>
    <w:p w:rsidR="002A09EA" w:rsidRPr="000A4F16" w:rsidRDefault="002A09EA" w:rsidP="0006796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ro-MO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1134"/>
        <w:gridCol w:w="1701"/>
      </w:tblGrid>
      <w:tr w:rsidR="002A09EA" w:rsidRPr="000A4F16" w:rsidTr="002A09EA">
        <w:trPr>
          <w:trHeight w:val="300"/>
        </w:trPr>
        <w:tc>
          <w:tcPr>
            <w:tcW w:w="5954" w:type="dxa"/>
            <w:shd w:val="clear" w:color="auto" w:fill="auto"/>
            <w:vAlign w:val="center"/>
            <w:hideMark/>
          </w:tcPr>
          <w:p w:rsidR="002A09EA" w:rsidRPr="000A4F16" w:rsidRDefault="002A09EA" w:rsidP="00802C1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  <w:t>Alte taxe pentru mărfuri şi servicii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9EA" w:rsidRPr="000A4F16" w:rsidRDefault="002A09EA" w:rsidP="0080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  <w:t>1146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A09EA" w:rsidRPr="000A4F16" w:rsidRDefault="002A09EA" w:rsidP="002A09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  <w:t>902390,0</w:t>
            </w:r>
          </w:p>
        </w:tc>
      </w:tr>
    </w:tbl>
    <w:p w:rsidR="000E09BD" w:rsidRPr="000A4F16" w:rsidRDefault="000E09BD" w:rsidP="000E09B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432D" w:rsidRPr="000A4F16" w:rsidRDefault="00FE7F78" w:rsidP="0006796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 xml:space="preserve">La </w:t>
      </w:r>
      <w:r w:rsidR="003F3FF3" w:rsidRPr="000A4F16">
        <w:rPr>
          <w:rFonts w:ascii="Times New Roman" w:hAnsi="Times New Roman"/>
          <w:sz w:val="28"/>
          <w:szCs w:val="28"/>
          <w:lang w:val="ro-MO"/>
        </w:rPr>
        <w:t>Anexa nr. 3:</w:t>
      </w:r>
    </w:p>
    <w:p w:rsidR="00BC18FC" w:rsidRPr="000A4F16" w:rsidRDefault="00080036" w:rsidP="00067963">
      <w:pPr>
        <w:pStyle w:val="NormalWeb"/>
        <w:rPr>
          <w:sz w:val="28"/>
          <w:szCs w:val="28"/>
          <w:lang w:val="ro-MO" w:eastAsia="en-US"/>
        </w:rPr>
      </w:pPr>
      <w:r w:rsidRPr="000A4F16">
        <w:rPr>
          <w:sz w:val="28"/>
          <w:szCs w:val="28"/>
          <w:lang w:val="ro-MO"/>
        </w:rPr>
        <w:t xml:space="preserve">compartimentul </w:t>
      </w:r>
      <w:r w:rsidR="000258C0" w:rsidRPr="000A4F16">
        <w:rPr>
          <w:sz w:val="28"/>
          <w:szCs w:val="28"/>
          <w:lang w:val="ro-MO"/>
        </w:rPr>
        <w:t>„</w:t>
      </w:r>
      <w:r w:rsidR="00CF4A8E" w:rsidRPr="000A4F16">
        <w:rPr>
          <w:sz w:val="28"/>
          <w:szCs w:val="28"/>
          <w:lang w:val="ro-MO"/>
        </w:rPr>
        <w:t xml:space="preserve">Ministerul </w:t>
      </w:r>
      <w:r w:rsidR="00015F33" w:rsidRPr="000A4F16">
        <w:rPr>
          <w:sz w:val="28"/>
          <w:szCs w:val="28"/>
          <w:lang w:val="ro-MO"/>
        </w:rPr>
        <w:t>Transporturilor și Infrastructurii Drumurilor</w:t>
      </w:r>
      <w:r w:rsidR="00E24331" w:rsidRPr="000A4F16">
        <w:rPr>
          <w:lang w:val="ro-MO"/>
        </w:rPr>
        <w:t> </w:t>
      </w:r>
      <w:r w:rsidR="001F7CDC" w:rsidRPr="000A4F16">
        <w:rPr>
          <w:sz w:val="28"/>
          <w:szCs w:val="28"/>
          <w:lang w:val="ro-MO"/>
        </w:rPr>
        <w:t>02</w:t>
      </w:r>
      <w:r w:rsidR="00015F33" w:rsidRPr="000A4F16">
        <w:rPr>
          <w:sz w:val="28"/>
          <w:szCs w:val="28"/>
          <w:lang w:val="ro-MO"/>
        </w:rPr>
        <w:t>10</w:t>
      </w:r>
      <w:r w:rsidR="000258C0" w:rsidRPr="000A4F16">
        <w:rPr>
          <w:sz w:val="28"/>
          <w:szCs w:val="28"/>
          <w:lang w:val="ro-MO"/>
        </w:rPr>
        <w:t>”</w:t>
      </w:r>
      <w:r w:rsidR="00BC18FC" w:rsidRPr="000A4F16">
        <w:rPr>
          <w:sz w:val="28"/>
          <w:szCs w:val="28"/>
          <w:lang w:val="ro-MO"/>
        </w:rPr>
        <w:t>,</w:t>
      </w:r>
      <w:r w:rsidR="00A274C4" w:rsidRPr="000A4F16">
        <w:rPr>
          <w:sz w:val="28"/>
          <w:szCs w:val="28"/>
          <w:lang w:val="ro-MO"/>
        </w:rPr>
        <w:t xml:space="preserve"> </w:t>
      </w:r>
      <w:r w:rsidR="00CE2CD5" w:rsidRPr="000A4F16">
        <w:rPr>
          <w:sz w:val="28"/>
          <w:szCs w:val="28"/>
          <w:lang w:val="ro-MO"/>
        </w:rPr>
        <w:t>va</w:t>
      </w:r>
      <w:r w:rsidR="00BC18FC" w:rsidRPr="000A4F16">
        <w:rPr>
          <w:sz w:val="28"/>
          <w:szCs w:val="28"/>
          <w:lang w:val="ro-MO" w:eastAsia="en-US"/>
        </w:rPr>
        <w:t xml:space="preserve"> avea următorul cuprins:</w:t>
      </w:r>
    </w:p>
    <w:p w:rsidR="000B42B1" w:rsidRPr="000A4F16" w:rsidRDefault="000B42B1" w:rsidP="00067963">
      <w:pPr>
        <w:pStyle w:val="NormalWeb"/>
        <w:rPr>
          <w:sz w:val="20"/>
          <w:szCs w:val="20"/>
          <w:lang w:val="ro-MO" w:eastAsia="en-US"/>
        </w:rPr>
      </w:pPr>
    </w:p>
    <w:tbl>
      <w:tblPr>
        <w:tblW w:w="8647" w:type="dxa"/>
        <w:tblInd w:w="675" w:type="dxa"/>
        <w:tblLook w:val="04A0"/>
      </w:tblPr>
      <w:tblGrid>
        <w:gridCol w:w="5529"/>
        <w:gridCol w:w="1417"/>
        <w:gridCol w:w="1701"/>
      </w:tblGrid>
      <w:tr w:rsidR="000B42B1" w:rsidRPr="000A4F16" w:rsidTr="000B42B1">
        <w:trPr>
          <w:trHeight w:val="4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Cheltuieli și active nefinanciare, 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2+3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2127219,9</w:t>
            </w:r>
          </w:p>
        </w:tc>
      </w:tr>
      <w:tr w:rsidR="000B42B1" w:rsidRPr="000A4F16" w:rsidTr="00B242F3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 xml:space="preserve">  Cheltuieli recurente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>(2+3)-3192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1133174,7</w:t>
            </w:r>
          </w:p>
        </w:tc>
      </w:tr>
      <w:tr w:rsidR="000B42B1" w:rsidRPr="000A4F16" w:rsidTr="00B242F3">
        <w:trPr>
          <w:trHeight w:val="2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cheltuieli de personal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7152,3</w:t>
            </w:r>
          </w:p>
        </w:tc>
      </w:tr>
      <w:tr w:rsidR="000B42B1" w:rsidRPr="000A4F16" w:rsidTr="000B42B1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 xml:space="preserve">   Investiții capitale în active materiale în curs de execuție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3192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994045,2</w:t>
            </w:r>
          </w:p>
        </w:tc>
      </w:tr>
      <w:tr w:rsidR="000B42B1" w:rsidRPr="000A4F16" w:rsidTr="000B42B1">
        <w:trPr>
          <w:trHeight w:val="5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zh-CN"/>
              </w:rPr>
              <w:t xml:space="preserve"> Servicii în domeniul economiei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zh-C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 </w:t>
            </w:r>
          </w:p>
        </w:tc>
      </w:tr>
      <w:tr w:rsidR="000B42B1" w:rsidRPr="000A4F16" w:rsidTr="000B42B1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 xml:space="preserve">  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 xml:space="preserve">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2127219,9</w:t>
            </w:r>
          </w:p>
        </w:tc>
      </w:tr>
      <w:tr w:rsidR="000B42B1" w:rsidRPr="000A4F16" w:rsidTr="000B42B1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1092059,2</w:t>
            </w:r>
          </w:p>
        </w:tc>
      </w:tr>
      <w:tr w:rsidR="000B42B1" w:rsidRPr="000A4F16" w:rsidTr="000B42B1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venituri colectate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4160,7</w:t>
            </w:r>
          </w:p>
        </w:tc>
      </w:tr>
      <w:tr w:rsidR="000B42B1" w:rsidRPr="000A4F16" w:rsidTr="000B42B1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resurse ale proiectelor finanțate din surse externe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298+299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1031000,0</w:t>
            </w:r>
          </w:p>
        </w:tc>
      </w:tr>
      <w:tr w:rsidR="000B42B1" w:rsidRPr="000A4F16" w:rsidTr="000B42B1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Cheltuieli și active nefinanciare,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2127219,9</w:t>
            </w:r>
          </w:p>
        </w:tc>
      </w:tr>
      <w:tr w:rsidR="000B42B1" w:rsidRPr="000A4F16" w:rsidTr="000B42B1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Politicii și management în domeniul transporturilor și infrastructurii drumurilor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6401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12335,1</w:t>
            </w:r>
          </w:p>
        </w:tc>
      </w:tr>
      <w:tr w:rsidR="000B42B1" w:rsidRPr="000A4F16" w:rsidTr="000B42B1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Dezvoltarea drumurilor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2110724,1</w:t>
            </w:r>
          </w:p>
        </w:tc>
      </w:tr>
      <w:tr w:rsidR="000B42B1" w:rsidRPr="000A4F16" w:rsidTr="000B42B1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Dezvoltarea transportului  naval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B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1" w:rsidRPr="000A4F16" w:rsidRDefault="000B42B1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4160,7</w:t>
            </w:r>
          </w:p>
        </w:tc>
      </w:tr>
    </w:tbl>
    <w:p w:rsidR="00AE0193" w:rsidRPr="000A4F16" w:rsidRDefault="00AE0193" w:rsidP="003F5EE3">
      <w:pPr>
        <w:pStyle w:val="NormalWeb"/>
        <w:rPr>
          <w:sz w:val="28"/>
          <w:szCs w:val="28"/>
          <w:lang w:val="ro-MO"/>
        </w:rPr>
      </w:pPr>
    </w:p>
    <w:p w:rsidR="00CF2A6A" w:rsidRPr="000A4F16" w:rsidRDefault="00BB40CC" w:rsidP="00CF2A6A">
      <w:pPr>
        <w:pStyle w:val="NormalWeb"/>
        <w:rPr>
          <w:sz w:val="28"/>
          <w:szCs w:val="28"/>
          <w:lang w:val="ro-MO" w:eastAsia="en-US"/>
        </w:rPr>
      </w:pPr>
      <w:r w:rsidRPr="000A4F16">
        <w:rPr>
          <w:sz w:val="28"/>
          <w:szCs w:val="28"/>
          <w:lang w:val="ro-MO"/>
        </w:rPr>
        <w:t>î</w:t>
      </w:r>
      <w:r w:rsidR="005865B6" w:rsidRPr="000A4F16">
        <w:rPr>
          <w:sz w:val="28"/>
          <w:szCs w:val="28"/>
          <w:lang w:val="ro-MO"/>
        </w:rPr>
        <w:t>n compartimentul „Acțiuni generale 0799”</w:t>
      </w:r>
      <w:r w:rsidR="00CF2A6A" w:rsidRPr="000A4F16">
        <w:rPr>
          <w:sz w:val="28"/>
          <w:szCs w:val="28"/>
          <w:lang w:val="ro-MO"/>
        </w:rPr>
        <w:t xml:space="preserve">, </w:t>
      </w:r>
      <w:r w:rsidRPr="000A4F16">
        <w:rPr>
          <w:sz w:val="28"/>
          <w:szCs w:val="28"/>
          <w:lang w:val="ro-MO"/>
        </w:rPr>
        <w:t>partea</w:t>
      </w:r>
      <w:r w:rsidR="002369E8" w:rsidRPr="000A4F16">
        <w:rPr>
          <w:sz w:val="28"/>
          <w:szCs w:val="28"/>
          <w:lang w:val="ro-MO"/>
        </w:rPr>
        <w:t xml:space="preserve"> generală și subcompartimentul </w:t>
      </w:r>
      <w:r w:rsidR="00CF2A6A" w:rsidRPr="000A4F16">
        <w:rPr>
          <w:sz w:val="28"/>
          <w:szCs w:val="28"/>
          <w:lang w:val="ro-MO"/>
        </w:rPr>
        <w:t>„</w:t>
      </w:r>
      <w:r w:rsidR="0041202A" w:rsidRPr="000A4F16">
        <w:rPr>
          <w:sz w:val="28"/>
          <w:szCs w:val="28"/>
          <w:lang w:val="ro-MO"/>
        </w:rPr>
        <w:t>Servicii în domeniul economiei</w:t>
      </w:r>
      <w:r w:rsidRPr="000A4F16">
        <w:rPr>
          <w:sz w:val="28"/>
          <w:szCs w:val="28"/>
          <w:lang w:val="ro-MO"/>
        </w:rPr>
        <w:t>”</w:t>
      </w:r>
      <w:r w:rsidR="00CF2A6A" w:rsidRPr="000A4F16">
        <w:rPr>
          <w:sz w:val="28"/>
          <w:szCs w:val="28"/>
          <w:lang w:val="ro-MO"/>
        </w:rPr>
        <w:t xml:space="preserve">, </w:t>
      </w:r>
      <w:r w:rsidR="00CF2A6A" w:rsidRPr="000A4F16">
        <w:rPr>
          <w:sz w:val="28"/>
          <w:szCs w:val="28"/>
          <w:lang w:val="ro-MO" w:eastAsia="en-US"/>
        </w:rPr>
        <w:t>vor avea următorul cuprins:</w:t>
      </w:r>
    </w:p>
    <w:p w:rsidR="0041202A" w:rsidRPr="000A4F16" w:rsidRDefault="0041202A" w:rsidP="00CF2A6A">
      <w:pPr>
        <w:pStyle w:val="NormalWeb"/>
        <w:rPr>
          <w:sz w:val="28"/>
          <w:szCs w:val="28"/>
          <w:lang w:val="ro-MO" w:eastAsia="en-US"/>
        </w:rPr>
      </w:pPr>
    </w:p>
    <w:tbl>
      <w:tblPr>
        <w:tblW w:w="8647" w:type="dxa"/>
        <w:tblInd w:w="675" w:type="dxa"/>
        <w:tblLook w:val="04A0"/>
      </w:tblPr>
      <w:tblGrid>
        <w:gridCol w:w="5529"/>
        <w:gridCol w:w="1417"/>
        <w:gridCol w:w="1701"/>
      </w:tblGrid>
      <w:tr w:rsidR="0041202A" w:rsidRPr="000A4F16" w:rsidTr="0041202A">
        <w:trPr>
          <w:trHeight w:val="4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A" w:rsidRPr="000A4F16" w:rsidRDefault="00C72A49" w:rsidP="00C72A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 xml:space="preserve">  </w:t>
            </w:r>
            <w:r w:rsidR="0041202A"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Cheltuieli și active nefinanciare, 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A" w:rsidRPr="000A4F16" w:rsidRDefault="0041202A" w:rsidP="00412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2+3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A" w:rsidRPr="000A4F16" w:rsidRDefault="0041202A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zh-CN"/>
              </w:rPr>
              <w:t>20075619,1</w:t>
            </w:r>
          </w:p>
        </w:tc>
      </w:tr>
      <w:tr w:rsidR="0041202A" w:rsidRPr="000A4F16" w:rsidTr="0041202A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A" w:rsidRPr="000A4F16" w:rsidRDefault="0041202A" w:rsidP="004120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 xml:space="preserve">  Cheltuieli recurente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A" w:rsidRPr="000A4F16" w:rsidRDefault="0041202A" w:rsidP="00412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>(2+3)-3192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A" w:rsidRPr="000A4F16" w:rsidRDefault="0041202A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20075619,1</w:t>
            </w:r>
          </w:p>
        </w:tc>
      </w:tr>
    </w:tbl>
    <w:p w:rsidR="0041202A" w:rsidRPr="000A4F16" w:rsidRDefault="0041202A" w:rsidP="00CF2A6A">
      <w:pPr>
        <w:pStyle w:val="NormalWeb"/>
        <w:rPr>
          <w:sz w:val="20"/>
          <w:szCs w:val="20"/>
          <w:lang w:val="ro-MO" w:eastAsia="en-US"/>
        </w:rPr>
      </w:pPr>
    </w:p>
    <w:tbl>
      <w:tblPr>
        <w:tblW w:w="8647" w:type="dxa"/>
        <w:tblInd w:w="675" w:type="dxa"/>
        <w:tblLook w:val="04A0"/>
      </w:tblPr>
      <w:tblGrid>
        <w:gridCol w:w="5529"/>
        <w:gridCol w:w="1417"/>
        <w:gridCol w:w="1701"/>
      </w:tblGrid>
      <w:tr w:rsidR="002369E8" w:rsidRPr="000A4F16" w:rsidTr="002369E8">
        <w:trPr>
          <w:trHeight w:val="44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zh-CN"/>
              </w:rPr>
              <w:t xml:space="preserve"> Servicii în domeniul economiei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 </w:t>
            </w:r>
          </w:p>
        </w:tc>
      </w:tr>
      <w:tr w:rsidR="002369E8" w:rsidRPr="000A4F16" w:rsidTr="00BF3DCE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 xml:space="preserve">  Resurse,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 xml:space="preserve">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756155,9</w:t>
            </w:r>
          </w:p>
        </w:tc>
      </w:tr>
      <w:tr w:rsidR="002369E8" w:rsidRPr="000A4F16" w:rsidTr="00BF3DCE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resurse generale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756155,9</w:t>
            </w:r>
          </w:p>
        </w:tc>
      </w:tr>
      <w:tr w:rsidR="002369E8" w:rsidRPr="000A4F16" w:rsidTr="00BF3DC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Cheltuieli și active nefinanciare,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color w:val="000000"/>
                <w:lang w:val="ro-MO" w:eastAsia="zh-CN"/>
              </w:rPr>
              <w:t>756155,9</w:t>
            </w:r>
          </w:p>
        </w:tc>
      </w:tr>
      <w:tr w:rsidR="002369E8" w:rsidRPr="000A4F16" w:rsidTr="00BF3DCE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Susținerea întreprinderilor mici și mijlocii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5004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20000,0</w:t>
            </w:r>
          </w:p>
        </w:tc>
      </w:tr>
      <w:tr w:rsidR="002369E8" w:rsidRPr="000A4F16" w:rsidTr="00BF3DCE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 xml:space="preserve">     Dezvoltarea drumurilor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BF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zh-CN"/>
              </w:rPr>
              <w:t>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E8" w:rsidRPr="000A4F16" w:rsidRDefault="002369E8" w:rsidP="00000D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zh-CN"/>
              </w:rPr>
              <w:t>736155,9</w:t>
            </w:r>
          </w:p>
        </w:tc>
      </w:tr>
    </w:tbl>
    <w:p w:rsidR="009F3922" w:rsidRPr="000A4F16" w:rsidRDefault="009F3922" w:rsidP="003F5EE3">
      <w:pPr>
        <w:pStyle w:val="NormalWeb"/>
        <w:rPr>
          <w:sz w:val="28"/>
          <w:szCs w:val="28"/>
          <w:lang w:val="ro-MO"/>
        </w:rPr>
      </w:pPr>
    </w:p>
    <w:p w:rsidR="00031B3D" w:rsidRPr="000A4F16" w:rsidRDefault="00031B3D" w:rsidP="00031B3D">
      <w:pPr>
        <w:pStyle w:val="NormalWeb"/>
        <w:rPr>
          <w:sz w:val="28"/>
          <w:szCs w:val="28"/>
          <w:lang w:val="ro-MO" w:eastAsia="en-US"/>
        </w:rPr>
      </w:pPr>
      <w:r w:rsidRPr="000A4F16">
        <w:rPr>
          <w:sz w:val="28"/>
          <w:szCs w:val="28"/>
          <w:lang w:val="ro-MO"/>
        </w:rPr>
        <w:t xml:space="preserve">compartimentul </w:t>
      </w:r>
      <w:r w:rsidR="00F52D6A" w:rsidRPr="000A4F16">
        <w:rPr>
          <w:sz w:val="28"/>
          <w:szCs w:val="28"/>
          <w:lang w:val="ro-MO"/>
        </w:rPr>
        <w:t xml:space="preserve">„Total” </w:t>
      </w:r>
      <w:r w:rsidR="00814F5C" w:rsidRPr="000A4F16">
        <w:rPr>
          <w:sz w:val="28"/>
          <w:szCs w:val="28"/>
          <w:lang w:val="ro-MO"/>
        </w:rPr>
        <w:t>va avea următoru</w:t>
      </w:r>
      <w:r w:rsidRPr="000A4F16">
        <w:rPr>
          <w:sz w:val="28"/>
          <w:szCs w:val="28"/>
          <w:lang w:val="ro-MO" w:eastAsia="en-US"/>
        </w:rPr>
        <w:t>l cuprins:</w:t>
      </w:r>
    </w:p>
    <w:p w:rsidR="002369E8" w:rsidRDefault="002369E8" w:rsidP="00031B3D">
      <w:pPr>
        <w:pStyle w:val="NormalWeb"/>
        <w:rPr>
          <w:sz w:val="28"/>
          <w:szCs w:val="28"/>
          <w:lang w:val="ro-MO" w:eastAsia="en-US"/>
        </w:rPr>
      </w:pPr>
    </w:p>
    <w:tbl>
      <w:tblPr>
        <w:tblW w:w="8647" w:type="dxa"/>
        <w:tblInd w:w="675" w:type="dxa"/>
        <w:tblLook w:val="04A0"/>
      </w:tblPr>
      <w:tblGrid>
        <w:gridCol w:w="5954"/>
        <w:gridCol w:w="1134"/>
        <w:gridCol w:w="1559"/>
      </w:tblGrid>
      <w:tr w:rsidR="000A4F16" w:rsidRPr="000A4F16" w:rsidTr="006B6EBF">
        <w:trPr>
          <w:trHeight w:val="3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ro-MO"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i/>
                <w:iCs/>
                <w:color w:val="000000"/>
                <w:lang w:val="ro-MO" w:eastAsia="ru-RU"/>
              </w:rPr>
              <w:t> 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37380648,4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  <w:t>33754856,6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venituri colectate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  <w:t>296+297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890267,1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1000" w:firstLine="2209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dintre care venituri speciale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105239,4</w:t>
            </w:r>
          </w:p>
        </w:tc>
      </w:tr>
      <w:tr w:rsidR="000A4F16" w:rsidRPr="000A4F16" w:rsidTr="006B6EBF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resurse ale proiectelor finanțate din surse externe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ro-MO" w:eastAsia="ru-RU"/>
              </w:rPr>
              <w:t>298+299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2735524,7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Cheltuieli și active nefinanciare,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37380648,4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Cheltuieli recurente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(2+3)-3192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35577806,4</w:t>
            </w:r>
          </w:p>
        </w:tc>
      </w:tr>
      <w:tr w:rsidR="000A4F16" w:rsidRPr="000A4F16" w:rsidTr="006B6EBF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O" w:eastAsia="ru-RU"/>
              </w:rPr>
              <w:t xml:space="preserve">cheltuieli de personal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MO"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i/>
                <w:iCs/>
                <w:lang w:val="ro-MO" w:eastAsia="ru-RU"/>
              </w:rPr>
              <w:t>6189671,2</w:t>
            </w:r>
          </w:p>
        </w:tc>
      </w:tr>
      <w:tr w:rsidR="000A4F16" w:rsidRPr="000A4F16" w:rsidTr="006B6EBF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 xml:space="preserve">Investiții capitale în active materiale în curs de execuție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6B6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u-RU"/>
              </w:rPr>
              <w:t>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F16" w:rsidRPr="000A4F16" w:rsidRDefault="000A4F16" w:rsidP="000A4F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</w:pPr>
            <w:r w:rsidRPr="000A4F16">
              <w:rPr>
                <w:rFonts w:ascii="Times New Roman" w:eastAsia="Times New Roman" w:hAnsi="Times New Roman"/>
                <w:b/>
                <w:bCs/>
                <w:color w:val="000000"/>
                <w:lang w:val="ro-MO" w:eastAsia="ru-RU"/>
              </w:rPr>
              <w:t>1802842,0</w:t>
            </w:r>
          </w:p>
        </w:tc>
      </w:tr>
    </w:tbl>
    <w:p w:rsidR="00D54706" w:rsidRPr="000A4F16" w:rsidRDefault="002369E8" w:rsidP="008A03C5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lastRenderedPageBreak/>
        <w:t xml:space="preserve">Anexa 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 xml:space="preserve">nr.6 se completează cu </w:t>
      </w:r>
      <w:r w:rsidR="008A03C5" w:rsidRPr="000A4F16">
        <w:rPr>
          <w:rFonts w:ascii="Times New Roman" w:hAnsi="Times New Roman"/>
          <w:sz w:val="28"/>
          <w:szCs w:val="28"/>
          <w:lang w:val="ro-MO"/>
        </w:rPr>
        <w:t xml:space="preserve">o poziție 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>nou</w:t>
      </w:r>
      <w:r w:rsidR="008A03C5" w:rsidRPr="000A4F16">
        <w:rPr>
          <w:rFonts w:ascii="Times New Roman" w:hAnsi="Times New Roman"/>
          <w:sz w:val="28"/>
          <w:szCs w:val="28"/>
          <w:lang w:val="ro-MO"/>
        </w:rPr>
        <w:t>ă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 xml:space="preserve"> în următoarea redacție:</w:t>
      </w:r>
    </w:p>
    <w:p w:rsidR="002369E8" w:rsidRPr="000A4F16" w:rsidRDefault="0022778D" w:rsidP="008A03C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„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>2</w:t>
      </w:r>
      <w:r w:rsidR="00D54706" w:rsidRPr="000A4F16">
        <w:rPr>
          <w:rFonts w:ascii="Times New Roman" w:hAnsi="Times New Roman"/>
          <w:sz w:val="28"/>
          <w:szCs w:val="28"/>
          <w:vertAlign w:val="superscript"/>
          <w:lang w:val="ro-MO"/>
        </w:rPr>
        <w:t>1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 xml:space="preserve">. Instituția Publică </w:t>
      </w:r>
      <w:r w:rsidRPr="000A4F16">
        <w:rPr>
          <w:rFonts w:ascii="Times New Roman" w:hAnsi="Times New Roman"/>
          <w:sz w:val="28"/>
          <w:szCs w:val="28"/>
          <w:lang w:val="ro-MO"/>
        </w:rPr>
        <w:t>„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>Centrul de Implementare a Reformelor” ”</w:t>
      </w:r>
      <w:r w:rsidR="00B242F3" w:rsidRPr="000A4F16">
        <w:rPr>
          <w:rFonts w:ascii="Times New Roman" w:hAnsi="Times New Roman"/>
          <w:sz w:val="28"/>
          <w:szCs w:val="28"/>
          <w:lang w:val="ro-MO"/>
        </w:rPr>
        <w:t>.</w:t>
      </w:r>
    </w:p>
    <w:p w:rsidR="002369E8" w:rsidRPr="000A4F16" w:rsidRDefault="002369E8" w:rsidP="008A03C5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6A159D" w:rsidRPr="000A4F16" w:rsidRDefault="006A159D" w:rsidP="008A03C5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sz w:val="28"/>
          <w:szCs w:val="28"/>
          <w:lang w:val="ro-MO"/>
        </w:rPr>
        <w:t>Anex</w:t>
      </w:r>
      <w:r w:rsidR="002369E8" w:rsidRPr="000A4F16">
        <w:rPr>
          <w:rFonts w:ascii="Times New Roman" w:hAnsi="Times New Roman"/>
          <w:sz w:val="28"/>
          <w:szCs w:val="28"/>
          <w:lang w:val="ro-MO"/>
        </w:rPr>
        <w:t xml:space="preserve">a </w:t>
      </w:r>
      <w:r w:rsidR="00D54706" w:rsidRPr="000A4F16">
        <w:rPr>
          <w:rFonts w:ascii="Times New Roman" w:hAnsi="Times New Roman"/>
          <w:sz w:val="28"/>
          <w:szCs w:val="28"/>
          <w:lang w:val="ro-MO"/>
        </w:rPr>
        <w:t>nr.5 se substituie cu anexa nr.1 la prezenta lege.</w:t>
      </w:r>
    </w:p>
    <w:p w:rsidR="00B242F3" w:rsidRPr="000A4F16" w:rsidRDefault="00B242F3" w:rsidP="008A0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83760" w:rsidRPr="000A4F16" w:rsidRDefault="00CE114F" w:rsidP="003F7BBF">
      <w:pPr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0A4F16">
        <w:rPr>
          <w:rFonts w:ascii="Times New Roman" w:hAnsi="Times New Roman"/>
          <w:b/>
          <w:sz w:val="28"/>
          <w:szCs w:val="28"/>
          <w:lang w:val="ro-MO"/>
        </w:rPr>
        <w:t>Președintele Parlamentului</w:t>
      </w:r>
    </w:p>
    <w:sectPr w:rsidR="00583760" w:rsidRPr="000A4F16" w:rsidSect="000E09BD">
      <w:footerReference w:type="default" r:id="rId8"/>
      <w:pgSz w:w="11906" w:h="16838"/>
      <w:pgMar w:top="1134" w:right="850" w:bottom="993" w:left="1701" w:header="708" w:footer="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A4" w:rsidRDefault="00F62CA4" w:rsidP="00190FB9">
      <w:pPr>
        <w:spacing w:after="0" w:line="240" w:lineRule="auto"/>
      </w:pPr>
      <w:r>
        <w:separator/>
      </w:r>
    </w:p>
  </w:endnote>
  <w:endnote w:type="continuationSeparator" w:id="1">
    <w:p w:rsidR="00F62CA4" w:rsidRDefault="00F62CA4" w:rsidP="0019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B9" w:rsidRDefault="003F3FEE">
    <w:pPr>
      <w:pStyle w:val="Footer"/>
      <w:jc w:val="center"/>
    </w:pPr>
    <w:fldSimple w:instr=" PAGE   \* MERGEFORMAT ">
      <w:r w:rsidR="0056042E">
        <w:rPr>
          <w:noProof/>
        </w:rPr>
        <w:t>2</w:t>
      </w:r>
    </w:fldSimple>
  </w:p>
  <w:p w:rsidR="00190FB9" w:rsidRDefault="00190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A4" w:rsidRDefault="00F62CA4" w:rsidP="00190FB9">
      <w:pPr>
        <w:spacing w:after="0" w:line="240" w:lineRule="auto"/>
      </w:pPr>
      <w:r>
        <w:separator/>
      </w:r>
    </w:p>
  </w:footnote>
  <w:footnote w:type="continuationSeparator" w:id="1">
    <w:p w:rsidR="00F62CA4" w:rsidRDefault="00F62CA4" w:rsidP="0019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4FC"/>
    <w:multiLevelType w:val="hybridMultilevel"/>
    <w:tmpl w:val="113A3B30"/>
    <w:lvl w:ilvl="0" w:tplc="4E9407E4">
      <w:start w:val="1"/>
      <w:numFmt w:val="decimal"/>
      <w:lvlText w:val="%1."/>
      <w:lvlJc w:val="left"/>
      <w:pPr>
        <w:ind w:left="1515" w:hanging="94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58683B"/>
    <w:multiLevelType w:val="hybridMultilevel"/>
    <w:tmpl w:val="D0166FE8"/>
    <w:lvl w:ilvl="0" w:tplc="4E9407E4">
      <w:start w:val="1"/>
      <w:numFmt w:val="decimal"/>
      <w:lvlText w:val="%1."/>
      <w:lvlJc w:val="left"/>
      <w:pPr>
        <w:ind w:left="2082" w:hanging="94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3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9A4098"/>
    <w:multiLevelType w:val="hybridMultilevel"/>
    <w:tmpl w:val="93106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582"/>
    <w:rsid w:val="00000DA7"/>
    <w:rsid w:val="00006AB0"/>
    <w:rsid w:val="000076C4"/>
    <w:rsid w:val="000078D2"/>
    <w:rsid w:val="00011656"/>
    <w:rsid w:val="00013E2E"/>
    <w:rsid w:val="00015F33"/>
    <w:rsid w:val="000258C0"/>
    <w:rsid w:val="00031B3D"/>
    <w:rsid w:val="000327B3"/>
    <w:rsid w:val="00032BEB"/>
    <w:rsid w:val="00046EF4"/>
    <w:rsid w:val="00067963"/>
    <w:rsid w:val="000733AB"/>
    <w:rsid w:val="0007785E"/>
    <w:rsid w:val="00080036"/>
    <w:rsid w:val="0008134D"/>
    <w:rsid w:val="000A4F16"/>
    <w:rsid w:val="000B3579"/>
    <w:rsid w:val="000B42B1"/>
    <w:rsid w:val="000B42B8"/>
    <w:rsid w:val="000B4B1D"/>
    <w:rsid w:val="000C4599"/>
    <w:rsid w:val="000D0951"/>
    <w:rsid w:val="000E09BD"/>
    <w:rsid w:val="000E5370"/>
    <w:rsid w:val="000F53DB"/>
    <w:rsid w:val="00105493"/>
    <w:rsid w:val="00114D59"/>
    <w:rsid w:val="00126662"/>
    <w:rsid w:val="00133295"/>
    <w:rsid w:val="00134A70"/>
    <w:rsid w:val="00146D73"/>
    <w:rsid w:val="0016341F"/>
    <w:rsid w:val="00164AE5"/>
    <w:rsid w:val="00177248"/>
    <w:rsid w:val="00180D7D"/>
    <w:rsid w:val="00190FB9"/>
    <w:rsid w:val="001965D6"/>
    <w:rsid w:val="001A0B3F"/>
    <w:rsid w:val="001A452F"/>
    <w:rsid w:val="001D2D77"/>
    <w:rsid w:val="001D7C52"/>
    <w:rsid w:val="001E4CB2"/>
    <w:rsid w:val="001F27F3"/>
    <w:rsid w:val="001F47C7"/>
    <w:rsid w:val="001F513D"/>
    <w:rsid w:val="001F7CDC"/>
    <w:rsid w:val="00202294"/>
    <w:rsid w:val="00205001"/>
    <w:rsid w:val="00207F40"/>
    <w:rsid w:val="0022778D"/>
    <w:rsid w:val="00227E33"/>
    <w:rsid w:val="002369E8"/>
    <w:rsid w:val="00237A52"/>
    <w:rsid w:val="00252BA9"/>
    <w:rsid w:val="00254771"/>
    <w:rsid w:val="00281394"/>
    <w:rsid w:val="00281C54"/>
    <w:rsid w:val="00294C54"/>
    <w:rsid w:val="002A09EA"/>
    <w:rsid w:val="002A3495"/>
    <w:rsid w:val="002A5A9A"/>
    <w:rsid w:val="002C1E25"/>
    <w:rsid w:val="002F179D"/>
    <w:rsid w:val="00301DBB"/>
    <w:rsid w:val="00315BCD"/>
    <w:rsid w:val="00322FE3"/>
    <w:rsid w:val="003259E1"/>
    <w:rsid w:val="0032697B"/>
    <w:rsid w:val="00331DBE"/>
    <w:rsid w:val="00335152"/>
    <w:rsid w:val="00337BC8"/>
    <w:rsid w:val="00346FC4"/>
    <w:rsid w:val="0035121E"/>
    <w:rsid w:val="00351D2C"/>
    <w:rsid w:val="00355E11"/>
    <w:rsid w:val="00361C05"/>
    <w:rsid w:val="003651BF"/>
    <w:rsid w:val="00367D41"/>
    <w:rsid w:val="00367E2B"/>
    <w:rsid w:val="003751F0"/>
    <w:rsid w:val="00381598"/>
    <w:rsid w:val="003816FB"/>
    <w:rsid w:val="00393485"/>
    <w:rsid w:val="00393BF4"/>
    <w:rsid w:val="00394E25"/>
    <w:rsid w:val="003959E0"/>
    <w:rsid w:val="003A51D2"/>
    <w:rsid w:val="003A5C8C"/>
    <w:rsid w:val="003A6A96"/>
    <w:rsid w:val="003B1232"/>
    <w:rsid w:val="003C19D8"/>
    <w:rsid w:val="003D264C"/>
    <w:rsid w:val="003F3FEE"/>
    <w:rsid w:val="003F3FF3"/>
    <w:rsid w:val="003F45EB"/>
    <w:rsid w:val="003F5EE3"/>
    <w:rsid w:val="003F7BBF"/>
    <w:rsid w:val="0041202A"/>
    <w:rsid w:val="00420210"/>
    <w:rsid w:val="004210A1"/>
    <w:rsid w:val="00421DE6"/>
    <w:rsid w:val="0042394C"/>
    <w:rsid w:val="00434D45"/>
    <w:rsid w:val="00473BCA"/>
    <w:rsid w:val="00480A16"/>
    <w:rsid w:val="00480B60"/>
    <w:rsid w:val="004900B5"/>
    <w:rsid w:val="00493257"/>
    <w:rsid w:val="004A062F"/>
    <w:rsid w:val="004A1ED5"/>
    <w:rsid w:val="004B5EDB"/>
    <w:rsid w:val="004B6284"/>
    <w:rsid w:val="004C3E90"/>
    <w:rsid w:val="004C73CB"/>
    <w:rsid w:val="004E4C2E"/>
    <w:rsid w:val="005004C9"/>
    <w:rsid w:val="00521817"/>
    <w:rsid w:val="00534E60"/>
    <w:rsid w:val="00543613"/>
    <w:rsid w:val="00544441"/>
    <w:rsid w:val="00544FE8"/>
    <w:rsid w:val="0056042E"/>
    <w:rsid w:val="00583760"/>
    <w:rsid w:val="005865B6"/>
    <w:rsid w:val="0059318B"/>
    <w:rsid w:val="005A198A"/>
    <w:rsid w:val="005D3712"/>
    <w:rsid w:val="005D432D"/>
    <w:rsid w:val="005D640F"/>
    <w:rsid w:val="005E7AC6"/>
    <w:rsid w:val="005F4B28"/>
    <w:rsid w:val="005F54F0"/>
    <w:rsid w:val="00600E02"/>
    <w:rsid w:val="00603F7E"/>
    <w:rsid w:val="00606DE4"/>
    <w:rsid w:val="00607011"/>
    <w:rsid w:val="00613C6B"/>
    <w:rsid w:val="0061445B"/>
    <w:rsid w:val="00614B2B"/>
    <w:rsid w:val="00623EC1"/>
    <w:rsid w:val="00632961"/>
    <w:rsid w:val="0064143B"/>
    <w:rsid w:val="006A02D8"/>
    <w:rsid w:val="006A159D"/>
    <w:rsid w:val="006A2D26"/>
    <w:rsid w:val="006A50C4"/>
    <w:rsid w:val="006A6023"/>
    <w:rsid w:val="006C25D6"/>
    <w:rsid w:val="006C2665"/>
    <w:rsid w:val="006E1336"/>
    <w:rsid w:val="006E1848"/>
    <w:rsid w:val="006E2D16"/>
    <w:rsid w:val="006E5D8C"/>
    <w:rsid w:val="006E661D"/>
    <w:rsid w:val="006F7AD0"/>
    <w:rsid w:val="00716460"/>
    <w:rsid w:val="007169D8"/>
    <w:rsid w:val="0072716B"/>
    <w:rsid w:val="00740C07"/>
    <w:rsid w:val="0075171F"/>
    <w:rsid w:val="00755442"/>
    <w:rsid w:val="0075561C"/>
    <w:rsid w:val="00756877"/>
    <w:rsid w:val="0075793F"/>
    <w:rsid w:val="0076525D"/>
    <w:rsid w:val="00770652"/>
    <w:rsid w:val="00771746"/>
    <w:rsid w:val="0077477A"/>
    <w:rsid w:val="00781F01"/>
    <w:rsid w:val="007838DA"/>
    <w:rsid w:val="0079363C"/>
    <w:rsid w:val="00796742"/>
    <w:rsid w:val="007B0442"/>
    <w:rsid w:val="007B1B28"/>
    <w:rsid w:val="007C78A4"/>
    <w:rsid w:val="007D14E8"/>
    <w:rsid w:val="007E7D41"/>
    <w:rsid w:val="007F6EDF"/>
    <w:rsid w:val="0081347F"/>
    <w:rsid w:val="00814F5C"/>
    <w:rsid w:val="00816AA1"/>
    <w:rsid w:val="0081725A"/>
    <w:rsid w:val="00842549"/>
    <w:rsid w:val="00847DA0"/>
    <w:rsid w:val="00851E19"/>
    <w:rsid w:val="008651F2"/>
    <w:rsid w:val="00872CDE"/>
    <w:rsid w:val="00876949"/>
    <w:rsid w:val="00876AA7"/>
    <w:rsid w:val="00890A96"/>
    <w:rsid w:val="008A03C5"/>
    <w:rsid w:val="008A6F68"/>
    <w:rsid w:val="008B6DA1"/>
    <w:rsid w:val="008C468A"/>
    <w:rsid w:val="008D51D3"/>
    <w:rsid w:val="008D6B2A"/>
    <w:rsid w:val="008E1956"/>
    <w:rsid w:val="008E7EF3"/>
    <w:rsid w:val="008F099C"/>
    <w:rsid w:val="008F4936"/>
    <w:rsid w:val="00921AC8"/>
    <w:rsid w:val="009408BB"/>
    <w:rsid w:val="009428B5"/>
    <w:rsid w:val="00951917"/>
    <w:rsid w:val="009561A1"/>
    <w:rsid w:val="00966E8C"/>
    <w:rsid w:val="00980569"/>
    <w:rsid w:val="009815DC"/>
    <w:rsid w:val="009A45C1"/>
    <w:rsid w:val="009B02CA"/>
    <w:rsid w:val="009B5726"/>
    <w:rsid w:val="009C162D"/>
    <w:rsid w:val="009D263B"/>
    <w:rsid w:val="009E1777"/>
    <w:rsid w:val="009E60F1"/>
    <w:rsid w:val="009F3922"/>
    <w:rsid w:val="00A02811"/>
    <w:rsid w:val="00A10018"/>
    <w:rsid w:val="00A1520F"/>
    <w:rsid w:val="00A274C4"/>
    <w:rsid w:val="00A33920"/>
    <w:rsid w:val="00A40C28"/>
    <w:rsid w:val="00A66DD3"/>
    <w:rsid w:val="00A95308"/>
    <w:rsid w:val="00A95B3E"/>
    <w:rsid w:val="00AA2B4F"/>
    <w:rsid w:val="00AC471B"/>
    <w:rsid w:val="00AD18CF"/>
    <w:rsid w:val="00AD61CE"/>
    <w:rsid w:val="00AE0193"/>
    <w:rsid w:val="00AF375E"/>
    <w:rsid w:val="00B05932"/>
    <w:rsid w:val="00B104CB"/>
    <w:rsid w:val="00B17138"/>
    <w:rsid w:val="00B229CA"/>
    <w:rsid w:val="00B242F3"/>
    <w:rsid w:val="00B31C8C"/>
    <w:rsid w:val="00B31F4C"/>
    <w:rsid w:val="00B3448C"/>
    <w:rsid w:val="00B72816"/>
    <w:rsid w:val="00B753AF"/>
    <w:rsid w:val="00B848F0"/>
    <w:rsid w:val="00B86860"/>
    <w:rsid w:val="00B874B9"/>
    <w:rsid w:val="00BB40CC"/>
    <w:rsid w:val="00BC18FC"/>
    <w:rsid w:val="00BC550C"/>
    <w:rsid w:val="00BC5B76"/>
    <w:rsid w:val="00BC7EB4"/>
    <w:rsid w:val="00BD0D29"/>
    <w:rsid w:val="00BD46AE"/>
    <w:rsid w:val="00BD5C93"/>
    <w:rsid w:val="00BD7768"/>
    <w:rsid w:val="00BF11E4"/>
    <w:rsid w:val="00C13582"/>
    <w:rsid w:val="00C14172"/>
    <w:rsid w:val="00C158EA"/>
    <w:rsid w:val="00C33166"/>
    <w:rsid w:val="00C37695"/>
    <w:rsid w:val="00C37FC6"/>
    <w:rsid w:val="00C440F3"/>
    <w:rsid w:val="00C60FE8"/>
    <w:rsid w:val="00C613EC"/>
    <w:rsid w:val="00C72A49"/>
    <w:rsid w:val="00C84CC4"/>
    <w:rsid w:val="00C96F57"/>
    <w:rsid w:val="00CB48AE"/>
    <w:rsid w:val="00CB6840"/>
    <w:rsid w:val="00CC459F"/>
    <w:rsid w:val="00CC7BD4"/>
    <w:rsid w:val="00CD65E2"/>
    <w:rsid w:val="00CE114F"/>
    <w:rsid w:val="00CE2CD5"/>
    <w:rsid w:val="00CF2A6A"/>
    <w:rsid w:val="00CF3744"/>
    <w:rsid w:val="00CF4A8E"/>
    <w:rsid w:val="00CF5F29"/>
    <w:rsid w:val="00CF6C1C"/>
    <w:rsid w:val="00D055CD"/>
    <w:rsid w:val="00D115BB"/>
    <w:rsid w:val="00D46FAF"/>
    <w:rsid w:val="00D54706"/>
    <w:rsid w:val="00D56146"/>
    <w:rsid w:val="00D6059C"/>
    <w:rsid w:val="00D6361A"/>
    <w:rsid w:val="00D647D7"/>
    <w:rsid w:val="00D76691"/>
    <w:rsid w:val="00D913A7"/>
    <w:rsid w:val="00DA4658"/>
    <w:rsid w:val="00DA4CB0"/>
    <w:rsid w:val="00DB577C"/>
    <w:rsid w:val="00DC1FAB"/>
    <w:rsid w:val="00DE0DD6"/>
    <w:rsid w:val="00DF4019"/>
    <w:rsid w:val="00E111B1"/>
    <w:rsid w:val="00E11692"/>
    <w:rsid w:val="00E24331"/>
    <w:rsid w:val="00E33860"/>
    <w:rsid w:val="00E626A1"/>
    <w:rsid w:val="00E7618B"/>
    <w:rsid w:val="00E83851"/>
    <w:rsid w:val="00E92661"/>
    <w:rsid w:val="00EA1509"/>
    <w:rsid w:val="00EA2D2D"/>
    <w:rsid w:val="00EA56EB"/>
    <w:rsid w:val="00EB0418"/>
    <w:rsid w:val="00EC421F"/>
    <w:rsid w:val="00EF0C42"/>
    <w:rsid w:val="00F06D28"/>
    <w:rsid w:val="00F2379D"/>
    <w:rsid w:val="00F458D2"/>
    <w:rsid w:val="00F466EE"/>
    <w:rsid w:val="00F52D6A"/>
    <w:rsid w:val="00F54636"/>
    <w:rsid w:val="00F55B8F"/>
    <w:rsid w:val="00F62AB6"/>
    <w:rsid w:val="00F62CA4"/>
    <w:rsid w:val="00F930B9"/>
    <w:rsid w:val="00FB1C74"/>
    <w:rsid w:val="00FB7432"/>
    <w:rsid w:val="00FB74ED"/>
    <w:rsid w:val="00FC4AAF"/>
    <w:rsid w:val="00FD0737"/>
    <w:rsid w:val="00FE7F78"/>
    <w:rsid w:val="00FF53A8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90FB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FB9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90FB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B9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C74B-F954-4993-A1CB-26442177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29</cp:revision>
  <cp:lastPrinted>2017-01-17T07:31:00Z</cp:lastPrinted>
  <dcterms:created xsi:type="dcterms:W3CDTF">2017-01-16T11:21:00Z</dcterms:created>
  <dcterms:modified xsi:type="dcterms:W3CDTF">2017-01-17T13:53:00Z</dcterms:modified>
</cp:coreProperties>
</file>