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AF8" w:rsidRPr="00A25898" w:rsidRDefault="00013AF8" w:rsidP="004B696C">
      <w:pPr>
        <w:pStyle w:val="NoSpacing"/>
        <w:jc w:val="center"/>
        <w:rPr>
          <w:rFonts w:ascii="Times New Roman" w:hAnsi="Times New Roman" w:cs="Times New Roman"/>
          <w:b/>
          <w:sz w:val="28"/>
          <w:szCs w:val="28"/>
        </w:rPr>
      </w:pPr>
      <w:r w:rsidRPr="00A25898">
        <w:rPr>
          <w:rFonts w:ascii="Times New Roman" w:hAnsi="Times New Roman" w:cs="Times New Roman"/>
          <w:b/>
          <w:sz w:val="28"/>
          <w:szCs w:val="28"/>
          <w:lang w:val="ro-RO"/>
        </w:rPr>
        <w:t>NOTĂ INFORMATIVĂ</w:t>
      </w:r>
    </w:p>
    <w:p w:rsidR="00013AF8" w:rsidRPr="004B696C" w:rsidRDefault="00185367" w:rsidP="004B696C">
      <w:pPr>
        <w:pStyle w:val="NoSpacing"/>
        <w:jc w:val="center"/>
        <w:rPr>
          <w:rFonts w:ascii="Times New Roman" w:hAnsi="Times New Roman" w:cs="Times New Roman"/>
          <w:sz w:val="28"/>
          <w:szCs w:val="28"/>
        </w:rPr>
      </w:pPr>
      <w:r>
        <w:rPr>
          <w:rFonts w:ascii="Times New Roman" w:hAnsi="Times New Roman" w:cs="Times New Roman"/>
          <w:sz w:val="28"/>
          <w:szCs w:val="28"/>
          <w:lang w:val="ro-RO"/>
        </w:rPr>
        <w:t>la proiectul h</w:t>
      </w:r>
      <w:r w:rsidR="00013AF8" w:rsidRPr="004B696C">
        <w:rPr>
          <w:rFonts w:ascii="Times New Roman" w:hAnsi="Times New Roman" w:cs="Times New Roman"/>
          <w:sz w:val="28"/>
          <w:szCs w:val="28"/>
          <w:lang w:val="ro-RO"/>
        </w:rPr>
        <w:t>otărîrii Guvernului „</w:t>
      </w:r>
      <w:r w:rsidR="004B696C" w:rsidRPr="004B696C">
        <w:rPr>
          <w:rFonts w:ascii="Times New Roman" w:hAnsi="Times New Roman" w:cs="Times New Roman"/>
          <w:sz w:val="28"/>
          <w:szCs w:val="28"/>
          <w:lang w:val="ro-RO"/>
        </w:rPr>
        <w:t xml:space="preserve">Privind </w:t>
      </w:r>
      <w:r w:rsidR="00013AF8" w:rsidRPr="004B696C">
        <w:rPr>
          <w:rFonts w:ascii="Times New Roman" w:hAnsi="Times New Roman" w:cs="Times New Roman"/>
          <w:sz w:val="28"/>
          <w:szCs w:val="28"/>
          <w:lang w:val="ro-RO"/>
        </w:rPr>
        <w:t>organizarea şi funcţionarea</w:t>
      </w:r>
    </w:p>
    <w:p w:rsidR="00013AF8" w:rsidRPr="004B696C" w:rsidRDefault="00013AF8" w:rsidP="004B696C">
      <w:pPr>
        <w:pStyle w:val="NoSpacing"/>
        <w:jc w:val="center"/>
        <w:rPr>
          <w:rFonts w:ascii="Times New Roman" w:hAnsi="Times New Roman" w:cs="Times New Roman"/>
          <w:sz w:val="28"/>
          <w:szCs w:val="28"/>
        </w:rPr>
      </w:pPr>
      <w:r w:rsidRPr="004B696C">
        <w:rPr>
          <w:rFonts w:ascii="Times New Roman" w:hAnsi="Times New Roman" w:cs="Times New Roman"/>
          <w:sz w:val="28"/>
          <w:szCs w:val="28"/>
          <w:lang w:val="ro-RO"/>
        </w:rPr>
        <w:t>ghişeului unic pentru eliberarea actelor permisive în domeniul</w:t>
      </w:r>
    </w:p>
    <w:p w:rsidR="00013AF8" w:rsidRDefault="004B696C" w:rsidP="004B696C">
      <w:pPr>
        <w:pStyle w:val="NoSpacing"/>
        <w:jc w:val="center"/>
        <w:rPr>
          <w:rFonts w:ascii="Times New Roman" w:hAnsi="Times New Roman" w:cs="Times New Roman"/>
          <w:sz w:val="28"/>
          <w:szCs w:val="28"/>
          <w:lang w:val="ro-RO"/>
        </w:rPr>
      </w:pPr>
      <w:r>
        <w:rPr>
          <w:rFonts w:ascii="Times New Roman" w:hAnsi="Times New Roman" w:cs="Times New Roman"/>
          <w:sz w:val="28"/>
          <w:szCs w:val="28"/>
          <w:lang w:val="ro-RO"/>
        </w:rPr>
        <w:t>medicamentului”</w:t>
      </w:r>
    </w:p>
    <w:p w:rsidR="00D302CB" w:rsidRDefault="00D302CB" w:rsidP="004B696C">
      <w:pPr>
        <w:pStyle w:val="NoSpacing"/>
        <w:jc w:val="center"/>
        <w:rPr>
          <w:rFonts w:ascii="Times New Roman" w:hAnsi="Times New Roman" w:cs="Times New Roman"/>
          <w:sz w:val="28"/>
          <w:szCs w:val="28"/>
          <w:lang w:val="ro-RO"/>
        </w:rPr>
      </w:pPr>
    </w:p>
    <w:p w:rsidR="00D302CB" w:rsidRDefault="00D302CB" w:rsidP="004B696C">
      <w:pPr>
        <w:pStyle w:val="NoSpacing"/>
        <w:jc w:val="center"/>
        <w:rPr>
          <w:rFonts w:ascii="Times New Roman" w:hAnsi="Times New Roman" w:cs="Times New Roman"/>
          <w:sz w:val="28"/>
          <w:szCs w:val="28"/>
          <w:lang w:val="ro-RO"/>
        </w:rPr>
      </w:pPr>
    </w:p>
    <w:p w:rsidR="00D302CB" w:rsidRPr="004B696C" w:rsidRDefault="00D302CB" w:rsidP="004B696C">
      <w:pPr>
        <w:pStyle w:val="NoSpacing"/>
        <w:jc w:val="center"/>
        <w:rPr>
          <w:rFonts w:ascii="Times New Roman" w:hAnsi="Times New Roman" w:cs="Times New Roman"/>
          <w:sz w:val="28"/>
          <w:szCs w:val="28"/>
        </w:rPr>
      </w:pPr>
    </w:p>
    <w:p w:rsidR="004B696C" w:rsidRPr="004B696C" w:rsidRDefault="00013AF8" w:rsidP="004B696C">
      <w:pPr>
        <w:pStyle w:val="NoSpacing"/>
        <w:ind w:firstLine="567"/>
        <w:jc w:val="both"/>
        <w:rPr>
          <w:rFonts w:ascii="Times New Roman" w:hAnsi="Times New Roman" w:cs="Times New Roman"/>
          <w:sz w:val="28"/>
          <w:szCs w:val="28"/>
          <w:lang w:val="ro-RO"/>
        </w:rPr>
      </w:pPr>
      <w:r w:rsidRPr="004B696C">
        <w:rPr>
          <w:rFonts w:ascii="Times New Roman" w:hAnsi="Times New Roman" w:cs="Times New Roman"/>
          <w:sz w:val="28"/>
          <w:szCs w:val="28"/>
          <w:lang w:val="ro-RO"/>
        </w:rPr>
        <w:t>Proiec</w:t>
      </w:r>
      <w:r w:rsidR="00185367">
        <w:rPr>
          <w:rFonts w:ascii="Times New Roman" w:hAnsi="Times New Roman" w:cs="Times New Roman"/>
          <w:sz w:val="28"/>
          <w:szCs w:val="28"/>
          <w:lang w:val="ro-RO"/>
        </w:rPr>
        <w:t>tul h</w:t>
      </w:r>
      <w:r w:rsidR="004B696C" w:rsidRPr="004B696C">
        <w:rPr>
          <w:rFonts w:ascii="Times New Roman" w:hAnsi="Times New Roman" w:cs="Times New Roman"/>
          <w:sz w:val="28"/>
          <w:szCs w:val="28"/>
          <w:lang w:val="ro-RO"/>
        </w:rPr>
        <w:t xml:space="preserve">otărîrii Guvernului „Privind </w:t>
      </w:r>
      <w:r w:rsidRPr="004B696C">
        <w:rPr>
          <w:rFonts w:ascii="Times New Roman" w:hAnsi="Times New Roman" w:cs="Times New Roman"/>
          <w:sz w:val="28"/>
          <w:szCs w:val="28"/>
          <w:lang w:val="ro-RO"/>
        </w:rPr>
        <w:t>organizarea şi funcţionarea Ghişeului unic pentru eliberarea actelor permisive în domeniul medicamentului</w:t>
      </w:r>
      <w:r w:rsidR="004B696C" w:rsidRPr="004B696C">
        <w:rPr>
          <w:rFonts w:ascii="Times New Roman" w:hAnsi="Times New Roman" w:cs="Times New Roman"/>
          <w:sz w:val="28"/>
          <w:szCs w:val="28"/>
          <w:lang w:val="ro-RO"/>
        </w:rPr>
        <w:t xml:space="preserve">” este elaborat </w:t>
      </w:r>
      <w:r w:rsidR="004B696C" w:rsidRPr="004B696C">
        <w:rPr>
          <w:rFonts w:ascii="Times New Roman" w:hAnsi="Times New Roman" w:cs="Times New Roman"/>
          <w:sz w:val="28"/>
          <w:szCs w:val="28"/>
        </w:rPr>
        <w:t>î</w:t>
      </w:r>
      <w:r w:rsidR="004B696C" w:rsidRPr="004B696C">
        <w:rPr>
          <w:rFonts w:ascii="Times New Roman" w:hAnsi="Times New Roman" w:cs="Times New Roman"/>
          <w:sz w:val="28"/>
          <w:szCs w:val="28"/>
          <w:lang w:val="ro-RO"/>
        </w:rPr>
        <w:t>n temeiul prevederilor Legii nr. 161 din 22 iulie 2011 privind implementarea ghişeului unic în desfăşurarea activităţii de întreprinzător (Monitorul Oficial al Republicii Moldova, 2011, nr. 170 - 175, art. 496), Legii nr. 160 din 22 iulie 2011 privind reglementarea prin autorizare a activităţii de întreprinzător (Monitorul Oficial al Republicii Moldova, 2011, nr. 170-175, art. 494), cu modificările şi completările ulterioare.</w:t>
      </w:r>
    </w:p>
    <w:p w:rsidR="00013AF8" w:rsidRPr="004B696C" w:rsidRDefault="00013AF8" w:rsidP="004B696C">
      <w:pPr>
        <w:pStyle w:val="NoSpacing"/>
        <w:ind w:firstLine="567"/>
        <w:jc w:val="both"/>
        <w:rPr>
          <w:rFonts w:ascii="Times New Roman" w:hAnsi="Times New Roman" w:cs="Times New Roman"/>
          <w:sz w:val="28"/>
          <w:szCs w:val="28"/>
        </w:rPr>
      </w:pPr>
      <w:r w:rsidRPr="004B696C">
        <w:rPr>
          <w:rFonts w:ascii="Times New Roman" w:hAnsi="Times New Roman" w:cs="Times New Roman"/>
          <w:sz w:val="28"/>
          <w:szCs w:val="28"/>
          <w:lang w:val="ro-RO"/>
        </w:rPr>
        <w:t>Scopul elaborăr</w:t>
      </w:r>
      <w:r w:rsidR="004B696C" w:rsidRPr="004B696C">
        <w:rPr>
          <w:rFonts w:ascii="Times New Roman" w:hAnsi="Times New Roman" w:cs="Times New Roman"/>
          <w:sz w:val="28"/>
          <w:szCs w:val="28"/>
          <w:lang w:val="ro-RO"/>
        </w:rPr>
        <w:t>ii acestui proiect de act normativ</w:t>
      </w:r>
      <w:r w:rsidRPr="004B696C">
        <w:rPr>
          <w:rFonts w:ascii="Times New Roman" w:hAnsi="Times New Roman" w:cs="Times New Roman"/>
          <w:sz w:val="28"/>
          <w:szCs w:val="28"/>
          <w:lang w:val="ro-RO"/>
        </w:rPr>
        <w:t xml:space="preserve"> constă în eficientizarea procedurii de recepţionare şi confirmare a informaţ</w:t>
      </w:r>
      <w:r w:rsidR="004B696C" w:rsidRPr="004B696C">
        <w:rPr>
          <w:rFonts w:ascii="Times New Roman" w:hAnsi="Times New Roman" w:cs="Times New Roman"/>
          <w:sz w:val="28"/>
          <w:szCs w:val="28"/>
          <w:lang w:val="ro-RO"/>
        </w:rPr>
        <w:t>iei depuse la Agenţia Medicamentului şi Dispozitivelor Medicale</w:t>
      </w:r>
      <w:r w:rsidRPr="004B696C">
        <w:rPr>
          <w:rFonts w:ascii="Times New Roman" w:hAnsi="Times New Roman" w:cs="Times New Roman"/>
          <w:sz w:val="28"/>
          <w:szCs w:val="28"/>
          <w:lang w:val="ro-RO"/>
        </w:rPr>
        <w:t xml:space="preserve">, precum şi </w:t>
      </w:r>
      <w:r w:rsidR="007B016E">
        <w:rPr>
          <w:rFonts w:ascii="Times New Roman" w:hAnsi="Times New Roman" w:cs="Times New Roman"/>
          <w:sz w:val="28"/>
          <w:szCs w:val="28"/>
          <w:lang w:val="ro-RO"/>
        </w:rPr>
        <w:t xml:space="preserve">facilitarea </w:t>
      </w:r>
      <w:r w:rsidRPr="004B696C">
        <w:rPr>
          <w:rFonts w:ascii="Times New Roman" w:hAnsi="Times New Roman" w:cs="Times New Roman"/>
          <w:sz w:val="28"/>
          <w:szCs w:val="28"/>
          <w:lang w:val="ro-RO"/>
        </w:rPr>
        <w:t>procedurii de eliberare a actelor permisive persoanelor fizice şi juridice pentru practicarea activităţii de întreprinzător în domeniul medicamentului.</w:t>
      </w:r>
    </w:p>
    <w:p w:rsidR="00013AF8" w:rsidRPr="00D302CB" w:rsidRDefault="00013AF8" w:rsidP="00D302CB">
      <w:pPr>
        <w:pStyle w:val="NoSpacing"/>
        <w:ind w:firstLine="567"/>
        <w:jc w:val="both"/>
        <w:rPr>
          <w:rFonts w:ascii="Times New Roman" w:hAnsi="Times New Roman" w:cs="Times New Roman"/>
          <w:sz w:val="28"/>
          <w:szCs w:val="28"/>
          <w:lang w:val="ro-RO"/>
        </w:rPr>
      </w:pPr>
      <w:r w:rsidRPr="004B696C">
        <w:rPr>
          <w:rFonts w:ascii="Times New Roman" w:hAnsi="Times New Roman" w:cs="Times New Roman"/>
          <w:sz w:val="28"/>
          <w:szCs w:val="28"/>
          <w:lang w:val="ro-RO"/>
        </w:rPr>
        <w:t>Astfel, ghişeul unic pentru eliberarea actelor permisive în domeniul medicamentului va constitui un mecanism care va permite solicitantului să se adreseze, printr-un singur punct de recepţionare, autorităţii publice, care are obligaţia să asigure întregul proces de examinare a informaţiei, după recepţionarea actelor depuse de că</w:t>
      </w:r>
      <w:r w:rsidR="004B696C" w:rsidRPr="004B696C">
        <w:rPr>
          <w:rFonts w:ascii="Times New Roman" w:hAnsi="Times New Roman" w:cs="Times New Roman"/>
          <w:sz w:val="28"/>
          <w:szCs w:val="28"/>
          <w:lang w:val="ro-RO"/>
        </w:rPr>
        <w:t>tre solicitant</w:t>
      </w:r>
      <w:r w:rsidRPr="004B696C">
        <w:rPr>
          <w:rFonts w:ascii="Times New Roman" w:hAnsi="Times New Roman" w:cs="Times New Roman"/>
          <w:sz w:val="28"/>
          <w:szCs w:val="28"/>
          <w:lang w:val="ro-RO"/>
        </w:rPr>
        <w:t>, în vederea eliberă</w:t>
      </w:r>
      <w:r w:rsidR="004B696C">
        <w:rPr>
          <w:rFonts w:ascii="Times New Roman" w:hAnsi="Times New Roman" w:cs="Times New Roman"/>
          <w:sz w:val="28"/>
          <w:szCs w:val="28"/>
          <w:lang w:val="ro-RO"/>
        </w:rPr>
        <w:t>rii actului permisiv respectiv</w:t>
      </w:r>
      <w:r w:rsidRPr="004B696C">
        <w:rPr>
          <w:rFonts w:ascii="Times New Roman" w:hAnsi="Times New Roman" w:cs="Times New Roman"/>
          <w:sz w:val="28"/>
          <w:szCs w:val="28"/>
          <w:lang w:val="ro-RO"/>
        </w:rPr>
        <w:t>.</w:t>
      </w:r>
      <w:r w:rsidR="004B696C" w:rsidRPr="004B696C">
        <w:rPr>
          <w:rFonts w:ascii="Times New Roman" w:hAnsi="Times New Roman" w:cs="Times New Roman"/>
          <w:sz w:val="28"/>
          <w:szCs w:val="28"/>
          <w:lang w:val="ro-RO"/>
        </w:rPr>
        <w:t xml:space="preserve"> </w:t>
      </w:r>
      <w:r w:rsidRPr="004B696C">
        <w:rPr>
          <w:rFonts w:ascii="Times New Roman" w:hAnsi="Times New Roman" w:cs="Times New Roman"/>
          <w:sz w:val="28"/>
          <w:szCs w:val="28"/>
          <w:lang w:val="ro-RO"/>
        </w:rPr>
        <w:t>Pro</w:t>
      </w:r>
      <w:r w:rsidR="004B696C" w:rsidRPr="004B696C">
        <w:rPr>
          <w:rFonts w:ascii="Times New Roman" w:hAnsi="Times New Roman" w:cs="Times New Roman"/>
          <w:sz w:val="28"/>
          <w:szCs w:val="28"/>
          <w:lang w:val="ro-RO"/>
        </w:rPr>
        <w:t xml:space="preserve">iectul </w:t>
      </w:r>
      <w:r w:rsidRPr="004B696C">
        <w:rPr>
          <w:rFonts w:ascii="Times New Roman" w:hAnsi="Times New Roman" w:cs="Times New Roman"/>
          <w:sz w:val="28"/>
          <w:szCs w:val="28"/>
          <w:lang w:val="ro-RO"/>
        </w:rPr>
        <w:t>conţ</w:t>
      </w:r>
      <w:r w:rsidR="004B696C" w:rsidRPr="004B696C">
        <w:rPr>
          <w:rFonts w:ascii="Times New Roman" w:hAnsi="Times New Roman" w:cs="Times New Roman"/>
          <w:sz w:val="28"/>
          <w:szCs w:val="28"/>
          <w:lang w:val="ro-RO"/>
        </w:rPr>
        <w:t>ine prevederi</w:t>
      </w:r>
      <w:r w:rsidRPr="004B696C">
        <w:rPr>
          <w:rFonts w:ascii="Times New Roman" w:hAnsi="Times New Roman" w:cs="Times New Roman"/>
          <w:sz w:val="28"/>
          <w:szCs w:val="28"/>
          <w:lang w:val="ro-RO"/>
        </w:rPr>
        <w:t xml:space="preserve"> referitoare la </w:t>
      </w:r>
      <w:r w:rsidR="00D302CB">
        <w:rPr>
          <w:rFonts w:ascii="Times New Roman" w:hAnsi="Times New Roman" w:cs="Times New Roman"/>
          <w:sz w:val="28"/>
          <w:szCs w:val="28"/>
          <w:lang w:val="ro-RO"/>
        </w:rPr>
        <w:t xml:space="preserve">funcţiile şi </w:t>
      </w:r>
      <w:r w:rsidRPr="004B696C">
        <w:rPr>
          <w:rFonts w:ascii="Times New Roman" w:hAnsi="Times New Roman" w:cs="Times New Roman"/>
          <w:sz w:val="28"/>
          <w:szCs w:val="28"/>
          <w:lang w:val="ro-RO"/>
        </w:rPr>
        <w:t>organizarea activităţii ghişeului unic</w:t>
      </w:r>
      <w:r w:rsidR="00D302CB">
        <w:rPr>
          <w:rFonts w:ascii="Times New Roman" w:hAnsi="Times New Roman" w:cs="Times New Roman"/>
          <w:sz w:val="28"/>
          <w:szCs w:val="28"/>
          <w:lang w:val="ro-RO"/>
        </w:rPr>
        <w:t>, responsabilităţile respective</w:t>
      </w:r>
      <w:r w:rsidRPr="004B696C">
        <w:rPr>
          <w:rFonts w:ascii="Times New Roman" w:hAnsi="Times New Roman" w:cs="Times New Roman"/>
          <w:sz w:val="28"/>
          <w:szCs w:val="28"/>
          <w:lang w:val="ro-RO"/>
        </w:rPr>
        <w:t>, astfel stabilind</w:t>
      </w:r>
      <w:r w:rsidR="00D302CB">
        <w:rPr>
          <w:rFonts w:ascii="Times New Roman" w:hAnsi="Times New Roman" w:cs="Times New Roman"/>
          <w:sz w:val="28"/>
          <w:szCs w:val="28"/>
          <w:lang w:val="ro-RO"/>
        </w:rPr>
        <w:t>u-se</w:t>
      </w:r>
      <w:r w:rsidRPr="004B696C">
        <w:rPr>
          <w:rFonts w:ascii="Times New Roman" w:hAnsi="Times New Roman" w:cs="Times New Roman"/>
          <w:sz w:val="28"/>
          <w:szCs w:val="28"/>
          <w:lang w:val="ro-RO"/>
        </w:rPr>
        <w:t xml:space="preserve"> procedura depunerii cererii de eliberare a actului permisiv, acceptării sau restituirii, examinării acesteia şi eliberării actului permisiv solicitat, după caz.</w:t>
      </w:r>
    </w:p>
    <w:p w:rsidR="00013AF8" w:rsidRPr="00D302CB" w:rsidRDefault="004B696C" w:rsidP="00A25898">
      <w:pPr>
        <w:pStyle w:val="NoSpacing"/>
        <w:ind w:firstLine="567"/>
        <w:jc w:val="both"/>
        <w:rPr>
          <w:rFonts w:ascii="Times New Roman" w:hAnsi="Times New Roman" w:cs="Times New Roman"/>
          <w:sz w:val="28"/>
          <w:szCs w:val="28"/>
          <w:lang w:val="ro-RO"/>
        </w:rPr>
      </w:pPr>
      <w:r w:rsidRPr="004B696C">
        <w:rPr>
          <w:rFonts w:ascii="Times New Roman" w:hAnsi="Times New Roman" w:cs="Times New Roman"/>
          <w:sz w:val="28"/>
          <w:szCs w:val="28"/>
          <w:lang w:val="ro-RO"/>
        </w:rPr>
        <w:t xml:space="preserve">Cît priveşte </w:t>
      </w:r>
      <w:r w:rsidR="00013AF8" w:rsidRPr="004B696C">
        <w:rPr>
          <w:rFonts w:ascii="Times New Roman" w:hAnsi="Times New Roman" w:cs="Times New Roman"/>
          <w:sz w:val="28"/>
          <w:szCs w:val="28"/>
          <w:lang w:val="ro-RO"/>
        </w:rPr>
        <w:t xml:space="preserve">modificările şi completările ce urmează a fi operate </w:t>
      </w:r>
      <w:r w:rsidR="00D302CB">
        <w:rPr>
          <w:rFonts w:ascii="Times New Roman" w:hAnsi="Times New Roman" w:cs="Times New Roman"/>
          <w:sz w:val="28"/>
          <w:szCs w:val="28"/>
          <w:lang w:val="ro-RO"/>
        </w:rPr>
        <w:t>în</w:t>
      </w:r>
      <w:r w:rsidRPr="004B696C">
        <w:rPr>
          <w:rFonts w:ascii="Times New Roman" w:hAnsi="Times New Roman" w:cs="Times New Roman"/>
          <w:sz w:val="28"/>
          <w:szCs w:val="28"/>
          <w:lang w:val="ro-RO"/>
        </w:rPr>
        <w:t xml:space="preserve"> anexa nr.l şi anexa nr.3 </w:t>
      </w:r>
      <w:r w:rsidR="00D302CB">
        <w:rPr>
          <w:rFonts w:ascii="Times New Roman" w:hAnsi="Times New Roman" w:cs="Times New Roman"/>
          <w:sz w:val="28"/>
          <w:szCs w:val="28"/>
          <w:lang w:val="ro-RO"/>
        </w:rPr>
        <w:t>la</w:t>
      </w:r>
      <w:r w:rsidRPr="004B696C">
        <w:rPr>
          <w:rFonts w:ascii="Times New Roman" w:hAnsi="Times New Roman" w:cs="Times New Roman"/>
          <w:sz w:val="28"/>
          <w:szCs w:val="28"/>
          <w:lang w:val="ro-RO"/>
        </w:rPr>
        <w:t xml:space="preserve"> </w:t>
      </w:r>
      <w:r w:rsidR="00013AF8" w:rsidRPr="004B696C">
        <w:rPr>
          <w:rFonts w:ascii="Times New Roman" w:hAnsi="Times New Roman" w:cs="Times New Roman"/>
          <w:sz w:val="28"/>
          <w:szCs w:val="28"/>
          <w:lang w:val="ro-RO"/>
        </w:rPr>
        <w:t>Hotărîrea Guvern</w:t>
      </w:r>
      <w:r w:rsidR="00A25898">
        <w:rPr>
          <w:rFonts w:ascii="Times New Roman" w:hAnsi="Times New Roman" w:cs="Times New Roman"/>
          <w:sz w:val="28"/>
          <w:szCs w:val="28"/>
          <w:lang w:val="ro-RO"/>
        </w:rPr>
        <w:t>ului RM nr. 778 din 04.10.2013 „</w:t>
      </w:r>
      <w:r w:rsidR="00013AF8" w:rsidRPr="004B696C">
        <w:rPr>
          <w:rFonts w:ascii="Times New Roman" w:hAnsi="Times New Roman" w:cs="Times New Roman"/>
          <w:sz w:val="28"/>
          <w:szCs w:val="28"/>
          <w:lang w:val="ro-RO"/>
        </w:rPr>
        <w:t>Cu privire la unele măsuri de implementare a ghişeului unic în desfăşurarea activităţii de întreprinză</w:t>
      </w:r>
      <w:r w:rsidR="00A25898">
        <w:rPr>
          <w:rFonts w:ascii="Times New Roman" w:hAnsi="Times New Roman" w:cs="Times New Roman"/>
          <w:sz w:val="28"/>
          <w:szCs w:val="28"/>
          <w:lang w:val="ro-RO"/>
        </w:rPr>
        <w:t>tor”, menţionăm</w:t>
      </w:r>
      <w:r w:rsidRPr="004B696C">
        <w:rPr>
          <w:rFonts w:ascii="Times New Roman" w:hAnsi="Times New Roman" w:cs="Times New Roman"/>
          <w:sz w:val="28"/>
          <w:szCs w:val="28"/>
          <w:lang w:val="ro-RO"/>
        </w:rPr>
        <w:t xml:space="preserve"> următoarele.</w:t>
      </w:r>
    </w:p>
    <w:p w:rsidR="00013AF8" w:rsidRPr="004B696C" w:rsidRDefault="004B696C" w:rsidP="00A25898">
      <w:pPr>
        <w:pStyle w:val="NoSpacing"/>
        <w:ind w:firstLine="567"/>
        <w:jc w:val="both"/>
        <w:rPr>
          <w:rFonts w:ascii="Times New Roman" w:hAnsi="Times New Roman" w:cs="Times New Roman"/>
          <w:sz w:val="28"/>
          <w:szCs w:val="28"/>
        </w:rPr>
      </w:pPr>
      <w:r w:rsidRPr="004B696C">
        <w:rPr>
          <w:rFonts w:ascii="Times New Roman" w:hAnsi="Times New Roman" w:cs="Times New Roman"/>
          <w:sz w:val="28"/>
          <w:szCs w:val="28"/>
          <w:lang w:val="ro-RO"/>
        </w:rPr>
        <w:t>La Anexa nr. 1 „</w:t>
      </w:r>
      <w:r w:rsidR="00013AF8" w:rsidRPr="004B696C">
        <w:rPr>
          <w:rFonts w:ascii="Times New Roman" w:hAnsi="Times New Roman" w:cs="Times New Roman"/>
          <w:sz w:val="28"/>
          <w:szCs w:val="28"/>
          <w:lang w:val="ro-RO"/>
        </w:rPr>
        <w:t>Lista actelor permisive pentru care autorităţile emitente sînt obligate să instituie ghiş</w:t>
      </w:r>
      <w:r w:rsidR="00A25898">
        <w:rPr>
          <w:rFonts w:ascii="Times New Roman" w:hAnsi="Times New Roman" w:cs="Times New Roman"/>
          <w:sz w:val="28"/>
          <w:szCs w:val="28"/>
          <w:lang w:val="ro-RO"/>
        </w:rPr>
        <w:t>eu unic”</w:t>
      </w:r>
      <w:r w:rsidR="00013AF8" w:rsidRPr="004B696C">
        <w:rPr>
          <w:rFonts w:ascii="Times New Roman" w:hAnsi="Times New Roman" w:cs="Times New Roman"/>
          <w:sz w:val="28"/>
          <w:szCs w:val="28"/>
          <w:lang w:val="ro-RO"/>
        </w:rPr>
        <w:t xml:space="preserve"> urmează a fi completată cu punctele 47</w:t>
      </w:r>
      <w:r w:rsidR="00013AF8" w:rsidRPr="004B696C">
        <w:rPr>
          <w:rFonts w:ascii="Times New Roman" w:hAnsi="Times New Roman" w:cs="Times New Roman"/>
          <w:sz w:val="28"/>
          <w:szCs w:val="28"/>
          <w:vertAlign w:val="superscript"/>
          <w:lang w:val="ro-RO"/>
        </w:rPr>
        <w:t>1</w:t>
      </w:r>
      <w:r w:rsidR="00013AF8" w:rsidRPr="004B696C">
        <w:rPr>
          <w:rFonts w:ascii="Times New Roman" w:hAnsi="Times New Roman" w:cs="Times New Roman"/>
          <w:sz w:val="28"/>
          <w:szCs w:val="28"/>
          <w:lang w:val="ro-RO"/>
        </w:rPr>
        <w:t xml:space="preserve"> - 47</w:t>
      </w:r>
      <w:r w:rsidR="00013AF8" w:rsidRPr="004B696C">
        <w:rPr>
          <w:rFonts w:ascii="Times New Roman" w:hAnsi="Times New Roman" w:cs="Times New Roman"/>
          <w:sz w:val="28"/>
          <w:szCs w:val="28"/>
          <w:vertAlign w:val="superscript"/>
          <w:lang w:val="ro-RO"/>
        </w:rPr>
        <w:t>4</w:t>
      </w:r>
      <w:r w:rsidR="00013AF8" w:rsidRPr="004B696C">
        <w:rPr>
          <w:rFonts w:ascii="Times New Roman" w:hAnsi="Times New Roman" w:cs="Times New Roman"/>
          <w:sz w:val="28"/>
          <w:szCs w:val="28"/>
          <w:lang w:val="ro-RO"/>
        </w:rPr>
        <w:t xml:space="preserve"> (47</w:t>
      </w:r>
      <w:r w:rsidR="00013AF8" w:rsidRPr="004B696C">
        <w:rPr>
          <w:rFonts w:ascii="Times New Roman" w:hAnsi="Times New Roman" w:cs="Times New Roman"/>
          <w:sz w:val="28"/>
          <w:szCs w:val="28"/>
          <w:vertAlign w:val="superscript"/>
          <w:lang w:val="ro-RO"/>
        </w:rPr>
        <w:t>1</w:t>
      </w:r>
      <w:r w:rsidR="00013AF8" w:rsidRPr="004B696C">
        <w:rPr>
          <w:rFonts w:ascii="Times New Roman" w:hAnsi="Times New Roman" w:cs="Times New Roman"/>
          <w:sz w:val="28"/>
          <w:szCs w:val="28"/>
          <w:lang w:val="ro-RO"/>
        </w:rPr>
        <w:t xml:space="preserve"> - Buletin de analiză (pentru seria neconformă sau falsificată de medicament); 47</w:t>
      </w:r>
      <w:r w:rsidR="00013AF8" w:rsidRPr="004B696C">
        <w:rPr>
          <w:rFonts w:ascii="Times New Roman" w:hAnsi="Times New Roman" w:cs="Times New Roman"/>
          <w:sz w:val="28"/>
          <w:szCs w:val="28"/>
          <w:vertAlign w:val="superscript"/>
          <w:lang w:val="ro-RO"/>
        </w:rPr>
        <w:t>2</w:t>
      </w:r>
      <w:r w:rsidR="00013AF8" w:rsidRPr="004B696C">
        <w:rPr>
          <w:rFonts w:ascii="Times New Roman" w:hAnsi="Times New Roman" w:cs="Times New Roman"/>
          <w:sz w:val="28"/>
          <w:szCs w:val="28"/>
          <w:lang w:val="ro-RO"/>
        </w:rPr>
        <w:t xml:space="preserve"> - Certificat de calitate (pentru seria conformă de medicament); 47</w:t>
      </w:r>
      <w:r w:rsidR="00013AF8" w:rsidRPr="004B696C">
        <w:rPr>
          <w:rFonts w:ascii="Times New Roman" w:hAnsi="Times New Roman" w:cs="Times New Roman"/>
          <w:sz w:val="28"/>
          <w:szCs w:val="28"/>
          <w:vertAlign w:val="superscript"/>
          <w:lang w:val="ro-RO"/>
        </w:rPr>
        <w:t>3</w:t>
      </w:r>
      <w:r w:rsidR="00013AF8" w:rsidRPr="004B696C">
        <w:rPr>
          <w:rFonts w:ascii="Times New Roman" w:hAnsi="Times New Roman" w:cs="Times New Roman"/>
          <w:sz w:val="28"/>
          <w:szCs w:val="28"/>
          <w:lang w:val="ro-RO"/>
        </w:rPr>
        <w:t xml:space="preserve"> - Certificat de î</w:t>
      </w:r>
      <w:r w:rsidR="00A25898">
        <w:rPr>
          <w:rFonts w:ascii="Times New Roman" w:hAnsi="Times New Roman" w:cs="Times New Roman"/>
          <w:sz w:val="28"/>
          <w:szCs w:val="28"/>
          <w:lang w:val="ro-RO"/>
        </w:rPr>
        <w:t>nregistrare a medicamen</w:t>
      </w:r>
      <w:r w:rsidR="00013AF8" w:rsidRPr="004B696C">
        <w:rPr>
          <w:rFonts w:ascii="Times New Roman" w:hAnsi="Times New Roman" w:cs="Times New Roman"/>
          <w:sz w:val="28"/>
          <w:szCs w:val="28"/>
          <w:lang w:val="ro-RO"/>
        </w:rPr>
        <w:t>telor şi 47</w:t>
      </w:r>
      <w:r w:rsidR="00013AF8" w:rsidRPr="004B696C">
        <w:rPr>
          <w:rFonts w:ascii="Times New Roman" w:hAnsi="Times New Roman" w:cs="Times New Roman"/>
          <w:sz w:val="28"/>
          <w:szCs w:val="28"/>
          <w:vertAlign w:val="superscript"/>
          <w:lang w:val="ro-RO"/>
        </w:rPr>
        <w:t>4</w:t>
      </w:r>
      <w:r w:rsidR="00013AF8" w:rsidRPr="004B696C">
        <w:rPr>
          <w:rFonts w:ascii="Times New Roman" w:hAnsi="Times New Roman" w:cs="Times New Roman"/>
          <w:sz w:val="28"/>
          <w:szCs w:val="28"/>
          <w:lang w:val="ro-RO"/>
        </w:rPr>
        <w:t xml:space="preserve"> - Certificat GMP (Regulile de bună practică în fabricaţie)), luînd în consideraţie faptul că autoritatea emitentă (Agenţia Medicamentului şi Dispozitivelor Medicale) eliberează aceste acte permisive persoanelor fizice şi persoanelor juridice pentru practicarea activităţii de întreprinzător, conform Nomenclatorului actelor </w:t>
      </w:r>
      <w:r w:rsidR="00A25898">
        <w:rPr>
          <w:rFonts w:ascii="Times New Roman" w:hAnsi="Times New Roman" w:cs="Times New Roman"/>
          <w:sz w:val="28"/>
          <w:szCs w:val="28"/>
          <w:lang w:val="ro-RO"/>
        </w:rPr>
        <w:t>permisive, aprobat prin Legea nr. 160 din 22 iulie 2011 p</w:t>
      </w:r>
      <w:r w:rsidR="00013AF8" w:rsidRPr="004B696C">
        <w:rPr>
          <w:rFonts w:ascii="Times New Roman" w:hAnsi="Times New Roman" w:cs="Times New Roman"/>
          <w:sz w:val="28"/>
          <w:szCs w:val="28"/>
          <w:lang w:val="ro-RO"/>
        </w:rPr>
        <w:t>rivind reglementarea prin autorizare a activităţii de î</w:t>
      </w:r>
      <w:r w:rsidR="00A25898">
        <w:rPr>
          <w:rFonts w:ascii="Times New Roman" w:hAnsi="Times New Roman" w:cs="Times New Roman"/>
          <w:sz w:val="28"/>
          <w:szCs w:val="28"/>
          <w:lang w:val="ro-RO"/>
        </w:rPr>
        <w:t>ntreprin</w:t>
      </w:r>
      <w:r w:rsidR="00013AF8" w:rsidRPr="004B696C">
        <w:rPr>
          <w:rFonts w:ascii="Times New Roman" w:hAnsi="Times New Roman" w:cs="Times New Roman"/>
          <w:sz w:val="28"/>
          <w:szCs w:val="28"/>
          <w:lang w:val="ro-RO"/>
        </w:rPr>
        <w:t>ză</w:t>
      </w:r>
      <w:r w:rsidR="00A25898">
        <w:rPr>
          <w:rFonts w:ascii="Times New Roman" w:hAnsi="Times New Roman" w:cs="Times New Roman"/>
          <w:sz w:val="28"/>
          <w:szCs w:val="28"/>
          <w:lang w:val="ro-RO"/>
        </w:rPr>
        <w:t>tor</w:t>
      </w:r>
      <w:r w:rsidR="00013AF8" w:rsidRPr="004B696C">
        <w:rPr>
          <w:rFonts w:ascii="Times New Roman" w:hAnsi="Times New Roman" w:cs="Times New Roman"/>
          <w:sz w:val="28"/>
          <w:szCs w:val="28"/>
          <w:lang w:val="ro-RO"/>
        </w:rPr>
        <w:t xml:space="preserve"> şi atribuţiilor funcţionale ale Agentei Medicamentului şi Dispozitivelor Medicale, prevăzute în Hotărîrea Guver</w:t>
      </w:r>
      <w:r w:rsidR="00A25898">
        <w:rPr>
          <w:rFonts w:ascii="Times New Roman" w:hAnsi="Times New Roman" w:cs="Times New Roman"/>
          <w:sz w:val="28"/>
          <w:szCs w:val="28"/>
          <w:lang w:val="ro-RO"/>
        </w:rPr>
        <w:t xml:space="preserve">nului RM nr. 71 din </w:t>
      </w:r>
      <w:r w:rsidR="00A25898">
        <w:rPr>
          <w:rFonts w:ascii="Times New Roman" w:hAnsi="Times New Roman" w:cs="Times New Roman"/>
          <w:sz w:val="28"/>
          <w:szCs w:val="28"/>
          <w:lang w:val="ro-RO"/>
        </w:rPr>
        <w:lastRenderedPageBreak/>
        <w:t>23.01.2013 „</w:t>
      </w:r>
      <w:r w:rsidR="00013AF8" w:rsidRPr="004B696C">
        <w:rPr>
          <w:rFonts w:ascii="Times New Roman" w:hAnsi="Times New Roman" w:cs="Times New Roman"/>
          <w:sz w:val="28"/>
          <w:szCs w:val="28"/>
          <w:lang w:val="ro-RO"/>
        </w:rPr>
        <w:t>Cu privire la aprobarea Regulamentului, structurii şi efectivului-limită ale Agenţiei Medicamentului ş</w:t>
      </w:r>
      <w:r w:rsidR="00A25898">
        <w:rPr>
          <w:rFonts w:ascii="Times New Roman" w:hAnsi="Times New Roman" w:cs="Times New Roman"/>
          <w:sz w:val="28"/>
          <w:szCs w:val="28"/>
          <w:lang w:val="ro-RO"/>
        </w:rPr>
        <w:t>i Dispozitivelor Medicale”</w:t>
      </w:r>
      <w:r w:rsidR="00013AF8" w:rsidRPr="004B696C">
        <w:rPr>
          <w:rFonts w:ascii="Times New Roman" w:hAnsi="Times New Roman" w:cs="Times New Roman"/>
          <w:sz w:val="28"/>
          <w:szCs w:val="28"/>
          <w:lang w:val="ro-RO"/>
        </w:rPr>
        <w:t>.</w:t>
      </w:r>
    </w:p>
    <w:p w:rsidR="00A25898" w:rsidRPr="00D302CB" w:rsidRDefault="00A25898" w:rsidP="00D302CB">
      <w:pPr>
        <w:pStyle w:val="NoSpacing"/>
        <w:jc w:val="both"/>
        <w:rPr>
          <w:rFonts w:ascii="Times New Roman" w:hAnsi="Times New Roman" w:cs="Times New Roman"/>
          <w:sz w:val="28"/>
          <w:szCs w:val="28"/>
        </w:rPr>
      </w:pPr>
      <w:r w:rsidRPr="00D302CB">
        <w:rPr>
          <w:rFonts w:ascii="Times New Roman" w:hAnsi="Times New Roman" w:cs="Times New Roman"/>
          <w:sz w:val="28"/>
          <w:szCs w:val="28"/>
          <w:lang w:val="ro-RO"/>
        </w:rPr>
        <w:t>La anexa nr. 3 „</w:t>
      </w:r>
      <w:r w:rsidR="00013AF8" w:rsidRPr="00D302CB">
        <w:rPr>
          <w:rFonts w:ascii="Times New Roman" w:hAnsi="Times New Roman" w:cs="Times New Roman"/>
          <w:sz w:val="28"/>
          <w:szCs w:val="28"/>
          <w:lang w:val="ro-RO"/>
        </w:rPr>
        <w:t>Lista actelor permisive pentru care autorităţile emitente şi cele</w:t>
      </w:r>
      <w:r w:rsidR="00013AF8" w:rsidRPr="00A25898">
        <w:rPr>
          <w:rFonts w:eastAsia="Times New Roman"/>
          <w:lang w:val="ro-RO"/>
        </w:rPr>
        <w:t xml:space="preserve"> </w:t>
      </w:r>
      <w:r w:rsidR="00013AF8" w:rsidRPr="00D302CB">
        <w:rPr>
          <w:rFonts w:ascii="Times New Roman" w:hAnsi="Times New Roman" w:cs="Times New Roman"/>
          <w:sz w:val="28"/>
          <w:szCs w:val="28"/>
          <w:lang w:val="ro-RO"/>
        </w:rPr>
        <w:t>solicitante sînt obligate să implementeze principiul de declarare pe propria răspundere</w:t>
      </w:r>
      <w:r w:rsidR="00D302CB">
        <w:rPr>
          <w:rFonts w:ascii="Times New Roman" w:hAnsi="Times New Roman" w:cs="Times New Roman"/>
          <w:sz w:val="28"/>
          <w:szCs w:val="28"/>
          <w:lang w:val="ro-RO"/>
        </w:rPr>
        <w:t xml:space="preserve">” </w:t>
      </w:r>
      <w:r w:rsidR="00013AF8" w:rsidRPr="00D302CB">
        <w:rPr>
          <w:rFonts w:ascii="Times New Roman" w:hAnsi="Times New Roman" w:cs="Times New Roman"/>
          <w:sz w:val="28"/>
          <w:szCs w:val="28"/>
          <w:lang w:val="ro-RO"/>
        </w:rPr>
        <w:t>a hotărî</w:t>
      </w:r>
      <w:r w:rsidRPr="00D302CB">
        <w:rPr>
          <w:rFonts w:ascii="Times New Roman" w:hAnsi="Times New Roman" w:cs="Times New Roman"/>
          <w:sz w:val="28"/>
          <w:szCs w:val="28"/>
          <w:lang w:val="ro-RO"/>
        </w:rPr>
        <w:t>rii menţionate</w:t>
      </w:r>
      <w:r w:rsidR="00013AF8" w:rsidRPr="00D302CB">
        <w:rPr>
          <w:rFonts w:ascii="Times New Roman" w:hAnsi="Times New Roman" w:cs="Times New Roman"/>
          <w:sz w:val="28"/>
          <w:szCs w:val="28"/>
          <w:lang w:val="ro-RO"/>
        </w:rPr>
        <w:t>, punctul 24 (Certificat GMP (Regulile de bună practică în fabricaţie)) urmează a fi exclus, reieşind din faptul că Agenţia Medicamentului şi Dispozitivelor Medicale duce evidenţă strictă în ceea ce priveşte eliberarea certificatelor GMP (Regulile de bună practică în fabricaţie a medicamentelor de uz uman) agenţilor economici, fiind astfel înregistrate în registre respective. Totodată, după expirarea termenului de valabilitate a certificatelor GMP, la solicitarea repetată a acestora, se purcede la o nouă procedură în vederea eliberării certificatelor, ţinîndu-se cont de condiţiile acordării anterioare.</w:t>
      </w:r>
      <w:r w:rsidR="00D302CB" w:rsidRPr="00D302CB">
        <w:rPr>
          <w:rFonts w:ascii="Times New Roman" w:hAnsi="Times New Roman" w:cs="Times New Roman"/>
          <w:sz w:val="28"/>
          <w:szCs w:val="28"/>
          <w:lang w:val="ro-RO"/>
        </w:rPr>
        <w:t xml:space="preserve"> </w:t>
      </w:r>
      <w:r w:rsidRPr="00D302CB">
        <w:rPr>
          <w:rFonts w:ascii="Times New Roman" w:hAnsi="Times New Roman" w:cs="Times New Roman"/>
          <w:sz w:val="28"/>
          <w:szCs w:val="28"/>
        </w:rPr>
        <w:t>Î</w:t>
      </w:r>
      <w:r w:rsidRPr="00D302CB">
        <w:rPr>
          <w:rFonts w:ascii="Times New Roman" w:hAnsi="Times New Roman" w:cs="Times New Roman"/>
          <w:sz w:val="28"/>
          <w:szCs w:val="28"/>
          <w:lang w:val="ro-RO"/>
        </w:rPr>
        <w:t>n această ordine de idei, considerăm inoportun ca persoana fizică</w:t>
      </w:r>
      <w:r w:rsidR="00D302CB" w:rsidRPr="00D302CB">
        <w:rPr>
          <w:rFonts w:ascii="Times New Roman" w:hAnsi="Times New Roman" w:cs="Times New Roman"/>
          <w:sz w:val="28"/>
          <w:szCs w:val="28"/>
          <w:lang w:val="ro-RO"/>
        </w:rPr>
        <w:t>,</w:t>
      </w:r>
      <w:r w:rsidRPr="00D302CB">
        <w:rPr>
          <w:rFonts w:ascii="Times New Roman" w:hAnsi="Times New Roman" w:cs="Times New Roman"/>
          <w:sz w:val="28"/>
          <w:szCs w:val="28"/>
          <w:lang w:val="ro-RO"/>
        </w:rPr>
        <w:t xml:space="preserve"> sau juridică care desfăşoară activitatea de întreprinzător, să declare pe propria răspundere existenţa certificatelor GMP, eliberate anterior şi/sau existenţa unor fapte juridice consemnate şi/sau înregistrate anterior.</w:t>
      </w:r>
      <w:r w:rsidR="00D302CB" w:rsidRPr="00D302CB">
        <w:rPr>
          <w:rFonts w:ascii="Times New Roman" w:hAnsi="Times New Roman" w:cs="Times New Roman"/>
          <w:sz w:val="28"/>
          <w:szCs w:val="28"/>
          <w:lang w:val="ro-RO"/>
        </w:rPr>
        <w:t xml:space="preserve"> </w:t>
      </w:r>
      <w:r w:rsidRPr="00D302CB">
        <w:rPr>
          <w:rFonts w:ascii="Times New Roman" w:hAnsi="Times New Roman" w:cs="Times New Roman"/>
          <w:sz w:val="28"/>
          <w:szCs w:val="28"/>
          <w:lang w:val="ro-RO"/>
        </w:rPr>
        <w:t>Totodată, punctul 25 „Consimţămînt de import al substanţelor chimice periculoase” la fel urmează a fi exclus, deoarece eliberarea acestui act ţine de competenţa Ministerului Mediului ş</w:t>
      </w:r>
      <w:r w:rsidR="00D302CB" w:rsidRPr="00D302CB">
        <w:rPr>
          <w:rFonts w:ascii="Times New Roman" w:hAnsi="Times New Roman" w:cs="Times New Roman"/>
          <w:sz w:val="28"/>
          <w:szCs w:val="28"/>
          <w:lang w:val="ro-RO"/>
        </w:rPr>
        <w:t xml:space="preserve">i care </w:t>
      </w:r>
      <w:r w:rsidRPr="00D302CB">
        <w:rPr>
          <w:rFonts w:ascii="Times New Roman" w:hAnsi="Times New Roman" w:cs="Times New Roman"/>
          <w:sz w:val="28"/>
          <w:szCs w:val="28"/>
          <w:lang w:val="ro-RO"/>
        </w:rPr>
        <w:t>se regăseşte la compartimentul respectiv în Nomenclatorului actelor permisive, aprobat prin Lege</w:t>
      </w:r>
      <w:r w:rsidR="00D302CB" w:rsidRPr="00D302CB">
        <w:rPr>
          <w:rFonts w:ascii="Times New Roman" w:hAnsi="Times New Roman" w:cs="Times New Roman"/>
          <w:sz w:val="28"/>
          <w:szCs w:val="28"/>
          <w:lang w:val="ro-RO"/>
        </w:rPr>
        <w:t>a</w:t>
      </w:r>
      <w:r w:rsidRPr="00D302CB">
        <w:rPr>
          <w:rFonts w:ascii="Times New Roman" w:hAnsi="Times New Roman" w:cs="Times New Roman"/>
          <w:sz w:val="28"/>
          <w:szCs w:val="28"/>
          <w:lang w:val="ro-RO"/>
        </w:rPr>
        <w:t xml:space="preserve"> nr. 160 din 22 iulie 2011 privind reglementarea prin autorizare a activităţii de întreprinzător</w:t>
      </w:r>
      <w:r w:rsidR="00D302CB" w:rsidRPr="00D302CB">
        <w:rPr>
          <w:rFonts w:ascii="Times New Roman" w:hAnsi="Times New Roman" w:cs="Times New Roman"/>
          <w:sz w:val="28"/>
          <w:szCs w:val="28"/>
          <w:lang w:val="ro-RO"/>
        </w:rPr>
        <w:t>.</w:t>
      </w:r>
    </w:p>
    <w:p w:rsidR="00D302CB" w:rsidRPr="00D302CB" w:rsidRDefault="00D302CB" w:rsidP="00D302CB">
      <w:pPr>
        <w:pStyle w:val="NoSpacing"/>
        <w:ind w:firstLine="567"/>
        <w:jc w:val="both"/>
        <w:rPr>
          <w:rFonts w:ascii="Times New Roman" w:hAnsi="Times New Roman" w:cs="Times New Roman"/>
          <w:sz w:val="28"/>
          <w:szCs w:val="28"/>
          <w:lang w:val="ro-RO"/>
        </w:rPr>
      </w:pPr>
      <w:r w:rsidRPr="00D302CB">
        <w:rPr>
          <w:rFonts w:ascii="Times New Roman" w:hAnsi="Times New Roman" w:cs="Times New Roman"/>
          <w:sz w:val="28"/>
          <w:szCs w:val="28"/>
          <w:lang w:val="ro-RO"/>
        </w:rPr>
        <w:t>Adoptarea şi implementarea ulterioară a proiectului în cauză nu necesită cheltuieli financiare nici din partea autorităţilor, nici a operatorilor economici.</w:t>
      </w:r>
    </w:p>
    <w:p w:rsidR="00D302CB" w:rsidRPr="00D302CB" w:rsidRDefault="00D302CB" w:rsidP="00D302CB">
      <w:pPr>
        <w:pStyle w:val="NoSpacing"/>
        <w:jc w:val="both"/>
        <w:rPr>
          <w:rFonts w:ascii="Times New Roman" w:hAnsi="Times New Roman" w:cs="Times New Roman"/>
          <w:sz w:val="28"/>
          <w:szCs w:val="28"/>
          <w:lang w:val="ro-RO"/>
        </w:rPr>
      </w:pPr>
    </w:p>
    <w:p w:rsidR="00D302CB" w:rsidRDefault="00D302CB" w:rsidP="00D302CB">
      <w:pPr>
        <w:shd w:val="clear" w:color="auto" w:fill="FFFFFF"/>
        <w:spacing w:line="400" w:lineRule="exact"/>
        <w:ind w:right="14"/>
        <w:jc w:val="both"/>
        <w:rPr>
          <w:lang w:val="ro-RO"/>
        </w:rPr>
      </w:pPr>
    </w:p>
    <w:p w:rsidR="00D302CB" w:rsidRDefault="00D302CB" w:rsidP="00D302CB">
      <w:pPr>
        <w:shd w:val="clear" w:color="auto" w:fill="FFFFFF"/>
        <w:spacing w:line="400" w:lineRule="exact"/>
        <w:ind w:right="14"/>
        <w:jc w:val="both"/>
        <w:rPr>
          <w:lang w:val="ro-RO"/>
        </w:rPr>
      </w:pPr>
    </w:p>
    <w:p w:rsidR="00D302CB" w:rsidRDefault="00D302CB" w:rsidP="00D302CB">
      <w:pPr>
        <w:shd w:val="clear" w:color="auto" w:fill="FFFFFF"/>
        <w:spacing w:line="400" w:lineRule="exact"/>
        <w:ind w:right="14"/>
        <w:jc w:val="both"/>
        <w:rPr>
          <w:lang w:val="ro-RO"/>
        </w:rPr>
      </w:pPr>
    </w:p>
    <w:p w:rsidR="00D302CB" w:rsidRDefault="00D302CB" w:rsidP="00D302CB">
      <w:pPr>
        <w:shd w:val="clear" w:color="auto" w:fill="FFFFFF"/>
        <w:spacing w:line="400" w:lineRule="exact"/>
        <w:ind w:right="14"/>
        <w:jc w:val="both"/>
        <w:rPr>
          <w:lang w:val="ro-RO"/>
        </w:rPr>
      </w:pPr>
    </w:p>
    <w:p w:rsidR="00D302CB" w:rsidRDefault="00D302CB" w:rsidP="00D302CB">
      <w:pPr>
        <w:shd w:val="clear" w:color="auto" w:fill="FFFFFF"/>
        <w:spacing w:line="400" w:lineRule="exact"/>
        <w:ind w:right="14"/>
        <w:jc w:val="both"/>
        <w:rPr>
          <w:lang w:val="ro-RO"/>
        </w:rPr>
      </w:pPr>
    </w:p>
    <w:p w:rsidR="00013AF8" w:rsidRDefault="00D302CB" w:rsidP="00D302CB">
      <w:pPr>
        <w:shd w:val="clear" w:color="auto" w:fill="FFFFFF"/>
        <w:spacing w:line="400" w:lineRule="exact"/>
        <w:ind w:right="14"/>
        <w:jc w:val="both"/>
      </w:pPr>
      <w:r w:rsidRPr="00D302CB">
        <w:rPr>
          <w:rFonts w:ascii="Times New Roman" w:hAnsi="Times New Roman" w:cs="Times New Roman"/>
          <w:b/>
          <w:sz w:val="28"/>
          <w:szCs w:val="28"/>
          <w:lang w:val="ro-RO"/>
        </w:rPr>
        <w:t>Viceministru</w:t>
      </w:r>
      <w:r w:rsidRPr="00D302CB">
        <w:rPr>
          <w:rFonts w:ascii="Times New Roman" w:hAnsi="Times New Roman" w:cs="Times New Roman"/>
          <w:b/>
          <w:sz w:val="28"/>
          <w:szCs w:val="28"/>
          <w:lang w:val="ro-RO"/>
        </w:rPr>
        <w:tab/>
      </w:r>
      <w:r w:rsidRPr="00D302CB">
        <w:rPr>
          <w:rFonts w:ascii="Times New Roman" w:hAnsi="Times New Roman" w:cs="Times New Roman"/>
          <w:b/>
          <w:sz w:val="28"/>
          <w:szCs w:val="28"/>
          <w:lang w:val="ro-RO"/>
        </w:rPr>
        <w:tab/>
      </w:r>
      <w:r w:rsidRPr="00D302CB">
        <w:rPr>
          <w:rFonts w:ascii="Times New Roman" w:hAnsi="Times New Roman" w:cs="Times New Roman"/>
          <w:b/>
          <w:sz w:val="28"/>
          <w:szCs w:val="28"/>
          <w:lang w:val="ro-RO"/>
        </w:rPr>
        <w:tab/>
      </w:r>
      <w:r w:rsidRPr="00D302CB">
        <w:rPr>
          <w:rFonts w:ascii="Times New Roman" w:hAnsi="Times New Roman" w:cs="Times New Roman"/>
          <w:b/>
          <w:sz w:val="28"/>
          <w:szCs w:val="28"/>
          <w:lang w:val="ro-RO"/>
        </w:rPr>
        <w:tab/>
      </w:r>
      <w:r w:rsidRPr="00D302CB">
        <w:rPr>
          <w:rFonts w:ascii="Times New Roman" w:hAnsi="Times New Roman" w:cs="Times New Roman"/>
          <w:b/>
          <w:sz w:val="28"/>
          <w:szCs w:val="28"/>
          <w:lang w:val="ro-RO"/>
        </w:rPr>
        <w:tab/>
      </w:r>
      <w:r w:rsidRPr="00D302CB">
        <w:rPr>
          <w:rFonts w:ascii="Times New Roman" w:hAnsi="Times New Roman" w:cs="Times New Roman"/>
          <w:b/>
          <w:sz w:val="28"/>
          <w:szCs w:val="28"/>
          <w:lang w:val="ro-RO"/>
        </w:rPr>
        <w:tab/>
      </w:r>
      <w:r w:rsidRPr="00D302CB">
        <w:rPr>
          <w:rFonts w:ascii="Times New Roman" w:hAnsi="Times New Roman" w:cs="Times New Roman"/>
          <w:b/>
          <w:sz w:val="28"/>
          <w:szCs w:val="28"/>
          <w:lang w:val="ro-RO"/>
        </w:rPr>
        <w:tab/>
      </w:r>
      <w:r w:rsidRPr="00D302CB">
        <w:rPr>
          <w:rFonts w:ascii="Times New Roman" w:hAnsi="Times New Roman" w:cs="Times New Roman"/>
          <w:b/>
          <w:sz w:val="28"/>
          <w:szCs w:val="28"/>
          <w:lang w:val="ro-RO"/>
        </w:rPr>
        <w:tab/>
        <w:t>Mihai CIOCANU</w:t>
      </w:r>
      <w:r w:rsidRPr="00D302CB">
        <w:rPr>
          <w:rFonts w:ascii="Times New Roman" w:hAnsi="Times New Roman" w:cs="Times New Roman"/>
          <w:b/>
          <w:sz w:val="28"/>
          <w:szCs w:val="28"/>
          <w:lang w:val="ro-RO"/>
        </w:rPr>
        <w:tab/>
      </w:r>
    </w:p>
    <w:sectPr w:rsidR="00013AF8">
      <w:pgSz w:w="11909" w:h="16834"/>
      <w:pgMar w:top="1440" w:right="547" w:bottom="720" w:left="2008" w:header="720" w:footer="720" w:gutter="0"/>
      <w:cols w:space="6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4B696C"/>
    <w:rsid w:val="00013AF8"/>
    <w:rsid w:val="00185367"/>
    <w:rsid w:val="004B696C"/>
    <w:rsid w:val="007B016E"/>
    <w:rsid w:val="00A25898"/>
    <w:rsid w:val="00AE2473"/>
    <w:rsid w:val="00D302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696C"/>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727</Words>
  <Characters>4147</Characters>
  <Application>Microsoft Office Word</Application>
  <DocSecurity>0</DocSecurity>
  <Lines>34</Lines>
  <Paragraphs>9</Paragraphs>
  <ScaleCrop>false</ScaleCrop>
  <Company>Grizli777</Company>
  <LinksUpToDate>false</LinksUpToDate>
  <CharactersWithSpaces>4865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ltopchin</dc:creator>
  <cp:lastModifiedBy>User</cp:lastModifiedBy>
  <cp:revision>2</cp:revision>
  <dcterms:created xsi:type="dcterms:W3CDTF">2014-03-20T12:16:00Z</dcterms:created>
  <dcterms:modified xsi:type="dcterms:W3CDTF">2014-03-20T12:16:00Z</dcterms:modified>
</cp:coreProperties>
</file>