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B99" w:rsidRPr="00B70B0E" w:rsidRDefault="00FD4B99" w:rsidP="00B70B0E">
      <w:pPr>
        <w:jc w:val="center"/>
        <w:rPr>
          <w:rFonts w:ascii="Times New Roman" w:eastAsia="Constantia" w:hAnsi="Times New Roman"/>
          <w:b/>
          <w:sz w:val="24"/>
          <w:szCs w:val="24"/>
        </w:rPr>
      </w:pPr>
      <w:bookmarkStart w:id="0" w:name="_GoBack"/>
      <w:bookmarkEnd w:id="0"/>
      <w:r w:rsidRPr="00B70B0E">
        <w:rPr>
          <w:rFonts w:ascii="Times New Roman" w:eastAsia="Constantia" w:hAnsi="Times New Roman"/>
          <w:b/>
          <w:sz w:val="24"/>
          <w:szCs w:val="24"/>
        </w:rPr>
        <w:t xml:space="preserve">Regulamentul privind efectuarea activitaţilor de farmacovigilenţă </w:t>
      </w:r>
    </w:p>
    <w:p w:rsidR="00FD4B99" w:rsidRPr="00B70B0E" w:rsidRDefault="00FD4B99" w:rsidP="00B70B0E">
      <w:pPr>
        <w:jc w:val="both"/>
        <w:rPr>
          <w:rFonts w:ascii="Times New Roman" w:eastAsia="Constantia" w:hAnsi="Times New Roman"/>
          <w:iCs/>
          <w:sz w:val="24"/>
          <w:szCs w:val="24"/>
        </w:rPr>
      </w:pPr>
    </w:p>
    <w:p w:rsidR="00FD4B99" w:rsidRPr="00B70B0E" w:rsidRDefault="00FD4B99" w:rsidP="00B70B0E">
      <w:pPr>
        <w:jc w:val="center"/>
        <w:rPr>
          <w:rFonts w:ascii="Times New Roman" w:eastAsia="Constantia" w:hAnsi="Times New Roman"/>
          <w:b/>
          <w:iCs/>
          <w:sz w:val="24"/>
          <w:szCs w:val="24"/>
        </w:rPr>
      </w:pPr>
      <w:r w:rsidRPr="00B70B0E">
        <w:rPr>
          <w:rFonts w:ascii="Times New Roman" w:eastAsia="Constantia" w:hAnsi="Times New Roman"/>
          <w:b/>
          <w:iCs/>
          <w:sz w:val="24"/>
          <w:szCs w:val="24"/>
        </w:rPr>
        <w:t>Capitolul I</w:t>
      </w:r>
    </w:p>
    <w:p w:rsidR="00FD4B99" w:rsidRPr="00B70B0E" w:rsidRDefault="00FD4B99" w:rsidP="00B70B0E">
      <w:pPr>
        <w:jc w:val="center"/>
        <w:rPr>
          <w:rFonts w:ascii="Times New Roman" w:eastAsia="Constantia" w:hAnsi="Times New Roman"/>
          <w:b/>
          <w:iCs/>
          <w:sz w:val="24"/>
          <w:szCs w:val="24"/>
        </w:rPr>
      </w:pPr>
      <w:r w:rsidRPr="00B70B0E">
        <w:rPr>
          <w:rFonts w:ascii="Times New Roman" w:eastAsia="Constantia" w:hAnsi="Times New Roman"/>
          <w:b/>
          <w:iCs/>
          <w:sz w:val="24"/>
          <w:szCs w:val="24"/>
        </w:rPr>
        <w:t>Dispoziţii generale</w:t>
      </w:r>
    </w:p>
    <w:p w:rsidR="00FD4B99" w:rsidRPr="00B70B0E" w:rsidRDefault="00FD4B99" w:rsidP="00B70B0E">
      <w:pPr>
        <w:jc w:val="center"/>
        <w:rPr>
          <w:rFonts w:ascii="Times New Roman" w:eastAsia="Constantia" w:hAnsi="Times New Roman"/>
          <w:b/>
          <w:iCs/>
          <w:sz w:val="24"/>
          <w:szCs w:val="24"/>
        </w:rPr>
      </w:pPr>
    </w:p>
    <w:p w:rsidR="00FD4B99" w:rsidRPr="00B70B0E" w:rsidRDefault="00FD4B99" w:rsidP="00B70B0E">
      <w:pPr>
        <w:numPr>
          <w:ilvl w:val="0"/>
          <w:numId w:val="11"/>
        </w:numPr>
        <w:ind w:left="0" w:firstLine="360"/>
        <w:jc w:val="both"/>
        <w:rPr>
          <w:rFonts w:ascii="Times New Roman" w:eastAsia="Constantia" w:hAnsi="Times New Roman"/>
          <w:sz w:val="24"/>
          <w:szCs w:val="24"/>
        </w:rPr>
      </w:pPr>
      <w:r w:rsidRPr="00B70B0E">
        <w:rPr>
          <w:rFonts w:ascii="Times New Roman" w:eastAsia="Constantia" w:hAnsi="Times New Roman"/>
          <w:sz w:val="24"/>
          <w:szCs w:val="24"/>
        </w:rPr>
        <w:t xml:space="preserve">Regulamentul privind efectuarea activităţilor de farmacovigilenţă (în continuare – Regulament) este elaborat în temeiul Legii nr.1409-XIII din 17 decembrie 1997 cu privire la medicamente, Legii nr.1456-XII din 25 mai 1993 cu privire la activitatea farmaceutică, Ordinului MS Nr. 739 din  23.07.2012 cu privire la reglementarea autorizării produselor medicamentoase de uz uman şi introducerea modificărilor postautorizare, Ordinului MS cu privire la monitorizarea reacțiilor adverse ale medicamentelor și altor produse farmaceutice în Republica Moldova Nr.20 din 2006, Directivei 2001/83/CE a Parlamentului European și a Consiliului din 6 noiembrie 2001 de instituire a unui cod comunitar cu privire la medicamentele de uz uman, Regulamentului (UE) nr. 1235/2010 al Parlamentului European și al Consiliului din 15 decembrie 2010 privind modificarea, în ceea ce privește farmacovigilența medicamentelor de uz uman, Regulamentului de punere în aplicare (UE) NR. 520/2012 al comisie din 19 iunie 2012 privind efectuarea activităților de farmacovigilență prevăzute în Regulamentul (CE) nr. 726/2004 al Parlamentului European și al Consiliului, şi în scopul asigurării eficacităţii, calităţii şi siguranţei medicamentelor permise pe piaţa farmaceutică. </w:t>
      </w:r>
    </w:p>
    <w:p w:rsidR="00FD4B99" w:rsidRPr="00B70B0E" w:rsidRDefault="00FD4B99" w:rsidP="00B70B0E">
      <w:pPr>
        <w:numPr>
          <w:ilvl w:val="0"/>
          <w:numId w:val="11"/>
        </w:numPr>
        <w:ind w:left="0" w:firstLine="360"/>
        <w:jc w:val="both"/>
        <w:rPr>
          <w:rFonts w:ascii="Times New Roman" w:eastAsia="Constantia" w:hAnsi="Times New Roman"/>
          <w:sz w:val="24"/>
          <w:szCs w:val="24"/>
        </w:rPr>
      </w:pPr>
      <w:r w:rsidRPr="00B70B0E">
        <w:rPr>
          <w:rFonts w:ascii="Times New Roman" w:eastAsia="Constantia" w:hAnsi="Times New Roman"/>
          <w:sz w:val="24"/>
          <w:szCs w:val="24"/>
        </w:rPr>
        <w:t>Prezentul Regulament stabileşte cerinţele de bază faţă de activităţile de farmacovigilenţă care acoperă întregul ciclu al gestionării medicamentelor de uz uman în ceea ce priveşte siguranţa.</w:t>
      </w:r>
    </w:p>
    <w:p w:rsidR="00FD4B99" w:rsidRPr="00B70B0E" w:rsidRDefault="00FD4B99" w:rsidP="00B70B0E">
      <w:pPr>
        <w:numPr>
          <w:ilvl w:val="0"/>
          <w:numId w:val="11"/>
        </w:numPr>
        <w:ind w:left="0" w:firstLine="360"/>
        <w:jc w:val="both"/>
        <w:rPr>
          <w:rFonts w:ascii="Times New Roman" w:eastAsia="Constantia" w:hAnsi="Times New Roman"/>
          <w:sz w:val="24"/>
          <w:szCs w:val="24"/>
        </w:rPr>
      </w:pPr>
      <w:r w:rsidRPr="00B70B0E">
        <w:rPr>
          <w:rFonts w:ascii="Times New Roman" w:eastAsia="Constantia" w:hAnsi="Times New Roman"/>
          <w:sz w:val="24"/>
          <w:szCs w:val="24"/>
        </w:rPr>
        <w:t xml:space="preserve">În cadrul Agenţiei Medicamentului şi Dispozitivelor Medicale (în continuare – Agenţia) se organizează şi funcţionează un sistem de farmacovigilenţă pentru îndeplinirea sarcinilor referitoare la farmacovigilenţă şi pentru participarea la activităţile de farmacovigilenţă. Acest sistem se utilizează pentru colectarea informaţiilor referitoare la riscurile medicamentelor  în ceea ce priveşte pacienţii sau sănătatea publică. Aceste informaţii trebuie să se refere în special la reacţiile adverse apărute la om, ca urmare a utilizării medicamentului. </w:t>
      </w:r>
    </w:p>
    <w:p w:rsidR="00FD4B99" w:rsidRPr="00B70B0E" w:rsidRDefault="00FD4B99" w:rsidP="00B70B0E">
      <w:pPr>
        <w:numPr>
          <w:ilvl w:val="0"/>
          <w:numId w:val="11"/>
        </w:numPr>
        <w:ind w:left="0" w:firstLine="360"/>
        <w:jc w:val="both"/>
        <w:rPr>
          <w:rFonts w:ascii="Times New Roman" w:eastAsia="Constantia" w:hAnsi="Times New Roman"/>
          <w:sz w:val="24"/>
          <w:szCs w:val="24"/>
        </w:rPr>
      </w:pPr>
      <w:r w:rsidRPr="00B70B0E">
        <w:rPr>
          <w:rFonts w:ascii="Times New Roman" w:eastAsia="Constantia" w:hAnsi="Times New Roman"/>
          <w:sz w:val="24"/>
          <w:szCs w:val="24"/>
        </w:rPr>
        <w:t>Coordonarea şi desfăşurarea activităţilor sistemului de farmacovigilenţă se realizează prin structura de specialitate din cadrul Agenţiei - Secţia  farmacovigilenţă şi utilizare raţională a medicamentelor (în continuare – SFVURM)</w:t>
      </w:r>
      <w:r w:rsidRPr="00B70B0E">
        <w:rPr>
          <w:rFonts w:ascii="Times New Roman" w:eastAsia="Constantia" w:hAnsi="Times New Roman"/>
          <w:sz w:val="24"/>
          <w:szCs w:val="24"/>
          <w:shd w:val="clear" w:color="auto" w:fill="FFFFFF"/>
        </w:rPr>
        <w:t>.</w:t>
      </w:r>
    </w:p>
    <w:p w:rsidR="00FD4B99" w:rsidRPr="00B70B0E" w:rsidRDefault="00FD4B99" w:rsidP="00B70B0E">
      <w:pPr>
        <w:numPr>
          <w:ilvl w:val="0"/>
          <w:numId w:val="11"/>
        </w:numPr>
        <w:ind w:left="0" w:firstLine="360"/>
        <w:jc w:val="both"/>
        <w:rPr>
          <w:rFonts w:ascii="Times New Roman" w:eastAsia="Constantia" w:hAnsi="Times New Roman"/>
          <w:sz w:val="24"/>
          <w:szCs w:val="24"/>
        </w:rPr>
      </w:pPr>
      <w:r w:rsidRPr="00B70B0E">
        <w:rPr>
          <w:rFonts w:ascii="Times New Roman" w:eastAsia="Constantia" w:hAnsi="Times New Roman"/>
          <w:sz w:val="24"/>
          <w:szCs w:val="24"/>
        </w:rPr>
        <w:t>SFVURM, prin sistemul de farmacovigilenţă, efectuează o evaluare a tuturor informaţiilor, ia în considerare opţiunile existente pentru reducerea la minimum şi prevenirea riscului, şi adoptă măsuri de reglementare cu privire la autorizaţia de punere pe piaţă, după caz</w:t>
      </w:r>
      <w:r w:rsidRPr="00B70B0E">
        <w:rPr>
          <w:rFonts w:ascii="Times New Roman" w:eastAsia="Constantia" w:hAnsi="Times New Roman"/>
          <w:i/>
          <w:sz w:val="24"/>
          <w:szCs w:val="24"/>
        </w:rPr>
        <w:t>.</w:t>
      </w:r>
    </w:p>
    <w:p w:rsidR="00FD4B99" w:rsidRPr="00B70B0E" w:rsidRDefault="00FD4B99" w:rsidP="00B70B0E">
      <w:pPr>
        <w:numPr>
          <w:ilvl w:val="0"/>
          <w:numId w:val="11"/>
        </w:numPr>
        <w:ind w:left="0" w:firstLine="360"/>
        <w:jc w:val="both"/>
        <w:rPr>
          <w:rFonts w:ascii="Times New Roman" w:eastAsia="Constantia" w:hAnsi="Times New Roman"/>
          <w:sz w:val="24"/>
          <w:szCs w:val="24"/>
        </w:rPr>
      </w:pPr>
      <w:r w:rsidRPr="00B70B0E">
        <w:rPr>
          <w:rFonts w:ascii="Times New Roman" w:eastAsia="Constantia" w:hAnsi="Times New Roman"/>
          <w:sz w:val="24"/>
          <w:szCs w:val="24"/>
        </w:rPr>
        <w:t xml:space="preserve">Informaţia despre reacţiile adverse, lipsa eficacităţii și orice alte probleme asociate cu utilizarea medicamentelor, este recepţionată de către SFVURM de la: </w:t>
      </w:r>
    </w:p>
    <w:p w:rsidR="00FD4B99" w:rsidRPr="00B70B0E" w:rsidRDefault="00FD4B99" w:rsidP="00B70B0E">
      <w:pPr>
        <w:numPr>
          <w:ilvl w:val="0"/>
          <w:numId w:val="12"/>
        </w:numPr>
        <w:ind w:left="0"/>
        <w:jc w:val="both"/>
        <w:rPr>
          <w:rFonts w:ascii="Times New Roman" w:eastAsia="Constantia" w:hAnsi="Times New Roman"/>
          <w:sz w:val="24"/>
          <w:szCs w:val="24"/>
        </w:rPr>
      </w:pPr>
      <w:r w:rsidRPr="00B70B0E">
        <w:rPr>
          <w:rFonts w:ascii="Times New Roman" w:eastAsia="Constantia" w:hAnsi="Times New Roman"/>
          <w:sz w:val="24"/>
          <w:szCs w:val="24"/>
        </w:rPr>
        <w:t xml:space="preserve">medicii şi farmaciştii tuturor instituţiilor medico-sanitare, indiferent de forma de proprietate; </w:t>
      </w:r>
    </w:p>
    <w:p w:rsidR="00FD4B99" w:rsidRPr="00B70B0E" w:rsidRDefault="00FD4B99" w:rsidP="00B70B0E">
      <w:pPr>
        <w:numPr>
          <w:ilvl w:val="0"/>
          <w:numId w:val="12"/>
        </w:numPr>
        <w:ind w:left="0"/>
        <w:jc w:val="both"/>
        <w:rPr>
          <w:rFonts w:ascii="Times New Roman" w:eastAsia="Constantia" w:hAnsi="Times New Roman"/>
          <w:sz w:val="24"/>
          <w:szCs w:val="24"/>
        </w:rPr>
      </w:pPr>
      <w:r w:rsidRPr="00B70B0E">
        <w:rPr>
          <w:rFonts w:ascii="Times New Roman" w:eastAsia="Constantia" w:hAnsi="Times New Roman"/>
          <w:sz w:val="24"/>
          <w:szCs w:val="24"/>
        </w:rPr>
        <w:t xml:space="preserve">producătorii de medicamente / deţinătorii certificatului de înregistrare (autorizare) sau reprezentanţii lor oficiali; </w:t>
      </w:r>
    </w:p>
    <w:p w:rsidR="00FD4B99" w:rsidRPr="00B70B0E" w:rsidRDefault="00FD4B99" w:rsidP="00B70B0E">
      <w:pPr>
        <w:numPr>
          <w:ilvl w:val="0"/>
          <w:numId w:val="12"/>
        </w:numPr>
        <w:ind w:left="0"/>
        <w:jc w:val="both"/>
        <w:rPr>
          <w:rFonts w:ascii="Times New Roman" w:eastAsia="Constantia" w:hAnsi="Times New Roman"/>
          <w:sz w:val="24"/>
          <w:szCs w:val="24"/>
        </w:rPr>
      </w:pPr>
      <w:r w:rsidRPr="00B70B0E">
        <w:rPr>
          <w:rFonts w:ascii="Times New Roman" w:eastAsia="Constantia" w:hAnsi="Times New Roman"/>
          <w:sz w:val="24"/>
          <w:szCs w:val="24"/>
        </w:rPr>
        <w:t xml:space="preserve">reprezentanţii organizaţiilor internaţionale (OMS - Organizaţia Mondială a Sănătăţii, UMC, CE - Comunitatea Europeană,EMA, FDA) etc.; </w:t>
      </w:r>
    </w:p>
    <w:p w:rsidR="00FD4B99" w:rsidRPr="00B70B0E" w:rsidRDefault="00FD4B99" w:rsidP="00B70B0E">
      <w:pPr>
        <w:numPr>
          <w:ilvl w:val="0"/>
          <w:numId w:val="12"/>
        </w:numPr>
        <w:ind w:left="0"/>
        <w:jc w:val="both"/>
        <w:rPr>
          <w:rFonts w:ascii="Times New Roman" w:eastAsia="Constantia" w:hAnsi="Times New Roman"/>
          <w:sz w:val="24"/>
          <w:szCs w:val="24"/>
        </w:rPr>
      </w:pPr>
      <w:r w:rsidRPr="00B70B0E">
        <w:rPr>
          <w:rFonts w:ascii="Times New Roman" w:eastAsia="Constantia" w:hAnsi="Times New Roman"/>
          <w:sz w:val="24"/>
          <w:szCs w:val="24"/>
        </w:rPr>
        <w:t xml:space="preserve">sursele informaţionale medicale şi publicaţiile ştiinţifice; </w:t>
      </w:r>
    </w:p>
    <w:p w:rsidR="00FD4B99" w:rsidRPr="00B70B0E" w:rsidRDefault="00FD4B99" w:rsidP="00B70B0E">
      <w:pPr>
        <w:numPr>
          <w:ilvl w:val="0"/>
          <w:numId w:val="12"/>
        </w:numPr>
        <w:ind w:left="0"/>
        <w:jc w:val="both"/>
        <w:rPr>
          <w:rFonts w:ascii="Times New Roman" w:eastAsia="Constantia" w:hAnsi="Times New Roman"/>
          <w:sz w:val="24"/>
          <w:szCs w:val="24"/>
        </w:rPr>
      </w:pPr>
      <w:r w:rsidRPr="00B70B0E">
        <w:rPr>
          <w:rFonts w:ascii="Times New Roman" w:eastAsia="Constantia" w:hAnsi="Times New Roman"/>
          <w:sz w:val="24"/>
          <w:szCs w:val="24"/>
        </w:rPr>
        <w:t xml:space="preserve">organizaţiile obşteşti, care reprezintă interesele consumatorilor de medicamente şi a cetăţenilor la general; </w:t>
      </w:r>
    </w:p>
    <w:p w:rsidR="00FD4B99" w:rsidRPr="00B70B0E" w:rsidRDefault="00FD4B99" w:rsidP="00B70B0E">
      <w:pPr>
        <w:numPr>
          <w:ilvl w:val="0"/>
          <w:numId w:val="12"/>
        </w:numPr>
        <w:ind w:left="0"/>
        <w:jc w:val="both"/>
        <w:rPr>
          <w:rFonts w:ascii="Times New Roman" w:eastAsia="Constantia" w:hAnsi="Times New Roman"/>
          <w:sz w:val="24"/>
          <w:szCs w:val="24"/>
        </w:rPr>
      </w:pPr>
      <w:r w:rsidRPr="00B70B0E">
        <w:rPr>
          <w:rFonts w:ascii="Times New Roman" w:eastAsia="Constantia" w:hAnsi="Times New Roman"/>
          <w:sz w:val="24"/>
          <w:szCs w:val="24"/>
        </w:rPr>
        <w:t>pacienţi.</w:t>
      </w:r>
    </w:p>
    <w:p w:rsidR="00FD4B99" w:rsidRPr="00B70B0E" w:rsidRDefault="00FD4B99" w:rsidP="00B70B0E">
      <w:pPr>
        <w:jc w:val="center"/>
        <w:rPr>
          <w:rFonts w:ascii="Times New Roman" w:eastAsia="Constantia" w:hAnsi="Times New Roman"/>
          <w:b/>
          <w:sz w:val="24"/>
          <w:szCs w:val="24"/>
        </w:rPr>
      </w:pP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Capitolul II</w:t>
      </w: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Definiţii</w:t>
      </w:r>
    </w:p>
    <w:p w:rsidR="00B70B0E" w:rsidRPr="00B70B0E" w:rsidRDefault="00B70B0E" w:rsidP="00B70B0E">
      <w:pPr>
        <w:jc w:val="center"/>
        <w:rPr>
          <w:rFonts w:ascii="Times New Roman" w:eastAsia="Constantia" w:hAnsi="Times New Roman"/>
          <w:b/>
          <w:sz w:val="24"/>
          <w:szCs w:val="24"/>
        </w:rPr>
      </w:pPr>
    </w:p>
    <w:p w:rsidR="00FD4B99" w:rsidRPr="00B70B0E" w:rsidRDefault="00FD4B99" w:rsidP="00B70B0E">
      <w:pPr>
        <w:numPr>
          <w:ilvl w:val="0"/>
          <w:numId w:val="11"/>
        </w:numPr>
        <w:ind w:left="0" w:firstLine="360"/>
        <w:jc w:val="both"/>
        <w:rPr>
          <w:rFonts w:ascii="Times New Roman" w:eastAsia="Constantia" w:hAnsi="Times New Roman"/>
          <w:sz w:val="24"/>
          <w:szCs w:val="24"/>
        </w:rPr>
      </w:pPr>
      <w:r w:rsidRPr="00B70B0E">
        <w:rPr>
          <w:rFonts w:ascii="Times New Roman" w:eastAsia="Constantia" w:hAnsi="Times New Roman"/>
          <w:sz w:val="24"/>
          <w:szCs w:val="24"/>
        </w:rPr>
        <w:t>În sensul prezentului Regulament, se aplică următoarele definițiile și termini:</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bCs/>
          <w:i/>
          <w:sz w:val="24"/>
          <w:szCs w:val="24"/>
        </w:rPr>
        <w:t>Sistemul de farmacovigilenţă - s</w:t>
      </w:r>
      <w:r w:rsidRPr="00B70B0E">
        <w:rPr>
          <w:rFonts w:ascii="Times New Roman" w:eastAsia="Constantia" w:hAnsi="Times New Roman"/>
          <w:sz w:val="24"/>
          <w:szCs w:val="24"/>
        </w:rPr>
        <w:t xml:space="preserve">istemul utilizat de către stat și deținătorii certificatelor de înregistrare, în vederea îndeplinirii atribuţiilor şi responsabilităţilor sale în domeniul </w:t>
      </w:r>
      <w:r w:rsidRPr="00B70B0E">
        <w:rPr>
          <w:rFonts w:ascii="Times New Roman" w:eastAsia="Constantia" w:hAnsi="Times New Roman"/>
          <w:sz w:val="24"/>
          <w:szCs w:val="24"/>
        </w:rPr>
        <w:lastRenderedPageBreak/>
        <w:t>farmacovigilenţei şi menit să monitorizeze siguranţa medicamentelor autorizate şi să depisteze modificările apărute în raportul risc-beneficiu specific acestora.</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bCs/>
          <w:i/>
          <w:sz w:val="24"/>
          <w:szCs w:val="24"/>
        </w:rPr>
        <w:t>Comunicare spontană</w:t>
      </w:r>
      <w:r w:rsidRPr="00B70B0E">
        <w:rPr>
          <w:rFonts w:ascii="Times New Roman" w:eastAsia="Constantia" w:hAnsi="Times New Roman"/>
          <w:b/>
          <w:bCs/>
          <w:sz w:val="24"/>
          <w:szCs w:val="24"/>
        </w:rPr>
        <w:t xml:space="preserve"> - </w:t>
      </w:r>
      <w:r w:rsidRPr="00B70B0E">
        <w:rPr>
          <w:rFonts w:ascii="Times New Roman" w:eastAsia="Constantia" w:hAnsi="Times New Roman"/>
          <w:bCs/>
          <w:sz w:val="24"/>
          <w:szCs w:val="24"/>
        </w:rPr>
        <w:t>c</w:t>
      </w:r>
      <w:r w:rsidRPr="00B70B0E">
        <w:rPr>
          <w:rFonts w:ascii="Times New Roman" w:eastAsia="Constantia" w:hAnsi="Times New Roman"/>
          <w:sz w:val="24"/>
          <w:szCs w:val="24"/>
        </w:rPr>
        <w:t>omunicări despre toate tipurile de reacții adverse apărute la utilizarea în practică a remediilor medicamentoase.</w:t>
      </w:r>
    </w:p>
    <w:p w:rsidR="00FD4B99" w:rsidRPr="00B70B0E" w:rsidRDefault="00FD4B99" w:rsidP="00B70B0E">
      <w:pPr>
        <w:jc w:val="both"/>
        <w:rPr>
          <w:rFonts w:ascii="Times New Roman" w:eastAsia="Constantia" w:hAnsi="Times New Roman"/>
          <w:sz w:val="24"/>
          <w:szCs w:val="24"/>
        </w:rPr>
      </w:pPr>
      <w:r w:rsidRPr="00B70B0E">
        <w:rPr>
          <w:rFonts w:ascii="Times New Roman" w:eastAsia="Constantia" w:hAnsi="Times New Roman"/>
          <w:i/>
          <w:sz w:val="24"/>
          <w:szCs w:val="24"/>
        </w:rPr>
        <w:t>Reacţie adversă -u</w:t>
      </w:r>
      <w:r w:rsidRPr="00B70B0E">
        <w:rPr>
          <w:rFonts w:ascii="Times New Roman" w:eastAsia="Constantia" w:hAnsi="Times New Roman"/>
          <w:sz w:val="24"/>
          <w:szCs w:val="24"/>
        </w:rPr>
        <w:t>n răspuns nociv şi nedorit, determinat de un medicament. Reacţia adversă poate să apară și în condiţiile de utilizare a medicamentului în afara termenilor autorizaţiei de punere pe piaţă, cum este utilizarea „off-label”(în afara indicaţiilor ştiinţifice autorizate), supradozajul, utilizarea greşită, abuzul şi erorile de medicaţie.</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bCs/>
          <w:i/>
          <w:sz w:val="24"/>
          <w:szCs w:val="24"/>
        </w:rPr>
        <w:t>Reacţie adversă gravă -r</w:t>
      </w:r>
      <w:r w:rsidRPr="00B70B0E">
        <w:rPr>
          <w:rFonts w:ascii="Times New Roman" w:eastAsia="Constantia" w:hAnsi="Times New Roman"/>
          <w:sz w:val="24"/>
          <w:szCs w:val="24"/>
        </w:rPr>
        <w:t xml:space="preserve">eacţie adversă care cauzează moartea, pune în pericol viaţa, necesită spitalizare sau prelungirea spitalizării, provoacă un handicap ori o incapacitate durabilă sau importantă, provoacă anomalii/malformaţii congenitale ori de importanță medicală .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Reacţie adversă non gravă-o</w:t>
      </w:r>
      <w:r w:rsidRPr="00B70B0E">
        <w:rPr>
          <w:rFonts w:ascii="Times New Roman" w:eastAsia="Constantia" w:hAnsi="Times New Roman"/>
          <w:sz w:val="24"/>
          <w:szCs w:val="24"/>
        </w:rPr>
        <w:t xml:space="preserve">rice reacţie adversă care nu corespunde criteriilor definite pentru o reacţie adversă gravă.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Criterii de cauzalitate</w:t>
      </w:r>
      <w:r w:rsidRPr="00B70B0E">
        <w:rPr>
          <w:rFonts w:ascii="Times New Roman" w:eastAsia="Constantia" w:hAnsi="Times New Roman"/>
          <w:sz w:val="24"/>
          <w:szCs w:val="24"/>
        </w:rPr>
        <w:t xml:space="preserve"> - criteriile de cauzalitate a efectelor adverse, conform terminologiei școlii franceze de farmacovigilenţă, care sunt recomandate de OMS şi se clasifică reacţiile adverse medicamentoase în 6 tipuri: reacţie adversă sigură, probabilă, posibilă, improbabilă, condiţionată/neclasificată, neevaluabilă/neclasificabilă.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Reacţie adversă sigură</w:t>
      </w:r>
      <w:r w:rsidR="0094629E" w:rsidRPr="00B70B0E">
        <w:rPr>
          <w:rFonts w:ascii="Times New Roman" w:eastAsia="Constantia" w:hAnsi="Times New Roman"/>
          <w:i/>
          <w:sz w:val="24"/>
          <w:szCs w:val="24"/>
        </w:rPr>
        <w:t xml:space="preserve"> - </w:t>
      </w:r>
      <w:r w:rsidR="00FE17B4" w:rsidRPr="00B70B0E">
        <w:rPr>
          <w:rFonts w:ascii="Times New Roman" w:eastAsia="Constantia" w:hAnsi="Times New Roman"/>
          <w:sz w:val="24"/>
          <w:szCs w:val="24"/>
        </w:rPr>
        <w:t>e</w:t>
      </w:r>
      <w:r w:rsidRPr="00B70B0E">
        <w:rPr>
          <w:rFonts w:ascii="Times New Roman" w:eastAsia="Constantia" w:hAnsi="Times New Roman"/>
          <w:sz w:val="24"/>
          <w:szCs w:val="24"/>
        </w:rPr>
        <w:t xml:space="preserve">veniment clinic (inclusiv modificările paraclinice aferente) care apare după administrarea medicamentului sau altui produs farmaceutic şi care nu poate fi explicat prin boli asociate sau prin terapii concomitente. La întreruperea administrării tabloul clinic regresează. Evenimentul trebuie să fie bine definit farmacologic sau fenomenologic, folosind, dacă este nevoie, readministrarea (la readministrare reacţia adversă apare din nou).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 xml:space="preserve">Reacţie adversă probabilă </w:t>
      </w:r>
      <w:r w:rsidR="00FE17B4" w:rsidRPr="00B70B0E">
        <w:rPr>
          <w:rFonts w:ascii="Times New Roman" w:eastAsia="Constantia" w:hAnsi="Times New Roman"/>
          <w:i/>
          <w:sz w:val="24"/>
          <w:szCs w:val="24"/>
        </w:rPr>
        <w:t xml:space="preserve">- </w:t>
      </w:r>
      <w:r w:rsidR="00FE17B4" w:rsidRPr="00B70B0E">
        <w:rPr>
          <w:rFonts w:ascii="Times New Roman" w:eastAsia="Constantia" w:hAnsi="Times New Roman"/>
          <w:sz w:val="24"/>
          <w:szCs w:val="24"/>
        </w:rPr>
        <w:t>e</w:t>
      </w:r>
      <w:r w:rsidRPr="00B70B0E">
        <w:rPr>
          <w:rFonts w:ascii="Times New Roman" w:eastAsia="Constantia" w:hAnsi="Times New Roman"/>
          <w:sz w:val="24"/>
          <w:szCs w:val="24"/>
        </w:rPr>
        <w:t xml:space="preserve">veniment clinic (inclusiv modificările paraclinice aferente) care apare după administrarea medicamentului sau altui produs farmaceutic şi care este improbabil provocat de alte afecţiuni sau alţi factori (terapii concomitente), regresează după intreruperea administrării. Readministrarea nu este necesară.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Reacţie adversă posibilă</w:t>
      </w:r>
      <w:r w:rsidR="00FE17B4" w:rsidRPr="00B70B0E">
        <w:rPr>
          <w:rFonts w:ascii="Times New Roman" w:eastAsia="Constantia" w:hAnsi="Times New Roman"/>
          <w:i/>
          <w:sz w:val="24"/>
          <w:szCs w:val="24"/>
        </w:rPr>
        <w:t xml:space="preserve"> - </w:t>
      </w:r>
      <w:r w:rsidR="00FE17B4" w:rsidRPr="00B70B0E">
        <w:rPr>
          <w:rFonts w:ascii="Times New Roman" w:eastAsia="Constantia" w:hAnsi="Times New Roman"/>
          <w:sz w:val="24"/>
          <w:szCs w:val="24"/>
        </w:rPr>
        <w:t>e</w:t>
      </w:r>
      <w:r w:rsidRPr="00B70B0E">
        <w:rPr>
          <w:rFonts w:ascii="Times New Roman" w:eastAsia="Constantia" w:hAnsi="Times New Roman"/>
          <w:sz w:val="24"/>
          <w:szCs w:val="24"/>
        </w:rPr>
        <w:t xml:space="preserve">veniment clinic (inclusiv modificările paraclinice aferente), posibil legat de administrarea medicamentului sau altui produs farmaceutic, dar care poate fi explicat şi prin maladii asociate sau prin alţi factori (alte tratamente concomitente, factori chimici etc.). Informaţiile despre răspunsul clinic la intreruperea administrării pot să lipsească sau să fie neclare.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Reacţie adversă improbabilă</w:t>
      </w:r>
      <w:r w:rsidR="00FE17B4" w:rsidRPr="00B70B0E">
        <w:rPr>
          <w:rFonts w:ascii="Times New Roman" w:eastAsia="Constantia" w:hAnsi="Times New Roman"/>
          <w:i/>
          <w:sz w:val="24"/>
          <w:szCs w:val="24"/>
        </w:rPr>
        <w:t xml:space="preserve"> - </w:t>
      </w:r>
      <w:r w:rsidR="00FE17B4" w:rsidRPr="00B70B0E">
        <w:rPr>
          <w:rFonts w:ascii="Times New Roman" w:eastAsia="Constantia" w:hAnsi="Times New Roman"/>
          <w:sz w:val="24"/>
          <w:szCs w:val="24"/>
        </w:rPr>
        <w:t>e</w:t>
      </w:r>
      <w:r w:rsidRPr="00B70B0E">
        <w:rPr>
          <w:rFonts w:ascii="Times New Roman" w:eastAsia="Constantia" w:hAnsi="Times New Roman"/>
          <w:sz w:val="24"/>
          <w:szCs w:val="24"/>
        </w:rPr>
        <w:t xml:space="preserve">veniment clinic (inclusiv modificările paraclinice aferente), care apare într-o relaţie temporală neclară faţă de administrarea medicamentului sau altui produs farmaceutic şi care poate fi explicat şi prin maladii asociate sau prin alţi factori (alte tratamente concomitente, factori chimici etc.)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Reacţie adversă condiţionată/neclasificată</w:t>
      </w:r>
      <w:r w:rsidR="00FE17B4" w:rsidRPr="00B70B0E">
        <w:rPr>
          <w:rFonts w:ascii="Times New Roman" w:eastAsia="Constantia" w:hAnsi="Times New Roman"/>
          <w:i/>
          <w:sz w:val="24"/>
          <w:szCs w:val="24"/>
        </w:rPr>
        <w:t xml:space="preserve"> - </w:t>
      </w:r>
      <w:r w:rsidR="00FE17B4" w:rsidRPr="00B70B0E">
        <w:rPr>
          <w:rFonts w:ascii="Times New Roman" w:eastAsia="Constantia" w:hAnsi="Times New Roman"/>
          <w:sz w:val="24"/>
          <w:szCs w:val="24"/>
        </w:rPr>
        <w:t>un</w:t>
      </w:r>
      <w:r w:rsidRPr="00B70B0E">
        <w:rPr>
          <w:rFonts w:ascii="Times New Roman" w:eastAsia="Constantia" w:hAnsi="Times New Roman"/>
          <w:sz w:val="24"/>
          <w:szCs w:val="24"/>
        </w:rPr>
        <w:t xml:space="preserve"> eveniment clinic, cuprinzînd şi modificări paraclinice, raportat ca fiind efect advers, dar pentru care sunt esenţiale mai multe date în vederea evaluării corecte sau informaţiile sunt încă examinate.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Reacţie adversă neevaluabilă/neclasificabilă</w:t>
      </w:r>
      <w:r w:rsidR="00FE17B4" w:rsidRPr="00B70B0E">
        <w:rPr>
          <w:rFonts w:ascii="Times New Roman" w:eastAsia="Constantia" w:hAnsi="Times New Roman"/>
          <w:i/>
          <w:sz w:val="24"/>
          <w:szCs w:val="24"/>
        </w:rPr>
        <w:t xml:space="preserve"> - </w:t>
      </w:r>
      <w:r w:rsidRPr="00B70B0E">
        <w:rPr>
          <w:rFonts w:ascii="Times New Roman" w:eastAsia="Constantia" w:hAnsi="Times New Roman"/>
          <w:sz w:val="24"/>
          <w:szCs w:val="24"/>
        </w:rPr>
        <w:t xml:space="preserve">Un raport sugerînd o reacţie adversă, dar care nu poate fi judecat deoarece informaţiile sunt insuficiente sau contradictorii şi nu pot fi suplimentate sau verificate.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 xml:space="preserve">Reacţie adversă prevăzută </w:t>
      </w:r>
      <w:r w:rsidR="00FE17B4" w:rsidRPr="00B70B0E">
        <w:rPr>
          <w:rFonts w:ascii="Times New Roman" w:eastAsia="Constantia" w:hAnsi="Times New Roman"/>
          <w:i/>
          <w:sz w:val="24"/>
          <w:szCs w:val="24"/>
        </w:rPr>
        <w:t xml:space="preserve">- </w:t>
      </w:r>
      <w:r w:rsidR="00FE17B4" w:rsidRPr="00B70B0E">
        <w:rPr>
          <w:rFonts w:ascii="Times New Roman" w:eastAsia="Constantia" w:hAnsi="Times New Roman"/>
          <w:sz w:val="24"/>
          <w:szCs w:val="24"/>
        </w:rPr>
        <w:t xml:space="preserve">reacţie </w:t>
      </w:r>
      <w:r w:rsidRPr="00B70B0E">
        <w:rPr>
          <w:rFonts w:ascii="Times New Roman" w:eastAsia="Constantia" w:hAnsi="Times New Roman"/>
          <w:sz w:val="24"/>
          <w:szCs w:val="24"/>
        </w:rPr>
        <w:t>adversă, caracterul şi gradul de expresie al căreia corespunde informaţiilor din Rezumatul caracteristicilor produsului (pentru preparatele autorizate).</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 xml:space="preserve">Reacţie adversă neaşteptată </w:t>
      </w:r>
      <w:r w:rsidR="00FE17B4" w:rsidRPr="00B70B0E">
        <w:rPr>
          <w:rFonts w:ascii="Times New Roman" w:eastAsia="Constantia" w:hAnsi="Times New Roman"/>
          <w:i/>
          <w:sz w:val="24"/>
          <w:szCs w:val="24"/>
        </w:rPr>
        <w:t xml:space="preserve">- </w:t>
      </w:r>
      <w:r w:rsidR="00FE17B4" w:rsidRPr="00B70B0E">
        <w:rPr>
          <w:rFonts w:ascii="Times New Roman" w:eastAsia="Constantia" w:hAnsi="Times New Roman"/>
          <w:sz w:val="24"/>
          <w:szCs w:val="24"/>
        </w:rPr>
        <w:t xml:space="preserve">reacţie </w:t>
      </w:r>
      <w:r w:rsidRPr="00B70B0E">
        <w:rPr>
          <w:rFonts w:ascii="Times New Roman" w:eastAsia="Constantia" w:hAnsi="Times New Roman"/>
          <w:sz w:val="24"/>
          <w:szCs w:val="24"/>
        </w:rPr>
        <w:t xml:space="preserve">adversă a cărei natură, severitate sau evoluţie nu corespunde informaţiilor din Rezumatul caracteristicilor produsului.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Reacţii de interacţiune medicamentoasă</w:t>
      </w:r>
      <w:r w:rsidRPr="00B70B0E">
        <w:rPr>
          <w:rFonts w:ascii="Times New Roman" w:eastAsia="Constantia" w:hAnsi="Times New Roman"/>
          <w:sz w:val="24"/>
          <w:szCs w:val="24"/>
        </w:rPr>
        <w:t xml:space="preserve"> - reacţii, care apar ca urmare a administrării mai multor preparate medicamentoase şi sunt cauzate de interacţiunile lor farmacodinamice şi/sau farmacocinetice.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Inofensivitatea (siguranţa) remediilor medicamentoase</w:t>
      </w:r>
      <w:r w:rsidRPr="00B70B0E">
        <w:rPr>
          <w:rFonts w:ascii="Times New Roman" w:eastAsia="Constantia" w:hAnsi="Times New Roman"/>
          <w:sz w:val="24"/>
          <w:szCs w:val="24"/>
        </w:rPr>
        <w:t xml:space="preserve"> - lipsa reacţiilor adverse grave şi neprevăzute în cadrul studiilor clinice sau la utilizarea terapeutică a remediilor medicamentoase, ce corespund criteriului beneficiu/risc.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t>Studii clinice suplimentare</w:t>
      </w:r>
      <w:r w:rsidRPr="00B70B0E">
        <w:rPr>
          <w:rFonts w:ascii="Times New Roman" w:eastAsia="Constantia" w:hAnsi="Times New Roman"/>
          <w:sz w:val="24"/>
          <w:szCs w:val="24"/>
        </w:rPr>
        <w:t xml:space="preserve"> - studii lansate cu scop de a depista sau de a confirma careva acţiuni periculoase ale produsului farmaceutic la utilizarea lui în practica medicală, care ar putea prezenta risc pentru sănătatea pacienţilor. </w:t>
      </w:r>
    </w:p>
    <w:p w:rsidR="00FD4B99" w:rsidRPr="00B70B0E" w:rsidRDefault="00FD4B99"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rPr>
        <w:lastRenderedPageBreak/>
        <w:t>Certificat de înregistrare (autorizare)</w:t>
      </w:r>
      <w:r w:rsidRPr="00B70B0E">
        <w:rPr>
          <w:rFonts w:ascii="Times New Roman" w:eastAsia="Constantia" w:hAnsi="Times New Roman"/>
          <w:sz w:val="24"/>
          <w:szCs w:val="24"/>
        </w:rPr>
        <w:t xml:space="preserve"> - document care permite utilizarea, importul şi vînzarea medicamentului pe teritoriului Republicii Moldova</w:t>
      </w:r>
    </w:p>
    <w:p w:rsidR="00FD4B99" w:rsidRPr="00B70B0E" w:rsidRDefault="00FD4B99" w:rsidP="00B70B0E">
      <w:pPr>
        <w:ind w:firstLine="708"/>
        <w:jc w:val="both"/>
        <w:rPr>
          <w:rFonts w:ascii="Times New Roman" w:eastAsia="Constantia" w:hAnsi="Times New Roman"/>
          <w:sz w:val="24"/>
          <w:szCs w:val="24"/>
          <w:lang w:val="it-IT"/>
        </w:rPr>
      </w:pPr>
      <w:r w:rsidRPr="00B70B0E">
        <w:rPr>
          <w:rFonts w:ascii="Times New Roman" w:eastAsia="Constantia" w:hAnsi="Times New Roman"/>
          <w:i/>
          <w:sz w:val="24"/>
          <w:szCs w:val="24"/>
          <w:lang w:val="it-IT"/>
        </w:rPr>
        <w:t>Abuz de medicamente</w:t>
      </w:r>
      <w:r w:rsidR="0094629E" w:rsidRPr="00B70B0E">
        <w:rPr>
          <w:rFonts w:ascii="Times New Roman" w:eastAsia="Constantia" w:hAnsi="Times New Roman"/>
          <w:i/>
          <w:sz w:val="24"/>
          <w:szCs w:val="24"/>
          <w:lang w:val="it-IT"/>
        </w:rPr>
        <w:t xml:space="preserve"> - u</w:t>
      </w:r>
      <w:r w:rsidRPr="00B70B0E">
        <w:rPr>
          <w:rFonts w:ascii="Times New Roman" w:eastAsia="Constantia" w:hAnsi="Times New Roman"/>
          <w:sz w:val="24"/>
          <w:szCs w:val="24"/>
          <w:lang w:val="it-IT"/>
        </w:rPr>
        <w:t>tilizare permanentã sau sporadicã, intenţionat excesivã, a medicamentelor, însoţitã de efecte nocive la nivel fizic sau psihic.</w:t>
      </w:r>
    </w:p>
    <w:p w:rsidR="00FD4B99" w:rsidRPr="00B70B0E" w:rsidRDefault="00FD4B99" w:rsidP="00B70B0E">
      <w:pPr>
        <w:ind w:firstLine="708"/>
        <w:jc w:val="both"/>
        <w:rPr>
          <w:rFonts w:ascii="Times New Roman" w:eastAsia="Constantia" w:hAnsi="Times New Roman"/>
          <w:sz w:val="24"/>
          <w:szCs w:val="24"/>
          <w:lang w:val="it-IT"/>
        </w:rPr>
      </w:pPr>
      <w:r w:rsidRPr="00B70B0E">
        <w:rPr>
          <w:rFonts w:ascii="Times New Roman" w:eastAsia="Constantia" w:hAnsi="Times New Roman"/>
          <w:i/>
          <w:sz w:val="24"/>
          <w:szCs w:val="24"/>
          <w:lang w:val="it-IT"/>
        </w:rPr>
        <w:t>Activitate de reducere la minimum a riscului</w:t>
      </w:r>
      <w:r w:rsidR="0094629E" w:rsidRPr="00B70B0E">
        <w:rPr>
          <w:rFonts w:ascii="Times New Roman" w:eastAsia="Constantia" w:hAnsi="Times New Roman"/>
          <w:i/>
          <w:sz w:val="24"/>
          <w:szCs w:val="24"/>
          <w:lang w:val="it-IT"/>
        </w:rPr>
        <w:t xml:space="preserve"> - i</w:t>
      </w:r>
      <w:r w:rsidRPr="00B70B0E">
        <w:rPr>
          <w:rFonts w:ascii="Times New Roman" w:eastAsia="Constantia" w:hAnsi="Times New Roman"/>
          <w:sz w:val="24"/>
          <w:szCs w:val="24"/>
          <w:lang w:val="it-IT"/>
        </w:rPr>
        <w:t>ntervenţie la nivelul sãnãtãţii publice în scopul prevenirii sau reducerii probabilitãţii de apariţie a unei reacţii adverse asociată cu expunerea la un medicament sau în vederea reducerii gravităţii acesteia în caz de apariţie.</w:t>
      </w:r>
    </w:p>
    <w:p w:rsidR="00FD4B99" w:rsidRPr="00B70B0E" w:rsidRDefault="00FD4B99" w:rsidP="00B70B0E">
      <w:pPr>
        <w:ind w:firstLine="708"/>
        <w:jc w:val="both"/>
        <w:rPr>
          <w:rFonts w:ascii="Times New Roman" w:eastAsia="Constantia" w:hAnsi="Times New Roman"/>
          <w:sz w:val="24"/>
          <w:szCs w:val="24"/>
          <w:lang w:val="it-IT"/>
        </w:rPr>
      </w:pPr>
      <w:r w:rsidRPr="00B70B0E">
        <w:rPr>
          <w:rFonts w:ascii="Times New Roman" w:eastAsia="Constantia" w:hAnsi="Times New Roman"/>
          <w:bCs/>
          <w:i/>
          <w:sz w:val="24"/>
          <w:szCs w:val="24"/>
          <w:lang w:val="it-IT"/>
        </w:rPr>
        <w:t xml:space="preserve">Comunicare directă către profesioniştii din domeniul sănătăţii (CDPDS) </w:t>
      </w:r>
      <w:r w:rsidR="0094629E" w:rsidRPr="00B70B0E">
        <w:rPr>
          <w:rFonts w:ascii="Times New Roman" w:eastAsia="Constantia" w:hAnsi="Times New Roman"/>
          <w:bCs/>
          <w:i/>
          <w:sz w:val="24"/>
          <w:szCs w:val="24"/>
          <w:lang w:val="it-IT"/>
        </w:rPr>
        <w:t>- i</w:t>
      </w:r>
      <w:r w:rsidRPr="00B70B0E">
        <w:rPr>
          <w:rFonts w:ascii="Times New Roman" w:eastAsia="Constantia" w:hAnsi="Times New Roman"/>
          <w:sz w:val="24"/>
          <w:szCs w:val="24"/>
          <w:lang w:val="it-IT"/>
        </w:rPr>
        <w:t xml:space="preserve">ntervenţie la nivel de comunicare prin care deţinătorul certificatului de înregistrare pentru un medicament sau autoritatea competentă, transmite direct către fiecare profesionist din domeniul sănătăţii informaţii importante privind necesitatea întreprinderii anumitor acţiuni sau a adaptării propriei practici profesionale în raport cu un anumit medicament. </w:t>
      </w:r>
    </w:p>
    <w:p w:rsidR="00FD4B99" w:rsidRPr="00B70B0E" w:rsidRDefault="00FD4B99" w:rsidP="00B70B0E">
      <w:pPr>
        <w:jc w:val="both"/>
        <w:rPr>
          <w:rFonts w:ascii="Times New Roman" w:eastAsia="Constantia" w:hAnsi="Times New Roman"/>
          <w:sz w:val="24"/>
          <w:szCs w:val="24"/>
          <w:lang w:val="it-IT"/>
        </w:rPr>
      </w:pPr>
      <w:r w:rsidRPr="00B70B0E">
        <w:rPr>
          <w:rFonts w:ascii="Times New Roman" w:eastAsia="Constantia" w:hAnsi="Times New Roman"/>
          <w:sz w:val="24"/>
          <w:szCs w:val="24"/>
          <w:lang w:val="it-IT"/>
        </w:rPr>
        <w:t>CDPDS nu constituie răspunsuri la întrebări transmise de profesioniştii din domeniul sănătăţii.</w:t>
      </w:r>
    </w:p>
    <w:p w:rsidR="00FD4B99" w:rsidRPr="00B70B0E" w:rsidRDefault="00FD4B99" w:rsidP="00B70B0E">
      <w:pPr>
        <w:ind w:firstLine="708"/>
        <w:jc w:val="both"/>
        <w:rPr>
          <w:rFonts w:ascii="Times New Roman" w:eastAsia="Constantia" w:hAnsi="Times New Roman"/>
          <w:sz w:val="24"/>
          <w:szCs w:val="24"/>
          <w:lang w:val="it-IT"/>
        </w:rPr>
      </w:pPr>
      <w:r w:rsidRPr="00B70B0E">
        <w:rPr>
          <w:rFonts w:ascii="Times New Roman" w:eastAsia="Constantia" w:hAnsi="Times New Roman"/>
          <w:i/>
          <w:sz w:val="24"/>
          <w:szCs w:val="24"/>
          <w:lang w:val="it-IT"/>
        </w:rPr>
        <w:t>Deținătorul certificatului de înregistrare</w:t>
      </w:r>
      <w:r w:rsidR="0094629E" w:rsidRPr="00B70B0E">
        <w:rPr>
          <w:rFonts w:ascii="Times New Roman" w:eastAsia="Constantia" w:hAnsi="Times New Roman"/>
          <w:i/>
          <w:sz w:val="24"/>
          <w:szCs w:val="24"/>
          <w:lang w:val="it-IT"/>
        </w:rPr>
        <w:t xml:space="preserve"> -i</w:t>
      </w:r>
      <w:r w:rsidRPr="00B70B0E">
        <w:rPr>
          <w:rFonts w:ascii="Times New Roman" w:eastAsia="Constantia" w:hAnsi="Times New Roman"/>
          <w:sz w:val="24"/>
          <w:szCs w:val="24"/>
          <w:lang w:val="it-IT"/>
        </w:rPr>
        <w:t>nventatorul, producătorul sau altă persoană juridică împuternicită de aceştia, responsabil pentru eficacitatea, calitatea şi siguranţa medicamentului.</w:t>
      </w:r>
    </w:p>
    <w:p w:rsidR="00FD4B99" w:rsidRPr="00B70B0E" w:rsidRDefault="00FD4B99" w:rsidP="00B70B0E">
      <w:pPr>
        <w:ind w:firstLine="708"/>
        <w:jc w:val="both"/>
        <w:rPr>
          <w:rFonts w:ascii="Times New Roman" w:eastAsia="Constantia" w:hAnsi="Times New Roman"/>
          <w:sz w:val="24"/>
          <w:szCs w:val="24"/>
          <w:lang w:val="it-IT"/>
        </w:rPr>
      </w:pPr>
      <w:r w:rsidRPr="00B70B0E">
        <w:rPr>
          <w:rFonts w:ascii="Times New Roman" w:eastAsia="Constantia" w:hAnsi="Times New Roman"/>
          <w:i/>
          <w:sz w:val="24"/>
          <w:szCs w:val="24"/>
          <w:lang w:val="it-IT"/>
        </w:rPr>
        <w:t>Utilizator</w:t>
      </w:r>
      <w:r w:rsidR="0094629E" w:rsidRPr="00B70B0E">
        <w:rPr>
          <w:rFonts w:ascii="Times New Roman" w:eastAsia="Constantia" w:hAnsi="Times New Roman"/>
          <w:sz w:val="24"/>
          <w:szCs w:val="24"/>
          <w:lang w:val="it-IT"/>
        </w:rPr>
        <w:t xml:space="preserve"> - o</w:t>
      </w:r>
      <w:r w:rsidRPr="00B70B0E">
        <w:rPr>
          <w:rFonts w:ascii="Times New Roman" w:eastAsia="Constantia" w:hAnsi="Times New Roman"/>
          <w:sz w:val="24"/>
          <w:szCs w:val="24"/>
          <w:lang w:val="it-IT"/>
        </w:rPr>
        <w:t xml:space="preserve"> persoanã care nu este profesionist în domeniul sãnãtãţii, precum pacient, avocat, prieten sau rudã/pãrinte/copil al unui pacient, în scopul raportãrii de cazuri de reacţii adverse suspectate.</w:t>
      </w:r>
    </w:p>
    <w:p w:rsidR="00FD4B99" w:rsidRPr="00B70B0E" w:rsidRDefault="00FD4B99" w:rsidP="00B70B0E">
      <w:pPr>
        <w:ind w:firstLine="708"/>
        <w:jc w:val="both"/>
        <w:rPr>
          <w:rFonts w:ascii="Times New Roman" w:eastAsia="Constantia" w:hAnsi="Times New Roman"/>
          <w:sz w:val="24"/>
          <w:szCs w:val="24"/>
          <w:lang w:val="it-IT"/>
        </w:rPr>
      </w:pPr>
      <w:r w:rsidRPr="00B70B0E">
        <w:rPr>
          <w:rFonts w:ascii="Times New Roman" w:eastAsia="Constantia" w:hAnsi="Times New Roman"/>
          <w:bCs/>
          <w:i/>
          <w:sz w:val="24"/>
          <w:szCs w:val="24"/>
          <w:lang w:val="it-IT"/>
        </w:rPr>
        <w:t>Criterii minime de raportare</w:t>
      </w:r>
      <w:r w:rsidR="0094629E" w:rsidRPr="00B70B0E">
        <w:rPr>
          <w:rFonts w:ascii="Times New Roman" w:eastAsia="Constantia" w:hAnsi="Times New Roman"/>
          <w:bCs/>
          <w:i/>
          <w:sz w:val="24"/>
          <w:szCs w:val="24"/>
          <w:lang w:val="it-IT"/>
        </w:rPr>
        <w:t xml:space="preserve"> - î</w:t>
      </w:r>
      <w:r w:rsidRPr="00B70B0E">
        <w:rPr>
          <w:rFonts w:ascii="Times New Roman" w:eastAsia="Constantia" w:hAnsi="Times New Roman"/>
          <w:sz w:val="24"/>
          <w:szCs w:val="24"/>
          <w:lang w:val="it-IT"/>
        </w:rPr>
        <w:t xml:space="preserve">n scopul raportării cazurilor de reacţii adverse suspectate, elementele minime pentru constituirea unui caz sunt: existenţa unui raportor identificabil, a unui pacient identificabil, a unei reacţii adverse şi a unui medicament suspectat. </w:t>
      </w:r>
    </w:p>
    <w:p w:rsidR="00FD4B99" w:rsidRPr="00B70B0E" w:rsidRDefault="00FD4B99" w:rsidP="00B70B0E">
      <w:pPr>
        <w:ind w:firstLine="708"/>
        <w:jc w:val="both"/>
        <w:rPr>
          <w:rFonts w:ascii="Times New Roman" w:eastAsia="Constantia" w:hAnsi="Times New Roman"/>
          <w:sz w:val="24"/>
          <w:szCs w:val="24"/>
          <w:lang w:val="pt-BR"/>
        </w:rPr>
      </w:pPr>
      <w:r w:rsidRPr="00B70B0E">
        <w:rPr>
          <w:rFonts w:ascii="Times New Roman" w:eastAsia="Constantia" w:hAnsi="Times New Roman"/>
          <w:bCs/>
          <w:i/>
          <w:sz w:val="24"/>
          <w:szCs w:val="24"/>
          <w:lang w:val="pt-BR"/>
        </w:rPr>
        <w:t xml:space="preserve">Data europeană de referinţă </w:t>
      </w:r>
      <w:r w:rsidR="0094629E" w:rsidRPr="00B70B0E">
        <w:rPr>
          <w:rFonts w:ascii="Times New Roman" w:eastAsia="Constantia" w:hAnsi="Times New Roman"/>
          <w:bCs/>
          <w:i/>
          <w:sz w:val="24"/>
          <w:szCs w:val="24"/>
          <w:lang w:val="pt-BR"/>
        </w:rPr>
        <w:t>-î</w:t>
      </w:r>
      <w:r w:rsidRPr="00B70B0E">
        <w:rPr>
          <w:rFonts w:ascii="Times New Roman" w:eastAsia="Constantia" w:hAnsi="Times New Roman"/>
          <w:sz w:val="24"/>
          <w:szCs w:val="24"/>
          <w:lang w:val="pt-BR"/>
        </w:rPr>
        <w:t xml:space="preserve">n cazul medicamentelor care conţin aceeaşi substanţă activă sau aceeaşi combinaţie de substanţe active, data primei autorizaţii de punere pe piaţă în UE a unui medicament care conţine substanţa activă respectivă sau combinaţia respectivă de substanţe active; în cazul în care nu se poate stabili data respectivă, cea mai veche dintre datele cunoscute de autorizare pentru punerea pe piaţă a unui medicament care conţine substanţa activă respectivă sau combinaţia respectivă de substanţe active. </w:t>
      </w:r>
    </w:p>
    <w:p w:rsidR="00FD4B99" w:rsidRPr="00B70B0E" w:rsidRDefault="00FD4B99" w:rsidP="00B70B0E">
      <w:pPr>
        <w:ind w:firstLine="708"/>
        <w:jc w:val="both"/>
        <w:rPr>
          <w:rFonts w:ascii="Times New Roman" w:eastAsia="Constantia" w:hAnsi="Times New Roman"/>
          <w:sz w:val="24"/>
          <w:szCs w:val="24"/>
          <w:lang w:val="pt-BR"/>
        </w:rPr>
      </w:pPr>
      <w:r w:rsidRPr="00B70B0E">
        <w:rPr>
          <w:rFonts w:ascii="Times New Roman" w:eastAsia="Constantia" w:hAnsi="Times New Roman"/>
          <w:bCs/>
          <w:i/>
          <w:sz w:val="24"/>
          <w:szCs w:val="24"/>
          <w:lang w:val="pt-BR"/>
        </w:rPr>
        <w:t>Data internaţională de începere a dezvoltării medicamentului - DIIDM (Development International Birth Date – DIBD)</w:t>
      </w:r>
      <w:r w:rsidR="0094629E" w:rsidRPr="00B70B0E">
        <w:rPr>
          <w:rFonts w:ascii="Times New Roman" w:eastAsia="Constantia" w:hAnsi="Times New Roman"/>
          <w:sz w:val="24"/>
          <w:szCs w:val="24"/>
          <w:lang w:val="pt-BR"/>
        </w:rPr>
        <w:t xml:space="preserve"> - d</w:t>
      </w:r>
      <w:r w:rsidRPr="00B70B0E">
        <w:rPr>
          <w:rFonts w:ascii="Times New Roman" w:eastAsia="Constantia" w:hAnsi="Times New Roman"/>
          <w:sz w:val="24"/>
          <w:szCs w:val="24"/>
          <w:lang w:val="pt-BR"/>
        </w:rPr>
        <w:t xml:space="preserve">ata primei autorizări (sau aprobări) a desfăşurării unui studiu clinic intervenţional într-o ţară, indiferent care ar fi aceasta. </w:t>
      </w:r>
    </w:p>
    <w:p w:rsidR="00FD4B99" w:rsidRPr="00B70B0E" w:rsidRDefault="00FD4B99" w:rsidP="00B70B0E">
      <w:pPr>
        <w:ind w:firstLine="708"/>
        <w:jc w:val="both"/>
        <w:rPr>
          <w:rFonts w:ascii="Times New Roman" w:eastAsia="Constantia" w:hAnsi="Times New Roman"/>
          <w:sz w:val="24"/>
          <w:szCs w:val="24"/>
          <w:lang w:val="pt-BR"/>
        </w:rPr>
      </w:pPr>
      <w:r w:rsidRPr="00B70B0E">
        <w:rPr>
          <w:rFonts w:ascii="Times New Roman" w:eastAsia="Constantia" w:hAnsi="Times New Roman"/>
          <w:bCs/>
          <w:i/>
          <w:sz w:val="24"/>
          <w:szCs w:val="24"/>
          <w:lang w:val="pt-BR"/>
        </w:rPr>
        <w:t>Data internaţională de naştere (a unui medicament) - DIN (International Birth Date – IBD)</w:t>
      </w:r>
      <w:r w:rsidRPr="00B70B0E">
        <w:rPr>
          <w:rFonts w:ascii="Times New Roman" w:eastAsia="Constantia" w:hAnsi="Times New Roman"/>
          <w:bCs/>
          <w:sz w:val="24"/>
          <w:szCs w:val="24"/>
          <w:lang w:val="pt-BR"/>
        </w:rPr>
        <w:t xml:space="preserve"> </w:t>
      </w:r>
      <w:r w:rsidR="0094629E" w:rsidRPr="00B70B0E">
        <w:rPr>
          <w:rFonts w:ascii="Times New Roman" w:eastAsia="Constantia" w:hAnsi="Times New Roman"/>
          <w:bCs/>
          <w:sz w:val="24"/>
          <w:szCs w:val="24"/>
          <w:lang w:val="pt-BR"/>
        </w:rPr>
        <w:t>- d</w:t>
      </w:r>
      <w:r w:rsidRPr="00B70B0E">
        <w:rPr>
          <w:rFonts w:ascii="Times New Roman" w:eastAsia="Constantia" w:hAnsi="Times New Roman"/>
          <w:sz w:val="24"/>
          <w:szCs w:val="24"/>
          <w:lang w:val="pt-BR"/>
        </w:rPr>
        <w:t xml:space="preserve">ata primei autorizaţii de punere pe piaţă pentru un medicament în orice ţară din lume. </w:t>
      </w:r>
    </w:p>
    <w:p w:rsidR="00FD4B99" w:rsidRPr="00B70B0E" w:rsidRDefault="00FD4B99" w:rsidP="00B70B0E">
      <w:pPr>
        <w:ind w:firstLine="708"/>
        <w:jc w:val="both"/>
        <w:rPr>
          <w:rFonts w:ascii="Times New Roman" w:eastAsia="Constantia" w:hAnsi="Times New Roman"/>
          <w:sz w:val="24"/>
          <w:szCs w:val="24"/>
          <w:lang w:val="pt-BR"/>
        </w:rPr>
      </w:pPr>
      <w:r w:rsidRPr="00B70B0E">
        <w:rPr>
          <w:rFonts w:ascii="Times New Roman" w:eastAsia="Constantia" w:hAnsi="Times New Roman"/>
          <w:bCs/>
          <w:i/>
          <w:sz w:val="24"/>
          <w:szCs w:val="24"/>
          <w:lang w:val="pt-BR"/>
        </w:rPr>
        <w:t xml:space="preserve">Denumirea medicamentului </w:t>
      </w:r>
      <w:r w:rsidR="0094629E" w:rsidRPr="00B70B0E">
        <w:rPr>
          <w:rFonts w:ascii="Times New Roman" w:eastAsia="Constantia" w:hAnsi="Times New Roman"/>
          <w:bCs/>
          <w:i/>
          <w:sz w:val="24"/>
          <w:szCs w:val="24"/>
          <w:lang w:val="pt-BR"/>
        </w:rPr>
        <w:t>- d</w:t>
      </w:r>
      <w:r w:rsidRPr="00B70B0E">
        <w:rPr>
          <w:rFonts w:ascii="Times New Roman" w:eastAsia="Constantia" w:hAnsi="Times New Roman"/>
          <w:sz w:val="24"/>
          <w:szCs w:val="24"/>
          <w:lang w:val="pt-BR"/>
        </w:rPr>
        <w:t>enumire atribuită unui medicament care poate să fie o denumire inventată care să nu conducă la confuzii cu denumirea comună ori cu o denumire comună sau ştiinţifică, însoţită de marca sau de numele deţinătorului</w:t>
      </w:r>
      <w:r w:rsidRPr="00B70B0E">
        <w:rPr>
          <w:rFonts w:ascii="Times New Roman" w:eastAsia="Constantia" w:hAnsi="Times New Roman"/>
          <w:sz w:val="24"/>
          <w:szCs w:val="24"/>
          <w:lang w:val="it-IT"/>
        </w:rPr>
        <w:t xml:space="preserve"> certificatului de înregistrare</w:t>
      </w:r>
      <w:r w:rsidRPr="00B70B0E">
        <w:rPr>
          <w:rFonts w:ascii="Times New Roman" w:eastAsia="Constantia" w:hAnsi="Times New Roman"/>
          <w:sz w:val="24"/>
          <w:szCs w:val="24"/>
          <w:lang w:val="pt-BR"/>
        </w:rPr>
        <w:t xml:space="preserve">. </w:t>
      </w:r>
    </w:p>
    <w:p w:rsidR="00FD4B99" w:rsidRPr="00B70B0E" w:rsidRDefault="00FD4B99" w:rsidP="00B70B0E">
      <w:pPr>
        <w:ind w:firstLine="708"/>
        <w:jc w:val="both"/>
        <w:rPr>
          <w:rFonts w:ascii="Times New Roman" w:eastAsia="Constantia" w:hAnsi="Times New Roman"/>
          <w:color w:val="FF0000"/>
          <w:sz w:val="24"/>
          <w:szCs w:val="24"/>
          <w:lang w:val="pt-BR"/>
        </w:rPr>
      </w:pPr>
      <w:r w:rsidRPr="00B70B0E">
        <w:rPr>
          <w:rFonts w:ascii="Times New Roman" w:eastAsia="Constantia" w:hAnsi="Times New Roman"/>
          <w:i/>
          <w:sz w:val="24"/>
          <w:szCs w:val="24"/>
          <w:lang w:val="pt-BR"/>
        </w:rPr>
        <w:t>Denumirea comună este denumirea comună internaţională (DCI)</w:t>
      </w:r>
      <w:r w:rsidRPr="00B70B0E">
        <w:rPr>
          <w:rFonts w:ascii="Times New Roman" w:eastAsia="Constantia" w:hAnsi="Times New Roman"/>
          <w:sz w:val="24"/>
          <w:szCs w:val="24"/>
          <w:lang w:val="pt-BR"/>
        </w:rPr>
        <w:t xml:space="preserve"> recomandată de Organizaţia Mondială a Sănătăţii (OMS) (World Health Organization - WHO) sau, în lipsa acesteia, numele comun uzual.</w:t>
      </w:r>
    </w:p>
    <w:p w:rsidR="00FD4B99" w:rsidRPr="00B70B0E" w:rsidRDefault="00FD4B99" w:rsidP="00B70B0E">
      <w:pPr>
        <w:ind w:firstLine="708"/>
        <w:jc w:val="both"/>
        <w:rPr>
          <w:rFonts w:ascii="Times New Roman" w:eastAsia="Constantia" w:hAnsi="Times New Roman"/>
          <w:sz w:val="24"/>
          <w:szCs w:val="24"/>
          <w:lang w:val="pt-BR"/>
        </w:rPr>
      </w:pPr>
      <w:r w:rsidRPr="00B70B0E">
        <w:rPr>
          <w:rFonts w:ascii="Times New Roman" w:eastAsia="Constantia" w:hAnsi="Times New Roman"/>
          <w:bCs/>
          <w:i/>
          <w:sz w:val="24"/>
          <w:szCs w:val="24"/>
          <w:lang w:val="pt-BR"/>
        </w:rPr>
        <w:t xml:space="preserve">Dosar standard al sistemului de farmacovigilenţă - DSSF (Pharmacovigilance system master file – PSMF) </w:t>
      </w:r>
      <w:r w:rsidR="00FE17B4" w:rsidRPr="00B70B0E">
        <w:rPr>
          <w:rFonts w:ascii="Times New Roman" w:eastAsia="Constantia" w:hAnsi="Times New Roman"/>
          <w:bCs/>
          <w:i/>
          <w:sz w:val="24"/>
          <w:szCs w:val="24"/>
          <w:lang w:val="pt-BR"/>
        </w:rPr>
        <w:t xml:space="preserve">- </w:t>
      </w:r>
      <w:r w:rsidR="00FE17B4" w:rsidRPr="00B70B0E">
        <w:rPr>
          <w:rFonts w:ascii="Times New Roman" w:eastAsia="Constantia" w:hAnsi="Times New Roman"/>
          <w:sz w:val="24"/>
          <w:szCs w:val="24"/>
          <w:lang w:val="pt-BR"/>
        </w:rPr>
        <w:t>de</w:t>
      </w:r>
      <w:r w:rsidRPr="00B70B0E">
        <w:rPr>
          <w:rFonts w:ascii="Times New Roman" w:eastAsia="Constantia" w:hAnsi="Times New Roman"/>
          <w:sz w:val="24"/>
          <w:szCs w:val="24"/>
          <w:lang w:val="pt-BR"/>
        </w:rPr>
        <w:t xml:space="preserve">scriere detaliată a sistemului de farmacovigilenţă utilizat de deţinătorul </w:t>
      </w:r>
      <w:r w:rsidRPr="00B70B0E">
        <w:rPr>
          <w:rFonts w:ascii="Times New Roman" w:eastAsia="Constantia" w:hAnsi="Times New Roman"/>
          <w:sz w:val="24"/>
          <w:szCs w:val="24"/>
          <w:lang w:val="it-IT"/>
        </w:rPr>
        <w:t>certificatului de înregistrare</w:t>
      </w:r>
      <w:r w:rsidRPr="00B70B0E">
        <w:rPr>
          <w:rFonts w:ascii="Times New Roman" w:eastAsia="Constantia" w:hAnsi="Times New Roman"/>
          <w:sz w:val="24"/>
          <w:szCs w:val="24"/>
          <w:lang w:val="pt-BR"/>
        </w:rPr>
        <w:t xml:space="preserve"> în legătură cu unul sau mai multe medicamente autorizate.</w:t>
      </w:r>
    </w:p>
    <w:p w:rsidR="00FD4B99" w:rsidRPr="00B70B0E" w:rsidRDefault="00FE17B4" w:rsidP="00B70B0E">
      <w:pPr>
        <w:ind w:firstLine="708"/>
        <w:jc w:val="both"/>
        <w:rPr>
          <w:rFonts w:ascii="Times New Roman" w:eastAsia="Constantia" w:hAnsi="Times New Roman"/>
          <w:sz w:val="24"/>
          <w:szCs w:val="24"/>
          <w:lang w:val="pt-BR"/>
        </w:rPr>
      </w:pPr>
      <w:r w:rsidRPr="00B70B0E">
        <w:rPr>
          <w:rFonts w:ascii="Times New Roman" w:eastAsia="Constantia" w:hAnsi="Times New Roman"/>
          <w:bCs/>
          <w:i/>
          <w:sz w:val="24"/>
          <w:szCs w:val="24"/>
          <w:lang w:val="pt-BR"/>
        </w:rPr>
        <w:t xml:space="preserve">Eveniment advers (EA) - </w:t>
      </w:r>
      <w:r w:rsidRPr="00B70B0E">
        <w:rPr>
          <w:rFonts w:ascii="Times New Roman" w:eastAsia="Constantia" w:hAnsi="Times New Roman"/>
          <w:bCs/>
          <w:sz w:val="24"/>
          <w:szCs w:val="24"/>
          <w:lang w:val="pt-BR"/>
        </w:rPr>
        <w:t>o</w:t>
      </w:r>
      <w:r w:rsidR="00FD4B99" w:rsidRPr="00B70B0E">
        <w:rPr>
          <w:rFonts w:ascii="Times New Roman" w:eastAsia="Constantia" w:hAnsi="Times New Roman"/>
          <w:sz w:val="24"/>
          <w:szCs w:val="24"/>
          <w:lang w:val="pt-BR"/>
        </w:rPr>
        <w:t xml:space="preserve">rice manifestare nocivă apărută la un pacient sau participant la un studiu clinic, căruia i s-a administrat un medicament şi care nu are neapărat legătură cauzală cu acest tratament. </w:t>
      </w:r>
      <w:r w:rsidRPr="00B70B0E">
        <w:rPr>
          <w:rFonts w:ascii="Times New Roman" w:eastAsia="Constantia" w:hAnsi="Times New Roman"/>
          <w:sz w:val="24"/>
          <w:szCs w:val="24"/>
          <w:lang w:val="pt-BR"/>
        </w:rPr>
        <w:t xml:space="preserve"> </w:t>
      </w:r>
      <w:r w:rsidR="00FD4B99" w:rsidRPr="00B70B0E">
        <w:rPr>
          <w:rFonts w:ascii="Times New Roman" w:eastAsia="Constantia" w:hAnsi="Times New Roman"/>
          <w:sz w:val="24"/>
          <w:szCs w:val="24"/>
          <w:lang w:val="pt-BR"/>
        </w:rPr>
        <w:t>În consecinţă, un eveniment advers poate consta din orice semn nefavorabil şi nedorit (de exemplu, o constatare anormală de laborator), simptom sau boală, asociate temporal cu utilizarea unui medicament, considerate a se afla în legătură cu medicamentul sau nu.</w:t>
      </w:r>
    </w:p>
    <w:p w:rsidR="00FD4B99" w:rsidRPr="00B70B0E" w:rsidRDefault="00FD4B99" w:rsidP="00B70B0E">
      <w:pPr>
        <w:ind w:firstLine="708"/>
        <w:jc w:val="both"/>
        <w:rPr>
          <w:rFonts w:ascii="Times New Roman" w:eastAsia="Constantia" w:hAnsi="Times New Roman"/>
          <w:sz w:val="24"/>
          <w:szCs w:val="24"/>
          <w:lang w:val="pt-BR"/>
        </w:rPr>
      </w:pPr>
      <w:r w:rsidRPr="00B70B0E">
        <w:rPr>
          <w:rFonts w:ascii="Times New Roman" w:eastAsia="Constantia" w:hAnsi="Times New Roman"/>
          <w:bCs/>
          <w:i/>
          <w:sz w:val="24"/>
          <w:szCs w:val="24"/>
          <w:lang w:val="pt-BR"/>
        </w:rPr>
        <w:t xml:space="preserve">Expunere profesională la un medicament </w:t>
      </w:r>
      <w:r w:rsidR="00FE17B4" w:rsidRPr="00B70B0E">
        <w:rPr>
          <w:rFonts w:ascii="Times New Roman" w:eastAsia="Constantia" w:hAnsi="Times New Roman"/>
          <w:bCs/>
          <w:i/>
          <w:sz w:val="24"/>
          <w:szCs w:val="24"/>
          <w:lang w:val="pt-BR"/>
        </w:rPr>
        <w:t>- î</w:t>
      </w:r>
      <w:r w:rsidRPr="00B70B0E">
        <w:rPr>
          <w:rFonts w:ascii="Times New Roman" w:eastAsia="Constantia" w:hAnsi="Times New Roman"/>
          <w:sz w:val="24"/>
          <w:szCs w:val="24"/>
          <w:lang w:val="pt-BR"/>
        </w:rPr>
        <w:t xml:space="preserve">n scopul raportării cazurilor de reacţii adverse suspectate, expunerea la un medicament de uz uman ca urmare a desfăşurării activităţii într-o anumită ocupaţie cu caracter profesional sau neprofesional. </w:t>
      </w:r>
    </w:p>
    <w:p w:rsidR="00FD4B99" w:rsidRPr="00B70B0E" w:rsidRDefault="00FD4B99" w:rsidP="00B70B0E">
      <w:pPr>
        <w:ind w:firstLine="708"/>
        <w:jc w:val="both"/>
        <w:rPr>
          <w:rFonts w:ascii="Times New Roman" w:eastAsia="Constantia" w:hAnsi="Times New Roman"/>
          <w:sz w:val="24"/>
          <w:szCs w:val="24"/>
          <w:lang w:val="pt-BR"/>
        </w:rPr>
      </w:pPr>
      <w:r w:rsidRPr="00B70B0E">
        <w:rPr>
          <w:rFonts w:ascii="Times New Roman" w:eastAsia="Constantia" w:hAnsi="Times New Roman"/>
          <w:bCs/>
          <w:i/>
          <w:sz w:val="24"/>
          <w:szCs w:val="24"/>
          <w:lang w:val="pt-BR"/>
        </w:rPr>
        <w:t xml:space="preserve">Farmacovigilenţa </w:t>
      </w:r>
      <w:r w:rsidR="00FE17B4" w:rsidRPr="00B70B0E">
        <w:rPr>
          <w:rFonts w:ascii="Times New Roman" w:eastAsia="Constantia" w:hAnsi="Times New Roman"/>
          <w:bCs/>
          <w:i/>
          <w:sz w:val="24"/>
          <w:szCs w:val="24"/>
          <w:lang w:val="pt-BR"/>
        </w:rPr>
        <w:t xml:space="preserve">- </w:t>
      </w:r>
      <w:r w:rsidR="00FE17B4" w:rsidRPr="00B70B0E">
        <w:rPr>
          <w:rFonts w:ascii="Times New Roman" w:eastAsia="Constantia" w:hAnsi="Times New Roman"/>
          <w:bCs/>
          <w:sz w:val="24"/>
          <w:szCs w:val="24"/>
          <w:lang w:val="pt-BR"/>
        </w:rPr>
        <w:t>ș</w:t>
      </w:r>
      <w:r w:rsidRPr="00B70B0E">
        <w:rPr>
          <w:rFonts w:ascii="Times New Roman" w:eastAsia="Constantia" w:hAnsi="Times New Roman"/>
          <w:sz w:val="24"/>
          <w:szCs w:val="24"/>
          <w:lang w:val="pt-BR"/>
        </w:rPr>
        <w:t xml:space="preserve">tiinţa şi activităţile desfăşurate referitoare la depistarea, evaluarea, înţelegerea şi prevenirea apariţiei de efecte adverse sau a oricăror alte probleme privind medicamentele. </w:t>
      </w:r>
    </w:p>
    <w:p w:rsidR="00FD4B99" w:rsidRPr="00B70B0E" w:rsidRDefault="00FD4B99" w:rsidP="00B70B0E">
      <w:pPr>
        <w:ind w:firstLine="708"/>
        <w:jc w:val="both"/>
        <w:rPr>
          <w:rFonts w:ascii="Times New Roman" w:eastAsia="Constantia" w:hAnsi="Times New Roman"/>
          <w:sz w:val="24"/>
          <w:szCs w:val="24"/>
          <w:lang w:val="pt-BR"/>
        </w:rPr>
      </w:pPr>
      <w:r w:rsidRPr="00B70B0E">
        <w:rPr>
          <w:rFonts w:ascii="Times New Roman" w:eastAsia="Constantia" w:hAnsi="Times New Roman"/>
          <w:bCs/>
          <w:i/>
          <w:sz w:val="24"/>
          <w:szCs w:val="24"/>
          <w:lang w:val="pt-BR"/>
        </w:rPr>
        <w:lastRenderedPageBreak/>
        <w:t xml:space="preserve">Farmacovigilenţa în domeniul vaccinurilor </w:t>
      </w:r>
      <w:r w:rsidR="00FE17B4" w:rsidRPr="00B70B0E">
        <w:rPr>
          <w:rFonts w:ascii="Times New Roman" w:eastAsia="Constantia" w:hAnsi="Times New Roman"/>
          <w:bCs/>
          <w:i/>
          <w:sz w:val="24"/>
          <w:szCs w:val="24"/>
          <w:lang w:val="pt-BR"/>
        </w:rPr>
        <w:t xml:space="preserve">- </w:t>
      </w:r>
      <w:r w:rsidR="00FE17B4" w:rsidRPr="00B70B0E">
        <w:rPr>
          <w:rFonts w:ascii="Times New Roman" w:eastAsia="Constantia" w:hAnsi="Times New Roman"/>
          <w:sz w:val="24"/>
          <w:szCs w:val="24"/>
          <w:lang w:val="pt-BR"/>
        </w:rPr>
        <w:t>ş</w:t>
      </w:r>
      <w:r w:rsidRPr="00B70B0E">
        <w:rPr>
          <w:rFonts w:ascii="Times New Roman" w:eastAsia="Constantia" w:hAnsi="Times New Roman"/>
          <w:sz w:val="24"/>
          <w:szCs w:val="24"/>
          <w:lang w:val="pt-BR"/>
        </w:rPr>
        <w:t xml:space="preserve">tiinţa şi activităţile desfăşurate referitoare la depistarea, evaluarea, înţelegerea şi comunicarea apariţiei evenimentelor adverse post-imunizare. </w:t>
      </w:r>
    </w:p>
    <w:p w:rsidR="00FD4B99" w:rsidRPr="00B70B0E" w:rsidRDefault="00FD4B99" w:rsidP="00B70B0E">
      <w:pPr>
        <w:ind w:firstLine="708"/>
        <w:jc w:val="both"/>
        <w:rPr>
          <w:rFonts w:ascii="Times New Roman" w:eastAsia="Constantia" w:hAnsi="Times New Roman"/>
          <w:sz w:val="24"/>
          <w:szCs w:val="24"/>
          <w:lang w:val="fr-FR"/>
        </w:rPr>
      </w:pPr>
      <w:r w:rsidRPr="00B70B0E">
        <w:rPr>
          <w:rFonts w:ascii="Times New Roman" w:eastAsia="Constantia" w:hAnsi="Times New Roman"/>
          <w:bCs/>
          <w:i/>
          <w:sz w:val="24"/>
          <w:szCs w:val="24"/>
          <w:lang w:val="fr-FR"/>
        </w:rPr>
        <w:t xml:space="preserve">Informaţii de referinţă privind siguranţa </w:t>
      </w:r>
      <w:r w:rsidR="00FE17B4" w:rsidRPr="00B70B0E">
        <w:rPr>
          <w:rFonts w:ascii="Times New Roman" w:eastAsia="Constantia" w:hAnsi="Times New Roman"/>
          <w:bCs/>
          <w:i/>
          <w:sz w:val="24"/>
          <w:szCs w:val="24"/>
          <w:lang w:val="fr-FR"/>
        </w:rPr>
        <w:t xml:space="preserve">- </w:t>
      </w:r>
      <w:r w:rsidR="00FE17B4" w:rsidRPr="00B70B0E">
        <w:rPr>
          <w:rFonts w:ascii="Times New Roman" w:eastAsia="Constantia" w:hAnsi="Times New Roman"/>
          <w:sz w:val="24"/>
          <w:szCs w:val="24"/>
          <w:lang w:val="fr-FR"/>
        </w:rPr>
        <w:t>î</w:t>
      </w:r>
      <w:r w:rsidRPr="00B70B0E">
        <w:rPr>
          <w:rFonts w:ascii="Times New Roman" w:eastAsia="Constantia" w:hAnsi="Times New Roman"/>
          <w:sz w:val="24"/>
          <w:szCs w:val="24"/>
          <w:lang w:val="fr-FR"/>
        </w:rPr>
        <w:t xml:space="preserve">n rapoartele periodice de evaluare risc-beneficiu a medicamentelor, totalitatea informaţiei relevante de siguranţă cuprinsă în informaţia de referinţă a medicamentului (de exemplu, Documentul companiei cu informaţii esenţiale) elaborată de deţinătorul </w:t>
      </w:r>
      <w:r w:rsidRPr="00B70B0E">
        <w:rPr>
          <w:rFonts w:ascii="Times New Roman" w:eastAsia="Constantia" w:hAnsi="Times New Roman"/>
          <w:sz w:val="24"/>
          <w:szCs w:val="24"/>
          <w:lang w:val="it-IT"/>
        </w:rPr>
        <w:t>certificatului de înregistrare</w:t>
      </w:r>
      <w:r w:rsidRPr="00B70B0E">
        <w:rPr>
          <w:rFonts w:ascii="Times New Roman" w:eastAsia="Constantia" w:hAnsi="Times New Roman"/>
          <w:sz w:val="24"/>
          <w:szCs w:val="24"/>
          <w:lang w:val="fr-FR"/>
        </w:rPr>
        <w:t xml:space="preserve"> şi a cărei listare acesta o solicită în toate ţările în care se comercializează medicamentul, cu excepţia cazului în care autoritatea competentă locală solicită o anumită modificare.</w:t>
      </w:r>
    </w:p>
    <w:p w:rsidR="0094629E" w:rsidRPr="00B70B0E" w:rsidRDefault="0094629E" w:rsidP="00B70B0E">
      <w:pPr>
        <w:ind w:firstLine="708"/>
        <w:jc w:val="both"/>
        <w:rPr>
          <w:rFonts w:ascii="Times New Roman" w:eastAsia="Constantia" w:hAnsi="Times New Roman"/>
          <w:sz w:val="24"/>
          <w:szCs w:val="24"/>
        </w:rPr>
      </w:pPr>
      <w:r w:rsidRPr="00B70B0E">
        <w:rPr>
          <w:rFonts w:ascii="Times New Roman" w:eastAsia="Constantia" w:hAnsi="Times New Roman"/>
          <w:i/>
          <w:sz w:val="24"/>
          <w:szCs w:val="24"/>
          <w:lang w:val="it-IT"/>
        </w:rPr>
        <w:t>Î</w:t>
      </w:r>
      <w:r w:rsidRPr="00B70B0E">
        <w:rPr>
          <w:rFonts w:ascii="Times New Roman" w:eastAsia="Constantia" w:hAnsi="Times New Roman"/>
          <w:i/>
          <w:sz w:val="24"/>
          <w:szCs w:val="24"/>
        </w:rPr>
        <w:t>nceperea colectării datelor</w:t>
      </w:r>
      <w:r w:rsidRPr="00B70B0E">
        <w:rPr>
          <w:rFonts w:ascii="Times New Roman" w:eastAsia="Constantia" w:hAnsi="Times New Roman"/>
          <w:sz w:val="24"/>
          <w:szCs w:val="24"/>
        </w:rPr>
        <w:t xml:space="preserve"> - înseamnă data începând de la care informațiile privind primul studiu sunt înregistrate pentru prima dată în setul de date al studiului sau, în caz de utilizare secundară a datelor, data la care începe extragerea datelor;</w:t>
      </w:r>
    </w:p>
    <w:p w:rsidR="0094629E" w:rsidRPr="00B70B0E" w:rsidRDefault="0094629E" w:rsidP="00B70B0E">
      <w:pPr>
        <w:jc w:val="both"/>
        <w:rPr>
          <w:rFonts w:ascii="Times New Roman" w:eastAsia="Constantia" w:hAnsi="Times New Roman"/>
          <w:sz w:val="24"/>
          <w:szCs w:val="24"/>
        </w:rPr>
      </w:pPr>
      <w:r w:rsidRPr="00B70B0E">
        <w:rPr>
          <w:rFonts w:ascii="Times New Roman" w:eastAsia="Constantia" w:hAnsi="Times New Roman"/>
          <w:i/>
          <w:sz w:val="24"/>
          <w:szCs w:val="24"/>
        </w:rPr>
        <w:t>Încheierea colectării datelor</w:t>
      </w:r>
      <w:r w:rsidRPr="00B70B0E">
        <w:rPr>
          <w:rFonts w:ascii="Times New Roman" w:eastAsia="Constantia" w:hAnsi="Times New Roman"/>
          <w:sz w:val="24"/>
          <w:szCs w:val="24"/>
        </w:rPr>
        <w:t xml:space="preserve">  - înseamnă data la care setul de date analitice este complet disponibil pentru prima oară.</w:t>
      </w:r>
    </w:p>
    <w:p w:rsidR="00FD4B99" w:rsidRPr="00B70B0E" w:rsidRDefault="00FD4B99" w:rsidP="00B70B0E">
      <w:pPr>
        <w:ind w:firstLine="708"/>
        <w:jc w:val="both"/>
        <w:rPr>
          <w:rFonts w:ascii="Times New Roman" w:eastAsia="Constantia" w:hAnsi="Times New Roman"/>
          <w:sz w:val="24"/>
          <w:szCs w:val="24"/>
          <w:lang w:val="it-IT"/>
        </w:rPr>
      </w:pPr>
      <w:r w:rsidRPr="00B70B0E">
        <w:rPr>
          <w:rFonts w:ascii="Times New Roman" w:eastAsia="Constantia" w:hAnsi="Times New Roman"/>
          <w:bCs/>
          <w:i/>
          <w:sz w:val="24"/>
          <w:szCs w:val="24"/>
          <w:lang w:val="fr-FR"/>
        </w:rPr>
        <w:t xml:space="preserve">Plan de management al riscului (PMR) </w:t>
      </w:r>
      <w:r w:rsidR="00FE17B4" w:rsidRPr="00B70B0E">
        <w:rPr>
          <w:rFonts w:ascii="Times New Roman" w:eastAsia="Constantia" w:hAnsi="Times New Roman"/>
          <w:bCs/>
          <w:i/>
          <w:sz w:val="24"/>
          <w:szCs w:val="24"/>
          <w:lang w:val="fr-FR"/>
        </w:rPr>
        <w:t xml:space="preserve"> - </w:t>
      </w:r>
      <w:r w:rsidR="00FE17B4" w:rsidRPr="00B70B0E">
        <w:rPr>
          <w:rFonts w:ascii="Times New Roman" w:eastAsia="Constantia" w:hAnsi="Times New Roman"/>
          <w:sz w:val="24"/>
          <w:szCs w:val="24"/>
          <w:lang w:val="it-IT"/>
        </w:rPr>
        <w:t>d</w:t>
      </w:r>
      <w:r w:rsidRPr="00B70B0E">
        <w:rPr>
          <w:rFonts w:ascii="Times New Roman" w:eastAsia="Constantia" w:hAnsi="Times New Roman"/>
          <w:sz w:val="24"/>
          <w:szCs w:val="24"/>
          <w:lang w:val="it-IT"/>
        </w:rPr>
        <w:t xml:space="preserve">escriere detaliată a sistemului de management al riscului. </w:t>
      </w:r>
    </w:p>
    <w:p w:rsidR="00FD4B99" w:rsidRPr="00B70B0E" w:rsidRDefault="00FD4B99" w:rsidP="00B70B0E">
      <w:pPr>
        <w:ind w:firstLine="708"/>
        <w:jc w:val="both"/>
        <w:rPr>
          <w:rFonts w:ascii="Times New Roman" w:eastAsia="Constantia" w:hAnsi="Times New Roman"/>
          <w:b/>
          <w:bCs/>
          <w:sz w:val="24"/>
          <w:szCs w:val="24"/>
          <w:lang w:val="fr-FR"/>
        </w:rPr>
      </w:pPr>
      <w:r w:rsidRPr="00B70B0E">
        <w:rPr>
          <w:rFonts w:ascii="Times New Roman" w:eastAsia="Constantia" w:hAnsi="Times New Roman"/>
          <w:i/>
          <w:sz w:val="24"/>
          <w:szCs w:val="24"/>
          <w:lang w:val="it-IT"/>
        </w:rPr>
        <w:t>Sistem de management al riscului</w:t>
      </w:r>
      <w:r w:rsidR="00FE17B4" w:rsidRPr="00B70B0E">
        <w:rPr>
          <w:rFonts w:ascii="Times New Roman" w:eastAsia="Constantia" w:hAnsi="Times New Roman"/>
          <w:i/>
          <w:sz w:val="24"/>
          <w:szCs w:val="24"/>
          <w:lang w:val="it-IT"/>
        </w:rPr>
        <w:t xml:space="preserve"> - </w:t>
      </w:r>
      <w:r w:rsidR="00FE17B4" w:rsidRPr="00B70B0E">
        <w:rPr>
          <w:rFonts w:ascii="Times New Roman" w:eastAsia="Constantia" w:hAnsi="Times New Roman"/>
          <w:sz w:val="24"/>
          <w:szCs w:val="24"/>
          <w:lang w:val="it-IT"/>
        </w:rPr>
        <w:t>s</w:t>
      </w:r>
      <w:r w:rsidRPr="00B70B0E">
        <w:rPr>
          <w:rFonts w:ascii="Times New Roman" w:eastAsia="Constantia" w:hAnsi="Times New Roman"/>
          <w:sz w:val="24"/>
          <w:szCs w:val="24"/>
          <w:lang w:val="it-IT"/>
        </w:rPr>
        <w:t>et de activităţi de farmacovigilenţă şi intervenţii menite să identifice, să caracterizeze, să prevină sau să reducă la minimum riscurile în legătură cu un medicament, inclusiv evaluarea eficienţei acestor activităţi şi intervenţii</w:t>
      </w:r>
    </w:p>
    <w:p w:rsidR="00FD4B99" w:rsidRPr="00B70B0E" w:rsidRDefault="00FD4B99" w:rsidP="00B70B0E">
      <w:pPr>
        <w:ind w:firstLine="708"/>
        <w:jc w:val="both"/>
        <w:rPr>
          <w:rFonts w:ascii="Times New Roman" w:eastAsia="Constantia" w:hAnsi="Times New Roman"/>
          <w:sz w:val="24"/>
          <w:szCs w:val="24"/>
          <w:lang w:val="fr-FR"/>
        </w:rPr>
      </w:pPr>
      <w:r w:rsidRPr="00B70B0E">
        <w:rPr>
          <w:rFonts w:ascii="Times New Roman" w:eastAsia="Constantia" w:hAnsi="Times New Roman"/>
          <w:bCs/>
          <w:i/>
          <w:sz w:val="24"/>
          <w:szCs w:val="24"/>
          <w:lang w:val="fr-FR"/>
        </w:rPr>
        <w:t xml:space="preserve">Problemă de siguranţă </w:t>
      </w:r>
      <w:r w:rsidR="00FE17B4" w:rsidRPr="00B70B0E">
        <w:rPr>
          <w:rFonts w:ascii="Times New Roman" w:eastAsia="Constantia" w:hAnsi="Times New Roman"/>
          <w:bCs/>
          <w:i/>
          <w:sz w:val="24"/>
          <w:szCs w:val="24"/>
          <w:lang w:val="fr-FR"/>
        </w:rPr>
        <w:t xml:space="preserve">- </w:t>
      </w:r>
      <w:r w:rsidR="00FE17B4" w:rsidRPr="00B70B0E">
        <w:rPr>
          <w:rFonts w:ascii="Times New Roman" w:eastAsia="Constantia" w:hAnsi="Times New Roman"/>
          <w:bCs/>
          <w:sz w:val="24"/>
          <w:szCs w:val="24"/>
          <w:lang w:val="fr-FR"/>
        </w:rPr>
        <w:t>r</w:t>
      </w:r>
      <w:r w:rsidRPr="00B70B0E">
        <w:rPr>
          <w:rFonts w:ascii="Times New Roman" w:eastAsia="Constantia" w:hAnsi="Times New Roman"/>
          <w:sz w:val="24"/>
          <w:szCs w:val="24"/>
          <w:lang w:val="fr-FR"/>
        </w:rPr>
        <w:t xml:space="preserve">isc important identificat, risc important potenţial sau informaţie absentă. </w:t>
      </w:r>
    </w:p>
    <w:p w:rsidR="00FD4B99" w:rsidRPr="00B70B0E" w:rsidRDefault="00FD4B99" w:rsidP="00B70B0E">
      <w:pPr>
        <w:ind w:firstLine="708"/>
        <w:jc w:val="both"/>
        <w:rPr>
          <w:rFonts w:ascii="Times New Roman" w:eastAsia="Constantia" w:hAnsi="Times New Roman"/>
          <w:sz w:val="24"/>
          <w:szCs w:val="24"/>
          <w:lang w:val="fr-FR"/>
        </w:rPr>
      </w:pPr>
      <w:r w:rsidRPr="00B70B0E">
        <w:rPr>
          <w:rFonts w:ascii="Times New Roman" w:eastAsia="Constantia" w:hAnsi="Times New Roman"/>
          <w:bCs/>
          <w:i/>
          <w:sz w:val="24"/>
          <w:szCs w:val="24"/>
          <w:lang w:val="fr-FR"/>
        </w:rPr>
        <w:t xml:space="preserve">Profesionist din domeniul sănătăţii </w:t>
      </w:r>
      <w:r w:rsidR="00FE17B4" w:rsidRPr="00B70B0E">
        <w:rPr>
          <w:rFonts w:ascii="Times New Roman" w:eastAsia="Constantia" w:hAnsi="Times New Roman"/>
          <w:bCs/>
          <w:i/>
          <w:sz w:val="24"/>
          <w:szCs w:val="24"/>
          <w:lang w:val="fr-FR"/>
        </w:rPr>
        <w:t xml:space="preserve">- </w:t>
      </w:r>
      <w:r w:rsidR="00FE17B4" w:rsidRPr="00B70B0E">
        <w:rPr>
          <w:rFonts w:ascii="Times New Roman" w:eastAsia="Constantia" w:hAnsi="Times New Roman"/>
          <w:sz w:val="24"/>
          <w:szCs w:val="24"/>
          <w:lang w:val="fr-FR"/>
        </w:rPr>
        <w:t xml:space="preserve">în </w:t>
      </w:r>
      <w:r w:rsidRPr="00B70B0E">
        <w:rPr>
          <w:rFonts w:ascii="Times New Roman" w:eastAsia="Constantia" w:hAnsi="Times New Roman"/>
          <w:sz w:val="24"/>
          <w:szCs w:val="24"/>
          <w:lang w:val="fr-FR"/>
        </w:rPr>
        <w:t>scopul raportării reacţiilor adverse suspectate, profesioniştii din domeniul sănătăţii se definesc ca persoane cu calificare în domeniul medical, precum medici, farmacişti, asistenţi medicali şi medici legişti .</w:t>
      </w:r>
    </w:p>
    <w:p w:rsidR="00FD4B99" w:rsidRPr="00B70B0E" w:rsidRDefault="00FD4B99" w:rsidP="00B70B0E">
      <w:pPr>
        <w:ind w:firstLine="708"/>
        <w:jc w:val="both"/>
        <w:rPr>
          <w:rFonts w:ascii="Times New Roman" w:eastAsia="Constantia" w:hAnsi="Times New Roman"/>
          <w:sz w:val="24"/>
          <w:szCs w:val="24"/>
          <w:lang w:val="fr-FR"/>
        </w:rPr>
      </w:pPr>
      <w:r w:rsidRPr="00B70B0E">
        <w:rPr>
          <w:rFonts w:ascii="Times New Roman" w:eastAsia="Constantia" w:hAnsi="Times New Roman"/>
          <w:bCs/>
          <w:i/>
          <w:sz w:val="24"/>
          <w:szCs w:val="24"/>
          <w:lang w:val="fr-FR"/>
        </w:rPr>
        <w:t xml:space="preserve">Raport individual al cazului privind siguranţa - RICS (Individual case safety report – ICSR); sinonim: Raport de reacţie adversă (la medicament) </w:t>
      </w:r>
      <w:r w:rsidR="00FE17B4" w:rsidRPr="00B70B0E">
        <w:rPr>
          <w:rFonts w:ascii="Times New Roman" w:eastAsia="Constantia" w:hAnsi="Times New Roman"/>
          <w:bCs/>
          <w:i/>
          <w:sz w:val="24"/>
          <w:szCs w:val="24"/>
          <w:lang w:val="fr-FR"/>
        </w:rPr>
        <w:t xml:space="preserve">- </w:t>
      </w:r>
      <w:r w:rsidR="00FE17B4" w:rsidRPr="00B70B0E">
        <w:rPr>
          <w:rFonts w:ascii="Times New Roman" w:eastAsia="Constantia" w:hAnsi="Times New Roman"/>
          <w:sz w:val="24"/>
          <w:szCs w:val="24"/>
          <w:lang w:val="fr-FR"/>
        </w:rPr>
        <w:t>f</w:t>
      </w:r>
      <w:r w:rsidRPr="00B70B0E">
        <w:rPr>
          <w:rFonts w:ascii="Times New Roman" w:eastAsia="Constantia" w:hAnsi="Times New Roman"/>
          <w:sz w:val="24"/>
          <w:szCs w:val="24"/>
          <w:lang w:val="fr-FR"/>
        </w:rPr>
        <w:t xml:space="preserve">ormatul şi conţinutul raportării uneia sau mai multor reacţii adverse suspectate la un medicament, apărute la un singur pacient şi la un anumit moment. </w:t>
      </w:r>
    </w:p>
    <w:p w:rsidR="00FD4B99" w:rsidRPr="00B70B0E" w:rsidRDefault="00FD4B99" w:rsidP="00B70B0E">
      <w:pPr>
        <w:ind w:firstLine="708"/>
        <w:jc w:val="both"/>
        <w:rPr>
          <w:rFonts w:ascii="Times New Roman" w:eastAsia="Constantia" w:hAnsi="Times New Roman"/>
          <w:sz w:val="24"/>
          <w:szCs w:val="24"/>
          <w:lang w:val="it-IT"/>
        </w:rPr>
      </w:pPr>
      <w:r w:rsidRPr="00B70B0E">
        <w:rPr>
          <w:rFonts w:ascii="Times New Roman" w:eastAsia="Constantia" w:hAnsi="Times New Roman"/>
          <w:bCs/>
          <w:i/>
          <w:sz w:val="24"/>
          <w:szCs w:val="24"/>
          <w:lang w:val="it-IT"/>
        </w:rPr>
        <w:t xml:space="preserve">Raport periodic actualizat referitor la siguranţă (RPAS) </w:t>
      </w:r>
      <w:r w:rsidR="00FE17B4" w:rsidRPr="00B70B0E">
        <w:rPr>
          <w:rFonts w:ascii="Times New Roman" w:eastAsia="Constantia" w:hAnsi="Times New Roman"/>
          <w:bCs/>
          <w:i/>
          <w:sz w:val="24"/>
          <w:szCs w:val="24"/>
          <w:lang w:val="it-IT"/>
        </w:rPr>
        <w:t xml:space="preserve">- </w:t>
      </w:r>
      <w:r w:rsidR="00FE17B4" w:rsidRPr="00B70B0E">
        <w:rPr>
          <w:rFonts w:ascii="Times New Roman" w:eastAsia="Constantia" w:hAnsi="Times New Roman"/>
          <w:sz w:val="24"/>
          <w:szCs w:val="24"/>
          <w:lang w:val="it-IT"/>
        </w:rPr>
        <w:t xml:space="preserve">formatul </w:t>
      </w:r>
      <w:r w:rsidRPr="00B70B0E">
        <w:rPr>
          <w:rFonts w:ascii="Times New Roman" w:eastAsia="Constantia" w:hAnsi="Times New Roman"/>
          <w:sz w:val="24"/>
          <w:szCs w:val="24"/>
          <w:lang w:val="it-IT"/>
        </w:rPr>
        <w:t xml:space="preserve">şi conţinutul analizei raportului beneficiu-risc al unui medicament, în vederea depunerii de către deţinătorul certificatului de înregistrare la anumite momente de timp bine definite în cursul etapei post-autorizare. </w:t>
      </w:r>
    </w:p>
    <w:p w:rsidR="00FD4B99" w:rsidRPr="00B70B0E" w:rsidRDefault="00FD4B99" w:rsidP="00B70B0E">
      <w:pPr>
        <w:ind w:firstLine="708"/>
        <w:jc w:val="both"/>
        <w:rPr>
          <w:rFonts w:ascii="Times New Roman" w:eastAsia="Constantia" w:hAnsi="Times New Roman"/>
          <w:i/>
          <w:sz w:val="24"/>
          <w:szCs w:val="24"/>
          <w:lang w:val="it-IT"/>
        </w:rPr>
      </w:pPr>
      <w:r w:rsidRPr="00B70B0E">
        <w:rPr>
          <w:rFonts w:ascii="Times New Roman" w:eastAsia="Constantia" w:hAnsi="Times New Roman"/>
          <w:i/>
          <w:sz w:val="24"/>
          <w:szCs w:val="24"/>
          <w:lang w:val="it-IT"/>
        </w:rPr>
        <w:t>Raport risc-</w:t>
      </w:r>
      <w:r w:rsidRPr="00B70B0E">
        <w:rPr>
          <w:i/>
          <w:sz w:val="24"/>
          <w:szCs w:val="24"/>
        </w:rPr>
        <w:t xml:space="preserve"> </w:t>
      </w:r>
      <w:r w:rsidRPr="00B70B0E">
        <w:rPr>
          <w:rFonts w:ascii="Times New Roman" w:eastAsia="Constantia" w:hAnsi="Times New Roman"/>
          <w:i/>
          <w:sz w:val="24"/>
          <w:szCs w:val="24"/>
          <w:lang w:val="it-IT"/>
        </w:rPr>
        <w:t>beneficiu</w:t>
      </w:r>
      <w:r w:rsidR="0094629E" w:rsidRPr="00B70B0E">
        <w:rPr>
          <w:rFonts w:ascii="Times New Roman" w:eastAsia="Constantia" w:hAnsi="Times New Roman"/>
          <w:i/>
          <w:sz w:val="24"/>
          <w:szCs w:val="24"/>
          <w:lang w:val="it-IT"/>
        </w:rPr>
        <w:t xml:space="preserve"> - e</w:t>
      </w:r>
      <w:r w:rsidRPr="00B70B0E">
        <w:rPr>
          <w:rFonts w:ascii="Times New Roman" w:eastAsia="Constantia" w:hAnsi="Times New Roman"/>
          <w:sz w:val="24"/>
          <w:szCs w:val="24"/>
          <w:lang w:val="it-IT"/>
        </w:rPr>
        <w:t>valuare a efectelor terapeutice pozitive ale medicamentului, comparativ cu riscurile, definite ca fiind orice risc pentru sănătatea pacientului sau pentru sănătatea publică, legat de calitatea, siguranţa ori eficacitatea medicamentului.</w:t>
      </w:r>
    </w:p>
    <w:p w:rsidR="00FD4B99" w:rsidRPr="00B70B0E" w:rsidRDefault="00FD4B99" w:rsidP="00B70B0E">
      <w:pPr>
        <w:rPr>
          <w:rFonts w:ascii="Times New Roman" w:eastAsia="Constantia" w:hAnsi="Times New Roman"/>
          <w:sz w:val="24"/>
          <w:szCs w:val="24"/>
        </w:rPr>
      </w:pP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Capitolul III</w:t>
      </w: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Cerințe minime privind sistemele de control al calității pentru executarea activităților de farmacovigilență</w:t>
      </w:r>
    </w:p>
    <w:p w:rsidR="00FD4B99" w:rsidRPr="00B70B0E" w:rsidRDefault="00FD4B99" w:rsidP="00B70B0E">
      <w:pPr>
        <w:jc w:val="both"/>
        <w:rPr>
          <w:rFonts w:ascii="Times New Roman" w:eastAsia="Constantia" w:hAnsi="Times New Roman"/>
          <w:b/>
          <w:sz w:val="24"/>
          <w:szCs w:val="24"/>
        </w:rPr>
      </w:pPr>
    </w:p>
    <w:p w:rsidR="00FD4B99" w:rsidRPr="00B70B0E" w:rsidRDefault="00FE17B4"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1. </w:t>
      </w:r>
      <w:r w:rsidR="00FD4B99" w:rsidRPr="00B70B0E">
        <w:rPr>
          <w:rFonts w:ascii="Times New Roman" w:eastAsia="Constantia" w:hAnsi="Times New Roman"/>
          <w:b/>
          <w:sz w:val="24"/>
          <w:szCs w:val="24"/>
        </w:rPr>
        <w:t>Sistemul de control al calității</w:t>
      </w:r>
    </w:p>
    <w:p w:rsidR="00DD16C9" w:rsidRPr="00B70B0E" w:rsidRDefault="00FD4B99" w:rsidP="00B70B0E">
      <w:pPr>
        <w:pStyle w:val="afb"/>
        <w:numPr>
          <w:ilvl w:val="0"/>
          <w:numId w:val="11"/>
        </w:numPr>
        <w:tabs>
          <w:tab w:val="left" w:pos="851"/>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Deținătorii </w:t>
      </w:r>
      <w:r w:rsidRPr="00B70B0E">
        <w:rPr>
          <w:rFonts w:ascii="Times New Roman" w:eastAsia="Constantia" w:hAnsi="Times New Roman"/>
          <w:sz w:val="24"/>
          <w:szCs w:val="24"/>
          <w:lang w:val="it-IT"/>
        </w:rPr>
        <w:t>certificatului de înregistrare</w:t>
      </w:r>
      <w:r w:rsidRPr="00B70B0E">
        <w:rPr>
          <w:rFonts w:ascii="Times New Roman" w:eastAsia="Constantia" w:hAnsi="Times New Roman"/>
          <w:sz w:val="24"/>
          <w:szCs w:val="24"/>
        </w:rPr>
        <w:t xml:space="preserve"> și Agenția înființează și utilizează un sistem de control al calității care este adecvat și eficace pentru executarea activităților lor de farmacovigilență.</w:t>
      </w:r>
    </w:p>
    <w:p w:rsidR="00DD16C9" w:rsidRPr="00B70B0E" w:rsidRDefault="00FD4B99" w:rsidP="00B70B0E">
      <w:pPr>
        <w:pStyle w:val="afb"/>
        <w:numPr>
          <w:ilvl w:val="0"/>
          <w:numId w:val="11"/>
        </w:numPr>
        <w:tabs>
          <w:tab w:val="left" w:pos="851"/>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Sistemul de control al calității cuprinde structura organizatorică, responsabilitățile, procedurile, procesele și resursele, gestionarea adecvată a resurselor, gestionarea conformității și gestionarea înregistrărilor.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Sistemul de control al calității se bazează pe toate activitățile următoare:</w:t>
      </w:r>
    </w:p>
    <w:p w:rsidR="00FD4B99" w:rsidRPr="00B70B0E" w:rsidRDefault="00FD4B99" w:rsidP="00B70B0E">
      <w:pPr>
        <w:pStyle w:val="afb"/>
        <w:numPr>
          <w:ilvl w:val="0"/>
          <w:numId w:val="15"/>
        </w:numPr>
        <w:ind w:left="0"/>
        <w:jc w:val="both"/>
        <w:rPr>
          <w:rFonts w:ascii="Times New Roman" w:eastAsia="Constantia" w:hAnsi="Times New Roman"/>
          <w:sz w:val="24"/>
          <w:szCs w:val="24"/>
        </w:rPr>
      </w:pPr>
      <w:r w:rsidRPr="00B70B0E">
        <w:rPr>
          <w:rFonts w:ascii="Times New Roman" w:eastAsia="Constantia" w:hAnsi="Times New Roman"/>
          <w:sz w:val="24"/>
          <w:szCs w:val="24"/>
        </w:rPr>
        <w:t>planificarea calității: instituirea unor structuri și planificarea de procese integrate și coerente;</w:t>
      </w:r>
    </w:p>
    <w:p w:rsidR="00FD4B99" w:rsidRPr="00B70B0E" w:rsidRDefault="00FD4B99" w:rsidP="00B70B0E">
      <w:pPr>
        <w:pStyle w:val="afb"/>
        <w:numPr>
          <w:ilvl w:val="0"/>
          <w:numId w:val="15"/>
        </w:numPr>
        <w:ind w:left="0"/>
        <w:jc w:val="both"/>
        <w:rPr>
          <w:rFonts w:ascii="Times New Roman" w:eastAsia="Constantia" w:hAnsi="Times New Roman"/>
          <w:sz w:val="24"/>
          <w:szCs w:val="24"/>
        </w:rPr>
      </w:pPr>
      <w:r w:rsidRPr="00B70B0E">
        <w:rPr>
          <w:rFonts w:ascii="Times New Roman" w:eastAsia="Constantia" w:hAnsi="Times New Roman"/>
          <w:sz w:val="24"/>
          <w:szCs w:val="24"/>
        </w:rPr>
        <w:t>aderența la calitate: îndeplinirea de sarcini și responsabilități în conformitate cu cerințele în materie de calitate;</w:t>
      </w:r>
    </w:p>
    <w:p w:rsidR="00FD4B99" w:rsidRPr="00B70B0E" w:rsidRDefault="00FD4B99" w:rsidP="00B70B0E">
      <w:pPr>
        <w:pStyle w:val="afb"/>
        <w:numPr>
          <w:ilvl w:val="0"/>
          <w:numId w:val="15"/>
        </w:numPr>
        <w:ind w:left="0"/>
        <w:jc w:val="both"/>
        <w:rPr>
          <w:rFonts w:ascii="Times New Roman" w:eastAsia="Constantia" w:hAnsi="Times New Roman"/>
          <w:sz w:val="24"/>
          <w:szCs w:val="24"/>
        </w:rPr>
      </w:pPr>
      <w:r w:rsidRPr="00B70B0E">
        <w:rPr>
          <w:rFonts w:ascii="Times New Roman" w:eastAsia="Constantia" w:hAnsi="Times New Roman"/>
          <w:sz w:val="24"/>
          <w:szCs w:val="24"/>
        </w:rPr>
        <w:t>controlul și asigurarea calității: monitorizarea și evaluarea eficienței modului în care structurile și procesele au fost instituite și a eficienței proceselor care sunt în curs de a fi efectuate;</w:t>
      </w:r>
    </w:p>
    <w:p w:rsidR="00FD4B99" w:rsidRPr="00B70B0E" w:rsidRDefault="00FD4B99" w:rsidP="00B70B0E">
      <w:pPr>
        <w:pStyle w:val="afb"/>
        <w:numPr>
          <w:ilvl w:val="0"/>
          <w:numId w:val="15"/>
        </w:numPr>
        <w:ind w:left="0"/>
        <w:jc w:val="both"/>
        <w:rPr>
          <w:rFonts w:ascii="Times New Roman" w:eastAsia="Constantia" w:hAnsi="Times New Roman"/>
          <w:sz w:val="24"/>
          <w:szCs w:val="24"/>
        </w:rPr>
      </w:pPr>
      <w:r w:rsidRPr="00B70B0E">
        <w:rPr>
          <w:rFonts w:ascii="Times New Roman" w:eastAsia="Constantia" w:hAnsi="Times New Roman"/>
          <w:sz w:val="24"/>
          <w:szCs w:val="24"/>
        </w:rPr>
        <w:t>îmbunătățiri în materie de calitate: corectarea și îmbunătățirea structurilor și proceselor, atunci când este necesar.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lastRenderedPageBreak/>
        <w:t>Toate elementele, cerințele și dispozițiile adoptate pentru sistemul de control al calității trebuie să aibă la bază o documentație sistematică și ordonată sub formă de politici și proceduri scrise, precum planurile în materie de calitate, manualele referitoare la calitate și evidențele privind calitatea.</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Toate persoanele implicate în procedurile și procesele sistemelor de control al calității instituite de Agenție pentru executarea activităților de farmacovigilență sunt responsabile de buna funcționare a sistemelor respective de control al calității și pun în aplicare o abordare sistematică privind calitatea și privind punerea în aplicare și întreținerea sistemului de control al calității.</w:t>
      </w:r>
    </w:p>
    <w:p w:rsidR="00FD4B99" w:rsidRPr="00B70B0E" w:rsidRDefault="00FD4B99" w:rsidP="00B70B0E">
      <w:pPr>
        <w:jc w:val="both"/>
        <w:rPr>
          <w:rFonts w:ascii="Times New Roman" w:eastAsia="Constantia" w:hAnsi="Times New Roman"/>
          <w:b/>
          <w:sz w:val="24"/>
          <w:szCs w:val="24"/>
        </w:rPr>
      </w:pPr>
    </w:p>
    <w:p w:rsidR="00FD4B99" w:rsidRPr="00B70B0E" w:rsidRDefault="00FE17B4"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8931AE" w:rsidRPr="00B70B0E">
        <w:rPr>
          <w:rFonts w:ascii="Times New Roman" w:eastAsia="Constantia" w:hAnsi="Times New Roman"/>
          <w:b/>
          <w:sz w:val="24"/>
          <w:szCs w:val="24"/>
        </w:rPr>
        <w:t>2</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Indicatori de performanță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Deținătorii certificatului de înregistrare, Agenția pot utiliza indicatori de performanță pentru a monitoriza în permanență desfășurarea corespunzătoare a activităților de farmacovigilență.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Agenția poate publica o listă de indicatori de performanță. </w:t>
      </w:r>
    </w:p>
    <w:p w:rsidR="00DD16C9" w:rsidRPr="00B70B0E" w:rsidRDefault="00DD16C9" w:rsidP="00B70B0E">
      <w:pPr>
        <w:jc w:val="center"/>
        <w:rPr>
          <w:rFonts w:ascii="Times New Roman" w:eastAsia="Constantia" w:hAnsi="Times New Roman"/>
          <w:b/>
          <w:sz w:val="24"/>
          <w:szCs w:val="24"/>
        </w:rPr>
      </w:pP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Capitolul IV</w:t>
      </w: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Cerințe minime privind sistemele de control al calității pentru efectuarea activităților de farmacovigilență de către deținătorii </w:t>
      </w:r>
      <w:r w:rsidRPr="00B70B0E">
        <w:rPr>
          <w:rFonts w:ascii="Times New Roman" w:eastAsia="Constantia" w:hAnsi="Times New Roman"/>
          <w:b/>
          <w:sz w:val="24"/>
          <w:szCs w:val="24"/>
          <w:lang w:val="it-IT"/>
        </w:rPr>
        <w:t>certificatului de înregistrare</w:t>
      </w:r>
    </w:p>
    <w:p w:rsidR="00B70B0E" w:rsidRPr="00B70B0E" w:rsidRDefault="00B70B0E" w:rsidP="00B70B0E">
      <w:pPr>
        <w:jc w:val="center"/>
        <w:rPr>
          <w:rFonts w:ascii="Times New Roman" w:eastAsia="Constantia" w:hAnsi="Times New Roman"/>
          <w:b/>
          <w:sz w:val="24"/>
          <w:szCs w:val="24"/>
        </w:rPr>
      </w:pPr>
    </w:p>
    <w:p w:rsidR="00FD4B99" w:rsidRPr="00B70B0E" w:rsidRDefault="00FE17B4"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1. </w:t>
      </w:r>
      <w:r w:rsidR="00FD4B99" w:rsidRPr="00B70B0E">
        <w:rPr>
          <w:rFonts w:ascii="Times New Roman" w:eastAsia="Constantia" w:hAnsi="Times New Roman"/>
          <w:b/>
          <w:sz w:val="24"/>
          <w:szCs w:val="24"/>
        </w:rPr>
        <w:t>Gestionarea  resurselor umane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Deținătorii certificatului de înregistrare dispun de suficient personal competent, calificat și instruit corespunzător pentru executarea activităților de farmacovigilență. Deținătorii certificatului de înregistrare se asigură că persoana locală de contact responsabilă de farmacovigilența, care trebuie să locuiască și să activeze pe teritoriul RM, a dobândit cunoștințe teoretice și practice adecvate pentru exercitarea de activități de farmacovigilență.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Sarcinile personalului de conducere și de supraveghere, inclusiv persoanele locale de contact responsabile de farmacovigilență, sunt detaliate în fișa postului.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Tot personalul implicat în exercitarea activităților de farmacovigilență beneficiază de cursuri de formare inițială și continuă, în ceea ce privește rolul și responsabilitățile lor. Deținătorii certificatului de înregistrare păstrează evidențele și planurile de formare pentru documentarea, întreținerea și dezvoltarea competențelor personalului și le pune la dispoziție pentru audit sau inspecție.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Deținătorii certificatului de înregistrare furnizează instrucțiuni adecvate privind procesele care trebuie utilizate în caz de urgență, inclusiv în ceea ce privește continuitatea activității.</w:t>
      </w:r>
    </w:p>
    <w:p w:rsidR="00FD4B99" w:rsidRPr="00B70B0E" w:rsidRDefault="00FD4B99" w:rsidP="00B70B0E">
      <w:pPr>
        <w:jc w:val="both"/>
        <w:rPr>
          <w:rFonts w:ascii="Times New Roman" w:eastAsia="Constantia" w:hAnsi="Times New Roman"/>
          <w:b/>
          <w:sz w:val="24"/>
          <w:szCs w:val="24"/>
        </w:rPr>
      </w:pPr>
    </w:p>
    <w:p w:rsidR="00FD4B99" w:rsidRPr="00B70B0E" w:rsidRDefault="00FE17B4"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8931AE" w:rsidRPr="00B70B0E">
        <w:rPr>
          <w:rFonts w:ascii="Times New Roman" w:eastAsia="Constantia" w:hAnsi="Times New Roman"/>
          <w:b/>
          <w:sz w:val="24"/>
          <w:szCs w:val="24"/>
        </w:rPr>
        <w:t>2</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Managementul conformității</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1) Se pun în aplicare proceduri și procese specifice sistemului de control al calității pentru a asigura următoarele:</w:t>
      </w:r>
    </w:p>
    <w:p w:rsidR="00FD4B99" w:rsidRPr="00B70B0E" w:rsidRDefault="00FD4B99" w:rsidP="00B70B0E">
      <w:pPr>
        <w:pStyle w:val="afb"/>
        <w:numPr>
          <w:ilvl w:val="0"/>
          <w:numId w:val="18"/>
        </w:numPr>
        <w:ind w:left="0"/>
        <w:jc w:val="both"/>
        <w:rPr>
          <w:rFonts w:ascii="Times New Roman" w:eastAsia="Constantia" w:hAnsi="Times New Roman"/>
          <w:sz w:val="24"/>
          <w:szCs w:val="24"/>
        </w:rPr>
      </w:pPr>
      <w:r w:rsidRPr="00B70B0E">
        <w:rPr>
          <w:rFonts w:ascii="Times New Roman" w:eastAsia="Constantia" w:hAnsi="Times New Roman"/>
          <w:sz w:val="24"/>
          <w:szCs w:val="24"/>
        </w:rPr>
        <w:t xml:space="preserve">efectuarea de către Deținătorii </w:t>
      </w:r>
      <w:r w:rsidRPr="00B70B0E">
        <w:rPr>
          <w:rFonts w:ascii="Times New Roman" w:eastAsia="Constantia" w:hAnsi="Times New Roman"/>
          <w:sz w:val="24"/>
          <w:szCs w:val="24"/>
          <w:lang w:val="it-IT"/>
        </w:rPr>
        <w:t>certificatului de înregistrare</w:t>
      </w:r>
      <w:r w:rsidRPr="00B70B0E">
        <w:rPr>
          <w:rFonts w:ascii="Times New Roman" w:eastAsia="Constantia" w:hAnsi="Times New Roman"/>
          <w:sz w:val="24"/>
          <w:szCs w:val="24"/>
        </w:rPr>
        <w:t xml:space="preserve"> a monitorizării continue a datelor privind farmacovigilența, examinării opțiunilor de reducere la minim a riscurilor și prevenire și adoptarea de către acesta a măsurilor adecvate;</w:t>
      </w:r>
    </w:p>
    <w:p w:rsidR="00FD4B99" w:rsidRPr="00B70B0E" w:rsidRDefault="00FD4B99" w:rsidP="00B70B0E">
      <w:pPr>
        <w:pStyle w:val="afb"/>
        <w:numPr>
          <w:ilvl w:val="0"/>
          <w:numId w:val="18"/>
        </w:numPr>
        <w:ind w:left="0"/>
        <w:jc w:val="both"/>
        <w:rPr>
          <w:rFonts w:ascii="Times New Roman" w:eastAsia="Constantia" w:hAnsi="Times New Roman"/>
          <w:sz w:val="24"/>
          <w:szCs w:val="24"/>
        </w:rPr>
      </w:pPr>
      <w:r w:rsidRPr="00B70B0E">
        <w:rPr>
          <w:rFonts w:ascii="Times New Roman" w:eastAsia="Constantia" w:hAnsi="Times New Roman"/>
          <w:sz w:val="24"/>
          <w:szCs w:val="24"/>
        </w:rPr>
        <w:t xml:space="preserve">evaluarea științifică de către Deținătorii </w:t>
      </w:r>
      <w:r w:rsidRPr="00B70B0E">
        <w:rPr>
          <w:rFonts w:ascii="Times New Roman" w:eastAsia="Constantia" w:hAnsi="Times New Roman"/>
          <w:sz w:val="24"/>
          <w:szCs w:val="24"/>
          <w:lang w:val="it-IT"/>
        </w:rPr>
        <w:t>certificatului de înregistrare</w:t>
      </w:r>
      <w:r w:rsidRPr="00B70B0E">
        <w:rPr>
          <w:rFonts w:ascii="Times New Roman" w:eastAsia="Constantia" w:hAnsi="Times New Roman"/>
          <w:sz w:val="24"/>
          <w:szCs w:val="24"/>
        </w:rPr>
        <w:t xml:space="preserve"> a tuturor informațiilor referitoare la riscurile prezentate de medicamente.</w:t>
      </w:r>
    </w:p>
    <w:p w:rsidR="00FD4B99" w:rsidRPr="00B70B0E" w:rsidRDefault="00FD4B99" w:rsidP="00B70B0E">
      <w:pPr>
        <w:pStyle w:val="afb"/>
        <w:numPr>
          <w:ilvl w:val="0"/>
          <w:numId w:val="18"/>
        </w:numPr>
        <w:ind w:left="0"/>
        <w:jc w:val="both"/>
        <w:rPr>
          <w:rFonts w:ascii="Times New Roman" w:eastAsia="Constantia" w:hAnsi="Times New Roman"/>
          <w:i/>
          <w:sz w:val="24"/>
          <w:szCs w:val="24"/>
        </w:rPr>
      </w:pPr>
      <w:r w:rsidRPr="00B70B0E">
        <w:rPr>
          <w:rFonts w:ascii="Times New Roman" w:eastAsia="Constantia" w:hAnsi="Times New Roman"/>
          <w:sz w:val="24"/>
          <w:szCs w:val="24"/>
        </w:rPr>
        <w:t>transmiterea de date precise și verificabile privind reacțiile adverse grave și reacțiile adverse non-grave către baza de date  VigiFlow</w:t>
      </w:r>
      <w:r w:rsidRPr="00B70B0E">
        <w:rPr>
          <w:rFonts w:ascii="Times New Roman" w:eastAsia="Constantia" w:hAnsi="Times New Roman"/>
          <w:i/>
          <w:sz w:val="24"/>
          <w:szCs w:val="24"/>
        </w:rPr>
        <w:t>;</w:t>
      </w:r>
    </w:p>
    <w:p w:rsidR="00FD4B99" w:rsidRPr="00B70B0E" w:rsidRDefault="00FD4B99" w:rsidP="00B70B0E">
      <w:pPr>
        <w:pStyle w:val="afb"/>
        <w:numPr>
          <w:ilvl w:val="0"/>
          <w:numId w:val="18"/>
        </w:numPr>
        <w:ind w:left="0"/>
        <w:jc w:val="both"/>
        <w:rPr>
          <w:rFonts w:ascii="Times New Roman" w:eastAsia="Constantia" w:hAnsi="Times New Roman"/>
          <w:sz w:val="24"/>
          <w:szCs w:val="24"/>
        </w:rPr>
      </w:pPr>
      <w:r w:rsidRPr="00B70B0E">
        <w:rPr>
          <w:rFonts w:ascii="Times New Roman" w:eastAsia="Constantia" w:hAnsi="Times New Roman"/>
          <w:sz w:val="24"/>
          <w:szCs w:val="24"/>
        </w:rPr>
        <w:t xml:space="preserve">calitatea, integritatea și exhaustivitatea informațiilor transmise privind riscurile prezentate de medicamente, inclusiv procedeele de evitare a transmiterii duble și de validare a semnalelor </w:t>
      </w:r>
    </w:p>
    <w:p w:rsidR="00FD4B99" w:rsidRPr="00B70B0E" w:rsidRDefault="00FD4B99" w:rsidP="00B70B0E">
      <w:pPr>
        <w:pStyle w:val="afb"/>
        <w:numPr>
          <w:ilvl w:val="0"/>
          <w:numId w:val="18"/>
        </w:numPr>
        <w:ind w:left="0"/>
        <w:jc w:val="both"/>
        <w:rPr>
          <w:rFonts w:ascii="Times New Roman" w:eastAsia="Constantia" w:hAnsi="Times New Roman"/>
          <w:sz w:val="24"/>
          <w:szCs w:val="24"/>
        </w:rPr>
      </w:pPr>
      <w:r w:rsidRPr="00B70B0E">
        <w:rPr>
          <w:rFonts w:ascii="Times New Roman" w:eastAsia="Constantia" w:hAnsi="Times New Roman"/>
          <w:sz w:val="24"/>
          <w:szCs w:val="24"/>
        </w:rPr>
        <w:t xml:space="preserve">comunicarea eficientă între Deținătorii </w:t>
      </w:r>
      <w:r w:rsidRPr="00B70B0E">
        <w:rPr>
          <w:rFonts w:ascii="Times New Roman" w:eastAsia="Constantia" w:hAnsi="Times New Roman"/>
          <w:sz w:val="24"/>
          <w:szCs w:val="24"/>
          <w:lang w:val="it-IT"/>
        </w:rPr>
        <w:t>certificatului de înregistrare</w:t>
      </w:r>
      <w:r w:rsidRPr="00B70B0E">
        <w:rPr>
          <w:rFonts w:ascii="Times New Roman" w:eastAsia="Constantia" w:hAnsi="Times New Roman"/>
          <w:sz w:val="24"/>
          <w:szCs w:val="24"/>
        </w:rPr>
        <w:t xml:space="preserve"> și Agenția, inclusiv comunicarea privind noile riscuri sau modificarea unor riscuri, dosarul standard al sistemului de farmacovigilență, sistemele de gestionare a riscurilor, măsurile de reducere la minim a riscurilor, rapoartele periodice actualizate privind siguranța, acțiunile corective și preventive și studiile postautorizare;</w:t>
      </w:r>
    </w:p>
    <w:p w:rsidR="00FD4B99" w:rsidRPr="00B70B0E" w:rsidRDefault="00FD4B99" w:rsidP="00B70B0E">
      <w:pPr>
        <w:pStyle w:val="afb"/>
        <w:numPr>
          <w:ilvl w:val="0"/>
          <w:numId w:val="18"/>
        </w:numPr>
        <w:ind w:left="0"/>
        <w:jc w:val="both"/>
        <w:rPr>
          <w:rFonts w:ascii="Times New Roman" w:eastAsia="Constantia" w:hAnsi="Times New Roman"/>
          <w:sz w:val="24"/>
          <w:szCs w:val="24"/>
        </w:rPr>
      </w:pPr>
      <w:r w:rsidRPr="00B70B0E">
        <w:rPr>
          <w:rFonts w:ascii="Times New Roman" w:eastAsia="Constantia" w:hAnsi="Times New Roman"/>
          <w:sz w:val="24"/>
          <w:szCs w:val="24"/>
        </w:rPr>
        <w:t>comunicarea corespunzătoare de către</w:t>
      </w:r>
      <w:r w:rsidRPr="00B70B0E">
        <w:rPr>
          <w:sz w:val="24"/>
          <w:szCs w:val="24"/>
        </w:rPr>
        <w:t xml:space="preserve"> </w:t>
      </w:r>
      <w:r w:rsidRPr="00B70B0E">
        <w:rPr>
          <w:rFonts w:ascii="Times New Roman" w:eastAsia="Constantia" w:hAnsi="Times New Roman"/>
          <w:sz w:val="24"/>
          <w:szCs w:val="24"/>
        </w:rPr>
        <w:t xml:space="preserve">Deținătorii </w:t>
      </w:r>
      <w:r w:rsidRPr="00B70B0E">
        <w:rPr>
          <w:rFonts w:ascii="Times New Roman" w:eastAsia="Constantia" w:hAnsi="Times New Roman"/>
          <w:sz w:val="24"/>
          <w:szCs w:val="24"/>
          <w:lang w:val="it-IT"/>
        </w:rPr>
        <w:t>certificatului de înregistrare</w:t>
      </w:r>
      <w:r w:rsidRPr="00B70B0E">
        <w:rPr>
          <w:rFonts w:ascii="Times New Roman" w:eastAsia="Constantia" w:hAnsi="Times New Roman"/>
          <w:sz w:val="24"/>
          <w:szCs w:val="24"/>
        </w:rPr>
        <w:t xml:space="preserve"> a informațiilor relevante în materie de siguranță către personalul medico-sanitar și pacienți.</w:t>
      </w:r>
    </w:p>
    <w:p w:rsidR="00FD4B99" w:rsidRPr="00B70B0E" w:rsidRDefault="00FD4B99" w:rsidP="00B70B0E">
      <w:pPr>
        <w:jc w:val="both"/>
        <w:rPr>
          <w:rFonts w:ascii="Times New Roman" w:eastAsia="Constantia" w:hAnsi="Times New Roman"/>
          <w:sz w:val="24"/>
          <w:szCs w:val="24"/>
        </w:rPr>
      </w:pP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În cazul în care un deținător a certificatului de înregistrare subcontractează unele dintre sarcinile sale în materie de farmacovigilență, acesta păstrează responsabilitatea de a se asigura că se aplică un sistem eficient de control al calității cu privire la sarcinile respective.</w:t>
      </w:r>
    </w:p>
    <w:p w:rsidR="00FD4B99" w:rsidRPr="00B70B0E" w:rsidRDefault="00FD4B99" w:rsidP="00B70B0E">
      <w:pPr>
        <w:jc w:val="both"/>
        <w:rPr>
          <w:rFonts w:ascii="Times New Roman" w:eastAsia="Constantia" w:hAnsi="Times New Roman"/>
          <w:b/>
          <w:sz w:val="24"/>
          <w:szCs w:val="24"/>
        </w:rPr>
      </w:pPr>
    </w:p>
    <w:p w:rsidR="00FD4B99" w:rsidRPr="00B70B0E" w:rsidRDefault="00FE17B4"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8931AE" w:rsidRPr="00B70B0E">
        <w:rPr>
          <w:rFonts w:ascii="Times New Roman" w:eastAsia="Constantia" w:hAnsi="Times New Roman"/>
          <w:b/>
          <w:sz w:val="24"/>
          <w:szCs w:val="24"/>
        </w:rPr>
        <w:t>3</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Gestionarea evidențelor și păstrarea datelor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Deținătorii certificatului de înregistrare pe piață înregistrează toate informațiile referitoare la farmacovigilență și se asigură că acestea sunt gestionate și stocate astfel încât să permită raportarea exactă, interpretarea și verificarea informațiilor. Deținătorii certificatului de înregistrare instituie un sistem de evidență a tuturor documentelor utilizate pentru activități de farmacovigilență care să asigure posibilitatea recuperării acestor documente, precum și trasabilitatea măsurilor luate pentru a investiga preocupările în materie de siguranță, a termenelor pentru aceste investigații și a deciziilor în materie de probleme de siguranță, inclusiv data la care acestea au survenit și procesul decizional. Deținătorii certificatului de înregistrare instituie mecanisme care să permită trasabilitatea și monitorizarea ulterioară a rapoartelor privind reacțiile adverse.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Deținătorii certificatului de înregistrare iau măsurile necesare pentru ca elementele  dosarului standard al sistemului de farmacovigilență să fie păstrate timp de cel puțin cinci ani după ce sistemul descris în dosarul standard al sistemului de farmacovigilență a fost eliminat în mod oficial de către deținătorii certificatului de înregistrare. Datele în materie de farmacovigilență și documentele referitoare la medicamentele individuale autorizate se păstrează atâta timp cât este autorizat medicamentul și timp de cel puțin 10 ani după ce autorizația de punere pe piață a acestuia a încetat să mai existe.  </w:t>
      </w:r>
    </w:p>
    <w:p w:rsidR="00FD4B99" w:rsidRPr="00B70B0E" w:rsidRDefault="00FD4B99" w:rsidP="00B70B0E">
      <w:pPr>
        <w:jc w:val="both"/>
        <w:rPr>
          <w:rFonts w:ascii="Times New Roman" w:eastAsia="Constantia" w:hAnsi="Times New Roman"/>
          <w:sz w:val="24"/>
          <w:szCs w:val="24"/>
        </w:rPr>
      </w:pPr>
    </w:p>
    <w:p w:rsidR="00FD4B99" w:rsidRPr="00B70B0E" w:rsidRDefault="00FE17B4"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8931AE" w:rsidRPr="00B70B0E">
        <w:rPr>
          <w:rFonts w:ascii="Times New Roman" w:eastAsia="Constantia" w:hAnsi="Times New Roman"/>
          <w:b/>
          <w:sz w:val="24"/>
          <w:szCs w:val="24"/>
        </w:rPr>
        <w:t>4</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Audit</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Auditurile sistemului de asigurare a calității bazate pe identificarea riscurilor trebuie să fie efectuate la intervale regulate pentru a se garanta că sistemul de asigurare a calității respectă cerințele prevăzute pentru astfel de sisteme și pentru a determina eficiența acestuia. Auditurile respective sunt efectuate de către persoane fizice care nu au o implicare directă sau responsabilitate pentru aspectele sau procesele care sunt auditate.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Atunci când este necesar, se aplică o acțiune corectivă (acțiuni corective), inclusiv un audit de monitorizare ulterioară a deficiențelor. Pentru fiecare audit și fiecare audit de monitorizare se redactează un raport privind rezultatele auditului. Raportul de audit este transmis managerului responsabil în domeniul aspectelor auditate. Datele și rezultatele auditurilor și ale auditurilor de monitorizare sunt documentate.</w:t>
      </w:r>
    </w:p>
    <w:p w:rsidR="00B70B0E" w:rsidRPr="00B70B0E" w:rsidRDefault="00B70B0E" w:rsidP="00B70B0E">
      <w:pPr>
        <w:jc w:val="center"/>
        <w:rPr>
          <w:rFonts w:ascii="Times New Roman" w:eastAsia="Constantia" w:hAnsi="Times New Roman"/>
          <w:b/>
          <w:sz w:val="24"/>
          <w:szCs w:val="24"/>
        </w:rPr>
      </w:pP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Capitolul V</w:t>
      </w: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Cerințe minime privind sistemele de control al calității pentru efectuarea activităților de farmacovigilență de către Agenţie</w:t>
      </w:r>
    </w:p>
    <w:p w:rsidR="00FD4B99" w:rsidRPr="00B70B0E" w:rsidRDefault="00FD4B99" w:rsidP="00B70B0E">
      <w:pPr>
        <w:jc w:val="both"/>
        <w:rPr>
          <w:rFonts w:ascii="Times New Roman" w:eastAsia="Constantia" w:hAnsi="Times New Roman"/>
          <w:b/>
          <w:sz w:val="24"/>
          <w:szCs w:val="24"/>
        </w:rPr>
      </w:pPr>
    </w:p>
    <w:p w:rsidR="00FD4B99" w:rsidRPr="00B70B0E" w:rsidRDefault="00FE17B4"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1. </w:t>
      </w:r>
      <w:r w:rsidR="00FD4B99" w:rsidRPr="00B70B0E">
        <w:rPr>
          <w:rFonts w:ascii="Times New Roman" w:eastAsia="Constantia" w:hAnsi="Times New Roman"/>
          <w:b/>
          <w:sz w:val="24"/>
          <w:szCs w:val="24"/>
        </w:rPr>
        <w:t>Gestionarea resurselor umane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Agenția dispune de suficient personal competent, calificat și instruit corespunzător pentru executarea activităților de farmacovigilență.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Structurile organizatorice și distribuția sarcinilor și responsabilităților sunt clare și, în măsura în care este necesar, accesibile.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Toți membrii personalului implicați în exercitarea activităților de farmacovigilență beneficiază de formare inițială și continuă. Agenția păstrează evidențele și planurile de formare pentru documentarea, întreținerea și dezvoltarea competențelor personalului și le pun la dispoziție pentru audit.</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Agenția furnizează personalului lor instrucțiuni adecvate privind procedeele care trebuie utilizate în caz de urgență, inclusiv privind continuitatea activității.</w:t>
      </w:r>
    </w:p>
    <w:p w:rsidR="00FD4B99" w:rsidRPr="00B70B0E" w:rsidRDefault="00FD4B99" w:rsidP="00B70B0E">
      <w:pPr>
        <w:jc w:val="both"/>
        <w:rPr>
          <w:rFonts w:ascii="Times New Roman" w:eastAsia="Constantia" w:hAnsi="Times New Roman"/>
          <w:b/>
          <w:sz w:val="24"/>
          <w:szCs w:val="24"/>
        </w:rPr>
      </w:pPr>
    </w:p>
    <w:p w:rsidR="00FD4B99" w:rsidRPr="00B70B0E" w:rsidRDefault="00FE17B4"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8931AE" w:rsidRPr="00B70B0E">
        <w:rPr>
          <w:rFonts w:ascii="Times New Roman" w:eastAsia="Constantia" w:hAnsi="Times New Roman"/>
          <w:b/>
          <w:sz w:val="24"/>
          <w:szCs w:val="24"/>
        </w:rPr>
        <w:t>2</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Managementul conformității</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Agenția stabileşte proceduri și procese specifice în vederea atingerii tuturor obiectivelor de mai jos:</w:t>
      </w:r>
    </w:p>
    <w:p w:rsidR="00FD4B99" w:rsidRPr="00B70B0E" w:rsidRDefault="00FD4B99" w:rsidP="00B70B0E">
      <w:pPr>
        <w:jc w:val="both"/>
        <w:rPr>
          <w:rFonts w:ascii="Times New Roman" w:eastAsia="Constantia" w:hAnsi="Times New Roman"/>
          <w:sz w:val="24"/>
          <w:szCs w:val="24"/>
        </w:rPr>
      </w:pPr>
      <w:r w:rsidRPr="00B70B0E">
        <w:rPr>
          <w:rFonts w:ascii="Times New Roman" w:eastAsia="Constantia" w:hAnsi="Times New Roman"/>
          <w:sz w:val="24"/>
          <w:szCs w:val="24"/>
        </w:rPr>
        <w:lastRenderedPageBreak/>
        <w:t>a) asigurarea evaluării calității, inclusiv a exhaustivității, datelor transmise privind farmacovigilența;</w:t>
      </w:r>
    </w:p>
    <w:p w:rsidR="00FD4B99" w:rsidRPr="00B70B0E" w:rsidRDefault="00FD4B99" w:rsidP="00B70B0E">
      <w:pPr>
        <w:jc w:val="both"/>
        <w:rPr>
          <w:rFonts w:ascii="Times New Roman" w:eastAsia="Constantia" w:hAnsi="Times New Roman"/>
          <w:sz w:val="24"/>
          <w:szCs w:val="24"/>
        </w:rPr>
      </w:pPr>
      <w:r w:rsidRPr="00B70B0E">
        <w:rPr>
          <w:rFonts w:ascii="Times New Roman" w:eastAsia="Constantia" w:hAnsi="Times New Roman"/>
          <w:sz w:val="24"/>
          <w:szCs w:val="24"/>
        </w:rPr>
        <w:t xml:space="preserve">b) asigurarea evaluării datelor privind farmacovigilența și prelucrarea acestora; </w:t>
      </w:r>
    </w:p>
    <w:p w:rsidR="00FD4B99" w:rsidRPr="00B70B0E" w:rsidRDefault="00FD4B99" w:rsidP="00B70B0E">
      <w:pPr>
        <w:jc w:val="both"/>
        <w:rPr>
          <w:rFonts w:ascii="Times New Roman" w:eastAsia="Constantia" w:hAnsi="Times New Roman"/>
          <w:sz w:val="24"/>
          <w:szCs w:val="24"/>
        </w:rPr>
      </w:pPr>
      <w:r w:rsidRPr="00B70B0E">
        <w:rPr>
          <w:rFonts w:ascii="Times New Roman" w:eastAsia="Constantia" w:hAnsi="Times New Roman"/>
          <w:sz w:val="24"/>
          <w:szCs w:val="24"/>
        </w:rPr>
        <w:t>c) asigurarea independenței în exercitarea activităților de farmacovigilență;</w:t>
      </w:r>
    </w:p>
    <w:p w:rsidR="00FD4B99" w:rsidRPr="00B70B0E" w:rsidRDefault="00FD4B99" w:rsidP="00B70B0E">
      <w:pPr>
        <w:jc w:val="both"/>
        <w:rPr>
          <w:rFonts w:ascii="Times New Roman" w:eastAsia="Constantia" w:hAnsi="Times New Roman"/>
          <w:sz w:val="24"/>
          <w:szCs w:val="24"/>
        </w:rPr>
      </w:pPr>
      <w:r w:rsidRPr="00B70B0E">
        <w:rPr>
          <w:rFonts w:ascii="Times New Roman" w:eastAsia="Constantia" w:hAnsi="Times New Roman"/>
          <w:sz w:val="24"/>
          <w:szCs w:val="24"/>
        </w:rPr>
        <w:t xml:space="preserve">d)asigurarea comunicării eficiente între diferite </w:t>
      </w:r>
      <w:r w:rsidRPr="00B70B0E">
        <w:rPr>
          <w:rFonts w:ascii="Times New Roman" w:eastAsia="Constantia" w:hAnsi="Times New Roman"/>
          <w:i/>
          <w:sz w:val="24"/>
          <w:szCs w:val="24"/>
        </w:rPr>
        <w:t xml:space="preserve">autorități internaționale competente </w:t>
      </w:r>
      <w:r w:rsidRPr="00B70B0E">
        <w:rPr>
          <w:rFonts w:ascii="Times New Roman" w:eastAsia="Constantia" w:hAnsi="Times New Roman"/>
          <w:sz w:val="24"/>
          <w:szCs w:val="24"/>
        </w:rPr>
        <w:t xml:space="preserve">și Agenție, precum și cu pacienții, cadrele medicale, deținătorii </w:t>
      </w:r>
      <w:r w:rsidRPr="00B70B0E">
        <w:rPr>
          <w:rFonts w:ascii="Times New Roman" w:eastAsia="Constantia" w:hAnsi="Times New Roman"/>
          <w:sz w:val="24"/>
          <w:szCs w:val="24"/>
          <w:lang w:val="it-IT"/>
        </w:rPr>
        <w:t>certificatului de înregistrare</w:t>
      </w:r>
      <w:r w:rsidRPr="00B70B0E">
        <w:rPr>
          <w:rFonts w:ascii="Times New Roman" w:eastAsia="Constantia" w:hAnsi="Times New Roman"/>
          <w:sz w:val="24"/>
          <w:szCs w:val="24"/>
        </w:rPr>
        <w:t xml:space="preserve"> și publicul larg;</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În afară de procedurile menționate la alineatul (1), Agenţia trebuie să dispună de proceduri de colectare și înregistrare a tuturor reacțiilor adverse suspectate pe teritoriul RM.</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Agenția stabilește proceduri pentru monitorizarea literaturii de specialitate. </w:t>
      </w:r>
    </w:p>
    <w:p w:rsidR="00FD4B99" w:rsidRPr="00B70B0E" w:rsidRDefault="00FD4B99" w:rsidP="00B70B0E">
      <w:pPr>
        <w:jc w:val="both"/>
        <w:rPr>
          <w:rFonts w:ascii="Times New Roman" w:eastAsia="Constantia" w:hAnsi="Times New Roman"/>
          <w:sz w:val="24"/>
          <w:szCs w:val="24"/>
        </w:rPr>
      </w:pPr>
    </w:p>
    <w:p w:rsidR="00FD4B99" w:rsidRPr="00B70B0E" w:rsidRDefault="00FE17B4"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8931AE" w:rsidRPr="00B70B0E">
        <w:rPr>
          <w:rFonts w:ascii="Times New Roman" w:eastAsia="Constantia" w:hAnsi="Times New Roman"/>
          <w:b/>
          <w:sz w:val="24"/>
          <w:szCs w:val="24"/>
        </w:rPr>
        <w:t>3</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Gestionarea evidențelor și păstrarea datelor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Agenția înregistrează toate informațiile referitoare la farmacovigilență și se asigură că acestea sunt gestionate și stocate astfel încât să permită raportarea exactă, interpretarea și verificarea informațiilor.</w:t>
      </w:r>
      <w:r w:rsidR="00423A3C" w:rsidRPr="00B70B0E">
        <w:rPr>
          <w:rFonts w:ascii="Times New Roman" w:eastAsia="Constantia" w:hAnsi="Times New Roman"/>
          <w:sz w:val="24"/>
          <w:szCs w:val="24"/>
        </w:rPr>
        <w:t xml:space="preserve"> </w:t>
      </w:r>
      <w:r w:rsidRPr="00B70B0E">
        <w:rPr>
          <w:rFonts w:ascii="Times New Roman" w:eastAsia="Constantia" w:hAnsi="Times New Roman"/>
          <w:sz w:val="24"/>
          <w:szCs w:val="24"/>
        </w:rPr>
        <w:t>Aceasta instituie un sistem de evidență a tuturor documentelor utilizate pentru activități de farmacovigilență care să asigure posibilitatea recuperării acestor documente, precum și trasabilitatea măsurilor luate pentru a investiga preocupările în materie de siguranță, a deciziilor în materie de probleme de siguranță, inclusiv data la care acestea au survenit și procesul decizional.</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Agenția ia măsurile necesare pentru ca documentele esențiale care descriu sistemul ei de farmacovigilență să fie păstrate timp de cel puțin cinci ani după ce sistemul a fost eliminat în mod oficial.</w:t>
      </w:r>
      <w:r w:rsidR="00423A3C" w:rsidRPr="00B70B0E">
        <w:rPr>
          <w:rFonts w:ascii="Times New Roman" w:eastAsia="Constantia" w:hAnsi="Times New Roman"/>
          <w:sz w:val="24"/>
          <w:szCs w:val="24"/>
        </w:rPr>
        <w:t xml:space="preserve"> </w:t>
      </w:r>
      <w:r w:rsidRPr="00B70B0E">
        <w:rPr>
          <w:rFonts w:ascii="Times New Roman" w:eastAsia="Constantia" w:hAnsi="Times New Roman"/>
          <w:sz w:val="24"/>
          <w:szCs w:val="24"/>
        </w:rPr>
        <w:t xml:space="preserve">Datele privind farmacovigilența și documentele referitoare la medicamentele individuale autorizate se păstrează atât timp cât medicamentul este autorizat și timp de cel puțin 10 ani după data de expirare a autorizației de punere pe piață. </w:t>
      </w:r>
    </w:p>
    <w:p w:rsidR="00FD4B99" w:rsidRPr="00B70B0E" w:rsidRDefault="00FD4B99" w:rsidP="00B70B0E">
      <w:pPr>
        <w:jc w:val="both"/>
        <w:rPr>
          <w:rFonts w:ascii="Times New Roman" w:eastAsia="Constantia" w:hAnsi="Times New Roman"/>
          <w:b/>
          <w:sz w:val="24"/>
          <w:szCs w:val="24"/>
        </w:rPr>
      </w:pPr>
    </w:p>
    <w:p w:rsidR="00FD4B99" w:rsidRPr="00B70B0E" w:rsidRDefault="00FE17B4"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8931AE" w:rsidRPr="00B70B0E">
        <w:rPr>
          <w:rFonts w:ascii="Times New Roman" w:eastAsia="Constantia" w:hAnsi="Times New Roman"/>
          <w:b/>
          <w:sz w:val="24"/>
          <w:szCs w:val="24"/>
        </w:rPr>
        <w:t>4</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Audit</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Auditurile sistemului de control al calității bazate pe identificarea riscurilor sunt efectuate la intervale regulate, în conformitate cu o metodologie documentata, pentru a se garanta că sistemul de control al calității respectă cerințele prevăzute și pentru a asigura eficiența acestuia.</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Atunci când este necesar, se aplică acțiuni corective, inclusiv un audit de monitorizare ulterioară a aspectelor deficitare. Raportul de audit este transmis managerului responsabil în domeniul aspectelor auditate. Datele și rezultatele auditurilor și ale auditurilor de monitorizare sunt documentate.</w:t>
      </w:r>
    </w:p>
    <w:p w:rsidR="00FD4B99" w:rsidRPr="00B70B0E" w:rsidRDefault="00FD4B99" w:rsidP="00B70B0E">
      <w:pPr>
        <w:shd w:val="clear" w:color="auto" w:fill="FFFFFF"/>
        <w:jc w:val="center"/>
        <w:rPr>
          <w:rFonts w:ascii="Times New Roman" w:eastAsia="Constantia" w:hAnsi="Times New Roman"/>
          <w:b/>
          <w:sz w:val="24"/>
          <w:szCs w:val="24"/>
        </w:rPr>
      </w:pPr>
      <w:r w:rsidRPr="00B70B0E">
        <w:rPr>
          <w:rFonts w:ascii="Times New Roman" w:eastAsia="Constantia" w:hAnsi="Times New Roman"/>
          <w:b/>
          <w:sz w:val="24"/>
          <w:szCs w:val="24"/>
        </w:rPr>
        <w:t>Capitolul VI</w:t>
      </w:r>
    </w:p>
    <w:p w:rsidR="00FD4B99" w:rsidRPr="00B70B0E" w:rsidRDefault="00FD4B99" w:rsidP="00B70B0E">
      <w:pPr>
        <w:jc w:val="center"/>
        <w:rPr>
          <w:rFonts w:ascii="Times New Roman" w:eastAsia="Constantia" w:hAnsi="Times New Roman"/>
          <w:b/>
          <w:i/>
          <w:sz w:val="24"/>
          <w:szCs w:val="24"/>
        </w:rPr>
      </w:pPr>
      <w:r w:rsidRPr="00B70B0E">
        <w:rPr>
          <w:rFonts w:ascii="Times New Roman" w:eastAsia="Constantia" w:hAnsi="Times New Roman"/>
          <w:b/>
          <w:sz w:val="24"/>
          <w:szCs w:val="24"/>
        </w:rPr>
        <w:t xml:space="preserve">Cerințe minime pentru monitorizarea datelor existente în bazele de date </w:t>
      </w:r>
    </w:p>
    <w:p w:rsidR="00FD4B99" w:rsidRPr="00B70B0E" w:rsidRDefault="00FD4B99" w:rsidP="00B70B0E">
      <w:pPr>
        <w:jc w:val="both"/>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1. </w:t>
      </w:r>
      <w:r w:rsidR="00FD4B99" w:rsidRPr="00B70B0E">
        <w:rPr>
          <w:rFonts w:ascii="Times New Roman" w:eastAsia="Constantia" w:hAnsi="Times New Roman"/>
          <w:b/>
          <w:sz w:val="24"/>
          <w:szCs w:val="24"/>
        </w:rPr>
        <w:t>Cerințe generale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Agenția cooperează cu alte autorităţi naţionale în scopul monitorizării datelor din baza de date VigiLyze.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Agenția asigură monitorizarea continuă a bazei de date VigiFlow ( baza de date și rețeaua informatică națională a reacțiilor adverse) cu o frecvență care trebuie să fie proporțională cu riscurile identificate, cu riscurile potențiale și cu nevoia de informații suplimentare.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Agenţia este responsabilă pentru monitorizarea datelor provenite de pe teritoriul RM.</w:t>
      </w:r>
    </w:p>
    <w:p w:rsidR="00FD4B99" w:rsidRPr="00B70B0E" w:rsidRDefault="00FD4B99" w:rsidP="00B70B0E">
      <w:pPr>
        <w:jc w:val="both"/>
        <w:rPr>
          <w:rFonts w:ascii="Times New Roman" w:eastAsia="Constantia" w:hAnsi="Times New Roman"/>
          <w:i/>
          <w:sz w:val="24"/>
          <w:szCs w:val="24"/>
        </w:rPr>
      </w:pPr>
    </w:p>
    <w:p w:rsidR="00FD4B99" w:rsidRPr="00B70B0E" w:rsidRDefault="00FD4B99" w:rsidP="00B70B0E">
      <w:pPr>
        <w:tabs>
          <w:tab w:val="left" w:pos="7380"/>
        </w:tabs>
        <w:jc w:val="center"/>
        <w:rPr>
          <w:rFonts w:ascii="Times New Roman" w:eastAsia="Constantia" w:hAnsi="Times New Roman"/>
          <w:b/>
          <w:sz w:val="24"/>
          <w:szCs w:val="24"/>
        </w:rPr>
      </w:pPr>
      <w:r w:rsidRPr="00B70B0E">
        <w:rPr>
          <w:rFonts w:ascii="Times New Roman" w:eastAsia="Constantia" w:hAnsi="Times New Roman"/>
          <w:b/>
          <w:sz w:val="24"/>
          <w:szCs w:val="24"/>
        </w:rPr>
        <w:t>Capitolul VII</w:t>
      </w:r>
    </w:p>
    <w:p w:rsidR="00FD4B99" w:rsidRPr="00B70B0E" w:rsidRDefault="00FD4B99" w:rsidP="00B70B0E">
      <w:pPr>
        <w:tabs>
          <w:tab w:val="left" w:pos="7380"/>
        </w:tabs>
        <w:jc w:val="center"/>
        <w:rPr>
          <w:rFonts w:ascii="Times New Roman" w:eastAsia="Constantia" w:hAnsi="Times New Roman"/>
          <w:b/>
          <w:sz w:val="24"/>
          <w:szCs w:val="24"/>
        </w:rPr>
      </w:pPr>
      <w:r w:rsidRPr="00B70B0E">
        <w:rPr>
          <w:rFonts w:ascii="Times New Roman" w:eastAsia="Constantia" w:hAnsi="Times New Roman"/>
          <w:b/>
          <w:sz w:val="24"/>
          <w:szCs w:val="24"/>
        </w:rPr>
        <w:t>Utilizarea terminologiei, formatelor și standardelor</w:t>
      </w:r>
    </w:p>
    <w:p w:rsidR="00FD4B99" w:rsidRPr="00B70B0E" w:rsidRDefault="00FD4B99" w:rsidP="00B70B0E">
      <w:pPr>
        <w:jc w:val="both"/>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1. </w:t>
      </w:r>
      <w:r w:rsidR="00FD4B99" w:rsidRPr="00B70B0E">
        <w:rPr>
          <w:rFonts w:ascii="Times New Roman" w:eastAsia="Constantia" w:hAnsi="Times New Roman"/>
          <w:b/>
          <w:sz w:val="24"/>
          <w:szCs w:val="24"/>
        </w:rPr>
        <w:t>Utilizarea unei terminologii convenite la nivel internațional</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Pentru clasificarea, accesarea, prezentarea, evaluarea și aprecierea riscurilor și beneficiilor, schimbul și comunicarea în format electronic a informațiilor privind farmacovigilența și medicamentele, deținătorii certificatului de înregistrare și </w:t>
      </w:r>
      <w:r w:rsidR="00D75284" w:rsidRPr="00B70B0E">
        <w:rPr>
          <w:rFonts w:ascii="Times New Roman" w:eastAsia="Constantia" w:hAnsi="Times New Roman"/>
          <w:sz w:val="24"/>
          <w:szCs w:val="24"/>
        </w:rPr>
        <w:t>A</w:t>
      </w:r>
      <w:r w:rsidRPr="00B70B0E">
        <w:rPr>
          <w:rFonts w:ascii="Times New Roman" w:eastAsia="Constantia" w:hAnsi="Times New Roman"/>
          <w:sz w:val="24"/>
          <w:szCs w:val="24"/>
        </w:rPr>
        <w:t>genția aplică terminolog</w:t>
      </w:r>
      <w:r w:rsidR="002A0A0A" w:rsidRPr="00B70B0E">
        <w:rPr>
          <w:rFonts w:ascii="Times New Roman" w:eastAsia="Constantia" w:hAnsi="Times New Roman"/>
          <w:sz w:val="24"/>
          <w:szCs w:val="24"/>
        </w:rPr>
        <w:t>ia din Anexa nr.1 la prezentul R</w:t>
      </w:r>
      <w:r w:rsidRPr="00B70B0E">
        <w:rPr>
          <w:rFonts w:ascii="Times New Roman" w:eastAsia="Constantia" w:hAnsi="Times New Roman"/>
          <w:sz w:val="24"/>
          <w:szCs w:val="24"/>
        </w:rPr>
        <w:t>egulament:</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Deținătorii certificatului de înregistrare și Agenția monitorizează utilizarea terminologiei mențion</w:t>
      </w:r>
      <w:r w:rsidR="002A0A0A" w:rsidRPr="00B70B0E">
        <w:rPr>
          <w:rFonts w:ascii="Times New Roman" w:eastAsia="Constantia" w:hAnsi="Times New Roman"/>
          <w:sz w:val="24"/>
          <w:szCs w:val="24"/>
        </w:rPr>
        <w:t>ate in Anexa nr.1 la prezentul R</w:t>
      </w:r>
      <w:r w:rsidRPr="00B70B0E">
        <w:rPr>
          <w:rFonts w:ascii="Times New Roman" w:eastAsia="Constantia" w:hAnsi="Times New Roman"/>
          <w:sz w:val="24"/>
          <w:szCs w:val="24"/>
        </w:rPr>
        <w:t>egulament.</w:t>
      </w:r>
    </w:p>
    <w:p w:rsidR="00FD4B99" w:rsidRPr="00B70B0E" w:rsidRDefault="00FD4B99" w:rsidP="00B70B0E">
      <w:pPr>
        <w:jc w:val="both"/>
        <w:rPr>
          <w:rFonts w:ascii="Times New Roman" w:eastAsia="Constantia" w:hAnsi="Times New Roman"/>
          <w:b/>
          <w:sz w:val="24"/>
          <w:szCs w:val="24"/>
        </w:rPr>
      </w:pPr>
      <w:r w:rsidRPr="00B70B0E">
        <w:rPr>
          <w:rFonts w:ascii="Times New Roman" w:eastAsia="Constantia" w:hAnsi="Times New Roman"/>
          <w:sz w:val="24"/>
          <w:szCs w:val="24"/>
        </w:rPr>
        <w:t xml:space="preserve"> </w:t>
      </w: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8931AE" w:rsidRPr="00B70B0E">
        <w:rPr>
          <w:rFonts w:ascii="Times New Roman" w:eastAsia="Constantia" w:hAnsi="Times New Roman"/>
          <w:b/>
          <w:sz w:val="24"/>
          <w:szCs w:val="24"/>
        </w:rPr>
        <w:t>2</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Utilizarea unor formate și standarde convenite la nivel internațional</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lastRenderedPageBreak/>
        <w:t>Pentru descrierea, accesarea, prezentarea, evaluarea și aprecierea riscurilor și beneficiilor, schimbul și comunicarea în format electronic a informațiilor privind farmacovigilența și medicamentele, deținătorii certificatului de înregistrare și Agenția aplică formatele și standardele mențion</w:t>
      </w:r>
      <w:r w:rsidR="002A0A0A" w:rsidRPr="00B70B0E">
        <w:rPr>
          <w:rFonts w:ascii="Times New Roman" w:eastAsia="Constantia" w:hAnsi="Times New Roman"/>
          <w:sz w:val="24"/>
          <w:szCs w:val="24"/>
        </w:rPr>
        <w:t>ate in Anexa nr.2 la prezentul R</w:t>
      </w:r>
      <w:r w:rsidRPr="00B70B0E">
        <w:rPr>
          <w:rFonts w:ascii="Times New Roman" w:eastAsia="Constantia" w:hAnsi="Times New Roman"/>
          <w:sz w:val="24"/>
          <w:szCs w:val="24"/>
        </w:rPr>
        <w:t>egulament.</w:t>
      </w:r>
    </w:p>
    <w:p w:rsidR="00FD4B99" w:rsidRPr="00B70B0E" w:rsidRDefault="00FD4B99" w:rsidP="00B70B0E">
      <w:pPr>
        <w:jc w:val="both"/>
        <w:rPr>
          <w:rFonts w:ascii="Times New Roman" w:eastAsia="Constantia" w:hAnsi="Times New Roman"/>
          <w:i/>
          <w:sz w:val="24"/>
          <w:szCs w:val="24"/>
        </w:rPr>
      </w:pP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Capitolul VIII</w:t>
      </w:r>
    </w:p>
    <w:p w:rsidR="00FD4B99" w:rsidRPr="00B70B0E" w:rsidRDefault="00FD4B99" w:rsidP="00B70B0E">
      <w:pPr>
        <w:shd w:val="clear" w:color="auto" w:fill="FFFFFF"/>
        <w:jc w:val="center"/>
        <w:rPr>
          <w:rFonts w:ascii="Times New Roman" w:eastAsia="Constantia" w:hAnsi="Times New Roman"/>
          <w:b/>
          <w:sz w:val="24"/>
          <w:szCs w:val="24"/>
        </w:rPr>
      </w:pPr>
      <w:r w:rsidRPr="00B70B0E">
        <w:rPr>
          <w:rFonts w:ascii="Times New Roman" w:eastAsia="Constantia" w:hAnsi="Times New Roman"/>
          <w:b/>
          <w:sz w:val="24"/>
          <w:szCs w:val="24"/>
        </w:rPr>
        <w:t>Transmiterea rapoartelor privind reacțiile adverse suspectate</w:t>
      </w:r>
    </w:p>
    <w:p w:rsidR="00FD4B99" w:rsidRPr="00B70B0E" w:rsidRDefault="00FD4B99" w:rsidP="00B70B0E">
      <w:pPr>
        <w:jc w:val="both"/>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Secțiunea 1.</w:t>
      </w:r>
      <w:r w:rsidR="00FD4B99" w:rsidRPr="00B70B0E">
        <w:rPr>
          <w:rFonts w:ascii="Times New Roman" w:eastAsia="Constantia" w:hAnsi="Times New Roman"/>
          <w:b/>
          <w:sz w:val="24"/>
          <w:szCs w:val="24"/>
        </w:rPr>
        <w:t xml:space="preserve"> Rapoartele de siguranță individuale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Rapoartele de siguranță individuale sunt utilizate pentru raportarea către Vigiflow (baza de date și rețeaua informatică națională a reacţiilor adverse) a reacțiilor adverse suspectate la un medicament care apar la un singur pacient, într-un anumit moment.</w:t>
      </w:r>
    </w:p>
    <w:p w:rsidR="00FD4B99" w:rsidRPr="00B70B0E" w:rsidRDefault="00FD4B99" w:rsidP="00B70B0E">
      <w:pPr>
        <w:jc w:val="both"/>
        <w:rPr>
          <w:rFonts w:ascii="Times New Roman" w:eastAsia="Constantia" w:hAnsi="Times New Roman"/>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8931AE" w:rsidRPr="00B70B0E">
        <w:rPr>
          <w:rFonts w:ascii="Times New Roman" w:eastAsia="Constantia" w:hAnsi="Times New Roman"/>
          <w:b/>
          <w:sz w:val="24"/>
          <w:szCs w:val="24"/>
        </w:rPr>
        <w:t>2</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Conținutul rapoartelor de siguranță individuale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Deținătorii certificatului de înregistrare se asigură că rapoartele de siguranță individuale sunt cât mai complete posibil și comunică în mod precis și fiabil actualizările rapoartelor respective către baza de date VigiFlow.</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În cazul raportării accelerate, rapoartele de siguranță individuale includ cel puțin un raportor identificabil, un pacient identificabil, o reacție adversă suspectată și medicamentul (medicamentele) în cauză.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Deținătorii certificatului de înregistrare înregistrează detaliile necesare pentru obținerea informațiilor privind monitorizarea ulterioară a rapoartelor de siguranță individuale. Informațiile privind monitorizarea rapoartelor sunt documentate în mod corespunzător.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La raportarea reacțiilor adverse suspectate, deținătorii certificatului de înregistrare furnizează toate informațiile disponibile cu privire la fiecare caz individual. </w:t>
      </w:r>
    </w:p>
    <w:p w:rsidR="00FD4B99" w:rsidRPr="00B70B0E" w:rsidRDefault="00FD4B99" w:rsidP="00B70B0E">
      <w:pPr>
        <w:jc w:val="both"/>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8931AE" w:rsidRPr="00B70B0E">
        <w:rPr>
          <w:rFonts w:ascii="Times New Roman" w:eastAsia="Constantia" w:hAnsi="Times New Roman"/>
          <w:b/>
          <w:sz w:val="24"/>
          <w:szCs w:val="24"/>
        </w:rPr>
        <w:t>3</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Formatul transmiterii electronice a reacțiilor adverse suspectate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Deținătorii certificatului de înregistrare utilizează pentru transmiterea electronică a reacțiilor adverse suspectate formatele furnizate la Anexa nr.2</w:t>
      </w:r>
      <w:r w:rsidR="002A0A0A" w:rsidRPr="00B70B0E">
        <w:rPr>
          <w:rFonts w:ascii="Times New Roman" w:eastAsia="Constantia" w:hAnsi="Times New Roman"/>
          <w:sz w:val="24"/>
          <w:szCs w:val="24"/>
        </w:rPr>
        <w:t xml:space="preserve"> la prezentul Regulament</w:t>
      </w:r>
      <w:r w:rsidRPr="00B70B0E">
        <w:rPr>
          <w:rFonts w:ascii="Times New Roman" w:eastAsia="Constantia" w:hAnsi="Times New Roman"/>
          <w:sz w:val="24"/>
          <w:szCs w:val="24"/>
        </w:rPr>
        <w:t>, precum și terminologia prevăzută la Anexa nr.1</w:t>
      </w:r>
      <w:r w:rsidR="002A0A0A" w:rsidRPr="00B70B0E">
        <w:rPr>
          <w:rFonts w:ascii="Times New Roman" w:eastAsia="Constantia" w:hAnsi="Times New Roman"/>
          <w:sz w:val="24"/>
          <w:szCs w:val="24"/>
        </w:rPr>
        <w:t xml:space="preserve"> la prezentul Regulament</w:t>
      </w:r>
      <w:r w:rsidRPr="00B70B0E">
        <w:rPr>
          <w:rFonts w:ascii="Times New Roman" w:eastAsia="Constantia" w:hAnsi="Times New Roman"/>
          <w:sz w:val="24"/>
          <w:szCs w:val="24"/>
        </w:rPr>
        <w:t>.</w:t>
      </w:r>
    </w:p>
    <w:p w:rsidR="006C6455" w:rsidRPr="00B70B0E" w:rsidRDefault="006C6455" w:rsidP="00B70B0E">
      <w:pPr>
        <w:jc w:val="center"/>
        <w:rPr>
          <w:rFonts w:ascii="Times New Roman" w:eastAsia="Constantia" w:hAnsi="Times New Roman"/>
          <w:b/>
          <w:sz w:val="24"/>
          <w:szCs w:val="24"/>
        </w:rPr>
      </w:pP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Capitolul IX</w:t>
      </w:r>
    </w:p>
    <w:p w:rsidR="00FD4B99" w:rsidRPr="00B70B0E" w:rsidRDefault="00FD4B99" w:rsidP="00B70B0E">
      <w:pPr>
        <w:jc w:val="center"/>
        <w:rPr>
          <w:rFonts w:ascii="Times New Roman" w:eastAsia="Constantia" w:hAnsi="Times New Roman"/>
          <w:b/>
          <w:noProof w:val="0"/>
          <w:color w:val="FF0000"/>
          <w:sz w:val="24"/>
          <w:szCs w:val="24"/>
        </w:rPr>
      </w:pPr>
      <w:r w:rsidRPr="00B70B0E">
        <w:rPr>
          <w:rFonts w:ascii="Times New Roman" w:eastAsia="Constantia" w:hAnsi="Times New Roman"/>
          <w:b/>
          <w:noProof w:val="0"/>
          <w:sz w:val="24"/>
          <w:szCs w:val="24"/>
        </w:rPr>
        <w:t xml:space="preserve">Atribuţiile Agenției în sistemul de farmacovigilență </w:t>
      </w:r>
    </w:p>
    <w:p w:rsidR="00FD4B99" w:rsidRPr="00B70B0E" w:rsidRDefault="00FD4B99" w:rsidP="00B70B0E">
      <w:pPr>
        <w:jc w:val="both"/>
        <w:rPr>
          <w:rFonts w:ascii="Times New Roman" w:eastAsia="Constantia" w:hAnsi="Times New Roman"/>
          <w:noProof w:val="0"/>
          <w:sz w:val="24"/>
          <w:szCs w:val="24"/>
        </w:rPr>
      </w:pP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Agenţia adoptă toate măsurile necesare pentru a încuraja pacienții, medicii, farmaciștii și alte cadre medicale să raporteze reacțiile adverse suspectate către Agenţie sau către deținătorii certificatului de înregistrare; în acest context pot fi implicate organizațiile consumatorilor, organizațiile pacienților și organizațiile cadrelor medicale, după caz;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Agenţia facilitează raportarea de către pacienți prin punerea la dispoziție a unor formate de raportare alternative, pe lîngă formatele pe Internet;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Agenţia ia toate măsurile necesare pentru a obține date precise și verificabile pentru evaluarea rapoartelor privind cazurile de reacții adverse suspectate;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Agenţia se asigură că publicul beneficiază la timp de informațiile de interes referitoare la aspectele de farmacovigilență, în ceea ce privește utilizarea unui medicament, prin intermediul publicării pe portalurile web și prin alte mijloace de informare publică, după caz;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Agenţia se asigură, prin metode de colectare a informațiilor și, după caz, prin monitorizarea rapoartelor privind reacțiile adverse suspectate, că s-au luat toate măsurile necesare pentru a identifica în mod clar toate produsele medicamentoase, distribuite sau comercializate pe teritoriul Moldovei și care fac obiectul unui raport privind reacțiile adverse suspectate, acordînd atenția corespunzătoare denumirii comerciale a medicamentului și numarului lotului/seria;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Agenţia adoptă măsurile necesare pentru a se asigura că unui deținator al certificatului de înregistrare care nu îndeplinește obligațiile prevăzute de prezentul Regulament i se aplică sancțiuni efective și proporționale.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Agenţia, pentru a stabili veridicitatea datelor, are dreptul de a solicita și de a primi copii ale documentelor fişelor medicale, indiferent de forma lor de proprietate.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lastRenderedPageBreak/>
        <w:t xml:space="preserve">In cazul depistării reacţiilor adverse neprevăzute, SFVURM informează Comisia Medicamentului şi Ministerul Sănătăţii despre acestea, în vederea suspendării sau retragerii autorizaţiei preparatului pînă la primirea rezultatelor studiului clinic suplimentar şi evaluării specializate în scopul aprecierii siguranţei produsului farmaceutic.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După aprecierea specializată a informaţiei despre reacţiile adverse ale medicamentelor şi altor produse farmaceutice, SFVURM poate inainta Comisiei Medicamentului propuneri în vederea impunerii unor restricţii de utilizare a preparatului şi anume: modificarea indicaţiilor şi contraindicaţiilor incluse în instrucţiunile pentru utilizarea preparatului medicamentos. SFVURM anunţă producătorii de medicamente/deţinătorii certificatelor de înregistrare (sau reprezentanţilor oficiali) despre modificările propuse. </w:t>
      </w:r>
    </w:p>
    <w:p w:rsidR="00FD4B99" w:rsidRPr="00B70B0E" w:rsidRDefault="00FD4B99" w:rsidP="00B70B0E">
      <w:pPr>
        <w:rPr>
          <w:rFonts w:ascii="Times New Roman" w:eastAsia="Constantia" w:hAnsi="Times New Roman"/>
          <w:color w:val="FF0000"/>
          <w:sz w:val="24"/>
          <w:szCs w:val="24"/>
        </w:rPr>
      </w:pPr>
    </w:p>
    <w:p w:rsidR="00FD4B99" w:rsidRPr="00B70B0E" w:rsidRDefault="00FD4B99" w:rsidP="00B70B0E">
      <w:pPr>
        <w:jc w:val="center"/>
        <w:rPr>
          <w:rFonts w:ascii="Times New Roman" w:eastAsia="Constantia" w:hAnsi="Times New Roman"/>
          <w:b/>
          <w:noProof w:val="0"/>
          <w:sz w:val="24"/>
          <w:szCs w:val="24"/>
        </w:rPr>
      </w:pPr>
      <w:r w:rsidRPr="00B70B0E">
        <w:rPr>
          <w:rFonts w:ascii="Times New Roman" w:eastAsia="Constantia" w:hAnsi="Times New Roman"/>
          <w:b/>
          <w:noProof w:val="0"/>
          <w:sz w:val="24"/>
          <w:szCs w:val="24"/>
        </w:rPr>
        <w:t>Capitolul X</w:t>
      </w:r>
    </w:p>
    <w:p w:rsidR="00FD4B99" w:rsidRPr="00B70B0E" w:rsidRDefault="00FD4B99" w:rsidP="00B70B0E">
      <w:pPr>
        <w:jc w:val="center"/>
        <w:rPr>
          <w:rFonts w:ascii="Times New Roman" w:eastAsia="Constantia" w:hAnsi="Times New Roman"/>
          <w:b/>
          <w:noProof w:val="0"/>
          <w:sz w:val="24"/>
          <w:szCs w:val="24"/>
        </w:rPr>
      </w:pPr>
      <w:proofErr w:type="spellStart"/>
      <w:r w:rsidRPr="00B70B0E">
        <w:rPr>
          <w:rFonts w:ascii="Times New Roman" w:eastAsia="Constantia" w:hAnsi="Times New Roman"/>
          <w:b/>
          <w:noProof w:val="0"/>
          <w:sz w:val="24"/>
          <w:szCs w:val="24"/>
        </w:rPr>
        <w:t>Implimentarea</w:t>
      </w:r>
      <w:proofErr w:type="spellEnd"/>
      <w:r w:rsidRPr="00B70B0E">
        <w:rPr>
          <w:rFonts w:ascii="Times New Roman" w:eastAsia="Constantia" w:hAnsi="Times New Roman"/>
          <w:b/>
          <w:noProof w:val="0"/>
          <w:sz w:val="24"/>
          <w:szCs w:val="24"/>
        </w:rPr>
        <w:t xml:space="preserve"> sistemului de farmacovigilență de către instituţiile medicale, indiferent de forma de proprietate</w:t>
      </w:r>
    </w:p>
    <w:p w:rsidR="00FD4B99" w:rsidRPr="00B70B0E" w:rsidRDefault="00FD4B99" w:rsidP="00B70B0E">
      <w:pPr>
        <w:jc w:val="both"/>
        <w:rPr>
          <w:rFonts w:ascii="Times New Roman" w:eastAsia="Constantia" w:hAnsi="Times New Roman"/>
          <w:b/>
          <w:i/>
          <w:noProof w:val="0"/>
          <w:color w:val="0000FF"/>
          <w:sz w:val="24"/>
          <w:szCs w:val="24"/>
        </w:rPr>
      </w:pP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Medicii, farmaciștii și alte instituţii medicale, indiferent de forma de proprietate, au obligaţia de a raporta reacţiile adverse şi a se informa cu privire la rapoartele de farmacovigilenţă.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Medicii şi lucrătorii medicali ai instituţiilor medicale, indiferent de forma de proprietate, specialiştii farmaciilor indiferent de subordonare și forme de proprietate sunt obligaţi să raporteze orice reacţii adverse ale medicamentelor sau altor produse farmaceutice sau lipsa eficacităţii medicamentului, sau orice alte probleme asociate cu medicamentele utilizate in ţară, fiind o  informaţie veridică, către Agentie.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Şefii instituţiilor medicale indiferent de forma de proprietate, împuternicesc vicedirectorii pe partea medicală în organizarea, monitorizarea şi punerea în aplicare a activităţii de farmacovigilență, care la rândul său va fi persoana responsabilă de farmacovigilenţă sau va numi un farmacolog clinician sau farmacist clinician în această funcţie.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Persoanele responsabile de farmacovigilenţă din instituţiile medicale sunt împuternicite de şefii instituţiilor medicale să organizeze și să monitorizeze punerea în aplicare a activităţii de farmacovigilență, indiferent de subordonare și forme de proprietate, reclamanții, prin colectarea informaţiilor privind cazurile de RA sau lipsa eficacităţii medicamentelor sau orice alte probleme asociate cu medicamentele , cu raportarea periodică către Agenţie.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Medicii şi lucrătorii medicali ai instituţiilor medicale, indiferent de forma de proprietate, sunt obligaţi de a comunica reacţiile adverse ale medicamentelor şi altor produse farmaceutice, prin completarea Fişei – comunicare despre RA sau lipsa eficacităţii medicamentului (Anexa nr.3</w:t>
      </w:r>
      <w:r w:rsidR="002A0A0A" w:rsidRPr="00B70B0E">
        <w:rPr>
          <w:rFonts w:ascii="Times New Roman" w:eastAsia="Constantia" w:hAnsi="Times New Roman"/>
          <w:sz w:val="24"/>
          <w:szCs w:val="24"/>
        </w:rPr>
        <w:t xml:space="preserve"> la prezentul Regulament</w:t>
      </w:r>
      <w:r w:rsidRPr="00B70B0E">
        <w:rPr>
          <w:rFonts w:ascii="Times New Roman" w:eastAsia="Constantia" w:hAnsi="Times New Roman"/>
          <w:sz w:val="24"/>
          <w:szCs w:val="24"/>
        </w:rPr>
        <w:t>), în format electronic sau de hîrtie, prin intermediul canalelor de comunicare convenite:</w:t>
      </w:r>
    </w:p>
    <w:p w:rsidR="00FD4B99" w:rsidRPr="00B70B0E" w:rsidRDefault="00FD4B99" w:rsidP="00B70B0E">
      <w:pPr>
        <w:jc w:val="both"/>
        <w:rPr>
          <w:rFonts w:ascii="Times New Roman" w:eastAsia="Constantia" w:hAnsi="Times New Roman"/>
          <w:sz w:val="24"/>
          <w:szCs w:val="24"/>
        </w:rPr>
      </w:pPr>
      <w:r w:rsidRPr="00B70B0E">
        <w:rPr>
          <w:rFonts w:ascii="Times New Roman" w:eastAsia="Constantia" w:hAnsi="Times New Roman"/>
          <w:sz w:val="24"/>
          <w:szCs w:val="24"/>
        </w:rPr>
        <w:t>1)</w:t>
      </w:r>
      <w:r w:rsidRPr="00B70B0E">
        <w:rPr>
          <w:sz w:val="24"/>
          <w:szCs w:val="24"/>
        </w:rPr>
        <w:t xml:space="preserve"> </w:t>
      </w:r>
      <w:r w:rsidRPr="00B70B0E">
        <w:rPr>
          <w:rFonts w:ascii="Times New Roman" w:eastAsia="Constantia" w:hAnsi="Times New Roman"/>
          <w:sz w:val="24"/>
          <w:szCs w:val="24"/>
        </w:rPr>
        <w:t>Reacţiile adverse spontane grave şi/sau neaşteptate care au dus la deces sau care pun viaţa în pericol se vor remite către Agenţie timp de 24 ore de la debut;</w:t>
      </w:r>
    </w:p>
    <w:p w:rsidR="00FD4B99" w:rsidRPr="00B70B0E" w:rsidRDefault="00FD4B99" w:rsidP="00B70B0E">
      <w:pPr>
        <w:jc w:val="both"/>
        <w:rPr>
          <w:rFonts w:ascii="Times New Roman" w:eastAsia="Constantia" w:hAnsi="Times New Roman"/>
          <w:sz w:val="24"/>
          <w:szCs w:val="24"/>
          <w:lang w:val="it-IT"/>
        </w:rPr>
      </w:pPr>
      <w:r w:rsidRPr="00B70B0E">
        <w:rPr>
          <w:rFonts w:ascii="Times New Roman" w:eastAsia="Constantia" w:hAnsi="Times New Roman"/>
          <w:color w:val="000000"/>
          <w:sz w:val="24"/>
          <w:szCs w:val="24"/>
          <w:lang w:val="it-IT"/>
        </w:rPr>
        <w:t>2)</w:t>
      </w:r>
      <w:r w:rsidRPr="00B70B0E">
        <w:rPr>
          <w:rFonts w:ascii="Times New Roman" w:eastAsia="Constantia" w:hAnsi="Times New Roman"/>
          <w:sz w:val="24"/>
          <w:szCs w:val="24"/>
          <w:lang w:val="it-IT"/>
        </w:rPr>
        <w:t xml:space="preserve"> Reacțiile adverse spontane non-grave sau  lipsa eficacităţii aparute se vor remite către Agenţie timp de 15 zile de la aflarea informaţiei privind Reacția adversă.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Specialiştii farmaciilor indiferent de forma de proprietate sunt obligaţi de a comunica reacţiile adverse ale medicamentelor şi altor produse farmaceutice, completand Fişa-comunicare a reacţiilor adverse ale medicamentelor şi altor produse farmaceutice (Anexa nr.4</w:t>
      </w:r>
      <w:r w:rsidR="002A0A0A" w:rsidRPr="00B70B0E">
        <w:rPr>
          <w:rFonts w:ascii="Times New Roman" w:eastAsia="Constantia" w:hAnsi="Times New Roman"/>
          <w:sz w:val="24"/>
          <w:szCs w:val="24"/>
        </w:rPr>
        <w:t xml:space="preserve"> la prezentul Regulament</w:t>
      </w:r>
      <w:r w:rsidRPr="00B70B0E">
        <w:rPr>
          <w:rFonts w:ascii="Times New Roman" w:eastAsia="Constantia" w:hAnsi="Times New Roman"/>
          <w:sz w:val="24"/>
          <w:szCs w:val="24"/>
        </w:rPr>
        <w:t>), în format electronic sau de hîrtie.</w:t>
      </w:r>
    </w:p>
    <w:p w:rsidR="00FD4B99" w:rsidRPr="00B70B0E" w:rsidRDefault="00FD4B99" w:rsidP="00B70B0E">
      <w:pPr>
        <w:pStyle w:val="afb"/>
        <w:tabs>
          <w:tab w:val="left" w:pos="851"/>
          <w:tab w:val="left" w:pos="993"/>
        </w:tabs>
        <w:ind w:left="0"/>
        <w:jc w:val="both"/>
        <w:rPr>
          <w:rFonts w:ascii="Times New Roman" w:eastAsia="Constantia" w:hAnsi="Times New Roman"/>
          <w:sz w:val="24"/>
          <w:szCs w:val="24"/>
        </w:rPr>
      </w:pPr>
    </w:p>
    <w:p w:rsidR="00FD4B99" w:rsidRPr="00B70B0E" w:rsidRDefault="00FD4B99" w:rsidP="00B70B0E">
      <w:pPr>
        <w:jc w:val="center"/>
        <w:rPr>
          <w:rFonts w:ascii="Times New Roman" w:eastAsia="Constantia" w:hAnsi="Times New Roman"/>
          <w:b/>
          <w:noProof w:val="0"/>
          <w:sz w:val="24"/>
          <w:szCs w:val="24"/>
        </w:rPr>
      </w:pPr>
      <w:r w:rsidRPr="00B70B0E">
        <w:rPr>
          <w:rFonts w:ascii="Times New Roman" w:eastAsia="Constantia" w:hAnsi="Times New Roman"/>
          <w:b/>
          <w:noProof w:val="0"/>
          <w:sz w:val="24"/>
          <w:szCs w:val="24"/>
        </w:rPr>
        <w:t>Capitolul XI</w:t>
      </w:r>
    </w:p>
    <w:p w:rsidR="00FD4B99" w:rsidRPr="00B70B0E" w:rsidRDefault="00FD4B99" w:rsidP="00B70B0E">
      <w:pPr>
        <w:jc w:val="center"/>
        <w:rPr>
          <w:rFonts w:ascii="Times New Roman" w:eastAsia="Constantia" w:hAnsi="Times New Roman"/>
          <w:b/>
          <w:sz w:val="24"/>
          <w:szCs w:val="24"/>
          <w:lang w:val="it-IT"/>
        </w:rPr>
      </w:pPr>
      <w:proofErr w:type="spellStart"/>
      <w:r w:rsidRPr="00B70B0E">
        <w:rPr>
          <w:rFonts w:ascii="Times New Roman" w:eastAsia="Constantia" w:hAnsi="Times New Roman"/>
          <w:b/>
          <w:noProof w:val="0"/>
          <w:sz w:val="24"/>
          <w:szCs w:val="24"/>
        </w:rPr>
        <w:t>Implimentarea</w:t>
      </w:r>
      <w:proofErr w:type="spellEnd"/>
      <w:r w:rsidRPr="00B70B0E">
        <w:rPr>
          <w:rFonts w:ascii="Times New Roman" w:eastAsia="Constantia" w:hAnsi="Times New Roman"/>
          <w:b/>
          <w:noProof w:val="0"/>
          <w:sz w:val="24"/>
          <w:szCs w:val="24"/>
        </w:rPr>
        <w:t xml:space="preserve"> sistemului de farmacovigilenţă de către deținătorul </w:t>
      </w:r>
      <w:r w:rsidRPr="00B70B0E">
        <w:rPr>
          <w:rFonts w:ascii="Times New Roman" w:eastAsia="Constantia" w:hAnsi="Times New Roman"/>
          <w:b/>
          <w:sz w:val="24"/>
          <w:szCs w:val="24"/>
          <w:lang w:val="it-IT"/>
        </w:rPr>
        <w:t>certificatului de înregistrare</w:t>
      </w:r>
    </w:p>
    <w:p w:rsidR="00423A3C" w:rsidRPr="00B70B0E" w:rsidRDefault="00423A3C" w:rsidP="00B70B0E">
      <w:pPr>
        <w:jc w:val="center"/>
        <w:rPr>
          <w:rFonts w:ascii="Times New Roman" w:eastAsia="Constantia" w:hAnsi="Times New Roman"/>
          <w:b/>
          <w:noProof w:val="0"/>
          <w:sz w:val="24"/>
          <w:szCs w:val="24"/>
        </w:rPr>
      </w:pPr>
    </w:p>
    <w:p w:rsidR="00423A3C" w:rsidRPr="00B70B0E" w:rsidRDefault="00423A3C" w:rsidP="00B70B0E">
      <w:pPr>
        <w:jc w:val="center"/>
        <w:rPr>
          <w:rFonts w:ascii="Times New Roman" w:eastAsia="Constantia" w:hAnsi="Times New Roman"/>
          <w:b/>
          <w:noProof w:val="0"/>
          <w:sz w:val="24"/>
          <w:szCs w:val="24"/>
        </w:rPr>
      </w:pPr>
      <w:r w:rsidRPr="00B70B0E">
        <w:rPr>
          <w:rFonts w:ascii="Times New Roman" w:eastAsia="Constantia" w:hAnsi="Times New Roman"/>
          <w:b/>
          <w:sz w:val="24"/>
          <w:szCs w:val="24"/>
        </w:rPr>
        <w:t xml:space="preserve">Secțiunea 1. </w:t>
      </w:r>
      <w:r w:rsidRPr="00B70B0E">
        <w:rPr>
          <w:rFonts w:ascii="Times New Roman" w:eastAsia="Constantia" w:hAnsi="Times New Roman"/>
          <w:b/>
          <w:bCs/>
          <w:sz w:val="24"/>
          <w:szCs w:val="24"/>
        </w:rPr>
        <w:t>Responsabilităţile deținăto</w:t>
      </w:r>
      <w:proofErr w:type="spellStart"/>
      <w:r w:rsidRPr="00B70B0E">
        <w:rPr>
          <w:rFonts w:ascii="Times New Roman" w:eastAsia="Constantia" w:hAnsi="Times New Roman"/>
          <w:b/>
          <w:noProof w:val="0"/>
          <w:sz w:val="24"/>
          <w:szCs w:val="24"/>
        </w:rPr>
        <w:t>rului</w:t>
      </w:r>
      <w:proofErr w:type="spellEnd"/>
      <w:r w:rsidRPr="00B70B0E">
        <w:rPr>
          <w:rFonts w:ascii="Times New Roman" w:eastAsia="Constantia" w:hAnsi="Times New Roman"/>
          <w:b/>
          <w:noProof w:val="0"/>
          <w:sz w:val="24"/>
          <w:szCs w:val="24"/>
        </w:rPr>
        <w:t xml:space="preserve"> </w:t>
      </w:r>
      <w:r w:rsidRPr="00B70B0E">
        <w:rPr>
          <w:rFonts w:ascii="Times New Roman" w:eastAsia="Constantia" w:hAnsi="Times New Roman"/>
          <w:b/>
          <w:sz w:val="24"/>
          <w:szCs w:val="24"/>
          <w:lang w:val="it-IT"/>
        </w:rPr>
        <w:t>certificatului de înregistrare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Producătorii de medicamente/deţinătorii certificatului de înregistrare (autorizare) sau reprezentanţii lor oficiali sunt obligaţi să supravegheze medicamentele noi pe parcursul primilor 5 ani de la autorizare şi să prezinte Agenţiei informaţii despre reacţiile adverse medicamentoase la propriile medicamente autorizate în Republica Moldova.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lastRenderedPageBreak/>
        <w:t xml:space="preserve">Deținătorul certificatului de înregistrare utilizează un sistem de farmacovigilență aprobat de Agenţie în vederea îndeplinirii sarcinilor sale referitoare la farmacovigilență.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Cu ajutorul sistemului de farmacovigilență, deținătorul certificatului de înregistrare efectuează o evaluare a tuturor informațiilor, ia în considerare opțiunile existente pentru minimizarea și prevenirea riscurilor și adoptă măsurile necesare, după caz. Deținătorul certificatului de înregistrare efectuează un audit periodic al sistemului său de farmacovigilență. Acesta consemnează constatările principale ale auditului în dosarul standard al sistemului de farmacovigilență și, pe baza constatărilor auditului, asigură elaborarea și aplicarea unui plan corespunzător de acțiuni corective. După ce acțiunile corective au fost aplicate pe deplin, consemnarea poate fi eliminată.</w:t>
      </w:r>
    </w:p>
    <w:p w:rsidR="00FD4B99" w:rsidRPr="00B70B0E" w:rsidRDefault="00FD4B99" w:rsidP="00B70B0E">
      <w:pPr>
        <w:pStyle w:val="afb"/>
        <w:tabs>
          <w:tab w:val="left" w:pos="851"/>
          <w:tab w:val="left" w:pos="993"/>
        </w:tabs>
        <w:ind w:left="0"/>
        <w:jc w:val="both"/>
        <w:rPr>
          <w:rFonts w:ascii="Times New Roman" w:eastAsia="Constantia" w:hAnsi="Times New Roman"/>
          <w:sz w:val="24"/>
          <w:szCs w:val="24"/>
        </w:rPr>
      </w:pP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Capitolul XII</w:t>
      </w: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Dosarul standard al sistemului de farmacovigilență</w:t>
      </w:r>
    </w:p>
    <w:p w:rsidR="00FD4B99" w:rsidRPr="00B70B0E" w:rsidRDefault="00FD4B99" w:rsidP="00B70B0E">
      <w:pPr>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1. </w:t>
      </w:r>
      <w:r w:rsidR="00FD4B99" w:rsidRPr="00B70B0E">
        <w:rPr>
          <w:rFonts w:ascii="Times New Roman" w:eastAsia="Constantia" w:hAnsi="Times New Roman"/>
          <w:b/>
          <w:sz w:val="24"/>
          <w:szCs w:val="24"/>
        </w:rPr>
        <w:t>Structura dosarului standard al sistemului de farmacovigilență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Informațiile din dosarul standard al sistemului de farmacovigilență sunt precise și reflectă sistemul de farmacovigilență în vigoare.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Deținătorul certificatului de înregistrare poate, după caz, utiliza sisteme de farmacovigilență separate pentru diferite categorii de medicamente. Fiecare astfel de sistem se descrie întru-un dosar standard separat al sistemului de farmacovigilență. Toate medicamentele pentru care deținătorul certificatului de înregistrare a obținut certificat de înregistrare în conformitate cu reglementările în vigoare fac obiectul unui dosar standard al sistemului de farmacovigilență.</w:t>
      </w:r>
    </w:p>
    <w:p w:rsidR="00FD4B99" w:rsidRPr="00B70B0E" w:rsidRDefault="00FD4B99" w:rsidP="00B70B0E">
      <w:pPr>
        <w:jc w:val="both"/>
        <w:rPr>
          <w:rFonts w:ascii="Times New Roman" w:eastAsia="Constantia" w:hAnsi="Times New Roman"/>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423A3C" w:rsidRPr="00B70B0E">
        <w:rPr>
          <w:rFonts w:ascii="Times New Roman" w:eastAsia="Constantia" w:hAnsi="Times New Roman"/>
          <w:b/>
          <w:sz w:val="24"/>
          <w:szCs w:val="24"/>
        </w:rPr>
        <w:t>2</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Conținutul dosarului standard al sistemului de farmacovigilență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Dosarul standard al sistemului de farmacovigilență conține cel puțin următoarele elemente:</w:t>
      </w:r>
    </w:p>
    <w:p w:rsidR="00FD4B99" w:rsidRPr="00B70B0E" w:rsidRDefault="00FD4B99" w:rsidP="00B70B0E">
      <w:pPr>
        <w:pStyle w:val="afb"/>
        <w:numPr>
          <w:ilvl w:val="0"/>
          <w:numId w:val="20"/>
        </w:numPr>
        <w:ind w:left="0"/>
        <w:jc w:val="both"/>
        <w:rPr>
          <w:rFonts w:ascii="Times New Roman" w:eastAsia="Constantia" w:hAnsi="Times New Roman"/>
          <w:sz w:val="24"/>
          <w:szCs w:val="24"/>
        </w:rPr>
      </w:pPr>
      <w:r w:rsidRPr="00B70B0E">
        <w:rPr>
          <w:rFonts w:ascii="Times New Roman" w:eastAsia="Constantia" w:hAnsi="Times New Roman"/>
          <w:sz w:val="24"/>
          <w:szCs w:val="24"/>
        </w:rPr>
        <w:t>Informații referitoare la persoana locală de contact responsabilă cu farmacovigilența:</w:t>
      </w:r>
      <w:r w:rsidR="00423A3C" w:rsidRPr="00B70B0E">
        <w:rPr>
          <w:rFonts w:ascii="Times New Roman" w:eastAsia="Constantia" w:hAnsi="Times New Roman"/>
          <w:sz w:val="24"/>
          <w:szCs w:val="24"/>
        </w:rPr>
        <w:t xml:space="preserve"> </w:t>
      </w:r>
      <w:r w:rsidRPr="00B70B0E">
        <w:rPr>
          <w:rFonts w:ascii="Times New Roman" w:eastAsia="Constantia" w:hAnsi="Times New Roman"/>
          <w:sz w:val="24"/>
          <w:szCs w:val="24"/>
        </w:rPr>
        <w:t>responsabilitățile persoanei locale de contact pentru problemele în materie de farmacovigilență, inclusiv datele de contact ale acesteia;</w:t>
      </w:r>
    </w:p>
    <w:p w:rsidR="00FD4B99" w:rsidRPr="00B70B0E" w:rsidRDefault="00FD4B99" w:rsidP="00B70B0E">
      <w:pPr>
        <w:pStyle w:val="afb"/>
        <w:numPr>
          <w:ilvl w:val="0"/>
          <w:numId w:val="20"/>
        </w:numPr>
        <w:ind w:left="0"/>
        <w:jc w:val="both"/>
        <w:rPr>
          <w:rFonts w:ascii="Times New Roman" w:eastAsia="Constantia" w:hAnsi="Times New Roman"/>
          <w:sz w:val="24"/>
          <w:szCs w:val="24"/>
        </w:rPr>
      </w:pPr>
      <w:r w:rsidRPr="00B70B0E">
        <w:rPr>
          <w:rFonts w:ascii="Times New Roman" w:eastAsia="Constantia" w:hAnsi="Times New Roman"/>
          <w:sz w:val="24"/>
          <w:szCs w:val="24"/>
        </w:rPr>
        <w:t xml:space="preserve">O descriere a structurii organizatorice a deținătorului </w:t>
      </w:r>
      <w:r w:rsidRPr="00B70B0E">
        <w:rPr>
          <w:rFonts w:ascii="Times New Roman" w:eastAsia="Constantia" w:hAnsi="Times New Roman"/>
          <w:sz w:val="24"/>
          <w:szCs w:val="24"/>
          <w:lang w:val="it-IT"/>
        </w:rPr>
        <w:t>certificatului de înregistrare</w:t>
      </w:r>
      <w:r w:rsidRPr="00B70B0E">
        <w:rPr>
          <w:rFonts w:ascii="Times New Roman" w:eastAsia="Constantia" w:hAnsi="Times New Roman"/>
          <w:sz w:val="24"/>
          <w:szCs w:val="24"/>
        </w:rPr>
        <w:t>, inclusiv menționarea amplasamentului (amplasamentelor) unde se desfășoară următoarele activitățile de farmacovigilență: colectarea rapoartelor de siguranță individuale, evaluarea, înregistrarea cazurilor în baza de date privind siguranța, producerea rapoartelor periodice actualizate privind siguranța, detectarea și analiza semnalelor, gestionarea planului de gestionare a riscurilor, gestionarea studiilor pre- și postautorizare și gestionarea variațiilor de siguranță ale termenilor de acordare a autorizațiilor de introducere pe piață;</w:t>
      </w:r>
    </w:p>
    <w:p w:rsidR="00FD4B99" w:rsidRPr="00B70B0E" w:rsidRDefault="00FD4B99" w:rsidP="00B70B0E">
      <w:pPr>
        <w:pStyle w:val="afb"/>
        <w:numPr>
          <w:ilvl w:val="0"/>
          <w:numId w:val="20"/>
        </w:numPr>
        <w:ind w:left="0"/>
        <w:jc w:val="both"/>
        <w:rPr>
          <w:rFonts w:ascii="Times New Roman" w:eastAsia="Constantia" w:hAnsi="Times New Roman"/>
          <w:sz w:val="24"/>
          <w:szCs w:val="24"/>
        </w:rPr>
      </w:pPr>
      <w:r w:rsidRPr="00B70B0E">
        <w:rPr>
          <w:rFonts w:ascii="Times New Roman" w:eastAsia="Constantia" w:hAnsi="Times New Roman"/>
          <w:sz w:val="24"/>
          <w:szCs w:val="24"/>
        </w:rPr>
        <w:t>O descriere a localizării, funcționalității și responsabilității operaționale a sistemelor informatice și bazelor de date folosite pentru a primi, agrega, înregistra și raporta informațiile privind siguranța și o evaluare a adecvării acestora la scop;</w:t>
      </w:r>
    </w:p>
    <w:p w:rsidR="00FD4B99" w:rsidRPr="00B70B0E" w:rsidRDefault="00FD4B99" w:rsidP="00B70B0E">
      <w:pPr>
        <w:pStyle w:val="afb"/>
        <w:numPr>
          <w:ilvl w:val="0"/>
          <w:numId w:val="20"/>
        </w:numPr>
        <w:ind w:left="0"/>
        <w:jc w:val="both"/>
        <w:rPr>
          <w:rFonts w:ascii="Times New Roman" w:eastAsia="Constantia" w:hAnsi="Times New Roman"/>
          <w:sz w:val="24"/>
          <w:szCs w:val="24"/>
        </w:rPr>
      </w:pPr>
      <w:r w:rsidRPr="00B70B0E">
        <w:rPr>
          <w:rFonts w:ascii="Times New Roman" w:eastAsia="Constantia" w:hAnsi="Times New Roman"/>
          <w:sz w:val="24"/>
          <w:szCs w:val="24"/>
        </w:rPr>
        <w:t>O descriere a gestionării și înregistrării datelor și a procesului utilizat pentru fiecare dintre următoarele activități de farmacovigilență:</w:t>
      </w:r>
    </w:p>
    <w:p w:rsidR="00FD4B99" w:rsidRPr="00B70B0E" w:rsidRDefault="00FD4B99" w:rsidP="00B70B0E">
      <w:pPr>
        <w:pStyle w:val="afb"/>
        <w:numPr>
          <w:ilvl w:val="0"/>
          <w:numId w:val="22"/>
        </w:numPr>
        <w:ind w:left="0"/>
        <w:jc w:val="both"/>
        <w:rPr>
          <w:rFonts w:ascii="Times New Roman" w:eastAsia="Constantia" w:hAnsi="Times New Roman"/>
          <w:sz w:val="24"/>
          <w:szCs w:val="24"/>
        </w:rPr>
      </w:pPr>
      <w:r w:rsidRPr="00B70B0E">
        <w:rPr>
          <w:rFonts w:ascii="Times New Roman" w:eastAsia="Constantia" w:hAnsi="Times New Roman"/>
          <w:sz w:val="24"/>
          <w:szCs w:val="24"/>
        </w:rPr>
        <w:t>monitorizarea continuă a raportului risc-beneficiu pentru medicamentul (medicamentele) în cauză, a rezultatului monitorizării respective și a procesului decizional pentru luarea măsurilor corespunzătoare;</w:t>
      </w:r>
    </w:p>
    <w:p w:rsidR="00FD4B99" w:rsidRPr="00B70B0E" w:rsidRDefault="00FD4B99" w:rsidP="00B70B0E">
      <w:pPr>
        <w:pStyle w:val="afb"/>
        <w:numPr>
          <w:ilvl w:val="0"/>
          <w:numId w:val="22"/>
        </w:numPr>
        <w:ind w:left="0"/>
        <w:jc w:val="both"/>
        <w:rPr>
          <w:rFonts w:ascii="Times New Roman" w:eastAsia="Constantia" w:hAnsi="Times New Roman"/>
          <w:sz w:val="24"/>
          <w:szCs w:val="24"/>
        </w:rPr>
      </w:pPr>
      <w:r w:rsidRPr="00B70B0E">
        <w:rPr>
          <w:rFonts w:ascii="Times New Roman" w:eastAsia="Constantia" w:hAnsi="Times New Roman"/>
          <w:sz w:val="24"/>
          <w:szCs w:val="24"/>
        </w:rPr>
        <w:t>b)operarea sistemului (sistemelor) de gestionare a riscurilor și de monitorizare a rezultatelor măsurilor de minimizare a riscurilor;</w:t>
      </w:r>
    </w:p>
    <w:p w:rsidR="00FD4B99" w:rsidRPr="00B70B0E" w:rsidRDefault="00FD4B99" w:rsidP="00B70B0E">
      <w:pPr>
        <w:pStyle w:val="afb"/>
        <w:numPr>
          <w:ilvl w:val="0"/>
          <w:numId w:val="22"/>
        </w:numPr>
        <w:ind w:left="0"/>
        <w:jc w:val="both"/>
        <w:rPr>
          <w:rFonts w:ascii="Times New Roman" w:eastAsia="Constantia" w:hAnsi="Times New Roman"/>
          <w:sz w:val="24"/>
          <w:szCs w:val="24"/>
        </w:rPr>
      </w:pPr>
      <w:r w:rsidRPr="00B70B0E">
        <w:rPr>
          <w:rFonts w:ascii="Times New Roman" w:eastAsia="Constantia" w:hAnsi="Times New Roman"/>
          <w:sz w:val="24"/>
          <w:szCs w:val="24"/>
        </w:rPr>
        <w:t>colectarea, evaluarea și transmiterea rapoartelor de siguranță individuale;</w:t>
      </w:r>
    </w:p>
    <w:p w:rsidR="00FD4B99" w:rsidRPr="00B70B0E" w:rsidRDefault="00FD4B99" w:rsidP="00B70B0E">
      <w:pPr>
        <w:pStyle w:val="afb"/>
        <w:numPr>
          <w:ilvl w:val="0"/>
          <w:numId w:val="22"/>
        </w:numPr>
        <w:ind w:left="0"/>
        <w:jc w:val="both"/>
        <w:rPr>
          <w:rFonts w:ascii="Times New Roman" w:eastAsia="Constantia" w:hAnsi="Times New Roman"/>
          <w:sz w:val="24"/>
          <w:szCs w:val="24"/>
        </w:rPr>
      </w:pPr>
      <w:r w:rsidRPr="00B70B0E">
        <w:rPr>
          <w:rFonts w:ascii="Times New Roman" w:eastAsia="Constantia" w:hAnsi="Times New Roman"/>
          <w:sz w:val="24"/>
          <w:szCs w:val="24"/>
        </w:rPr>
        <w:t>redactarea și transmiterea rapoartelor periodice actualizate privind siguranța;</w:t>
      </w:r>
    </w:p>
    <w:p w:rsidR="00FD4B99" w:rsidRPr="00B70B0E" w:rsidRDefault="00FD4B99" w:rsidP="00B70B0E">
      <w:pPr>
        <w:pStyle w:val="afb"/>
        <w:numPr>
          <w:ilvl w:val="0"/>
          <w:numId w:val="22"/>
        </w:numPr>
        <w:ind w:left="0"/>
        <w:jc w:val="both"/>
        <w:rPr>
          <w:rFonts w:ascii="Times New Roman" w:eastAsia="Constantia" w:hAnsi="Times New Roman"/>
          <w:sz w:val="24"/>
          <w:szCs w:val="24"/>
        </w:rPr>
      </w:pPr>
      <w:r w:rsidRPr="00B70B0E">
        <w:rPr>
          <w:rFonts w:ascii="Times New Roman" w:eastAsia="Constantia" w:hAnsi="Times New Roman"/>
          <w:sz w:val="24"/>
          <w:szCs w:val="24"/>
        </w:rPr>
        <w:t>procedurile de comunicare a problemelor în materie de siguranță și a variațiilor de siguranță ale rezumatului caracteristicilor medicamentului și prospectului însoțitor către profesioniștii din domeniul sănătății și publicul general;</w:t>
      </w:r>
    </w:p>
    <w:p w:rsidR="00FD4B99" w:rsidRPr="00B70B0E" w:rsidRDefault="00FD4B99" w:rsidP="00B70B0E">
      <w:pPr>
        <w:pStyle w:val="afb"/>
        <w:numPr>
          <w:ilvl w:val="0"/>
          <w:numId w:val="20"/>
        </w:numPr>
        <w:ind w:left="0"/>
        <w:jc w:val="both"/>
        <w:rPr>
          <w:rFonts w:ascii="Times New Roman" w:eastAsia="Constantia" w:hAnsi="Times New Roman"/>
          <w:sz w:val="24"/>
          <w:szCs w:val="24"/>
        </w:rPr>
      </w:pPr>
      <w:r w:rsidRPr="00B70B0E">
        <w:rPr>
          <w:rFonts w:ascii="Times New Roman" w:eastAsia="Constantia" w:hAnsi="Times New Roman"/>
          <w:sz w:val="24"/>
          <w:szCs w:val="24"/>
        </w:rPr>
        <w:t>O descriere a sistemului de control al calității pentru executarea activităților de farmacovigilență, inclusiv a următoarelor elemente:</w:t>
      </w:r>
    </w:p>
    <w:p w:rsidR="00FD4B99" w:rsidRPr="00B70B0E" w:rsidRDefault="00FD4B99" w:rsidP="00B70B0E">
      <w:pPr>
        <w:pStyle w:val="afb"/>
        <w:numPr>
          <w:ilvl w:val="0"/>
          <w:numId w:val="25"/>
        </w:numPr>
        <w:ind w:left="0"/>
        <w:jc w:val="both"/>
        <w:rPr>
          <w:rFonts w:ascii="Times New Roman" w:eastAsia="Constantia" w:hAnsi="Times New Roman"/>
          <w:sz w:val="24"/>
          <w:szCs w:val="24"/>
        </w:rPr>
      </w:pPr>
      <w:r w:rsidRPr="00B70B0E">
        <w:rPr>
          <w:rFonts w:ascii="Times New Roman" w:eastAsia="Constantia" w:hAnsi="Times New Roman"/>
          <w:sz w:val="24"/>
          <w:szCs w:val="24"/>
        </w:rPr>
        <w:t xml:space="preserve">o descriere a gestionării resurselor umane, care conține următoarele elemente: o descriere a structurii organizatorice pentru efectuarea activităților de farmacovigilență, cu trimitere la locul </w:t>
      </w:r>
      <w:r w:rsidRPr="00B70B0E">
        <w:rPr>
          <w:rFonts w:ascii="Times New Roman" w:eastAsia="Constantia" w:hAnsi="Times New Roman"/>
          <w:sz w:val="24"/>
          <w:szCs w:val="24"/>
        </w:rPr>
        <w:lastRenderedPageBreak/>
        <w:t>în care se află informațiile privind gradul de calificare a personalului; o descriere sumară a conceptului de formare, inclusiv o trimitere la localizarea dosarelor de instruire; instrucțiuni pentru procesele critice;</w:t>
      </w:r>
    </w:p>
    <w:p w:rsidR="00FD4B99" w:rsidRPr="00B70B0E" w:rsidRDefault="00FD4B99" w:rsidP="00B70B0E">
      <w:pPr>
        <w:pStyle w:val="afb"/>
        <w:numPr>
          <w:ilvl w:val="0"/>
          <w:numId w:val="25"/>
        </w:numPr>
        <w:ind w:left="0"/>
        <w:jc w:val="both"/>
        <w:rPr>
          <w:rFonts w:ascii="Times New Roman" w:eastAsia="Constantia" w:hAnsi="Times New Roman"/>
          <w:sz w:val="24"/>
          <w:szCs w:val="24"/>
        </w:rPr>
      </w:pPr>
      <w:r w:rsidRPr="00B70B0E">
        <w:rPr>
          <w:rFonts w:ascii="Times New Roman" w:eastAsia="Constantia" w:hAnsi="Times New Roman"/>
          <w:sz w:val="24"/>
          <w:szCs w:val="24"/>
        </w:rPr>
        <w:t>o descriere a sistemului de evidență, inclusiv locul unde se află documentele utilizate pentru activitățile de farmacovigilență;</w:t>
      </w:r>
    </w:p>
    <w:p w:rsidR="00FD4B99" w:rsidRPr="00B70B0E" w:rsidRDefault="00FD4B99" w:rsidP="00B70B0E">
      <w:pPr>
        <w:pStyle w:val="afb"/>
        <w:numPr>
          <w:ilvl w:val="0"/>
          <w:numId w:val="25"/>
        </w:numPr>
        <w:ind w:left="0"/>
        <w:jc w:val="both"/>
        <w:rPr>
          <w:rFonts w:ascii="Times New Roman" w:eastAsia="Constantia" w:hAnsi="Times New Roman"/>
          <w:sz w:val="24"/>
          <w:szCs w:val="24"/>
        </w:rPr>
      </w:pPr>
      <w:r w:rsidRPr="00B70B0E">
        <w:rPr>
          <w:rFonts w:ascii="Times New Roman" w:eastAsia="Constantia" w:hAnsi="Times New Roman"/>
          <w:sz w:val="24"/>
          <w:szCs w:val="24"/>
        </w:rPr>
        <w:t>o descriere a sistemului de monitorizare a modului de funcționare a sistemului de farmacovigilență;</w:t>
      </w:r>
    </w:p>
    <w:p w:rsidR="00FD4B99" w:rsidRPr="00B70B0E" w:rsidRDefault="00FD4B99" w:rsidP="00B70B0E">
      <w:pPr>
        <w:pStyle w:val="afb"/>
        <w:numPr>
          <w:ilvl w:val="0"/>
          <w:numId w:val="20"/>
        </w:numPr>
        <w:ind w:left="0"/>
        <w:jc w:val="both"/>
        <w:rPr>
          <w:rFonts w:ascii="Times New Roman" w:eastAsia="Constantia" w:hAnsi="Times New Roman"/>
          <w:sz w:val="24"/>
          <w:szCs w:val="24"/>
        </w:rPr>
      </w:pPr>
      <w:r w:rsidRPr="00B70B0E">
        <w:rPr>
          <w:rFonts w:ascii="Times New Roman" w:eastAsia="Constantia" w:hAnsi="Times New Roman"/>
          <w:sz w:val="24"/>
          <w:szCs w:val="24"/>
        </w:rPr>
        <w:t xml:space="preserve">Dacă este cazul, o descriere a serviciilor și/sau activităților subcontractate de către deținătorul </w:t>
      </w:r>
      <w:r w:rsidRPr="00B70B0E">
        <w:rPr>
          <w:rFonts w:ascii="Times New Roman" w:eastAsia="Constantia" w:hAnsi="Times New Roman"/>
          <w:sz w:val="24"/>
          <w:szCs w:val="24"/>
          <w:lang w:val="it-IT"/>
        </w:rPr>
        <w:t>certificatului de înregistrare</w:t>
      </w:r>
      <w:r w:rsidRPr="00B70B0E">
        <w:rPr>
          <w:rFonts w:ascii="Times New Roman" w:eastAsia="Constantia" w:hAnsi="Times New Roman"/>
          <w:sz w:val="24"/>
          <w:szCs w:val="24"/>
        </w:rPr>
        <w:t>.</w:t>
      </w:r>
    </w:p>
    <w:p w:rsidR="00FD4B99" w:rsidRPr="00B70B0E" w:rsidRDefault="00FD4B99" w:rsidP="00B70B0E">
      <w:pPr>
        <w:jc w:val="both"/>
        <w:rPr>
          <w:rFonts w:ascii="Times New Roman" w:eastAsia="Constantia" w:hAnsi="Times New Roman"/>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423A3C" w:rsidRPr="00B70B0E">
        <w:rPr>
          <w:rFonts w:ascii="Times New Roman" w:eastAsia="Constantia" w:hAnsi="Times New Roman"/>
          <w:b/>
          <w:sz w:val="24"/>
          <w:szCs w:val="24"/>
        </w:rPr>
        <w:t>3</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Conținutul anexei la dosarul standard al sistemului de farmacovigilență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Dosarul standard al sistemului de farmacovigilență conține în anexă următoarele documente:</w:t>
      </w:r>
    </w:p>
    <w:p w:rsidR="00FD4B99" w:rsidRPr="00B70B0E" w:rsidRDefault="00FD4B99" w:rsidP="00B70B0E">
      <w:pPr>
        <w:pStyle w:val="afb"/>
        <w:numPr>
          <w:ilvl w:val="0"/>
          <w:numId w:val="28"/>
        </w:numPr>
        <w:ind w:left="0"/>
        <w:jc w:val="both"/>
        <w:rPr>
          <w:rFonts w:ascii="Times New Roman" w:eastAsia="Constantia" w:hAnsi="Times New Roman"/>
          <w:sz w:val="24"/>
          <w:szCs w:val="24"/>
        </w:rPr>
      </w:pPr>
      <w:r w:rsidRPr="00B70B0E">
        <w:rPr>
          <w:rFonts w:ascii="Times New Roman" w:eastAsia="Constantia" w:hAnsi="Times New Roman"/>
          <w:sz w:val="24"/>
          <w:szCs w:val="24"/>
        </w:rPr>
        <w:t>O listă a medicamentelor cuprinse în dosarul standard al sistemului de farmacovigilență, inclusiv denumirea medicamentului, denumirea comună internațională (DCI) a substanței (substanțelor) active;</w:t>
      </w:r>
    </w:p>
    <w:p w:rsidR="00FD4B99" w:rsidRPr="00B70B0E" w:rsidRDefault="00FD4B99" w:rsidP="00B70B0E">
      <w:pPr>
        <w:pStyle w:val="afb"/>
        <w:numPr>
          <w:ilvl w:val="0"/>
          <w:numId w:val="28"/>
        </w:numPr>
        <w:ind w:left="0"/>
        <w:jc w:val="both"/>
        <w:rPr>
          <w:rFonts w:ascii="Times New Roman" w:eastAsia="Constantia" w:hAnsi="Times New Roman"/>
          <w:sz w:val="24"/>
          <w:szCs w:val="24"/>
        </w:rPr>
      </w:pPr>
      <w:r w:rsidRPr="00B70B0E">
        <w:rPr>
          <w:rFonts w:ascii="Times New Roman" w:eastAsia="Constantia" w:hAnsi="Times New Roman"/>
          <w:sz w:val="24"/>
          <w:szCs w:val="24"/>
        </w:rPr>
        <w:t>O listă cu reguli și proceduri scrise</w:t>
      </w:r>
      <w:r w:rsidRPr="00B70B0E">
        <w:rPr>
          <w:rFonts w:ascii="Times New Roman" w:eastAsia="Constantia" w:hAnsi="Times New Roman"/>
          <w:i/>
          <w:sz w:val="24"/>
          <w:szCs w:val="24"/>
        </w:rPr>
        <w:t>;</w:t>
      </w:r>
    </w:p>
    <w:p w:rsidR="00FD4B99" w:rsidRPr="00B70B0E" w:rsidRDefault="00FD4B99" w:rsidP="00B70B0E">
      <w:pPr>
        <w:pStyle w:val="afb"/>
        <w:numPr>
          <w:ilvl w:val="0"/>
          <w:numId w:val="28"/>
        </w:numPr>
        <w:ind w:left="0"/>
        <w:jc w:val="both"/>
        <w:rPr>
          <w:rFonts w:ascii="Times New Roman" w:eastAsia="Constantia" w:hAnsi="Times New Roman"/>
          <w:sz w:val="24"/>
          <w:szCs w:val="24"/>
        </w:rPr>
      </w:pPr>
      <w:r w:rsidRPr="00B70B0E">
        <w:rPr>
          <w:rFonts w:ascii="Times New Roman" w:eastAsia="Constantia" w:hAnsi="Times New Roman"/>
          <w:sz w:val="24"/>
          <w:szCs w:val="24"/>
        </w:rPr>
        <w:t>Lista subcontractanților</w:t>
      </w:r>
      <w:r w:rsidRPr="00B70B0E">
        <w:rPr>
          <w:rFonts w:ascii="Times New Roman" w:eastAsia="Constantia" w:hAnsi="Times New Roman"/>
          <w:i/>
          <w:sz w:val="24"/>
          <w:szCs w:val="24"/>
        </w:rPr>
        <w:t>;</w:t>
      </w:r>
    </w:p>
    <w:p w:rsidR="00FD4B99" w:rsidRPr="00B70B0E" w:rsidRDefault="00FD4B99" w:rsidP="00B70B0E">
      <w:pPr>
        <w:pStyle w:val="afb"/>
        <w:numPr>
          <w:ilvl w:val="0"/>
          <w:numId w:val="28"/>
        </w:numPr>
        <w:ind w:left="0"/>
        <w:jc w:val="both"/>
        <w:rPr>
          <w:rFonts w:ascii="Times New Roman" w:eastAsia="Constantia" w:hAnsi="Times New Roman"/>
          <w:sz w:val="24"/>
          <w:szCs w:val="24"/>
        </w:rPr>
      </w:pPr>
      <w:r w:rsidRPr="00B70B0E">
        <w:rPr>
          <w:rFonts w:ascii="Times New Roman" w:eastAsia="Constantia" w:hAnsi="Times New Roman"/>
          <w:sz w:val="24"/>
          <w:szCs w:val="24"/>
        </w:rPr>
        <w:t>O listă de sarcini care au fost delegate de către persoana locală de contact responsabilă cu farmacovigilența;</w:t>
      </w:r>
    </w:p>
    <w:p w:rsidR="00FD4B99" w:rsidRPr="00B70B0E" w:rsidRDefault="00FD4B99" w:rsidP="00B70B0E">
      <w:pPr>
        <w:pStyle w:val="afb"/>
        <w:numPr>
          <w:ilvl w:val="0"/>
          <w:numId w:val="28"/>
        </w:numPr>
        <w:ind w:left="0"/>
        <w:jc w:val="both"/>
        <w:rPr>
          <w:rFonts w:ascii="Times New Roman" w:eastAsia="Constantia" w:hAnsi="Times New Roman"/>
          <w:sz w:val="24"/>
          <w:szCs w:val="24"/>
        </w:rPr>
      </w:pPr>
      <w:r w:rsidRPr="00B70B0E">
        <w:rPr>
          <w:rFonts w:ascii="Times New Roman" w:eastAsia="Constantia" w:hAnsi="Times New Roman"/>
          <w:sz w:val="24"/>
          <w:szCs w:val="24"/>
        </w:rPr>
        <w:t>O listă a tuturor auditurilor programate și finalizate;</w:t>
      </w:r>
    </w:p>
    <w:p w:rsidR="00FD4B99" w:rsidRPr="00B70B0E" w:rsidRDefault="00FD4B99" w:rsidP="00B70B0E">
      <w:pPr>
        <w:pStyle w:val="afb"/>
        <w:numPr>
          <w:ilvl w:val="0"/>
          <w:numId w:val="28"/>
        </w:numPr>
        <w:ind w:left="0"/>
        <w:jc w:val="both"/>
        <w:rPr>
          <w:rFonts w:ascii="Times New Roman" w:eastAsia="Constantia" w:hAnsi="Times New Roman"/>
          <w:sz w:val="24"/>
          <w:szCs w:val="24"/>
        </w:rPr>
      </w:pPr>
      <w:r w:rsidRPr="00B70B0E">
        <w:rPr>
          <w:rFonts w:ascii="Times New Roman" w:eastAsia="Constantia" w:hAnsi="Times New Roman"/>
          <w:sz w:val="24"/>
          <w:szCs w:val="24"/>
        </w:rPr>
        <w:t>Dacă este cazul, o listă a indicatorilor de performanță;</w:t>
      </w:r>
    </w:p>
    <w:p w:rsidR="00FD4B99" w:rsidRPr="00B70B0E" w:rsidRDefault="00FD4B99" w:rsidP="00B70B0E">
      <w:pPr>
        <w:pStyle w:val="afb"/>
        <w:numPr>
          <w:ilvl w:val="0"/>
          <w:numId w:val="28"/>
        </w:numPr>
        <w:ind w:left="0"/>
        <w:jc w:val="both"/>
        <w:rPr>
          <w:rFonts w:ascii="Times New Roman" w:eastAsia="Constantia" w:hAnsi="Times New Roman"/>
          <w:sz w:val="24"/>
          <w:szCs w:val="24"/>
        </w:rPr>
      </w:pPr>
      <w:r w:rsidRPr="00B70B0E">
        <w:rPr>
          <w:rFonts w:ascii="Times New Roman" w:eastAsia="Constantia" w:hAnsi="Times New Roman"/>
          <w:sz w:val="24"/>
          <w:szCs w:val="24"/>
        </w:rPr>
        <w:t>Dacă este cazul, o listă a altor dosare standard ale sistemului de farmacovigilență deținute de către același</w:t>
      </w:r>
      <w:r w:rsidRPr="00B70B0E">
        <w:rPr>
          <w:sz w:val="24"/>
          <w:szCs w:val="24"/>
        </w:rPr>
        <w:t xml:space="preserve"> </w:t>
      </w:r>
      <w:r w:rsidRPr="00B70B0E">
        <w:rPr>
          <w:rFonts w:ascii="Times New Roman" w:eastAsia="Constantia" w:hAnsi="Times New Roman"/>
          <w:sz w:val="24"/>
          <w:szCs w:val="24"/>
        </w:rPr>
        <w:t xml:space="preserve">deținător </w:t>
      </w:r>
      <w:r w:rsidRPr="00B70B0E">
        <w:rPr>
          <w:rFonts w:ascii="Times New Roman" w:eastAsia="Constantia" w:hAnsi="Times New Roman"/>
          <w:sz w:val="24"/>
          <w:szCs w:val="24"/>
          <w:lang w:val="it-IT"/>
        </w:rPr>
        <w:t>certificatului de înregistrare</w:t>
      </w:r>
      <w:r w:rsidRPr="00B70B0E">
        <w:rPr>
          <w:rFonts w:ascii="Times New Roman" w:eastAsia="Constantia" w:hAnsi="Times New Roman"/>
          <w:sz w:val="24"/>
          <w:szCs w:val="24"/>
        </w:rPr>
        <w:t>;</w:t>
      </w:r>
    </w:p>
    <w:p w:rsidR="00FD4B99" w:rsidRPr="00B70B0E" w:rsidRDefault="00FD4B99" w:rsidP="00B70B0E">
      <w:pPr>
        <w:pStyle w:val="afb"/>
        <w:numPr>
          <w:ilvl w:val="0"/>
          <w:numId w:val="28"/>
        </w:numPr>
        <w:ind w:left="0"/>
        <w:jc w:val="both"/>
        <w:rPr>
          <w:rFonts w:ascii="Times New Roman" w:eastAsia="Constantia" w:hAnsi="Times New Roman"/>
          <w:sz w:val="24"/>
          <w:szCs w:val="24"/>
        </w:rPr>
      </w:pPr>
      <w:r w:rsidRPr="00B70B0E">
        <w:rPr>
          <w:rFonts w:ascii="Times New Roman" w:eastAsia="Constantia" w:hAnsi="Times New Roman"/>
          <w:sz w:val="24"/>
          <w:szCs w:val="24"/>
        </w:rPr>
        <w:t>Un jurnal care să conțină informații cu referire la orice modificare a conținutului dosarului standard al sistemului de farmacovigilență efectuat în ultimii 5 ani</w:t>
      </w:r>
      <w:r w:rsidRPr="00B70B0E">
        <w:rPr>
          <w:rFonts w:ascii="Times New Roman" w:eastAsia="Constantia" w:hAnsi="Times New Roman"/>
          <w:i/>
          <w:sz w:val="24"/>
          <w:szCs w:val="24"/>
        </w:rPr>
        <w:t>.</w:t>
      </w:r>
    </w:p>
    <w:p w:rsidR="00FD4B99" w:rsidRPr="00B70B0E" w:rsidRDefault="00FD4B99" w:rsidP="00B70B0E">
      <w:pPr>
        <w:jc w:val="both"/>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423A3C" w:rsidRPr="00B70B0E">
        <w:rPr>
          <w:rFonts w:ascii="Times New Roman" w:eastAsia="Constantia" w:hAnsi="Times New Roman"/>
          <w:b/>
          <w:sz w:val="24"/>
          <w:szCs w:val="24"/>
        </w:rPr>
        <w:t>4</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Întreținere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Deținătorul certificatului de înregistrare actualizează dosarul standard al sistemului de farmacovigilență și, în cazul în care este necesar, îl revizuiește pentru a ține seama de experiența acumulată și de progresele tehnice și științifice, precum și de modificările legislaţiei .</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Dosarul standard al sistemului de farmacovigilență și anexa fac obiectul unor controale și indică numărul versiunii și data la care au fost revizuite ultima dată de către deținătorul certificatului de înregistrare.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Orice abatere de la procedurile de farmacovigilență, impactul, precum și gestionarea acesteia sunt înscrise în dosarul standard al sistemului de farmacovigilență până la momentul în care abaterea este soluționată.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Deținătorul certificatului de înregistrare notifică imediat Agenției orice modificare a amplasamentului în care se află dosarul standard al sistemului de farmacovigilență sau orice modificare a informațiilor de contact și a numelui persoanei locale de contact responsabile cu farmacovigilența. </w:t>
      </w:r>
    </w:p>
    <w:p w:rsidR="00FD4B99" w:rsidRPr="00B70B0E" w:rsidRDefault="00FD4B99" w:rsidP="00B70B0E">
      <w:pPr>
        <w:jc w:val="both"/>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423A3C" w:rsidRPr="00B70B0E">
        <w:rPr>
          <w:rFonts w:ascii="Times New Roman" w:eastAsia="Constantia" w:hAnsi="Times New Roman"/>
          <w:b/>
          <w:sz w:val="24"/>
          <w:szCs w:val="24"/>
        </w:rPr>
        <w:t>5</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Formatul documentelor conținute de dosarul standard al sistemului de farmacovigilență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Documentele conținute de dosarul standard al sistemului de farmacovigilență sunt complete și lizibile. Dacă este cazul, informațiile pot fi furnizate sub formă de grafice sau diagrame flux. Toate documentele sunt indexate și arhivate în așa fel încât să se asigure recuperarea lor exactă și rapidă pe întreg parcursul perioadei de păstrare a evidențelor.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Informațiile și documentele din dosarul standard al sistemului de farmacovigilență pot fi prezentate în module în conformitate cu sistemul definit în detaliu în orientările privind bunele practici de farmacovigilență.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Dosarul standard al sistemului de farmacovigilență poate fi păstrat în format electronic, cu condiția ca mijloacele media utilizate pentru stocare să rămână lizibile în timp și ca un exemplar tipărit și prezentat într-un mod ușor de consultat să poată fi pus la dispoziție pentru audit și inspecții.</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lastRenderedPageBreak/>
        <w:t xml:space="preserve">Deținătorul certificatului de înregistrare înregistrează în jurnal orice modificare a conținutului dosarului standard al sistemului de farmacovigilență efectuată în ultimii cinci ani, cu excepția informațiilor menționate la punctul </w:t>
      </w:r>
      <w:r w:rsidR="002253B0">
        <w:rPr>
          <w:rFonts w:ascii="Times New Roman" w:eastAsia="Constantia" w:hAnsi="Times New Roman"/>
          <w:sz w:val="24"/>
          <w:szCs w:val="24"/>
        </w:rPr>
        <w:t>68 sub</w:t>
      </w:r>
      <w:r w:rsidRPr="00B70B0E">
        <w:rPr>
          <w:rFonts w:ascii="Times New Roman" w:eastAsia="Constantia" w:hAnsi="Times New Roman"/>
          <w:sz w:val="24"/>
          <w:szCs w:val="24"/>
        </w:rPr>
        <w:t>p</w:t>
      </w:r>
      <w:r w:rsidR="002253B0">
        <w:rPr>
          <w:rFonts w:ascii="Times New Roman" w:eastAsia="Constantia" w:hAnsi="Times New Roman"/>
          <w:sz w:val="24"/>
          <w:szCs w:val="24"/>
        </w:rPr>
        <w:t>ct.</w:t>
      </w:r>
      <w:r w:rsidRPr="00B70B0E">
        <w:rPr>
          <w:rFonts w:ascii="Times New Roman" w:eastAsia="Constantia" w:hAnsi="Times New Roman"/>
          <w:sz w:val="24"/>
          <w:szCs w:val="24"/>
        </w:rPr>
        <w:t xml:space="preserve">1) literele (b)-(e) și la punctul </w:t>
      </w:r>
      <w:r w:rsidR="002253B0">
        <w:rPr>
          <w:rFonts w:ascii="Times New Roman" w:eastAsia="Constantia" w:hAnsi="Times New Roman"/>
          <w:sz w:val="24"/>
          <w:szCs w:val="24"/>
        </w:rPr>
        <w:t>69</w:t>
      </w:r>
      <w:r w:rsidRPr="00B70B0E">
        <w:rPr>
          <w:rFonts w:ascii="Times New Roman" w:eastAsia="Constantia" w:hAnsi="Times New Roman"/>
          <w:sz w:val="24"/>
          <w:szCs w:val="24"/>
        </w:rPr>
        <w:t>. Deținătorul certificatului de înregistrare menționează în jurnal data, persoana responsabilă pentru modificare și, după caz, motivul modificării.</w:t>
      </w:r>
    </w:p>
    <w:p w:rsidR="00FD4B99" w:rsidRPr="00B70B0E" w:rsidRDefault="00FD4B99" w:rsidP="00B70B0E">
      <w:pPr>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423A3C" w:rsidRPr="00B70B0E">
        <w:rPr>
          <w:rFonts w:ascii="Times New Roman" w:eastAsia="Constantia" w:hAnsi="Times New Roman"/>
          <w:b/>
          <w:sz w:val="24"/>
          <w:szCs w:val="24"/>
        </w:rPr>
        <w:t>6</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Subcontractare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Deținătorul certificatului de înregistrare poate subcontracta către terți anumite activități ale sistemului de farmacovigilență. Cu toate acestea, deținătorul certificatului de înregistrare poartă întreaga răspundere pentru exhaustivitatea și acuratețea dosarului standard al sistemului de farmacovigilență.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Deținătorul certificatului de înregistrare pe piață întocmește o listă a tuturor subcontractelor existente între acesta și părțile terțe menționate în </w:t>
      </w:r>
      <w:r w:rsidR="00B70B0E" w:rsidRPr="00B70B0E">
        <w:rPr>
          <w:rFonts w:ascii="Times New Roman" w:eastAsia="Constantia" w:hAnsi="Times New Roman"/>
          <w:sz w:val="24"/>
          <w:szCs w:val="24"/>
        </w:rPr>
        <w:t>pct. 78</w:t>
      </w:r>
      <w:r w:rsidRPr="00B70B0E">
        <w:rPr>
          <w:rFonts w:ascii="Times New Roman" w:eastAsia="Constantia" w:hAnsi="Times New Roman"/>
          <w:sz w:val="24"/>
          <w:szCs w:val="24"/>
        </w:rPr>
        <w:t>, specificând produsul (produsele) în cauză.</w:t>
      </w:r>
    </w:p>
    <w:p w:rsidR="00FD4B99" w:rsidRPr="00B70B0E" w:rsidRDefault="00FD4B99" w:rsidP="00B70B0E">
      <w:pPr>
        <w:jc w:val="both"/>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423A3C" w:rsidRPr="00B70B0E">
        <w:rPr>
          <w:rFonts w:ascii="Times New Roman" w:eastAsia="Constantia" w:hAnsi="Times New Roman"/>
          <w:b/>
          <w:sz w:val="24"/>
          <w:szCs w:val="24"/>
        </w:rPr>
        <w:t>7</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Disponibilitatea și amplasamentul dosarului standard al sistemului de farmacovigilență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Dosarul standard al sistemului de farmacovigilență este păstrat la amplasamentul în care sunt îndeplinite principalele activități de farmacovigilență de către deținătorul certificatului de înregistrare, fie la amplasamentul în care își desfășoară activitatea persoana locală de contact responsabilă de farmacovigilență.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Dosarul standard al sistemului de farmacovigilență este la dispoziție în permanență și imediat pentru inspecție la locul unde este păstrat. În cazul în care dosarul standard al sistemului de farmacovigilență este păstrat în format electronic, este suficient ca, datele stocate în format electronic să fie disponibile în mod direct în amplasamentul în care este păstrat dosarul standard al sistemului de farmacovigilență.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Agenţia își poate limita cererea la anumite module sau părți ale dosarului standard al sistemului de farmacovigilență, iar deținătorul certificatului de înregistrare suportă costurile de depunere a copiei dosarului standard al sistemului de farmacovigilență.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Agenția poate solicita deținătorului certificatului de înregistrare să transmită la intervale regulate o copie a jurnalului.</w:t>
      </w:r>
    </w:p>
    <w:p w:rsidR="00FD4B99" w:rsidRPr="00B70B0E" w:rsidRDefault="00FD4B99" w:rsidP="00B70B0E">
      <w:pPr>
        <w:autoSpaceDE w:val="0"/>
        <w:autoSpaceDN w:val="0"/>
        <w:adjustRightInd w:val="0"/>
        <w:jc w:val="both"/>
        <w:rPr>
          <w:rFonts w:ascii="Times New Roman" w:eastAsia="Batang" w:hAnsi="Times New Roman"/>
          <w:noProof w:val="0"/>
          <w:sz w:val="24"/>
          <w:szCs w:val="24"/>
          <w:lang w:eastAsia="ko-KR"/>
        </w:rPr>
      </w:pPr>
    </w:p>
    <w:p w:rsidR="00FD4B99" w:rsidRPr="00B70B0E" w:rsidRDefault="00FD4B99" w:rsidP="00B70B0E">
      <w:pPr>
        <w:autoSpaceDE w:val="0"/>
        <w:autoSpaceDN w:val="0"/>
        <w:adjustRightInd w:val="0"/>
        <w:jc w:val="center"/>
        <w:rPr>
          <w:rFonts w:ascii="Times New Roman" w:eastAsia="Batang" w:hAnsi="Times New Roman"/>
          <w:b/>
          <w:noProof w:val="0"/>
          <w:sz w:val="24"/>
          <w:szCs w:val="24"/>
          <w:lang w:eastAsia="ko-KR"/>
        </w:rPr>
      </w:pPr>
    </w:p>
    <w:p w:rsidR="00FD4B99" w:rsidRPr="00B70B0E" w:rsidRDefault="00FD4B99" w:rsidP="00B70B0E">
      <w:pPr>
        <w:autoSpaceDE w:val="0"/>
        <w:autoSpaceDN w:val="0"/>
        <w:adjustRightInd w:val="0"/>
        <w:jc w:val="center"/>
        <w:rPr>
          <w:rFonts w:ascii="Times New Roman" w:eastAsia="Batang" w:hAnsi="Times New Roman"/>
          <w:b/>
          <w:noProof w:val="0"/>
          <w:sz w:val="24"/>
          <w:szCs w:val="24"/>
          <w:lang w:eastAsia="ko-KR"/>
        </w:rPr>
      </w:pPr>
      <w:r w:rsidRPr="00B70B0E">
        <w:rPr>
          <w:rFonts w:ascii="Times New Roman" w:eastAsia="Batang" w:hAnsi="Times New Roman"/>
          <w:b/>
          <w:noProof w:val="0"/>
          <w:sz w:val="24"/>
          <w:szCs w:val="24"/>
          <w:lang w:eastAsia="ko-KR"/>
        </w:rPr>
        <w:t>Capitolul XIII</w:t>
      </w:r>
    </w:p>
    <w:p w:rsidR="00FD4B99" w:rsidRPr="00B70B0E" w:rsidRDefault="00FD4B99" w:rsidP="00B70B0E">
      <w:pPr>
        <w:autoSpaceDE w:val="0"/>
        <w:autoSpaceDN w:val="0"/>
        <w:adjustRightInd w:val="0"/>
        <w:jc w:val="center"/>
        <w:rPr>
          <w:rFonts w:ascii="Times New Roman" w:eastAsia="Batang" w:hAnsi="Times New Roman"/>
          <w:noProof w:val="0"/>
          <w:sz w:val="24"/>
          <w:szCs w:val="24"/>
          <w:lang w:eastAsia="ko-KR"/>
        </w:rPr>
      </w:pPr>
      <w:r w:rsidRPr="00B70B0E">
        <w:rPr>
          <w:rFonts w:ascii="Times New Roman" w:eastAsia="Batang" w:hAnsi="Times New Roman"/>
          <w:b/>
          <w:noProof w:val="0"/>
          <w:sz w:val="24"/>
          <w:szCs w:val="24"/>
          <w:lang w:eastAsia="ko-KR"/>
        </w:rPr>
        <w:t xml:space="preserve">Modalitatea de raportare de către deținătorii </w:t>
      </w:r>
      <w:r w:rsidRPr="00B70B0E">
        <w:rPr>
          <w:rFonts w:ascii="Times New Roman" w:eastAsia="Constantia" w:hAnsi="Times New Roman"/>
          <w:b/>
          <w:sz w:val="24"/>
          <w:szCs w:val="24"/>
          <w:lang w:val="it-IT"/>
        </w:rPr>
        <w:t>certificatelor de înregistrare</w:t>
      </w:r>
      <w:r w:rsidRPr="00B70B0E">
        <w:rPr>
          <w:rFonts w:ascii="Times New Roman" w:eastAsia="Batang" w:hAnsi="Times New Roman"/>
          <w:b/>
          <w:noProof w:val="0"/>
          <w:sz w:val="24"/>
          <w:szCs w:val="24"/>
          <w:lang w:eastAsia="ko-KR"/>
        </w:rPr>
        <w:t xml:space="preserve"> a cazurilor de reacţii adverse ale medicamentelor sau altor produse farmaceutice utilizate în practica medicală.</w:t>
      </w:r>
    </w:p>
    <w:p w:rsidR="00FD4B99" w:rsidRPr="00B70B0E" w:rsidRDefault="00FD4B99" w:rsidP="00B70B0E">
      <w:pPr>
        <w:autoSpaceDE w:val="0"/>
        <w:autoSpaceDN w:val="0"/>
        <w:adjustRightInd w:val="0"/>
        <w:jc w:val="both"/>
        <w:rPr>
          <w:rFonts w:ascii="Times New Roman" w:eastAsia="Batang" w:hAnsi="Times New Roman"/>
          <w:noProof w:val="0"/>
          <w:color w:val="000000"/>
          <w:sz w:val="24"/>
          <w:szCs w:val="24"/>
          <w:lang w:eastAsia="ko-KR"/>
        </w:rPr>
      </w:pP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Deținătorii certificatelor de înregistrare sunt obligaţi să raporteze către Agenţie cazurile de RA. </w:t>
      </w:r>
    </w:p>
    <w:p w:rsidR="00FD4B99" w:rsidRPr="00B70B0E" w:rsidRDefault="00FD4B99" w:rsidP="00B70B0E">
      <w:pPr>
        <w:pStyle w:val="afb"/>
        <w:numPr>
          <w:ilvl w:val="0"/>
          <w:numId w:val="29"/>
        </w:numPr>
        <w:autoSpaceDE w:val="0"/>
        <w:autoSpaceDN w:val="0"/>
        <w:adjustRightInd w:val="0"/>
        <w:ind w:left="0"/>
        <w:jc w:val="both"/>
        <w:rPr>
          <w:rFonts w:ascii="Times New Roman" w:eastAsia="Batang" w:hAnsi="Times New Roman"/>
          <w:noProof w:val="0"/>
          <w:sz w:val="24"/>
          <w:szCs w:val="24"/>
          <w:lang w:eastAsia="ko-KR"/>
        </w:rPr>
      </w:pPr>
      <w:r w:rsidRPr="00B70B0E">
        <w:rPr>
          <w:rFonts w:ascii="Times New Roman" w:eastAsia="Batang" w:hAnsi="Times New Roman"/>
          <w:noProof w:val="0"/>
          <w:sz w:val="24"/>
          <w:szCs w:val="24"/>
          <w:lang w:eastAsia="ko-KR"/>
        </w:rPr>
        <w:t>Deținătorii certificatelor de înregistrare vor raporta AMDM prin intermediul canalelor de comunicare convenite cu privire la reacțiile adverse la medicament:</w:t>
      </w:r>
    </w:p>
    <w:p w:rsidR="00FD4B99" w:rsidRPr="00B70B0E" w:rsidRDefault="00FD4B99" w:rsidP="00B70B0E">
      <w:pPr>
        <w:pStyle w:val="afb"/>
        <w:numPr>
          <w:ilvl w:val="1"/>
          <w:numId w:val="32"/>
        </w:numPr>
        <w:autoSpaceDE w:val="0"/>
        <w:autoSpaceDN w:val="0"/>
        <w:adjustRightInd w:val="0"/>
        <w:ind w:left="0"/>
        <w:jc w:val="both"/>
        <w:rPr>
          <w:rFonts w:ascii="Times New Roman" w:eastAsia="Batang" w:hAnsi="Times New Roman"/>
          <w:noProof w:val="0"/>
          <w:sz w:val="24"/>
          <w:szCs w:val="24"/>
          <w:lang w:eastAsia="ko-KR"/>
        </w:rPr>
      </w:pPr>
      <w:r w:rsidRPr="00B70B0E">
        <w:rPr>
          <w:rFonts w:ascii="Times New Roman" w:eastAsia="Batang" w:hAnsi="Times New Roman"/>
          <w:noProof w:val="0"/>
          <w:sz w:val="24"/>
          <w:szCs w:val="24"/>
          <w:lang w:eastAsia="ko-KR"/>
        </w:rPr>
        <w:t>În termen de 15 zile, în caz de reacții adverse grave;</w:t>
      </w:r>
    </w:p>
    <w:p w:rsidR="00FD4B99" w:rsidRPr="00B70B0E" w:rsidRDefault="00FD4B99" w:rsidP="00B70B0E">
      <w:pPr>
        <w:pStyle w:val="afb"/>
        <w:numPr>
          <w:ilvl w:val="1"/>
          <w:numId w:val="32"/>
        </w:numPr>
        <w:autoSpaceDE w:val="0"/>
        <w:autoSpaceDN w:val="0"/>
        <w:adjustRightInd w:val="0"/>
        <w:ind w:left="0"/>
        <w:jc w:val="both"/>
        <w:rPr>
          <w:rFonts w:ascii="Times New Roman" w:eastAsia="Batang" w:hAnsi="Times New Roman"/>
          <w:noProof w:val="0"/>
          <w:sz w:val="24"/>
          <w:szCs w:val="24"/>
          <w:lang w:eastAsia="ko-KR"/>
        </w:rPr>
      </w:pPr>
      <w:r w:rsidRPr="00B70B0E">
        <w:rPr>
          <w:rFonts w:ascii="Times New Roman" w:eastAsia="Batang" w:hAnsi="Times New Roman"/>
          <w:noProof w:val="0"/>
          <w:sz w:val="24"/>
          <w:szCs w:val="24"/>
          <w:lang w:eastAsia="ko-KR"/>
        </w:rPr>
        <w:t>În termen de 90 de zile, în cazul altor reacții adverse (non-grave);</w:t>
      </w:r>
    </w:p>
    <w:p w:rsidR="00FD4B99" w:rsidRPr="00B70B0E" w:rsidRDefault="00FD4B99" w:rsidP="00B70B0E">
      <w:pPr>
        <w:pStyle w:val="afb"/>
        <w:numPr>
          <w:ilvl w:val="1"/>
          <w:numId w:val="32"/>
        </w:numPr>
        <w:autoSpaceDE w:val="0"/>
        <w:autoSpaceDN w:val="0"/>
        <w:adjustRightInd w:val="0"/>
        <w:ind w:left="0"/>
        <w:jc w:val="both"/>
        <w:rPr>
          <w:rFonts w:ascii="Times New Roman" w:eastAsia="Batang" w:hAnsi="Times New Roman"/>
          <w:noProof w:val="0"/>
          <w:sz w:val="24"/>
          <w:szCs w:val="24"/>
          <w:lang w:eastAsia="ko-KR"/>
        </w:rPr>
      </w:pPr>
      <w:r w:rsidRPr="00B70B0E">
        <w:rPr>
          <w:rFonts w:ascii="Times New Roman" w:eastAsia="Batang" w:hAnsi="Times New Roman"/>
          <w:noProof w:val="0"/>
          <w:sz w:val="24"/>
          <w:szCs w:val="24"/>
          <w:lang w:eastAsia="ko-KR"/>
        </w:rPr>
        <w:t>În termen de 24 de ore, în cazul reacțiilor adverse care necesită măsuri urgente de siguranță.</w:t>
      </w:r>
    </w:p>
    <w:p w:rsidR="00FD4B99" w:rsidRPr="00B70B0E" w:rsidRDefault="00FD4B99" w:rsidP="00B70B0E">
      <w:pPr>
        <w:pStyle w:val="afb"/>
        <w:numPr>
          <w:ilvl w:val="0"/>
          <w:numId w:val="29"/>
        </w:numPr>
        <w:tabs>
          <w:tab w:val="left" w:pos="6135"/>
        </w:tabs>
        <w:autoSpaceDE w:val="0"/>
        <w:autoSpaceDN w:val="0"/>
        <w:adjustRightInd w:val="0"/>
        <w:ind w:left="0"/>
        <w:jc w:val="both"/>
        <w:rPr>
          <w:rFonts w:ascii="Times New Roman" w:eastAsia="Batang" w:hAnsi="Times New Roman"/>
          <w:b/>
          <w:noProof w:val="0"/>
          <w:color w:val="FF0000"/>
          <w:sz w:val="24"/>
          <w:szCs w:val="24"/>
          <w:lang w:val="en-US" w:eastAsia="ko-KR"/>
        </w:rPr>
      </w:pPr>
      <w:r w:rsidRPr="00B70B0E">
        <w:rPr>
          <w:rFonts w:ascii="Times New Roman" w:eastAsia="Batang" w:hAnsi="Times New Roman"/>
          <w:noProof w:val="0"/>
          <w:color w:val="000000"/>
          <w:sz w:val="24"/>
          <w:szCs w:val="24"/>
          <w:lang w:eastAsia="ko-KR"/>
        </w:rPr>
        <w:t xml:space="preserve">Deținătorii </w:t>
      </w:r>
      <w:r w:rsidRPr="00B70B0E">
        <w:rPr>
          <w:rFonts w:ascii="Times New Roman" w:eastAsia="Constantia" w:hAnsi="Times New Roman"/>
          <w:sz w:val="24"/>
          <w:szCs w:val="24"/>
          <w:lang w:val="it-IT"/>
        </w:rPr>
        <w:t>certificatelor de înregistrare</w:t>
      </w:r>
      <w:r w:rsidRPr="00B70B0E">
        <w:rPr>
          <w:rFonts w:ascii="Times New Roman" w:eastAsia="Batang" w:hAnsi="Times New Roman"/>
          <w:b/>
          <w:noProof w:val="0"/>
          <w:sz w:val="24"/>
          <w:szCs w:val="24"/>
          <w:lang w:eastAsia="ko-KR"/>
        </w:rPr>
        <w:t xml:space="preserve"> </w:t>
      </w:r>
      <w:r w:rsidRPr="00B70B0E">
        <w:rPr>
          <w:rFonts w:ascii="Times New Roman" w:eastAsia="Batang" w:hAnsi="Times New Roman"/>
          <w:noProof w:val="0"/>
          <w:color w:val="000000"/>
          <w:sz w:val="24"/>
          <w:szCs w:val="24"/>
          <w:lang w:eastAsia="ko-KR"/>
        </w:rPr>
        <w:t xml:space="preserve">vor raporta către Agenție toate cazurile de RA </w:t>
      </w:r>
      <w:r w:rsidRPr="00B70B0E">
        <w:rPr>
          <w:rFonts w:ascii="Times New Roman" w:eastAsia="Batang" w:hAnsi="Times New Roman"/>
          <w:bCs/>
          <w:noProof w:val="0"/>
          <w:color w:val="000000"/>
          <w:sz w:val="24"/>
          <w:szCs w:val="24"/>
          <w:lang w:eastAsia="ko-KR"/>
        </w:rPr>
        <w:t>în format CIOMS sau format XML</w:t>
      </w:r>
      <w:r w:rsidRPr="00B70B0E">
        <w:rPr>
          <w:rFonts w:ascii="Times New Roman" w:eastAsia="Batang" w:hAnsi="Times New Roman"/>
          <w:bCs/>
          <w:noProof w:val="0"/>
          <w:color w:val="000000"/>
          <w:sz w:val="24"/>
          <w:szCs w:val="24"/>
          <w:lang w:val="en-US" w:eastAsia="ko-KR"/>
        </w:rPr>
        <w:t>;</w:t>
      </w:r>
    </w:p>
    <w:p w:rsidR="00FD4B99" w:rsidRPr="00B70B0E" w:rsidRDefault="00FD4B99" w:rsidP="00B70B0E">
      <w:pPr>
        <w:pStyle w:val="afb"/>
        <w:numPr>
          <w:ilvl w:val="0"/>
          <w:numId w:val="29"/>
        </w:numPr>
        <w:autoSpaceDE w:val="0"/>
        <w:autoSpaceDN w:val="0"/>
        <w:adjustRightInd w:val="0"/>
        <w:ind w:left="0"/>
        <w:jc w:val="both"/>
        <w:rPr>
          <w:rFonts w:ascii="Times New Roman" w:eastAsia="Batang" w:hAnsi="Times New Roman"/>
          <w:bCs/>
          <w:noProof w:val="0"/>
          <w:color w:val="000000"/>
          <w:sz w:val="24"/>
          <w:szCs w:val="24"/>
          <w:lang w:eastAsia="ko-KR"/>
        </w:rPr>
      </w:pPr>
      <w:r w:rsidRPr="00B70B0E">
        <w:rPr>
          <w:rFonts w:ascii="Times New Roman" w:eastAsia="Batang" w:hAnsi="Times New Roman"/>
          <w:bCs/>
          <w:noProof w:val="0"/>
          <w:color w:val="000000"/>
          <w:sz w:val="24"/>
          <w:szCs w:val="24"/>
          <w:lang w:eastAsia="ko-KR"/>
        </w:rPr>
        <w:t>Deținătorii certificatelor de înregistrare vor raporta lipsa eficacităţii medicamentelor de pe teritoriul RM.</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Deținătorii certificatelor de înregistrare vor prezenta informaţia despre RA din afara ţării, grave neprevăzute, care au dus la deces sau au pus viața în pericol, în timp de 90 zile calendaristice de la primirea informaţiei, iar RA non-grave din afara țării vor fi raportate în Raportul Periodic Actualizat privind Siguranţa (RPAS).</w:t>
      </w:r>
    </w:p>
    <w:p w:rsidR="00FD4B99" w:rsidRPr="00B70B0E" w:rsidRDefault="00FD4B99" w:rsidP="00B70B0E">
      <w:pPr>
        <w:pStyle w:val="afb"/>
        <w:tabs>
          <w:tab w:val="left" w:pos="851"/>
          <w:tab w:val="left" w:pos="993"/>
        </w:tabs>
        <w:ind w:left="0"/>
        <w:jc w:val="both"/>
        <w:rPr>
          <w:rFonts w:ascii="Times New Roman" w:eastAsia="Constantia" w:hAnsi="Times New Roman"/>
          <w:sz w:val="24"/>
          <w:szCs w:val="24"/>
        </w:rPr>
      </w:pP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CAPITOLUL XIV</w:t>
      </w: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Planul de gestionare a riscurilor</w:t>
      </w:r>
    </w:p>
    <w:p w:rsidR="00FD4B99" w:rsidRPr="00B70B0E" w:rsidRDefault="00FD4B99" w:rsidP="00B70B0E">
      <w:pPr>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1. </w:t>
      </w:r>
      <w:r w:rsidR="00FD4B99" w:rsidRPr="00B70B0E">
        <w:rPr>
          <w:rFonts w:ascii="Times New Roman" w:eastAsia="Constantia" w:hAnsi="Times New Roman"/>
          <w:b/>
          <w:sz w:val="24"/>
          <w:szCs w:val="24"/>
        </w:rPr>
        <w:t>Conținutul planului de gestionare a riscurilor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Planul de gestionare a riscurilor stabilit de deținătorul certificatelor de înregistrare conține următoarele elementele:</w:t>
      </w:r>
    </w:p>
    <w:p w:rsidR="00FD4B99" w:rsidRPr="00B70B0E" w:rsidRDefault="00FD4B99" w:rsidP="00B70B0E">
      <w:pPr>
        <w:pStyle w:val="afb"/>
        <w:numPr>
          <w:ilvl w:val="0"/>
          <w:numId w:val="34"/>
        </w:numPr>
        <w:ind w:left="0"/>
        <w:jc w:val="both"/>
        <w:rPr>
          <w:rFonts w:ascii="Times New Roman" w:eastAsia="Constantia" w:hAnsi="Times New Roman"/>
          <w:sz w:val="24"/>
          <w:szCs w:val="24"/>
        </w:rPr>
      </w:pPr>
      <w:r w:rsidRPr="00B70B0E">
        <w:rPr>
          <w:rFonts w:ascii="Times New Roman" w:eastAsia="Constantia" w:hAnsi="Times New Roman"/>
          <w:sz w:val="24"/>
          <w:szCs w:val="24"/>
        </w:rPr>
        <w:t>o identificare sau caracterizare a profilului de siguranță al medicamentului (medicamentelor) în cauză;</w:t>
      </w:r>
    </w:p>
    <w:p w:rsidR="00FD4B99" w:rsidRPr="00B70B0E" w:rsidRDefault="00FD4B99" w:rsidP="00B70B0E">
      <w:pPr>
        <w:pStyle w:val="afb"/>
        <w:numPr>
          <w:ilvl w:val="0"/>
          <w:numId w:val="34"/>
        </w:numPr>
        <w:ind w:left="0"/>
        <w:jc w:val="both"/>
        <w:rPr>
          <w:rFonts w:ascii="Times New Roman" w:eastAsia="Constantia" w:hAnsi="Times New Roman"/>
          <w:sz w:val="24"/>
          <w:szCs w:val="24"/>
        </w:rPr>
      </w:pPr>
      <w:r w:rsidRPr="00B70B0E">
        <w:rPr>
          <w:rFonts w:ascii="Times New Roman" w:eastAsia="Constantia" w:hAnsi="Times New Roman"/>
          <w:sz w:val="24"/>
          <w:szCs w:val="24"/>
        </w:rPr>
        <w:t>o indicație privind modul de caracterizare suplimentară a profilului de siguranță al medicamentului (medicamentelor) în cauză;</w:t>
      </w:r>
    </w:p>
    <w:p w:rsidR="00FD4B99" w:rsidRPr="00B70B0E" w:rsidRDefault="00FD4B99" w:rsidP="00B70B0E">
      <w:pPr>
        <w:pStyle w:val="afb"/>
        <w:numPr>
          <w:ilvl w:val="0"/>
          <w:numId w:val="34"/>
        </w:numPr>
        <w:ind w:left="0"/>
        <w:jc w:val="both"/>
        <w:rPr>
          <w:rFonts w:ascii="Times New Roman" w:eastAsia="Constantia" w:hAnsi="Times New Roman"/>
          <w:sz w:val="24"/>
          <w:szCs w:val="24"/>
        </w:rPr>
      </w:pPr>
      <w:r w:rsidRPr="00B70B0E">
        <w:rPr>
          <w:rFonts w:ascii="Times New Roman" w:eastAsia="Constantia" w:hAnsi="Times New Roman"/>
          <w:sz w:val="24"/>
          <w:szCs w:val="24"/>
        </w:rPr>
        <w:t>o documentare a măsurilor de prevenire sau reducere la minimum a riscurilor asociate medicamentului, inclusiv evaluarea eficienței acestor intervenții;</w:t>
      </w:r>
    </w:p>
    <w:p w:rsidR="00FD4B99" w:rsidRPr="00B70B0E" w:rsidRDefault="00FD4B99" w:rsidP="00B70B0E">
      <w:pPr>
        <w:pStyle w:val="afb"/>
        <w:numPr>
          <w:ilvl w:val="0"/>
          <w:numId w:val="34"/>
        </w:numPr>
        <w:ind w:left="0"/>
        <w:jc w:val="both"/>
        <w:rPr>
          <w:rFonts w:ascii="Times New Roman" w:eastAsia="Constantia" w:hAnsi="Times New Roman"/>
          <w:sz w:val="24"/>
          <w:szCs w:val="24"/>
        </w:rPr>
      </w:pPr>
      <w:r w:rsidRPr="00B70B0E">
        <w:rPr>
          <w:rFonts w:ascii="Times New Roman" w:eastAsia="Constantia" w:hAnsi="Times New Roman"/>
          <w:sz w:val="24"/>
          <w:szCs w:val="24"/>
        </w:rPr>
        <w:t>o documentare a obligațiilor postautorizare care au fost impuse ca o condiție a obținerii autorizației de punere pe piață.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Produsele care conțin aceeași substanță activă și aparțin aceluiași deținător al certificatului de înregistrare pot fi incluse, după caz, într-un singur plan de gestionare a riscurilor.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Dacă un plan de gestionare a riscurilor face trimitere la studii postautorizare, se indică dacă deținătorul certificatului de înregistrare inițiază, gestionează sau finanțează studiile respective, în mod voluntar sau ca urmare a obligațiilor impuse de Agenție. Toate obligațiile postautorizare sunt menționate în rezumatul planului de gestionare a riscurilor, împreună cu calendarul acestora.</w:t>
      </w:r>
    </w:p>
    <w:p w:rsidR="002A0A0A" w:rsidRPr="00B70B0E" w:rsidRDefault="002A0A0A" w:rsidP="00B70B0E">
      <w:pPr>
        <w:jc w:val="center"/>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423A3C" w:rsidRPr="00B70B0E">
        <w:rPr>
          <w:rFonts w:ascii="Times New Roman" w:eastAsia="Constantia" w:hAnsi="Times New Roman"/>
          <w:b/>
          <w:sz w:val="24"/>
          <w:szCs w:val="24"/>
        </w:rPr>
        <w:t>2</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Rezumatul planului de gestionare a riscurilor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Rezumatul planului de gestionare a riscurilor trebuie pus la dispoziția publicului si include elemente-cheie ale planului de gestionare a riscurilor cu un accent special pe activitățile de reducere la minim a riscurilor și, în ceea ce privește specificația de siguranță a medicamentului în cauză, informațiile importante referitoare la riscurile potențiale și riscurile identificate, precum și informațiile lipsă.</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În cazul în care un plan de gestionare a riscurilor se referă la mai multe medicamente, pentru fiecare medicament se furnizează un rezumat separat al planului de gestionare a riscurilor.</w:t>
      </w:r>
    </w:p>
    <w:p w:rsidR="00FD4B99" w:rsidRPr="00B70B0E" w:rsidRDefault="00FD4B99" w:rsidP="00B70B0E">
      <w:pPr>
        <w:jc w:val="both"/>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423A3C" w:rsidRPr="00B70B0E">
        <w:rPr>
          <w:rFonts w:ascii="Times New Roman" w:eastAsia="Constantia" w:hAnsi="Times New Roman"/>
          <w:b/>
          <w:sz w:val="24"/>
          <w:szCs w:val="24"/>
        </w:rPr>
        <w:t>3</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Actualizări ale planului de gestionare a riscurilor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Atunci când deținătorul certificatului de înregistrare actualizează un plan de gestionare a riscurilor, acesta transmite planul actualizat de gestionare a riscurilor către Agenție. După ce s-a ajuns la un acord cu Agenția,deținătorul certificatului de înregistrare poate transmite doar modulele care au fost actualizate. După caz, deținătorul certificatului de înregistrare trimite agenției un rezumat actualizat al planului de gestionare a riscurilor.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Fiecare prezentare a planului de gestionare a riscurilor poartă un număr de versiune distinct și data.</w:t>
      </w:r>
    </w:p>
    <w:p w:rsidR="00FD4B99" w:rsidRPr="00B70B0E" w:rsidRDefault="00FD4B99" w:rsidP="00B70B0E">
      <w:pPr>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423A3C" w:rsidRPr="00B70B0E">
        <w:rPr>
          <w:rFonts w:ascii="Times New Roman" w:eastAsia="Constantia" w:hAnsi="Times New Roman"/>
          <w:b/>
          <w:sz w:val="24"/>
          <w:szCs w:val="24"/>
        </w:rPr>
        <w:t>4</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Formatul planului de gestionare a riscurilor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Planul de gestionare a riscurilor este realizat în formatul specificat în Anexa nr 5</w:t>
      </w:r>
      <w:r w:rsidR="006C6455" w:rsidRPr="00B70B0E">
        <w:rPr>
          <w:rFonts w:ascii="Times New Roman" w:eastAsia="Constantia" w:hAnsi="Times New Roman"/>
          <w:sz w:val="24"/>
          <w:szCs w:val="24"/>
        </w:rPr>
        <w:t xml:space="preserve"> la prezentul Regulament.</w:t>
      </w:r>
    </w:p>
    <w:p w:rsidR="00FD4B99" w:rsidRPr="00B70B0E" w:rsidRDefault="00FD4B99" w:rsidP="00B70B0E">
      <w:pPr>
        <w:rPr>
          <w:rFonts w:ascii="Times New Roman" w:eastAsia="Constantia" w:hAnsi="Times New Roman"/>
          <w:b/>
          <w:sz w:val="24"/>
          <w:szCs w:val="24"/>
        </w:rPr>
      </w:pPr>
    </w:p>
    <w:p w:rsidR="00FD4B99" w:rsidRPr="00B70B0E" w:rsidRDefault="00FD4B99" w:rsidP="00B70B0E">
      <w:pPr>
        <w:rPr>
          <w:rFonts w:ascii="Times New Roman" w:eastAsia="Constantia" w:hAnsi="Times New Roman"/>
          <w:b/>
          <w:sz w:val="24"/>
          <w:szCs w:val="24"/>
        </w:rPr>
      </w:pP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CAPITOLUL XV</w:t>
      </w: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Rapoarte periodice actualizate privind siguranța </w:t>
      </w:r>
    </w:p>
    <w:p w:rsidR="00D75284" w:rsidRPr="00B70B0E" w:rsidRDefault="00D75284" w:rsidP="00B70B0E">
      <w:pPr>
        <w:jc w:val="center"/>
        <w:rPr>
          <w:rFonts w:ascii="Times New Roman" w:eastAsia="Constantia" w:hAnsi="Times New Roman"/>
          <w:b/>
          <w:sz w:val="24"/>
          <w:szCs w:val="24"/>
        </w:rPr>
      </w:pPr>
    </w:p>
    <w:p w:rsidR="00FD4B99" w:rsidRPr="00B70B0E" w:rsidRDefault="00D75284"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Secțiunea 1. Prevederile stipulate în rapoartelor periodice actualizate privind siguranța</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Un raport periodic de siguranţă aduce date la zi în legătură cu siguranţa unui produs în perioada post-autorizare. Deținătorul certificatului de înregistrare este obligat să trimită astfel de rapoarte Agenţiei la intervalele de timp stabilite, astfel încât să aducă informaţii succinte cu privire la medicament precum şi o evaluare a balanţei risc-beneficiu; pe baza raportului se stabileşte dacă sunt necesare investigaţii suplimentare sau modificări la nivelul autorizaţiei de punere pe piaţă sau a informaţiilor despre produs.</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Frecvența cu care rapoartele periodice actualizate privind siguranța trebuie transmise este precizată în autorizația de punere pe piață. Datele de transmitere în conformitate cu frecvența precizată se calculează de la data autorizării. Rapoartele periodice actualizate privind </w:t>
      </w:r>
      <w:r w:rsidRPr="00B70B0E">
        <w:rPr>
          <w:rFonts w:ascii="Times New Roman" w:eastAsia="Constantia" w:hAnsi="Times New Roman"/>
          <w:sz w:val="24"/>
          <w:szCs w:val="24"/>
        </w:rPr>
        <w:lastRenderedPageBreak/>
        <w:t>siguranța se transmit Agenției imediat, la cererea acesteia, sau în conformitate cu următoarele dispoziții:</w:t>
      </w:r>
    </w:p>
    <w:p w:rsidR="00FD4B99" w:rsidRPr="00B70B0E" w:rsidRDefault="00FD4B99" w:rsidP="00B70B0E">
      <w:pPr>
        <w:pStyle w:val="afb"/>
        <w:numPr>
          <w:ilvl w:val="0"/>
          <w:numId w:val="36"/>
        </w:numPr>
        <w:ind w:left="0"/>
        <w:jc w:val="both"/>
        <w:rPr>
          <w:rFonts w:ascii="Times New Roman" w:eastAsia="Constantia" w:hAnsi="Times New Roman"/>
          <w:sz w:val="24"/>
          <w:szCs w:val="24"/>
        </w:rPr>
      </w:pPr>
      <w:r w:rsidRPr="00B70B0E">
        <w:rPr>
          <w:rFonts w:ascii="Times New Roman" w:eastAsia="Constantia" w:hAnsi="Times New Roman"/>
          <w:sz w:val="24"/>
          <w:szCs w:val="24"/>
        </w:rPr>
        <w:t>o dată la șase luni în timpul primilor doi ani de la punerea primară pe piață a medicamentului</w:t>
      </w:r>
    </w:p>
    <w:p w:rsidR="00FD4B99" w:rsidRPr="00B70B0E" w:rsidRDefault="00FD4B99" w:rsidP="00B70B0E">
      <w:pPr>
        <w:pStyle w:val="afb"/>
        <w:numPr>
          <w:ilvl w:val="0"/>
          <w:numId w:val="36"/>
        </w:numPr>
        <w:ind w:left="0"/>
        <w:jc w:val="both"/>
        <w:rPr>
          <w:rFonts w:ascii="Times New Roman" w:eastAsia="Constantia" w:hAnsi="Times New Roman"/>
          <w:sz w:val="24"/>
          <w:szCs w:val="24"/>
        </w:rPr>
      </w:pPr>
      <w:r w:rsidRPr="00B70B0E">
        <w:rPr>
          <w:rFonts w:ascii="Times New Roman" w:eastAsia="Constantia" w:hAnsi="Times New Roman"/>
          <w:sz w:val="24"/>
          <w:szCs w:val="24"/>
        </w:rPr>
        <w:t>o dată pe an în următorii trei ani;</w:t>
      </w:r>
    </w:p>
    <w:p w:rsidR="00FD4B99" w:rsidRPr="00B70B0E" w:rsidRDefault="00FD4B99" w:rsidP="00B70B0E">
      <w:pPr>
        <w:pStyle w:val="afb"/>
        <w:numPr>
          <w:ilvl w:val="0"/>
          <w:numId w:val="36"/>
        </w:numPr>
        <w:ind w:left="0"/>
        <w:jc w:val="both"/>
        <w:rPr>
          <w:rFonts w:ascii="Times New Roman" w:eastAsia="Constantia" w:hAnsi="Times New Roman"/>
          <w:sz w:val="24"/>
          <w:szCs w:val="24"/>
        </w:rPr>
      </w:pPr>
      <w:r w:rsidRPr="00B70B0E">
        <w:rPr>
          <w:rFonts w:ascii="Times New Roman" w:eastAsia="Constantia" w:hAnsi="Times New Roman"/>
          <w:sz w:val="24"/>
          <w:szCs w:val="24"/>
        </w:rPr>
        <w:t>în continuare rapoartele se depun la intervale de cinci ani: la etapa autorizării repetate.</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Agenția acceptă transmiterea rapoartelor periodice actualizate privind siguranța conform frecvenței armonizate de transmitere, de la data de referință pentru UE.</w:t>
      </w:r>
    </w:p>
    <w:p w:rsidR="00FD4B99" w:rsidRPr="00B70B0E" w:rsidRDefault="00FD4B99" w:rsidP="00B70B0E">
      <w:pPr>
        <w:jc w:val="both"/>
        <w:rPr>
          <w:rFonts w:ascii="Times New Roman" w:eastAsia="Constantia" w:hAnsi="Times New Roman"/>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D75284" w:rsidRPr="00B70B0E">
        <w:rPr>
          <w:rFonts w:ascii="Times New Roman" w:eastAsia="Constantia" w:hAnsi="Times New Roman"/>
          <w:b/>
          <w:sz w:val="24"/>
          <w:szCs w:val="24"/>
        </w:rPr>
        <w:t>2</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Conținutul rapoartelor periodice actualizate privind siguranța</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Raportul periodic actualizat privind siguranța se bazează pe toate datele disponibile și se axează pe noile informații apărute de la momentul în care au fost finalizate datele în raportul periodic actualizat precedent privind siguranța.</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Rapoartele periodice actualizate privind siguranța oferă o estimare exactă a populației expuse la medicament, inclusiv toate datele privind volumul de vânzări și volumul de rețete medicale. Această estimare a expunerii este însoțită de o analiză calitativă și cantitativă a utilizării efective, care indică, după caz, modul în care utilizarea efectivă diferă față de utilizarea indicată, pe baza tuturor datelor aflate la dispoziția deținătorului certificatului de înregistrare, inclusiv pe rezultatele studiilor observaționale sau a studiilor privind utilizarea medicamentelor.</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Raportul periodic actualizat privind siguranța conține rezultatele evaluărilor eficienței activităților de reducere la minim a riscurilor relevante pentru evaluarea raportului risc-beneficiu.</w:t>
      </w:r>
    </w:p>
    <w:p w:rsidR="00FD4B99" w:rsidRPr="00B70B0E" w:rsidRDefault="002A0A0A"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 </w:t>
      </w:r>
      <w:r w:rsidR="00FD4B99" w:rsidRPr="00B70B0E">
        <w:rPr>
          <w:rFonts w:ascii="Times New Roman" w:eastAsia="Constantia" w:hAnsi="Times New Roman"/>
          <w:sz w:val="24"/>
          <w:szCs w:val="24"/>
        </w:rPr>
        <w:t>Nu se solicită deținătorilor certificatului de înregistrare să includă în raportul periodic actualizat privind siguranța liste detaliate în mod sistematic privind cazurile individuale, nici descrieri ale cazurilor. Cu toate acestea, deținătorii certificatului de înregistrare includ în secțiunea relevantă a raportului periodic actualizat privind siguranța descrieri ale cazurilor, atunci când acestea fac parte integrantă din analiza științifică a unui semnal sau a unei preocupări privind siguranța.</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Pe baza evaluării datelor cumulate referitoare la siguranță și a analizei raportului risc-beneficiu, deținătorul certificatului de înregistrare introduce în încheierea raportului periodic actualizat privind siguranța concluzii cu privire la necesitatea unor schimbări și/sau acțiuni, inclusiv implicațiile pentru rezumatul aprobat al caracteristicilor produsului (produselor) pentru care se prezintă raportul periodic actualizat privind siguranța.</w:t>
      </w:r>
    </w:p>
    <w:p w:rsidR="00FD4B99" w:rsidRPr="00B70B0E" w:rsidRDefault="00FD4B99" w:rsidP="00B70B0E">
      <w:pPr>
        <w:jc w:val="both"/>
        <w:rPr>
          <w:rFonts w:ascii="Times New Roman" w:eastAsia="Constantia" w:hAnsi="Times New Roman"/>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D75284" w:rsidRPr="00B70B0E">
        <w:rPr>
          <w:rFonts w:ascii="Times New Roman" w:eastAsia="Constantia" w:hAnsi="Times New Roman"/>
          <w:b/>
          <w:sz w:val="24"/>
          <w:szCs w:val="24"/>
        </w:rPr>
        <w:t>3</w:t>
      </w:r>
      <w:r w:rsidRPr="00B70B0E">
        <w:rPr>
          <w:rFonts w:ascii="Times New Roman" w:eastAsia="Constantia" w:hAnsi="Times New Roman"/>
          <w:b/>
          <w:sz w:val="24"/>
          <w:szCs w:val="24"/>
        </w:rPr>
        <w:t>.</w:t>
      </w:r>
      <w:r w:rsidR="00FD4B99" w:rsidRPr="00B70B0E">
        <w:rPr>
          <w:rFonts w:ascii="Times New Roman" w:eastAsia="Constantia" w:hAnsi="Times New Roman"/>
          <w:b/>
          <w:sz w:val="24"/>
          <w:szCs w:val="24"/>
        </w:rPr>
        <w:t xml:space="preserve"> Formatul rapoartelor periodice actualizate privind siguranța</w:t>
      </w:r>
    </w:p>
    <w:p w:rsidR="00FD4B99" w:rsidRPr="00B70B0E" w:rsidRDefault="00FD4B99"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Rapoartele periodice actualizate privind siguranța sunt prezentate în formatul prevăzut în Anexa nr.6</w:t>
      </w:r>
      <w:r w:rsidR="006C6455" w:rsidRPr="00B70B0E">
        <w:rPr>
          <w:rFonts w:ascii="Times New Roman" w:eastAsia="Constantia" w:hAnsi="Times New Roman"/>
          <w:sz w:val="24"/>
          <w:szCs w:val="24"/>
        </w:rPr>
        <w:t xml:space="preserve"> la prezentul Regulament.</w:t>
      </w:r>
      <w:r w:rsidRPr="00B70B0E">
        <w:rPr>
          <w:rFonts w:ascii="Times New Roman" w:eastAsia="Constantia" w:hAnsi="Times New Roman"/>
          <w:sz w:val="24"/>
          <w:szCs w:val="24"/>
        </w:rPr>
        <w:t xml:space="preserve"> </w:t>
      </w:r>
    </w:p>
    <w:p w:rsidR="00B70B0E" w:rsidRPr="00B70B0E" w:rsidRDefault="00B70B0E" w:rsidP="00B70B0E">
      <w:pPr>
        <w:jc w:val="center"/>
        <w:rPr>
          <w:rFonts w:ascii="Times New Roman" w:eastAsia="Constantia" w:hAnsi="Times New Roman"/>
          <w:b/>
          <w:sz w:val="24"/>
          <w:szCs w:val="24"/>
        </w:rPr>
      </w:pP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CAPITOLUL XVI</w:t>
      </w: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Studii postautorizare privind siguranța </w:t>
      </w:r>
    </w:p>
    <w:p w:rsidR="00FD4B99" w:rsidRPr="00B70B0E" w:rsidRDefault="00FD4B99" w:rsidP="00B70B0E">
      <w:pPr>
        <w:jc w:val="center"/>
        <w:rPr>
          <w:rFonts w:ascii="Times New Roman" w:eastAsia="Constantia" w:hAnsi="Times New Roman"/>
          <w:b/>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1. </w:t>
      </w:r>
      <w:r w:rsidR="00FD4B99" w:rsidRPr="00B70B0E">
        <w:rPr>
          <w:rFonts w:ascii="Times New Roman" w:eastAsia="Constantia" w:hAnsi="Times New Roman"/>
          <w:b/>
          <w:sz w:val="24"/>
          <w:szCs w:val="24"/>
        </w:rPr>
        <w:t>Domeniul de aplicare</w:t>
      </w:r>
    </w:p>
    <w:p w:rsidR="00FD4B99" w:rsidRPr="00B70B0E" w:rsidRDefault="008931AE"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 </w:t>
      </w:r>
      <w:r w:rsidR="00FD4B99" w:rsidRPr="00B70B0E">
        <w:rPr>
          <w:rFonts w:ascii="Times New Roman" w:eastAsia="Constantia" w:hAnsi="Times New Roman"/>
          <w:sz w:val="24"/>
          <w:szCs w:val="24"/>
        </w:rPr>
        <w:t>Prezentul capitol se aplică studiilor nonintervenționale postautorizare privind siguranța care sunt lansate, gestionate sau finanțate de către deținătorul certificatului de înregistrare în temeiul obligațiilor impuse de Agenţie.</w:t>
      </w:r>
    </w:p>
    <w:p w:rsidR="00FD4B99" w:rsidRPr="00B70B0E" w:rsidRDefault="008931AE"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 </w:t>
      </w:r>
      <w:r w:rsidR="00FD4B99" w:rsidRPr="00B70B0E">
        <w:rPr>
          <w:rFonts w:ascii="Times New Roman" w:eastAsia="Constantia" w:hAnsi="Times New Roman"/>
          <w:sz w:val="24"/>
          <w:szCs w:val="24"/>
        </w:rPr>
        <w:t>Deținătorul certificatului de înregistrare transmite protocolul de studiu și raportul final privind studiul, o traducere în limba engleză a titlului și a rezumatului protocolului studiului, precum și o traducere în limba engleză a rezumatului raportului final privind studiul.</w:t>
      </w:r>
    </w:p>
    <w:p w:rsidR="00FD4B99" w:rsidRPr="00B70B0E" w:rsidRDefault="002A0A0A"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 </w:t>
      </w:r>
      <w:r w:rsidR="00FD4B99" w:rsidRPr="00B70B0E">
        <w:rPr>
          <w:rFonts w:ascii="Times New Roman" w:eastAsia="Constantia" w:hAnsi="Times New Roman"/>
          <w:sz w:val="24"/>
          <w:szCs w:val="24"/>
        </w:rPr>
        <w:t>Deținătorul certificatului de înregistrare se asigură că toate informațiile din studiu sunt gestionate și stocate în așa fel încât să permită raportarea, interpretarea și verificarea precisă a informațiilor respective și că este protejată confidențialitatea evidențelor privind subiecții studiului. Deținătorul certificatului de înregistrare asigură că setul de date statistice și programele analitice utilizate pentru a genera datele incluse în raportul final privind studiul sunt păstrate în format electronic și sunt disponibile pentru audit și inspecții.</w:t>
      </w:r>
    </w:p>
    <w:p w:rsidR="00FD4B99" w:rsidRPr="00B70B0E" w:rsidRDefault="00FD4B99" w:rsidP="00B70B0E">
      <w:pPr>
        <w:jc w:val="both"/>
        <w:rPr>
          <w:rFonts w:ascii="Times New Roman" w:eastAsia="Constantia" w:hAnsi="Times New Roman"/>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 xml:space="preserve">Secțiunea </w:t>
      </w:r>
      <w:r w:rsidR="00423A3C" w:rsidRPr="00B70B0E">
        <w:rPr>
          <w:rFonts w:ascii="Times New Roman" w:eastAsia="Constantia" w:hAnsi="Times New Roman"/>
          <w:b/>
          <w:sz w:val="24"/>
          <w:szCs w:val="24"/>
        </w:rPr>
        <w:t>2</w:t>
      </w:r>
      <w:r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Formatul studiilor postautorizare privind siguranța</w:t>
      </w:r>
    </w:p>
    <w:p w:rsidR="00FD4B99" w:rsidRPr="00B70B0E" w:rsidRDefault="008931AE"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lastRenderedPageBreak/>
        <w:t xml:space="preserve"> </w:t>
      </w:r>
      <w:r w:rsidR="00FD4B99" w:rsidRPr="00B70B0E">
        <w:rPr>
          <w:rFonts w:ascii="Times New Roman" w:eastAsia="Constantia" w:hAnsi="Times New Roman"/>
          <w:sz w:val="24"/>
          <w:szCs w:val="24"/>
        </w:rPr>
        <w:t>Pentru studiile nonintervenționale postautorizare privind siguranța, protocoalele, rezumatele și rapoartele finale privind studiile sunt transmise în f</w:t>
      </w:r>
      <w:r w:rsidR="002A0A0A" w:rsidRPr="00B70B0E">
        <w:rPr>
          <w:rFonts w:ascii="Times New Roman" w:eastAsia="Constantia" w:hAnsi="Times New Roman"/>
          <w:sz w:val="24"/>
          <w:szCs w:val="24"/>
        </w:rPr>
        <w:t>ormatul prevăzut în Anexa nr. 7 la prezentul Regulament.</w:t>
      </w:r>
    </w:p>
    <w:p w:rsidR="00FD4B99" w:rsidRPr="00B70B0E" w:rsidRDefault="00FD4B99" w:rsidP="00B70B0E">
      <w:pPr>
        <w:rPr>
          <w:rFonts w:ascii="Times New Roman" w:eastAsia="Constantia" w:hAnsi="Times New Roman"/>
          <w:sz w:val="24"/>
          <w:szCs w:val="24"/>
        </w:rPr>
      </w:pP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CAPITOLUL XVII</w:t>
      </w:r>
    </w:p>
    <w:p w:rsidR="00FD4B99" w:rsidRPr="00B70B0E" w:rsidRDefault="00FD4B9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Dispoziții finale</w:t>
      </w:r>
    </w:p>
    <w:p w:rsidR="00FD4B99" w:rsidRPr="00B70B0E" w:rsidRDefault="00FD4B99" w:rsidP="00B70B0E">
      <w:pPr>
        <w:rPr>
          <w:rFonts w:ascii="Times New Roman" w:eastAsia="Constantia" w:hAnsi="Times New Roman"/>
          <w:i/>
          <w:color w:val="0000FF"/>
          <w:sz w:val="24"/>
          <w:szCs w:val="24"/>
        </w:rPr>
      </w:pPr>
    </w:p>
    <w:p w:rsidR="00FD4B99" w:rsidRPr="00B70B0E" w:rsidRDefault="00DD16C9" w:rsidP="00B70B0E">
      <w:pPr>
        <w:jc w:val="center"/>
        <w:rPr>
          <w:rFonts w:ascii="Times New Roman" w:eastAsia="Constantia" w:hAnsi="Times New Roman"/>
          <w:b/>
          <w:sz w:val="24"/>
          <w:szCs w:val="24"/>
        </w:rPr>
      </w:pPr>
      <w:r w:rsidRPr="00B70B0E">
        <w:rPr>
          <w:rFonts w:ascii="Times New Roman" w:eastAsia="Constantia" w:hAnsi="Times New Roman"/>
          <w:b/>
          <w:sz w:val="24"/>
          <w:szCs w:val="24"/>
        </w:rPr>
        <w:t>Secțiunea 1.</w:t>
      </w:r>
      <w:r w:rsidR="00423A3C" w:rsidRPr="00B70B0E">
        <w:rPr>
          <w:rFonts w:ascii="Times New Roman" w:eastAsia="Constantia" w:hAnsi="Times New Roman"/>
          <w:b/>
          <w:sz w:val="24"/>
          <w:szCs w:val="24"/>
        </w:rPr>
        <w:t xml:space="preserve"> </w:t>
      </w:r>
      <w:r w:rsidR="00FD4B99" w:rsidRPr="00B70B0E">
        <w:rPr>
          <w:rFonts w:ascii="Times New Roman" w:eastAsia="Constantia" w:hAnsi="Times New Roman"/>
          <w:b/>
          <w:sz w:val="24"/>
          <w:szCs w:val="24"/>
        </w:rPr>
        <w:t>Protecția datelor</w:t>
      </w:r>
    </w:p>
    <w:p w:rsidR="00FD4B99" w:rsidRPr="00B70B0E" w:rsidRDefault="008931AE" w:rsidP="00B70B0E">
      <w:pPr>
        <w:pStyle w:val="afb"/>
        <w:numPr>
          <w:ilvl w:val="0"/>
          <w:numId w:val="11"/>
        </w:numPr>
        <w:tabs>
          <w:tab w:val="left" w:pos="851"/>
          <w:tab w:val="left" w:pos="993"/>
        </w:tabs>
        <w:ind w:left="0" w:firstLine="567"/>
        <w:jc w:val="both"/>
        <w:rPr>
          <w:rFonts w:ascii="Times New Roman" w:eastAsia="Constantia" w:hAnsi="Times New Roman"/>
          <w:sz w:val="24"/>
          <w:szCs w:val="24"/>
        </w:rPr>
      </w:pPr>
      <w:r w:rsidRPr="00B70B0E">
        <w:rPr>
          <w:rFonts w:ascii="Times New Roman" w:eastAsia="Constantia" w:hAnsi="Times New Roman"/>
          <w:sz w:val="24"/>
          <w:szCs w:val="24"/>
        </w:rPr>
        <w:t xml:space="preserve"> </w:t>
      </w:r>
      <w:r w:rsidR="00FD4B99" w:rsidRPr="00B70B0E">
        <w:rPr>
          <w:rFonts w:ascii="Times New Roman" w:eastAsia="Constantia" w:hAnsi="Times New Roman"/>
          <w:sz w:val="24"/>
          <w:szCs w:val="24"/>
        </w:rPr>
        <w:t>Prezentul regulament se aplică fără a se aduce atingere obligațiilor deținătorilor certificatului de înregistrare în ceea ce privește prelucrarea datelor cu caracter personal sau obligațiilor care revin Agenției în ceea ce privește prelucrarea datelor cu caracter personal.</w:t>
      </w:r>
    </w:p>
    <w:p w:rsidR="00FD4B99" w:rsidRPr="00B70B0E" w:rsidRDefault="00FD4B99" w:rsidP="00B70B0E">
      <w:pPr>
        <w:rPr>
          <w:rFonts w:ascii="Times New Roman" w:eastAsia="Constantia" w:hAnsi="Times New Roman"/>
          <w:b/>
          <w:color w:val="FF0000"/>
          <w:sz w:val="24"/>
          <w:szCs w:val="24"/>
        </w:rPr>
      </w:pPr>
    </w:p>
    <w:p w:rsidR="00FD4B99" w:rsidRDefault="00FD4B99" w:rsidP="00B70B0E">
      <w:pPr>
        <w:rPr>
          <w:rFonts w:ascii="Times New Roman" w:eastAsia="Constantia" w:hAnsi="Times New Roman"/>
          <w:b/>
          <w:color w:val="FF0000"/>
        </w:rPr>
      </w:pPr>
    </w:p>
    <w:p w:rsidR="00FD4B99" w:rsidRDefault="00FD4B99" w:rsidP="00B70B0E">
      <w:pPr>
        <w:rPr>
          <w:rFonts w:ascii="Times New Roman" w:eastAsia="Constantia" w:hAnsi="Times New Roman"/>
          <w:b/>
          <w:color w:val="FF0000"/>
        </w:rPr>
      </w:pPr>
    </w:p>
    <w:p w:rsidR="00FD4B99" w:rsidRDefault="00FD4B99" w:rsidP="00B70B0E">
      <w:pPr>
        <w:rPr>
          <w:rFonts w:ascii="Times New Roman" w:eastAsia="Constantia" w:hAnsi="Times New Roman"/>
          <w:b/>
          <w:color w:val="FF0000"/>
        </w:rPr>
      </w:pPr>
    </w:p>
    <w:p w:rsidR="00FD4B99" w:rsidRDefault="00FD4B99" w:rsidP="00B70B0E">
      <w:pPr>
        <w:rPr>
          <w:rFonts w:ascii="Times New Roman" w:eastAsia="Constantia" w:hAnsi="Times New Roman"/>
          <w:b/>
          <w:color w:val="FF0000"/>
        </w:rPr>
      </w:pPr>
    </w:p>
    <w:p w:rsidR="00FD4B99" w:rsidRDefault="00FD4B99" w:rsidP="00B70B0E">
      <w:pPr>
        <w:rPr>
          <w:rFonts w:ascii="Times New Roman" w:eastAsia="Constantia" w:hAnsi="Times New Roman"/>
          <w:b/>
          <w:color w:val="FF0000"/>
        </w:rPr>
      </w:pPr>
    </w:p>
    <w:p w:rsidR="00FD4B99" w:rsidRDefault="00FD4B99" w:rsidP="00B70B0E">
      <w:pPr>
        <w:rPr>
          <w:rFonts w:ascii="Times New Roman" w:eastAsia="Constantia" w:hAnsi="Times New Roman"/>
          <w:b/>
          <w:color w:val="FF0000"/>
        </w:rPr>
      </w:pPr>
    </w:p>
    <w:p w:rsidR="00FD4B99" w:rsidRDefault="00FD4B99"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B70B0E">
      <w:pPr>
        <w:rPr>
          <w:rFonts w:ascii="Times New Roman" w:eastAsia="Constantia" w:hAnsi="Times New Roman"/>
          <w:b/>
          <w:color w:val="FF0000"/>
        </w:rPr>
      </w:pPr>
    </w:p>
    <w:p w:rsidR="006C6455" w:rsidRDefault="006C6455" w:rsidP="00FD4B99">
      <w:pPr>
        <w:rPr>
          <w:rFonts w:ascii="Times New Roman" w:eastAsia="Constantia" w:hAnsi="Times New Roman"/>
          <w:b/>
          <w:color w:val="FF0000"/>
        </w:rPr>
      </w:pPr>
    </w:p>
    <w:p w:rsidR="006C6455" w:rsidRDefault="006C6455" w:rsidP="00FD4B99">
      <w:pPr>
        <w:rPr>
          <w:rFonts w:ascii="Times New Roman" w:eastAsia="Constantia" w:hAnsi="Times New Roman"/>
          <w:b/>
          <w:color w:val="FF0000"/>
        </w:rPr>
      </w:pPr>
    </w:p>
    <w:p w:rsidR="006C6455" w:rsidRDefault="006C6455" w:rsidP="00FD4B99">
      <w:pPr>
        <w:rPr>
          <w:rFonts w:ascii="Times New Roman" w:eastAsia="Constantia" w:hAnsi="Times New Roman"/>
          <w:b/>
          <w:color w:val="FF0000"/>
        </w:rPr>
      </w:pPr>
    </w:p>
    <w:p w:rsidR="006C6455" w:rsidRDefault="006C6455" w:rsidP="00FD4B99">
      <w:pPr>
        <w:rPr>
          <w:rFonts w:ascii="Times New Roman" w:eastAsia="Constantia" w:hAnsi="Times New Roman"/>
          <w:b/>
          <w:color w:val="FF0000"/>
        </w:rPr>
      </w:pPr>
    </w:p>
    <w:p w:rsidR="008B64FC" w:rsidRDefault="008B64FC" w:rsidP="00FD4B99">
      <w:pPr>
        <w:rPr>
          <w:rFonts w:ascii="Times New Roman" w:eastAsia="Constantia" w:hAnsi="Times New Roman"/>
          <w:b/>
          <w:color w:val="FF0000"/>
        </w:rPr>
      </w:pPr>
    </w:p>
    <w:p w:rsidR="008B64FC" w:rsidRDefault="008B64FC" w:rsidP="00FD4B99">
      <w:pPr>
        <w:rPr>
          <w:rFonts w:ascii="Times New Roman" w:eastAsia="Constantia" w:hAnsi="Times New Roman"/>
          <w:b/>
          <w:color w:val="FF0000"/>
        </w:rPr>
      </w:pPr>
    </w:p>
    <w:p w:rsidR="006C6455" w:rsidRDefault="006C6455" w:rsidP="00FD4B99">
      <w:pPr>
        <w:rPr>
          <w:rFonts w:ascii="Times New Roman" w:eastAsia="Constantia" w:hAnsi="Times New Roman"/>
          <w:b/>
          <w:color w:val="FF0000"/>
        </w:rPr>
      </w:pPr>
    </w:p>
    <w:p w:rsidR="006C6455" w:rsidRDefault="006C6455" w:rsidP="00FD4B99">
      <w:pPr>
        <w:rPr>
          <w:rFonts w:ascii="Times New Roman" w:eastAsia="Constantia" w:hAnsi="Times New Roman"/>
          <w:b/>
          <w:color w:val="FF0000"/>
        </w:rPr>
      </w:pPr>
    </w:p>
    <w:p w:rsidR="006C6455" w:rsidRDefault="006C6455" w:rsidP="00FD4B99">
      <w:pPr>
        <w:rPr>
          <w:rFonts w:ascii="Times New Roman" w:eastAsia="Constantia" w:hAnsi="Times New Roman"/>
          <w:b/>
          <w:color w:val="FF0000"/>
        </w:rPr>
      </w:pPr>
    </w:p>
    <w:p w:rsidR="006C6455" w:rsidRDefault="006C6455" w:rsidP="00FD4B99">
      <w:pPr>
        <w:rPr>
          <w:rFonts w:ascii="Times New Roman" w:eastAsia="Constantia" w:hAnsi="Times New Roman"/>
          <w:b/>
          <w:color w:val="FF0000"/>
        </w:rPr>
      </w:pPr>
    </w:p>
    <w:p w:rsidR="006C6455" w:rsidRDefault="006C6455" w:rsidP="00FD4B99">
      <w:pPr>
        <w:rPr>
          <w:rFonts w:ascii="Times New Roman" w:eastAsia="Constantia" w:hAnsi="Times New Roman"/>
          <w:b/>
          <w:color w:val="FF0000"/>
        </w:rPr>
      </w:pPr>
    </w:p>
    <w:p w:rsidR="006C6455" w:rsidRDefault="006C6455" w:rsidP="00FD4B99">
      <w:pPr>
        <w:rPr>
          <w:rFonts w:ascii="Times New Roman" w:eastAsia="Constantia" w:hAnsi="Times New Roman"/>
          <w:b/>
          <w:color w:val="FF0000"/>
        </w:rPr>
      </w:pPr>
    </w:p>
    <w:p w:rsidR="00FD4B99" w:rsidRPr="00DD16C9" w:rsidRDefault="00FD4B99" w:rsidP="00FD4B99">
      <w:pPr>
        <w:jc w:val="right"/>
        <w:rPr>
          <w:rFonts w:ascii="Times New Roman" w:eastAsia="Constantia" w:hAnsi="Times New Roman"/>
          <w:i/>
          <w:color w:val="000000"/>
        </w:rPr>
      </w:pPr>
      <w:r w:rsidRPr="00DD16C9">
        <w:rPr>
          <w:rFonts w:ascii="Times New Roman" w:eastAsia="Constantia" w:hAnsi="Times New Roman"/>
          <w:i/>
          <w:color w:val="000000"/>
        </w:rPr>
        <w:lastRenderedPageBreak/>
        <w:t>Anexa nr.1</w:t>
      </w:r>
    </w:p>
    <w:p w:rsidR="00DD16C9" w:rsidRDefault="00DD16C9" w:rsidP="00FD4B99">
      <w:pPr>
        <w:jc w:val="right"/>
        <w:rPr>
          <w:rFonts w:ascii="Times New Roman" w:eastAsia="Constantia" w:hAnsi="Times New Roman"/>
          <w:i/>
          <w:color w:val="000000"/>
        </w:rPr>
      </w:pPr>
      <w:r w:rsidRPr="00DD16C9">
        <w:rPr>
          <w:rFonts w:ascii="Times New Roman" w:eastAsia="Constantia" w:hAnsi="Times New Roman"/>
          <w:i/>
          <w:color w:val="000000"/>
        </w:rPr>
        <w:t xml:space="preserve"> </w:t>
      </w:r>
      <w:r>
        <w:rPr>
          <w:rFonts w:ascii="Times New Roman" w:eastAsia="Constantia" w:hAnsi="Times New Roman"/>
          <w:i/>
          <w:color w:val="000000"/>
        </w:rPr>
        <w:t>l</w:t>
      </w:r>
      <w:r w:rsidRPr="00DD16C9">
        <w:rPr>
          <w:rFonts w:ascii="Times New Roman" w:eastAsia="Constantia" w:hAnsi="Times New Roman"/>
          <w:i/>
          <w:color w:val="000000"/>
        </w:rPr>
        <w:t>a Regulament</w:t>
      </w:r>
    </w:p>
    <w:p w:rsidR="00D75284" w:rsidRDefault="00D75284" w:rsidP="00FD4B99">
      <w:pPr>
        <w:jc w:val="right"/>
        <w:rPr>
          <w:rFonts w:ascii="Times New Roman" w:eastAsia="Constantia" w:hAnsi="Times New Roman"/>
          <w:i/>
          <w:color w:val="000000"/>
        </w:rPr>
      </w:pPr>
    </w:p>
    <w:p w:rsidR="00D75284" w:rsidRPr="00D75284" w:rsidRDefault="00D75284" w:rsidP="00D75284">
      <w:pPr>
        <w:jc w:val="center"/>
        <w:rPr>
          <w:rFonts w:ascii="Times New Roman" w:eastAsia="Constantia" w:hAnsi="Times New Roman"/>
          <w:b/>
          <w:sz w:val="24"/>
          <w:szCs w:val="24"/>
        </w:rPr>
      </w:pPr>
      <w:r w:rsidRPr="00D75284">
        <w:rPr>
          <w:rFonts w:ascii="Times New Roman" w:eastAsia="Constantia" w:hAnsi="Times New Roman"/>
          <w:b/>
          <w:sz w:val="24"/>
          <w:szCs w:val="24"/>
        </w:rPr>
        <w:t>Terminologii convenite la nivel internațional pentru clasificarea, accesarea, prezentarea, evaluarea și aprecierea riscurilor și beneficiilor, schimbul și comunicarea în format electronic a informațiilor privind farmacovigilența și medicamentele</w:t>
      </w:r>
    </w:p>
    <w:p w:rsidR="00D75284" w:rsidRPr="00DD16C9" w:rsidRDefault="00D75284" w:rsidP="00FD4B99">
      <w:pPr>
        <w:jc w:val="right"/>
        <w:rPr>
          <w:rFonts w:ascii="Times New Roman" w:eastAsia="Constantia" w:hAnsi="Times New Roman"/>
          <w:i/>
          <w:color w:val="000000"/>
        </w:rPr>
      </w:pPr>
    </w:p>
    <w:p w:rsidR="00FD4B99" w:rsidRPr="00D75284" w:rsidRDefault="00D75284" w:rsidP="00D75284">
      <w:pPr>
        <w:rPr>
          <w:rFonts w:ascii="Times New Roman" w:eastAsia="Constantia" w:hAnsi="Times New Roman"/>
          <w:color w:val="000000"/>
        </w:rPr>
      </w:pPr>
      <w:r w:rsidRPr="00D75284">
        <w:rPr>
          <w:rFonts w:ascii="Times New Roman" w:eastAsia="Constantia" w:hAnsi="Times New Roman"/>
          <w:color w:val="000000"/>
        </w:rPr>
        <w:t xml:space="preserve">1. </w:t>
      </w:r>
      <w:r>
        <w:rPr>
          <w:rFonts w:ascii="Times New Roman" w:eastAsia="Constantia" w:hAnsi="Times New Roman"/>
          <w:color w:val="000000"/>
        </w:rPr>
        <w:t xml:space="preserve">Referințe acceptate: </w:t>
      </w:r>
    </w:p>
    <w:p w:rsidR="00FD4B99" w:rsidRPr="00D75284" w:rsidRDefault="00FD4B99" w:rsidP="00D75284">
      <w:pPr>
        <w:pStyle w:val="afb"/>
        <w:numPr>
          <w:ilvl w:val="1"/>
          <w:numId w:val="40"/>
        </w:numPr>
        <w:ind w:left="426" w:hanging="426"/>
        <w:jc w:val="both"/>
        <w:rPr>
          <w:rFonts w:ascii="Times New Roman" w:eastAsia="Constantia" w:hAnsi="Times New Roman"/>
          <w:color w:val="000000"/>
        </w:rPr>
      </w:pPr>
      <w:r w:rsidRPr="00D75284">
        <w:rPr>
          <w:rFonts w:ascii="Times New Roman" w:eastAsia="Constantia" w:hAnsi="Times New Roman"/>
          <w:color w:val="000000"/>
        </w:rPr>
        <w:t>Dicționarul medical pentru activitățile de reglementare (Medical Dictionary for Regulatory Activities – MedDRA) realizat de Conferința internațională pentru armonizarea cerințelor tehnice pentru înregistrarea produselor farmaceutice de uz uman (International Conference on Harmonisation of Technical Requirements for Registration of Pharmaceuticals for Human Use – ICH), tematica multidisciplinară M1;</w:t>
      </w:r>
    </w:p>
    <w:p w:rsidR="00FD4B99" w:rsidRPr="00D75284" w:rsidRDefault="00FD4B99" w:rsidP="00D75284">
      <w:pPr>
        <w:pStyle w:val="afb"/>
        <w:numPr>
          <w:ilvl w:val="1"/>
          <w:numId w:val="40"/>
        </w:numPr>
        <w:ind w:left="426" w:hanging="426"/>
        <w:jc w:val="both"/>
        <w:rPr>
          <w:rFonts w:ascii="Times New Roman" w:eastAsia="Constantia" w:hAnsi="Times New Roman"/>
          <w:color w:val="000000"/>
        </w:rPr>
      </w:pPr>
      <w:r w:rsidRPr="00D75284">
        <w:rPr>
          <w:rFonts w:ascii="Times New Roman" w:eastAsia="Constantia" w:hAnsi="Times New Roman"/>
          <w:color w:val="000000"/>
        </w:rPr>
        <w:t>listele condițiilor standard publicate de Comisia Farmacopeii Europene;</w:t>
      </w:r>
    </w:p>
    <w:p w:rsidR="00FD4B99" w:rsidRPr="00D75284" w:rsidRDefault="00FD4B99" w:rsidP="00D75284">
      <w:pPr>
        <w:pStyle w:val="afb"/>
        <w:numPr>
          <w:ilvl w:val="1"/>
          <w:numId w:val="40"/>
        </w:numPr>
        <w:ind w:left="426" w:hanging="426"/>
        <w:jc w:val="both"/>
        <w:rPr>
          <w:rFonts w:ascii="Times New Roman" w:eastAsia="Constantia" w:hAnsi="Times New Roman"/>
          <w:color w:val="000000"/>
        </w:rPr>
      </w:pPr>
      <w:r w:rsidRPr="00D75284">
        <w:rPr>
          <w:rFonts w:ascii="Times New Roman" w:eastAsia="Constantia" w:hAnsi="Times New Roman"/>
          <w:color w:val="000000"/>
        </w:rPr>
        <w:t>terminologia stabilită în standardul EN ISO 11615:2012, Informatică medicală, Identificarea medicamentelor (IDMP), „Elemente de date și structuri pentru identificarea unică și schimbul de informații privind reglementarea medicamentelor” (ISO/FDIS 11615:2012);</w:t>
      </w:r>
    </w:p>
    <w:p w:rsidR="00FD4B99" w:rsidRPr="00D75284" w:rsidRDefault="00FD4B99" w:rsidP="00D75284">
      <w:pPr>
        <w:pStyle w:val="afb"/>
        <w:numPr>
          <w:ilvl w:val="1"/>
          <w:numId w:val="40"/>
        </w:numPr>
        <w:ind w:left="426" w:hanging="426"/>
        <w:jc w:val="both"/>
        <w:rPr>
          <w:rFonts w:ascii="Times New Roman" w:eastAsia="Constantia" w:hAnsi="Times New Roman"/>
          <w:color w:val="000000"/>
        </w:rPr>
      </w:pPr>
      <w:r w:rsidRPr="00D75284">
        <w:rPr>
          <w:rFonts w:ascii="Times New Roman" w:eastAsia="Constantia" w:hAnsi="Times New Roman"/>
          <w:color w:val="000000"/>
        </w:rPr>
        <w:t>terminologia stabilită în standardul EN ISO 11616:2012, Informatică medicală, Identificarea medicamentelor (IDMP), „Elemente de date și structuri pentru identificarea unică și schimbul de informații privind reglementarea produselor farmaceutice” (ISO/FDIS 11616:2012);</w:t>
      </w:r>
    </w:p>
    <w:p w:rsidR="00FD4B99" w:rsidRPr="00D75284" w:rsidRDefault="00FD4B99" w:rsidP="00D75284">
      <w:pPr>
        <w:pStyle w:val="afb"/>
        <w:numPr>
          <w:ilvl w:val="1"/>
          <w:numId w:val="40"/>
        </w:numPr>
        <w:ind w:left="426" w:hanging="426"/>
        <w:jc w:val="both"/>
        <w:rPr>
          <w:rFonts w:ascii="Times New Roman" w:eastAsia="Constantia" w:hAnsi="Times New Roman"/>
          <w:color w:val="000000"/>
        </w:rPr>
      </w:pPr>
      <w:r w:rsidRPr="00D75284">
        <w:rPr>
          <w:rFonts w:ascii="Times New Roman" w:eastAsia="Constantia" w:hAnsi="Times New Roman"/>
          <w:color w:val="000000"/>
        </w:rPr>
        <w:t>terminologia stabilită în standardul EN ISO 11238:2012, Informatică medicală, Identificarea medicamentelor (IDMP), „Elemente de date și structuri pentru identificarea unică și schimbul reglementat de informații privind substanțele” (ISO/FDIS 11238:2012);</w:t>
      </w:r>
    </w:p>
    <w:p w:rsidR="00FD4B99" w:rsidRPr="00D75284" w:rsidRDefault="00FD4B99" w:rsidP="00D75284">
      <w:pPr>
        <w:pStyle w:val="afb"/>
        <w:numPr>
          <w:ilvl w:val="1"/>
          <w:numId w:val="40"/>
        </w:numPr>
        <w:ind w:left="426" w:hanging="426"/>
        <w:jc w:val="both"/>
        <w:rPr>
          <w:rFonts w:ascii="Times New Roman" w:eastAsia="Constantia" w:hAnsi="Times New Roman"/>
          <w:color w:val="000000"/>
        </w:rPr>
      </w:pPr>
      <w:r w:rsidRPr="00D75284">
        <w:rPr>
          <w:rFonts w:ascii="Times New Roman" w:eastAsia="Constantia" w:hAnsi="Times New Roman"/>
          <w:color w:val="000000"/>
        </w:rPr>
        <w:t>terminologia stabilită în standardul EN ISO 11239:2012, Informatică medicală, Identificarea medicamentelor (IDMP), „Elemente de date și structuri pentru identificarea unică și schimbul de informații privind reglementarea formelor dozelor farmaceutice, a modului de prezentare și a căilor de administrare” (ISO/FDIS 11239:2012);</w:t>
      </w:r>
    </w:p>
    <w:p w:rsidR="00FD4B99" w:rsidRPr="00D75284" w:rsidRDefault="00FD4B99" w:rsidP="00D75284">
      <w:pPr>
        <w:pStyle w:val="afb"/>
        <w:numPr>
          <w:ilvl w:val="1"/>
          <w:numId w:val="40"/>
        </w:numPr>
        <w:ind w:left="426" w:hanging="426"/>
        <w:jc w:val="both"/>
        <w:rPr>
          <w:rFonts w:ascii="Times New Roman" w:eastAsia="Constantia" w:hAnsi="Times New Roman"/>
          <w:color w:val="000000"/>
        </w:rPr>
      </w:pPr>
      <w:r w:rsidRPr="00D75284">
        <w:rPr>
          <w:rFonts w:ascii="Times New Roman" w:eastAsia="Constantia" w:hAnsi="Times New Roman"/>
          <w:color w:val="000000"/>
        </w:rPr>
        <w:t>terminologia stabilită în standardul EN ISO 11240:2012, Informatică medicală, Identificarea medicamentelor (IDMP), „Elemente de date și structuri pentru identificarea unică și schimbul unităților de măsură” (ISO/FDIS 11240:2012).</w:t>
      </w: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Pr="007A1593" w:rsidRDefault="00FD4B99" w:rsidP="00FD4B99">
      <w:pPr>
        <w:jc w:val="both"/>
        <w:rPr>
          <w:rFonts w:ascii="Times New Roman" w:eastAsia="Constantia" w:hAnsi="Times New Roman"/>
          <w:b/>
          <w:color w:val="000000"/>
        </w:rPr>
      </w:pPr>
    </w:p>
    <w:p w:rsidR="00FD4B99" w:rsidRDefault="00FD4B99" w:rsidP="00FD4B99">
      <w:pPr>
        <w:jc w:val="both"/>
        <w:rPr>
          <w:rFonts w:ascii="Times New Roman" w:eastAsia="Constantia" w:hAnsi="Times New Roman"/>
          <w:b/>
          <w:color w:val="000000"/>
        </w:rPr>
      </w:pPr>
    </w:p>
    <w:p w:rsidR="00D07A46" w:rsidRDefault="00D07A46" w:rsidP="00FD4B99">
      <w:pPr>
        <w:jc w:val="both"/>
        <w:rPr>
          <w:rFonts w:ascii="Times New Roman" w:eastAsia="Constantia" w:hAnsi="Times New Roman"/>
          <w:b/>
          <w:color w:val="000000"/>
        </w:rPr>
      </w:pPr>
    </w:p>
    <w:p w:rsidR="00D07A46" w:rsidRDefault="00D07A46" w:rsidP="00FD4B99">
      <w:pPr>
        <w:jc w:val="both"/>
        <w:rPr>
          <w:rFonts w:ascii="Times New Roman" w:eastAsia="Constantia" w:hAnsi="Times New Roman"/>
          <w:b/>
          <w:color w:val="000000"/>
        </w:rPr>
      </w:pPr>
    </w:p>
    <w:p w:rsidR="00D75284" w:rsidRDefault="00D75284" w:rsidP="00FD4B99">
      <w:pPr>
        <w:jc w:val="both"/>
        <w:rPr>
          <w:rFonts w:ascii="Times New Roman" w:eastAsia="Constantia" w:hAnsi="Times New Roman"/>
          <w:b/>
          <w:color w:val="000000"/>
        </w:rPr>
      </w:pPr>
    </w:p>
    <w:p w:rsidR="00D75284" w:rsidRDefault="00D75284" w:rsidP="00FD4B99">
      <w:pPr>
        <w:jc w:val="both"/>
        <w:rPr>
          <w:rFonts w:ascii="Times New Roman" w:eastAsia="Constantia" w:hAnsi="Times New Roman"/>
          <w:b/>
          <w:color w:val="000000"/>
        </w:rPr>
      </w:pPr>
    </w:p>
    <w:p w:rsidR="00D75284" w:rsidRPr="007A1593" w:rsidRDefault="00D75284" w:rsidP="00FD4B99">
      <w:pPr>
        <w:jc w:val="both"/>
        <w:rPr>
          <w:rFonts w:ascii="Times New Roman" w:eastAsia="Constantia" w:hAnsi="Times New Roman"/>
          <w:b/>
          <w:color w:val="000000"/>
        </w:rPr>
      </w:pPr>
    </w:p>
    <w:p w:rsidR="00FD4B99" w:rsidRPr="006C6455" w:rsidRDefault="00FD4B99" w:rsidP="00FD4B99">
      <w:pPr>
        <w:jc w:val="right"/>
        <w:rPr>
          <w:rFonts w:ascii="Times New Roman" w:eastAsia="Constantia" w:hAnsi="Times New Roman"/>
          <w:i/>
          <w:color w:val="000000"/>
        </w:rPr>
      </w:pPr>
      <w:r w:rsidRPr="006C6455">
        <w:rPr>
          <w:rFonts w:ascii="Times New Roman" w:eastAsia="Constantia" w:hAnsi="Times New Roman"/>
          <w:i/>
          <w:color w:val="000000"/>
        </w:rPr>
        <w:lastRenderedPageBreak/>
        <w:t>Anexa nr.2</w:t>
      </w:r>
    </w:p>
    <w:p w:rsidR="00FD4B99" w:rsidRDefault="00DD16C9" w:rsidP="00FD4B99">
      <w:pPr>
        <w:jc w:val="right"/>
        <w:rPr>
          <w:rFonts w:ascii="Times New Roman" w:eastAsia="Constantia" w:hAnsi="Times New Roman"/>
          <w:i/>
          <w:color w:val="000000"/>
        </w:rPr>
      </w:pPr>
      <w:r>
        <w:rPr>
          <w:rFonts w:ascii="Times New Roman" w:eastAsia="Constantia" w:hAnsi="Times New Roman"/>
          <w:i/>
          <w:color w:val="000000"/>
        </w:rPr>
        <w:t>l</w:t>
      </w:r>
      <w:r w:rsidRPr="00DD16C9">
        <w:rPr>
          <w:rFonts w:ascii="Times New Roman" w:eastAsia="Constantia" w:hAnsi="Times New Roman"/>
          <w:i/>
          <w:color w:val="000000"/>
        </w:rPr>
        <w:t>a Regulament</w:t>
      </w:r>
    </w:p>
    <w:p w:rsidR="00D75284" w:rsidRDefault="00D75284" w:rsidP="00D75284">
      <w:pPr>
        <w:jc w:val="center"/>
        <w:rPr>
          <w:rFonts w:ascii="Times New Roman" w:eastAsia="Constantia" w:hAnsi="Times New Roman"/>
          <w:b/>
          <w:sz w:val="24"/>
          <w:szCs w:val="24"/>
        </w:rPr>
      </w:pPr>
    </w:p>
    <w:p w:rsidR="00D75284" w:rsidRPr="00D75284" w:rsidRDefault="00D75284" w:rsidP="00D75284">
      <w:pPr>
        <w:jc w:val="center"/>
        <w:rPr>
          <w:rFonts w:ascii="Times New Roman" w:eastAsia="Constantia" w:hAnsi="Times New Roman"/>
          <w:b/>
          <w:i/>
          <w:sz w:val="28"/>
          <w:szCs w:val="28"/>
        </w:rPr>
      </w:pPr>
      <w:r w:rsidRPr="00D75284">
        <w:rPr>
          <w:rFonts w:ascii="Times New Roman" w:eastAsia="Constantia" w:hAnsi="Times New Roman"/>
          <w:b/>
          <w:sz w:val="24"/>
          <w:szCs w:val="24"/>
        </w:rPr>
        <w:t>Formate și standarde convenite la nivel internațional pentru descrierea, accesarea, prezentarea, evaluarea și aprecierea riscurilor și beneficiilor, schimbul și comunicarea în format electronic a informațiilor privind farmacovigilența și medicamentele</w:t>
      </w:r>
    </w:p>
    <w:p w:rsidR="00D75284" w:rsidRDefault="00D75284" w:rsidP="00FD4B99">
      <w:pPr>
        <w:jc w:val="right"/>
        <w:rPr>
          <w:rFonts w:ascii="Times New Roman" w:eastAsia="Constantia" w:hAnsi="Times New Roman"/>
          <w:i/>
          <w:color w:val="000000"/>
        </w:rPr>
      </w:pPr>
    </w:p>
    <w:p w:rsidR="00DD16C9" w:rsidRPr="00D75284" w:rsidRDefault="00D75284" w:rsidP="00D75284">
      <w:pPr>
        <w:rPr>
          <w:rFonts w:ascii="Times New Roman" w:eastAsia="Constantia" w:hAnsi="Times New Roman"/>
          <w:color w:val="000000"/>
        </w:rPr>
      </w:pPr>
      <w:r w:rsidRPr="00D75284">
        <w:rPr>
          <w:rFonts w:ascii="Times New Roman" w:eastAsia="Constantia" w:hAnsi="Times New Roman"/>
          <w:color w:val="000000"/>
        </w:rPr>
        <w:t xml:space="preserve">1. </w:t>
      </w:r>
      <w:r>
        <w:rPr>
          <w:rFonts w:ascii="Times New Roman" w:eastAsia="Constantia" w:hAnsi="Times New Roman"/>
          <w:color w:val="000000"/>
        </w:rPr>
        <w:t xml:space="preserve">Referințe acceptate: </w:t>
      </w:r>
    </w:p>
    <w:p w:rsidR="00FD4B99" w:rsidRPr="00D75284" w:rsidRDefault="00FD4B99" w:rsidP="00D75284">
      <w:pPr>
        <w:pStyle w:val="afb"/>
        <w:numPr>
          <w:ilvl w:val="1"/>
          <w:numId w:val="43"/>
        </w:numPr>
        <w:ind w:left="567" w:hanging="567"/>
        <w:jc w:val="both"/>
        <w:rPr>
          <w:rFonts w:ascii="Times New Roman" w:eastAsia="Constantia" w:hAnsi="Times New Roman"/>
          <w:color w:val="000000"/>
        </w:rPr>
      </w:pPr>
      <w:r w:rsidRPr="00D75284">
        <w:rPr>
          <w:rFonts w:ascii="Times New Roman" w:eastAsia="Constantia" w:hAnsi="Times New Roman"/>
          <w:color w:val="000000"/>
        </w:rPr>
        <w:t>standardul ICH E2B(R2) „Menținerea orientării ICH privind gestionarea datelor în materie de siguranță clinică: elemente de date pentru transmiterea rapoartelor de siguranță individuale”;</w:t>
      </w:r>
    </w:p>
    <w:p w:rsidR="00FD4B99" w:rsidRPr="00D75284" w:rsidRDefault="00FD4B99" w:rsidP="00D75284">
      <w:pPr>
        <w:pStyle w:val="afb"/>
        <w:numPr>
          <w:ilvl w:val="1"/>
          <w:numId w:val="43"/>
        </w:numPr>
        <w:ind w:left="567" w:hanging="567"/>
        <w:jc w:val="both"/>
        <w:rPr>
          <w:rFonts w:ascii="Times New Roman" w:eastAsia="Constantia" w:hAnsi="Times New Roman"/>
          <w:color w:val="000000"/>
        </w:rPr>
      </w:pPr>
      <w:r w:rsidRPr="00D75284">
        <w:rPr>
          <w:rFonts w:ascii="Times New Roman" w:eastAsia="Constantia" w:hAnsi="Times New Roman"/>
          <w:color w:val="000000"/>
        </w:rPr>
        <w:t>standardul ICH M2 „Specificare privind mesajul de transmitere electronică a rapoartelor de siguranță individuale”.</w:t>
      </w:r>
    </w:p>
    <w:p w:rsidR="00FD4B99" w:rsidRPr="00D75284" w:rsidRDefault="00FD4B99" w:rsidP="00D75284">
      <w:pPr>
        <w:pStyle w:val="afb"/>
        <w:numPr>
          <w:ilvl w:val="1"/>
          <w:numId w:val="43"/>
        </w:numPr>
        <w:ind w:left="567" w:hanging="567"/>
        <w:jc w:val="both"/>
        <w:rPr>
          <w:rFonts w:ascii="Times New Roman" w:eastAsia="Constantia" w:hAnsi="Times New Roman"/>
          <w:color w:val="000000"/>
        </w:rPr>
      </w:pPr>
      <w:r w:rsidRPr="00D75284">
        <w:rPr>
          <w:rFonts w:ascii="Times New Roman" w:eastAsia="Constantia" w:hAnsi="Times New Roman"/>
          <w:color w:val="000000"/>
        </w:rPr>
        <w:t>standardul EN ISO 27953-2:2011 Informatică medicală. Rapoarte de siguranță individuale (ICSR) în farmacovigilență – Partea 2: Cerințe pentru raportarea privind produsele farmaceutice de uz uman – ICSR (ISO 27953-2:2011);</w:t>
      </w:r>
    </w:p>
    <w:p w:rsidR="00FD4B99" w:rsidRPr="00D75284" w:rsidRDefault="00FD4B99" w:rsidP="00D75284">
      <w:pPr>
        <w:pStyle w:val="afb"/>
        <w:numPr>
          <w:ilvl w:val="1"/>
          <w:numId w:val="43"/>
        </w:numPr>
        <w:ind w:left="567" w:hanging="567"/>
        <w:jc w:val="both"/>
        <w:rPr>
          <w:rFonts w:ascii="Times New Roman" w:eastAsia="Constantia" w:hAnsi="Times New Roman"/>
          <w:color w:val="000000"/>
        </w:rPr>
      </w:pPr>
      <w:r w:rsidRPr="00D75284">
        <w:rPr>
          <w:rFonts w:ascii="Times New Roman" w:eastAsia="Constantia" w:hAnsi="Times New Roman"/>
          <w:color w:val="000000"/>
        </w:rPr>
        <w:t>standardul EN ISO 11615:2012, Informatică medicală, Identificarea medicamentelor (IDMP), „Elemente de date și structuri pentru identificarea unică și schimbul reglementat de informații privind medicamentele” (ISO/FDIS 11615:2012);</w:t>
      </w:r>
    </w:p>
    <w:p w:rsidR="00FD4B99" w:rsidRPr="00D75284" w:rsidRDefault="00FD4B99" w:rsidP="00D75284">
      <w:pPr>
        <w:pStyle w:val="afb"/>
        <w:numPr>
          <w:ilvl w:val="1"/>
          <w:numId w:val="43"/>
        </w:numPr>
        <w:ind w:left="567" w:hanging="567"/>
        <w:jc w:val="both"/>
        <w:rPr>
          <w:rFonts w:ascii="Times New Roman" w:eastAsia="Constantia" w:hAnsi="Times New Roman"/>
          <w:color w:val="000000"/>
        </w:rPr>
      </w:pPr>
      <w:r w:rsidRPr="00D75284">
        <w:rPr>
          <w:rFonts w:ascii="Times New Roman" w:eastAsia="Constantia" w:hAnsi="Times New Roman"/>
          <w:color w:val="000000"/>
        </w:rPr>
        <w:t>standardul EN ISO 11616:2012, Informatică medicală, Identificarea medicamentelor (IDMP), „Elemente de date și structuri pentru identificarea unică și schimbul de informații privind reglementarea produselor farmaceutice” (ISO/FDIS 11616:2012);</w:t>
      </w:r>
    </w:p>
    <w:p w:rsidR="00FD4B99" w:rsidRPr="00D75284" w:rsidRDefault="00FD4B99" w:rsidP="00D75284">
      <w:pPr>
        <w:pStyle w:val="afb"/>
        <w:numPr>
          <w:ilvl w:val="1"/>
          <w:numId w:val="43"/>
        </w:numPr>
        <w:ind w:left="567" w:hanging="567"/>
        <w:jc w:val="both"/>
        <w:rPr>
          <w:rFonts w:ascii="Times New Roman" w:eastAsia="Constantia" w:hAnsi="Times New Roman"/>
          <w:color w:val="000000"/>
        </w:rPr>
      </w:pPr>
      <w:r w:rsidRPr="00D75284">
        <w:rPr>
          <w:rFonts w:ascii="Times New Roman" w:eastAsia="Constantia" w:hAnsi="Times New Roman"/>
          <w:color w:val="000000"/>
        </w:rPr>
        <w:t>standardul EN ISO 11238:2012, Informatică medicală, „Identificarea medicamentelor (IDMP), „Elemente de date și structuri pentru identificarea unică și schimbul reglementat de informații privind substanțele” (ISO/FDIS 11238:2012);</w:t>
      </w:r>
    </w:p>
    <w:p w:rsidR="00FD4B99" w:rsidRPr="00D75284" w:rsidRDefault="00FD4B99" w:rsidP="00D75284">
      <w:pPr>
        <w:pStyle w:val="afb"/>
        <w:numPr>
          <w:ilvl w:val="1"/>
          <w:numId w:val="43"/>
        </w:numPr>
        <w:ind w:left="567" w:hanging="567"/>
        <w:jc w:val="both"/>
        <w:rPr>
          <w:rFonts w:ascii="Times New Roman" w:eastAsia="Constantia" w:hAnsi="Times New Roman"/>
          <w:color w:val="000000"/>
        </w:rPr>
      </w:pPr>
      <w:r w:rsidRPr="00D75284">
        <w:rPr>
          <w:rFonts w:ascii="Times New Roman" w:eastAsia="Constantia" w:hAnsi="Times New Roman"/>
          <w:color w:val="000000"/>
        </w:rPr>
        <w:t>standardul EN ISO 11239:2012, Informatică medicală, Identificarea medicamentelor (IDMP), „Elemente de date și structuri pentru identificarea unică și schimbul reglementat de informații privind formele dozelor farmaceutice, modul de prezentare și căile de administrare” (ISO/FDIS 11239:2012);</w:t>
      </w:r>
    </w:p>
    <w:p w:rsidR="00FD4B99" w:rsidRPr="00D75284" w:rsidRDefault="00FD4B99" w:rsidP="00D75284">
      <w:pPr>
        <w:pStyle w:val="afb"/>
        <w:numPr>
          <w:ilvl w:val="1"/>
          <w:numId w:val="43"/>
        </w:numPr>
        <w:ind w:left="567" w:hanging="567"/>
        <w:jc w:val="both"/>
        <w:rPr>
          <w:rFonts w:ascii="Times New Roman" w:eastAsia="Constantia" w:hAnsi="Times New Roman"/>
          <w:color w:val="000000"/>
        </w:rPr>
      </w:pPr>
      <w:r w:rsidRPr="00D75284">
        <w:rPr>
          <w:rFonts w:ascii="Times New Roman" w:eastAsia="Constantia" w:hAnsi="Times New Roman"/>
          <w:color w:val="000000"/>
        </w:rPr>
        <w:t>standardul EN ISO 11240:2012, Informatică medicală, Identificarea medicamentelor (IDMP), „Elemente de date și structuri pentru identificarea unică și schimbul unităților de măsură” (ISO/FDIS 11240:2012).</w:t>
      </w: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Default="00FD4B99" w:rsidP="00FD4B99">
      <w:pPr>
        <w:ind w:left="-851" w:right="-143"/>
        <w:jc w:val="both"/>
        <w:rPr>
          <w:rFonts w:ascii="Times New Roman" w:eastAsia="Constantia" w:hAnsi="Times New Roman"/>
          <w:color w:val="000000"/>
          <w:lang w:val="it-IT"/>
        </w:rPr>
      </w:pPr>
    </w:p>
    <w:p w:rsidR="00D07A46" w:rsidRDefault="00D07A46" w:rsidP="00FD4B99">
      <w:pPr>
        <w:ind w:left="-851" w:right="-143"/>
        <w:jc w:val="both"/>
        <w:rPr>
          <w:rFonts w:ascii="Times New Roman" w:eastAsia="Constantia" w:hAnsi="Times New Roman"/>
          <w:color w:val="000000"/>
          <w:lang w:val="it-IT"/>
        </w:rPr>
      </w:pPr>
    </w:p>
    <w:p w:rsidR="00D07A46" w:rsidRDefault="00D07A46" w:rsidP="00FD4B99">
      <w:pPr>
        <w:ind w:left="-851" w:right="-143"/>
        <w:jc w:val="both"/>
        <w:rPr>
          <w:rFonts w:ascii="Times New Roman" w:eastAsia="Constantia" w:hAnsi="Times New Roman"/>
          <w:color w:val="000000"/>
          <w:lang w:val="it-IT"/>
        </w:rPr>
      </w:pPr>
    </w:p>
    <w:p w:rsidR="00D07A46" w:rsidRPr="007A1593" w:rsidRDefault="00D07A46"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Default="00FD4B99" w:rsidP="00FD4B99">
      <w:pPr>
        <w:ind w:left="-851" w:right="-143"/>
        <w:jc w:val="both"/>
        <w:rPr>
          <w:rFonts w:ascii="Times New Roman" w:eastAsia="Constantia" w:hAnsi="Times New Roman"/>
          <w:color w:val="000000"/>
          <w:lang w:val="it-IT"/>
        </w:rPr>
      </w:pPr>
    </w:p>
    <w:p w:rsidR="00FD4B99" w:rsidRPr="006C6455" w:rsidRDefault="00FD4B99" w:rsidP="006C6455">
      <w:pPr>
        <w:jc w:val="right"/>
        <w:rPr>
          <w:rFonts w:ascii="Times New Roman" w:hAnsi="Times New Roman"/>
          <w:bCs/>
          <w:i/>
          <w:iCs/>
          <w:noProof w:val="0"/>
          <w:color w:val="000000"/>
          <w:sz w:val="24"/>
          <w:szCs w:val="24"/>
        </w:rPr>
      </w:pPr>
      <w:r w:rsidRPr="006C6455">
        <w:rPr>
          <w:rFonts w:ascii="Times New Roman" w:hAnsi="Times New Roman"/>
          <w:bCs/>
          <w:i/>
          <w:iCs/>
          <w:noProof w:val="0"/>
          <w:color w:val="000000"/>
          <w:sz w:val="24"/>
          <w:szCs w:val="24"/>
        </w:rPr>
        <w:lastRenderedPageBreak/>
        <w:t>Anexa nr. 3</w:t>
      </w:r>
    </w:p>
    <w:p w:rsidR="00DD16C9" w:rsidRPr="006C6455" w:rsidRDefault="00DD16C9" w:rsidP="006C6455">
      <w:pPr>
        <w:jc w:val="right"/>
        <w:rPr>
          <w:rFonts w:ascii="Times New Roman" w:hAnsi="Times New Roman"/>
          <w:bCs/>
          <w:i/>
          <w:iCs/>
          <w:noProof w:val="0"/>
          <w:color w:val="000000"/>
          <w:sz w:val="24"/>
          <w:szCs w:val="24"/>
        </w:rPr>
      </w:pPr>
      <w:r w:rsidRPr="006C6455">
        <w:rPr>
          <w:rFonts w:ascii="Times New Roman" w:eastAsia="Constantia" w:hAnsi="Times New Roman"/>
          <w:i/>
          <w:color w:val="000000"/>
          <w:sz w:val="24"/>
          <w:szCs w:val="24"/>
        </w:rPr>
        <w:t>la Regulament</w:t>
      </w:r>
    </w:p>
    <w:p w:rsidR="00FD4B99" w:rsidRPr="007A1593" w:rsidRDefault="00FD4B99" w:rsidP="00FD4B99">
      <w:pPr>
        <w:spacing w:after="200"/>
        <w:rPr>
          <w:rFonts w:ascii="Times New Roman" w:hAnsi="Times New Roman"/>
          <w:b/>
          <w:bCs/>
          <w:iCs/>
          <w:noProof w:val="0"/>
          <w:color w:val="999999"/>
          <w:sz w:val="20"/>
          <w:szCs w:val="20"/>
        </w:rPr>
      </w:pPr>
    </w:p>
    <w:p w:rsidR="00FD4B99" w:rsidRPr="007A1593" w:rsidRDefault="00FD4B99" w:rsidP="00FD4B99">
      <w:pPr>
        <w:spacing w:after="200"/>
        <w:rPr>
          <w:rFonts w:ascii="Times New Roman" w:hAnsi="Times New Roman"/>
          <w:noProof w:val="0"/>
          <w:sz w:val="20"/>
          <w:szCs w:val="20"/>
        </w:rPr>
      </w:pPr>
      <w:r w:rsidRPr="007A1593">
        <w:rPr>
          <w:rFonts w:ascii="Times New Roman" w:hAnsi="Times New Roman"/>
          <w:b/>
          <w:bCs/>
          <w:iCs/>
          <w:noProof w:val="0"/>
          <w:color w:val="999999"/>
          <w:sz w:val="20"/>
          <w:szCs w:val="20"/>
        </w:rPr>
        <w:t>C03.PS-01. F01</w:t>
      </w:r>
      <w:r w:rsidRPr="007A1593">
        <w:rPr>
          <w:rFonts w:ascii="Times New Roman" w:hAnsi="Times New Roman"/>
          <w:b/>
          <w:bCs/>
          <w:iCs/>
          <w:noProof w:val="0"/>
          <w:sz w:val="20"/>
          <w:szCs w:val="20"/>
        </w:rPr>
        <w:t xml:space="preserve"> FIŞA-COMUNICARE DESPRE  REACŢIILE  ADVERSE</w:t>
      </w:r>
      <w:r w:rsidRPr="007A1593">
        <w:rPr>
          <w:rFonts w:ascii="Times New Roman" w:hAnsi="Times New Roman"/>
          <w:b/>
          <w:bCs/>
          <w:iCs/>
          <w:caps/>
          <w:noProof w:val="0"/>
          <w:sz w:val="20"/>
          <w:szCs w:val="20"/>
        </w:rPr>
        <w:t xml:space="preserve"> /sau lipsa eficacităţii  medicamentelor  şi  altor  produse farmaceutice </w:t>
      </w:r>
      <w:r w:rsidRPr="007A1593">
        <w:rPr>
          <w:rFonts w:ascii="Times New Roman" w:hAnsi="Times New Roman"/>
          <w:noProof w:val="0"/>
          <w:sz w:val="20"/>
          <w:szCs w:val="20"/>
        </w:rPr>
        <w:t>(se va sublinia/bifa varianta răspunsului acceptat)</w:t>
      </w:r>
    </w:p>
    <w:p w:rsidR="00FD4B99" w:rsidRPr="007A1593" w:rsidRDefault="00FD4B99" w:rsidP="00FD4B99">
      <w:pPr>
        <w:tabs>
          <w:tab w:val="left" w:pos="3945"/>
        </w:tabs>
        <w:jc w:val="right"/>
        <w:rPr>
          <w:rFonts w:ascii="Times New Roman" w:hAnsi="Times New Roman"/>
          <w:noProof w:val="0"/>
          <w:color w:val="FF0000"/>
          <w:sz w:val="16"/>
          <w:szCs w:val="16"/>
          <w:lang w:val="en-US"/>
        </w:rPr>
      </w:pPr>
      <w:proofErr w:type="spellStart"/>
      <w:r w:rsidRPr="007A1593">
        <w:rPr>
          <w:rFonts w:ascii="Times New Roman" w:hAnsi="Times New Roman"/>
          <w:noProof w:val="0"/>
          <w:color w:val="FF0000"/>
          <w:sz w:val="16"/>
          <w:szCs w:val="16"/>
          <w:lang w:val="en-US"/>
        </w:rPr>
        <w:t>Confidenţialitatea</w:t>
      </w:r>
      <w:proofErr w:type="spellEnd"/>
      <w:r w:rsidRPr="007A1593">
        <w:rPr>
          <w:rFonts w:ascii="Times New Roman" w:hAnsi="Times New Roman"/>
          <w:noProof w:val="0"/>
          <w:color w:val="FF0000"/>
          <w:sz w:val="16"/>
          <w:szCs w:val="16"/>
          <w:lang w:val="en-US"/>
        </w:rPr>
        <w:t xml:space="preserve"> </w:t>
      </w:r>
      <w:proofErr w:type="spellStart"/>
      <w:r w:rsidRPr="007A1593">
        <w:rPr>
          <w:rFonts w:ascii="Times New Roman" w:hAnsi="Times New Roman"/>
          <w:noProof w:val="0"/>
          <w:color w:val="FF0000"/>
          <w:sz w:val="16"/>
          <w:szCs w:val="16"/>
          <w:lang w:val="en-US"/>
        </w:rPr>
        <w:t>datelor</w:t>
      </w:r>
      <w:proofErr w:type="spellEnd"/>
      <w:r w:rsidRPr="007A1593">
        <w:rPr>
          <w:rFonts w:ascii="Times New Roman" w:hAnsi="Times New Roman"/>
          <w:noProof w:val="0"/>
          <w:color w:val="FF0000"/>
          <w:sz w:val="16"/>
          <w:szCs w:val="16"/>
          <w:lang w:val="en-US"/>
        </w:rPr>
        <w:t xml:space="preserve"> de </w:t>
      </w:r>
      <w:proofErr w:type="spellStart"/>
      <w:r w:rsidRPr="007A1593">
        <w:rPr>
          <w:rFonts w:ascii="Times New Roman" w:hAnsi="Times New Roman"/>
          <w:noProof w:val="0"/>
          <w:color w:val="FF0000"/>
          <w:sz w:val="16"/>
          <w:szCs w:val="16"/>
          <w:lang w:val="en-US"/>
        </w:rPr>
        <w:t>identitate</w:t>
      </w:r>
      <w:proofErr w:type="spellEnd"/>
      <w:r w:rsidRPr="007A1593">
        <w:rPr>
          <w:rFonts w:ascii="Times New Roman" w:hAnsi="Times New Roman"/>
          <w:noProof w:val="0"/>
          <w:color w:val="FF0000"/>
          <w:sz w:val="16"/>
          <w:szCs w:val="16"/>
          <w:lang w:val="en-US"/>
        </w:rPr>
        <w:t xml:space="preserve"> </w:t>
      </w:r>
      <w:proofErr w:type="spellStart"/>
      <w:r w:rsidRPr="007A1593">
        <w:rPr>
          <w:rFonts w:ascii="Times New Roman" w:hAnsi="Times New Roman"/>
          <w:noProof w:val="0"/>
          <w:color w:val="FF0000"/>
          <w:sz w:val="16"/>
          <w:szCs w:val="16"/>
          <w:lang w:val="en-US"/>
        </w:rPr>
        <w:t>menţionate</w:t>
      </w:r>
      <w:proofErr w:type="spellEnd"/>
      <w:r w:rsidRPr="007A1593">
        <w:rPr>
          <w:rFonts w:ascii="Times New Roman" w:hAnsi="Times New Roman"/>
          <w:noProof w:val="0"/>
          <w:color w:val="FF0000"/>
          <w:sz w:val="16"/>
          <w:szCs w:val="16"/>
          <w:lang w:val="en-US"/>
        </w:rPr>
        <w:t xml:space="preserve"> </w:t>
      </w:r>
      <w:proofErr w:type="spellStart"/>
      <w:r w:rsidRPr="007A1593">
        <w:rPr>
          <w:rFonts w:ascii="Times New Roman" w:hAnsi="Times New Roman"/>
          <w:noProof w:val="0"/>
          <w:color w:val="FF0000"/>
          <w:sz w:val="16"/>
          <w:szCs w:val="16"/>
          <w:lang w:val="en-US"/>
        </w:rPr>
        <w:t>în</w:t>
      </w:r>
      <w:proofErr w:type="spellEnd"/>
      <w:r w:rsidRPr="007A1593">
        <w:rPr>
          <w:rFonts w:ascii="Times New Roman" w:hAnsi="Times New Roman"/>
          <w:noProof w:val="0"/>
          <w:color w:val="FF0000"/>
          <w:sz w:val="16"/>
          <w:szCs w:val="16"/>
          <w:lang w:val="en-US"/>
        </w:rPr>
        <w:t xml:space="preserve"> </w:t>
      </w:r>
      <w:proofErr w:type="spellStart"/>
      <w:r w:rsidRPr="007A1593">
        <w:rPr>
          <w:rFonts w:ascii="Times New Roman" w:hAnsi="Times New Roman"/>
          <w:noProof w:val="0"/>
          <w:color w:val="FF0000"/>
          <w:sz w:val="16"/>
          <w:szCs w:val="16"/>
          <w:lang w:val="en-US"/>
        </w:rPr>
        <w:t>acest</w:t>
      </w:r>
      <w:proofErr w:type="spellEnd"/>
      <w:r w:rsidRPr="007A1593">
        <w:rPr>
          <w:rFonts w:ascii="Times New Roman" w:hAnsi="Times New Roman"/>
          <w:noProof w:val="0"/>
          <w:color w:val="FF0000"/>
          <w:sz w:val="16"/>
          <w:szCs w:val="16"/>
          <w:lang w:val="en-US"/>
        </w:rPr>
        <w:t xml:space="preserve"> </w:t>
      </w:r>
      <w:proofErr w:type="spellStart"/>
      <w:r w:rsidRPr="007A1593">
        <w:rPr>
          <w:rFonts w:ascii="Times New Roman" w:hAnsi="Times New Roman"/>
          <w:noProof w:val="0"/>
          <w:color w:val="FF0000"/>
          <w:sz w:val="16"/>
          <w:szCs w:val="16"/>
          <w:lang w:val="en-US"/>
        </w:rPr>
        <w:t>formular</w:t>
      </w:r>
      <w:proofErr w:type="spellEnd"/>
      <w:r w:rsidRPr="007A1593">
        <w:rPr>
          <w:rFonts w:ascii="Times New Roman" w:hAnsi="Times New Roman"/>
          <w:noProof w:val="0"/>
          <w:color w:val="FF0000"/>
          <w:sz w:val="16"/>
          <w:szCs w:val="16"/>
          <w:lang w:val="en-US"/>
        </w:rPr>
        <w:t xml:space="preserve"> </w:t>
      </w:r>
      <w:proofErr w:type="spellStart"/>
      <w:r w:rsidRPr="007A1593">
        <w:rPr>
          <w:rFonts w:ascii="Times New Roman" w:hAnsi="Times New Roman"/>
          <w:noProof w:val="0"/>
          <w:color w:val="FF0000"/>
          <w:sz w:val="16"/>
          <w:szCs w:val="16"/>
          <w:lang w:val="en-US"/>
        </w:rPr>
        <w:t>va</w:t>
      </w:r>
      <w:proofErr w:type="spellEnd"/>
      <w:r w:rsidRPr="007A1593">
        <w:rPr>
          <w:rFonts w:ascii="Times New Roman" w:hAnsi="Times New Roman"/>
          <w:noProof w:val="0"/>
          <w:color w:val="FF0000"/>
          <w:sz w:val="16"/>
          <w:szCs w:val="16"/>
          <w:lang w:val="en-US"/>
        </w:rPr>
        <w:t xml:space="preserve"> fi </w:t>
      </w:r>
      <w:proofErr w:type="spellStart"/>
      <w:proofErr w:type="gramStart"/>
      <w:r w:rsidRPr="007A1593">
        <w:rPr>
          <w:rFonts w:ascii="Times New Roman" w:hAnsi="Times New Roman"/>
          <w:noProof w:val="0"/>
          <w:color w:val="FF0000"/>
          <w:sz w:val="16"/>
          <w:szCs w:val="16"/>
          <w:lang w:val="en-US"/>
        </w:rPr>
        <w:t>respectată</w:t>
      </w:r>
      <w:proofErr w:type="spellEnd"/>
      <w:r w:rsidRPr="007A1593">
        <w:rPr>
          <w:rFonts w:ascii="Times New Roman" w:hAnsi="Times New Roman"/>
          <w:noProof w:val="0"/>
          <w:color w:val="FF0000"/>
          <w:sz w:val="16"/>
          <w:szCs w:val="16"/>
          <w:lang w:val="en-US"/>
        </w:rPr>
        <w:t xml:space="preserve"> !!!</w:t>
      </w:r>
      <w:proofErr w:type="gramEnd"/>
    </w:p>
    <w:p w:rsidR="00FD4B99" w:rsidRPr="007A1593" w:rsidRDefault="00FD4B99" w:rsidP="00FD4B99">
      <w:pPr>
        <w:tabs>
          <w:tab w:val="left" w:pos="3945"/>
        </w:tabs>
        <w:jc w:val="right"/>
        <w:rPr>
          <w:rFonts w:ascii="Times New Roman" w:hAnsi="Times New Roman"/>
          <w:noProof w:val="0"/>
          <w:sz w:val="20"/>
          <w:szCs w:val="20"/>
        </w:rPr>
      </w:pPr>
    </w:p>
    <w:tbl>
      <w:tblPr>
        <w:tblW w:w="11023" w:type="dxa"/>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
        <w:gridCol w:w="70"/>
        <w:gridCol w:w="671"/>
        <w:gridCol w:w="1203"/>
        <w:gridCol w:w="115"/>
        <w:gridCol w:w="662"/>
        <w:gridCol w:w="107"/>
        <w:gridCol w:w="219"/>
        <w:gridCol w:w="330"/>
        <w:gridCol w:w="554"/>
        <w:gridCol w:w="213"/>
        <w:gridCol w:w="347"/>
        <w:gridCol w:w="882"/>
        <w:gridCol w:w="538"/>
        <w:gridCol w:w="123"/>
        <w:gridCol w:w="1236"/>
        <w:gridCol w:w="181"/>
        <w:gridCol w:w="30"/>
        <w:gridCol w:w="93"/>
        <w:gridCol w:w="406"/>
        <w:gridCol w:w="293"/>
        <w:gridCol w:w="1277"/>
        <w:gridCol w:w="28"/>
      </w:tblGrid>
      <w:tr w:rsidR="00FD4B99" w:rsidRPr="007A1593" w:rsidTr="00D75284">
        <w:trPr>
          <w:trHeight w:val="3242"/>
        </w:trPr>
        <w:tc>
          <w:tcPr>
            <w:tcW w:w="5376" w:type="dxa"/>
            <w:gridSpan w:val="11"/>
            <w:vMerge w:val="restart"/>
            <w:tcBorders>
              <w:top w:val="single" w:sz="12" w:space="0" w:color="auto"/>
              <w:left w:val="single" w:sz="12" w:space="0" w:color="auto"/>
              <w:right w:val="single" w:sz="12" w:space="0" w:color="auto"/>
            </w:tcBorders>
            <w:tcMar>
              <w:top w:w="28" w:type="dxa"/>
              <w:left w:w="28" w:type="dxa"/>
              <w:bottom w:w="28" w:type="dxa"/>
              <w:right w:w="28" w:type="dxa"/>
            </w:tcMar>
          </w:tcPr>
          <w:p w:rsidR="00FD4B99" w:rsidRPr="007A1593" w:rsidRDefault="00FD4B99" w:rsidP="00D75284">
            <w:pPr>
              <w:spacing w:line="360" w:lineRule="auto"/>
              <w:rPr>
                <w:rFonts w:ascii="Times New Roman" w:hAnsi="Times New Roman"/>
                <w:b/>
                <w:noProof w:val="0"/>
                <w:sz w:val="18"/>
                <w:szCs w:val="18"/>
              </w:rPr>
            </w:pPr>
            <w:r w:rsidRPr="007A1593">
              <w:rPr>
                <w:rFonts w:ascii="Times New Roman" w:hAnsi="Times New Roman"/>
                <w:b/>
                <w:noProof w:val="0"/>
                <w:sz w:val="18"/>
                <w:szCs w:val="18"/>
              </w:rPr>
              <w:t xml:space="preserve">     INFORMAŢIE DESPRE PACIENT</w:t>
            </w:r>
          </w:p>
          <w:p w:rsidR="00FD4B99" w:rsidRPr="007A1593" w:rsidRDefault="00FD4B99" w:rsidP="00D75284">
            <w:pPr>
              <w:spacing w:line="360" w:lineRule="auto"/>
              <w:rPr>
                <w:rFonts w:ascii="Times New Roman" w:hAnsi="Times New Roman"/>
                <w:noProof w:val="0"/>
                <w:sz w:val="18"/>
                <w:szCs w:val="18"/>
                <w:lang w:val="es-CO"/>
              </w:rPr>
            </w:pP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NP</w:t>
            </w:r>
            <w:r>
              <w:rPr>
                <w:rFonts w:ascii="Times New Roman" w:hAnsi="Times New Roman"/>
                <w:noProof w:val="0"/>
                <w:sz w:val="18"/>
                <w:szCs w:val="18"/>
                <w:lang w:val="es-CO"/>
              </w:rPr>
              <w:t xml:space="preserve"> </w:t>
            </w:r>
            <w:r w:rsidRPr="009A6DA6">
              <w:rPr>
                <w:rFonts w:ascii="Times New Roman" w:hAnsi="Times New Roman"/>
                <w:noProof w:val="0"/>
                <w:sz w:val="18"/>
                <w:szCs w:val="18"/>
                <w:lang w:val="es-CO"/>
              </w:rPr>
              <w:t xml:space="preserve"> </w:t>
            </w:r>
            <w:proofErr w:type="spellStart"/>
            <w:r w:rsidRPr="009A6DA6">
              <w:rPr>
                <w:rFonts w:ascii="Times New Roman" w:hAnsi="Times New Roman"/>
                <w:noProof w:val="0"/>
                <w:sz w:val="18"/>
                <w:szCs w:val="18"/>
                <w:lang w:val="es-CO"/>
              </w:rPr>
              <w:t>sau</w:t>
            </w:r>
            <w:proofErr w:type="spellEnd"/>
            <w:r w:rsidRPr="009A6DA6">
              <w:rPr>
                <w:rFonts w:ascii="Times New Roman" w:hAnsi="Times New Roman"/>
                <w:noProof w:val="0"/>
                <w:sz w:val="18"/>
                <w:szCs w:val="18"/>
                <w:lang w:val="es-CO"/>
              </w:rPr>
              <w:t xml:space="preserve"> </w:t>
            </w:r>
            <w:proofErr w:type="spellStart"/>
            <w:r w:rsidRPr="009A6DA6">
              <w:rPr>
                <w:rFonts w:ascii="Times New Roman" w:hAnsi="Times New Roman"/>
                <w:noProof w:val="0"/>
                <w:sz w:val="18"/>
                <w:szCs w:val="18"/>
                <w:lang w:val="es-CO"/>
              </w:rPr>
              <w:t>iniţialele</w:t>
            </w:r>
            <w:proofErr w:type="spellEnd"/>
            <w:r w:rsidRPr="009A6DA6">
              <w:rPr>
                <w:rFonts w:ascii="Times New Roman" w:hAnsi="Times New Roman"/>
                <w:noProof w:val="0"/>
                <w:sz w:val="18"/>
                <w:szCs w:val="18"/>
                <w:lang w:val="es-CO"/>
              </w:rPr>
              <w:t>:</w:t>
            </w:r>
          </w:p>
          <w:p w:rsidR="00FD4B99" w:rsidRPr="007A1593" w:rsidRDefault="00FD4B99" w:rsidP="00D75284">
            <w:pPr>
              <w:spacing w:line="360" w:lineRule="auto"/>
              <w:rPr>
                <w:rFonts w:ascii="Times New Roman" w:hAnsi="Times New Roman"/>
                <w:noProof w:val="0"/>
                <w:sz w:val="18"/>
                <w:szCs w:val="18"/>
                <w:lang w:val="es-CO"/>
              </w:rPr>
            </w:pP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Data/luna/anul naşterii /Vârsta</w:t>
            </w:r>
            <w:r w:rsidRPr="007A1593">
              <w:rPr>
                <w:rFonts w:ascii="Times New Roman" w:hAnsi="Times New Roman"/>
                <w:noProof w:val="0"/>
                <w:sz w:val="18"/>
                <w:szCs w:val="18"/>
                <w:lang w:val="es-CO"/>
              </w:rPr>
              <w:t>____________</w:t>
            </w:r>
          </w:p>
          <w:p w:rsidR="00FD4B99" w:rsidRPr="007A1593" w:rsidRDefault="00FD4B99" w:rsidP="00D75284">
            <w:pPr>
              <w:spacing w:line="360" w:lineRule="auto"/>
              <w:rPr>
                <w:rFonts w:ascii="Times New Roman" w:hAnsi="Times New Roman"/>
                <w:noProof w:val="0"/>
                <w:sz w:val="18"/>
                <w:szCs w:val="18"/>
                <w:lang w:val="es-CO"/>
              </w:rPr>
            </w:pP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Sexul</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M</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F</w:t>
            </w:r>
            <w:r w:rsidRPr="007A1593">
              <w:rPr>
                <w:rFonts w:ascii="Times New Roman" w:hAnsi="Times New Roman"/>
                <w:noProof w:val="0"/>
                <w:sz w:val="18"/>
                <w:szCs w:val="18"/>
                <w:lang w:val="es-CO"/>
              </w:rPr>
              <w:t xml:space="preserve">        </w:t>
            </w:r>
          </w:p>
          <w:p w:rsidR="00FD4B99" w:rsidRPr="007A1593" w:rsidRDefault="00FD4B99" w:rsidP="00D75284">
            <w:pPr>
              <w:spacing w:line="360" w:lineRule="auto"/>
              <w:rPr>
                <w:rFonts w:ascii="Times New Roman" w:hAnsi="Times New Roman"/>
                <w:noProof w:val="0"/>
                <w:sz w:val="18"/>
                <w:szCs w:val="18"/>
                <w:lang w:val="es-CO"/>
              </w:rPr>
            </w:pP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Masa corporală</w:t>
            </w:r>
            <w:r w:rsidRPr="007A1593">
              <w:rPr>
                <w:rFonts w:ascii="Times New Roman" w:hAnsi="Times New Roman"/>
                <w:noProof w:val="0"/>
                <w:sz w:val="18"/>
                <w:szCs w:val="18"/>
                <w:lang w:val="es-CO"/>
              </w:rPr>
              <w:t>(</w:t>
            </w:r>
            <w:r w:rsidRPr="007A1593">
              <w:rPr>
                <w:rFonts w:ascii="Times New Roman" w:hAnsi="Times New Roman"/>
                <w:noProof w:val="0"/>
                <w:sz w:val="18"/>
                <w:szCs w:val="18"/>
              </w:rPr>
              <w:t>kg</w:t>
            </w:r>
            <w:r w:rsidRPr="007A1593">
              <w:rPr>
                <w:rFonts w:ascii="Times New Roman" w:hAnsi="Times New Roman"/>
                <w:noProof w:val="0"/>
                <w:sz w:val="18"/>
                <w:szCs w:val="18"/>
                <w:lang w:val="es-CO"/>
              </w:rPr>
              <w:t xml:space="preserve">): ______       </w:t>
            </w:r>
            <w:proofErr w:type="spellStart"/>
            <w:r w:rsidRPr="007A1593">
              <w:rPr>
                <w:rFonts w:ascii="Times New Roman" w:hAnsi="Times New Roman"/>
                <w:noProof w:val="0"/>
                <w:sz w:val="18"/>
                <w:szCs w:val="18"/>
                <w:lang w:val="es-CO"/>
              </w:rPr>
              <w:t>Înălţimea</w:t>
            </w:r>
            <w:proofErr w:type="spellEnd"/>
            <w:r w:rsidRPr="007A1593">
              <w:rPr>
                <w:rFonts w:ascii="Times New Roman" w:hAnsi="Times New Roman"/>
                <w:noProof w:val="0"/>
                <w:sz w:val="18"/>
                <w:szCs w:val="18"/>
                <w:lang w:val="es-CO"/>
              </w:rPr>
              <w:t xml:space="preserve"> ______                   </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eastAsia="Times New Roman" w:hAnsi="Times New Roman"/>
                <w:noProof w:val="0"/>
                <w:color w:val="FF0000"/>
                <w:lang w:val="fr-FR" w:eastAsia="ru-RU"/>
              </w:rPr>
              <w:t>*</w:t>
            </w:r>
            <w:r w:rsidRPr="007A1593">
              <w:rPr>
                <w:rFonts w:ascii="Times New Roman" w:hAnsi="Times New Roman"/>
                <w:noProof w:val="0"/>
                <w:sz w:val="18"/>
                <w:szCs w:val="18"/>
              </w:rPr>
              <w:t>Alergie</w:t>
            </w:r>
            <w:r w:rsidRPr="007A1593">
              <w:rPr>
                <w:rFonts w:ascii="Times New Roman" w:hAnsi="Times New Roman"/>
                <w:noProof w:val="0"/>
                <w:sz w:val="18"/>
                <w:szCs w:val="18"/>
                <w:lang w:val="fr-FR"/>
              </w:rPr>
              <w:t xml:space="preserve"> (</w:t>
            </w:r>
            <w:r w:rsidRPr="007A1593">
              <w:rPr>
                <w:rFonts w:ascii="Times New Roman" w:hAnsi="Times New Roman"/>
                <w:noProof w:val="0"/>
                <w:sz w:val="18"/>
                <w:szCs w:val="18"/>
              </w:rPr>
              <w:t>de indicat la ce</w:t>
            </w:r>
            <w:r w:rsidRPr="007A1593">
              <w:rPr>
                <w:rFonts w:ascii="Times New Roman" w:hAnsi="Times New Roman"/>
                <w:noProof w:val="0"/>
                <w:sz w:val="18"/>
                <w:szCs w:val="18"/>
                <w:lang w:val="fr-FR"/>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Da     </w:t>
            </w:r>
            <w:r w:rsidRPr="007A1593">
              <w:rPr>
                <w:rFonts w:ascii="Times New Roman" w:hAnsi="Times New Roman"/>
                <w:noProof w:val="0"/>
                <w:sz w:val="18"/>
                <w:szCs w:val="18"/>
                <w:lang w:val="fr-FR"/>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Nu</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hAnsi="Times New Roman"/>
                <w:noProof w:val="0"/>
                <w:sz w:val="18"/>
                <w:szCs w:val="18"/>
              </w:rPr>
              <w:t>_______________________________________</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rPr>
              <w:t>Diagnosticul:</w:t>
            </w:r>
          </w:p>
          <w:p w:rsidR="00FD4B99" w:rsidRPr="007A1593" w:rsidRDefault="00FD4B99" w:rsidP="00D75284">
            <w:pPr>
              <w:rPr>
                <w:rFonts w:ascii="Times New Roman" w:hAnsi="Times New Roman"/>
                <w:noProof w:val="0"/>
                <w:sz w:val="18"/>
                <w:szCs w:val="18"/>
              </w:rPr>
            </w:pPr>
          </w:p>
          <w:p w:rsidR="00FD4B99" w:rsidRPr="007A1593" w:rsidRDefault="00FD4B99" w:rsidP="00D75284">
            <w:pPr>
              <w:rPr>
                <w:rFonts w:ascii="Times New Roman" w:hAnsi="Times New Roman"/>
                <w:noProof w:val="0"/>
                <w:sz w:val="18"/>
                <w:szCs w:val="18"/>
              </w:rPr>
            </w:pPr>
          </w:p>
          <w:p w:rsidR="00FD4B99" w:rsidRPr="007A1593" w:rsidRDefault="00FD4B99" w:rsidP="00D75284">
            <w:pPr>
              <w:spacing w:after="200" w:line="276" w:lineRule="auto"/>
              <w:rPr>
                <w:rFonts w:ascii="Times New Roman" w:hAnsi="Times New Roman"/>
                <w:noProof w:val="0"/>
                <w:sz w:val="18"/>
                <w:szCs w:val="18"/>
              </w:rPr>
            </w:pPr>
            <w:r w:rsidRPr="007A1593">
              <w:rPr>
                <w:rFonts w:ascii="Times New Roman" w:hAnsi="Times New Roman"/>
                <w:noProof w:val="0"/>
                <w:sz w:val="18"/>
                <w:szCs w:val="18"/>
              </w:rPr>
              <w:t>Tratament</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w:t>
            </w:r>
            <w:proofErr w:type="spellStart"/>
            <w:r w:rsidRPr="007A1593">
              <w:rPr>
                <w:rFonts w:ascii="Times New Roman" w:hAnsi="Times New Roman"/>
                <w:noProof w:val="0"/>
                <w:sz w:val="18"/>
                <w:szCs w:val="18"/>
              </w:rPr>
              <w:t>ambulator</w:t>
            </w:r>
            <w:proofErr w:type="spellEnd"/>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staţionar</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automedicaţie</w:t>
            </w:r>
          </w:p>
          <w:p w:rsidR="00FD4B99" w:rsidRPr="007A1593" w:rsidRDefault="00FD4B99" w:rsidP="00D75284">
            <w:pPr>
              <w:spacing w:after="200" w:line="276" w:lineRule="auto"/>
              <w:rPr>
                <w:rFonts w:ascii="Times New Roman" w:hAnsi="Times New Roman"/>
                <w:noProof w:val="0"/>
                <w:sz w:val="18"/>
                <w:szCs w:val="18"/>
                <w:lang w:val="es-CO"/>
              </w:rPr>
            </w:pP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 xml:space="preserve">cartelei de </w:t>
            </w:r>
            <w:proofErr w:type="spellStart"/>
            <w:r w:rsidRPr="007A1593">
              <w:rPr>
                <w:rFonts w:ascii="Times New Roman" w:hAnsi="Times New Roman"/>
                <w:noProof w:val="0"/>
                <w:sz w:val="18"/>
                <w:szCs w:val="18"/>
              </w:rPr>
              <w:t>ambulator</w:t>
            </w:r>
            <w:proofErr w:type="spellEnd"/>
            <w:r w:rsidRPr="007A1593">
              <w:rPr>
                <w:rFonts w:ascii="Times New Roman" w:hAnsi="Times New Roman"/>
                <w:noProof w:val="0"/>
                <w:sz w:val="18"/>
                <w:szCs w:val="18"/>
              </w:rPr>
              <w:t xml:space="preserve"> sau fişei de observaţie</w:t>
            </w:r>
            <w:r w:rsidRPr="007A1593">
              <w:rPr>
                <w:rFonts w:ascii="Times New Roman" w:hAnsi="Times New Roman"/>
                <w:noProof w:val="0"/>
                <w:sz w:val="18"/>
                <w:szCs w:val="18"/>
                <w:lang w:val="es-CO"/>
              </w:rPr>
              <w:t xml:space="preserve"> __________</w:t>
            </w:r>
          </w:p>
        </w:tc>
        <w:tc>
          <w:tcPr>
            <w:tcW w:w="5647" w:type="dxa"/>
            <w:gridSpan w:val="13"/>
            <w:tcBorders>
              <w:top w:val="single" w:sz="12" w:space="0" w:color="auto"/>
              <w:left w:val="single" w:sz="12" w:space="0" w:color="auto"/>
              <w:right w:val="single" w:sz="12" w:space="0" w:color="auto"/>
            </w:tcBorders>
            <w:shd w:val="clear" w:color="auto" w:fill="auto"/>
            <w:tcMar>
              <w:top w:w="28" w:type="dxa"/>
              <w:left w:w="28" w:type="dxa"/>
              <w:bottom w:w="28" w:type="dxa"/>
              <w:right w:w="28" w:type="dxa"/>
            </w:tcMar>
            <w:vAlign w:val="center"/>
          </w:tcPr>
          <w:p w:rsidR="00FD4B99" w:rsidRPr="007A1593" w:rsidRDefault="00FD4B99" w:rsidP="00D75284">
            <w:pPr>
              <w:spacing w:line="360" w:lineRule="auto"/>
              <w:rPr>
                <w:rFonts w:ascii="Times New Roman" w:hAnsi="Times New Roman"/>
                <w:b/>
                <w:noProof w:val="0"/>
                <w:sz w:val="18"/>
                <w:szCs w:val="18"/>
                <w:lang w:val="es-CO"/>
              </w:rPr>
            </w:pPr>
            <w:r w:rsidRPr="007A1593">
              <w:rPr>
                <w:rFonts w:ascii="Times New Roman" w:hAnsi="Times New Roman"/>
                <w:b/>
                <w:noProof w:val="0"/>
                <w:sz w:val="18"/>
                <w:szCs w:val="18"/>
                <w:lang w:val="es-CO"/>
              </w:rPr>
              <w:t xml:space="preserve">   </w:t>
            </w:r>
            <w:r w:rsidRPr="007A1593">
              <w:rPr>
                <w:rFonts w:ascii="Times New Roman" w:eastAsia="Times New Roman" w:hAnsi="Times New Roman"/>
                <w:noProof w:val="0"/>
                <w:color w:val="FF0000"/>
                <w:lang w:val="en-US" w:eastAsia="ru-RU"/>
              </w:rPr>
              <w:t>*</w:t>
            </w:r>
            <w:proofErr w:type="spellStart"/>
            <w:r w:rsidRPr="007A1593">
              <w:rPr>
                <w:rFonts w:ascii="Times New Roman" w:hAnsi="Times New Roman"/>
                <w:b/>
                <w:noProof w:val="0"/>
                <w:sz w:val="18"/>
                <w:szCs w:val="18"/>
                <w:lang w:val="es-CO"/>
              </w:rPr>
              <w:t>Reacţia</w:t>
            </w:r>
            <w:proofErr w:type="spellEnd"/>
            <w:r w:rsidRPr="007A1593">
              <w:rPr>
                <w:rFonts w:ascii="Times New Roman" w:hAnsi="Times New Roman"/>
                <w:b/>
                <w:noProof w:val="0"/>
                <w:sz w:val="18"/>
                <w:szCs w:val="18"/>
                <w:lang w:val="es-CO"/>
              </w:rPr>
              <w:t xml:space="preserve"> </w:t>
            </w:r>
            <w:proofErr w:type="spellStart"/>
            <w:r w:rsidRPr="007A1593">
              <w:rPr>
                <w:rFonts w:ascii="Times New Roman" w:hAnsi="Times New Roman"/>
                <w:b/>
                <w:noProof w:val="0"/>
                <w:sz w:val="18"/>
                <w:szCs w:val="18"/>
                <w:lang w:val="es-CO"/>
              </w:rPr>
              <w:t>adversă</w:t>
            </w:r>
            <w:proofErr w:type="spellEnd"/>
            <w:r w:rsidRPr="007A1593">
              <w:rPr>
                <w:rFonts w:ascii="Times New Roman" w:hAnsi="Times New Roman"/>
                <w:b/>
                <w:noProof w:val="0"/>
                <w:sz w:val="18"/>
                <w:szCs w:val="18"/>
                <w:lang w:val="es-CO"/>
              </w:rPr>
              <w:t xml:space="preserve"> a </w:t>
            </w:r>
            <w:proofErr w:type="spellStart"/>
            <w:r w:rsidRPr="007A1593">
              <w:rPr>
                <w:rFonts w:ascii="Times New Roman" w:hAnsi="Times New Roman"/>
                <w:b/>
                <w:noProof w:val="0"/>
                <w:sz w:val="18"/>
                <w:szCs w:val="18"/>
                <w:lang w:val="es-CO"/>
              </w:rPr>
              <w:t>determinat</w:t>
            </w:r>
            <w:proofErr w:type="spellEnd"/>
            <w:r w:rsidRPr="007A1593">
              <w:rPr>
                <w:rFonts w:ascii="Times New Roman" w:hAnsi="Times New Roman"/>
                <w:b/>
                <w:noProof w:val="0"/>
                <w:sz w:val="18"/>
                <w:szCs w:val="18"/>
                <w:lang w:val="es-CO"/>
              </w:rPr>
              <w:t>:</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hAnsi="Times New Roman"/>
                <w:noProof w:val="0"/>
                <w:sz w:val="18"/>
                <w:szCs w:val="18"/>
                <w:lang w:val="ru-RU"/>
              </w:rPr>
              <w:sym w:font="Wingdings" w:char="F0A8"/>
            </w:r>
            <w:r w:rsidRPr="007A1593">
              <w:rPr>
                <w:rFonts w:ascii="Times New Roman" w:hAnsi="Times New Roman"/>
                <w:noProof w:val="0"/>
                <w:sz w:val="18"/>
                <w:szCs w:val="18"/>
              </w:rPr>
              <w:t xml:space="preserve"> decesul pacientului, de indicat</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(ora/data/luna/anul) __________</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hAnsi="Times New Roman"/>
                <w:noProof w:val="0"/>
                <w:sz w:val="18"/>
                <w:szCs w:val="18"/>
                <w:lang w:val="ru-RU"/>
              </w:rPr>
              <w:sym w:font="Wingdings" w:char="F0A8"/>
            </w:r>
            <w:r w:rsidRPr="007A1593">
              <w:rPr>
                <w:rFonts w:ascii="Times New Roman" w:hAnsi="Times New Roman"/>
                <w:noProof w:val="0"/>
                <w:sz w:val="18"/>
                <w:szCs w:val="18"/>
              </w:rPr>
              <w:t xml:space="preserve"> punerea în pericol a vieţii pacientului</w:t>
            </w:r>
          </w:p>
          <w:p w:rsidR="00FD4B99" w:rsidRPr="007A1593" w:rsidRDefault="00FD4B99" w:rsidP="00D75284">
            <w:pPr>
              <w:spacing w:line="360" w:lineRule="auto"/>
              <w:rPr>
                <w:rFonts w:ascii="Times New Roman" w:hAnsi="Times New Roman"/>
                <w:noProof w:val="0"/>
                <w:sz w:val="18"/>
                <w:szCs w:val="18"/>
                <w:lang w:val="es-CO"/>
              </w:rPr>
            </w:pPr>
            <w:r w:rsidRPr="007A1593">
              <w:rPr>
                <w:rFonts w:ascii="Times New Roman" w:hAnsi="Times New Roman"/>
                <w:noProof w:val="0"/>
                <w:sz w:val="18"/>
                <w:szCs w:val="18"/>
                <w:lang w:val="ru-RU"/>
              </w:rPr>
              <w:sym w:font="Wingdings" w:char="F0A8"/>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spitalizare sau prelungirea spitalizării</w:t>
            </w:r>
            <w:r w:rsidRPr="007A1593">
              <w:rPr>
                <w:rFonts w:ascii="Times New Roman" w:hAnsi="Times New Roman"/>
                <w:noProof w:val="0"/>
                <w:sz w:val="18"/>
                <w:szCs w:val="18"/>
                <w:lang w:val="es-CO"/>
              </w:rPr>
              <w:t>;</w:t>
            </w:r>
          </w:p>
          <w:p w:rsidR="00FD4B99" w:rsidRPr="007A1593" w:rsidRDefault="00FD4B99" w:rsidP="00D75284">
            <w:pPr>
              <w:spacing w:line="360" w:lineRule="auto"/>
              <w:rPr>
                <w:rFonts w:ascii="Times New Roman" w:hAnsi="Times New Roman"/>
                <w:noProof w:val="0"/>
                <w:sz w:val="18"/>
                <w:szCs w:val="18"/>
                <w:lang w:val="es-CO"/>
              </w:rPr>
            </w:pPr>
            <w:r w:rsidRPr="007A1593">
              <w:rPr>
                <w:rFonts w:ascii="Times New Roman" w:hAnsi="Times New Roman"/>
                <w:noProof w:val="0"/>
                <w:sz w:val="18"/>
                <w:szCs w:val="18"/>
                <w:lang w:val="ru-RU"/>
              </w:rPr>
              <w:sym w:font="Wingdings" w:char="F0A8"/>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handicap/incapacitate importantă sau durabilă</w:t>
            </w:r>
          </w:p>
          <w:p w:rsidR="00FD4B99" w:rsidRPr="007A1593" w:rsidRDefault="00FD4B99" w:rsidP="00D75284">
            <w:pPr>
              <w:tabs>
                <w:tab w:val="num" w:pos="252"/>
              </w:tabs>
              <w:spacing w:line="360" w:lineRule="auto"/>
              <w:rPr>
                <w:rFonts w:ascii="Times New Roman" w:hAnsi="Times New Roman"/>
                <w:noProof w:val="0"/>
                <w:sz w:val="18"/>
                <w:szCs w:val="18"/>
              </w:rPr>
            </w:pPr>
            <w:r w:rsidRPr="007A1593">
              <w:rPr>
                <w:rFonts w:ascii="Times New Roman" w:hAnsi="Times New Roman"/>
                <w:noProof w:val="0"/>
                <w:sz w:val="18"/>
                <w:szCs w:val="18"/>
                <w:lang w:val="ru-RU"/>
              </w:rPr>
              <w:sym w:font="Wingdings" w:char="F0A8"/>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anomalie de dezvoltare/malformaţie congenitală</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hAnsi="Times New Roman"/>
                <w:noProof w:val="0"/>
                <w:sz w:val="18"/>
                <w:szCs w:val="18"/>
                <w:lang w:val="ru-RU"/>
              </w:rPr>
              <w:sym w:font="Wingdings" w:char="F0A8"/>
            </w:r>
            <w:r w:rsidRPr="007A1593">
              <w:rPr>
                <w:rFonts w:ascii="Times New Roman" w:hAnsi="Times New Roman"/>
                <w:noProof w:val="0"/>
                <w:sz w:val="18"/>
                <w:szCs w:val="18"/>
                <w:lang w:val="de-DE"/>
              </w:rPr>
              <w:t xml:space="preserve"> </w:t>
            </w:r>
            <w:proofErr w:type="spellStart"/>
            <w:r w:rsidRPr="007A1593">
              <w:rPr>
                <w:rFonts w:ascii="Times New Roman" w:hAnsi="Times New Roman"/>
                <w:noProof w:val="0"/>
                <w:sz w:val="18"/>
                <w:szCs w:val="18"/>
                <w:lang w:val="de-DE"/>
              </w:rPr>
              <w:t>vindecare</w:t>
            </w:r>
            <w:proofErr w:type="spellEnd"/>
            <w:r w:rsidRPr="007A1593">
              <w:rPr>
                <w:rFonts w:ascii="Times New Roman" w:hAnsi="Times New Roman"/>
                <w:noProof w:val="0"/>
                <w:sz w:val="18"/>
                <w:szCs w:val="18"/>
                <w:lang w:val="de-DE"/>
              </w:rPr>
              <w:t xml:space="preserve"> </w:t>
            </w:r>
            <w:proofErr w:type="spellStart"/>
            <w:r w:rsidRPr="007A1593">
              <w:rPr>
                <w:rFonts w:ascii="Times New Roman" w:hAnsi="Times New Roman"/>
                <w:noProof w:val="0"/>
                <w:sz w:val="18"/>
                <w:szCs w:val="18"/>
                <w:lang w:val="de-DE"/>
              </w:rPr>
              <w:t>fără</w:t>
            </w:r>
            <w:proofErr w:type="spellEnd"/>
            <w:r w:rsidRPr="007A1593">
              <w:rPr>
                <w:rFonts w:ascii="Times New Roman" w:hAnsi="Times New Roman"/>
                <w:noProof w:val="0"/>
                <w:sz w:val="18"/>
                <w:szCs w:val="18"/>
                <w:lang w:val="de-DE"/>
              </w:rPr>
              <w:t xml:space="preserve"> </w:t>
            </w:r>
            <w:proofErr w:type="spellStart"/>
            <w:r w:rsidRPr="007A1593">
              <w:rPr>
                <w:rFonts w:ascii="Times New Roman" w:hAnsi="Times New Roman"/>
                <w:noProof w:val="0"/>
                <w:sz w:val="18"/>
                <w:szCs w:val="18"/>
                <w:lang w:val="de-DE"/>
              </w:rPr>
              <w:t>sechele</w:t>
            </w:r>
            <w:proofErr w:type="spellEnd"/>
            <w:r w:rsidRPr="007A1593">
              <w:rPr>
                <w:rFonts w:ascii="Times New Roman" w:hAnsi="Times New Roman"/>
                <w:noProof w:val="0"/>
                <w:sz w:val="18"/>
                <w:szCs w:val="18"/>
                <w:lang w:val="de-DE"/>
              </w:rPr>
              <w:t xml:space="preserve"> (</w:t>
            </w:r>
            <w:proofErr w:type="spellStart"/>
            <w:r w:rsidRPr="007A1593">
              <w:rPr>
                <w:rFonts w:ascii="Times New Roman" w:hAnsi="Times New Roman"/>
                <w:noProof w:val="0"/>
                <w:sz w:val="18"/>
                <w:szCs w:val="18"/>
                <w:lang w:val="de-DE"/>
              </w:rPr>
              <w:t>urmări</w:t>
            </w:r>
            <w:proofErr w:type="spellEnd"/>
            <w:r w:rsidRPr="007A1593">
              <w:rPr>
                <w:rFonts w:ascii="Times New Roman" w:hAnsi="Times New Roman"/>
                <w:noProof w:val="0"/>
                <w:sz w:val="18"/>
                <w:szCs w:val="18"/>
                <w:lang w:val="de-DE"/>
              </w:rPr>
              <w:t>);</w:t>
            </w:r>
          </w:p>
          <w:p w:rsidR="00FD4B99" w:rsidRPr="007A1593" w:rsidRDefault="00FD4B99" w:rsidP="00D75284">
            <w:pPr>
              <w:tabs>
                <w:tab w:val="left" w:pos="252"/>
              </w:tabs>
              <w:spacing w:line="360" w:lineRule="auto"/>
              <w:rPr>
                <w:rFonts w:ascii="Times New Roman" w:hAnsi="Times New Roman"/>
                <w:noProof w:val="0"/>
                <w:sz w:val="18"/>
                <w:szCs w:val="18"/>
                <w:lang w:val="de-DE"/>
              </w:rPr>
            </w:pPr>
            <w:r w:rsidRPr="007A1593">
              <w:rPr>
                <w:rFonts w:ascii="Times New Roman" w:hAnsi="Times New Roman"/>
                <w:noProof w:val="0"/>
                <w:sz w:val="18"/>
                <w:szCs w:val="18"/>
                <w:lang w:val="ru-RU"/>
              </w:rPr>
              <w:sym w:font="Wingdings" w:char="F0A8"/>
            </w:r>
            <w:r w:rsidRPr="007A1593">
              <w:rPr>
                <w:rFonts w:ascii="Times New Roman" w:hAnsi="Times New Roman"/>
                <w:noProof w:val="0"/>
                <w:sz w:val="18"/>
                <w:szCs w:val="18"/>
                <w:lang w:val="de-DE"/>
              </w:rPr>
              <w:t xml:space="preserve"> </w:t>
            </w:r>
            <w:r w:rsidRPr="007A1593">
              <w:rPr>
                <w:rFonts w:ascii="Times New Roman" w:hAnsi="Times New Roman"/>
                <w:noProof w:val="0"/>
                <w:sz w:val="18"/>
                <w:szCs w:val="18"/>
              </w:rPr>
              <w:t xml:space="preserve">stare </w:t>
            </w:r>
            <w:proofErr w:type="spellStart"/>
            <w:r w:rsidRPr="007A1593">
              <w:rPr>
                <w:rFonts w:ascii="Times New Roman" w:hAnsi="Times New Roman"/>
                <w:noProof w:val="0"/>
                <w:sz w:val="18"/>
                <w:szCs w:val="18"/>
              </w:rPr>
              <w:t>fara</w:t>
            </w:r>
            <w:proofErr w:type="spellEnd"/>
            <w:r w:rsidRPr="007A1593">
              <w:rPr>
                <w:rFonts w:ascii="Times New Roman" w:hAnsi="Times New Roman"/>
                <w:noProof w:val="0"/>
                <w:sz w:val="18"/>
                <w:szCs w:val="18"/>
              </w:rPr>
              <w:t xml:space="preserve"> dinamică</w:t>
            </w:r>
            <w:r w:rsidRPr="007A1593">
              <w:rPr>
                <w:rFonts w:ascii="Times New Roman" w:hAnsi="Times New Roman"/>
                <w:noProof w:val="0"/>
                <w:sz w:val="18"/>
                <w:szCs w:val="18"/>
                <w:lang w:val="de-DE"/>
              </w:rPr>
              <w:t xml:space="preserve">                                                       </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hAnsi="Times New Roman"/>
                <w:noProof w:val="0"/>
                <w:sz w:val="18"/>
                <w:szCs w:val="18"/>
                <w:lang w:val="ru-RU"/>
              </w:rPr>
              <w:sym w:font="Wingdings" w:char="F0A8"/>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nu se ştie</w:t>
            </w:r>
          </w:p>
          <w:p w:rsidR="00FD4B99" w:rsidRPr="007A1593" w:rsidRDefault="00FD4B99" w:rsidP="00D75284">
            <w:pPr>
              <w:spacing w:line="360" w:lineRule="auto"/>
              <w:rPr>
                <w:rFonts w:ascii="Times New Roman" w:hAnsi="Times New Roman"/>
                <w:noProof w:val="0"/>
                <w:sz w:val="18"/>
                <w:szCs w:val="18"/>
                <w:lang w:val="es-CO"/>
              </w:rPr>
            </w:pPr>
            <w:r w:rsidRPr="007A1593">
              <w:rPr>
                <w:rFonts w:ascii="Times New Roman" w:hAnsi="Times New Roman"/>
                <w:noProof w:val="0"/>
                <w:sz w:val="18"/>
                <w:szCs w:val="18"/>
                <w:lang w:val="ru-RU"/>
              </w:rPr>
              <w:sym w:font="Wingdings" w:char="F0A8"/>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alte</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de indicat</w:t>
            </w:r>
            <w:r w:rsidRPr="007A1593">
              <w:rPr>
                <w:rFonts w:ascii="Times New Roman" w:hAnsi="Times New Roman"/>
                <w:noProof w:val="0"/>
                <w:sz w:val="18"/>
                <w:szCs w:val="18"/>
                <w:lang w:val="es-CO"/>
              </w:rPr>
              <w:t xml:space="preserve"> ____________________</w:t>
            </w:r>
          </w:p>
        </w:tc>
      </w:tr>
      <w:tr w:rsidR="00FD4B99" w:rsidRPr="007A1593" w:rsidTr="00D75284">
        <w:trPr>
          <w:trHeight w:val="639"/>
        </w:trPr>
        <w:tc>
          <w:tcPr>
            <w:tcW w:w="5376" w:type="dxa"/>
            <w:gridSpan w:val="11"/>
            <w:vMerge/>
            <w:tcBorders>
              <w:left w:val="single" w:sz="12" w:space="0" w:color="auto"/>
              <w:bottom w:val="single" w:sz="12" w:space="0" w:color="auto"/>
              <w:right w:val="single" w:sz="12" w:space="0" w:color="auto"/>
            </w:tcBorders>
            <w:tcMar>
              <w:top w:w="28" w:type="dxa"/>
              <w:left w:w="28" w:type="dxa"/>
              <w:bottom w:w="28" w:type="dxa"/>
              <w:right w:w="28" w:type="dxa"/>
            </w:tcMar>
          </w:tcPr>
          <w:p w:rsidR="00FD4B99" w:rsidRPr="007A1593" w:rsidRDefault="00FD4B99" w:rsidP="00D75284">
            <w:pPr>
              <w:rPr>
                <w:rFonts w:ascii="Times New Roman" w:hAnsi="Times New Roman"/>
                <w:b/>
                <w:noProof w:val="0"/>
                <w:sz w:val="18"/>
                <w:szCs w:val="18"/>
                <w:lang w:val="es-CO"/>
              </w:rPr>
            </w:pPr>
          </w:p>
        </w:tc>
        <w:tc>
          <w:tcPr>
            <w:tcW w:w="5647" w:type="dxa"/>
            <w:gridSpan w:val="13"/>
            <w:tcBorders>
              <w:left w:val="single" w:sz="12" w:space="0" w:color="auto"/>
              <w:bottom w:val="single" w:sz="12" w:space="0" w:color="auto"/>
              <w:right w:val="single" w:sz="12" w:space="0" w:color="auto"/>
            </w:tcBorders>
            <w:shd w:val="clear" w:color="auto" w:fill="auto"/>
            <w:tcMar>
              <w:top w:w="28" w:type="dxa"/>
              <w:left w:w="28" w:type="dxa"/>
              <w:bottom w:w="28" w:type="dxa"/>
              <w:right w:w="28" w:type="dxa"/>
            </w:tcMar>
            <w:vAlign w:val="center"/>
          </w:tcPr>
          <w:p w:rsidR="00FD4B99" w:rsidRPr="007A1593" w:rsidRDefault="00FD4B99" w:rsidP="00D75284">
            <w:pPr>
              <w:rPr>
                <w:rFonts w:ascii="Times New Roman" w:hAnsi="Times New Roman"/>
                <w:b/>
                <w:noProof w:val="0"/>
                <w:sz w:val="18"/>
                <w:szCs w:val="18"/>
                <w:lang w:val="it-IT"/>
              </w:rPr>
            </w:pPr>
            <w:r w:rsidRPr="007A1593">
              <w:rPr>
                <w:rFonts w:ascii="Times New Roman" w:hAnsi="Times New Roman"/>
                <w:noProof w:val="0"/>
                <w:sz w:val="18"/>
                <w:szCs w:val="18"/>
                <w:lang w:val="ru-RU"/>
              </w:rPr>
              <w:sym w:font="Wingdings" w:char="F0A8"/>
            </w:r>
            <w:r w:rsidRPr="007A1593">
              <w:rPr>
                <w:rFonts w:ascii="Times New Roman" w:hAnsi="Times New Roman"/>
                <w:b/>
                <w:noProof w:val="0"/>
                <w:sz w:val="18"/>
                <w:szCs w:val="18"/>
                <w:lang w:val="it-IT"/>
              </w:rPr>
              <w:t xml:space="preserve">  </w:t>
            </w:r>
            <w:proofErr w:type="spellStart"/>
            <w:r w:rsidRPr="007A1593">
              <w:rPr>
                <w:rFonts w:ascii="Times New Roman" w:hAnsi="Times New Roman"/>
                <w:b/>
                <w:noProof w:val="0"/>
                <w:sz w:val="18"/>
                <w:szCs w:val="18"/>
                <w:lang w:val="it-IT"/>
              </w:rPr>
              <w:t>Lipsa</w:t>
            </w:r>
            <w:proofErr w:type="spellEnd"/>
            <w:r w:rsidRPr="007A1593">
              <w:rPr>
                <w:rFonts w:ascii="Times New Roman" w:hAnsi="Times New Roman"/>
                <w:b/>
                <w:noProof w:val="0"/>
                <w:sz w:val="18"/>
                <w:szCs w:val="18"/>
                <w:lang w:val="it-IT"/>
              </w:rPr>
              <w:t xml:space="preserve"> </w:t>
            </w:r>
            <w:proofErr w:type="spellStart"/>
            <w:r w:rsidRPr="007A1593">
              <w:rPr>
                <w:rFonts w:ascii="Times New Roman" w:hAnsi="Times New Roman"/>
                <w:b/>
                <w:noProof w:val="0"/>
                <w:sz w:val="18"/>
                <w:szCs w:val="18"/>
                <w:lang w:val="it-IT"/>
              </w:rPr>
              <w:t>eficacităţii</w:t>
            </w:r>
            <w:proofErr w:type="spellEnd"/>
            <w:r w:rsidRPr="007A1593">
              <w:rPr>
                <w:rFonts w:ascii="Times New Roman" w:hAnsi="Times New Roman"/>
                <w:b/>
                <w:noProof w:val="0"/>
                <w:sz w:val="18"/>
                <w:szCs w:val="18"/>
                <w:lang w:val="it-IT"/>
              </w:rPr>
              <w:t xml:space="preserve"> </w:t>
            </w:r>
            <w:proofErr w:type="spellStart"/>
            <w:r w:rsidRPr="007A1593">
              <w:rPr>
                <w:rFonts w:ascii="Times New Roman" w:hAnsi="Times New Roman"/>
                <w:b/>
                <w:noProof w:val="0"/>
                <w:sz w:val="18"/>
                <w:szCs w:val="18"/>
                <w:lang w:val="it-IT"/>
              </w:rPr>
              <w:t>medicamentului</w:t>
            </w:r>
            <w:proofErr w:type="spellEnd"/>
            <w:r w:rsidRPr="007A1593">
              <w:rPr>
                <w:rFonts w:ascii="Times New Roman" w:hAnsi="Times New Roman"/>
                <w:b/>
                <w:noProof w:val="0"/>
                <w:sz w:val="18"/>
                <w:szCs w:val="18"/>
                <w:lang w:val="it-IT"/>
              </w:rPr>
              <w:t xml:space="preserve"> </w:t>
            </w:r>
            <w:proofErr w:type="spellStart"/>
            <w:r w:rsidRPr="007A1593">
              <w:rPr>
                <w:rFonts w:ascii="Times New Roman" w:hAnsi="Times New Roman"/>
                <w:b/>
                <w:noProof w:val="0"/>
                <w:sz w:val="18"/>
                <w:szCs w:val="18"/>
                <w:lang w:val="it-IT"/>
              </w:rPr>
              <w:t>dat</w:t>
            </w:r>
            <w:proofErr w:type="spellEnd"/>
            <w:r w:rsidRPr="007A1593">
              <w:rPr>
                <w:rFonts w:ascii="Times New Roman" w:hAnsi="Times New Roman"/>
                <w:b/>
                <w:noProof w:val="0"/>
                <w:sz w:val="18"/>
                <w:szCs w:val="18"/>
                <w:lang w:val="it-IT"/>
              </w:rPr>
              <w:t xml:space="preserve"> (LE)</w:t>
            </w:r>
          </w:p>
        </w:tc>
      </w:tr>
      <w:tr w:rsidR="00FD4B99" w:rsidRPr="007A1593" w:rsidTr="00D75284">
        <w:trPr>
          <w:trHeight w:val="620"/>
        </w:trPr>
        <w:tc>
          <w:tcPr>
            <w:tcW w:w="8926" w:type="dxa"/>
            <w:gridSpan w:val="19"/>
            <w:vMerge w:val="restart"/>
            <w:tcBorders>
              <w:top w:val="single" w:sz="12" w:space="0" w:color="auto"/>
              <w:left w:val="single" w:sz="12" w:space="0" w:color="auto"/>
              <w:right w:val="single" w:sz="12" w:space="0" w:color="auto"/>
            </w:tcBorders>
            <w:tcMar>
              <w:top w:w="28" w:type="dxa"/>
              <w:left w:w="28" w:type="dxa"/>
              <w:bottom w:w="28" w:type="dxa"/>
              <w:right w:w="28" w:type="dxa"/>
            </w:tcMar>
          </w:tcPr>
          <w:p w:rsidR="00FD4B99" w:rsidRPr="007A1593" w:rsidRDefault="00FD4B99" w:rsidP="00D75284">
            <w:pPr>
              <w:rPr>
                <w:rFonts w:ascii="Times New Roman" w:hAnsi="Times New Roman"/>
                <w:noProof w:val="0"/>
                <w:sz w:val="18"/>
                <w:szCs w:val="18"/>
                <w:lang w:val="es-CO"/>
              </w:rPr>
            </w:pPr>
            <w:r w:rsidRPr="007A1593">
              <w:rPr>
                <w:rFonts w:ascii="Times New Roman" w:hAnsi="Times New Roman"/>
                <w:b/>
                <w:noProof w:val="0"/>
                <w:sz w:val="18"/>
                <w:szCs w:val="18"/>
              </w:rPr>
              <w:t xml:space="preserve"> </w:t>
            </w:r>
            <w:r w:rsidRPr="007A1593">
              <w:rPr>
                <w:rFonts w:ascii="Times New Roman" w:eastAsia="Times New Roman" w:hAnsi="Times New Roman"/>
                <w:noProof w:val="0"/>
                <w:color w:val="FF0000"/>
                <w:lang w:val="es-CO" w:eastAsia="ru-RU"/>
              </w:rPr>
              <w:t>*</w:t>
            </w:r>
            <w:r w:rsidRPr="007A1593">
              <w:rPr>
                <w:rFonts w:ascii="Times New Roman" w:hAnsi="Times New Roman"/>
                <w:b/>
                <w:noProof w:val="0"/>
                <w:sz w:val="18"/>
                <w:szCs w:val="18"/>
              </w:rPr>
              <w:t xml:space="preserve"> DESCRIEREA REACŢIEI/LOR ADVERSE (RA))</w:t>
            </w:r>
            <w:r w:rsidRPr="007A1593">
              <w:rPr>
                <w:rFonts w:ascii="Times New Roman" w:hAnsi="Times New Roman"/>
                <w:b/>
                <w:noProof w:val="0"/>
                <w:sz w:val="18"/>
                <w:szCs w:val="18"/>
                <w:lang w:val="es-CO"/>
              </w:rPr>
              <w:t>:</w:t>
            </w:r>
          </w:p>
          <w:p w:rsidR="00FD4B99" w:rsidRPr="007A1593" w:rsidRDefault="00FD4B99" w:rsidP="00D75284">
            <w:pPr>
              <w:spacing w:line="360" w:lineRule="auto"/>
              <w:rPr>
                <w:rFonts w:ascii="Times New Roman" w:hAnsi="Times New Roman"/>
                <w:noProof w:val="0"/>
                <w:sz w:val="18"/>
                <w:szCs w:val="18"/>
              </w:rPr>
            </w:pPr>
          </w:p>
          <w:p w:rsidR="00FD4B99" w:rsidRPr="007A1593" w:rsidRDefault="00FD4B99" w:rsidP="00D75284">
            <w:pPr>
              <w:spacing w:line="360" w:lineRule="auto"/>
              <w:rPr>
                <w:rFonts w:ascii="Times New Roman" w:hAnsi="Times New Roman"/>
                <w:noProof w:val="0"/>
                <w:sz w:val="18"/>
                <w:szCs w:val="18"/>
              </w:rPr>
            </w:pPr>
          </w:p>
          <w:p w:rsidR="00FD4B99" w:rsidRPr="007A1593" w:rsidRDefault="00FD4B99" w:rsidP="00D75284">
            <w:pPr>
              <w:spacing w:line="360" w:lineRule="auto"/>
              <w:rPr>
                <w:rFonts w:ascii="Times New Roman" w:hAnsi="Times New Roman"/>
                <w:noProof w:val="0"/>
                <w:sz w:val="18"/>
                <w:szCs w:val="18"/>
              </w:rPr>
            </w:pPr>
          </w:p>
          <w:p w:rsidR="00FD4B99" w:rsidRPr="007A1593" w:rsidRDefault="00FD4B99" w:rsidP="00D75284">
            <w:pPr>
              <w:spacing w:line="360" w:lineRule="auto"/>
              <w:rPr>
                <w:rFonts w:ascii="Times New Roman" w:hAnsi="Times New Roman"/>
                <w:noProof w:val="0"/>
                <w:sz w:val="18"/>
                <w:szCs w:val="18"/>
              </w:rPr>
            </w:pPr>
          </w:p>
          <w:p w:rsidR="00FD4B99" w:rsidRPr="007A1593" w:rsidRDefault="00FD4B99" w:rsidP="00D75284">
            <w:pPr>
              <w:jc w:val="center"/>
              <w:rPr>
                <w:rFonts w:ascii="Times New Roman" w:hAnsi="Times New Roman"/>
                <w:noProof w:val="0"/>
                <w:sz w:val="18"/>
                <w:szCs w:val="18"/>
              </w:rPr>
            </w:pPr>
          </w:p>
        </w:tc>
        <w:tc>
          <w:tcPr>
            <w:tcW w:w="2097" w:type="dxa"/>
            <w:gridSpan w:val="5"/>
            <w:tcBorders>
              <w:top w:val="single" w:sz="12" w:space="0" w:color="auto"/>
              <w:left w:val="single" w:sz="12" w:space="0" w:color="auto"/>
              <w:bottom w:val="single" w:sz="12" w:space="0" w:color="auto"/>
              <w:right w:val="single" w:sz="12" w:space="0" w:color="auto"/>
            </w:tcBorders>
          </w:tcPr>
          <w:p w:rsidR="00FD4B99" w:rsidRPr="007A1593" w:rsidRDefault="00FD4B99" w:rsidP="00D75284">
            <w:pPr>
              <w:rPr>
                <w:rFonts w:ascii="Times New Roman" w:hAnsi="Times New Roman"/>
                <w:noProof w:val="0"/>
                <w:sz w:val="18"/>
                <w:szCs w:val="18"/>
                <w:lang w:val="es-CO"/>
              </w:rPr>
            </w:pP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Data / ora iniţierii RA</w:t>
            </w:r>
            <w:r w:rsidRPr="007A1593">
              <w:rPr>
                <w:rFonts w:ascii="Times New Roman" w:hAnsi="Times New Roman"/>
                <w:noProof w:val="0"/>
                <w:sz w:val="18"/>
                <w:szCs w:val="18"/>
                <w:lang w:val="es-CO"/>
              </w:rPr>
              <w:t xml:space="preserve">           </w:t>
            </w:r>
          </w:p>
          <w:p w:rsidR="00FD4B99" w:rsidRPr="007A1593" w:rsidRDefault="00FD4B99" w:rsidP="00D75284">
            <w:pPr>
              <w:rPr>
                <w:rFonts w:ascii="Times New Roman" w:hAnsi="Times New Roman"/>
                <w:noProof w:val="0"/>
                <w:sz w:val="18"/>
                <w:szCs w:val="18"/>
                <w:lang w:val="es-CO"/>
              </w:rPr>
            </w:pPr>
            <w:r w:rsidRPr="007A1593">
              <w:rPr>
                <w:rFonts w:ascii="Times New Roman" w:hAnsi="Times New Roman"/>
                <w:noProof w:val="0"/>
                <w:sz w:val="18"/>
                <w:szCs w:val="18"/>
                <w:lang w:val="es-CO"/>
              </w:rPr>
              <w:t xml:space="preserve"> ___/___/____</w:t>
            </w:r>
            <w:r w:rsidRPr="007A1593">
              <w:rPr>
                <w:rFonts w:ascii="Times New Roman" w:hAnsi="Times New Roman"/>
                <w:noProof w:val="0"/>
                <w:sz w:val="18"/>
                <w:szCs w:val="18"/>
              </w:rPr>
              <w:t xml:space="preserve">  __  : __</w:t>
            </w:r>
          </w:p>
        </w:tc>
      </w:tr>
      <w:tr w:rsidR="00FD4B99" w:rsidRPr="007A1593" w:rsidTr="00D75284">
        <w:trPr>
          <w:trHeight w:val="592"/>
        </w:trPr>
        <w:tc>
          <w:tcPr>
            <w:tcW w:w="8926" w:type="dxa"/>
            <w:gridSpan w:val="19"/>
            <w:vMerge/>
            <w:tcBorders>
              <w:left w:val="single" w:sz="12" w:space="0" w:color="auto"/>
              <w:right w:val="single" w:sz="12" w:space="0" w:color="auto"/>
            </w:tcBorders>
            <w:tcMar>
              <w:top w:w="28" w:type="dxa"/>
              <w:left w:w="28" w:type="dxa"/>
              <w:bottom w:w="28" w:type="dxa"/>
              <w:right w:w="28" w:type="dxa"/>
            </w:tcMar>
          </w:tcPr>
          <w:p w:rsidR="00FD4B99" w:rsidRPr="007A1593" w:rsidRDefault="00FD4B99" w:rsidP="00D75284">
            <w:pPr>
              <w:rPr>
                <w:rFonts w:ascii="Times New Roman" w:hAnsi="Times New Roman"/>
                <w:b/>
                <w:noProof w:val="0"/>
                <w:sz w:val="18"/>
                <w:szCs w:val="18"/>
              </w:rPr>
            </w:pPr>
          </w:p>
        </w:tc>
        <w:tc>
          <w:tcPr>
            <w:tcW w:w="2097" w:type="dxa"/>
            <w:gridSpan w:val="5"/>
            <w:tcBorders>
              <w:top w:val="single" w:sz="12" w:space="0" w:color="auto"/>
              <w:left w:val="single" w:sz="12" w:space="0" w:color="auto"/>
              <w:bottom w:val="single" w:sz="12" w:space="0" w:color="auto"/>
              <w:right w:val="single" w:sz="12" w:space="0" w:color="auto"/>
            </w:tcBorders>
          </w:tcPr>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rPr>
              <w:t>Data/ ora vindecării RA</w:t>
            </w:r>
            <w:r w:rsidRPr="007A1593">
              <w:rPr>
                <w:rFonts w:ascii="Times New Roman" w:hAnsi="Times New Roman"/>
                <w:noProof w:val="0"/>
                <w:sz w:val="18"/>
                <w:szCs w:val="18"/>
                <w:lang w:val="es-CO"/>
              </w:rPr>
              <w:t xml:space="preserve"> ___/___/____</w:t>
            </w:r>
            <w:r w:rsidRPr="007A1593">
              <w:rPr>
                <w:rFonts w:ascii="Times New Roman" w:hAnsi="Times New Roman"/>
                <w:noProof w:val="0"/>
                <w:sz w:val="18"/>
                <w:szCs w:val="18"/>
              </w:rPr>
              <w:t xml:space="preserve">  __  :  __</w:t>
            </w:r>
          </w:p>
        </w:tc>
      </w:tr>
      <w:tr w:rsidR="00FD4B99" w:rsidRPr="007A1593" w:rsidTr="00D75284">
        <w:trPr>
          <w:trHeight w:val="644"/>
        </w:trPr>
        <w:tc>
          <w:tcPr>
            <w:tcW w:w="8926" w:type="dxa"/>
            <w:gridSpan w:val="19"/>
            <w:vMerge/>
            <w:tcBorders>
              <w:left w:val="single" w:sz="12" w:space="0" w:color="auto"/>
              <w:bottom w:val="single" w:sz="12" w:space="0" w:color="auto"/>
              <w:right w:val="single" w:sz="12" w:space="0" w:color="auto"/>
            </w:tcBorders>
            <w:tcMar>
              <w:top w:w="28" w:type="dxa"/>
              <w:left w:w="28" w:type="dxa"/>
              <w:bottom w:w="28" w:type="dxa"/>
              <w:right w:w="28" w:type="dxa"/>
            </w:tcMar>
          </w:tcPr>
          <w:p w:rsidR="00FD4B99" w:rsidRPr="007A1593" w:rsidRDefault="00FD4B99" w:rsidP="00D75284">
            <w:pPr>
              <w:rPr>
                <w:rFonts w:ascii="Times New Roman" w:hAnsi="Times New Roman"/>
                <w:b/>
                <w:noProof w:val="0"/>
                <w:sz w:val="18"/>
                <w:szCs w:val="18"/>
              </w:rPr>
            </w:pPr>
          </w:p>
        </w:tc>
        <w:tc>
          <w:tcPr>
            <w:tcW w:w="2097" w:type="dxa"/>
            <w:gridSpan w:val="5"/>
            <w:tcBorders>
              <w:top w:val="single" w:sz="12" w:space="0" w:color="auto"/>
              <w:left w:val="single" w:sz="12" w:space="0" w:color="auto"/>
              <w:bottom w:val="single" w:sz="12" w:space="0" w:color="auto"/>
              <w:right w:val="single" w:sz="12" w:space="0" w:color="auto"/>
            </w:tcBorders>
          </w:tcPr>
          <w:p w:rsidR="00FD4B99" w:rsidRPr="007A1593" w:rsidRDefault="00FD4B99" w:rsidP="00D75284">
            <w:pPr>
              <w:rPr>
                <w:rFonts w:ascii="Times New Roman" w:hAnsi="Times New Roman"/>
                <w:noProof w:val="0"/>
                <w:sz w:val="18"/>
                <w:szCs w:val="18"/>
              </w:rPr>
            </w:pP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Durata:</w:t>
            </w:r>
          </w:p>
        </w:tc>
      </w:tr>
      <w:tr w:rsidR="00FD4B99" w:rsidRPr="007A1593" w:rsidTr="00D75284">
        <w:trPr>
          <w:trHeight w:val="185"/>
        </w:trPr>
        <w:tc>
          <w:tcPr>
            <w:tcW w:w="11023" w:type="dxa"/>
            <w:gridSpan w:val="24"/>
            <w:tcBorders>
              <w:left w:val="single" w:sz="12" w:space="0" w:color="auto"/>
              <w:right w:val="single" w:sz="12" w:space="0" w:color="auto"/>
            </w:tcBorders>
            <w:tcMar>
              <w:top w:w="28" w:type="dxa"/>
              <w:left w:w="28" w:type="dxa"/>
              <w:bottom w:w="28" w:type="dxa"/>
              <w:right w:w="28" w:type="dxa"/>
            </w:tcMar>
            <w:vAlign w:val="center"/>
          </w:tcPr>
          <w:p w:rsidR="00FD4B99" w:rsidRPr="007A1593" w:rsidRDefault="00FD4B99" w:rsidP="00D75284">
            <w:pPr>
              <w:jc w:val="center"/>
              <w:rPr>
                <w:rFonts w:ascii="Times New Roman" w:hAnsi="Times New Roman"/>
                <w:b/>
                <w:noProof w:val="0"/>
                <w:sz w:val="18"/>
                <w:szCs w:val="18"/>
              </w:rPr>
            </w:pPr>
            <w:r w:rsidRPr="007A1593">
              <w:rPr>
                <w:rFonts w:ascii="Times New Roman" w:eastAsia="Times New Roman" w:hAnsi="Times New Roman"/>
                <w:noProof w:val="0"/>
                <w:color w:val="FF0000"/>
                <w:lang w:val="es-CO" w:eastAsia="ru-RU"/>
              </w:rPr>
              <w:t>*</w:t>
            </w:r>
            <w:r w:rsidRPr="007A1593">
              <w:rPr>
                <w:rFonts w:ascii="Times New Roman" w:hAnsi="Times New Roman"/>
                <w:b/>
                <w:noProof w:val="0"/>
                <w:sz w:val="18"/>
                <w:szCs w:val="18"/>
              </w:rPr>
              <w:t>PRODUSUL MEDICAMENTOS</w:t>
            </w:r>
            <w:r w:rsidRPr="007A1593">
              <w:rPr>
                <w:rFonts w:ascii="Times New Roman" w:hAnsi="Times New Roman"/>
                <w:b/>
                <w:noProof w:val="0"/>
                <w:sz w:val="18"/>
                <w:szCs w:val="18"/>
                <w:lang w:val="es-CO"/>
              </w:rPr>
              <w:t xml:space="preserve"> (</w:t>
            </w:r>
            <w:r w:rsidRPr="007A1593">
              <w:rPr>
                <w:rFonts w:ascii="Times New Roman" w:hAnsi="Times New Roman"/>
                <w:b/>
                <w:noProof w:val="0"/>
                <w:sz w:val="18"/>
                <w:szCs w:val="18"/>
              </w:rPr>
              <w:t>PM</w:t>
            </w:r>
            <w:r w:rsidRPr="007A1593">
              <w:rPr>
                <w:rFonts w:ascii="Times New Roman" w:hAnsi="Times New Roman"/>
                <w:b/>
                <w:noProof w:val="0"/>
                <w:sz w:val="18"/>
                <w:szCs w:val="18"/>
                <w:lang w:val="es-CO"/>
              </w:rPr>
              <w:t xml:space="preserve">), </w:t>
            </w:r>
            <w:r w:rsidRPr="007A1593">
              <w:rPr>
                <w:rFonts w:ascii="Times New Roman" w:hAnsi="Times New Roman"/>
                <w:b/>
                <w:noProof w:val="0"/>
                <w:sz w:val="18"/>
                <w:szCs w:val="18"/>
              </w:rPr>
              <w:t xml:space="preserve">suspectat de producerea reacţiei adverse </w:t>
            </w:r>
            <w:r w:rsidRPr="007A1593">
              <w:rPr>
                <w:rFonts w:ascii="Times New Roman" w:hAnsi="Times New Roman"/>
                <w:b/>
                <w:noProof w:val="0"/>
                <w:sz w:val="18"/>
                <w:szCs w:val="18"/>
                <w:lang w:val="es-CO"/>
              </w:rPr>
              <w:t xml:space="preserve"> (</w:t>
            </w:r>
            <w:r w:rsidRPr="007A1593">
              <w:rPr>
                <w:rFonts w:ascii="Times New Roman" w:hAnsi="Times New Roman"/>
                <w:b/>
                <w:noProof w:val="0"/>
                <w:sz w:val="18"/>
                <w:szCs w:val="18"/>
              </w:rPr>
              <w:t>RA)/ Lipsa eficacităţii medicamentului dat (LE)</w:t>
            </w:r>
          </w:p>
        </w:tc>
      </w:tr>
      <w:tr w:rsidR="00FD4B99" w:rsidRPr="007A1593" w:rsidTr="00D75284">
        <w:trPr>
          <w:trHeight w:val="226"/>
        </w:trPr>
        <w:tc>
          <w:tcPr>
            <w:tcW w:w="1413" w:type="dxa"/>
            <w:tcBorders>
              <w:left w:val="single" w:sz="12" w:space="0" w:color="auto"/>
            </w:tcBorders>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rPr>
              <w:t>Denumirea comercială</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DC</w:t>
            </w:r>
            <w:r w:rsidRPr="007A1593">
              <w:rPr>
                <w:rFonts w:ascii="Times New Roman" w:hAnsi="Times New Roman"/>
                <w:noProof w:val="0"/>
                <w:sz w:val="18"/>
                <w:szCs w:val="18"/>
                <w:lang w:val="es-CO"/>
              </w:rPr>
              <w:t>)</w:t>
            </w:r>
          </w:p>
        </w:tc>
        <w:tc>
          <w:tcPr>
            <w:tcW w:w="3079" w:type="dxa"/>
            <w:gridSpan w:val="8"/>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lang w:val="es-CO"/>
              </w:rPr>
            </w:pPr>
          </w:p>
        </w:tc>
        <w:tc>
          <w:tcPr>
            <w:tcW w:w="2326" w:type="dxa"/>
            <w:gridSpan w:val="5"/>
            <w:tcBorders>
              <w:right w:val="single" w:sz="4" w:space="0" w:color="auto"/>
            </w:tcBorders>
            <w:vAlign w:val="center"/>
          </w:tcPr>
          <w:p w:rsidR="00FD4B99" w:rsidRPr="007A1593" w:rsidRDefault="00FD4B99" w:rsidP="00D75284">
            <w:pPr>
              <w:jc w:val="center"/>
              <w:rPr>
                <w:rFonts w:ascii="Times New Roman" w:hAnsi="Times New Roman"/>
                <w:noProof w:val="0"/>
                <w:sz w:val="18"/>
                <w:szCs w:val="18"/>
                <w:lang w:val="es-CO"/>
              </w:rPr>
            </w:pPr>
            <w:proofErr w:type="spellStart"/>
            <w:r w:rsidRPr="007A1593">
              <w:rPr>
                <w:rFonts w:ascii="Times New Roman" w:hAnsi="Times New Roman"/>
                <w:noProof w:val="0"/>
                <w:sz w:val="18"/>
                <w:szCs w:val="18"/>
              </w:rPr>
              <w:t>Denunumirea</w:t>
            </w:r>
            <w:proofErr w:type="spellEnd"/>
            <w:r w:rsidRPr="007A1593">
              <w:rPr>
                <w:rFonts w:ascii="Times New Roman" w:hAnsi="Times New Roman"/>
                <w:noProof w:val="0"/>
                <w:sz w:val="18"/>
                <w:szCs w:val="18"/>
              </w:rPr>
              <w:t xml:space="preserve"> comună internaţională</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DCI</w:t>
            </w:r>
            <w:r w:rsidRPr="007A1593">
              <w:rPr>
                <w:rFonts w:ascii="Times New Roman" w:hAnsi="Times New Roman"/>
                <w:noProof w:val="0"/>
                <w:sz w:val="18"/>
                <w:szCs w:val="18"/>
                <w:lang w:val="es-CO"/>
              </w:rPr>
              <w:t>)</w:t>
            </w:r>
          </w:p>
        </w:tc>
        <w:tc>
          <w:tcPr>
            <w:tcW w:w="4205" w:type="dxa"/>
            <w:gridSpan w:val="10"/>
            <w:tcBorders>
              <w:left w:val="single" w:sz="4" w:space="0" w:color="auto"/>
              <w:right w:val="single" w:sz="4" w:space="0" w:color="auto"/>
            </w:tcBorders>
            <w:vAlign w:val="center"/>
          </w:tcPr>
          <w:p w:rsidR="00FD4B99" w:rsidRPr="007A1593" w:rsidRDefault="00FD4B99" w:rsidP="00D75284">
            <w:pPr>
              <w:jc w:val="center"/>
              <w:rPr>
                <w:rFonts w:ascii="Times New Roman" w:hAnsi="Times New Roman"/>
                <w:noProof w:val="0"/>
                <w:sz w:val="18"/>
                <w:szCs w:val="18"/>
                <w:lang w:val="es-CO"/>
              </w:rPr>
            </w:pPr>
          </w:p>
        </w:tc>
      </w:tr>
      <w:tr w:rsidR="00FD4B99" w:rsidRPr="007A1593" w:rsidTr="00D75284">
        <w:trPr>
          <w:trHeight w:val="153"/>
        </w:trPr>
        <w:tc>
          <w:tcPr>
            <w:tcW w:w="1445" w:type="dxa"/>
            <w:gridSpan w:val="2"/>
            <w:tcBorders>
              <w:left w:val="single" w:sz="12" w:space="0" w:color="auto"/>
            </w:tcBorders>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Producătorul</w:t>
            </w:r>
          </w:p>
        </w:tc>
        <w:tc>
          <w:tcPr>
            <w:tcW w:w="3047" w:type="dxa"/>
            <w:gridSpan w:val="7"/>
            <w:vAlign w:val="center"/>
          </w:tcPr>
          <w:p w:rsidR="00FD4B99" w:rsidRPr="007A1593" w:rsidRDefault="00FD4B99" w:rsidP="00D75284">
            <w:pPr>
              <w:jc w:val="center"/>
              <w:rPr>
                <w:rFonts w:ascii="Times New Roman" w:hAnsi="Times New Roman"/>
                <w:noProof w:val="0"/>
                <w:sz w:val="18"/>
                <w:szCs w:val="18"/>
                <w:lang w:val="ru-RU"/>
              </w:rPr>
            </w:pPr>
          </w:p>
        </w:tc>
        <w:tc>
          <w:tcPr>
            <w:tcW w:w="1444" w:type="dxa"/>
            <w:gridSpan w:val="4"/>
            <w:vAlign w:val="cente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rPr>
              <w:t>Ţara</w:t>
            </w:r>
          </w:p>
        </w:tc>
        <w:tc>
          <w:tcPr>
            <w:tcW w:w="1420" w:type="dxa"/>
            <w:gridSpan w:val="2"/>
            <w:tcBorders>
              <w:right w:val="single" w:sz="4" w:space="0" w:color="auto"/>
            </w:tcBorders>
            <w:vAlign w:val="center"/>
          </w:tcPr>
          <w:p w:rsidR="00FD4B99" w:rsidRPr="007A1593" w:rsidRDefault="00FD4B99" w:rsidP="00D75284">
            <w:pPr>
              <w:rPr>
                <w:rFonts w:ascii="Times New Roman" w:hAnsi="Times New Roman"/>
                <w:noProof w:val="0"/>
                <w:sz w:val="18"/>
                <w:szCs w:val="18"/>
                <w:lang w:val="ru-RU"/>
              </w:rPr>
            </w:pPr>
          </w:p>
        </w:tc>
        <w:tc>
          <w:tcPr>
            <w:tcW w:w="1663" w:type="dxa"/>
            <w:gridSpan w:val="5"/>
            <w:tcBorders>
              <w:right w:val="single" w:sz="4" w:space="0" w:color="auto"/>
            </w:tcBorders>
            <w:vAlign w:val="center"/>
          </w:tcPr>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seriei /</w:t>
            </w:r>
          </w:p>
          <w:p w:rsidR="00FD4B99" w:rsidRPr="007A1593" w:rsidRDefault="00FD4B99" w:rsidP="00D75284">
            <w:pPr>
              <w:rPr>
                <w:rFonts w:ascii="Times New Roman" w:hAnsi="Times New Roman"/>
                <w:noProof w:val="0"/>
                <w:sz w:val="18"/>
                <w:szCs w:val="18"/>
                <w:lang w:val="en-US"/>
              </w:rPr>
            </w:pPr>
            <w:r w:rsidRPr="007A1593">
              <w:rPr>
                <w:rFonts w:ascii="Times New Roman" w:hAnsi="Times New Roman"/>
                <w:noProof w:val="0"/>
                <w:sz w:val="18"/>
                <w:szCs w:val="18"/>
              </w:rPr>
              <w:t>data fabricării</w:t>
            </w:r>
          </w:p>
        </w:tc>
        <w:tc>
          <w:tcPr>
            <w:tcW w:w="2004" w:type="dxa"/>
            <w:gridSpan w:val="4"/>
            <w:tcBorders>
              <w:left w:val="single" w:sz="4" w:space="0" w:color="auto"/>
              <w:right w:val="single" w:sz="12" w:space="0" w:color="auto"/>
            </w:tcBorders>
            <w:vAlign w:val="center"/>
          </w:tcPr>
          <w:p w:rsidR="00FD4B99" w:rsidRPr="007A1593" w:rsidRDefault="00FD4B99" w:rsidP="00D75284">
            <w:pPr>
              <w:rPr>
                <w:rFonts w:ascii="Times New Roman" w:hAnsi="Times New Roman"/>
                <w:noProof w:val="0"/>
                <w:sz w:val="18"/>
                <w:szCs w:val="18"/>
                <w:lang w:val="en-US"/>
              </w:rPr>
            </w:pPr>
          </w:p>
        </w:tc>
      </w:tr>
      <w:tr w:rsidR="00FD4B99" w:rsidRPr="007A1593" w:rsidTr="00D75284">
        <w:trPr>
          <w:gridAfter w:val="1"/>
          <w:wAfter w:w="28" w:type="dxa"/>
          <w:trHeight w:val="313"/>
        </w:trPr>
        <w:tc>
          <w:tcPr>
            <w:tcW w:w="2186" w:type="dxa"/>
            <w:gridSpan w:val="4"/>
            <w:tcBorders>
              <w:left w:val="single" w:sz="12" w:space="0" w:color="auto"/>
            </w:tcBorders>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Pentru ce a fost indicat  PM (maladia sau procesul patologic)</w:t>
            </w:r>
          </w:p>
        </w:tc>
        <w:tc>
          <w:tcPr>
            <w:tcW w:w="1203" w:type="dxa"/>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Calea de administrare</w:t>
            </w:r>
          </w:p>
          <w:p w:rsidR="00FD4B99" w:rsidRPr="007A1593" w:rsidRDefault="00FD4B99" w:rsidP="00D75284">
            <w:pPr>
              <w:jc w:val="center"/>
              <w:rPr>
                <w:rFonts w:ascii="Times New Roman" w:hAnsi="Times New Roman"/>
                <w:noProof w:val="0"/>
                <w:sz w:val="18"/>
                <w:szCs w:val="18"/>
              </w:rPr>
            </w:pPr>
          </w:p>
        </w:tc>
        <w:tc>
          <w:tcPr>
            <w:tcW w:w="884" w:type="dxa"/>
            <w:gridSpan w:val="3"/>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 xml:space="preserve">Doza </w:t>
            </w:r>
          </w:p>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unică</w:t>
            </w:r>
          </w:p>
          <w:p w:rsidR="00FD4B99" w:rsidRPr="007A1593" w:rsidRDefault="00FD4B99" w:rsidP="00D75284">
            <w:pPr>
              <w:jc w:val="center"/>
              <w:rPr>
                <w:rFonts w:ascii="Times New Roman" w:hAnsi="Times New Roman"/>
                <w:noProof w:val="0"/>
                <w:sz w:val="16"/>
                <w:szCs w:val="16"/>
              </w:rPr>
            </w:pPr>
          </w:p>
        </w:tc>
        <w:tc>
          <w:tcPr>
            <w:tcW w:w="1316" w:type="dxa"/>
            <w:gridSpan w:val="4"/>
            <w:vAlign w:val="center"/>
          </w:tcPr>
          <w:p w:rsidR="00FD4B99" w:rsidRPr="007A1593" w:rsidRDefault="00FD4B99" w:rsidP="00D75284">
            <w:pPr>
              <w:spacing w:after="200" w:line="276" w:lineRule="auto"/>
              <w:rPr>
                <w:rFonts w:ascii="Times New Roman" w:hAnsi="Times New Roman"/>
                <w:noProof w:val="0"/>
                <w:sz w:val="18"/>
                <w:szCs w:val="18"/>
              </w:rPr>
            </w:pPr>
            <w:r w:rsidRPr="007A1593">
              <w:rPr>
                <w:rFonts w:ascii="Times New Roman" w:hAnsi="Times New Roman"/>
                <w:noProof w:val="0"/>
                <w:sz w:val="18"/>
                <w:szCs w:val="18"/>
              </w:rPr>
              <w:t>Doza/zi (</w:t>
            </w:r>
            <w:proofErr w:type="spellStart"/>
            <w:r w:rsidRPr="007A1593">
              <w:rPr>
                <w:rFonts w:ascii="Times New Roman" w:hAnsi="Times New Roman"/>
                <w:noProof w:val="0"/>
                <w:sz w:val="18"/>
                <w:szCs w:val="18"/>
              </w:rPr>
              <w:t>nictemerală</w:t>
            </w:r>
            <w:proofErr w:type="spellEnd"/>
            <w:r w:rsidRPr="007A1593">
              <w:rPr>
                <w:rFonts w:ascii="Times New Roman" w:hAnsi="Times New Roman"/>
                <w:noProof w:val="0"/>
                <w:sz w:val="18"/>
                <w:szCs w:val="18"/>
              </w:rPr>
              <w:t>)</w:t>
            </w:r>
          </w:p>
        </w:tc>
        <w:tc>
          <w:tcPr>
            <w:tcW w:w="1767" w:type="dxa"/>
            <w:gridSpan w:val="3"/>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Începutul administrării PM</w:t>
            </w:r>
          </w:p>
          <w:p w:rsidR="00FD4B99" w:rsidRPr="007A1593" w:rsidRDefault="00FD4B99" w:rsidP="00D75284">
            <w:pPr>
              <w:jc w:val="center"/>
              <w:rPr>
                <w:rFonts w:ascii="Times New Roman" w:hAnsi="Times New Roman"/>
                <w:noProof w:val="0"/>
                <w:sz w:val="16"/>
                <w:szCs w:val="16"/>
              </w:rPr>
            </w:pPr>
            <w:r w:rsidRPr="007A1593">
              <w:rPr>
                <w:rFonts w:ascii="Times New Roman" w:hAnsi="Times New Roman"/>
                <w:noProof w:val="0"/>
                <w:sz w:val="16"/>
                <w:szCs w:val="16"/>
              </w:rPr>
              <w:t>data/luna/anul</w:t>
            </w:r>
          </w:p>
        </w:tc>
        <w:tc>
          <w:tcPr>
            <w:tcW w:w="1540" w:type="dxa"/>
            <w:gridSpan w:val="3"/>
            <w:vAlign w:val="center"/>
          </w:tcPr>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Sfârşitul</w:t>
            </w:r>
          </w:p>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administrării PM</w:t>
            </w:r>
          </w:p>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6"/>
                <w:szCs w:val="16"/>
              </w:rPr>
              <w:t>data/luna/anul</w:t>
            </w:r>
          </w:p>
        </w:tc>
        <w:tc>
          <w:tcPr>
            <w:tcW w:w="822" w:type="dxa"/>
            <w:gridSpan w:val="4"/>
            <w:tcMar>
              <w:top w:w="28" w:type="dxa"/>
              <w:left w:w="28" w:type="dxa"/>
              <w:bottom w:w="28" w:type="dxa"/>
              <w:right w:w="28" w:type="dxa"/>
            </w:tcMar>
            <w:vAlign w:val="center"/>
          </w:tcPr>
          <w:p w:rsidR="00FD4B99" w:rsidRPr="007A1593" w:rsidRDefault="00FD4B99" w:rsidP="00D75284">
            <w:pPr>
              <w:rPr>
                <w:rFonts w:ascii="Times New Roman" w:hAnsi="Times New Roman"/>
                <w:noProof w:val="0"/>
                <w:sz w:val="18"/>
                <w:szCs w:val="18"/>
                <w:lang w:val="ru-RU"/>
              </w:rPr>
            </w:pPr>
            <w:r w:rsidRPr="007A1593">
              <w:rPr>
                <w:rFonts w:ascii="Times New Roman" w:hAnsi="Times New Roman"/>
                <w:noProof w:val="0"/>
                <w:sz w:val="18"/>
                <w:szCs w:val="18"/>
              </w:rPr>
              <w:t>Data depistării RA</w:t>
            </w:r>
          </w:p>
        </w:tc>
        <w:tc>
          <w:tcPr>
            <w:tcW w:w="1277" w:type="dxa"/>
            <w:tcBorders>
              <w:right w:val="single" w:sz="12" w:space="0" w:color="auto"/>
            </w:tcBorders>
            <w:vAlign w:val="center"/>
          </w:tcPr>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rPr>
              <w:t>Doza</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care a produs RA</w:t>
            </w:r>
          </w:p>
        </w:tc>
      </w:tr>
      <w:tr w:rsidR="00FD4B99" w:rsidRPr="007A1593" w:rsidTr="00D75284">
        <w:trPr>
          <w:gridAfter w:val="1"/>
          <w:wAfter w:w="28" w:type="dxa"/>
          <w:trHeight w:val="178"/>
        </w:trPr>
        <w:tc>
          <w:tcPr>
            <w:tcW w:w="2186" w:type="dxa"/>
            <w:gridSpan w:val="4"/>
            <w:tcBorders>
              <w:left w:val="single" w:sz="12" w:space="0" w:color="auto"/>
              <w:bottom w:val="single" w:sz="12" w:space="0" w:color="auto"/>
            </w:tcBorders>
            <w:vAlign w:val="center"/>
          </w:tcPr>
          <w:p w:rsidR="00FD4B99" w:rsidRPr="007A1593" w:rsidRDefault="00FD4B99" w:rsidP="00D75284">
            <w:pPr>
              <w:jc w:val="center"/>
              <w:rPr>
                <w:rFonts w:ascii="Times New Roman" w:hAnsi="Times New Roman"/>
                <w:noProof w:val="0"/>
                <w:sz w:val="18"/>
                <w:szCs w:val="18"/>
                <w:lang w:val="es-CO"/>
              </w:rPr>
            </w:pPr>
          </w:p>
        </w:tc>
        <w:tc>
          <w:tcPr>
            <w:tcW w:w="1203" w:type="dxa"/>
            <w:tcBorders>
              <w:bottom w:val="single" w:sz="12" w:space="0" w:color="auto"/>
            </w:tcBorders>
            <w:vAlign w:val="center"/>
          </w:tcPr>
          <w:p w:rsidR="00FD4B99" w:rsidRPr="007A1593" w:rsidRDefault="00FD4B99" w:rsidP="00D75284">
            <w:pPr>
              <w:jc w:val="center"/>
              <w:rPr>
                <w:rFonts w:ascii="Times New Roman" w:hAnsi="Times New Roman"/>
                <w:noProof w:val="0"/>
                <w:sz w:val="18"/>
                <w:szCs w:val="18"/>
                <w:lang w:val="es-CO"/>
              </w:rPr>
            </w:pPr>
          </w:p>
        </w:tc>
        <w:tc>
          <w:tcPr>
            <w:tcW w:w="884" w:type="dxa"/>
            <w:gridSpan w:val="3"/>
            <w:tcBorders>
              <w:bottom w:val="single" w:sz="12" w:space="0" w:color="auto"/>
            </w:tcBorders>
            <w:vAlign w:val="center"/>
          </w:tcPr>
          <w:p w:rsidR="00FD4B99" w:rsidRPr="007A1593" w:rsidRDefault="00FD4B99" w:rsidP="00D75284">
            <w:pPr>
              <w:jc w:val="center"/>
              <w:rPr>
                <w:rFonts w:ascii="Times New Roman" w:hAnsi="Times New Roman"/>
                <w:noProof w:val="0"/>
                <w:sz w:val="18"/>
                <w:szCs w:val="18"/>
                <w:lang w:val="es-CO"/>
              </w:rPr>
            </w:pPr>
          </w:p>
        </w:tc>
        <w:tc>
          <w:tcPr>
            <w:tcW w:w="1316" w:type="dxa"/>
            <w:gridSpan w:val="4"/>
            <w:tcBorders>
              <w:bottom w:val="single" w:sz="12" w:space="0" w:color="auto"/>
            </w:tcBorders>
            <w:vAlign w:val="center"/>
          </w:tcPr>
          <w:p w:rsidR="00FD4B99" w:rsidRPr="007A1593" w:rsidRDefault="00FD4B99" w:rsidP="00D75284">
            <w:pPr>
              <w:jc w:val="center"/>
              <w:rPr>
                <w:rFonts w:ascii="Times New Roman" w:hAnsi="Times New Roman"/>
                <w:noProof w:val="0"/>
                <w:sz w:val="18"/>
                <w:szCs w:val="18"/>
                <w:lang w:val="es-CO"/>
              </w:rPr>
            </w:pPr>
          </w:p>
        </w:tc>
        <w:tc>
          <w:tcPr>
            <w:tcW w:w="1767" w:type="dxa"/>
            <w:gridSpan w:val="3"/>
            <w:tcBorders>
              <w:bottom w:val="single" w:sz="12" w:space="0" w:color="auto"/>
            </w:tcBorders>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lang w:val="ru-RU"/>
              </w:rPr>
              <w:t>/       /</w:t>
            </w:r>
          </w:p>
        </w:tc>
        <w:tc>
          <w:tcPr>
            <w:tcW w:w="1540" w:type="dxa"/>
            <w:gridSpan w:val="3"/>
            <w:tcBorders>
              <w:bottom w:val="single" w:sz="12" w:space="0" w:color="auto"/>
            </w:tcBorders>
            <w:vAlign w:val="center"/>
          </w:tcPr>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rPr>
              <w:t xml:space="preserve">       /        /</w:t>
            </w:r>
          </w:p>
        </w:tc>
        <w:tc>
          <w:tcPr>
            <w:tcW w:w="822" w:type="dxa"/>
            <w:gridSpan w:val="4"/>
            <w:tcBorders>
              <w:bottom w:val="single" w:sz="12" w:space="0" w:color="auto"/>
            </w:tcBorders>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rPr>
              <w:t xml:space="preserve"> </w:t>
            </w:r>
            <w:r w:rsidRPr="007A1593">
              <w:rPr>
                <w:rFonts w:ascii="Times New Roman" w:hAnsi="Times New Roman"/>
                <w:noProof w:val="0"/>
                <w:sz w:val="18"/>
                <w:szCs w:val="18"/>
                <w:lang w:val="ru-RU"/>
              </w:rPr>
              <w:t>/     /</w:t>
            </w:r>
          </w:p>
        </w:tc>
        <w:tc>
          <w:tcPr>
            <w:tcW w:w="1277" w:type="dxa"/>
            <w:tcBorders>
              <w:bottom w:val="single" w:sz="12" w:space="0" w:color="auto"/>
              <w:right w:val="single" w:sz="12" w:space="0" w:color="auto"/>
            </w:tcBorders>
            <w:vAlign w:val="center"/>
          </w:tcPr>
          <w:p w:rsidR="00FD4B99" w:rsidRPr="007A1593" w:rsidRDefault="00FD4B99" w:rsidP="00D75284">
            <w:pPr>
              <w:rPr>
                <w:rFonts w:ascii="Times New Roman" w:hAnsi="Times New Roman"/>
                <w:noProof w:val="0"/>
                <w:sz w:val="18"/>
                <w:szCs w:val="18"/>
                <w:lang w:val="ru-RU"/>
              </w:rPr>
            </w:pPr>
          </w:p>
        </w:tc>
      </w:tr>
      <w:tr w:rsidR="00FD4B99" w:rsidRPr="007A1593" w:rsidTr="00D75284">
        <w:trPr>
          <w:trHeight w:val="142"/>
        </w:trPr>
        <w:tc>
          <w:tcPr>
            <w:tcW w:w="11023" w:type="dxa"/>
            <w:gridSpan w:val="24"/>
            <w:tcBorders>
              <w:left w:val="single" w:sz="12" w:space="0" w:color="auto"/>
              <w:right w:val="single" w:sz="12" w:space="0" w:color="auto"/>
            </w:tcBorders>
            <w:tcMar>
              <w:top w:w="28" w:type="dxa"/>
              <w:left w:w="28" w:type="dxa"/>
              <w:bottom w:w="28" w:type="dxa"/>
              <w:right w:w="28" w:type="dxa"/>
            </w:tcMar>
            <w:vAlign w:val="center"/>
          </w:tcPr>
          <w:p w:rsidR="00FD4B99" w:rsidRPr="007A1593" w:rsidRDefault="00FD4B99" w:rsidP="00D75284">
            <w:pPr>
              <w:rPr>
                <w:rFonts w:ascii="Times New Roman" w:hAnsi="Times New Roman"/>
                <w:b/>
                <w:noProof w:val="0"/>
                <w:sz w:val="18"/>
                <w:szCs w:val="18"/>
                <w:lang w:val="es-CO"/>
              </w:rPr>
            </w:pPr>
            <w:r w:rsidRPr="007A1593">
              <w:rPr>
                <w:rFonts w:ascii="Times New Roman" w:hAnsi="Times New Roman"/>
                <w:b/>
                <w:noProof w:val="0"/>
                <w:sz w:val="18"/>
                <w:szCs w:val="18"/>
              </w:rPr>
              <w:t xml:space="preserve">     </w:t>
            </w:r>
            <w:r w:rsidRPr="007A1593">
              <w:rPr>
                <w:rFonts w:ascii="Times New Roman" w:eastAsia="Times New Roman" w:hAnsi="Times New Roman"/>
                <w:noProof w:val="0"/>
                <w:color w:val="FF0000"/>
                <w:lang w:val="es-CO" w:eastAsia="ru-RU"/>
              </w:rPr>
              <w:t>*</w:t>
            </w:r>
            <w:r w:rsidRPr="007A1593">
              <w:rPr>
                <w:rFonts w:ascii="Times New Roman" w:hAnsi="Times New Roman"/>
                <w:b/>
                <w:noProof w:val="0"/>
                <w:sz w:val="18"/>
                <w:szCs w:val="18"/>
              </w:rPr>
              <w:t xml:space="preserve">  ALTE MEDICAMENTE</w:t>
            </w:r>
            <w:r w:rsidRPr="007A1593">
              <w:rPr>
                <w:rFonts w:ascii="Times New Roman" w:hAnsi="Times New Roman"/>
                <w:b/>
                <w:noProof w:val="0"/>
                <w:sz w:val="18"/>
                <w:szCs w:val="18"/>
                <w:lang w:val="es-CO"/>
              </w:rPr>
              <w:t xml:space="preserve">, </w:t>
            </w:r>
            <w:r w:rsidRPr="007A1593">
              <w:rPr>
                <w:rFonts w:ascii="Times New Roman" w:hAnsi="Times New Roman"/>
                <w:b/>
                <w:noProof w:val="0"/>
                <w:sz w:val="18"/>
                <w:szCs w:val="18"/>
              </w:rPr>
              <w:t>administrate concomitent</w:t>
            </w:r>
            <w:r w:rsidRPr="007A1593">
              <w:rPr>
                <w:rFonts w:ascii="Times New Roman" w:hAnsi="Times New Roman"/>
                <w:b/>
                <w:noProof w:val="0"/>
                <w:sz w:val="18"/>
                <w:szCs w:val="18"/>
                <w:lang w:val="es-CO"/>
              </w:rPr>
              <w:t xml:space="preserve">, </w:t>
            </w:r>
            <w:r w:rsidRPr="007A1593">
              <w:rPr>
                <w:rFonts w:ascii="Times New Roman" w:hAnsi="Times New Roman"/>
                <w:b/>
                <w:noProof w:val="0"/>
                <w:sz w:val="18"/>
                <w:szCs w:val="18"/>
              </w:rPr>
              <w:t xml:space="preserve">inclusiv şi automedicaţia </w:t>
            </w:r>
            <w:r w:rsidRPr="007A1593">
              <w:rPr>
                <w:rFonts w:ascii="Times New Roman" w:hAnsi="Times New Roman"/>
                <w:b/>
                <w:noProof w:val="0"/>
                <w:sz w:val="18"/>
                <w:szCs w:val="18"/>
                <w:lang w:val="es-CO"/>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da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w:t>
            </w:r>
            <w:proofErr w:type="spellStart"/>
            <w:r w:rsidRPr="007A1593">
              <w:rPr>
                <w:rFonts w:ascii="Times New Roman" w:hAnsi="Times New Roman"/>
                <w:noProof w:val="0"/>
                <w:sz w:val="18"/>
                <w:szCs w:val="18"/>
                <w:lang w:val="es-CO"/>
              </w:rPr>
              <w:t>nu</w:t>
            </w:r>
            <w:proofErr w:type="spellEnd"/>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w:t>
            </w:r>
            <w:proofErr w:type="spellStart"/>
            <w:r w:rsidRPr="007A1593">
              <w:rPr>
                <w:rFonts w:ascii="Times New Roman" w:hAnsi="Times New Roman"/>
                <w:noProof w:val="0"/>
                <w:sz w:val="18"/>
                <w:szCs w:val="18"/>
                <w:lang w:val="es-CO"/>
              </w:rPr>
              <w:t>automedicaţie</w:t>
            </w:r>
            <w:proofErr w:type="spellEnd"/>
          </w:p>
        </w:tc>
      </w:tr>
      <w:tr w:rsidR="00FD4B99" w:rsidRPr="007A1593" w:rsidTr="00D75284">
        <w:trPr>
          <w:cantSplit/>
          <w:trHeight w:val="353"/>
        </w:trPr>
        <w:tc>
          <w:tcPr>
            <w:tcW w:w="1515" w:type="dxa"/>
            <w:gridSpan w:val="3"/>
            <w:tcBorders>
              <w:left w:val="single" w:sz="12" w:space="0" w:color="auto"/>
            </w:tcBorders>
            <w:vAlign w:val="center"/>
          </w:tcPr>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Denumirea comercială</w:t>
            </w:r>
            <w:r w:rsidRPr="007A1593">
              <w:rPr>
                <w:rFonts w:ascii="Times New Roman" w:hAnsi="Times New Roman"/>
                <w:noProof w:val="0"/>
                <w:sz w:val="18"/>
                <w:szCs w:val="18"/>
                <w:lang w:val="ru-RU"/>
              </w:rPr>
              <w:t xml:space="preserve"> (</w:t>
            </w:r>
            <w:r w:rsidRPr="007A1593">
              <w:rPr>
                <w:rFonts w:ascii="Times New Roman" w:hAnsi="Times New Roman"/>
                <w:noProof w:val="0"/>
                <w:sz w:val="18"/>
                <w:szCs w:val="18"/>
              </w:rPr>
              <w:t>DC</w:t>
            </w:r>
            <w:r w:rsidRPr="007A1593">
              <w:rPr>
                <w:rFonts w:ascii="Times New Roman" w:hAnsi="Times New Roman"/>
                <w:noProof w:val="0"/>
                <w:sz w:val="18"/>
                <w:szCs w:val="18"/>
                <w:lang w:val="ru-RU"/>
              </w:rPr>
              <w:t>)</w:t>
            </w:r>
          </w:p>
          <w:p w:rsidR="00FD4B99" w:rsidRPr="007A1593" w:rsidRDefault="00FD4B99" w:rsidP="00D75284">
            <w:pPr>
              <w:jc w:val="center"/>
              <w:rPr>
                <w:rFonts w:ascii="Times New Roman" w:hAnsi="Times New Roman"/>
                <w:noProof w:val="0"/>
                <w:sz w:val="18"/>
                <w:szCs w:val="18"/>
              </w:rPr>
            </w:pPr>
          </w:p>
        </w:tc>
        <w:tc>
          <w:tcPr>
            <w:tcW w:w="1989" w:type="dxa"/>
            <w:gridSpan w:val="3"/>
            <w:vAlign w:val="center"/>
          </w:tcPr>
          <w:p w:rsidR="00FD4B99" w:rsidRPr="007A1593" w:rsidRDefault="00FD4B99" w:rsidP="00D75284">
            <w:pPr>
              <w:jc w:val="center"/>
              <w:rPr>
                <w:rFonts w:ascii="Times New Roman" w:hAnsi="Times New Roman"/>
                <w:noProof w:val="0"/>
                <w:sz w:val="18"/>
                <w:szCs w:val="18"/>
                <w:lang w:val="es-CO"/>
              </w:rPr>
            </w:pPr>
            <w:proofErr w:type="spellStart"/>
            <w:r w:rsidRPr="007A1593">
              <w:rPr>
                <w:rFonts w:ascii="Times New Roman" w:hAnsi="Times New Roman"/>
                <w:noProof w:val="0"/>
                <w:sz w:val="18"/>
                <w:szCs w:val="18"/>
              </w:rPr>
              <w:t>Denunumirea</w:t>
            </w:r>
            <w:proofErr w:type="spellEnd"/>
            <w:r w:rsidRPr="007A1593">
              <w:rPr>
                <w:rFonts w:ascii="Times New Roman" w:hAnsi="Times New Roman"/>
                <w:noProof w:val="0"/>
                <w:sz w:val="18"/>
                <w:szCs w:val="18"/>
              </w:rPr>
              <w:t xml:space="preserve"> comună internaţională</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DCI</w:t>
            </w:r>
            <w:r w:rsidRPr="007A1593">
              <w:rPr>
                <w:rFonts w:ascii="Times New Roman" w:hAnsi="Times New Roman"/>
                <w:noProof w:val="0"/>
                <w:sz w:val="18"/>
                <w:szCs w:val="18"/>
                <w:lang w:val="es-CO"/>
              </w:rPr>
              <w:t>)</w:t>
            </w:r>
          </w:p>
          <w:p w:rsidR="00FD4B99" w:rsidRPr="007A1593" w:rsidRDefault="00FD4B99" w:rsidP="00D75284">
            <w:pPr>
              <w:jc w:val="center"/>
              <w:rPr>
                <w:rFonts w:ascii="Times New Roman" w:hAnsi="Times New Roman"/>
                <w:noProof w:val="0"/>
                <w:sz w:val="18"/>
                <w:szCs w:val="18"/>
              </w:rPr>
            </w:pPr>
          </w:p>
        </w:tc>
        <w:tc>
          <w:tcPr>
            <w:tcW w:w="1318" w:type="dxa"/>
            <w:gridSpan w:val="4"/>
            <w:shd w:val="clear" w:color="auto" w:fill="auto"/>
            <w:vAlign w:val="center"/>
          </w:tcPr>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Calea de administrare</w:t>
            </w:r>
          </w:p>
          <w:p w:rsidR="00FD4B99" w:rsidRPr="007A1593" w:rsidRDefault="00FD4B99" w:rsidP="00D75284">
            <w:pPr>
              <w:jc w:val="center"/>
              <w:rPr>
                <w:rFonts w:ascii="Times New Roman" w:hAnsi="Times New Roman"/>
                <w:noProof w:val="0"/>
                <w:sz w:val="18"/>
                <w:szCs w:val="18"/>
                <w:lang w:val="ru-RU"/>
              </w:rPr>
            </w:pPr>
          </w:p>
        </w:tc>
        <w:tc>
          <w:tcPr>
            <w:tcW w:w="554" w:type="dxa"/>
            <w:shd w:val="clear" w:color="auto" w:fill="auto"/>
            <w:vAlign w:val="cente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rPr>
              <w:t>Doza</w:t>
            </w:r>
          </w:p>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unică</w:t>
            </w:r>
          </w:p>
          <w:p w:rsidR="00FD4B99" w:rsidRPr="007A1593" w:rsidRDefault="00FD4B99" w:rsidP="00D75284">
            <w:pPr>
              <w:jc w:val="center"/>
              <w:rPr>
                <w:rFonts w:ascii="Times New Roman" w:hAnsi="Times New Roman"/>
                <w:noProof w:val="0"/>
                <w:sz w:val="16"/>
                <w:szCs w:val="16"/>
              </w:rPr>
            </w:pPr>
          </w:p>
        </w:tc>
        <w:tc>
          <w:tcPr>
            <w:tcW w:w="2103" w:type="dxa"/>
            <w:gridSpan w:val="5"/>
            <w:shd w:val="clear" w:color="auto" w:fill="auto"/>
            <w:vAlign w:val="center"/>
          </w:tcPr>
          <w:p w:rsidR="00FD4B99" w:rsidRPr="007A1593" w:rsidRDefault="00FD4B99" w:rsidP="00D75284">
            <w:pPr>
              <w:spacing w:after="200" w:line="276" w:lineRule="auto"/>
              <w:rPr>
                <w:rFonts w:ascii="Times New Roman" w:hAnsi="Times New Roman"/>
                <w:noProof w:val="0"/>
                <w:sz w:val="18"/>
                <w:szCs w:val="18"/>
                <w:lang w:val="ru-RU"/>
              </w:rPr>
            </w:pPr>
            <w:r w:rsidRPr="007A1593">
              <w:rPr>
                <w:rFonts w:ascii="Times New Roman" w:hAnsi="Times New Roman"/>
                <w:noProof w:val="0"/>
                <w:sz w:val="18"/>
                <w:szCs w:val="18"/>
              </w:rPr>
              <w:t>Doza/zi (</w:t>
            </w:r>
            <w:proofErr w:type="spellStart"/>
            <w:r w:rsidRPr="007A1593">
              <w:rPr>
                <w:rFonts w:ascii="Times New Roman" w:hAnsi="Times New Roman"/>
                <w:noProof w:val="0"/>
                <w:sz w:val="18"/>
                <w:szCs w:val="18"/>
              </w:rPr>
              <w:t>nictemerală</w:t>
            </w:r>
            <w:proofErr w:type="spellEnd"/>
            <w:r w:rsidRPr="007A1593">
              <w:rPr>
                <w:rFonts w:ascii="Times New Roman" w:hAnsi="Times New Roman"/>
                <w:noProof w:val="0"/>
                <w:sz w:val="18"/>
                <w:szCs w:val="18"/>
              </w:rPr>
              <w:t>)</w:t>
            </w:r>
          </w:p>
        </w:tc>
        <w:tc>
          <w:tcPr>
            <w:tcW w:w="1236" w:type="dxa"/>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Începutul administrări</w:t>
            </w:r>
          </w:p>
          <w:p w:rsidR="00FD4B99" w:rsidRPr="007A1593" w:rsidRDefault="00FD4B99" w:rsidP="00D75284">
            <w:pPr>
              <w:jc w:val="center"/>
              <w:rPr>
                <w:rFonts w:ascii="Times New Roman" w:hAnsi="Times New Roman"/>
                <w:noProof w:val="0"/>
                <w:sz w:val="18"/>
                <w:szCs w:val="18"/>
                <w:lang w:val="es-CO"/>
              </w:rPr>
            </w:pPr>
            <w:r w:rsidRPr="007A1593">
              <w:rPr>
                <w:rFonts w:ascii="Times New Roman" w:hAnsi="Times New Roman"/>
                <w:noProof w:val="0"/>
                <w:sz w:val="16"/>
                <w:szCs w:val="16"/>
              </w:rPr>
              <w:t>data/luna/anul</w:t>
            </w:r>
          </w:p>
        </w:tc>
        <w:tc>
          <w:tcPr>
            <w:tcW w:w="710" w:type="dxa"/>
            <w:gridSpan w:val="4"/>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rPr>
            </w:pPr>
            <w:r>
              <w:rPr>
                <w:rFonts w:ascii="Times New Roman" w:hAnsi="Times New Roman"/>
                <w:noProof w:val="0"/>
                <w:sz w:val="18"/>
                <w:szCs w:val="18"/>
              </w:rPr>
              <w:t>Î</w:t>
            </w:r>
            <w:r w:rsidRPr="007A1593">
              <w:rPr>
                <w:rFonts w:ascii="Times New Roman" w:hAnsi="Times New Roman"/>
                <w:noProof w:val="0"/>
                <w:sz w:val="18"/>
                <w:szCs w:val="18"/>
              </w:rPr>
              <w:t>ntreruperea administrării</w:t>
            </w:r>
          </w:p>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6"/>
                <w:szCs w:val="16"/>
              </w:rPr>
              <w:t>data/luna/anul</w:t>
            </w:r>
          </w:p>
        </w:tc>
        <w:tc>
          <w:tcPr>
            <w:tcW w:w="1598" w:type="dxa"/>
            <w:gridSpan w:val="3"/>
            <w:tcBorders>
              <w:right w:val="single" w:sz="12" w:space="0" w:color="auto"/>
            </w:tcBorders>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rPr>
            </w:pPr>
            <w:r w:rsidRPr="007A1593">
              <w:rPr>
                <w:rFonts w:ascii="Times New Roman" w:hAnsi="Times New Roman"/>
                <w:noProof w:val="0"/>
                <w:sz w:val="18"/>
                <w:szCs w:val="18"/>
              </w:rPr>
              <w:t>Pentru ce a fost indicat PM (maladia sau procesul patologic)</w:t>
            </w:r>
          </w:p>
        </w:tc>
      </w:tr>
      <w:tr w:rsidR="00FD4B99" w:rsidRPr="007A1593" w:rsidTr="00D75284">
        <w:trPr>
          <w:cantSplit/>
          <w:trHeight w:val="115"/>
        </w:trPr>
        <w:tc>
          <w:tcPr>
            <w:tcW w:w="1515" w:type="dxa"/>
            <w:gridSpan w:val="3"/>
            <w:tcBorders>
              <w:left w:val="single" w:sz="12" w:space="0" w:color="auto"/>
            </w:tcBorders>
          </w:tcPr>
          <w:p w:rsidR="00FD4B99" w:rsidRPr="007A1593" w:rsidRDefault="00FD4B99" w:rsidP="00D75284">
            <w:pPr>
              <w:rPr>
                <w:rFonts w:ascii="Times New Roman" w:hAnsi="Times New Roman"/>
                <w:noProof w:val="0"/>
                <w:sz w:val="18"/>
                <w:szCs w:val="18"/>
                <w:lang w:val="en-US"/>
              </w:rPr>
            </w:pPr>
          </w:p>
        </w:tc>
        <w:tc>
          <w:tcPr>
            <w:tcW w:w="1989" w:type="dxa"/>
            <w:gridSpan w:val="3"/>
          </w:tcPr>
          <w:p w:rsidR="00FD4B99" w:rsidRPr="007A1593" w:rsidRDefault="00FD4B99" w:rsidP="00D75284">
            <w:pPr>
              <w:rPr>
                <w:rFonts w:ascii="Times New Roman" w:hAnsi="Times New Roman"/>
                <w:noProof w:val="0"/>
                <w:sz w:val="18"/>
                <w:szCs w:val="18"/>
                <w:lang w:val="en-US"/>
              </w:rPr>
            </w:pPr>
          </w:p>
        </w:tc>
        <w:tc>
          <w:tcPr>
            <w:tcW w:w="1318" w:type="dxa"/>
            <w:gridSpan w:val="4"/>
            <w:shd w:val="clear" w:color="auto" w:fill="auto"/>
          </w:tcPr>
          <w:p w:rsidR="00FD4B99" w:rsidRPr="007A1593" w:rsidRDefault="00FD4B99" w:rsidP="00D75284">
            <w:pPr>
              <w:rPr>
                <w:rFonts w:ascii="Times New Roman" w:hAnsi="Times New Roman"/>
                <w:noProof w:val="0"/>
                <w:sz w:val="18"/>
                <w:szCs w:val="18"/>
                <w:lang w:val="en-US"/>
              </w:rPr>
            </w:pPr>
          </w:p>
        </w:tc>
        <w:tc>
          <w:tcPr>
            <w:tcW w:w="554" w:type="dxa"/>
            <w:shd w:val="clear" w:color="auto" w:fill="auto"/>
          </w:tcPr>
          <w:p w:rsidR="00FD4B99" w:rsidRPr="007A1593" w:rsidRDefault="00FD4B99" w:rsidP="00D75284">
            <w:pPr>
              <w:rPr>
                <w:rFonts w:ascii="Times New Roman" w:hAnsi="Times New Roman"/>
                <w:noProof w:val="0"/>
                <w:sz w:val="18"/>
                <w:szCs w:val="18"/>
                <w:lang w:val="en-US"/>
              </w:rPr>
            </w:pPr>
          </w:p>
        </w:tc>
        <w:tc>
          <w:tcPr>
            <w:tcW w:w="2103" w:type="dxa"/>
            <w:gridSpan w:val="5"/>
            <w:shd w:val="clear" w:color="auto" w:fill="auto"/>
          </w:tcPr>
          <w:p w:rsidR="00FD4B99" w:rsidRPr="007A1593" w:rsidRDefault="00FD4B99" w:rsidP="00D75284">
            <w:pPr>
              <w:rPr>
                <w:rFonts w:ascii="Times New Roman" w:hAnsi="Times New Roman"/>
                <w:noProof w:val="0"/>
                <w:sz w:val="18"/>
                <w:szCs w:val="18"/>
                <w:lang w:val="en-US"/>
              </w:rPr>
            </w:pPr>
          </w:p>
        </w:tc>
        <w:tc>
          <w:tcPr>
            <w:tcW w:w="1236" w:type="dxa"/>
            <w:tcMar>
              <w:top w:w="28" w:type="dxa"/>
              <w:left w:w="28" w:type="dxa"/>
              <w:bottom w:w="28" w:type="dxa"/>
              <w:right w:w="28" w:type="dxa"/>
            </w:tcMa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lang w:val="ru-RU"/>
              </w:rPr>
              <w:t>/       /</w:t>
            </w:r>
          </w:p>
        </w:tc>
        <w:tc>
          <w:tcPr>
            <w:tcW w:w="710" w:type="dxa"/>
            <w:gridSpan w:val="4"/>
            <w:tcMar>
              <w:top w:w="28" w:type="dxa"/>
              <w:left w:w="28" w:type="dxa"/>
              <w:bottom w:w="28" w:type="dxa"/>
              <w:right w:w="28" w:type="dxa"/>
            </w:tcMa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lang w:val="ru-RU"/>
              </w:rPr>
              <w:t>/       /</w:t>
            </w:r>
          </w:p>
        </w:tc>
        <w:tc>
          <w:tcPr>
            <w:tcW w:w="1598" w:type="dxa"/>
            <w:gridSpan w:val="3"/>
            <w:tcBorders>
              <w:right w:val="single" w:sz="12" w:space="0" w:color="auto"/>
            </w:tcBorders>
            <w:tcMar>
              <w:top w:w="28" w:type="dxa"/>
              <w:left w:w="28" w:type="dxa"/>
              <w:bottom w:w="28" w:type="dxa"/>
              <w:right w:w="28" w:type="dxa"/>
            </w:tcMar>
          </w:tcPr>
          <w:p w:rsidR="00FD4B99" w:rsidRPr="007A1593" w:rsidRDefault="00FD4B99" w:rsidP="00D75284">
            <w:pPr>
              <w:rPr>
                <w:rFonts w:ascii="Times New Roman" w:hAnsi="Times New Roman"/>
                <w:noProof w:val="0"/>
                <w:sz w:val="18"/>
                <w:szCs w:val="18"/>
                <w:lang w:val="ru-RU"/>
              </w:rPr>
            </w:pPr>
          </w:p>
        </w:tc>
      </w:tr>
      <w:tr w:rsidR="00FD4B99" w:rsidRPr="007A1593" w:rsidTr="00D75284">
        <w:trPr>
          <w:cantSplit/>
          <w:trHeight w:val="115"/>
        </w:trPr>
        <w:tc>
          <w:tcPr>
            <w:tcW w:w="1515" w:type="dxa"/>
            <w:gridSpan w:val="3"/>
            <w:tcBorders>
              <w:left w:val="single" w:sz="12" w:space="0" w:color="auto"/>
            </w:tcBorders>
          </w:tcPr>
          <w:p w:rsidR="00FD4B99" w:rsidRPr="007A1593" w:rsidRDefault="00FD4B99" w:rsidP="00D75284">
            <w:pPr>
              <w:rPr>
                <w:rFonts w:ascii="Times New Roman" w:hAnsi="Times New Roman"/>
                <w:noProof w:val="0"/>
                <w:sz w:val="18"/>
                <w:szCs w:val="18"/>
                <w:lang w:val="ru-RU"/>
              </w:rPr>
            </w:pPr>
          </w:p>
        </w:tc>
        <w:tc>
          <w:tcPr>
            <w:tcW w:w="1989" w:type="dxa"/>
            <w:gridSpan w:val="3"/>
          </w:tcPr>
          <w:p w:rsidR="00FD4B99" w:rsidRPr="007A1593" w:rsidRDefault="00FD4B99" w:rsidP="00D75284">
            <w:pPr>
              <w:rPr>
                <w:rFonts w:ascii="Times New Roman" w:hAnsi="Times New Roman"/>
                <w:noProof w:val="0"/>
                <w:sz w:val="18"/>
                <w:szCs w:val="18"/>
                <w:lang w:val="ru-RU"/>
              </w:rPr>
            </w:pPr>
          </w:p>
        </w:tc>
        <w:tc>
          <w:tcPr>
            <w:tcW w:w="1318" w:type="dxa"/>
            <w:gridSpan w:val="4"/>
            <w:shd w:val="clear" w:color="auto" w:fill="auto"/>
          </w:tcPr>
          <w:p w:rsidR="00FD4B99" w:rsidRPr="007A1593" w:rsidRDefault="00FD4B99" w:rsidP="00D75284">
            <w:pPr>
              <w:rPr>
                <w:rFonts w:ascii="Times New Roman" w:hAnsi="Times New Roman"/>
                <w:noProof w:val="0"/>
                <w:sz w:val="18"/>
                <w:szCs w:val="18"/>
                <w:lang w:val="ru-RU"/>
              </w:rPr>
            </w:pPr>
          </w:p>
        </w:tc>
        <w:tc>
          <w:tcPr>
            <w:tcW w:w="554" w:type="dxa"/>
            <w:shd w:val="clear" w:color="auto" w:fill="auto"/>
          </w:tcPr>
          <w:p w:rsidR="00FD4B99" w:rsidRPr="007A1593" w:rsidRDefault="00FD4B99" w:rsidP="00D75284">
            <w:pPr>
              <w:rPr>
                <w:rFonts w:ascii="Times New Roman" w:hAnsi="Times New Roman"/>
                <w:noProof w:val="0"/>
                <w:sz w:val="18"/>
                <w:szCs w:val="18"/>
                <w:lang w:val="ru-RU"/>
              </w:rPr>
            </w:pPr>
          </w:p>
        </w:tc>
        <w:tc>
          <w:tcPr>
            <w:tcW w:w="2103" w:type="dxa"/>
            <w:gridSpan w:val="5"/>
            <w:shd w:val="clear" w:color="auto" w:fill="auto"/>
          </w:tcPr>
          <w:p w:rsidR="00FD4B99" w:rsidRPr="007A1593" w:rsidRDefault="00FD4B99" w:rsidP="00D75284">
            <w:pPr>
              <w:rPr>
                <w:rFonts w:ascii="Times New Roman" w:hAnsi="Times New Roman"/>
                <w:noProof w:val="0"/>
                <w:sz w:val="18"/>
                <w:szCs w:val="18"/>
                <w:lang w:val="ru-RU"/>
              </w:rPr>
            </w:pPr>
          </w:p>
        </w:tc>
        <w:tc>
          <w:tcPr>
            <w:tcW w:w="1236" w:type="dxa"/>
            <w:tcMar>
              <w:top w:w="28" w:type="dxa"/>
              <w:left w:w="28" w:type="dxa"/>
              <w:bottom w:w="28" w:type="dxa"/>
              <w:right w:w="28" w:type="dxa"/>
            </w:tcMa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lang w:val="ru-RU"/>
              </w:rPr>
              <w:t>/       /</w:t>
            </w:r>
          </w:p>
        </w:tc>
        <w:tc>
          <w:tcPr>
            <w:tcW w:w="710" w:type="dxa"/>
            <w:gridSpan w:val="4"/>
            <w:tcMar>
              <w:top w:w="28" w:type="dxa"/>
              <w:left w:w="28" w:type="dxa"/>
              <w:bottom w:w="28" w:type="dxa"/>
              <w:right w:w="28" w:type="dxa"/>
            </w:tcMa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lang w:val="ru-RU"/>
              </w:rPr>
              <w:t>/       /</w:t>
            </w:r>
          </w:p>
        </w:tc>
        <w:tc>
          <w:tcPr>
            <w:tcW w:w="1598" w:type="dxa"/>
            <w:gridSpan w:val="3"/>
            <w:tcBorders>
              <w:right w:val="single" w:sz="12" w:space="0" w:color="auto"/>
            </w:tcBorders>
            <w:tcMar>
              <w:top w:w="28" w:type="dxa"/>
              <w:left w:w="28" w:type="dxa"/>
              <w:bottom w:w="28" w:type="dxa"/>
              <w:right w:w="28" w:type="dxa"/>
            </w:tcMar>
          </w:tcPr>
          <w:p w:rsidR="00FD4B99" w:rsidRPr="007A1593" w:rsidRDefault="00FD4B99" w:rsidP="00D75284">
            <w:pPr>
              <w:rPr>
                <w:rFonts w:ascii="Times New Roman" w:hAnsi="Times New Roman"/>
                <w:noProof w:val="0"/>
                <w:sz w:val="18"/>
                <w:szCs w:val="18"/>
                <w:lang w:val="ru-RU"/>
              </w:rPr>
            </w:pPr>
          </w:p>
        </w:tc>
      </w:tr>
      <w:tr w:rsidR="00FD4B99" w:rsidRPr="007A1593" w:rsidTr="00D75284">
        <w:trPr>
          <w:cantSplit/>
          <w:trHeight w:val="115"/>
        </w:trPr>
        <w:tc>
          <w:tcPr>
            <w:tcW w:w="1515" w:type="dxa"/>
            <w:gridSpan w:val="3"/>
            <w:tcBorders>
              <w:left w:val="single" w:sz="12" w:space="0" w:color="auto"/>
            </w:tcBorders>
          </w:tcPr>
          <w:p w:rsidR="00FD4B99" w:rsidRPr="007A1593" w:rsidRDefault="00FD4B99" w:rsidP="00D75284">
            <w:pPr>
              <w:rPr>
                <w:rFonts w:ascii="Times New Roman" w:hAnsi="Times New Roman"/>
                <w:noProof w:val="0"/>
                <w:sz w:val="18"/>
                <w:szCs w:val="18"/>
                <w:lang w:val="ru-RU"/>
              </w:rPr>
            </w:pPr>
          </w:p>
        </w:tc>
        <w:tc>
          <w:tcPr>
            <w:tcW w:w="1989" w:type="dxa"/>
            <w:gridSpan w:val="3"/>
          </w:tcPr>
          <w:p w:rsidR="00FD4B99" w:rsidRPr="007A1593" w:rsidRDefault="00FD4B99" w:rsidP="00D75284">
            <w:pPr>
              <w:rPr>
                <w:rFonts w:ascii="Times New Roman" w:hAnsi="Times New Roman"/>
                <w:noProof w:val="0"/>
                <w:sz w:val="18"/>
                <w:szCs w:val="18"/>
                <w:lang w:val="ru-RU"/>
              </w:rPr>
            </w:pPr>
          </w:p>
        </w:tc>
        <w:tc>
          <w:tcPr>
            <w:tcW w:w="1318" w:type="dxa"/>
            <w:gridSpan w:val="4"/>
            <w:shd w:val="clear" w:color="auto" w:fill="auto"/>
          </w:tcPr>
          <w:p w:rsidR="00FD4B99" w:rsidRPr="007A1593" w:rsidRDefault="00FD4B99" w:rsidP="00D75284">
            <w:pPr>
              <w:rPr>
                <w:rFonts w:ascii="Times New Roman" w:hAnsi="Times New Roman"/>
                <w:noProof w:val="0"/>
                <w:sz w:val="18"/>
                <w:szCs w:val="18"/>
                <w:lang w:val="ru-RU"/>
              </w:rPr>
            </w:pPr>
          </w:p>
        </w:tc>
        <w:tc>
          <w:tcPr>
            <w:tcW w:w="554" w:type="dxa"/>
            <w:shd w:val="clear" w:color="auto" w:fill="auto"/>
          </w:tcPr>
          <w:p w:rsidR="00FD4B99" w:rsidRPr="007A1593" w:rsidRDefault="00FD4B99" w:rsidP="00D75284">
            <w:pPr>
              <w:rPr>
                <w:rFonts w:ascii="Times New Roman" w:hAnsi="Times New Roman"/>
                <w:noProof w:val="0"/>
                <w:sz w:val="18"/>
                <w:szCs w:val="18"/>
                <w:lang w:val="ru-RU"/>
              </w:rPr>
            </w:pPr>
          </w:p>
        </w:tc>
        <w:tc>
          <w:tcPr>
            <w:tcW w:w="2103" w:type="dxa"/>
            <w:gridSpan w:val="5"/>
            <w:shd w:val="clear" w:color="auto" w:fill="auto"/>
          </w:tcPr>
          <w:p w:rsidR="00FD4B99" w:rsidRPr="007A1593" w:rsidRDefault="00FD4B99" w:rsidP="00D75284">
            <w:pPr>
              <w:rPr>
                <w:rFonts w:ascii="Times New Roman" w:hAnsi="Times New Roman"/>
                <w:noProof w:val="0"/>
                <w:sz w:val="18"/>
                <w:szCs w:val="18"/>
                <w:lang w:val="ru-RU"/>
              </w:rPr>
            </w:pPr>
          </w:p>
        </w:tc>
        <w:tc>
          <w:tcPr>
            <w:tcW w:w="1236" w:type="dxa"/>
            <w:tcMar>
              <w:top w:w="28" w:type="dxa"/>
              <w:left w:w="28" w:type="dxa"/>
              <w:bottom w:w="28" w:type="dxa"/>
              <w:right w:w="28" w:type="dxa"/>
            </w:tcMa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lang w:val="ru-RU"/>
              </w:rPr>
              <w:t>/       /</w:t>
            </w:r>
          </w:p>
        </w:tc>
        <w:tc>
          <w:tcPr>
            <w:tcW w:w="710" w:type="dxa"/>
            <w:gridSpan w:val="4"/>
            <w:tcMar>
              <w:top w:w="28" w:type="dxa"/>
              <w:left w:w="28" w:type="dxa"/>
              <w:bottom w:w="28" w:type="dxa"/>
              <w:right w:w="28" w:type="dxa"/>
            </w:tcMa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lang w:val="ru-RU"/>
              </w:rPr>
              <w:t>/       /</w:t>
            </w:r>
          </w:p>
        </w:tc>
        <w:tc>
          <w:tcPr>
            <w:tcW w:w="1598" w:type="dxa"/>
            <w:gridSpan w:val="3"/>
            <w:tcBorders>
              <w:right w:val="single" w:sz="12" w:space="0" w:color="auto"/>
            </w:tcBorders>
            <w:tcMar>
              <w:top w:w="28" w:type="dxa"/>
              <w:left w:w="28" w:type="dxa"/>
              <w:bottom w:w="28" w:type="dxa"/>
              <w:right w:w="28" w:type="dxa"/>
            </w:tcMar>
          </w:tcPr>
          <w:p w:rsidR="00FD4B99" w:rsidRPr="007A1593" w:rsidRDefault="00FD4B99" w:rsidP="00D75284">
            <w:pPr>
              <w:rPr>
                <w:rFonts w:ascii="Times New Roman" w:hAnsi="Times New Roman"/>
                <w:noProof w:val="0"/>
                <w:sz w:val="18"/>
                <w:szCs w:val="18"/>
                <w:lang w:val="ru-RU"/>
              </w:rPr>
            </w:pPr>
          </w:p>
        </w:tc>
      </w:tr>
      <w:tr w:rsidR="00FD4B99" w:rsidRPr="007A1593" w:rsidTr="00D75284">
        <w:trPr>
          <w:cantSplit/>
          <w:trHeight w:val="115"/>
        </w:trPr>
        <w:tc>
          <w:tcPr>
            <w:tcW w:w="1515" w:type="dxa"/>
            <w:gridSpan w:val="3"/>
            <w:tcBorders>
              <w:left w:val="single" w:sz="12" w:space="0" w:color="auto"/>
            </w:tcBorders>
          </w:tcPr>
          <w:p w:rsidR="00FD4B99" w:rsidRPr="007A1593" w:rsidRDefault="00FD4B99" w:rsidP="00D75284">
            <w:pPr>
              <w:rPr>
                <w:rFonts w:ascii="Times New Roman" w:hAnsi="Times New Roman"/>
                <w:noProof w:val="0"/>
                <w:sz w:val="18"/>
                <w:szCs w:val="18"/>
                <w:lang w:val="ru-RU"/>
              </w:rPr>
            </w:pPr>
          </w:p>
        </w:tc>
        <w:tc>
          <w:tcPr>
            <w:tcW w:w="1989" w:type="dxa"/>
            <w:gridSpan w:val="3"/>
          </w:tcPr>
          <w:p w:rsidR="00FD4B99" w:rsidRPr="007A1593" w:rsidRDefault="00FD4B99" w:rsidP="00D75284">
            <w:pPr>
              <w:rPr>
                <w:rFonts w:ascii="Times New Roman" w:hAnsi="Times New Roman"/>
                <w:noProof w:val="0"/>
                <w:sz w:val="18"/>
                <w:szCs w:val="18"/>
                <w:lang w:val="ru-RU"/>
              </w:rPr>
            </w:pPr>
          </w:p>
        </w:tc>
        <w:tc>
          <w:tcPr>
            <w:tcW w:w="1318" w:type="dxa"/>
            <w:gridSpan w:val="4"/>
            <w:shd w:val="clear" w:color="auto" w:fill="auto"/>
          </w:tcPr>
          <w:p w:rsidR="00FD4B99" w:rsidRPr="007A1593" w:rsidRDefault="00FD4B99" w:rsidP="00D75284">
            <w:pPr>
              <w:rPr>
                <w:rFonts w:ascii="Times New Roman" w:hAnsi="Times New Roman"/>
                <w:noProof w:val="0"/>
                <w:sz w:val="18"/>
                <w:szCs w:val="18"/>
                <w:lang w:val="ru-RU"/>
              </w:rPr>
            </w:pPr>
          </w:p>
        </w:tc>
        <w:tc>
          <w:tcPr>
            <w:tcW w:w="554" w:type="dxa"/>
            <w:shd w:val="clear" w:color="auto" w:fill="auto"/>
          </w:tcPr>
          <w:p w:rsidR="00FD4B99" w:rsidRPr="007A1593" w:rsidRDefault="00FD4B99" w:rsidP="00D75284">
            <w:pPr>
              <w:rPr>
                <w:rFonts w:ascii="Times New Roman" w:hAnsi="Times New Roman"/>
                <w:noProof w:val="0"/>
                <w:sz w:val="18"/>
                <w:szCs w:val="18"/>
                <w:lang w:val="ru-RU"/>
              </w:rPr>
            </w:pPr>
          </w:p>
        </w:tc>
        <w:tc>
          <w:tcPr>
            <w:tcW w:w="2103" w:type="dxa"/>
            <w:gridSpan w:val="5"/>
            <w:shd w:val="clear" w:color="auto" w:fill="auto"/>
          </w:tcPr>
          <w:p w:rsidR="00FD4B99" w:rsidRPr="007A1593" w:rsidRDefault="00FD4B99" w:rsidP="00D75284">
            <w:pPr>
              <w:rPr>
                <w:rFonts w:ascii="Times New Roman" w:hAnsi="Times New Roman"/>
                <w:noProof w:val="0"/>
                <w:sz w:val="18"/>
                <w:szCs w:val="18"/>
                <w:lang w:val="ru-RU"/>
              </w:rPr>
            </w:pPr>
          </w:p>
        </w:tc>
        <w:tc>
          <w:tcPr>
            <w:tcW w:w="1236" w:type="dxa"/>
            <w:tcMar>
              <w:top w:w="28" w:type="dxa"/>
              <w:left w:w="28" w:type="dxa"/>
              <w:bottom w:w="28" w:type="dxa"/>
              <w:right w:w="28" w:type="dxa"/>
            </w:tcMa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lang w:val="ru-RU"/>
              </w:rPr>
              <w:t>/       /</w:t>
            </w:r>
          </w:p>
        </w:tc>
        <w:tc>
          <w:tcPr>
            <w:tcW w:w="710" w:type="dxa"/>
            <w:gridSpan w:val="4"/>
            <w:tcMar>
              <w:top w:w="28" w:type="dxa"/>
              <w:left w:w="28" w:type="dxa"/>
              <w:bottom w:w="28" w:type="dxa"/>
              <w:right w:w="28" w:type="dxa"/>
            </w:tcMa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lang w:val="ru-RU"/>
              </w:rPr>
              <w:t>/       /</w:t>
            </w:r>
          </w:p>
        </w:tc>
        <w:tc>
          <w:tcPr>
            <w:tcW w:w="1598" w:type="dxa"/>
            <w:gridSpan w:val="3"/>
            <w:tcBorders>
              <w:right w:val="single" w:sz="12" w:space="0" w:color="auto"/>
            </w:tcBorders>
            <w:tcMar>
              <w:top w:w="28" w:type="dxa"/>
              <w:left w:w="28" w:type="dxa"/>
              <w:bottom w:w="28" w:type="dxa"/>
              <w:right w:w="28" w:type="dxa"/>
            </w:tcMar>
          </w:tcPr>
          <w:p w:rsidR="00FD4B99" w:rsidRPr="007A1593" w:rsidRDefault="00FD4B99" w:rsidP="00D75284">
            <w:pPr>
              <w:rPr>
                <w:rFonts w:ascii="Times New Roman" w:hAnsi="Times New Roman"/>
                <w:noProof w:val="0"/>
                <w:sz w:val="18"/>
                <w:szCs w:val="18"/>
                <w:lang w:val="ru-RU"/>
              </w:rPr>
            </w:pPr>
          </w:p>
        </w:tc>
      </w:tr>
      <w:tr w:rsidR="00FD4B99" w:rsidRPr="007A1593" w:rsidTr="00D75284">
        <w:trPr>
          <w:cantSplit/>
          <w:trHeight w:val="21"/>
        </w:trPr>
        <w:tc>
          <w:tcPr>
            <w:tcW w:w="1515" w:type="dxa"/>
            <w:gridSpan w:val="3"/>
            <w:tcBorders>
              <w:left w:val="single" w:sz="12" w:space="0" w:color="auto"/>
              <w:bottom w:val="single" w:sz="12" w:space="0" w:color="auto"/>
            </w:tcBorders>
          </w:tcPr>
          <w:p w:rsidR="00FD4B99" w:rsidRPr="007A1593" w:rsidRDefault="00FD4B99" w:rsidP="00D75284">
            <w:pPr>
              <w:rPr>
                <w:rFonts w:ascii="Times New Roman" w:hAnsi="Times New Roman"/>
                <w:noProof w:val="0"/>
                <w:sz w:val="18"/>
                <w:szCs w:val="18"/>
                <w:lang w:val="ru-RU"/>
              </w:rPr>
            </w:pPr>
          </w:p>
        </w:tc>
        <w:tc>
          <w:tcPr>
            <w:tcW w:w="1989" w:type="dxa"/>
            <w:gridSpan w:val="3"/>
            <w:tcBorders>
              <w:bottom w:val="single" w:sz="12" w:space="0" w:color="auto"/>
            </w:tcBorders>
          </w:tcPr>
          <w:p w:rsidR="00FD4B99" w:rsidRPr="007A1593" w:rsidRDefault="00FD4B99" w:rsidP="00D75284">
            <w:pPr>
              <w:rPr>
                <w:rFonts w:ascii="Times New Roman" w:hAnsi="Times New Roman"/>
                <w:noProof w:val="0"/>
                <w:sz w:val="18"/>
                <w:szCs w:val="18"/>
                <w:lang w:val="ru-RU"/>
              </w:rPr>
            </w:pPr>
          </w:p>
        </w:tc>
        <w:tc>
          <w:tcPr>
            <w:tcW w:w="1318" w:type="dxa"/>
            <w:gridSpan w:val="4"/>
            <w:tcBorders>
              <w:bottom w:val="single" w:sz="12" w:space="0" w:color="auto"/>
            </w:tcBorders>
            <w:shd w:val="clear" w:color="auto" w:fill="auto"/>
          </w:tcPr>
          <w:p w:rsidR="00FD4B99" w:rsidRPr="007A1593" w:rsidRDefault="00FD4B99" w:rsidP="00D75284">
            <w:pPr>
              <w:rPr>
                <w:rFonts w:ascii="Times New Roman" w:hAnsi="Times New Roman"/>
                <w:noProof w:val="0"/>
                <w:sz w:val="18"/>
                <w:szCs w:val="18"/>
                <w:lang w:val="ru-RU"/>
              </w:rPr>
            </w:pPr>
          </w:p>
        </w:tc>
        <w:tc>
          <w:tcPr>
            <w:tcW w:w="554" w:type="dxa"/>
            <w:tcBorders>
              <w:bottom w:val="single" w:sz="12" w:space="0" w:color="auto"/>
            </w:tcBorders>
            <w:shd w:val="clear" w:color="auto" w:fill="auto"/>
          </w:tcPr>
          <w:p w:rsidR="00FD4B99" w:rsidRPr="007A1593" w:rsidRDefault="00FD4B99" w:rsidP="00D75284">
            <w:pPr>
              <w:rPr>
                <w:rFonts w:ascii="Times New Roman" w:hAnsi="Times New Roman"/>
                <w:noProof w:val="0"/>
                <w:sz w:val="18"/>
                <w:szCs w:val="18"/>
                <w:lang w:val="ru-RU"/>
              </w:rPr>
            </w:pPr>
          </w:p>
        </w:tc>
        <w:tc>
          <w:tcPr>
            <w:tcW w:w="2103" w:type="dxa"/>
            <w:gridSpan w:val="5"/>
            <w:tcBorders>
              <w:bottom w:val="single" w:sz="12" w:space="0" w:color="auto"/>
            </w:tcBorders>
            <w:shd w:val="clear" w:color="auto" w:fill="auto"/>
          </w:tcPr>
          <w:p w:rsidR="00FD4B99" w:rsidRPr="007A1593" w:rsidRDefault="00FD4B99" w:rsidP="00D75284">
            <w:pPr>
              <w:rPr>
                <w:rFonts w:ascii="Times New Roman" w:hAnsi="Times New Roman"/>
                <w:noProof w:val="0"/>
                <w:sz w:val="18"/>
                <w:szCs w:val="18"/>
                <w:lang w:val="ru-RU"/>
              </w:rPr>
            </w:pPr>
          </w:p>
        </w:tc>
        <w:tc>
          <w:tcPr>
            <w:tcW w:w="1236" w:type="dxa"/>
            <w:tcBorders>
              <w:bottom w:val="single" w:sz="12" w:space="0" w:color="auto"/>
            </w:tcBorders>
            <w:tcMar>
              <w:top w:w="28" w:type="dxa"/>
              <w:left w:w="28" w:type="dxa"/>
              <w:bottom w:w="28" w:type="dxa"/>
              <w:right w:w="28" w:type="dxa"/>
            </w:tcMa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lang w:val="ru-RU"/>
              </w:rPr>
              <w:t>/       /</w:t>
            </w:r>
          </w:p>
        </w:tc>
        <w:tc>
          <w:tcPr>
            <w:tcW w:w="710" w:type="dxa"/>
            <w:gridSpan w:val="4"/>
            <w:tcBorders>
              <w:bottom w:val="single" w:sz="12" w:space="0" w:color="auto"/>
            </w:tcBorders>
            <w:tcMar>
              <w:top w:w="28" w:type="dxa"/>
              <w:left w:w="28" w:type="dxa"/>
              <w:bottom w:w="28" w:type="dxa"/>
              <w:right w:w="28" w:type="dxa"/>
            </w:tcMar>
          </w:tcPr>
          <w:p w:rsidR="00FD4B99" w:rsidRPr="007A1593" w:rsidRDefault="00FD4B99" w:rsidP="00D75284">
            <w:pPr>
              <w:jc w:val="center"/>
              <w:rPr>
                <w:rFonts w:ascii="Times New Roman" w:hAnsi="Times New Roman"/>
                <w:noProof w:val="0"/>
                <w:sz w:val="18"/>
                <w:szCs w:val="18"/>
                <w:lang w:val="ru-RU"/>
              </w:rPr>
            </w:pPr>
            <w:r w:rsidRPr="007A1593">
              <w:rPr>
                <w:rFonts w:ascii="Times New Roman" w:hAnsi="Times New Roman"/>
                <w:noProof w:val="0"/>
                <w:sz w:val="18"/>
                <w:szCs w:val="18"/>
                <w:lang w:val="ru-RU"/>
              </w:rPr>
              <w:t>/       /</w:t>
            </w:r>
          </w:p>
        </w:tc>
        <w:tc>
          <w:tcPr>
            <w:tcW w:w="1598" w:type="dxa"/>
            <w:gridSpan w:val="3"/>
            <w:tcBorders>
              <w:bottom w:val="single" w:sz="12" w:space="0" w:color="auto"/>
              <w:right w:val="single" w:sz="12" w:space="0" w:color="auto"/>
            </w:tcBorders>
            <w:tcMar>
              <w:top w:w="28" w:type="dxa"/>
              <w:left w:w="28" w:type="dxa"/>
              <w:bottom w:w="28" w:type="dxa"/>
              <w:right w:w="28" w:type="dxa"/>
            </w:tcMar>
          </w:tcPr>
          <w:p w:rsidR="00FD4B99" w:rsidRPr="007A1593" w:rsidRDefault="00FD4B99" w:rsidP="00D75284">
            <w:pPr>
              <w:rPr>
                <w:rFonts w:ascii="Times New Roman" w:hAnsi="Times New Roman"/>
                <w:noProof w:val="0"/>
                <w:sz w:val="18"/>
                <w:szCs w:val="18"/>
                <w:lang w:val="ru-RU"/>
              </w:rPr>
            </w:pPr>
          </w:p>
        </w:tc>
      </w:tr>
      <w:tr w:rsidR="00FD4B99" w:rsidRPr="007A1593" w:rsidTr="00D75284">
        <w:trPr>
          <w:trHeight w:val="3222"/>
        </w:trPr>
        <w:tc>
          <w:tcPr>
            <w:tcW w:w="4166" w:type="dxa"/>
            <w:gridSpan w:val="7"/>
            <w:vMerge w:val="restart"/>
            <w:tcBorders>
              <w:left w:val="single" w:sz="12" w:space="0" w:color="auto"/>
              <w:right w:val="single" w:sz="12" w:space="0" w:color="auto"/>
            </w:tcBorders>
            <w:tcMar>
              <w:top w:w="28" w:type="dxa"/>
              <w:left w:w="28" w:type="dxa"/>
              <w:bottom w:w="28" w:type="dxa"/>
              <w:right w:w="28" w:type="dxa"/>
            </w:tcMar>
            <w:vAlign w:val="center"/>
          </w:tcPr>
          <w:p w:rsidR="00FD4B99" w:rsidRPr="007A1593" w:rsidRDefault="00FD4B99" w:rsidP="00D75284">
            <w:pPr>
              <w:rPr>
                <w:rFonts w:ascii="Times New Roman" w:hAnsi="Times New Roman"/>
                <w:b/>
                <w:noProof w:val="0"/>
                <w:sz w:val="18"/>
                <w:szCs w:val="18"/>
              </w:rPr>
            </w:pPr>
            <w:r w:rsidRPr="007A1593">
              <w:rPr>
                <w:rFonts w:ascii="Times New Roman" w:hAnsi="Times New Roman"/>
                <w:b/>
                <w:noProof w:val="0"/>
                <w:sz w:val="18"/>
                <w:szCs w:val="18"/>
              </w:rPr>
              <w:lastRenderedPageBreak/>
              <w:t xml:space="preserve">      </w:t>
            </w:r>
            <w:r w:rsidRPr="007A1593">
              <w:rPr>
                <w:rFonts w:ascii="Times New Roman" w:eastAsia="Times New Roman" w:hAnsi="Times New Roman"/>
                <w:noProof w:val="0"/>
                <w:color w:val="FF0000"/>
                <w:lang w:val="en-US" w:eastAsia="ru-RU"/>
              </w:rPr>
              <w:t>*</w:t>
            </w:r>
            <w:r w:rsidRPr="007A1593">
              <w:rPr>
                <w:rFonts w:ascii="Times New Roman" w:hAnsi="Times New Roman"/>
                <w:b/>
                <w:noProof w:val="0"/>
                <w:sz w:val="18"/>
                <w:szCs w:val="18"/>
              </w:rPr>
              <w:t xml:space="preserve">  Măsurile întreprinse</w:t>
            </w:r>
            <w:r w:rsidRPr="007A1593">
              <w:rPr>
                <w:rFonts w:ascii="Times New Roman" w:hAnsi="Times New Roman"/>
                <w:b/>
                <w:noProof w:val="0"/>
                <w:sz w:val="18"/>
                <w:szCs w:val="18"/>
                <w:lang w:val="ru-RU"/>
              </w:rPr>
              <w:t>:</w:t>
            </w:r>
          </w:p>
          <w:p w:rsidR="00FD4B99" w:rsidRPr="007A1593" w:rsidRDefault="00FD4B99" w:rsidP="00D75284">
            <w:pPr>
              <w:rPr>
                <w:rFonts w:ascii="Times New Roman" w:hAnsi="Times New Roman"/>
                <w:b/>
                <w:noProof w:val="0"/>
                <w:sz w:val="18"/>
                <w:szCs w:val="18"/>
              </w:rPr>
            </w:pPr>
          </w:p>
          <w:p w:rsidR="00FD4B99" w:rsidRPr="007A1593" w:rsidRDefault="00FD4B99" w:rsidP="00D75284">
            <w:pPr>
              <w:numPr>
                <w:ilvl w:val="0"/>
                <w:numId w:val="6"/>
              </w:numPr>
              <w:spacing w:after="200" w:line="276" w:lineRule="auto"/>
              <w:rPr>
                <w:rFonts w:ascii="Times New Roman" w:hAnsi="Times New Roman"/>
                <w:noProof w:val="0"/>
                <w:sz w:val="18"/>
                <w:szCs w:val="18"/>
              </w:rPr>
            </w:pPr>
            <w:r w:rsidRPr="007A1593">
              <w:rPr>
                <w:rFonts w:ascii="Times New Roman" w:hAnsi="Times New Roman"/>
                <w:noProof w:val="0"/>
                <w:sz w:val="18"/>
                <w:szCs w:val="18"/>
              </w:rPr>
              <w:t>Sistarea PM suspect</w:t>
            </w:r>
          </w:p>
          <w:p w:rsidR="00FD4B99" w:rsidRPr="007A1593" w:rsidRDefault="00FD4B99" w:rsidP="00D75284">
            <w:pPr>
              <w:numPr>
                <w:ilvl w:val="0"/>
                <w:numId w:val="6"/>
              </w:numPr>
              <w:spacing w:after="200" w:line="276" w:lineRule="auto"/>
              <w:rPr>
                <w:rFonts w:ascii="Times New Roman" w:hAnsi="Times New Roman"/>
                <w:noProof w:val="0"/>
                <w:sz w:val="18"/>
                <w:szCs w:val="18"/>
              </w:rPr>
            </w:pPr>
            <w:r w:rsidRPr="007A1593">
              <w:rPr>
                <w:rFonts w:ascii="Times New Roman" w:hAnsi="Times New Roman"/>
                <w:noProof w:val="0"/>
                <w:sz w:val="18"/>
                <w:szCs w:val="18"/>
              </w:rPr>
              <w:t>Reducerea dozei PM suspect</w:t>
            </w:r>
          </w:p>
          <w:p w:rsidR="00FD4B99" w:rsidRPr="007A1593" w:rsidRDefault="00FD4B99" w:rsidP="00D75284">
            <w:pPr>
              <w:numPr>
                <w:ilvl w:val="0"/>
                <w:numId w:val="6"/>
              </w:numPr>
              <w:spacing w:after="200" w:line="276" w:lineRule="auto"/>
              <w:rPr>
                <w:rFonts w:ascii="Times New Roman" w:hAnsi="Times New Roman"/>
                <w:noProof w:val="0"/>
                <w:sz w:val="18"/>
                <w:szCs w:val="18"/>
                <w:lang w:val="es-CO"/>
              </w:rPr>
            </w:pPr>
            <w:r w:rsidRPr="007A1593">
              <w:rPr>
                <w:rFonts w:ascii="Times New Roman" w:hAnsi="Times New Roman"/>
                <w:noProof w:val="0"/>
                <w:sz w:val="18"/>
                <w:szCs w:val="18"/>
              </w:rPr>
              <w:t xml:space="preserve">Sistarea medicamentelor administrate concomitent </w:t>
            </w:r>
          </w:p>
          <w:p w:rsidR="00FD4B99" w:rsidRPr="007A1593" w:rsidRDefault="00FD4B99" w:rsidP="00D75284">
            <w:pPr>
              <w:numPr>
                <w:ilvl w:val="0"/>
                <w:numId w:val="6"/>
              </w:numPr>
              <w:spacing w:after="200" w:line="276" w:lineRule="auto"/>
              <w:rPr>
                <w:rFonts w:ascii="Times New Roman" w:hAnsi="Times New Roman"/>
                <w:noProof w:val="0"/>
                <w:sz w:val="18"/>
                <w:szCs w:val="18"/>
                <w:lang w:val="es-CO"/>
              </w:rPr>
            </w:pPr>
            <w:r w:rsidRPr="007A1593">
              <w:rPr>
                <w:rFonts w:ascii="Times New Roman" w:hAnsi="Times New Roman"/>
                <w:noProof w:val="0"/>
                <w:sz w:val="18"/>
                <w:szCs w:val="18"/>
              </w:rPr>
              <w:t>Terapia medicamentoasă pentru ameliorarea RA</w:t>
            </w:r>
          </w:p>
          <w:p w:rsidR="00FD4B99" w:rsidRPr="007A1593" w:rsidRDefault="00FD4B99" w:rsidP="00D75284">
            <w:pPr>
              <w:numPr>
                <w:ilvl w:val="0"/>
                <w:numId w:val="6"/>
              </w:numPr>
              <w:spacing w:after="200" w:line="276" w:lineRule="auto"/>
              <w:rPr>
                <w:rFonts w:ascii="Times New Roman" w:hAnsi="Times New Roman"/>
                <w:noProof w:val="0"/>
                <w:sz w:val="18"/>
                <w:szCs w:val="18"/>
                <w:lang w:val="es-CO"/>
              </w:rPr>
            </w:pPr>
            <w:r w:rsidRPr="007A1593">
              <w:rPr>
                <w:rFonts w:ascii="Times New Roman" w:hAnsi="Times New Roman"/>
                <w:noProof w:val="0"/>
                <w:sz w:val="18"/>
                <w:szCs w:val="18"/>
              </w:rPr>
              <w:t>Terapia nemedicamentoasă</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inclusiv intervenţie chirurgicală</w:t>
            </w:r>
            <w:r w:rsidRPr="007A1593">
              <w:rPr>
                <w:rFonts w:ascii="Times New Roman" w:hAnsi="Times New Roman"/>
                <w:noProof w:val="0"/>
                <w:sz w:val="18"/>
                <w:szCs w:val="18"/>
                <w:lang w:val="es-CO"/>
              </w:rPr>
              <w:t>)</w:t>
            </w:r>
          </w:p>
          <w:p w:rsidR="00FD4B99" w:rsidRPr="007A1593" w:rsidRDefault="00FD4B99" w:rsidP="00D75284">
            <w:pPr>
              <w:numPr>
                <w:ilvl w:val="0"/>
                <w:numId w:val="6"/>
              </w:numPr>
              <w:spacing w:after="200" w:line="276" w:lineRule="auto"/>
              <w:rPr>
                <w:rFonts w:ascii="Times New Roman" w:hAnsi="Times New Roman"/>
                <w:noProof w:val="0"/>
                <w:sz w:val="18"/>
                <w:szCs w:val="18"/>
                <w:lang w:val="es-CO"/>
              </w:rPr>
            </w:pPr>
            <w:r w:rsidRPr="007A1593">
              <w:rPr>
                <w:rFonts w:ascii="Times New Roman" w:hAnsi="Times New Roman"/>
                <w:noProof w:val="0"/>
                <w:sz w:val="18"/>
                <w:szCs w:val="18"/>
              </w:rPr>
              <w:t>Fără tratament</w:t>
            </w:r>
            <w:r w:rsidRPr="007A1593">
              <w:rPr>
                <w:rFonts w:ascii="Times New Roman" w:hAnsi="Times New Roman"/>
                <w:noProof w:val="0"/>
                <w:sz w:val="18"/>
                <w:szCs w:val="18"/>
                <w:lang w:val="es-CO"/>
              </w:rPr>
              <w:t xml:space="preserve"> </w:t>
            </w:r>
          </w:p>
          <w:p w:rsidR="00FD4B99" w:rsidRPr="007A1593" w:rsidRDefault="00FD4B99" w:rsidP="00D75284">
            <w:pPr>
              <w:numPr>
                <w:ilvl w:val="0"/>
                <w:numId w:val="6"/>
              </w:numPr>
              <w:spacing w:after="200" w:line="276" w:lineRule="auto"/>
              <w:rPr>
                <w:rFonts w:ascii="Times New Roman" w:hAnsi="Times New Roman"/>
                <w:noProof w:val="0"/>
                <w:sz w:val="18"/>
                <w:szCs w:val="18"/>
              </w:rPr>
            </w:pPr>
            <w:r w:rsidRPr="007A1593">
              <w:rPr>
                <w:rFonts w:ascii="Times New Roman" w:hAnsi="Times New Roman"/>
                <w:noProof w:val="0"/>
                <w:sz w:val="18"/>
                <w:szCs w:val="18"/>
              </w:rPr>
              <w:t>Altele</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de indicat</w:t>
            </w:r>
            <w:r w:rsidRPr="007A1593">
              <w:rPr>
                <w:rFonts w:ascii="Times New Roman" w:hAnsi="Times New Roman"/>
                <w:noProof w:val="0"/>
                <w:sz w:val="18"/>
                <w:szCs w:val="18"/>
                <w:lang w:val="es-CO"/>
              </w:rPr>
              <w:t xml:space="preserve"> _________</w:t>
            </w:r>
          </w:p>
          <w:p w:rsidR="00FD4B99" w:rsidRPr="007A1593" w:rsidRDefault="00FD4B99" w:rsidP="00D75284">
            <w:pPr>
              <w:ind w:left="360"/>
              <w:rPr>
                <w:rFonts w:ascii="Times New Roman" w:hAnsi="Times New Roman"/>
                <w:noProof w:val="0"/>
                <w:sz w:val="18"/>
                <w:szCs w:val="18"/>
              </w:rPr>
            </w:pPr>
            <w:r w:rsidRPr="007A1593">
              <w:rPr>
                <w:rFonts w:ascii="Times New Roman" w:hAnsi="Times New Roman"/>
                <w:noProof w:val="0"/>
                <w:sz w:val="18"/>
                <w:szCs w:val="18"/>
                <w:lang w:val="es-CO"/>
              </w:rPr>
              <w:t xml:space="preserve">___________________________   </w:t>
            </w:r>
          </w:p>
          <w:p w:rsidR="00FD4B99" w:rsidRPr="007A1593" w:rsidRDefault="00FD4B99" w:rsidP="00D75284">
            <w:pPr>
              <w:ind w:left="360"/>
              <w:rPr>
                <w:rFonts w:ascii="Times New Roman" w:hAnsi="Times New Roman"/>
                <w:noProof w:val="0"/>
                <w:sz w:val="18"/>
                <w:szCs w:val="18"/>
              </w:rPr>
            </w:pP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 xml:space="preserve">                                                               </w:t>
            </w:r>
          </w:p>
        </w:tc>
        <w:tc>
          <w:tcPr>
            <w:tcW w:w="6857" w:type="dxa"/>
            <w:gridSpan w:val="17"/>
            <w:tcBorders>
              <w:left w:val="single" w:sz="12" w:space="0" w:color="auto"/>
              <w:bottom w:val="single" w:sz="4" w:space="0" w:color="auto"/>
              <w:right w:val="single" w:sz="12" w:space="0" w:color="auto"/>
            </w:tcBorders>
            <w:vAlign w:val="center"/>
          </w:tcPr>
          <w:p w:rsidR="00FD4B99" w:rsidRPr="007A1593" w:rsidRDefault="00FD4B99" w:rsidP="00D75284">
            <w:pPr>
              <w:rPr>
                <w:rFonts w:ascii="Times New Roman" w:hAnsi="Times New Roman"/>
                <w:noProof w:val="0"/>
                <w:sz w:val="18"/>
                <w:szCs w:val="18"/>
              </w:rPr>
            </w:pPr>
            <w:proofErr w:type="spellStart"/>
            <w:r w:rsidRPr="007A1593">
              <w:rPr>
                <w:rFonts w:ascii="Times New Roman" w:hAnsi="Times New Roman"/>
                <w:noProof w:val="0"/>
                <w:sz w:val="18"/>
                <w:szCs w:val="18"/>
                <w:lang w:val="pt-BR"/>
              </w:rPr>
              <w:t>Sistarea</w:t>
            </w:r>
            <w:proofErr w:type="spellEnd"/>
            <w:r w:rsidRPr="007A1593">
              <w:rPr>
                <w:rFonts w:ascii="Times New Roman" w:hAnsi="Times New Roman"/>
                <w:noProof w:val="0"/>
                <w:sz w:val="18"/>
                <w:szCs w:val="18"/>
                <w:lang w:val="pt-BR"/>
              </w:rPr>
              <w:t xml:space="preserve"> </w:t>
            </w:r>
            <w:proofErr w:type="spellStart"/>
            <w:r w:rsidRPr="007A1593">
              <w:rPr>
                <w:rFonts w:ascii="Times New Roman" w:hAnsi="Times New Roman"/>
                <w:noProof w:val="0"/>
                <w:sz w:val="18"/>
                <w:szCs w:val="18"/>
                <w:lang w:val="pt-BR"/>
              </w:rPr>
              <w:t>produsului</w:t>
            </w:r>
            <w:proofErr w:type="spellEnd"/>
            <w:r w:rsidRPr="007A1593">
              <w:rPr>
                <w:rFonts w:ascii="Times New Roman" w:hAnsi="Times New Roman"/>
                <w:noProof w:val="0"/>
                <w:sz w:val="18"/>
                <w:szCs w:val="18"/>
                <w:lang w:val="pt-BR"/>
              </w:rPr>
              <w:t xml:space="preserve"> medicamentos </w:t>
            </w:r>
            <w:proofErr w:type="spellStart"/>
            <w:r w:rsidRPr="007A1593">
              <w:rPr>
                <w:rFonts w:ascii="Times New Roman" w:hAnsi="Times New Roman"/>
                <w:noProof w:val="0"/>
                <w:sz w:val="18"/>
                <w:szCs w:val="18"/>
                <w:lang w:val="pt-BR"/>
              </w:rPr>
              <w:t>suspect</w:t>
            </w:r>
            <w:proofErr w:type="spellEnd"/>
            <w:r w:rsidRPr="007A1593">
              <w:rPr>
                <w:rFonts w:ascii="Times New Roman" w:hAnsi="Times New Roman"/>
                <w:noProof w:val="0"/>
                <w:sz w:val="18"/>
                <w:szCs w:val="18"/>
                <w:lang w:val="pt-BR"/>
              </w:rPr>
              <w:t xml:space="preserve"> a </w:t>
            </w:r>
            <w:proofErr w:type="spellStart"/>
            <w:r w:rsidRPr="007A1593">
              <w:rPr>
                <w:rFonts w:ascii="Times New Roman" w:hAnsi="Times New Roman"/>
                <w:noProof w:val="0"/>
                <w:sz w:val="18"/>
                <w:szCs w:val="18"/>
                <w:lang w:val="pt-BR"/>
              </w:rPr>
              <w:t>fost</w:t>
            </w:r>
            <w:proofErr w:type="spellEnd"/>
            <w:r w:rsidRPr="007A1593">
              <w:rPr>
                <w:rFonts w:ascii="Times New Roman" w:hAnsi="Times New Roman"/>
                <w:noProof w:val="0"/>
                <w:sz w:val="18"/>
                <w:szCs w:val="18"/>
                <w:lang w:val="pt-BR"/>
              </w:rPr>
              <w:t xml:space="preserve"> </w:t>
            </w:r>
            <w:proofErr w:type="spellStart"/>
            <w:r w:rsidRPr="007A1593">
              <w:rPr>
                <w:rFonts w:ascii="Times New Roman" w:hAnsi="Times New Roman"/>
                <w:noProof w:val="0"/>
                <w:sz w:val="18"/>
                <w:szCs w:val="18"/>
                <w:lang w:val="pt-BR"/>
              </w:rPr>
              <w:t>urmată</w:t>
            </w:r>
            <w:proofErr w:type="spellEnd"/>
            <w:r w:rsidRPr="007A1593">
              <w:rPr>
                <w:rFonts w:ascii="Times New Roman" w:hAnsi="Times New Roman"/>
                <w:noProof w:val="0"/>
                <w:sz w:val="18"/>
                <w:szCs w:val="18"/>
                <w:lang w:val="pt-BR"/>
              </w:rPr>
              <w:t xml:space="preserve"> de </w:t>
            </w:r>
            <w:proofErr w:type="spellStart"/>
            <w:r w:rsidRPr="007A1593">
              <w:rPr>
                <w:rFonts w:ascii="Times New Roman" w:hAnsi="Times New Roman"/>
                <w:noProof w:val="0"/>
                <w:sz w:val="18"/>
                <w:szCs w:val="18"/>
                <w:lang w:val="pt-BR"/>
              </w:rPr>
              <w:t>regresarea</w:t>
            </w:r>
            <w:proofErr w:type="spellEnd"/>
            <w:r w:rsidRPr="007A1593">
              <w:rPr>
                <w:rFonts w:ascii="Times New Roman" w:hAnsi="Times New Roman"/>
                <w:noProof w:val="0"/>
                <w:sz w:val="18"/>
                <w:szCs w:val="18"/>
                <w:lang w:val="pt-BR"/>
              </w:rPr>
              <w:t xml:space="preserve"> </w:t>
            </w:r>
            <w:proofErr w:type="spellStart"/>
            <w:r w:rsidRPr="007A1593">
              <w:rPr>
                <w:rFonts w:ascii="Times New Roman" w:hAnsi="Times New Roman"/>
                <w:noProof w:val="0"/>
                <w:sz w:val="18"/>
                <w:szCs w:val="18"/>
                <w:lang w:val="pt-BR"/>
              </w:rPr>
              <w:t>efectului</w:t>
            </w:r>
            <w:proofErr w:type="spellEnd"/>
            <w:r w:rsidRPr="007A1593">
              <w:rPr>
                <w:rFonts w:ascii="Times New Roman" w:hAnsi="Times New Roman"/>
                <w:noProof w:val="0"/>
                <w:sz w:val="18"/>
                <w:szCs w:val="18"/>
                <w:lang w:val="pt-BR"/>
              </w:rPr>
              <w:t xml:space="preserve"> </w:t>
            </w:r>
            <w:proofErr w:type="spellStart"/>
            <w:r w:rsidRPr="007A1593">
              <w:rPr>
                <w:rFonts w:ascii="Times New Roman" w:hAnsi="Times New Roman"/>
                <w:noProof w:val="0"/>
                <w:sz w:val="18"/>
                <w:szCs w:val="18"/>
                <w:lang w:val="pt-BR"/>
              </w:rPr>
              <w:t>advers</w:t>
            </w:r>
            <w:proofErr w:type="spellEnd"/>
            <w:r w:rsidRPr="007A1593">
              <w:rPr>
                <w:rFonts w:ascii="Times New Roman" w:hAnsi="Times New Roman"/>
                <w:noProof w:val="0"/>
                <w:sz w:val="18"/>
                <w:szCs w:val="18"/>
                <w:lang w:val="pt-BR"/>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pt-BR"/>
              </w:rPr>
              <w:t xml:space="preserve"> </w:t>
            </w:r>
            <w:proofErr w:type="gramStart"/>
            <w:r w:rsidRPr="007A1593">
              <w:rPr>
                <w:rFonts w:ascii="Times New Roman" w:hAnsi="Times New Roman"/>
                <w:noProof w:val="0"/>
                <w:sz w:val="18"/>
                <w:szCs w:val="18"/>
                <w:lang w:val="pt-BR"/>
              </w:rPr>
              <w:t>da</w:t>
            </w:r>
            <w:proofErr w:type="gramEnd"/>
            <w:r w:rsidRPr="007A1593">
              <w:rPr>
                <w:rFonts w:ascii="Times New Roman" w:hAnsi="Times New Roman"/>
                <w:noProof w:val="0"/>
                <w:sz w:val="18"/>
                <w:szCs w:val="18"/>
                <w:lang w:val="pt-BR"/>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pt-BR"/>
              </w:rPr>
              <w:t xml:space="preserve">  nu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pt-BR"/>
              </w:rPr>
              <w:t xml:space="preserve">  PM </w:t>
            </w:r>
            <w:r w:rsidRPr="007A1593">
              <w:rPr>
                <w:rFonts w:ascii="Times New Roman" w:hAnsi="Times New Roman"/>
                <w:noProof w:val="0"/>
                <w:sz w:val="18"/>
                <w:szCs w:val="18"/>
              </w:rPr>
              <w:t xml:space="preserve">n-a fost sistat </w:t>
            </w:r>
          </w:p>
        </w:tc>
      </w:tr>
      <w:tr w:rsidR="00FD4B99" w:rsidRPr="007A1593" w:rsidTr="00D75284">
        <w:trPr>
          <w:trHeight w:val="254"/>
        </w:trPr>
        <w:tc>
          <w:tcPr>
            <w:tcW w:w="4166" w:type="dxa"/>
            <w:gridSpan w:val="7"/>
            <w:vMerge/>
            <w:tcBorders>
              <w:left w:val="single" w:sz="12" w:space="0" w:color="auto"/>
              <w:right w:val="single" w:sz="12" w:space="0" w:color="auto"/>
            </w:tcBorders>
            <w:tcMar>
              <w:top w:w="28" w:type="dxa"/>
              <w:left w:w="28" w:type="dxa"/>
              <w:bottom w:w="28" w:type="dxa"/>
              <w:right w:w="28" w:type="dxa"/>
            </w:tcMar>
            <w:vAlign w:val="center"/>
          </w:tcPr>
          <w:p w:rsidR="00FD4B99" w:rsidRPr="007A1593" w:rsidRDefault="00FD4B99" w:rsidP="00D75284">
            <w:pPr>
              <w:rPr>
                <w:rFonts w:ascii="Times New Roman" w:hAnsi="Times New Roman"/>
                <w:b/>
                <w:noProof w:val="0"/>
                <w:sz w:val="18"/>
                <w:szCs w:val="18"/>
              </w:rPr>
            </w:pPr>
          </w:p>
        </w:tc>
        <w:tc>
          <w:tcPr>
            <w:tcW w:w="6857" w:type="dxa"/>
            <w:gridSpan w:val="17"/>
            <w:tcBorders>
              <w:left w:val="single" w:sz="12" w:space="0" w:color="auto"/>
              <w:bottom w:val="single" w:sz="4" w:space="0" w:color="auto"/>
              <w:right w:val="single" w:sz="12" w:space="0" w:color="auto"/>
            </w:tcBorders>
            <w:vAlign w:val="center"/>
          </w:tcPr>
          <w:p w:rsidR="00FD4B99" w:rsidRPr="007A1593" w:rsidRDefault="00FD4B99" w:rsidP="00D75284">
            <w:pPr>
              <w:rPr>
                <w:rFonts w:ascii="Times New Roman" w:hAnsi="Times New Roman"/>
                <w:noProof w:val="0"/>
                <w:sz w:val="18"/>
                <w:szCs w:val="18"/>
                <w:lang w:val="pt-BR"/>
              </w:rPr>
            </w:pPr>
            <w:proofErr w:type="spellStart"/>
            <w:r w:rsidRPr="007A1593">
              <w:rPr>
                <w:rFonts w:ascii="Times New Roman" w:hAnsi="Times New Roman"/>
                <w:noProof w:val="0"/>
                <w:sz w:val="18"/>
                <w:szCs w:val="18"/>
                <w:lang w:val="pt-BR"/>
              </w:rPr>
              <w:t>S-a</w:t>
            </w:r>
            <w:proofErr w:type="spellEnd"/>
            <w:r w:rsidRPr="007A1593">
              <w:rPr>
                <w:rFonts w:ascii="Times New Roman" w:hAnsi="Times New Roman"/>
                <w:noProof w:val="0"/>
                <w:sz w:val="18"/>
                <w:szCs w:val="18"/>
                <w:lang w:val="pt-BR"/>
              </w:rPr>
              <w:t xml:space="preserve"> </w:t>
            </w:r>
            <w:proofErr w:type="spellStart"/>
            <w:r w:rsidRPr="007A1593">
              <w:rPr>
                <w:rFonts w:ascii="Times New Roman" w:hAnsi="Times New Roman"/>
                <w:noProof w:val="0"/>
                <w:sz w:val="18"/>
                <w:szCs w:val="18"/>
                <w:lang w:val="pt-BR"/>
              </w:rPr>
              <w:t>determinat</w:t>
            </w:r>
            <w:proofErr w:type="spellEnd"/>
            <w:r w:rsidRPr="007A1593">
              <w:rPr>
                <w:rFonts w:ascii="Times New Roman" w:hAnsi="Times New Roman"/>
                <w:noProof w:val="0"/>
                <w:sz w:val="18"/>
                <w:szCs w:val="18"/>
                <w:lang w:val="pt-BR"/>
              </w:rPr>
              <w:t xml:space="preserve"> </w:t>
            </w:r>
            <w:proofErr w:type="spellStart"/>
            <w:r w:rsidRPr="007A1593">
              <w:rPr>
                <w:rFonts w:ascii="Times New Roman" w:hAnsi="Times New Roman"/>
                <w:noProof w:val="0"/>
                <w:sz w:val="18"/>
                <w:szCs w:val="18"/>
                <w:lang w:val="pt-BR"/>
              </w:rPr>
              <w:t>repetarea</w:t>
            </w:r>
            <w:proofErr w:type="spellEnd"/>
            <w:r w:rsidRPr="007A1593">
              <w:rPr>
                <w:rFonts w:ascii="Times New Roman" w:hAnsi="Times New Roman"/>
                <w:noProof w:val="0"/>
                <w:sz w:val="18"/>
                <w:szCs w:val="18"/>
                <w:lang w:val="pt-BR"/>
              </w:rPr>
              <w:t xml:space="preserve"> </w:t>
            </w:r>
            <w:proofErr w:type="spellStart"/>
            <w:r w:rsidRPr="007A1593">
              <w:rPr>
                <w:rFonts w:ascii="Times New Roman" w:hAnsi="Times New Roman"/>
                <w:noProof w:val="0"/>
                <w:sz w:val="18"/>
                <w:szCs w:val="18"/>
                <w:lang w:val="pt-BR"/>
              </w:rPr>
              <w:t>sau</w:t>
            </w:r>
            <w:proofErr w:type="spellEnd"/>
            <w:r w:rsidRPr="007A1593">
              <w:rPr>
                <w:rFonts w:ascii="Times New Roman" w:hAnsi="Times New Roman"/>
                <w:noProof w:val="0"/>
                <w:sz w:val="18"/>
                <w:szCs w:val="18"/>
                <w:lang w:val="pt-BR"/>
              </w:rPr>
              <w:t xml:space="preserve"> </w:t>
            </w:r>
            <w:proofErr w:type="spellStart"/>
            <w:r w:rsidRPr="007A1593">
              <w:rPr>
                <w:rFonts w:ascii="Times New Roman" w:hAnsi="Times New Roman"/>
                <w:noProof w:val="0"/>
                <w:sz w:val="18"/>
                <w:szCs w:val="18"/>
                <w:lang w:val="pt-BR"/>
              </w:rPr>
              <w:t>agravarea</w:t>
            </w:r>
            <w:proofErr w:type="spellEnd"/>
            <w:r w:rsidRPr="007A1593">
              <w:rPr>
                <w:rFonts w:ascii="Times New Roman" w:hAnsi="Times New Roman"/>
                <w:noProof w:val="0"/>
                <w:sz w:val="18"/>
                <w:szCs w:val="18"/>
                <w:lang w:val="pt-BR"/>
              </w:rPr>
              <w:t xml:space="preserve"> </w:t>
            </w:r>
            <w:proofErr w:type="spellStart"/>
            <w:r w:rsidRPr="007A1593">
              <w:rPr>
                <w:rFonts w:ascii="Times New Roman" w:hAnsi="Times New Roman"/>
                <w:noProof w:val="0"/>
                <w:sz w:val="18"/>
                <w:szCs w:val="18"/>
                <w:lang w:val="pt-BR"/>
              </w:rPr>
              <w:t>efectului</w:t>
            </w:r>
            <w:proofErr w:type="spellEnd"/>
            <w:r w:rsidRPr="007A1593">
              <w:rPr>
                <w:rFonts w:ascii="Times New Roman" w:hAnsi="Times New Roman"/>
                <w:noProof w:val="0"/>
                <w:sz w:val="18"/>
                <w:szCs w:val="18"/>
                <w:lang w:val="pt-BR"/>
              </w:rPr>
              <w:t xml:space="preserve"> </w:t>
            </w:r>
            <w:proofErr w:type="spellStart"/>
            <w:r w:rsidRPr="007A1593">
              <w:rPr>
                <w:rFonts w:ascii="Times New Roman" w:hAnsi="Times New Roman"/>
                <w:noProof w:val="0"/>
                <w:sz w:val="18"/>
                <w:szCs w:val="18"/>
                <w:lang w:val="pt-BR"/>
              </w:rPr>
              <w:t>advers</w:t>
            </w:r>
            <w:proofErr w:type="spellEnd"/>
            <w:r w:rsidRPr="007A1593">
              <w:rPr>
                <w:rFonts w:ascii="Times New Roman" w:hAnsi="Times New Roman"/>
                <w:noProof w:val="0"/>
                <w:sz w:val="18"/>
                <w:szCs w:val="18"/>
                <w:lang w:val="pt-BR"/>
              </w:rPr>
              <w:t xml:space="preserve"> </w:t>
            </w:r>
            <w:proofErr w:type="spellStart"/>
            <w:proofErr w:type="gramStart"/>
            <w:r w:rsidRPr="007A1593">
              <w:rPr>
                <w:rFonts w:ascii="Times New Roman" w:hAnsi="Times New Roman"/>
                <w:noProof w:val="0"/>
                <w:sz w:val="18"/>
                <w:szCs w:val="18"/>
                <w:lang w:val="pt-BR"/>
              </w:rPr>
              <w:t>la</w:t>
            </w:r>
            <w:proofErr w:type="spellEnd"/>
            <w:proofErr w:type="gramEnd"/>
            <w:r w:rsidRPr="007A1593">
              <w:rPr>
                <w:rFonts w:ascii="Times New Roman" w:hAnsi="Times New Roman"/>
                <w:noProof w:val="0"/>
                <w:sz w:val="18"/>
                <w:szCs w:val="18"/>
                <w:lang w:val="pt-BR"/>
              </w:rPr>
              <w:t xml:space="preserve"> </w:t>
            </w:r>
            <w:proofErr w:type="spellStart"/>
            <w:r w:rsidRPr="007A1593">
              <w:rPr>
                <w:rFonts w:ascii="Times New Roman" w:hAnsi="Times New Roman"/>
                <w:noProof w:val="0"/>
                <w:sz w:val="18"/>
                <w:szCs w:val="18"/>
                <w:lang w:val="pt-BR"/>
              </w:rPr>
              <w:t>administrarea</w:t>
            </w:r>
            <w:proofErr w:type="spellEnd"/>
            <w:r w:rsidRPr="007A1593">
              <w:rPr>
                <w:rFonts w:ascii="Times New Roman" w:hAnsi="Times New Roman"/>
                <w:noProof w:val="0"/>
                <w:sz w:val="18"/>
                <w:szCs w:val="18"/>
                <w:lang w:val="pt-BR"/>
              </w:rPr>
              <w:t xml:space="preserve"> </w:t>
            </w:r>
            <w:proofErr w:type="spellStart"/>
            <w:r w:rsidRPr="007A1593">
              <w:rPr>
                <w:rFonts w:ascii="Times New Roman" w:hAnsi="Times New Roman"/>
                <w:noProof w:val="0"/>
                <w:sz w:val="18"/>
                <w:szCs w:val="18"/>
                <w:lang w:val="pt-BR"/>
              </w:rPr>
              <w:t>repetată</w:t>
            </w:r>
            <w:proofErr w:type="spellEnd"/>
            <w:r w:rsidRPr="007A1593">
              <w:rPr>
                <w:rFonts w:ascii="Times New Roman" w:hAnsi="Times New Roman"/>
                <w:noProof w:val="0"/>
                <w:sz w:val="18"/>
                <w:szCs w:val="18"/>
                <w:lang w:val="pt-BR"/>
              </w:rPr>
              <w:t xml:space="preserve"> a </w:t>
            </w:r>
            <w:proofErr w:type="spellStart"/>
            <w:r w:rsidRPr="007A1593">
              <w:rPr>
                <w:rFonts w:ascii="Times New Roman" w:hAnsi="Times New Roman"/>
                <w:noProof w:val="0"/>
                <w:sz w:val="18"/>
                <w:szCs w:val="18"/>
                <w:lang w:val="pt-BR"/>
              </w:rPr>
              <w:t>produsului</w:t>
            </w:r>
            <w:proofErr w:type="spellEnd"/>
            <w:r w:rsidRPr="007A1593">
              <w:rPr>
                <w:rFonts w:ascii="Times New Roman" w:hAnsi="Times New Roman"/>
                <w:noProof w:val="0"/>
                <w:sz w:val="18"/>
                <w:szCs w:val="18"/>
                <w:lang w:val="pt-BR"/>
              </w:rPr>
              <w:t xml:space="preserve"> medicamentos?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pt-BR"/>
              </w:rPr>
              <w:t xml:space="preserve"> </w:t>
            </w:r>
            <w:r w:rsidRPr="007A1593">
              <w:rPr>
                <w:rFonts w:ascii="Times New Roman" w:hAnsi="Times New Roman"/>
                <w:noProof w:val="0"/>
                <w:sz w:val="18"/>
                <w:szCs w:val="18"/>
              </w:rPr>
              <w:t>da</w:t>
            </w:r>
            <w:r w:rsidRPr="007A1593">
              <w:rPr>
                <w:rFonts w:ascii="Times New Roman" w:hAnsi="Times New Roman"/>
                <w:noProof w:val="0"/>
                <w:sz w:val="18"/>
                <w:szCs w:val="18"/>
                <w:lang w:val="pt-BR"/>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pt-BR"/>
              </w:rPr>
              <w:t xml:space="preserve">  </w:t>
            </w:r>
            <w:r w:rsidRPr="007A1593">
              <w:rPr>
                <w:rFonts w:ascii="Times New Roman" w:hAnsi="Times New Roman"/>
                <w:noProof w:val="0"/>
                <w:sz w:val="18"/>
                <w:szCs w:val="18"/>
              </w:rPr>
              <w:t>nu</w:t>
            </w:r>
            <w:r w:rsidRPr="007A1593">
              <w:rPr>
                <w:rFonts w:ascii="Times New Roman" w:hAnsi="Times New Roman"/>
                <w:noProof w:val="0"/>
                <w:sz w:val="18"/>
                <w:szCs w:val="18"/>
                <w:lang w:val="pt-BR"/>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pt-BR"/>
              </w:rPr>
              <w:t xml:space="preserve">  </w:t>
            </w:r>
            <w:r w:rsidRPr="007A1593">
              <w:rPr>
                <w:rFonts w:ascii="Times New Roman" w:hAnsi="Times New Roman"/>
                <w:noProof w:val="0"/>
                <w:sz w:val="18"/>
                <w:szCs w:val="18"/>
              </w:rPr>
              <w:t>PM nu s-a administrat repetat</w:t>
            </w:r>
            <w:r w:rsidRPr="007A1593">
              <w:rPr>
                <w:rFonts w:ascii="Times New Roman" w:hAnsi="Times New Roman"/>
                <w:noProof w:val="0"/>
                <w:sz w:val="18"/>
                <w:szCs w:val="18"/>
                <w:lang w:val="pt-BR"/>
              </w:rPr>
              <w:t xml:space="preserve">            </w:t>
            </w:r>
          </w:p>
        </w:tc>
      </w:tr>
      <w:tr w:rsidR="00FD4B99" w:rsidRPr="007A1593" w:rsidTr="00D75284">
        <w:trPr>
          <w:trHeight w:val="864"/>
        </w:trPr>
        <w:tc>
          <w:tcPr>
            <w:tcW w:w="4166" w:type="dxa"/>
            <w:gridSpan w:val="7"/>
            <w:vMerge/>
            <w:tcBorders>
              <w:left w:val="single" w:sz="12" w:space="0" w:color="auto"/>
              <w:bottom w:val="single" w:sz="4" w:space="0" w:color="auto"/>
              <w:right w:val="single" w:sz="12" w:space="0" w:color="auto"/>
            </w:tcBorders>
            <w:tcMar>
              <w:top w:w="28" w:type="dxa"/>
              <w:left w:w="28" w:type="dxa"/>
              <w:bottom w:w="28" w:type="dxa"/>
              <w:right w:w="28" w:type="dxa"/>
            </w:tcMar>
            <w:vAlign w:val="center"/>
          </w:tcPr>
          <w:p w:rsidR="00FD4B99" w:rsidRPr="007A1593" w:rsidRDefault="00FD4B99" w:rsidP="00D75284">
            <w:pPr>
              <w:rPr>
                <w:rFonts w:ascii="Times New Roman" w:hAnsi="Times New Roman"/>
                <w:b/>
                <w:noProof w:val="0"/>
                <w:sz w:val="18"/>
                <w:szCs w:val="18"/>
              </w:rPr>
            </w:pPr>
          </w:p>
        </w:tc>
        <w:tc>
          <w:tcPr>
            <w:tcW w:w="6857" w:type="dxa"/>
            <w:gridSpan w:val="17"/>
            <w:tcBorders>
              <w:left w:val="single" w:sz="12" w:space="0" w:color="auto"/>
              <w:bottom w:val="single" w:sz="4" w:space="0" w:color="auto"/>
              <w:right w:val="single" w:sz="12" w:space="0" w:color="auto"/>
            </w:tcBorders>
            <w:vAlign w:val="center"/>
          </w:tcPr>
          <w:p w:rsidR="00FD4B99" w:rsidRPr="007A1593" w:rsidRDefault="00FD4B99" w:rsidP="00D75284">
            <w:pPr>
              <w:rPr>
                <w:rFonts w:ascii="Times New Roman" w:hAnsi="Times New Roman"/>
                <w:b/>
                <w:noProof w:val="0"/>
                <w:sz w:val="18"/>
                <w:szCs w:val="18"/>
                <w:lang w:val="es-CO"/>
              </w:rPr>
            </w:pPr>
            <w:r w:rsidRPr="007A1593">
              <w:rPr>
                <w:rFonts w:ascii="Times New Roman" w:hAnsi="Times New Roman"/>
                <w:b/>
                <w:noProof w:val="0"/>
                <w:sz w:val="18"/>
                <w:szCs w:val="18"/>
              </w:rPr>
              <w:t>Terapia medicamentoasă pentru ameliorarea RA</w:t>
            </w:r>
            <w:r w:rsidRPr="007A1593">
              <w:rPr>
                <w:rFonts w:ascii="Times New Roman" w:hAnsi="Times New Roman"/>
                <w:noProof w:val="0"/>
                <w:sz w:val="18"/>
                <w:szCs w:val="18"/>
              </w:rPr>
              <w:t xml:space="preserve"> </w:t>
            </w:r>
            <w:r w:rsidRPr="007A1593">
              <w:rPr>
                <w:rFonts w:ascii="Times New Roman" w:hAnsi="Times New Roman"/>
                <w:noProof w:val="0"/>
                <w:sz w:val="18"/>
                <w:szCs w:val="18"/>
                <w:lang w:val="es-CO"/>
              </w:rPr>
              <w:t>(</w:t>
            </w:r>
            <w:r w:rsidRPr="007A1593">
              <w:rPr>
                <w:rFonts w:ascii="Times New Roman" w:hAnsi="Times New Roman"/>
                <w:noProof w:val="0"/>
                <w:sz w:val="18"/>
                <w:szCs w:val="18"/>
              </w:rPr>
              <w:t>dacă a fost necesară</w:t>
            </w:r>
            <w:r w:rsidRPr="007A1593">
              <w:rPr>
                <w:rFonts w:ascii="Times New Roman" w:hAnsi="Times New Roman"/>
                <w:noProof w:val="0"/>
                <w:sz w:val="18"/>
                <w:szCs w:val="18"/>
                <w:lang w:val="es-CO"/>
              </w:rPr>
              <w:t>)</w:t>
            </w:r>
          </w:p>
          <w:p w:rsidR="00FD4B99" w:rsidRPr="007A1593" w:rsidRDefault="00FD4B99" w:rsidP="00D75284">
            <w:pPr>
              <w:rPr>
                <w:rFonts w:ascii="Times New Roman" w:hAnsi="Times New Roman"/>
                <w:b/>
                <w:noProof w:val="0"/>
                <w:sz w:val="18"/>
                <w:szCs w:val="18"/>
                <w:lang w:val="es-CO"/>
              </w:rPr>
            </w:pPr>
          </w:p>
          <w:p w:rsidR="00FD4B99" w:rsidRPr="007A1593" w:rsidRDefault="00FD4B99" w:rsidP="00D75284">
            <w:pPr>
              <w:rPr>
                <w:rFonts w:ascii="Times New Roman" w:hAnsi="Times New Roman"/>
                <w:b/>
                <w:noProof w:val="0"/>
                <w:sz w:val="18"/>
                <w:szCs w:val="18"/>
                <w:lang w:val="es-CO"/>
              </w:rPr>
            </w:pPr>
          </w:p>
          <w:p w:rsidR="00FD4B99" w:rsidRPr="007A1593" w:rsidRDefault="00FD4B99" w:rsidP="00D75284">
            <w:pPr>
              <w:rPr>
                <w:rFonts w:ascii="Times New Roman" w:hAnsi="Times New Roman"/>
                <w:b/>
                <w:noProof w:val="0"/>
                <w:sz w:val="18"/>
                <w:szCs w:val="18"/>
                <w:lang w:val="es-CO"/>
              </w:rPr>
            </w:pPr>
          </w:p>
          <w:p w:rsidR="00FD4B99" w:rsidRPr="007A1593" w:rsidRDefault="00FD4B99" w:rsidP="00D75284">
            <w:pPr>
              <w:rPr>
                <w:rFonts w:ascii="Times New Roman" w:hAnsi="Times New Roman"/>
                <w:b/>
                <w:noProof w:val="0"/>
                <w:sz w:val="18"/>
                <w:szCs w:val="18"/>
                <w:lang w:val="es-CO"/>
              </w:rPr>
            </w:pPr>
          </w:p>
          <w:p w:rsidR="00FD4B99" w:rsidRPr="007A1593" w:rsidRDefault="00FD4B99" w:rsidP="00D75284">
            <w:pPr>
              <w:rPr>
                <w:rFonts w:ascii="Times New Roman" w:hAnsi="Times New Roman"/>
                <w:b/>
                <w:noProof w:val="0"/>
                <w:sz w:val="18"/>
                <w:szCs w:val="18"/>
                <w:lang w:val="es-CO"/>
              </w:rPr>
            </w:pPr>
          </w:p>
          <w:p w:rsidR="00FD4B99" w:rsidRPr="007A1593" w:rsidRDefault="00FD4B99" w:rsidP="00D75284">
            <w:pPr>
              <w:rPr>
                <w:rFonts w:ascii="Times New Roman" w:hAnsi="Times New Roman"/>
                <w:noProof w:val="0"/>
                <w:sz w:val="18"/>
                <w:szCs w:val="18"/>
                <w:lang w:val="es-CO"/>
              </w:rPr>
            </w:pPr>
          </w:p>
        </w:tc>
      </w:tr>
      <w:tr w:rsidR="00FD4B99" w:rsidRPr="007A1593" w:rsidTr="00D75284">
        <w:trPr>
          <w:trHeight w:val="2621"/>
        </w:trPr>
        <w:tc>
          <w:tcPr>
            <w:tcW w:w="11023" w:type="dxa"/>
            <w:gridSpan w:val="24"/>
            <w:tcBorders>
              <w:top w:val="single" w:sz="12" w:space="0" w:color="auto"/>
              <w:bottom w:val="single" w:sz="12" w:space="0" w:color="auto"/>
            </w:tcBorders>
            <w:tcMar>
              <w:top w:w="28" w:type="dxa"/>
              <w:left w:w="28" w:type="dxa"/>
              <w:bottom w:w="28" w:type="dxa"/>
              <w:right w:w="28" w:type="dxa"/>
            </w:tcMar>
          </w:tcPr>
          <w:p w:rsidR="00FD4B99" w:rsidRPr="007A1593" w:rsidRDefault="00FD4B99" w:rsidP="00D75284">
            <w:pPr>
              <w:rPr>
                <w:rFonts w:ascii="Times New Roman" w:hAnsi="Times New Roman"/>
                <w:b/>
                <w:noProof w:val="0"/>
                <w:sz w:val="18"/>
                <w:szCs w:val="18"/>
              </w:rPr>
            </w:pPr>
            <w:r w:rsidRPr="007A1593">
              <w:rPr>
                <w:rFonts w:ascii="Times New Roman" w:hAnsi="Times New Roman"/>
                <w:b/>
                <w:noProof w:val="0"/>
                <w:sz w:val="18"/>
                <w:szCs w:val="18"/>
              </w:rPr>
              <w:t xml:space="preserve">     INFORMAŢIE ADÂUGĂTOARE RELEVANTĂ</w:t>
            </w:r>
          </w:p>
          <w:p w:rsidR="00FD4B99" w:rsidRPr="007A1593" w:rsidRDefault="00FD4B99" w:rsidP="00D75284">
            <w:pPr>
              <w:numPr>
                <w:ilvl w:val="0"/>
                <w:numId w:val="7"/>
              </w:numPr>
              <w:spacing w:after="200" w:line="276" w:lineRule="auto"/>
              <w:rPr>
                <w:rFonts w:ascii="Times New Roman" w:hAnsi="Times New Roman"/>
                <w:noProof w:val="0"/>
                <w:sz w:val="18"/>
                <w:szCs w:val="18"/>
              </w:rPr>
            </w:pPr>
            <w:r w:rsidRPr="007A1593">
              <w:rPr>
                <w:rFonts w:ascii="Times New Roman" w:hAnsi="Times New Roman"/>
                <w:noProof w:val="0"/>
                <w:sz w:val="18"/>
                <w:szCs w:val="18"/>
              </w:rPr>
              <w:t>Antecedente relevante pentru cazul dat (alte maladii concomitente, stări alergice, alergie medicamentoasă în trecut, interacţiuni medicamentoase suspectate, afecţiuni renale sau hepatice, sarcină, lactaţie, regimuri alimentare speciale, deprinderi dăunătoare, expuneri la radiaţia ionizantă etc.) ;</w:t>
            </w:r>
          </w:p>
          <w:p w:rsidR="00FD4B99" w:rsidRPr="007A1593" w:rsidRDefault="00FD4B99" w:rsidP="00D75284">
            <w:pPr>
              <w:numPr>
                <w:ilvl w:val="0"/>
                <w:numId w:val="7"/>
              </w:numPr>
              <w:spacing w:after="200" w:line="276" w:lineRule="auto"/>
              <w:rPr>
                <w:rFonts w:ascii="Times New Roman" w:hAnsi="Times New Roman"/>
                <w:noProof w:val="0"/>
                <w:sz w:val="18"/>
                <w:szCs w:val="18"/>
              </w:rPr>
            </w:pPr>
            <w:r w:rsidRPr="007A1593">
              <w:rPr>
                <w:rFonts w:ascii="Times New Roman" w:hAnsi="Times New Roman"/>
                <w:noProof w:val="0"/>
                <w:sz w:val="18"/>
                <w:szCs w:val="18"/>
              </w:rPr>
              <w:t xml:space="preserve">Pentru anomaliile de dezvoltare/malformaţii congenitale apărute în urma administrării produsului medicamentos suspect, de indicat toate medicamentele administrate în timpul sarcinii, de asemeni data ultimei menstruaţii, alte date relevante; </w:t>
            </w:r>
          </w:p>
          <w:p w:rsidR="00FD4B99" w:rsidRPr="007A1593" w:rsidRDefault="00FD4B99" w:rsidP="00D75284">
            <w:pPr>
              <w:numPr>
                <w:ilvl w:val="0"/>
                <w:numId w:val="7"/>
              </w:numPr>
              <w:spacing w:after="200" w:line="276" w:lineRule="auto"/>
              <w:rPr>
                <w:rFonts w:ascii="Times New Roman" w:hAnsi="Times New Roman"/>
                <w:noProof w:val="0"/>
                <w:sz w:val="18"/>
                <w:szCs w:val="18"/>
              </w:rPr>
            </w:pPr>
            <w:r w:rsidRPr="007A1593">
              <w:rPr>
                <w:rFonts w:ascii="Times New Roman" w:hAnsi="Times New Roman"/>
                <w:noProof w:val="0"/>
                <w:sz w:val="18"/>
                <w:szCs w:val="18"/>
              </w:rPr>
              <w:t>Date suplimentare referitoare la efectul advers (examinări clinice, paraclinice, examinări radiologice, teste de laborator relevante (dacă este posibil) concentraţia medicamentului în sânge şi ţesuturi, în cazul decesului pacientului (cauza decesului, dacă decesul este legat de administrarea produsului medicamentos suspect a RA, datele autopsiei). Descrieţi modificările patologice, indicând în paranteze valorile normei.</w:t>
            </w:r>
          </w:p>
          <w:p w:rsidR="00FD4B99" w:rsidRPr="007A1593" w:rsidRDefault="00FD4B99" w:rsidP="00D75284">
            <w:pPr>
              <w:numPr>
                <w:ilvl w:val="0"/>
                <w:numId w:val="7"/>
              </w:numPr>
              <w:spacing w:after="200" w:line="276" w:lineRule="auto"/>
              <w:rPr>
                <w:rFonts w:ascii="Times New Roman" w:hAnsi="Times New Roman"/>
                <w:noProof w:val="0"/>
                <w:sz w:val="18"/>
                <w:szCs w:val="18"/>
              </w:rPr>
            </w:pPr>
            <w:r w:rsidRPr="007A1593">
              <w:rPr>
                <w:rFonts w:ascii="Times New Roman" w:hAnsi="Times New Roman"/>
                <w:noProof w:val="0"/>
                <w:sz w:val="18"/>
                <w:szCs w:val="18"/>
              </w:rPr>
              <w:t>Date relevante pentru argumentarea lipsei eficacităţii produsului medicamentos suspect (când este cazul)</w:t>
            </w:r>
          </w:p>
          <w:p w:rsidR="00FD4B99" w:rsidRPr="007A1593" w:rsidRDefault="00FD4B99" w:rsidP="006C6455">
            <w:pPr>
              <w:ind w:firstLine="148"/>
              <w:rPr>
                <w:rFonts w:ascii="Times New Roman" w:hAnsi="Times New Roman"/>
                <w:noProof w:val="0"/>
                <w:sz w:val="18"/>
                <w:szCs w:val="18"/>
              </w:rPr>
            </w:pPr>
          </w:p>
        </w:tc>
      </w:tr>
      <w:tr w:rsidR="00FD4B99" w:rsidRPr="007A1593" w:rsidTr="00D75284">
        <w:trPr>
          <w:trHeight w:val="700"/>
        </w:trPr>
        <w:tc>
          <w:tcPr>
            <w:tcW w:w="11023" w:type="dxa"/>
            <w:gridSpan w:val="24"/>
            <w:tcBorders>
              <w:top w:val="single" w:sz="12" w:space="0" w:color="auto"/>
              <w:bottom w:val="single" w:sz="12" w:space="0" w:color="auto"/>
            </w:tcBorders>
            <w:tcMar>
              <w:top w:w="28" w:type="dxa"/>
              <w:left w:w="28" w:type="dxa"/>
              <w:bottom w:w="28" w:type="dxa"/>
              <w:right w:w="28" w:type="dxa"/>
            </w:tcMar>
          </w:tcPr>
          <w:p w:rsidR="00FD4B99" w:rsidRPr="007A1593" w:rsidRDefault="00FD4B99" w:rsidP="00D75284">
            <w:pPr>
              <w:spacing w:line="360" w:lineRule="auto"/>
              <w:rPr>
                <w:rFonts w:ascii="Times New Roman" w:hAnsi="Times New Roman"/>
                <w:b/>
                <w:noProof w:val="0"/>
                <w:sz w:val="18"/>
                <w:szCs w:val="18"/>
                <w:lang w:val="en-US"/>
              </w:rPr>
            </w:pPr>
            <w:r w:rsidRPr="007A1593">
              <w:rPr>
                <w:rFonts w:ascii="Times New Roman" w:eastAsia="Times New Roman" w:hAnsi="Times New Roman"/>
                <w:noProof w:val="0"/>
                <w:color w:val="FF0000"/>
                <w:lang w:val="en-US" w:eastAsia="ru-RU"/>
              </w:rPr>
              <w:t>*</w:t>
            </w:r>
            <w:r w:rsidRPr="007A1593">
              <w:rPr>
                <w:rFonts w:ascii="Times New Roman" w:hAnsi="Times New Roman"/>
                <w:b/>
                <w:noProof w:val="0"/>
                <w:sz w:val="18"/>
                <w:szCs w:val="18"/>
              </w:rPr>
              <w:t>MEDICUL sau altă persoană care a înregistrat RA</w:t>
            </w:r>
          </w:p>
          <w:p w:rsidR="00FD4B99" w:rsidRPr="007A1593" w:rsidRDefault="00FD4B99" w:rsidP="00D75284">
            <w:pPr>
              <w:spacing w:line="360" w:lineRule="auto"/>
              <w:rPr>
                <w:rFonts w:ascii="Times New Roman" w:hAnsi="Times New Roman"/>
                <w:noProof w:val="0"/>
                <w:sz w:val="18"/>
                <w:szCs w:val="18"/>
                <w:lang w:val="es-CO"/>
              </w:rPr>
            </w:pP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NP</w:t>
            </w:r>
            <w:r w:rsidRPr="007A1593">
              <w:rPr>
                <w:rFonts w:ascii="Times New Roman" w:hAnsi="Times New Roman"/>
                <w:noProof w:val="0"/>
                <w:sz w:val="18"/>
                <w:szCs w:val="18"/>
                <w:lang w:val="es-CO"/>
              </w:rPr>
              <w:t>:</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 xml:space="preserve">Specialitatea: </w:t>
            </w:r>
          </w:p>
          <w:p w:rsidR="00FD4B99" w:rsidRPr="007A1593" w:rsidRDefault="00FD4B99" w:rsidP="00D75284">
            <w:pPr>
              <w:spacing w:line="360" w:lineRule="auto"/>
              <w:rPr>
                <w:rFonts w:ascii="Times New Roman" w:hAnsi="Times New Roman"/>
                <w:noProof w:val="0"/>
                <w:sz w:val="18"/>
                <w:szCs w:val="18"/>
                <w:lang w:val="es-CO"/>
              </w:rPr>
            </w:pP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Locul de muncă</w:t>
            </w:r>
            <w:r w:rsidRPr="007A1593">
              <w:rPr>
                <w:rFonts w:ascii="Times New Roman" w:hAnsi="Times New Roman"/>
                <w:noProof w:val="0"/>
                <w:sz w:val="18"/>
                <w:szCs w:val="18"/>
                <w:lang w:val="es-CO"/>
              </w:rPr>
              <w:t xml:space="preserve">:        </w:t>
            </w:r>
          </w:p>
          <w:p w:rsidR="00FD4B99" w:rsidRPr="007A1593" w:rsidRDefault="00FD4B99" w:rsidP="00D75284">
            <w:pPr>
              <w:spacing w:line="360" w:lineRule="auto"/>
              <w:rPr>
                <w:rFonts w:ascii="Times New Roman" w:hAnsi="Times New Roman"/>
                <w:noProof w:val="0"/>
                <w:sz w:val="18"/>
                <w:szCs w:val="18"/>
                <w:lang w:val="es-CO"/>
              </w:rPr>
            </w:pP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Adresa instituţiei</w:t>
            </w:r>
            <w:r w:rsidRPr="007A1593">
              <w:rPr>
                <w:rFonts w:ascii="Times New Roman" w:hAnsi="Times New Roman"/>
                <w:noProof w:val="0"/>
                <w:sz w:val="18"/>
                <w:szCs w:val="18"/>
                <w:lang w:val="es-CO"/>
              </w:rPr>
              <w:t>:</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Telefon</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 xml:space="preserve">                                          </w:t>
            </w: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 xml:space="preserve">Fax:                                                       </w:t>
            </w: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 xml:space="preserve">e-mail: </w:t>
            </w:r>
          </w:p>
          <w:p w:rsidR="00FD4B99" w:rsidRPr="007A1593" w:rsidRDefault="00FD4B99" w:rsidP="00D75284">
            <w:pPr>
              <w:rPr>
                <w:rFonts w:ascii="Times New Roman" w:hAnsi="Times New Roman"/>
                <w:b/>
                <w:noProof w:val="0"/>
                <w:sz w:val="18"/>
                <w:szCs w:val="18"/>
                <w:lang w:val="es-CO"/>
              </w:rPr>
            </w:pPr>
            <w:r w:rsidRPr="007A1593">
              <w:rPr>
                <w:rFonts w:ascii="Times New Roman" w:eastAsia="Times New Roman" w:hAnsi="Times New Roman"/>
                <w:noProof w:val="0"/>
                <w:color w:val="FF0000"/>
                <w:lang w:val="es-CO" w:eastAsia="ru-RU"/>
              </w:rPr>
              <w:t>*</w:t>
            </w:r>
            <w:r w:rsidRPr="007A1593">
              <w:rPr>
                <w:rFonts w:ascii="Times New Roman" w:hAnsi="Times New Roman"/>
                <w:noProof w:val="0"/>
                <w:sz w:val="18"/>
                <w:szCs w:val="18"/>
              </w:rPr>
              <w:t>Data îndeplinirii fişei</w:t>
            </w:r>
            <w:r w:rsidRPr="007A1593">
              <w:rPr>
                <w:rFonts w:ascii="Times New Roman" w:hAnsi="Times New Roman"/>
                <w:noProof w:val="0"/>
                <w:sz w:val="18"/>
                <w:szCs w:val="18"/>
                <w:lang w:val="es-CO"/>
              </w:rPr>
              <w:t>:</w:t>
            </w:r>
            <w:r w:rsidRPr="007A1593">
              <w:rPr>
                <w:rFonts w:ascii="Times New Roman" w:hAnsi="Times New Roman"/>
                <w:b/>
                <w:noProof w:val="0"/>
                <w:sz w:val="18"/>
                <w:szCs w:val="18"/>
                <w:lang w:val="es-CO"/>
              </w:rPr>
              <w:t xml:space="preserve"> </w:t>
            </w:r>
          </w:p>
        </w:tc>
      </w:tr>
      <w:tr w:rsidR="00FD4B99" w:rsidRPr="007A1593" w:rsidTr="00D75284">
        <w:trPr>
          <w:trHeight w:val="778"/>
        </w:trPr>
        <w:tc>
          <w:tcPr>
            <w:tcW w:w="11023" w:type="dxa"/>
            <w:gridSpan w:val="24"/>
            <w:tcBorders>
              <w:top w:val="single" w:sz="12" w:space="0" w:color="auto"/>
            </w:tcBorders>
            <w:tcMar>
              <w:top w:w="28" w:type="dxa"/>
              <w:left w:w="28" w:type="dxa"/>
              <w:bottom w:w="28" w:type="dxa"/>
              <w:right w:w="28" w:type="dxa"/>
            </w:tcMar>
          </w:tcPr>
          <w:p w:rsidR="00FD4B99" w:rsidRPr="007A1593" w:rsidRDefault="00FD4B99" w:rsidP="00D75284">
            <w:pPr>
              <w:jc w:val="center"/>
              <w:rPr>
                <w:rFonts w:ascii="Times New Roman" w:hAnsi="Times New Roman"/>
                <w:b/>
                <w:bCs/>
                <w:noProof w:val="0"/>
                <w:spacing w:val="-2"/>
                <w:sz w:val="18"/>
                <w:szCs w:val="18"/>
              </w:rPr>
            </w:pPr>
            <w:r w:rsidRPr="007A1593">
              <w:rPr>
                <w:rFonts w:ascii="Times New Roman" w:hAnsi="Times New Roman"/>
                <w:b/>
                <w:bCs/>
                <w:noProof w:val="0"/>
                <w:spacing w:val="-2"/>
                <w:sz w:val="18"/>
                <w:szCs w:val="18"/>
              </w:rPr>
              <w:t>Expediaţi fişa-comunicare la adresa: Secţia farmacovigilenţă şi utilizare raţională a medicamentelor</w:t>
            </w:r>
          </w:p>
          <w:p w:rsidR="00FD4B99" w:rsidRPr="007A1593" w:rsidRDefault="00FD4B99" w:rsidP="00D75284">
            <w:pPr>
              <w:jc w:val="center"/>
              <w:rPr>
                <w:rFonts w:ascii="Times New Roman" w:hAnsi="Times New Roman"/>
                <w:b/>
                <w:bCs/>
                <w:noProof w:val="0"/>
                <w:spacing w:val="-2"/>
                <w:sz w:val="18"/>
                <w:szCs w:val="18"/>
              </w:rPr>
            </w:pPr>
            <w:r w:rsidRPr="007A1593">
              <w:rPr>
                <w:rFonts w:ascii="Times New Roman" w:hAnsi="Times New Roman"/>
                <w:b/>
                <w:bCs/>
                <w:noProof w:val="0"/>
                <w:spacing w:val="-2"/>
                <w:sz w:val="18"/>
                <w:szCs w:val="18"/>
              </w:rPr>
              <w:t xml:space="preserve">2028 or. Chişinău, str. </w:t>
            </w:r>
            <w:proofErr w:type="spellStart"/>
            <w:r w:rsidRPr="007A1593">
              <w:rPr>
                <w:rFonts w:ascii="Times New Roman" w:hAnsi="Times New Roman"/>
                <w:b/>
                <w:bCs/>
                <w:noProof w:val="0"/>
                <w:spacing w:val="-2"/>
                <w:sz w:val="18"/>
                <w:szCs w:val="18"/>
              </w:rPr>
              <w:t>Korolenko</w:t>
            </w:r>
            <w:proofErr w:type="spellEnd"/>
            <w:r w:rsidRPr="007A1593">
              <w:rPr>
                <w:rFonts w:ascii="Times New Roman" w:hAnsi="Times New Roman"/>
                <w:b/>
                <w:bCs/>
                <w:noProof w:val="0"/>
                <w:spacing w:val="-2"/>
                <w:sz w:val="18"/>
                <w:szCs w:val="18"/>
              </w:rPr>
              <w:t xml:space="preserve"> 2/1</w:t>
            </w:r>
            <w:r w:rsidRPr="007A1593">
              <w:rPr>
                <w:rFonts w:ascii="Times New Roman" w:hAnsi="Times New Roman"/>
                <w:b/>
                <w:bCs/>
                <w:spacing w:val="-2"/>
                <w:sz w:val="18"/>
                <w:szCs w:val="18"/>
              </w:rPr>
              <w:t xml:space="preserve">, </w:t>
            </w:r>
            <w:r w:rsidRPr="007A1593">
              <w:rPr>
                <w:rFonts w:ascii="Times New Roman" w:hAnsi="Times New Roman"/>
                <w:b/>
                <w:bCs/>
                <w:noProof w:val="0"/>
                <w:spacing w:val="-2"/>
                <w:sz w:val="18"/>
                <w:szCs w:val="18"/>
              </w:rPr>
              <w:t>Agenţia Medicamentului şi Dispozitivelor Medicale.</w:t>
            </w:r>
          </w:p>
          <w:p w:rsidR="00FD4B99" w:rsidRPr="007A1593" w:rsidRDefault="006C6455" w:rsidP="006C6455">
            <w:pPr>
              <w:spacing w:line="360" w:lineRule="auto"/>
              <w:jc w:val="center"/>
              <w:rPr>
                <w:rFonts w:ascii="Times New Roman" w:hAnsi="Times New Roman"/>
                <w:b/>
                <w:noProof w:val="0"/>
                <w:sz w:val="18"/>
                <w:szCs w:val="18"/>
              </w:rPr>
            </w:pPr>
            <w:r>
              <w:rPr>
                <w:rFonts w:ascii="Times New Roman" w:hAnsi="Times New Roman"/>
                <w:b/>
                <w:bCs/>
                <w:noProof w:val="0"/>
                <w:spacing w:val="-2"/>
                <w:sz w:val="18"/>
                <w:szCs w:val="18"/>
              </w:rPr>
              <w:t>Tel./</w:t>
            </w:r>
            <w:r w:rsidR="00FD4B99" w:rsidRPr="007A1593">
              <w:rPr>
                <w:rFonts w:ascii="Times New Roman" w:hAnsi="Times New Roman"/>
                <w:b/>
                <w:bCs/>
                <w:noProof w:val="0"/>
                <w:spacing w:val="-2"/>
                <w:sz w:val="18"/>
                <w:szCs w:val="18"/>
              </w:rPr>
              <w:t>Fax: 88-43-</w:t>
            </w:r>
            <w:r w:rsidR="00FD4B99" w:rsidRPr="007A1593">
              <w:rPr>
                <w:rFonts w:ascii="Times New Roman" w:hAnsi="Times New Roman"/>
                <w:b/>
                <w:bCs/>
                <w:noProof w:val="0"/>
                <w:spacing w:val="-2"/>
                <w:sz w:val="18"/>
                <w:szCs w:val="18"/>
                <w:lang w:val="en-US"/>
              </w:rPr>
              <w:t>38;</w:t>
            </w:r>
            <w:r w:rsidR="00FD4B99" w:rsidRPr="007A1593">
              <w:rPr>
                <w:rFonts w:ascii="Times New Roman" w:hAnsi="Times New Roman"/>
                <w:b/>
                <w:bCs/>
                <w:noProof w:val="0"/>
                <w:spacing w:val="-2"/>
                <w:sz w:val="18"/>
                <w:szCs w:val="18"/>
              </w:rPr>
              <w:t xml:space="preserve">  e-mail: </w:t>
            </w:r>
            <w:hyperlink r:id="rId9" w:history="1">
              <w:r w:rsidR="00FD4B99" w:rsidRPr="007A1593">
                <w:rPr>
                  <w:rFonts w:ascii="Times New Roman" w:hAnsi="Times New Roman"/>
                  <w:b/>
                  <w:bCs/>
                  <w:noProof w:val="0"/>
                  <w:color w:val="0000FF"/>
                  <w:spacing w:val="-2"/>
                  <w:sz w:val="18"/>
                  <w:szCs w:val="18"/>
                  <w:u w:val="single"/>
                </w:rPr>
                <w:t>farmacovigilenta@amed.md</w:t>
              </w:r>
            </w:hyperlink>
          </w:p>
        </w:tc>
      </w:tr>
    </w:tbl>
    <w:p w:rsidR="00FD4B99" w:rsidRPr="007A1593" w:rsidRDefault="00FD4B99" w:rsidP="00FD4B99">
      <w:pPr>
        <w:tabs>
          <w:tab w:val="left" w:pos="3945"/>
        </w:tabs>
        <w:rPr>
          <w:rFonts w:ascii="Times New Roman" w:eastAsia="Times New Roman" w:hAnsi="Times New Roman"/>
          <w:noProof w:val="0"/>
          <w:sz w:val="20"/>
          <w:szCs w:val="20"/>
          <w:lang w:val="en-US" w:eastAsia="ru-RU"/>
        </w:rPr>
      </w:pPr>
      <w:proofErr w:type="spellStart"/>
      <w:proofErr w:type="gramStart"/>
      <w:r w:rsidRPr="007A1593">
        <w:rPr>
          <w:rFonts w:ascii="Times New Roman" w:eastAsia="Times New Roman" w:hAnsi="Times New Roman"/>
          <w:noProof w:val="0"/>
          <w:sz w:val="20"/>
          <w:szCs w:val="20"/>
          <w:lang w:val="en-US" w:eastAsia="ru-RU"/>
        </w:rPr>
        <w:t>Câmpurile</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marcate</w:t>
      </w:r>
      <w:proofErr w:type="spellEnd"/>
      <w:r w:rsidRPr="007A1593">
        <w:rPr>
          <w:rFonts w:ascii="Times New Roman" w:eastAsia="Times New Roman" w:hAnsi="Times New Roman"/>
          <w:noProof w:val="0"/>
          <w:sz w:val="20"/>
          <w:szCs w:val="20"/>
          <w:lang w:val="en-US" w:eastAsia="ru-RU"/>
        </w:rPr>
        <w:t xml:space="preserve"> cu </w:t>
      </w:r>
      <w:r w:rsidRPr="007A1593">
        <w:rPr>
          <w:rFonts w:ascii="Times New Roman" w:eastAsia="Times New Roman" w:hAnsi="Times New Roman"/>
          <w:noProof w:val="0"/>
          <w:color w:val="FF0000"/>
          <w:sz w:val="20"/>
          <w:szCs w:val="20"/>
          <w:lang w:val="en-US" w:eastAsia="ru-RU"/>
        </w:rPr>
        <w:t>*</w:t>
      </w:r>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sunt</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obligatorii</w:t>
      </w:r>
      <w:proofErr w:type="spellEnd"/>
      <w:r w:rsidRPr="007A1593">
        <w:rPr>
          <w:rFonts w:ascii="Times New Roman" w:eastAsia="Times New Roman" w:hAnsi="Times New Roman"/>
          <w:noProof w:val="0"/>
          <w:sz w:val="20"/>
          <w:szCs w:val="20"/>
          <w:lang w:val="en-US" w:eastAsia="ru-RU"/>
        </w:rPr>
        <w:t>.</w:t>
      </w:r>
      <w:proofErr w:type="gram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În</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măsura</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în</w:t>
      </w:r>
      <w:proofErr w:type="spellEnd"/>
      <w:r w:rsidRPr="007A1593">
        <w:rPr>
          <w:rFonts w:ascii="Times New Roman" w:eastAsia="Times New Roman" w:hAnsi="Times New Roman"/>
          <w:noProof w:val="0"/>
          <w:sz w:val="20"/>
          <w:szCs w:val="20"/>
          <w:lang w:val="en-US" w:eastAsia="ru-RU"/>
        </w:rPr>
        <w:t xml:space="preserve"> care </w:t>
      </w:r>
      <w:proofErr w:type="spellStart"/>
      <w:r w:rsidRPr="007A1593">
        <w:rPr>
          <w:rFonts w:ascii="Times New Roman" w:eastAsia="Times New Roman" w:hAnsi="Times New Roman"/>
          <w:noProof w:val="0"/>
          <w:sz w:val="20"/>
          <w:szCs w:val="20"/>
          <w:lang w:val="en-US" w:eastAsia="ru-RU"/>
        </w:rPr>
        <w:t>aveţi</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disponibilitate</w:t>
      </w:r>
      <w:proofErr w:type="spellEnd"/>
      <w:r w:rsidRPr="007A1593">
        <w:rPr>
          <w:rFonts w:ascii="Times New Roman" w:eastAsia="Times New Roman" w:hAnsi="Times New Roman"/>
          <w:noProof w:val="0"/>
          <w:sz w:val="20"/>
          <w:szCs w:val="20"/>
          <w:lang w:val="en-US" w:eastAsia="ru-RU"/>
        </w:rPr>
        <w:t xml:space="preserve"> </w:t>
      </w:r>
      <w:proofErr w:type="spellStart"/>
      <w:proofErr w:type="gramStart"/>
      <w:r w:rsidRPr="007A1593">
        <w:rPr>
          <w:rFonts w:ascii="Times New Roman" w:eastAsia="Times New Roman" w:hAnsi="Times New Roman"/>
          <w:noProof w:val="0"/>
          <w:sz w:val="20"/>
          <w:szCs w:val="20"/>
          <w:lang w:val="en-US" w:eastAsia="ru-RU"/>
        </w:rPr>
        <w:t>vă</w:t>
      </w:r>
      <w:proofErr w:type="spellEnd"/>
      <w:proofErr w:type="gram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rugăm</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să</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completaţi</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şi</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celelalte</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câmpuri</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deoarece</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sunt</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importante</w:t>
      </w:r>
      <w:proofErr w:type="spellEnd"/>
      <w:r w:rsidRPr="007A1593">
        <w:rPr>
          <w:rFonts w:ascii="Times New Roman" w:eastAsia="Times New Roman" w:hAnsi="Times New Roman"/>
          <w:noProof w:val="0"/>
          <w:sz w:val="20"/>
          <w:szCs w:val="20"/>
          <w:lang w:val="en-US" w:eastAsia="ru-RU"/>
        </w:rPr>
        <w:t xml:space="preserve"> la </w:t>
      </w:r>
      <w:proofErr w:type="spellStart"/>
      <w:r w:rsidRPr="007A1593">
        <w:rPr>
          <w:rFonts w:ascii="Times New Roman" w:eastAsia="Times New Roman" w:hAnsi="Times New Roman"/>
          <w:noProof w:val="0"/>
          <w:sz w:val="20"/>
          <w:szCs w:val="20"/>
          <w:lang w:val="en-US" w:eastAsia="ru-RU"/>
        </w:rPr>
        <w:t>rândul</w:t>
      </w:r>
      <w:proofErr w:type="spellEnd"/>
      <w:r w:rsidRPr="007A1593">
        <w:rPr>
          <w:rFonts w:ascii="Times New Roman" w:eastAsia="Times New Roman" w:hAnsi="Times New Roman"/>
          <w:noProof w:val="0"/>
          <w:sz w:val="20"/>
          <w:szCs w:val="20"/>
          <w:lang w:val="en-US" w:eastAsia="ru-RU"/>
        </w:rPr>
        <w:t xml:space="preserve"> </w:t>
      </w:r>
      <w:proofErr w:type="spellStart"/>
      <w:r w:rsidRPr="007A1593">
        <w:rPr>
          <w:rFonts w:ascii="Times New Roman" w:eastAsia="Times New Roman" w:hAnsi="Times New Roman"/>
          <w:noProof w:val="0"/>
          <w:sz w:val="20"/>
          <w:szCs w:val="20"/>
          <w:lang w:val="en-US" w:eastAsia="ru-RU"/>
        </w:rPr>
        <w:t>lor</w:t>
      </w:r>
      <w:proofErr w:type="spellEnd"/>
      <w:r w:rsidRPr="007A1593">
        <w:rPr>
          <w:rFonts w:ascii="Times New Roman" w:eastAsia="Times New Roman" w:hAnsi="Times New Roman"/>
          <w:noProof w:val="0"/>
          <w:sz w:val="20"/>
          <w:szCs w:val="20"/>
          <w:lang w:val="en-US" w:eastAsia="ru-RU"/>
        </w:rPr>
        <w:t>!</w:t>
      </w:r>
    </w:p>
    <w:p w:rsidR="00FD4B99" w:rsidRDefault="00FD4B99" w:rsidP="00FD4B99">
      <w:pPr>
        <w:tabs>
          <w:tab w:val="left" w:pos="3945"/>
        </w:tabs>
        <w:rPr>
          <w:rFonts w:ascii="Times New Roman" w:eastAsia="Times New Roman" w:hAnsi="Times New Roman"/>
          <w:noProof w:val="0"/>
          <w:sz w:val="20"/>
          <w:szCs w:val="20"/>
          <w:lang w:val="it-IT" w:eastAsia="ru-RU"/>
        </w:rPr>
      </w:pPr>
      <w:r w:rsidRPr="007A1593">
        <w:rPr>
          <w:rFonts w:ascii="Times New Roman" w:eastAsia="Times New Roman" w:hAnsi="Times New Roman"/>
          <w:noProof w:val="0"/>
          <w:color w:val="FF0000"/>
          <w:sz w:val="20"/>
          <w:szCs w:val="20"/>
          <w:lang w:val="it-IT" w:eastAsia="ru-RU"/>
        </w:rPr>
        <w:t xml:space="preserve">** </w:t>
      </w:r>
      <w:proofErr w:type="spellStart"/>
      <w:r w:rsidRPr="007A1593">
        <w:rPr>
          <w:rFonts w:ascii="Times New Roman" w:eastAsia="Times New Roman" w:hAnsi="Times New Roman"/>
          <w:noProof w:val="0"/>
          <w:sz w:val="20"/>
          <w:szCs w:val="20"/>
          <w:lang w:val="it-IT" w:eastAsia="ru-RU"/>
        </w:rPr>
        <w:t>Completaţi</w:t>
      </w:r>
      <w:proofErr w:type="spellEnd"/>
      <w:r w:rsidRPr="007A1593">
        <w:rPr>
          <w:rFonts w:ascii="Times New Roman" w:eastAsia="Times New Roman" w:hAnsi="Times New Roman"/>
          <w:noProof w:val="0"/>
          <w:sz w:val="20"/>
          <w:szCs w:val="20"/>
          <w:lang w:val="it-IT" w:eastAsia="ru-RU"/>
        </w:rPr>
        <w:t xml:space="preserve"> </w:t>
      </w:r>
      <w:proofErr w:type="spellStart"/>
      <w:r w:rsidRPr="007A1593">
        <w:rPr>
          <w:rFonts w:ascii="Times New Roman" w:eastAsia="Times New Roman" w:hAnsi="Times New Roman"/>
          <w:noProof w:val="0"/>
          <w:sz w:val="20"/>
          <w:szCs w:val="20"/>
          <w:lang w:val="it-IT" w:eastAsia="ru-RU"/>
        </w:rPr>
        <w:t>cel</w:t>
      </w:r>
      <w:proofErr w:type="spellEnd"/>
      <w:r w:rsidRPr="007A1593">
        <w:rPr>
          <w:rFonts w:ascii="Times New Roman" w:eastAsia="Times New Roman" w:hAnsi="Times New Roman"/>
          <w:noProof w:val="0"/>
          <w:sz w:val="20"/>
          <w:szCs w:val="20"/>
          <w:lang w:val="it-IT" w:eastAsia="ru-RU"/>
        </w:rPr>
        <w:t xml:space="preserve"> </w:t>
      </w:r>
      <w:proofErr w:type="spellStart"/>
      <w:r w:rsidRPr="007A1593">
        <w:rPr>
          <w:rFonts w:ascii="Times New Roman" w:eastAsia="Times New Roman" w:hAnsi="Times New Roman"/>
          <w:noProof w:val="0"/>
          <w:sz w:val="20"/>
          <w:szCs w:val="20"/>
          <w:lang w:val="it-IT" w:eastAsia="ru-RU"/>
        </w:rPr>
        <w:t>puţin</w:t>
      </w:r>
      <w:proofErr w:type="spellEnd"/>
      <w:r w:rsidRPr="007A1593">
        <w:rPr>
          <w:rFonts w:ascii="Times New Roman" w:eastAsia="Times New Roman" w:hAnsi="Times New Roman"/>
          <w:noProof w:val="0"/>
          <w:sz w:val="20"/>
          <w:szCs w:val="20"/>
          <w:lang w:val="it-IT" w:eastAsia="ru-RU"/>
        </w:rPr>
        <w:t xml:space="preserve"> una </w:t>
      </w:r>
      <w:proofErr w:type="spellStart"/>
      <w:r w:rsidRPr="007A1593">
        <w:rPr>
          <w:rFonts w:ascii="Times New Roman" w:eastAsia="Times New Roman" w:hAnsi="Times New Roman"/>
          <w:noProof w:val="0"/>
          <w:sz w:val="20"/>
          <w:szCs w:val="20"/>
          <w:lang w:val="it-IT" w:eastAsia="ru-RU"/>
        </w:rPr>
        <w:t>dintre</w:t>
      </w:r>
      <w:proofErr w:type="spellEnd"/>
      <w:r w:rsidRPr="007A1593">
        <w:rPr>
          <w:rFonts w:ascii="Times New Roman" w:eastAsia="Times New Roman" w:hAnsi="Times New Roman"/>
          <w:noProof w:val="0"/>
          <w:sz w:val="20"/>
          <w:szCs w:val="20"/>
          <w:lang w:val="it-IT" w:eastAsia="ru-RU"/>
        </w:rPr>
        <w:t xml:space="preserve"> </w:t>
      </w:r>
      <w:proofErr w:type="spellStart"/>
      <w:r w:rsidRPr="007A1593">
        <w:rPr>
          <w:rFonts w:ascii="Times New Roman" w:eastAsia="Times New Roman" w:hAnsi="Times New Roman"/>
          <w:noProof w:val="0"/>
          <w:sz w:val="20"/>
          <w:szCs w:val="20"/>
          <w:lang w:val="it-IT" w:eastAsia="ru-RU"/>
        </w:rPr>
        <w:t>informaţiile</w:t>
      </w:r>
      <w:proofErr w:type="spellEnd"/>
      <w:r w:rsidRPr="007A1593">
        <w:rPr>
          <w:rFonts w:ascii="Times New Roman" w:eastAsia="Times New Roman" w:hAnsi="Times New Roman"/>
          <w:noProof w:val="0"/>
          <w:sz w:val="20"/>
          <w:szCs w:val="20"/>
          <w:lang w:val="it-IT" w:eastAsia="ru-RU"/>
        </w:rPr>
        <w:t xml:space="preserve"> de </w:t>
      </w:r>
      <w:proofErr w:type="spellStart"/>
      <w:r w:rsidRPr="007A1593">
        <w:rPr>
          <w:rFonts w:ascii="Times New Roman" w:eastAsia="Times New Roman" w:hAnsi="Times New Roman"/>
          <w:noProof w:val="0"/>
          <w:sz w:val="20"/>
          <w:szCs w:val="20"/>
          <w:lang w:val="it-IT" w:eastAsia="ru-RU"/>
        </w:rPr>
        <w:t>contact</w:t>
      </w:r>
      <w:proofErr w:type="spellEnd"/>
    </w:p>
    <w:p w:rsidR="00FD4B99" w:rsidRPr="007A1593" w:rsidRDefault="00FD4B99" w:rsidP="00FD4B99">
      <w:pPr>
        <w:tabs>
          <w:tab w:val="left" w:pos="3945"/>
        </w:tabs>
        <w:rPr>
          <w:rFonts w:ascii="Times New Roman" w:eastAsia="Times New Roman" w:hAnsi="Times New Roman"/>
          <w:noProof w:val="0"/>
          <w:sz w:val="20"/>
          <w:szCs w:val="20"/>
          <w:lang w:val="it-IT" w:eastAsia="ru-RU"/>
        </w:rPr>
      </w:pPr>
    </w:p>
    <w:p w:rsidR="00DD16C9" w:rsidRDefault="00DD16C9" w:rsidP="00FD4B99">
      <w:pPr>
        <w:tabs>
          <w:tab w:val="left" w:pos="3945"/>
        </w:tabs>
        <w:jc w:val="right"/>
        <w:rPr>
          <w:rFonts w:ascii="Times New Roman" w:eastAsia="Times New Roman" w:hAnsi="Times New Roman"/>
          <w:b/>
          <w:noProof w:val="0"/>
          <w:sz w:val="20"/>
          <w:szCs w:val="20"/>
          <w:lang w:val="it-IT" w:eastAsia="ru-RU"/>
        </w:rPr>
      </w:pPr>
    </w:p>
    <w:p w:rsidR="006C6455" w:rsidRDefault="006C6455" w:rsidP="00FD4B99">
      <w:pPr>
        <w:tabs>
          <w:tab w:val="left" w:pos="3945"/>
        </w:tabs>
        <w:jc w:val="right"/>
        <w:rPr>
          <w:rFonts w:ascii="Times New Roman" w:eastAsia="Times New Roman" w:hAnsi="Times New Roman"/>
          <w:b/>
          <w:noProof w:val="0"/>
          <w:sz w:val="20"/>
          <w:szCs w:val="20"/>
          <w:lang w:val="it-IT" w:eastAsia="ru-RU"/>
        </w:rPr>
      </w:pPr>
    </w:p>
    <w:p w:rsidR="006C6455" w:rsidRDefault="006C6455" w:rsidP="00FD4B99">
      <w:pPr>
        <w:tabs>
          <w:tab w:val="left" w:pos="3945"/>
        </w:tabs>
        <w:jc w:val="right"/>
        <w:rPr>
          <w:rFonts w:ascii="Times New Roman" w:eastAsia="Times New Roman" w:hAnsi="Times New Roman"/>
          <w:b/>
          <w:noProof w:val="0"/>
          <w:sz w:val="20"/>
          <w:szCs w:val="20"/>
          <w:lang w:val="it-IT" w:eastAsia="ru-RU"/>
        </w:rPr>
      </w:pPr>
    </w:p>
    <w:p w:rsidR="006C6455" w:rsidRDefault="006C6455" w:rsidP="00FD4B99">
      <w:pPr>
        <w:tabs>
          <w:tab w:val="left" w:pos="3945"/>
        </w:tabs>
        <w:jc w:val="right"/>
        <w:rPr>
          <w:rFonts w:ascii="Times New Roman" w:eastAsia="Times New Roman" w:hAnsi="Times New Roman"/>
          <w:b/>
          <w:noProof w:val="0"/>
          <w:sz w:val="20"/>
          <w:szCs w:val="20"/>
          <w:lang w:val="it-IT" w:eastAsia="ru-RU"/>
        </w:rPr>
      </w:pPr>
    </w:p>
    <w:p w:rsidR="006C6455" w:rsidRDefault="006C6455" w:rsidP="00FD4B99">
      <w:pPr>
        <w:tabs>
          <w:tab w:val="left" w:pos="3945"/>
        </w:tabs>
        <w:jc w:val="right"/>
        <w:rPr>
          <w:rFonts w:ascii="Times New Roman" w:eastAsia="Times New Roman" w:hAnsi="Times New Roman"/>
          <w:b/>
          <w:noProof w:val="0"/>
          <w:sz w:val="20"/>
          <w:szCs w:val="20"/>
          <w:lang w:val="it-IT" w:eastAsia="ru-RU"/>
        </w:rPr>
      </w:pPr>
    </w:p>
    <w:p w:rsidR="006C6455" w:rsidRDefault="006C6455" w:rsidP="00FD4B99">
      <w:pPr>
        <w:tabs>
          <w:tab w:val="left" w:pos="3945"/>
        </w:tabs>
        <w:jc w:val="right"/>
        <w:rPr>
          <w:rFonts w:ascii="Times New Roman" w:eastAsia="Times New Roman" w:hAnsi="Times New Roman"/>
          <w:b/>
          <w:noProof w:val="0"/>
          <w:sz w:val="20"/>
          <w:szCs w:val="20"/>
          <w:lang w:val="it-IT" w:eastAsia="ru-RU"/>
        </w:rPr>
      </w:pPr>
    </w:p>
    <w:p w:rsidR="00FD4B99" w:rsidRPr="006C6455" w:rsidRDefault="00FD4B99" w:rsidP="00FD4B99">
      <w:pPr>
        <w:tabs>
          <w:tab w:val="left" w:pos="3945"/>
        </w:tabs>
        <w:jc w:val="right"/>
        <w:rPr>
          <w:rFonts w:ascii="Times New Roman" w:eastAsia="Times New Roman" w:hAnsi="Times New Roman"/>
          <w:i/>
          <w:noProof w:val="0"/>
          <w:sz w:val="20"/>
          <w:szCs w:val="20"/>
          <w:lang w:val="it-IT" w:eastAsia="ru-RU"/>
        </w:rPr>
      </w:pPr>
      <w:proofErr w:type="spellStart"/>
      <w:r w:rsidRPr="006C6455">
        <w:rPr>
          <w:rFonts w:ascii="Times New Roman" w:eastAsia="Times New Roman" w:hAnsi="Times New Roman"/>
          <w:i/>
          <w:noProof w:val="0"/>
          <w:sz w:val="20"/>
          <w:szCs w:val="20"/>
          <w:lang w:val="it-IT" w:eastAsia="ru-RU"/>
        </w:rPr>
        <w:t>Anexa</w:t>
      </w:r>
      <w:proofErr w:type="spellEnd"/>
      <w:r w:rsidRPr="006C6455">
        <w:rPr>
          <w:rFonts w:ascii="Times New Roman" w:eastAsia="Times New Roman" w:hAnsi="Times New Roman"/>
          <w:i/>
          <w:noProof w:val="0"/>
          <w:sz w:val="20"/>
          <w:szCs w:val="20"/>
          <w:lang w:val="it-IT" w:eastAsia="ru-RU"/>
        </w:rPr>
        <w:t xml:space="preserve"> </w:t>
      </w:r>
      <w:proofErr w:type="gramStart"/>
      <w:r w:rsidRPr="006C6455">
        <w:rPr>
          <w:rFonts w:ascii="Times New Roman" w:eastAsia="Times New Roman" w:hAnsi="Times New Roman"/>
          <w:i/>
          <w:noProof w:val="0"/>
          <w:sz w:val="20"/>
          <w:szCs w:val="20"/>
          <w:lang w:val="it-IT" w:eastAsia="ru-RU"/>
        </w:rPr>
        <w:t>nr.</w:t>
      </w:r>
      <w:proofErr w:type="gramEnd"/>
      <w:r w:rsidRPr="006C6455">
        <w:rPr>
          <w:rFonts w:ascii="Times New Roman" w:eastAsia="Times New Roman" w:hAnsi="Times New Roman"/>
          <w:i/>
          <w:noProof w:val="0"/>
          <w:sz w:val="20"/>
          <w:szCs w:val="20"/>
          <w:lang w:val="it-IT" w:eastAsia="ru-RU"/>
        </w:rPr>
        <w:t xml:space="preserve"> 4</w:t>
      </w:r>
    </w:p>
    <w:p w:rsidR="00DD16C9" w:rsidRPr="006C6455" w:rsidRDefault="00DD16C9" w:rsidP="00FD4B99">
      <w:pPr>
        <w:tabs>
          <w:tab w:val="left" w:pos="3945"/>
        </w:tabs>
        <w:jc w:val="right"/>
        <w:rPr>
          <w:rFonts w:ascii="Times New Roman" w:eastAsia="Times New Roman" w:hAnsi="Times New Roman"/>
          <w:i/>
          <w:noProof w:val="0"/>
          <w:sz w:val="20"/>
          <w:szCs w:val="20"/>
          <w:lang w:val="it-IT" w:eastAsia="ru-RU"/>
        </w:rPr>
      </w:pPr>
      <w:r w:rsidRPr="006C6455">
        <w:rPr>
          <w:rFonts w:ascii="Times New Roman" w:eastAsia="Constantia" w:hAnsi="Times New Roman"/>
          <w:i/>
          <w:color w:val="000000"/>
        </w:rPr>
        <w:t>la Regulament</w:t>
      </w:r>
    </w:p>
    <w:p w:rsidR="00FD4B99" w:rsidRPr="007A1593" w:rsidRDefault="00FD4B99" w:rsidP="00FD4B99">
      <w:pPr>
        <w:tabs>
          <w:tab w:val="left" w:pos="3945"/>
        </w:tabs>
        <w:rPr>
          <w:rFonts w:ascii="Times New Roman" w:eastAsia="Times New Roman" w:hAnsi="Times New Roman"/>
          <w:noProof w:val="0"/>
          <w:sz w:val="20"/>
          <w:szCs w:val="20"/>
          <w:lang w:val="it-IT" w:eastAsia="ru-RU"/>
        </w:rPr>
      </w:pPr>
    </w:p>
    <w:p w:rsidR="00FD4B99" w:rsidRPr="007A1593" w:rsidRDefault="00FD4B99" w:rsidP="00FD4B99">
      <w:pPr>
        <w:tabs>
          <w:tab w:val="left" w:pos="3945"/>
        </w:tabs>
        <w:rPr>
          <w:rFonts w:ascii="Times New Roman" w:eastAsia="Times New Roman" w:hAnsi="Times New Roman"/>
          <w:noProof w:val="0"/>
          <w:sz w:val="20"/>
          <w:szCs w:val="20"/>
          <w:lang w:val="it-IT" w:eastAsia="ru-RU"/>
        </w:rPr>
      </w:pPr>
    </w:p>
    <w:p w:rsidR="00FD4B99" w:rsidRPr="007A1593" w:rsidRDefault="00FD4B99" w:rsidP="00FD4B99">
      <w:pPr>
        <w:ind w:right="-143"/>
        <w:rPr>
          <w:rFonts w:ascii="Times New Roman" w:eastAsia="Constantia" w:hAnsi="Times New Roman"/>
          <w:b/>
          <w:color w:val="000000"/>
          <w:lang w:val="it-IT"/>
        </w:rPr>
      </w:pPr>
      <w:r>
        <w:rPr>
          <w:rFonts w:ascii="Times New Roman" w:hAnsi="Times New Roman"/>
          <w:b/>
          <w:bCs/>
          <w:sz w:val="28"/>
          <w:szCs w:val="28"/>
          <w:lang w:val="ru-RU" w:eastAsia="ru-RU"/>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-17780</wp:posOffset>
                </wp:positionV>
                <wp:extent cx="6216650" cy="228600"/>
                <wp:effectExtent l="5080" t="8890" r="7620" b="1016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0" cy="228600"/>
                        </a:xfrm>
                        <a:prstGeom prst="rect">
                          <a:avLst/>
                        </a:prstGeom>
                        <a:solidFill>
                          <a:srgbClr val="FFFFFF"/>
                        </a:solidFill>
                        <a:ln w="9525">
                          <a:solidFill>
                            <a:srgbClr val="FFFFFF"/>
                          </a:solidFill>
                          <a:miter lim="800000"/>
                          <a:headEnd/>
                          <a:tailEnd/>
                        </a:ln>
                      </wps:spPr>
                      <wps:txbx>
                        <w:txbxContent>
                          <w:p w:rsidR="00D75284" w:rsidRDefault="00D75284" w:rsidP="00FD4B99">
                            <w:pPr>
                              <w:jc w:val="right"/>
                              <w:rPr>
                                <w:rFonts w:ascii="Arial" w:hAnsi="Arial" w:cs="Arial"/>
                                <w:b/>
                                <w:bCs/>
                                <w:smallCaps/>
                              </w:rPr>
                            </w:pPr>
                            <w:r>
                              <w:rPr>
                                <w:rFonts w:ascii="Arial" w:hAnsi="Arial" w:cs="Arial"/>
                                <w:b/>
                                <w:bCs/>
                                <w:smallCaps/>
                              </w:rPr>
                              <w:t>comunicare despre reacţiile adverse ale medicamentelor şi altor produse farmaceutice</w:t>
                            </w:r>
                          </w:p>
                          <w:p w:rsidR="00D75284" w:rsidRPr="00184875" w:rsidRDefault="00D75284" w:rsidP="00FD4B99">
                            <w:pPr>
                              <w:rPr>
                                <w:rFonts w:ascii="Arial" w:hAnsi="Arial" w:cs="Arial"/>
                                <w:b/>
                                <w:bCs/>
                              </w:rPr>
                            </w:pPr>
                            <w:r w:rsidRPr="00184875">
                              <w:rPr>
                                <w:rFonts w:ascii="Arial" w:hAnsi="Arial" w:cs="Arial"/>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5.85pt;margin-top:-1.4pt;width:48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7rFSwIAAFgEAAAOAAAAZHJzL2Uyb0RvYy54bWysVM2O0zAQviPxDpbvNG3Ult2o6WrVpQhp&#10;gZUWHsB1nMbCsc3YbVpOSFxX4hF4CC6In32G9I0YO93ShQtC5GB5PJ7PM983k8nZplZkLcBJo3M6&#10;6PUpEZqbQuplTl+/mj86ocR5pgumjBY53QpHz6YPH0wam4nUVEYVAgiCaJc1NqeV9zZLEscrUTPX&#10;M1ZodJYGaubRhGVSAGsQvVZJ2u+Pk8ZAYcFw4RyeXnROOo34ZSm4f1mWTniicoq5+bhCXBdhTaYT&#10;li2B2UryfRrsH7KomdT46AHqgnlGViD/gKolB+NM6Xvc1IkpS8lFrAGrGfR/q+a6YlbEWpAcZw80&#10;uf8Hy1+sr4DIIqcpJZrVKFH7afd+97H93t7uPrSf29v22+6m/dF+ab+SNPDVWJdh2LW9glCxs5eG&#10;v3FEm1nF9FKcA5imEqzALAfhfnIvIBgOQ8mieW4KfI6tvInUbUqoAyCSQjZRoe1BIbHxhOPhOB2M&#10;xyMUkqMvTU/G/ShhwrK7aAvOPxWmJmGTU8AOiOhsfel8yIZld1di9kbJYi6VigYsFzMFZM2wW+bx&#10;iwVgkcfXlCZNTk9H6Sgi3/O5v4Oopce2V7LO6Uk/fF0jBtqe6CI2pWdSdXtMWek9j4G6TgK/WWz2&#10;aixMsUVGwXTtjeOIm8rAO0oabO2curcrBoIS9UyjKqeD4TDMQjSGo8cpGnDsWRx7mOYIlVNPSbed&#10;+W5+VhbkssKXBpEGbc5RyVJGkoPKXVb7vLF9I/f7UQvzcWzHW79+CNOfAAAA//8DAFBLAwQUAAYA&#10;CAAAACEAHYGdvtwAAAAJAQAADwAAAGRycy9kb3ducmV2LnhtbEyPwU7DMBBE70j8g7VI3Fo7KQIU&#10;4lRQgrhwKAXuW3tJImI7it025evZnspx541mZ8rl5HqxpzF2wWvI5goEeRNs5xsNnx8vs3sQMaG3&#10;2AdPGo4UYVldXpRY2HDw77TfpEZwiI8FamhTGgopo2nJYZyHgTyz7zA6THyOjbQjHjjc9TJX6lY6&#10;7Dx/aHGgVUvmZ7NzGtaIz+vfV2Oe6uPbTU2rr5pCr/X11fT4ACLRlM5mONXn6lBxp23YeRtFr2GR&#10;3bFTwyznBSeuMsXKlskiB1mV8v+C6g8AAP//AwBQSwECLQAUAAYACAAAACEAtoM4kv4AAADhAQAA&#10;EwAAAAAAAAAAAAAAAAAAAAAAW0NvbnRlbnRfVHlwZXNdLnhtbFBLAQItABQABgAIAAAAIQA4/SH/&#10;1gAAAJQBAAALAAAAAAAAAAAAAAAAAC8BAABfcmVscy8ucmVsc1BLAQItABQABgAIAAAAIQBH17rF&#10;SwIAAFgEAAAOAAAAAAAAAAAAAAAAAC4CAABkcnMvZTJvRG9jLnhtbFBLAQItABQABgAIAAAAIQAd&#10;gZ2+3AAAAAkBAAAPAAAAAAAAAAAAAAAAAKUEAABkcnMvZG93bnJldi54bWxQSwUGAAAAAAQABADz&#10;AAAArgUAAAAA&#10;" strokecolor="white">
                <v:textbox>
                  <w:txbxContent>
                    <w:p w:rsidR="00D75284" w:rsidRDefault="00D75284" w:rsidP="00FD4B99">
                      <w:pPr>
                        <w:jc w:val="right"/>
                        <w:rPr>
                          <w:rFonts w:ascii="Arial" w:hAnsi="Arial" w:cs="Arial"/>
                          <w:b/>
                          <w:bCs/>
                          <w:smallCaps/>
                        </w:rPr>
                      </w:pPr>
                      <w:r>
                        <w:rPr>
                          <w:rFonts w:ascii="Arial" w:hAnsi="Arial" w:cs="Arial"/>
                          <w:b/>
                          <w:bCs/>
                          <w:smallCaps/>
                        </w:rPr>
                        <w:t>comunicare despre reacţiile adverse ale medicamentelor şi altor produse farmaceutice</w:t>
                      </w:r>
                    </w:p>
                    <w:p w:rsidR="00D75284" w:rsidRPr="00184875" w:rsidRDefault="00D75284" w:rsidP="00FD4B99">
                      <w:pPr>
                        <w:rPr>
                          <w:rFonts w:ascii="Arial" w:hAnsi="Arial" w:cs="Arial"/>
                          <w:b/>
                          <w:bCs/>
                        </w:rPr>
                      </w:pPr>
                      <w:r w:rsidRPr="00184875">
                        <w:rPr>
                          <w:rFonts w:ascii="Arial" w:hAnsi="Arial" w:cs="Arial"/>
                          <w:b/>
                          <w:bCs/>
                        </w:rPr>
                        <w:t xml:space="preserve"> </w:t>
                      </w:r>
                    </w:p>
                  </w:txbxContent>
                </v:textbox>
                <w10:wrap type="topAndBottom"/>
              </v:rect>
            </w:pict>
          </mc:Fallback>
        </mc:AlternateContent>
      </w:r>
      <w:r>
        <w:rPr>
          <w:rFonts w:ascii="Times New Roman" w:hAnsi="Times New Roman"/>
          <w:b/>
          <w:bCs/>
          <w:sz w:val="28"/>
          <w:szCs w:val="28"/>
          <w:lang w:val="ru-RU" w:eastAsia="ru-RU"/>
        </w:rPr>
        <mc:AlternateContent>
          <mc:Choice Requires="wps">
            <w:drawing>
              <wp:anchor distT="0" distB="0" distL="114300" distR="114300" simplePos="0" relativeHeight="251660288" behindDoc="0" locked="0" layoutInCell="1" allowOverlap="1">
                <wp:simplePos x="0" y="0"/>
                <wp:positionH relativeFrom="column">
                  <wp:posOffset>-917575</wp:posOffset>
                </wp:positionH>
                <wp:positionV relativeFrom="paragraph">
                  <wp:posOffset>-182245</wp:posOffset>
                </wp:positionV>
                <wp:extent cx="1047750" cy="571500"/>
                <wp:effectExtent l="29210" t="34925" r="37465" b="3175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71500"/>
                        </a:xfrm>
                        <a:prstGeom prst="rect">
                          <a:avLst/>
                        </a:prstGeom>
                        <a:solidFill>
                          <a:srgbClr val="FFFFFF"/>
                        </a:solidFill>
                        <a:ln w="57150">
                          <a:solidFill>
                            <a:srgbClr val="000000"/>
                          </a:solidFill>
                          <a:miter lim="800000"/>
                          <a:headEnd/>
                          <a:tailEnd/>
                        </a:ln>
                      </wps:spPr>
                      <wps:txbx>
                        <w:txbxContent>
                          <w:p w:rsidR="00D75284" w:rsidRPr="005F7AF3" w:rsidRDefault="00D75284" w:rsidP="00FD4B99">
                            <w:pPr>
                              <w:jc w:val="center"/>
                              <w:rPr>
                                <w:rFonts w:ascii="Arial" w:hAnsi="Arial" w:cs="Arial"/>
                                <w:b/>
                                <w:bCs/>
                                <w:sz w:val="24"/>
                                <w:szCs w:val="24"/>
                              </w:rPr>
                            </w:pPr>
                            <w:r w:rsidRPr="005F7AF3">
                              <w:rPr>
                                <w:rFonts w:ascii="Arial" w:hAnsi="Arial" w:cs="Arial"/>
                                <w:b/>
                                <w:bCs/>
                                <w:sz w:val="24"/>
                                <w:szCs w:val="24"/>
                                <w:lang w:val="en-US"/>
                              </w:rPr>
                              <w:t>Pacientul comunic</w:t>
                            </w:r>
                            <w:r w:rsidRPr="005F7AF3">
                              <w:rPr>
                                <w:rFonts w:ascii="Arial" w:hAnsi="Arial" w:cs="Arial"/>
                                <w:b/>
                                <w:bCs/>
                                <w:sz w:val="24"/>
                                <w:szCs w:val="24"/>
                              </w:rPr>
                              <w: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margin-left:-72.25pt;margin-top:-14.35pt;width:8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IgSwIAAGAEAAAOAAAAZHJzL2Uyb0RvYy54bWysVM2O0zAQviPxDpbvNEnV0iVqulp1KUJa&#10;YKWFB3Acp7FwbDN2m5YTElckHoGH4IL42WdI34iJ05YucELkEHky48/ffN840/NNrchagJNGZzQZ&#10;xJQIzU0h9TKjr14uHpxR4jzTBVNGi4xuhaPns/v3po1NxdBURhUCCIJolzY2o5X3No0ixytRMzcw&#10;VmhMlgZq5jGEZVQAaxC9VtEwjh9GjYHCguHCOfx62SfpLOCXpeD+RVk64YnKKHLz4Q3hnXfvaDZl&#10;6RKYrSTf02D/wKJmUuOhR6hL5hlZgfwDqpYcjDOlH3BTR6YsJRehB+wmiX/r5qZiVoReUBxnjzK5&#10;/wfLn6+vgcgCvaNEsxotaj/t3u0+tt/b29379nN7237bfWh/tF/aryTp9GqsS3Hbjb2GrmNnrwx/&#10;7Yg284rppbgAME0lWIEsQ310Z0MXONxK8uaZKfA4tvImSLcpoe4AURSyCQ5tjw6JjSccPybxaDIZ&#10;o5Ecc+NJMo6DhRFLD7stOP9EmJp0i4wCTkBAZ+sr55E9lh5KAnujZLGQSoUAlvlcAVkznJZFeLqG&#10;cYs7LVOaNPvTA/SdpDvFiMPzN4xaepx7JeuMnh2LWNrp9lgXYSo9k6pfIwGlkcdBu94Dv8k3e+f2&#10;ruSm2KKyYPoxx2uJi8rAW0oaHPGMujcrBoIS9VSjO4+S0ai7EyEYjSdDDOA0k59mmOYIlVFPSb+c&#10;+/4erSzIZYUnJUENbS7Q0VIGsTvGPas9fRzjIOj+ynX35DQOVb9+DLOfAAAA//8DAFBLAwQUAAYA&#10;CAAAACEAkL1L9t4AAAAKAQAADwAAAGRycy9kb3ducmV2LnhtbEyPwU7DMBBE70j8g7VI3Fo7obRV&#10;iFNVSBw5NLRwdWM3jrDXUey0yd+znOC2uzOaeVvuJu/Y1QyxCyghWwpgBpugO2wlHD/eFltgMSnU&#10;ygU0EmYTYVfd35Wq0OGGB3OtU8soBGOhJNiU+oLz2FjjVVyG3iBplzB4lWgdWq4HdaNw73guxJp7&#10;1SE1WNWbV2ua73r0VPLOs83JHtx4/JoE1pf5cz/MUj4+TPsXYMlM6c8Mv/iEDhUxncOIOjInYZGt&#10;Vs/kpSnfboCRJRd0OEtYZ0/Aq5L/f6H6AQAA//8DAFBLAQItABQABgAIAAAAIQC2gziS/gAAAOEB&#10;AAATAAAAAAAAAAAAAAAAAAAAAABbQ29udGVudF9UeXBlc10ueG1sUEsBAi0AFAAGAAgAAAAhADj9&#10;If/WAAAAlAEAAAsAAAAAAAAAAAAAAAAALwEAAF9yZWxzLy5yZWxzUEsBAi0AFAAGAAgAAAAhAJYI&#10;YiBLAgAAYAQAAA4AAAAAAAAAAAAAAAAALgIAAGRycy9lMm9Eb2MueG1sUEsBAi0AFAAGAAgAAAAh&#10;AJC9S/beAAAACgEAAA8AAAAAAAAAAAAAAAAApQQAAGRycy9kb3ducmV2LnhtbFBLBQYAAAAABAAE&#10;APMAAACwBQAAAAA=&#10;" strokeweight="4.5pt">
                <v:textbox>
                  <w:txbxContent>
                    <w:p w:rsidR="00D75284" w:rsidRPr="005F7AF3" w:rsidRDefault="00D75284" w:rsidP="00FD4B99">
                      <w:pPr>
                        <w:jc w:val="center"/>
                        <w:rPr>
                          <w:rFonts w:ascii="Arial" w:hAnsi="Arial" w:cs="Arial"/>
                          <w:b/>
                          <w:bCs/>
                          <w:sz w:val="24"/>
                          <w:szCs w:val="24"/>
                        </w:rPr>
                      </w:pPr>
                      <w:r w:rsidRPr="005F7AF3">
                        <w:rPr>
                          <w:rFonts w:ascii="Arial" w:hAnsi="Arial" w:cs="Arial"/>
                          <w:b/>
                          <w:bCs/>
                          <w:sz w:val="24"/>
                          <w:szCs w:val="24"/>
                          <w:lang w:val="en-US"/>
                        </w:rPr>
                        <w:t>Pacientul comunic</w:t>
                      </w:r>
                      <w:r w:rsidRPr="005F7AF3">
                        <w:rPr>
                          <w:rFonts w:ascii="Arial" w:hAnsi="Arial" w:cs="Arial"/>
                          <w:b/>
                          <w:bCs/>
                          <w:sz w:val="24"/>
                          <w:szCs w:val="24"/>
                        </w:rPr>
                        <w:t>ă</w:t>
                      </w:r>
                    </w:p>
                  </w:txbxContent>
                </v:textbox>
                <w10:wrap type="topAndBottom"/>
              </v:rect>
            </w:pict>
          </mc:Fallback>
        </mc:AlternateContent>
      </w:r>
    </w:p>
    <w:p w:rsidR="00FD4B99" w:rsidRPr="007A1593" w:rsidRDefault="00FD4B99" w:rsidP="00FD4B99">
      <w:pPr>
        <w:tabs>
          <w:tab w:val="left" w:pos="3945"/>
        </w:tabs>
        <w:jc w:val="right"/>
        <w:rPr>
          <w:rFonts w:ascii="Times New Roman" w:hAnsi="Times New Roman"/>
          <w:noProof w:val="0"/>
          <w:color w:val="FF0000"/>
          <w:sz w:val="18"/>
          <w:szCs w:val="18"/>
          <w:lang w:val="en-US"/>
        </w:rPr>
      </w:pPr>
      <w:proofErr w:type="spellStart"/>
      <w:r w:rsidRPr="007A1593">
        <w:rPr>
          <w:rFonts w:ascii="Times New Roman" w:hAnsi="Times New Roman"/>
          <w:noProof w:val="0"/>
          <w:color w:val="FF0000"/>
          <w:sz w:val="18"/>
          <w:szCs w:val="18"/>
          <w:lang w:val="en-US"/>
        </w:rPr>
        <w:t>Confidenţialitatea</w:t>
      </w:r>
      <w:proofErr w:type="spellEnd"/>
      <w:r w:rsidRPr="007A1593">
        <w:rPr>
          <w:rFonts w:ascii="Times New Roman" w:hAnsi="Times New Roman"/>
          <w:noProof w:val="0"/>
          <w:color w:val="FF0000"/>
          <w:sz w:val="18"/>
          <w:szCs w:val="18"/>
          <w:lang w:val="en-US"/>
        </w:rPr>
        <w:t xml:space="preserve"> </w:t>
      </w:r>
      <w:proofErr w:type="spellStart"/>
      <w:r w:rsidRPr="007A1593">
        <w:rPr>
          <w:rFonts w:ascii="Times New Roman" w:hAnsi="Times New Roman"/>
          <w:noProof w:val="0"/>
          <w:color w:val="FF0000"/>
          <w:sz w:val="18"/>
          <w:szCs w:val="18"/>
          <w:lang w:val="en-US"/>
        </w:rPr>
        <w:t>datelor</w:t>
      </w:r>
      <w:proofErr w:type="spellEnd"/>
      <w:r w:rsidRPr="007A1593">
        <w:rPr>
          <w:rFonts w:ascii="Times New Roman" w:hAnsi="Times New Roman"/>
          <w:noProof w:val="0"/>
          <w:color w:val="FF0000"/>
          <w:sz w:val="18"/>
          <w:szCs w:val="18"/>
          <w:lang w:val="en-US"/>
        </w:rPr>
        <w:t xml:space="preserve"> de </w:t>
      </w:r>
      <w:proofErr w:type="spellStart"/>
      <w:r w:rsidRPr="007A1593">
        <w:rPr>
          <w:rFonts w:ascii="Times New Roman" w:hAnsi="Times New Roman"/>
          <w:noProof w:val="0"/>
          <w:color w:val="FF0000"/>
          <w:sz w:val="18"/>
          <w:szCs w:val="18"/>
          <w:lang w:val="en-US"/>
        </w:rPr>
        <w:t>identitate</w:t>
      </w:r>
      <w:proofErr w:type="spellEnd"/>
      <w:r w:rsidRPr="007A1593">
        <w:rPr>
          <w:rFonts w:ascii="Times New Roman" w:hAnsi="Times New Roman"/>
          <w:noProof w:val="0"/>
          <w:color w:val="FF0000"/>
          <w:sz w:val="18"/>
          <w:szCs w:val="18"/>
          <w:lang w:val="en-US"/>
        </w:rPr>
        <w:t xml:space="preserve"> </w:t>
      </w:r>
      <w:proofErr w:type="spellStart"/>
      <w:r w:rsidRPr="007A1593">
        <w:rPr>
          <w:rFonts w:ascii="Times New Roman" w:hAnsi="Times New Roman"/>
          <w:noProof w:val="0"/>
          <w:color w:val="FF0000"/>
          <w:sz w:val="18"/>
          <w:szCs w:val="18"/>
          <w:lang w:val="en-US"/>
        </w:rPr>
        <w:t>menţionate</w:t>
      </w:r>
      <w:proofErr w:type="spellEnd"/>
      <w:r w:rsidRPr="007A1593">
        <w:rPr>
          <w:rFonts w:ascii="Times New Roman" w:hAnsi="Times New Roman"/>
          <w:noProof w:val="0"/>
          <w:color w:val="FF0000"/>
          <w:sz w:val="18"/>
          <w:szCs w:val="18"/>
          <w:lang w:val="en-US"/>
        </w:rPr>
        <w:t xml:space="preserve"> </w:t>
      </w:r>
      <w:proofErr w:type="spellStart"/>
      <w:r w:rsidRPr="007A1593">
        <w:rPr>
          <w:rFonts w:ascii="Times New Roman" w:hAnsi="Times New Roman"/>
          <w:noProof w:val="0"/>
          <w:color w:val="FF0000"/>
          <w:sz w:val="18"/>
          <w:szCs w:val="18"/>
          <w:lang w:val="en-US"/>
        </w:rPr>
        <w:t>în</w:t>
      </w:r>
      <w:proofErr w:type="spellEnd"/>
      <w:r w:rsidRPr="007A1593">
        <w:rPr>
          <w:rFonts w:ascii="Times New Roman" w:hAnsi="Times New Roman"/>
          <w:noProof w:val="0"/>
          <w:color w:val="FF0000"/>
          <w:sz w:val="18"/>
          <w:szCs w:val="18"/>
          <w:lang w:val="en-US"/>
        </w:rPr>
        <w:t xml:space="preserve"> </w:t>
      </w:r>
      <w:proofErr w:type="spellStart"/>
      <w:r w:rsidRPr="007A1593">
        <w:rPr>
          <w:rFonts w:ascii="Times New Roman" w:hAnsi="Times New Roman"/>
          <w:noProof w:val="0"/>
          <w:color w:val="FF0000"/>
          <w:sz w:val="18"/>
          <w:szCs w:val="18"/>
          <w:lang w:val="en-US"/>
        </w:rPr>
        <w:t>acest</w:t>
      </w:r>
      <w:proofErr w:type="spellEnd"/>
      <w:r w:rsidRPr="007A1593">
        <w:rPr>
          <w:rFonts w:ascii="Times New Roman" w:hAnsi="Times New Roman"/>
          <w:noProof w:val="0"/>
          <w:color w:val="FF0000"/>
          <w:sz w:val="18"/>
          <w:szCs w:val="18"/>
          <w:lang w:val="en-US"/>
        </w:rPr>
        <w:t xml:space="preserve"> </w:t>
      </w:r>
      <w:proofErr w:type="spellStart"/>
      <w:r w:rsidRPr="007A1593">
        <w:rPr>
          <w:rFonts w:ascii="Times New Roman" w:hAnsi="Times New Roman"/>
          <w:noProof w:val="0"/>
          <w:color w:val="FF0000"/>
          <w:sz w:val="18"/>
          <w:szCs w:val="18"/>
          <w:lang w:val="en-US"/>
        </w:rPr>
        <w:t>formular</w:t>
      </w:r>
      <w:proofErr w:type="spellEnd"/>
      <w:r w:rsidRPr="007A1593">
        <w:rPr>
          <w:rFonts w:ascii="Times New Roman" w:hAnsi="Times New Roman"/>
          <w:noProof w:val="0"/>
          <w:color w:val="FF0000"/>
          <w:sz w:val="18"/>
          <w:szCs w:val="18"/>
          <w:lang w:val="en-US"/>
        </w:rPr>
        <w:t xml:space="preserve"> </w:t>
      </w:r>
      <w:proofErr w:type="spellStart"/>
      <w:r w:rsidRPr="007A1593">
        <w:rPr>
          <w:rFonts w:ascii="Times New Roman" w:hAnsi="Times New Roman"/>
          <w:noProof w:val="0"/>
          <w:color w:val="FF0000"/>
          <w:sz w:val="18"/>
          <w:szCs w:val="18"/>
          <w:lang w:val="en-US"/>
        </w:rPr>
        <w:t>va</w:t>
      </w:r>
      <w:proofErr w:type="spellEnd"/>
      <w:r w:rsidRPr="007A1593">
        <w:rPr>
          <w:rFonts w:ascii="Times New Roman" w:hAnsi="Times New Roman"/>
          <w:noProof w:val="0"/>
          <w:color w:val="FF0000"/>
          <w:sz w:val="18"/>
          <w:szCs w:val="18"/>
          <w:lang w:val="en-US"/>
        </w:rPr>
        <w:t xml:space="preserve"> fi </w:t>
      </w:r>
      <w:proofErr w:type="spellStart"/>
      <w:proofErr w:type="gramStart"/>
      <w:r w:rsidRPr="007A1593">
        <w:rPr>
          <w:rFonts w:ascii="Times New Roman" w:hAnsi="Times New Roman"/>
          <w:noProof w:val="0"/>
          <w:color w:val="FF0000"/>
          <w:sz w:val="18"/>
          <w:szCs w:val="18"/>
          <w:lang w:val="en-US"/>
        </w:rPr>
        <w:t>respectată</w:t>
      </w:r>
      <w:proofErr w:type="spellEnd"/>
      <w:r w:rsidRPr="007A1593">
        <w:rPr>
          <w:rFonts w:ascii="Times New Roman" w:hAnsi="Times New Roman"/>
          <w:noProof w:val="0"/>
          <w:color w:val="FF0000"/>
          <w:sz w:val="18"/>
          <w:szCs w:val="18"/>
          <w:lang w:val="en-US"/>
        </w:rPr>
        <w:t xml:space="preserve"> !!!</w:t>
      </w:r>
      <w:proofErr w:type="gramEnd"/>
      <w:r w:rsidRPr="007A1593">
        <w:rPr>
          <w:rFonts w:ascii="Times New Roman" w:hAnsi="Times New Roman"/>
          <w:noProof w:val="0"/>
          <w:color w:val="FF0000"/>
          <w:sz w:val="18"/>
          <w:szCs w:val="18"/>
          <w:lang w:val="en-US"/>
        </w:rPr>
        <w:t xml:space="preserve"> </w:t>
      </w:r>
    </w:p>
    <w:p w:rsidR="00FD4B99" w:rsidRPr="007A1593" w:rsidRDefault="00FD4B99" w:rsidP="00FD4B99">
      <w:pPr>
        <w:tabs>
          <w:tab w:val="left" w:pos="3945"/>
        </w:tabs>
        <w:jc w:val="right"/>
        <w:rPr>
          <w:rFonts w:ascii="Times New Roman" w:hAnsi="Times New Roman"/>
          <w:noProof w:val="0"/>
          <w:sz w:val="16"/>
          <w:szCs w:val="16"/>
          <w:lang w:val="en-US"/>
        </w:rPr>
      </w:pPr>
    </w:p>
    <w:tbl>
      <w:tblPr>
        <w:tblW w:w="11335"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840"/>
        <w:gridCol w:w="718"/>
        <w:gridCol w:w="972"/>
        <w:gridCol w:w="296"/>
        <w:gridCol w:w="1797"/>
        <w:gridCol w:w="869"/>
        <w:gridCol w:w="344"/>
        <w:gridCol w:w="2534"/>
      </w:tblGrid>
      <w:tr w:rsidR="00FD4B99" w:rsidRPr="007A1593" w:rsidTr="00D75284">
        <w:trPr>
          <w:trHeight w:val="2674"/>
        </w:trPr>
        <w:tc>
          <w:tcPr>
            <w:tcW w:w="11335" w:type="dxa"/>
            <w:gridSpan w:val="9"/>
            <w:tcBorders>
              <w:top w:val="single" w:sz="12" w:space="0" w:color="auto"/>
              <w:left w:val="single" w:sz="12" w:space="0" w:color="auto"/>
              <w:bottom w:val="single" w:sz="4" w:space="0" w:color="auto"/>
              <w:right w:val="single" w:sz="12" w:space="0" w:color="auto"/>
            </w:tcBorders>
            <w:tcMar>
              <w:top w:w="28" w:type="dxa"/>
              <w:left w:w="28" w:type="dxa"/>
              <w:bottom w:w="28" w:type="dxa"/>
              <w:right w:w="28" w:type="dxa"/>
            </w:tcMar>
          </w:tcPr>
          <w:p w:rsidR="00FD4B99" w:rsidRPr="007A1593" w:rsidRDefault="00FD4B99" w:rsidP="00D75284">
            <w:pPr>
              <w:spacing w:line="360" w:lineRule="auto"/>
              <w:rPr>
                <w:rFonts w:ascii="Times New Roman" w:hAnsi="Times New Roman"/>
                <w:b/>
                <w:noProof w:val="0"/>
                <w:sz w:val="18"/>
                <w:szCs w:val="18"/>
              </w:rPr>
            </w:pPr>
            <w:r w:rsidRPr="007A1593">
              <w:rPr>
                <w:rFonts w:ascii="Times New Roman" w:hAnsi="Times New Roman"/>
                <w:b/>
                <w:noProof w:val="0"/>
                <w:sz w:val="18"/>
                <w:szCs w:val="18"/>
              </w:rPr>
              <w:t xml:space="preserve">    INFORMAŢIE DESPRE PERSOANA CARE A SUFERIT REACŢIA ADVERSĂ (RA)</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eastAsia="Times New Roman" w:hAnsi="Times New Roman"/>
                <w:noProof w:val="0"/>
                <w:color w:val="FF0000"/>
                <w:lang w:val="en-US" w:eastAsia="ru-RU"/>
              </w:rPr>
              <w:t>*</w:t>
            </w:r>
            <w:r w:rsidRPr="007A1593">
              <w:rPr>
                <w:rFonts w:ascii="Times New Roman" w:eastAsia="Times New Roman" w:hAnsi="Times New Roman"/>
                <w:noProof w:val="0"/>
                <w:lang w:val="en-US" w:eastAsia="ru-RU"/>
              </w:rPr>
              <w:t xml:space="preserve"> </w:t>
            </w:r>
            <w:r w:rsidRPr="007A1593">
              <w:rPr>
                <w:rFonts w:ascii="Times New Roman" w:hAnsi="Times New Roman"/>
                <w:noProof w:val="0"/>
                <w:sz w:val="18"/>
                <w:szCs w:val="18"/>
              </w:rPr>
              <w:t xml:space="preserve">Nume şi Prenume(NP) sau iniţialele: </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eastAsia="Times New Roman" w:hAnsi="Times New Roman"/>
                <w:noProof w:val="0"/>
                <w:color w:val="FF0000"/>
                <w:lang w:eastAsia="ru-RU"/>
              </w:rPr>
              <w:t>*</w:t>
            </w:r>
            <w:r w:rsidRPr="007A1593">
              <w:rPr>
                <w:rFonts w:ascii="Times New Roman" w:eastAsia="Times New Roman" w:hAnsi="Times New Roman"/>
                <w:noProof w:val="0"/>
                <w:lang w:eastAsia="ru-RU"/>
              </w:rPr>
              <w:t xml:space="preserve"> </w:t>
            </w:r>
            <w:r w:rsidRPr="007A1593">
              <w:rPr>
                <w:rFonts w:ascii="Times New Roman" w:hAnsi="Times New Roman"/>
                <w:noProof w:val="0"/>
                <w:sz w:val="18"/>
                <w:szCs w:val="18"/>
              </w:rPr>
              <w:t xml:space="preserve">Data/luna/anul naşterii /Vârsta____________       </w:t>
            </w:r>
            <w:r w:rsidRPr="007A1593">
              <w:rPr>
                <w:rFonts w:ascii="Times New Roman" w:eastAsia="Times New Roman" w:hAnsi="Times New Roman"/>
                <w:noProof w:val="0"/>
                <w:lang w:eastAsia="ru-RU"/>
              </w:rPr>
              <w:t xml:space="preserve"> </w:t>
            </w:r>
            <w:r w:rsidRPr="007A1593">
              <w:rPr>
                <w:rFonts w:ascii="Times New Roman" w:eastAsia="Times New Roman" w:hAnsi="Times New Roman"/>
                <w:noProof w:val="0"/>
                <w:color w:val="FF0000"/>
                <w:lang w:eastAsia="ru-RU"/>
              </w:rPr>
              <w:t>*</w:t>
            </w:r>
            <w:r w:rsidRPr="007A1593">
              <w:rPr>
                <w:rFonts w:ascii="Times New Roman" w:eastAsia="Times New Roman" w:hAnsi="Times New Roman"/>
                <w:noProof w:val="0"/>
                <w:lang w:eastAsia="ru-RU"/>
              </w:rPr>
              <w:t xml:space="preserve"> </w:t>
            </w:r>
            <w:r w:rsidRPr="007A1593">
              <w:rPr>
                <w:rFonts w:ascii="Times New Roman" w:hAnsi="Times New Roman"/>
                <w:noProof w:val="0"/>
                <w:sz w:val="18"/>
                <w:szCs w:val="18"/>
              </w:rPr>
              <w:t xml:space="preserve">Sexul: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M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F       </w:t>
            </w:r>
            <w:r w:rsidRPr="007A1593">
              <w:rPr>
                <w:rFonts w:ascii="Times New Roman" w:eastAsia="Times New Roman" w:hAnsi="Times New Roman"/>
                <w:noProof w:val="0"/>
                <w:lang w:eastAsia="ru-RU"/>
              </w:rPr>
              <w:t xml:space="preserve"> </w:t>
            </w:r>
            <w:r w:rsidRPr="007A1593">
              <w:rPr>
                <w:rFonts w:ascii="Times New Roman" w:eastAsia="Times New Roman" w:hAnsi="Times New Roman"/>
                <w:noProof w:val="0"/>
                <w:color w:val="FF0000"/>
                <w:lang w:eastAsia="ru-RU"/>
              </w:rPr>
              <w:t>*</w:t>
            </w:r>
            <w:r w:rsidRPr="007A1593">
              <w:rPr>
                <w:rFonts w:ascii="Times New Roman" w:eastAsia="Times New Roman" w:hAnsi="Times New Roman"/>
                <w:noProof w:val="0"/>
                <w:lang w:eastAsia="ru-RU"/>
              </w:rPr>
              <w:t xml:space="preserve"> </w:t>
            </w:r>
            <w:r w:rsidRPr="007A1593">
              <w:rPr>
                <w:rFonts w:ascii="Times New Roman" w:hAnsi="Times New Roman"/>
                <w:noProof w:val="0"/>
                <w:sz w:val="18"/>
                <w:szCs w:val="18"/>
              </w:rPr>
              <w:t xml:space="preserve">Masa corporală(kg): ______       </w:t>
            </w:r>
            <w:r w:rsidRPr="007A1593">
              <w:rPr>
                <w:rFonts w:ascii="Times New Roman" w:eastAsia="Times New Roman" w:hAnsi="Times New Roman"/>
                <w:noProof w:val="0"/>
                <w:lang w:eastAsia="ru-RU"/>
              </w:rPr>
              <w:t xml:space="preserve"> </w:t>
            </w:r>
            <w:r w:rsidRPr="007A1593">
              <w:rPr>
                <w:rFonts w:ascii="Times New Roman" w:eastAsia="Times New Roman" w:hAnsi="Times New Roman"/>
                <w:noProof w:val="0"/>
                <w:color w:val="FF0000"/>
                <w:lang w:eastAsia="ru-RU"/>
              </w:rPr>
              <w:t>*</w:t>
            </w:r>
            <w:r w:rsidRPr="007A1593">
              <w:rPr>
                <w:rFonts w:ascii="Times New Roman" w:eastAsia="Times New Roman" w:hAnsi="Times New Roman"/>
                <w:noProof w:val="0"/>
                <w:lang w:eastAsia="ru-RU"/>
              </w:rPr>
              <w:t xml:space="preserve"> </w:t>
            </w:r>
            <w:r w:rsidRPr="007A1593">
              <w:rPr>
                <w:rFonts w:ascii="Times New Roman" w:hAnsi="Times New Roman"/>
                <w:noProof w:val="0"/>
                <w:sz w:val="18"/>
                <w:szCs w:val="18"/>
              </w:rPr>
              <w:t xml:space="preserve">Înălţimea ______                           </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hAnsi="Times New Roman"/>
                <w:noProof w:val="0"/>
                <w:sz w:val="18"/>
                <w:szCs w:val="18"/>
              </w:rPr>
              <w:t xml:space="preserve">Oraşul (Raionul) _____________   Satul _____________       Tel _________ </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hAnsi="Times New Roman"/>
                <w:noProof w:val="0"/>
                <w:sz w:val="18"/>
                <w:szCs w:val="18"/>
              </w:rPr>
              <w:t xml:space="preserve">Obiceiuri: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Fumează     </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Consumă alcool      Altele: ______________________                                                   Prezenţa sarcinii   </w:t>
            </w:r>
            <w:r w:rsidRPr="007A1593">
              <w:rPr>
                <w:rFonts w:ascii="Times New Roman" w:hAnsi="Times New Roman"/>
                <w:noProof w:val="0"/>
                <w:sz w:val="18"/>
                <w:szCs w:val="18"/>
                <w:lang w:val="ru-RU"/>
              </w:rPr>
              <w:sym w:font="Wingdings" w:char="F06F"/>
            </w:r>
          </w:p>
          <w:p w:rsidR="00FD4B99" w:rsidRPr="007A1593" w:rsidRDefault="00FD4B99" w:rsidP="00D75284">
            <w:pPr>
              <w:spacing w:line="360" w:lineRule="auto"/>
              <w:rPr>
                <w:rFonts w:ascii="Times New Roman" w:hAnsi="Times New Roman"/>
                <w:noProof w:val="0"/>
                <w:sz w:val="18"/>
                <w:szCs w:val="18"/>
              </w:rPr>
            </w:pPr>
            <w:r w:rsidRPr="007A1593">
              <w:rPr>
                <w:rFonts w:ascii="Times New Roman" w:eastAsia="Times New Roman" w:hAnsi="Times New Roman"/>
                <w:noProof w:val="0"/>
                <w:color w:val="FF0000"/>
                <w:lang w:eastAsia="ru-RU"/>
              </w:rPr>
              <w:t>*</w:t>
            </w:r>
            <w:r w:rsidRPr="007A1593">
              <w:rPr>
                <w:rFonts w:ascii="Times New Roman" w:hAnsi="Times New Roman"/>
                <w:noProof w:val="0"/>
                <w:sz w:val="18"/>
                <w:szCs w:val="18"/>
              </w:rPr>
              <w:t>Alergie</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de indicat la ce</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Da  __________________________________________           </w:t>
            </w:r>
          </w:p>
          <w:p w:rsidR="00FD4B99" w:rsidRPr="007A1593" w:rsidRDefault="00FD4B99" w:rsidP="00D75284">
            <w:pPr>
              <w:numPr>
                <w:ilvl w:val="0"/>
                <w:numId w:val="9"/>
              </w:numPr>
              <w:spacing w:after="200" w:line="360" w:lineRule="auto"/>
              <w:rPr>
                <w:rFonts w:ascii="Times New Roman" w:hAnsi="Times New Roman"/>
                <w:noProof w:val="0"/>
                <w:sz w:val="18"/>
                <w:szCs w:val="18"/>
              </w:rPr>
            </w:pPr>
            <w:r w:rsidRPr="007A1593">
              <w:rPr>
                <w:rFonts w:ascii="Times New Roman" w:hAnsi="Times New Roman"/>
                <w:noProof w:val="0"/>
                <w:sz w:val="18"/>
                <w:szCs w:val="18"/>
              </w:rPr>
              <w:t>Nu</w:t>
            </w:r>
          </w:p>
          <w:p w:rsidR="00FD4B99" w:rsidRPr="007A1593" w:rsidRDefault="00FD4B99" w:rsidP="00D75284">
            <w:pPr>
              <w:spacing w:after="200"/>
              <w:rPr>
                <w:rFonts w:ascii="Times New Roman" w:hAnsi="Times New Roman"/>
                <w:b/>
                <w:noProof w:val="0"/>
                <w:sz w:val="18"/>
                <w:szCs w:val="18"/>
                <w:lang w:val="es-CO"/>
              </w:rPr>
            </w:pPr>
            <w:r w:rsidRPr="007A1593">
              <w:rPr>
                <w:rFonts w:ascii="Times New Roman" w:hAnsi="Times New Roman"/>
                <w:noProof w:val="0"/>
                <w:sz w:val="18"/>
                <w:szCs w:val="18"/>
              </w:rPr>
              <w:t xml:space="preserve">Boli de care suferă persoana în cauză: </w:t>
            </w:r>
          </w:p>
        </w:tc>
      </w:tr>
      <w:tr w:rsidR="00FD4B99" w:rsidRPr="007A1593" w:rsidTr="00D75284">
        <w:trPr>
          <w:trHeight w:val="349"/>
        </w:trPr>
        <w:tc>
          <w:tcPr>
            <w:tcW w:w="5495" w:type="dxa"/>
            <w:gridSpan w:val="4"/>
            <w:vMerge w:val="restart"/>
            <w:tcBorders>
              <w:top w:val="single" w:sz="4" w:space="0" w:color="auto"/>
              <w:left w:val="single" w:sz="4" w:space="0" w:color="auto"/>
              <w:right w:val="single" w:sz="4" w:space="0" w:color="auto"/>
            </w:tcBorders>
            <w:tcMar>
              <w:top w:w="28" w:type="dxa"/>
              <w:left w:w="28" w:type="dxa"/>
              <w:bottom w:w="28" w:type="dxa"/>
              <w:right w:w="28" w:type="dxa"/>
            </w:tcMar>
          </w:tcPr>
          <w:p w:rsidR="00FD4B99" w:rsidRPr="007A1593" w:rsidRDefault="00FD4B99" w:rsidP="00D75284">
            <w:pPr>
              <w:rPr>
                <w:rFonts w:ascii="Times New Roman" w:hAnsi="Times New Roman"/>
                <w:noProof w:val="0"/>
                <w:sz w:val="18"/>
                <w:szCs w:val="18"/>
              </w:rPr>
            </w:pPr>
            <w:r w:rsidRPr="007A1593">
              <w:rPr>
                <w:rFonts w:ascii="Times New Roman" w:hAnsi="Times New Roman"/>
                <w:b/>
                <w:noProof w:val="0"/>
                <w:sz w:val="18"/>
                <w:szCs w:val="18"/>
              </w:rPr>
              <w:t xml:space="preserve">   </w:t>
            </w:r>
            <w:r w:rsidRPr="007A1593">
              <w:rPr>
                <w:rFonts w:ascii="Times New Roman" w:eastAsia="Times New Roman" w:hAnsi="Times New Roman"/>
                <w:noProof w:val="0"/>
                <w:color w:val="FF0000"/>
                <w:lang w:eastAsia="ru-RU"/>
              </w:rPr>
              <w:t>*</w:t>
            </w:r>
            <w:r w:rsidRPr="007A1593">
              <w:rPr>
                <w:rFonts w:ascii="Times New Roman" w:hAnsi="Times New Roman"/>
                <w:b/>
                <w:noProof w:val="0"/>
                <w:sz w:val="18"/>
                <w:szCs w:val="18"/>
              </w:rPr>
              <w:t xml:space="preserve"> DESCRIEREA REACŢIEI ADVERSE (RA) </w:t>
            </w:r>
            <w:r w:rsidRPr="007A1593">
              <w:rPr>
                <w:rFonts w:ascii="Times New Roman" w:hAnsi="Times New Roman"/>
                <w:noProof w:val="0"/>
                <w:sz w:val="18"/>
                <w:szCs w:val="18"/>
              </w:rPr>
              <w:t>(simptomele RA, cum a/au apărut):</w:t>
            </w:r>
          </w:p>
        </w:tc>
        <w:tc>
          <w:tcPr>
            <w:tcW w:w="2093" w:type="dxa"/>
            <w:gridSpan w:val="2"/>
            <w:tcBorders>
              <w:top w:val="single" w:sz="4" w:space="0" w:color="auto"/>
              <w:left w:val="single" w:sz="12" w:space="0" w:color="auto"/>
              <w:right w:val="single" w:sz="4" w:space="0" w:color="auto"/>
            </w:tcBorders>
            <w:shd w:val="clear" w:color="auto" w:fill="auto"/>
          </w:tcPr>
          <w:p w:rsidR="00FD4B99" w:rsidRPr="007A1593" w:rsidRDefault="00FD4B99" w:rsidP="00D75284">
            <w:pPr>
              <w:rPr>
                <w:rFonts w:ascii="Times New Roman" w:hAnsi="Times New Roman"/>
                <w:noProof w:val="0"/>
                <w:sz w:val="18"/>
                <w:szCs w:val="18"/>
                <w:lang w:val="es-CO"/>
              </w:rPr>
            </w:pPr>
            <w:r w:rsidRPr="007A1593">
              <w:rPr>
                <w:rFonts w:ascii="Times New Roman" w:eastAsia="Times New Roman" w:hAnsi="Times New Roman"/>
                <w:noProof w:val="0"/>
                <w:color w:val="FF0000"/>
                <w:lang w:eastAsia="ru-RU"/>
              </w:rPr>
              <w:t>*</w:t>
            </w:r>
            <w:r w:rsidRPr="007A1593">
              <w:rPr>
                <w:rFonts w:ascii="Times New Roman" w:hAnsi="Times New Roman"/>
                <w:noProof w:val="0"/>
                <w:sz w:val="18"/>
                <w:szCs w:val="18"/>
              </w:rPr>
              <w:t>Data/ora apariţiei RA</w:t>
            </w:r>
            <w:r w:rsidRPr="007A1593">
              <w:rPr>
                <w:rFonts w:ascii="Times New Roman" w:hAnsi="Times New Roman"/>
                <w:noProof w:val="0"/>
                <w:sz w:val="18"/>
                <w:szCs w:val="18"/>
                <w:lang w:val="es-CO"/>
              </w:rPr>
              <w:t>:</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es-CO"/>
              </w:rPr>
              <w:t>___/ ___/ ___</w:t>
            </w:r>
            <w:r w:rsidRPr="007A1593">
              <w:rPr>
                <w:rFonts w:ascii="Times New Roman" w:hAnsi="Times New Roman"/>
                <w:noProof w:val="0"/>
                <w:sz w:val="18"/>
                <w:szCs w:val="18"/>
              </w:rPr>
              <w:t xml:space="preserve">   __  :__</w:t>
            </w:r>
          </w:p>
        </w:tc>
        <w:tc>
          <w:tcPr>
            <w:tcW w:w="3747" w:type="dxa"/>
            <w:gridSpan w:val="3"/>
            <w:vMerge w:val="restart"/>
            <w:tcBorders>
              <w:top w:val="single" w:sz="4" w:space="0" w:color="auto"/>
              <w:left w:val="single" w:sz="12" w:space="0" w:color="auto"/>
              <w:right w:val="single" w:sz="4" w:space="0" w:color="auto"/>
            </w:tcBorders>
          </w:tcPr>
          <w:p w:rsidR="00FD4B99" w:rsidRPr="007A1593" w:rsidRDefault="00FD4B99" w:rsidP="00D75284">
            <w:pPr>
              <w:rPr>
                <w:rFonts w:ascii="Times New Roman" w:hAnsi="Times New Roman"/>
                <w:b/>
                <w:noProof w:val="0"/>
                <w:sz w:val="18"/>
                <w:szCs w:val="18"/>
              </w:rPr>
            </w:pPr>
            <w:r w:rsidRPr="007A1593">
              <w:rPr>
                <w:rFonts w:ascii="Times New Roman" w:eastAsia="Times New Roman" w:hAnsi="Times New Roman"/>
                <w:noProof w:val="0"/>
                <w:color w:val="FF0000"/>
                <w:lang w:eastAsia="ru-RU"/>
              </w:rPr>
              <w:t>*</w:t>
            </w:r>
            <w:r w:rsidRPr="007A1593">
              <w:rPr>
                <w:rFonts w:ascii="Times New Roman" w:hAnsi="Times New Roman"/>
                <w:b/>
                <w:noProof w:val="0"/>
                <w:sz w:val="18"/>
                <w:szCs w:val="18"/>
              </w:rPr>
              <w:t>Selectaţi gravitatea reacţiei adverse:</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Uşoară</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Neplăcută, dar nu a afectat activităţile fizice</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Gravă, încât să afecteze activităţile fizice</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Gravă, încât să consultaţi un medic</w:t>
            </w:r>
          </w:p>
          <w:p w:rsidR="00FD4B99" w:rsidRPr="007A1593" w:rsidRDefault="00FD4B99" w:rsidP="00D75284">
            <w:pPr>
              <w:spacing w:after="200"/>
              <w:rPr>
                <w:rFonts w:ascii="Times New Roman" w:hAnsi="Times New Roman"/>
                <w:b/>
                <w:noProof w:val="0"/>
                <w:sz w:val="18"/>
                <w:szCs w:val="18"/>
                <w:lang w:val="es-CO"/>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A necesitat spitalizare</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A cauzat decesul</w:t>
            </w:r>
          </w:p>
        </w:tc>
      </w:tr>
      <w:tr w:rsidR="00FD4B99" w:rsidRPr="007A1593" w:rsidTr="00D75284">
        <w:trPr>
          <w:trHeight w:val="368"/>
        </w:trPr>
        <w:tc>
          <w:tcPr>
            <w:tcW w:w="5495" w:type="dxa"/>
            <w:gridSpan w:val="4"/>
            <w:vMerge/>
            <w:tcBorders>
              <w:left w:val="single" w:sz="4" w:space="0" w:color="auto"/>
              <w:right w:val="single" w:sz="4" w:space="0" w:color="auto"/>
            </w:tcBorders>
            <w:tcMar>
              <w:top w:w="28" w:type="dxa"/>
              <w:left w:w="28" w:type="dxa"/>
              <w:bottom w:w="28" w:type="dxa"/>
              <w:right w:w="28" w:type="dxa"/>
            </w:tcMar>
          </w:tcPr>
          <w:p w:rsidR="00FD4B99" w:rsidRPr="007A1593" w:rsidRDefault="00FD4B99" w:rsidP="00D75284">
            <w:pPr>
              <w:rPr>
                <w:rFonts w:ascii="Times New Roman" w:hAnsi="Times New Roman"/>
                <w:b/>
                <w:noProof w:val="0"/>
                <w:sz w:val="18"/>
                <w:szCs w:val="18"/>
              </w:rPr>
            </w:pPr>
          </w:p>
        </w:tc>
        <w:tc>
          <w:tcPr>
            <w:tcW w:w="2093" w:type="dxa"/>
            <w:gridSpan w:val="2"/>
            <w:tcBorders>
              <w:left w:val="single" w:sz="12" w:space="0" w:color="auto"/>
              <w:right w:val="single" w:sz="4" w:space="0" w:color="auto"/>
            </w:tcBorders>
            <w:shd w:val="clear" w:color="auto" w:fill="auto"/>
          </w:tcPr>
          <w:p w:rsidR="00FD4B99" w:rsidRPr="007A1593" w:rsidRDefault="00FD4B99" w:rsidP="00D75284">
            <w:pPr>
              <w:rPr>
                <w:rFonts w:ascii="Times New Roman" w:hAnsi="Times New Roman"/>
                <w:noProof w:val="0"/>
                <w:sz w:val="18"/>
                <w:szCs w:val="18"/>
                <w:lang w:val="es-CO"/>
              </w:rPr>
            </w:pPr>
            <w:r w:rsidRPr="007A1593">
              <w:rPr>
                <w:rFonts w:ascii="Times New Roman" w:hAnsi="Times New Roman"/>
                <w:noProof w:val="0"/>
                <w:sz w:val="18"/>
                <w:szCs w:val="18"/>
              </w:rPr>
              <w:t>Data/ora vindecării  RA</w:t>
            </w:r>
            <w:r w:rsidRPr="007A1593">
              <w:rPr>
                <w:rFonts w:ascii="Times New Roman" w:hAnsi="Times New Roman"/>
                <w:noProof w:val="0"/>
                <w:sz w:val="18"/>
                <w:szCs w:val="18"/>
                <w:lang w:val="es-CO"/>
              </w:rPr>
              <w:t>:</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es-CO"/>
              </w:rPr>
              <w:t>___/ ___/ ___</w:t>
            </w:r>
            <w:r w:rsidRPr="007A1593">
              <w:rPr>
                <w:rFonts w:ascii="Times New Roman" w:hAnsi="Times New Roman"/>
                <w:noProof w:val="0"/>
                <w:sz w:val="18"/>
                <w:szCs w:val="18"/>
              </w:rPr>
              <w:t xml:space="preserve">   __  :__</w:t>
            </w:r>
          </w:p>
        </w:tc>
        <w:tc>
          <w:tcPr>
            <w:tcW w:w="3747" w:type="dxa"/>
            <w:gridSpan w:val="3"/>
            <w:vMerge/>
            <w:tcBorders>
              <w:left w:val="single" w:sz="12" w:space="0" w:color="auto"/>
              <w:right w:val="single" w:sz="4" w:space="0" w:color="auto"/>
            </w:tcBorders>
          </w:tcPr>
          <w:p w:rsidR="00FD4B99" w:rsidRPr="007A1593" w:rsidRDefault="00FD4B99" w:rsidP="00D75284">
            <w:pPr>
              <w:rPr>
                <w:rFonts w:ascii="Times New Roman" w:hAnsi="Times New Roman"/>
                <w:noProof w:val="0"/>
                <w:sz w:val="18"/>
                <w:szCs w:val="18"/>
              </w:rPr>
            </w:pPr>
          </w:p>
        </w:tc>
      </w:tr>
      <w:tr w:rsidR="00FD4B99" w:rsidRPr="007A1593" w:rsidTr="00D75284">
        <w:trPr>
          <w:trHeight w:val="315"/>
        </w:trPr>
        <w:tc>
          <w:tcPr>
            <w:tcW w:w="5495" w:type="dxa"/>
            <w:gridSpan w:val="4"/>
            <w:vMerge/>
            <w:tcBorders>
              <w:left w:val="single" w:sz="4" w:space="0" w:color="auto"/>
              <w:right w:val="single" w:sz="4" w:space="0" w:color="auto"/>
            </w:tcBorders>
            <w:tcMar>
              <w:top w:w="28" w:type="dxa"/>
              <w:left w:w="28" w:type="dxa"/>
              <w:bottom w:w="28" w:type="dxa"/>
              <w:right w:w="28" w:type="dxa"/>
            </w:tcMar>
          </w:tcPr>
          <w:p w:rsidR="00FD4B99" w:rsidRPr="007A1593" w:rsidRDefault="00FD4B99" w:rsidP="00D75284">
            <w:pPr>
              <w:rPr>
                <w:rFonts w:ascii="Times New Roman" w:hAnsi="Times New Roman"/>
                <w:b/>
                <w:noProof w:val="0"/>
                <w:sz w:val="18"/>
                <w:szCs w:val="18"/>
              </w:rPr>
            </w:pPr>
          </w:p>
        </w:tc>
        <w:tc>
          <w:tcPr>
            <w:tcW w:w="2093" w:type="dxa"/>
            <w:gridSpan w:val="2"/>
            <w:tcBorders>
              <w:left w:val="single" w:sz="12" w:space="0" w:color="auto"/>
              <w:right w:val="single" w:sz="4" w:space="0" w:color="auto"/>
            </w:tcBorders>
            <w:shd w:val="clear" w:color="auto" w:fill="auto"/>
          </w:tcPr>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rPr>
              <w:t xml:space="preserve">       </w:t>
            </w:r>
            <w:r w:rsidRPr="007A1593">
              <w:rPr>
                <w:rFonts w:ascii="Times New Roman" w:eastAsia="Times New Roman" w:hAnsi="Times New Roman"/>
                <w:noProof w:val="0"/>
                <w:color w:val="FF0000"/>
                <w:lang w:eastAsia="ru-RU"/>
              </w:rPr>
              <w:t>*</w:t>
            </w:r>
            <w:r w:rsidRPr="007A1593">
              <w:rPr>
                <w:rFonts w:ascii="Times New Roman" w:hAnsi="Times New Roman"/>
                <w:noProof w:val="0"/>
                <w:sz w:val="18"/>
                <w:szCs w:val="18"/>
              </w:rPr>
              <w:t xml:space="preserve">  Durata:</w:t>
            </w:r>
          </w:p>
        </w:tc>
        <w:tc>
          <w:tcPr>
            <w:tcW w:w="3747" w:type="dxa"/>
            <w:gridSpan w:val="3"/>
            <w:vMerge/>
            <w:tcBorders>
              <w:left w:val="single" w:sz="12" w:space="0" w:color="auto"/>
              <w:right w:val="single" w:sz="4" w:space="0" w:color="auto"/>
            </w:tcBorders>
          </w:tcPr>
          <w:p w:rsidR="00FD4B99" w:rsidRPr="007A1593" w:rsidRDefault="00FD4B99" w:rsidP="00D75284">
            <w:pPr>
              <w:rPr>
                <w:rFonts w:ascii="Times New Roman" w:hAnsi="Times New Roman"/>
                <w:noProof w:val="0"/>
                <w:sz w:val="18"/>
                <w:szCs w:val="18"/>
              </w:rPr>
            </w:pPr>
          </w:p>
        </w:tc>
      </w:tr>
      <w:tr w:rsidR="00FD4B99" w:rsidRPr="007A1593" w:rsidTr="00D75284">
        <w:trPr>
          <w:trHeight w:val="257"/>
        </w:trPr>
        <w:tc>
          <w:tcPr>
            <w:tcW w:w="11335" w:type="dxa"/>
            <w:gridSpan w:val="9"/>
            <w:tcBorders>
              <w:left w:val="single" w:sz="4" w:space="0" w:color="auto"/>
              <w:right w:val="single" w:sz="4" w:space="0" w:color="auto"/>
            </w:tcBorders>
            <w:tcMar>
              <w:top w:w="28" w:type="dxa"/>
              <w:left w:w="28" w:type="dxa"/>
              <w:bottom w:w="28" w:type="dxa"/>
              <w:right w:w="28" w:type="dxa"/>
            </w:tcMar>
            <w:vAlign w:val="center"/>
          </w:tcPr>
          <w:p w:rsidR="00FD4B99" w:rsidRPr="007A1593" w:rsidRDefault="00FD4B99" w:rsidP="00D75284">
            <w:pPr>
              <w:rPr>
                <w:rFonts w:ascii="Times New Roman" w:hAnsi="Times New Roman"/>
                <w:b/>
                <w:noProof w:val="0"/>
                <w:sz w:val="18"/>
                <w:szCs w:val="18"/>
              </w:rPr>
            </w:pPr>
            <w:r w:rsidRPr="007A1593">
              <w:rPr>
                <w:rFonts w:ascii="Times New Roman" w:hAnsi="Times New Roman"/>
                <w:b/>
                <w:noProof w:val="0"/>
                <w:sz w:val="18"/>
                <w:szCs w:val="18"/>
              </w:rPr>
              <w:t xml:space="preserve">    MEDICAMENTUL</w:t>
            </w:r>
            <w:r w:rsidRPr="007A1593">
              <w:rPr>
                <w:rFonts w:ascii="Times New Roman" w:hAnsi="Times New Roman"/>
                <w:b/>
                <w:noProof w:val="0"/>
                <w:sz w:val="18"/>
                <w:szCs w:val="18"/>
                <w:lang w:val="es-CO"/>
              </w:rPr>
              <w:t xml:space="preserve"> (</w:t>
            </w:r>
            <w:r w:rsidRPr="007A1593">
              <w:rPr>
                <w:rFonts w:ascii="Times New Roman" w:hAnsi="Times New Roman"/>
                <w:b/>
                <w:noProof w:val="0"/>
                <w:sz w:val="18"/>
                <w:szCs w:val="18"/>
              </w:rPr>
              <w:t>M</w:t>
            </w:r>
            <w:r w:rsidRPr="007A1593">
              <w:rPr>
                <w:rFonts w:ascii="Times New Roman" w:hAnsi="Times New Roman"/>
                <w:b/>
                <w:noProof w:val="0"/>
                <w:sz w:val="18"/>
                <w:szCs w:val="18"/>
                <w:lang w:val="es-CO"/>
              </w:rPr>
              <w:t xml:space="preserve">), </w:t>
            </w:r>
            <w:r w:rsidRPr="007A1593">
              <w:rPr>
                <w:rFonts w:ascii="Times New Roman" w:hAnsi="Times New Roman"/>
                <w:b/>
                <w:noProof w:val="0"/>
                <w:sz w:val="18"/>
                <w:szCs w:val="18"/>
              </w:rPr>
              <w:t xml:space="preserve">suspectat de producerea reacţiei adverse </w:t>
            </w:r>
            <w:r w:rsidRPr="007A1593">
              <w:rPr>
                <w:rFonts w:ascii="Times New Roman" w:hAnsi="Times New Roman"/>
                <w:b/>
                <w:noProof w:val="0"/>
                <w:sz w:val="18"/>
                <w:szCs w:val="18"/>
                <w:lang w:val="es-CO"/>
              </w:rPr>
              <w:t xml:space="preserve"> </w:t>
            </w:r>
            <w:r w:rsidRPr="007A1593">
              <w:rPr>
                <w:rFonts w:ascii="Times New Roman" w:hAnsi="Times New Roman"/>
                <w:b/>
                <w:noProof w:val="0"/>
                <w:sz w:val="18"/>
                <w:szCs w:val="18"/>
              </w:rPr>
              <w:t>RA</w:t>
            </w:r>
          </w:p>
        </w:tc>
      </w:tr>
      <w:tr w:rsidR="00FD4B99" w:rsidRPr="007A1593" w:rsidTr="00D75284">
        <w:trPr>
          <w:trHeight w:val="314"/>
        </w:trPr>
        <w:tc>
          <w:tcPr>
            <w:tcW w:w="3805" w:type="dxa"/>
            <w:gridSpan w:val="2"/>
            <w:tcBorders>
              <w:left w:val="single" w:sz="12" w:space="0" w:color="auto"/>
            </w:tcBorders>
            <w:tcMar>
              <w:top w:w="28" w:type="dxa"/>
              <w:left w:w="28" w:type="dxa"/>
              <w:bottom w:w="28" w:type="dxa"/>
              <w:right w:w="28" w:type="dxa"/>
            </w:tcMar>
            <w:vAlign w:val="center"/>
          </w:tcPr>
          <w:p w:rsidR="00FD4B99" w:rsidRPr="007A1593" w:rsidRDefault="00FD4B99" w:rsidP="00D75284">
            <w:pPr>
              <w:rPr>
                <w:rFonts w:ascii="Times New Roman" w:hAnsi="Times New Roman"/>
                <w:noProof w:val="0"/>
                <w:sz w:val="18"/>
                <w:szCs w:val="18"/>
                <w:lang w:val="ru-RU"/>
              </w:rPr>
            </w:pPr>
            <w:r w:rsidRPr="007A1593">
              <w:rPr>
                <w:rFonts w:ascii="Times New Roman" w:hAnsi="Times New Roman"/>
                <w:noProof w:val="0"/>
                <w:sz w:val="18"/>
                <w:szCs w:val="18"/>
              </w:rPr>
              <w:t xml:space="preserve">    </w:t>
            </w:r>
            <w:r w:rsidRPr="007A1593">
              <w:rPr>
                <w:rFonts w:ascii="Times New Roman" w:eastAsia="Times New Roman" w:hAnsi="Times New Roman"/>
                <w:noProof w:val="0"/>
                <w:color w:val="FF0000"/>
                <w:lang w:eastAsia="ru-RU"/>
              </w:rPr>
              <w:t>*</w:t>
            </w:r>
            <w:r w:rsidRPr="007A1593">
              <w:rPr>
                <w:rFonts w:ascii="Times New Roman" w:hAnsi="Times New Roman"/>
                <w:noProof w:val="0"/>
                <w:sz w:val="18"/>
                <w:szCs w:val="18"/>
              </w:rPr>
              <w:t xml:space="preserve"> Denumirea medicamentului</w:t>
            </w:r>
            <w:r w:rsidRPr="007A1593">
              <w:rPr>
                <w:rFonts w:ascii="Times New Roman" w:hAnsi="Times New Roman"/>
                <w:noProof w:val="0"/>
                <w:sz w:val="18"/>
                <w:szCs w:val="18"/>
                <w:lang w:val="es-CO"/>
              </w:rPr>
              <w:t xml:space="preserve"> </w:t>
            </w:r>
            <w:proofErr w:type="spellStart"/>
            <w:r w:rsidRPr="007A1593">
              <w:rPr>
                <w:rFonts w:ascii="Times New Roman" w:hAnsi="Times New Roman"/>
                <w:noProof w:val="0"/>
                <w:sz w:val="18"/>
                <w:szCs w:val="18"/>
                <w:lang w:val="es-CO"/>
              </w:rPr>
              <w:t>suspectat</w:t>
            </w:r>
            <w:proofErr w:type="spellEnd"/>
          </w:p>
        </w:tc>
        <w:tc>
          <w:tcPr>
            <w:tcW w:w="7530" w:type="dxa"/>
            <w:gridSpan w:val="7"/>
            <w:tcBorders>
              <w:right w:val="single" w:sz="4" w:space="0" w:color="auto"/>
            </w:tcBorders>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lang w:val="es-CO"/>
              </w:rPr>
            </w:pPr>
          </w:p>
        </w:tc>
      </w:tr>
      <w:tr w:rsidR="00FD4B99" w:rsidRPr="007A1593" w:rsidTr="00D75284">
        <w:trPr>
          <w:trHeight w:val="314"/>
        </w:trPr>
        <w:tc>
          <w:tcPr>
            <w:tcW w:w="3805" w:type="dxa"/>
            <w:gridSpan w:val="2"/>
            <w:tcBorders>
              <w:left w:val="single" w:sz="12" w:space="0" w:color="auto"/>
            </w:tcBorders>
            <w:tcMar>
              <w:top w:w="28" w:type="dxa"/>
              <w:left w:w="28" w:type="dxa"/>
              <w:bottom w:w="28" w:type="dxa"/>
              <w:right w:w="28" w:type="dxa"/>
            </w:tcMar>
            <w:vAlign w:val="center"/>
          </w:tcPr>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rPr>
              <w:t xml:space="preserve">     Producătorul/Ţara/</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seriei/ data fabricării</w:t>
            </w:r>
          </w:p>
          <w:p w:rsidR="00FD4B99" w:rsidRPr="007A1593" w:rsidRDefault="00FD4B99" w:rsidP="00D75284">
            <w:pPr>
              <w:rPr>
                <w:rFonts w:ascii="Times New Roman" w:hAnsi="Times New Roman"/>
                <w:noProof w:val="0"/>
                <w:sz w:val="16"/>
                <w:szCs w:val="16"/>
              </w:rPr>
            </w:pPr>
            <w:r w:rsidRPr="007A1593">
              <w:rPr>
                <w:rFonts w:ascii="Times New Roman" w:hAnsi="Times New Roman"/>
                <w:noProof w:val="0"/>
                <w:sz w:val="16"/>
                <w:szCs w:val="16"/>
              </w:rPr>
              <w:t>(dacă dispuneţi de informaţie)</w:t>
            </w:r>
          </w:p>
        </w:tc>
        <w:tc>
          <w:tcPr>
            <w:tcW w:w="7530" w:type="dxa"/>
            <w:gridSpan w:val="7"/>
            <w:tcBorders>
              <w:right w:val="single" w:sz="4" w:space="0" w:color="auto"/>
            </w:tcBorders>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lang w:val="es-CO"/>
              </w:rPr>
            </w:pPr>
          </w:p>
        </w:tc>
      </w:tr>
      <w:tr w:rsidR="00FD4B99" w:rsidRPr="007A1593" w:rsidTr="00D75284">
        <w:trPr>
          <w:trHeight w:val="314"/>
        </w:trPr>
        <w:tc>
          <w:tcPr>
            <w:tcW w:w="3805" w:type="dxa"/>
            <w:gridSpan w:val="2"/>
            <w:tcBorders>
              <w:left w:val="single" w:sz="12" w:space="0" w:color="auto"/>
            </w:tcBorders>
            <w:tcMar>
              <w:top w:w="28" w:type="dxa"/>
              <w:left w:w="28" w:type="dxa"/>
              <w:bottom w:w="28" w:type="dxa"/>
              <w:right w:w="28" w:type="dxa"/>
            </w:tcMar>
            <w:vAlign w:val="center"/>
          </w:tcPr>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es-CO"/>
              </w:rPr>
              <w:t xml:space="preserve">   </w:t>
            </w:r>
            <w:r w:rsidRPr="007A1593">
              <w:rPr>
                <w:rFonts w:ascii="Times New Roman" w:eastAsia="Times New Roman" w:hAnsi="Times New Roman"/>
                <w:noProof w:val="0"/>
                <w:color w:val="FF0000"/>
                <w:lang w:eastAsia="ru-RU"/>
              </w:rPr>
              <w:t>*</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 xml:space="preserve">Doza/ Regimul de administrare </w:t>
            </w:r>
          </w:p>
          <w:p w:rsidR="00FD4B99" w:rsidRPr="007A1593" w:rsidRDefault="00FD4B99" w:rsidP="00D75284">
            <w:pPr>
              <w:rPr>
                <w:rFonts w:ascii="Times New Roman" w:hAnsi="Times New Roman"/>
                <w:noProof w:val="0"/>
                <w:sz w:val="16"/>
                <w:szCs w:val="16"/>
              </w:rPr>
            </w:pPr>
            <w:r w:rsidRPr="007A1593">
              <w:rPr>
                <w:rFonts w:ascii="Times New Roman" w:hAnsi="Times New Roman"/>
                <w:noProof w:val="0"/>
                <w:sz w:val="16"/>
                <w:szCs w:val="16"/>
              </w:rPr>
              <w:t>(ex. 1comprimat de 100mg de 2ori pe zi)</w:t>
            </w:r>
          </w:p>
        </w:tc>
        <w:tc>
          <w:tcPr>
            <w:tcW w:w="7530" w:type="dxa"/>
            <w:gridSpan w:val="7"/>
            <w:tcBorders>
              <w:right w:val="single" w:sz="4" w:space="0" w:color="auto"/>
            </w:tcBorders>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lang w:val="es-CO"/>
              </w:rPr>
            </w:pPr>
          </w:p>
        </w:tc>
      </w:tr>
      <w:tr w:rsidR="00FD4B99" w:rsidRPr="007A1593" w:rsidTr="00D75284">
        <w:trPr>
          <w:trHeight w:val="314"/>
        </w:trPr>
        <w:tc>
          <w:tcPr>
            <w:tcW w:w="3805" w:type="dxa"/>
            <w:gridSpan w:val="2"/>
            <w:tcBorders>
              <w:left w:val="single" w:sz="12" w:space="0" w:color="auto"/>
            </w:tcBorders>
            <w:tcMar>
              <w:top w:w="28" w:type="dxa"/>
              <w:left w:w="28" w:type="dxa"/>
              <w:bottom w:w="28" w:type="dxa"/>
              <w:right w:w="28" w:type="dxa"/>
            </w:tcMar>
            <w:vAlign w:val="center"/>
          </w:tcPr>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rPr>
              <w:t xml:space="preserve">     Pentru ce aţi folosit medicamentul</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rPr>
              <w:t>(maladia sau stări patologice)</w:t>
            </w:r>
          </w:p>
        </w:tc>
        <w:tc>
          <w:tcPr>
            <w:tcW w:w="7530" w:type="dxa"/>
            <w:gridSpan w:val="7"/>
            <w:tcBorders>
              <w:right w:val="single" w:sz="4" w:space="0" w:color="auto"/>
            </w:tcBorders>
            <w:tcMar>
              <w:top w:w="28" w:type="dxa"/>
              <w:left w:w="28" w:type="dxa"/>
              <w:bottom w:w="28" w:type="dxa"/>
              <w:right w:w="28" w:type="dxa"/>
            </w:tcMar>
            <w:vAlign w:val="center"/>
          </w:tcPr>
          <w:p w:rsidR="00FD4B99" w:rsidRPr="007A1593" w:rsidRDefault="00FD4B99" w:rsidP="00D75284">
            <w:pPr>
              <w:jc w:val="center"/>
              <w:rPr>
                <w:rFonts w:ascii="Times New Roman" w:hAnsi="Times New Roman"/>
                <w:noProof w:val="0"/>
                <w:sz w:val="18"/>
                <w:szCs w:val="18"/>
                <w:lang w:val="es-CO"/>
              </w:rPr>
            </w:pPr>
          </w:p>
        </w:tc>
      </w:tr>
      <w:tr w:rsidR="00FD4B99" w:rsidRPr="007A1593" w:rsidTr="00D75284">
        <w:trPr>
          <w:trHeight w:val="244"/>
        </w:trPr>
        <w:tc>
          <w:tcPr>
            <w:tcW w:w="4523" w:type="dxa"/>
            <w:gridSpan w:val="3"/>
            <w:tcBorders>
              <w:left w:val="single" w:sz="12" w:space="0" w:color="auto"/>
            </w:tcBorders>
            <w:tcMar>
              <w:top w:w="28" w:type="dxa"/>
              <w:left w:w="28" w:type="dxa"/>
              <w:bottom w:w="28" w:type="dxa"/>
              <w:right w:w="28" w:type="dxa"/>
            </w:tcMar>
            <w:vAlign w:val="center"/>
          </w:tcPr>
          <w:p w:rsidR="00FD4B99" w:rsidRPr="007A1593" w:rsidRDefault="00FD4B99" w:rsidP="00D75284">
            <w:pPr>
              <w:spacing w:after="200" w:line="276" w:lineRule="auto"/>
              <w:rPr>
                <w:rFonts w:ascii="Times New Roman" w:hAnsi="Times New Roman"/>
                <w:noProof w:val="0"/>
                <w:sz w:val="18"/>
                <w:szCs w:val="18"/>
              </w:rPr>
            </w:pPr>
            <w:r w:rsidRPr="007A1593">
              <w:rPr>
                <w:rFonts w:ascii="Times New Roman" w:hAnsi="Times New Roman"/>
                <w:noProof w:val="0"/>
                <w:sz w:val="18"/>
                <w:szCs w:val="18"/>
              </w:rPr>
              <w:t xml:space="preserve"> Începutul administrării M(</w:t>
            </w:r>
            <w:r w:rsidRPr="007A1593">
              <w:rPr>
                <w:rFonts w:ascii="Times New Roman" w:hAnsi="Times New Roman"/>
                <w:noProof w:val="0"/>
                <w:sz w:val="16"/>
                <w:szCs w:val="16"/>
              </w:rPr>
              <w:t xml:space="preserve">data/luna/anul)  </w:t>
            </w:r>
            <w:r w:rsidRPr="007A1593">
              <w:rPr>
                <w:rFonts w:ascii="Times New Roman" w:hAnsi="Times New Roman"/>
                <w:noProof w:val="0"/>
                <w:sz w:val="18"/>
                <w:szCs w:val="18"/>
                <w:lang w:val="es-CO"/>
              </w:rPr>
              <w:t>___/ ___/ ___</w:t>
            </w:r>
            <w:r w:rsidRPr="007A1593">
              <w:rPr>
                <w:rFonts w:ascii="Times New Roman" w:hAnsi="Times New Roman"/>
                <w:noProof w:val="0"/>
                <w:sz w:val="18"/>
                <w:szCs w:val="18"/>
              </w:rPr>
              <w:t xml:space="preserve">   </w:t>
            </w:r>
          </w:p>
        </w:tc>
        <w:tc>
          <w:tcPr>
            <w:tcW w:w="4278" w:type="dxa"/>
            <w:gridSpan w:val="5"/>
            <w:tcMar>
              <w:top w:w="28" w:type="dxa"/>
              <w:left w:w="28" w:type="dxa"/>
              <w:bottom w:w="28" w:type="dxa"/>
              <w:right w:w="28" w:type="dxa"/>
            </w:tcMar>
            <w:vAlign w:val="center"/>
          </w:tcPr>
          <w:p w:rsidR="00FD4B99" w:rsidRPr="007A1593" w:rsidRDefault="00FD4B99" w:rsidP="00D75284">
            <w:pPr>
              <w:rPr>
                <w:rFonts w:ascii="Times New Roman" w:hAnsi="Times New Roman"/>
                <w:noProof w:val="0"/>
                <w:sz w:val="16"/>
                <w:szCs w:val="16"/>
              </w:rPr>
            </w:pPr>
            <w:r w:rsidRPr="007A1593">
              <w:rPr>
                <w:rFonts w:ascii="Times New Roman" w:hAnsi="Times New Roman"/>
                <w:noProof w:val="0"/>
                <w:sz w:val="18"/>
                <w:szCs w:val="18"/>
              </w:rPr>
              <w:t>Sfârşitul administrării</w:t>
            </w:r>
            <w:r w:rsidRPr="007A1593">
              <w:rPr>
                <w:rFonts w:ascii="Times New Roman" w:hAnsi="Times New Roman"/>
                <w:noProof w:val="0"/>
                <w:sz w:val="16"/>
                <w:szCs w:val="16"/>
              </w:rPr>
              <w:t xml:space="preserve"> M(data/luna/anul) </w:t>
            </w:r>
            <w:r w:rsidRPr="007A1593">
              <w:rPr>
                <w:rFonts w:ascii="Times New Roman" w:hAnsi="Times New Roman"/>
                <w:noProof w:val="0"/>
                <w:sz w:val="18"/>
                <w:szCs w:val="18"/>
                <w:lang w:val="es-CO"/>
              </w:rPr>
              <w:t>___/ ___/ ___</w:t>
            </w:r>
            <w:r w:rsidRPr="007A1593">
              <w:rPr>
                <w:rFonts w:ascii="Times New Roman" w:hAnsi="Times New Roman"/>
                <w:noProof w:val="0"/>
                <w:sz w:val="18"/>
                <w:szCs w:val="18"/>
              </w:rPr>
              <w:t xml:space="preserve">    </w:t>
            </w:r>
          </w:p>
          <w:p w:rsidR="00FD4B99" w:rsidRPr="007A1593" w:rsidRDefault="00FD4B99" w:rsidP="00D75284">
            <w:pPr>
              <w:rPr>
                <w:rFonts w:ascii="Times New Roman" w:hAnsi="Times New Roman"/>
                <w:noProof w:val="0"/>
                <w:sz w:val="18"/>
                <w:szCs w:val="18"/>
              </w:rPr>
            </w:pPr>
          </w:p>
        </w:tc>
        <w:tc>
          <w:tcPr>
            <w:tcW w:w="2534" w:type="dxa"/>
            <w:tcMar>
              <w:top w:w="28" w:type="dxa"/>
              <w:left w:w="28" w:type="dxa"/>
              <w:bottom w:w="28" w:type="dxa"/>
              <w:right w:w="28" w:type="dxa"/>
            </w:tcMar>
            <w:vAlign w:val="center"/>
          </w:tcPr>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rPr>
              <w:t>Durata administrării M (zile)</w:t>
            </w:r>
          </w:p>
          <w:p w:rsidR="00FD4B99" w:rsidRPr="007A1593" w:rsidRDefault="00FD4B99" w:rsidP="00D75284">
            <w:pPr>
              <w:jc w:val="center"/>
              <w:rPr>
                <w:rFonts w:ascii="Times New Roman" w:hAnsi="Times New Roman"/>
                <w:noProof w:val="0"/>
                <w:sz w:val="18"/>
                <w:szCs w:val="18"/>
                <w:lang w:val="ru-RU"/>
              </w:rPr>
            </w:pPr>
          </w:p>
        </w:tc>
      </w:tr>
      <w:tr w:rsidR="00FD4B99" w:rsidRPr="007A1593" w:rsidTr="00D75284">
        <w:trPr>
          <w:trHeight w:val="248"/>
        </w:trPr>
        <w:tc>
          <w:tcPr>
            <w:tcW w:w="11335" w:type="dxa"/>
            <w:gridSpan w:val="9"/>
            <w:tcBorders>
              <w:left w:val="single" w:sz="12" w:space="0" w:color="auto"/>
              <w:bottom w:val="single" w:sz="12" w:space="0" w:color="auto"/>
            </w:tcBorders>
            <w:vAlign w:val="center"/>
          </w:tcPr>
          <w:p w:rsidR="00FD4B99" w:rsidRPr="007A1593" w:rsidRDefault="00FD4B99" w:rsidP="00D75284">
            <w:pPr>
              <w:rPr>
                <w:rFonts w:ascii="Times New Roman" w:hAnsi="Times New Roman"/>
                <w:noProof w:val="0"/>
                <w:sz w:val="18"/>
                <w:szCs w:val="18"/>
                <w:lang w:val="de-DE"/>
              </w:rPr>
            </w:pPr>
            <w:r w:rsidRPr="007A1593">
              <w:rPr>
                <w:rFonts w:ascii="Times New Roman" w:eastAsia="Times New Roman" w:hAnsi="Times New Roman"/>
                <w:noProof w:val="0"/>
                <w:color w:val="FF0000"/>
                <w:lang w:eastAsia="ru-RU"/>
              </w:rPr>
              <w:t>*</w:t>
            </w:r>
            <w:r w:rsidRPr="007A1593">
              <w:rPr>
                <w:rFonts w:ascii="Times New Roman" w:hAnsi="Times New Roman"/>
                <w:noProof w:val="0"/>
                <w:sz w:val="18"/>
                <w:szCs w:val="18"/>
              </w:rPr>
              <w:t xml:space="preserve">Medicamentul a mai fost utilizat anterior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de-DE"/>
              </w:rPr>
              <w:t xml:space="preserve">  nu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de-DE"/>
              </w:rPr>
              <w:t xml:space="preserve"> da (</w:t>
            </w:r>
            <w:proofErr w:type="spellStart"/>
            <w:r w:rsidRPr="007A1593">
              <w:rPr>
                <w:rFonts w:ascii="Times New Roman" w:hAnsi="Times New Roman"/>
                <w:noProof w:val="0"/>
                <w:sz w:val="18"/>
                <w:szCs w:val="18"/>
                <w:lang w:val="de-DE"/>
              </w:rPr>
              <w:t>specificaţi</w:t>
            </w:r>
            <w:proofErr w:type="spellEnd"/>
            <w:r w:rsidRPr="007A1593">
              <w:rPr>
                <w:rFonts w:ascii="Times New Roman" w:hAnsi="Times New Roman"/>
                <w:noProof w:val="0"/>
                <w:sz w:val="18"/>
                <w:szCs w:val="18"/>
                <w:lang w:val="de-DE"/>
              </w:rPr>
              <w:t xml:space="preserve"> </w:t>
            </w:r>
            <w:proofErr w:type="spellStart"/>
            <w:r w:rsidRPr="007A1593">
              <w:rPr>
                <w:rFonts w:ascii="Times New Roman" w:hAnsi="Times New Roman"/>
                <w:noProof w:val="0"/>
                <w:sz w:val="18"/>
                <w:szCs w:val="18"/>
                <w:lang w:val="de-DE"/>
              </w:rPr>
              <w:t>daca</w:t>
            </w:r>
            <w:proofErr w:type="spellEnd"/>
            <w:r w:rsidRPr="007A1593">
              <w:rPr>
                <w:rFonts w:ascii="Times New Roman" w:hAnsi="Times New Roman"/>
                <w:noProof w:val="0"/>
                <w:sz w:val="18"/>
                <w:szCs w:val="18"/>
                <w:lang w:val="de-DE"/>
              </w:rPr>
              <w:t xml:space="preserve"> au </w:t>
            </w:r>
            <w:proofErr w:type="spellStart"/>
            <w:r w:rsidRPr="007A1593">
              <w:rPr>
                <w:rFonts w:ascii="Times New Roman" w:hAnsi="Times New Roman"/>
                <w:noProof w:val="0"/>
                <w:sz w:val="18"/>
                <w:szCs w:val="18"/>
                <w:lang w:val="de-DE"/>
              </w:rPr>
              <w:t>fost</w:t>
            </w:r>
            <w:proofErr w:type="spellEnd"/>
            <w:r w:rsidRPr="007A1593">
              <w:rPr>
                <w:rFonts w:ascii="Times New Roman" w:hAnsi="Times New Roman"/>
                <w:noProof w:val="0"/>
                <w:sz w:val="18"/>
                <w:szCs w:val="18"/>
                <w:lang w:val="de-DE"/>
              </w:rPr>
              <w:t xml:space="preserve"> RA)   ________________    </w:t>
            </w:r>
          </w:p>
        </w:tc>
      </w:tr>
      <w:tr w:rsidR="00FD4B99" w:rsidRPr="007A1593" w:rsidTr="00D75284">
        <w:trPr>
          <w:trHeight w:val="378"/>
        </w:trPr>
        <w:tc>
          <w:tcPr>
            <w:tcW w:w="11335" w:type="dxa"/>
            <w:gridSpan w:val="9"/>
            <w:tcBorders>
              <w:left w:val="single" w:sz="12" w:space="0" w:color="auto"/>
              <w:right w:val="single" w:sz="12" w:space="0" w:color="auto"/>
            </w:tcBorders>
            <w:tcMar>
              <w:top w:w="28" w:type="dxa"/>
              <w:left w:w="28" w:type="dxa"/>
              <w:bottom w:w="28" w:type="dxa"/>
              <w:right w:w="28" w:type="dxa"/>
            </w:tcMar>
            <w:vAlign w:val="center"/>
          </w:tcPr>
          <w:p w:rsidR="00FD4B99" w:rsidRPr="007A1593" w:rsidRDefault="00FD4B99" w:rsidP="00D75284">
            <w:pPr>
              <w:rPr>
                <w:rFonts w:ascii="Times New Roman" w:hAnsi="Times New Roman"/>
                <w:b/>
                <w:noProof w:val="0"/>
                <w:sz w:val="18"/>
                <w:szCs w:val="18"/>
              </w:rPr>
            </w:pPr>
            <w:r w:rsidRPr="007A1593">
              <w:rPr>
                <w:rFonts w:ascii="Times New Roman" w:hAnsi="Times New Roman"/>
                <w:b/>
                <w:noProof w:val="0"/>
                <w:sz w:val="18"/>
                <w:szCs w:val="18"/>
              </w:rPr>
              <w:t xml:space="preserve">   </w:t>
            </w:r>
            <w:r w:rsidRPr="007A1593">
              <w:rPr>
                <w:rFonts w:ascii="Times New Roman" w:eastAsia="Times New Roman" w:hAnsi="Times New Roman"/>
                <w:noProof w:val="0"/>
                <w:color w:val="FF0000"/>
                <w:lang w:eastAsia="ru-RU"/>
              </w:rPr>
              <w:t>*</w:t>
            </w:r>
            <w:r w:rsidRPr="007A1593">
              <w:rPr>
                <w:rFonts w:ascii="Times New Roman" w:hAnsi="Times New Roman"/>
                <w:b/>
                <w:noProof w:val="0"/>
                <w:sz w:val="18"/>
                <w:szCs w:val="18"/>
              </w:rPr>
              <w:t>ALTE MEDICAMENTE</w:t>
            </w:r>
            <w:r w:rsidRPr="007A1593">
              <w:rPr>
                <w:rFonts w:ascii="Times New Roman" w:hAnsi="Times New Roman"/>
                <w:b/>
                <w:noProof w:val="0"/>
                <w:sz w:val="18"/>
                <w:szCs w:val="18"/>
                <w:lang w:val="es-CO"/>
              </w:rPr>
              <w:t xml:space="preserve">, </w:t>
            </w:r>
            <w:r w:rsidRPr="007A1593">
              <w:rPr>
                <w:rFonts w:ascii="Times New Roman" w:hAnsi="Times New Roman"/>
                <w:b/>
                <w:noProof w:val="0"/>
                <w:sz w:val="18"/>
                <w:szCs w:val="18"/>
              </w:rPr>
              <w:t xml:space="preserve">administrate concomitent </w:t>
            </w:r>
            <w:r w:rsidRPr="007A1593">
              <w:rPr>
                <w:rFonts w:ascii="Times New Roman" w:hAnsi="Times New Roman"/>
                <w:noProof w:val="0"/>
                <w:sz w:val="18"/>
                <w:szCs w:val="18"/>
              </w:rPr>
              <w:t>(în acelaşi timp)</w:t>
            </w:r>
            <w:r w:rsidRPr="007A1593">
              <w:rPr>
                <w:rFonts w:ascii="Times New Roman" w:hAnsi="Times New Roman"/>
                <w:b/>
                <w:noProof w:val="0"/>
                <w:sz w:val="18"/>
                <w:szCs w:val="18"/>
                <w:lang w:val="es-CO"/>
              </w:rPr>
              <w:t xml:space="preserve"> </w:t>
            </w:r>
            <w:r w:rsidRPr="007A1593">
              <w:rPr>
                <w:rFonts w:ascii="Times New Roman" w:hAnsi="Times New Roman"/>
                <w:b/>
                <w:noProof w:val="0"/>
                <w:sz w:val="18"/>
                <w:szCs w:val="18"/>
              </w:rPr>
              <w:t xml:space="preserve"> </w:t>
            </w:r>
            <w:r w:rsidRPr="007A1593">
              <w:rPr>
                <w:rFonts w:ascii="Times New Roman" w:hAnsi="Times New Roman"/>
                <w:b/>
                <w:noProof w:val="0"/>
                <w:sz w:val="18"/>
                <w:szCs w:val="18"/>
                <w:lang w:val="es-CO"/>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w:t>
            </w:r>
            <w:proofErr w:type="spellStart"/>
            <w:r w:rsidRPr="007A1593">
              <w:rPr>
                <w:rFonts w:ascii="Times New Roman" w:hAnsi="Times New Roman"/>
                <w:noProof w:val="0"/>
                <w:sz w:val="18"/>
                <w:szCs w:val="18"/>
                <w:lang w:val="es-CO"/>
              </w:rPr>
              <w:t>nu</w:t>
            </w:r>
            <w:proofErr w:type="spellEnd"/>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da        </w:t>
            </w:r>
          </w:p>
        </w:tc>
      </w:tr>
      <w:tr w:rsidR="00FD4B99" w:rsidRPr="007A1593" w:rsidTr="00D75284">
        <w:trPr>
          <w:cantSplit/>
          <w:trHeight w:val="521"/>
        </w:trPr>
        <w:tc>
          <w:tcPr>
            <w:tcW w:w="2965" w:type="dxa"/>
            <w:tcBorders>
              <w:left w:val="single" w:sz="12" w:space="0" w:color="auto"/>
              <w:right w:val="single" w:sz="12" w:space="0" w:color="auto"/>
            </w:tcBorders>
          </w:tcPr>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rPr>
              <w:t>Dacă Da, vă rugăm să specificaţi care sunt aceste medicamente</w:t>
            </w:r>
          </w:p>
        </w:tc>
        <w:tc>
          <w:tcPr>
            <w:tcW w:w="8370" w:type="dxa"/>
            <w:gridSpan w:val="8"/>
            <w:tcBorders>
              <w:left w:val="single" w:sz="12" w:space="0" w:color="auto"/>
              <w:right w:val="single" w:sz="12" w:space="0" w:color="auto"/>
            </w:tcBorders>
          </w:tcPr>
          <w:p w:rsidR="00FD4B99" w:rsidRPr="007A1593" w:rsidRDefault="00FD4B99" w:rsidP="00D75284">
            <w:pPr>
              <w:rPr>
                <w:rFonts w:ascii="Times New Roman" w:hAnsi="Times New Roman"/>
                <w:noProof w:val="0"/>
                <w:sz w:val="18"/>
                <w:szCs w:val="18"/>
              </w:rPr>
            </w:pPr>
          </w:p>
          <w:p w:rsidR="00FD4B99" w:rsidRPr="007A1593" w:rsidRDefault="00FD4B99" w:rsidP="00D75284">
            <w:pPr>
              <w:rPr>
                <w:rFonts w:ascii="Times New Roman" w:hAnsi="Times New Roman"/>
                <w:noProof w:val="0"/>
                <w:sz w:val="18"/>
                <w:szCs w:val="18"/>
              </w:rPr>
            </w:pPr>
          </w:p>
        </w:tc>
      </w:tr>
      <w:tr w:rsidR="00FD4B99" w:rsidRPr="007A1593" w:rsidTr="00D75284">
        <w:trPr>
          <w:trHeight w:val="1776"/>
        </w:trPr>
        <w:tc>
          <w:tcPr>
            <w:tcW w:w="8457" w:type="dxa"/>
            <w:gridSpan w:val="7"/>
            <w:tcBorders>
              <w:left w:val="single" w:sz="12" w:space="0" w:color="auto"/>
              <w:bottom w:val="single" w:sz="4" w:space="0" w:color="auto"/>
              <w:right w:val="single" w:sz="12" w:space="0" w:color="auto"/>
            </w:tcBorders>
            <w:tcMar>
              <w:top w:w="28" w:type="dxa"/>
              <w:left w:w="28" w:type="dxa"/>
              <w:bottom w:w="28" w:type="dxa"/>
              <w:right w:w="28" w:type="dxa"/>
            </w:tcMar>
            <w:vAlign w:val="center"/>
          </w:tcPr>
          <w:p w:rsidR="00FD4B99" w:rsidRPr="007A1593" w:rsidRDefault="00FD4B99" w:rsidP="00D75284">
            <w:pPr>
              <w:rPr>
                <w:rFonts w:ascii="Times New Roman" w:hAnsi="Times New Roman"/>
                <w:b/>
                <w:noProof w:val="0"/>
                <w:sz w:val="18"/>
                <w:szCs w:val="18"/>
              </w:rPr>
            </w:pPr>
            <w:r w:rsidRPr="007A1593">
              <w:rPr>
                <w:rFonts w:ascii="Times New Roman" w:hAnsi="Times New Roman"/>
                <w:b/>
                <w:noProof w:val="0"/>
                <w:sz w:val="18"/>
                <w:szCs w:val="18"/>
              </w:rPr>
              <w:t xml:space="preserve">   </w:t>
            </w:r>
            <w:r w:rsidRPr="007A1593">
              <w:rPr>
                <w:rFonts w:ascii="Times New Roman" w:eastAsia="Times New Roman" w:hAnsi="Times New Roman"/>
                <w:noProof w:val="0"/>
                <w:color w:val="FF0000"/>
                <w:lang w:eastAsia="ru-RU"/>
              </w:rPr>
              <w:t>*</w:t>
            </w:r>
            <w:r w:rsidRPr="007A1593">
              <w:rPr>
                <w:rFonts w:ascii="Times New Roman" w:hAnsi="Times New Roman"/>
                <w:b/>
                <w:noProof w:val="0"/>
                <w:sz w:val="18"/>
                <w:szCs w:val="18"/>
              </w:rPr>
              <w:t>Măsurile întreprinse pentru ameliorarea RA</w:t>
            </w:r>
            <w:r w:rsidRPr="007A1593">
              <w:rPr>
                <w:rFonts w:ascii="Times New Roman" w:hAnsi="Times New Roman"/>
                <w:b/>
                <w:noProof w:val="0"/>
                <w:sz w:val="18"/>
                <w:szCs w:val="18"/>
                <w:lang w:val="es-CO"/>
              </w:rPr>
              <w:t>:</w:t>
            </w:r>
          </w:p>
          <w:p w:rsidR="00FD4B99" w:rsidRPr="007A1593" w:rsidRDefault="00FD4B99" w:rsidP="00D75284">
            <w:pPr>
              <w:rPr>
                <w:rFonts w:ascii="Times New Roman" w:hAnsi="Times New Roman"/>
                <w:b/>
                <w:noProof w:val="0"/>
                <w:sz w:val="18"/>
                <w:szCs w:val="18"/>
              </w:rPr>
            </w:pPr>
          </w:p>
          <w:p w:rsidR="00FD4B99" w:rsidRPr="007A1593" w:rsidRDefault="00FD4B99" w:rsidP="00D75284">
            <w:pPr>
              <w:ind w:left="360"/>
              <w:rPr>
                <w:rFonts w:ascii="Times New Roman" w:hAnsi="Times New Roman"/>
                <w:noProof w:val="0"/>
                <w:sz w:val="18"/>
                <w:szCs w:val="18"/>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A fost întreruptă administrarea medicamentului suspect</w:t>
            </w:r>
          </w:p>
          <w:p w:rsidR="00FD4B99" w:rsidRPr="007A1593" w:rsidRDefault="00FD4B99" w:rsidP="00D75284">
            <w:pPr>
              <w:numPr>
                <w:ilvl w:val="0"/>
                <w:numId w:val="6"/>
              </w:numPr>
              <w:spacing w:after="200" w:line="276" w:lineRule="auto"/>
              <w:rPr>
                <w:rFonts w:ascii="Times New Roman" w:hAnsi="Times New Roman"/>
                <w:noProof w:val="0"/>
                <w:sz w:val="18"/>
                <w:szCs w:val="18"/>
              </w:rPr>
            </w:pPr>
            <w:r w:rsidRPr="007A1593">
              <w:rPr>
                <w:rFonts w:ascii="Times New Roman" w:hAnsi="Times New Roman"/>
                <w:noProof w:val="0"/>
                <w:sz w:val="18"/>
                <w:szCs w:val="18"/>
              </w:rPr>
              <w:t>A fost redusă doza medicamentului suspect</w:t>
            </w:r>
          </w:p>
          <w:p w:rsidR="00FD4B99" w:rsidRPr="007A1593" w:rsidRDefault="00FD4B99" w:rsidP="00D75284">
            <w:pPr>
              <w:numPr>
                <w:ilvl w:val="0"/>
                <w:numId w:val="6"/>
              </w:numPr>
              <w:spacing w:after="200" w:line="276" w:lineRule="auto"/>
              <w:rPr>
                <w:rFonts w:ascii="Times New Roman" w:hAnsi="Times New Roman"/>
                <w:noProof w:val="0"/>
                <w:sz w:val="18"/>
                <w:szCs w:val="18"/>
                <w:lang w:val="es-CO"/>
              </w:rPr>
            </w:pPr>
            <w:r w:rsidRPr="007A1593">
              <w:rPr>
                <w:rFonts w:ascii="Times New Roman" w:hAnsi="Times New Roman"/>
                <w:noProof w:val="0"/>
                <w:sz w:val="18"/>
                <w:szCs w:val="18"/>
              </w:rPr>
              <w:t xml:space="preserve">A fost întreruptă administrarea medicamentelor administrate concomitent </w:t>
            </w:r>
          </w:p>
          <w:p w:rsidR="00FD4B99" w:rsidRPr="007A1593" w:rsidRDefault="00FD4B99" w:rsidP="00D75284">
            <w:pPr>
              <w:numPr>
                <w:ilvl w:val="0"/>
                <w:numId w:val="6"/>
              </w:numPr>
              <w:spacing w:after="200" w:line="276" w:lineRule="auto"/>
              <w:rPr>
                <w:rFonts w:ascii="Times New Roman" w:hAnsi="Times New Roman"/>
                <w:noProof w:val="0"/>
                <w:sz w:val="18"/>
                <w:szCs w:val="18"/>
                <w:lang w:val="es-CO"/>
              </w:rPr>
            </w:pPr>
            <w:r w:rsidRPr="007A1593">
              <w:rPr>
                <w:rFonts w:ascii="Times New Roman" w:hAnsi="Times New Roman"/>
                <w:noProof w:val="0"/>
                <w:sz w:val="18"/>
                <w:szCs w:val="18"/>
              </w:rPr>
              <w:t>A  primit tratamentul pentru simptomele RA (cu ce a fost tratat (</w:t>
            </w:r>
            <w:r w:rsidRPr="007A1593">
              <w:rPr>
                <w:rFonts w:ascii="Times New Roman" w:hAnsi="Times New Roman"/>
                <w:noProof w:val="0"/>
                <w:sz w:val="16"/>
                <w:szCs w:val="16"/>
              </w:rPr>
              <w:t>dacă dispuneţi de informaţie</w:t>
            </w:r>
            <w:r w:rsidRPr="007A1593">
              <w:rPr>
                <w:rFonts w:ascii="Times New Roman" w:hAnsi="Times New Roman"/>
                <w:noProof w:val="0"/>
                <w:sz w:val="18"/>
                <w:szCs w:val="18"/>
              </w:rPr>
              <w:t xml:space="preserve">)) </w:t>
            </w:r>
          </w:p>
          <w:p w:rsidR="00FD4B99" w:rsidRPr="007A1593" w:rsidRDefault="00FD4B99" w:rsidP="00D75284">
            <w:pPr>
              <w:ind w:left="720"/>
              <w:rPr>
                <w:rFonts w:ascii="Times New Roman" w:hAnsi="Times New Roman"/>
                <w:noProof w:val="0"/>
                <w:sz w:val="18"/>
                <w:szCs w:val="18"/>
                <w:lang w:val="es-CO"/>
              </w:rPr>
            </w:pPr>
            <w:r w:rsidRPr="007A1593">
              <w:rPr>
                <w:rFonts w:ascii="Times New Roman" w:hAnsi="Times New Roman"/>
                <w:noProof w:val="0"/>
                <w:sz w:val="18"/>
                <w:szCs w:val="18"/>
                <w:lang w:val="es-CO"/>
              </w:rPr>
              <w:t>____________________________________________________________</w:t>
            </w:r>
          </w:p>
          <w:p w:rsidR="00FD4B99" w:rsidRPr="007A1593" w:rsidRDefault="00FD4B99" w:rsidP="00D75284">
            <w:pPr>
              <w:numPr>
                <w:ilvl w:val="0"/>
                <w:numId w:val="6"/>
              </w:numPr>
              <w:spacing w:after="200" w:line="276" w:lineRule="auto"/>
              <w:rPr>
                <w:rFonts w:ascii="Times New Roman" w:hAnsi="Times New Roman"/>
                <w:noProof w:val="0"/>
                <w:sz w:val="18"/>
                <w:szCs w:val="18"/>
              </w:rPr>
            </w:pPr>
            <w:r w:rsidRPr="007A1593">
              <w:rPr>
                <w:rFonts w:ascii="Times New Roman" w:hAnsi="Times New Roman"/>
                <w:noProof w:val="0"/>
                <w:sz w:val="18"/>
                <w:szCs w:val="18"/>
              </w:rPr>
              <w:t>Fără tratament</w:t>
            </w:r>
          </w:p>
          <w:p w:rsidR="00FD4B99" w:rsidRPr="007A1593" w:rsidRDefault="00FD4B99" w:rsidP="00D75284">
            <w:pPr>
              <w:numPr>
                <w:ilvl w:val="0"/>
                <w:numId w:val="6"/>
              </w:numPr>
              <w:spacing w:after="200" w:line="276" w:lineRule="auto"/>
              <w:rPr>
                <w:rFonts w:ascii="Times New Roman" w:hAnsi="Times New Roman"/>
                <w:noProof w:val="0"/>
                <w:sz w:val="18"/>
                <w:szCs w:val="18"/>
              </w:rPr>
            </w:pPr>
            <w:r w:rsidRPr="007A1593">
              <w:rPr>
                <w:rFonts w:ascii="Times New Roman" w:hAnsi="Times New Roman"/>
                <w:noProof w:val="0"/>
                <w:sz w:val="18"/>
                <w:szCs w:val="18"/>
              </w:rPr>
              <w:t>Altele</w:t>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de indicat</w:t>
            </w:r>
            <w:r w:rsidRPr="007A1593">
              <w:rPr>
                <w:rFonts w:ascii="Times New Roman" w:hAnsi="Times New Roman"/>
                <w:noProof w:val="0"/>
                <w:sz w:val="18"/>
                <w:szCs w:val="18"/>
                <w:lang w:val="es-CO"/>
              </w:rPr>
              <w:t xml:space="preserve"> _________</w:t>
            </w:r>
          </w:p>
        </w:tc>
        <w:tc>
          <w:tcPr>
            <w:tcW w:w="2878" w:type="dxa"/>
            <w:gridSpan w:val="2"/>
            <w:vMerge w:val="restart"/>
            <w:tcBorders>
              <w:left w:val="single" w:sz="12" w:space="0" w:color="auto"/>
              <w:right w:val="single" w:sz="12" w:space="0" w:color="auto"/>
            </w:tcBorders>
            <w:vAlign w:val="center"/>
          </w:tcPr>
          <w:p w:rsidR="00FD4B99" w:rsidRPr="007A1593" w:rsidRDefault="00FD4B99" w:rsidP="00D75284">
            <w:pPr>
              <w:rPr>
                <w:rFonts w:ascii="Times New Roman" w:hAnsi="Times New Roman"/>
                <w:noProof w:val="0"/>
                <w:sz w:val="18"/>
                <w:szCs w:val="18"/>
              </w:rPr>
            </w:pPr>
            <w:r w:rsidRPr="007A1593">
              <w:rPr>
                <w:rFonts w:ascii="Times New Roman" w:eastAsia="Times New Roman" w:hAnsi="Times New Roman"/>
                <w:noProof w:val="0"/>
                <w:color w:val="FF0000"/>
                <w:lang w:eastAsia="ru-RU"/>
              </w:rPr>
              <w:t>*</w:t>
            </w:r>
            <w:r w:rsidRPr="007A1593">
              <w:rPr>
                <w:rFonts w:ascii="Times New Roman" w:hAnsi="Times New Roman"/>
                <w:noProof w:val="0"/>
                <w:sz w:val="18"/>
                <w:szCs w:val="18"/>
              </w:rPr>
              <w:t>Cum se simte persoana în cauză la momentul completării fişei:</w:t>
            </w:r>
          </w:p>
          <w:p w:rsidR="00FD4B99" w:rsidRPr="007A1593" w:rsidRDefault="00FD4B99" w:rsidP="00D75284">
            <w:pPr>
              <w:rPr>
                <w:rFonts w:ascii="Times New Roman" w:hAnsi="Times New Roman"/>
                <w:noProof w:val="0"/>
                <w:sz w:val="18"/>
                <w:szCs w:val="18"/>
              </w:rPr>
            </w:pP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Nu mai are simptomele descrise</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Mai are simptome, dar se simte mai bine</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rPr>
              <w:t xml:space="preserve">   Mai are simptome, starea nu s-a îmbunătăţit</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Starea s-a agravat</w:t>
            </w:r>
          </w:p>
          <w:p w:rsidR="00FD4B99" w:rsidRPr="007A1593" w:rsidRDefault="00FD4B99" w:rsidP="00D75284">
            <w:pPr>
              <w:rPr>
                <w:rFonts w:ascii="Times New Roman" w:hAnsi="Times New Roman"/>
                <w:noProof w:val="0"/>
                <w:sz w:val="18"/>
                <w:szCs w:val="18"/>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s-CO"/>
              </w:rPr>
              <w:t xml:space="preserve">    </w:t>
            </w:r>
            <w:r w:rsidRPr="007A1593">
              <w:rPr>
                <w:rFonts w:ascii="Times New Roman" w:hAnsi="Times New Roman"/>
                <w:noProof w:val="0"/>
                <w:sz w:val="18"/>
                <w:szCs w:val="18"/>
              </w:rPr>
              <w:t>Persoana a decedat</w:t>
            </w:r>
          </w:p>
          <w:p w:rsidR="00FD4B99" w:rsidRPr="007A1593" w:rsidRDefault="00FD4B99" w:rsidP="00D75284">
            <w:pPr>
              <w:ind w:left="360"/>
              <w:rPr>
                <w:rFonts w:ascii="Times New Roman" w:hAnsi="Times New Roman"/>
                <w:noProof w:val="0"/>
                <w:sz w:val="18"/>
                <w:szCs w:val="18"/>
              </w:rPr>
            </w:pPr>
          </w:p>
        </w:tc>
      </w:tr>
      <w:tr w:rsidR="00FD4B99" w:rsidRPr="007A1593" w:rsidTr="00D75284">
        <w:trPr>
          <w:trHeight w:val="771"/>
        </w:trPr>
        <w:tc>
          <w:tcPr>
            <w:tcW w:w="8457" w:type="dxa"/>
            <w:gridSpan w:val="7"/>
            <w:tcBorders>
              <w:left w:val="single" w:sz="12" w:space="0" w:color="auto"/>
              <w:bottom w:val="single" w:sz="4" w:space="0" w:color="auto"/>
              <w:right w:val="single" w:sz="12" w:space="0" w:color="auto"/>
            </w:tcBorders>
            <w:tcMar>
              <w:top w:w="28" w:type="dxa"/>
              <w:left w:w="28" w:type="dxa"/>
              <w:bottom w:w="28" w:type="dxa"/>
              <w:right w:w="28" w:type="dxa"/>
            </w:tcMar>
            <w:vAlign w:val="center"/>
          </w:tcPr>
          <w:p w:rsidR="00FD4B99" w:rsidRPr="007A1593" w:rsidRDefault="00FD4B99" w:rsidP="00D75284">
            <w:pPr>
              <w:rPr>
                <w:rFonts w:ascii="Times New Roman" w:hAnsi="Times New Roman"/>
                <w:b/>
                <w:noProof w:val="0"/>
                <w:sz w:val="18"/>
                <w:szCs w:val="18"/>
                <w:lang w:val="es-CO"/>
              </w:rPr>
            </w:pPr>
            <w:r w:rsidRPr="007A1593">
              <w:rPr>
                <w:rFonts w:ascii="Times New Roman" w:hAnsi="Times New Roman"/>
                <w:b/>
                <w:noProof w:val="0"/>
                <w:sz w:val="18"/>
                <w:szCs w:val="18"/>
              </w:rPr>
              <w:t xml:space="preserve">  </w:t>
            </w:r>
            <w:r w:rsidRPr="007A1593">
              <w:rPr>
                <w:rFonts w:ascii="Times New Roman" w:eastAsia="Times New Roman" w:hAnsi="Times New Roman"/>
                <w:noProof w:val="0"/>
                <w:color w:val="FF0000"/>
                <w:lang w:eastAsia="ru-RU"/>
              </w:rPr>
              <w:t>*</w:t>
            </w:r>
            <w:r w:rsidRPr="007A1593">
              <w:rPr>
                <w:rFonts w:ascii="Times New Roman" w:hAnsi="Times New Roman"/>
                <w:b/>
                <w:noProof w:val="0"/>
                <w:sz w:val="18"/>
                <w:szCs w:val="18"/>
              </w:rPr>
              <w:t xml:space="preserve"> </w:t>
            </w:r>
            <w:r>
              <w:rPr>
                <w:rFonts w:ascii="Times New Roman" w:hAnsi="Times New Roman"/>
                <w:b/>
                <w:noProof w:val="0"/>
                <w:sz w:val="18"/>
                <w:szCs w:val="18"/>
              </w:rPr>
              <w:t xml:space="preserve">Măsurile pentru ameliorarea RA </w:t>
            </w:r>
            <w:r w:rsidRPr="007A1593">
              <w:rPr>
                <w:rFonts w:ascii="Times New Roman" w:hAnsi="Times New Roman"/>
                <w:b/>
                <w:noProof w:val="0"/>
                <w:sz w:val="18"/>
                <w:szCs w:val="18"/>
              </w:rPr>
              <w:t>a</w:t>
            </w:r>
            <w:r>
              <w:rPr>
                <w:rFonts w:ascii="Times New Roman" w:hAnsi="Times New Roman"/>
                <w:b/>
                <w:noProof w:val="0"/>
                <w:sz w:val="18"/>
                <w:szCs w:val="18"/>
              </w:rPr>
              <w:t>u</w:t>
            </w:r>
            <w:r w:rsidRPr="007A1593">
              <w:rPr>
                <w:rFonts w:ascii="Times New Roman" w:hAnsi="Times New Roman"/>
                <w:b/>
                <w:noProof w:val="0"/>
                <w:sz w:val="18"/>
                <w:szCs w:val="18"/>
              </w:rPr>
              <w:t xml:space="preserve"> fost întreprinse de</w:t>
            </w:r>
            <w:r w:rsidRPr="007A1593">
              <w:rPr>
                <w:rFonts w:ascii="Times New Roman" w:hAnsi="Times New Roman"/>
                <w:b/>
                <w:noProof w:val="0"/>
                <w:sz w:val="18"/>
                <w:szCs w:val="18"/>
                <w:lang w:val="es-CO"/>
              </w:rPr>
              <w:t>:</w:t>
            </w:r>
          </w:p>
          <w:p w:rsidR="00FD4B99" w:rsidRPr="007A1593" w:rsidRDefault="00FD4B99" w:rsidP="00D75284">
            <w:pPr>
              <w:rPr>
                <w:rFonts w:ascii="Times New Roman" w:hAnsi="Times New Roman"/>
                <w:b/>
                <w:noProof w:val="0"/>
                <w:sz w:val="18"/>
                <w:szCs w:val="18"/>
                <w:lang w:val="es-CO"/>
              </w:rPr>
            </w:pPr>
          </w:p>
          <w:p w:rsidR="00FD4B99" w:rsidRPr="007A1593" w:rsidRDefault="00FD4B99" w:rsidP="00D75284">
            <w:pPr>
              <w:rPr>
                <w:rFonts w:ascii="Times New Roman" w:hAnsi="Times New Roman"/>
                <w:b/>
                <w:noProof w:val="0"/>
                <w:sz w:val="18"/>
                <w:szCs w:val="18"/>
              </w:rPr>
            </w:pP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n-US"/>
              </w:rPr>
              <w:t xml:space="preserve"> medic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n-US"/>
              </w:rPr>
              <w:t xml:space="preserve"> </w:t>
            </w:r>
            <w:proofErr w:type="spellStart"/>
            <w:r w:rsidRPr="007A1593">
              <w:rPr>
                <w:rFonts w:ascii="Times New Roman" w:hAnsi="Times New Roman"/>
                <w:noProof w:val="0"/>
                <w:sz w:val="18"/>
                <w:szCs w:val="18"/>
                <w:lang w:val="en-US"/>
              </w:rPr>
              <w:t>asistent</w:t>
            </w:r>
            <w:proofErr w:type="spellEnd"/>
            <w:r w:rsidRPr="007A1593">
              <w:rPr>
                <w:rFonts w:ascii="Times New Roman" w:hAnsi="Times New Roman"/>
                <w:noProof w:val="0"/>
                <w:sz w:val="18"/>
                <w:szCs w:val="18"/>
                <w:lang w:val="en-US"/>
              </w:rPr>
              <w:t xml:space="preserve"> medical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n-US"/>
              </w:rPr>
              <w:t xml:space="preserve"> </w:t>
            </w:r>
            <w:proofErr w:type="spellStart"/>
            <w:r w:rsidRPr="007A1593">
              <w:rPr>
                <w:rFonts w:ascii="Times New Roman" w:hAnsi="Times New Roman"/>
                <w:noProof w:val="0"/>
                <w:sz w:val="18"/>
                <w:szCs w:val="18"/>
                <w:lang w:val="en-US"/>
              </w:rPr>
              <w:t>farmacist</w:t>
            </w:r>
            <w:proofErr w:type="spellEnd"/>
            <w:r w:rsidRPr="007A1593">
              <w:rPr>
                <w:rFonts w:ascii="Times New Roman" w:hAnsi="Times New Roman"/>
                <w:noProof w:val="0"/>
                <w:sz w:val="18"/>
                <w:szCs w:val="18"/>
                <w:lang w:val="en-US"/>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n-US"/>
              </w:rPr>
              <w:t xml:space="preserve"> </w:t>
            </w:r>
            <w:proofErr w:type="spellStart"/>
            <w:r w:rsidRPr="007A1593">
              <w:rPr>
                <w:rFonts w:ascii="Times New Roman" w:hAnsi="Times New Roman"/>
                <w:noProof w:val="0"/>
                <w:sz w:val="18"/>
                <w:szCs w:val="18"/>
                <w:lang w:val="en-US"/>
              </w:rPr>
              <w:t>pacient</w:t>
            </w:r>
            <w:proofErr w:type="spellEnd"/>
            <w:r w:rsidRPr="007A1593">
              <w:rPr>
                <w:rFonts w:ascii="Times New Roman" w:hAnsi="Times New Roman"/>
                <w:noProof w:val="0"/>
                <w:sz w:val="18"/>
                <w:szCs w:val="18"/>
                <w:lang w:val="en-US"/>
              </w:rPr>
              <w:t xml:space="preserve">     </w:t>
            </w:r>
            <w:r w:rsidRPr="007A1593">
              <w:rPr>
                <w:rFonts w:ascii="Times New Roman" w:hAnsi="Times New Roman"/>
                <w:noProof w:val="0"/>
                <w:sz w:val="18"/>
                <w:szCs w:val="18"/>
                <w:lang w:val="ru-RU"/>
              </w:rPr>
              <w:sym w:font="Wingdings" w:char="F06F"/>
            </w:r>
            <w:r w:rsidRPr="007A1593">
              <w:rPr>
                <w:rFonts w:ascii="Times New Roman" w:hAnsi="Times New Roman"/>
                <w:noProof w:val="0"/>
                <w:sz w:val="18"/>
                <w:szCs w:val="18"/>
                <w:lang w:val="en-US"/>
              </w:rPr>
              <w:t xml:space="preserve"> al</w:t>
            </w:r>
            <w:r w:rsidRPr="007A1593">
              <w:rPr>
                <w:rFonts w:ascii="Times New Roman" w:hAnsi="Times New Roman"/>
                <w:noProof w:val="0"/>
                <w:sz w:val="18"/>
                <w:szCs w:val="18"/>
              </w:rPr>
              <w:t>ţi _________</w:t>
            </w:r>
          </w:p>
        </w:tc>
        <w:tc>
          <w:tcPr>
            <w:tcW w:w="2878" w:type="dxa"/>
            <w:gridSpan w:val="2"/>
            <w:vMerge/>
            <w:tcBorders>
              <w:left w:val="single" w:sz="12" w:space="0" w:color="auto"/>
              <w:bottom w:val="single" w:sz="4" w:space="0" w:color="auto"/>
              <w:right w:val="single" w:sz="12" w:space="0" w:color="auto"/>
            </w:tcBorders>
            <w:vAlign w:val="center"/>
          </w:tcPr>
          <w:p w:rsidR="00FD4B99" w:rsidRPr="007A1593" w:rsidRDefault="00FD4B99" w:rsidP="00D75284">
            <w:pPr>
              <w:ind w:left="360"/>
              <w:rPr>
                <w:rFonts w:ascii="Times New Roman" w:hAnsi="Times New Roman"/>
                <w:noProof w:val="0"/>
                <w:sz w:val="18"/>
                <w:szCs w:val="18"/>
              </w:rPr>
            </w:pPr>
          </w:p>
        </w:tc>
      </w:tr>
      <w:tr w:rsidR="00FD4B99" w:rsidRPr="007A1593" w:rsidTr="00D75284">
        <w:trPr>
          <w:trHeight w:val="1711"/>
        </w:trPr>
        <w:tc>
          <w:tcPr>
            <w:tcW w:w="5791" w:type="dxa"/>
            <w:gridSpan w:val="5"/>
            <w:tcBorders>
              <w:left w:val="single" w:sz="12" w:space="0" w:color="auto"/>
              <w:bottom w:val="single" w:sz="4" w:space="0" w:color="auto"/>
              <w:right w:val="single" w:sz="12" w:space="0" w:color="auto"/>
            </w:tcBorders>
            <w:tcMar>
              <w:top w:w="28" w:type="dxa"/>
              <w:left w:w="28" w:type="dxa"/>
              <w:bottom w:w="28" w:type="dxa"/>
              <w:right w:w="28" w:type="dxa"/>
            </w:tcMar>
            <w:vAlign w:val="center"/>
          </w:tcPr>
          <w:p w:rsidR="00FD4B99" w:rsidRPr="007A1593" w:rsidRDefault="00FD4B99" w:rsidP="00D75284">
            <w:pPr>
              <w:spacing w:line="360" w:lineRule="auto"/>
              <w:rPr>
                <w:rFonts w:ascii="Times New Roman" w:hAnsi="Times New Roman"/>
                <w:b/>
                <w:noProof w:val="0"/>
                <w:sz w:val="18"/>
                <w:szCs w:val="18"/>
              </w:rPr>
            </w:pPr>
            <w:r w:rsidRPr="007A1593">
              <w:rPr>
                <w:rFonts w:ascii="Times New Roman" w:hAnsi="Times New Roman"/>
                <w:b/>
                <w:noProof w:val="0"/>
                <w:sz w:val="18"/>
                <w:szCs w:val="18"/>
              </w:rPr>
              <w:lastRenderedPageBreak/>
              <w:t xml:space="preserve">  </w:t>
            </w:r>
            <w:r w:rsidRPr="007A1593">
              <w:rPr>
                <w:rFonts w:ascii="Times New Roman" w:eastAsia="Times New Roman" w:hAnsi="Times New Roman"/>
                <w:noProof w:val="0"/>
                <w:color w:val="FF0000"/>
                <w:lang w:eastAsia="ru-RU"/>
              </w:rPr>
              <w:t>*</w:t>
            </w:r>
            <w:r w:rsidRPr="007A1593">
              <w:rPr>
                <w:rFonts w:ascii="Times New Roman" w:hAnsi="Times New Roman"/>
                <w:b/>
                <w:noProof w:val="0"/>
                <w:sz w:val="18"/>
                <w:szCs w:val="18"/>
              </w:rPr>
              <w:t xml:space="preserve"> Persoana care completează formularul:</w:t>
            </w:r>
          </w:p>
          <w:p w:rsidR="00FD4B99" w:rsidRPr="007A1593" w:rsidRDefault="00FD4B99" w:rsidP="00D75284">
            <w:pPr>
              <w:numPr>
                <w:ilvl w:val="0"/>
                <w:numId w:val="8"/>
              </w:numPr>
              <w:spacing w:after="200" w:line="276" w:lineRule="auto"/>
              <w:ind w:hanging="720"/>
              <w:rPr>
                <w:rFonts w:ascii="Times New Roman" w:hAnsi="Times New Roman"/>
                <w:noProof w:val="0"/>
                <w:sz w:val="18"/>
                <w:szCs w:val="18"/>
              </w:rPr>
            </w:pPr>
            <w:r w:rsidRPr="007A1593">
              <w:rPr>
                <w:rFonts w:ascii="Times New Roman" w:hAnsi="Times New Roman"/>
                <w:noProof w:val="0"/>
                <w:sz w:val="18"/>
                <w:szCs w:val="18"/>
              </w:rPr>
              <w:t>Pacientul sau consumatorul preparatului medicamentos</w:t>
            </w:r>
          </w:p>
          <w:p w:rsidR="00FD4B99" w:rsidRPr="007A1593" w:rsidRDefault="00FD4B99" w:rsidP="00D75284">
            <w:pPr>
              <w:numPr>
                <w:ilvl w:val="0"/>
                <w:numId w:val="8"/>
              </w:numPr>
              <w:spacing w:after="200" w:line="276" w:lineRule="auto"/>
              <w:ind w:hanging="720"/>
              <w:rPr>
                <w:rFonts w:ascii="Times New Roman" w:hAnsi="Times New Roman"/>
                <w:noProof w:val="0"/>
                <w:sz w:val="18"/>
                <w:szCs w:val="18"/>
              </w:rPr>
            </w:pPr>
            <w:r w:rsidRPr="007A1593">
              <w:rPr>
                <w:rFonts w:ascii="Times New Roman" w:hAnsi="Times New Roman"/>
                <w:noProof w:val="0"/>
                <w:sz w:val="18"/>
                <w:szCs w:val="18"/>
              </w:rPr>
              <w:t>Ruda pacientului</w:t>
            </w:r>
          </w:p>
          <w:p w:rsidR="00FD4B99" w:rsidRPr="007A1593" w:rsidRDefault="00FD4B99" w:rsidP="00D75284">
            <w:pPr>
              <w:numPr>
                <w:ilvl w:val="0"/>
                <w:numId w:val="8"/>
              </w:numPr>
              <w:spacing w:after="200" w:line="276" w:lineRule="auto"/>
              <w:ind w:hanging="720"/>
              <w:rPr>
                <w:rFonts w:ascii="Times New Roman" w:hAnsi="Times New Roman"/>
                <w:noProof w:val="0"/>
                <w:sz w:val="18"/>
                <w:szCs w:val="18"/>
              </w:rPr>
            </w:pPr>
            <w:r w:rsidRPr="007A1593">
              <w:rPr>
                <w:rFonts w:ascii="Times New Roman" w:hAnsi="Times New Roman"/>
                <w:noProof w:val="0"/>
                <w:sz w:val="18"/>
                <w:szCs w:val="18"/>
              </w:rPr>
              <w:t>Medic</w:t>
            </w:r>
          </w:p>
          <w:p w:rsidR="00FD4B99" w:rsidRPr="007A1593" w:rsidRDefault="00FD4B99" w:rsidP="00D75284">
            <w:pPr>
              <w:numPr>
                <w:ilvl w:val="0"/>
                <w:numId w:val="8"/>
              </w:numPr>
              <w:spacing w:after="200" w:line="276" w:lineRule="auto"/>
              <w:ind w:hanging="720"/>
              <w:rPr>
                <w:rFonts w:ascii="Times New Roman" w:hAnsi="Times New Roman"/>
                <w:noProof w:val="0"/>
                <w:sz w:val="18"/>
                <w:szCs w:val="18"/>
              </w:rPr>
            </w:pPr>
            <w:r w:rsidRPr="007A1593">
              <w:rPr>
                <w:rFonts w:ascii="Times New Roman" w:hAnsi="Times New Roman"/>
                <w:noProof w:val="0"/>
                <w:sz w:val="18"/>
                <w:szCs w:val="18"/>
              </w:rPr>
              <w:t>Farmacist</w:t>
            </w:r>
          </w:p>
          <w:p w:rsidR="00FD4B99" w:rsidRPr="007A1593" w:rsidRDefault="00FD4B99" w:rsidP="00D75284">
            <w:pPr>
              <w:numPr>
                <w:ilvl w:val="0"/>
                <w:numId w:val="8"/>
              </w:numPr>
              <w:spacing w:after="200" w:line="276" w:lineRule="auto"/>
              <w:ind w:hanging="720"/>
              <w:rPr>
                <w:rFonts w:ascii="Times New Roman" w:hAnsi="Times New Roman"/>
                <w:noProof w:val="0"/>
                <w:sz w:val="18"/>
                <w:szCs w:val="18"/>
              </w:rPr>
            </w:pPr>
            <w:r w:rsidRPr="007A1593">
              <w:rPr>
                <w:rFonts w:ascii="Times New Roman" w:hAnsi="Times New Roman"/>
                <w:noProof w:val="0"/>
                <w:sz w:val="18"/>
                <w:szCs w:val="18"/>
              </w:rPr>
              <w:t>Asistent medical</w:t>
            </w:r>
          </w:p>
          <w:p w:rsidR="00FD4B99" w:rsidRPr="007A1593" w:rsidRDefault="00FD4B99" w:rsidP="00D75284">
            <w:pPr>
              <w:spacing w:after="200" w:line="276" w:lineRule="auto"/>
              <w:rPr>
                <w:rFonts w:ascii="Times New Roman" w:hAnsi="Times New Roman"/>
                <w:noProof w:val="0"/>
                <w:sz w:val="18"/>
                <w:szCs w:val="18"/>
              </w:rPr>
            </w:pPr>
            <w:r w:rsidRPr="007A1593">
              <w:rPr>
                <w:rFonts w:ascii="Times New Roman" w:hAnsi="Times New Roman"/>
                <w:noProof w:val="0"/>
                <w:sz w:val="18"/>
                <w:szCs w:val="18"/>
              </w:rPr>
              <w:t>Altă specificare ___________________</w:t>
            </w:r>
          </w:p>
        </w:tc>
        <w:tc>
          <w:tcPr>
            <w:tcW w:w="5544" w:type="dxa"/>
            <w:gridSpan w:val="4"/>
            <w:tcBorders>
              <w:left w:val="single" w:sz="12" w:space="0" w:color="auto"/>
              <w:bottom w:val="single" w:sz="4" w:space="0" w:color="auto"/>
              <w:right w:val="single" w:sz="12" w:space="0" w:color="auto"/>
            </w:tcBorders>
            <w:vAlign w:val="center"/>
          </w:tcPr>
          <w:p w:rsidR="00FD4B99" w:rsidRPr="007A1593" w:rsidRDefault="00FD4B99" w:rsidP="00D75284">
            <w:pPr>
              <w:spacing w:line="360" w:lineRule="auto"/>
              <w:rPr>
                <w:rFonts w:ascii="Times New Roman" w:hAnsi="Times New Roman"/>
                <w:b/>
                <w:noProof w:val="0"/>
                <w:sz w:val="18"/>
                <w:szCs w:val="18"/>
              </w:rPr>
            </w:pPr>
            <w:r w:rsidRPr="007A1593">
              <w:rPr>
                <w:rFonts w:ascii="Times New Roman" w:hAnsi="Times New Roman"/>
                <w:b/>
                <w:noProof w:val="0"/>
                <w:sz w:val="18"/>
                <w:szCs w:val="18"/>
              </w:rPr>
              <w:t>A comunicat reacţia adversă:</w:t>
            </w:r>
          </w:p>
          <w:p w:rsidR="00FD4B99" w:rsidRPr="007A1593" w:rsidRDefault="00FD4B99" w:rsidP="00D75284">
            <w:pPr>
              <w:spacing w:line="360" w:lineRule="auto"/>
              <w:rPr>
                <w:rFonts w:ascii="Times New Roman" w:hAnsi="Times New Roman"/>
                <w:noProof w:val="0"/>
                <w:sz w:val="18"/>
                <w:szCs w:val="18"/>
              </w:rPr>
            </w:pPr>
            <w:r w:rsidRPr="007A1593">
              <w:rPr>
                <w:rFonts w:ascii="Times New Roman" w:hAnsi="Times New Roman"/>
                <w:noProof w:val="0"/>
                <w:sz w:val="18"/>
                <w:szCs w:val="18"/>
              </w:rPr>
              <w:t>NP:</w:t>
            </w:r>
          </w:p>
          <w:p w:rsidR="00FD4B99" w:rsidRPr="007A1593" w:rsidRDefault="00FD4B99" w:rsidP="00D75284">
            <w:pPr>
              <w:spacing w:line="360" w:lineRule="auto"/>
              <w:rPr>
                <w:rFonts w:ascii="Times New Roman" w:hAnsi="Times New Roman"/>
                <w:noProof w:val="0"/>
                <w:sz w:val="18"/>
                <w:szCs w:val="18"/>
                <w:lang w:val="it-IT"/>
              </w:rPr>
            </w:pPr>
            <w:r w:rsidRPr="007A1593">
              <w:rPr>
                <w:rFonts w:ascii="Times New Roman" w:hAnsi="Times New Roman"/>
                <w:noProof w:val="0"/>
                <w:sz w:val="18"/>
                <w:szCs w:val="18"/>
              </w:rPr>
              <w:t xml:space="preserve">Adresa </w:t>
            </w:r>
            <w:r w:rsidRPr="007A1593">
              <w:rPr>
                <w:rFonts w:ascii="Times New Roman" w:hAnsi="Times New Roman"/>
                <w:noProof w:val="0"/>
                <w:sz w:val="18"/>
                <w:szCs w:val="18"/>
                <w:lang w:val="it-IT"/>
              </w:rPr>
              <w:t xml:space="preserve">:                                                                          </w:t>
            </w:r>
          </w:p>
          <w:p w:rsidR="00FD4B99" w:rsidRPr="007A1593" w:rsidRDefault="00FD4B99" w:rsidP="00D75284">
            <w:pPr>
              <w:rPr>
                <w:rFonts w:ascii="Times New Roman" w:hAnsi="Times New Roman"/>
                <w:noProof w:val="0"/>
                <w:sz w:val="18"/>
                <w:szCs w:val="18"/>
                <w:lang w:val="it-IT"/>
              </w:rPr>
            </w:pPr>
            <w:r w:rsidRPr="007A1593">
              <w:rPr>
                <w:rFonts w:ascii="Times New Roman" w:eastAsia="Times New Roman" w:hAnsi="Times New Roman"/>
                <w:noProof w:val="0"/>
                <w:color w:val="FF0000"/>
                <w:lang w:val="it-IT" w:eastAsia="ru-RU"/>
              </w:rPr>
              <w:t>**</w:t>
            </w:r>
            <w:r w:rsidRPr="007A1593">
              <w:rPr>
                <w:rFonts w:ascii="Times New Roman" w:hAnsi="Times New Roman"/>
                <w:noProof w:val="0"/>
                <w:sz w:val="18"/>
                <w:szCs w:val="18"/>
              </w:rPr>
              <w:t>Telefon</w:t>
            </w:r>
            <w:r w:rsidRPr="007A1593">
              <w:rPr>
                <w:rFonts w:ascii="Times New Roman" w:hAnsi="Times New Roman"/>
                <w:noProof w:val="0"/>
                <w:sz w:val="18"/>
                <w:szCs w:val="18"/>
                <w:lang w:val="it-IT"/>
              </w:rPr>
              <w:t>:</w:t>
            </w:r>
            <w:proofErr w:type="gramStart"/>
            <w:r w:rsidRPr="007A1593">
              <w:rPr>
                <w:rFonts w:ascii="Times New Roman" w:hAnsi="Times New Roman"/>
                <w:noProof w:val="0"/>
                <w:sz w:val="18"/>
                <w:szCs w:val="18"/>
                <w:lang w:val="it-IT"/>
              </w:rPr>
              <w:t xml:space="preserve">   </w:t>
            </w:r>
            <w:proofErr w:type="gramEnd"/>
          </w:p>
          <w:p w:rsidR="00FD4B99" w:rsidRPr="007A1593" w:rsidRDefault="00FD4B99" w:rsidP="00D75284">
            <w:pPr>
              <w:rPr>
                <w:rFonts w:ascii="Times New Roman" w:hAnsi="Times New Roman"/>
                <w:noProof w:val="0"/>
                <w:sz w:val="18"/>
                <w:szCs w:val="18"/>
                <w:lang w:val="it-IT"/>
              </w:rPr>
            </w:pPr>
            <w:r w:rsidRPr="007A1593">
              <w:rPr>
                <w:rFonts w:ascii="Times New Roman" w:eastAsia="Times New Roman" w:hAnsi="Times New Roman"/>
                <w:noProof w:val="0"/>
                <w:color w:val="FF0000"/>
                <w:lang w:val="it-IT" w:eastAsia="ru-RU"/>
              </w:rPr>
              <w:t>**</w:t>
            </w:r>
            <w:r w:rsidRPr="007A1593">
              <w:rPr>
                <w:rFonts w:ascii="Times New Roman" w:hAnsi="Times New Roman"/>
                <w:noProof w:val="0"/>
                <w:sz w:val="18"/>
                <w:szCs w:val="18"/>
              </w:rPr>
              <w:t>e-mail:</w:t>
            </w:r>
            <w:proofErr w:type="gramStart"/>
            <w:r w:rsidRPr="007A1593">
              <w:rPr>
                <w:rFonts w:ascii="Times New Roman" w:hAnsi="Times New Roman"/>
                <w:noProof w:val="0"/>
                <w:sz w:val="18"/>
                <w:szCs w:val="18"/>
              </w:rPr>
              <w:t xml:space="preserve"> </w:t>
            </w:r>
            <w:r w:rsidRPr="007A1593">
              <w:rPr>
                <w:rFonts w:ascii="Times New Roman" w:hAnsi="Times New Roman"/>
                <w:noProof w:val="0"/>
                <w:sz w:val="18"/>
                <w:szCs w:val="18"/>
                <w:lang w:val="it-IT"/>
              </w:rPr>
              <w:t xml:space="preserve">                           </w:t>
            </w:r>
            <w:proofErr w:type="gramEnd"/>
          </w:p>
          <w:p w:rsidR="00FD4B99" w:rsidRPr="007A1593" w:rsidRDefault="00FD4B99" w:rsidP="00D75284">
            <w:pPr>
              <w:rPr>
                <w:rFonts w:ascii="Times New Roman" w:hAnsi="Times New Roman"/>
                <w:noProof w:val="0"/>
                <w:sz w:val="18"/>
                <w:szCs w:val="18"/>
              </w:rPr>
            </w:pPr>
            <w:r w:rsidRPr="007A1593">
              <w:rPr>
                <w:rFonts w:ascii="Times New Roman" w:eastAsia="Times New Roman" w:hAnsi="Times New Roman"/>
                <w:noProof w:val="0"/>
                <w:color w:val="FF0000"/>
                <w:lang w:val="it-IT" w:eastAsia="ru-RU"/>
              </w:rPr>
              <w:t>*</w:t>
            </w:r>
            <w:r w:rsidRPr="007A1593">
              <w:rPr>
                <w:rFonts w:ascii="Times New Roman" w:hAnsi="Times New Roman"/>
                <w:noProof w:val="0"/>
                <w:sz w:val="18"/>
                <w:szCs w:val="18"/>
              </w:rPr>
              <w:t>Data îndeplinirii fişei</w:t>
            </w:r>
            <w:r w:rsidRPr="007A1593">
              <w:rPr>
                <w:rFonts w:ascii="Times New Roman" w:hAnsi="Times New Roman"/>
                <w:noProof w:val="0"/>
                <w:sz w:val="18"/>
                <w:szCs w:val="18"/>
                <w:lang w:val="it-IT"/>
              </w:rPr>
              <w:t>:</w:t>
            </w:r>
            <w:proofErr w:type="gramStart"/>
            <w:r w:rsidRPr="007A1593">
              <w:rPr>
                <w:rFonts w:ascii="Times New Roman" w:hAnsi="Times New Roman"/>
                <w:noProof w:val="0"/>
                <w:sz w:val="18"/>
                <w:szCs w:val="18"/>
              </w:rPr>
              <w:t xml:space="preserve">   </w:t>
            </w:r>
            <w:proofErr w:type="gramEnd"/>
          </w:p>
          <w:p w:rsidR="00FD4B99" w:rsidRPr="007A1593" w:rsidRDefault="00FD4B99" w:rsidP="00D75284">
            <w:pPr>
              <w:rPr>
                <w:rFonts w:ascii="Times New Roman" w:hAnsi="Times New Roman"/>
                <w:noProof w:val="0"/>
                <w:sz w:val="18"/>
                <w:szCs w:val="18"/>
                <w:lang w:val="it-IT"/>
              </w:rPr>
            </w:pPr>
          </w:p>
        </w:tc>
      </w:tr>
      <w:tr w:rsidR="00FD4B99" w:rsidRPr="007A1593" w:rsidTr="00D75284">
        <w:trPr>
          <w:trHeight w:val="753"/>
        </w:trPr>
        <w:tc>
          <w:tcPr>
            <w:tcW w:w="11335" w:type="dxa"/>
            <w:gridSpan w:val="9"/>
            <w:tcBorders>
              <w:left w:val="single" w:sz="12" w:space="0" w:color="auto"/>
              <w:bottom w:val="single" w:sz="4" w:space="0" w:color="auto"/>
              <w:right w:val="single" w:sz="12" w:space="0" w:color="auto"/>
            </w:tcBorders>
            <w:tcMar>
              <w:top w:w="28" w:type="dxa"/>
              <w:left w:w="28" w:type="dxa"/>
              <w:bottom w:w="28" w:type="dxa"/>
              <w:right w:w="28" w:type="dxa"/>
            </w:tcMar>
            <w:vAlign w:val="center"/>
          </w:tcPr>
          <w:p w:rsidR="00FD4B99" w:rsidRPr="007A1593" w:rsidRDefault="00FD4B99" w:rsidP="00D75284">
            <w:pPr>
              <w:jc w:val="center"/>
              <w:rPr>
                <w:rFonts w:ascii="Times New Roman" w:hAnsi="Times New Roman"/>
                <w:b/>
                <w:bCs/>
                <w:noProof w:val="0"/>
                <w:spacing w:val="-2"/>
                <w:sz w:val="18"/>
                <w:szCs w:val="18"/>
              </w:rPr>
            </w:pPr>
            <w:r w:rsidRPr="007A1593">
              <w:rPr>
                <w:rFonts w:ascii="Times New Roman" w:hAnsi="Times New Roman"/>
                <w:b/>
                <w:bCs/>
                <w:noProof w:val="0"/>
                <w:spacing w:val="-2"/>
                <w:sz w:val="18"/>
                <w:szCs w:val="18"/>
              </w:rPr>
              <w:t>Expediaţi fişa-comunicare la adresa: Secţia farmacovigilenţă şi utilizare raţională a medicamentelor</w:t>
            </w:r>
          </w:p>
          <w:p w:rsidR="00FD4B99" w:rsidRPr="007A1593" w:rsidRDefault="00FD4B99" w:rsidP="00D75284">
            <w:pPr>
              <w:jc w:val="center"/>
              <w:rPr>
                <w:rFonts w:ascii="Times New Roman" w:hAnsi="Times New Roman"/>
                <w:b/>
                <w:bCs/>
                <w:noProof w:val="0"/>
                <w:spacing w:val="-2"/>
                <w:sz w:val="18"/>
                <w:szCs w:val="18"/>
                <w:lang w:val="en-US"/>
              </w:rPr>
            </w:pPr>
            <w:r w:rsidRPr="007A1593">
              <w:rPr>
                <w:rFonts w:ascii="Times New Roman" w:hAnsi="Times New Roman"/>
                <w:b/>
                <w:bCs/>
                <w:noProof w:val="0"/>
                <w:spacing w:val="-2"/>
                <w:sz w:val="18"/>
                <w:szCs w:val="18"/>
                <w:lang w:val="en-US"/>
              </w:rPr>
              <w:t xml:space="preserve">2028 or. </w:t>
            </w:r>
            <w:proofErr w:type="spellStart"/>
            <w:r w:rsidRPr="007A1593">
              <w:rPr>
                <w:rFonts w:ascii="Times New Roman" w:hAnsi="Times New Roman"/>
                <w:b/>
                <w:bCs/>
                <w:noProof w:val="0"/>
                <w:spacing w:val="-2"/>
                <w:sz w:val="18"/>
                <w:szCs w:val="18"/>
                <w:lang w:val="en-US"/>
              </w:rPr>
              <w:t>Chişinău</w:t>
            </w:r>
            <w:proofErr w:type="spellEnd"/>
            <w:r w:rsidRPr="007A1593">
              <w:rPr>
                <w:rFonts w:ascii="Times New Roman" w:hAnsi="Times New Roman"/>
                <w:b/>
                <w:bCs/>
                <w:noProof w:val="0"/>
                <w:spacing w:val="-2"/>
                <w:sz w:val="18"/>
                <w:szCs w:val="18"/>
                <w:lang w:val="en-US"/>
              </w:rPr>
              <w:t xml:space="preserve">, str. </w:t>
            </w:r>
            <w:proofErr w:type="spellStart"/>
            <w:r w:rsidRPr="007A1593">
              <w:rPr>
                <w:rFonts w:ascii="Times New Roman" w:hAnsi="Times New Roman"/>
                <w:b/>
                <w:bCs/>
                <w:noProof w:val="0"/>
                <w:spacing w:val="-2"/>
                <w:sz w:val="18"/>
                <w:szCs w:val="18"/>
                <w:lang w:val="en-US"/>
              </w:rPr>
              <w:t>Korolenko</w:t>
            </w:r>
            <w:proofErr w:type="spellEnd"/>
            <w:r w:rsidRPr="007A1593">
              <w:rPr>
                <w:rFonts w:ascii="Times New Roman" w:hAnsi="Times New Roman"/>
                <w:b/>
                <w:bCs/>
                <w:noProof w:val="0"/>
                <w:spacing w:val="-2"/>
                <w:sz w:val="18"/>
                <w:szCs w:val="18"/>
                <w:lang w:val="en-US"/>
              </w:rPr>
              <w:t xml:space="preserve"> 2/1</w:t>
            </w:r>
            <w:r w:rsidRPr="007A1593">
              <w:rPr>
                <w:rFonts w:ascii="Times New Roman" w:hAnsi="Times New Roman"/>
                <w:b/>
                <w:bCs/>
                <w:spacing w:val="-2"/>
                <w:sz w:val="18"/>
                <w:szCs w:val="18"/>
                <w:lang w:val="en-US"/>
              </w:rPr>
              <w:t xml:space="preserve">, </w:t>
            </w:r>
            <w:r w:rsidRPr="007A1593">
              <w:rPr>
                <w:rFonts w:ascii="Times New Roman" w:hAnsi="Times New Roman"/>
                <w:b/>
                <w:bCs/>
                <w:noProof w:val="0"/>
                <w:spacing w:val="-2"/>
                <w:sz w:val="18"/>
                <w:szCs w:val="18"/>
              </w:rPr>
              <w:t>Agenţia Medicamentului</w:t>
            </w:r>
            <w:r w:rsidRPr="007A1593">
              <w:rPr>
                <w:rFonts w:ascii="Times New Roman" w:hAnsi="Times New Roman"/>
                <w:b/>
                <w:bCs/>
                <w:noProof w:val="0"/>
                <w:spacing w:val="-2"/>
                <w:sz w:val="18"/>
                <w:szCs w:val="18"/>
                <w:lang w:val="en-US"/>
              </w:rPr>
              <w:t>.</w:t>
            </w:r>
          </w:p>
          <w:p w:rsidR="00FD4B99" w:rsidRPr="007A1593" w:rsidRDefault="00FD4B99" w:rsidP="006C6455">
            <w:pPr>
              <w:spacing w:line="360" w:lineRule="auto"/>
              <w:jc w:val="center"/>
              <w:rPr>
                <w:rFonts w:ascii="Times New Roman" w:hAnsi="Times New Roman"/>
                <w:b/>
                <w:noProof w:val="0"/>
                <w:sz w:val="18"/>
                <w:szCs w:val="18"/>
              </w:rPr>
            </w:pPr>
            <w:r w:rsidRPr="007A1593">
              <w:rPr>
                <w:rFonts w:ascii="Times New Roman" w:hAnsi="Times New Roman"/>
                <w:b/>
                <w:bCs/>
                <w:noProof w:val="0"/>
                <w:spacing w:val="-2"/>
                <w:sz w:val="18"/>
                <w:szCs w:val="18"/>
              </w:rPr>
              <w:t>Tel.</w:t>
            </w:r>
            <w:r w:rsidR="006C6455">
              <w:rPr>
                <w:rFonts w:ascii="Times New Roman" w:hAnsi="Times New Roman"/>
                <w:b/>
                <w:bCs/>
                <w:noProof w:val="0"/>
                <w:spacing w:val="-2"/>
                <w:sz w:val="18"/>
                <w:szCs w:val="18"/>
              </w:rPr>
              <w:t>/</w:t>
            </w:r>
            <w:r w:rsidRPr="007A1593">
              <w:rPr>
                <w:rFonts w:ascii="Times New Roman" w:hAnsi="Times New Roman"/>
                <w:b/>
                <w:bCs/>
                <w:noProof w:val="0"/>
                <w:spacing w:val="-2"/>
                <w:sz w:val="18"/>
                <w:szCs w:val="18"/>
              </w:rPr>
              <w:t xml:space="preserve"> Fax: 88-43-</w:t>
            </w:r>
            <w:r w:rsidRPr="007A1593">
              <w:rPr>
                <w:rFonts w:ascii="Times New Roman" w:hAnsi="Times New Roman"/>
                <w:b/>
                <w:bCs/>
                <w:noProof w:val="0"/>
                <w:spacing w:val="-2"/>
                <w:sz w:val="18"/>
                <w:szCs w:val="18"/>
                <w:lang w:val="en-US"/>
              </w:rPr>
              <w:t>38;</w:t>
            </w:r>
            <w:r w:rsidRPr="007A1593">
              <w:rPr>
                <w:rFonts w:ascii="Times New Roman" w:hAnsi="Times New Roman"/>
                <w:b/>
                <w:bCs/>
                <w:noProof w:val="0"/>
                <w:spacing w:val="-2"/>
                <w:sz w:val="18"/>
                <w:szCs w:val="18"/>
              </w:rPr>
              <w:t xml:space="preserve">  e-mail: </w:t>
            </w:r>
            <w:hyperlink r:id="rId10" w:history="1">
              <w:r w:rsidRPr="007A1593">
                <w:rPr>
                  <w:rFonts w:ascii="Times New Roman" w:hAnsi="Times New Roman"/>
                  <w:b/>
                  <w:bCs/>
                  <w:noProof w:val="0"/>
                  <w:color w:val="0000FF"/>
                  <w:spacing w:val="-2"/>
                  <w:sz w:val="18"/>
                  <w:szCs w:val="18"/>
                  <w:u w:val="single"/>
                </w:rPr>
                <w:t>farmacovigilenta@amed.md</w:t>
              </w:r>
            </w:hyperlink>
          </w:p>
        </w:tc>
      </w:tr>
    </w:tbl>
    <w:p w:rsidR="00FD4B99" w:rsidRPr="007A1593" w:rsidRDefault="00FD4B99" w:rsidP="00FD4B99">
      <w:pPr>
        <w:tabs>
          <w:tab w:val="left" w:pos="3945"/>
        </w:tabs>
        <w:rPr>
          <w:rFonts w:ascii="Times New Roman" w:hAnsi="Times New Roman"/>
          <w:noProof w:val="0"/>
          <w:lang w:val="es-CO"/>
        </w:rPr>
      </w:pPr>
      <w:proofErr w:type="spellStart"/>
      <w:r w:rsidRPr="007A1593">
        <w:rPr>
          <w:rFonts w:ascii="Times New Roman" w:eastAsia="Times New Roman" w:hAnsi="Times New Roman"/>
          <w:noProof w:val="0"/>
          <w:sz w:val="16"/>
          <w:szCs w:val="16"/>
          <w:lang w:val="es-CO" w:eastAsia="ru-RU"/>
        </w:rPr>
        <w:t>Câmpurile</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marcate</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cu</w:t>
      </w:r>
      <w:proofErr w:type="spellEnd"/>
      <w:r w:rsidRPr="007A1593">
        <w:rPr>
          <w:rFonts w:ascii="Times New Roman" w:eastAsia="Times New Roman" w:hAnsi="Times New Roman"/>
          <w:noProof w:val="0"/>
          <w:sz w:val="16"/>
          <w:szCs w:val="16"/>
          <w:lang w:val="es-CO" w:eastAsia="ru-RU"/>
        </w:rPr>
        <w:t xml:space="preserve"> </w:t>
      </w:r>
      <w:r w:rsidRPr="007A1593">
        <w:rPr>
          <w:rFonts w:ascii="Times New Roman" w:eastAsia="Times New Roman" w:hAnsi="Times New Roman"/>
          <w:noProof w:val="0"/>
          <w:color w:val="FF0000"/>
          <w:sz w:val="16"/>
          <w:szCs w:val="16"/>
          <w:lang w:val="es-CO" w:eastAsia="ru-RU"/>
        </w:rPr>
        <w:t>*</w:t>
      </w:r>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sunt</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obligatorii</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În</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măsura</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în</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care</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aveţi</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disponibilitate</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vă</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rugăm</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să</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completaţi</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şi</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celelalte</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câmpuri</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deoarece</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sunt</w:t>
      </w:r>
      <w:proofErr w:type="spellEnd"/>
      <w:r w:rsidRPr="007A1593">
        <w:rPr>
          <w:rFonts w:ascii="Times New Roman" w:eastAsia="Times New Roman" w:hAnsi="Times New Roman"/>
          <w:noProof w:val="0"/>
          <w:sz w:val="16"/>
          <w:szCs w:val="16"/>
          <w:lang w:val="es-CO" w:eastAsia="ru-RU"/>
        </w:rPr>
        <w:t xml:space="preserve"> importante la </w:t>
      </w:r>
      <w:proofErr w:type="spellStart"/>
      <w:r w:rsidRPr="007A1593">
        <w:rPr>
          <w:rFonts w:ascii="Times New Roman" w:eastAsia="Times New Roman" w:hAnsi="Times New Roman"/>
          <w:noProof w:val="0"/>
          <w:sz w:val="16"/>
          <w:szCs w:val="16"/>
          <w:lang w:val="es-CO" w:eastAsia="ru-RU"/>
        </w:rPr>
        <w:t>rândul</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lor</w:t>
      </w:r>
      <w:proofErr w:type="spellEnd"/>
      <w:r w:rsidRPr="007A1593">
        <w:rPr>
          <w:rFonts w:ascii="Times New Roman" w:eastAsia="Times New Roman" w:hAnsi="Times New Roman"/>
          <w:noProof w:val="0"/>
          <w:sz w:val="16"/>
          <w:szCs w:val="16"/>
          <w:lang w:val="es-CO" w:eastAsia="ru-RU"/>
        </w:rPr>
        <w:t xml:space="preserve">! </w:t>
      </w:r>
      <w:r w:rsidRPr="007A1593">
        <w:rPr>
          <w:rFonts w:ascii="Times New Roman" w:eastAsia="Times New Roman" w:hAnsi="Times New Roman"/>
          <w:noProof w:val="0"/>
          <w:color w:val="FF000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Completaţi</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cel</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puţin</w:t>
      </w:r>
      <w:proofErr w:type="spellEnd"/>
      <w:r w:rsidRPr="007A1593">
        <w:rPr>
          <w:rFonts w:ascii="Times New Roman" w:eastAsia="Times New Roman" w:hAnsi="Times New Roman"/>
          <w:noProof w:val="0"/>
          <w:sz w:val="16"/>
          <w:szCs w:val="16"/>
          <w:lang w:val="es-CO" w:eastAsia="ru-RU"/>
        </w:rPr>
        <w:t xml:space="preserve"> una </w:t>
      </w:r>
      <w:proofErr w:type="spellStart"/>
      <w:r w:rsidRPr="007A1593">
        <w:rPr>
          <w:rFonts w:ascii="Times New Roman" w:eastAsia="Times New Roman" w:hAnsi="Times New Roman"/>
          <w:noProof w:val="0"/>
          <w:sz w:val="16"/>
          <w:szCs w:val="16"/>
          <w:lang w:val="es-CO" w:eastAsia="ru-RU"/>
        </w:rPr>
        <w:t>dintre</w:t>
      </w:r>
      <w:proofErr w:type="spellEnd"/>
      <w:r w:rsidRPr="007A1593">
        <w:rPr>
          <w:rFonts w:ascii="Times New Roman" w:eastAsia="Times New Roman" w:hAnsi="Times New Roman"/>
          <w:noProof w:val="0"/>
          <w:sz w:val="16"/>
          <w:szCs w:val="16"/>
          <w:lang w:val="es-CO" w:eastAsia="ru-RU"/>
        </w:rPr>
        <w:t xml:space="preserve"> </w:t>
      </w:r>
      <w:proofErr w:type="spellStart"/>
      <w:r w:rsidRPr="007A1593">
        <w:rPr>
          <w:rFonts w:ascii="Times New Roman" w:eastAsia="Times New Roman" w:hAnsi="Times New Roman"/>
          <w:noProof w:val="0"/>
          <w:sz w:val="16"/>
          <w:szCs w:val="16"/>
          <w:lang w:val="es-CO" w:eastAsia="ru-RU"/>
        </w:rPr>
        <w:t>informaţiile</w:t>
      </w:r>
      <w:proofErr w:type="spellEnd"/>
      <w:r w:rsidRPr="007A1593">
        <w:rPr>
          <w:rFonts w:ascii="Times New Roman" w:eastAsia="Times New Roman" w:hAnsi="Times New Roman"/>
          <w:noProof w:val="0"/>
          <w:sz w:val="16"/>
          <w:szCs w:val="16"/>
          <w:lang w:val="es-CO" w:eastAsia="ru-RU"/>
        </w:rPr>
        <w:t xml:space="preserve"> de </w:t>
      </w:r>
      <w:proofErr w:type="spellStart"/>
      <w:r w:rsidRPr="007A1593">
        <w:rPr>
          <w:rFonts w:ascii="Times New Roman" w:eastAsia="Times New Roman" w:hAnsi="Times New Roman"/>
          <w:noProof w:val="0"/>
          <w:sz w:val="16"/>
          <w:szCs w:val="16"/>
          <w:lang w:val="es-CO" w:eastAsia="ru-RU"/>
        </w:rPr>
        <w:t>contact</w:t>
      </w:r>
      <w:proofErr w:type="spellEnd"/>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ind w:right="-143"/>
        <w:jc w:val="both"/>
        <w:rPr>
          <w:rFonts w:ascii="Times New Roman" w:eastAsia="Constantia" w:hAnsi="Times New Roman"/>
          <w:color w:val="000000"/>
          <w:lang w:val="it-IT"/>
        </w:rPr>
      </w:pPr>
    </w:p>
    <w:p w:rsidR="00FD4B99" w:rsidRPr="007A1593" w:rsidRDefault="00FD4B99" w:rsidP="00FD4B99">
      <w:pPr>
        <w:ind w:left="-851" w:right="-143"/>
        <w:jc w:val="both"/>
        <w:rPr>
          <w:rFonts w:ascii="Times New Roman" w:eastAsia="Constantia" w:hAnsi="Times New Roman"/>
          <w:color w:val="000000"/>
          <w:lang w:val="it-IT"/>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Default="00FD4B99"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Default="00D07A46" w:rsidP="00FD4B99">
      <w:pPr>
        <w:jc w:val="both"/>
        <w:rPr>
          <w:rFonts w:ascii="Times New Roman" w:eastAsia="Constantia" w:hAnsi="Times New Roman"/>
          <w:color w:val="000000"/>
        </w:rPr>
      </w:pPr>
    </w:p>
    <w:p w:rsidR="00D07A46" w:rsidRPr="007A1593" w:rsidRDefault="00D07A46"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7A1593" w:rsidRDefault="00FD4B99" w:rsidP="00FD4B99">
      <w:pPr>
        <w:jc w:val="both"/>
        <w:rPr>
          <w:rFonts w:ascii="Times New Roman" w:eastAsia="Constantia" w:hAnsi="Times New Roman"/>
          <w:color w:val="000000"/>
        </w:rPr>
      </w:pPr>
    </w:p>
    <w:p w:rsidR="00FD4B99" w:rsidRPr="006C6455" w:rsidRDefault="00FD4B99" w:rsidP="00FD4B99">
      <w:pPr>
        <w:jc w:val="right"/>
        <w:rPr>
          <w:rFonts w:ascii="Times New Roman" w:eastAsia="Constantia" w:hAnsi="Times New Roman"/>
          <w:i/>
        </w:rPr>
      </w:pPr>
      <w:r w:rsidRPr="006C6455">
        <w:rPr>
          <w:rFonts w:ascii="Times New Roman" w:eastAsia="Constantia" w:hAnsi="Times New Roman"/>
          <w:i/>
        </w:rPr>
        <w:lastRenderedPageBreak/>
        <w:t>Anexa nr. 5</w:t>
      </w:r>
    </w:p>
    <w:p w:rsidR="00DD16C9" w:rsidRPr="007A1593" w:rsidRDefault="00DD16C9" w:rsidP="00FD4B99">
      <w:pPr>
        <w:jc w:val="right"/>
        <w:rPr>
          <w:rFonts w:ascii="Times New Roman" w:eastAsia="Constantia" w:hAnsi="Times New Roman"/>
          <w:b/>
        </w:rPr>
      </w:pPr>
      <w:r>
        <w:rPr>
          <w:rFonts w:ascii="Times New Roman" w:eastAsia="Constantia" w:hAnsi="Times New Roman"/>
          <w:i/>
          <w:color w:val="000000"/>
        </w:rPr>
        <w:t>l</w:t>
      </w:r>
      <w:r w:rsidRPr="00DD16C9">
        <w:rPr>
          <w:rFonts w:ascii="Times New Roman" w:eastAsia="Constantia" w:hAnsi="Times New Roman"/>
          <w:i/>
          <w:color w:val="000000"/>
        </w:rPr>
        <w:t>a Regulament</w:t>
      </w:r>
    </w:p>
    <w:p w:rsidR="00D75284" w:rsidRDefault="00D75284" w:rsidP="00FD4B99">
      <w:pPr>
        <w:jc w:val="both"/>
        <w:rPr>
          <w:rFonts w:ascii="Times New Roman" w:eastAsia="Constantia" w:hAnsi="Times New Roman"/>
          <w:sz w:val="24"/>
          <w:szCs w:val="24"/>
        </w:rPr>
      </w:pPr>
    </w:p>
    <w:p w:rsidR="00FD4B99" w:rsidRDefault="00FD4B99" w:rsidP="00D75284">
      <w:pPr>
        <w:jc w:val="center"/>
        <w:rPr>
          <w:rFonts w:ascii="Times New Roman" w:eastAsia="Constantia" w:hAnsi="Times New Roman"/>
          <w:b/>
          <w:sz w:val="24"/>
          <w:szCs w:val="24"/>
        </w:rPr>
      </w:pPr>
      <w:r w:rsidRPr="00D75284">
        <w:rPr>
          <w:rFonts w:ascii="Times New Roman" w:eastAsia="Constantia" w:hAnsi="Times New Roman"/>
          <w:b/>
          <w:sz w:val="24"/>
          <w:szCs w:val="24"/>
        </w:rPr>
        <w:t>Formatul planului de gestionare a riscurilor</w:t>
      </w:r>
    </w:p>
    <w:p w:rsidR="00D75284" w:rsidRPr="00D75284" w:rsidRDefault="00D75284" w:rsidP="00D75284">
      <w:pPr>
        <w:jc w:val="center"/>
        <w:rPr>
          <w:rFonts w:ascii="Times New Roman" w:eastAsia="Constantia" w:hAnsi="Times New Roman"/>
          <w:b/>
          <w:sz w:val="24"/>
          <w:szCs w:val="24"/>
        </w:rPr>
      </w:pPr>
    </w:p>
    <w:p w:rsidR="00FD4B99" w:rsidRPr="00D75284" w:rsidRDefault="00FD4B99" w:rsidP="00D75284">
      <w:pPr>
        <w:pStyle w:val="afb"/>
        <w:numPr>
          <w:ilvl w:val="2"/>
          <w:numId w:val="32"/>
        </w:numPr>
        <w:ind w:left="567" w:hanging="567"/>
        <w:jc w:val="both"/>
        <w:rPr>
          <w:rFonts w:ascii="Times New Roman" w:eastAsia="Constantia" w:hAnsi="Times New Roman"/>
          <w:sz w:val="24"/>
          <w:szCs w:val="24"/>
        </w:rPr>
      </w:pPr>
      <w:r w:rsidRPr="00D75284">
        <w:rPr>
          <w:rFonts w:ascii="Times New Roman" w:eastAsia="Constantia" w:hAnsi="Times New Roman"/>
          <w:sz w:val="24"/>
          <w:szCs w:val="24"/>
        </w:rPr>
        <w:t>Planul de gestionare a riscurilor constă în următoarele module:</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Partea I: Prezentarea generală a medicamentului (medicamentelor)</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Partea II: Specificație de siguranță</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Modulul SI: Epidemiologia indicației (indicațiilor) și populația (populațiile) țintă</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Modulul SII: Partea nonclinică a specificației de siguranță</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Modulul SIII: Expunerea în cadrul unui studiu clinic</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Modulul SIV: Populații care nu au făcut obiectul unor studii clinice</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Modulul SV: Experiențe postautorizare</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Modulul SVI: Cerințe UE suplimentare pentru specificația de siguranță</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Modulul SVII: Riscuri identificate și riscuri potențiale</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Modulul SVIII: Rezumatul preocupărilor în materie de siguranță</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Partea III: Plan de farmacovigilență (inclusiv studii postautorizare privind siguranța</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Partea IV: Planuri pentru studiile de eficacitate postautorizare</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 xml:space="preserve">Partea </w:t>
      </w:r>
      <w:r>
        <w:rPr>
          <w:rFonts w:ascii="Times New Roman" w:eastAsia="Constantia" w:hAnsi="Times New Roman"/>
          <w:sz w:val="24"/>
          <w:szCs w:val="24"/>
        </w:rPr>
        <w:t>V: Măsuri de reducere la minim</w:t>
      </w:r>
      <w:r w:rsidRPr="007A1593">
        <w:rPr>
          <w:rFonts w:ascii="Times New Roman" w:eastAsia="Constantia" w:hAnsi="Times New Roman"/>
          <w:sz w:val="24"/>
          <w:szCs w:val="24"/>
        </w:rPr>
        <w:t xml:space="preserve"> a riscurilor (inclusiv evaluarea eficienței acti</w:t>
      </w:r>
      <w:r>
        <w:rPr>
          <w:rFonts w:ascii="Times New Roman" w:eastAsia="Constantia" w:hAnsi="Times New Roman"/>
          <w:sz w:val="24"/>
          <w:szCs w:val="24"/>
        </w:rPr>
        <w:t>vităților de reducere la minim</w:t>
      </w:r>
      <w:r w:rsidRPr="007A1593">
        <w:rPr>
          <w:rFonts w:ascii="Times New Roman" w:eastAsia="Constantia" w:hAnsi="Times New Roman"/>
          <w:sz w:val="24"/>
          <w:szCs w:val="24"/>
        </w:rPr>
        <w:t xml:space="preserve"> a riscurilor)</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Partea VI: Rezumatul planului de gestionare a riscurilor</w:t>
      </w:r>
    </w:p>
    <w:p w:rsidR="00FD4B99" w:rsidRPr="007A1593" w:rsidRDefault="00FD4B99" w:rsidP="00D75284">
      <w:pPr>
        <w:jc w:val="both"/>
        <w:rPr>
          <w:rFonts w:ascii="Times New Roman" w:eastAsia="Constantia" w:hAnsi="Times New Roman"/>
          <w:sz w:val="24"/>
          <w:szCs w:val="24"/>
        </w:rPr>
      </w:pPr>
      <w:r w:rsidRPr="007A1593">
        <w:rPr>
          <w:rFonts w:ascii="Times New Roman" w:eastAsia="Constantia" w:hAnsi="Times New Roman"/>
          <w:sz w:val="24"/>
          <w:szCs w:val="24"/>
        </w:rPr>
        <w:t>Partea VII: AnexeRO</w:t>
      </w:r>
    </w:p>
    <w:p w:rsidR="00FD4B99" w:rsidRPr="007A1593" w:rsidRDefault="00FD4B99" w:rsidP="00FD4B99">
      <w:pPr>
        <w:jc w:val="both"/>
        <w:rPr>
          <w:rFonts w:ascii="Times New Roman" w:eastAsia="Constantia" w:hAnsi="Times New Roman"/>
          <w:sz w:val="24"/>
          <w:szCs w:val="24"/>
        </w:rPr>
      </w:pPr>
    </w:p>
    <w:p w:rsidR="00FD4B99" w:rsidRPr="007A1593" w:rsidRDefault="00FD4B99" w:rsidP="00FD4B99">
      <w:pPr>
        <w:jc w:val="both"/>
        <w:rPr>
          <w:rFonts w:ascii="Times New Roman" w:eastAsia="Constantia" w:hAnsi="Times New Roman"/>
          <w:sz w:val="24"/>
          <w:szCs w:val="24"/>
        </w:rPr>
      </w:pPr>
    </w:p>
    <w:p w:rsidR="00FD4B99" w:rsidRPr="007A1593" w:rsidRDefault="00FD4B99" w:rsidP="00FD4B99">
      <w:pPr>
        <w:jc w:val="both"/>
        <w:rPr>
          <w:rFonts w:ascii="Times New Roman" w:eastAsia="Constantia" w:hAnsi="Times New Roman"/>
          <w:sz w:val="24"/>
          <w:szCs w:val="24"/>
        </w:rPr>
      </w:pPr>
    </w:p>
    <w:p w:rsidR="00FD4B99" w:rsidRPr="007A1593" w:rsidRDefault="00FD4B99" w:rsidP="00FD4B99">
      <w:pPr>
        <w:jc w:val="both"/>
        <w:rPr>
          <w:rFonts w:ascii="Times New Roman" w:eastAsia="Constantia" w:hAnsi="Times New Roman"/>
          <w:sz w:val="24"/>
          <w:szCs w:val="24"/>
        </w:rPr>
      </w:pPr>
    </w:p>
    <w:p w:rsidR="00FD4B99" w:rsidRPr="007A1593" w:rsidRDefault="00FD4B99" w:rsidP="00FD4B99">
      <w:pPr>
        <w:jc w:val="both"/>
        <w:rPr>
          <w:rFonts w:ascii="Times New Roman" w:eastAsia="Constantia" w:hAnsi="Times New Roman"/>
        </w:rPr>
      </w:pPr>
    </w:p>
    <w:p w:rsidR="00FD4B99" w:rsidRPr="007A1593" w:rsidRDefault="00FD4B99" w:rsidP="00FD4B99">
      <w:pPr>
        <w:jc w:val="both"/>
        <w:rPr>
          <w:rFonts w:ascii="Times New Roman" w:eastAsia="Constantia" w:hAnsi="Times New Roman"/>
        </w:rPr>
      </w:pPr>
    </w:p>
    <w:p w:rsidR="00FD4B99" w:rsidRPr="007A1593" w:rsidRDefault="00FD4B99" w:rsidP="00FD4B99">
      <w:pPr>
        <w:jc w:val="both"/>
        <w:rPr>
          <w:rFonts w:ascii="Times New Roman" w:eastAsia="Constantia" w:hAnsi="Times New Roman"/>
        </w:rPr>
      </w:pPr>
    </w:p>
    <w:p w:rsidR="00FD4B99" w:rsidRDefault="00FD4B99"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Default="00D07A46" w:rsidP="00FD4B99">
      <w:pPr>
        <w:jc w:val="both"/>
        <w:rPr>
          <w:rFonts w:ascii="Times New Roman" w:eastAsia="Constantia" w:hAnsi="Times New Roman"/>
        </w:rPr>
      </w:pPr>
    </w:p>
    <w:p w:rsidR="00D07A46" w:rsidRPr="007A1593" w:rsidRDefault="00D07A46" w:rsidP="00FD4B99">
      <w:pPr>
        <w:jc w:val="both"/>
        <w:rPr>
          <w:rFonts w:ascii="Times New Roman" w:eastAsia="Constantia" w:hAnsi="Times New Roman"/>
        </w:rPr>
      </w:pPr>
    </w:p>
    <w:p w:rsidR="00FD4B99" w:rsidRPr="007A1593" w:rsidRDefault="00FD4B99" w:rsidP="00FD4B99">
      <w:pPr>
        <w:jc w:val="both"/>
        <w:rPr>
          <w:rFonts w:ascii="Times New Roman" w:eastAsia="Constantia" w:hAnsi="Times New Roman"/>
        </w:rPr>
      </w:pPr>
    </w:p>
    <w:p w:rsidR="00FD4B99" w:rsidRPr="007A1593" w:rsidRDefault="00FD4B99" w:rsidP="00FD4B99">
      <w:pPr>
        <w:jc w:val="both"/>
        <w:rPr>
          <w:rFonts w:ascii="Times New Roman" w:eastAsia="Constantia" w:hAnsi="Times New Roman"/>
        </w:rPr>
      </w:pPr>
    </w:p>
    <w:p w:rsidR="00FD4B99" w:rsidRPr="007A1593" w:rsidRDefault="00FD4B99" w:rsidP="00FD4B99">
      <w:pPr>
        <w:jc w:val="both"/>
        <w:rPr>
          <w:rFonts w:ascii="Times New Roman" w:eastAsia="Constantia" w:hAnsi="Times New Roman"/>
        </w:rPr>
      </w:pPr>
    </w:p>
    <w:p w:rsidR="00FD4B99" w:rsidRPr="007A1593" w:rsidRDefault="00FD4B99" w:rsidP="00FD4B99">
      <w:pPr>
        <w:jc w:val="both"/>
        <w:rPr>
          <w:rFonts w:ascii="Times New Roman" w:eastAsia="Constantia" w:hAnsi="Times New Roman"/>
        </w:rPr>
      </w:pPr>
    </w:p>
    <w:p w:rsidR="00FD4B99" w:rsidRPr="007A1593" w:rsidRDefault="00FD4B99" w:rsidP="00FD4B99">
      <w:pPr>
        <w:jc w:val="both"/>
        <w:rPr>
          <w:rFonts w:ascii="Times New Roman" w:eastAsia="Constantia" w:hAnsi="Times New Roman"/>
        </w:rPr>
      </w:pPr>
    </w:p>
    <w:p w:rsidR="00FD4B99" w:rsidRPr="006C6455" w:rsidRDefault="00FD4B99" w:rsidP="00FD4B99">
      <w:pPr>
        <w:jc w:val="right"/>
        <w:rPr>
          <w:rFonts w:ascii="Times New Roman" w:eastAsia="Constantia" w:hAnsi="Times New Roman"/>
          <w:i/>
          <w:sz w:val="24"/>
          <w:szCs w:val="24"/>
        </w:rPr>
      </w:pPr>
      <w:r w:rsidRPr="006C6455">
        <w:rPr>
          <w:rFonts w:ascii="Times New Roman" w:eastAsia="Constantia" w:hAnsi="Times New Roman"/>
          <w:i/>
          <w:sz w:val="24"/>
          <w:szCs w:val="24"/>
        </w:rPr>
        <w:lastRenderedPageBreak/>
        <w:t>Anexa nr.6</w:t>
      </w:r>
    </w:p>
    <w:p w:rsidR="00DD16C9" w:rsidRPr="007A1593" w:rsidRDefault="00DD16C9" w:rsidP="00FD4B99">
      <w:pPr>
        <w:jc w:val="right"/>
        <w:rPr>
          <w:rFonts w:ascii="Times New Roman" w:eastAsia="Constantia" w:hAnsi="Times New Roman"/>
          <w:b/>
          <w:sz w:val="24"/>
          <w:szCs w:val="24"/>
        </w:rPr>
      </w:pPr>
      <w:r>
        <w:rPr>
          <w:rFonts w:ascii="Times New Roman" w:eastAsia="Constantia" w:hAnsi="Times New Roman"/>
          <w:i/>
          <w:color w:val="000000"/>
        </w:rPr>
        <w:t>l</w:t>
      </w:r>
      <w:r w:rsidRPr="00DD16C9">
        <w:rPr>
          <w:rFonts w:ascii="Times New Roman" w:eastAsia="Constantia" w:hAnsi="Times New Roman"/>
          <w:i/>
          <w:color w:val="000000"/>
        </w:rPr>
        <w:t>a Regulament</w:t>
      </w:r>
    </w:p>
    <w:p w:rsidR="00FD4B99" w:rsidRPr="007A1593" w:rsidRDefault="00FD4B99" w:rsidP="00FD4B99">
      <w:pPr>
        <w:jc w:val="both"/>
        <w:rPr>
          <w:rFonts w:ascii="Times New Roman" w:eastAsia="Constantia" w:hAnsi="Times New Roman"/>
          <w:b/>
          <w:sz w:val="24"/>
          <w:szCs w:val="24"/>
        </w:rPr>
      </w:pPr>
      <w:r w:rsidRPr="007A1593">
        <w:rPr>
          <w:rFonts w:ascii="Times New Roman" w:eastAsia="Constantia" w:hAnsi="Times New Roman"/>
          <w:b/>
          <w:sz w:val="24"/>
          <w:szCs w:val="24"/>
        </w:rPr>
        <w:t>Formatul rapoartelor electronice periodice actualizate privind siguranța</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Rapoartele periodice actualizate privind siguranța constau în următoarele module: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Partea I Pagină cu titlul și semnătura</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Partea II Rezumat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Partea III Cuprins</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 Introducere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2. Stadiul de autorizare a comercializării la nivel mondial</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3. Acțiunile întreprinse din motive de siguranță în intervalul care face obiectul raportării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4. Modificări ale informațiilor de referință în materie de siguranță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5. Expunerea estimată și modelele de utilizare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5.1. Expunerea cumulată a participanților în cadrul unor studii clinice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5.2. Expunerea cumulată și pe intervale a pacienților, conform experienței acumulate la introducerea pe piață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6. Datele din tabele de sinteză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6.1. Informații de referință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6.2. Tabele de sinteză cumulate pentru incidentele adverse grave care rezultă din studiile clinice efectuate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6.3. Tabele de sinteză cumulate pentru incidentele adverse grave din cadrul studiilor clinice efectuate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7. Sinteze ale constatărilor semnificative rezultate din studii clinice efectuate pe parcursul intervalului de raportare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7.1. Studii clinice finalizate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7.2. Studii clinice aflate în curs de desfășurare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7.3. Monitorizare pe termen lung</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7.4. Alte utilizări terapeutice ale medicamentului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7.5. Noi date privind siguranța legate de terapii cu combinație fixă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8. Constatări din studii nonintervenționale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9. Informații din alte studii clinice și alte surse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10. Date nonclinice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11. Literatura de specialitate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12. Alte raportări periodice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13. Lipsa eficacității în studiile clinice controlate</w:t>
      </w:r>
    </w:p>
    <w:p w:rsidR="00FD4B99" w:rsidRPr="007A1593" w:rsidRDefault="00FD4B99" w:rsidP="00FD4B99">
      <w:pPr>
        <w:jc w:val="both"/>
        <w:rPr>
          <w:rFonts w:ascii="Times New Roman" w:eastAsia="Constantia" w:hAnsi="Times New Roman"/>
          <w:sz w:val="24"/>
          <w:szCs w:val="24"/>
        </w:rPr>
      </w:pPr>
      <w:r>
        <w:rPr>
          <w:rFonts w:ascii="Times New Roman" w:eastAsia="Constantia" w:hAnsi="Times New Roman"/>
          <w:sz w:val="24"/>
          <w:szCs w:val="24"/>
        </w:rPr>
        <w:t>14. Informații de ultimă oră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15. Vedere de ansamblu asupra semnalelor: noi, în curs sau încheiate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16. Evaluarea semnalelor și a riscurilor</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16.1. Rezumatul preocupărilor privind siguranța</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16.2. Evaluarea semnalelor</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16.3. Evaluarea riscurilor și informații</w:t>
      </w:r>
      <w:r>
        <w:rPr>
          <w:rFonts w:ascii="Times New Roman" w:eastAsia="Constantia" w:hAnsi="Times New Roman"/>
          <w:sz w:val="24"/>
          <w:szCs w:val="24"/>
        </w:rPr>
        <w:t>lor</w:t>
      </w:r>
      <w:r w:rsidRPr="007A1593">
        <w:rPr>
          <w:rFonts w:ascii="Times New Roman" w:eastAsia="Constantia" w:hAnsi="Times New Roman"/>
          <w:sz w:val="24"/>
          <w:szCs w:val="24"/>
        </w:rPr>
        <w:t xml:space="preserve"> noi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16.4. Caracterizarea riscurilor</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16.5</w:t>
      </w:r>
      <w:r>
        <w:rPr>
          <w:rFonts w:ascii="Times New Roman" w:eastAsia="Constantia" w:hAnsi="Times New Roman"/>
          <w:sz w:val="24"/>
          <w:szCs w:val="24"/>
        </w:rPr>
        <w:t>. Eficiența reducerii la minim</w:t>
      </w:r>
      <w:r w:rsidRPr="007A1593">
        <w:rPr>
          <w:rFonts w:ascii="Times New Roman" w:eastAsia="Constantia" w:hAnsi="Times New Roman"/>
          <w:sz w:val="24"/>
          <w:szCs w:val="24"/>
        </w:rPr>
        <w:t xml:space="preserve"> a riscurilor (dacă este cazul)</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17. Evaluarea beneficiilor</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17.1. Informații importante de referință privind eficacitatea și eficiența</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17.2. Informații recente privind eficacitatea și eficiența</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17.3. Caracterizarea beneficiilor</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18. Analiza integrată a raport</w:t>
      </w:r>
      <w:r>
        <w:rPr>
          <w:rFonts w:ascii="Times New Roman" w:eastAsia="Constantia" w:hAnsi="Times New Roman"/>
          <w:sz w:val="24"/>
          <w:szCs w:val="24"/>
        </w:rPr>
        <w:t>ului risc-beneficiu</w:t>
      </w:r>
      <w:r w:rsidRPr="007A1593">
        <w:rPr>
          <w:rFonts w:ascii="Times New Roman" w:eastAsia="Constantia" w:hAnsi="Times New Roman"/>
          <w:sz w:val="24"/>
          <w:szCs w:val="24"/>
        </w:rPr>
        <w:t xml:space="preserve"> pentru indicațiile autorizate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18.1. Contex</w:t>
      </w:r>
      <w:r>
        <w:rPr>
          <w:rFonts w:ascii="Times New Roman" w:eastAsia="Constantia" w:hAnsi="Times New Roman"/>
          <w:sz w:val="24"/>
          <w:szCs w:val="24"/>
        </w:rPr>
        <w:t>tul raportului risc-beneficiu</w:t>
      </w:r>
      <w:r w:rsidRPr="007A1593">
        <w:rPr>
          <w:rFonts w:ascii="Times New Roman" w:eastAsia="Constantia" w:hAnsi="Times New Roman"/>
          <w:sz w:val="24"/>
          <w:szCs w:val="24"/>
        </w:rPr>
        <w:t xml:space="preserve"> – necesitățile medicale și alternativele importante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18.2. Evaluarea anali</w:t>
      </w:r>
      <w:r>
        <w:rPr>
          <w:rFonts w:ascii="Times New Roman" w:eastAsia="Constantia" w:hAnsi="Times New Roman"/>
          <w:sz w:val="24"/>
          <w:szCs w:val="24"/>
        </w:rPr>
        <w:t>zei raportului risc-beneficiu</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19. Concluzii și acțiuni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20. Anexele la rapoartele periodice actualizate privind siguranța</w:t>
      </w:r>
    </w:p>
    <w:p w:rsidR="00FD4B99" w:rsidRDefault="00FD4B99" w:rsidP="00FD4B99">
      <w:pPr>
        <w:jc w:val="both"/>
        <w:rPr>
          <w:rFonts w:ascii="Times New Roman" w:eastAsia="Constantia" w:hAnsi="Times New Roman"/>
          <w:sz w:val="24"/>
          <w:szCs w:val="24"/>
        </w:rPr>
      </w:pPr>
    </w:p>
    <w:p w:rsidR="00D07A46" w:rsidRDefault="00D07A46" w:rsidP="00FD4B99">
      <w:pPr>
        <w:jc w:val="both"/>
        <w:rPr>
          <w:rFonts w:ascii="Times New Roman" w:eastAsia="Constantia" w:hAnsi="Times New Roman"/>
          <w:sz w:val="24"/>
          <w:szCs w:val="24"/>
        </w:rPr>
      </w:pPr>
    </w:p>
    <w:p w:rsidR="00D07A46" w:rsidRDefault="00D07A46" w:rsidP="00FD4B99">
      <w:pPr>
        <w:jc w:val="both"/>
        <w:rPr>
          <w:rFonts w:ascii="Times New Roman" w:eastAsia="Constantia" w:hAnsi="Times New Roman"/>
          <w:sz w:val="24"/>
          <w:szCs w:val="24"/>
        </w:rPr>
      </w:pPr>
    </w:p>
    <w:p w:rsidR="00D07A46" w:rsidRDefault="00D07A46" w:rsidP="00FD4B99">
      <w:pPr>
        <w:jc w:val="both"/>
        <w:rPr>
          <w:rFonts w:ascii="Times New Roman" w:eastAsia="Constantia" w:hAnsi="Times New Roman"/>
          <w:sz w:val="24"/>
          <w:szCs w:val="24"/>
        </w:rPr>
      </w:pPr>
    </w:p>
    <w:p w:rsidR="00FD4B99" w:rsidRPr="007A1593" w:rsidRDefault="00FD4B99" w:rsidP="00FD4B99">
      <w:pPr>
        <w:jc w:val="both"/>
        <w:rPr>
          <w:rFonts w:ascii="Times New Roman" w:eastAsia="Constantia" w:hAnsi="Times New Roman"/>
          <w:sz w:val="24"/>
          <w:szCs w:val="24"/>
        </w:rPr>
      </w:pPr>
    </w:p>
    <w:p w:rsidR="00FD4B99" w:rsidRPr="006C6455" w:rsidRDefault="00FD4B99" w:rsidP="00FD4B99">
      <w:pPr>
        <w:jc w:val="right"/>
        <w:rPr>
          <w:rFonts w:ascii="Times New Roman" w:eastAsia="Constantia" w:hAnsi="Times New Roman"/>
          <w:i/>
          <w:sz w:val="24"/>
          <w:szCs w:val="24"/>
        </w:rPr>
      </w:pPr>
      <w:r w:rsidRPr="006C6455">
        <w:rPr>
          <w:rFonts w:ascii="Times New Roman" w:eastAsia="Constantia" w:hAnsi="Times New Roman"/>
          <w:i/>
          <w:sz w:val="24"/>
          <w:szCs w:val="24"/>
        </w:rPr>
        <w:lastRenderedPageBreak/>
        <w:t>Anexa nr.7</w:t>
      </w:r>
    </w:p>
    <w:p w:rsidR="00DD16C9" w:rsidRDefault="00DD16C9" w:rsidP="00FD4B99">
      <w:pPr>
        <w:jc w:val="right"/>
        <w:rPr>
          <w:rFonts w:ascii="Times New Roman" w:eastAsia="Constantia" w:hAnsi="Times New Roman"/>
          <w:i/>
          <w:color w:val="000000"/>
        </w:rPr>
      </w:pPr>
      <w:r>
        <w:rPr>
          <w:rFonts w:ascii="Times New Roman" w:eastAsia="Constantia" w:hAnsi="Times New Roman"/>
          <w:i/>
          <w:color w:val="000000"/>
        </w:rPr>
        <w:t>l</w:t>
      </w:r>
      <w:r w:rsidRPr="00DD16C9">
        <w:rPr>
          <w:rFonts w:ascii="Times New Roman" w:eastAsia="Constantia" w:hAnsi="Times New Roman"/>
          <w:i/>
          <w:color w:val="000000"/>
        </w:rPr>
        <w:t>a Regulament</w:t>
      </w:r>
    </w:p>
    <w:p w:rsidR="00DD16C9" w:rsidRPr="007A1593" w:rsidRDefault="00DD16C9" w:rsidP="00FD4B99">
      <w:pPr>
        <w:jc w:val="right"/>
        <w:rPr>
          <w:rFonts w:ascii="Times New Roman" w:eastAsia="Constantia" w:hAnsi="Times New Roman"/>
          <w:b/>
          <w:sz w:val="24"/>
          <w:szCs w:val="24"/>
        </w:rPr>
      </w:pPr>
    </w:p>
    <w:p w:rsidR="00FD4B99" w:rsidRPr="007A1593" w:rsidRDefault="00FD4B99" w:rsidP="00FD4B99">
      <w:pPr>
        <w:rPr>
          <w:rFonts w:ascii="Times New Roman" w:eastAsia="Constantia" w:hAnsi="Times New Roman"/>
          <w:b/>
          <w:sz w:val="24"/>
          <w:szCs w:val="24"/>
        </w:rPr>
      </w:pPr>
      <w:r w:rsidRPr="007A1593">
        <w:rPr>
          <w:rFonts w:ascii="Times New Roman" w:eastAsia="Constantia" w:hAnsi="Times New Roman"/>
          <w:b/>
          <w:sz w:val="24"/>
          <w:szCs w:val="24"/>
        </w:rPr>
        <w:t>Protocoale, rezumate și rapoarte finale ale studiilor postautorizare privind siguranța</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 Formatul protocolului de studiu</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 Titlul: titlu informativ incluzând un termen uzual care să indice proiectul studiului și medicamentul, substanța sau clasa de medicamente în cauză, și un subtitlu care să menționeze numărul de identificare a versiunii și data ultimei versiuni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 xml:space="preserve">2. </w:t>
      </w:r>
      <w:r>
        <w:rPr>
          <w:rFonts w:ascii="Times New Roman" w:eastAsia="Constantia" w:hAnsi="Times New Roman"/>
          <w:sz w:val="24"/>
          <w:szCs w:val="24"/>
        </w:rPr>
        <w:t>Deținăto</w:t>
      </w:r>
      <w:r w:rsidRPr="007A1593">
        <w:rPr>
          <w:rFonts w:ascii="Times New Roman" w:eastAsia="Constantia" w:hAnsi="Times New Roman"/>
          <w:sz w:val="24"/>
          <w:szCs w:val="24"/>
        </w:rPr>
        <w:t xml:space="preserve">rul </w:t>
      </w:r>
      <w:r>
        <w:rPr>
          <w:rFonts w:ascii="Times New Roman" w:eastAsia="Constantia" w:hAnsi="Times New Roman"/>
          <w:sz w:val="24"/>
          <w:szCs w:val="24"/>
        </w:rPr>
        <w:t>certificatului de înregistrare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3. Părțile responsabile, inclusiv o listă a tuturor instituțiilor care au colaborat la studiu, precum și alte locuri relevante de desfășurare a studiului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4. Rezumatul: sinteza independentă a protocolului de studiu, cu următoarele subsecțiuni: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(a) titlul și subtitluri care să menționeze versiunea și data protocolului și numele și afilierea autorului principal</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(b) justificare și context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(c) subiectul și obiectivele cercetării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(d) proiectul studiului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(e) populația</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(f) variabile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(g) sursele de date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(h) dimensiunile studiului</w:t>
      </w:r>
    </w:p>
    <w:p w:rsidR="00FD4B99" w:rsidRPr="007A1593" w:rsidRDefault="00FD4B99" w:rsidP="00FD4B99">
      <w:pPr>
        <w:rPr>
          <w:rFonts w:ascii="Times New Roman" w:eastAsia="Constantia" w:hAnsi="Times New Roman"/>
          <w:sz w:val="24"/>
          <w:szCs w:val="24"/>
        </w:rPr>
      </w:pPr>
      <w:r w:rsidRPr="007A1593">
        <w:rPr>
          <w:rFonts w:ascii="Times New Roman" w:eastAsia="Constantia" w:hAnsi="Times New Roman"/>
          <w:sz w:val="24"/>
          <w:szCs w:val="24"/>
        </w:rPr>
        <w:t>(i) analiza datelor</w:t>
      </w:r>
    </w:p>
    <w:p w:rsidR="00FD4B99" w:rsidRPr="007A1593" w:rsidRDefault="00FD4B99" w:rsidP="00FD4B99">
      <w:pPr>
        <w:rPr>
          <w:rFonts w:ascii="Times New Roman" w:eastAsia="Constantia" w:hAnsi="Times New Roman"/>
          <w:sz w:val="24"/>
          <w:szCs w:val="24"/>
        </w:rPr>
      </w:pPr>
      <w:r w:rsidRPr="007A1593">
        <w:rPr>
          <w:rFonts w:ascii="Times New Roman" w:eastAsia="Constantia" w:hAnsi="Times New Roman"/>
          <w:sz w:val="24"/>
          <w:szCs w:val="24"/>
        </w:rPr>
        <w:t>(j) etape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5. Modificări și actualizări: orice modificare substanțială și actualizare a protocolului de studiu după începerea colectării datelor, inclusiv o justificare a modificării sau actualizării, data modificării și o trimitere la secțiunea din protocol în cazul în care a fost efectuată modificarea</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6. Etape: tabelul cu datele planificate pentru următoarele etape: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(a) începerea colectării datelor</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(b) încheierea colectării datelor</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(c) raportul (rapoartele) intermediar(e) privind progresul studiului menționat(e) la articolul 107m alineatul (5) din Directiva 2001/83/CE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(d) raportul (rapoartele) intermediar(e) privind rezultatele studiului, dacă este cazul</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(e) raportul final privind rezultatele studiului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 xml:space="preserve">7. Justificare și context: descrierea riscului (riscurilor) pentru siguranță, a profilului de siguranță sau a măsurilor de gestionare a riscurilor care au dus la impunerea obligativității studiului pentru autorizarea </w:t>
      </w:r>
      <w:r>
        <w:rPr>
          <w:rFonts w:ascii="Times New Roman" w:eastAsia="Constantia" w:hAnsi="Times New Roman"/>
          <w:sz w:val="24"/>
          <w:szCs w:val="24"/>
        </w:rPr>
        <w:t>pun</w:t>
      </w:r>
      <w:r w:rsidRPr="007A1593">
        <w:rPr>
          <w:rFonts w:ascii="Times New Roman" w:eastAsia="Constantia" w:hAnsi="Times New Roman"/>
          <w:sz w:val="24"/>
          <w:szCs w:val="24"/>
        </w:rPr>
        <w:t>erii pe piață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8. Subiectul și obiectivele cercetării în conformitate cu decizia autorității naționale competente care a impus obligativitatea studiului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9. Metode de cercetare: descrierea metodelor de cercetare, inclusiv:</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(a) proiectul studiului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(b) cadrul: populația care face obiectul studiului, mai precis persoanele, locul, perioada de timp și criteriile de selecție, inclusiv justificarea pentru orice criterii de includere și excludere. Dacă se utilizează un eșantion dintr-o populație sursă, se furnizează o descriere a populației sursă și detalii privind metodele de selectare a eșantionului. Dacă proiectul studiului este o recenzie sistematică sau o meta-analiză, se explică criteriile de selecție și eligibilitate a studiilor</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(c) variabile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(d) sursele de date: strategiile și sursele de date pentru a determina expunerile, efectele și toate celelalte variabile relevante pentru obiectivele studiului. În cazul în care studiul va utiliza o sursă de date existentă, cum ar fi înregistrările medicale electronice, se raportează orice informații referitoare la valabilitatea înregistrării și codificării datelor. În cazul în care se realizează o recenzie sistematică sau meta-analiză, se descriu strategia și procesele de căutare, precum și orice metode de confirmare a datelor de către cercetători</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(e) dimensiunile studiului: orice dimensiuni preconizate ale studiului, gradul de precizie dorită a estimatelor studiului și orice calcul de estimare a dimensiunii studiului care să permită cel puțin depistarea unui risc prestabilit cu o putere statistică de interpretare prestabilită</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(f) gestionarea datelor</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lastRenderedPageBreak/>
        <w:t>(g) analiza datelor</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(h) controlul calității</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(i) limitările metodelor de cercetare</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10. Protecția subiecților umani: măsurile de salvgardare în vederea respectării cerințelor naționale și ale UE pentru a garanta bunăstarea și drepturile participanților la studiile postautorizare nonintervenționale privind siguranța</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11. Gestionarea și raportarea incidentelor adverse/reacțiilor adverse și a altor incidente importante din punct de vedere medical care au avut loc pe parcursul realizării studiului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12. Planuri de diseminare și comunicare a rezultatelor studiului</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13. Referințe</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2. Formatul rezumatului raportului final privind studiul</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 Titlul și subtitluri care să menționeze data rezumatului, precum și numele și afilierea autorului principal</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2. Cuvinte-cheie (cel mult cinci cuvinte-cheie care să indice principalele caracteristici ale studiului)</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3. Justificare și context</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4. Subiectul și obiectivele cercetării</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5. Proiectul studiului</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6. Cadrul</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7. Subiecții și dimensiunile studiului, inclusiv persoanele care au abandonat studiul</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8. Variabile și surse de date</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9. Rezultate</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10. Discuție (inclusiv, după caz, o evaluare a impactului avut de rezultatele studiului asu</w:t>
      </w:r>
      <w:r>
        <w:rPr>
          <w:rFonts w:ascii="Times New Roman" w:eastAsia="Constantia" w:hAnsi="Times New Roman"/>
          <w:sz w:val="24"/>
          <w:szCs w:val="24"/>
        </w:rPr>
        <w:t>pra raportului risc-beneficiu</w:t>
      </w:r>
      <w:r w:rsidRPr="007A1593">
        <w:rPr>
          <w:rFonts w:ascii="Times New Roman" w:eastAsia="Constantia" w:hAnsi="Times New Roman"/>
          <w:sz w:val="24"/>
          <w:szCs w:val="24"/>
        </w:rPr>
        <w:t xml:space="preserve"> cu privire la medicamentul în cauză)</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 xml:space="preserve">11. </w:t>
      </w:r>
      <w:r>
        <w:rPr>
          <w:rFonts w:ascii="Times New Roman" w:eastAsia="Constantia" w:hAnsi="Times New Roman"/>
          <w:sz w:val="24"/>
          <w:szCs w:val="24"/>
        </w:rPr>
        <w:t>Deținăto</w:t>
      </w:r>
      <w:r w:rsidRPr="007A1593">
        <w:rPr>
          <w:rFonts w:ascii="Times New Roman" w:eastAsia="Constantia" w:hAnsi="Times New Roman"/>
          <w:sz w:val="24"/>
          <w:szCs w:val="24"/>
        </w:rPr>
        <w:t xml:space="preserve">rul </w:t>
      </w:r>
      <w:r>
        <w:rPr>
          <w:rFonts w:ascii="Times New Roman" w:eastAsia="Constantia" w:hAnsi="Times New Roman"/>
          <w:sz w:val="24"/>
          <w:szCs w:val="24"/>
        </w:rPr>
        <w:t>certificatului de înregistrare;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12. Numele și afilierea cercetătorilor principali</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3. Formatul raportului final privind studiul</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 Titlul: titlul și un termen uzual care indică proiectul studiului; subtitluri care menționează data raportului final și numele și afilierea autorului principal</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2. Rezumatul: o sinteză independentă, conform mențiunii din secțiunea 2 din prezenta anexă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3.</w:t>
      </w:r>
      <w:r w:rsidRPr="00F81973">
        <w:t xml:space="preserve"> </w:t>
      </w:r>
      <w:r w:rsidRPr="00F81973">
        <w:rPr>
          <w:rFonts w:ascii="Times New Roman" w:eastAsia="Constantia" w:hAnsi="Times New Roman"/>
          <w:sz w:val="24"/>
          <w:szCs w:val="24"/>
        </w:rPr>
        <w:t xml:space="preserve">Deținătorul </w:t>
      </w:r>
      <w:r>
        <w:rPr>
          <w:rFonts w:ascii="Times New Roman" w:eastAsia="Constantia" w:hAnsi="Times New Roman"/>
          <w:sz w:val="24"/>
          <w:szCs w:val="24"/>
        </w:rPr>
        <w:t>certificatului de înregistrare</w:t>
      </w:r>
      <w:r w:rsidRPr="007A1593">
        <w:rPr>
          <w:rFonts w:ascii="Times New Roman" w:eastAsia="Constantia" w:hAnsi="Times New Roman"/>
          <w:sz w:val="24"/>
          <w:szCs w:val="24"/>
        </w:rPr>
        <w:t xml:space="preserve">: numele și adresa </w:t>
      </w:r>
      <w:r>
        <w:rPr>
          <w:rFonts w:ascii="Times New Roman" w:eastAsia="Constantia" w:hAnsi="Times New Roman"/>
          <w:sz w:val="24"/>
          <w:szCs w:val="24"/>
        </w:rPr>
        <w:t>deținăto</w:t>
      </w:r>
      <w:r w:rsidRPr="007A1593">
        <w:rPr>
          <w:rFonts w:ascii="Times New Roman" w:eastAsia="Constantia" w:hAnsi="Times New Roman"/>
          <w:sz w:val="24"/>
          <w:szCs w:val="24"/>
        </w:rPr>
        <w:t xml:space="preserve">rului </w:t>
      </w:r>
      <w:r w:rsidRPr="00894902">
        <w:rPr>
          <w:rFonts w:ascii="Times New Roman" w:eastAsia="Constantia" w:hAnsi="Times New Roman"/>
          <w:sz w:val="24"/>
          <w:szCs w:val="24"/>
        </w:rPr>
        <w:t>certificatului de înregistrare</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4. Cercetătorii: numele, titlurile, gradele, adresele și afilierile cercetătorului principal și ale tuturor cercetătorilor cooperanți, precum și lista tuturor instituțiilor primare care au colaborat la studiu și alte locuri relevante de desfășurare a studiului</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5. Etape: datele pentru următoarele etape: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(a) începerea colectării datelor (datele planificate și cele efective)</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(b) încheierea colectării datelor (datele planificate și cele efective)</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(c) rapoarte de activitate privind studiul</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(d) rapoarte intermediare privind rezultatele studiului, după caz</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(e) raportul final privind rezultatele studiului (data planificată și cea efectivă)</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(f) orice altă etapă importantă aplicabilă studiului, inclusiv data înregistrării studiului în registrul electronic al studiului</w:t>
      </w:r>
      <w:r>
        <w:rPr>
          <w:rFonts w:ascii="Times New Roman" w:eastAsia="Constantia" w:hAnsi="Times New Roman"/>
          <w:sz w:val="24"/>
          <w:szCs w:val="24"/>
        </w:rPr>
        <w: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6. Justificare și context: descrierea preocupărilor în materie de siguranță care au condus la inițierea studiului și analiza datelor relevante publicate și nepublicate, evaluând informațiile pertinente și lacunele în materie de cunoștințe pe care studiul este menit să le compenseze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7. Subiectul de studiu și obiectivele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8. Modificări și actualizări ale protocolului: lista eventualelor modificări și actualizări substanțiale ale protocolului inițial de studiu după începerea colectării datelor, inclusiv o justificare pentru fiecare modificare sau actualizare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9. Metode de cercetare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9.1. Proiectul studiului: elementele esențiale ale proiectului studiului și motivul alegerii acestui proiect</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 xml:space="preserve">9.2. Cadrul: cadrul, locurile de desfășurare și datele relevante pentru studiu, inclusiv perioadele de recrutare, monitorizarea și colectarea datelor. În caz de recenzie sistematică sau meta-analiză, </w:t>
      </w:r>
      <w:r w:rsidRPr="007A1593">
        <w:rPr>
          <w:rFonts w:ascii="Times New Roman" w:eastAsia="Constantia" w:hAnsi="Times New Roman"/>
          <w:sz w:val="24"/>
          <w:szCs w:val="24"/>
        </w:rPr>
        <w:lastRenderedPageBreak/>
        <w:t>trebuie precizate caracteristicile studiilor folosite drept criterii de eligibilitate, inclusiv justificarea</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9.3. Subiecții: toate populațiile sursă și criteriile de eligibilitate pentru subiecții studiului. Sursele și metodele de selectare a participanților se furnizează, inclusiv, dacă este cazul, metodele de evaluare a cazului, precum și numărul de persoane care au abandonat studiul și motivele pentru care au abandonat studiul</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9.4. Variabile: toate rezultatele, expunerile, predictorii, factorii de confuzie potențiali și factorii de modificare a efectelor, inclusiv definițiile operaționale. Se furnizează, dacă este cazul, criterii de diagnostic</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9.5. Sursele de date și măsurarea: pentru fiecare variabilă de interes, surse de date și detalii privind metodele de măsurare și de evaluare. În cazul în care studiul a utilizat o sursă de date existentă, cum ar fi înregistrările medicale electronice, se raportează orice informații referitoare la valabilitatea înregistrării și codificării datelor. În caz de recenzie sistematică sau meta-analiză, descrierea tuturor surselor de informații, strategia de căutare, metodele de selectare a studiilor, metodele de extragere a datelor și orice procedeu utilizat de cercetători pentru obținerea sau confirmarea datelor</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9.6. Erori sistematice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9.7. Dimensiunile studiului: dimensiunile studiului, considerentele care stau la baza unui calcul eventual al dimensiunilor studiului și orice metodă utilizată pentru atingerea dimensiunilor preconizate ale studiului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 xml:space="preserve"> 9.8. Transformarea datelor: transformări, calcule sau operațiuni cu datele, inclusiv modul în care datele cantitative au fost tratate în analize și care au fost grupările alese, precum și motivele alegerii respective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9.9. Metodele statistice: descrierea următoarelor elemente: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(a) principalelor măsuri de sinteză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(b) tuturor metodelor statistice aplicate studiului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(c) oricăror metode utilizate pentru a examina subgrupele și interacțiunile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(d) modului în care au fost tratate datele lipsă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(e) oricăror analize de sensibilitate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(f) orice modificare a planului de analiză a datelor inclus în protocolul de studiu, cu justificarea modificării respective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9.10. Controlul calității: mecanismele destinate să asigure calitatea și integritatea datelor</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10. Rezultate: cu următoarele subsecțiuni:</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10.1. Participanți: numărul de subiecți ai studiului în fiecare etapă a acestuia. În caz de recenzie sistematică sau meta- analiză, numărul de studii analizate, evaluate din punct de vedere al eligibilității și incluse în recenzie, precum și motivele excluderii în fiecare etapă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10.2. Date descriptive: caracteristici ale participanților la studiu, informații privind expunerile și factorii de confuzie potențiali și numărul de participanți pentru care lipsesc date. În cazul de recenzie sistematică sau meta-analiză, caracteristicile fiecărui studiu din care au fost extrase date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10.3. Date privind efectele: numărul de subiecți ai studiului, pe categorii de efecte principale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10.4. Principalele rezultate: estimate neajustate și, dacă este cazul, estimate ajustate în funcție de factorii de confuzie și gradul lor de precizie. Dacă este relevant, estimările riscurilor relative sunt convertite în riscuri absolute, pentru o perioadă de timp semnificativă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10.5. Alte analize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10.6. Incidente și reacții adverse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11. Discuție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11.1. Rezultatele principale: principalele rezultate în raport cu obiectivele studiului, cercetările anterioare care vin în sprijinul sau contravin concluziilor studiului postautorizare finalizat și, dacă este cazul, impactul rezultate</w:t>
      </w:r>
      <w:r>
        <w:rPr>
          <w:rFonts w:ascii="Times New Roman" w:eastAsia="Constantia" w:hAnsi="Times New Roman"/>
          <w:sz w:val="24"/>
          <w:szCs w:val="24"/>
        </w:rPr>
        <w:t xml:space="preserve">lor asupra raportului risc–beneficiu </w:t>
      </w:r>
      <w:r w:rsidRPr="007A1593">
        <w:rPr>
          <w:rFonts w:ascii="Times New Roman" w:eastAsia="Constantia" w:hAnsi="Times New Roman"/>
          <w:sz w:val="24"/>
          <w:szCs w:val="24"/>
        </w:rPr>
        <w:t>cu privire la medicamentul în cauză</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11.2. Limitări: limitările studiului luând în considerare circumstanțele care este posibil să fi afectat calitatea sau integritatea datelor, limitări ale abordării studiului și metodele utilizate în vederea depășirii acestora, sursele de erori sistematice sau de imprecizie potențiale și validarea evenimentelor. Atât direcția, cât și de amploarea erorilor sistematice potențiale trebuie să fie comentate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lastRenderedPageBreak/>
        <w:t>11.3. Interpretare: interpretarea rezultatelor, ținând seama de obiective, limitări, multitudinea de analize, rezultatele studiilor similare și alte dovezi relevante</w:t>
      </w:r>
    </w:p>
    <w:p w:rsidR="00FD4B99" w:rsidRPr="007A1593" w:rsidRDefault="00FD4B99" w:rsidP="00FD4B99">
      <w:pPr>
        <w:jc w:val="both"/>
        <w:rPr>
          <w:rFonts w:ascii="Times New Roman" w:eastAsia="Constantia" w:hAnsi="Times New Roman"/>
          <w:sz w:val="24"/>
          <w:szCs w:val="24"/>
        </w:rPr>
      </w:pPr>
      <w:r w:rsidRPr="007A1593">
        <w:rPr>
          <w:rFonts w:ascii="Times New Roman" w:eastAsia="Constantia" w:hAnsi="Times New Roman"/>
          <w:sz w:val="24"/>
          <w:szCs w:val="24"/>
        </w:rPr>
        <w:t>11.4. Potențialul de generalizare</w:t>
      </w:r>
    </w:p>
    <w:p w:rsidR="00FD4B99" w:rsidRPr="007A1593" w:rsidRDefault="00FD4B99" w:rsidP="00B70B0E">
      <w:pPr>
        <w:jc w:val="both"/>
        <w:rPr>
          <w:rFonts w:ascii="Times New Roman" w:eastAsia="Constantia" w:hAnsi="Times New Roman"/>
          <w:sz w:val="24"/>
          <w:szCs w:val="24"/>
        </w:rPr>
      </w:pPr>
      <w:r w:rsidRPr="007A1593">
        <w:rPr>
          <w:rFonts w:ascii="Times New Roman" w:eastAsia="Constantia" w:hAnsi="Times New Roman"/>
          <w:sz w:val="24"/>
          <w:szCs w:val="24"/>
        </w:rPr>
        <w:t>12. Referințe</w:t>
      </w:r>
    </w:p>
    <w:p w:rsidR="00FD4B99" w:rsidRPr="007A1593" w:rsidRDefault="00FD4B99" w:rsidP="00FD4B99">
      <w:pPr>
        <w:ind w:left="360"/>
        <w:jc w:val="both"/>
        <w:rPr>
          <w:rFonts w:ascii="Times New Roman" w:eastAsia="Constantia" w:hAnsi="Times New Roman"/>
          <w:sz w:val="24"/>
          <w:szCs w:val="24"/>
        </w:rPr>
      </w:pPr>
    </w:p>
    <w:p w:rsidR="00FD4B99" w:rsidRPr="007A1593" w:rsidRDefault="00FD4B99" w:rsidP="00FD4B99">
      <w:pPr>
        <w:ind w:left="360"/>
        <w:jc w:val="both"/>
        <w:rPr>
          <w:rFonts w:ascii="Times New Roman" w:eastAsia="Constantia" w:hAnsi="Times New Roman"/>
          <w:sz w:val="24"/>
          <w:szCs w:val="24"/>
        </w:rPr>
      </w:pPr>
    </w:p>
    <w:p w:rsidR="00FD4B99" w:rsidRPr="007A1593" w:rsidRDefault="00FD4B99" w:rsidP="00FD4B99">
      <w:pPr>
        <w:ind w:left="360"/>
        <w:jc w:val="both"/>
        <w:rPr>
          <w:rFonts w:ascii="Times New Roman" w:eastAsia="Constantia" w:hAnsi="Times New Roman"/>
          <w:sz w:val="24"/>
          <w:szCs w:val="24"/>
        </w:rPr>
      </w:pPr>
    </w:p>
    <w:p w:rsidR="00FD4B99" w:rsidRPr="00F20060" w:rsidRDefault="00FD4B99" w:rsidP="00FD4B99">
      <w:pPr>
        <w:pStyle w:val="af2"/>
        <w:jc w:val="center"/>
        <w:rPr>
          <w:rFonts w:ascii="Verdana" w:hAnsi="Verdana"/>
          <w:lang w:val="en-US"/>
        </w:rPr>
      </w:pPr>
    </w:p>
    <w:p w:rsidR="00A52AED" w:rsidRDefault="00A52AED"/>
    <w:sectPr w:rsidR="00A52AED" w:rsidSect="00B70B0E">
      <w:headerReference w:type="even" r:id="rId11"/>
      <w:headerReference w:type="default" r:id="rId12"/>
      <w:headerReference w:type="first" r:id="rId13"/>
      <w:footerReference w:type="first" r:id="rId14"/>
      <w:pgSz w:w="11907" w:h="16839" w:code="9"/>
      <w:pgMar w:top="583" w:right="850" w:bottom="709" w:left="1701" w:header="284" w:footer="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6F3" w:rsidRDefault="000916F3" w:rsidP="00B70B0E">
      <w:r>
        <w:separator/>
      </w:r>
    </w:p>
  </w:endnote>
  <w:endnote w:type="continuationSeparator" w:id="0">
    <w:p w:rsidR="000916F3" w:rsidRDefault="000916F3" w:rsidP="00B7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Myriad Pro SemiExt">
    <w:altName w:val="Arial"/>
    <w:panose1 w:val="00000000000000000000"/>
    <w:charset w:val="00"/>
    <w:family w:val="swiss"/>
    <w:notTrueType/>
    <w:pitch w:val="variable"/>
    <w:sig w:usb0="00000001"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284" w:rsidRDefault="00D75284" w:rsidP="00D75284">
    <w:pPr>
      <w:pStyle w:val="a5"/>
    </w:pPr>
  </w:p>
  <w:p w:rsidR="00D75284" w:rsidRDefault="00D752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6F3" w:rsidRDefault="000916F3" w:rsidP="00B70B0E">
      <w:r>
        <w:separator/>
      </w:r>
    </w:p>
  </w:footnote>
  <w:footnote w:type="continuationSeparator" w:id="0">
    <w:p w:rsidR="000916F3" w:rsidRDefault="000916F3" w:rsidP="00B70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284" w:rsidRPr="0085599C" w:rsidRDefault="00D75284" w:rsidP="00D75284">
    <w:pPr>
      <w:pStyle w:val="af2"/>
      <w:spacing w:after="0" w:line="120" w:lineRule="auto"/>
      <w:jc w:val="right"/>
      <w:rPr>
        <w:lang w:val="en-US"/>
      </w:rPr>
    </w:pPr>
  </w:p>
  <w:p w:rsidR="00D75284" w:rsidRDefault="00D75284" w:rsidP="00D75284">
    <w:pPr>
      <w:pStyle w:val="af2"/>
      <w:spacing w:after="0" w:line="120" w:lineRule="auto"/>
      <w:jc w:val="right"/>
    </w:pPr>
  </w:p>
  <w:p w:rsidR="00D75284" w:rsidRPr="0085599C" w:rsidRDefault="00D75284" w:rsidP="00D75284">
    <w:pPr>
      <w:pStyle w:val="af2"/>
      <w:spacing w:after="0" w:line="120" w:lineRule="auto"/>
      <w:jc w:val="right"/>
      <w:rPr>
        <w:lang w:val="en-US"/>
      </w:rPr>
    </w:pPr>
    <w:r>
      <w:tab/>
    </w:r>
  </w:p>
  <w:p w:rsidR="00D75284" w:rsidRDefault="00D75284" w:rsidP="00D75284">
    <w:pPr>
      <w:pStyle w:val="af2"/>
      <w:spacing w:after="0" w:line="120"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284" w:rsidRDefault="00D75284" w:rsidP="00D75284">
    <w:pPr>
      <w:pStyle w:val="af2"/>
      <w:spacing w:after="0" w:line="120" w:lineRule="auto"/>
      <w:jc w:val="right"/>
    </w:pPr>
  </w:p>
  <w:p w:rsidR="00D75284" w:rsidRDefault="00D75284" w:rsidP="00D75284">
    <w:pPr>
      <w:pStyle w:val="af2"/>
      <w:spacing w:after="0" w:line="120" w:lineRule="auto"/>
      <w:jc w:val="right"/>
    </w:pPr>
    <w:r>
      <w:rPr>
        <w:noProof/>
        <w:lang w:val="ru-RU" w:eastAsia="ru-RU"/>
      </w:rPr>
      <mc:AlternateContent>
        <mc:Choice Requires="wps">
          <w:drawing>
            <wp:anchor distT="0" distB="0" distL="114300" distR="114300" simplePos="0" relativeHeight="251660288" behindDoc="0" locked="0" layoutInCell="1" allowOverlap="1" wp14:anchorId="0923D544" wp14:editId="3EB93C6A">
              <wp:simplePos x="0" y="0"/>
              <wp:positionH relativeFrom="column">
                <wp:posOffset>4364990</wp:posOffset>
              </wp:positionH>
              <wp:positionV relativeFrom="paragraph">
                <wp:posOffset>53975</wp:posOffset>
              </wp:positionV>
              <wp:extent cx="1657350" cy="35433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284" w:rsidRPr="00417713" w:rsidRDefault="00D75284" w:rsidP="00D75284">
                          <w:pPr>
                            <w:rPr>
                              <w:rFonts w:ascii="Myriad Pro SemiExt" w:hAnsi="Myriad Pro SemiExt"/>
                              <w:color w:val="FFFFFF"/>
                              <w:sz w:val="18"/>
                              <w:szCs w:val="18"/>
                            </w:rPr>
                          </w:pPr>
                          <w:r w:rsidRPr="00417713">
                            <w:rPr>
                              <w:rFonts w:ascii="Myriad Pro SemiExt" w:hAnsi="Myriad Pro SemiExt"/>
                              <w:color w:val="FFFFFF"/>
                              <w:sz w:val="18"/>
                              <w:szCs w:val="18"/>
                            </w:rPr>
                            <w:t>MINISTERUL SĂNĂTĂŢII</w:t>
                          </w:r>
                        </w:p>
                        <w:p w:rsidR="00D75284" w:rsidRPr="00417713" w:rsidRDefault="00D75284" w:rsidP="00D75284">
                          <w:pPr>
                            <w:rPr>
                              <w:rFonts w:ascii="Myriad Pro SemiExt" w:hAnsi="Myriad Pro SemiExt"/>
                              <w:color w:val="FFFFFF"/>
                              <w:sz w:val="18"/>
                              <w:szCs w:val="18"/>
                            </w:rPr>
                          </w:pPr>
                          <w:r w:rsidRPr="00417713">
                            <w:rPr>
                              <w:rFonts w:ascii="Myriad Pro SemiExt" w:hAnsi="Myriad Pro SemiExt"/>
                              <w:color w:val="FFFFFF"/>
                              <w:sz w:val="18"/>
                              <w:szCs w:val="18"/>
                            </w:rPr>
                            <w:t>AL REPUBLICII MOLDOVA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4" o:spid="_x0000_s1028" type="#_x0000_t202" style="position:absolute;left:0;text-align:left;margin-left:343.7pt;margin-top:4.25pt;width:130.5pt;height:27.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gmpwQIAALkFAAAOAAAAZHJzL2Uyb0RvYy54bWysVEtu2zAQ3RfoHQjuFUk2ZVtC5CCxrKJA&#10;+gHSHoCWKIuoRKokHTktepaeoqsCPYOP1CHlX5JN0VYLgeQM33ze41xebdsG3TOluRQpDi8CjJgo&#10;ZMnFOsUfP+TeDCNtqChpIwVL8QPT+Gr+8sVl3yVsJGvZlEwhABE66bsU18Z0ie/romYt1ReyYwKM&#10;lVQtNbBVa79UtAf0tvFHQTDxe6nKTsmCaQ2n2WDEc4dfVaww76pKM4OaFENuxv2V+6/s359f0mSt&#10;aFfzYp8G/YssWsoFBD1CZdRQtFH8GVTLCyW1rMxFIVtfVhUvmKsBqgmDJ9Xc1bRjrhZoju6ObdL/&#10;D7Z4e/9eIV6mmGAkaAsU7b7vfu1+7n4gYrvTdzoBp7sO3Mz2Rm6BZVep7m5l8UkjIRc1FWt2rZTs&#10;a0ZLyC60N/2zqwOOtiCr/o0sIQzdGOmAtpVqbeugGQjQgaWHIzNsa1BhQ06i6TgCUwG2cUTGY0ed&#10;T5PD7U5p84rJFtlFihUw79Dp/a02NhuaHFxsMCFz3jSO/UY8OgDH4QRiw1Vrs1k4Mr/GQbycLWfE&#10;I6PJ0iNBlnnX+YJ4kzycRtk4Wyyy8JuNG5Kk5mXJhA1zEFZI/oy4vcQHSRylpWXDSwtnU9JqvVo0&#10;Ct1TEHbuPtdzsJzc/MdpuCZALU9KCkckuBnFXj6ZTT2Sk8iLp8HMC8L4Jp4EJCZZ/rikWy7Yv5eE&#10;+hTH0SgaxHRK+kltgfue10aTlhsYHQ1vUzw7OtHESnApSketobwZ1metsOmfWgF0H4h2grUaHdRq&#10;tqstoFgVr2T5ANJVEpQFIoR5B4taqi8Y9TA7Uqw/b6hiGDWvBcg/Dgmxw8ZtSDQdwUadW1bnFioK&#10;gEqxwWhYLswwoDad4usaIh0e3DU8mZw7NZ+y2j80mA+uqP0sswPofO+8ThN3/hsAAP//AwBQSwME&#10;FAAGAAgAAAAhABf66C/cAAAACAEAAA8AAABkcnMvZG93bnJldi54bWxMj8FOwzAQRO9I/IO1SNyo&#10;QwltCHGqCrXlCLRRz268JBHxOrLdNPw9ywmOozeafVusJtuLEX3oHCm4nyUgkGpnOmoUVIftXQYi&#10;RE1G945QwTcGWJXXV4XOjbvQB4772AgeoZBrBW2MQy5lqFu0OszcgMTs03mrI0ffSOP1hcdtL+dJ&#10;spBWd8QXWj3gS4v11/5sFQxx2C1f/dv7erMdk+q4q+Zds1Hq9mZaP4OIOMW/MvzqszqU7HRyZzJB&#10;9AoW2TLlqoLsEQTzpzTjfGKQPoAsC/n/gfIHAAD//wMAUEsBAi0AFAAGAAgAAAAhALaDOJL+AAAA&#10;4QEAABMAAAAAAAAAAAAAAAAAAAAAAFtDb250ZW50X1R5cGVzXS54bWxQSwECLQAUAAYACAAAACEA&#10;OP0h/9YAAACUAQAACwAAAAAAAAAAAAAAAAAvAQAAX3JlbHMvLnJlbHNQSwECLQAUAAYACAAAACEA&#10;dL4JqcECAAC5BQAADgAAAAAAAAAAAAAAAAAuAgAAZHJzL2Uyb0RvYy54bWxQSwECLQAUAAYACAAA&#10;ACEAF/roL9wAAAAIAQAADwAAAAAAAAAAAAAAAAAbBQAAZHJzL2Rvd25yZXYueG1sUEsFBgAAAAAE&#10;AAQA8wAAACQGAAAAAA==&#10;" filled="f" stroked="f">
              <v:textbox style="mso-fit-shape-to-text:t">
                <w:txbxContent>
                  <w:p w:rsidR="00D75284" w:rsidRPr="00417713" w:rsidRDefault="00D75284" w:rsidP="00D75284">
                    <w:pPr>
                      <w:rPr>
                        <w:rFonts w:ascii="Myriad Pro SemiExt" w:hAnsi="Myriad Pro SemiExt"/>
                        <w:color w:val="FFFFFF"/>
                        <w:sz w:val="18"/>
                        <w:szCs w:val="18"/>
                      </w:rPr>
                    </w:pPr>
                    <w:r w:rsidRPr="00417713">
                      <w:rPr>
                        <w:rFonts w:ascii="Myriad Pro SemiExt" w:hAnsi="Myriad Pro SemiExt"/>
                        <w:color w:val="FFFFFF"/>
                        <w:sz w:val="18"/>
                        <w:szCs w:val="18"/>
                      </w:rPr>
                      <w:t>MINISTERUL SĂNĂTĂŢII</w:t>
                    </w:r>
                  </w:p>
                  <w:p w:rsidR="00D75284" w:rsidRPr="00417713" w:rsidRDefault="00D75284" w:rsidP="00D75284">
                    <w:pPr>
                      <w:rPr>
                        <w:rFonts w:ascii="Myriad Pro SemiExt" w:hAnsi="Myriad Pro SemiExt"/>
                        <w:color w:val="FFFFFF"/>
                        <w:sz w:val="18"/>
                        <w:szCs w:val="18"/>
                      </w:rPr>
                    </w:pPr>
                    <w:r w:rsidRPr="00417713">
                      <w:rPr>
                        <w:rFonts w:ascii="Myriad Pro SemiExt" w:hAnsi="Myriad Pro SemiExt"/>
                        <w:color w:val="FFFFFF"/>
                        <w:sz w:val="18"/>
                        <w:szCs w:val="18"/>
                      </w:rPr>
                      <w:t>AL REPUBLICII MOLDOVA</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284" w:rsidRPr="0085599C" w:rsidRDefault="00D75284" w:rsidP="00D75284">
    <w:pPr>
      <w:pStyle w:val="af2"/>
      <w:spacing w:after="0" w:line="120" w:lineRule="auto"/>
      <w:jc w:val="right"/>
      <w:rPr>
        <w:lang w:val="en-US"/>
      </w:rPr>
    </w:pPr>
    <w:r>
      <w:tab/>
    </w:r>
  </w:p>
  <w:p w:rsidR="00D75284" w:rsidRDefault="00D75284" w:rsidP="00D75284">
    <w:pPr>
      <w:pStyle w:val="af2"/>
      <w:spacing w:after="0" w:line="120" w:lineRule="auto"/>
      <w:jc w:val="right"/>
    </w:pPr>
  </w:p>
  <w:p w:rsidR="00D75284" w:rsidRDefault="00D75284" w:rsidP="00D75284">
    <w:pPr>
      <w:pStyle w:val="af2"/>
      <w:tabs>
        <w:tab w:val="left" w:pos="468"/>
      </w:tabs>
      <w:spacing w:after="0" w:line="120" w:lineRule="auto"/>
    </w:pPr>
    <w:r>
      <w:tab/>
    </w:r>
    <w:r>
      <w:tab/>
    </w:r>
  </w:p>
  <w:p w:rsidR="00D75284" w:rsidRDefault="00D75284" w:rsidP="00D75284">
    <w:pPr>
      <w:pStyle w:val="af2"/>
      <w:spacing w:after="0" w:line="120" w:lineRule="auto"/>
      <w:jc w:val="right"/>
    </w:pPr>
    <w:r>
      <w:rPr>
        <w:noProof/>
        <w:lang w:val="ru-RU" w:eastAsia="ru-RU"/>
      </w:rPr>
      <mc:AlternateContent>
        <mc:Choice Requires="wps">
          <w:drawing>
            <wp:anchor distT="0" distB="0" distL="114300" distR="114300" simplePos="0" relativeHeight="251659264" behindDoc="0" locked="0" layoutInCell="1" allowOverlap="1" wp14:anchorId="634F7683" wp14:editId="7A826EC8">
              <wp:simplePos x="0" y="0"/>
              <wp:positionH relativeFrom="column">
                <wp:posOffset>4364990</wp:posOffset>
              </wp:positionH>
              <wp:positionV relativeFrom="paragraph">
                <wp:posOffset>53975</wp:posOffset>
              </wp:positionV>
              <wp:extent cx="1657350" cy="354330"/>
              <wp:effectExtent l="0" t="0" r="0" b="762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284" w:rsidRPr="00417713" w:rsidRDefault="00D75284">
                          <w:pPr>
                            <w:rPr>
                              <w:rFonts w:ascii="Myriad Pro SemiExt" w:hAnsi="Myriad Pro SemiExt"/>
                              <w:color w:val="FFFFFF"/>
                              <w:sz w:val="18"/>
                              <w:szCs w:val="18"/>
                            </w:rPr>
                          </w:pPr>
                          <w:r w:rsidRPr="00417713">
                            <w:rPr>
                              <w:rFonts w:ascii="Myriad Pro SemiExt" w:hAnsi="Myriad Pro SemiExt"/>
                              <w:color w:val="FFFFFF"/>
                              <w:sz w:val="18"/>
                              <w:szCs w:val="18"/>
                            </w:rPr>
                            <w:t>MINISTERUL SĂNĂTĂŢII</w:t>
                          </w:r>
                        </w:p>
                        <w:p w:rsidR="00D75284" w:rsidRPr="00417713" w:rsidRDefault="00D75284">
                          <w:pPr>
                            <w:rPr>
                              <w:rFonts w:ascii="Myriad Pro SemiExt" w:hAnsi="Myriad Pro SemiExt"/>
                              <w:color w:val="FFFFFF"/>
                              <w:sz w:val="18"/>
                              <w:szCs w:val="18"/>
                            </w:rPr>
                          </w:pPr>
                          <w:r w:rsidRPr="00417713">
                            <w:rPr>
                              <w:rFonts w:ascii="Myriad Pro SemiExt" w:hAnsi="Myriad Pro SemiExt"/>
                              <w:color w:val="FFFFFF"/>
                              <w:sz w:val="18"/>
                              <w:szCs w:val="18"/>
                            </w:rPr>
                            <w:t>AL REPUBLICII MOLDOVA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3" o:spid="_x0000_s1029" type="#_x0000_t202" style="position:absolute;left:0;text-align:left;margin-left:343.7pt;margin-top:4.25pt;width:130.5pt;height:27.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KzxgIAAMAFAAAOAAAAZHJzL2Uyb0RvYy54bWysVEtu2zAQ3RfoHQjuFUk2ZVtC5CCxrKJA&#10;+gHSHoCWKIuoRKokHTktepaeoqsCPYOP1CHlX5JN0VYLgeQM38ybeZzLq23boHumNJcixeFFgBET&#10;hSy5WKf444fcm2GkDRUlbaRgKX5gGl/NX7647LuEjWQtm5IpBCBCJ32X4tqYLvF9XdSspfpCdkyA&#10;sZKqpQa2au2XivaA3jb+KAgmfi9V2SlZMK3hNBuMeO7wq4oV5l1VaWZQk2LIzbi/cv+V/fvzS5qs&#10;Fe1qXuzToH+RRUu5gKBHqIwaijaKP4NqeaGklpW5KGTry6riBXMcgE0YPGFzV9OOOS5QHN0dy6T/&#10;H2zx9v69QrxM8RgjQVto0e777tfu5+4HGtvq9J1OwOmuAzezvZFb6LJjqrtbWXzSSMhFTcWaXSsl&#10;+5rRErIL7U3/7OqAoy3Iqn8jSwhDN0Y6oG2lWls6KAYCdOjSw7EzbGtQYUNOouk4AlMBtnFExmPX&#10;Op8mh9ud0uYVky2yixQr6LxDp/e32thsaHJwscGEzHnTuO434tEBOA4nEBuuWpvNwjXzaxzEy9ly&#10;Rjwymiw9EmSZd50viDfJw2mUjbPFIgu/2bghSWpelkzYMAdhheTPGreX+CCJo7S0bHhp4WxKWq1X&#10;i0ahewrCzt3nag6Wk5v/OA1XBODyhFI4IsHNKPbyyWzqkZxEXjwNZl4QxjfxJCAxyfLHlG65YP9O&#10;CfUpjqNRNIjplPQTboH7nnOjScsNjI6GtymeHZ1oYiW4FKVrraG8GdZnpbDpn0oB7T402gnWanRQ&#10;q9mutu5lODVbMa9k+QAKVhIEBlqEsQeLWqovGPUwQlKsP2+oYhg1rwW8gjgkxM4ctyHRdAQbdW5Z&#10;nVuoKAAqxQajYbkww5zadIqva4h0eHfX8HJy7kR9ymr/3mBMOG77kWbn0PneeZ0G7/w3AAAA//8D&#10;AFBLAwQUAAYACAAAACEAF/roL9wAAAAIAQAADwAAAGRycy9kb3ducmV2LnhtbEyPwU7DMBBE70j8&#10;g7VI3KhDCW0IcaoKteUItFHPbrwkEfE6st00/D3LCY6jN5p9W6wm24sRfegcKbifJSCQamc6ahRU&#10;h+1dBiJETUb3jlDBNwZYlddXhc6Nu9AHjvvYCB6hkGsFbYxDLmWoW7Q6zNyAxOzTeasjR99I4/WF&#10;x20v50mykFZ3xBdaPeBLi/XX/mwVDHHYLV/92/t6sx2T6rir5l2zUer2Zlo/g4g4xb8y/OqzOpTs&#10;dHJnMkH0ChbZMuWqguwRBPOnNON8YpA+gCwL+f+B8gcAAP//AwBQSwECLQAUAAYACAAAACEAtoM4&#10;kv4AAADhAQAAEwAAAAAAAAAAAAAAAAAAAAAAW0NvbnRlbnRfVHlwZXNdLnhtbFBLAQItABQABgAI&#10;AAAAIQA4/SH/1gAAAJQBAAALAAAAAAAAAAAAAAAAAC8BAABfcmVscy8ucmVsc1BLAQItABQABgAI&#10;AAAAIQCKnXKzxgIAAMAFAAAOAAAAAAAAAAAAAAAAAC4CAABkcnMvZTJvRG9jLnhtbFBLAQItABQA&#10;BgAIAAAAIQAX+ugv3AAAAAgBAAAPAAAAAAAAAAAAAAAAACAFAABkcnMvZG93bnJldi54bWxQSwUG&#10;AAAAAAQABADzAAAAKQYAAAAA&#10;" filled="f" stroked="f">
              <v:textbox style="mso-fit-shape-to-text:t">
                <w:txbxContent>
                  <w:p w:rsidR="00D75284" w:rsidRPr="00417713" w:rsidRDefault="00D75284">
                    <w:pPr>
                      <w:rPr>
                        <w:rFonts w:ascii="Myriad Pro SemiExt" w:hAnsi="Myriad Pro SemiExt"/>
                        <w:color w:val="FFFFFF"/>
                        <w:sz w:val="18"/>
                        <w:szCs w:val="18"/>
                      </w:rPr>
                    </w:pPr>
                    <w:r w:rsidRPr="00417713">
                      <w:rPr>
                        <w:rFonts w:ascii="Myriad Pro SemiExt" w:hAnsi="Myriad Pro SemiExt"/>
                        <w:color w:val="FFFFFF"/>
                        <w:sz w:val="18"/>
                        <w:szCs w:val="18"/>
                      </w:rPr>
                      <w:t>MINISTERUL SĂNĂTĂŢII</w:t>
                    </w:r>
                  </w:p>
                  <w:p w:rsidR="00D75284" w:rsidRPr="00417713" w:rsidRDefault="00D75284">
                    <w:pPr>
                      <w:rPr>
                        <w:rFonts w:ascii="Myriad Pro SemiExt" w:hAnsi="Myriad Pro SemiExt"/>
                        <w:color w:val="FFFFFF"/>
                        <w:sz w:val="18"/>
                        <w:szCs w:val="18"/>
                      </w:rPr>
                    </w:pPr>
                    <w:r w:rsidRPr="00417713">
                      <w:rPr>
                        <w:rFonts w:ascii="Myriad Pro SemiExt" w:hAnsi="Myriad Pro SemiExt"/>
                        <w:color w:val="FFFFFF"/>
                        <w:sz w:val="18"/>
                        <w:szCs w:val="18"/>
                      </w:rPr>
                      <w:t>AL REPUBLICII MOLDOVA</w:t>
                    </w:r>
                  </w:p>
                </w:txbxContent>
              </v:textbox>
            </v:shape>
          </w:pict>
        </mc:Fallback>
      </mc:AlternateContent>
    </w:r>
  </w:p>
  <w:p w:rsidR="00D75284" w:rsidRDefault="00D75284" w:rsidP="00D75284">
    <w:pPr>
      <w:pStyle w:val="af2"/>
      <w:spacing w:after="0" w:line="120" w:lineRule="auto"/>
      <w:jc w:val="right"/>
    </w:pPr>
  </w:p>
  <w:p w:rsidR="00D75284" w:rsidRPr="00AF7609" w:rsidRDefault="00D75284" w:rsidP="00D75284">
    <w:pPr>
      <w:pStyle w:val="af2"/>
      <w:spacing w:after="0" w:line="120" w:lineRule="auto"/>
      <w:jc w:val="right"/>
      <w:rPr>
        <w:rFonts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F0C434A"/>
    <w:lvl w:ilvl="0">
      <w:start w:val="1"/>
      <w:numFmt w:val="bullet"/>
      <w:pStyle w:val="5"/>
      <w:lvlText w:val=""/>
      <w:lvlJc w:val="left"/>
      <w:pPr>
        <w:ind w:left="1800" w:hanging="360"/>
      </w:pPr>
      <w:rPr>
        <w:rFonts w:ascii="Symbol" w:hAnsi="Symbol" w:hint="default"/>
        <w:color w:val="C0504D"/>
      </w:rPr>
    </w:lvl>
  </w:abstractNum>
  <w:abstractNum w:abstractNumId="1">
    <w:nsid w:val="FFFFFF81"/>
    <w:multiLevelType w:val="singleLevel"/>
    <w:tmpl w:val="78B8BCEC"/>
    <w:lvl w:ilvl="0">
      <w:start w:val="1"/>
      <w:numFmt w:val="bullet"/>
      <w:pStyle w:val="4"/>
      <w:lvlText w:val=""/>
      <w:lvlJc w:val="left"/>
      <w:pPr>
        <w:ind w:left="1440" w:hanging="360"/>
      </w:pPr>
      <w:rPr>
        <w:rFonts w:ascii="Symbol" w:hAnsi="Symbol" w:hint="default"/>
        <w:color w:val="943634"/>
      </w:rPr>
    </w:lvl>
  </w:abstractNum>
  <w:abstractNum w:abstractNumId="2">
    <w:nsid w:val="FFFFFF82"/>
    <w:multiLevelType w:val="singleLevel"/>
    <w:tmpl w:val="3D9E3420"/>
    <w:lvl w:ilvl="0">
      <w:start w:val="1"/>
      <w:numFmt w:val="bullet"/>
      <w:pStyle w:val="3"/>
      <w:lvlText w:val=""/>
      <w:lvlJc w:val="left"/>
      <w:pPr>
        <w:ind w:left="1080" w:hanging="360"/>
      </w:pPr>
      <w:rPr>
        <w:rFonts w:ascii="Wingdings 3" w:hAnsi="Wingdings 3" w:hint="default"/>
        <w:color w:val="808080"/>
      </w:rPr>
    </w:lvl>
  </w:abstractNum>
  <w:abstractNum w:abstractNumId="3">
    <w:nsid w:val="FFFFFF83"/>
    <w:multiLevelType w:val="singleLevel"/>
    <w:tmpl w:val="5B846FA6"/>
    <w:lvl w:ilvl="0">
      <w:start w:val="1"/>
      <w:numFmt w:val="bullet"/>
      <w:pStyle w:val="2"/>
      <w:lvlText w:val=""/>
      <w:lvlJc w:val="left"/>
      <w:pPr>
        <w:ind w:left="720" w:hanging="360"/>
      </w:pPr>
      <w:rPr>
        <w:rFonts w:ascii="Wingdings 3" w:hAnsi="Wingdings 3" w:hint="default"/>
        <w:color w:val="C0504D"/>
      </w:rPr>
    </w:lvl>
  </w:abstractNum>
  <w:abstractNum w:abstractNumId="4">
    <w:nsid w:val="FFFFFF89"/>
    <w:multiLevelType w:val="singleLevel"/>
    <w:tmpl w:val="4C7CAEF2"/>
    <w:lvl w:ilvl="0">
      <w:start w:val="1"/>
      <w:numFmt w:val="bullet"/>
      <w:pStyle w:val="a"/>
      <w:lvlText w:val=""/>
      <w:lvlJc w:val="left"/>
      <w:pPr>
        <w:ind w:left="360" w:hanging="360"/>
      </w:pPr>
      <w:rPr>
        <w:rFonts w:ascii="Wingdings 3" w:hAnsi="Wingdings 3" w:hint="default"/>
        <w:caps w:val="0"/>
        <w:strike w:val="0"/>
        <w:dstrike w:val="0"/>
        <w:vanish w:val="0"/>
        <w:color w:val="943634"/>
        <w:vertAlign w:val="baseline"/>
      </w:rPr>
    </w:lvl>
  </w:abstractNum>
  <w:abstractNum w:abstractNumId="5">
    <w:nsid w:val="02495C32"/>
    <w:multiLevelType w:val="hybridMultilevel"/>
    <w:tmpl w:val="72D6EF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C81213"/>
    <w:multiLevelType w:val="hybridMultilevel"/>
    <w:tmpl w:val="8D8A86FA"/>
    <w:lvl w:ilvl="0" w:tplc="04190011">
      <w:start w:val="1"/>
      <w:numFmt w:val="decimal"/>
      <w:lvlText w:val="%1)"/>
      <w:lvlJc w:val="left"/>
      <w:pPr>
        <w:ind w:left="720" w:hanging="360"/>
      </w:pPr>
      <w:rPr>
        <w:rFonts w:hint="default"/>
      </w:rPr>
    </w:lvl>
    <w:lvl w:ilvl="1" w:tplc="9964FFE2">
      <w:start w:val="1"/>
      <w:numFmt w:val="lowerLetter"/>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7A09EC"/>
    <w:multiLevelType w:val="hybridMultilevel"/>
    <w:tmpl w:val="83B4FE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D66F0B"/>
    <w:multiLevelType w:val="hybridMultilevel"/>
    <w:tmpl w:val="A0E2AA1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C92525"/>
    <w:multiLevelType w:val="hybridMultilevel"/>
    <w:tmpl w:val="47D074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852785"/>
    <w:multiLevelType w:val="hybridMultilevel"/>
    <w:tmpl w:val="C734CE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04077B"/>
    <w:multiLevelType w:val="hybridMultilevel"/>
    <w:tmpl w:val="F1840B00"/>
    <w:lvl w:ilvl="0" w:tplc="66D47226">
      <w:start w:val="1"/>
      <w:numFmt w:val="decimal"/>
      <w:lvlText w:val="%1."/>
      <w:lvlJc w:val="left"/>
      <w:pPr>
        <w:ind w:left="690" w:hanging="465"/>
      </w:pPr>
      <w:rPr>
        <w:rFonts w:hint="default"/>
        <w:color w:val="auto"/>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nsid w:val="112C7C62"/>
    <w:multiLevelType w:val="hybridMultilevel"/>
    <w:tmpl w:val="0C5C85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657367"/>
    <w:multiLevelType w:val="hybridMultilevel"/>
    <w:tmpl w:val="428EC4B4"/>
    <w:lvl w:ilvl="0" w:tplc="D2B281C2">
      <w:start w:val="1"/>
      <w:numFmt w:val="decimal"/>
      <w:lvlText w:val="%1."/>
      <w:lvlJc w:val="left"/>
      <w:pPr>
        <w:ind w:left="475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1B03568"/>
    <w:multiLevelType w:val="hybridMultilevel"/>
    <w:tmpl w:val="428EC4B4"/>
    <w:lvl w:ilvl="0" w:tplc="D2B281C2">
      <w:start w:val="1"/>
      <w:numFmt w:val="decimal"/>
      <w:lvlText w:val="%1."/>
      <w:lvlJc w:val="left"/>
      <w:pPr>
        <w:ind w:left="475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5D346A"/>
    <w:multiLevelType w:val="hybridMultilevel"/>
    <w:tmpl w:val="310E39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0D5722"/>
    <w:multiLevelType w:val="hybridMultilevel"/>
    <w:tmpl w:val="B62EBB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247BF3"/>
    <w:multiLevelType w:val="hybridMultilevel"/>
    <w:tmpl w:val="E2A434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B4E365A"/>
    <w:multiLevelType w:val="hybridMultilevel"/>
    <w:tmpl w:val="8DEE57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E2647F4"/>
    <w:multiLevelType w:val="hybridMultilevel"/>
    <w:tmpl w:val="0C5A27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F84CEF"/>
    <w:multiLevelType w:val="hybridMultilevel"/>
    <w:tmpl w:val="3FB21F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3604E0C"/>
    <w:multiLevelType w:val="hybridMultilevel"/>
    <w:tmpl w:val="D3B0C2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7F12C3"/>
    <w:multiLevelType w:val="hybridMultilevel"/>
    <w:tmpl w:val="6D8619C4"/>
    <w:lvl w:ilvl="0" w:tplc="E97E34D6">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3C4752"/>
    <w:multiLevelType w:val="hybridMultilevel"/>
    <w:tmpl w:val="B40E2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A549E4"/>
    <w:multiLevelType w:val="hybridMultilevel"/>
    <w:tmpl w:val="D62E1A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DA7236B"/>
    <w:multiLevelType w:val="hybridMultilevel"/>
    <w:tmpl w:val="F782FB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FC14832"/>
    <w:multiLevelType w:val="hybridMultilevel"/>
    <w:tmpl w:val="C1A44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B6373A"/>
    <w:multiLevelType w:val="hybridMultilevel"/>
    <w:tmpl w:val="E662DD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756F37"/>
    <w:multiLevelType w:val="hybridMultilevel"/>
    <w:tmpl w:val="8CF652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9B401C"/>
    <w:multiLevelType w:val="hybridMultilevel"/>
    <w:tmpl w:val="4D1C81B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2858A1"/>
    <w:multiLevelType w:val="hybridMultilevel"/>
    <w:tmpl w:val="B86C7F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1657DA"/>
    <w:multiLevelType w:val="hybridMultilevel"/>
    <w:tmpl w:val="453097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1E17E6"/>
    <w:multiLevelType w:val="hybridMultilevel"/>
    <w:tmpl w:val="B9240AAC"/>
    <w:lvl w:ilvl="0" w:tplc="04190011">
      <w:start w:val="1"/>
      <w:numFmt w:val="decimal"/>
      <w:lvlText w:val="%1)"/>
      <w:lvlJc w:val="left"/>
      <w:pPr>
        <w:ind w:left="720" w:hanging="360"/>
      </w:pPr>
    </w:lvl>
    <w:lvl w:ilvl="1" w:tplc="D136B350">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4E79CD"/>
    <w:multiLevelType w:val="hybridMultilevel"/>
    <w:tmpl w:val="AA78473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23BE776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9042CA"/>
    <w:multiLevelType w:val="hybridMultilevel"/>
    <w:tmpl w:val="F3F6D4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297925"/>
    <w:multiLevelType w:val="hybridMultilevel"/>
    <w:tmpl w:val="A5C4D9C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8C4314"/>
    <w:multiLevelType w:val="hybridMultilevel"/>
    <w:tmpl w:val="20FA9926"/>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nsid w:val="668D790E"/>
    <w:multiLevelType w:val="hybridMultilevel"/>
    <w:tmpl w:val="CE70277A"/>
    <w:lvl w:ilvl="0" w:tplc="14BA6580">
      <w:numFmt w:val="bullet"/>
      <w:lvlText w:val=""/>
      <w:lvlJc w:val="left"/>
      <w:pPr>
        <w:tabs>
          <w:tab w:val="num" w:pos="2400"/>
        </w:tabs>
        <w:ind w:left="2400" w:hanging="360"/>
      </w:pPr>
      <w:rPr>
        <w:rFonts w:ascii="Wingdings" w:eastAsia="Calibri" w:hAnsi="Wingdings" w:cs="Arial" w:hint="default"/>
      </w:rPr>
    </w:lvl>
    <w:lvl w:ilvl="1" w:tplc="04190003" w:tentative="1">
      <w:start w:val="1"/>
      <w:numFmt w:val="bullet"/>
      <w:lvlText w:val="o"/>
      <w:lvlJc w:val="left"/>
      <w:pPr>
        <w:tabs>
          <w:tab w:val="num" w:pos="3120"/>
        </w:tabs>
        <w:ind w:left="3120" w:hanging="360"/>
      </w:pPr>
      <w:rPr>
        <w:rFonts w:ascii="Courier New" w:hAnsi="Courier New" w:cs="Courier New" w:hint="default"/>
      </w:rPr>
    </w:lvl>
    <w:lvl w:ilvl="2" w:tplc="04190005" w:tentative="1">
      <w:start w:val="1"/>
      <w:numFmt w:val="bullet"/>
      <w:lvlText w:val=""/>
      <w:lvlJc w:val="left"/>
      <w:pPr>
        <w:tabs>
          <w:tab w:val="num" w:pos="3840"/>
        </w:tabs>
        <w:ind w:left="3840" w:hanging="360"/>
      </w:pPr>
      <w:rPr>
        <w:rFonts w:ascii="Wingdings" w:hAnsi="Wingdings" w:hint="default"/>
      </w:rPr>
    </w:lvl>
    <w:lvl w:ilvl="3" w:tplc="04190001" w:tentative="1">
      <w:start w:val="1"/>
      <w:numFmt w:val="bullet"/>
      <w:lvlText w:val=""/>
      <w:lvlJc w:val="left"/>
      <w:pPr>
        <w:tabs>
          <w:tab w:val="num" w:pos="4560"/>
        </w:tabs>
        <w:ind w:left="4560" w:hanging="360"/>
      </w:pPr>
      <w:rPr>
        <w:rFonts w:ascii="Symbol" w:hAnsi="Symbol" w:hint="default"/>
      </w:rPr>
    </w:lvl>
    <w:lvl w:ilvl="4" w:tplc="04190003" w:tentative="1">
      <w:start w:val="1"/>
      <w:numFmt w:val="bullet"/>
      <w:lvlText w:val="o"/>
      <w:lvlJc w:val="left"/>
      <w:pPr>
        <w:tabs>
          <w:tab w:val="num" w:pos="5280"/>
        </w:tabs>
        <w:ind w:left="5280" w:hanging="360"/>
      </w:pPr>
      <w:rPr>
        <w:rFonts w:ascii="Courier New" w:hAnsi="Courier New" w:cs="Courier New" w:hint="default"/>
      </w:rPr>
    </w:lvl>
    <w:lvl w:ilvl="5" w:tplc="04190005" w:tentative="1">
      <w:start w:val="1"/>
      <w:numFmt w:val="bullet"/>
      <w:lvlText w:val=""/>
      <w:lvlJc w:val="left"/>
      <w:pPr>
        <w:tabs>
          <w:tab w:val="num" w:pos="6000"/>
        </w:tabs>
        <w:ind w:left="6000" w:hanging="360"/>
      </w:pPr>
      <w:rPr>
        <w:rFonts w:ascii="Wingdings" w:hAnsi="Wingdings" w:hint="default"/>
      </w:rPr>
    </w:lvl>
    <w:lvl w:ilvl="6" w:tplc="04190001" w:tentative="1">
      <w:start w:val="1"/>
      <w:numFmt w:val="bullet"/>
      <w:lvlText w:val=""/>
      <w:lvlJc w:val="left"/>
      <w:pPr>
        <w:tabs>
          <w:tab w:val="num" w:pos="6720"/>
        </w:tabs>
        <w:ind w:left="6720" w:hanging="360"/>
      </w:pPr>
      <w:rPr>
        <w:rFonts w:ascii="Symbol" w:hAnsi="Symbol" w:hint="default"/>
      </w:rPr>
    </w:lvl>
    <w:lvl w:ilvl="7" w:tplc="04190003" w:tentative="1">
      <w:start w:val="1"/>
      <w:numFmt w:val="bullet"/>
      <w:lvlText w:val="o"/>
      <w:lvlJc w:val="left"/>
      <w:pPr>
        <w:tabs>
          <w:tab w:val="num" w:pos="7440"/>
        </w:tabs>
        <w:ind w:left="7440" w:hanging="360"/>
      </w:pPr>
      <w:rPr>
        <w:rFonts w:ascii="Courier New" w:hAnsi="Courier New" w:cs="Courier New" w:hint="default"/>
      </w:rPr>
    </w:lvl>
    <w:lvl w:ilvl="8" w:tplc="04190005" w:tentative="1">
      <w:start w:val="1"/>
      <w:numFmt w:val="bullet"/>
      <w:lvlText w:val=""/>
      <w:lvlJc w:val="left"/>
      <w:pPr>
        <w:tabs>
          <w:tab w:val="num" w:pos="8160"/>
        </w:tabs>
        <w:ind w:left="8160" w:hanging="360"/>
      </w:pPr>
      <w:rPr>
        <w:rFonts w:ascii="Wingdings" w:hAnsi="Wingdings" w:hint="default"/>
      </w:rPr>
    </w:lvl>
  </w:abstractNum>
  <w:abstractNum w:abstractNumId="38">
    <w:nsid w:val="68315C88"/>
    <w:multiLevelType w:val="hybridMultilevel"/>
    <w:tmpl w:val="4C18B290"/>
    <w:lvl w:ilvl="0" w:tplc="03D099AC">
      <w:start w:val="1"/>
      <w:numFmt w:val="bullet"/>
      <w:lvlText w:val=""/>
      <w:lvlJc w:val="left"/>
      <w:pPr>
        <w:tabs>
          <w:tab w:val="num" w:pos="765"/>
        </w:tabs>
        <w:ind w:left="765" w:hanging="360"/>
      </w:pPr>
      <w:rPr>
        <w:rFonts w:ascii="Symbol" w:hAnsi="Symbol" w:hint="default"/>
        <w:sz w:val="24"/>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39">
    <w:nsid w:val="6AEF2004"/>
    <w:multiLevelType w:val="hybridMultilevel"/>
    <w:tmpl w:val="50704B02"/>
    <w:lvl w:ilvl="0" w:tplc="F1C2257C">
      <w:start w:val="2028"/>
      <w:numFmt w:val="bullet"/>
      <w:lvlText w:val=""/>
      <w:lvlJc w:val="left"/>
      <w:pPr>
        <w:tabs>
          <w:tab w:val="num" w:pos="720"/>
        </w:tabs>
        <w:ind w:left="720" w:hanging="360"/>
      </w:pPr>
      <w:rPr>
        <w:rFonts w:ascii="Wingdings" w:eastAsia="Calibri" w:hAnsi="Wingdings"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B130C9C"/>
    <w:multiLevelType w:val="hybridMultilevel"/>
    <w:tmpl w:val="8594F5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AA14F9"/>
    <w:multiLevelType w:val="hybridMultilevel"/>
    <w:tmpl w:val="428EC4B4"/>
    <w:lvl w:ilvl="0" w:tplc="D2B281C2">
      <w:start w:val="1"/>
      <w:numFmt w:val="decimal"/>
      <w:lvlText w:val="%1."/>
      <w:lvlJc w:val="left"/>
      <w:pPr>
        <w:ind w:left="475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1379FF"/>
    <w:multiLevelType w:val="hybridMultilevel"/>
    <w:tmpl w:val="86226FE6"/>
    <w:lvl w:ilvl="0" w:tplc="4352F604">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39"/>
  </w:num>
  <w:num w:numId="7">
    <w:abstractNumId w:val="38"/>
  </w:num>
  <w:num w:numId="8">
    <w:abstractNumId w:val="36"/>
  </w:num>
  <w:num w:numId="9">
    <w:abstractNumId w:val="37"/>
  </w:num>
  <w:num w:numId="10">
    <w:abstractNumId w:val="11"/>
  </w:num>
  <w:num w:numId="11">
    <w:abstractNumId w:val="13"/>
  </w:num>
  <w:num w:numId="12">
    <w:abstractNumId w:val="7"/>
  </w:num>
  <w:num w:numId="13">
    <w:abstractNumId w:val="40"/>
  </w:num>
  <w:num w:numId="14">
    <w:abstractNumId w:val="26"/>
  </w:num>
  <w:num w:numId="15">
    <w:abstractNumId w:val="17"/>
  </w:num>
  <w:num w:numId="16">
    <w:abstractNumId w:val="16"/>
  </w:num>
  <w:num w:numId="17">
    <w:abstractNumId w:val="23"/>
  </w:num>
  <w:num w:numId="18">
    <w:abstractNumId w:val="5"/>
  </w:num>
  <w:num w:numId="19">
    <w:abstractNumId w:val="19"/>
  </w:num>
  <w:num w:numId="20">
    <w:abstractNumId w:val="28"/>
  </w:num>
  <w:num w:numId="21">
    <w:abstractNumId w:val="6"/>
  </w:num>
  <w:num w:numId="22">
    <w:abstractNumId w:val="34"/>
  </w:num>
  <w:num w:numId="23">
    <w:abstractNumId w:val="15"/>
  </w:num>
  <w:num w:numId="24">
    <w:abstractNumId w:val="18"/>
  </w:num>
  <w:num w:numId="25">
    <w:abstractNumId w:val="21"/>
  </w:num>
  <w:num w:numId="26">
    <w:abstractNumId w:val="8"/>
  </w:num>
  <w:num w:numId="27">
    <w:abstractNumId w:val="12"/>
  </w:num>
  <w:num w:numId="28">
    <w:abstractNumId w:val="30"/>
  </w:num>
  <w:num w:numId="29">
    <w:abstractNumId w:val="22"/>
  </w:num>
  <w:num w:numId="30">
    <w:abstractNumId w:val="42"/>
  </w:num>
  <w:num w:numId="31">
    <w:abstractNumId w:val="20"/>
  </w:num>
  <w:num w:numId="32">
    <w:abstractNumId w:val="33"/>
  </w:num>
  <w:num w:numId="33">
    <w:abstractNumId w:val="24"/>
  </w:num>
  <w:num w:numId="34">
    <w:abstractNumId w:val="9"/>
  </w:num>
  <w:num w:numId="35">
    <w:abstractNumId w:val="31"/>
  </w:num>
  <w:num w:numId="36">
    <w:abstractNumId w:val="32"/>
  </w:num>
  <w:num w:numId="37">
    <w:abstractNumId w:val="10"/>
  </w:num>
  <w:num w:numId="38">
    <w:abstractNumId w:val="41"/>
  </w:num>
  <w:num w:numId="39">
    <w:abstractNumId w:val="25"/>
  </w:num>
  <w:num w:numId="40">
    <w:abstractNumId w:val="35"/>
  </w:num>
  <w:num w:numId="41">
    <w:abstractNumId w:val="14"/>
  </w:num>
  <w:num w:numId="42">
    <w:abstractNumId w:val="2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2BA"/>
    <w:rsid w:val="000916F3"/>
    <w:rsid w:val="00121C63"/>
    <w:rsid w:val="002253B0"/>
    <w:rsid w:val="002A0A0A"/>
    <w:rsid w:val="00423A3C"/>
    <w:rsid w:val="006C6455"/>
    <w:rsid w:val="008931AE"/>
    <w:rsid w:val="008B64FC"/>
    <w:rsid w:val="0094629E"/>
    <w:rsid w:val="00A52AED"/>
    <w:rsid w:val="00B37F63"/>
    <w:rsid w:val="00B70B0E"/>
    <w:rsid w:val="00BD7878"/>
    <w:rsid w:val="00D07A46"/>
    <w:rsid w:val="00D75284"/>
    <w:rsid w:val="00DD16C9"/>
    <w:rsid w:val="00F052BA"/>
    <w:rsid w:val="00FD4B99"/>
    <w:rsid w:val="00FE1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0"/>
    <w:lsdException w:name="footer" w:uiPriority="0"/>
    <w:lsdException w:name="caption" w:uiPriority="35" w:qFormat="1"/>
    <w:lsdException w:name="List Bullet" w:uiPriority="36" w:qFormat="1"/>
    <w:lsdException w:name="List Bullet 2" w:uiPriority="0" w:qFormat="1"/>
    <w:lsdException w:name="List Bullet 3" w:uiPriority="36" w:qFormat="1"/>
    <w:lsdException w:name="List Bullet 4" w:uiPriority="36"/>
    <w:lsdException w:name="List Bullet 5" w:uiPriority="36"/>
    <w:lsdException w:name="Title" w:semiHidden="0" w:uiPriority="10" w:unhideWhenUsed="0" w:qFormat="1"/>
    <w:lsdException w:name="Closing" w:uiPriority="7" w:qFormat="1"/>
    <w:lsdException w:name="Default Paragraph Font" w:uiPriority="1"/>
    <w:lsdException w:name="Body Text" w:uiPriority="0"/>
    <w:lsdException w:name="Subtitle" w:semiHidden="0" w:uiPriority="11" w:unhideWhenUsed="0" w:qFormat="1"/>
    <w:lsdException w:name="Salutation" w:uiPriority="6"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4B99"/>
    <w:pPr>
      <w:spacing w:after="0" w:line="240" w:lineRule="auto"/>
    </w:pPr>
    <w:rPr>
      <w:rFonts w:ascii="Calibri" w:eastAsia="Calibri" w:hAnsi="Calibri" w:cs="Times New Roman"/>
      <w:noProof/>
      <w:lang w:val="ro-RO"/>
    </w:rPr>
  </w:style>
  <w:style w:type="paragraph" w:styleId="1">
    <w:name w:val="heading 1"/>
    <w:basedOn w:val="a0"/>
    <w:next w:val="a0"/>
    <w:link w:val="10"/>
    <w:uiPriority w:val="9"/>
    <w:qFormat/>
    <w:rsid w:val="00FD4B99"/>
    <w:pPr>
      <w:keepNext/>
      <w:keepLines/>
      <w:spacing w:before="480" w:line="276" w:lineRule="auto"/>
      <w:outlineLvl w:val="0"/>
    </w:pPr>
    <w:rPr>
      <w:rFonts w:ascii="Cambria" w:eastAsia="Times New Roman" w:hAnsi="Cambria"/>
      <w:b/>
      <w:bCs/>
      <w:noProof w:val="0"/>
      <w:color w:val="345A8A"/>
      <w:sz w:val="28"/>
      <w:szCs w:val="28"/>
    </w:rPr>
  </w:style>
  <w:style w:type="paragraph" w:styleId="20">
    <w:name w:val="heading 2"/>
    <w:basedOn w:val="a0"/>
    <w:next w:val="a0"/>
    <w:link w:val="21"/>
    <w:uiPriority w:val="9"/>
    <w:qFormat/>
    <w:rsid w:val="00FD4B99"/>
    <w:pPr>
      <w:keepNext/>
      <w:keepLines/>
      <w:spacing w:before="200" w:line="276" w:lineRule="auto"/>
      <w:outlineLvl w:val="1"/>
    </w:pPr>
    <w:rPr>
      <w:rFonts w:ascii="Cambria" w:eastAsia="Times New Roman" w:hAnsi="Cambria"/>
      <w:b/>
      <w:bCs/>
      <w:noProof w:val="0"/>
      <w:color w:val="4F81BD"/>
      <w:sz w:val="26"/>
      <w:szCs w:val="26"/>
    </w:rPr>
  </w:style>
  <w:style w:type="paragraph" w:styleId="30">
    <w:name w:val="heading 3"/>
    <w:basedOn w:val="a0"/>
    <w:next w:val="a0"/>
    <w:link w:val="31"/>
    <w:uiPriority w:val="9"/>
    <w:qFormat/>
    <w:rsid w:val="00FD4B99"/>
    <w:pPr>
      <w:keepNext/>
      <w:keepLines/>
      <w:spacing w:before="200" w:line="276" w:lineRule="auto"/>
      <w:outlineLvl w:val="2"/>
    </w:pPr>
    <w:rPr>
      <w:rFonts w:ascii="Cambria" w:eastAsia="Times New Roman" w:hAnsi="Cambria"/>
      <w:b/>
      <w:bCs/>
      <w:noProof w:val="0"/>
      <w:color w:val="4F81BD"/>
      <w:sz w:val="20"/>
      <w:szCs w:val="20"/>
    </w:rPr>
  </w:style>
  <w:style w:type="paragraph" w:styleId="40">
    <w:name w:val="heading 4"/>
    <w:basedOn w:val="a0"/>
    <w:next w:val="a0"/>
    <w:link w:val="41"/>
    <w:uiPriority w:val="9"/>
    <w:qFormat/>
    <w:rsid w:val="00FD4B99"/>
    <w:pPr>
      <w:keepNext/>
      <w:keepLines/>
      <w:spacing w:before="200" w:line="276" w:lineRule="auto"/>
      <w:outlineLvl w:val="3"/>
    </w:pPr>
    <w:rPr>
      <w:rFonts w:ascii="Cambria" w:eastAsia="Times New Roman" w:hAnsi="Cambria"/>
      <w:b/>
      <w:bCs/>
      <w:i/>
      <w:iCs/>
      <w:noProof w:val="0"/>
      <w:color w:val="4F81BD"/>
      <w:sz w:val="20"/>
      <w:szCs w:val="20"/>
    </w:rPr>
  </w:style>
  <w:style w:type="paragraph" w:styleId="50">
    <w:name w:val="heading 5"/>
    <w:basedOn w:val="a0"/>
    <w:next w:val="a0"/>
    <w:link w:val="51"/>
    <w:uiPriority w:val="9"/>
    <w:qFormat/>
    <w:rsid w:val="00FD4B99"/>
    <w:pPr>
      <w:keepNext/>
      <w:keepLines/>
      <w:spacing w:before="200" w:line="276" w:lineRule="auto"/>
      <w:outlineLvl w:val="4"/>
    </w:pPr>
    <w:rPr>
      <w:rFonts w:ascii="Cambria" w:eastAsia="Times New Roman" w:hAnsi="Cambria"/>
      <w:noProof w:val="0"/>
      <w:color w:val="243F60"/>
      <w:sz w:val="20"/>
      <w:szCs w:val="20"/>
    </w:rPr>
  </w:style>
  <w:style w:type="paragraph" w:styleId="6">
    <w:name w:val="heading 6"/>
    <w:basedOn w:val="a0"/>
    <w:next w:val="a0"/>
    <w:link w:val="60"/>
    <w:uiPriority w:val="9"/>
    <w:qFormat/>
    <w:rsid w:val="00FD4B99"/>
    <w:pPr>
      <w:keepNext/>
      <w:keepLines/>
      <w:spacing w:before="200" w:line="276" w:lineRule="auto"/>
      <w:outlineLvl w:val="5"/>
    </w:pPr>
    <w:rPr>
      <w:rFonts w:ascii="Cambria" w:eastAsia="Times New Roman" w:hAnsi="Cambria"/>
      <w:i/>
      <w:iCs/>
      <w:noProof w:val="0"/>
      <w:color w:val="243F60"/>
      <w:sz w:val="20"/>
      <w:szCs w:val="20"/>
    </w:rPr>
  </w:style>
  <w:style w:type="paragraph" w:styleId="7">
    <w:name w:val="heading 7"/>
    <w:basedOn w:val="a0"/>
    <w:next w:val="a0"/>
    <w:link w:val="70"/>
    <w:uiPriority w:val="9"/>
    <w:qFormat/>
    <w:rsid w:val="00FD4B99"/>
    <w:pPr>
      <w:keepNext/>
      <w:keepLines/>
      <w:spacing w:before="200" w:line="276" w:lineRule="auto"/>
      <w:outlineLvl w:val="6"/>
    </w:pPr>
    <w:rPr>
      <w:rFonts w:ascii="Cambria" w:eastAsia="Times New Roman" w:hAnsi="Cambria"/>
      <w:i/>
      <w:iCs/>
      <w:noProof w:val="0"/>
      <w:color w:val="404040"/>
      <w:sz w:val="20"/>
      <w:szCs w:val="20"/>
    </w:rPr>
  </w:style>
  <w:style w:type="paragraph" w:styleId="8">
    <w:name w:val="heading 8"/>
    <w:basedOn w:val="a0"/>
    <w:next w:val="a0"/>
    <w:link w:val="80"/>
    <w:uiPriority w:val="9"/>
    <w:qFormat/>
    <w:rsid w:val="00FD4B99"/>
    <w:pPr>
      <w:keepNext/>
      <w:keepLines/>
      <w:spacing w:before="200" w:line="276" w:lineRule="auto"/>
      <w:outlineLvl w:val="7"/>
    </w:pPr>
    <w:rPr>
      <w:rFonts w:ascii="Cambria" w:eastAsia="Times New Roman" w:hAnsi="Cambria"/>
      <w:noProof w:val="0"/>
      <w:color w:val="404040"/>
      <w:sz w:val="20"/>
      <w:szCs w:val="20"/>
    </w:rPr>
  </w:style>
  <w:style w:type="paragraph" w:styleId="9">
    <w:name w:val="heading 9"/>
    <w:basedOn w:val="a0"/>
    <w:next w:val="a0"/>
    <w:link w:val="90"/>
    <w:uiPriority w:val="9"/>
    <w:qFormat/>
    <w:rsid w:val="00FD4B99"/>
    <w:pPr>
      <w:keepNext/>
      <w:keepLines/>
      <w:spacing w:before="200" w:line="276" w:lineRule="auto"/>
      <w:outlineLvl w:val="8"/>
    </w:pPr>
    <w:rPr>
      <w:rFonts w:ascii="Cambria" w:eastAsia="Times New Roman" w:hAnsi="Cambria"/>
      <w:i/>
      <w:iCs/>
      <w:noProof w:val="0"/>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D4B99"/>
    <w:rPr>
      <w:rFonts w:ascii="Cambria" w:eastAsia="Times New Roman" w:hAnsi="Cambria" w:cs="Times New Roman"/>
      <w:b/>
      <w:bCs/>
      <w:color w:val="345A8A"/>
      <w:sz w:val="28"/>
      <w:szCs w:val="28"/>
      <w:lang w:val="ro-RO"/>
    </w:rPr>
  </w:style>
  <w:style w:type="character" w:customStyle="1" w:styleId="21">
    <w:name w:val="Заголовок 2 Знак"/>
    <w:basedOn w:val="a1"/>
    <w:link w:val="20"/>
    <w:uiPriority w:val="9"/>
    <w:rsid w:val="00FD4B99"/>
    <w:rPr>
      <w:rFonts w:ascii="Cambria" w:eastAsia="Times New Roman" w:hAnsi="Cambria" w:cs="Times New Roman"/>
      <w:b/>
      <w:bCs/>
      <w:color w:val="4F81BD"/>
      <w:sz w:val="26"/>
      <w:szCs w:val="26"/>
      <w:lang w:val="ro-RO"/>
    </w:rPr>
  </w:style>
  <w:style w:type="character" w:customStyle="1" w:styleId="31">
    <w:name w:val="Заголовок 3 Знак"/>
    <w:basedOn w:val="a1"/>
    <w:link w:val="30"/>
    <w:uiPriority w:val="9"/>
    <w:rsid w:val="00FD4B99"/>
    <w:rPr>
      <w:rFonts w:ascii="Cambria" w:eastAsia="Times New Roman" w:hAnsi="Cambria" w:cs="Times New Roman"/>
      <w:b/>
      <w:bCs/>
      <w:color w:val="4F81BD"/>
      <w:sz w:val="20"/>
      <w:szCs w:val="20"/>
      <w:lang w:val="ro-RO"/>
    </w:rPr>
  </w:style>
  <w:style w:type="character" w:customStyle="1" w:styleId="41">
    <w:name w:val="Заголовок 4 Знак"/>
    <w:basedOn w:val="a1"/>
    <w:link w:val="40"/>
    <w:uiPriority w:val="9"/>
    <w:rsid w:val="00FD4B99"/>
    <w:rPr>
      <w:rFonts w:ascii="Cambria" w:eastAsia="Times New Roman" w:hAnsi="Cambria" w:cs="Times New Roman"/>
      <w:b/>
      <w:bCs/>
      <w:i/>
      <w:iCs/>
      <w:color w:val="4F81BD"/>
      <w:sz w:val="20"/>
      <w:szCs w:val="20"/>
      <w:lang w:val="ro-RO"/>
    </w:rPr>
  </w:style>
  <w:style w:type="character" w:customStyle="1" w:styleId="51">
    <w:name w:val="Заголовок 5 Знак"/>
    <w:basedOn w:val="a1"/>
    <w:link w:val="50"/>
    <w:uiPriority w:val="9"/>
    <w:rsid w:val="00FD4B99"/>
    <w:rPr>
      <w:rFonts w:ascii="Cambria" w:eastAsia="Times New Roman" w:hAnsi="Cambria" w:cs="Times New Roman"/>
      <w:color w:val="243F60"/>
      <w:sz w:val="20"/>
      <w:szCs w:val="20"/>
      <w:lang w:val="ro-RO"/>
    </w:rPr>
  </w:style>
  <w:style w:type="character" w:customStyle="1" w:styleId="60">
    <w:name w:val="Заголовок 6 Знак"/>
    <w:basedOn w:val="a1"/>
    <w:link w:val="6"/>
    <w:uiPriority w:val="9"/>
    <w:rsid w:val="00FD4B99"/>
    <w:rPr>
      <w:rFonts w:ascii="Cambria" w:eastAsia="Times New Roman" w:hAnsi="Cambria" w:cs="Times New Roman"/>
      <w:i/>
      <w:iCs/>
      <w:color w:val="243F60"/>
      <w:sz w:val="20"/>
      <w:szCs w:val="20"/>
      <w:lang w:val="ro-RO"/>
    </w:rPr>
  </w:style>
  <w:style w:type="character" w:customStyle="1" w:styleId="70">
    <w:name w:val="Заголовок 7 Знак"/>
    <w:basedOn w:val="a1"/>
    <w:link w:val="7"/>
    <w:uiPriority w:val="9"/>
    <w:rsid w:val="00FD4B99"/>
    <w:rPr>
      <w:rFonts w:ascii="Cambria" w:eastAsia="Times New Roman" w:hAnsi="Cambria" w:cs="Times New Roman"/>
      <w:i/>
      <w:iCs/>
      <w:color w:val="404040"/>
      <w:sz w:val="20"/>
      <w:szCs w:val="20"/>
      <w:lang w:val="ro-RO"/>
    </w:rPr>
  </w:style>
  <w:style w:type="character" w:customStyle="1" w:styleId="80">
    <w:name w:val="Заголовок 8 Знак"/>
    <w:basedOn w:val="a1"/>
    <w:link w:val="8"/>
    <w:uiPriority w:val="9"/>
    <w:rsid w:val="00FD4B99"/>
    <w:rPr>
      <w:rFonts w:ascii="Cambria" w:eastAsia="Times New Roman" w:hAnsi="Cambria" w:cs="Times New Roman"/>
      <w:color w:val="404040"/>
      <w:sz w:val="20"/>
      <w:szCs w:val="20"/>
      <w:lang w:val="ro-RO"/>
    </w:rPr>
  </w:style>
  <w:style w:type="character" w:customStyle="1" w:styleId="90">
    <w:name w:val="Заголовок 9 Знак"/>
    <w:basedOn w:val="a1"/>
    <w:link w:val="9"/>
    <w:uiPriority w:val="9"/>
    <w:rsid w:val="00FD4B99"/>
    <w:rPr>
      <w:rFonts w:ascii="Cambria" w:eastAsia="Times New Roman" w:hAnsi="Cambria" w:cs="Times New Roman"/>
      <w:i/>
      <w:iCs/>
      <w:color w:val="404040"/>
      <w:sz w:val="20"/>
      <w:szCs w:val="20"/>
      <w:lang w:val="ro-RO"/>
    </w:rPr>
  </w:style>
  <w:style w:type="table" w:styleId="a4">
    <w:name w:val="Table Grid"/>
    <w:basedOn w:val="a2"/>
    <w:uiPriority w:val="1"/>
    <w:rsid w:val="00FD4B99"/>
    <w:pPr>
      <w:spacing w:after="0" w:line="240" w:lineRule="auto"/>
    </w:pPr>
    <w:rPr>
      <w:rFonts w:ascii="Calibri" w:eastAsia="Times New Roman" w:hAnsi="Calibri" w:cs="Times New Roman"/>
      <w:sz w:val="20"/>
      <w:szCs w:val="20"/>
      <w:lang w:val="ro-RO"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footer"/>
    <w:basedOn w:val="a0"/>
    <w:link w:val="a6"/>
    <w:unhideWhenUsed/>
    <w:rsid w:val="00FD4B99"/>
    <w:pPr>
      <w:tabs>
        <w:tab w:val="center" w:pos="4320"/>
        <w:tab w:val="right" w:pos="8640"/>
      </w:tabs>
      <w:spacing w:after="200" w:line="276" w:lineRule="auto"/>
      <w:ind w:firstLine="709"/>
    </w:pPr>
    <w:rPr>
      <w:rFonts w:eastAsia="Times New Roman"/>
      <w:noProof w:val="0"/>
      <w:sz w:val="20"/>
      <w:szCs w:val="20"/>
    </w:rPr>
  </w:style>
  <w:style w:type="character" w:customStyle="1" w:styleId="a6">
    <w:name w:val="Нижний колонтитул Знак"/>
    <w:basedOn w:val="a1"/>
    <w:link w:val="a5"/>
    <w:rsid w:val="00FD4B99"/>
    <w:rPr>
      <w:rFonts w:ascii="Calibri" w:eastAsia="Times New Roman" w:hAnsi="Calibri" w:cs="Times New Roman"/>
      <w:sz w:val="20"/>
      <w:szCs w:val="20"/>
      <w:lang w:val="ro-RO"/>
    </w:rPr>
  </w:style>
  <w:style w:type="paragraph" w:customStyle="1" w:styleId="11">
    <w:name w:val="Без интервала1"/>
    <w:basedOn w:val="a0"/>
    <w:link w:val="a7"/>
    <w:uiPriority w:val="99"/>
    <w:qFormat/>
    <w:rsid w:val="00FD4B99"/>
    <w:rPr>
      <w:rFonts w:eastAsia="Times New Roman"/>
      <w:noProof w:val="0"/>
      <w:sz w:val="20"/>
      <w:szCs w:val="20"/>
    </w:rPr>
  </w:style>
  <w:style w:type="character" w:customStyle="1" w:styleId="a7">
    <w:name w:val="Без интервала Знак"/>
    <w:link w:val="11"/>
    <w:uiPriority w:val="99"/>
    <w:rsid w:val="00FD4B99"/>
    <w:rPr>
      <w:rFonts w:ascii="Calibri" w:eastAsia="Times New Roman" w:hAnsi="Calibri" w:cs="Times New Roman"/>
      <w:sz w:val="20"/>
      <w:szCs w:val="20"/>
      <w:lang w:val="ro-RO"/>
    </w:rPr>
  </w:style>
  <w:style w:type="paragraph" w:styleId="a8">
    <w:name w:val="Closing"/>
    <w:basedOn w:val="a0"/>
    <w:link w:val="a9"/>
    <w:uiPriority w:val="7"/>
    <w:unhideWhenUsed/>
    <w:qFormat/>
    <w:rsid w:val="00FD4B99"/>
    <w:pPr>
      <w:spacing w:before="240" w:line="276" w:lineRule="auto"/>
      <w:ind w:right="4320"/>
    </w:pPr>
    <w:rPr>
      <w:rFonts w:eastAsia="Times New Roman"/>
      <w:noProof w:val="0"/>
      <w:sz w:val="20"/>
      <w:szCs w:val="20"/>
    </w:rPr>
  </w:style>
  <w:style w:type="character" w:customStyle="1" w:styleId="a9">
    <w:name w:val="Прощание Знак"/>
    <w:basedOn w:val="a1"/>
    <w:link w:val="a8"/>
    <w:uiPriority w:val="7"/>
    <w:rsid w:val="00FD4B99"/>
    <w:rPr>
      <w:rFonts w:ascii="Calibri" w:eastAsia="Times New Roman" w:hAnsi="Calibri" w:cs="Times New Roman"/>
      <w:sz w:val="20"/>
      <w:szCs w:val="20"/>
      <w:lang w:val="ro-RO"/>
    </w:rPr>
  </w:style>
  <w:style w:type="paragraph" w:customStyle="1" w:styleId="Adresadestinatarului">
    <w:name w:val="Adresa destinatarului"/>
    <w:basedOn w:val="11"/>
    <w:link w:val="Caracterpentruadresadestinatarului"/>
    <w:uiPriority w:val="5"/>
    <w:qFormat/>
    <w:rsid w:val="00FD4B99"/>
    <w:pPr>
      <w:spacing w:before="200" w:after="200" w:line="276" w:lineRule="auto"/>
      <w:contextualSpacing/>
    </w:pPr>
    <w:rPr>
      <w:rFonts w:ascii="Cambria" w:hAnsi="Cambria"/>
      <w:color w:val="C0504D"/>
      <w:sz w:val="18"/>
      <w:szCs w:val="18"/>
    </w:rPr>
  </w:style>
  <w:style w:type="paragraph" w:styleId="aa">
    <w:name w:val="Salutation"/>
    <w:basedOn w:val="a0"/>
    <w:next w:val="a0"/>
    <w:link w:val="ab"/>
    <w:uiPriority w:val="6"/>
    <w:unhideWhenUsed/>
    <w:qFormat/>
    <w:rsid w:val="00FD4B99"/>
    <w:pPr>
      <w:spacing w:before="400" w:after="320"/>
    </w:pPr>
    <w:rPr>
      <w:rFonts w:eastAsia="Times New Roman"/>
      <w:b/>
      <w:bCs/>
      <w:noProof w:val="0"/>
      <w:sz w:val="20"/>
      <w:szCs w:val="20"/>
    </w:rPr>
  </w:style>
  <w:style w:type="character" w:customStyle="1" w:styleId="ab">
    <w:name w:val="Приветствие Знак"/>
    <w:basedOn w:val="a1"/>
    <w:link w:val="aa"/>
    <w:uiPriority w:val="6"/>
    <w:rsid w:val="00FD4B99"/>
    <w:rPr>
      <w:rFonts w:ascii="Calibri" w:eastAsia="Times New Roman" w:hAnsi="Calibri" w:cs="Times New Roman"/>
      <w:b/>
      <w:bCs/>
      <w:sz w:val="20"/>
      <w:szCs w:val="20"/>
      <w:lang w:val="ro-RO"/>
    </w:rPr>
  </w:style>
  <w:style w:type="paragraph" w:customStyle="1" w:styleId="Adresaexpeditorului">
    <w:name w:val="Adresa expeditorului"/>
    <w:basedOn w:val="11"/>
    <w:link w:val="Caracterpentruadresaexpeditorului"/>
    <w:uiPriority w:val="2"/>
    <w:qFormat/>
    <w:rsid w:val="00FD4B99"/>
    <w:pPr>
      <w:spacing w:before="200" w:after="200" w:line="276" w:lineRule="auto"/>
      <w:contextualSpacing/>
      <w:jc w:val="right"/>
    </w:pPr>
    <w:rPr>
      <w:rFonts w:ascii="Cambria" w:hAnsi="Cambria"/>
      <w:color w:val="C0504D"/>
      <w:sz w:val="18"/>
      <w:szCs w:val="18"/>
    </w:rPr>
  </w:style>
  <w:style w:type="paragraph" w:customStyle="1" w:styleId="Numedestinatar">
    <w:name w:val="Nume destinatar"/>
    <w:basedOn w:val="Adresadestinatarului"/>
    <w:link w:val="Caracterpentrunumeledestinatarului"/>
    <w:uiPriority w:val="4"/>
    <w:qFormat/>
    <w:rsid w:val="00FD4B99"/>
    <w:pPr>
      <w:spacing w:before="80"/>
    </w:pPr>
    <w:rPr>
      <w:b/>
      <w:bCs/>
      <w:color w:val="365F91"/>
      <w:sz w:val="20"/>
      <w:szCs w:val="20"/>
    </w:rPr>
  </w:style>
  <w:style w:type="paragraph" w:customStyle="1" w:styleId="Numeleexpeditorului">
    <w:name w:val="Numele expeditorului"/>
    <w:basedOn w:val="Adresaexpeditorului"/>
    <w:link w:val="Caracterpentrunumeleexpeditorului"/>
    <w:uiPriority w:val="2"/>
    <w:qFormat/>
    <w:rsid w:val="00FD4B99"/>
    <w:rPr>
      <w:b/>
      <w:bCs/>
      <w:color w:val="365F91"/>
      <w:sz w:val="20"/>
      <w:szCs w:val="20"/>
    </w:rPr>
  </w:style>
  <w:style w:type="character" w:customStyle="1" w:styleId="Caracterpentruadresaexpeditorului">
    <w:name w:val="Caracter pentru adresa expeditorului"/>
    <w:link w:val="Adresaexpeditorului"/>
    <w:uiPriority w:val="2"/>
    <w:rsid w:val="00FD4B99"/>
    <w:rPr>
      <w:rFonts w:ascii="Cambria" w:eastAsia="Times New Roman" w:hAnsi="Cambria" w:cs="Times New Roman"/>
      <w:color w:val="C0504D"/>
      <w:sz w:val="18"/>
      <w:szCs w:val="18"/>
      <w:lang w:val="ro-RO"/>
    </w:rPr>
  </w:style>
  <w:style w:type="character" w:customStyle="1" w:styleId="Caracterpentrunumeleexpeditorului">
    <w:name w:val="Caracter pentru numele expeditorului"/>
    <w:link w:val="Numeleexpeditorului"/>
    <w:uiPriority w:val="2"/>
    <w:rsid w:val="00FD4B99"/>
    <w:rPr>
      <w:rFonts w:ascii="Cambria" w:eastAsia="Times New Roman" w:hAnsi="Cambria" w:cs="Times New Roman"/>
      <w:b/>
      <w:bCs/>
      <w:color w:val="365F91"/>
      <w:sz w:val="20"/>
      <w:szCs w:val="20"/>
      <w:lang w:val="ro-RO"/>
    </w:rPr>
  </w:style>
  <w:style w:type="character" w:customStyle="1" w:styleId="Caracterpentruadresadestinatarului">
    <w:name w:val="Caracter pentru adresa destinatarului"/>
    <w:link w:val="Adresadestinatarului"/>
    <w:uiPriority w:val="5"/>
    <w:rsid w:val="00FD4B99"/>
    <w:rPr>
      <w:rFonts w:ascii="Cambria" w:eastAsia="Times New Roman" w:hAnsi="Cambria" w:cs="Times New Roman"/>
      <w:color w:val="C0504D"/>
      <w:sz w:val="18"/>
      <w:szCs w:val="18"/>
      <w:lang w:val="ro-RO"/>
    </w:rPr>
  </w:style>
  <w:style w:type="character" w:customStyle="1" w:styleId="Caracterpentrunumeledestinatarului">
    <w:name w:val="Caracter pentru numele destinatarului"/>
    <w:link w:val="Numedestinatar"/>
    <w:uiPriority w:val="4"/>
    <w:rsid w:val="00FD4B99"/>
    <w:rPr>
      <w:rFonts w:ascii="Cambria" w:eastAsia="Times New Roman" w:hAnsi="Cambria" w:cs="Times New Roman"/>
      <w:b/>
      <w:bCs/>
      <w:color w:val="365F91"/>
      <w:sz w:val="20"/>
      <w:szCs w:val="20"/>
      <w:lang w:val="ro-RO"/>
    </w:rPr>
  </w:style>
  <w:style w:type="character" w:customStyle="1" w:styleId="12">
    <w:name w:val="Замещающий текст1"/>
    <w:uiPriority w:val="99"/>
    <w:unhideWhenUsed/>
    <w:rsid w:val="00FD4B99"/>
    <w:rPr>
      <w:color w:val="808080"/>
    </w:rPr>
  </w:style>
  <w:style w:type="paragraph" w:customStyle="1" w:styleId="Numeleexpeditoruluinsemntur">
    <w:name w:val="Numele expeditorului (în semnătură)"/>
    <w:basedOn w:val="11"/>
    <w:uiPriority w:val="7"/>
    <w:rsid w:val="00FD4B99"/>
    <w:pPr>
      <w:pBdr>
        <w:top w:val="single" w:sz="4" w:space="1" w:color="4F81BD"/>
      </w:pBdr>
      <w:ind w:right="4320"/>
    </w:pPr>
    <w:rPr>
      <w:b/>
      <w:bCs/>
      <w:color w:val="4F81BD"/>
    </w:rPr>
  </w:style>
  <w:style w:type="paragraph" w:styleId="ac">
    <w:name w:val="Signature"/>
    <w:basedOn w:val="a0"/>
    <w:link w:val="ad"/>
    <w:uiPriority w:val="99"/>
    <w:unhideWhenUsed/>
    <w:rsid w:val="00FD4B99"/>
  </w:style>
  <w:style w:type="character" w:customStyle="1" w:styleId="ad">
    <w:name w:val="Подпись Знак"/>
    <w:basedOn w:val="a1"/>
    <w:link w:val="ac"/>
    <w:uiPriority w:val="99"/>
    <w:rsid w:val="00FD4B99"/>
    <w:rPr>
      <w:rFonts w:ascii="Calibri" w:eastAsia="Calibri" w:hAnsi="Calibri" w:cs="Times New Roman"/>
      <w:noProof/>
      <w:lang w:val="ro-RO"/>
    </w:rPr>
  </w:style>
  <w:style w:type="paragraph" w:styleId="ae">
    <w:name w:val="Balloon Text"/>
    <w:basedOn w:val="a0"/>
    <w:link w:val="af"/>
    <w:unhideWhenUsed/>
    <w:rsid w:val="00FD4B99"/>
    <w:pPr>
      <w:spacing w:after="200" w:line="276" w:lineRule="auto"/>
    </w:pPr>
    <w:rPr>
      <w:rFonts w:eastAsia="Times New Roman" w:hAnsi="Tahoma"/>
      <w:noProof w:val="0"/>
      <w:sz w:val="16"/>
      <w:szCs w:val="16"/>
    </w:rPr>
  </w:style>
  <w:style w:type="character" w:customStyle="1" w:styleId="af">
    <w:name w:val="Текст выноски Знак"/>
    <w:basedOn w:val="a1"/>
    <w:link w:val="ae"/>
    <w:rsid w:val="00FD4B99"/>
    <w:rPr>
      <w:rFonts w:ascii="Calibri" w:eastAsia="Times New Roman" w:hAnsi="Tahoma" w:cs="Times New Roman"/>
      <w:sz w:val="16"/>
      <w:szCs w:val="16"/>
      <w:lang w:val="ro-RO"/>
    </w:rPr>
  </w:style>
  <w:style w:type="character" w:customStyle="1" w:styleId="13">
    <w:name w:val="Название книги1"/>
    <w:uiPriority w:val="33"/>
    <w:qFormat/>
    <w:rsid w:val="00FD4B99"/>
    <w:rPr>
      <w:rFonts w:eastAsia="Times New Roman" w:cs="Times New Roman"/>
      <w:bCs w:val="0"/>
      <w:i/>
      <w:iCs/>
      <w:smallCaps/>
      <w:spacing w:val="5"/>
      <w:szCs w:val="20"/>
      <w:lang w:val="ro-RO"/>
    </w:rPr>
  </w:style>
  <w:style w:type="paragraph" w:styleId="af0">
    <w:name w:val="caption"/>
    <w:basedOn w:val="a0"/>
    <w:next w:val="a0"/>
    <w:uiPriority w:val="35"/>
    <w:qFormat/>
    <w:rsid w:val="00FD4B99"/>
    <w:rPr>
      <w:b/>
      <w:bCs/>
      <w:color w:val="4F81BD"/>
      <w:sz w:val="18"/>
      <w:szCs w:val="18"/>
    </w:rPr>
  </w:style>
  <w:style w:type="character" w:styleId="af1">
    <w:name w:val="Emphasis"/>
    <w:uiPriority w:val="20"/>
    <w:qFormat/>
    <w:rsid w:val="00FD4B99"/>
    <w:rPr>
      <w:rFonts w:eastAsia="Times New Roman" w:cs="Times New Roman"/>
      <w:b/>
      <w:bCs/>
      <w:i/>
      <w:iCs/>
      <w:spacing w:val="10"/>
      <w:szCs w:val="20"/>
      <w:lang w:val="ro-RO"/>
    </w:rPr>
  </w:style>
  <w:style w:type="paragraph" w:styleId="af2">
    <w:name w:val="header"/>
    <w:basedOn w:val="a0"/>
    <w:link w:val="af3"/>
    <w:unhideWhenUsed/>
    <w:rsid w:val="00FD4B99"/>
    <w:pPr>
      <w:tabs>
        <w:tab w:val="center" w:pos="4320"/>
        <w:tab w:val="right" w:pos="8640"/>
      </w:tabs>
      <w:spacing w:after="200" w:line="276" w:lineRule="auto"/>
    </w:pPr>
    <w:rPr>
      <w:rFonts w:eastAsia="Times New Roman"/>
      <w:noProof w:val="0"/>
      <w:sz w:val="20"/>
      <w:szCs w:val="20"/>
    </w:rPr>
  </w:style>
  <w:style w:type="character" w:customStyle="1" w:styleId="af3">
    <w:name w:val="Верхний колонтитул Знак"/>
    <w:basedOn w:val="a1"/>
    <w:link w:val="af2"/>
    <w:rsid w:val="00FD4B99"/>
    <w:rPr>
      <w:rFonts w:ascii="Calibri" w:eastAsia="Times New Roman" w:hAnsi="Calibri" w:cs="Times New Roman"/>
      <w:sz w:val="20"/>
      <w:szCs w:val="20"/>
      <w:lang w:val="ro-RO"/>
    </w:rPr>
  </w:style>
  <w:style w:type="character" w:styleId="af4">
    <w:name w:val="Hyperlink"/>
    <w:unhideWhenUsed/>
    <w:rsid w:val="00FD4B99"/>
    <w:rPr>
      <w:color w:val="0000FF"/>
      <w:u w:val="single"/>
    </w:rPr>
  </w:style>
  <w:style w:type="character" w:customStyle="1" w:styleId="14">
    <w:name w:val="Сильное выделение1"/>
    <w:uiPriority w:val="21"/>
    <w:qFormat/>
    <w:rsid w:val="00FD4B99"/>
    <w:rPr>
      <w:b/>
      <w:bCs/>
      <w:i/>
      <w:iCs/>
      <w:smallCaps/>
      <w:color w:val="4F81BD"/>
    </w:rPr>
  </w:style>
  <w:style w:type="paragraph" w:customStyle="1" w:styleId="15">
    <w:name w:val="Выделенная цитата1"/>
    <w:basedOn w:val="a0"/>
    <w:next w:val="a0"/>
    <w:link w:val="af5"/>
    <w:uiPriority w:val="30"/>
    <w:qFormat/>
    <w:rsid w:val="00FD4B99"/>
    <w:pPr>
      <w:pBdr>
        <w:bottom w:val="single" w:sz="4" w:space="4" w:color="4F81BD"/>
      </w:pBdr>
      <w:spacing w:before="320" w:after="480" w:line="276" w:lineRule="auto"/>
      <w:ind w:left="936" w:right="936"/>
    </w:pPr>
    <w:rPr>
      <w:rFonts w:eastAsia="Times New Roman"/>
      <w:b/>
      <w:bCs/>
      <w:i/>
      <w:iCs/>
      <w:noProof w:val="0"/>
      <w:color w:val="4F81BD"/>
      <w:sz w:val="20"/>
      <w:szCs w:val="20"/>
    </w:rPr>
  </w:style>
  <w:style w:type="character" w:customStyle="1" w:styleId="af5">
    <w:name w:val="Выделенная цитата Знак"/>
    <w:link w:val="15"/>
    <w:uiPriority w:val="30"/>
    <w:rsid w:val="00FD4B99"/>
    <w:rPr>
      <w:rFonts w:ascii="Calibri" w:eastAsia="Times New Roman" w:hAnsi="Calibri" w:cs="Times New Roman"/>
      <w:b/>
      <w:bCs/>
      <w:i/>
      <w:iCs/>
      <w:color w:val="4F81BD"/>
      <w:sz w:val="20"/>
      <w:szCs w:val="20"/>
      <w:lang w:val="ro-RO"/>
    </w:rPr>
  </w:style>
  <w:style w:type="character" w:customStyle="1" w:styleId="16">
    <w:name w:val="Сильная ссылка1"/>
    <w:uiPriority w:val="32"/>
    <w:qFormat/>
    <w:rsid w:val="00FD4B99"/>
    <w:rPr>
      <w:smallCaps/>
      <w:spacing w:val="5"/>
      <w:u w:val="single"/>
    </w:rPr>
  </w:style>
  <w:style w:type="table" w:customStyle="1" w:styleId="B2LightShadingAccent2">
    <w:name w:val="B2 Light Shading Accent 2"/>
    <w:basedOn w:val="a2"/>
    <w:uiPriority w:val="42"/>
    <w:rsid w:val="00FD4B99"/>
    <w:pPr>
      <w:spacing w:after="0" w:line="240" w:lineRule="auto"/>
    </w:pPr>
    <w:rPr>
      <w:rFonts w:ascii="Arial" w:eastAsia="Times New Roman" w:hAnsi="Arial"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top w:val="single" w:sz="8" w:space="0" w:color="C0504D"/>
          <w:left w:val="nil"/>
          <w:bottom w:val="single" w:sz="8" w:space="0" w:color="C0504D"/>
          <w:right w:val="nil"/>
          <w:insideH w:val="nil"/>
          <w:insideV w:val="nil"/>
        </w:tcBorders>
        <w:shd w:val="clear" w:color="auto" w:fill="EFD3D2"/>
      </w:tcPr>
    </w:tblStylePr>
    <w:tblStylePr w:type="band1Horz">
      <w:tblPr/>
      <w:tcPr>
        <w:tcBorders>
          <w:top w:val="nil"/>
          <w:left w:val="nil"/>
          <w:bottom w:val="nil"/>
          <w:right w:val="nil"/>
          <w:insideH w:val="nil"/>
          <w:insideV w:val="nil"/>
        </w:tcBorders>
        <w:shd w:val="clear" w:color="auto" w:fill="EFD3D2"/>
      </w:tcPr>
    </w:tblStylePr>
  </w:style>
  <w:style w:type="paragraph" w:styleId="a">
    <w:name w:val="List Bullet"/>
    <w:basedOn w:val="a0"/>
    <w:uiPriority w:val="36"/>
    <w:unhideWhenUsed/>
    <w:qFormat/>
    <w:rsid w:val="00FD4B99"/>
    <w:pPr>
      <w:numPr>
        <w:numId w:val="1"/>
      </w:numPr>
      <w:spacing w:after="120" w:line="276" w:lineRule="auto"/>
      <w:contextualSpacing/>
    </w:pPr>
    <w:rPr>
      <w:rFonts w:eastAsia="Times New Roman"/>
      <w:noProof w:val="0"/>
      <w:sz w:val="20"/>
      <w:szCs w:val="20"/>
    </w:rPr>
  </w:style>
  <w:style w:type="paragraph" w:styleId="2">
    <w:name w:val="List Bullet 2"/>
    <w:basedOn w:val="a0"/>
    <w:unhideWhenUsed/>
    <w:qFormat/>
    <w:rsid w:val="00FD4B99"/>
    <w:pPr>
      <w:numPr>
        <w:numId w:val="2"/>
      </w:numPr>
      <w:spacing w:after="120" w:line="276" w:lineRule="auto"/>
      <w:contextualSpacing/>
    </w:pPr>
    <w:rPr>
      <w:rFonts w:eastAsia="Times New Roman"/>
      <w:noProof w:val="0"/>
      <w:sz w:val="20"/>
      <w:szCs w:val="20"/>
    </w:rPr>
  </w:style>
  <w:style w:type="paragraph" w:styleId="3">
    <w:name w:val="List Bullet 3"/>
    <w:basedOn w:val="a0"/>
    <w:uiPriority w:val="36"/>
    <w:unhideWhenUsed/>
    <w:qFormat/>
    <w:rsid w:val="00FD4B99"/>
    <w:pPr>
      <w:numPr>
        <w:numId w:val="3"/>
      </w:numPr>
      <w:spacing w:after="120" w:line="276" w:lineRule="auto"/>
      <w:contextualSpacing/>
    </w:pPr>
    <w:rPr>
      <w:rFonts w:eastAsia="Times New Roman"/>
      <w:noProof w:val="0"/>
      <w:sz w:val="20"/>
      <w:szCs w:val="20"/>
    </w:rPr>
  </w:style>
  <w:style w:type="paragraph" w:styleId="4">
    <w:name w:val="List Bullet 4"/>
    <w:basedOn w:val="a0"/>
    <w:uiPriority w:val="36"/>
    <w:semiHidden/>
    <w:unhideWhenUsed/>
    <w:rsid w:val="00FD4B99"/>
    <w:pPr>
      <w:numPr>
        <w:numId w:val="4"/>
      </w:numPr>
      <w:spacing w:after="120" w:line="276" w:lineRule="auto"/>
      <w:contextualSpacing/>
    </w:pPr>
    <w:rPr>
      <w:rFonts w:eastAsia="Times New Roman"/>
      <w:noProof w:val="0"/>
      <w:sz w:val="20"/>
      <w:szCs w:val="20"/>
    </w:rPr>
  </w:style>
  <w:style w:type="paragraph" w:styleId="5">
    <w:name w:val="List Bullet 5"/>
    <w:basedOn w:val="a0"/>
    <w:uiPriority w:val="36"/>
    <w:semiHidden/>
    <w:unhideWhenUsed/>
    <w:rsid w:val="00FD4B99"/>
    <w:pPr>
      <w:numPr>
        <w:numId w:val="5"/>
      </w:numPr>
      <w:spacing w:after="120" w:line="276" w:lineRule="auto"/>
      <w:contextualSpacing/>
    </w:pPr>
    <w:rPr>
      <w:rFonts w:eastAsia="Times New Roman"/>
      <w:noProof w:val="0"/>
      <w:sz w:val="20"/>
      <w:szCs w:val="20"/>
    </w:rPr>
  </w:style>
  <w:style w:type="paragraph" w:customStyle="1" w:styleId="210">
    <w:name w:val="Цитата 21"/>
    <w:basedOn w:val="a0"/>
    <w:next w:val="a0"/>
    <w:link w:val="22"/>
    <w:uiPriority w:val="29"/>
    <w:qFormat/>
    <w:rsid w:val="00FD4B99"/>
    <w:pPr>
      <w:spacing w:after="200" w:line="276" w:lineRule="auto"/>
    </w:pPr>
    <w:rPr>
      <w:rFonts w:eastAsia="Times New Roman"/>
      <w:i/>
      <w:iCs/>
      <w:noProof w:val="0"/>
      <w:color w:val="000000"/>
      <w:sz w:val="20"/>
      <w:szCs w:val="20"/>
    </w:rPr>
  </w:style>
  <w:style w:type="character" w:customStyle="1" w:styleId="22">
    <w:name w:val="Цитата 2 Знак"/>
    <w:link w:val="210"/>
    <w:uiPriority w:val="29"/>
    <w:rsid w:val="00FD4B99"/>
    <w:rPr>
      <w:rFonts w:ascii="Calibri" w:eastAsia="Times New Roman" w:hAnsi="Calibri" w:cs="Times New Roman"/>
      <w:i/>
      <w:iCs/>
      <w:color w:val="000000"/>
      <w:sz w:val="20"/>
      <w:szCs w:val="20"/>
      <w:lang w:val="ro-RO"/>
    </w:rPr>
  </w:style>
  <w:style w:type="character" w:styleId="af6">
    <w:name w:val="Strong"/>
    <w:qFormat/>
    <w:rsid w:val="00FD4B99"/>
    <w:rPr>
      <w:rFonts w:eastAsia="Times New Roman" w:cs="Times New Roman"/>
      <w:b/>
      <w:bCs/>
      <w:iCs w:val="0"/>
      <w:szCs w:val="20"/>
      <w:lang w:val="ro-RO"/>
    </w:rPr>
  </w:style>
  <w:style w:type="paragraph" w:styleId="af7">
    <w:name w:val="Subtitle"/>
    <w:basedOn w:val="a0"/>
    <w:link w:val="af8"/>
    <w:uiPriority w:val="11"/>
    <w:qFormat/>
    <w:rsid w:val="00FD4B99"/>
    <w:pPr>
      <w:numPr>
        <w:ilvl w:val="1"/>
      </w:numPr>
    </w:pPr>
    <w:rPr>
      <w:rFonts w:ascii="Cambria" w:eastAsia="Times New Roman" w:hAnsi="Cambria"/>
      <w:i/>
      <w:iCs/>
      <w:color w:val="4F81BD"/>
      <w:spacing w:val="15"/>
      <w:sz w:val="24"/>
      <w:szCs w:val="24"/>
    </w:rPr>
  </w:style>
  <w:style w:type="character" w:customStyle="1" w:styleId="af8">
    <w:name w:val="Подзаголовок Знак"/>
    <w:basedOn w:val="a1"/>
    <w:link w:val="af7"/>
    <w:uiPriority w:val="11"/>
    <w:rsid w:val="00FD4B99"/>
    <w:rPr>
      <w:rFonts w:ascii="Cambria" w:eastAsia="Times New Roman" w:hAnsi="Cambria" w:cs="Times New Roman"/>
      <w:i/>
      <w:iCs/>
      <w:noProof/>
      <w:color w:val="4F81BD"/>
      <w:spacing w:val="15"/>
      <w:sz w:val="24"/>
      <w:szCs w:val="24"/>
      <w:lang w:val="ro-RO"/>
    </w:rPr>
  </w:style>
  <w:style w:type="character" w:customStyle="1" w:styleId="17">
    <w:name w:val="Слабое выделение1"/>
    <w:uiPriority w:val="19"/>
    <w:qFormat/>
    <w:rsid w:val="00FD4B99"/>
    <w:rPr>
      <w:i/>
      <w:iCs/>
    </w:rPr>
  </w:style>
  <w:style w:type="character" w:customStyle="1" w:styleId="18">
    <w:name w:val="Слабая ссылка1"/>
    <w:uiPriority w:val="31"/>
    <w:qFormat/>
    <w:rsid w:val="00FD4B99"/>
    <w:rPr>
      <w:smallCaps/>
    </w:rPr>
  </w:style>
  <w:style w:type="paragraph" w:styleId="af9">
    <w:name w:val="Title"/>
    <w:basedOn w:val="a0"/>
    <w:link w:val="afa"/>
    <w:uiPriority w:val="10"/>
    <w:qFormat/>
    <w:rsid w:val="00FD4B99"/>
    <w:pPr>
      <w:pBdr>
        <w:bottom w:val="single" w:sz="8" w:space="4" w:color="4F81BD"/>
      </w:pBdr>
      <w:spacing w:after="300"/>
      <w:contextualSpacing/>
    </w:pPr>
    <w:rPr>
      <w:rFonts w:ascii="Cambria" w:eastAsia="Times New Roman" w:hAnsi="Cambria"/>
      <w:color w:val="183A63"/>
      <w:spacing w:val="5"/>
      <w:kern w:val="28"/>
      <w:sz w:val="52"/>
      <w:szCs w:val="52"/>
    </w:rPr>
  </w:style>
  <w:style w:type="character" w:customStyle="1" w:styleId="afa">
    <w:name w:val="Название Знак"/>
    <w:basedOn w:val="a1"/>
    <w:link w:val="af9"/>
    <w:uiPriority w:val="10"/>
    <w:rsid w:val="00FD4B99"/>
    <w:rPr>
      <w:rFonts w:ascii="Cambria" w:eastAsia="Times New Roman" w:hAnsi="Cambria" w:cs="Times New Roman"/>
      <w:noProof/>
      <w:color w:val="183A63"/>
      <w:spacing w:val="5"/>
      <w:kern w:val="28"/>
      <w:sz w:val="52"/>
      <w:szCs w:val="52"/>
      <w:lang w:val="ro-RO"/>
    </w:rPr>
  </w:style>
  <w:style w:type="paragraph" w:styleId="19">
    <w:name w:val="toc 1"/>
    <w:basedOn w:val="a0"/>
    <w:next w:val="a0"/>
    <w:autoRedefine/>
    <w:uiPriority w:val="99"/>
    <w:semiHidden/>
    <w:unhideWhenUsed/>
    <w:rsid w:val="00FD4B99"/>
    <w:pPr>
      <w:tabs>
        <w:tab w:val="right" w:leader="dot" w:pos="8630"/>
      </w:tabs>
      <w:spacing w:after="40"/>
    </w:pPr>
    <w:rPr>
      <w:rFonts w:eastAsia="Times New Roman"/>
      <w:smallCaps/>
      <w:color w:val="C0504D"/>
      <w:sz w:val="20"/>
      <w:szCs w:val="20"/>
    </w:rPr>
  </w:style>
  <w:style w:type="paragraph" w:styleId="23">
    <w:name w:val="toc 2"/>
    <w:basedOn w:val="a0"/>
    <w:next w:val="a0"/>
    <w:autoRedefine/>
    <w:uiPriority w:val="99"/>
    <w:semiHidden/>
    <w:unhideWhenUsed/>
    <w:rsid w:val="00FD4B99"/>
    <w:pPr>
      <w:tabs>
        <w:tab w:val="right" w:leader="dot" w:pos="8630"/>
      </w:tabs>
      <w:spacing w:after="40"/>
      <w:ind w:left="216"/>
    </w:pPr>
    <w:rPr>
      <w:rFonts w:eastAsia="Times New Roman"/>
      <w:smallCaps/>
      <w:sz w:val="20"/>
      <w:szCs w:val="20"/>
    </w:rPr>
  </w:style>
  <w:style w:type="paragraph" w:styleId="32">
    <w:name w:val="toc 3"/>
    <w:basedOn w:val="a0"/>
    <w:next w:val="a0"/>
    <w:autoRedefine/>
    <w:uiPriority w:val="99"/>
    <w:semiHidden/>
    <w:unhideWhenUsed/>
    <w:rsid w:val="00FD4B99"/>
    <w:pPr>
      <w:tabs>
        <w:tab w:val="right" w:leader="dot" w:pos="8630"/>
      </w:tabs>
      <w:spacing w:after="40"/>
      <w:ind w:left="446"/>
    </w:pPr>
    <w:rPr>
      <w:rFonts w:eastAsia="Times New Roman"/>
      <w:smallCaps/>
      <w:sz w:val="20"/>
      <w:szCs w:val="20"/>
    </w:rPr>
  </w:style>
  <w:style w:type="paragraph" w:styleId="42">
    <w:name w:val="toc 4"/>
    <w:basedOn w:val="a0"/>
    <w:next w:val="a0"/>
    <w:autoRedefine/>
    <w:uiPriority w:val="99"/>
    <w:semiHidden/>
    <w:unhideWhenUsed/>
    <w:rsid w:val="00FD4B99"/>
    <w:pPr>
      <w:tabs>
        <w:tab w:val="right" w:leader="dot" w:pos="8630"/>
      </w:tabs>
      <w:spacing w:after="40"/>
      <w:ind w:left="662"/>
    </w:pPr>
    <w:rPr>
      <w:rFonts w:eastAsia="Times New Roman"/>
      <w:smallCaps/>
      <w:sz w:val="20"/>
      <w:szCs w:val="20"/>
    </w:rPr>
  </w:style>
  <w:style w:type="paragraph" w:styleId="52">
    <w:name w:val="toc 5"/>
    <w:basedOn w:val="a0"/>
    <w:next w:val="a0"/>
    <w:autoRedefine/>
    <w:uiPriority w:val="99"/>
    <w:semiHidden/>
    <w:unhideWhenUsed/>
    <w:rsid w:val="00FD4B99"/>
    <w:pPr>
      <w:tabs>
        <w:tab w:val="right" w:leader="dot" w:pos="8630"/>
      </w:tabs>
      <w:spacing w:after="40"/>
      <w:ind w:left="878"/>
    </w:pPr>
    <w:rPr>
      <w:rFonts w:eastAsia="Times New Roman"/>
      <w:smallCaps/>
      <w:sz w:val="20"/>
      <w:szCs w:val="20"/>
    </w:rPr>
  </w:style>
  <w:style w:type="paragraph" w:styleId="61">
    <w:name w:val="toc 6"/>
    <w:basedOn w:val="a0"/>
    <w:next w:val="a0"/>
    <w:autoRedefine/>
    <w:uiPriority w:val="99"/>
    <w:semiHidden/>
    <w:unhideWhenUsed/>
    <w:rsid w:val="00FD4B99"/>
    <w:pPr>
      <w:tabs>
        <w:tab w:val="right" w:leader="dot" w:pos="8630"/>
      </w:tabs>
      <w:spacing w:after="40"/>
      <w:ind w:left="1094"/>
    </w:pPr>
    <w:rPr>
      <w:rFonts w:eastAsia="Times New Roman"/>
      <w:smallCaps/>
      <w:sz w:val="20"/>
      <w:szCs w:val="20"/>
    </w:rPr>
  </w:style>
  <w:style w:type="paragraph" w:styleId="71">
    <w:name w:val="toc 7"/>
    <w:basedOn w:val="a0"/>
    <w:next w:val="a0"/>
    <w:autoRedefine/>
    <w:uiPriority w:val="99"/>
    <w:semiHidden/>
    <w:unhideWhenUsed/>
    <w:rsid w:val="00FD4B99"/>
    <w:pPr>
      <w:tabs>
        <w:tab w:val="right" w:leader="dot" w:pos="8630"/>
      </w:tabs>
      <w:spacing w:after="40"/>
      <w:ind w:left="1325"/>
    </w:pPr>
    <w:rPr>
      <w:rFonts w:eastAsia="Times New Roman"/>
      <w:smallCaps/>
      <w:sz w:val="20"/>
      <w:szCs w:val="20"/>
    </w:rPr>
  </w:style>
  <w:style w:type="paragraph" w:styleId="81">
    <w:name w:val="toc 8"/>
    <w:basedOn w:val="a0"/>
    <w:next w:val="a0"/>
    <w:autoRedefine/>
    <w:uiPriority w:val="99"/>
    <w:semiHidden/>
    <w:unhideWhenUsed/>
    <w:rsid w:val="00FD4B99"/>
    <w:pPr>
      <w:tabs>
        <w:tab w:val="right" w:leader="dot" w:pos="8630"/>
      </w:tabs>
      <w:spacing w:after="40"/>
      <w:ind w:left="1540"/>
    </w:pPr>
    <w:rPr>
      <w:rFonts w:eastAsia="Times New Roman"/>
      <w:smallCaps/>
      <w:sz w:val="20"/>
      <w:szCs w:val="20"/>
    </w:rPr>
  </w:style>
  <w:style w:type="paragraph" w:styleId="91">
    <w:name w:val="toc 9"/>
    <w:basedOn w:val="a0"/>
    <w:next w:val="a0"/>
    <w:autoRedefine/>
    <w:uiPriority w:val="99"/>
    <w:semiHidden/>
    <w:unhideWhenUsed/>
    <w:rsid w:val="00FD4B99"/>
    <w:pPr>
      <w:tabs>
        <w:tab w:val="right" w:leader="dot" w:pos="8630"/>
      </w:tabs>
      <w:spacing w:after="40"/>
      <w:ind w:left="1760"/>
    </w:pPr>
    <w:rPr>
      <w:rFonts w:eastAsia="Times New Roman"/>
      <w:smallCaps/>
      <w:sz w:val="20"/>
      <w:szCs w:val="20"/>
    </w:rPr>
  </w:style>
  <w:style w:type="paragraph" w:customStyle="1" w:styleId="Antetstnga">
    <w:name w:val="Antet stânga"/>
    <w:basedOn w:val="af2"/>
    <w:uiPriority w:val="35"/>
    <w:unhideWhenUsed/>
    <w:qFormat/>
    <w:rsid w:val="00FD4B99"/>
    <w:pPr>
      <w:pBdr>
        <w:bottom w:val="dashed" w:sz="4" w:space="18" w:color="7F7F7F"/>
      </w:pBdr>
      <w:spacing w:line="396" w:lineRule="auto"/>
    </w:pPr>
    <w:rPr>
      <w:color w:val="7F7F7F"/>
    </w:rPr>
  </w:style>
  <w:style w:type="paragraph" w:customStyle="1" w:styleId="Subsolstnga">
    <w:name w:val="Subsol stânga"/>
    <w:basedOn w:val="a0"/>
    <w:next w:val="a0"/>
    <w:uiPriority w:val="35"/>
    <w:unhideWhenUsed/>
    <w:qFormat/>
    <w:rsid w:val="00FD4B99"/>
    <w:pPr>
      <w:pBdr>
        <w:top w:val="dashed" w:sz="4" w:space="18" w:color="7F7F7F"/>
      </w:pBdr>
      <w:tabs>
        <w:tab w:val="center" w:pos="4320"/>
        <w:tab w:val="right" w:pos="8640"/>
      </w:tabs>
      <w:spacing w:after="200" w:line="276" w:lineRule="auto"/>
    </w:pPr>
    <w:rPr>
      <w:rFonts w:eastAsia="Times New Roman"/>
      <w:noProof w:val="0"/>
      <w:color w:val="7F7F7F"/>
      <w:sz w:val="20"/>
      <w:szCs w:val="20"/>
    </w:rPr>
  </w:style>
  <w:style w:type="paragraph" w:customStyle="1" w:styleId="Subsoldreapta">
    <w:name w:val="Subsol dreapta"/>
    <w:basedOn w:val="a5"/>
    <w:uiPriority w:val="35"/>
    <w:unhideWhenUsed/>
    <w:qFormat/>
    <w:rsid w:val="00FD4B99"/>
    <w:pPr>
      <w:pBdr>
        <w:top w:val="dashed" w:sz="4" w:space="18" w:color="7F7F7F"/>
      </w:pBdr>
      <w:jc w:val="right"/>
    </w:pPr>
    <w:rPr>
      <w:color w:val="7F7F7F"/>
    </w:rPr>
  </w:style>
  <w:style w:type="paragraph" w:customStyle="1" w:styleId="Antetdreapta">
    <w:name w:val="Antet dreapta"/>
    <w:basedOn w:val="af2"/>
    <w:uiPriority w:val="35"/>
    <w:unhideWhenUsed/>
    <w:qFormat/>
    <w:rsid w:val="00FD4B99"/>
    <w:pPr>
      <w:pBdr>
        <w:bottom w:val="dashed" w:sz="4" w:space="18" w:color="7F7F7F"/>
      </w:pBdr>
      <w:jc w:val="right"/>
    </w:pPr>
    <w:rPr>
      <w:color w:val="7F7F7F"/>
    </w:rPr>
  </w:style>
  <w:style w:type="paragraph" w:customStyle="1" w:styleId="Numeledestinatarului">
    <w:name w:val="Numele destinatarului"/>
    <w:basedOn w:val="11"/>
    <w:uiPriority w:val="1"/>
    <w:qFormat/>
    <w:rsid w:val="00FD4B99"/>
    <w:pPr>
      <w:jc w:val="right"/>
    </w:pPr>
    <w:rPr>
      <w:rFonts w:ascii="Cambria" w:hAnsi="Cambria"/>
      <w:noProof/>
      <w:color w:val="365F91"/>
      <w:sz w:val="36"/>
      <w:szCs w:val="36"/>
    </w:rPr>
  </w:style>
  <w:style w:type="paragraph" w:customStyle="1" w:styleId="Antetpeprimapagin">
    <w:name w:val="Antet pe prima pagină"/>
    <w:basedOn w:val="af2"/>
    <w:qFormat/>
    <w:rsid w:val="00FD4B99"/>
    <w:pPr>
      <w:pBdr>
        <w:bottom w:val="dashed" w:sz="4" w:space="18" w:color="7F7F7F"/>
      </w:pBdr>
      <w:spacing w:line="396" w:lineRule="auto"/>
    </w:pPr>
    <w:rPr>
      <w:color w:val="7F7F7F"/>
    </w:rPr>
  </w:style>
  <w:style w:type="paragraph" w:customStyle="1" w:styleId="Textdat">
    <w:name w:val="Text dată"/>
    <w:basedOn w:val="a0"/>
    <w:uiPriority w:val="35"/>
    <w:rsid w:val="00FD4B99"/>
    <w:pPr>
      <w:contextualSpacing/>
    </w:pPr>
    <w:rPr>
      <w:color w:val="000000"/>
    </w:rPr>
  </w:style>
  <w:style w:type="paragraph" w:customStyle="1" w:styleId="1a">
    <w:name w:val="Абзац списка1"/>
    <w:basedOn w:val="a0"/>
    <w:uiPriority w:val="34"/>
    <w:qFormat/>
    <w:rsid w:val="00FD4B99"/>
    <w:pPr>
      <w:spacing w:after="200" w:line="276" w:lineRule="auto"/>
      <w:ind w:left="720"/>
      <w:contextualSpacing/>
    </w:pPr>
    <w:rPr>
      <w:noProof w:val="0"/>
      <w:lang w:val="ru-RU"/>
    </w:rPr>
  </w:style>
  <w:style w:type="paragraph" w:styleId="afb">
    <w:name w:val="List Paragraph"/>
    <w:basedOn w:val="a0"/>
    <w:uiPriority w:val="34"/>
    <w:qFormat/>
    <w:rsid w:val="00FD4B99"/>
    <w:pPr>
      <w:ind w:left="720"/>
      <w:contextualSpacing/>
    </w:pPr>
  </w:style>
  <w:style w:type="character" w:customStyle="1" w:styleId="24">
    <w:name w:val="Заголовок №2_"/>
    <w:link w:val="25"/>
    <w:uiPriority w:val="99"/>
    <w:rsid w:val="00FD4B99"/>
    <w:rPr>
      <w:rFonts w:ascii="Times New Roman" w:hAnsi="Times New Roman"/>
      <w:b/>
      <w:bCs/>
      <w:i/>
      <w:iCs/>
      <w:sz w:val="21"/>
      <w:szCs w:val="21"/>
      <w:shd w:val="clear" w:color="auto" w:fill="FFFFFF"/>
    </w:rPr>
  </w:style>
  <w:style w:type="character" w:customStyle="1" w:styleId="26">
    <w:name w:val="Заголовок №2 + Не курсив"/>
    <w:uiPriority w:val="99"/>
    <w:rsid w:val="00FD4B99"/>
    <w:rPr>
      <w:rFonts w:ascii="Times New Roman" w:hAnsi="Times New Roman"/>
      <w:b/>
      <w:bCs/>
      <w:i/>
      <w:iCs/>
      <w:sz w:val="21"/>
      <w:szCs w:val="21"/>
      <w:shd w:val="clear" w:color="auto" w:fill="FFFFFF"/>
    </w:rPr>
  </w:style>
  <w:style w:type="paragraph" w:customStyle="1" w:styleId="25">
    <w:name w:val="Заголовок №2"/>
    <w:basedOn w:val="a0"/>
    <w:link w:val="24"/>
    <w:uiPriority w:val="99"/>
    <w:rsid w:val="00FD4B99"/>
    <w:pPr>
      <w:shd w:val="clear" w:color="auto" w:fill="FFFFFF"/>
      <w:spacing w:before="660" w:after="240" w:line="278" w:lineRule="exact"/>
      <w:jc w:val="center"/>
      <w:outlineLvl w:val="1"/>
    </w:pPr>
    <w:rPr>
      <w:rFonts w:ascii="Times New Roman" w:eastAsiaTheme="minorHAnsi" w:hAnsi="Times New Roman" w:cstheme="minorBidi"/>
      <w:b/>
      <w:bCs/>
      <w:i/>
      <w:iCs/>
      <w:noProof w:val="0"/>
      <w:sz w:val="21"/>
      <w:szCs w:val="21"/>
      <w:lang w:val="ru-RU"/>
    </w:rPr>
  </w:style>
  <w:style w:type="character" w:customStyle="1" w:styleId="afc">
    <w:name w:val="Основной текст_"/>
    <w:link w:val="1b"/>
    <w:uiPriority w:val="99"/>
    <w:rsid w:val="00FD4B99"/>
    <w:rPr>
      <w:rFonts w:ascii="Times New Roman" w:hAnsi="Times New Roman"/>
      <w:sz w:val="21"/>
      <w:szCs w:val="21"/>
      <w:shd w:val="clear" w:color="auto" w:fill="FFFFFF"/>
    </w:rPr>
  </w:style>
  <w:style w:type="paragraph" w:customStyle="1" w:styleId="1b">
    <w:name w:val="Основной текст1"/>
    <w:basedOn w:val="a0"/>
    <w:link w:val="afc"/>
    <w:uiPriority w:val="99"/>
    <w:rsid w:val="00FD4B99"/>
    <w:pPr>
      <w:shd w:val="clear" w:color="auto" w:fill="FFFFFF"/>
      <w:spacing w:line="283" w:lineRule="exact"/>
      <w:jc w:val="both"/>
    </w:pPr>
    <w:rPr>
      <w:rFonts w:ascii="Times New Roman" w:eastAsiaTheme="minorHAnsi" w:hAnsi="Times New Roman" w:cstheme="minorBidi"/>
      <w:noProof w:val="0"/>
      <w:sz w:val="21"/>
      <w:szCs w:val="21"/>
      <w:lang w:val="ru-RU"/>
    </w:rPr>
  </w:style>
  <w:style w:type="paragraph" w:styleId="afd">
    <w:name w:val="Block Text"/>
    <w:basedOn w:val="a0"/>
    <w:uiPriority w:val="99"/>
    <w:rsid w:val="00FD4B99"/>
    <w:pPr>
      <w:ind w:left="-142" w:right="-483" w:firstLine="862"/>
      <w:jc w:val="both"/>
    </w:pPr>
    <w:rPr>
      <w:rFonts w:ascii="Times New Roman" w:eastAsia="Times New Roman" w:hAnsi="Times New Roman"/>
      <w:noProof w:val="0"/>
      <w:sz w:val="28"/>
      <w:szCs w:val="20"/>
      <w:lang w:eastAsia="ru-RU"/>
    </w:rPr>
  </w:style>
  <w:style w:type="numbering" w:customStyle="1" w:styleId="1c">
    <w:name w:val="Нет списка1"/>
    <w:next w:val="a3"/>
    <w:semiHidden/>
    <w:unhideWhenUsed/>
    <w:rsid w:val="00FD4B99"/>
  </w:style>
  <w:style w:type="paragraph" w:customStyle="1" w:styleId="Default">
    <w:name w:val="Default"/>
    <w:rsid w:val="00FD4B99"/>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styleId="27">
    <w:name w:val="Body Text 2"/>
    <w:basedOn w:val="a0"/>
    <w:link w:val="28"/>
    <w:rsid w:val="00FD4B99"/>
    <w:pPr>
      <w:spacing w:after="120" w:line="480" w:lineRule="auto"/>
    </w:pPr>
    <w:rPr>
      <w:rFonts w:ascii="Times New Roman" w:eastAsia="Times New Roman" w:hAnsi="Times New Roman"/>
      <w:noProof w:val="0"/>
      <w:sz w:val="24"/>
      <w:szCs w:val="24"/>
    </w:rPr>
  </w:style>
  <w:style w:type="character" w:customStyle="1" w:styleId="28">
    <w:name w:val="Основной текст 2 Знак"/>
    <w:basedOn w:val="a1"/>
    <w:link w:val="27"/>
    <w:rsid w:val="00FD4B99"/>
    <w:rPr>
      <w:rFonts w:ascii="Times New Roman" w:eastAsia="Times New Roman" w:hAnsi="Times New Roman" w:cs="Times New Roman"/>
      <w:sz w:val="24"/>
      <w:szCs w:val="24"/>
      <w:lang w:val="ro-RO"/>
    </w:rPr>
  </w:style>
  <w:style w:type="character" w:customStyle="1" w:styleId="sttart">
    <w:name w:val="st_tart"/>
    <w:rsid w:val="00FD4B99"/>
    <w:rPr>
      <w:rFonts w:cs="Times New Roman"/>
    </w:rPr>
  </w:style>
  <w:style w:type="paragraph" w:customStyle="1" w:styleId="style4">
    <w:name w:val="style4"/>
    <w:basedOn w:val="a0"/>
    <w:rsid w:val="00FD4B99"/>
    <w:pPr>
      <w:spacing w:before="100" w:beforeAutospacing="1" w:after="100" w:afterAutospacing="1"/>
    </w:pPr>
    <w:rPr>
      <w:rFonts w:ascii="Times New Roman" w:eastAsia="Times New Roman" w:hAnsi="Times New Roman"/>
      <w:noProof w:val="0"/>
      <w:sz w:val="24"/>
      <w:szCs w:val="24"/>
      <w:lang w:val="ru-RU" w:eastAsia="ru-RU"/>
    </w:rPr>
  </w:style>
  <w:style w:type="character" w:customStyle="1" w:styleId="style41">
    <w:name w:val="style41"/>
    <w:rsid w:val="00FD4B99"/>
  </w:style>
  <w:style w:type="paragraph" w:styleId="afe">
    <w:name w:val="Normal (Web)"/>
    <w:basedOn w:val="a0"/>
    <w:rsid w:val="00FD4B99"/>
    <w:pPr>
      <w:spacing w:before="100" w:beforeAutospacing="1" w:after="100" w:afterAutospacing="1"/>
    </w:pPr>
    <w:rPr>
      <w:rFonts w:ascii="Times New Roman" w:eastAsia="Times New Roman" w:hAnsi="Times New Roman"/>
      <w:noProof w:val="0"/>
      <w:sz w:val="24"/>
      <w:szCs w:val="24"/>
      <w:lang w:val="ru-RU" w:eastAsia="ru-RU"/>
    </w:rPr>
  </w:style>
  <w:style w:type="paragraph" w:customStyle="1" w:styleId="style9">
    <w:name w:val="style9"/>
    <w:basedOn w:val="a0"/>
    <w:rsid w:val="00FD4B99"/>
    <w:pPr>
      <w:spacing w:before="100" w:beforeAutospacing="1" w:after="100" w:afterAutospacing="1"/>
    </w:pPr>
    <w:rPr>
      <w:rFonts w:ascii="Times New Roman" w:eastAsia="Times New Roman" w:hAnsi="Times New Roman"/>
      <w:noProof w:val="0"/>
      <w:sz w:val="24"/>
      <w:szCs w:val="24"/>
      <w:lang w:val="ru-RU" w:eastAsia="ru-RU"/>
    </w:rPr>
  </w:style>
  <w:style w:type="paragraph" w:styleId="aff">
    <w:name w:val="Body Text"/>
    <w:basedOn w:val="a0"/>
    <w:link w:val="aff0"/>
    <w:rsid w:val="00FD4B99"/>
    <w:pPr>
      <w:spacing w:after="120"/>
    </w:pPr>
    <w:rPr>
      <w:rFonts w:ascii="Constantia" w:eastAsia="Constantia" w:hAnsi="Constantia"/>
    </w:rPr>
  </w:style>
  <w:style w:type="character" w:customStyle="1" w:styleId="aff0">
    <w:name w:val="Основной текст Знак"/>
    <w:basedOn w:val="a1"/>
    <w:link w:val="aff"/>
    <w:rsid w:val="00FD4B99"/>
    <w:rPr>
      <w:rFonts w:ascii="Constantia" w:eastAsia="Constantia" w:hAnsi="Constantia" w:cs="Times New Roman"/>
      <w:noProof/>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0"/>
    <w:lsdException w:name="footer" w:uiPriority="0"/>
    <w:lsdException w:name="caption" w:uiPriority="35" w:qFormat="1"/>
    <w:lsdException w:name="List Bullet" w:uiPriority="36" w:qFormat="1"/>
    <w:lsdException w:name="List Bullet 2" w:uiPriority="0" w:qFormat="1"/>
    <w:lsdException w:name="List Bullet 3" w:uiPriority="36" w:qFormat="1"/>
    <w:lsdException w:name="List Bullet 4" w:uiPriority="36"/>
    <w:lsdException w:name="List Bullet 5" w:uiPriority="36"/>
    <w:lsdException w:name="Title" w:semiHidden="0" w:uiPriority="10" w:unhideWhenUsed="0" w:qFormat="1"/>
    <w:lsdException w:name="Closing" w:uiPriority="7" w:qFormat="1"/>
    <w:lsdException w:name="Default Paragraph Font" w:uiPriority="1"/>
    <w:lsdException w:name="Body Text" w:uiPriority="0"/>
    <w:lsdException w:name="Subtitle" w:semiHidden="0" w:uiPriority="11" w:unhideWhenUsed="0" w:qFormat="1"/>
    <w:lsdException w:name="Salutation" w:uiPriority="6"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4B99"/>
    <w:pPr>
      <w:spacing w:after="0" w:line="240" w:lineRule="auto"/>
    </w:pPr>
    <w:rPr>
      <w:rFonts w:ascii="Calibri" w:eastAsia="Calibri" w:hAnsi="Calibri" w:cs="Times New Roman"/>
      <w:noProof/>
      <w:lang w:val="ro-RO"/>
    </w:rPr>
  </w:style>
  <w:style w:type="paragraph" w:styleId="1">
    <w:name w:val="heading 1"/>
    <w:basedOn w:val="a0"/>
    <w:next w:val="a0"/>
    <w:link w:val="10"/>
    <w:uiPriority w:val="9"/>
    <w:qFormat/>
    <w:rsid w:val="00FD4B99"/>
    <w:pPr>
      <w:keepNext/>
      <w:keepLines/>
      <w:spacing w:before="480" w:line="276" w:lineRule="auto"/>
      <w:outlineLvl w:val="0"/>
    </w:pPr>
    <w:rPr>
      <w:rFonts w:ascii="Cambria" w:eastAsia="Times New Roman" w:hAnsi="Cambria"/>
      <w:b/>
      <w:bCs/>
      <w:noProof w:val="0"/>
      <w:color w:val="345A8A"/>
      <w:sz w:val="28"/>
      <w:szCs w:val="28"/>
    </w:rPr>
  </w:style>
  <w:style w:type="paragraph" w:styleId="20">
    <w:name w:val="heading 2"/>
    <w:basedOn w:val="a0"/>
    <w:next w:val="a0"/>
    <w:link w:val="21"/>
    <w:uiPriority w:val="9"/>
    <w:qFormat/>
    <w:rsid w:val="00FD4B99"/>
    <w:pPr>
      <w:keepNext/>
      <w:keepLines/>
      <w:spacing w:before="200" w:line="276" w:lineRule="auto"/>
      <w:outlineLvl w:val="1"/>
    </w:pPr>
    <w:rPr>
      <w:rFonts w:ascii="Cambria" w:eastAsia="Times New Roman" w:hAnsi="Cambria"/>
      <w:b/>
      <w:bCs/>
      <w:noProof w:val="0"/>
      <w:color w:val="4F81BD"/>
      <w:sz w:val="26"/>
      <w:szCs w:val="26"/>
    </w:rPr>
  </w:style>
  <w:style w:type="paragraph" w:styleId="30">
    <w:name w:val="heading 3"/>
    <w:basedOn w:val="a0"/>
    <w:next w:val="a0"/>
    <w:link w:val="31"/>
    <w:uiPriority w:val="9"/>
    <w:qFormat/>
    <w:rsid w:val="00FD4B99"/>
    <w:pPr>
      <w:keepNext/>
      <w:keepLines/>
      <w:spacing w:before="200" w:line="276" w:lineRule="auto"/>
      <w:outlineLvl w:val="2"/>
    </w:pPr>
    <w:rPr>
      <w:rFonts w:ascii="Cambria" w:eastAsia="Times New Roman" w:hAnsi="Cambria"/>
      <w:b/>
      <w:bCs/>
      <w:noProof w:val="0"/>
      <w:color w:val="4F81BD"/>
      <w:sz w:val="20"/>
      <w:szCs w:val="20"/>
    </w:rPr>
  </w:style>
  <w:style w:type="paragraph" w:styleId="40">
    <w:name w:val="heading 4"/>
    <w:basedOn w:val="a0"/>
    <w:next w:val="a0"/>
    <w:link w:val="41"/>
    <w:uiPriority w:val="9"/>
    <w:qFormat/>
    <w:rsid w:val="00FD4B99"/>
    <w:pPr>
      <w:keepNext/>
      <w:keepLines/>
      <w:spacing w:before="200" w:line="276" w:lineRule="auto"/>
      <w:outlineLvl w:val="3"/>
    </w:pPr>
    <w:rPr>
      <w:rFonts w:ascii="Cambria" w:eastAsia="Times New Roman" w:hAnsi="Cambria"/>
      <w:b/>
      <w:bCs/>
      <w:i/>
      <w:iCs/>
      <w:noProof w:val="0"/>
      <w:color w:val="4F81BD"/>
      <w:sz w:val="20"/>
      <w:szCs w:val="20"/>
    </w:rPr>
  </w:style>
  <w:style w:type="paragraph" w:styleId="50">
    <w:name w:val="heading 5"/>
    <w:basedOn w:val="a0"/>
    <w:next w:val="a0"/>
    <w:link w:val="51"/>
    <w:uiPriority w:val="9"/>
    <w:qFormat/>
    <w:rsid w:val="00FD4B99"/>
    <w:pPr>
      <w:keepNext/>
      <w:keepLines/>
      <w:spacing w:before="200" w:line="276" w:lineRule="auto"/>
      <w:outlineLvl w:val="4"/>
    </w:pPr>
    <w:rPr>
      <w:rFonts w:ascii="Cambria" w:eastAsia="Times New Roman" w:hAnsi="Cambria"/>
      <w:noProof w:val="0"/>
      <w:color w:val="243F60"/>
      <w:sz w:val="20"/>
      <w:szCs w:val="20"/>
    </w:rPr>
  </w:style>
  <w:style w:type="paragraph" w:styleId="6">
    <w:name w:val="heading 6"/>
    <w:basedOn w:val="a0"/>
    <w:next w:val="a0"/>
    <w:link w:val="60"/>
    <w:uiPriority w:val="9"/>
    <w:qFormat/>
    <w:rsid w:val="00FD4B99"/>
    <w:pPr>
      <w:keepNext/>
      <w:keepLines/>
      <w:spacing w:before="200" w:line="276" w:lineRule="auto"/>
      <w:outlineLvl w:val="5"/>
    </w:pPr>
    <w:rPr>
      <w:rFonts w:ascii="Cambria" w:eastAsia="Times New Roman" w:hAnsi="Cambria"/>
      <w:i/>
      <w:iCs/>
      <w:noProof w:val="0"/>
      <w:color w:val="243F60"/>
      <w:sz w:val="20"/>
      <w:szCs w:val="20"/>
    </w:rPr>
  </w:style>
  <w:style w:type="paragraph" w:styleId="7">
    <w:name w:val="heading 7"/>
    <w:basedOn w:val="a0"/>
    <w:next w:val="a0"/>
    <w:link w:val="70"/>
    <w:uiPriority w:val="9"/>
    <w:qFormat/>
    <w:rsid w:val="00FD4B99"/>
    <w:pPr>
      <w:keepNext/>
      <w:keepLines/>
      <w:spacing w:before="200" w:line="276" w:lineRule="auto"/>
      <w:outlineLvl w:val="6"/>
    </w:pPr>
    <w:rPr>
      <w:rFonts w:ascii="Cambria" w:eastAsia="Times New Roman" w:hAnsi="Cambria"/>
      <w:i/>
      <w:iCs/>
      <w:noProof w:val="0"/>
      <w:color w:val="404040"/>
      <w:sz w:val="20"/>
      <w:szCs w:val="20"/>
    </w:rPr>
  </w:style>
  <w:style w:type="paragraph" w:styleId="8">
    <w:name w:val="heading 8"/>
    <w:basedOn w:val="a0"/>
    <w:next w:val="a0"/>
    <w:link w:val="80"/>
    <w:uiPriority w:val="9"/>
    <w:qFormat/>
    <w:rsid w:val="00FD4B99"/>
    <w:pPr>
      <w:keepNext/>
      <w:keepLines/>
      <w:spacing w:before="200" w:line="276" w:lineRule="auto"/>
      <w:outlineLvl w:val="7"/>
    </w:pPr>
    <w:rPr>
      <w:rFonts w:ascii="Cambria" w:eastAsia="Times New Roman" w:hAnsi="Cambria"/>
      <w:noProof w:val="0"/>
      <w:color w:val="404040"/>
      <w:sz w:val="20"/>
      <w:szCs w:val="20"/>
    </w:rPr>
  </w:style>
  <w:style w:type="paragraph" w:styleId="9">
    <w:name w:val="heading 9"/>
    <w:basedOn w:val="a0"/>
    <w:next w:val="a0"/>
    <w:link w:val="90"/>
    <w:uiPriority w:val="9"/>
    <w:qFormat/>
    <w:rsid w:val="00FD4B99"/>
    <w:pPr>
      <w:keepNext/>
      <w:keepLines/>
      <w:spacing w:before="200" w:line="276" w:lineRule="auto"/>
      <w:outlineLvl w:val="8"/>
    </w:pPr>
    <w:rPr>
      <w:rFonts w:ascii="Cambria" w:eastAsia="Times New Roman" w:hAnsi="Cambria"/>
      <w:i/>
      <w:iCs/>
      <w:noProof w:val="0"/>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D4B99"/>
    <w:rPr>
      <w:rFonts w:ascii="Cambria" w:eastAsia="Times New Roman" w:hAnsi="Cambria" w:cs="Times New Roman"/>
      <w:b/>
      <w:bCs/>
      <w:color w:val="345A8A"/>
      <w:sz w:val="28"/>
      <w:szCs w:val="28"/>
      <w:lang w:val="ro-RO"/>
    </w:rPr>
  </w:style>
  <w:style w:type="character" w:customStyle="1" w:styleId="21">
    <w:name w:val="Заголовок 2 Знак"/>
    <w:basedOn w:val="a1"/>
    <w:link w:val="20"/>
    <w:uiPriority w:val="9"/>
    <w:rsid w:val="00FD4B99"/>
    <w:rPr>
      <w:rFonts w:ascii="Cambria" w:eastAsia="Times New Roman" w:hAnsi="Cambria" w:cs="Times New Roman"/>
      <w:b/>
      <w:bCs/>
      <w:color w:val="4F81BD"/>
      <w:sz w:val="26"/>
      <w:szCs w:val="26"/>
      <w:lang w:val="ro-RO"/>
    </w:rPr>
  </w:style>
  <w:style w:type="character" w:customStyle="1" w:styleId="31">
    <w:name w:val="Заголовок 3 Знак"/>
    <w:basedOn w:val="a1"/>
    <w:link w:val="30"/>
    <w:uiPriority w:val="9"/>
    <w:rsid w:val="00FD4B99"/>
    <w:rPr>
      <w:rFonts w:ascii="Cambria" w:eastAsia="Times New Roman" w:hAnsi="Cambria" w:cs="Times New Roman"/>
      <w:b/>
      <w:bCs/>
      <w:color w:val="4F81BD"/>
      <w:sz w:val="20"/>
      <w:szCs w:val="20"/>
      <w:lang w:val="ro-RO"/>
    </w:rPr>
  </w:style>
  <w:style w:type="character" w:customStyle="1" w:styleId="41">
    <w:name w:val="Заголовок 4 Знак"/>
    <w:basedOn w:val="a1"/>
    <w:link w:val="40"/>
    <w:uiPriority w:val="9"/>
    <w:rsid w:val="00FD4B99"/>
    <w:rPr>
      <w:rFonts w:ascii="Cambria" w:eastAsia="Times New Roman" w:hAnsi="Cambria" w:cs="Times New Roman"/>
      <w:b/>
      <w:bCs/>
      <w:i/>
      <w:iCs/>
      <w:color w:val="4F81BD"/>
      <w:sz w:val="20"/>
      <w:szCs w:val="20"/>
      <w:lang w:val="ro-RO"/>
    </w:rPr>
  </w:style>
  <w:style w:type="character" w:customStyle="1" w:styleId="51">
    <w:name w:val="Заголовок 5 Знак"/>
    <w:basedOn w:val="a1"/>
    <w:link w:val="50"/>
    <w:uiPriority w:val="9"/>
    <w:rsid w:val="00FD4B99"/>
    <w:rPr>
      <w:rFonts w:ascii="Cambria" w:eastAsia="Times New Roman" w:hAnsi="Cambria" w:cs="Times New Roman"/>
      <w:color w:val="243F60"/>
      <w:sz w:val="20"/>
      <w:szCs w:val="20"/>
      <w:lang w:val="ro-RO"/>
    </w:rPr>
  </w:style>
  <w:style w:type="character" w:customStyle="1" w:styleId="60">
    <w:name w:val="Заголовок 6 Знак"/>
    <w:basedOn w:val="a1"/>
    <w:link w:val="6"/>
    <w:uiPriority w:val="9"/>
    <w:rsid w:val="00FD4B99"/>
    <w:rPr>
      <w:rFonts w:ascii="Cambria" w:eastAsia="Times New Roman" w:hAnsi="Cambria" w:cs="Times New Roman"/>
      <w:i/>
      <w:iCs/>
      <w:color w:val="243F60"/>
      <w:sz w:val="20"/>
      <w:szCs w:val="20"/>
      <w:lang w:val="ro-RO"/>
    </w:rPr>
  </w:style>
  <w:style w:type="character" w:customStyle="1" w:styleId="70">
    <w:name w:val="Заголовок 7 Знак"/>
    <w:basedOn w:val="a1"/>
    <w:link w:val="7"/>
    <w:uiPriority w:val="9"/>
    <w:rsid w:val="00FD4B99"/>
    <w:rPr>
      <w:rFonts w:ascii="Cambria" w:eastAsia="Times New Roman" w:hAnsi="Cambria" w:cs="Times New Roman"/>
      <w:i/>
      <w:iCs/>
      <w:color w:val="404040"/>
      <w:sz w:val="20"/>
      <w:szCs w:val="20"/>
      <w:lang w:val="ro-RO"/>
    </w:rPr>
  </w:style>
  <w:style w:type="character" w:customStyle="1" w:styleId="80">
    <w:name w:val="Заголовок 8 Знак"/>
    <w:basedOn w:val="a1"/>
    <w:link w:val="8"/>
    <w:uiPriority w:val="9"/>
    <w:rsid w:val="00FD4B99"/>
    <w:rPr>
      <w:rFonts w:ascii="Cambria" w:eastAsia="Times New Roman" w:hAnsi="Cambria" w:cs="Times New Roman"/>
      <w:color w:val="404040"/>
      <w:sz w:val="20"/>
      <w:szCs w:val="20"/>
      <w:lang w:val="ro-RO"/>
    </w:rPr>
  </w:style>
  <w:style w:type="character" w:customStyle="1" w:styleId="90">
    <w:name w:val="Заголовок 9 Знак"/>
    <w:basedOn w:val="a1"/>
    <w:link w:val="9"/>
    <w:uiPriority w:val="9"/>
    <w:rsid w:val="00FD4B99"/>
    <w:rPr>
      <w:rFonts w:ascii="Cambria" w:eastAsia="Times New Roman" w:hAnsi="Cambria" w:cs="Times New Roman"/>
      <w:i/>
      <w:iCs/>
      <w:color w:val="404040"/>
      <w:sz w:val="20"/>
      <w:szCs w:val="20"/>
      <w:lang w:val="ro-RO"/>
    </w:rPr>
  </w:style>
  <w:style w:type="table" w:styleId="a4">
    <w:name w:val="Table Grid"/>
    <w:basedOn w:val="a2"/>
    <w:uiPriority w:val="1"/>
    <w:rsid w:val="00FD4B99"/>
    <w:pPr>
      <w:spacing w:after="0" w:line="240" w:lineRule="auto"/>
    </w:pPr>
    <w:rPr>
      <w:rFonts w:ascii="Calibri" w:eastAsia="Times New Roman" w:hAnsi="Calibri" w:cs="Times New Roman"/>
      <w:sz w:val="20"/>
      <w:szCs w:val="20"/>
      <w:lang w:val="ro-RO"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footer"/>
    <w:basedOn w:val="a0"/>
    <w:link w:val="a6"/>
    <w:unhideWhenUsed/>
    <w:rsid w:val="00FD4B99"/>
    <w:pPr>
      <w:tabs>
        <w:tab w:val="center" w:pos="4320"/>
        <w:tab w:val="right" w:pos="8640"/>
      </w:tabs>
      <w:spacing w:after="200" w:line="276" w:lineRule="auto"/>
      <w:ind w:firstLine="709"/>
    </w:pPr>
    <w:rPr>
      <w:rFonts w:eastAsia="Times New Roman"/>
      <w:noProof w:val="0"/>
      <w:sz w:val="20"/>
      <w:szCs w:val="20"/>
    </w:rPr>
  </w:style>
  <w:style w:type="character" w:customStyle="1" w:styleId="a6">
    <w:name w:val="Нижний колонтитул Знак"/>
    <w:basedOn w:val="a1"/>
    <w:link w:val="a5"/>
    <w:rsid w:val="00FD4B99"/>
    <w:rPr>
      <w:rFonts w:ascii="Calibri" w:eastAsia="Times New Roman" w:hAnsi="Calibri" w:cs="Times New Roman"/>
      <w:sz w:val="20"/>
      <w:szCs w:val="20"/>
      <w:lang w:val="ro-RO"/>
    </w:rPr>
  </w:style>
  <w:style w:type="paragraph" w:customStyle="1" w:styleId="11">
    <w:name w:val="Без интервала1"/>
    <w:basedOn w:val="a0"/>
    <w:link w:val="a7"/>
    <w:uiPriority w:val="99"/>
    <w:qFormat/>
    <w:rsid w:val="00FD4B99"/>
    <w:rPr>
      <w:rFonts w:eastAsia="Times New Roman"/>
      <w:noProof w:val="0"/>
      <w:sz w:val="20"/>
      <w:szCs w:val="20"/>
    </w:rPr>
  </w:style>
  <w:style w:type="character" w:customStyle="1" w:styleId="a7">
    <w:name w:val="Без интервала Знак"/>
    <w:link w:val="11"/>
    <w:uiPriority w:val="99"/>
    <w:rsid w:val="00FD4B99"/>
    <w:rPr>
      <w:rFonts w:ascii="Calibri" w:eastAsia="Times New Roman" w:hAnsi="Calibri" w:cs="Times New Roman"/>
      <w:sz w:val="20"/>
      <w:szCs w:val="20"/>
      <w:lang w:val="ro-RO"/>
    </w:rPr>
  </w:style>
  <w:style w:type="paragraph" w:styleId="a8">
    <w:name w:val="Closing"/>
    <w:basedOn w:val="a0"/>
    <w:link w:val="a9"/>
    <w:uiPriority w:val="7"/>
    <w:unhideWhenUsed/>
    <w:qFormat/>
    <w:rsid w:val="00FD4B99"/>
    <w:pPr>
      <w:spacing w:before="240" w:line="276" w:lineRule="auto"/>
      <w:ind w:right="4320"/>
    </w:pPr>
    <w:rPr>
      <w:rFonts w:eastAsia="Times New Roman"/>
      <w:noProof w:val="0"/>
      <w:sz w:val="20"/>
      <w:szCs w:val="20"/>
    </w:rPr>
  </w:style>
  <w:style w:type="character" w:customStyle="1" w:styleId="a9">
    <w:name w:val="Прощание Знак"/>
    <w:basedOn w:val="a1"/>
    <w:link w:val="a8"/>
    <w:uiPriority w:val="7"/>
    <w:rsid w:val="00FD4B99"/>
    <w:rPr>
      <w:rFonts w:ascii="Calibri" w:eastAsia="Times New Roman" w:hAnsi="Calibri" w:cs="Times New Roman"/>
      <w:sz w:val="20"/>
      <w:szCs w:val="20"/>
      <w:lang w:val="ro-RO"/>
    </w:rPr>
  </w:style>
  <w:style w:type="paragraph" w:customStyle="1" w:styleId="Adresadestinatarului">
    <w:name w:val="Adresa destinatarului"/>
    <w:basedOn w:val="11"/>
    <w:link w:val="Caracterpentruadresadestinatarului"/>
    <w:uiPriority w:val="5"/>
    <w:qFormat/>
    <w:rsid w:val="00FD4B99"/>
    <w:pPr>
      <w:spacing w:before="200" w:after="200" w:line="276" w:lineRule="auto"/>
      <w:contextualSpacing/>
    </w:pPr>
    <w:rPr>
      <w:rFonts w:ascii="Cambria" w:hAnsi="Cambria"/>
      <w:color w:val="C0504D"/>
      <w:sz w:val="18"/>
      <w:szCs w:val="18"/>
    </w:rPr>
  </w:style>
  <w:style w:type="paragraph" w:styleId="aa">
    <w:name w:val="Salutation"/>
    <w:basedOn w:val="a0"/>
    <w:next w:val="a0"/>
    <w:link w:val="ab"/>
    <w:uiPriority w:val="6"/>
    <w:unhideWhenUsed/>
    <w:qFormat/>
    <w:rsid w:val="00FD4B99"/>
    <w:pPr>
      <w:spacing w:before="400" w:after="320"/>
    </w:pPr>
    <w:rPr>
      <w:rFonts w:eastAsia="Times New Roman"/>
      <w:b/>
      <w:bCs/>
      <w:noProof w:val="0"/>
      <w:sz w:val="20"/>
      <w:szCs w:val="20"/>
    </w:rPr>
  </w:style>
  <w:style w:type="character" w:customStyle="1" w:styleId="ab">
    <w:name w:val="Приветствие Знак"/>
    <w:basedOn w:val="a1"/>
    <w:link w:val="aa"/>
    <w:uiPriority w:val="6"/>
    <w:rsid w:val="00FD4B99"/>
    <w:rPr>
      <w:rFonts w:ascii="Calibri" w:eastAsia="Times New Roman" w:hAnsi="Calibri" w:cs="Times New Roman"/>
      <w:b/>
      <w:bCs/>
      <w:sz w:val="20"/>
      <w:szCs w:val="20"/>
      <w:lang w:val="ro-RO"/>
    </w:rPr>
  </w:style>
  <w:style w:type="paragraph" w:customStyle="1" w:styleId="Adresaexpeditorului">
    <w:name w:val="Adresa expeditorului"/>
    <w:basedOn w:val="11"/>
    <w:link w:val="Caracterpentruadresaexpeditorului"/>
    <w:uiPriority w:val="2"/>
    <w:qFormat/>
    <w:rsid w:val="00FD4B99"/>
    <w:pPr>
      <w:spacing w:before="200" w:after="200" w:line="276" w:lineRule="auto"/>
      <w:contextualSpacing/>
      <w:jc w:val="right"/>
    </w:pPr>
    <w:rPr>
      <w:rFonts w:ascii="Cambria" w:hAnsi="Cambria"/>
      <w:color w:val="C0504D"/>
      <w:sz w:val="18"/>
      <w:szCs w:val="18"/>
    </w:rPr>
  </w:style>
  <w:style w:type="paragraph" w:customStyle="1" w:styleId="Numedestinatar">
    <w:name w:val="Nume destinatar"/>
    <w:basedOn w:val="Adresadestinatarului"/>
    <w:link w:val="Caracterpentrunumeledestinatarului"/>
    <w:uiPriority w:val="4"/>
    <w:qFormat/>
    <w:rsid w:val="00FD4B99"/>
    <w:pPr>
      <w:spacing w:before="80"/>
    </w:pPr>
    <w:rPr>
      <w:b/>
      <w:bCs/>
      <w:color w:val="365F91"/>
      <w:sz w:val="20"/>
      <w:szCs w:val="20"/>
    </w:rPr>
  </w:style>
  <w:style w:type="paragraph" w:customStyle="1" w:styleId="Numeleexpeditorului">
    <w:name w:val="Numele expeditorului"/>
    <w:basedOn w:val="Adresaexpeditorului"/>
    <w:link w:val="Caracterpentrunumeleexpeditorului"/>
    <w:uiPriority w:val="2"/>
    <w:qFormat/>
    <w:rsid w:val="00FD4B99"/>
    <w:rPr>
      <w:b/>
      <w:bCs/>
      <w:color w:val="365F91"/>
      <w:sz w:val="20"/>
      <w:szCs w:val="20"/>
    </w:rPr>
  </w:style>
  <w:style w:type="character" w:customStyle="1" w:styleId="Caracterpentruadresaexpeditorului">
    <w:name w:val="Caracter pentru adresa expeditorului"/>
    <w:link w:val="Adresaexpeditorului"/>
    <w:uiPriority w:val="2"/>
    <w:rsid w:val="00FD4B99"/>
    <w:rPr>
      <w:rFonts w:ascii="Cambria" w:eastAsia="Times New Roman" w:hAnsi="Cambria" w:cs="Times New Roman"/>
      <w:color w:val="C0504D"/>
      <w:sz w:val="18"/>
      <w:szCs w:val="18"/>
      <w:lang w:val="ro-RO"/>
    </w:rPr>
  </w:style>
  <w:style w:type="character" w:customStyle="1" w:styleId="Caracterpentrunumeleexpeditorului">
    <w:name w:val="Caracter pentru numele expeditorului"/>
    <w:link w:val="Numeleexpeditorului"/>
    <w:uiPriority w:val="2"/>
    <w:rsid w:val="00FD4B99"/>
    <w:rPr>
      <w:rFonts w:ascii="Cambria" w:eastAsia="Times New Roman" w:hAnsi="Cambria" w:cs="Times New Roman"/>
      <w:b/>
      <w:bCs/>
      <w:color w:val="365F91"/>
      <w:sz w:val="20"/>
      <w:szCs w:val="20"/>
      <w:lang w:val="ro-RO"/>
    </w:rPr>
  </w:style>
  <w:style w:type="character" w:customStyle="1" w:styleId="Caracterpentruadresadestinatarului">
    <w:name w:val="Caracter pentru adresa destinatarului"/>
    <w:link w:val="Adresadestinatarului"/>
    <w:uiPriority w:val="5"/>
    <w:rsid w:val="00FD4B99"/>
    <w:rPr>
      <w:rFonts w:ascii="Cambria" w:eastAsia="Times New Roman" w:hAnsi="Cambria" w:cs="Times New Roman"/>
      <w:color w:val="C0504D"/>
      <w:sz w:val="18"/>
      <w:szCs w:val="18"/>
      <w:lang w:val="ro-RO"/>
    </w:rPr>
  </w:style>
  <w:style w:type="character" w:customStyle="1" w:styleId="Caracterpentrunumeledestinatarului">
    <w:name w:val="Caracter pentru numele destinatarului"/>
    <w:link w:val="Numedestinatar"/>
    <w:uiPriority w:val="4"/>
    <w:rsid w:val="00FD4B99"/>
    <w:rPr>
      <w:rFonts w:ascii="Cambria" w:eastAsia="Times New Roman" w:hAnsi="Cambria" w:cs="Times New Roman"/>
      <w:b/>
      <w:bCs/>
      <w:color w:val="365F91"/>
      <w:sz w:val="20"/>
      <w:szCs w:val="20"/>
      <w:lang w:val="ro-RO"/>
    </w:rPr>
  </w:style>
  <w:style w:type="character" w:customStyle="1" w:styleId="12">
    <w:name w:val="Замещающий текст1"/>
    <w:uiPriority w:val="99"/>
    <w:unhideWhenUsed/>
    <w:rsid w:val="00FD4B99"/>
    <w:rPr>
      <w:color w:val="808080"/>
    </w:rPr>
  </w:style>
  <w:style w:type="paragraph" w:customStyle="1" w:styleId="Numeleexpeditoruluinsemntur">
    <w:name w:val="Numele expeditorului (în semnătură)"/>
    <w:basedOn w:val="11"/>
    <w:uiPriority w:val="7"/>
    <w:rsid w:val="00FD4B99"/>
    <w:pPr>
      <w:pBdr>
        <w:top w:val="single" w:sz="4" w:space="1" w:color="4F81BD"/>
      </w:pBdr>
      <w:ind w:right="4320"/>
    </w:pPr>
    <w:rPr>
      <w:b/>
      <w:bCs/>
      <w:color w:val="4F81BD"/>
    </w:rPr>
  </w:style>
  <w:style w:type="paragraph" w:styleId="ac">
    <w:name w:val="Signature"/>
    <w:basedOn w:val="a0"/>
    <w:link w:val="ad"/>
    <w:uiPriority w:val="99"/>
    <w:unhideWhenUsed/>
    <w:rsid w:val="00FD4B99"/>
  </w:style>
  <w:style w:type="character" w:customStyle="1" w:styleId="ad">
    <w:name w:val="Подпись Знак"/>
    <w:basedOn w:val="a1"/>
    <w:link w:val="ac"/>
    <w:uiPriority w:val="99"/>
    <w:rsid w:val="00FD4B99"/>
    <w:rPr>
      <w:rFonts w:ascii="Calibri" w:eastAsia="Calibri" w:hAnsi="Calibri" w:cs="Times New Roman"/>
      <w:noProof/>
      <w:lang w:val="ro-RO"/>
    </w:rPr>
  </w:style>
  <w:style w:type="paragraph" w:styleId="ae">
    <w:name w:val="Balloon Text"/>
    <w:basedOn w:val="a0"/>
    <w:link w:val="af"/>
    <w:unhideWhenUsed/>
    <w:rsid w:val="00FD4B99"/>
    <w:pPr>
      <w:spacing w:after="200" w:line="276" w:lineRule="auto"/>
    </w:pPr>
    <w:rPr>
      <w:rFonts w:eastAsia="Times New Roman" w:hAnsi="Tahoma"/>
      <w:noProof w:val="0"/>
      <w:sz w:val="16"/>
      <w:szCs w:val="16"/>
    </w:rPr>
  </w:style>
  <w:style w:type="character" w:customStyle="1" w:styleId="af">
    <w:name w:val="Текст выноски Знак"/>
    <w:basedOn w:val="a1"/>
    <w:link w:val="ae"/>
    <w:rsid w:val="00FD4B99"/>
    <w:rPr>
      <w:rFonts w:ascii="Calibri" w:eastAsia="Times New Roman" w:hAnsi="Tahoma" w:cs="Times New Roman"/>
      <w:sz w:val="16"/>
      <w:szCs w:val="16"/>
      <w:lang w:val="ro-RO"/>
    </w:rPr>
  </w:style>
  <w:style w:type="character" w:customStyle="1" w:styleId="13">
    <w:name w:val="Название книги1"/>
    <w:uiPriority w:val="33"/>
    <w:qFormat/>
    <w:rsid w:val="00FD4B99"/>
    <w:rPr>
      <w:rFonts w:eastAsia="Times New Roman" w:cs="Times New Roman"/>
      <w:bCs w:val="0"/>
      <w:i/>
      <w:iCs/>
      <w:smallCaps/>
      <w:spacing w:val="5"/>
      <w:szCs w:val="20"/>
      <w:lang w:val="ro-RO"/>
    </w:rPr>
  </w:style>
  <w:style w:type="paragraph" w:styleId="af0">
    <w:name w:val="caption"/>
    <w:basedOn w:val="a0"/>
    <w:next w:val="a0"/>
    <w:uiPriority w:val="35"/>
    <w:qFormat/>
    <w:rsid w:val="00FD4B99"/>
    <w:rPr>
      <w:b/>
      <w:bCs/>
      <w:color w:val="4F81BD"/>
      <w:sz w:val="18"/>
      <w:szCs w:val="18"/>
    </w:rPr>
  </w:style>
  <w:style w:type="character" w:styleId="af1">
    <w:name w:val="Emphasis"/>
    <w:uiPriority w:val="20"/>
    <w:qFormat/>
    <w:rsid w:val="00FD4B99"/>
    <w:rPr>
      <w:rFonts w:eastAsia="Times New Roman" w:cs="Times New Roman"/>
      <w:b/>
      <w:bCs/>
      <w:i/>
      <w:iCs/>
      <w:spacing w:val="10"/>
      <w:szCs w:val="20"/>
      <w:lang w:val="ro-RO"/>
    </w:rPr>
  </w:style>
  <w:style w:type="paragraph" w:styleId="af2">
    <w:name w:val="header"/>
    <w:basedOn w:val="a0"/>
    <w:link w:val="af3"/>
    <w:unhideWhenUsed/>
    <w:rsid w:val="00FD4B99"/>
    <w:pPr>
      <w:tabs>
        <w:tab w:val="center" w:pos="4320"/>
        <w:tab w:val="right" w:pos="8640"/>
      </w:tabs>
      <w:spacing w:after="200" w:line="276" w:lineRule="auto"/>
    </w:pPr>
    <w:rPr>
      <w:rFonts w:eastAsia="Times New Roman"/>
      <w:noProof w:val="0"/>
      <w:sz w:val="20"/>
      <w:szCs w:val="20"/>
    </w:rPr>
  </w:style>
  <w:style w:type="character" w:customStyle="1" w:styleId="af3">
    <w:name w:val="Верхний колонтитул Знак"/>
    <w:basedOn w:val="a1"/>
    <w:link w:val="af2"/>
    <w:rsid w:val="00FD4B99"/>
    <w:rPr>
      <w:rFonts w:ascii="Calibri" w:eastAsia="Times New Roman" w:hAnsi="Calibri" w:cs="Times New Roman"/>
      <w:sz w:val="20"/>
      <w:szCs w:val="20"/>
      <w:lang w:val="ro-RO"/>
    </w:rPr>
  </w:style>
  <w:style w:type="character" w:styleId="af4">
    <w:name w:val="Hyperlink"/>
    <w:unhideWhenUsed/>
    <w:rsid w:val="00FD4B99"/>
    <w:rPr>
      <w:color w:val="0000FF"/>
      <w:u w:val="single"/>
    </w:rPr>
  </w:style>
  <w:style w:type="character" w:customStyle="1" w:styleId="14">
    <w:name w:val="Сильное выделение1"/>
    <w:uiPriority w:val="21"/>
    <w:qFormat/>
    <w:rsid w:val="00FD4B99"/>
    <w:rPr>
      <w:b/>
      <w:bCs/>
      <w:i/>
      <w:iCs/>
      <w:smallCaps/>
      <w:color w:val="4F81BD"/>
    </w:rPr>
  </w:style>
  <w:style w:type="paragraph" w:customStyle="1" w:styleId="15">
    <w:name w:val="Выделенная цитата1"/>
    <w:basedOn w:val="a0"/>
    <w:next w:val="a0"/>
    <w:link w:val="af5"/>
    <w:uiPriority w:val="30"/>
    <w:qFormat/>
    <w:rsid w:val="00FD4B99"/>
    <w:pPr>
      <w:pBdr>
        <w:bottom w:val="single" w:sz="4" w:space="4" w:color="4F81BD"/>
      </w:pBdr>
      <w:spacing w:before="320" w:after="480" w:line="276" w:lineRule="auto"/>
      <w:ind w:left="936" w:right="936"/>
    </w:pPr>
    <w:rPr>
      <w:rFonts w:eastAsia="Times New Roman"/>
      <w:b/>
      <w:bCs/>
      <w:i/>
      <w:iCs/>
      <w:noProof w:val="0"/>
      <w:color w:val="4F81BD"/>
      <w:sz w:val="20"/>
      <w:szCs w:val="20"/>
    </w:rPr>
  </w:style>
  <w:style w:type="character" w:customStyle="1" w:styleId="af5">
    <w:name w:val="Выделенная цитата Знак"/>
    <w:link w:val="15"/>
    <w:uiPriority w:val="30"/>
    <w:rsid w:val="00FD4B99"/>
    <w:rPr>
      <w:rFonts w:ascii="Calibri" w:eastAsia="Times New Roman" w:hAnsi="Calibri" w:cs="Times New Roman"/>
      <w:b/>
      <w:bCs/>
      <w:i/>
      <w:iCs/>
      <w:color w:val="4F81BD"/>
      <w:sz w:val="20"/>
      <w:szCs w:val="20"/>
      <w:lang w:val="ro-RO"/>
    </w:rPr>
  </w:style>
  <w:style w:type="character" w:customStyle="1" w:styleId="16">
    <w:name w:val="Сильная ссылка1"/>
    <w:uiPriority w:val="32"/>
    <w:qFormat/>
    <w:rsid w:val="00FD4B99"/>
    <w:rPr>
      <w:smallCaps/>
      <w:spacing w:val="5"/>
      <w:u w:val="single"/>
    </w:rPr>
  </w:style>
  <w:style w:type="table" w:customStyle="1" w:styleId="B2LightShadingAccent2">
    <w:name w:val="B2 Light Shading Accent 2"/>
    <w:basedOn w:val="a2"/>
    <w:uiPriority w:val="42"/>
    <w:rsid w:val="00FD4B99"/>
    <w:pPr>
      <w:spacing w:after="0" w:line="240" w:lineRule="auto"/>
    </w:pPr>
    <w:rPr>
      <w:rFonts w:ascii="Arial" w:eastAsia="Times New Roman" w:hAnsi="Arial"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top w:val="single" w:sz="8" w:space="0" w:color="C0504D"/>
          <w:left w:val="nil"/>
          <w:bottom w:val="single" w:sz="8" w:space="0" w:color="C0504D"/>
          <w:right w:val="nil"/>
          <w:insideH w:val="nil"/>
          <w:insideV w:val="nil"/>
        </w:tcBorders>
        <w:shd w:val="clear" w:color="auto" w:fill="EFD3D2"/>
      </w:tcPr>
    </w:tblStylePr>
    <w:tblStylePr w:type="band1Horz">
      <w:tblPr/>
      <w:tcPr>
        <w:tcBorders>
          <w:top w:val="nil"/>
          <w:left w:val="nil"/>
          <w:bottom w:val="nil"/>
          <w:right w:val="nil"/>
          <w:insideH w:val="nil"/>
          <w:insideV w:val="nil"/>
        </w:tcBorders>
        <w:shd w:val="clear" w:color="auto" w:fill="EFD3D2"/>
      </w:tcPr>
    </w:tblStylePr>
  </w:style>
  <w:style w:type="paragraph" w:styleId="a">
    <w:name w:val="List Bullet"/>
    <w:basedOn w:val="a0"/>
    <w:uiPriority w:val="36"/>
    <w:unhideWhenUsed/>
    <w:qFormat/>
    <w:rsid w:val="00FD4B99"/>
    <w:pPr>
      <w:numPr>
        <w:numId w:val="1"/>
      </w:numPr>
      <w:spacing w:after="120" w:line="276" w:lineRule="auto"/>
      <w:contextualSpacing/>
    </w:pPr>
    <w:rPr>
      <w:rFonts w:eastAsia="Times New Roman"/>
      <w:noProof w:val="0"/>
      <w:sz w:val="20"/>
      <w:szCs w:val="20"/>
    </w:rPr>
  </w:style>
  <w:style w:type="paragraph" w:styleId="2">
    <w:name w:val="List Bullet 2"/>
    <w:basedOn w:val="a0"/>
    <w:unhideWhenUsed/>
    <w:qFormat/>
    <w:rsid w:val="00FD4B99"/>
    <w:pPr>
      <w:numPr>
        <w:numId w:val="2"/>
      </w:numPr>
      <w:spacing w:after="120" w:line="276" w:lineRule="auto"/>
      <w:contextualSpacing/>
    </w:pPr>
    <w:rPr>
      <w:rFonts w:eastAsia="Times New Roman"/>
      <w:noProof w:val="0"/>
      <w:sz w:val="20"/>
      <w:szCs w:val="20"/>
    </w:rPr>
  </w:style>
  <w:style w:type="paragraph" w:styleId="3">
    <w:name w:val="List Bullet 3"/>
    <w:basedOn w:val="a0"/>
    <w:uiPriority w:val="36"/>
    <w:unhideWhenUsed/>
    <w:qFormat/>
    <w:rsid w:val="00FD4B99"/>
    <w:pPr>
      <w:numPr>
        <w:numId w:val="3"/>
      </w:numPr>
      <w:spacing w:after="120" w:line="276" w:lineRule="auto"/>
      <w:contextualSpacing/>
    </w:pPr>
    <w:rPr>
      <w:rFonts w:eastAsia="Times New Roman"/>
      <w:noProof w:val="0"/>
      <w:sz w:val="20"/>
      <w:szCs w:val="20"/>
    </w:rPr>
  </w:style>
  <w:style w:type="paragraph" w:styleId="4">
    <w:name w:val="List Bullet 4"/>
    <w:basedOn w:val="a0"/>
    <w:uiPriority w:val="36"/>
    <w:semiHidden/>
    <w:unhideWhenUsed/>
    <w:rsid w:val="00FD4B99"/>
    <w:pPr>
      <w:numPr>
        <w:numId w:val="4"/>
      </w:numPr>
      <w:spacing w:after="120" w:line="276" w:lineRule="auto"/>
      <w:contextualSpacing/>
    </w:pPr>
    <w:rPr>
      <w:rFonts w:eastAsia="Times New Roman"/>
      <w:noProof w:val="0"/>
      <w:sz w:val="20"/>
      <w:szCs w:val="20"/>
    </w:rPr>
  </w:style>
  <w:style w:type="paragraph" w:styleId="5">
    <w:name w:val="List Bullet 5"/>
    <w:basedOn w:val="a0"/>
    <w:uiPriority w:val="36"/>
    <w:semiHidden/>
    <w:unhideWhenUsed/>
    <w:rsid w:val="00FD4B99"/>
    <w:pPr>
      <w:numPr>
        <w:numId w:val="5"/>
      </w:numPr>
      <w:spacing w:after="120" w:line="276" w:lineRule="auto"/>
      <w:contextualSpacing/>
    </w:pPr>
    <w:rPr>
      <w:rFonts w:eastAsia="Times New Roman"/>
      <w:noProof w:val="0"/>
      <w:sz w:val="20"/>
      <w:szCs w:val="20"/>
    </w:rPr>
  </w:style>
  <w:style w:type="paragraph" w:customStyle="1" w:styleId="210">
    <w:name w:val="Цитата 21"/>
    <w:basedOn w:val="a0"/>
    <w:next w:val="a0"/>
    <w:link w:val="22"/>
    <w:uiPriority w:val="29"/>
    <w:qFormat/>
    <w:rsid w:val="00FD4B99"/>
    <w:pPr>
      <w:spacing w:after="200" w:line="276" w:lineRule="auto"/>
    </w:pPr>
    <w:rPr>
      <w:rFonts w:eastAsia="Times New Roman"/>
      <w:i/>
      <w:iCs/>
      <w:noProof w:val="0"/>
      <w:color w:val="000000"/>
      <w:sz w:val="20"/>
      <w:szCs w:val="20"/>
    </w:rPr>
  </w:style>
  <w:style w:type="character" w:customStyle="1" w:styleId="22">
    <w:name w:val="Цитата 2 Знак"/>
    <w:link w:val="210"/>
    <w:uiPriority w:val="29"/>
    <w:rsid w:val="00FD4B99"/>
    <w:rPr>
      <w:rFonts w:ascii="Calibri" w:eastAsia="Times New Roman" w:hAnsi="Calibri" w:cs="Times New Roman"/>
      <w:i/>
      <w:iCs/>
      <w:color w:val="000000"/>
      <w:sz w:val="20"/>
      <w:szCs w:val="20"/>
      <w:lang w:val="ro-RO"/>
    </w:rPr>
  </w:style>
  <w:style w:type="character" w:styleId="af6">
    <w:name w:val="Strong"/>
    <w:qFormat/>
    <w:rsid w:val="00FD4B99"/>
    <w:rPr>
      <w:rFonts w:eastAsia="Times New Roman" w:cs="Times New Roman"/>
      <w:b/>
      <w:bCs/>
      <w:iCs w:val="0"/>
      <w:szCs w:val="20"/>
      <w:lang w:val="ro-RO"/>
    </w:rPr>
  </w:style>
  <w:style w:type="paragraph" w:styleId="af7">
    <w:name w:val="Subtitle"/>
    <w:basedOn w:val="a0"/>
    <w:link w:val="af8"/>
    <w:uiPriority w:val="11"/>
    <w:qFormat/>
    <w:rsid w:val="00FD4B99"/>
    <w:pPr>
      <w:numPr>
        <w:ilvl w:val="1"/>
      </w:numPr>
    </w:pPr>
    <w:rPr>
      <w:rFonts w:ascii="Cambria" w:eastAsia="Times New Roman" w:hAnsi="Cambria"/>
      <w:i/>
      <w:iCs/>
      <w:color w:val="4F81BD"/>
      <w:spacing w:val="15"/>
      <w:sz w:val="24"/>
      <w:szCs w:val="24"/>
    </w:rPr>
  </w:style>
  <w:style w:type="character" w:customStyle="1" w:styleId="af8">
    <w:name w:val="Подзаголовок Знак"/>
    <w:basedOn w:val="a1"/>
    <w:link w:val="af7"/>
    <w:uiPriority w:val="11"/>
    <w:rsid w:val="00FD4B99"/>
    <w:rPr>
      <w:rFonts w:ascii="Cambria" w:eastAsia="Times New Roman" w:hAnsi="Cambria" w:cs="Times New Roman"/>
      <w:i/>
      <w:iCs/>
      <w:noProof/>
      <w:color w:val="4F81BD"/>
      <w:spacing w:val="15"/>
      <w:sz w:val="24"/>
      <w:szCs w:val="24"/>
      <w:lang w:val="ro-RO"/>
    </w:rPr>
  </w:style>
  <w:style w:type="character" w:customStyle="1" w:styleId="17">
    <w:name w:val="Слабое выделение1"/>
    <w:uiPriority w:val="19"/>
    <w:qFormat/>
    <w:rsid w:val="00FD4B99"/>
    <w:rPr>
      <w:i/>
      <w:iCs/>
    </w:rPr>
  </w:style>
  <w:style w:type="character" w:customStyle="1" w:styleId="18">
    <w:name w:val="Слабая ссылка1"/>
    <w:uiPriority w:val="31"/>
    <w:qFormat/>
    <w:rsid w:val="00FD4B99"/>
    <w:rPr>
      <w:smallCaps/>
    </w:rPr>
  </w:style>
  <w:style w:type="paragraph" w:styleId="af9">
    <w:name w:val="Title"/>
    <w:basedOn w:val="a0"/>
    <w:link w:val="afa"/>
    <w:uiPriority w:val="10"/>
    <w:qFormat/>
    <w:rsid w:val="00FD4B99"/>
    <w:pPr>
      <w:pBdr>
        <w:bottom w:val="single" w:sz="8" w:space="4" w:color="4F81BD"/>
      </w:pBdr>
      <w:spacing w:after="300"/>
      <w:contextualSpacing/>
    </w:pPr>
    <w:rPr>
      <w:rFonts w:ascii="Cambria" w:eastAsia="Times New Roman" w:hAnsi="Cambria"/>
      <w:color w:val="183A63"/>
      <w:spacing w:val="5"/>
      <w:kern w:val="28"/>
      <w:sz w:val="52"/>
      <w:szCs w:val="52"/>
    </w:rPr>
  </w:style>
  <w:style w:type="character" w:customStyle="1" w:styleId="afa">
    <w:name w:val="Название Знак"/>
    <w:basedOn w:val="a1"/>
    <w:link w:val="af9"/>
    <w:uiPriority w:val="10"/>
    <w:rsid w:val="00FD4B99"/>
    <w:rPr>
      <w:rFonts w:ascii="Cambria" w:eastAsia="Times New Roman" w:hAnsi="Cambria" w:cs="Times New Roman"/>
      <w:noProof/>
      <w:color w:val="183A63"/>
      <w:spacing w:val="5"/>
      <w:kern w:val="28"/>
      <w:sz w:val="52"/>
      <w:szCs w:val="52"/>
      <w:lang w:val="ro-RO"/>
    </w:rPr>
  </w:style>
  <w:style w:type="paragraph" w:styleId="19">
    <w:name w:val="toc 1"/>
    <w:basedOn w:val="a0"/>
    <w:next w:val="a0"/>
    <w:autoRedefine/>
    <w:uiPriority w:val="99"/>
    <w:semiHidden/>
    <w:unhideWhenUsed/>
    <w:rsid w:val="00FD4B99"/>
    <w:pPr>
      <w:tabs>
        <w:tab w:val="right" w:leader="dot" w:pos="8630"/>
      </w:tabs>
      <w:spacing w:after="40"/>
    </w:pPr>
    <w:rPr>
      <w:rFonts w:eastAsia="Times New Roman"/>
      <w:smallCaps/>
      <w:color w:val="C0504D"/>
      <w:sz w:val="20"/>
      <w:szCs w:val="20"/>
    </w:rPr>
  </w:style>
  <w:style w:type="paragraph" w:styleId="23">
    <w:name w:val="toc 2"/>
    <w:basedOn w:val="a0"/>
    <w:next w:val="a0"/>
    <w:autoRedefine/>
    <w:uiPriority w:val="99"/>
    <w:semiHidden/>
    <w:unhideWhenUsed/>
    <w:rsid w:val="00FD4B99"/>
    <w:pPr>
      <w:tabs>
        <w:tab w:val="right" w:leader="dot" w:pos="8630"/>
      </w:tabs>
      <w:spacing w:after="40"/>
      <w:ind w:left="216"/>
    </w:pPr>
    <w:rPr>
      <w:rFonts w:eastAsia="Times New Roman"/>
      <w:smallCaps/>
      <w:sz w:val="20"/>
      <w:szCs w:val="20"/>
    </w:rPr>
  </w:style>
  <w:style w:type="paragraph" w:styleId="32">
    <w:name w:val="toc 3"/>
    <w:basedOn w:val="a0"/>
    <w:next w:val="a0"/>
    <w:autoRedefine/>
    <w:uiPriority w:val="99"/>
    <w:semiHidden/>
    <w:unhideWhenUsed/>
    <w:rsid w:val="00FD4B99"/>
    <w:pPr>
      <w:tabs>
        <w:tab w:val="right" w:leader="dot" w:pos="8630"/>
      </w:tabs>
      <w:spacing w:after="40"/>
      <w:ind w:left="446"/>
    </w:pPr>
    <w:rPr>
      <w:rFonts w:eastAsia="Times New Roman"/>
      <w:smallCaps/>
      <w:sz w:val="20"/>
      <w:szCs w:val="20"/>
    </w:rPr>
  </w:style>
  <w:style w:type="paragraph" w:styleId="42">
    <w:name w:val="toc 4"/>
    <w:basedOn w:val="a0"/>
    <w:next w:val="a0"/>
    <w:autoRedefine/>
    <w:uiPriority w:val="99"/>
    <w:semiHidden/>
    <w:unhideWhenUsed/>
    <w:rsid w:val="00FD4B99"/>
    <w:pPr>
      <w:tabs>
        <w:tab w:val="right" w:leader="dot" w:pos="8630"/>
      </w:tabs>
      <w:spacing w:after="40"/>
      <w:ind w:left="662"/>
    </w:pPr>
    <w:rPr>
      <w:rFonts w:eastAsia="Times New Roman"/>
      <w:smallCaps/>
      <w:sz w:val="20"/>
      <w:szCs w:val="20"/>
    </w:rPr>
  </w:style>
  <w:style w:type="paragraph" w:styleId="52">
    <w:name w:val="toc 5"/>
    <w:basedOn w:val="a0"/>
    <w:next w:val="a0"/>
    <w:autoRedefine/>
    <w:uiPriority w:val="99"/>
    <w:semiHidden/>
    <w:unhideWhenUsed/>
    <w:rsid w:val="00FD4B99"/>
    <w:pPr>
      <w:tabs>
        <w:tab w:val="right" w:leader="dot" w:pos="8630"/>
      </w:tabs>
      <w:spacing w:after="40"/>
      <w:ind w:left="878"/>
    </w:pPr>
    <w:rPr>
      <w:rFonts w:eastAsia="Times New Roman"/>
      <w:smallCaps/>
      <w:sz w:val="20"/>
      <w:szCs w:val="20"/>
    </w:rPr>
  </w:style>
  <w:style w:type="paragraph" w:styleId="61">
    <w:name w:val="toc 6"/>
    <w:basedOn w:val="a0"/>
    <w:next w:val="a0"/>
    <w:autoRedefine/>
    <w:uiPriority w:val="99"/>
    <w:semiHidden/>
    <w:unhideWhenUsed/>
    <w:rsid w:val="00FD4B99"/>
    <w:pPr>
      <w:tabs>
        <w:tab w:val="right" w:leader="dot" w:pos="8630"/>
      </w:tabs>
      <w:spacing w:after="40"/>
      <w:ind w:left="1094"/>
    </w:pPr>
    <w:rPr>
      <w:rFonts w:eastAsia="Times New Roman"/>
      <w:smallCaps/>
      <w:sz w:val="20"/>
      <w:szCs w:val="20"/>
    </w:rPr>
  </w:style>
  <w:style w:type="paragraph" w:styleId="71">
    <w:name w:val="toc 7"/>
    <w:basedOn w:val="a0"/>
    <w:next w:val="a0"/>
    <w:autoRedefine/>
    <w:uiPriority w:val="99"/>
    <w:semiHidden/>
    <w:unhideWhenUsed/>
    <w:rsid w:val="00FD4B99"/>
    <w:pPr>
      <w:tabs>
        <w:tab w:val="right" w:leader="dot" w:pos="8630"/>
      </w:tabs>
      <w:spacing w:after="40"/>
      <w:ind w:left="1325"/>
    </w:pPr>
    <w:rPr>
      <w:rFonts w:eastAsia="Times New Roman"/>
      <w:smallCaps/>
      <w:sz w:val="20"/>
      <w:szCs w:val="20"/>
    </w:rPr>
  </w:style>
  <w:style w:type="paragraph" w:styleId="81">
    <w:name w:val="toc 8"/>
    <w:basedOn w:val="a0"/>
    <w:next w:val="a0"/>
    <w:autoRedefine/>
    <w:uiPriority w:val="99"/>
    <w:semiHidden/>
    <w:unhideWhenUsed/>
    <w:rsid w:val="00FD4B99"/>
    <w:pPr>
      <w:tabs>
        <w:tab w:val="right" w:leader="dot" w:pos="8630"/>
      </w:tabs>
      <w:spacing w:after="40"/>
      <w:ind w:left="1540"/>
    </w:pPr>
    <w:rPr>
      <w:rFonts w:eastAsia="Times New Roman"/>
      <w:smallCaps/>
      <w:sz w:val="20"/>
      <w:szCs w:val="20"/>
    </w:rPr>
  </w:style>
  <w:style w:type="paragraph" w:styleId="91">
    <w:name w:val="toc 9"/>
    <w:basedOn w:val="a0"/>
    <w:next w:val="a0"/>
    <w:autoRedefine/>
    <w:uiPriority w:val="99"/>
    <w:semiHidden/>
    <w:unhideWhenUsed/>
    <w:rsid w:val="00FD4B99"/>
    <w:pPr>
      <w:tabs>
        <w:tab w:val="right" w:leader="dot" w:pos="8630"/>
      </w:tabs>
      <w:spacing w:after="40"/>
      <w:ind w:left="1760"/>
    </w:pPr>
    <w:rPr>
      <w:rFonts w:eastAsia="Times New Roman"/>
      <w:smallCaps/>
      <w:sz w:val="20"/>
      <w:szCs w:val="20"/>
    </w:rPr>
  </w:style>
  <w:style w:type="paragraph" w:customStyle="1" w:styleId="Antetstnga">
    <w:name w:val="Antet stânga"/>
    <w:basedOn w:val="af2"/>
    <w:uiPriority w:val="35"/>
    <w:unhideWhenUsed/>
    <w:qFormat/>
    <w:rsid w:val="00FD4B99"/>
    <w:pPr>
      <w:pBdr>
        <w:bottom w:val="dashed" w:sz="4" w:space="18" w:color="7F7F7F"/>
      </w:pBdr>
      <w:spacing w:line="396" w:lineRule="auto"/>
    </w:pPr>
    <w:rPr>
      <w:color w:val="7F7F7F"/>
    </w:rPr>
  </w:style>
  <w:style w:type="paragraph" w:customStyle="1" w:styleId="Subsolstnga">
    <w:name w:val="Subsol stânga"/>
    <w:basedOn w:val="a0"/>
    <w:next w:val="a0"/>
    <w:uiPriority w:val="35"/>
    <w:unhideWhenUsed/>
    <w:qFormat/>
    <w:rsid w:val="00FD4B99"/>
    <w:pPr>
      <w:pBdr>
        <w:top w:val="dashed" w:sz="4" w:space="18" w:color="7F7F7F"/>
      </w:pBdr>
      <w:tabs>
        <w:tab w:val="center" w:pos="4320"/>
        <w:tab w:val="right" w:pos="8640"/>
      </w:tabs>
      <w:spacing w:after="200" w:line="276" w:lineRule="auto"/>
    </w:pPr>
    <w:rPr>
      <w:rFonts w:eastAsia="Times New Roman"/>
      <w:noProof w:val="0"/>
      <w:color w:val="7F7F7F"/>
      <w:sz w:val="20"/>
      <w:szCs w:val="20"/>
    </w:rPr>
  </w:style>
  <w:style w:type="paragraph" w:customStyle="1" w:styleId="Subsoldreapta">
    <w:name w:val="Subsol dreapta"/>
    <w:basedOn w:val="a5"/>
    <w:uiPriority w:val="35"/>
    <w:unhideWhenUsed/>
    <w:qFormat/>
    <w:rsid w:val="00FD4B99"/>
    <w:pPr>
      <w:pBdr>
        <w:top w:val="dashed" w:sz="4" w:space="18" w:color="7F7F7F"/>
      </w:pBdr>
      <w:jc w:val="right"/>
    </w:pPr>
    <w:rPr>
      <w:color w:val="7F7F7F"/>
    </w:rPr>
  </w:style>
  <w:style w:type="paragraph" w:customStyle="1" w:styleId="Antetdreapta">
    <w:name w:val="Antet dreapta"/>
    <w:basedOn w:val="af2"/>
    <w:uiPriority w:val="35"/>
    <w:unhideWhenUsed/>
    <w:qFormat/>
    <w:rsid w:val="00FD4B99"/>
    <w:pPr>
      <w:pBdr>
        <w:bottom w:val="dashed" w:sz="4" w:space="18" w:color="7F7F7F"/>
      </w:pBdr>
      <w:jc w:val="right"/>
    </w:pPr>
    <w:rPr>
      <w:color w:val="7F7F7F"/>
    </w:rPr>
  </w:style>
  <w:style w:type="paragraph" w:customStyle="1" w:styleId="Numeledestinatarului">
    <w:name w:val="Numele destinatarului"/>
    <w:basedOn w:val="11"/>
    <w:uiPriority w:val="1"/>
    <w:qFormat/>
    <w:rsid w:val="00FD4B99"/>
    <w:pPr>
      <w:jc w:val="right"/>
    </w:pPr>
    <w:rPr>
      <w:rFonts w:ascii="Cambria" w:hAnsi="Cambria"/>
      <w:noProof/>
      <w:color w:val="365F91"/>
      <w:sz w:val="36"/>
      <w:szCs w:val="36"/>
    </w:rPr>
  </w:style>
  <w:style w:type="paragraph" w:customStyle="1" w:styleId="Antetpeprimapagin">
    <w:name w:val="Antet pe prima pagină"/>
    <w:basedOn w:val="af2"/>
    <w:qFormat/>
    <w:rsid w:val="00FD4B99"/>
    <w:pPr>
      <w:pBdr>
        <w:bottom w:val="dashed" w:sz="4" w:space="18" w:color="7F7F7F"/>
      </w:pBdr>
      <w:spacing w:line="396" w:lineRule="auto"/>
    </w:pPr>
    <w:rPr>
      <w:color w:val="7F7F7F"/>
    </w:rPr>
  </w:style>
  <w:style w:type="paragraph" w:customStyle="1" w:styleId="Textdat">
    <w:name w:val="Text dată"/>
    <w:basedOn w:val="a0"/>
    <w:uiPriority w:val="35"/>
    <w:rsid w:val="00FD4B99"/>
    <w:pPr>
      <w:contextualSpacing/>
    </w:pPr>
    <w:rPr>
      <w:color w:val="000000"/>
    </w:rPr>
  </w:style>
  <w:style w:type="paragraph" w:customStyle="1" w:styleId="1a">
    <w:name w:val="Абзац списка1"/>
    <w:basedOn w:val="a0"/>
    <w:uiPriority w:val="34"/>
    <w:qFormat/>
    <w:rsid w:val="00FD4B99"/>
    <w:pPr>
      <w:spacing w:after="200" w:line="276" w:lineRule="auto"/>
      <w:ind w:left="720"/>
      <w:contextualSpacing/>
    </w:pPr>
    <w:rPr>
      <w:noProof w:val="0"/>
      <w:lang w:val="ru-RU"/>
    </w:rPr>
  </w:style>
  <w:style w:type="paragraph" w:styleId="afb">
    <w:name w:val="List Paragraph"/>
    <w:basedOn w:val="a0"/>
    <w:uiPriority w:val="34"/>
    <w:qFormat/>
    <w:rsid w:val="00FD4B99"/>
    <w:pPr>
      <w:ind w:left="720"/>
      <w:contextualSpacing/>
    </w:pPr>
  </w:style>
  <w:style w:type="character" w:customStyle="1" w:styleId="24">
    <w:name w:val="Заголовок №2_"/>
    <w:link w:val="25"/>
    <w:uiPriority w:val="99"/>
    <w:rsid w:val="00FD4B99"/>
    <w:rPr>
      <w:rFonts w:ascii="Times New Roman" w:hAnsi="Times New Roman"/>
      <w:b/>
      <w:bCs/>
      <w:i/>
      <w:iCs/>
      <w:sz w:val="21"/>
      <w:szCs w:val="21"/>
      <w:shd w:val="clear" w:color="auto" w:fill="FFFFFF"/>
    </w:rPr>
  </w:style>
  <w:style w:type="character" w:customStyle="1" w:styleId="26">
    <w:name w:val="Заголовок №2 + Не курсив"/>
    <w:uiPriority w:val="99"/>
    <w:rsid w:val="00FD4B99"/>
    <w:rPr>
      <w:rFonts w:ascii="Times New Roman" w:hAnsi="Times New Roman"/>
      <w:b/>
      <w:bCs/>
      <w:i/>
      <w:iCs/>
      <w:sz w:val="21"/>
      <w:szCs w:val="21"/>
      <w:shd w:val="clear" w:color="auto" w:fill="FFFFFF"/>
    </w:rPr>
  </w:style>
  <w:style w:type="paragraph" w:customStyle="1" w:styleId="25">
    <w:name w:val="Заголовок №2"/>
    <w:basedOn w:val="a0"/>
    <w:link w:val="24"/>
    <w:uiPriority w:val="99"/>
    <w:rsid w:val="00FD4B99"/>
    <w:pPr>
      <w:shd w:val="clear" w:color="auto" w:fill="FFFFFF"/>
      <w:spacing w:before="660" w:after="240" w:line="278" w:lineRule="exact"/>
      <w:jc w:val="center"/>
      <w:outlineLvl w:val="1"/>
    </w:pPr>
    <w:rPr>
      <w:rFonts w:ascii="Times New Roman" w:eastAsiaTheme="minorHAnsi" w:hAnsi="Times New Roman" w:cstheme="minorBidi"/>
      <w:b/>
      <w:bCs/>
      <w:i/>
      <w:iCs/>
      <w:noProof w:val="0"/>
      <w:sz w:val="21"/>
      <w:szCs w:val="21"/>
      <w:lang w:val="ru-RU"/>
    </w:rPr>
  </w:style>
  <w:style w:type="character" w:customStyle="1" w:styleId="afc">
    <w:name w:val="Основной текст_"/>
    <w:link w:val="1b"/>
    <w:uiPriority w:val="99"/>
    <w:rsid w:val="00FD4B99"/>
    <w:rPr>
      <w:rFonts w:ascii="Times New Roman" w:hAnsi="Times New Roman"/>
      <w:sz w:val="21"/>
      <w:szCs w:val="21"/>
      <w:shd w:val="clear" w:color="auto" w:fill="FFFFFF"/>
    </w:rPr>
  </w:style>
  <w:style w:type="paragraph" w:customStyle="1" w:styleId="1b">
    <w:name w:val="Основной текст1"/>
    <w:basedOn w:val="a0"/>
    <w:link w:val="afc"/>
    <w:uiPriority w:val="99"/>
    <w:rsid w:val="00FD4B99"/>
    <w:pPr>
      <w:shd w:val="clear" w:color="auto" w:fill="FFFFFF"/>
      <w:spacing w:line="283" w:lineRule="exact"/>
      <w:jc w:val="both"/>
    </w:pPr>
    <w:rPr>
      <w:rFonts w:ascii="Times New Roman" w:eastAsiaTheme="minorHAnsi" w:hAnsi="Times New Roman" w:cstheme="minorBidi"/>
      <w:noProof w:val="0"/>
      <w:sz w:val="21"/>
      <w:szCs w:val="21"/>
      <w:lang w:val="ru-RU"/>
    </w:rPr>
  </w:style>
  <w:style w:type="paragraph" w:styleId="afd">
    <w:name w:val="Block Text"/>
    <w:basedOn w:val="a0"/>
    <w:uiPriority w:val="99"/>
    <w:rsid w:val="00FD4B99"/>
    <w:pPr>
      <w:ind w:left="-142" w:right="-483" w:firstLine="862"/>
      <w:jc w:val="both"/>
    </w:pPr>
    <w:rPr>
      <w:rFonts w:ascii="Times New Roman" w:eastAsia="Times New Roman" w:hAnsi="Times New Roman"/>
      <w:noProof w:val="0"/>
      <w:sz w:val="28"/>
      <w:szCs w:val="20"/>
      <w:lang w:eastAsia="ru-RU"/>
    </w:rPr>
  </w:style>
  <w:style w:type="numbering" w:customStyle="1" w:styleId="1c">
    <w:name w:val="Нет списка1"/>
    <w:next w:val="a3"/>
    <w:semiHidden/>
    <w:unhideWhenUsed/>
    <w:rsid w:val="00FD4B99"/>
  </w:style>
  <w:style w:type="paragraph" w:customStyle="1" w:styleId="Default">
    <w:name w:val="Default"/>
    <w:rsid w:val="00FD4B99"/>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styleId="27">
    <w:name w:val="Body Text 2"/>
    <w:basedOn w:val="a0"/>
    <w:link w:val="28"/>
    <w:rsid w:val="00FD4B99"/>
    <w:pPr>
      <w:spacing w:after="120" w:line="480" w:lineRule="auto"/>
    </w:pPr>
    <w:rPr>
      <w:rFonts w:ascii="Times New Roman" w:eastAsia="Times New Roman" w:hAnsi="Times New Roman"/>
      <w:noProof w:val="0"/>
      <w:sz w:val="24"/>
      <w:szCs w:val="24"/>
    </w:rPr>
  </w:style>
  <w:style w:type="character" w:customStyle="1" w:styleId="28">
    <w:name w:val="Основной текст 2 Знак"/>
    <w:basedOn w:val="a1"/>
    <w:link w:val="27"/>
    <w:rsid w:val="00FD4B99"/>
    <w:rPr>
      <w:rFonts w:ascii="Times New Roman" w:eastAsia="Times New Roman" w:hAnsi="Times New Roman" w:cs="Times New Roman"/>
      <w:sz w:val="24"/>
      <w:szCs w:val="24"/>
      <w:lang w:val="ro-RO"/>
    </w:rPr>
  </w:style>
  <w:style w:type="character" w:customStyle="1" w:styleId="sttart">
    <w:name w:val="st_tart"/>
    <w:rsid w:val="00FD4B99"/>
    <w:rPr>
      <w:rFonts w:cs="Times New Roman"/>
    </w:rPr>
  </w:style>
  <w:style w:type="paragraph" w:customStyle="1" w:styleId="style4">
    <w:name w:val="style4"/>
    <w:basedOn w:val="a0"/>
    <w:rsid w:val="00FD4B99"/>
    <w:pPr>
      <w:spacing w:before="100" w:beforeAutospacing="1" w:after="100" w:afterAutospacing="1"/>
    </w:pPr>
    <w:rPr>
      <w:rFonts w:ascii="Times New Roman" w:eastAsia="Times New Roman" w:hAnsi="Times New Roman"/>
      <w:noProof w:val="0"/>
      <w:sz w:val="24"/>
      <w:szCs w:val="24"/>
      <w:lang w:val="ru-RU" w:eastAsia="ru-RU"/>
    </w:rPr>
  </w:style>
  <w:style w:type="character" w:customStyle="1" w:styleId="style41">
    <w:name w:val="style41"/>
    <w:rsid w:val="00FD4B99"/>
  </w:style>
  <w:style w:type="paragraph" w:styleId="afe">
    <w:name w:val="Normal (Web)"/>
    <w:basedOn w:val="a0"/>
    <w:rsid w:val="00FD4B99"/>
    <w:pPr>
      <w:spacing w:before="100" w:beforeAutospacing="1" w:after="100" w:afterAutospacing="1"/>
    </w:pPr>
    <w:rPr>
      <w:rFonts w:ascii="Times New Roman" w:eastAsia="Times New Roman" w:hAnsi="Times New Roman"/>
      <w:noProof w:val="0"/>
      <w:sz w:val="24"/>
      <w:szCs w:val="24"/>
      <w:lang w:val="ru-RU" w:eastAsia="ru-RU"/>
    </w:rPr>
  </w:style>
  <w:style w:type="paragraph" w:customStyle="1" w:styleId="style9">
    <w:name w:val="style9"/>
    <w:basedOn w:val="a0"/>
    <w:rsid w:val="00FD4B99"/>
    <w:pPr>
      <w:spacing w:before="100" w:beforeAutospacing="1" w:after="100" w:afterAutospacing="1"/>
    </w:pPr>
    <w:rPr>
      <w:rFonts w:ascii="Times New Roman" w:eastAsia="Times New Roman" w:hAnsi="Times New Roman"/>
      <w:noProof w:val="0"/>
      <w:sz w:val="24"/>
      <w:szCs w:val="24"/>
      <w:lang w:val="ru-RU" w:eastAsia="ru-RU"/>
    </w:rPr>
  </w:style>
  <w:style w:type="paragraph" w:styleId="aff">
    <w:name w:val="Body Text"/>
    <w:basedOn w:val="a0"/>
    <w:link w:val="aff0"/>
    <w:rsid w:val="00FD4B99"/>
    <w:pPr>
      <w:spacing w:after="120"/>
    </w:pPr>
    <w:rPr>
      <w:rFonts w:ascii="Constantia" w:eastAsia="Constantia" w:hAnsi="Constantia"/>
    </w:rPr>
  </w:style>
  <w:style w:type="character" w:customStyle="1" w:styleId="aff0">
    <w:name w:val="Основной текст Знак"/>
    <w:basedOn w:val="a1"/>
    <w:link w:val="aff"/>
    <w:rsid w:val="00FD4B99"/>
    <w:rPr>
      <w:rFonts w:ascii="Constantia" w:eastAsia="Constantia" w:hAnsi="Constantia" w:cs="Times New Roman"/>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armacovigilenta@amed.md" TargetMode="External"/><Relationship Id="rId4" Type="http://schemas.microsoft.com/office/2007/relationships/stylesWithEffects" Target="stylesWithEffects.xml"/><Relationship Id="rId9" Type="http://schemas.openxmlformats.org/officeDocument/2006/relationships/hyperlink" Target="mailto:farmacovigilenta@amed.m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7CE98-0DB4-492A-824A-397FF798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12348</Words>
  <Characters>70385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Lapteanu</dc:creator>
  <cp:lastModifiedBy>Iulia Mihalachi</cp:lastModifiedBy>
  <cp:revision>2</cp:revision>
  <dcterms:created xsi:type="dcterms:W3CDTF">2017-02-15T12:50:00Z</dcterms:created>
  <dcterms:modified xsi:type="dcterms:W3CDTF">2017-02-15T12:50:00Z</dcterms:modified>
</cp:coreProperties>
</file>