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E0" w:rsidRPr="006734F5" w:rsidRDefault="00117BE0" w:rsidP="003F56C0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34F5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117BE0" w:rsidRPr="006734F5" w:rsidRDefault="00117BE0" w:rsidP="006734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34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r w:rsidR="006734F5" w:rsidRPr="006734F5">
        <w:rPr>
          <w:rFonts w:ascii="Times New Roman" w:hAnsi="Times New Roman" w:cs="Times New Roman"/>
          <w:b/>
          <w:sz w:val="24"/>
          <w:szCs w:val="24"/>
          <w:lang w:val="ro-RO"/>
        </w:rPr>
        <w:t>HG Cu privire la modificarea și completarea Hotărîrii Guvernului nr. 161 din 15.02.2008</w:t>
      </w:r>
    </w:p>
    <w:p w:rsidR="003F56C0" w:rsidRPr="006734F5" w:rsidRDefault="00DE1E61" w:rsidP="003F56C0">
      <w:pPr>
        <w:pStyle w:val="NormalWeb"/>
        <w:spacing w:before="0" w:beforeAutospacing="0" w:after="0" w:afterAutospacing="0" w:line="360" w:lineRule="auto"/>
        <w:ind w:hanging="720"/>
        <w:jc w:val="both"/>
        <w:textAlignment w:val="baseline"/>
        <w:rPr>
          <w:b/>
          <w:lang w:val="ro-RO"/>
        </w:rPr>
      </w:pPr>
      <w:r w:rsidRPr="006734F5">
        <w:rPr>
          <w:b/>
          <w:lang w:val="ro-RO"/>
        </w:rPr>
        <w:tab/>
      </w:r>
      <w:r w:rsidR="003F56C0" w:rsidRPr="006734F5">
        <w:rPr>
          <w:b/>
          <w:lang w:val="ro-RO"/>
        </w:rPr>
        <w:tab/>
      </w:r>
    </w:p>
    <w:p w:rsidR="003F56C0" w:rsidRPr="006734F5" w:rsidRDefault="0016154C" w:rsidP="003F56C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val="ro-RO"/>
        </w:rPr>
      </w:pPr>
      <w:r w:rsidRPr="006734F5">
        <w:rPr>
          <w:b/>
          <w:lang w:val="ro-RO"/>
        </w:rPr>
        <w:t>Argument</w:t>
      </w:r>
      <w:r w:rsidR="00984621" w:rsidRPr="006734F5">
        <w:rPr>
          <w:lang w:val="ro-RO"/>
        </w:rPr>
        <w:t xml:space="preserve"> </w:t>
      </w:r>
    </w:p>
    <w:p w:rsidR="00700B5B" w:rsidRDefault="00700B5B" w:rsidP="00700B5B">
      <w:pPr>
        <w:pStyle w:val="NormalWeb"/>
        <w:spacing w:before="0" w:beforeAutospacing="0" w:after="0" w:afterAutospacing="0" w:line="360" w:lineRule="auto"/>
        <w:ind w:firstLine="567"/>
        <w:jc w:val="both"/>
        <w:textAlignment w:val="baseline"/>
        <w:rPr>
          <w:lang w:val="ro-RO"/>
        </w:rPr>
      </w:pPr>
      <w:r>
        <w:rPr>
          <w:lang w:val="ro-RO"/>
        </w:rPr>
        <w:t>În condițiile aprobării cadrului normativ ce reglementează organizarea studiilor superioare de d</w:t>
      </w:r>
      <w:r w:rsidR="00E95696">
        <w:rPr>
          <w:lang w:val="ro-RO"/>
        </w:rPr>
        <w:t>octorat, ciclul III,</w:t>
      </w:r>
      <w:r>
        <w:rPr>
          <w:lang w:val="ro-RO"/>
        </w:rPr>
        <w:t xml:space="preserve"> conform nivelului 8 ISCED (</w:t>
      </w:r>
      <w:r w:rsidR="00984621" w:rsidRPr="006734F5">
        <w:rPr>
          <w:lang w:val="ro-RO"/>
        </w:rPr>
        <w:t>Codul Educaț</w:t>
      </w:r>
      <w:r w:rsidR="00C2235E" w:rsidRPr="006734F5">
        <w:rPr>
          <w:lang w:val="ro-RO"/>
        </w:rPr>
        <w:t>iei nr. 152 din 17</w:t>
      </w:r>
      <w:r w:rsidR="00DE1E61" w:rsidRPr="006734F5">
        <w:rPr>
          <w:lang w:val="ro-RO"/>
        </w:rPr>
        <w:t xml:space="preserve"> iulie 2014, </w:t>
      </w:r>
      <w:r w:rsidR="000237D2">
        <w:rPr>
          <w:lang w:val="ro-RO"/>
        </w:rPr>
        <w:t xml:space="preserve">precum și </w:t>
      </w:r>
      <w:r>
        <w:rPr>
          <w:lang w:val="ro-RO"/>
        </w:rPr>
        <w:t>Regulamentul</w:t>
      </w:r>
      <w:r w:rsidR="000237D2">
        <w:rPr>
          <w:lang w:val="ro-RO"/>
        </w:rPr>
        <w:t xml:space="preserve"> privind organizarea studiilor superioare de doctorat, HG nr. 1007 din 10.12.2014</w:t>
      </w:r>
      <w:r w:rsidR="00E95696">
        <w:rPr>
          <w:lang w:val="ro-RO"/>
        </w:rPr>
        <w:t>)</w:t>
      </w:r>
      <w:r w:rsidR="000237D2">
        <w:rPr>
          <w:lang w:val="ro-RO"/>
        </w:rPr>
        <w:t xml:space="preserve">, </w:t>
      </w:r>
      <w:r w:rsidR="00E95696">
        <w:rPr>
          <w:lang w:val="ro-RO"/>
        </w:rPr>
        <w:t xml:space="preserve">se impune necesitatea racordării Hotărîrii Guvernului nr. 161 din 15.02.2008 Cu privire la Bursa de excelență a Guvernului și Bursa nominală (pe domenii) pentru doctoranzi la cadrul normativ în vigoare. </w:t>
      </w:r>
    </w:p>
    <w:p w:rsidR="00391D24" w:rsidRPr="006734F5" w:rsidRDefault="00E95696" w:rsidP="00700B5B">
      <w:pPr>
        <w:pStyle w:val="NormalWeb"/>
        <w:spacing w:before="0" w:beforeAutospacing="0" w:after="0" w:afterAutospacing="0" w:line="360" w:lineRule="auto"/>
        <w:ind w:firstLine="567"/>
        <w:jc w:val="both"/>
        <w:textAlignment w:val="baseline"/>
        <w:rPr>
          <w:lang w:val="ro-RO"/>
        </w:rPr>
      </w:pPr>
      <w:r>
        <w:rPr>
          <w:lang w:val="ro-RO"/>
        </w:rPr>
        <w:t>Concomitent, în contextul desfășurării</w:t>
      </w:r>
      <w:r w:rsidR="000237D2">
        <w:rPr>
          <w:lang w:val="ro-RO"/>
        </w:rPr>
        <w:t xml:space="preserve"> studiilor superioare de doctorat s</w:t>
      </w:r>
      <w:r>
        <w:rPr>
          <w:lang w:val="ro-RO"/>
        </w:rPr>
        <w:t>ub egida Ministerului Educației începînd cu admiterea 2015-2016,</w:t>
      </w:r>
      <w:r w:rsidR="000237D2">
        <w:rPr>
          <w:lang w:val="ro-RO"/>
        </w:rPr>
        <w:t xml:space="preserve"> </w:t>
      </w:r>
      <w:r>
        <w:rPr>
          <w:lang w:val="ro-RO"/>
        </w:rPr>
        <w:t xml:space="preserve">este necesar transferul </w:t>
      </w:r>
      <w:r w:rsidR="00372247">
        <w:rPr>
          <w:lang w:val="ro-RO"/>
        </w:rPr>
        <w:t xml:space="preserve">de la Academia de Științe a Moldovei la Ministerul Educației a </w:t>
      </w:r>
      <w:r>
        <w:rPr>
          <w:lang w:val="ro-RO"/>
        </w:rPr>
        <w:t>responsabilităților privind organizarea concursului de obținere a burselor vizate</w:t>
      </w:r>
      <w:r w:rsidR="00372247">
        <w:rPr>
          <w:lang w:val="ro-RO"/>
        </w:rPr>
        <w:t>. Or, Ministerul Educației este autoritatea care,</w:t>
      </w:r>
      <w:r w:rsidR="001C1AA9">
        <w:rPr>
          <w:lang w:val="ro-RO"/>
        </w:rPr>
        <w:t xml:space="preserve"> în virtutea obligațiilor </w:t>
      </w:r>
      <w:r w:rsidR="00E80899">
        <w:rPr>
          <w:lang w:val="ro-RO"/>
        </w:rPr>
        <w:t>deținute prin cadrul normativ existent</w:t>
      </w:r>
      <w:r w:rsidR="001C1AA9">
        <w:rPr>
          <w:lang w:val="ro-RO"/>
        </w:rPr>
        <w:t>, deține</w:t>
      </w:r>
      <w:r w:rsidR="000237D2">
        <w:rPr>
          <w:lang w:val="ro-RO"/>
        </w:rPr>
        <w:t xml:space="preserve"> toate informațiile și bazele de date privind studiile superioare de doctorat</w:t>
      </w:r>
      <w:r w:rsidR="00E80899">
        <w:rPr>
          <w:lang w:val="ro-RO"/>
        </w:rPr>
        <w:t>, ciclul III,</w:t>
      </w:r>
      <w:r w:rsidR="000237D2">
        <w:rPr>
          <w:lang w:val="ro-RO"/>
        </w:rPr>
        <w:t xml:space="preserve"> începînd cu anul de studii 2015-2016</w:t>
      </w:r>
      <w:r w:rsidR="001C1AA9">
        <w:rPr>
          <w:lang w:val="ro-RO"/>
        </w:rPr>
        <w:t>.</w:t>
      </w:r>
      <w:r w:rsidR="000237D2">
        <w:rPr>
          <w:lang w:val="ro-RO"/>
        </w:rPr>
        <w:t xml:space="preserve"> </w:t>
      </w:r>
    </w:p>
    <w:p w:rsidR="00124C6A" w:rsidRPr="006734F5" w:rsidRDefault="00124C6A" w:rsidP="003F56C0">
      <w:pPr>
        <w:pStyle w:val="NoSpacing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91D24" w:rsidRDefault="00391D24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734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Esenț</w:t>
      </w:r>
      <w:r w:rsidR="00DE1E61" w:rsidRPr="006734F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 proiectului</w:t>
      </w:r>
    </w:p>
    <w:p w:rsidR="0052349E" w:rsidRPr="002C279C" w:rsidRDefault="0052349E" w:rsidP="003F5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79C">
        <w:rPr>
          <w:rFonts w:ascii="Times New Roman" w:hAnsi="Times New Roman" w:cs="Times New Roman"/>
          <w:sz w:val="24"/>
          <w:szCs w:val="24"/>
          <w:lang w:val="ro-RO"/>
        </w:rPr>
        <w:t>Proiectul HG Cu privire la modificarea și completarea Hotărîrii Guvernului nr. 161 din 15.02.2008 presupune:</w:t>
      </w:r>
    </w:p>
    <w:p w:rsidR="006577F0" w:rsidRPr="002C279C" w:rsidRDefault="006577F0" w:rsidP="006577F0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79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2349E" w:rsidRPr="002C279C">
        <w:rPr>
          <w:rFonts w:ascii="Times New Roman" w:hAnsi="Times New Roman" w:cs="Times New Roman"/>
          <w:sz w:val="24"/>
          <w:szCs w:val="24"/>
          <w:lang w:val="ro-RO"/>
        </w:rPr>
        <w:t xml:space="preserve">acordarea terminologiei uzitate </w:t>
      </w:r>
      <w:r w:rsidRPr="002C279C">
        <w:rPr>
          <w:rFonts w:ascii="Times New Roman" w:hAnsi="Times New Roman" w:cs="Times New Roman"/>
          <w:sz w:val="24"/>
          <w:szCs w:val="24"/>
          <w:lang w:val="ro-RO"/>
        </w:rPr>
        <w:t xml:space="preserve">în varianta din 2008 </w:t>
      </w:r>
      <w:r w:rsidR="0052349E" w:rsidRPr="002C279C">
        <w:rPr>
          <w:rFonts w:ascii="Times New Roman" w:hAnsi="Times New Roman" w:cs="Times New Roman"/>
          <w:sz w:val="24"/>
          <w:szCs w:val="24"/>
          <w:lang w:val="ro-RO"/>
        </w:rPr>
        <w:t>la cea impusă pr</w:t>
      </w:r>
      <w:r w:rsidRPr="002C279C">
        <w:rPr>
          <w:rFonts w:ascii="Times New Roman" w:hAnsi="Times New Roman" w:cs="Times New Roman"/>
          <w:sz w:val="24"/>
          <w:szCs w:val="24"/>
          <w:lang w:val="ro-RO"/>
        </w:rPr>
        <w:t>in C</w:t>
      </w:r>
      <w:r w:rsidR="0052349E" w:rsidRPr="002C279C">
        <w:rPr>
          <w:rFonts w:ascii="Times New Roman" w:hAnsi="Times New Roman" w:cs="Times New Roman"/>
          <w:sz w:val="24"/>
          <w:szCs w:val="24"/>
          <w:lang w:val="ro-RO"/>
        </w:rPr>
        <w:t>odul Educației</w:t>
      </w:r>
      <w:r w:rsidRPr="002C279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577F0" w:rsidRDefault="006577F0" w:rsidP="006577F0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279C">
        <w:rPr>
          <w:rFonts w:ascii="Times New Roman" w:hAnsi="Times New Roman" w:cs="Times New Roman"/>
          <w:sz w:val="24"/>
          <w:szCs w:val="24"/>
          <w:lang w:val="ro-RO"/>
        </w:rPr>
        <w:t xml:space="preserve">comutarea responsabilităților privind organizarea concursului </w:t>
      </w:r>
      <w:r w:rsidR="002C279C" w:rsidRPr="002C279C">
        <w:rPr>
          <w:rFonts w:ascii="Times New Roman" w:hAnsi="Times New Roman" w:cs="Times New Roman"/>
          <w:sz w:val="24"/>
          <w:szCs w:val="24"/>
          <w:lang w:val="ro-RO"/>
        </w:rPr>
        <w:t xml:space="preserve">de obținere a Bursei de excelență a Guvernului și Bursei nominale (pe domenii) pentru </w:t>
      </w:r>
      <w:r w:rsidR="00BC4999">
        <w:rPr>
          <w:rFonts w:ascii="Times New Roman" w:hAnsi="Times New Roman" w:cs="Times New Roman"/>
          <w:sz w:val="24"/>
          <w:szCs w:val="24"/>
          <w:lang w:val="ro-RO"/>
        </w:rPr>
        <w:t>studenți-</w:t>
      </w:r>
      <w:r w:rsidR="002C279C" w:rsidRPr="002C279C">
        <w:rPr>
          <w:rFonts w:ascii="Times New Roman" w:hAnsi="Times New Roman" w:cs="Times New Roman"/>
          <w:sz w:val="24"/>
          <w:szCs w:val="24"/>
          <w:lang w:val="ro-RO"/>
        </w:rPr>
        <w:t xml:space="preserve">doctoranzi de sub auspiciul Academiei de Științe a Moldovei </w:t>
      </w:r>
      <w:r w:rsidR="00900570">
        <w:rPr>
          <w:rFonts w:ascii="Times New Roman" w:hAnsi="Times New Roman" w:cs="Times New Roman"/>
          <w:sz w:val="24"/>
          <w:szCs w:val="24"/>
          <w:lang w:val="ro-RO"/>
        </w:rPr>
        <w:t>sub patronajul</w:t>
      </w:r>
      <w:r w:rsidR="002C279C" w:rsidRPr="002C279C">
        <w:rPr>
          <w:rFonts w:ascii="Times New Roman" w:hAnsi="Times New Roman" w:cs="Times New Roman"/>
          <w:sz w:val="24"/>
          <w:szCs w:val="24"/>
          <w:lang w:val="ro-RO"/>
        </w:rPr>
        <w:t xml:space="preserve"> Ministerului Educației.</w:t>
      </w:r>
    </w:p>
    <w:p w:rsidR="00E63BD8" w:rsidRPr="002C279C" w:rsidRDefault="00E63BD8" w:rsidP="006577F0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substituirea unor realități academice inactuale (cum ar fi „Media de la examenele de doctorat” în condițiile autonomiei academice) cu alte realități rezultate din cadrul normativ existent (pentru exemplul invocat </w:t>
      </w:r>
      <w:r w:rsidR="00BC4999">
        <w:rPr>
          <w:rFonts w:ascii="Times New Roman" w:hAnsi="Times New Roman" w:cs="Times New Roman"/>
          <w:sz w:val="24"/>
          <w:szCs w:val="24"/>
          <w:lang w:val="ro-RO"/>
        </w:rPr>
        <w:t xml:space="preserve">mai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relevant </w:t>
      </w:r>
      <w:r w:rsidR="00BC4999">
        <w:rPr>
          <w:rFonts w:ascii="Times New Roman" w:hAnsi="Times New Roman" w:cs="Times New Roman"/>
          <w:sz w:val="24"/>
          <w:szCs w:val="24"/>
          <w:lang w:val="ro-RO"/>
        </w:rPr>
        <w:t>ar fi „Număr de credite transferabile acumulate în cadrul programului de pregătire bazat pe studii superioare avansate”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6A53B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F7DE6" w:rsidRPr="006734F5" w:rsidRDefault="003F56C0" w:rsidP="003F56C0">
      <w:pPr>
        <w:pStyle w:val="NormalWeb"/>
        <w:spacing w:before="0" w:beforeAutospacing="0" w:after="0" w:afterAutospacing="0" w:line="360" w:lineRule="auto"/>
        <w:ind w:left="567" w:hanging="567"/>
        <w:jc w:val="both"/>
        <w:textAlignment w:val="baseline"/>
        <w:rPr>
          <w:b/>
          <w:lang w:val="ro-RO" w:eastAsia="ru-RU"/>
        </w:rPr>
      </w:pPr>
      <w:r w:rsidRPr="006734F5">
        <w:rPr>
          <w:b/>
          <w:lang w:val="ro-RO" w:eastAsia="ru-RU"/>
        </w:rPr>
        <w:lastRenderedPageBreak/>
        <w:t>Costul implementării</w:t>
      </w:r>
    </w:p>
    <w:p w:rsidR="00AF7B07" w:rsidRPr="00AF7B07" w:rsidRDefault="006435BF" w:rsidP="00AF7B0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Implementarea proiectului propus nu necesită cheltuieli financiare suplimentare. </w:t>
      </w:r>
      <w:r w:rsidR="0071500B" w:rsidRPr="00AF7B07">
        <w:rPr>
          <w:rFonts w:ascii="Times New Roman" w:hAnsi="Times New Roman" w:cs="Times New Roman"/>
          <w:sz w:val="24"/>
          <w:szCs w:val="24"/>
          <w:lang w:val="ro-RO"/>
        </w:rPr>
        <w:t xml:space="preserve">Mijloacele financiare </w:t>
      </w:r>
      <w:r w:rsidR="00AF7B07" w:rsidRPr="00AF7B07">
        <w:rPr>
          <w:rFonts w:ascii="Times New Roman" w:hAnsi="Times New Roman" w:cs="Times New Roman"/>
          <w:sz w:val="24"/>
          <w:szCs w:val="24"/>
          <w:lang w:val="ro-RO"/>
        </w:rPr>
        <w:t>alocate</w:t>
      </w:r>
      <w:r w:rsidR="00C86AC7" w:rsidRPr="00AF7B07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71500B" w:rsidRPr="00AF7B07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AF7B07" w:rsidRPr="00AF7B07">
        <w:rPr>
          <w:rFonts w:ascii="Times New Roman" w:hAnsi="Times New Roman" w:cs="Times New Roman"/>
          <w:sz w:val="24"/>
          <w:szCs w:val="24"/>
          <w:lang w:val="ro-RO"/>
        </w:rPr>
        <w:t>realizarea prevederilor Hotărîrii Guvernului nr. 161 din 15.02.2008</w:t>
      </w:r>
      <w:r w:rsidR="00AF7B07">
        <w:rPr>
          <w:rFonts w:ascii="Times New Roman" w:hAnsi="Times New Roman" w:cs="Times New Roman"/>
          <w:sz w:val="24"/>
          <w:szCs w:val="24"/>
          <w:lang w:val="ro-RO"/>
        </w:rPr>
        <w:t xml:space="preserve"> vor fi transferate la Ministerul Educației. </w:t>
      </w:r>
    </w:p>
    <w:p w:rsidR="00DE1E61" w:rsidRPr="006734F5" w:rsidRDefault="00DE1E61" w:rsidP="003F56C0">
      <w:pPr>
        <w:pStyle w:val="NoSpacing"/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8769E" w:rsidRPr="006734F5" w:rsidRDefault="003F56C0" w:rsidP="003F56C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734F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Impactul implementă</w:t>
      </w:r>
      <w:r w:rsidR="00DE1E61" w:rsidRPr="006734F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rii</w:t>
      </w:r>
    </w:p>
    <w:p w:rsidR="00DA1BE7" w:rsidRPr="006734F5" w:rsidRDefault="00DE2CE8" w:rsidP="00DA1BE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lang w:val="ro-RO"/>
        </w:rPr>
      </w:pPr>
      <w:r>
        <w:rPr>
          <w:lang w:val="ro-RO"/>
        </w:rPr>
        <w:t>Concursul de acordare a Bursei de excelență a Guvernului și a Bursei nominale (pe domenii)</w:t>
      </w:r>
      <w:r w:rsidR="00A30994" w:rsidRPr="006734F5">
        <w:rPr>
          <w:lang w:val="ro-RO"/>
        </w:rPr>
        <w:t xml:space="preserve"> </w:t>
      </w:r>
      <w:r>
        <w:rPr>
          <w:lang w:val="ro-RO"/>
        </w:rPr>
        <w:t xml:space="preserve">pentru studenții-doctoranzi, </w:t>
      </w:r>
      <w:r w:rsidR="00F902DB">
        <w:rPr>
          <w:lang w:val="ro-RO"/>
        </w:rPr>
        <w:t>organizat în conformitate cu</w:t>
      </w:r>
      <w:r>
        <w:rPr>
          <w:lang w:val="ro-RO"/>
        </w:rPr>
        <w:t xml:space="preserve"> cadrul legal în vigoare,</w:t>
      </w:r>
      <w:r w:rsidRPr="006734F5">
        <w:rPr>
          <w:lang w:val="ro-RO"/>
        </w:rPr>
        <w:t xml:space="preserve"> </w:t>
      </w:r>
      <w:r w:rsidR="003F56C0" w:rsidRPr="006734F5">
        <w:rPr>
          <w:lang w:val="ro-RO"/>
        </w:rPr>
        <w:t>va contribui</w:t>
      </w:r>
      <w:r w:rsidR="00F902DB">
        <w:rPr>
          <w:lang w:val="ro-RO"/>
        </w:rPr>
        <w:t xml:space="preserve"> </w:t>
      </w:r>
      <w:bookmarkStart w:id="0" w:name="_GoBack"/>
      <w:bookmarkEnd w:id="0"/>
      <w:r w:rsidR="003F56C0" w:rsidRPr="006734F5">
        <w:rPr>
          <w:lang w:val="ro-RO"/>
        </w:rPr>
        <w:t>la sporirea calităț</w:t>
      </w:r>
      <w:r w:rsidR="00A30994" w:rsidRPr="006734F5">
        <w:rPr>
          <w:lang w:val="ro-RO"/>
        </w:rPr>
        <w:t>ii st</w:t>
      </w:r>
      <w:r w:rsidR="003F56C0" w:rsidRPr="006734F5">
        <w:rPr>
          <w:lang w:val="ro-RO"/>
        </w:rPr>
        <w:t>udiilor superioare de doctorat</w:t>
      </w:r>
      <w:r w:rsidR="00F902DB">
        <w:rPr>
          <w:lang w:val="ro-RO"/>
        </w:rPr>
        <w:t>, dar</w:t>
      </w:r>
      <w:r w:rsidR="003F56C0" w:rsidRPr="006734F5">
        <w:rPr>
          <w:lang w:val="ro-RO"/>
        </w:rPr>
        <w:t xml:space="preserve"> ș</w:t>
      </w:r>
      <w:r w:rsidR="00A30994" w:rsidRPr="006734F5">
        <w:rPr>
          <w:lang w:val="ro-RO"/>
        </w:rPr>
        <w:t>i</w:t>
      </w:r>
      <w:r w:rsidR="003F56C0" w:rsidRPr="006734F5">
        <w:rPr>
          <w:lang w:val="ro-RO"/>
        </w:rPr>
        <w:t xml:space="preserve"> a învățămîntului superior î</w:t>
      </w:r>
      <w:r>
        <w:rPr>
          <w:lang w:val="ro-RO"/>
        </w:rPr>
        <w:t>n ansamblu.</w:t>
      </w:r>
    </w:p>
    <w:p w:rsidR="00DA1BE7" w:rsidRPr="006734F5" w:rsidRDefault="00DA1BE7" w:rsidP="00DA1BE7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lang w:val="ro-RO" w:eastAsia="ru-RU"/>
        </w:rPr>
      </w:pPr>
    </w:p>
    <w:p w:rsidR="0078769E" w:rsidRPr="006734F5" w:rsidRDefault="00C4254A" w:rsidP="00DA1BE7">
      <w:pPr>
        <w:pStyle w:val="NormalWeb"/>
        <w:spacing w:before="0" w:beforeAutospacing="0" w:after="0" w:afterAutospacing="0" w:line="360" w:lineRule="auto"/>
        <w:ind w:firstLine="720"/>
        <w:jc w:val="center"/>
        <w:textAlignment w:val="baseline"/>
        <w:rPr>
          <w:lang w:val="ro-RO"/>
        </w:rPr>
      </w:pPr>
      <w:r w:rsidRPr="006734F5">
        <w:rPr>
          <w:b/>
          <w:lang w:val="ro-RO" w:eastAsia="ru-RU"/>
        </w:rPr>
        <w:t xml:space="preserve">Ministru                     </w:t>
      </w:r>
      <w:r w:rsidR="00C40BA0">
        <w:rPr>
          <w:b/>
          <w:lang w:val="ro-RO" w:eastAsia="ru-RU"/>
        </w:rPr>
        <w:t xml:space="preserve">       </w:t>
      </w:r>
      <w:r w:rsidRPr="006734F5">
        <w:rPr>
          <w:b/>
          <w:lang w:val="ro-RO" w:eastAsia="ru-RU"/>
        </w:rPr>
        <w:t xml:space="preserve"> </w:t>
      </w:r>
      <w:r w:rsidR="00864A89">
        <w:rPr>
          <w:b/>
          <w:lang w:val="ro-RO" w:eastAsia="ru-RU"/>
        </w:rPr>
        <w:t>Corina FUSU</w:t>
      </w:r>
    </w:p>
    <w:p w:rsidR="00452FBC" w:rsidRPr="006734F5" w:rsidRDefault="00452FBC" w:rsidP="003F56C0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452FBC" w:rsidRPr="006734F5" w:rsidSect="00DA1BE7">
      <w:footerReference w:type="default" r:id="rId7"/>
      <w:pgSz w:w="12240" w:h="15840"/>
      <w:pgMar w:top="1440" w:right="1183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20" w:rsidRDefault="00C85320" w:rsidP="00C2235E">
      <w:pPr>
        <w:spacing w:after="0" w:line="240" w:lineRule="auto"/>
      </w:pPr>
      <w:r>
        <w:separator/>
      </w:r>
    </w:p>
  </w:endnote>
  <w:endnote w:type="continuationSeparator" w:id="0">
    <w:p w:rsidR="00C85320" w:rsidRDefault="00C85320" w:rsidP="00C2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23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235E" w:rsidRDefault="00C22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D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35E" w:rsidRDefault="00C22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20" w:rsidRDefault="00C85320" w:rsidP="00C2235E">
      <w:pPr>
        <w:spacing w:after="0" w:line="240" w:lineRule="auto"/>
      </w:pPr>
      <w:r>
        <w:separator/>
      </w:r>
    </w:p>
  </w:footnote>
  <w:footnote w:type="continuationSeparator" w:id="0">
    <w:p w:rsidR="00C85320" w:rsidRDefault="00C85320" w:rsidP="00C2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0913"/>
    <w:multiLevelType w:val="hybridMultilevel"/>
    <w:tmpl w:val="3E7ECF86"/>
    <w:lvl w:ilvl="0" w:tplc="3222BF66">
      <w:start w:val="17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06844"/>
    <w:multiLevelType w:val="hybridMultilevel"/>
    <w:tmpl w:val="D18EC416"/>
    <w:lvl w:ilvl="0" w:tplc="EC984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E1FA8"/>
    <w:multiLevelType w:val="hybridMultilevel"/>
    <w:tmpl w:val="C5BC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7983"/>
    <w:multiLevelType w:val="hybridMultilevel"/>
    <w:tmpl w:val="97E6E294"/>
    <w:lvl w:ilvl="0" w:tplc="BB1A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3109E"/>
    <w:multiLevelType w:val="hybridMultilevel"/>
    <w:tmpl w:val="D3FC1E46"/>
    <w:lvl w:ilvl="0" w:tplc="96BE9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F105D"/>
    <w:multiLevelType w:val="hybridMultilevel"/>
    <w:tmpl w:val="44AE342E"/>
    <w:lvl w:ilvl="0" w:tplc="ED00B3E0">
      <w:start w:val="13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E665A5"/>
    <w:multiLevelType w:val="hybridMultilevel"/>
    <w:tmpl w:val="61F8F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4F7C"/>
    <w:multiLevelType w:val="hybridMultilevel"/>
    <w:tmpl w:val="24EE2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7077B"/>
    <w:multiLevelType w:val="hybridMultilevel"/>
    <w:tmpl w:val="3EB2B09C"/>
    <w:lvl w:ilvl="0" w:tplc="46E8BC52">
      <w:start w:val="29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394506"/>
    <w:multiLevelType w:val="hybridMultilevel"/>
    <w:tmpl w:val="5780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91BB7"/>
    <w:multiLevelType w:val="hybridMultilevel"/>
    <w:tmpl w:val="05E47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05F90"/>
    <w:multiLevelType w:val="hybridMultilevel"/>
    <w:tmpl w:val="91D4F89A"/>
    <w:lvl w:ilvl="0" w:tplc="5A46AE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1481A"/>
    <w:multiLevelType w:val="hybridMultilevel"/>
    <w:tmpl w:val="A47EF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254DE"/>
    <w:multiLevelType w:val="hybridMultilevel"/>
    <w:tmpl w:val="829882F4"/>
    <w:lvl w:ilvl="0" w:tplc="0409000F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342779"/>
    <w:multiLevelType w:val="hybridMultilevel"/>
    <w:tmpl w:val="8FFA1010"/>
    <w:lvl w:ilvl="0" w:tplc="18A03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90B"/>
    <w:rsid w:val="000237D2"/>
    <w:rsid w:val="0003154D"/>
    <w:rsid w:val="00035D0A"/>
    <w:rsid w:val="00037D18"/>
    <w:rsid w:val="00092CC2"/>
    <w:rsid w:val="000A590B"/>
    <w:rsid w:val="00114792"/>
    <w:rsid w:val="00117BE0"/>
    <w:rsid w:val="00124C6A"/>
    <w:rsid w:val="0016154C"/>
    <w:rsid w:val="0016324D"/>
    <w:rsid w:val="00165D14"/>
    <w:rsid w:val="00173771"/>
    <w:rsid w:val="00174BBC"/>
    <w:rsid w:val="001C1AA9"/>
    <w:rsid w:val="001E0A83"/>
    <w:rsid w:val="001F3F7B"/>
    <w:rsid w:val="001F7DE6"/>
    <w:rsid w:val="002235B4"/>
    <w:rsid w:val="002339E0"/>
    <w:rsid w:val="00244C0C"/>
    <w:rsid w:val="002A07E9"/>
    <w:rsid w:val="002C279C"/>
    <w:rsid w:val="00305801"/>
    <w:rsid w:val="003556FE"/>
    <w:rsid w:val="00372247"/>
    <w:rsid w:val="00380F6C"/>
    <w:rsid w:val="00391D24"/>
    <w:rsid w:val="003A4292"/>
    <w:rsid w:val="003F56C0"/>
    <w:rsid w:val="004045A8"/>
    <w:rsid w:val="00452FBC"/>
    <w:rsid w:val="0048528E"/>
    <w:rsid w:val="004E3A43"/>
    <w:rsid w:val="004F5A24"/>
    <w:rsid w:val="0052349E"/>
    <w:rsid w:val="00552EB2"/>
    <w:rsid w:val="005631B6"/>
    <w:rsid w:val="00580C3A"/>
    <w:rsid w:val="005C18E3"/>
    <w:rsid w:val="005E1809"/>
    <w:rsid w:val="006435BF"/>
    <w:rsid w:val="00653022"/>
    <w:rsid w:val="006577F0"/>
    <w:rsid w:val="006644BA"/>
    <w:rsid w:val="006734F5"/>
    <w:rsid w:val="006A53B8"/>
    <w:rsid w:val="006B7090"/>
    <w:rsid w:val="00700B5B"/>
    <w:rsid w:val="0071500B"/>
    <w:rsid w:val="0076421C"/>
    <w:rsid w:val="0078769E"/>
    <w:rsid w:val="007D6919"/>
    <w:rsid w:val="007E0139"/>
    <w:rsid w:val="00864A89"/>
    <w:rsid w:val="0089631B"/>
    <w:rsid w:val="008B1EDE"/>
    <w:rsid w:val="00900570"/>
    <w:rsid w:val="00932A90"/>
    <w:rsid w:val="00936DC1"/>
    <w:rsid w:val="00943082"/>
    <w:rsid w:val="00944B55"/>
    <w:rsid w:val="00971D56"/>
    <w:rsid w:val="00984621"/>
    <w:rsid w:val="0099123D"/>
    <w:rsid w:val="009A0A3C"/>
    <w:rsid w:val="009C14B1"/>
    <w:rsid w:val="009E33F9"/>
    <w:rsid w:val="009E485E"/>
    <w:rsid w:val="00A017AB"/>
    <w:rsid w:val="00A30994"/>
    <w:rsid w:val="00A317FF"/>
    <w:rsid w:val="00A905B7"/>
    <w:rsid w:val="00AF7B07"/>
    <w:rsid w:val="00B1796A"/>
    <w:rsid w:val="00BB7256"/>
    <w:rsid w:val="00BC4999"/>
    <w:rsid w:val="00BF1DBE"/>
    <w:rsid w:val="00C15CEB"/>
    <w:rsid w:val="00C2235E"/>
    <w:rsid w:val="00C30B1A"/>
    <w:rsid w:val="00C31794"/>
    <w:rsid w:val="00C40BA0"/>
    <w:rsid w:val="00C4254A"/>
    <w:rsid w:val="00C44246"/>
    <w:rsid w:val="00C85320"/>
    <w:rsid w:val="00C86AC7"/>
    <w:rsid w:val="00CE3958"/>
    <w:rsid w:val="00D258AD"/>
    <w:rsid w:val="00D736D9"/>
    <w:rsid w:val="00DA1BE7"/>
    <w:rsid w:val="00DE1D26"/>
    <w:rsid w:val="00DE1E61"/>
    <w:rsid w:val="00DE2CE8"/>
    <w:rsid w:val="00E63BD8"/>
    <w:rsid w:val="00E80899"/>
    <w:rsid w:val="00E95696"/>
    <w:rsid w:val="00EB247E"/>
    <w:rsid w:val="00ED0D14"/>
    <w:rsid w:val="00ED3024"/>
    <w:rsid w:val="00F10B1C"/>
    <w:rsid w:val="00F142AC"/>
    <w:rsid w:val="00F32450"/>
    <w:rsid w:val="00F902DB"/>
    <w:rsid w:val="00F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4B379-0938-4543-B19B-19F3406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C2"/>
    <w:pPr>
      <w:ind w:left="720"/>
      <w:contextualSpacing/>
    </w:pPr>
  </w:style>
  <w:style w:type="paragraph" w:styleId="NoSpacing">
    <w:name w:val="No Spacing"/>
    <w:uiPriority w:val="1"/>
    <w:qFormat/>
    <w:rsid w:val="003A4292"/>
    <w:pPr>
      <w:spacing w:after="0" w:line="240" w:lineRule="auto"/>
    </w:pPr>
  </w:style>
  <w:style w:type="paragraph" w:styleId="NormalWeb">
    <w:name w:val="Normal (Web)"/>
    <w:basedOn w:val="Normal"/>
    <w:uiPriority w:val="99"/>
    <w:rsid w:val="00D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5E"/>
  </w:style>
  <w:style w:type="paragraph" w:styleId="Footer">
    <w:name w:val="footer"/>
    <w:basedOn w:val="Normal"/>
    <w:link w:val="FooterChar"/>
    <w:uiPriority w:val="99"/>
    <w:unhideWhenUsed/>
    <w:rsid w:val="00C2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2015-06-15T08:49:00Z</cp:lastPrinted>
  <dcterms:created xsi:type="dcterms:W3CDTF">2015-05-10T09:21:00Z</dcterms:created>
  <dcterms:modified xsi:type="dcterms:W3CDTF">2017-02-27T12:02:00Z</dcterms:modified>
</cp:coreProperties>
</file>