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77" w:rsidRPr="00A93577" w:rsidRDefault="00A93577" w:rsidP="006719C7">
      <w:pPr>
        <w:tabs>
          <w:tab w:val="left" w:pos="5103"/>
          <w:tab w:val="left" w:pos="10348"/>
        </w:tabs>
        <w:spacing w:after="0" w:line="240" w:lineRule="auto"/>
        <w:rPr>
          <w:rFonts w:ascii="Times New Roman" w:eastAsia="Times New Roman" w:hAnsi="Times New Roman" w:cs="Times New Roman"/>
          <w:b/>
          <w:szCs w:val="24"/>
          <w:lang w:val="ro-RO" w:eastAsia="ru-RU"/>
        </w:rPr>
      </w:pPr>
      <w:r w:rsidRPr="00A93577">
        <w:rPr>
          <w:rFonts w:ascii="Times New Roman" w:eastAsia="Times New Roman" w:hAnsi="Times New Roman" w:cs="Times New Roman"/>
          <w:noProof/>
          <w:sz w:val="24"/>
          <w:szCs w:val="24"/>
          <w:lang w:val="ru-RU" w:eastAsia="ru-RU"/>
        </w:rPr>
        <w:drawing>
          <wp:anchor distT="0" distB="0" distL="114300" distR="114300" simplePos="0" relativeHeight="251662336" behindDoc="1" locked="0" layoutInCell="0" allowOverlap="1">
            <wp:simplePos x="0" y="0"/>
            <wp:positionH relativeFrom="margin">
              <wp:align>center</wp:align>
            </wp:positionH>
            <wp:positionV relativeFrom="paragraph">
              <wp:posOffset>11430</wp:posOffset>
            </wp:positionV>
            <wp:extent cx="561975" cy="609600"/>
            <wp:effectExtent l="0" t="0" r="9525" b="0"/>
            <wp:wrapNone/>
            <wp:docPr id="4" name="Picture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srcRect/>
                    <a:stretch>
                      <a:fillRect/>
                    </a:stretch>
                  </pic:blipFill>
                  <pic:spPr bwMode="auto">
                    <a:xfrm>
                      <a:off x="0" y="0"/>
                      <a:ext cx="561975" cy="609600"/>
                    </a:xfrm>
                    <a:prstGeom prst="rect">
                      <a:avLst/>
                    </a:prstGeom>
                    <a:noFill/>
                  </pic:spPr>
                </pic:pic>
              </a:graphicData>
            </a:graphic>
          </wp:anchor>
        </w:drawing>
      </w:r>
      <w:r>
        <w:rPr>
          <w:rFonts w:ascii="Times New Roman" w:eastAsia="Times New Roman" w:hAnsi="Times New Roman" w:cs="Times New Roman"/>
          <w:b/>
          <w:sz w:val="24"/>
          <w:szCs w:val="20"/>
          <w:lang w:val="ro-RO" w:eastAsia="ru-RU"/>
        </w:rPr>
        <w:t xml:space="preserve">  </w:t>
      </w:r>
      <w:r w:rsidRPr="00A93577">
        <w:rPr>
          <w:rFonts w:ascii="Times New Roman" w:eastAsia="Times New Roman" w:hAnsi="Times New Roman" w:cs="Times New Roman"/>
          <w:b/>
          <w:sz w:val="24"/>
          <w:szCs w:val="20"/>
          <w:lang w:val="ro-RO" w:eastAsia="ru-RU"/>
        </w:rPr>
        <w:t xml:space="preserve">MINISTERUL </w:t>
      </w:r>
      <w:r w:rsidRPr="00A93577">
        <w:rPr>
          <w:rFonts w:ascii="Times New Roman" w:eastAsia="Times New Roman" w:hAnsi="Times New Roman" w:cs="Times New Roman"/>
          <w:b/>
          <w:bCs/>
          <w:sz w:val="24"/>
          <w:szCs w:val="20"/>
          <w:lang w:val="ro-RO" w:eastAsia="ru-RU"/>
        </w:rPr>
        <w:t>FINANŢELOR</w:t>
      </w:r>
      <w:r w:rsidRPr="00A93577">
        <w:rPr>
          <w:rFonts w:ascii="Times New Roman" w:eastAsia="Times New Roman" w:hAnsi="Times New Roman" w:cs="Times New Roman"/>
          <w:b/>
          <w:sz w:val="24"/>
          <w:szCs w:val="20"/>
          <w:lang w:val="ro-RO" w:eastAsia="ru-RU"/>
        </w:rPr>
        <w:tab/>
        <w:t xml:space="preserve">           </w:t>
      </w:r>
      <w:r w:rsidR="003D07B8">
        <w:rPr>
          <w:rFonts w:ascii="Times New Roman" w:eastAsia="Times New Roman" w:hAnsi="Times New Roman" w:cs="Times New Roman"/>
          <w:b/>
          <w:sz w:val="24"/>
          <w:szCs w:val="20"/>
          <w:lang w:val="ro-RO" w:eastAsia="ru-RU"/>
        </w:rPr>
        <w:t xml:space="preserve">        </w:t>
      </w:r>
      <w:r w:rsidRPr="00A93577">
        <w:rPr>
          <w:rFonts w:ascii="Times New Roman" w:eastAsia="Times New Roman" w:hAnsi="Times New Roman" w:cs="Times New Roman"/>
          <w:b/>
          <w:sz w:val="24"/>
          <w:szCs w:val="20"/>
          <w:lang w:val="ro-RO" w:eastAsia="ru-RU"/>
        </w:rPr>
        <w:t>МИНИСТЕРСТВО ФИНАНСОВ</w:t>
      </w:r>
      <w:r w:rsidRPr="00A93577">
        <w:rPr>
          <w:rFonts w:ascii="Times New Roman" w:eastAsia="Times New Roman" w:hAnsi="Times New Roman" w:cs="Times New Roman"/>
          <w:b/>
          <w:bCs/>
          <w:sz w:val="24"/>
          <w:szCs w:val="20"/>
          <w:lang w:val="ro-RO" w:eastAsia="ru-RU"/>
        </w:rPr>
        <w:t xml:space="preserve"> </w:t>
      </w:r>
    </w:p>
    <w:p w:rsidR="00A93577" w:rsidRPr="00A93577" w:rsidRDefault="00A93577" w:rsidP="00A93577">
      <w:pPr>
        <w:spacing w:after="0" w:line="240" w:lineRule="auto"/>
        <w:rPr>
          <w:rFonts w:ascii="Times New Roman" w:eastAsia="Times New Roman" w:hAnsi="Times New Roman" w:cs="Times New Roman"/>
          <w:b/>
          <w:bCs/>
          <w:szCs w:val="24"/>
          <w:lang w:val="ro-RO" w:eastAsia="ru-RU"/>
        </w:rPr>
      </w:pPr>
      <w:r w:rsidRPr="00A93577">
        <w:rPr>
          <w:rFonts w:ascii="Times New Roman" w:eastAsia="Times New Roman" w:hAnsi="Times New Roman" w:cs="Times New Roman"/>
          <w:b/>
          <w:bCs/>
          <w:szCs w:val="24"/>
          <w:lang w:val="ro-RO" w:eastAsia="ru-RU"/>
        </w:rPr>
        <w:t xml:space="preserve">    </w:t>
      </w:r>
      <w:r w:rsidRPr="00A93577">
        <w:rPr>
          <w:rFonts w:ascii="Times New Roman" w:eastAsia="Times New Roman" w:hAnsi="Times New Roman" w:cs="Times New Roman"/>
          <w:b/>
          <w:bCs/>
          <w:szCs w:val="24"/>
          <w:lang w:val="ro-RO" w:eastAsia="ru-RU"/>
        </w:rPr>
        <w:tab/>
      </w:r>
      <w:r w:rsidRPr="00A93577">
        <w:rPr>
          <w:rFonts w:ascii="Times New Roman" w:eastAsia="Times New Roman" w:hAnsi="Times New Roman" w:cs="Times New Roman"/>
          <w:b/>
          <w:bCs/>
          <w:szCs w:val="24"/>
          <w:lang w:val="ro-RO" w:eastAsia="ru-RU"/>
        </w:rPr>
        <w:tab/>
      </w:r>
      <w:r w:rsidRPr="00A93577">
        <w:rPr>
          <w:rFonts w:ascii="Times New Roman" w:eastAsia="Times New Roman" w:hAnsi="Times New Roman" w:cs="Times New Roman"/>
          <w:b/>
          <w:bCs/>
          <w:szCs w:val="24"/>
          <w:lang w:val="ro-RO" w:eastAsia="ru-RU"/>
        </w:rPr>
        <w:tab/>
      </w:r>
    </w:p>
    <w:p w:rsidR="00A93577" w:rsidRPr="00A93577" w:rsidRDefault="00325CFE" w:rsidP="00A93577">
      <w:pPr>
        <w:keepNext/>
        <w:tabs>
          <w:tab w:val="left" w:pos="5103"/>
          <w:tab w:val="left" w:pos="8222"/>
        </w:tabs>
        <w:spacing w:after="0" w:line="240" w:lineRule="auto"/>
        <w:outlineLvl w:val="3"/>
        <w:rPr>
          <w:rFonts w:ascii="Times New Roman" w:eastAsia="Times New Roman" w:hAnsi="Times New Roman" w:cs="Times New Roman"/>
          <w:b/>
          <w:szCs w:val="20"/>
          <w:lang w:val="ro-RO" w:eastAsia="ru-RU"/>
        </w:rPr>
      </w:pPr>
      <w:r>
        <w:rPr>
          <w:rFonts w:ascii="Times New Roman" w:eastAsia="Times New Roman" w:hAnsi="Times New Roman" w:cs="Times New Roman"/>
          <w:b/>
          <w:szCs w:val="20"/>
          <w:lang w:val="ro-RO" w:eastAsia="ru-RU"/>
        </w:rPr>
        <w:t xml:space="preserve">     </w:t>
      </w:r>
      <w:r w:rsidR="00A93577" w:rsidRPr="00A93577">
        <w:rPr>
          <w:rFonts w:ascii="Times New Roman" w:eastAsia="Times New Roman" w:hAnsi="Times New Roman" w:cs="Times New Roman"/>
          <w:b/>
          <w:szCs w:val="20"/>
          <w:lang w:val="ro-RO" w:eastAsia="ru-RU"/>
        </w:rPr>
        <w:t xml:space="preserve">AL REPUBLICII MOLDOVA                                              </w:t>
      </w:r>
      <w:r>
        <w:rPr>
          <w:rFonts w:ascii="Times New Roman" w:eastAsia="Times New Roman" w:hAnsi="Times New Roman" w:cs="Times New Roman"/>
          <w:b/>
          <w:szCs w:val="20"/>
          <w:lang w:val="ro-RO" w:eastAsia="ru-RU"/>
        </w:rPr>
        <w:t xml:space="preserve">    </w:t>
      </w:r>
      <w:r w:rsidR="003D07B8">
        <w:rPr>
          <w:rFonts w:ascii="Times New Roman" w:eastAsia="Times New Roman" w:hAnsi="Times New Roman" w:cs="Times New Roman"/>
          <w:b/>
          <w:szCs w:val="20"/>
          <w:lang w:val="ro-RO" w:eastAsia="ru-RU"/>
        </w:rPr>
        <w:t xml:space="preserve">         </w:t>
      </w:r>
      <w:r>
        <w:rPr>
          <w:rFonts w:ascii="Times New Roman" w:eastAsia="Times New Roman" w:hAnsi="Times New Roman" w:cs="Times New Roman"/>
          <w:b/>
          <w:szCs w:val="20"/>
          <w:lang w:val="ro-RO" w:eastAsia="ru-RU"/>
        </w:rPr>
        <w:t xml:space="preserve">  </w:t>
      </w:r>
      <w:r w:rsidR="00A93577" w:rsidRPr="00A93577">
        <w:rPr>
          <w:rFonts w:ascii="Times New Roman" w:eastAsia="Times New Roman" w:hAnsi="Times New Roman" w:cs="Times New Roman"/>
          <w:b/>
          <w:szCs w:val="20"/>
          <w:lang w:val="ro-RO" w:eastAsia="ru-RU"/>
        </w:rPr>
        <w:t xml:space="preserve"> РЕСПУБЛИКИ МОЛДОВA</w:t>
      </w:r>
    </w:p>
    <w:p w:rsidR="00A93577" w:rsidRPr="00A93577" w:rsidRDefault="00A93577" w:rsidP="00A93577">
      <w:pPr>
        <w:spacing w:after="0" w:line="240" w:lineRule="auto"/>
        <w:rPr>
          <w:rFonts w:ascii="Times New Roman" w:eastAsia="Times New Roman" w:hAnsi="Times New Roman" w:cs="Times New Roman"/>
          <w:sz w:val="24"/>
          <w:szCs w:val="24"/>
          <w:lang w:val="ro-RO" w:eastAsia="ru-RU"/>
        </w:rPr>
      </w:pPr>
    </w:p>
    <w:p w:rsidR="00A93577" w:rsidRPr="00A93577" w:rsidRDefault="00A93577" w:rsidP="00A93577">
      <w:pPr>
        <w:spacing w:after="0" w:line="240" w:lineRule="auto"/>
        <w:rPr>
          <w:rFonts w:ascii="Times New Roman" w:eastAsia="Times New Roman" w:hAnsi="Times New Roman" w:cs="Times New Roman"/>
          <w:szCs w:val="24"/>
          <w:lang w:val="ro-RO" w:eastAsia="ru-RU"/>
        </w:rPr>
      </w:pPr>
    </w:p>
    <w:p w:rsidR="00A93577" w:rsidRPr="00A93577" w:rsidRDefault="00A93577" w:rsidP="00A93577">
      <w:pPr>
        <w:keepNext/>
        <w:tabs>
          <w:tab w:val="left" w:pos="-2127"/>
          <w:tab w:val="left" w:pos="5103"/>
          <w:tab w:val="left" w:pos="8364"/>
          <w:tab w:val="left" w:pos="10632"/>
          <w:tab w:val="left" w:pos="10915"/>
        </w:tabs>
        <w:spacing w:after="0" w:line="240" w:lineRule="auto"/>
        <w:jc w:val="center"/>
        <w:outlineLvl w:val="0"/>
        <w:rPr>
          <w:rFonts w:ascii="Times New Roman" w:eastAsia="Times New Roman" w:hAnsi="Times New Roman" w:cs="Times New Roman"/>
          <w:b/>
          <w:spacing w:val="60"/>
          <w:sz w:val="28"/>
          <w:szCs w:val="24"/>
          <w:lang w:val="ro-RO" w:eastAsia="ru-RU"/>
        </w:rPr>
      </w:pPr>
      <w:r w:rsidRPr="00A93577">
        <w:rPr>
          <w:rFonts w:ascii="Times New Roman" w:eastAsia="Times New Roman" w:hAnsi="Times New Roman" w:cs="Times New Roman"/>
          <w:b/>
          <w:spacing w:val="60"/>
          <w:sz w:val="28"/>
          <w:szCs w:val="24"/>
          <w:lang w:val="ro-RO" w:eastAsia="ru-RU"/>
        </w:rPr>
        <w:t>ORDIN</w:t>
      </w:r>
    </w:p>
    <w:p w:rsidR="00A93577" w:rsidRPr="00A93577" w:rsidRDefault="00A93577" w:rsidP="00A93577">
      <w:pPr>
        <w:spacing w:after="0" w:line="240" w:lineRule="auto"/>
        <w:jc w:val="center"/>
        <w:rPr>
          <w:rFonts w:ascii="Times New Roman" w:eastAsia="Times New Roman" w:hAnsi="Times New Roman" w:cs="Times New Roman"/>
          <w:sz w:val="24"/>
          <w:szCs w:val="24"/>
          <w:lang w:val="ro-RO" w:eastAsia="ru-RU"/>
        </w:rPr>
      </w:pPr>
      <w:r w:rsidRPr="00A93577">
        <w:rPr>
          <w:rFonts w:ascii="Times New Roman" w:eastAsia="Times New Roman" w:hAnsi="Times New Roman" w:cs="Times New Roman"/>
          <w:sz w:val="24"/>
          <w:szCs w:val="24"/>
          <w:lang w:val="ro-RO" w:eastAsia="ru-RU"/>
        </w:rPr>
        <w:t>mun. Chişinău</w:t>
      </w:r>
    </w:p>
    <w:p w:rsidR="001C1FAD" w:rsidRDefault="00064B20" w:rsidP="00476AB4">
      <w:pPr>
        <w:spacing w:after="0" w:line="240" w:lineRule="auto"/>
        <w:ind w:right="48" w:firstLine="540"/>
        <w:rPr>
          <w:rFonts w:ascii="Times New Roman" w:eastAsia="Times New Roman" w:hAnsi="Times New Roman" w:cs="Times New Roman"/>
          <w:sz w:val="24"/>
          <w:szCs w:val="24"/>
          <w:lang w:val="ro-RO" w:eastAsia="ru-RU"/>
        </w:rPr>
      </w:pPr>
      <w:r w:rsidRPr="00335491">
        <w:rPr>
          <w:rFonts w:ascii="Times New Roman" w:eastAsia="Calibri" w:hAnsi="Times New Roman" w:cs="Times New Roman"/>
          <w:b/>
          <w:sz w:val="24"/>
          <w:szCs w:val="24"/>
        </w:rPr>
        <w:t>“____” ___________ 2017</w:t>
      </w:r>
      <w:r w:rsidR="00A93577" w:rsidRPr="00A93577">
        <w:rPr>
          <w:rFonts w:ascii="Times New Roman" w:eastAsia="Times New Roman" w:hAnsi="Times New Roman" w:cs="Times New Roman"/>
          <w:sz w:val="24"/>
          <w:szCs w:val="24"/>
          <w:lang w:val="ro-RO" w:eastAsia="ru-RU"/>
        </w:rPr>
        <w:tab/>
      </w:r>
      <w:r w:rsidR="00C94EEC">
        <w:rPr>
          <w:rFonts w:ascii="Times New Roman" w:eastAsia="Times New Roman" w:hAnsi="Times New Roman" w:cs="Times New Roman"/>
          <w:sz w:val="24"/>
          <w:szCs w:val="24"/>
          <w:lang w:val="ro-RO" w:eastAsia="ru-RU"/>
        </w:rPr>
        <w:t xml:space="preserve"> </w:t>
      </w:r>
      <w:r w:rsidR="00476AB4">
        <w:rPr>
          <w:rFonts w:ascii="Times New Roman" w:eastAsia="Times New Roman" w:hAnsi="Times New Roman" w:cs="Times New Roman"/>
          <w:sz w:val="24"/>
          <w:szCs w:val="24"/>
          <w:lang w:val="ro-RO" w:eastAsia="ru-RU"/>
        </w:rPr>
        <w:t xml:space="preserve">          </w:t>
      </w:r>
      <w:r w:rsidR="00C94EEC">
        <w:rPr>
          <w:rFonts w:ascii="Times New Roman" w:eastAsia="Times New Roman" w:hAnsi="Times New Roman" w:cs="Times New Roman"/>
          <w:sz w:val="24"/>
          <w:szCs w:val="24"/>
          <w:lang w:val="ro-RO" w:eastAsia="ru-RU"/>
        </w:rPr>
        <w:t xml:space="preserve">           </w:t>
      </w:r>
      <w:r w:rsidR="00476AB4">
        <w:rPr>
          <w:rFonts w:ascii="Times New Roman" w:eastAsia="Times New Roman" w:hAnsi="Times New Roman" w:cs="Times New Roman"/>
          <w:sz w:val="24"/>
          <w:szCs w:val="24"/>
          <w:lang w:val="ro-RO" w:eastAsia="ru-RU"/>
        </w:rPr>
        <w:t xml:space="preserve">         </w:t>
      </w:r>
      <w:r w:rsidR="00C94EEC">
        <w:rPr>
          <w:rFonts w:ascii="Times New Roman" w:eastAsia="Times New Roman" w:hAnsi="Times New Roman" w:cs="Times New Roman"/>
          <w:sz w:val="24"/>
          <w:szCs w:val="24"/>
          <w:lang w:val="ro-RO" w:eastAsia="ru-RU"/>
        </w:rPr>
        <w:t xml:space="preserve"> </w:t>
      </w:r>
      <w:r w:rsidR="00A93577" w:rsidRPr="00A93577">
        <w:rPr>
          <w:rFonts w:ascii="Times New Roman" w:eastAsia="Times New Roman" w:hAnsi="Times New Roman" w:cs="Times New Roman"/>
          <w:sz w:val="24"/>
          <w:szCs w:val="24"/>
          <w:lang w:val="ro-RO" w:eastAsia="ru-RU"/>
        </w:rPr>
        <w:tab/>
        <w:t xml:space="preserve">  </w:t>
      </w:r>
      <w:r w:rsidR="00476AB4">
        <w:rPr>
          <w:rFonts w:ascii="Times New Roman" w:eastAsia="Times New Roman" w:hAnsi="Times New Roman" w:cs="Times New Roman"/>
          <w:sz w:val="24"/>
          <w:szCs w:val="24"/>
          <w:lang w:val="ro-RO" w:eastAsia="ru-RU"/>
        </w:rPr>
        <w:t xml:space="preserve">                    </w:t>
      </w:r>
      <w:r w:rsidR="00A93577" w:rsidRPr="00A93577">
        <w:rPr>
          <w:rFonts w:ascii="Times New Roman" w:eastAsia="Times New Roman" w:hAnsi="Times New Roman" w:cs="Times New Roman"/>
          <w:sz w:val="24"/>
          <w:szCs w:val="24"/>
          <w:lang w:val="ro-RO" w:eastAsia="ru-RU"/>
        </w:rPr>
        <w:t xml:space="preserve"> </w:t>
      </w:r>
      <w:r w:rsidR="00476AB4">
        <w:rPr>
          <w:rFonts w:ascii="Times New Roman" w:eastAsia="Times New Roman" w:hAnsi="Times New Roman" w:cs="Times New Roman"/>
          <w:b/>
          <w:sz w:val="24"/>
          <w:szCs w:val="24"/>
          <w:lang w:val="ro-RO" w:eastAsia="ru-RU"/>
        </w:rPr>
        <w:t>Nr.</w:t>
      </w:r>
    </w:p>
    <w:p w:rsidR="00064B20" w:rsidRDefault="00064B20" w:rsidP="00064B20">
      <w:pPr>
        <w:spacing w:after="0" w:line="240" w:lineRule="auto"/>
        <w:rPr>
          <w:rFonts w:ascii="Times New Roman" w:eastAsia="Calibri" w:hAnsi="Times New Roman" w:cs="Times New Roman"/>
          <w:i/>
          <w:sz w:val="24"/>
          <w:szCs w:val="24"/>
        </w:rPr>
      </w:pPr>
    </w:p>
    <w:p w:rsidR="00B7769C" w:rsidRDefault="00B7769C" w:rsidP="00064B20">
      <w:pPr>
        <w:spacing w:after="0" w:line="240" w:lineRule="auto"/>
        <w:rPr>
          <w:rFonts w:ascii="Times New Roman" w:eastAsia="Calibri" w:hAnsi="Times New Roman" w:cs="Times New Roman"/>
          <w:i/>
          <w:sz w:val="24"/>
          <w:szCs w:val="24"/>
        </w:rPr>
      </w:pPr>
    </w:p>
    <w:p w:rsidR="00B7769C" w:rsidRDefault="00767967" w:rsidP="00064B20">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Privind aprobarea formularului </w:t>
      </w:r>
    </w:p>
    <w:p w:rsidR="00B7769C" w:rsidRDefault="00767967" w:rsidP="00064B20">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Declaraţia cu privire la impozitul pe venit </w:t>
      </w:r>
    </w:p>
    <w:p w:rsidR="00064B20" w:rsidRPr="00335491" w:rsidRDefault="00767967" w:rsidP="00064B20">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pentru agenţii economici</w:t>
      </w:r>
    </w:p>
    <w:p w:rsidR="003B68AC" w:rsidRDefault="003B68AC" w:rsidP="003B68AC">
      <w:pPr>
        <w:spacing w:after="0" w:line="240" w:lineRule="auto"/>
        <w:rPr>
          <w:rFonts w:ascii="Times New Roman" w:eastAsia="Times New Roman" w:hAnsi="Times New Roman" w:cs="Times New Roman"/>
          <w:b/>
          <w:i/>
          <w:lang w:val="ro-RO" w:eastAsia="ru-RU"/>
        </w:rPr>
      </w:pPr>
    </w:p>
    <w:p w:rsidR="00B7769C" w:rsidRPr="0089034E" w:rsidRDefault="00B7769C" w:rsidP="003B68AC">
      <w:pPr>
        <w:spacing w:after="0" w:line="240" w:lineRule="auto"/>
        <w:rPr>
          <w:rFonts w:ascii="Times New Roman" w:eastAsia="Times New Roman" w:hAnsi="Times New Roman" w:cs="Times New Roman"/>
          <w:b/>
          <w:i/>
          <w:lang w:val="ro-RO" w:eastAsia="ru-RU"/>
        </w:rPr>
      </w:pPr>
    </w:p>
    <w:p w:rsidR="004F6DF2" w:rsidRPr="00435CF9" w:rsidRDefault="004F6DF2" w:rsidP="004F6DF2">
      <w:pPr>
        <w:pStyle w:val="cn"/>
        <w:spacing w:before="0" w:beforeAutospacing="0" w:after="0" w:afterAutospacing="0" w:line="276" w:lineRule="auto"/>
        <w:ind w:firstLine="709"/>
        <w:jc w:val="both"/>
        <w:rPr>
          <w:sz w:val="28"/>
          <w:szCs w:val="28"/>
        </w:rPr>
      </w:pPr>
      <w:r w:rsidRPr="00435CF9">
        <w:rPr>
          <w:rFonts w:eastAsia="Calibri"/>
          <w:sz w:val="28"/>
          <w:szCs w:val="28"/>
        </w:rPr>
        <w:t xml:space="preserve">În </w:t>
      </w:r>
      <w:r w:rsidR="00767967">
        <w:rPr>
          <w:rFonts w:eastAsia="Calibri"/>
          <w:sz w:val="28"/>
          <w:szCs w:val="28"/>
        </w:rPr>
        <w:t xml:space="preserve">scopul executării prevederilor art.83 alin.(4) din Codul fiscal, conform modificărilor operate </w:t>
      </w:r>
      <w:r w:rsidRPr="00435CF9">
        <w:rPr>
          <w:sz w:val="28"/>
          <w:szCs w:val="28"/>
        </w:rPr>
        <w:t>pr</w:t>
      </w:r>
      <w:r w:rsidR="00767967">
        <w:rPr>
          <w:sz w:val="28"/>
          <w:szCs w:val="28"/>
        </w:rPr>
        <w:t>in Legea</w:t>
      </w:r>
      <w:r w:rsidRPr="00435CF9">
        <w:rPr>
          <w:sz w:val="28"/>
          <w:szCs w:val="28"/>
        </w:rPr>
        <w:t xml:space="preserve"> nr.281 din 16 decembrie 2016 cu privire la modificarea și completarea unor acte legislative (Monitorul Oficial</w:t>
      </w:r>
      <w:r w:rsidR="00767967">
        <w:rPr>
          <w:sz w:val="28"/>
          <w:szCs w:val="28"/>
        </w:rPr>
        <w:t xml:space="preserve"> al Republicii Moldova</w:t>
      </w:r>
      <w:r w:rsidRPr="00435CF9">
        <w:rPr>
          <w:sz w:val="28"/>
          <w:szCs w:val="28"/>
        </w:rPr>
        <w:t>, 2016, nr.472-477, art.947).</w:t>
      </w:r>
    </w:p>
    <w:p w:rsidR="008257AB" w:rsidRDefault="0033427B" w:rsidP="00FA403A">
      <w:pPr>
        <w:spacing w:after="0" w:line="276" w:lineRule="auto"/>
        <w:ind w:firstLine="720"/>
        <w:jc w:val="center"/>
        <w:rPr>
          <w:rFonts w:ascii="Times New Roman" w:eastAsia="Times New Roman" w:hAnsi="Times New Roman" w:cs="Times New Roman"/>
          <w:b/>
          <w:bCs/>
          <w:sz w:val="28"/>
          <w:szCs w:val="28"/>
        </w:rPr>
      </w:pPr>
      <w:r w:rsidRPr="0033427B">
        <w:rPr>
          <w:rFonts w:ascii="Arial" w:eastAsia="Times New Roman" w:hAnsi="Arial" w:cs="Arial"/>
          <w:sz w:val="24"/>
          <w:szCs w:val="24"/>
        </w:rPr>
        <w:br/>
      </w:r>
      <w:r w:rsidR="00064B20" w:rsidRPr="005C2E0B">
        <w:rPr>
          <w:rFonts w:ascii="Times New Roman" w:eastAsia="Times New Roman" w:hAnsi="Times New Roman" w:cs="Times New Roman"/>
          <w:b/>
          <w:bCs/>
          <w:sz w:val="28"/>
          <w:szCs w:val="28"/>
        </w:rPr>
        <w:t>ORDON:</w:t>
      </w:r>
    </w:p>
    <w:p w:rsidR="00B7769C" w:rsidRDefault="00C63C2C" w:rsidP="00295287">
      <w:pPr>
        <w:pStyle w:val="a5"/>
        <w:numPr>
          <w:ilvl w:val="0"/>
          <w:numId w:val="20"/>
        </w:numPr>
        <w:tabs>
          <w:tab w:val="left" w:pos="993"/>
        </w:tabs>
        <w:spacing w:after="0" w:line="276" w:lineRule="auto"/>
        <w:ind w:left="0" w:firstLine="720"/>
        <w:jc w:val="both"/>
        <w:rPr>
          <w:rFonts w:ascii="Times New Roman" w:eastAsia="Times New Roman" w:hAnsi="Times New Roman" w:cs="Times New Roman"/>
          <w:sz w:val="28"/>
          <w:szCs w:val="28"/>
          <w:lang w:val="ro-RO" w:eastAsia="ru-RU"/>
        </w:rPr>
      </w:pPr>
      <w:r w:rsidRPr="00B7769C">
        <w:rPr>
          <w:rFonts w:ascii="Times New Roman" w:eastAsia="Times New Roman" w:hAnsi="Times New Roman" w:cs="Times New Roman"/>
          <w:sz w:val="28"/>
          <w:szCs w:val="28"/>
          <w:lang w:val="ro-RO" w:eastAsia="ru-RU"/>
        </w:rPr>
        <w:t xml:space="preserve">Se aprobă formularul-tip ,,Declarația cu privire la impozitul pe venit pentru </w:t>
      </w:r>
      <w:r w:rsidR="00B7769C" w:rsidRPr="00B7769C">
        <w:rPr>
          <w:rFonts w:ascii="Times New Roman" w:eastAsia="Times New Roman" w:hAnsi="Times New Roman" w:cs="Times New Roman"/>
          <w:sz w:val="28"/>
          <w:szCs w:val="28"/>
          <w:lang w:val="ro-RO" w:eastAsia="ru-RU"/>
        </w:rPr>
        <w:t>agenții</w:t>
      </w:r>
      <w:r w:rsidR="004F6DF2" w:rsidRPr="00B7769C">
        <w:rPr>
          <w:rFonts w:ascii="Times New Roman" w:eastAsia="Times New Roman" w:hAnsi="Times New Roman" w:cs="Times New Roman"/>
          <w:sz w:val="28"/>
          <w:szCs w:val="28"/>
          <w:lang w:val="ro-RO" w:eastAsia="ru-RU"/>
        </w:rPr>
        <w:t xml:space="preserve"> economici</w:t>
      </w:r>
      <w:r w:rsidRPr="00B7769C">
        <w:rPr>
          <w:rFonts w:ascii="Times New Roman" w:eastAsia="Times New Roman" w:hAnsi="Times New Roman" w:cs="Times New Roman"/>
          <w:sz w:val="28"/>
          <w:szCs w:val="28"/>
          <w:lang w:val="ro-RO" w:eastAsia="ru-RU"/>
        </w:rPr>
        <w:t xml:space="preserve">”, conform anexei nr.1 și </w:t>
      </w:r>
      <w:r w:rsidR="00B7769C">
        <w:rPr>
          <w:rFonts w:ascii="Times New Roman" w:eastAsia="Times New Roman" w:hAnsi="Times New Roman" w:cs="Times New Roman"/>
          <w:sz w:val="28"/>
          <w:szCs w:val="28"/>
          <w:lang w:val="ro-RO" w:eastAsia="ru-RU"/>
        </w:rPr>
        <w:t>M</w:t>
      </w:r>
      <w:r w:rsidRPr="00B7769C">
        <w:rPr>
          <w:rFonts w:ascii="Times New Roman" w:eastAsia="Times New Roman" w:hAnsi="Times New Roman" w:cs="Times New Roman"/>
          <w:sz w:val="28"/>
          <w:szCs w:val="28"/>
          <w:lang w:val="ro-RO" w:eastAsia="ru-RU"/>
        </w:rPr>
        <w:t>odul de completare a acesteia, conform anexei nr.2.</w:t>
      </w:r>
      <w:r w:rsidR="009F53B6" w:rsidRPr="00B7769C">
        <w:rPr>
          <w:rFonts w:ascii="Times New Roman" w:eastAsia="Times New Roman" w:hAnsi="Times New Roman" w:cs="Times New Roman"/>
          <w:sz w:val="28"/>
          <w:szCs w:val="28"/>
          <w:lang w:val="ro-RO" w:eastAsia="ru-RU"/>
        </w:rPr>
        <w:t xml:space="preserve"> </w:t>
      </w:r>
    </w:p>
    <w:p w:rsidR="009F53B6" w:rsidRPr="00B7769C" w:rsidRDefault="00767967" w:rsidP="00295287">
      <w:pPr>
        <w:pStyle w:val="a5"/>
        <w:numPr>
          <w:ilvl w:val="0"/>
          <w:numId w:val="20"/>
        </w:numPr>
        <w:tabs>
          <w:tab w:val="left" w:pos="993"/>
        </w:tabs>
        <w:spacing w:after="0" w:line="276" w:lineRule="auto"/>
        <w:ind w:left="0" w:firstLine="720"/>
        <w:jc w:val="both"/>
        <w:rPr>
          <w:rFonts w:ascii="Times New Roman" w:eastAsia="Times New Roman" w:hAnsi="Times New Roman" w:cs="Times New Roman"/>
          <w:sz w:val="28"/>
          <w:szCs w:val="28"/>
          <w:lang w:val="ro-RO" w:eastAsia="ru-RU"/>
        </w:rPr>
      </w:pPr>
      <w:r w:rsidRPr="00B7769C">
        <w:rPr>
          <w:rFonts w:ascii="Times New Roman" w:hAnsi="Times New Roman" w:cs="Times New Roman"/>
          <w:sz w:val="28"/>
          <w:szCs w:val="28"/>
        </w:rPr>
        <w:t xml:space="preserve">Prima perioadă fiscală de raportare conform formularului-tip aprobat va fi pentru anul 2017, cu </w:t>
      </w:r>
      <w:r w:rsidR="00B7769C" w:rsidRPr="00B7769C">
        <w:rPr>
          <w:rFonts w:ascii="Times New Roman" w:hAnsi="Times New Roman" w:cs="Times New Roman"/>
          <w:sz w:val="28"/>
          <w:szCs w:val="28"/>
        </w:rPr>
        <w:t>excepția</w:t>
      </w:r>
      <w:r w:rsidRPr="00B7769C">
        <w:rPr>
          <w:rFonts w:ascii="Times New Roman" w:hAnsi="Times New Roman" w:cs="Times New Roman"/>
          <w:sz w:val="28"/>
          <w:szCs w:val="28"/>
        </w:rPr>
        <w:t xml:space="preserve"> contribuabililor a căror perioadă fiscală privind impozitul pe venit este de la 1 ianuarie 2017 </w:t>
      </w:r>
      <w:r w:rsidR="00B7769C" w:rsidRPr="00B7769C">
        <w:rPr>
          <w:rFonts w:ascii="Times New Roman" w:hAnsi="Times New Roman" w:cs="Times New Roman"/>
          <w:sz w:val="28"/>
          <w:szCs w:val="28"/>
        </w:rPr>
        <w:t>până</w:t>
      </w:r>
      <w:r w:rsidRPr="00B7769C">
        <w:rPr>
          <w:rFonts w:ascii="Times New Roman" w:hAnsi="Times New Roman" w:cs="Times New Roman"/>
          <w:sz w:val="28"/>
          <w:szCs w:val="28"/>
        </w:rPr>
        <w:t xml:space="preserve"> la data intrării în vigoare a prezentului ordin.</w:t>
      </w:r>
    </w:p>
    <w:p w:rsidR="00637E23" w:rsidRPr="009F53B6" w:rsidRDefault="00637E23" w:rsidP="00767967">
      <w:pPr>
        <w:pStyle w:val="a5"/>
        <w:numPr>
          <w:ilvl w:val="0"/>
          <w:numId w:val="20"/>
        </w:numPr>
        <w:tabs>
          <w:tab w:val="left" w:pos="993"/>
        </w:tabs>
        <w:spacing w:after="0" w:line="276" w:lineRule="auto"/>
        <w:ind w:left="0" w:firstLine="720"/>
        <w:jc w:val="both"/>
        <w:rPr>
          <w:rFonts w:ascii="Times New Roman" w:eastAsia="Times New Roman" w:hAnsi="Times New Roman" w:cs="Times New Roman"/>
          <w:sz w:val="28"/>
          <w:szCs w:val="28"/>
          <w:lang w:val="ro-RO" w:eastAsia="ru-RU"/>
        </w:rPr>
      </w:pPr>
      <w:r w:rsidRPr="009F53B6">
        <w:rPr>
          <w:rFonts w:ascii="Times New Roman" w:hAnsi="Times New Roman" w:cs="Times New Roman"/>
          <w:sz w:val="28"/>
          <w:szCs w:val="28"/>
        </w:rPr>
        <w:t>Prezentul ordin</w:t>
      </w:r>
      <w:r w:rsidR="00767967">
        <w:rPr>
          <w:rFonts w:ascii="Times New Roman" w:hAnsi="Times New Roman" w:cs="Times New Roman"/>
          <w:sz w:val="28"/>
          <w:szCs w:val="28"/>
        </w:rPr>
        <w:t xml:space="preserve"> intră în vigoare la data publicării în </w:t>
      </w:r>
      <w:r w:rsidRPr="009F53B6">
        <w:rPr>
          <w:rFonts w:ascii="Times New Roman" w:hAnsi="Times New Roman" w:cs="Times New Roman"/>
          <w:sz w:val="28"/>
          <w:szCs w:val="28"/>
        </w:rPr>
        <w:t xml:space="preserve">Monitorul Oficial al Republicii Moldova. </w:t>
      </w:r>
    </w:p>
    <w:p w:rsidR="00EE0835" w:rsidRDefault="00EE0835" w:rsidP="00064B20">
      <w:pPr>
        <w:pStyle w:val="a5"/>
        <w:tabs>
          <w:tab w:val="left" w:pos="990"/>
        </w:tabs>
        <w:spacing w:after="0" w:line="360" w:lineRule="auto"/>
        <w:ind w:left="0" w:right="-16" w:firstLine="720"/>
        <w:jc w:val="both"/>
        <w:rPr>
          <w:rFonts w:ascii="Times New Roman" w:eastAsia="Times New Roman" w:hAnsi="Times New Roman" w:cs="Times New Roman"/>
          <w:b/>
          <w:sz w:val="28"/>
          <w:szCs w:val="28"/>
        </w:rPr>
      </w:pPr>
    </w:p>
    <w:p w:rsidR="00A76E10" w:rsidRPr="005C2E0B" w:rsidRDefault="00CB1550" w:rsidP="0040160A">
      <w:pPr>
        <w:pStyle w:val="a5"/>
        <w:tabs>
          <w:tab w:val="left" w:pos="990"/>
        </w:tabs>
        <w:spacing w:after="0" w:line="240" w:lineRule="auto"/>
        <w:ind w:left="0"/>
        <w:jc w:val="center"/>
        <w:rPr>
          <w:rFonts w:ascii="Times New Roman" w:hAnsi="Times New Roman" w:cs="Times New Roman"/>
          <w:sz w:val="28"/>
          <w:szCs w:val="28"/>
        </w:rPr>
      </w:pPr>
      <w:r w:rsidRPr="005C2E0B">
        <w:rPr>
          <w:rFonts w:ascii="Times New Roman" w:eastAsia="Times New Roman" w:hAnsi="Times New Roman" w:cs="Times New Roman"/>
          <w:b/>
          <w:sz w:val="28"/>
          <w:szCs w:val="28"/>
          <w:lang w:val="ro-RO" w:eastAsia="ru-RU"/>
        </w:rPr>
        <w:t>MINISTRU</w:t>
      </w:r>
      <w:r w:rsidR="0040160A" w:rsidRPr="005C2E0B">
        <w:rPr>
          <w:rFonts w:ascii="Times New Roman" w:eastAsia="Times New Roman" w:hAnsi="Times New Roman" w:cs="Times New Roman"/>
          <w:b/>
          <w:sz w:val="28"/>
          <w:szCs w:val="28"/>
          <w:lang w:val="ro-RO" w:eastAsia="ru-RU"/>
        </w:rPr>
        <w:t>L FINANŢELOR</w:t>
      </w:r>
      <w:r w:rsidR="00DF5435" w:rsidRPr="005C2E0B">
        <w:rPr>
          <w:rFonts w:ascii="Times New Roman" w:eastAsia="Times New Roman" w:hAnsi="Times New Roman" w:cs="Times New Roman"/>
          <w:b/>
          <w:sz w:val="28"/>
          <w:szCs w:val="28"/>
          <w:lang w:val="ro-RO" w:eastAsia="ru-RU"/>
        </w:rPr>
        <w:t xml:space="preserve">                              </w:t>
      </w:r>
      <w:r w:rsidRPr="005C2E0B">
        <w:rPr>
          <w:rFonts w:ascii="Times New Roman" w:eastAsia="Times New Roman" w:hAnsi="Times New Roman" w:cs="Times New Roman"/>
          <w:b/>
          <w:sz w:val="28"/>
          <w:szCs w:val="28"/>
          <w:lang w:val="ro-RO" w:eastAsia="ru-RU"/>
        </w:rPr>
        <w:t xml:space="preserve">            </w:t>
      </w:r>
      <w:r w:rsidR="00DF5435" w:rsidRPr="005C2E0B">
        <w:rPr>
          <w:rFonts w:ascii="Times New Roman" w:eastAsia="Times New Roman" w:hAnsi="Times New Roman" w:cs="Times New Roman"/>
          <w:b/>
          <w:sz w:val="28"/>
          <w:szCs w:val="28"/>
          <w:lang w:val="ro-RO" w:eastAsia="ru-RU"/>
        </w:rPr>
        <w:t xml:space="preserve">           </w:t>
      </w:r>
      <w:r w:rsidR="0040160A" w:rsidRPr="005C2E0B">
        <w:rPr>
          <w:rFonts w:ascii="Times New Roman" w:eastAsia="Times New Roman" w:hAnsi="Times New Roman" w:cs="Times New Roman"/>
          <w:b/>
          <w:sz w:val="28"/>
          <w:szCs w:val="28"/>
          <w:lang w:val="ro-RO" w:eastAsia="ru-RU"/>
        </w:rPr>
        <w:t>Octavian ARMAŞU</w:t>
      </w:r>
    </w:p>
    <w:p w:rsidR="00DC503E" w:rsidRDefault="00DC503E" w:rsidP="00E21645">
      <w:pPr>
        <w:spacing w:after="0" w:line="240" w:lineRule="auto"/>
        <w:ind w:right="239"/>
        <w:rPr>
          <w:rFonts w:ascii="Times New Roman" w:hAnsi="Times New Roman" w:cs="Times New Roman"/>
          <w:sz w:val="20"/>
          <w:szCs w:val="20"/>
        </w:rPr>
      </w:pPr>
    </w:p>
    <w:p w:rsidR="00DC503E" w:rsidRDefault="00DC503E" w:rsidP="00E21645">
      <w:pPr>
        <w:spacing w:after="0" w:line="240" w:lineRule="auto"/>
        <w:ind w:right="239"/>
        <w:rPr>
          <w:rFonts w:ascii="Times New Roman" w:hAnsi="Times New Roman" w:cs="Times New Roman"/>
          <w:sz w:val="20"/>
          <w:szCs w:val="20"/>
        </w:rPr>
      </w:pPr>
    </w:p>
    <w:p w:rsidR="00DC503E" w:rsidRDefault="00DC503E" w:rsidP="00E21645">
      <w:pPr>
        <w:spacing w:after="0" w:line="240" w:lineRule="auto"/>
        <w:ind w:right="239"/>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3077"/>
        <w:gridCol w:w="1978"/>
        <w:gridCol w:w="1758"/>
      </w:tblGrid>
      <w:tr w:rsidR="00665F7A" w:rsidRPr="00FA403A" w:rsidTr="009871C3">
        <w:trPr>
          <w:trHeight w:val="283"/>
        </w:trPr>
        <w:tc>
          <w:tcPr>
            <w:tcW w:w="1900" w:type="pct"/>
            <w:shd w:val="clear" w:color="auto" w:fill="auto"/>
          </w:tcPr>
          <w:p w:rsidR="00665F7A" w:rsidRPr="00FA403A" w:rsidRDefault="00665F7A" w:rsidP="00FA403A">
            <w:pPr>
              <w:spacing w:after="0" w:line="240" w:lineRule="auto"/>
              <w:jc w:val="center"/>
              <w:rPr>
                <w:rFonts w:ascii="Times New Roman" w:eastAsia="Times New Roman" w:hAnsi="Times New Roman" w:cs="Times New Roman"/>
                <w:b/>
                <w:sz w:val="18"/>
                <w:szCs w:val="18"/>
              </w:rPr>
            </w:pPr>
            <w:r w:rsidRPr="00FA403A">
              <w:rPr>
                <w:rFonts w:ascii="Times New Roman" w:eastAsia="Times New Roman" w:hAnsi="Times New Roman" w:cs="Times New Roman"/>
                <w:b/>
                <w:sz w:val="18"/>
                <w:szCs w:val="18"/>
              </w:rPr>
              <w:t>Coordonat cu</w:t>
            </w:r>
          </w:p>
          <w:p w:rsidR="00665F7A" w:rsidRPr="00FA403A" w:rsidRDefault="00665F7A" w:rsidP="00FA403A">
            <w:pPr>
              <w:spacing w:after="0" w:line="240" w:lineRule="auto"/>
              <w:jc w:val="center"/>
              <w:rPr>
                <w:rFonts w:ascii="Times New Roman" w:eastAsia="Times New Roman" w:hAnsi="Times New Roman" w:cs="Times New Roman"/>
                <w:b/>
                <w:sz w:val="18"/>
                <w:szCs w:val="18"/>
              </w:rPr>
            </w:pPr>
            <w:r w:rsidRPr="00FA403A">
              <w:rPr>
                <w:rFonts w:ascii="Times New Roman" w:eastAsia="Times New Roman" w:hAnsi="Times New Roman" w:cs="Times New Roman"/>
                <w:b/>
                <w:sz w:val="18"/>
                <w:szCs w:val="18"/>
              </w:rPr>
              <w:t>(funcţia/subdiviziunea)</w:t>
            </w:r>
          </w:p>
        </w:tc>
        <w:tc>
          <w:tcPr>
            <w:tcW w:w="1400" w:type="pct"/>
            <w:shd w:val="clear" w:color="auto" w:fill="auto"/>
          </w:tcPr>
          <w:p w:rsidR="00665F7A" w:rsidRPr="00FA403A" w:rsidRDefault="00665F7A" w:rsidP="00FA403A">
            <w:pPr>
              <w:spacing w:after="0" w:line="240" w:lineRule="auto"/>
              <w:jc w:val="center"/>
              <w:rPr>
                <w:rFonts w:ascii="Times New Roman" w:eastAsia="Times New Roman" w:hAnsi="Times New Roman" w:cs="Times New Roman"/>
                <w:b/>
                <w:sz w:val="18"/>
                <w:szCs w:val="18"/>
              </w:rPr>
            </w:pPr>
            <w:r w:rsidRPr="00FA403A">
              <w:rPr>
                <w:rFonts w:ascii="Times New Roman" w:eastAsia="Times New Roman" w:hAnsi="Times New Roman" w:cs="Times New Roman"/>
                <w:b/>
                <w:sz w:val="18"/>
                <w:szCs w:val="18"/>
              </w:rPr>
              <w:t>Numele, Prenumele</w:t>
            </w:r>
          </w:p>
        </w:tc>
        <w:tc>
          <w:tcPr>
            <w:tcW w:w="900" w:type="pct"/>
            <w:shd w:val="clear" w:color="auto" w:fill="auto"/>
          </w:tcPr>
          <w:p w:rsidR="00665F7A" w:rsidRPr="00FA403A" w:rsidRDefault="00665F7A" w:rsidP="00FA403A">
            <w:pPr>
              <w:spacing w:after="0" w:line="240" w:lineRule="auto"/>
              <w:jc w:val="center"/>
              <w:rPr>
                <w:rFonts w:ascii="Times New Roman" w:eastAsia="Times New Roman" w:hAnsi="Times New Roman" w:cs="Times New Roman"/>
                <w:b/>
                <w:sz w:val="18"/>
                <w:szCs w:val="18"/>
              </w:rPr>
            </w:pPr>
            <w:r w:rsidRPr="00FA403A">
              <w:rPr>
                <w:rFonts w:ascii="Times New Roman" w:eastAsia="Times New Roman" w:hAnsi="Times New Roman" w:cs="Times New Roman"/>
                <w:b/>
                <w:sz w:val="18"/>
                <w:szCs w:val="18"/>
              </w:rPr>
              <w:t>Data</w:t>
            </w:r>
          </w:p>
        </w:tc>
        <w:tc>
          <w:tcPr>
            <w:tcW w:w="800" w:type="pct"/>
            <w:shd w:val="clear" w:color="auto" w:fill="auto"/>
          </w:tcPr>
          <w:p w:rsidR="00665F7A" w:rsidRPr="00FA403A" w:rsidRDefault="00665F7A" w:rsidP="00FA403A">
            <w:pPr>
              <w:spacing w:after="0" w:line="240" w:lineRule="auto"/>
              <w:jc w:val="center"/>
              <w:rPr>
                <w:rFonts w:ascii="Times New Roman" w:eastAsia="Times New Roman" w:hAnsi="Times New Roman" w:cs="Times New Roman"/>
                <w:b/>
                <w:sz w:val="18"/>
                <w:szCs w:val="18"/>
              </w:rPr>
            </w:pPr>
            <w:r w:rsidRPr="00FA403A">
              <w:rPr>
                <w:rFonts w:ascii="Times New Roman" w:eastAsia="Times New Roman" w:hAnsi="Times New Roman" w:cs="Times New Roman"/>
                <w:b/>
                <w:sz w:val="18"/>
                <w:szCs w:val="18"/>
              </w:rPr>
              <w:t>Semnătura</w:t>
            </w:r>
          </w:p>
        </w:tc>
      </w:tr>
      <w:tr w:rsidR="00665F7A" w:rsidRPr="00FA403A" w:rsidTr="009871C3">
        <w:trPr>
          <w:trHeight w:val="283"/>
        </w:trPr>
        <w:tc>
          <w:tcPr>
            <w:tcW w:w="1900" w:type="pct"/>
            <w:shd w:val="clear" w:color="auto" w:fill="auto"/>
          </w:tcPr>
          <w:p w:rsidR="00665F7A" w:rsidRPr="00FA403A" w:rsidRDefault="00665F7A" w:rsidP="00FA403A">
            <w:pPr>
              <w:spacing w:after="0" w:line="240" w:lineRule="auto"/>
              <w:rPr>
                <w:rFonts w:ascii="Times New Roman" w:hAnsi="Times New Roman" w:cs="Times New Roman"/>
                <w:i/>
                <w:sz w:val="18"/>
                <w:szCs w:val="18"/>
              </w:rPr>
            </w:pPr>
            <w:r w:rsidRPr="00FA403A">
              <w:rPr>
                <w:rFonts w:ascii="Times New Roman" w:hAnsi="Times New Roman" w:cs="Times New Roman"/>
                <w:bCs/>
                <w:i/>
                <w:sz w:val="18"/>
                <w:szCs w:val="18"/>
              </w:rPr>
              <w:t>Viceministrul Finanțelor</w:t>
            </w:r>
          </w:p>
        </w:tc>
        <w:tc>
          <w:tcPr>
            <w:tcW w:w="1400" w:type="pct"/>
            <w:shd w:val="clear" w:color="auto" w:fill="auto"/>
          </w:tcPr>
          <w:p w:rsidR="00665F7A" w:rsidRPr="00FA403A" w:rsidRDefault="00665F7A" w:rsidP="00FA403A">
            <w:pPr>
              <w:spacing w:after="0" w:line="240" w:lineRule="auto"/>
              <w:rPr>
                <w:rFonts w:ascii="Times New Roman" w:hAnsi="Times New Roman" w:cs="Times New Roman"/>
                <w:i/>
                <w:sz w:val="18"/>
                <w:szCs w:val="18"/>
              </w:rPr>
            </w:pPr>
            <w:r w:rsidRPr="00FA403A">
              <w:rPr>
                <w:rFonts w:ascii="Times New Roman" w:hAnsi="Times New Roman" w:cs="Times New Roman"/>
                <w:i/>
                <w:sz w:val="18"/>
                <w:szCs w:val="18"/>
              </w:rPr>
              <w:t>Veron</w:t>
            </w:r>
            <w:r w:rsidR="00297DA6" w:rsidRPr="00FA403A">
              <w:rPr>
                <w:rFonts w:ascii="Times New Roman" w:hAnsi="Times New Roman" w:cs="Times New Roman"/>
                <w:i/>
                <w:sz w:val="18"/>
                <w:szCs w:val="18"/>
              </w:rPr>
              <w:t>i</w:t>
            </w:r>
            <w:r w:rsidRPr="00FA403A">
              <w:rPr>
                <w:rFonts w:ascii="Times New Roman" w:hAnsi="Times New Roman" w:cs="Times New Roman"/>
                <w:i/>
                <w:sz w:val="18"/>
                <w:szCs w:val="18"/>
              </w:rPr>
              <w:t>ca Vragaleva</w:t>
            </w:r>
          </w:p>
        </w:tc>
        <w:tc>
          <w:tcPr>
            <w:tcW w:w="900" w:type="pct"/>
            <w:shd w:val="clear" w:color="auto" w:fill="auto"/>
          </w:tcPr>
          <w:p w:rsidR="00665F7A" w:rsidRPr="00FA403A" w:rsidRDefault="00665F7A" w:rsidP="00FA403A">
            <w:pPr>
              <w:spacing w:after="0" w:line="240" w:lineRule="auto"/>
              <w:rPr>
                <w:sz w:val="18"/>
                <w:szCs w:val="18"/>
              </w:rPr>
            </w:pPr>
          </w:p>
        </w:tc>
        <w:tc>
          <w:tcPr>
            <w:tcW w:w="800" w:type="pct"/>
            <w:shd w:val="clear" w:color="auto" w:fill="auto"/>
          </w:tcPr>
          <w:p w:rsidR="00665F7A" w:rsidRPr="00FA403A" w:rsidRDefault="00665F7A" w:rsidP="00FA403A">
            <w:pPr>
              <w:spacing w:after="0" w:line="240" w:lineRule="auto"/>
              <w:rPr>
                <w:sz w:val="18"/>
                <w:szCs w:val="18"/>
              </w:rPr>
            </w:pPr>
          </w:p>
        </w:tc>
      </w:tr>
      <w:tr w:rsidR="00FA403A" w:rsidRPr="00FA403A" w:rsidTr="009871C3">
        <w:trPr>
          <w:trHeight w:val="283"/>
        </w:trPr>
        <w:tc>
          <w:tcPr>
            <w:tcW w:w="1900" w:type="pct"/>
            <w:shd w:val="clear" w:color="auto" w:fill="auto"/>
          </w:tcPr>
          <w:p w:rsidR="00FA403A" w:rsidRPr="00FA403A" w:rsidRDefault="00FA403A" w:rsidP="00FA403A">
            <w:pPr>
              <w:spacing w:after="0" w:line="240" w:lineRule="auto"/>
              <w:rPr>
                <w:rFonts w:ascii="Times New Roman" w:eastAsia="Calibri" w:hAnsi="Times New Roman" w:cs="Times New Roman"/>
                <w:i/>
                <w:sz w:val="18"/>
                <w:szCs w:val="18"/>
              </w:rPr>
            </w:pPr>
            <w:r>
              <w:rPr>
                <w:rFonts w:ascii="Times New Roman" w:eastAsia="Calibri" w:hAnsi="Times New Roman" w:cs="Times New Roman"/>
                <w:i/>
                <w:sz w:val="18"/>
                <w:szCs w:val="18"/>
              </w:rPr>
              <w:t>Şef Direcţie Generală</w:t>
            </w:r>
          </w:p>
        </w:tc>
        <w:tc>
          <w:tcPr>
            <w:tcW w:w="1400" w:type="pct"/>
            <w:shd w:val="clear" w:color="auto" w:fill="auto"/>
          </w:tcPr>
          <w:p w:rsidR="00FA403A" w:rsidRPr="00FA403A" w:rsidRDefault="00FA403A" w:rsidP="00FA403A">
            <w:pPr>
              <w:spacing w:after="0" w:line="240" w:lineRule="auto"/>
              <w:rPr>
                <w:rFonts w:ascii="Times New Roman" w:eastAsia="Calibri" w:hAnsi="Times New Roman" w:cs="Times New Roman"/>
                <w:i/>
                <w:sz w:val="18"/>
                <w:szCs w:val="18"/>
              </w:rPr>
            </w:pPr>
            <w:r>
              <w:rPr>
                <w:rFonts w:ascii="Times New Roman" w:eastAsia="Calibri" w:hAnsi="Times New Roman" w:cs="Times New Roman"/>
                <w:i/>
                <w:sz w:val="18"/>
                <w:szCs w:val="18"/>
              </w:rPr>
              <w:t>Dorel Noroc</w:t>
            </w:r>
          </w:p>
        </w:tc>
        <w:tc>
          <w:tcPr>
            <w:tcW w:w="900" w:type="pct"/>
            <w:shd w:val="clear" w:color="auto" w:fill="auto"/>
          </w:tcPr>
          <w:p w:rsidR="00FA403A" w:rsidRPr="00FA403A" w:rsidRDefault="00FA403A" w:rsidP="00FA403A">
            <w:pPr>
              <w:spacing w:after="0" w:line="240" w:lineRule="auto"/>
              <w:rPr>
                <w:rFonts w:ascii="Times New Roman" w:eastAsia="Times New Roman" w:hAnsi="Times New Roman" w:cs="Times New Roman"/>
                <w:i/>
                <w:sz w:val="18"/>
                <w:szCs w:val="18"/>
              </w:rPr>
            </w:pPr>
          </w:p>
        </w:tc>
        <w:tc>
          <w:tcPr>
            <w:tcW w:w="800" w:type="pct"/>
            <w:shd w:val="clear" w:color="auto" w:fill="auto"/>
          </w:tcPr>
          <w:p w:rsidR="00FA403A" w:rsidRPr="00FA403A" w:rsidRDefault="00FA403A" w:rsidP="00FA403A">
            <w:pPr>
              <w:spacing w:after="0" w:line="240" w:lineRule="auto"/>
              <w:rPr>
                <w:rFonts w:ascii="Times New Roman" w:eastAsia="Times New Roman" w:hAnsi="Times New Roman" w:cs="Times New Roman"/>
                <w:i/>
                <w:sz w:val="18"/>
                <w:szCs w:val="18"/>
              </w:rPr>
            </w:pPr>
          </w:p>
        </w:tc>
      </w:tr>
      <w:tr w:rsidR="00665F7A" w:rsidRPr="00FA403A" w:rsidTr="009871C3">
        <w:trPr>
          <w:trHeight w:val="283"/>
        </w:trPr>
        <w:tc>
          <w:tcPr>
            <w:tcW w:w="1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lang w:val="ro-RO"/>
              </w:rPr>
            </w:pPr>
            <w:r w:rsidRPr="00FA403A">
              <w:rPr>
                <w:rFonts w:ascii="Times New Roman" w:eastAsia="Calibri" w:hAnsi="Times New Roman" w:cs="Times New Roman"/>
                <w:i/>
                <w:sz w:val="18"/>
                <w:szCs w:val="18"/>
              </w:rPr>
              <w:t xml:space="preserve">Șef adjunct al Inspectoratului                                             </w:t>
            </w:r>
          </w:p>
        </w:tc>
        <w:tc>
          <w:tcPr>
            <w:tcW w:w="1400" w:type="pct"/>
            <w:shd w:val="clear" w:color="auto" w:fill="auto"/>
          </w:tcPr>
          <w:p w:rsidR="00665F7A" w:rsidRPr="00FA403A" w:rsidRDefault="00297DA6" w:rsidP="00FA403A">
            <w:pPr>
              <w:spacing w:after="0" w:line="240" w:lineRule="auto"/>
              <w:rPr>
                <w:rFonts w:ascii="Times New Roman" w:eastAsia="Times New Roman" w:hAnsi="Times New Roman" w:cs="Times New Roman"/>
                <w:i/>
                <w:sz w:val="18"/>
                <w:szCs w:val="18"/>
                <w:lang w:val="ro-RO"/>
              </w:rPr>
            </w:pPr>
            <w:r w:rsidRPr="00FA403A">
              <w:rPr>
                <w:rFonts w:ascii="Times New Roman" w:eastAsia="Calibri" w:hAnsi="Times New Roman" w:cs="Times New Roman"/>
                <w:i/>
                <w:sz w:val="18"/>
                <w:szCs w:val="18"/>
              </w:rPr>
              <w:t>Iuri</w:t>
            </w:r>
            <w:r w:rsidR="00665F7A" w:rsidRPr="00FA403A">
              <w:rPr>
                <w:rFonts w:ascii="Times New Roman" w:eastAsia="Calibri" w:hAnsi="Times New Roman" w:cs="Times New Roman"/>
                <w:i/>
                <w:sz w:val="18"/>
                <w:szCs w:val="18"/>
              </w:rPr>
              <w:t xml:space="preserve"> Lichii</w:t>
            </w:r>
          </w:p>
        </w:tc>
        <w:tc>
          <w:tcPr>
            <w:tcW w:w="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c>
          <w:tcPr>
            <w:tcW w:w="8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r>
      <w:tr w:rsidR="00BF7414" w:rsidRPr="00FA403A" w:rsidTr="009871C3">
        <w:trPr>
          <w:trHeight w:val="283"/>
        </w:trPr>
        <w:tc>
          <w:tcPr>
            <w:tcW w:w="1900" w:type="pct"/>
            <w:shd w:val="clear" w:color="auto" w:fill="auto"/>
          </w:tcPr>
          <w:p w:rsidR="00BF7414" w:rsidRPr="00FA403A" w:rsidRDefault="00BF7414" w:rsidP="00FA403A">
            <w:pPr>
              <w:spacing w:after="0" w:line="240" w:lineRule="auto"/>
              <w:rPr>
                <w:rFonts w:ascii="Times New Roman" w:eastAsia="Times New Roman" w:hAnsi="Times New Roman" w:cs="Times New Roman"/>
                <w:i/>
                <w:sz w:val="18"/>
                <w:szCs w:val="18"/>
                <w:lang w:val="ro-RO"/>
              </w:rPr>
            </w:pPr>
            <w:r w:rsidRPr="00FA403A">
              <w:rPr>
                <w:rFonts w:ascii="Times New Roman" w:eastAsia="Times New Roman" w:hAnsi="Times New Roman" w:cs="Times New Roman"/>
                <w:i/>
                <w:sz w:val="18"/>
                <w:szCs w:val="18"/>
                <w:lang w:val="ro-RO"/>
              </w:rPr>
              <w:t>Șef DAJ</w:t>
            </w:r>
          </w:p>
        </w:tc>
        <w:tc>
          <w:tcPr>
            <w:tcW w:w="1400" w:type="pct"/>
            <w:shd w:val="clear" w:color="auto" w:fill="auto"/>
          </w:tcPr>
          <w:p w:rsidR="00BF7414" w:rsidRPr="00FA403A" w:rsidRDefault="00297DA6" w:rsidP="00FA403A">
            <w:pPr>
              <w:spacing w:after="0" w:line="240" w:lineRule="auto"/>
              <w:rPr>
                <w:rFonts w:ascii="Times New Roman" w:eastAsia="Times New Roman" w:hAnsi="Times New Roman" w:cs="Times New Roman"/>
                <w:i/>
                <w:sz w:val="18"/>
                <w:szCs w:val="18"/>
                <w:lang w:val="ro-RO"/>
              </w:rPr>
            </w:pPr>
            <w:r w:rsidRPr="00FA403A">
              <w:rPr>
                <w:rFonts w:ascii="Times New Roman" w:eastAsia="Times New Roman" w:hAnsi="Times New Roman" w:cs="Times New Roman"/>
                <w:i/>
                <w:sz w:val="18"/>
                <w:szCs w:val="18"/>
                <w:lang w:val="ro-RO"/>
              </w:rPr>
              <w:t>Victor</w:t>
            </w:r>
            <w:r w:rsidR="00BF7414" w:rsidRPr="00FA403A">
              <w:rPr>
                <w:rFonts w:ascii="Times New Roman" w:eastAsia="Times New Roman" w:hAnsi="Times New Roman" w:cs="Times New Roman"/>
                <w:i/>
                <w:sz w:val="18"/>
                <w:szCs w:val="18"/>
                <w:lang w:val="ro-RO"/>
              </w:rPr>
              <w:t>ia Belous</w:t>
            </w:r>
          </w:p>
        </w:tc>
        <w:tc>
          <w:tcPr>
            <w:tcW w:w="900" w:type="pct"/>
            <w:shd w:val="clear" w:color="auto" w:fill="auto"/>
          </w:tcPr>
          <w:p w:rsidR="00BF7414" w:rsidRPr="00FA403A" w:rsidRDefault="00BF7414" w:rsidP="00FA403A">
            <w:pPr>
              <w:spacing w:after="0" w:line="240" w:lineRule="auto"/>
              <w:rPr>
                <w:rFonts w:ascii="Times New Roman" w:eastAsia="Times New Roman" w:hAnsi="Times New Roman" w:cs="Times New Roman"/>
                <w:i/>
                <w:sz w:val="18"/>
                <w:szCs w:val="18"/>
              </w:rPr>
            </w:pPr>
          </w:p>
        </w:tc>
        <w:tc>
          <w:tcPr>
            <w:tcW w:w="800" w:type="pct"/>
            <w:shd w:val="clear" w:color="auto" w:fill="auto"/>
          </w:tcPr>
          <w:p w:rsidR="00BF7414" w:rsidRPr="00FA403A" w:rsidRDefault="00BF7414" w:rsidP="00FA403A">
            <w:pPr>
              <w:spacing w:after="0" w:line="240" w:lineRule="auto"/>
              <w:rPr>
                <w:rFonts w:ascii="Times New Roman" w:eastAsia="Times New Roman" w:hAnsi="Times New Roman" w:cs="Times New Roman"/>
                <w:i/>
                <w:sz w:val="18"/>
                <w:szCs w:val="18"/>
              </w:rPr>
            </w:pPr>
          </w:p>
        </w:tc>
      </w:tr>
      <w:tr w:rsidR="00665F7A" w:rsidRPr="00FA403A" w:rsidTr="009871C3">
        <w:trPr>
          <w:trHeight w:val="283"/>
        </w:trPr>
        <w:tc>
          <w:tcPr>
            <w:tcW w:w="1900" w:type="pct"/>
            <w:shd w:val="clear" w:color="auto" w:fill="auto"/>
          </w:tcPr>
          <w:p w:rsidR="00665F7A" w:rsidRPr="00FA403A" w:rsidRDefault="00FA403A" w:rsidP="00FA403A">
            <w:pPr>
              <w:spacing w:after="0" w:line="240" w:lineRule="auto"/>
              <w:rPr>
                <w:rFonts w:ascii="Times New Roman" w:eastAsia="Times New Roman" w:hAnsi="Times New Roman" w:cs="Times New Roman"/>
                <w:i/>
                <w:sz w:val="18"/>
                <w:szCs w:val="18"/>
                <w:lang w:val="ro-RO"/>
              </w:rPr>
            </w:pPr>
            <w:r>
              <w:rPr>
                <w:rFonts w:ascii="Times New Roman" w:eastAsia="Times New Roman" w:hAnsi="Times New Roman" w:cs="Times New Roman"/>
                <w:i/>
                <w:sz w:val="18"/>
                <w:szCs w:val="18"/>
                <w:lang w:val="ro-RO"/>
              </w:rPr>
              <w:t>Șef Direcție Generală</w:t>
            </w:r>
          </w:p>
        </w:tc>
        <w:tc>
          <w:tcPr>
            <w:tcW w:w="14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lang w:val="ro-RO"/>
              </w:rPr>
            </w:pPr>
            <w:r w:rsidRPr="00FA403A">
              <w:rPr>
                <w:rFonts w:ascii="Times New Roman" w:eastAsia="Times New Roman" w:hAnsi="Times New Roman" w:cs="Times New Roman"/>
                <w:i/>
                <w:sz w:val="18"/>
                <w:szCs w:val="18"/>
                <w:lang w:val="ro-RO"/>
              </w:rPr>
              <w:t>Igor Lazari</w:t>
            </w:r>
          </w:p>
        </w:tc>
        <w:tc>
          <w:tcPr>
            <w:tcW w:w="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c>
          <w:tcPr>
            <w:tcW w:w="8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r>
      <w:tr w:rsidR="00665F7A" w:rsidRPr="00FA403A" w:rsidTr="009871C3">
        <w:trPr>
          <w:trHeight w:val="283"/>
        </w:trPr>
        <w:tc>
          <w:tcPr>
            <w:tcW w:w="1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lang w:val="ro-RO"/>
              </w:rPr>
            </w:pPr>
            <w:r w:rsidRPr="00FA403A">
              <w:rPr>
                <w:rFonts w:ascii="Times New Roman" w:eastAsia="Times New Roman" w:hAnsi="Times New Roman" w:cs="Times New Roman"/>
                <w:i/>
                <w:sz w:val="18"/>
                <w:szCs w:val="18"/>
                <w:lang w:val="ro-RO"/>
              </w:rPr>
              <w:t>Șef Direcție</w:t>
            </w:r>
          </w:p>
        </w:tc>
        <w:tc>
          <w:tcPr>
            <w:tcW w:w="14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lang w:val="ro-RO"/>
              </w:rPr>
            </w:pPr>
            <w:r w:rsidRPr="00FA403A">
              <w:rPr>
                <w:rFonts w:ascii="Times New Roman" w:eastAsia="Times New Roman" w:hAnsi="Times New Roman" w:cs="Times New Roman"/>
                <w:i/>
                <w:sz w:val="18"/>
                <w:szCs w:val="18"/>
                <w:lang w:val="ro-RO"/>
              </w:rPr>
              <w:t>Olga Golban</w:t>
            </w:r>
          </w:p>
        </w:tc>
        <w:tc>
          <w:tcPr>
            <w:tcW w:w="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c>
          <w:tcPr>
            <w:tcW w:w="8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r>
      <w:tr w:rsidR="00665F7A" w:rsidRPr="00FA403A" w:rsidTr="009871C3">
        <w:trPr>
          <w:trHeight w:val="283"/>
        </w:trPr>
        <w:tc>
          <w:tcPr>
            <w:tcW w:w="1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lang w:val="ro-RO"/>
              </w:rPr>
            </w:pPr>
            <w:r w:rsidRPr="00FA403A">
              <w:rPr>
                <w:rFonts w:ascii="Times New Roman" w:eastAsia="Times New Roman" w:hAnsi="Times New Roman" w:cs="Times New Roman"/>
                <w:i/>
                <w:sz w:val="18"/>
                <w:szCs w:val="18"/>
                <w:lang w:val="ro-RO"/>
              </w:rPr>
              <w:t>Șef secție</w:t>
            </w:r>
          </w:p>
        </w:tc>
        <w:tc>
          <w:tcPr>
            <w:tcW w:w="14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lang w:val="ro-RO"/>
              </w:rPr>
            </w:pPr>
            <w:r w:rsidRPr="00FA403A">
              <w:rPr>
                <w:rFonts w:ascii="Times New Roman" w:eastAsia="Times New Roman" w:hAnsi="Times New Roman" w:cs="Times New Roman"/>
                <w:i/>
                <w:sz w:val="18"/>
                <w:szCs w:val="18"/>
                <w:lang w:val="ro-RO"/>
              </w:rPr>
              <w:t>Cebotarenco Parascovia</w:t>
            </w:r>
          </w:p>
        </w:tc>
        <w:tc>
          <w:tcPr>
            <w:tcW w:w="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c>
          <w:tcPr>
            <w:tcW w:w="8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r>
      <w:tr w:rsidR="00665F7A" w:rsidRPr="00FA403A" w:rsidTr="009871C3">
        <w:trPr>
          <w:trHeight w:val="283"/>
        </w:trPr>
        <w:tc>
          <w:tcPr>
            <w:tcW w:w="1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lang w:val="ro-RO"/>
              </w:rPr>
            </w:pPr>
            <w:r w:rsidRPr="00FA403A">
              <w:rPr>
                <w:rFonts w:ascii="Times New Roman" w:eastAsia="Times New Roman" w:hAnsi="Times New Roman" w:cs="Times New Roman"/>
                <w:i/>
                <w:sz w:val="18"/>
                <w:szCs w:val="18"/>
                <w:lang w:val="ro-RO"/>
              </w:rPr>
              <w:t>Executor</w:t>
            </w:r>
          </w:p>
          <w:p w:rsidR="00665F7A" w:rsidRPr="00FA403A" w:rsidRDefault="00665F7A" w:rsidP="00FA403A">
            <w:pPr>
              <w:spacing w:after="0" w:line="240" w:lineRule="auto"/>
              <w:rPr>
                <w:rFonts w:ascii="Times New Roman" w:eastAsia="Times New Roman" w:hAnsi="Times New Roman" w:cs="Times New Roman"/>
                <w:i/>
                <w:sz w:val="18"/>
                <w:szCs w:val="18"/>
              </w:rPr>
            </w:pPr>
            <w:r w:rsidRPr="00FA403A">
              <w:rPr>
                <w:rFonts w:ascii="Times New Roman" w:eastAsia="Times New Roman" w:hAnsi="Times New Roman" w:cs="Times New Roman"/>
                <w:i/>
                <w:sz w:val="18"/>
                <w:szCs w:val="18"/>
              </w:rPr>
              <w:t xml:space="preserve">Tel. 82 33 </w:t>
            </w:r>
            <w:r w:rsidR="00FA403A">
              <w:rPr>
                <w:rFonts w:ascii="Times New Roman" w:eastAsia="Times New Roman" w:hAnsi="Times New Roman" w:cs="Times New Roman"/>
                <w:i/>
                <w:sz w:val="18"/>
                <w:szCs w:val="18"/>
              </w:rPr>
              <w:t>95</w:t>
            </w:r>
          </w:p>
          <w:p w:rsidR="00665F7A" w:rsidRPr="00FA403A" w:rsidRDefault="00665F7A" w:rsidP="00FA403A">
            <w:pPr>
              <w:spacing w:after="0" w:line="240" w:lineRule="auto"/>
              <w:rPr>
                <w:rFonts w:ascii="Times New Roman" w:eastAsia="Times New Roman" w:hAnsi="Times New Roman" w:cs="Times New Roman"/>
                <w:i/>
                <w:sz w:val="18"/>
                <w:szCs w:val="18"/>
              </w:rPr>
            </w:pPr>
            <w:r w:rsidRPr="00FA403A">
              <w:rPr>
                <w:rFonts w:ascii="Times New Roman" w:eastAsia="Times New Roman" w:hAnsi="Times New Roman" w:cs="Times New Roman"/>
                <w:i/>
                <w:sz w:val="18"/>
                <w:szCs w:val="18"/>
              </w:rPr>
              <w:t xml:space="preserve">e-mail </w:t>
            </w:r>
            <w:r w:rsidR="00FA403A">
              <w:rPr>
                <w:rFonts w:ascii="Times New Roman" w:eastAsia="Times New Roman" w:hAnsi="Times New Roman" w:cs="Times New Roman"/>
                <w:i/>
                <w:sz w:val="18"/>
                <w:szCs w:val="18"/>
              </w:rPr>
              <w:t>diana</w:t>
            </w:r>
            <w:r w:rsidRPr="00FA403A">
              <w:rPr>
                <w:rFonts w:ascii="Times New Roman" w:eastAsia="Times New Roman" w:hAnsi="Times New Roman" w:cs="Times New Roman"/>
                <w:i/>
                <w:sz w:val="18"/>
                <w:szCs w:val="18"/>
              </w:rPr>
              <w:t>.</w:t>
            </w:r>
            <w:r w:rsidR="00FA403A">
              <w:rPr>
                <w:rFonts w:ascii="Times New Roman" w:eastAsia="Times New Roman" w:hAnsi="Times New Roman" w:cs="Times New Roman"/>
                <w:i/>
                <w:sz w:val="18"/>
                <w:szCs w:val="18"/>
              </w:rPr>
              <w:t>rusu</w:t>
            </w:r>
            <w:r w:rsidRPr="00FA403A">
              <w:rPr>
                <w:rFonts w:ascii="Times New Roman" w:eastAsia="Times New Roman" w:hAnsi="Times New Roman" w:cs="Times New Roman"/>
                <w:i/>
                <w:sz w:val="18"/>
                <w:szCs w:val="18"/>
              </w:rPr>
              <w:t>@fisc.md</w:t>
            </w:r>
            <w:bookmarkStart w:id="0" w:name="_GoBack"/>
            <w:bookmarkEnd w:id="0"/>
          </w:p>
        </w:tc>
        <w:tc>
          <w:tcPr>
            <w:tcW w:w="1400" w:type="pct"/>
            <w:shd w:val="clear" w:color="auto" w:fill="auto"/>
          </w:tcPr>
          <w:p w:rsidR="00665F7A" w:rsidRPr="00FA403A" w:rsidRDefault="00FA403A" w:rsidP="00FA403A">
            <w:pPr>
              <w:spacing w:after="0" w:line="240" w:lineRule="auto"/>
              <w:jc w:val="both"/>
              <w:rPr>
                <w:rFonts w:ascii="Times New Roman" w:eastAsia="Times New Roman" w:hAnsi="Times New Roman" w:cs="Times New Roman"/>
                <w:i/>
                <w:sz w:val="18"/>
                <w:szCs w:val="18"/>
                <w:lang w:val="ro-RO"/>
              </w:rPr>
            </w:pPr>
            <w:r>
              <w:rPr>
                <w:rFonts w:ascii="Times New Roman" w:eastAsia="Times New Roman" w:hAnsi="Times New Roman" w:cs="Times New Roman"/>
                <w:i/>
                <w:sz w:val="18"/>
                <w:szCs w:val="18"/>
                <w:lang w:val="ro-RO"/>
              </w:rPr>
              <w:t>Diana Rusu</w:t>
            </w:r>
          </w:p>
          <w:p w:rsidR="00665F7A" w:rsidRPr="00FA403A" w:rsidRDefault="00665F7A" w:rsidP="00FA403A">
            <w:pPr>
              <w:spacing w:after="0" w:line="240" w:lineRule="auto"/>
              <w:rPr>
                <w:rFonts w:ascii="Times New Roman" w:eastAsia="Times New Roman" w:hAnsi="Times New Roman" w:cs="Times New Roman"/>
                <w:i/>
                <w:sz w:val="18"/>
                <w:szCs w:val="18"/>
              </w:rPr>
            </w:pPr>
          </w:p>
        </w:tc>
        <w:tc>
          <w:tcPr>
            <w:tcW w:w="9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c>
          <w:tcPr>
            <w:tcW w:w="800" w:type="pct"/>
            <w:shd w:val="clear" w:color="auto" w:fill="auto"/>
          </w:tcPr>
          <w:p w:rsidR="00665F7A" w:rsidRPr="00FA403A" w:rsidRDefault="00665F7A" w:rsidP="00FA403A">
            <w:pPr>
              <w:spacing w:after="0" w:line="240" w:lineRule="auto"/>
              <w:rPr>
                <w:rFonts w:ascii="Times New Roman" w:eastAsia="Times New Roman" w:hAnsi="Times New Roman" w:cs="Times New Roman"/>
                <w:i/>
                <w:sz w:val="18"/>
                <w:szCs w:val="18"/>
              </w:rPr>
            </w:pPr>
          </w:p>
        </w:tc>
      </w:tr>
    </w:tbl>
    <w:p w:rsidR="00EF3D58" w:rsidRDefault="007B6F70"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r>
        <w:rPr>
          <w:rFonts w:ascii="Times New Roman" w:eastAsia="Times New Roman" w:hAnsi="Times New Roman" w:cs="Times New Roman"/>
          <w:b/>
          <w:sz w:val="24"/>
          <w:szCs w:val="20"/>
          <w:lang w:val="ro-RO" w:eastAsia="ru-RU"/>
        </w:rPr>
        <w:t xml:space="preserve">  </w:t>
      </w:r>
    </w:p>
    <w:p w:rsidR="00EF3D58" w:rsidRDefault="00EF3D58"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p>
    <w:p w:rsidR="00EF3D58" w:rsidRDefault="00EF3D58"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p>
    <w:p w:rsidR="00EF3D58" w:rsidRDefault="00EF3D58"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p>
    <w:p w:rsidR="00EF3D58" w:rsidRDefault="00EF3D58"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p>
    <w:p w:rsidR="00EF3D58" w:rsidRDefault="00EF3D58"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p>
    <w:p w:rsidR="00EF3D58" w:rsidRDefault="00EF3D58"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p>
    <w:p w:rsidR="00EF3D58" w:rsidRDefault="00EF3D58"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p>
    <w:p w:rsidR="00EF3D58" w:rsidRDefault="00EF3D58" w:rsidP="00446B14">
      <w:pPr>
        <w:tabs>
          <w:tab w:val="left" w:pos="5103"/>
          <w:tab w:val="left" w:pos="10348"/>
        </w:tabs>
        <w:spacing w:after="0" w:line="240" w:lineRule="auto"/>
        <w:rPr>
          <w:rFonts w:ascii="Times New Roman" w:eastAsia="Times New Roman" w:hAnsi="Times New Roman" w:cs="Times New Roman"/>
          <w:b/>
          <w:sz w:val="24"/>
          <w:szCs w:val="20"/>
          <w:lang w:val="ro-RO" w:eastAsia="ru-RU"/>
        </w:rPr>
      </w:pPr>
    </w:p>
    <w:p w:rsidR="00EF3D58" w:rsidRPr="00CD2245" w:rsidRDefault="00EF3D58" w:rsidP="00446B14">
      <w:pPr>
        <w:tabs>
          <w:tab w:val="left" w:pos="5103"/>
          <w:tab w:val="left" w:pos="10348"/>
        </w:tabs>
        <w:spacing w:after="0" w:line="240" w:lineRule="auto"/>
        <w:rPr>
          <w:rFonts w:ascii="Times New Roman" w:eastAsia="Times New Roman" w:hAnsi="Times New Roman" w:cs="Times New Roman"/>
          <w:i/>
          <w:sz w:val="18"/>
          <w:szCs w:val="18"/>
        </w:rPr>
      </w:pPr>
    </w:p>
    <w:tbl>
      <w:tblPr>
        <w:tblW w:w="10729" w:type="dxa"/>
        <w:jc w:val="center"/>
        <w:tblCellSpacing w:w="0" w:type="dxa"/>
        <w:tblInd w:w="-2589" w:type="dxa"/>
        <w:tblCellMar>
          <w:top w:w="15" w:type="dxa"/>
          <w:left w:w="15" w:type="dxa"/>
          <w:bottom w:w="15" w:type="dxa"/>
          <w:right w:w="15" w:type="dxa"/>
        </w:tblCellMar>
        <w:tblLook w:val="0000"/>
      </w:tblPr>
      <w:tblGrid>
        <w:gridCol w:w="687"/>
        <w:gridCol w:w="555"/>
        <w:gridCol w:w="9487"/>
      </w:tblGrid>
      <w:tr w:rsidR="00EF3D58" w:rsidRPr="00AD59DB" w:rsidTr="009E1AA8">
        <w:trPr>
          <w:trHeight w:val="699"/>
          <w:tblCellSpacing w:w="0" w:type="dxa"/>
          <w:jc w:val="center"/>
        </w:trPr>
        <w:tc>
          <w:tcPr>
            <w:tcW w:w="10729" w:type="dxa"/>
            <w:gridSpan w:val="3"/>
            <w:shd w:val="clear" w:color="auto" w:fill="FFFFFF"/>
            <w:noWrap/>
            <w:tcMar>
              <w:top w:w="15" w:type="dxa"/>
              <w:left w:w="45" w:type="dxa"/>
              <w:bottom w:w="15" w:type="dxa"/>
              <w:right w:w="45" w:type="dxa"/>
            </w:tcMar>
          </w:tcPr>
          <w:p w:rsidR="00EF3D58" w:rsidRPr="00AD59DB" w:rsidRDefault="00EF3D58" w:rsidP="009E1AA8">
            <w:pPr>
              <w:pStyle w:val="rg"/>
              <w:jc w:val="both"/>
              <w:rPr>
                <w:rFonts w:ascii="Arial" w:hAnsi="Arial" w:cs="Arial"/>
                <w:sz w:val="16"/>
                <w:szCs w:val="16"/>
                <w:lang w:val="en-US"/>
              </w:rPr>
            </w:pPr>
            <w:r w:rsidRPr="00AD59DB">
              <w:rPr>
                <w:rFonts w:ascii="Arial" w:hAnsi="Arial" w:cs="Arial"/>
                <w:sz w:val="16"/>
                <w:szCs w:val="16"/>
                <w:lang w:val="en-US"/>
              </w:rPr>
              <w:lastRenderedPageBreak/>
              <w:t xml:space="preserve">Formularul-tip                                                                                                                                                                      </w:t>
            </w:r>
            <w:r>
              <w:rPr>
                <w:rFonts w:ascii="Arial" w:hAnsi="Arial" w:cs="Arial"/>
                <w:sz w:val="16"/>
                <w:szCs w:val="16"/>
                <w:lang w:val="en-US"/>
              </w:rPr>
              <w:t xml:space="preserve"> </w:t>
            </w:r>
            <w:r w:rsidRPr="00AD59DB">
              <w:rPr>
                <w:rFonts w:ascii="Arial" w:hAnsi="Arial" w:cs="Arial"/>
                <w:sz w:val="16"/>
                <w:szCs w:val="16"/>
                <w:lang w:val="en-US"/>
              </w:rPr>
              <w:t xml:space="preserve"> Anexa nr.1 </w:t>
            </w:r>
          </w:p>
          <w:p w:rsidR="00EF3D58" w:rsidRPr="00AD59DB" w:rsidRDefault="00EF3D58" w:rsidP="009E1AA8">
            <w:pPr>
              <w:pStyle w:val="rg"/>
              <w:rPr>
                <w:rFonts w:ascii="Arial" w:hAnsi="Arial" w:cs="Arial"/>
                <w:sz w:val="16"/>
                <w:szCs w:val="16"/>
                <w:lang w:val="en-US"/>
              </w:rPr>
            </w:pPr>
            <w:r w:rsidRPr="00AD59DB">
              <w:rPr>
                <w:rFonts w:ascii="Arial" w:hAnsi="Arial" w:cs="Arial"/>
                <w:sz w:val="16"/>
                <w:szCs w:val="16"/>
                <w:lang w:val="en-US"/>
              </w:rPr>
              <w:t xml:space="preserve">  la Ordinul Ministrului Finan</w:t>
            </w:r>
            <w:r w:rsidRPr="00AD59DB">
              <w:rPr>
                <w:rFonts w:ascii="Arial" w:hAnsi="Arial" w:cs="Arial"/>
                <w:sz w:val="16"/>
                <w:szCs w:val="16"/>
                <w:lang w:val="ro-RO"/>
              </w:rPr>
              <w:t>ţelor</w:t>
            </w:r>
            <w:r w:rsidRPr="00AD59DB">
              <w:rPr>
                <w:rFonts w:ascii="Arial" w:hAnsi="Arial" w:cs="Arial"/>
                <w:sz w:val="16"/>
                <w:szCs w:val="16"/>
                <w:lang w:val="en-US"/>
              </w:rPr>
              <w:t xml:space="preserve"> </w:t>
            </w:r>
          </w:p>
          <w:p w:rsidR="00EF3D58" w:rsidRPr="00AD59DB" w:rsidRDefault="00EF3D58" w:rsidP="009E1AA8">
            <w:pPr>
              <w:rPr>
                <w:rFonts w:ascii="Arial" w:hAnsi="Arial" w:cs="Arial"/>
                <w:sz w:val="16"/>
                <w:szCs w:val="16"/>
              </w:rPr>
            </w:pPr>
            <w:r w:rsidRPr="00AD59DB">
              <w:rPr>
                <w:rFonts w:ascii="Arial" w:hAnsi="Arial" w:cs="Arial"/>
                <w:b/>
                <w:bCs/>
                <w:sz w:val="16"/>
                <w:szCs w:val="16"/>
              </w:rPr>
              <w:t xml:space="preserve">Forma VEN                                                                                                                                                                     </w:t>
            </w:r>
            <w:r>
              <w:rPr>
                <w:rFonts w:ascii="Arial" w:hAnsi="Arial" w:cs="Arial"/>
                <w:b/>
                <w:bCs/>
                <w:sz w:val="16"/>
                <w:szCs w:val="16"/>
              </w:rPr>
              <w:t xml:space="preserve"> </w:t>
            </w:r>
            <w:r w:rsidRPr="00AD59DB">
              <w:rPr>
                <w:rFonts w:ascii="Arial" w:hAnsi="Arial" w:cs="Arial"/>
                <w:b/>
                <w:bCs/>
                <w:sz w:val="16"/>
                <w:szCs w:val="16"/>
              </w:rPr>
              <w:t xml:space="preserve">   </w:t>
            </w:r>
            <w:r w:rsidRPr="00AD59DB">
              <w:rPr>
                <w:rFonts w:ascii="Arial" w:hAnsi="Arial" w:cs="Arial"/>
                <w:sz w:val="16"/>
                <w:szCs w:val="16"/>
              </w:rPr>
              <w:t xml:space="preserve">  nr.     din               2017  </w:t>
            </w:r>
          </w:p>
          <w:p w:rsidR="00EF3D58" w:rsidRPr="004C6B89" w:rsidRDefault="00EF3D58" w:rsidP="009E1AA8">
            <w:pPr>
              <w:tabs>
                <w:tab w:val="center" w:pos="5165"/>
              </w:tabs>
              <w:rPr>
                <w:rFonts w:ascii="Arial" w:hAnsi="Arial" w:cs="Arial"/>
                <w:sz w:val="12"/>
                <w:szCs w:val="12"/>
                <w:lang w:val="ro-RO"/>
              </w:rPr>
            </w:pPr>
            <w:r w:rsidRPr="00AD59DB">
              <w:rPr>
                <w:rFonts w:ascii="Arial" w:hAnsi="Arial" w:cs="Arial"/>
                <w:sz w:val="16"/>
                <w:szCs w:val="16"/>
              </w:rPr>
              <w:t>Форма</w:t>
            </w:r>
            <w:r w:rsidRPr="006B65BD">
              <w:rPr>
                <w:rFonts w:ascii="Arial" w:hAnsi="Arial" w:cs="Arial"/>
                <w:sz w:val="17"/>
                <w:szCs w:val="17"/>
              </w:rPr>
              <w:tab/>
            </w:r>
          </w:p>
        </w:tc>
      </w:tr>
      <w:tr w:rsidR="00EF3D58" w:rsidRPr="00AD59DB" w:rsidTr="009E1AA8">
        <w:trPr>
          <w:tblCellSpacing w:w="0" w:type="dxa"/>
          <w:jc w:val="center"/>
        </w:trPr>
        <w:tc>
          <w:tcPr>
            <w:tcW w:w="10729" w:type="dxa"/>
            <w:gridSpan w:val="3"/>
            <w:shd w:val="clear" w:color="auto" w:fill="FFFFFF"/>
            <w:noWrap/>
            <w:tcMar>
              <w:top w:w="15" w:type="dxa"/>
              <w:left w:w="45" w:type="dxa"/>
              <w:bottom w:w="15" w:type="dxa"/>
              <w:right w:w="45" w:type="dxa"/>
            </w:tcMar>
          </w:tcPr>
          <w:p w:rsidR="00EF3D58" w:rsidRPr="00E017E9" w:rsidRDefault="00EF3D58" w:rsidP="009E1AA8">
            <w:pPr>
              <w:jc w:val="center"/>
              <w:rPr>
                <w:rFonts w:ascii="Arial" w:hAnsi="Arial" w:cs="Arial"/>
                <w:b/>
                <w:sz w:val="17"/>
                <w:szCs w:val="17"/>
              </w:rPr>
            </w:pPr>
            <w:r w:rsidRPr="00AD59DB">
              <w:rPr>
                <w:rFonts w:ascii="Arial" w:hAnsi="Arial" w:cs="Arial"/>
                <w:b/>
                <w:bCs/>
                <w:sz w:val="17"/>
                <w:szCs w:val="17"/>
              </w:rPr>
              <w:t>Declaraţia</w:t>
            </w:r>
            <w:r>
              <w:rPr>
                <w:rFonts w:ascii="Arial" w:hAnsi="Arial" w:cs="Arial"/>
                <w:b/>
                <w:bCs/>
                <w:sz w:val="17"/>
                <w:szCs w:val="17"/>
              </w:rPr>
              <w:t xml:space="preserve"> </w:t>
            </w:r>
            <w:r w:rsidRPr="00E017E9">
              <w:rPr>
                <w:rFonts w:ascii="Arial" w:hAnsi="Arial" w:cs="Arial"/>
                <w:b/>
                <w:sz w:val="17"/>
                <w:szCs w:val="17"/>
              </w:rPr>
              <w:t xml:space="preserve">cu privire la impozitul pe venit </w:t>
            </w:r>
            <w:r>
              <w:rPr>
                <w:rFonts w:ascii="Arial" w:hAnsi="Arial" w:cs="Arial"/>
                <w:b/>
                <w:sz w:val="17"/>
                <w:szCs w:val="17"/>
              </w:rPr>
              <w:t>pentru agenţii economici</w:t>
            </w:r>
          </w:p>
          <w:p w:rsidR="00EF3D58" w:rsidRPr="008667BF" w:rsidRDefault="00EF3D58" w:rsidP="009E1AA8">
            <w:pPr>
              <w:pStyle w:val="cn"/>
              <w:rPr>
                <w:rFonts w:ascii="Arial" w:hAnsi="Arial" w:cs="Arial"/>
                <w:sz w:val="8"/>
                <w:szCs w:val="8"/>
                <w:lang w:val="ro-RO"/>
              </w:rPr>
            </w:pPr>
            <w:r w:rsidRPr="00EF3D58">
              <w:rPr>
                <w:rFonts w:ascii="Arial" w:hAnsi="Arial" w:cs="Arial"/>
                <w:sz w:val="17"/>
                <w:szCs w:val="17"/>
                <w:lang w:val="ru-RU"/>
              </w:rPr>
              <w:t>Декларация о</w:t>
            </w:r>
            <w:r w:rsidRPr="006B65BD">
              <w:rPr>
                <w:rFonts w:ascii="Arial" w:hAnsi="Arial" w:cs="Arial"/>
                <w:sz w:val="17"/>
                <w:szCs w:val="17"/>
                <w:lang w:val="ru-RU"/>
              </w:rPr>
              <w:t xml:space="preserve"> </w:t>
            </w:r>
            <w:r w:rsidRPr="00EF3D58">
              <w:rPr>
                <w:rFonts w:ascii="Arial" w:hAnsi="Arial" w:cs="Arial"/>
                <w:sz w:val="17"/>
                <w:szCs w:val="17"/>
                <w:lang w:val="ru-RU"/>
              </w:rPr>
              <w:t>подоходном</w:t>
            </w:r>
            <w:r w:rsidRPr="006B65BD">
              <w:rPr>
                <w:rFonts w:ascii="Arial" w:hAnsi="Arial" w:cs="Arial"/>
                <w:sz w:val="17"/>
                <w:szCs w:val="17"/>
                <w:lang w:val="ru-RU"/>
              </w:rPr>
              <w:t xml:space="preserve"> </w:t>
            </w:r>
            <w:r w:rsidRPr="00EF3D58">
              <w:rPr>
                <w:rFonts w:ascii="Arial" w:hAnsi="Arial" w:cs="Arial"/>
                <w:sz w:val="17"/>
                <w:szCs w:val="17"/>
                <w:lang w:val="ru-RU"/>
              </w:rPr>
              <w:t>налоге</w:t>
            </w:r>
            <w:r w:rsidRPr="004C6B89">
              <w:rPr>
                <w:rFonts w:ascii="Arial" w:hAnsi="Arial" w:cs="Arial"/>
                <w:sz w:val="17"/>
                <w:szCs w:val="17"/>
                <w:lang w:val="ro-RO"/>
              </w:rPr>
              <w:t xml:space="preserve"> </w:t>
            </w:r>
            <w:r w:rsidRPr="00EF3D58">
              <w:rPr>
                <w:rFonts w:ascii="Arial" w:hAnsi="Arial" w:cs="Arial"/>
                <w:sz w:val="17"/>
                <w:szCs w:val="17"/>
                <w:lang w:val="ru-RU"/>
              </w:rPr>
              <w:t>для хозяйствующих субъектов</w:t>
            </w:r>
            <w:r w:rsidRPr="00EF3D58">
              <w:rPr>
                <w:rFonts w:ascii="Arial" w:hAnsi="Arial" w:cs="Arial"/>
                <w:lang w:val="ru-RU"/>
              </w:rPr>
              <w:br/>
            </w:r>
          </w:p>
          <w:p w:rsidR="00EF3D58" w:rsidRPr="009E6742" w:rsidRDefault="00EF3D58" w:rsidP="009E1AA8">
            <w:pPr>
              <w:pStyle w:val="cn"/>
              <w:pBdr>
                <w:right w:val="single" w:sz="4" w:space="4" w:color="auto"/>
              </w:pBdr>
              <w:rPr>
                <w:rFonts w:ascii="Arial" w:hAnsi="Arial" w:cs="Arial"/>
                <w:b/>
                <w:sz w:val="17"/>
                <w:szCs w:val="17"/>
              </w:rPr>
            </w:pPr>
            <w:r w:rsidRPr="009E6742">
              <w:rPr>
                <w:rFonts w:ascii="Arial" w:hAnsi="Arial" w:cs="Arial"/>
                <w:b/>
                <w:sz w:val="17"/>
                <w:szCs w:val="17"/>
              </w:rPr>
              <w:t>Perioada fiscală</w:t>
            </w:r>
          </w:p>
          <w:p w:rsidR="00EF3D58" w:rsidRDefault="00EF3D58" w:rsidP="009E1AA8">
            <w:pPr>
              <w:pStyle w:val="cn"/>
              <w:rPr>
                <w:rFonts w:ascii="Arial" w:hAnsi="Arial" w:cs="Arial"/>
                <w:sz w:val="17"/>
                <w:szCs w:val="17"/>
                <w:lang w:val="ro-RO"/>
              </w:rPr>
            </w:pPr>
            <w:r w:rsidRPr="009E6742">
              <w:rPr>
                <w:rFonts w:ascii="Arial" w:hAnsi="Arial" w:cs="Arial"/>
                <w:sz w:val="17"/>
                <w:szCs w:val="17"/>
              </w:rPr>
              <w:t>Налоговый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9987"/>
            </w:tblGrid>
            <w:tr w:rsidR="00EF3D58" w:rsidRPr="009E6742" w:rsidTr="009E1AA8">
              <w:tc>
                <w:tcPr>
                  <w:tcW w:w="637" w:type="dxa"/>
                  <w:tcBorders>
                    <w:top w:val="single" w:sz="4" w:space="0" w:color="auto"/>
                    <w:left w:val="single" w:sz="4" w:space="0" w:color="auto"/>
                    <w:bottom w:val="single" w:sz="4" w:space="0" w:color="auto"/>
                    <w:right w:val="single" w:sz="4" w:space="0" w:color="auto"/>
                  </w:tcBorders>
                  <w:shd w:val="clear" w:color="auto" w:fill="auto"/>
                </w:tcPr>
                <w:p w:rsidR="00EF3D58" w:rsidRPr="009E6742" w:rsidRDefault="00EF3D58" w:rsidP="009E1AA8">
                  <w:pPr>
                    <w:pStyle w:val="cn"/>
                    <w:pBdr>
                      <w:right w:val="single" w:sz="4" w:space="4" w:color="auto"/>
                    </w:pBdr>
                    <w:rPr>
                      <w:rFonts w:ascii="Arial" w:hAnsi="Arial" w:cs="Arial"/>
                      <w:sz w:val="17"/>
                      <w:szCs w:val="17"/>
                    </w:rPr>
                  </w:pPr>
                </w:p>
              </w:tc>
              <w:tc>
                <w:tcPr>
                  <w:tcW w:w="9987" w:type="dxa"/>
                  <w:tcBorders>
                    <w:top w:val="single" w:sz="4" w:space="0" w:color="auto"/>
                    <w:left w:val="single" w:sz="4" w:space="0" w:color="auto"/>
                    <w:bottom w:val="single" w:sz="4" w:space="0" w:color="auto"/>
                  </w:tcBorders>
                  <w:shd w:val="clear" w:color="auto" w:fill="auto"/>
                </w:tcPr>
                <w:p w:rsidR="00EF3D58" w:rsidRPr="009E6742" w:rsidRDefault="00EF3D58" w:rsidP="009E1AA8">
                  <w:pPr>
                    <w:pStyle w:val="cn"/>
                    <w:rPr>
                      <w:rFonts w:ascii="Arial" w:hAnsi="Arial" w:cs="Arial"/>
                      <w:b/>
                      <w:sz w:val="17"/>
                      <w:szCs w:val="17"/>
                      <w:lang w:val="ro-RO"/>
                    </w:rPr>
                  </w:pPr>
                  <w:r w:rsidRPr="009E6742">
                    <w:rPr>
                      <w:rFonts w:ascii="Arial" w:hAnsi="Arial" w:cs="Arial"/>
                      <w:b/>
                      <w:sz w:val="17"/>
                      <w:szCs w:val="17"/>
                      <w:lang w:val="ro-RO"/>
                    </w:rPr>
                    <w:t>An calendaristic</w:t>
                  </w:r>
                  <w:r>
                    <w:rPr>
                      <w:rFonts w:ascii="Arial" w:hAnsi="Arial" w:cs="Arial"/>
                      <w:b/>
                      <w:sz w:val="17"/>
                      <w:szCs w:val="17"/>
                      <w:lang w:val="ro-RO"/>
                    </w:rPr>
                    <w:t xml:space="preserve">                                                                                                                                               ________________      </w:t>
                  </w:r>
                </w:p>
                <w:p w:rsidR="00EF3D58" w:rsidRPr="009E6742" w:rsidRDefault="00EF3D58" w:rsidP="009E1AA8">
                  <w:pPr>
                    <w:pStyle w:val="cn"/>
                    <w:rPr>
                      <w:rFonts w:ascii="Arial" w:hAnsi="Arial" w:cs="Arial"/>
                      <w:sz w:val="17"/>
                      <w:szCs w:val="17"/>
                      <w:lang w:val="ro-RO"/>
                    </w:rPr>
                  </w:pPr>
                  <w:r w:rsidRPr="009E6742">
                    <w:rPr>
                      <w:rFonts w:ascii="Arial" w:hAnsi="Arial" w:cs="Arial"/>
                      <w:sz w:val="17"/>
                      <w:szCs w:val="17"/>
                      <w:lang w:val="ro-RO"/>
                    </w:rPr>
                    <w:t xml:space="preserve">Календарный год  </w:t>
                  </w:r>
                  <w:r>
                    <w:rPr>
                      <w:rFonts w:ascii="Arial" w:hAnsi="Arial" w:cs="Arial"/>
                      <w:sz w:val="17"/>
                      <w:szCs w:val="17"/>
                      <w:lang w:val="ro-RO"/>
                    </w:rPr>
                    <w:t xml:space="preserve"> </w:t>
                  </w:r>
                </w:p>
              </w:tc>
            </w:tr>
            <w:tr w:rsidR="00EF3D58" w:rsidRPr="00EF3D58" w:rsidTr="009E1AA8">
              <w:tc>
                <w:tcPr>
                  <w:tcW w:w="637" w:type="dxa"/>
                  <w:tcBorders>
                    <w:top w:val="single" w:sz="4" w:space="0" w:color="auto"/>
                    <w:left w:val="single" w:sz="4" w:space="0" w:color="auto"/>
                    <w:bottom w:val="single" w:sz="4" w:space="0" w:color="auto"/>
                    <w:right w:val="single" w:sz="4" w:space="0" w:color="auto"/>
                  </w:tcBorders>
                  <w:shd w:val="clear" w:color="auto" w:fill="auto"/>
                </w:tcPr>
                <w:p w:rsidR="00EF3D58" w:rsidRPr="009E6742" w:rsidRDefault="00EF3D58" w:rsidP="009E1AA8">
                  <w:pPr>
                    <w:pStyle w:val="cn"/>
                    <w:rPr>
                      <w:rFonts w:ascii="Arial" w:hAnsi="Arial" w:cs="Arial"/>
                      <w:sz w:val="17"/>
                      <w:szCs w:val="17"/>
                    </w:rPr>
                  </w:pPr>
                </w:p>
              </w:tc>
              <w:tc>
                <w:tcPr>
                  <w:tcW w:w="9987" w:type="dxa"/>
                  <w:tcBorders>
                    <w:top w:val="single" w:sz="4" w:space="0" w:color="auto"/>
                    <w:left w:val="single" w:sz="4" w:space="0" w:color="auto"/>
                    <w:bottom w:val="single" w:sz="4" w:space="0" w:color="auto"/>
                  </w:tcBorders>
                  <w:shd w:val="clear" w:color="auto" w:fill="auto"/>
                </w:tcPr>
                <w:p w:rsidR="00EF3D58" w:rsidRPr="009E6742" w:rsidRDefault="00EF3D58" w:rsidP="009E1AA8">
                  <w:pPr>
                    <w:pStyle w:val="cn"/>
                    <w:rPr>
                      <w:rFonts w:ascii="Arial" w:hAnsi="Arial" w:cs="Arial"/>
                      <w:b/>
                      <w:sz w:val="17"/>
                      <w:szCs w:val="17"/>
                      <w:lang w:val="ro-RO"/>
                    </w:rPr>
                  </w:pPr>
                  <w:r w:rsidRPr="009E6742">
                    <w:rPr>
                      <w:rFonts w:ascii="Arial" w:hAnsi="Arial" w:cs="Arial"/>
                      <w:b/>
                      <w:sz w:val="17"/>
                      <w:szCs w:val="17"/>
                      <w:lang w:val="ro-RO"/>
                    </w:rPr>
                    <w:t>Perioada de tranziţie</w:t>
                  </w:r>
                  <w:r>
                    <w:rPr>
                      <w:rFonts w:ascii="Arial" w:hAnsi="Arial" w:cs="Arial"/>
                      <w:b/>
                      <w:sz w:val="17"/>
                      <w:szCs w:val="17"/>
                      <w:lang w:val="ro-RO"/>
                    </w:rPr>
                    <w:t xml:space="preserve">                                                             ____ ________________ </w:t>
                  </w:r>
                  <w:r>
                    <w:rPr>
                      <w:rFonts w:ascii="Arial" w:hAnsi="Arial" w:cs="Arial"/>
                      <w:b/>
                      <w:sz w:val="17"/>
                      <w:szCs w:val="17"/>
                      <w:u w:val="single"/>
                      <w:lang w:val="ro-RO"/>
                    </w:rPr>
                    <w:t>20</w:t>
                  </w:r>
                  <w:r>
                    <w:rPr>
                      <w:rFonts w:ascii="Arial" w:hAnsi="Arial" w:cs="Arial"/>
                      <w:b/>
                      <w:sz w:val="17"/>
                      <w:szCs w:val="17"/>
                      <w:lang w:val="ro-RO"/>
                    </w:rPr>
                    <w:t xml:space="preserve">____ -  ____ ________________ </w:t>
                  </w:r>
                  <w:r>
                    <w:rPr>
                      <w:rFonts w:ascii="Arial" w:hAnsi="Arial" w:cs="Arial"/>
                      <w:b/>
                      <w:sz w:val="17"/>
                      <w:szCs w:val="17"/>
                      <w:u w:val="single"/>
                      <w:lang w:val="ro-RO"/>
                    </w:rPr>
                    <w:t>20</w:t>
                  </w:r>
                  <w:r>
                    <w:rPr>
                      <w:rFonts w:ascii="Arial" w:hAnsi="Arial" w:cs="Arial"/>
                      <w:b/>
                      <w:sz w:val="17"/>
                      <w:szCs w:val="17"/>
                      <w:lang w:val="ro-RO"/>
                    </w:rPr>
                    <w:t>___</w:t>
                  </w:r>
                </w:p>
                <w:p w:rsidR="00EF3D58" w:rsidRPr="00554146" w:rsidRDefault="00EF3D58" w:rsidP="009E1AA8">
                  <w:pPr>
                    <w:pStyle w:val="cn"/>
                    <w:rPr>
                      <w:rFonts w:ascii="Arial" w:hAnsi="Arial" w:cs="Arial"/>
                      <w:sz w:val="17"/>
                      <w:szCs w:val="17"/>
                      <w:lang w:val="ro-RO"/>
                    </w:rPr>
                  </w:pPr>
                  <w:r w:rsidRPr="00EF3D58">
                    <w:rPr>
                      <w:rFonts w:ascii="Arial" w:hAnsi="Arial" w:cs="Arial"/>
                      <w:sz w:val="17"/>
                      <w:szCs w:val="17"/>
                      <w:lang w:val="ru-RU"/>
                    </w:rPr>
                    <w:t>Переходный налоговый период</w:t>
                  </w:r>
                </w:p>
              </w:tc>
            </w:tr>
            <w:tr w:rsidR="00EF3D58" w:rsidRPr="00EF3D58" w:rsidTr="009E1AA8">
              <w:trPr>
                <w:trHeight w:val="401"/>
              </w:trPr>
              <w:tc>
                <w:tcPr>
                  <w:tcW w:w="637" w:type="dxa"/>
                  <w:tcBorders>
                    <w:top w:val="single" w:sz="4" w:space="0" w:color="auto"/>
                    <w:left w:val="single" w:sz="4" w:space="0" w:color="auto"/>
                    <w:bottom w:val="single" w:sz="4" w:space="0" w:color="auto"/>
                    <w:right w:val="single" w:sz="4" w:space="0" w:color="auto"/>
                  </w:tcBorders>
                  <w:shd w:val="clear" w:color="auto" w:fill="auto"/>
                </w:tcPr>
                <w:p w:rsidR="00EF3D58" w:rsidRPr="00EF3D58" w:rsidRDefault="00EF3D58" w:rsidP="009E1AA8">
                  <w:pPr>
                    <w:pStyle w:val="cn"/>
                    <w:rPr>
                      <w:rFonts w:ascii="Arial" w:hAnsi="Arial" w:cs="Arial"/>
                      <w:sz w:val="17"/>
                      <w:szCs w:val="17"/>
                      <w:lang w:val="ru-RU"/>
                    </w:rPr>
                  </w:pPr>
                </w:p>
              </w:tc>
              <w:tc>
                <w:tcPr>
                  <w:tcW w:w="9987" w:type="dxa"/>
                  <w:tcBorders>
                    <w:top w:val="single" w:sz="4" w:space="0" w:color="auto"/>
                    <w:left w:val="single" w:sz="4" w:space="0" w:color="auto"/>
                    <w:bottom w:val="single" w:sz="4" w:space="0" w:color="auto"/>
                  </w:tcBorders>
                  <w:shd w:val="clear" w:color="auto" w:fill="auto"/>
                </w:tcPr>
                <w:p w:rsidR="00EF3D58" w:rsidRPr="009E6742" w:rsidRDefault="00EF3D58" w:rsidP="009E1AA8">
                  <w:pPr>
                    <w:pStyle w:val="cn"/>
                    <w:rPr>
                      <w:rFonts w:ascii="Arial" w:hAnsi="Arial" w:cs="Arial"/>
                      <w:b/>
                      <w:sz w:val="17"/>
                      <w:szCs w:val="17"/>
                      <w:lang w:val="ro-RO"/>
                    </w:rPr>
                  </w:pPr>
                  <w:r w:rsidRPr="009E6742">
                    <w:rPr>
                      <w:rFonts w:ascii="Arial" w:hAnsi="Arial" w:cs="Arial"/>
                      <w:b/>
                      <w:sz w:val="17"/>
                      <w:szCs w:val="17"/>
                      <w:lang w:val="ro-RO"/>
                    </w:rPr>
                    <w:t>Perioada fiscală diferită de anul calendaristic</w:t>
                  </w:r>
                  <w:r>
                    <w:rPr>
                      <w:rFonts w:ascii="Arial" w:hAnsi="Arial" w:cs="Arial"/>
                      <w:b/>
                      <w:sz w:val="17"/>
                      <w:szCs w:val="17"/>
                      <w:lang w:val="ro-RO"/>
                    </w:rPr>
                    <w:t xml:space="preserve">                   ____ ________________ </w:t>
                  </w:r>
                  <w:r>
                    <w:rPr>
                      <w:rFonts w:ascii="Arial" w:hAnsi="Arial" w:cs="Arial"/>
                      <w:b/>
                      <w:sz w:val="17"/>
                      <w:szCs w:val="17"/>
                      <w:u w:val="single"/>
                      <w:lang w:val="ro-RO"/>
                    </w:rPr>
                    <w:t>20</w:t>
                  </w:r>
                  <w:r>
                    <w:rPr>
                      <w:rFonts w:ascii="Arial" w:hAnsi="Arial" w:cs="Arial"/>
                      <w:b/>
                      <w:sz w:val="17"/>
                      <w:szCs w:val="17"/>
                      <w:lang w:val="ro-RO"/>
                    </w:rPr>
                    <w:t xml:space="preserve">____ -  ____ ________________ </w:t>
                  </w:r>
                  <w:r>
                    <w:rPr>
                      <w:rFonts w:ascii="Arial" w:hAnsi="Arial" w:cs="Arial"/>
                      <w:b/>
                      <w:sz w:val="17"/>
                      <w:szCs w:val="17"/>
                      <w:u w:val="single"/>
                      <w:lang w:val="ro-RO"/>
                    </w:rPr>
                    <w:t>20</w:t>
                  </w:r>
                  <w:r>
                    <w:rPr>
                      <w:rFonts w:ascii="Arial" w:hAnsi="Arial" w:cs="Arial"/>
                      <w:b/>
                      <w:sz w:val="17"/>
                      <w:szCs w:val="17"/>
                      <w:lang w:val="ro-RO"/>
                    </w:rPr>
                    <w:t>___</w:t>
                  </w:r>
                </w:p>
                <w:p w:rsidR="00EF3D58" w:rsidRPr="00EF3D58" w:rsidRDefault="00EF3D58" w:rsidP="009E1AA8">
                  <w:pPr>
                    <w:jc w:val="both"/>
                    <w:rPr>
                      <w:rFonts w:ascii="Arial" w:hAnsi="Arial" w:cs="Arial"/>
                      <w:sz w:val="17"/>
                      <w:szCs w:val="17"/>
                      <w:lang w:val="ru-RU"/>
                    </w:rPr>
                  </w:pPr>
                  <w:r w:rsidRPr="00EF3D58">
                    <w:rPr>
                      <w:rFonts w:ascii="Arial" w:hAnsi="Arial" w:cs="Arial"/>
                      <w:sz w:val="17"/>
                      <w:szCs w:val="17"/>
                      <w:lang w:val="ru-RU"/>
                    </w:rPr>
                    <w:t>Налоговый период, не совпадающий с календарным годом</w:t>
                  </w:r>
                </w:p>
              </w:tc>
            </w:tr>
          </w:tbl>
          <w:p w:rsidR="00EF3D58" w:rsidRPr="00EF3D58" w:rsidRDefault="00EF3D58" w:rsidP="009E1AA8">
            <w:pPr>
              <w:pStyle w:val="cn"/>
              <w:rPr>
                <w:rFonts w:ascii="Arial" w:hAnsi="Arial" w:cs="Arial"/>
                <w:sz w:val="14"/>
                <w:szCs w:val="14"/>
                <w:lang w:val="ru-RU"/>
              </w:rPr>
            </w:pPr>
            <w:r w:rsidRPr="00EF3D58">
              <w:rPr>
                <w:rFonts w:ascii="Arial" w:hAnsi="Arial" w:cs="Arial"/>
                <w:b/>
                <w:bCs/>
                <w:sz w:val="14"/>
                <w:szCs w:val="14"/>
                <w:lang w:val="ru-RU"/>
              </w:rPr>
              <w:t>Î</w:t>
            </w:r>
            <w:r w:rsidRPr="00237912">
              <w:rPr>
                <w:rFonts w:ascii="Arial" w:hAnsi="Arial" w:cs="Arial"/>
                <w:b/>
                <w:bCs/>
                <w:sz w:val="14"/>
                <w:szCs w:val="14"/>
              </w:rPr>
              <w:t>n</w:t>
            </w:r>
            <w:r w:rsidRPr="00EF3D58">
              <w:rPr>
                <w:rFonts w:ascii="Arial" w:hAnsi="Arial" w:cs="Arial"/>
                <w:b/>
                <w:bCs/>
                <w:sz w:val="14"/>
                <w:szCs w:val="14"/>
                <w:lang w:val="ru-RU"/>
              </w:rPr>
              <w:t xml:space="preserve"> </w:t>
            </w:r>
            <w:r w:rsidRPr="00237912">
              <w:rPr>
                <w:rFonts w:ascii="Arial" w:hAnsi="Arial" w:cs="Arial"/>
                <w:b/>
                <w:bCs/>
                <w:sz w:val="14"/>
                <w:szCs w:val="14"/>
              </w:rPr>
              <w:t>p</w:t>
            </w:r>
            <w:r w:rsidRPr="00EF3D58">
              <w:rPr>
                <w:rFonts w:ascii="Arial" w:hAnsi="Arial" w:cs="Arial"/>
                <w:b/>
                <w:bCs/>
                <w:sz w:val="14"/>
                <w:szCs w:val="14"/>
                <w:lang w:val="ru-RU"/>
              </w:rPr>
              <w:t>ă</w:t>
            </w:r>
            <w:r w:rsidRPr="00237912">
              <w:rPr>
                <w:rFonts w:ascii="Arial" w:hAnsi="Arial" w:cs="Arial"/>
                <w:b/>
                <w:bCs/>
                <w:sz w:val="14"/>
                <w:szCs w:val="14"/>
              </w:rPr>
              <w:t>tr</w:t>
            </w:r>
            <w:r w:rsidRPr="00EF3D58">
              <w:rPr>
                <w:rFonts w:ascii="Arial" w:hAnsi="Arial" w:cs="Arial"/>
                <w:b/>
                <w:bCs/>
                <w:sz w:val="14"/>
                <w:szCs w:val="14"/>
                <w:lang w:val="ru-RU"/>
              </w:rPr>
              <w:t>ăţ</w:t>
            </w:r>
            <w:r w:rsidRPr="00237912">
              <w:rPr>
                <w:rFonts w:ascii="Arial" w:hAnsi="Arial" w:cs="Arial"/>
                <w:b/>
                <w:bCs/>
                <w:sz w:val="14"/>
                <w:szCs w:val="14"/>
              </w:rPr>
              <w:t>elul</w:t>
            </w:r>
            <w:r w:rsidRPr="00EF3D58">
              <w:rPr>
                <w:rFonts w:ascii="Arial" w:hAnsi="Arial" w:cs="Arial"/>
                <w:b/>
                <w:bCs/>
                <w:sz w:val="14"/>
                <w:szCs w:val="14"/>
                <w:lang w:val="ru-RU"/>
              </w:rPr>
              <w:t xml:space="preserve"> </w:t>
            </w:r>
            <w:r w:rsidRPr="00237912">
              <w:rPr>
                <w:rFonts w:ascii="Arial" w:hAnsi="Arial" w:cs="Arial"/>
                <w:b/>
                <w:bCs/>
                <w:sz w:val="14"/>
                <w:szCs w:val="14"/>
              </w:rPr>
              <w:t>selectat</w:t>
            </w:r>
            <w:r w:rsidRPr="00EF3D58">
              <w:rPr>
                <w:rFonts w:ascii="Arial" w:hAnsi="Arial" w:cs="Arial"/>
                <w:b/>
                <w:bCs/>
                <w:sz w:val="14"/>
                <w:szCs w:val="14"/>
                <w:lang w:val="ru-RU"/>
              </w:rPr>
              <w:t xml:space="preserve"> </w:t>
            </w:r>
            <w:r w:rsidRPr="00237912">
              <w:rPr>
                <w:rFonts w:ascii="Arial" w:hAnsi="Arial" w:cs="Arial"/>
                <w:b/>
                <w:bCs/>
                <w:sz w:val="14"/>
                <w:szCs w:val="14"/>
              </w:rPr>
              <w:t>se</w:t>
            </w:r>
            <w:r w:rsidRPr="00EF3D58">
              <w:rPr>
                <w:rFonts w:ascii="Arial" w:hAnsi="Arial" w:cs="Arial"/>
                <w:b/>
                <w:bCs/>
                <w:sz w:val="14"/>
                <w:szCs w:val="14"/>
                <w:lang w:val="ru-RU"/>
              </w:rPr>
              <w:t xml:space="preserve"> </w:t>
            </w:r>
            <w:r w:rsidRPr="00237912">
              <w:rPr>
                <w:rFonts w:ascii="Arial" w:hAnsi="Arial" w:cs="Arial"/>
                <w:b/>
                <w:bCs/>
                <w:sz w:val="14"/>
                <w:szCs w:val="14"/>
              </w:rPr>
              <w:t>pune</w:t>
            </w:r>
            <w:r w:rsidRPr="00EF3D58">
              <w:rPr>
                <w:rFonts w:ascii="Arial" w:hAnsi="Arial" w:cs="Arial"/>
                <w:b/>
                <w:bCs/>
                <w:sz w:val="14"/>
                <w:szCs w:val="14"/>
                <w:lang w:val="ru-RU"/>
              </w:rPr>
              <w:t xml:space="preserve"> </w:t>
            </w:r>
            <w:r w:rsidRPr="00237912">
              <w:rPr>
                <w:rFonts w:ascii="Arial" w:hAnsi="Arial" w:cs="Arial"/>
                <w:b/>
                <w:bCs/>
                <w:sz w:val="14"/>
                <w:szCs w:val="14"/>
              </w:rPr>
              <w:t>semnul</w:t>
            </w:r>
            <w:r w:rsidRPr="00EF3D58">
              <w:rPr>
                <w:rFonts w:ascii="Arial" w:hAnsi="Arial" w:cs="Arial"/>
                <w:b/>
                <w:bCs/>
                <w:sz w:val="14"/>
                <w:szCs w:val="14"/>
                <w:lang w:val="ru-RU"/>
              </w:rPr>
              <w:t xml:space="preserve"> “√”/</w:t>
            </w:r>
            <w:r w:rsidRPr="00EF3D58">
              <w:rPr>
                <w:rFonts w:ascii="Arial" w:hAnsi="Arial" w:cs="Arial"/>
                <w:sz w:val="14"/>
                <w:szCs w:val="14"/>
                <w:lang w:val="ru-RU"/>
              </w:rPr>
              <w:t xml:space="preserve"> В выбранной клетке проставляется знак “√”</w:t>
            </w:r>
          </w:p>
          <w:p w:rsidR="00EF3D58" w:rsidRPr="004C6B89" w:rsidRDefault="00EF3D58" w:rsidP="009E1AA8">
            <w:pPr>
              <w:rPr>
                <w:rFonts w:ascii="Arial" w:hAnsi="Arial" w:cs="Arial"/>
                <w:b/>
                <w:sz w:val="12"/>
                <w:szCs w:val="12"/>
                <w:lang w:val="ro-RO"/>
              </w:rPr>
            </w:pPr>
          </w:p>
          <w:p w:rsidR="00EF3D58" w:rsidRDefault="00EF3D58" w:rsidP="009E1AA8">
            <w:pPr>
              <w:rPr>
                <w:rFonts w:ascii="Arial" w:hAnsi="Arial" w:cs="Arial"/>
                <w:b/>
                <w:sz w:val="17"/>
                <w:szCs w:val="17"/>
                <w:lang w:val="ro-RO"/>
              </w:rPr>
            </w:pPr>
            <w:r w:rsidRPr="00BC14B2">
              <w:rPr>
                <w:rFonts w:ascii="Arial" w:hAnsi="Arial" w:cs="Arial"/>
                <w:b/>
                <w:sz w:val="17"/>
                <w:szCs w:val="17"/>
                <w:lang w:val="ro-RO"/>
              </w:rPr>
              <w:t>Categoria contribuabilului</w:t>
            </w:r>
          </w:p>
          <w:p w:rsidR="00EF3D58" w:rsidRPr="00D00AB4" w:rsidRDefault="00EF3D58" w:rsidP="009E1AA8">
            <w:pPr>
              <w:rPr>
                <w:rFonts w:ascii="Arial" w:hAnsi="Arial" w:cs="Arial"/>
                <w:sz w:val="17"/>
                <w:szCs w:val="17"/>
              </w:rPr>
            </w:pPr>
            <w:r w:rsidRPr="00BC14B2">
              <w:rPr>
                <w:rStyle w:val="shorttext"/>
                <w:rFonts w:ascii="Arial" w:hAnsi="Arial" w:cs="Arial"/>
                <w:sz w:val="17"/>
                <w:szCs w:val="17"/>
              </w:rPr>
              <w:t>Категория налогоплательщика</w:t>
            </w:r>
          </w:p>
        </w:tc>
      </w:tr>
      <w:tr w:rsidR="00EF3D58" w:rsidRPr="00EF3D58" w:rsidTr="009E1AA8">
        <w:trPr>
          <w:tblCellSpacing w:w="0" w:type="dxa"/>
          <w:jc w:val="center"/>
        </w:trPr>
        <w:tc>
          <w:tcPr>
            <w:tcW w:w="68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555"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A</w:t>
            </w:r>
          </w:p>
        </w:tc>
        <w:tc>
          <w:tcPr>
            <w:tcW w:w="948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rPr>
              <w:t>Persoanele</w:t>
            </w:r>
            <w:r w:rsidRPr="00EF3D58">
              <w:rPr>
                <w:rFonts w:ascii="Arial" w:hAnsi="Arial" w:cs="Arial"/>
                <w:b/>
                <w:bCs/>
                <w:sz w:val="17"/>
                <w:szCs w:val="17"/>
                <w:lang w:val="ru-RU"/>
              </w:rPr>
              <w:t xml:space="preserve"> </w:t>
            </w:r>
            <w:r w:rsidRPr="00AD59DB">
              <w:rPr>
                <w:rFonts w:ascii="Arial" w:hAnsi="Arial" w:cs="Arial"/>
                <w:b/>
                <w:bCs/>
                <w:sz w:val="17"/>
                <w:szCs w:val="17"/>
              </w:rPr>
              <w:t>nespecificate</w:t>
            </w:r>
            <w:r w:rsidRPr="00EF3D58">
              <w:rPr>
                <w:rFonts w:ascii="Arial" w:hAnsi="Arial" w:cs="Arial"/>
                <w:b/>
                <w:bCs/>
                <w:sz w:val="17"/>
                <w:szCs w:val="17"/>
                <w:lang w:val="ru-RU"/>
              </w:rPr>
              <w:t xml:space="preserve"> </w:t>
            </w:r>
            <w:r w:rsidRPr="00AD59DB">
              <w:rPr>
                <w:rFonts w:ascii="Arial" w:hAnsi="Arial" w:cs="Arial"/>
                <w:b/>
                <w:bCs/>
                <w:sz w:val="17"/>
                <w:szCs w:val="17"/>
              </w:rPr>
              <w:t>la</w:t>
            </w:r>
            <w:r w:rsidRPr="00EF3D58">
              <w:rPr>
                <w:rFonts w:ascii="Arial" w:hAnsi="Arial" w:cs="Arial"/>
                <w:b/>
                <w:bCs/>
                <w:sz w:val="17"/>
                <w:szCs w:val="17"/>
                <w:lang w:val="ru-RU"/>
              </w:rPr>
              <w:t xml:space="preserve"> </w:t>
            </w:r>
            <w:r w:rsidRPr="00AD59DB">
              <w:rPr>
                <w:rFonts w:ascii="Arial" w:hAnsi="Arial" w:cs="Arial"/>
                <w:b/>
                <w:bCs/>
                <w:sz w:val="17"/>
                <w:szCs w:val="17"/>
              </w:rPr>
              <w:t>literele</w:t>
            </w:r>
            <w:r w:rsidRPr="00EF3D58">
              <w:rPr>
                <w:rFonts w:ascii="Arial" w:hAnsi="Arial" w:cs="Arial"/>
                <w:b/>
                <w:bCs/>
                <w:sz w:val="17"/>
                <w:szCs w:val="17"/>
                <w:lang w:val="ru-RU"/>
              </w:rPr>
              <w:t xml:space="preserve"> </w:t>
            </w:r>
            <w:r w:rsidRPr="00AD59DB">
              <w:rPr>
                <w:rFonts w:ascii="Arial" w:hAnsi="Arial" w:cs="Arial"/>
                <w:b/>
                <w:bCs/>
                <w:sz w:val="17"/>
                <w:szCs w:val="17"/>
              </w:rPr>
              <w:t>B</w:t>
            </w:r>
            <w:r w:rsidRPr="00EF3D58">
              <w:rPr>
                <w:rFonts w:ascii="Arial" w:hAnsi="Arial" w:cs="Arial"/>
                <w:b/>
                <w:bCs/>
                <w:sz w:val="17"/>
                <w:szCs w:val="17"/>
                <w:lang w:val="ru-RU"/>
              </w:rPr>
              <w:t xml:space="preserve">, </w:t>
            </w:r>
            <w:r w:rsidRPr="00AD59DB">
              <w:rPr>
                <w:rFonts w:ascii="Arial" w:hAnsi="Arial" w:cs="Arial"/>
                <w:b/>
                <w:bCs/>
                <w:sz w:val="17"/>
                <w:szCs w:val="17"/>
              </w:rPr>
              <w:t>C</w:t>
            </w:r>
            <w:r w:rsidRPr="00EF3D58">
              <w:rPr>
                <w:rFonts w:ascii="Arial" w:hAnsi="Arial" w:cs="Arial"/>
                <w:b/>
                <w:bCs/>
                <w:sz w:val="17"/>
                <w:szCs w:val="17"/>
                <w:lang w:val="ru-RU"/>
              </w:rPr>
              <w:t xml:space="preserve">, </w:t>
            </w:r>
            <w:r w:rsidRPr="00AD59DB">
              <w:rPr>
                <w:rFonts w:ascii="Arial" w:hAnsi="Arial" w:cs="Arial"/>
                <w:b/>
                <w:bCs/>
                <w:sz w:val="17"/>
                <w:szCs w:val="17"/>
              </w:rPr>
              <w:t>D</w:t>
            </w:r>
            <w:r w:rsidRPr="00EF3D58">
              <w:rPr>
                <w:rFonts w:ascii="Arial" w:hAnsi="Arial" w:cs="Arial"/>
                <w:b/>
                <w:bCs/>
                <w:sz w:val="17"/>
                <w:szCs w:val="17"/>
                <w:lang w:val="ru-RU"/>
              </w:rPr>
              <w:t xml:space="preserve"> ş</w:t>
            </w:r>
            <w:r w:rsidRPr="00AD59DB">
              <w:rPr>
                <w:rFonts w:ascii="Arial" w:hAnsi="Arial" w:cs="Arial"/>
                <w:b/>
                <w:bCs/>
                <w:sz w:val="17"/>
                <w:szCs w:val="17"/>
              </w:rPr>
              <w:t>i</w:t>
            </w:r>
            <w:r w:rsidRPr="00EF3D58">
              <w:rPr>
                <w:rFonts w:ascii="Arial" w:hAnsi="Arial" w:cs="Arial"/>
                <w:b/>
                <w:bCs/>
                <w:sz w:val="17"/>
                <w:szCs w:val="17"/>
                <w:lang w:val="ru-RU"/>
              </w:rPr>
              <w:t xml:space="preserve"> </w:t>
            </w:r>
            <w:r w:rsidRPr="00AD59DB">
              <w:rPr>
                <w:rFonts w:ascii="Arial" w:hAnsi="Arial" w:cs="Arial"/>
                <w:b/>
                <w:bCs/>
                <w:sz w:val="17"/>
                <w:szCs w:val="17"/>
              </w:rPr>
              <w:t>E</w:t>
            </w:r>
            <w:r w:rsidRPr="00EF3D58">
              <w:rPr>
                <w:rFonts w:ascii="Arial" w:hAnsi="Arial" w:cs="Arial"/>
                <w:sz w:val="17"/>
                <w:szCs w:val="17"/>
                <w:lang w:val="ru-RU"/>
              </w:rPr>
              <w:t xml:space="preserve"> </w:t>
            </w:r>
            <w:r w:rsidRPr="00EF3D58">
              <w:rPr>
                <w:rFonts w:ascii="Arial" w:hAnsi="Arial" w:cs="Arial"/>
                <w:sz w:val="17"/>
                <w:szCs w:val="17"/>
                <w:lang w:val="ru-RU"/>
              </w:rPr>
              <w:br/>
              <w:t xml:space="preserve">Лица, не указанные в литерах В, С, </w:t>
            </w:r>
            <w:r w:rsidRPr="00AD59DB">
              <w:rPr>
                <w:rFonts w:ascii="Arial" w:hAnsi="Arial" w:cs="Arial"/>
                <w:sz w:val="17"/>
                <w:szCs w:val="17"/>
              </w:rPr>
              <w:t>D</w:t>
            </w:r>
            <w:r w:rsidRPr="00EF3D58">
              <w:rPr>
                <w:rFonts w:ascii="Arial" w:hAnsi="Arial" w:cs="Arial"/>
                <w:sz w:val="17"/>
                <w:szCs w:val="17"/>
                <w:lang w:val="ru-RU"/>
              </w:rPr>
              <w:t xml:space="preserve"> и </w:t>
            </w:r>
            <w:r w:rsidRPr="00AD59DB">
              <w:rPr>
                <w:rFonts w:ascii="Arial" w:hAnsi="Arial" w:cs="Arial"/>
                <w:sz w:val="17"/>
                <w:szCs w:val="17"/>
              </w:rPr>
              <w:t>E</w:t>
            </w:r>
          </w:p>
        </w:tc>
      </w:tr>
      <w:tr w:rsidR="00EF3D58" w:rsidRPr="00AD59DB" w:rsidTr="009E1AA8">
        <w:trPr>
          <w:tblCellSpacing w:w="0" w:type="dxa"/>
          <w:jc w:val="center"/>
        </w:trPr>
        <w:tc>
          <w:tcPr>
            <w:tcW w:w="687" w:type="dxa"/>
            <w:tcBorders>
              <w:top w:val="single" w:sz="4" w:space="0" w:color="auto"/>
              <w:left w:val="single" w:sz="4" w:space="0" w:color="auto"/>
              <w:bottom w:val="single" w:sz="4" w:space="0" w:color="auto"/>
              <w:right w:val="single" w:sz="4" w:space="0" w:color="auto"/>
            </w:tcBorders>
            <w:vAlign w:val="center"/>
          </w:tcPr>
          <w:p w:rsidR="00EF3D58" w:rsidRPr="00EF3D58" w:rsidRDefault="00EF3D58" w:rsidP="009E1AA8">
            <w:pPr>
              <w:rPr>
                <w:rFonts w:ascii="Arial" w:hAnsi="Arial" w:cs="Arial"/>
                <w:sz w:val="17"/>
                <w:szCs w:val="17"/>
                <w:lang w:val="ru-RU"/>
              </w:rPr>
            </w:pPr>
          </w:p>
        </w:tc>
        <w:tc>
          <w:tcPr>
            <w:tcW w:w="555"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B</w:t>
            </w:r>
          </w:p>
        </w:tc>
        <w:tc>
          <w:tcPr>
            <w:tcW w:w="948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Întreprinderile individuale (întreprinzătorii individuali)</w:t>
            </w:r>
            <w:r w:rsidRPr="00AD59DB">
              <w:rPr>
                <w:rFonts w:ascii="Arial" w:hAnsi="Arial" w:cs="Arial"/>
                <w:sz w:val="17"/>
                <w:szCs w:val="17"/>
              </w:rPr>
              <w:t xml:space="preserve"> </w:t>
            </w:r>
            <w:r w:rsidRPr="00AD59DB">
              <w:rPr>
                <w:rFonts w:ascii="Arial" w:hAnsi="Arial" w:cs="Arial"/>
                <w:sz w:val="17"/>
                <w:szCs w:val="17"/>
              </w:rPr>
              <w:br/>
              <w:t>Индивидуальные предприятия (индивидуальные предприниматели)</w:t>
            </w:r>
          </w:p>
        </w:tc>
      </w:tr>
      <w:tr w:rsidR="00EF3D58" w:rsidRPr="00AD59DB" w:rsidTr="009E1AA8">
        <w:trPr>
          <w:tblCellSpacing w:w="0" w:type="dxa"/>
          <w:jc w:val="center"/>
        </w:trPr>
        <w:tc>
          <w:tcPr>
            <w:tcW w:w="687" w:type="dxa"/>
            <w:tcBorders>
              <w:top w:val="single" w:sz="4" w:space="0" w:color="auto"/>
              <w:left w:val="single" w:sz="4" w:space="0" w:color="auto"/>
              <w:bottom w:val="single" w:sz="4" w:space="0" w:color="auto"/>
              <w:right w:val="single" w:sz="4" w:space="0" w:color="auto"/>
            </w:tcBorders>
            <w:vAlign w:val="center"/>
          </w:tcPr>
          <w:p w:rsidR="00EF3D58" w:rsidRPr="00AD59DB" w:rsidRDefault="00EF3D58" w:rsidP="009E1AA8">
            <w:pPr>
              <w:rPr>
                <w:rFonts w:ascii="Arial" w:hAnsi="Arial" w:cs="Arial"/>
                <w:sz w:val="17"/>
                <w:szCs w:val="17"/>
              </w:rPr>
            </w:pPr>
          </w:p>
        </w:tc>
        <w:tc>
          <w:tcPr>
            <w:tcW w:w="555"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w:t>
            </w:r>
          </w:p>
        </w:tc>
        <w:tc>
          <w:tcPr>
            <w:tcW w:w="948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Gospodăriile ţărăneşti (de fermier)</w:t>
            </w:r>
            <w:r w:rsidRPr="00AD59DB">
              <w:rPr>
                <w:rFonts w:ascii="Arial" w:hAnsi="Arial" w:cs="Arial"/>
                <w:sz w:val="17"/>
                <w:szCs w:val="17"/>
              </w:rPr>
              <w:t xml:space="preserve"> </w:t>
            </w:r>
            <w:r w:rsidRPr="00AD59DB">
              <w:rPr>
                <w:rFonts w:ascii="Arial" w:hAnsi="Arial" w:cs="Arial"/>
                <w:sz w:val="17"/>
                <w:szCs w:val="17"/>
              </w:rPr>
              <w:br/>
              <w:t>Крестьянские (фермерские) хозяйства</w:t>
            </w:r>
          </w:p>
        </w:tc>
      </w:tr>
      <w:tr w:rsidR="00EF3D58" w:rsidRPr="00EF3D58" w:rsidTr="009E1AA8">
        <w:trPr>
          <w:tblCellSpacing w:w="0" w:type="dxa"/>
          <w:jc w:val="center"/>
        </w:trPr>
        <w:tc>
          <w:tcPr>
            <w:tcW w:w="687" w:type="dxa"/>
            <w:tcBorders>
              <w:top w:val="single" w:sz="4" w:space="0" w:color="auto"/>
              <w:left w:val="single" w:sz="4" w:space="0" w:color="auto"/>
              <w:bottom w:val="single" w:sz="4" w:space="0" w:color="auto"/>
              <w:right w:val="single" w:sz="4" w:space="0" w:color="auto"/>
            </w:tcBorders>
          </w:tcPr>
          <w:p w:rsidR="00EF3D58" w:rsidRPr="00AD59DB" w:rsidRDefault="00EF3D58" w:rsidP="009E1AA8">
            <w:pPr>
              <w:rPr>
                <w:rFonts w:ascii="Arial" w:hAnsi="Arial" w:cs="Arial"/>
                <w:sz w:val="17"/>
                <w:szCs w:val="17"/>
              </w:rPr>
            </w:pPr>
          </w:p>
        </w:tc>
        <w:tc>
          <w:tcPr>
            <w:tcW w:w="555"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D</w:t>
            </w:r>
          </w:p>
        </w:tc>
        <w:tc>
          <w:tcPr>
            <w:tcW w:w="948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lang w:val="ro-RO"/>
              </w:rPr>
              <w:t>Reprezentanţa permanentă a nerezidentului</w:t>
            </w:r>
            <w:r w:rsidRPr="00EF3D58">
              <w:rPr>
                <w:rFonts w:ascii="Arial" w:hAnsi="Arial" w:cs="Arial"/>
                <w:sz w:val="17"/>
                <w:szCs w:val="17"/>
                <w:lang w:val="ru-RU"/>
              </w:rPr>
              <w:t xml:space="preserve"> </w:t>
            </w:r>
            <w:r w:rsidRPr="00EF3D58">
              <w:rPr>
                <w:rFonts w:ascii="Arial" w:hAnsi="Arial" w:cs="Arial"/>
                <w:sz w:val="17"/>
                <w:szCs w:val="17"/>
                <w:lang w:val="ru-RU"/>
              </w:rPr>
              <w:br/>
              <w:t>Постоянное представительство нерезидента</w:t>
            </w:r>
          </w:p>
        </w:tc>
      </w:tr>
      <w:tr w:rsidR="00EF3D58" w:rsidRPr="00AD59DB" w:rsidTr="009E1AA8">
        <w:trPr>
          <w:tblCellSpacing w:w="0" w:type="dxa"/>
          <w:jc w:val="center"/>
        </w:trPr>
        <w:tc>
          <w:tcPr>
            <w:tcW w:w="687" w:type="dxa"/>
            <w:tcBorders>
              <w:top w:val="single" w:sz="4" w:space="0" w:color="auto"/>
              <w:left w:val="single" w:sz="4" w:space="0" w:color="auto"/>
              <w:bottom w:val="single" w:sz="4" w:space="0" w:color="auto"/>
              <w:right w:val="single" w:sz="4" w:space="0" w:color="auto"/>
            </w:tcBorders>
          </w:tcPr>
          <w:p w:rsidR="00EF3D58" w:rsidRPr="00EF3D58" w:rsidRDefault="00EF3D58" w:rsidP="009E1AA8">
            <w:pPr>
              <w:rPr>
                <w:rFonts w:ascii="Arial" w:hAnsi="Arial" w:cs="Arial"/>
                <w:sz w:val="17"/>
                <w:szCs w:val="17"/>
                <w:lang w:val="ru-RU"/>
              </w:rPr>
            </w:pPr>
          </w:p>
        </w:tc>
        <w:tc>
          <w:tcPr>
            <w:tcW w:w="555"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C06244" w:rsidRDefault="00EF3D58" w:rsidP="009E1AA8">
            <w:pPr>
              <w:rPr>
                <w:rFonts w:ascii="Arial" w:hAnsi="Arial" w:cs="Arial"/>
                <w:b/>
                <w:bCs/>
                <w:sz w:val="17"/>
                <w:szCs w:val="17"/>
              </w:rPr>
            </w:pPr>
            <w:r>
              <w:rPr>
                <w:rFonts w:ascii="Arial" w:hAnsi="Arial" w:cs="Arial"/>
                <w:b/>
                <w:bCs/>
                <w:sz w:val="17"/>
                <w:szCs w:val="17"/>
              </w:rPr>
              <w:t>E</w:t>
            </w:r>
          </w:p>
        </w:tc>
        <w:tc>
          <w:tcPr>
            <w:tcW w:w="948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C06244" w:rsidRDefault="00EF3D58" w:rsidP="009E1AA8">
            <w:pPr>
              <w:rPr>
                <w:rFonts w:ascii="Arial" w:hAnsi="Arial" w:cs="Arial"/>
                <w:b/>
                <w:bCs/>
                <w:sz w:val="17"/>
                <w:szCs w:val="17"/>
                <w:lang w:val="ro-RO"/>
              </w:rPr>
            </w:pPr>
            <w:r w:rsidRPr="00C06244">
              <w:rPr>
                <w:rFonts w:ascii="Arial" w:hAnsi="Arial" w:cs="Arial"/>
                <w:b/>
                <w:bCs/>
                <w:sz w:val="17"/>
                <w:szCs w:val="17"/>
                <w:lang w:val="ro-RO"/>
              </w:rPr>
              <w:t>Instituţiile medicale</w:t>
            </w:r>
          </w:p>
          <w:p w:rsidR="00EF3D58" w:rsidRPr="00C06244" w:rsidRDefault="00EF3D58" w:rsidP="009E1AA8">
            <w:pPr>
              <w:rPr>
                <w:rFonts w:ascii="Arial" w:hAnsi="Arial" w:cs="Arial"/>
                <w:b/>
                <w:bCs/>
                <w:sz w:val="17"/>
                <w:szCs w:val="17"/>
                <w:lang w:val="ro-RO"/>
              </w:rPr>
            </w:pPr>
            <w:r w:rsidRPr="00C06244">
              <w:rPr>
                <w:rFonts w:ascii="Arial" w:hAnsi="Arial" w:cs="Arial"/>
                <w:sz w:val="17"/>
                <w:szCs w:val="17"/>
              </w:rPr>
              <w:t>Учреждени</w:t>
            </w:r>
            <w:r>
              <w:rPr>
                <w:rFonts w:ascii="Arial" w:hAnsi="Arial" w:cs="Arial"/>
                <w:sz w:val="17"/>
                <w:szCs w:val="17"/>
              </w:rPr>
              <w:t>я</w:t>
            </w:r>
            <w:r w:rsidRPr="00C06244">
              <w:rPr>
                <w:rFonts w:ascii="Arial" w:hAnsi="Arial" w:cs="Arial"/>
                <w:sz w:val="17"/>
                <w:szCs w:val="17"/>
              </w:rPr>
              <w:t xml:space="preserve"> здравоохранения</w:t>
            </w:r>
          </w:p>
        </w:tc>
      </w:tr>
      <w:tr w:rsidR="00EF3D58" w:rsidRPr="006B65BD" w:rsidTr="009E1AA8">
        <w:trPr>
          <w:tblCellSpacing w:w="0" w:type="dxa"/>
          <w:jc w:val="center"/>
        </w:trPr>
        <w:tc>
          <w:tcPr>
            <w:tcW w:w="687" w:type="dxa"/>
            <w:tcBorders>
              <w:top w:val="single" w:sz="4" w:space="0" w:color="auto"/>
              <w:left w:val="single" w:sz="4" w:space="0" w:color="auto"/>
              <w:bottom w:val="single" w:sz="4" w:space="0" w:color="auto"/>
              <w:right w:val="single" w:sz="4" w:space="0" w:color="auto"/>
            </w:tcBorders>
          </w:tcPr>
          <w:p w:rsidR="00EF3D58" w:rsidRPr="00AD59DB" w:rsidRDefault="00EF3D58" w:rsidP="009E1AA8">
            <w:pPr>
              <w:rPr>
                <w:rFonts w:ascii="Arial" w:hAnsi="Arial" w:cs="Arial"/>
                <w:sz w:val="17"/>
                <w:szCs w:val="17"/>
              </w:rPr>
            </w:pPr>
          </w:p>
        </w:tc>
        <w:tc>
          <w:tcPr>
            <w:tcW w:w="555"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C06244" w:rsidRDefault="00EF3D58" w:rsidP="009E1AA8">
            <w:pPr>
              <w:rPr>
                <w:rFonts w:ascii="Arial" w:hAnsi="Arial" w:cs="Arial"/>
                <w:b/>
                <w:bCs/>
                <w:sz w:val="17"/>
                <w:szCs w:val="17"/>
              </w:rPr>
            </w:pPr>
            <w:r>
              <w:rPr>
                <w:rFonts w:ascii="Arial" w:hAnsi="Arial" w:cs="Arial"/>
                <w:b/>
                <w:bCs/>
                <w:sz w:val="17"/>
                <w:szCs w:val="17"/>
              </w:rPr>
              <w:t>F</w:t>
            </w:r>
          </w:p>
        </w:tc>
        <w:tc>
          <w:tcPr>
            <w:tcW w:w="948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F3D58" w:rsidRPr="00C06244" w:rsidRDefault="00EF3D58" w:rsidP="009E1AA8">
            <w:pPr>
              <w:rPr>
                <w:rFonts w:ascii="Arial" w:hAnsi="Arial" w:cs="Arial"/>
                <w:b/>
                <w:bCs/>
                <w:sz w:val="17"/>
                <w:szCs w:val="17"/>
                <w:lang w:val="ro-RO"/>
              </w:rPr>
            </w:pPr>
            <w:r w:rsidRPr="00C06244">
              <w:rPr>
                <w:rFonts w:ascii="Arial" w:hAnsi="Arial" w:cs="Arial"/>
                <w:b/>
                <w:bCs/>
                <w:sz w:val="17"/>
                <w:szCs w:val="17"/>
                <w:lang w:val="ro-RO"/>
              </w:rPr>
              <w:t>Instituţiile de învăţămînt public/privat</w:t>
            </w:r>
          </w:p>
          <w:p w:rsidR="00EF3D58" w:rsidRPr="00C06244" w:rsidRDefault="00EF3D58" w:rsidP="009E1AA8">
            <w:pPr>
              <w:rPr>
                <w:rFonts w:ascii="Arial" w:hAnsi="Arial" w:cs="Arial"/>
                <w:bCs/>
                <w:sz w:val="17"/>
                <w:szCs w:val="17"/>
                <w:lang w:val="ro-RO"/>
              </w:rPr>
            </w:pPr>
            <w:r w:rsidRPr="00C06244">
              <w:rPr>
                <w:rFonts w:ascii="Arial" w:hAnsi="Arial" w:cs="Arial"/>
                <w:sz w:val="17"/>
                <w:szCs w:val="17"/>
              </w:rPr>
              <w:t>Государственные</w:t>
            </w:r>
            <w:r w:rsidRPr="00C06244">
              <w:rPr>
                <w:rFonts w:ascii="Arial" w:hAnsi="Arial" w:cs="Arial"/>
                <w:sz w:val="17"/>
                <w:szCs w:val="17"/>
                <w:lang w:val="ro-RO"/>
              </w:rPr>
              <w:t>/</w:t>
            </w:r>
            <w:r w:rsidRPr="00C06244">
              <w:rPr>
                <w:rFonts w:ascii="Arial" w:hAnsi="Arial" w:cs="Arial"/>
                <w:sz w:val="17"/>
                <w:szCs w:val="17"/>
              </w:rPr>
              <w:t>частные</w:t>
            </w:r>
            <w:r w:rsidRPr="006B65BD">
              <w:rPr>
                <w:rFonts w:ascii="Arial" w:hAnsi="Arial" w:cs="Arial"/>
                <w:sz w:val="17"/>
                <w:szCs w:val="17"/>
              </w:rPr>
              <w:t xml:space="preserve"> </w:t>
            </w:r>
            <w:r w:rsidRPr="00C06244">
              <w:rPr>
                <w:rFonts w:ascii="Arial" w:hAnsi="Arial" w:cs="Arial"/>
                <w:sz w:val="17"/>
                <w:szCs w:val="17"/>
              </w:rPr>
              <w:t>учебные</w:t>
            </w:r>
            <w:r w:rsidRPr="006B65BD">
              <w:rPr>
                <w:rFonts w:ascii="Arial" w:hAnsi="Arial" w:cs="Arial"/>
                <w:sz w:val="17"/>
                <w:szCs w:val="17"/>
              </w:rPr>
              <w:t xml:space="preserve"> </w:t>
            </w:r>
            <w:r w:rsidRPr="00C06244">
              <w:rPr>
                <w:rFonts w:ascii="Arial" w:hAnsi="Arial" w:cs="Arial"/>
                <w:sz w:val="17"/>
                <w:szCs w:val="17"/>
              </w:rPr>
              <w:t>заведения</w:t>
            </w:r>
          </w:p>
        </w:tc>
      </w:tr>
      <w:tr w:rsidR="00EF3D58" w:rsidRPr="006B65BD" w:rsidTr="009E1AA8">
        <w:trPr>
          <w:tblCellSpacing w:w="0" w:type="dxa"/>
          <w:jc w:val="center"/>
        </w:trPr>
        <w:tc>
          <w:tcPr>
            <w:tcW w:w="10729" w:type="dxa"/>
            <w:gridSpan w:val="3"/>
            <w:tcMar>
              <w:top w:w="15" w:type="dxa"/>
              <w:left w:w="45" w:type="dxa"/>
              <w:bottom w:w="15" w:type="dxa"/>
              <w:right w:w="45" w:type="dxa"/>
            </w:tcMar>
          </w:tcPr>
          <w:p w:rsidR="00EF3D58" w:rsidRPr="006B65BD" w:rsidRDefault="00EF3D58" w:rsidP="009E1AA8">
            <w:pPr>
              <w:ind w:left="-67"/>
              <w:rPr>
                <w:rFonts w:ascii="Arial" w:hAnsi="Arial" w:cs="Arial"/>
                <w:sz w:val="14"/>
                <w:szCs w:val="14"/>
              </w:rPr>
            </w:pPr>
            <w:r w:rsidRPr="006B65BD">
              <w:rPr>
                <w:rFonts w:ascii="Arial" w:hAnsi="Arial" w:cs="Arial"/>
                <w:b/>
                <w:bCs/>
                <w:sz w:val="14"/>
                <w:szCs w:val="14"/>
              </w:rPr>
              <w:t>În pătrăţelul literei selectate se pune semnul “√”/</w:t>
            </w:r>
            <w:r w:rsidRPr="006B65BD">
              <w:rPr>
                <w:rFonts w:ascii="Arial" w:hAnsi="Arial" w:cs="Arial"/>
                <w:sz w:val="14"/>
                <w:szCs w:val="14"/>
              </w:rPr>
              <w:t xml:space="preserve"> </w:t>
            </w:r>
            <w:r w:rsidRPr="00554146">
              <w:rPr>
                <w:rFonts w:ascii="Arial" w:hAnsi="Arial" w:cs="Arial"/>
                <w:sz w:val="14"/>
                <w:szCs w:val="14"/>
              </w:rPr>
              <w:t>В</w:t>
            </w:r>
            <w:r w:rsidRPr="006B65BD">
              <w:rPr>
                <w:rFonts w:ascii="Arial" w:hAnsi="Arial" w:cs="Arial"/>
                <w:sz w:val="14"/>
                <w:szCs w:val="14"/>
              </w:rPr>
              <w:t xml:space="preserve"> </w:t>
            </w:r>
            <w:r w:rsidRPr="00554146">
              <w:rPr>
                <w:rFonts w:ascii="Arial" w:hAnsi="Arial" w:cs="Arial"/>
                <w:sz w:val="14"/>
                <w:szCs w:val="14"/>
              </w:rPr>
              <w:t>клетке</w:t>
            </w:r>
            <w:r w:rsidRPr="006B65BD">
              <w:rPr>
                <w:rFonts w:ascii="Arial" w:hAnsi="Arial" w:cs="Arial"/>
                <w:sz w:val="14"/>
                <w:szCs w:val="14"/>
              </w:rPr>
              <w:t xml:space="preserve"> </w:t>
            </w:r>
            <w:r w:rsidRPr="00554146">
              <w:rPr>
                <w:rFonts w:ascii="Arial" w:hAnsi="Arial" w:cs="Arial"/>
                <w:sz w:val="14"/>
                <w:szCs w:val="14"/>
              </w:rPr>
              <w:t>выбранной</w:t>
            </w:r>
            <w:r w:rsidRPr="006B65BD">
              <w:rPr>
                <w:rFonts w:ascii="Arial" w:hAnsi="Arial" w:cs="Arial"/>
                <w:sz w:val="14"/>
                <w:szCs w:val="14"/>
              </w:rPr>
              <w:t xml:space="preserve"> </w:t>
            </w:r>
            <w:r w:rsidRPr="00554146">
              <w:rPr>
                <w:rFonts w:ascii="Arial" w:hAnsi="Arial" w:cs="Arial"/>
                <w:sz w:val="14"/>
                <w:szCs w:val="14"/>
              </w:rPr>
              <w:t>литеры</w:t>
            </w:r>
            <w:r w:rsidRPr="006B65BD">
              <w:rPr>
                <w:rFonts w:ascii="Arial" w:hAnsi="Arial" w:cs="Arial"/>
                <w:sz w:val="14"/>
                <w:szCs w:val="14"/>
              </w:rPr>
              <w:t xml:space="preserve"> </w:t>
            </w:r>
            <w:r w:rsidRPr="00554146">
              <w:rPr>
                <w:rFonts w:ascii="Arial" w:hAnsi="Arial" w:cs="Arial"/>
                <w:sz w:val="14"/>
                <w:szCs w:val="14"/>
              </w:rPr>
              <w:t>проставляется</w:t>
            </w:r>
            <w:r w:rsidRPr="006B65BD">
              <w:rPr>
                <w:rFonts w:ascii="Arial" w:hAnsi="Arial" w:cs="Arial"/>
                <w:sz w:val="14"/>
                <w:szCs w:val="14"/>
              </w:rPr>
              <w:t xml:space="preserve"> </w:t>
            </w:r>
            <w:r w:rsidRPr="00554146">
              <w:rPr>
                <w:rFonts w:ascii="Arial" w:hAnsi="Arial" w:cs="Arial"/>
                <w:sz w:val="14"/>
                <w:szCs w:val="14"/>
              </w:rPr>
              <w:t>знак</w:t>
            </w:r>
            <w:r w:rsidRPr="006B65BD">
              <w:rPr>
                <w:rFonts w:ascii="Arial" w:hAnsi="Arial" w:cs="Arial"/>
                <w:sz w:val="14"/>
                <w:szCs w:val="14"/>
              </w:rPr>
              <w:t xml:space="preserve"> “√”</w:t>
            </w:r>
          </w:p>
        </w:tc>
      </w:tr>
    </w:tbl>
    <w:p w:rsidR="00EF3D58" w:rsidRPr="006B65BD" w:rsidRDefault="00EF3D58" w:rsidP="00EF3D58">
      <w:pPr>
        <w:pStyle w:val="ab"/>
        <w:ind w:firstLine="0"/>
        <w:rPr>
          <w:rFonts w:ascii="Arial" w:hAnsi="Arial" w:cs="Arial"/>
          <w:sz w:val="12"/>
          <w:szCs w:val="12"/>
          <w:lang w:val="en-US"/>
        </w:rPr>
      </w:pPr>
      <w:r w:rsidRPr="006B65BD">
        <w:rPr>
          <w:rFonts w:ascii="Arial" w:hAnsi="Arial" w:cs="Arial"/>
          <w:sz w:val="17"/>
          <w:szCs w:val="17"/>
          <w:lang w:val="en-US"/>
        </w:rPr>
        <w:t> </w:t>
      </w:r>
      <w:r w:rsidRPr="006B65BD">
        <w:rPr>
          <w:rFonts w:ascii="Arial" w:hAnsi="Arial" w:cs="Arial"/>
          <w:sz w:val="12"/>
          <w:szCs w:val="12"/>
          <w:lang w:val="en-US"/>
        </w:rPr>
        <w:t xml:space="preserve"> </w:t>
      </w:r>
    </w:p>
    <w:tbl>
      <w:tblPr>
        <w:tblW w:w="10724" w:type="dxa"/>
        <w:jc w:val="center"/>
        <w:tblCellSpacing w:w="0" w:type="dxa"/>
        <w:tblInd w:w="-501" w:type="dxa"/>
        <w:tblCellMar>
          <w:top w:w="15" w:type="dxa"/>
          <w:left w:w="15" w:type="dxa"/>
          <w:bottom w:w="15" w:type="dxa"/>
          <w:right w:w="15" w:type="dxa"/>
        </w:tblCellMar>
        <w:tblLook w:val="0000"/>
      </w:tblPr>
      <w:tblGrid>
        <w:gridCol w:w="7401"/>
        <w:gridCol w:w="3323"/>
      </w:tblGrid>
      <w:tr w:rsidR="00EF3D58" w:rsidRPr="006B65BD" w:rsidTr="009E1AA8">
        <w:trPr>
          <w:tblCellSpacing w:w="0" w:type="dxa"/>
          <w:jc w:val="center"/>
        </w:trPr>
        <w:tc>
          <w:tcPr>
            <w:tcW w:w="10724" w:type="dxa"/>
            <w:gridSpan w:val="2"/>
            <w:tcBorders>
              <w:top w:val="nil"/>
              <w:left w:val="nil"/>
              <w:bottom w:val="nil"/>
              <w:right w:val="nil"/>
            </w:tcBorders>
            <w:tcMar>
              <w:top w:w="15" w:type="dxa"/>
              <w:left w:w="45" w:type="dxa"/>
              <w:bottom w:w="15" w:type="dxa"/>
              <w:right w:w="45" w:type="dxa"/>
            </w:tcMar>
          </w:tcPr>
          <w:p w:rsidR="00EF3D58" w:rsidRPr="006B65BD" w:rsidRDefault="00EF3D58" w:rsidP="009E1AA8">
            <w:pPr>
              <w:rPr>
                <w:rFonts w:ascii="Arial" w:hAnsi="Arial" w:cs="Arial"/>
                <w:sz w:val="17"/>
                <w:szCs w:val="17"/>
              </w:rPr>
            </w:pPr>
            <w:r w:rsidRPr="006B65BD">
              <w:rPr>
                <w:rFonts w:ascii="Arial" w:hAnsi="Arial" w:cs="Arial"/>
                <w:b/>
                <w:bCs/>
                <w:sz w:val="17"/>
                <w:szCs w:val="17"/>
              </w:rPr>
              <w:t>Denumirea contribuabilului</w:t>
            </w:r>
            <w:r w:rsidRPr="006B65BD">
              <w:rPr>
                <w:rFonts w:ascii="Arial" w:hAnsi="Arial" w:cs="Arial"/>
                <w:sz w:val="17"/>
                <w:szCs w:val="17"/>
              </w:rPr>
              <w:t xml:space="preserve"> ____________________________________________</w:t>
            </w:r>
            <w:r w:rsidRPr="00AD59DB">
              <w:rPr>
                <w:rFonts w:ascii="Arial" w:hAnsi="Arial" w:cs="Arial"/>
                <w:sz w:val="17"/>
                <w:szCs w:val="17"/>
                <w:lang w:val="ro-RO"/>
              </w:rPr>
              <w:t>__________</w:t>
            </w:r>
            <w:r w:rsidRPr="006B65BD">
              <w:rPr>
                <w:rFonts w:ascii="Arial" w:hAnsi="Arial" w:cs="Arial"/>
                <w:sz w:val="17"/>
                <w:szCs w:val="17"/>
              </w:rPr>
              <w:t>_____________________________</w:t>
            </w:r>
            <w:r w:rsidRPr="00AD59DB">
              <w:rPr>
                <w:rFonts w:ascii="Arial" w:hAnsi="Arial" w:cs="Arial"/>
                <w:sz w:val="17"/>
                <w:szCs w:val="17"/>
                <w:lang w:val="ro-RO"/>
              </w:rPr>
              <w:t>_____</w:t>
            </w:r>
            <w:r w:rsidRPr="006B65BD">
              <w:rPr>
                <w:rFonts w:ascii="Arial" w:hAnsi="Arial" w:cs="Arial"/>
                <w:sz w:val="17"/>
                <w:szCs w:val="17"/>
              </w:rPr>
              <w:t xml:space="preserve"> </w:t>
            </w:r>
            <w:r w:rsidRPr="006B65BD">
              <w:rPr>
                <w:rFonts w:ascii="Arial" w:hAnsi="Arial" w:cs="Arial"/>
                <w:sz w:val="17"/>
                <w:szCs w:val="17"/>
              </w:rPr>
              <w:br/>
            </w:r>
            <w:r w:rsidRPr="00AD59DB">
              <w:rPr>
                <w:rFonts w:ascii="Arial" w:hAnsi="Arial" w:cs="Arial"/>
                <w:sz w:val="17"/>
                <w:szCs w:val="17"/>
              </w:rPr>
              <w:t>Наименование</w:t>
            </w:r>
            <w:r w:rsidRPr="006B65BD">
              <w:rPr>
                <w:rFonts w:ascii="Arial" w:hAnsi="Arial" w:cs="Arial"/>
                <w:sz w:val="17"/>
                <w:szCs w:val="17"/>
              </w:rPr>
              <w:t xml:space="preserve"> </w:t>
            </w:r>
            <w:r w:rsidRPr="00AD59DB">
              <w:rPr>
                <w:rFonts w:ascii="Arial" w:hAnsi="Arial" w:cs="Arial"/>
                <w:sz w:val="17"/>
                <w:szCs w:val="17"/>
              </w:rPr>
              <w:t>налогоплательщика</w:t>
            </w:r>
            <w:r w:rsidRPr="006B65BD">
              <w:rPr>
                <w:rFonts w:ascii="Arial" w:hAnsi="Arial" w:cs="Arial"/>
                <w:sz w:val="17"/>
                <w:szCs w:val="17"/>
              </w:rPr>
              <w:t xml:space="preserve"> </w:t>
            </w:r>
            <w:r w:rsidRPr="006B65BD">
              <w:rPr>
                <w:rFonts w:ascii="Arial" w:hAnsi="Arial" w:cs="Arial"/>
                <w:sz w:val="17"/>
                <w:szCs w:val="17"/>
              </w:rPr>
              <w:br/>
            </w:r>
            <w:r w:rsidRPr="006B65BD">
              <w:rPr>
                <w:rFonts w:ascii="Arial" w:hAnsi="Arial" w:cs="Arial"/>
                <w:sz w:val="17"/>
                <w:szCs w:val="17"/>
              </w:rPr>
              <w:br/>
            </w:r>
            <w:r w:rsidRPr="006B65BD">
              <w:rPr>
                <w:rFonts w:ascii="Arial" w:hAnsi="Arial" w:cs="Arial"/>
                <w:b/>
                <w:bCs/>
                <w:sz w:val="17"/>
                <w:szCs w:val="17"/>
              </w:rPr>
              <w:t>Codul fiscal</w:t>
            </w:r>
            <w:r w:rsidRPr="006B65BD">
              <w:rPr>
                <w:rFonts w:ascii="Arial" w:hAnsi="Arial" w:cs="Arial"/>
                <w:sz w:val="17"/>
                <w:szCs w:val="17"/>
              </w:rPr>
              <w:t xml:space="preserve"> _____________________________________________________________</w:t>
            </w:r>
            <w:r w:rsidRPr="00AD59DB">
              <w:rPr>
                <w:rFonts w:ascii="Arial" w:hAnsi="Arial" w:cs="Arial"/>
                <w:sz w:val="17"/>
                <w:szCs w:val="17"/>
                <w:lang w:val="ro-RO"/>
              </w:rPr>
              <w:t>________</w:t>
            </w:r>
            <w:r w:rsidRPr="006B65BD">
              <w:rPr>
                <w:rFonts w:ascii="Arial" w:hAnsi="Arial" w:cs="Arial"/>
                <w:sz w:val="17"/>
                <w:szCs w:val="17"/>
              </w:rPr>
              <w:t>_________________________</w:t>
            </w:r>
            <w:r w:rsidRPr="00AD59DB">
              <w:rPr>
                <w:rFonts w:ascii="Arial" w:hAnsi="Arial" w:cs="Arial"/>
                <w:sz w:val="17"/>
                <w:szCs w:val="17"/>
                <w:lang w:val="ro-RO"/>
              </w:rPr>
              <w:t>_____</w:t>
            </w:r>
            <w:r w:rsidRPr="006B65BD">
              <w:rPr>
                <w:rFonts w:ascii="Arial" w:hAnsi="Arial" w:cs="Arial"/>
                <w:sz w:val="17"/>
                <w:szCs w:val="17"/>
              </w:rPr>
              <w:t xml:space="preserve">__ </w:t>
            </w:r>
            <w:r w:rsidRPr="006B65BD">
              <w:rPr>
                <w:rFonts w:ascii="Arial" w:hAnsi="Arial" w:cs="Arial"/>
                <w:sz w:val="17"/>
                <w:szCs w:val="17"/>
              </w:rPr>
              <w:br/>
            </w:r>
            <w:r w:rsidRPr="00AD59DB">
              <w:rPr>
                <w:rFonts w:ascii="Arial" w:hAnsi="Arial" w:cs="Arial"/>
                <w:sz w:val="17"/>
                <w:szCs w:val="17"/>
              </w:rPr>
              <w:t>Фискальный</w:t>
            </w:r>
            <w:r w:rsidRPr="006B65BD">
              <w:rPr>
                <w:rFonts w:ascii="Arial" w:hAnsi="Arial" w:cs="Arial"/>
                <w:sz w:val="17"/>
                <w:szCs w:val="17"/>
              </w:rPr>
              <w:t xml:space="preserve"> </w:t>
            </w:r>
            <w:r w:rsidRPr="00AD59DB">
              <w:rPr>
                <w:rFonts w:ascii="Arial" w:hAnsi="Arial" w:cs="Arial"/>
                <w:sz w:val="17"/>
                <w:szCs w:val="17"/>
              </w:rPr>
              <w:t>код</w:t>
            </w:r>
          </w:p>
          <w:p w:rsidR="00EF3D58" w:rsidRPr="006B65BD" w:rsidRDefault="00EF3D58" w:rsidP="009E1AA8">
            <w:pPr>
              <w:pStyle w:val="ab"/>
              <w:ind w:firstLine="0"/>
              <w:rPr>
                <w:rFonts w:ascii="Arial" w:hAnsi="Arial" w:cs="Arial"/>
                <w:sz w:val="12"/>
                <w:szCs w:val="12"/>
                <w:lang w:val="en-US"/>
              </w:rPr>
            </w:pPr>
            <w:r w:rsidRPr="006B65BD">
              <w:rPr>
                <w:rFonts w:ascii="Arial" w:hAnsi="Arial" w:cs="Arial"/>
                <w:sz w:val="17"/>
                <w:szCs w:val="17"/>
                <w:lang w:val="en-US"/>
              </w:rPr>
              <w:t> </w:t>
            </w:r>
          </w:p>
        </w:tc>
      </w:tr>
      <w:tr w:rsidR="00EF3D58" w:rsidRPr="00AD59DB" w:rsidTr="009E1AA8">
        <w:trPr>
          <w:tblCellSpacing w:w="0" w:type="dxa"/>
          <w:jc w:val="center"/>
        </w:trPr>
        <w:tc>
          <w:tcPr>
            <w:tcW w:w="10724" w:type="dxa"/>
            <w:gridSpan w:val="2"/>
            <w:tcBorders>
              <w:top w:val="nil"/>
              <w:left w:val="nil"/>
              <w:bottom w:val="nil"/>
              <w:right w:val="nil"/>
            </w:tcBorders>
            <w:tcMar>
              <w:top w:w="15" w:type="dxa"/>
              <w:left w:w="45" w:type="dxa"/>
              <w:bottom w:w="15" w:type="dxa"/>
              <w:right w:w="45" w:type="dxa"/>
            </w:tcMar>
          </w:tcPr>
          <w:p w:rsidR="00EF3D58" w:rsidRPr="00AD59DB" w:rsidRDefault="00EF3D58" w:rsidP="009E1AA8">
            <w:pPr>
              <w:rPr>
                <w:rFonts w:ascii="Arial" w:hAnsi="Arial" w:cs="Arial"/>
                <w:sz w:val="17"/>
                <w:szCs w:val="17"/>
                <w:lang w:val="ro-RO"/>
              </w:rPr>
            </w:pPr>
            <w:r w:rsidRPr="00AD59DB">
              <w:rPr>
                <w:rFonts w:ascii="Arial" w:hAnsi="Arial" w:cs="Arial"/>
                <w:b/>
                <w:bCs/>
                <w:sz w:val="17"/>
                <w:szCs w:val="17"/>
              </w:rPr>
              <w:t xml:space="preserve">Genul principal de activitate </w:t>
            </w:r>
            <w:r w:rsidRPr="00AD59DB">
              <w:rPr>
                <w:rFonts w:ascii="Arial" w:hAnsi="Arial" w:cs="Arial"/>
                <w:sz w:val="17"/>
                <w:szCs w:val="17"/>
              </w:rPr>
              <w:t xml:space="preserve">_________________________________________________ </w:t>
            </w:r>
            <w:r w:rsidRPr="00AD59DB">
              <w:rPr>
                <w:rFonts w:ascii="Arial" w:hAnsi="Arial" w:cs="Arial"/>
                <w:b/>
                <w:bCs/>
                <w:sz w:val="17"/>
                <w:szCs w:val="17"/>
              </w:rPr>
              <w:t>Cod _________________________________</w:t>
            </w:r>
            <w:r w:rsidRPr="00AD59DB">
              <w:rPr>
                <w:rFonts w:ascii="Arial" w:hAnsi="Arial" w:cs="Arial"/>
                <w:b/>
                <w:bCs/>
                <w:sz w:val="17"/>
                <w:szCs w:val="17"/>
              </w:rPr>
              <w:br/>
            </w:r>
            <w:r w:rsidRPr="00AD59DB">
              <w:rPr>
                <w:rFonts w:ascii="Arial" w:hAnsi="Arial" w:cs="Arial"/>
                <w:sz w:val="17"/>
                <w:szCs w:val="17"/>
              </w:rPr>
              <w:t xml:space="preserve">Основной вид деятельности </w:t>
            </w:r>
            <w:r w:rsidRPr="00AD59DB">
              <w:rPr>
                <w:rFonts w:ascii="Arial" w:hAnsi="Arial" w:cs="Arial"/>
                <w:color w:val="FFFFFF"/>
                <w:sz w:val="17"/>
                <w:szCs w:val="17"/>
              </w:rPr>
              <w:t>______________________________________                ____</w:t>
            </w:r>
            <w:r w:rsidRPr="00AD59DB">
              <w:rPr>
                <w:rFonts w:ascii="Arial" w:hAnsi="Arial" w:cs="Arial"/>
                <w:sz w:val="17"/>
                <w:szCs w:val="17"/>
              </w:rPr>
              <w:t>Код</w:t>
            </w:r>
          </w:p>
          <w:p w:rsidR="00EF3D58" w:rsidRPr="008667BF" w:rsidRDefault="00EF3D58" w:rsidP="009E1AA8">
            <w:pPr>
              <w:pStyle w:val="ab"/>
              <w:ind w:firstLine="0"/>
              <w:rPr>
                <w:rFonts w:ascii="Arial" w:hAnsi="Arial" w:cs="Arial"/>
                <w:sz w:val="12"/>
                <w:szCs w:val="12"/>
                <w:lang w:val="en-US"/>
              </w:rPr>
            </w:pPr>
            <w:r w:rsidRPr="00AD59DB">
              <w:rPr>
                <w:rFonts w:ascii="Arial" w:hAnsi="Arial" w:cs="Arial"/>
                <w:sz w:val="17"/>
                <w:szCs w:val="17"/>
                <w:lang w:val="en-US"/>
              </w:rPr>
              <w:t> </w:t>
            </w:r>
          </w:p>
        </w:tc>
      </w:tr>
      <w:tr w:rsidR="00EF3D58" w:rsidRPr="00AD59DB" w:rsidTr="009E1AA8">
        <w:trPr>
          <w:tblCellSpacing w:w="0" w:type="dxa"/>
          <w:jc w:val="center"/>
        </w:trPr>
        <w:tc>
          <w:tcPr>
            <w:tcW w:w="7401" w:type="dxa"/>
            <w:tcBorders>
              <w:top w:val="nil"/>
              <w:left w:val="nil"/>
              <w:bottom w:val="nil"/>
              <w:right w:val="nil"/>
            </w:tcBorders>
            <w:tcMar>
              <w:top w:w="15" w:type="dxa"/>
              <w:left w:w="45" w:type="dxa"/>
              <w:bottom w:w="15" w:type="dxa"/>
              <w:right w:w="45" w:type="dxa"/>
            </w:tcMar>
          </w:tcPr>
          <w:p w:rsidR="00EF3D58" w:rsidRPr="006B65BD" w:rsidRDefault="00EF3D58" w:rsidP="009E1AA8">
            <w:pPr>
              <w:rPr>
                <w:rFonts w:ascii="Arial" w:hAnsi="Arial" w:cs="Arial"/>
                <w:sz w:val="17"/>
                <w:szCs w:val="17"/>
              </w:rPr>
            </w:pPr>
            <w:r w:rsidRPr="006B65BD">
              <w:rPr>
                <w:rFonts w:ascii="Arial" w:hAnsi="Arial" w:cs="Arial"/>
                <w:b/>
                <w:bCs/>
                <w:sz w:val="18"/>
                <w:szCs w:val="18"/>
              </w:rPr>
              <w:t>Denumirea subdiviziunii SFS</w:t>
            </w:r>
            <w:r w:rsidRPr="006B65BD">
              <w:rPr>
                <w:rFonts w:ascii="Arial" w:hAnsi="Arial" w:cs="Arial"/>
                <w:sz w:val="18"/>
                <w:szCs w:val="18"/>
              </w:rPr>
              <w:t xml:space="preserve"> </w:t>
            </w:r>
            <w:r w:rsidRPr="006B65BD">
              <w:rPr>
                <w:rFonts w:ascii="Arial" w:hAnsi="Arial" w:cs="Arial"/>
                <w:sz w:val="17"/>
                <w:szCs w:val="17"/>
              </w:rPr>
              <w:t>_________________________________________________</w:t>
            </w:r>
          </w:p>
          <w:p w:rsidR="00EF3D58" w:rsidRPr="003A51EA" w:rsidRDefault="00EF3D58" w:rsidP="009E1AA8">
            <w:pPr>
              <w:pStyle w:val="lf"/>
              <w:rPr>
                <w:rFonts w:ascii="Arial" w:hAnsi="Arial" w:cs="Arial"/>
                <w:sz w:val="17"/>
                <w:szCs w:val="17"/>
                <w:lang w:val="ro-RO"/>
              </w:rPr>
            </w:pPr>
            <w:r w:rsidRPr="009F1F7F">
              <w:rPr>
                <w:rFonts w:ascii="Arial" w:hAnsi="Arial" w:cs="Arial"/>
                <w:sz w:val="18"/>
                <w:szCs w:val="18"/>
              </w:rPr>
              <w:t>Наименование</w:t>
            </w:r>
            <w:r w:rsidRPr="006B65BD">
              <w:rPr>
                <w:rFonts w:ascii="Arial" w:hAnsi="Arial" w:cs="Arial"/>
                <w:sz w:val="18"/>
                <w:szCs w:val="18"/>
                <w:lang w:val="en-US"/>
              </w:rPr>
              <w:t xml:space="preserve"> </w:t>
            </w:r>
            <w:r w:rsidRPr="009F1F7F">
              <w:rPr>
                <w:rFonts w:ascii="Arial" w:hAnsi="Arial" w:cs="Arial"/>
                <w:sz w:val="18"/>
                <w:szCs w:val="18"/>
              </w:rPr>
              <w:t>подразделения</w:t>
            </w:r>
            <w:r w:rsidRPr="006B65BD">
              <w:rPr>
                <w:rFonts w:ascii="Arial" w:hAnsi="Arial" w:cs="Arial"/>
                <w:sz w:val="18"/>
                <w:szCs w:val="18"/>
                <w:lang w:val="en-US"/>
              </w:rPr>
              <w:t xml:space="preserve"> </w:t>
            </w:r>
            <w:r w:rsidRPr="009F1F7F">
              <w:rPr>
                <w:rFonts w:ascii="Arial" w:hAnsi="Arial" w:cs="Arial"/>
                <w:sz w:val="18"/>
                <w:szCs w:val="18"/>
              </w:rPr>
              <w:t>ГНС</w:t>
            </w:r>
            <w:r>
              <w:rPr>
                <w:rFonts w:ascii="Arial" w:hAnsi="Arial" w:cs="Arial"/>
                <w:sz w:val="18"/>
                <w:szCs w:val="18"/>
                <w:lang w:val="ro-RO"/>
              </w:rPr>
              <w:t xml:space="preserve">                                                                              </w:t>
            </w:r>
          </w:p>
        </w:tc>
        <w:tc>
          <w:tcPr>
            <w:tcW w:w="3323" w:type="dxa"/>
            <w:tcBorders>
              <w:top w:val="nil"/>
              <w:left w:val="nil"/>
              <w:bottom w:val="nil"/>
              <w:right w:val="nil"/>
            </w:tcBorders>
            <w:tcMar>
              <w:top w:w="15" w:type="dxa"/>
              <w:left w:w="45" w:type="dxa"/>
              <w:bottom w:w="15" w:type="dxa"/>
              <w:right w:w="45" w:type="dxa"/>
            </w:tcMar>
          </w:tcPr>
          <w:p w:rsidR="00EF3D58" w:rsidRDefault="00EF3D58" w:rsidP="009E1AA8">
            <w:pPr>
              <w:rPr>
                <w:rFonts w:ascii="Arial" w:hAnsi="Arial" w:cs="Arial"/>
                <w:sz w:val="17"/>
                <w:szCs w:val="17"/>
              </w:rPr>
            </w:pPr>
            <w:r w:rsidRPr="00AD59DB">
              <w:rPr>
                <w:rFonts w:ascii="Arial" w:hAnsi="Arial" w:cs="Arial"/>
                <w:b/>
                <w:bCs/>
                <w:sz w:val="17"/>
                <w:szCs w:val="17"/>
              </w:rPr>
              <w:t>Data prezentării</w:t>
            </w:r>
            <w:r w:rsidRPr="00AD59DB">
              <w:rPr>
                <w:rFonts w:ascii="Arial" w:hAnsi="Arial" w:cs="Arial"/>
                <w:sz w:val="17"/>
                <w:szCs w:val="17"/>
              </w:rPr>
              <w:t>____</w:t>
            </w:r>
            <w:r w:rsidRPr="00AD59DB">
              <w:rPr>
                <w:rFonts w:ascii="Arial" w:hAnsi="Arial" w:cs="Arial"/>
                <w:sz w:val="17"/>
                <w:szCs w:val="17"/>
                <w:lang w:val="ro-RO"/>
              </w:rPr>
              <w:t>____________</w:t>
            </w:r>
            <w:r w:rsidRPr="00AD59DB">
              <w:rPr>
                <w:rFonts w:ascii="Arial" w:hAnsi="Arial" w:cs="Arial"/>
                <w:sz w:val="17"/>
                <w:szCs w:val="17"/>
              </w:rPr>
              <w:t>___</w:t>
            </w:r>
          </w:p>
          <w:p w:rsidR="00EF3D58" w:rsidRPr="00AD59DB" w:rsidRDefault="00EF3D58" w:rsidP="009E1AA8">
            <w:pPr>
              <w:rPr>
                <w:rFonts w:ascii="Arial" w:hAnsi="Arial" w:cs="Arial"/>
                <w:sz w:val="17"/>
                <w:szCs w:val="17"/>
              </w:rPr>
            </w:pPr>
            <w:r w:rsidRPr="003A51EA">
              <w:rPr>
                <w:rFonts w:ascii="Arial" w:hAnsi="Arial" w:cs="Arial"/>
                <w:sz w:val="18"/>
                <w:szCs w:val="18"/>
                <w:lang w:val="ro-RO"/>
              </w:rPr>
              <w:t>Дата представления</w:t>
            </w:r>
          </w:p>
        </w:tc>
      </w:tr>
    </w:tbl>
    <w:p w:rsidR="00EF3D58" w:rsidRDefault="00EF3D58" w:rsidP="00EF3D58">
      <w:pPr>
        <w:pStyle w:val="ab"/>
        <w:ind w:firstLine="0"/>
        <w:rPr>
          <w:rFonts w:ascii="Arial" w:hAnsi="Arial" w:cs="Arial"/>
          <w:sz w:val="12"/>
          <w:szCs w:val="12"/>
        </w:rPr>
      </w:pPr>
      <w:r w:rsidRPr="00AD59DB">
        <w:rPr>
          <w:rFonts w:ascii="Arial" w:hAnsi="Arial" w:cs="Arial"/>
          <w:sz w:val="12"/>
          <w:szCs w:val="12"/>
        </w:rPr>
        <w:t> </w:t>
      </w:r>
    </w:p>
    <w:tbl>
      <w:tblPr>
        <w:tblW w:w="10689" w:type="dxa"/>
        <w:jc w:val="center"/>
        <w:tblCellSpacing w:w="0" w:type="dxa"/>
        <w:tblInd w:w="-724" w:type="dxa"/>
        <w:tblCellMar>
          <w:top w:w="15" w:type="dxa"/>
          <w:left w:w="15" w:type="dxa"/>
          <w:bottom w:w="15" w:type="dxa"/>
          <w:right w:w="15" w:type="dxa"/>
        </w:tblCellMar>
        <w:tblLook w:val="0000"/>
      </w:tblPr>
      <w:tblGrid>
        <w:gridCol w:w="9045"/>
        <w:gridCol w:w="499"/>
        <w:gridCol w:w="1145"/>
      </w:tblGrid>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Indicatori/</w:t>
            </w:r>
            <w:r w:rsidRPr="00AD59DB">
              <w:rPr>
                <w:rFonts w:ascii="Arial" w:hAnsi="Arial" w:cs="Arial"/>
                <w:sz w:val="17"/>
                <w:szCs w:val="17"/>
              </w:rPr>
              <w:t xml:space="preserve"> Показатели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Cod</w:t>
            </w:r>
            <w:r w:rsidRPr="00AD59DB">
              <w:rPr>
                <w:rFonts w:ascii="Arial" w:hAnsi="Arial" w:cs="Arial"/>
                <w:sz w:val="17"/>
                <w:szCs w:val="17"/>
              </w:rPr>
              <w:t xml:space="preserve"> </w:t>
            </w:r>
            <w:r w:rsidRPr="00AD59DB">
              <w:rPr>
                <w:rFonts w:ascii="Arial" w:hAnsi="Arial" w:cs="Arial"/>
                <w:sz w:val="17"/>
                <w:szCs w:val="17"/>
              </w:rPr>
              <w:br/>
              <w:t>Код</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w:t>
            </w:r>
            <w:r w:rsidRPr="00AD59DB">
              <w:rPr>
                <w:rFonts w:ascii="Arial" w:hAnsi="Arial" w:cs="Arial"/>
                <w:b/>
                <w:bCs/>
                <w:sz w:val="17"/>
                <w:szCs w:val="17"/>
              </w:rPr>
              <w:br/>
            </w:r>
            <w:r w:rsidRPr="00AD59DB">
              <w:rPr>
                <w:rFonts w:ascii="Arial" w:hAnsi="Arial" w:cs="Arial"/>
                <w:sz w:val="17"/>
                <w:szCs w:val="17"/>
              </w:rPr>
              <w:t>Сумма</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lastRenderedPageBreak/>
              <w:t>Profitul (pierderea) perioadei de gestiune curente pînă la impozitare (rîndul 0101 – rîndul 0102)</w:t>
            </w:r>
            <w:r w:rsidRPr="00AD59DB">
              <w:rPr>
                <w:rFonts w:ascii="Arial" w:hAnsi="Arial" w:cs="Arial"/>
                <w:b/>
                <w:bCs/>
                <w:sz w:val="17"/>
                <w:szCs w:val="17"/>
              </w:rPr>
              <w:br/>
            </w:r>
            <w:r w:rsidRPr="00AD59DB">
              <w:rPr>
                <w:rFonts w:ascii="Arial" w:hAnsi="Arial" w:cs="Arial"/>
                <w:sz w:val="17"/>
                <w:szCs w:val="17"/>
              </w:rPr>
              <w:t>Прибыль (убыток) текущего отчетного периода до налогообложения (стр.0101 – стр.0102)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010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totală a veniturilor constatate conform datelor contabilităţii financiare (suma clasei “Venituri”)</w:t>
            </w:r>
            <w:r w:rsidRPr="00AD59DB">
              <w:rPr>
                <w:rFonts w:ascii="Arial" w:hAnsi="Arial" w:cs="Arial"/>
                <w:b/>
                <w:bCs/>
                <w:sz w:val="17"/>
                <w:szCs w:val="17"/>
              </w:rPr>
              <w:br/>
            </w:r>
            <w:r w:rsidRPr="00AD59DB">
              <w:rPr>
                <w:rFonts w:ascii="Arial" w:hAnsi="Arial" w:cs="Arial"/>
                <w:sz w:val="17"/>
                <w:szCs w:val="17"/>
              </w:rPr>
              <w:t>Общая сумма доходов, признанных в финансовом учете (сумма класса “Доходы”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0101</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totală a cheltuielilor constatate conform datelor contabilităţii financiare (suma clasei „Cheltuieli”)</w:t>
            </w:r>
            <w:r w:rsidRPr="00AD59DB">
              <w:rPr>
                <w:rFonts w:ascii="Arial" w:hAnsi="Arial" w:cs="Arial"/>
                <w:b/>
                <w:bCs/>
                <w:sz w:val="17"/>
                <w:szCs w:val="17"/>
              </w:rPr>
              <w:br/>
            </w:r>
            <w:r w:rsidRPr="00AD59DB">
              <w:rPr>
                <w:rFonts w:ascii="Arial" w:hAnsi="Arial" w:cs="Arial"/>
                <w:sz w:val="17"/>
                <w:szCs w:val="17"/>
              </w:rPr>
              <w:t>Общая сумма расходов, признанных в финансовом учете (сумма класса “Расходы”)</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0102</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Ajustarea (majorarea /micşorarea) veniturilor conform prevederilor legislaţiei fiscale (anexa 1D)</w:t>
            </w:r>
            <w:r w:rsidRPr="00AD59DB">
              <w:rPr>
                <w:rFonts w:ascii="Arial" w:hAnsi="Arial" w:cs="Arial"/>
                <w:b/>
                <w:bCs/>
                <w:sz w:val="17"/>
                <w:szCs w:val="17"/>
              </w:rPr>
              <w:br/>
            </w:r>
            <w:r w:rsidRPr="00AD59DB">
              <w:rPr>
                <w:rFonts w:ascii="Arial" w:hAnsi="Arial" w:cs="Arial"/>
                <w:sz w:val="17"/>
                <w:szCs w:val="17"/>
              </w:rPr>
              <w:t>Корректировка (увеличение /уменьшение) доходов в соответствии с налоговым законодательством (приложение 1D)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Ajustarea (majorarea /micşorarea) cheltuielilor conform prevederilor legislaţiei fiscale (anexa 2D)</w:t>
            </w:r>
            <w:r w:rsidRPr="00AD59DB">
              <w:rPr>
                <w:rFonts w:ascii="Arial" w:hAnsi="Arial" w:cs="Arial"/>
                <w:b/>
                <w:bCs/>
                <w:sz w:val="17"/>
                <w:szCs w:val="17"/>
              </w:rPr>
              <w:br/>
            </w:r>
            <w:r w:rsidRPr="00AD59DB">
              <w:rPr>
                <w:rFonts w:ascii="Arial" w:hAnsi="Arial" w:cs="Arial"/>
                <w:sz w:val="17"/>
                <w:szCs w:val="17"/>
              </w:rPr>
              <w:t>Корректировка (увеличение /уменьшение) расходов в соответствии с налоговым законодательством (приложение 2D)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 (pierder</w:t>
            </w:r>
            <w:r>
              <w:rPr>
                <w:rFonts w:ascii="Arial" w:hAnsi="Arial" w:cs="Arial"/>
                <w:b/>
                <w:bCs/>
                <w:sz w:val="17"/>
                <w:szCs w:val="17"/>
                <w:lang w:val="ro-RO"/>
              </w:rPr>
              <w:t>e</w:t>
            </w:r>
            <w:r w:rsidRPr="00AD59DB">
              <w:rPr>
                <w:rFonts w:ascii="Arial" w:hAnsi="Arial" w:cs="Arial"/>
                <w:b/>
                <w:bCs/>
                <w:sz w:val="17"/>
                <w:szCs w:val="17"/>
              </w:rPr>
              <w:t>) obţinut în perioada fiscală, luînd în considerare ajustările (majorările /micşorările) (rîndul 010 + rîndul 020 – rîndul 030)</w:t>
            </w:r>
            <w:r w:rsidRPr="00AD59DB">
              <w:rPr>
                <w:rFonts w:ascii="Arial" w:hAnsi="Arial" w:cs="Arial"/>
                <w:b/>
                <w:bCs/>
                <w:sz w:val="17"/>
                <w:szCs w:val="17"/>
              </w:rPr>
              <w:br/>
            </w:r>
            <w:r w:rsidRPr="00AD59DB">
              <w:rPr>
                <w:rFonts w:ascii="Arial" w:hAnsi="Arial" w:cs="Arial"/>
                <w:sz w:val="17"/>
                <w:szCs w:val="17"/>
              </w:rPr>
              <w:t>Доход (убыток), полученный в налоговом периоде, с учетом корректировок (увеличений /уменьшений) (стр.010 + стр.020 – стр.030)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040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cheltuielilor legate de donaţiile în scopuri filantropice şi de sponsorizare în folosul organizaţiilor specificate în art.36 din Codul fiscal, în limitele stabilite (rîndul 040 × %)</w:t>
            </w:r>
            <w:r w:rsidRPr="00AD59DB">
              <w:rPr>
                <w:rFonts w:ascii="Arial" w:hAnsi="Arial" w:cs="Arial"/>
                <w:b/>
                <w:bCs/>
                <w:sz w:val="17"/>
                <w:szCs w:val="17"/>
              </w:rPr>
              <w:br/>
            </w:r>
            <w:r w:rsidRPr="00AD59DB">
              <w:rPr>
                <w:rFonts w:ascii="Arial" w:hAnsi="Arial" w:cs="Arial"/>
                <w:sz w:val="17"/>
                <w:szCs w:val="17"/>
              </w:rPr>
              <w:t>Сумма расходов, связанных с пожертвованиями на благотворительные и спонсорские цели в пользу организаций, указанных в ст.36 Налогового кодекса, в пределах установленного лимита (стр.040 ×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050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cheltuielilor neconfirmate documentar, în limitele stabilite (rîndul 040 × %)</w:t>
            </w:r>
            <w:r w:rsidRPr="00AD59DB">
              <w:rPr>
                <w:rFonts w:ascii="Arial" w:hAnsi="Arial" w:cs="Arial"/>
                <w:b/>
                <w:bCs/>
                <w:sz w:val="17"/>
                <w:szCs w:val="17"/>
              </w:rPr>
              <w:br/>
            </w:r>
            <w:r w:rsidRPr="00AD59DB">
              <w:rPr>
                <w:rFonts w:ascii="Arial" w:hAnsi="Arial" w:cs="Arial"/>
                <w:sz w:val="17"/>
                <w:szCs w:val="17"/>
              </w:rPr>
              <w:t>Сумма расходов, не подтвержденных документально, в пределах установленного лимита (стр.040 ×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060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scutirilor (acest indicator nu trebuie să depăşească rezultatul pozitiv al calculului (rîndul 040 – rîndul 050 – rîndul 060)</w:t>
            </w:r>
            <w:r>
              <w:rPr>
                <w:rFonts w:ascii="Arial" w:hAnsi="Arial" w:cs="Arial"/>
                <w:b/>
                <w:bCs/>
                <w:sz w:val="17"/>
                <w:szCs w:val="17"/>
                <w:lang w:val="ro-RO"/>
              </w:rPr>
              <w:t xml:space="preserve"> </w:t>
            </w:r>
            <w:r w:rsidRPr="00AD59DB">
              <w:rPr>
                <w:rFonts w:ascii="Arial" w:hAnsi="Arial" w:cs="Arial"/>
                <w:b/>
                <w:bCs/>
                <w:sz w:val="17"/>
                <w:szCs w:val="17"/>
              </w:rPr>
              <w:t xml:space="preserve">(anexa </w:t>
            </w:r>
            <w:r>
              <w:rPr>
                <w:rFonts w:ascii="Arial" w:hAnsi="Arial" w:cs="Arial"/>
                <w:b/>
                <w:bCs/>
                <w:sz w:val="17"/>
                <w:szCs w:val="17"/>
                <w:lang w:val="ro-RO"/>
              </w:rPr>
              <w:t>3</w:t>
            </w:r>
            <w:r w:rsidRPr="00AD59DB">
              <w:rPr>
                <w:rFonts w:ascii="Arial" w:hAnsi="Arial" w:cs="Arial"/>
                <w:b/>
                <w:bCs/>
                <w:sz w:val="17"/>
                <w:szCs w:val="17"/>
              </w:rPr>
              <w:t>D)</w:t>
            </w:r>
            <w:r w:rsidRPr="00AD59DB">
              <w:rPr>
                <w:rFonts w:ascii="Arial" w:hAnsi="Arial" w:cs="Arial"/>
                <w:b/>
                <w:bCs/>
                <w:sz w:val="17"/>
                <w:szCs w:val="17"/>
              </w:rPr>
              <w:br/>
            </w:r>
            <w:r w:rsidRPr="00AD59DB">
              <w:rPr>
                <w:rFonts w:ascii="Arial" w:hAnsi="Arial" w:cs="Arial"/>
                <w:sz w:val="17"/>
                <w:szCs w:val="17"/>
              </w:rPr>
              <w:t xml:space="preserve">Сумма освобождений (данный показатель не должен превышать положительный результат, исчисленный в результате расчета (стр.040 – стр.050 – стр.060)) (приложение </w:t>
            </w:r>
            <w:r>
              <w:rPr>
                <w:rFonts w:ascii="Arial" w:hAnsi="Arial" w:cs="Arial"/>
                <w:sz w:val="17"/>
                <w:szCs w:val="17"/>
                <w:lang w:val="ro-RO"/>
              </w:rPr>
              <w:t>3</w:t>
            </w:r>
            <w:r w:rsidRPr="00AD59DB">
              <w:rPr>
                <w:rFonts w:ascii="Arial" w:hAnsi="Arial" w:cs="Arial"/>
                <w:sz w:val="17"/>
                <w:szCs w:val="17"/>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0701</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0A23A3" w:rsidRDefault="00EF3D58" w:rsidP="009E1AA8">
            <w:pPr>
              <w:rPr>
                <w:rFonts w:ascii="Arial" w:hAnsi="Arial" w:cs="Arial"/>
                <w:sz w:val="17"/>
                <w:szCs w:val="17"/>
              </w:rPr>
            </w:pPr>
            <w:r w:rsidRPr="000A23A3">
              <w:rPr>
                <w:rFonts w:ascii="Arial" w:hAnsi="Arial" w:cs="Arial"/>
                <w:b/>
                <w:bCs/>
                <w:sz w:val="17"/>
                <w:szCs w:val="17"/>
              </w:rPr>
              <w:t>Suma venitului impozabil fără luarea în calcul a pierderilor fiscale ale anilor precedenţi:</w:t>
            </w:r>
            <w:r w:rsidRPr="000A23A3">
              <w:rPr>
                <w:rFonts w:ascii="Arial" w:hAnsi="Arial" w:cs="Arial"/>
                <w:b/>
                <w:bCs/>
                <w:i/>
                <w:iCs/>
                <w:sz w:val="17"/>
                <w:szCs w:val="17"/>
              </w:rPr>
              <w:br/>
              <w:t>pentru contribuabilii cu statut de persoană juridică</w:t>
            </w:r>
            <w:r w:rsidRPr="000A23A3">
              <w:rPr>
                <w:rFonts w:ascii="Arial" w:hAnsi="Arial" w:cs="Arial"/>
                <w:b/>
                <w:bCs/>
                <w:sz w:val="17"/>
                <w:szCs w:val="17"/>
              </w:rPr>
              <w:t>: (rîndul 040 – rîndul 050 – rîndul 060) (se indică doar rezultatul pozitiv, iar în cazul calculării unui indicator negativ el urmează a fi reflectat în rîndul 100);</w:t>
            </w:r>
            <w:r w:rsidRPr="000A23A3">
              <w:rPr>
                <w:rFonts w:ascii="Arial" w:hAnsi="Arial" w:cs="Arial"/>
                <w:b/>
                <w:bCs/>
                <w:i/>
                <w:iCs/>
                <w:sz w:val="17"/>
                <w:szCs w:val="17"/>
              </w:rPr>
              <w:br/>
              <w:t>pentru contribuabilii cu statut de persoană fizică</w:t>
            </w:r>
            <w:r w:rsidRPr="000A23A3">
              <w:rPr>
                <w:rFonts w:ascii="Arial" w:hAnsi="Arial" w:cs="Arial"/>
                <w:b/>
                <w:bCs/>
                <w:sz w:val="17"/>
                <w:szCs w:val="17"/>
              </w:rPr>
              <w:t>: (rîndul 040 – rîndul 050 – rîndul 060 – rîndul 0701) (se indică doar rezultatul pozitiv, iar în cazul calculării unui indicator negativ el urmează a fi reflectat în rîndul 100)</w:t>
            </w:r>
            <w:r w:rsidRPr="000A23A3">
              <w:rPr>
                <w:rFonts w:ascii="Arial" w:hAnsi="Arial" w:cs="Arial"/>
                <w:b/>
                <w:bCs/>
                <w:sz w:val="17"/>
                <w:szCs w:val="17"/>
              </w:rPr>
              <w:br/>
            </w:r>
            <w:r w:rsidRPr="000A23A3">
              <w:rPr>
                <w:rFonts w:ascii="Arial" w:hAnsi="Arial" w:cs="Arial"/>
                <w:sz w:val="17"/>
                <w:szCs w:val="17"/>
              </w:rPr>
              <w:t>Сумма налогооблагаемого дохода (налогового убытка) без учета налоговых убытков прошлых лет:</w:t>
            </w:r>
            <w:r w:rsidRPr="000A23A3">
              <w:rPr>
                <w:rFonts w:ascii="Arial" w:hAnsi="Arial" w:cs="Arial"/>
                <w:sz w:val="17"/>
                <w:szCs w:val="17"/>
              </w:rPr>
              <w:br/>
            </w:r>
            <w:r w:rsidRPr="000A23A3">
              <w:rPr>
                <w:rFonts w:ascii="Arial" w:hAnsi="Arial" w:cs="Arial"/>
                <w:i/>
                <w:iCs/>
                <w:sz w:val="17"/>
                <w:szCs w:val="17"/>
              </w:rPr>
              <w:t>для налогоплательщиков со статусом юридического лица</w:t>
            </w:r>
            <w:r w:rsidRPr="000A23A3">
              <w:rPr>
                <w:rFonts w:ascii="Arial" w:hAnsi="Arial" w:cs="Arial"/>
                <w:sz w:val="17"/>
                <w:szCs w:val="17"/>
              </w:rPr>
              <w:t>: (стр.040 – стр.050 – стр.060) (указывается только положительный результат, а в случае исчисления отрицательного показателя он указывается в стр.100);</w:t>
            </w:r>
            <w:r w:rsidRPr="000A23A3">
              <w:rPr>
                <w:rFonts w:ascii="Arial" w:hAnsi="Arial" w:cs="Arial"/>
                <w:i/>
                <w:iCs/>
                <w:sz w:val="17"/>
                <w:szCs w:val="17"/>
              </w:rPr>
              <w:br/>
              <w:t>для налогоплательщиков со статусом физического лица</w:t>
            </w:r>
            <w:r w:rsidRPr="000A23A3">
              <w:rPr>
                <w:rFonts w:ascii="Arial" w:hAnsi="Arial" w:cs="Arial"/>
                <w:sz w:val="17"/>
                <w:szCs w:val="17"/>
              </w:rPr>
              <w:t>: (стр.040 – стр.050 – стр.060 – стр.0701) (указывается только положительный результат, а в случае исчисления отрицательного показателя он указывается в стр.100)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0A23A3">
              <w:rPr>
                <w:rFonts w:ascii="Arial" w:hAnsi="Arial" w:cs="Arial"/>
                <w:sz w:val="17"/>
                <w:szCs w:val="17"/>
              </w:rPr>
              <w:t>070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pierderilor fiscale reportate din perioadele fiscale precedente permise spre deducere în perioada fiscală curentă, dar nu mai mult decît suma din rîndul 070</w:t>
            </w:r>
            <w:r w:rsidRPr="00AD59DB">
              <w:rPr>
                <w:rFonts w:ascii="Arial" w:hAnsi="Arial" w:cs="Arial"/>
                <w:b/>
                <w:bCs/>
                <w:sz w:val="17"/>
                <w:szCs w:val="17"/>
              </w:rPr>
              <w:br/>
            </w:r>
            <w:r w:rsidRPr="00AD59DB">
              <w:rPr>
                <w:rFonts w:ascii="Arial" w:hAnsi="Arial" w:cs="Arial"/>
                <w:sz w:val="17"/>
                <w:szCs w:val="17"/>
              </w:rPr>
              <w:t>Сумма налогового убытка прошлых лет, подлежащая вычету в текущем налоговом периоде, но не больше стр.070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080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venitului impozabil pînă la aplicarea facilităţilor fiscale (rîndul 070 – rîndul 080)</w:t>
            </w:r>
            <w:r w:rsidRPr="00AD59DB">
              <w:rPr>
                <w:rFonts w:ascii="Arial" w:hAnsi="Arial" w:cs="Arial"/>
                <w:b/>
                <w:bCs/>
                <w:sz w:val="17"/>
                <w:szCs w:val="17"/>
              </w:rPr>
              <w:br/>
            </w:r>
            <w:r w:rsidRPr="00AD59DB">
              <w:rPr>
                <w:rFonts w:ascii="Arial" w:hAnsi="Arial" w:cs="Arial"/>
                <w:sz w:val="17"/>
                <w:szCs w:val="17"/>
              </w:rPr>
              <w:t>Сумма налогооблагаемого дохода до применения налоговых льгот (стр.070 – стр.080)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0901</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venitului</w:t>
            </w:r>
            <w:r w:rsidRPr="00EF3D58">
              <w:rPr>
                <w:rFonts w:ascii="Arial" w:hAnsi="Arial" w:cs="Arial"/>
                <w:b/>
                <w:bCs/>
                <w:sz w:val="17"/>
                <w:szCs w:val="17"/>
                <w:lang w:val="ru-RU"/>
              </w:rPr>
              <w:t xml:space="preserve"> </w:t>
            </w:r>
            <w:r w:rsidRPr="00AD59DB">
              <w:rPr>
                <w:rFonts w:ascii="Arial" w:hAnsi="Arial" w:cs="Arial"/>
                <w:b/>
                <w:bCs/>
                <w:sz w:val="17"/>
                <w:szCs w:val="17"/>
              </w:rPr>
              <w:t>scutit</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impozitare</w:t>
            </w:r>
            <w:r w:rsidRPr="00EF3D58">
              <w:rPr>
                <w:rFonts w:ascii="Arial" w:hAnsi="Arial" w:cs="Arial"/>
                <w:b/>
                <w:bCs/>
                <w:sz w:val="17"/>
                <w:szCs w:val="17"/>
                <w:lang w:val="ru-RU"/>
              </w:rPr>
              <w:t xml:space="preserve"> (</w:t>
            </w:r>
            <w:r w:rsidRPr="00AD59DB">
              <w:rPr>
                <w:rFonts w:ascii="Arial" w:hAnsi="Arial" w:cs="Arial"/>
                <w:b/>
                <w:bCs/>
                <w:sz w:val="17"/>
                <w:szCs w:val="17"/>
              </w:rPr>
              <w:t>anexa</w:t>
            </w:r>
            <w:r w:rsidRPr="00EF3D58">
              <w:rPr>
                <w:rFonts w:ascii="Arial" w:hAnsi="Arial" w:cs="Arial"/>
                <w:b/>
                <w:bCs/>
                <w:sz w:val="17"/>
                <w:szCs w:val="17"/>
                <w:lang w:val="ru-RU"/>
              </w:rPr>
              <w:t xml:space="preserve"> 4</w:t>
            </w:r>
            <w:r w:rsidRPr="00AD59DB">
              <w:rPr>
                <w:rFonts w:ascii="Arial" w:hAnsi="Arial" w:cs="Arial"/>
                <w:b/>
                <w:bCs/>
                <w:sz w:val="17"/>
                <w:szCs w:val="17"/>
              </w:rPr>
              <w:t>D</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Сумма дохода, освобожденного от налогообложения (приложение 4</w:t>
            </w:r>
            <w:r w:rsidRPr="00AD59DB">
              <w:rPr>
                <w:rFonts w:ascii="Arial" w:hAnsi="Arial" w:cs="Arial"/>
                <w:sz w:val="17"/>
                <w:szCs w:val="17"/>
              </w:rPr>
              <w:t>D</w:t>
            </w:r>
            <w:r w:rsidRPr="00EF3D58">
              <w:rPr>
                <w:rFonts w:ascii="Arial" w:hAnsi="Arial" w:cs="Arial"/>
                <w:sz w:val="17"/>
                <w:szCs w:val="17"/>
                <w:lang w:val="ru-R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0902</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venitului impozabil (rîndul 0901 – rîndul 0902)</w:t>
            </w:r>
            <w:r w:rsidRPr="00AD59DB">
              <w:rPr>
                <w:rFonts w:ascii="Arial" w:hAnsi="Arial" w:cs="Arial"/>
                <w:b/>
                <w:bCs/>
                <w:sz w:val="17"/>
                <w:szCs w:val="17"/>
              </w:rPr>
              <w:br/>
            </w:r>
            <w:r w:rsidRPr="00AD59DB">
              <w:rPr>
                <w:rFonts w:ascii="Arial" w:hAnsi="Arial" w:cs="Arial"/>
                <w:sz w:val="17"/>
                <w:szCs w:val="17"/>
              </w:rPr>
              <w:t>Сумма налогооблагаемого дохода (стр.0901 – стр.0902)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090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pierderilor fiscale (rezultatul negativ calculat la determinarea indicatorului din rîndul 070)</w:t>
            </w:r>
            <w:r w:rsidRPr="00AD59DB">
              <w:rPr>
                <w:rFonts w:ascii="Arial" w:hAnsi="Arial" w:cs="Arial"/>
                <w:b/>
                <w:bCs/>
                <w:sz w:val="17"/>
                <w:szCs w:val="17"/>
              </w:rPr>
              <w:br/>
            </w:r>
            <w:r w:rsidRPr="00AD59DB">
              <w:rPr>
                <w:rFonts w:ascii="Arial" w:hAnsi="Arial" w:cs="Arial"/>
                <w:sz w:val="17"/>
                <w:szCs w:val="17"/>
              </w:rPr>
              <w:t>Сумма налогового убытка (отрицательный результат, исчисленный при определении показателя стр.070)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100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Cota impozitului pe venit, % (se completează numai de către persoanele juridice)</w:t>
            </w:r>
            <w:r w:rsidRPr="00AD59DB">
              <w:rPr>
                <w:rFonts w:ascii="Arial" w:hAnsi="Arial" w:cs="Arial"/>
                <w:b/>
                <w:bCs/>
                <w:sz w:val="17"/>
                <w:szCs w:val="17"/>
              </w:rPr>
              <w:br/>
            </w:r>
            <w:r w:rsidRPr="00AD59DB">
              <w:rPr>
                <w:rFonts w:ascii="Arial" w:hAnsi="Arial" w:cs="Arial"/>
                <w:sz w:val="17"/>
                <w:szCs w:val="17"/>
              </w:rPr>
              <w:t>Ставка подоходного налога, % (заполняется только юридическими лицами)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110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impozitului pe venit:</w:t>
            </w:r>
            <w:r w:rsidRPr="00AD59DB">
              <w:rPr>
                <w:rFonts w:ascii="Arial" w:hAnsi="Arial" w:cs="Arial"/>
                <w:b/>
                <w:bCs/>
                <w:i/>
                <w:iCs/>
                <w:sz w:val="17"/>
                <w:szCs w:val="17"/>
              </w:rPr>
              <w:br/>
              <w:t>pentru contribuabilii cu statut de persoană juridică</w:t>
            </w:r>
            <w:r w:rsidRPr="00AD59DB">
              <w:rPr>
                <w:rFonts w:ascii="Arial" w:hAnsi="Arial" w:cs="Arial"/>
                <w:b/>
                <w:bCs/>
                <w:sz w:val="17"/>
                <w:szCs w:val="17"/>
              </w:rPr>
              <w:t>: (rîndul 090 × rîndul 110)</w:t>
            </w:r>
            <w:r w:rsidRPr="00AD59DB">
              <w:rPr>
                <w:rFonts w:ascii="Arial" w:hAnsi="Arial" w:cs="Arial"/>
                <w:b/>
                <w:bCs/>
                <w:i/>
                <w:iCs/>
                <w:sz w:val="17"/>
                <w:szCs w:val="17"/>
              </w:rPr>
              <w:br/>
              <w:t>pentru contribuabilii cu statut de persoană fizică:</w:t>
            </w:r>
            <w:r w:rsidRPr="00AD59DB">
              <w:rPr>
                <w:rFonts w:ascii="Arial" w:hAnsi="Arial" w:cs="Arial"/>
                <w:b/>
                <w:bCs/>
                <w:sz w:val="17"/>
                <w:szCs w:val="17"/>
              </w:rPr>
              <w:t xml:space="preserve"> (anexa 5D)</w:t>
            </w:r>
            <w:r w:rsidRPr="00AD59DB">
              <w:rPr>
                <w:rFonts w:ascii="Arial" w:hAnsi="Arial" w:cs="Arial"/>
                <w:b/>
                <w:bCs/>
                <w:sz w:val="17"/>
                <w:szCs w:val="17"/>
              </w:rPr>
              <w:br/>
            </w:r>
            <w:r w:rsidRPr="00AD59DB">
              <w:rPr>
                <w:rFonts w:ascii="Arial" w:hAnsi="Arial" w:cs="Arial"/>
                <w:sz w:val="17"/>
                <w:szCs w:val="17"/>
              </w:rPr>
              <w:t>Сумма подоходного налога:</w:t>
            </w:r>
            <w:r w:rsidRPr="00AD59DB">
              <w:rPr>
                <w:rFonts w:ascii="Arial" w:hAnsi="Arial" w:cs="Arial"/>
                <w:i/>
                <w:iCs/>
                <w:sz w:val="17"/>
                <w:szCs w:val="17"/>
              </w:rPr>
              <w:br/>
              <w:t>для налогоплательщиков со статусом юридического лица</w:t>
            </w:r>
            <w:r w:rsidRPr="00AD59DB">
              <w:rPr>
                <w:rFonts w:ascii="Arial" w:hAnsi="Arial" w:cs="Arial"/>
                <w:sz w:val="17"/>
                <w:szCs w:val="17"/>
              </w:rPr>
              <w:t>: (стр.090 × стр.110)</w:t>
            </w:r>
            <w:r w:rsidRPr="00AD59DB">
              <w:rPr>
                <w:rFonts w:ascii="Arial" w:hAnsi="Arial" w:cs="Arial"/>
                <w:i/>
                <w:iCs/>
                <w:sz w:val="17"/>
                <w:szCs w:val="17"/>
              </w:rPr>
              <w:br/>
              <w:t>для налогоплательщиков со статусом физического лица</w:t>
            </w:r>
            <w:r w:rsidRPr="00AD59DB">
              <w:rPr>
                <w:rFonts w:ascii="Arial" w:hAnsi="Arial" w:cs="Arial"/>
                <w:sz w:val="17"/>
                <w:szCs w:val="17"/>
              </w:rPr>
              <w:t>: (приложение 5D)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120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lastRenderedPageBreak/>
              <w:t>Suma facilităţilor fiscale acordate din suma calculată a impozitului pe venit (anexa 6D)</w:t>
            </w:r>
            <w:r w:rsidRPr="00AD59DB">
              <w:rPr>
                <w:rFonts w:ascii="Arial" w:hAnsi="Arial" w:cs="Arial"/>
                <w:b/>
                <w:bCs/>
                <w:sz w:val="17"/>
                <w:szCs w:val="17"/>
              </w:rPr>
              <w:br/>
            </w:r>
            <w:r w:rsidRPr="00AD59DB">
              <w:rPr>
                <w:rFonts w:ascii="Arial" w:hAnsi="Arial" w:cs="Arial"/>
                <w:sz w:val="17"/>
                <w:szCs w:val="17"/>
              </w:rPr>
              <w:t>Сумма налоговых льгот, предоставленных из суммы начисленного подоходного налога (приложение 6D)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130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facilităţilor fiscale acordate sub formă de scutire de impozit pe venitul reflectat în rîndul 0902 (anexa 4D, coloana 4) (indicator informativ care nu se utilizează la calcularea ulterioară a obligaţiilor fiscale)</w:t>
            </w:r>
            <w:r w:rsidRPr="00AD59DB">
              <w:rPr>
                <w:rFonts w:ascii="Arial" w:hAnsi="Arial" w:cs="Arial"/>
                <w:b/>
                <w:bCs/>
                <w:sz w:val="17"/>
                <w:szCs w:val="17"/>
              </w:rPr>
              <w:br/>
            </w:r>
            <w:r w:rsidRPr="00AD59DB">
              <w:rPr>
                <w:rFonts w:ascii="Arial" w:hAnsi="Arial" w:cs="Arial"/>
                <w:sz w:val="17"/>
                <w:szCs w:val="17"/>
              </w:rPr>
              <w:t>Сумма льгот, предоставленных в связи с освобождением от налогообложения дохода, указанного в стр.0902 (приложение 4D, гр.4) (информативный показатель, который не используется в дальнейшем при исчислении налоговых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140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impozitului pe venit în perioada fiscală curentă, exceptînd facilităţile fiscale (rîndul 120 – rîndul 130)</w:t>
            </w:r>
            <w:r w:rsidRPr="00AD59DB">
              <w:rPr>
                <w:rFonts w:ascii="Arial" w:hAnsi="Arial" w:cs="Arial"/>
                <w:b/>
                <w:bCs/>
                <w:sz w:val="17"/>
                <w:szCs w:val="17"/>
              </w:rPr>
              <w:br/>
            </w:r>
            <w:r w:rsidRPr="00AD59DB">
              <w:rPr>
                <w:rFonts w:ascii="Arial" w:hAnsi="Arial" w:cs="Arial"/>
                <w:sz w:val="17"/>
                <w:szCs w:val="17"/>
              </w:rPr>
              <w:t>Сумма подоходного налога в текущем налоговом периоде, исключая налоговые льготы (стр.120 – стр.130)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150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Impozitul pe venit achitat în străinătate (anexa 7D)</w:t>
            </w:r>
            <w:r w:rsidRPr="00AD59DB">
              <w:rPr>
                <w:rFonts w:ascii="Arial" w:hAnsi="Arial" w:cs="Arial"/>
                <w:b/>
                <w:bCs/>
                <w:sz w:val="17"/>
                <w:szCs w:val="17"/>
              </w:rPr>
              <w:br/>
            </w:r>
            <w:r w:rsidRPr="00AD59DB">
              <w:rPr>
                <w:rFonts w:ascii="Arial" w:hAnsi="Arial" w:cs="Arial"/>
                <w:sz w:val="17"/>
                <w:szCs w:val="17"/>
              </w:rPr>
              <w:t>Подоходный налог, уплаченный за рубежом (приложение 7D)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Impozitul pe venit reţinut la sursa de plată (art.89 din Codul fiscal)</w:t>
            </w:r>
            <w:r w:rsidRPr="00AD59DB">
              <w:rPr>
                <w:rFonts w:ascii="Arial" w:hAnsi="Arial" w:cs="Arial"/>
                <w:sz w:val="17"/>
                <w:szCs w:val="17"/>
              </w:rPr>
              <w:t xml:space="preserve"> </w:t>
            </w:r>
          </w:p>
          <w:p w:rsidR="00EF3D58" w:rsidRPr="00AD59DB" w:rsidRDefault="00EF3D58" w:rsidP="009E1AA8">
            <w:pPr>
              <w:pStyle w:val="lf"/>
              <w:rPr>
                <w:rFonts w:ascii="Arial" w:hAnsi="Arial" w:cs="Arial"/>
                <w:sz w:val="17"/>
                <w:szCs w:val="17"/>
              </w:rPr>
            </w:pPr>
            <w:r w:rsidRPr="00AD59DB">
              <w:rPr>
                <w:rFonts w:ascii="Arial" w:hAnsi="Arial" w:cs="Arial"/>
                <w:sz w:val="17"/>
                <w:szCs w:val="17"/>
              </w:rPr>
              <w:t>Подоходный налог, удержанный у источника выплаты (ст.89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1602</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trecerilor în cont conform art.82 şi 89 din Codul fiscal - total (rîndul 1601 + rîndul 1602)</w:t>
            </w:r>
            <w:r w:rsidRPr="00AD59DB">
              <w:rPr>
                <w:rFonts w:ascii="Arial" w:hAnsi="Arial" w:cs="Arial"/>
                <w:sz w:val="17"/>
                <w:szCs w:val="17"/>
              </w:rPr>
              <w:t xml:space="preserve"> </w:t>
            </w:r>
            <w:r w:rsidRPr="00AD59DB">
              <w:rPr>
                <w:rFonts w:ascii="Arial" w:hAnsi="Arial" w:cs="Arial"/>
                <w:sz w:val="17"/>
                <w:szCs w:val="17"/>
              </w:rPr>
              <w:br/>
              <w:t>Сумма налоговых зачетов согласно ст.82 и 89 Налогового кодекса – всего (стр.1601 + стр.1602)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impozitului pe venit pasibil reflectării în fişa personală a contribuabilului (rîndul 150 – rîndul 160)</w:t>
            </w:r>
            <w:r w:rsidRPr="00AD59DB">
              <w:rPr>
                <w:rFonts w:ascii="Arial" w:hAnsi="Arial" w:cs="Arial"/>
                <w:b/>
                <w:bCs/>
                <w:sz w:val="17"/>
                <w:szCs w:val="17"/>
              </w:rPr>
              <w:br/>
            </w:r>
            <w:r w:rsidRPr="00AD59DB">
              <w:rPr>
                <w:rFonts w:ascii="Arial" w:hAnsi="Arial" w:cs="Arial"/>
                <w:sz w:val="17"/>
                <w:szCs w:val="17"/>
              </w:rPr>
              <w:t xml:space="preserve">Сумма подоходного налога, подлежащая отражению в лицевом счете налогоплательщика (стр.150 </w:t>
            </w:r>
            <w:r w:rsidRPr="00AD59DB">
              <w:rPr>
                <w:rFonts w:ascii="Arial" w:hAnsi="Arial" w:cs="Arial"/>
                <w:b/>
                <w:bCs/>
                <w:sz w:val="17"/>
                <w:szCs w:val="17"/>
              </w:rPr>
              <w:t xml:space="preserve">– </w:t>
            </w:r>
            <w:r w:rsidRPr="00AD59DB">
              <w:rPr>
                <w:rFonts w:ascii="Arial" w:hAnsi="Arial" w:cs="Arial"/>
                <w:sz w:val="17"/>
                <w:szCs w:val="17"/>
              </w:rPr>
              <w:t>стр.160)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170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Impozitul pe venit achitat în rate pe parcursul </w:t>
            </w:r>
            <w:r>
              <w:rPr>
                <w:rFonts w:ascii="Arial" w:hAnsi="Arial" w:cs="Arial"/>
                <w:b/>
                <w:bCs/>
                <w:sz w:val="17"/>
                <w:szCs w:val="17"/>
                <w:lang w:val="ro-RO"/>
              </w:rPr>
              <w:t>perioadei</w:t>
            </w:r>
            <w:r w:rsidRPr="00AD59DB">
              <w:rPr>
                <w:rFonts w:ascii="Arial" w:hAnsi="Arial" w:cs="Arial"/>
                <w:b/>
                <w:bCs/>
                <w:sz w:val="17"/>
                <w:szCs w:val="17"/>
              </w:rPr>
              <w:t xml:space="preserve"> fiscal</w:t>
            </w:r>
            <w:r>
              <w:rPr>
                <w:rFonts w:ascii="Arial" w:hAnsi="Arial" w:cs="Arial"/>
                <w:b/>
                <w:bCs/>
                <w:sz w:val="17"/>
                <w:szCs w:val="17"/>
                <w:lang w:val="ro-RO"/>
              </w:rPr>
              <w:t>e</w:t>
            </w:r>
            <w:r w:rsidRPr="00AD59DB">
              <w:rPr>
                <w:rFonts w:ascii="Arial" w:hAnsi="Arial" w:cs="Arial"/>
                <w:b/>
                <w:bCs/>
                <w:sz w:val="17"/>
                <w:szCs w:val="17"/>
              </w:rPr>
              <w:t xml:space="preserve"> în conformitate cu art.84 din Codul fiscal</w:t>
            </w:r>
            <w:r w:rsidRPr="00AD59DB">
              <w:rPr>
                <w:rFonts w:ascii="Arial" w:hAnsi="Arial" w:cs="Arial"/>
                <w:b/>
                <w:bCs/>
                <w:sz w:val="17"/>
                <w:szCs w:val="17"/>
              </w:rPr>
              <w:br/>
            </w:r>
            <w:r w:rsidRPr="00AD59DB">
              <w:rPr>
                <w:rFonts w:ascii="Arial" w:hAnsi="Arial" w:cs="Arial"/>
                <w:sz w:val="17"/>
                <w:szCs w:val="17"/>
              </w:rPr>
              <w:t>Подоходный налог, уплаченный в рассрочку в соответствии со ст.84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1801</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Impozitul pe venit reţinut în prealabil la plata dividendelor care urmează a fi trecut în cont (art.80</w:t>
            </w:r>
            <w:r w:rsidRPr="00AD59DB">
              <w:rPr>
                <w:rFonts w:ascii="Arial" w:hAnsi="Arial" w:cs="Arial"/>
                <w:b/>
                <w:bCs/>
                <w:sz w:val="17"/>
                <w:szCs w:val="17"/>
                <w:vertAlign w:val="superscript"/>
              </w:rPr>
              <w:t>1</w:t>
            </w:r>
            <w:r w:rsidRPr="00AD59DB">
              <w:rPr>
                <w:rFonts w:ascii="Arial" w:hAnsi="Arial" w:cs="Arial"/>
                <w:b/>
                <w:bCs/>
                <w:sz w:val="17"/>
                <w:szCs w:val="17"/>
              </w:rPr>
              <w:t xml:space="preserve"> din Codul fiscal)</w:t>
            </w:r>
            <w:r w:rsidRPr="00AD59DB">
              <w:rPr>
                <w:rFonts w:ascii="Arial" w:hAnsi="Arial" w:cs="Arial"/>
                <w:b/>
                <w:bCs/>
                <w:sz w:val="17"/>
                <w:szCs w:val="17"/>
              </w:rPr>
              <w:br/>
            </w:r>
            <w:r w:rsidRPr="00AD59DB">
              <w:rPr>
                <w:rFonts w:ascii="Arial" w:hAnsi="Arial" w:cs="Arial"/>
                <w:sz w:val="17"/>
                <w:szCs w:val="17"/>
              </w:rPr>
              <w:t>Подоходный налог, предварительно удержанный при выплате дивидендов, принятый к зачету (ст.80</w:t>
            </w:r>
            <w:r w:rsidRPr="00AD59DB">
              <w:rPr>
                <w:rFonts w:ascii="Arial" w:hAnsi="Arial" w:cs="Arial"/>
                <w:sz w:val="17"/>
                <w:szCs w:val="17"/>
                <w:vertAlign w:val="superscript"/>
              </w:rPr>
              <w:t>1</w:t>
            </w:r>
            <w:r w:rsidRPr="00AD59DB">
              <w:rPr>
                <w:rFonts w:ascii="Arial" w:hAnsi="Arial" w:cs="Arial"/>
                <w:sz w:val="17"/>
                <w:szCs w:val="17"/>
              </w:rPr>
              <w:t xml:space="preserve">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1802</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Suma totală a impozitului pe venit achitat </w:t>
            </w:r>
            <w:r>
              <w:rPr>
                <w:rFonts w:ascii="Arial" w:hAnsi="Arial" w:cs="Arial"/>
                <w:b/>
                <w:bCs/>
                <w:sz w:val="17"/>
                <w:szCs w:val="17"/>
                <w:lang w:val="ro-RO"/>
              </w:rPr>
              <w:t>pe par</w:t>
            </w:r>
            <w:r w:rsidRPr="00AD59DB">
              <w:rPr>
                <w:rFonts w:ascii="Arial" w:hAnsi="Arial" w:cs="Arial"/>
                <w:b/>
                <w:bCs/>
                <w:sz w:val="17"/>
                <w:szCs w:val="17"/>
              </w:rPr>
              <w:t xml:space="preserve">cursul </w:t>
            </w:r>
            <w:r>
              <w:rPr>
                <w:rFonts w:ascii="Arial" w:hAnsi="Arial" w:cs="Arial"/>
                <w:b/>
                <w:bCs/>
                <w:sz w:val="17"/>
                <w:szCs w:val="17"/>
                <w:lang w:val="ro-RO"/>
              </w:rPr>
              <w:t>perioadei</w:t>
            </w:r>
            <w:r w:rsidRPr="00AD59DB">
              <w:rPr>
                <w:rFonts w:ascii="Arial" w:hAnsi="Arial" w:cs="Arial"/>
                <w:b/>
                <w:bCs/>
                <w:sz w:val="17"/>
                <w:szCs w:val="17"/>
              </w:rPr>
              <w:t xml:space="preserve"> fiscal</w:t>
            </w:r>
            <w:r>
              <w:rPr>
                <w:rFonts w:ascii="Arial" w:hAnsi="Arial" w:cs="Arial"/>
                <w:b/>
                <w:bCs/>
                <w:sz w:val="17"/>
                <w:szCs w:val="17"/>
                <w:lang w:val="ro-RO"/>
              </w:rPr>
              <w:t>e</w:t>
            </w:r>
            <w:r w:rsidRPr="00AD59DB">
              <w:rPr>
                <w:rFonts w:ascii="Arial" w:hAnsi="Arial" w:cs="Arial"/>
                <w:b/>
                <w:bCs/>
                <w:sz w:val="17"/>
                <w:szCs w:val="17"/>
              </w:rPr>
              <w:t xml:space="preserve"> (rîndul 1801 + rîndul 1802)</w:t>
            </w:r>
            <w:r w:rsidRPr="00AD59DB">
              <w:rPr>
                <w:rFonts w:ascii="Arial" w:hAnsi="Arial" w:cs="Arial"/>
                <w:b/>
                <w:bCs/>
                <w:sz w:val="17"/>
                <w:szCs w:val="17"/>
              </w:rPr>
              <w:br/>
            </w:r>
            <w:r w:rsidRPr="00AD59DB">
              <w:rPr>
                <w:rFonts w:ascii="Arial" w:hAnsi="Arial" w:cs="Arial"/>
                <w:sz w:val="17"/>
                <w:szCs w:val="17"/>
              </w:rPr>
              <w:t xml:space="preserve">Всего сумма уплаченного подоходного налога в течение налогового </w:t>
            </w:r>
            <w:r w:rsidRPr="009E6742">
              <w:rPr>
                <w:rFonts w:ascii="Arial" w:hAnsi="Arial" w:cs="Arial"/>
                <w:sz w:val="17"/>
                <w:szCs w:val="17"/>
              </w:rPr>
              <w:t>период</w:t>
            </w:r>
            <w:r w:rsidRPr="00AD59DB">
              <w:rPr>
                <w:rFonts w:ascii="Arial" w:hAnsi="Arial" w:cs="Arial"/>
                <w:sz w:val="17"/>
                <w:szCs w:val="17"/>
              </w:rPr>
              <w:t>а (стр.1801 + стр.1802)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180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Total impozitul pe venit spre plată (rîndul 150 – rîndul 160 – rîndul 180)</w:t>
            </w:r>
            <w:r w:rsidRPr="00AD59DB">
              <w:rPr>
                <w:rFonts w:ascii="Arial" w:hAnsi="Arial" w:cs="Arial"/>
                <w:b/>
                <w:bCs/>
                <w:sz w:val="17"/>
                <w:szCs w:val="17"/>
              </w:rPr>
              <w:br/>
            </w:r>
            <w:r w:rsidRPr="00AD59DB">
              <w:rPr>
                <w:rFonts w:ascii="Arial" w:hAnsi="Arial" w:cs="Arial"/>
                <w:sz w:val="17"/>
                <w:szCs w:val="17"/>
              </w:rPr>
              <w:t>Всего подоходный налог к уплате (стр.150 – стр.160 – стр.180)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190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tblCellSpacing w:w="0" w:type="dxa"/>
          <w:jc w:val="center"/>
        </w:trPr>
        <w:tc>
          <w:tcPr>
            <w:tcW w:w="90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plăţii în plus a impozitului pe venit (rîndul 160 + rîndul 180 – rîndul 150)</w:t>
            </w:r>
            <w:r w:rsidRPr="00AD59DB">
              <w:rPr>
                <w:rFonts w:ascii="Arial" w:hAnsi="Arial" w:cs="Arial"/>
                <w:b/>
                <w:bCs/>
                <w:sz w:val="17"/>
                <w:szCs w:val="17"/>
              </w:rPr>
              <w:br/>
            </w:r>
            <w:r w:rsidRPr="00AD59DB">
              <w:rPr>
                <w:rFonts w:ascii="Arial" w:hAnsi="Arial" w:cs="Arial"/>
                <w:sz w:val="17"/>
                <w:szCs w:val="17"/>
              </w:rPr>
              <w:t>Сумма переплаты подоходного налога (стр.160 + стр.180 – стр.150)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200</w:t>
            </w:r>
          </w:p>
        </w:tc>
        <w:tc>
          <w:tcPr>
            <w:tcW w:w="11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 </w:t>
            </w:r>
          </w:p>
        </w:tc>
      </w:tr>
      <w:tr w:rsidR="00EF3D58" w:rsidRPr="00AD59DB" w:rsidTr="009E1AA8">
        <w:trPr>
          <w:gridAfter w:val="1"/>
          <w:wAfter w:w="1145" w:type="dxa"/>
          <w:tblCellSpacing w:w="0" w:type="dxa"/>
          <w:jc w:val="center"/>
        </w:trPr>
        <w:tc>
          <w:tcPr>
            <w:tcW w:w="9544" w:type="dxa"/>
            <w:gridSpan w:val="2"/>
            <w:tcBorders>
              <w:top w:val="nil"/>
              <w:left w:val="nil"/>
              <w:bottom w:val="nil"/>
              <w:right w:val="nil"/>
            </w:tcBorders>
            <w:tcMar>
              <w:top w:w="15" w:type="dxa"/>
              <w:left w:w="45" w:type="dxa"/>
              <w:bottom w:w="15" w:type="dxa"/>
              <w:right w:w="45" w:type="dxa"/>
            </w:tcMar>
          </w:tcPr>
          <w:p w:rsidR="00EF3D58" w:rsidRPr="00AD59DB" w:rsidRDefault="00EF3D58" w:rsidP="009E1AA8">
            <w:pPr>
              <w:rPr>
                <w:rFonts w:ascii="Arial" w:hAnsi="Arial" w:cs="Arial"/>
                <w:b/>
                <w:bCs/>
                <w:sz w:val="12"/>
                <w:szCs w:val="12"/>
              </w:rPr>
            </w:pPr>
          </w:p>
          <w:p w:rsidR="00EF3D58" w:rsidRPr="00AD59DB" w:rsidRDefault="00EF3D58" w:rsidP="009E1AA8">
            <w:pPr>
              <w:rPr>
                <w:rFonts w:ascii="Arial" w:hAnsi="Arial" w:cs="Arial"/>
                <w:sz w:val="17"/>
                <w:szCs w:val="17"/>
              </w:rPr>
            </w:pPr>
            <w:r w:rsidRPr="00AD59DB">
              <w:rPr>
                <w:rFonts w:ascii="Arial" w:hAnsi="Arial" w:cs="Arial"/>
                <w:b/>
                <w:bCs/>
                <w:sz w:val="17"/>
                <w:szCs w:val="17"/>
              </w:rPr>
              <w:t>Suma de control/</w:t>
            </w:r>
            <w:r w:rsidRPr="00AD59DB">
              <w:rPr>
                <w:rFonts w:ascii="Arial" w:hAnsi="Arial" w:cs="Arial"/>
                <w:sz w:val="17"/>
                <w:szCs w:val="17"/>
              </w:rPr>
              <w:t xml:space="preserve"> Контрольная сумма __________________ (</w:t>
            </w:r>
            <w:r w:rsidRPr="00AD59DB">
              <w:rPr>
                <w:rFonts w:ascii="Arial" w:hAnsi="Arial" w:cs="Arial"/>
                <w:b/>
                <w:bCs/>
                <w:sz w:val="17"/>
                <w:szCs w:val="17"/>
              </w:rPr>
              <w:t>se reflectă suma din rîndul 170/</w:t>
            </w:r>
            <w:r w:rsidRPr="00AD59DB">
              <w:rPr>
                <w:rFonts w:ascii="Arial" w:hAnsi="Arial" w:cs="Arial"/>
                <w:sz w:val="17"/>
                <w:szCs w:val="17"/>
              </w:rPr>
              <w:t xml:space="preserve"> указывается сумма из стр.170)</w:t>
            </w:r>
          </w:p>
        </w:tc>
      </w:tr>
    </w:tbl>
    <w:p w:rsidR="00EF3D58" w:rsidRPr="00EF3D58" w:rsidRDefault="00EF3D58" w:rsidP="00EF3D58">
      <w:pPr>
        <w:pStyle w:val="ab"/>
        <w:ind w:firstLine="0"/>
        <w:rPr>
          <w:rFonts w:ascii="Arial" w:hAnsi="Arial" w:cs="Arial"/>
          <w:sz w:val="17"/>
          <w:szCs w:val="17"/>
          <w:lang w:val="en-US"/>
        </w:rPr>
      </w:pPr>
    </w:p>
    <w:tbl>
      <w:tblPr>
        <w:tblW w:w="10637" w:type="dxa"/>
        <w:jc w:val="center"/>
        <w:tblCellSpacing w:w="0" w:type="dxa"/>
        <w:tblInd w:w="-75" w:type="dxa"/>
        <w:tblCellMar>
          <w:top w:w="15" w:type="dxa"/>
          <w:left w:w="15" w:type="dxa"/>
          <w:bottom w:w="15" w:type="dxa"/>
          <w:right w:w="15" w:type="dxa"/>
        </w:tblCellMar>
        <w:tblLook w:val="0000"/>
      </w:tblPr>
      <w:tblGrid>
        <w:gridCol w:w="4360"/>
        <w:gridCol w:w="674"/>
        <w:gridCol w:w="1839"/>
        <w:gridCol w:w="1067"/>
        <w:gridCol w:w="787"/>
        <w:gridCol w:w="740"/>
        <w:gridCol w:w="1170"/>
      </w:tblGrid>
      <w:tr w:rsidR="00EF3D58" w:rsidRPr="00EF3D58" w:rsidTr="009E1AA8">
        <w:trPr>
          <w:tblCellSpacing w:w="0" w:type="dxa"/>
          <w:jc w:val="center"/>
        </w:trPr>
        <w:tc>
          <w:tcPr>
            <w:tcW w:w="10637" w:type="dxa"/>
            <w:gridSpan w:val="7"/>
            <w:tcBorders>
              <w:top w:val="nil"/>
              <w:left w:val="nil"/>
              <w:bottom w:val="nil"/>
              <w:right w:val="nil"/>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ANEXE/</w:t>
            </w:r>
            <w:r w:rsidRPr="00AD59DB">
              <w:rPr>
                <w:rFonts w:ascii="Arial" w:hAnsi="Arial" w:cs="Arial"/>
                <w:sz w:val="17"/>
                <w:szCs w:val="17"/>
              </w:rPr>
              <w:t xml:space="preserve"> ПРИЛОЖЕНИЯ</w:t>
            </w:r>
          </w:p>
          <w:p w:rsidR="00EF3D58" w:rsidRPr="00AD59DB" w:rsidRDefault="00EF3D58" w:rsidP="009E1AA8">
            <w:pPr>
              <w:pStyle w:val="cn"/>
              <w:rPr>
                <w:rFonts w:ascii="Arial" w:hAnsi="Arial" w:cs="Arial"/>
                <w:sz w:val="17"/>
                <w:szCs w:val="17"/>
              </w:rPr>
            </w:pPr>
            <w:r w:rsidRPr="00AD59DB">
              <w:rPr>
                <w:rFonts w:ascii="Arial" w:hAnsi="Arial" w:cs="Arial"/>
                <w:b/>
                <w:bCs/>
                <w:sz w:val="17"/>
                <w:szCs w:val="17"/>
              </w:rPr>
              <w:t>la Declaraţia cu privire la impozitul pe venit</w:t>
            </w:r>
            <w:r w:rsidRPr="00AD59DB">
              <w:rPr>
                <w:rFonts w:ascii="Arial" w:hAnsi="Arial" w:cs="Arial"/>
                <w:sz w:val="17"/>
                <w:szCs w:val="17"/>
              </w:rPr>
              <w:t>/ к Декларации о подоходном налоге</w:t>
            </w:r>
          </w:p>
          <w:p w:rsidR="00EF3D58" w:rsidRPr="00AD59DB" w:rsidRDefault="00EF3D58" w:rsidP="009E1AA8">
            <w:pPr>
              <w:pStyle w:val="ab"/>
              <w:ind w:firstLine="0"/>
              <w:jc w:val="right"/>
              <w:rPr>
                <w:rFonts w:ascii="Arial" w:hAnsi="Arial" w:cs="Arial"/>
                <w:sz w:val="17"/>
                <w:szCs w:val="17"/>
              </w:rPr>
            </w:pPr>
            <w:r w:rsidRPr="00EF3D58">
              <w:rPr>
                <w:rFonts w:ascii="Arial" w:hAnsi="Arial" w:cs="Arial"/>
                <w:sz w:val="17"/>
                <w:szCs w:val="17"/>
                <w:lang w:val="en-US"/>
              </w:rPr>
              <w:t> </w:t>
            </w:r>
            <w:r w:rsidRPr="00AD59DB">
              <w:rPr>
                <w:rFonts w:ascii="Arial" w:hAnsi="Arial" w:cs="Arial"/>
                <w:b/>
                <w:bCs/>
                <w:sz w:val="17"/>
                <w:szCs w:val="17"/>
              </w:rPr>
              <w:t>Anexa 1D/</w:t>
            </w:r>
            <w:r w:rsidRPr="00AD59DB">
              <w:rPr>
                <w:rFonts w:ascii="Arial" w:hAnsi="Arial" w:cs="Arial"/>
                <w:sz w:val="17"/>
                <w:szCs w:val="17"/>
              </w:rPr>
              <w:t xml:space="preserve"> </w:t>
            </w:r>
            <w:r w:rsidRPr="00AD59DB">
              <w:rPr>
                <w:rFonts w:ascii="Arial" w:hAnsi="Arial" w:cs="Arial"/>
                <w:sz w:val="17"/>
                <w:szCs w:val="17"/>
              </w:rPr>
              <w:br/>
              <w:t xml:space="preserve">Приложение 1D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020/</w:t>
            </w:r>
            <w:r w:rsidRPr="00AD59DB">
              <w:rPr>
                <w:rFonts w:ascii="Arial" w:hAnsi="Arial" w:cs="Arial"/>
                <w:sz w:val="17"/>
                <w:szCs w:val="17"/>
              </w:rPr>
              <w:t xml:space="preserve"> Справка к строке 020</w:t>
            </w:r>
          </w:p>
          <w:p w:rsidR="00EF3D58" w:rsidRPr="00AD59DB" w:rsidRDefault="00EF3D58" w:rsidP="009E1AA8">
            <w:pPr>
              <w:pStyle w:val="ab"/>
              <w:ind w:firstLine="0"/>
              <w:rPr>
                <w:rFonts w:ascii="Arial" w:hAnsi="Arial" w:cs="Arial"/>
                <w:sz w:val="17"/>
                <w:szCs w:val="17"/>
                <w:lang w:val="en-US"/>
              </w:rPr>
            </w:pPr>
            <w:r w:rsidRPr="00AD59DB">
              <w:rPr>
                <w:rFonts w:ascii="Arial" w:hAnsi="Arial" w:cs="Arial"/>
                <w:b/>
                <w:bCs/>
                <w:sz w:val="17"/>
                <w:szCs w:val="17"/>
                <w:lang w:val="en-US"/>
              </w:rPr>
              <w:t>Ajustarea (majorarea/ micşorarea) veniturilor conform prevederilor legislaţiei fiscale</w:t>
            </w:r>
            <w:r w:rsidRPr="00AD59DB">
              <w:rPr>
                <w:rFonts w:ascii="Arial" w:hAnsi="Arial" w:cs="Arial"/>
                <w:sz w:val="17"/>
                <w:szCs w:val="17"/>
                <w:lang w:val="en-US"/>
              </w:rPr>
              <w:t>/</w:t>
            </w:r>
          </w:p>
          <w:p w:rsidR="00EF3D58" w:rsidRPr="00E03F43" w:rsidRDefault="00EF3D58" w:rsidP="009E1AA8">
            <w:pPr>
              <w:pStyle w:val="ab"/>
              <w:ind w:firstLine="0"/>
              <w:rPr>
                <w:rFonts w:ascii="Arial" w:hAnsi="Arial" w:cs="Arial"/>
                <w:sz w:val="17"/>
                <w:szCs w:val="17"/>
              </w:rPr>
            </w:pPr>
            <w:r w:rsidRPr="00AD59DB">
              <w:rPr>
                <w:rFonts w:ascii="Arial" w:hAnsi="Arial" w:cs="Arial"/>
                <w:sz w:val="17"/>
                <w:szCs w:val="17"/>
              </w:rPr>
              <w:t>Корректировка (увеличение/ уменьшение) доходов в соответствии с налоговым законодательством</w:t>
            </w:r>
          </w:p>
        </w:tc>
      </w:tr>
      <w:tr w:rsidR="00EF3D58" w:rsidRPr="00AD59DB" w:rsidTr="009E1AA8">
        <w:trPr>
          <w:tblCellSpacing w:w="0" w:type="dxa"/>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Indicatori/</w:t>
            </w:r>
            <w:r w:rsidRPr="00AD59DB">
              <w:rPr>
                <w:rFonts w:ascii="Arial" w:hAnsi="Arial" w:cs="Arial"/>
                <w:sz w:val="17"/>
                <w:szCs w:val="17"/>
              </w:rPr>
              <w:t xml:space="preserve"> Показатели</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Cod</w:t>
            </w:r>
            <w:r w:rsidRPr="00AD59DB">
              <w:rPr>
                <w:rFonts w:ascii="Arial" w:hAnsi="Arial" w:cs="Arial"/>
                <w:sz w:val="17"/>
                <w:szCs w:val="17"/>
              </w:rPr>
              <w:t xml:space="preserve"> </w:t>
            </w:r>
            <w:r w:rsidRPr="00AD59DB">
              <w:rPr>
                <w:rFonts w:ascii="Arial" w:hAnsi="Arial" w:cs="Arial"/>
                <w:sz w:val="17"/>
                <w:szCs w:val="17"/>
              </w:rPr>
              <w:br/>
              <w:t>Код</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 xml:space="preserve">Constatat în </w:t>
            </w:r>
            <w:r w:rsidRPr="00AD59DB">
              <w:rPr>
                <w:rFonts w:ascii="Arial" w:hAnsi="Arial" w:cs="Arial"/>
                <w:sz w:val="17"/>
                <w:szCs w:val="17"/>
              </w:rPr>
              <w:br/>
              <w:t>Признано в</w:t>
            </w:r>
          </w:p>
        </w:tc>
        <w:tc>
          <w:tcPr>
            <w:tcW w:w="104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 xml:space="preserve">Diferenţa </w:t>
            </w:r>
            <w:r w:rsidRPr="00AD59DB">
              <w:rPr>
                <w:rFonts w:ascii="Arial" w:hAnsi="Arial" w:cs="Arial"/>
                <w:b/>
                <w:bCs/>
                <w:sz w:val="17"/>
                <w:szCs w:val="17"/>
              </w:rPr>
              <w:br/>
              <w:t xml:space="preserve">coloanei 3 – </w:t>
            </w:r>
            <w:r w:rsidRPr="00AD59DB">
              <w:rPr>
                <w:rFonts w:ascii="Arial" w:hAnsi="Arial" w:cs="Arial"/>
                <w:b/>
                <w:bCs/>
                <w:sz w:val="17"/>
                <w:szCs w:val="17"/>
              </w:rPr>
              <w:br/>
              <w:t xml:space="preserve">coloanei 2 </w:t>
            </w:r>
            <w:r w:rsidRPr="00AD59DB">
              <w:rPr>
                <w:rFonts w:ascii="Arial" w:hAnsi="Arial" w:cs="Arial"/>
                <w:sz w:val="17"/>
                <w:szCs w:val="17"/>
              </w:rPr>
              <w:br/>
              <w:t xml:space="preserve">Разница </w:t>
            </w:r>
            <w:r w:rsidRPr="00AD59DB">
              <w:rPr>
                <w:rFonts w:ascii="Arial" w:hAnsi="Arial" w:cs="Arial"/>
                <w:sz w:val="17"/>
                <w:szCs w:val="17"/>
              </w:rPr>
              <w:br/>
              <w:t>гр.3 – гр.2</w:t>
            </w:r>
          </w:p>
        </w:tc>
      </w:tr>
      <w:tr w:rsidR="00EF3D58" w:rsidRPr="00EF3D58" w:rsidTr="009E1AA8">
        <w:trPr>
          <w:tblCellSpacing w:w="0" w:type="dxa"/>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tcPr>
          <w:p w:rsidR="00EF3D58" w:rsidRPr="00AD59DB" w:rsidRDefault="00EF3D58" w:rsidP="009E1AA8">
            <w:pPr>
              <w:rPr>
                <w:rFonts w:ascii="Arial" w:hAnsi="Arial" w:cs="Arial"/>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contabi-</w:t>
            </w:r>
            <w:r w:rsidRPr="00AD59DB">
              <w:rPr>
                <w:rFonts w:ascii="Arial" w:hAnsi="Arial" w:cs="Arial"/>
                <w:b/>
                <w:bCs/>
                <w:sz w:val="17"/>
                <w:szCs w:val="17"/>
              </w:rPr>
              <w:br/>
              <w:t xml:space="preserve">litatea </w:t>
            </w:r>
            <w:r w:rsidRPr="00AD59DB">
              <w:rPr>
                <w:rFonts w:ascii="Arial" w:hAnsi="Arial" w:cs="Arial"/>
                <w:b/>
                <w:bCs/>
                <w:sz w:val="17"/>
                <w:szCs w:val="17"/>
              </w:rPr>
              <w:br/>
              <w:t>finan-</w:t>
            </w:r>
            <w:r w:rsidRPr="00AD59DB">
              <w:rPr>
                <w:rFonts w:ascii="Arial" w:hAnsi="Arial" w:cs="Arial"/>
                <w:b/>
                <w:bCs/>
                <w:sz w:val="17"/>
                <w:szCs w:val="17"/>
              </w:rPr>
              <w:br/>
              <w:t>ciară</w:t>
            </w:r>
            <w:r w:rsidRPr="00AD59DB">
              <w:rPr>
                <w:rFonts w:ascii="Arial" w:hAnsi="Arial" w:cs="Arial"/>
                <w:sz w:val="17"/>
                <w:szCs w:val="17"/>
              </w:rPr>
              <w:t xml:space="preserve"> </w:t>
            </w:r>
            <w:r w:rsidRPr="00AD59DB">
              <w:rPr>
                <w:rFonts w:ascii="Arial" w:hAnsi="Arial" w:cs="Arial"/>
                <w:sz w:val="17"/>
                <w:szCs w:val="17"/>
              </w:rPr>
              <w:br/>
              <w:t>финан-</w:t>
            </w:r>
            <w:r w:rsidRPr="00AD59DB">
              <w:rPr>
                <w:rFonts w:ascii="Arial" w:hAnsi="Arial" w:cs="Arial"/>
                <w:sz w:val="17"/>
                <w:szCs w:val="17"/>
              </w:rPr>
              <w:br/>
              <w:t xml:space="preserve">совом </w:t>
            </w:r>
            <w:r w:rsidRPr="00AD59DB">
              <w:rPr>
                <w:rFonts w:ascii="Arial" w:hAnsi="Arial" w:cs="Arial"/>
                <w:sz w:val="17"/>
                <w:szCs w:val="17"/>
              </w:rPr>
              <w:br/>
              <w:t>учете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jc w:val="center"/>
              <w:rPr>
                <w:rFonts w:ascii="Arial" w:hAnsi="Arial" w:cs="Arial"/>
                <w:sz w:val="17"/>
                <w:szCs w:val="17"/>
                <w:lang w:val="ru-RU"/>
              </w:rPr>
            </w:pPr>
            <w:r w:rsidRPr="00AD59DB">
              <w:rPr>
                <w:rFonts w:ascii="Arial" w:hAnsi="Arial" w:cs="Arial"/>
                <w:b/>
                <w:bCs/>
                <w:sz w:val="17"/>
                <w:szCs w:val="17"/>
              </w:rPr>
              <w:t>scopuri</w:t>
            </w:r>
            <w:r w:rsidRPr="00EF3D58">
              <w:rPr>
                <w:rFonts w:ascii="Arial" w:hAnsi="Arial" w:cs="Arial"/>
                <w:b/>
                <w:bCs/>
                <w:sz w:val="17"/>
                <w:szCs w:val="17"/>
                <w:lang w:val="ru-RU"/>
              </w:rPr>
              <w:t xml:space="preserve"> </w:t>
            </w:r>
            <w:r w:rsidRPr="00EF3D58">
              <w:rPr>
                <w:rFonts w:ascii="Arial" w:hAnsi="Arial" w:cs="Arial"/>
                <w:b/>
                <w:bCs/>
                <w:sz w:val="17"/>
                <w:szCs w:val="17"/>
                <w:lang w:val="ru-RU"/>
              </w:rPr>
              <w:br/>
            </w:r>
            <w:r w:rsidRPr="00AD59DB">
              <w:rPr>
                <w:rFonts w:ascii="Arial" w:hAnsi="Arial" w:cs="Arial"/>
                <w:b/>
                <w:bCs/>
                <w:sz w:val="17"/>
                <w:szCs w:val="17"/>
              </w:rPr>
              <w:t>fiscale</w:t>
            </w:r>
            <w:r w:rsidRPr="00EF3D58">
              <w:rPr>
                <w:rFonts w:ascii="Arial" w:hAnsi="Arial" w:cs="Arial"/>
                <w:sz w:val="17"/>
                <w:szCs w:val="17"/>
                <w:lang w:val="ru-RU"/>
              </w:rPr>
              <w:t xml:space="preserve"> </w:t>
            </w:r>
            <w:r w:rsidRPr="00EF3D58">
              <w:rPr>
                <w:rFonts w:ascii="Arial" w:hAnsi="Arial" w:cs="Arial"/>
                <w:sz w:val="17"/>
                <w:szCs w:val="17"/>
                <w:lang w:val="ru-RU"/>
              </w:rPr>
              <w:br/>
              <w:t>нало-</w:t>
            </w:r>
            <w:r w:rsidRPr="00EF3D58">
              <w:rPr>
                <w:rFonts w:ascii="Arial" w:hAnsi="Arial" w:cs="Arial"/>
                <w:sz w:val="17"/>
                <w:szCs w:val="17"/>
                <w:lang w:val="ru-RU"/>
              </w:rPr>
              <w:br/>
              <w:t xml:space="preserve">говых </w:t>
            </w:r>
            <w:r w:rsidRPr="00EF3D58">
              <w:rPr>
                <w:rFonts w:ascii="Arial" w:hAnsi="Arial" w:cs="Arial"/>
                <w:sz w:val="17"/>
                <w:szCs w:val="17"/>
                <w:lang w:val="ru-RU"/>
              </w:rPr>
              <w:br/>
              <w:t>целях</w:t>
            </w:r>
          </w:p>
        </w:tc>
        <w:tc>
          <w:tcPr>
            <w:tcW w:w="1049" w:type="dxa"/>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obţinut sub formă de cîştiguri de la companiile promoţionale</w:t>
            </w:r>
            <w:r w:rsidRPr="00AD59DB">
              <w:rPr>
                <w:rFonts w:ascii="Arial" w:hAnsi="Arial" w:cs="Arial"/>
                <w:b/>
                <w:bCs/>
                <w:sz w:val="17"/>
                <w:szCs w:val="17"/>
              </w:rPr>
              <w:br/>
            </w:r>
            <w:r w:rsidRPr="00AD59DB">
              <w:rPr>
                <w:rFonts w:ascii="Arial" w:hAnsi="Arial" w:cs="Arial"/>
                <w:sz w:val="17"/>
                <w:szCs w:val="17"/>
              </w:rPr>
              <w:t>Доход, полученный в виде выигрыша от рекламных компаний</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C7832" w:rsidRDefault="00EF3D58" w:rsidP="009E1AA8">
            <w:pPr>
              <w:pStyle w:val="Default"/>
              <w:rPr>
                <w:rFonts w:ascii="Arial" w:hAnsi="Arial" w:cs="Arial"/>
                <w:b/>
                <w:bCs/>
                <w:sz w:val="17"/>
                <w:szCs w:val="17"/>
              </w:rPr>
            </w:pPr>
            <w:r w:rsidRPr="00AC7832">
              <w:rPr>
                <w:rFonts w:ascii="Arial" w:hAnsi="Arial" w:cs="Arial"/>
                <w:b/>
                <w:bCs/>
                <w:sz w:val="17"/>
                <w:szCs w:val="17"/>
              </w:rPr>
              <w:t xml:space="preserve">Dobînzile de la valorile mobiliare de stat </w:t>
            </w:r>
            <w:r>
              <w:rPr>
                <w:rFonts w:ascii="Arial" w:hAnsi="Arial" w:cs="Arial"/>
                <w:b/>
                <w:bCs/>
                <w:sz w:val="17"/>
                <w:szCs w:val="17"/>
              </w:rPr>
              <w:t>(</w:t>
            </w:r>
            <w:r w:rsidRPr="00AC7832">
              <w:rPr>
                <w:rFonts w:ascii="Arial" w:hAnsi="Arial" w:cs="Arial"/>
                <w:b/>
                <w:bCs/>
                <w:sz w:val="17"/>
                <w:szCs w:val="17"/>
              </w:rPr>
              <w:t>art.2</w:t>
            </w:r>
            <w:r>
              <w:rPr>
                <w:rFonts w:ascii="Arial" w:hAnsi="Arial" w:cs="Arial"/>
                <w:b/>
                <w:bCs/>
                <w:sz w:val="17"/>
                <w:szCs w:val="17"/>
              </w:rPr>
              <w:t>0</w:t>
            </w:r>
            <w:r w:rsidRPr="00AC7832">
              <w:rPr>
                <w:rFonts w:ascii="Arial" w:hAnsi="Arial" w:cs="Arial"/>
                <w:b/>
                <w:bCs/>
                <w:sz w:val="17"/>
                <w:szCs w:val="17"/>
              </w:rPr>
              <w:t xml:space="preserve"> </w:t>
            </w:r>
            <w:r>
              <w:rPr>
                <w:rFonts w:ascii="Arial" w:hAnsi="Arial" w:cs="Arial"/>
                <w:b/>
                <w:bCs/>
                <w:sz w:val="17"/>
                <w:szCs w:val="17"/>
              </w:rPr>
              <w:t>lit.y</w:t>
            </w:r>
            <w:r w:rsidRPr="00E525C1">
              <w:rPr>
                <w:rFonts w:ascii="Arial" w:hAnsi="Arial" w:cs="Arial"/>
                <w:b/>
                <w:bCs/>
                <w:sz w:val="17"/>
                <w:szCs w:val="17"/>
                <w:vertAlign w:val="superscript"/>
              </w:rPr>
              <w:t>9</w:t>
            </w:r>
            <w:r w:rsidRPr="00AC7832">
              <w:rPr>
                <w:rFonts w:ascii="Arial" w:hAnsi="Arial" w:cs="Arial"/>
                <w:b/>
                <w:bCs/>
                <w:sz w:val="17"/>
                <w:szCs w:val="17"/>
              </w:rPr>
              <w:t xml:space="preserve">) </w:t>
            </w:r>
            <w:r>
              <w:rPr>
                <w:rFonts w:ascii="Arial" w:hAnsi="Arial" w:cs="Arial"/>
                <w:b/>
                <w:bCs/>
                <w:sz w:val="17"/>
                <w:szCs w:val="17"/>
              </w:rPr>
              <w:t>din Codului fiscal)</w:t>
            </w:r>
          </w:p>
          <w:p w:rsidR="00EF3D58" w:rsidRPr="00AC7832" w:rsidRDefault="00EF3D58" w:rsidP="009E1AA8">
            <w:pPr>
              <w:pStyle w:val="Default"/>
              <w:rPr>
                <w:rFonts w:ascii="Arial" w:hAnsi="Arial" w:cs="Arial"/>
                <w:sz w:val="17"/>
                <w:szCs w:val="17"/>
              </w:rPr>
            </w:pPr>
            <w:r w:rsidRPr="00AC7832">
              <w:rPr>
                <w:rFonts w:ascii="Arial" w:hAnsi="Arial" w:cs="Arial"/>
                <w:sz w:val="17"/>
                <w:szCs w:val="17"/>
              </w:rPr>
              <w:t xml:space="preserve">Процентные начисления по государственным ценным бумагам </w:t>
            </w:r>
            <w:r>
              <w:rPr>
                <w:rFonts w:ascii="Arial" w:hAnsi="Arial" w:cs="Arial"/>
                <w:sz w:val="17"/>
                <w:szCs w:val="17"/>
              </w:rPr>
              <w:t>(</w:t>
            </w:r>
            <w:r w:rsidRPr="00AD59DB">
              <w:rPr>
                <w:rFonts w:ascii="Arial" w:hAnsi="Arial" w:cs="Arial"/>
                <w:sz w:val="17"/>
                <w:szCs w:val="17"/>
              </w:rPr>
              <w:t>п.</w:t>
            </w:r>
            <w:r w:rsidRPr="00E525C1">
              <w:rPr>
                <w:rFonts w:ascii="Arial" w:hAnsi="Arial" w:cs="Arial"/>
                <w:bCs/>
                <w:sz w:val="17"/>
                <w:szCs w:val="17"/>
              </w:rPr>
              <w:t>y</w:t>
            </w:r>
            <w:r w:rsidRPr="00E525C1">
              <w:rPr>
                <w:rFonts w:ascii="Arial" w:hAnsi="Arial" w:cs="Arial"/>
                <w:bCs/>
                <w:sz w:val="17"/>
                <w:szCs w:val="17"/>
                <w:vertAlign w:val="superscript"/>
              </w:rPr>
              <w:t>9</w:t>
            </w:r>
            <w:r>
              <w:rPr>
                <w:rFonts w:ascii="Arial" w:hAnsi="Arial" w:cs="Arial"/>
                <w:sz w:val="17"/>
                <w:szCs w:val="17"/>
              </w:rPr>
              <w:t xml:space="preserve">) ст.20 </w:t>
            </w:r>
            <w:r w:rsidRPr="00AC7832">
              <w:rPr>
                <w:rFonts w:ascii="Arial" w:hAnsi="Arial" w:cs="Arial"/>
                <w:sz w:val="17"/>
                <w:szCs w:val="17"/>
              </w:rPr>
              <w:lastRenderedPageBreak/>
              <w:t>Налогового кодекса</w:t>
            </w:r>
            <w:r>
              <w:rPr>
                <w:rFonts w:ascii="Arial" w:hAnsi="Arial" w:cs="Arial"/>
                <w:sz w:val="17"/>
                <w:szCs w:val="17"/>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C7832" w:rsidRDefault="00EF3D58" w:rsidP="009E1AA8">
            <w:pPr>
              <w:jc w:val="center"/>
              <w:rPr>
                <w:rFonts w:ascii="Arial" w:hAnsi="Arial" w:cs="Arial"/>
                <w:sz w:val="17"/>
                <w:szCs w:val="17"/>
                <w:lang w:val="ro-RO"/>
              </w:rPr>
            </w:pPr>
            <w:r>
              <w:rPr>
                <w:rFonts w:ascii="Arial" w:hAnsi="Arial" w:cs="Arial"/>
                <w:sz w:val="17"/>
                <w:szCs w:val="17"/>
                <w:lang w:val="ro-RO"/>
              </w:rPr>
              <w:lastRenderedPageBreak/>
              <w:t>0202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lastRenderedPageBreak/>
              <w:t>Venitul obţinut din înlocuirea proprietăţii (art.22, Codul fiscal) (în coloana 2 se indică suma veniturilor excepţionale)</w:t>
            </w:r>
            <w:r w:rsidRPr="00AD59DB">
              <w:rPr>
                <w:rFonts w:ascii="Arial" w:hAnsi="Arial" w:cs="Arial"/>
                <w:b/>
                <w:bCs/>
                <w:sz w:val="17"/>
                <w:szCs w:val="17"/>
              </w:rPr>
              <w:br/>
            </w:r>
            <w:r w:rsidRPr="00AD59DB">
              <w:rPr>
                <w:rFonts w:ascii="Arial" w:hAnsi="Arial" w:cs="Arial"/>
                <w:sz w:val="17"/>
                <w:szCs w:val="17"/>
              </w:rPr>
              <w:t>Доход от замены собственности (ст.22 Налогового кодекса) (в гр.2 указывается сумма чрезвычайных доходов)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w:t>
            </w:r>
            <w:r>
              <w:rPr>
                <w:rFonts w:ascii="Arial" w:hAnsi="Arial" w:cs="Arial"/>
                <w:sz w:val="17"/>
                <w:szCs w:val="17"/>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obţinut ca rezultat al neînlocuirii sau înlocuirii parţiale a proprietăţii (art.22, Codul fiscal)</w:t>
            </w:r>
            <w:r w:rsidRPr="00AD59DB">
              <w:rPr>
                <w:rFonts w:ascii="Arial" w:hAnsi="Arial" w:cs="Arial"/>
                <w:b/>
                <w:bCs/>
                <w:sz w:val="17"/>
                <w:szCs w:val="17"/>
              </w:rPr>
              <w:br/>
            </w:r>
            <w:r w:rsidRPr="00AD59DB">
              <w:rPr>
                <w:rFonts w:ascii="Arial" w:hAnsi="Arial" w:cs="Arial"/>
                <w:sz w:val="17"/>
                <w:szCs w:val="17"/>
              </w:rPr>
              <w:t>Доход, полученный в результате незамены или частичной замены собственности (ст.22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w:t>
            </w:r>
            <w:r>
              <w:rPr>
                <w:rFonts w:ascii="Arial" w:hAnsi="Arial" w:cs="Arial"/>
                <w:sz w:val="17"/>
                <w:szCs w:val="17"/>
                <w:lang w:val="ro-RO"/>
              </w:rPr>
              <w:t>3</w:t>
            </w:r>
            <w:r>
              <w:rPr>
                <w:rFonts w:ascii="Arial" w:hAnsi="Arial" w:cs="Arial"/>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obţinut din modificarea metodei de evidenţă (art.44 alin.(8)</w:t>
            </w:r>
            <w:r w:rsidRPr="00AD59DB">
              <w:rPr>
                <w:rFonts w:ascii="Arial" w:hAnsi="Arial" w:cs="Arial"/>
                <w:sz w:val="17"/>
                <w:szCs w:val="17"/>
                <w:vertAlign w:val="superscript"/>
              </w:rPr>
              <w:t xml:space="preserve"> </w:t>
            </w:r>
            <w:r w:rsidRPr="00AD59DB">
              <w:rPr>
                <w:rFonts w:ascii="Arial" w:hAnsi="Arial" w:cs="Arial"/>
                <w:b/>
                <w:bCs/>
                <w:sz w:val="17"/>
                <w:szCs w:val="17"/>
              </w:rPr>
              <w:t>din Codul fiscal)</w:t>
            </w:r>
            <w:r w:rsidRPr="00AD59DB">
              <w:rPr>
                <w:rFonts w:ascii="Arial" w:hAnsi="Arial" w:cs="Arial"/>
                <w:b/>
                <w:bCs/>
                <w:sz w:val="17"/>
                <w:szCs w:val="17"/>
              </w:rPr>
              <w:br/>
            </w:r>
            <w:r w:rsidRPr="00AD59DB">
              <w:rPr>
                <w:rFonts w:ascii="Arial" w:hAnsi="Arial" w:cs="Arial"/>
                <w:sz w:val="17"/>
                <w:szCs w:val="17"/>
              </w:rPr>
              <w:t>Доход, полученный в результате изменения метода учета (ч.(8) ст.44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obţinut din vînzarea mijloacelor fixe (art.27 alin.(2) din Codul fiscal)</w:t>
            </w:r>
            <w:r w:rsidRPr="00AD59DB">
              <w:rPr>
                <w:rFonts w:ascii="Arial" w:hAnsi="Arial" w:cs="Arial"/>
                <w:b/>
                <w:bCs/>
                <w:sz w:val="17"/>
                <w:szCs w:val="17"/>
              </w:rPr>
              <w:br/>
            </w:r>
            <w:r w:rsidRPr="00AD59DB">
              <w:rPr>
                <w:rFonts w:ascii="Arial" w:hAnsi="Arial" w:cs="Arial"/>
                <w:sz w:val="17"/>
                <w:szCs w:val="17"/>
              </w:rPr>
              <w:t>Доход, полученный от реализации основных средств (ч.(2) ст.27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obţinut din donarea activelor, cu excepţia activelor de capital (art.4</w:t>
            </w:r>
            <w:r>
              <w:rPr>
                <w:rFonts w:ascii="Arial" w:hAnsi="Arial" w:cs="Arial"/>
                <w:b/>
                <w:bCs/>
                <w:sz w:val="17"/>
                <w:szCs w:val="17"/>
                <w:lang w:val="ro-RO"/>
              </w:rPr>
              <w:t>0</w:t>
            </w:r>
            <w:r w:rsidRPr="00AD59DB">
              <w:rPr>
                <w:rFonts w:ascii="Arial" w:hAnsi="Arial" w:cs="Arial"/>
                <w:b/>
                <w:bCs/>
                <w:sz w:val="17"/>
                <w:szCs w:val="17"/>
              </w:rPr>
              <w:t>) (anexa 1.1D din Codul fiscal)</w:t>
            </w:r>
            <w:r w:rsidRPr="00AD59DB">
              <w:rPr>
                <w:rFonts w:ascii="Arial" w:hAnsi="Arial" w:cs="Arial"/>
                <w:b/>
                <w:bCs/>
                <w:sz w:val="17"/>
                <w:szCs w:val="17"/>
              </w:rPr>
              <w:br/>
            </w:r>
            <w:r w:rsidRPr="00AD59DB">
              <w:rPr>
                <w:rFonts w:ascii="Arial" w:hAnsi="Arial" w:cs="Arial"/>
                <w:sz w:val="17"/>
                <w:szCs w:val="17"/>
              </w:rPr>
              <w:t>Доход полученный от дарения активов, за исключением капитальных активов (ст.4</w:t>
            </w:r>
            <w:r>
              <w:rPr>
                <w:rFonts w:ascii="Arial" w:hAnsi="Arial" w:cs="Arial"/>
                <w:sz w:val="17"/>
                <w:szCs w:val="17"/>
                <w:lang w:val="ro-RO"/>
              </w:rPr>
              <w:t>0</w:t>
            </w:r>
            <w:r w:rsidRPr="00AD59DB">
              <w:rPr>
                <w:rFonts w:ascii="Arial" w:hAnsi="Arial" w:cs="Arial"/>
                <w:sz w:val="17"/>
                <w:szCs w:val="17"/>
              </w:rPr>
              <w:t xml:space="preserve"> Налогового кодекса) (приложение 1.1D)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Rezultatul obţinut din operaţiunile legate de activele de capital (anexa 1.2D)</w:t>
            </w:r>
            <w:r w:rsidRPr="00AD59DB">
              <w:rPr>
                <w:rFonts w:ascii="Arial" w:hAnsi="Arial" w:cs="Arial"/>
                <w:b/>
                <w:bCs/>
                <w:sz w:val="17"/>
                <w:szCs w:val="17"/>
              </w:rPr>
              <w:br/>
            </w:r>
            <w:r w:rsidRPr="00AD59DB">
              <w:rPr>
                <w:rFonts w:ascii="Arial" w:hAnsi="Arial" w:cs="Arial"/>
                <w:sz w:val="17"/>
                <w:szCs w:val="17"/>
              </w:rPr>
              <w:t>Результат от операций с капитальными активами (приложение 1.2D)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Suma venitului de la stingerea creanţelor decontate anterior pe seama cheltuielilor perioadei </w:t>
            </w:r>
            <w:r>
              <w:rPr>
                <w:rFonts w:ascii="Arial" w:hAnsi="Arial" w:cs="Arial"/>
                <w:b/>
                <w:bCs/>
                <w:sz w:val="17"/>
                <w:szCs w:val="17"/>
                <w:lang w:val="ro-RO"/>
              </w:rPr>
              <w:t xml:space="preserve">de </w:t>
            </w:r>
            <w:r w:rsidRPr="00AD59DB">
              <w:rPr>
                <w:rFonts w:ascii="Arial" w:hAnsi="Arial" w:cs="Arial"/>
                <w:b/>
                <w:bCs/>
                <w:sz w:val="17"/>
                <w:szCs w:val="17"/>
              </w:rPr>
              <w:t>gesti</w:t>
            </w:r>
            <w:r>
              <w:rPr>
                <w:rFonts w:ascii="Arial" w:hAnsi="Arial" w:cs="Arial"/>
                <w:b/>
                <w:bCs/>
                <w:sz w:val="17"/>
                <w:szCs w:val="17"/>
                <w:lang w:val="ro-RO"/>
              </w:rPr>
              <w:t>une</w:t>
            </w:r>
            <w:r w:rsidRPr="00AD59DB">
              <w:rPr>
                <w:rFonts w:ascii="Arial" w:hAnsi="Arial" w:cs="Arial"/>
                <w:b/>
                <w:bCs/>
                <w:sz w:val="17"/>
                <w:szCs w:val="17"/>
              </w:rPr>
              <w:t>, inclusiv prin rezervele formate în conformitate cu prevederile Standardelor Naţionale de Contabilitate sau Standardelor Internaţionale de Raportare Financiară, însă nepermise spre deducere conform Codului fiscal</w:t>
            </w:r>
            <w:r w:rsidRPr="00AD59DB">
              <w:rPr>
                <w:rFonts w:ascii="Arial" w:hAnsi="Arial" w:cs="Arial"/>
                <w:sz w:val="17"/>
                <w:szCs w:val="17"/>
              </w:rPr>
              <w:t xml:space="preserve"> </w:t>
            </w:r>
            <w:r w:rsidRPr="00AD59DB">
              <w:rPr>
                <w:rFonts w:ascii="Arial" w:hAnsi="Arial" w:cs="Arial"/>
                <w:sz w:val="17"/>
                <w:szCs w:val="17"/>
              </w:rPr>
              <w:br/>
              <w:t>Сумма дохода от погашения дебиторской задолженности, ранее списанной за счет расходов отчетного периода, в том числе через сформированные резервы в соответствии с положениями Национальных стандартов бухгалтерского учета или Международных стандартов финансовой отчетности, но не признанные к вычету согласно Налоговому кодексу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obţinut sub formă nemonetară (art.21 alin.(1) din Codul fiscal)</w:t>
            </w:r>
            <w:r w:rsidRPr="00AD59DB">
              <w:rPr>
                <w:rFonts w:ascii="Arial" w:hAnsi="Arial" w:cs="Arial"/>
                <w:b/>
                <w:bCs/>
                <w:sz w:val="17"/>
                <w:szCs w:val="17"/>
              </w:rPr>
              <w:br/>
            </w:r>
            <w:r w:rsidRPr="00AD59DB">
              <w:rPr>
                <w:rFonts w:ascii="Arial" w:hAnsi="Arial" w:cs="Arial"/>
                <w:sz w:val="17"/>
                <w:szCs w:val="17"/>
              </w:rPr>
              <w:t>Доход, полученный в неденежной форме (ч.(1) ст.21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Contribuţiile la capitalul unui agent economic prevăzute la art.55 din Codul fiscal</w:t>
            </w:r>
            <w:r w:rsidRPr="00AD59DB">
              <w:rPr>
                <w:rFonts w:ascii="Arial" w:hAnsi="Arial" w:cs="Arial"/>
                <w:b/>
                <w:bCs/>
                <w:sz w:val="17"/>
                <w:szCs w:val="17"/>
              </w:rPr>
              <w:br/>
            </w:r>
            <w:r w:rsidRPr="00AD59DB">
              <w:rPr>
                <w:rFonts w:ascii="Arial" w:hAnsi="Arial" w:cs="Arial"/>
                <w:sz w:val="17"/>
                <w:szCs w:val="17"/>
              </w:rPr>
              <w:t>Вложения в капитал хозяйствующего субъекта, предусмотренные ст.55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6B65BD" w:rsidRDefault="00EF3D58" w:rsidP="009E1AA8">
            <w:pPr>
              <w:pStyle w:val="ab"/>
              <w:ind w:firstLine="0"/>
              <w:rPr>
                <w:rFonts w:ascii="Arial" w:hAnsi="Arial" w:cs="Arial"/>
                <w:b/>
                <w:bCs/>
                <w:sz w:val="17"/>
                <w:szCs w:val="17"/>
                <w:lang w:val="en-US"/>
              </w:rPr>
            </w:pPr>
            <w:r w:rsidRPr="006B65BD">
              <w:rPr>
                <w:rFonts w:ascii="Arial" w:hAnsi="Arial" w:cs="Arial"/>
                <w:b/>
                <w:bCs/>
                <w:sz w:val="17"/>
                <w:szCs w:val="17"/>
                <w:lang w:val="en-US"/>
              </w:rPr>
              <w:t xml:space="preserve">Mijloacele băneşti </w:t>
            </w:r>
            <w:r w:rsidRPr="001B0041">
              <w:rPr>
                <w:rFonts w:ascii="Arial" w:hAnsi="Arial" w:cs="Arial"/>
                <w:b/>
                <w:sz w:val="17"/>
                <w:szCs w:val="17"/>
                <w:lang w:val="ro-RO" w:eastAsia="ro-RO"/>
              </w:rPr>
              <w:t>obţinute din fondurile speciale şi/sau mijloacele financiare obţinute sub formă de grant prin intermediul programelor aprobate de Guvern, utilizate conform destinaţiei acestora</w:t>
            </w:r>
            <w:r w:rsidRPr="006B65BD">
              <w:rPr>
                <w:rFonts w:ascii="Arial" w:hAnsi="Arial" w:cs="Arial"/>
                <w:b/>
                <w:bCs/>
                <w:sz w:val="17"/>
                <w:szCs w:val="17"/>
                <w:lang w:val="en-US"/>
              </w:rPr>
              <w:t>, specificate în baza legislaţiei fiscale ca neimpozabile (art.20, lit.z</w:t>
            </w:r>
            <w:r w:rsidRPr="006B65BD">
              <w:rPr>
                <w:rFonts w:ascii="Arial" w:hAnsi="Arial" w:cs="Arial"/>
                <w:b/>
                <w:bCs/>
                <w:sz w:val="17"/>
                <w:szCs w:val="17"/>
                <w:vertAlign w:val="superscript"/>
                <w:lang w:val="en-US"/>
              </w:rPr>
              <w:t xml:space="preserve">2 </w:t>
            </w:r>
            <w:r w:rsidRPr="006B65BD">
              <w:rPr>
                <w:rFonts w:ascii="Arial" w:hAnsi="Arial" w:cs="Arial"/>
                <w:b/>
                <w:bCs/>
                <w:sz w:val="17"/>
                <w:szCs w:val="17"/>
                <w:lang w:val="en-US"/>
              </w:rPr>
              <w:t>din Codul fiscal)</w:t>
            </w:r>
          </w:p>
          <w:p w:rsidR="00EF3D58" w:rsidRPr="001B0041" w:rsidRDefault="00EF3D58" w:rsidP="009E1AA8">
            <w:pPr>
              <w:pStyle w:val="ab"/>
              <w:ind w:firstLine="0"/>
              <w:rPr>
                <w:rFonts w:ascii="Arial" w:hAnsi="Arial" w:cs="Arial"/>
                <w:sz w:val="17"/>
                <w:szCs w:val="17"/>
                <w:lang w:val="ro-RO" w:eastAsia="ro-RO"/>
              </w:rPr>
            </w:pPr>
            <w:proofErr w:type="gramStart"/>
            <w:r w:rsidRPr="001B0041">
              <w:rPr>
                <w:rFonts w:ascii="Arial" w:hAnsi="Arial" w:cs="Arial"/>
                <w:sz w:val="17"/>
                <w:szCs w:val="17"/>
              </w:rPr>
              <w:t>Денежные средства, денежные средства, полученные из специальных фондов, и/или финансовые средства, полученные в виде грантов по утвержденным Правительством программам, используемые в соответствии с их назначением, определенные налоговым законодательством</w:t>
            </w:r>
            <w:r>
              <w:rPr>
                <w:rFonts w:ascii="Arial" w:hAnsi="Arial" w:cs="Arial"/>
                <w:sz w:val="17"/>
                <w:szCs w:val="17"/>
              </w:rPr>
              <w:t xml:space="preserve"> как необлагаемые (</w:t>
            </w:r>
            <w:r w:rsidRPr="00AD59DB">
              <w:rPr>
                <w:rFonts w:ascii="Arial" w:hAnsi="Arial" w:cs="Arial"/>
                <w:sz w:val="17"/>
                <w:szCs w:val="17"/>
              </w:rPr>
              <w:t>п.</w:t>
            </w:r>
            <w:r w:rsidRPr="001B0041">
              <w:rPr>
                <w:rFonts w:ascii="Arial" w:hAnsi="Arial" w:cs="Arial"/>
                <w:sz w:val="17"/>
                <w:szCs w:val="17"/>
              </w:rPr>
              <w:t>z</w:t>
            </w:r>
            <w:r w:rsidRPr="001B0041">
              <w:rPr>
                <w:rFonts w:ascii="Arial" w:hAnsi="Arial" w:cs="Arial"/>
                <w:sz w:val="17"/>
                <w:szCs w:val="17"/>
                <w:vertAlign w:val="superscript"/>
              </w:rPr>
              <w:t>2</w:t>
            </w:r>
            <w:r w:rsidRPr="001B0041">
              <w:rPr>
                <w:rFonts w:ascii="Arial" w:hAnsi="Arial" w:cs="Arial"/>
                <w:sz w:val="17"/>
                <w:szCs w:val="17"/>
              </w:rPr>
              <w:t>) ст.20 Налогового кодекса)</w:t>
            </w:r>
            <w:proofErr w:type="gram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rPr>
            </w:pPr>
            <w:r w:rsidRPr="00AD59DB">
              <w:rPr>
                <w:rFonts w:ascii="Arial" w:hAnsi="Arial" w:cs="Arial"/>
                <w:b/>
                <w:bCs/>
                <w:sz w:val="17"/>
                <w:szCs w:val="17"/>
              </w:rPr>
              <w:t>Penalităţile şi amenzile anulate calificate de actul legislativ corespunzător drept neimpozabile</w:t>
            </w:r>
            <w:r>
              <w:rPr>
                <w:rFonts w:ascii="Arial" w:hAnsi="Arial" w:cs="Arial"/>
                <w:b/>
                <w:bCs/>
                <w:sz w:val="17"/>
                <w:szCs w:val="17"/>
              </w:rPr>
              <w:t xml:space="preserve"> (</w:t>
            </w:r>
            <w:r w:rsidRPr="00AC7832">
              <w:rPr>
                <w:rFonts w:ascii="Arial" w:hAnsi="Arial" w:cs="Arial"/>
                <w:b/>
                <w:bCs/>
                <w:sz w:val="17"/>
                <w:szCs w:val="17"/>
              </w:rPr>
              <w:t>art.2</w:t>
            </w:r>
            <w:r>
              <w:rPr>
                <w:rFonts w:ascii="Arial" w:hAnsi="Arial" w:cs="Arial"/>
                <w:b/>
                <w:bCs/>
                <w:sz w:val="17"/>
                <w:szCs w:val="17"/>
              </w:rPr>
              <w:t>0</w:t>
            </w:r>
            <w:r w:rsidRPr="00AC7832">
              <w:rPr>
                <w:rFonts w:ascii="Arial" w:hAnsi="Arial" w:cs="Arial"/>
                <w:b/>
                <w:bCs/>
                <w:sz w:val="17"/>
                <w:szCs w:val="17"/>
              </w:rPr>
              <w:t xml:space="preserve"> </w:t>
            </w:r>
            <w:r>
              <w:rPr>
                <w:rFonts w:ascii="Arial" w:hAnsi="Arial" w:cs="Arial"/>
                <w:b/>
                <w:bCs/>
                <w:sz w:val="17"/>
                <w:szCs w:val="17"/>
                <w:lang w:val="ro-RO"/>
              </w:rPr>
              <w:t>lit</w:t>
            </w:r>
            <w:r w:rsidRPr="00AC7832">
              <w:rPr>
                <w:rFonts w:ascii="Arial" w:hAnsi="Arial" w:cs="Arial"/>
                <w:b/>
                <w:bCs/>
                <w:sz w:val="17"/>
                <w:szCs w:val="17"/>
              </w:rPr>
              <w:t>.</w:t>
            </w:r>
            <w:r>
              <w:rPr>
                <w:rFonts w:ascii="Arial" w:hAnsi="Arial" w:cs="Arial"/>
                <w:b/>
                <w:bCs/>
                <w:sz w:val="17"/>
                <w:szCs w:val="17"/>
              </w:rPr>
              <w:t>z</w:t>
            </w:r>
            <w:r>
              <w:rPr>
                <w:rFonts w:ascii="Arial" w:hAnsi="Arial" w:cs="Arial"/>
                <w:b/>
                <w:bCs/>
                <w:sz w:val="17"/>
                <w:szCs w:val="17"/>
                <w:vertAlign w:val="superscript"/>
              </w:rPr>
              <w:t>4</w:t>
            </w:r>
            <w:r w:rsidRPr="00AC7832">
              <w:rPr>
                <w:rFonts w:ascii="Arial" w:hAnsi="Arial" w:cs="Arial"/>
                <w:b/>
                <w:bCs/>
                <w:sz w:val="17"/>
                <w:szCs w:val="17"/>
              </w:rPr>
              <w:t xml:space="preserve">) </w:t>
            </w:r>
            <w:r>
              <w:rPr>
                <w:rFonts w:ascii="Arial" w:hAnsi="Arial" w:cs="Arial"/>
                <w:b/>
                <w:bCs/>
                <w:sz w:val="17"/>
                <w:szCs w:val="17"/>
              </w:rPr>
              <w:t>din Codului fiscal)</w:t>
            </w:r>
            <w:r w:rsidRPr="00AD59DB">
              <w:rPr>
                <w:rFonts w:ascii="Arial" w:hAnsi="Arial" w:cs="Arial"/>
                <w:b/>
                <w:bCs/>
                <w:sz w:val="17"/>
                <w:szCs w:val="17"/>
              </w:rPr>
              <w:br/>
            </w:r>
            <w:r w:rsidRPr="00AD59DB">
              <w:rPr>
                <w:rFonts w:ascii="Arial" w:hAnsi="Arial" w:cs="Arial"/>
                <w:sz w:val="17"/>
                <w:szCs w:val="17"/>
              </w:rPr>
              <w:t>Аннулированные пени и штрафы, определенные соответствующим законодательным актом как необлагаемые</w:t>
            </w:r>
            <w:r w:rsidRPr="00EF3D58">
              <w:rPr>
                <w:rFonts w:ascii="Arial" w:hAnsi="Arial" w:cs="Arial"/>
                <w:sz w:val="17"/>
                <w:szCs w:val="17"/>
              </w:rPr>
              <w:t xml:space="preserve"> </w:t>
            </w:r>
            <w:r>
              <w:rPr>
                <w:rFonts w:ascii="Arial" w:hAnsi="Arial" w:cs="Arial"/>
                <w:sz w:val="17"/>
                <w:szCs w:val="17"/>
              </w:rPr>
              <w:t>(</w:t>
            </w:r>
            <w:r w:rsidRPr="00AD59DB">
              <w:rPr>
                <w:rFonts w:ascii="Arial" w:hAnsi="Arial" w:cs="Arial"/>
                <w:sz w:val="17"/>
                <w:szCs w:val="17"/>
              </w:rPr>
              <w:t>п.</w:t>
            </w:r>
            <w:r w:rsidRPr="003F2DDA">
              <w:rPr>
                <w:rFonts w:ascii="Arial" w:hAnsi="Arial" w:cs="Arial"/>
                <w:bCs/>
                <w:sz w:val="17"/>
                <w:szCs w:val="17"/>
              </w:rPr>
              <w:t>z</w:t>
            </w:r>
            <w:r>
              <w:rPr>
                <w:rFonts w:ascii="Arial" w:hAnsi="Arial" w:cs="Arial"/>
                <w:bCs/>
                <w:sz w:val="17"/>
                <w:szCs w:val="17"/>
                <w:vertAlign w:val="superscript"/>
              </w:rPr>
              <w:t>4</w:t>
            </w:r>
            <w:r>
              <w:rPr>
                <w:rFonts w:ascii="Arial" w:hAnsi="Arial" w:cs="Arial"/>
                <w:sz w:val="17"/>
                <w:szCs w:val="17"/>
              </w:rPr>
              <w:t xml:space="preserve">) ст.20 </w:t>
            </w:r>
            <w:r w:rsidRPr="00AC7832">
              <w:rPr>
                <w:rFonts w:ascii="Arial" w:hAnsi="Arial" w:cs="Arial"/>
                <w:sz w:val="17"/>
                <w:szCs w:val="17"/>
              </w:rPr>
              <w:t>Налогового кодекса</w:t>
            </w:r>
            <w:r>
              <w:rPr>
                <w:rFonts w:ascii="Arial" w:hAnsi="Arial" w:cs="Arial"/>
                <w:sz w:val="17"/>
                <w:szCs w:val="17"/>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Veniturile obţinute în urma utilizării facilităţilor fiscale (art.20 lit.z) din Codul fiscal)</w:t>
            </w:r>
            <w:r w:rsidRPr="00AD59DB">
              <w:rPr>
                <w:rFonts w:ascii="Arial" w:hAnsi="Arial" w:cs="Arial"/>
                <w:b/>
                <w:bCs/>
                <w:sz w:val="17"/>
                <w:szCs w:val="17"/>
              </w:rPr>
              <w:br/>
            </w:r>
            <w:r w:rsidRPr="00AD59DB">
              <w:rPr>
                <w:rFonts w:ascii="Arial" w:hAnsi="Arial" w:cs="Arial"/>
                <w:sz w:val="17"/>
                <w:szCs w:val="17"/>
              </w:rPr>
              <w:t>Доходы, полученные в результате использования налоговых льгот (</w:t>
            </w:r>
            <w:r>
              <w:rPr>
                <w:rFonts w:ascii="Arial" w:hAnsi="Arial" w:cs="Arial"/>
                <w:sz w:val="17"/>
                <w:szCs w:val="17"/>
              </w:rPr>
              <w:t>лит.</w:t>
            </w:r>
            <w:r w:rsidRPr="00AD59DB">
              <w:rPr>
                <w:rFonts w:ascii="Arial" w:hAnsi="Arial" w:cs="Arial"/>
                <w:sz w:val="17"/>
                <w:szCs w:val="17"/>
              </w:rPr>
              <w:t>z) ст.20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rezultat din neachitarea datoriei de către agentul economic în cazul în care formarea acesteia este o urmare a insolvabilităţii contribuabilului (art.18 lit.j) din Codul fiscal)</w:t>
            </w:r>
            <w:r w:rsidRPr="00AD59DB">
              <w:rPr>
                <w:rFonts w:ascii="Arial" w:hAnsi="Arial" w:cs="Arial"/>
                <w:b/>
                <w:bCs/>
                <w:sz w:val="17"/>
                <w:szCs w:val="17"/>
              </w:rPr>
              <w:br/>
            </w:r>
            <w:r w:rsidRPr="00AD59DB">
              <w:rPr>
                <w:rFonts w:ascii="Arial" w:hAnsi="Arial" w:cs="Arial"/>
                <w:sz w:val="17"/>
                <w:szCs w:val="17"/>
              </w:rPr>
              <w:t>Доход от непогашения задолженности хозяйствующим субъектом в случае, когда причиной ее образования является неплатежеспособность налогоплательщика (</w:t>
            </w:r>
            <w:r w:rsidRPr="009F0B5F">
              <w:rPr>
                <w:rFonts w:ascii="Arial" w:hAnsi="Arial" w:cs="Arial"/>
                <w:sz w:val="17"/>
                <w:szCs w:val="17"/>
              </w:rPr>
              <w:t>лит.</w:t>
            </w:r>
            <w:r w:rsidRPr="00AD59DB">
              <w:rPr>
                <w:rFonts w:ascii="Arial" w:hAnsi="Arial" w:cs="Arial"/>
                <w:sz w:val="17"/>
                <w:szCs w:val="17"/>
              </w:rPr>
              <w:t>j) ст.18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din reevaluarea mijloacelor fixe şi a altor active (art.20 lit.z</w:t>
            </w:r>
            <w:r w:rsidRPr="00AD59DB">
              <w:rPr>
                <w:rFonts w:ascii="Arial" w:hAnsi="Arial" w:cs="Arial"/>
                <w:b/>
                <w:bCs/>
                <w:sz w:val="17"/>
                <w:szCs w:val="17"/>
                <w:vertAlign w:val="superscript"/>
              </w:rPr>
              <w:t>9</w:t>
            </w:r>
            <w:r w:rsidRPr="00AD59DB">
              <w:rPr>
                <w:rFonts w:ascii="Arial" w:hAnsi="Arial" w:cs="Arial"/>
                <w:b/>
                <w:bCs/>
                <w:sz w:val="17"/>
                <w:szCs w:val="17"/>
              </w:rPr>
              <w:t>) din Codul fiscal)</w:t>
            </w:r>
            <w:r w:rsidRPr="00AD59DB">
              <w:rPr>
                <w:rFonts w:ascii="Arial" w:hAnsi="Arial" w:cs="Arial"/>
                <w:b/>
                <w:bCs/>
                <w:sz w:val="17"/>
                <w:szCs w:val="17"/>
              </w:rPr>
              <w:br/>
            </w:r>
            <w:r w:rsidRPr="00AD59DB">
              <w:rPr>
                <w:rFonts w:ascii="Arial" w:hAnsi="Arial" w:cs="Arial"/>
                <w:sz w:val="17"/>
                <w:szCs w:val="17"/>
              </w:rPr>
              <w:t>Доходы от переоценки основных средств и других активов (п.z</w:t>
            </w:r>
            <w:r w:rsidRPr="00AD59DB">
              <w:rPr>
                <w:rFonts w:ascii="Arial" w:hAnsi="Arial" w:cs="Arial"/>
                <w:sz w:val="17"/>
                <w:szCs w:val="17"/>
                <w:vertAlign w:val="superscript"/>
              </w:rPr>
              <w:t>9</w:t>
            </w:r>
            <w:r w:rsidRPr="00AD59DB">
              <w:rPr>
                <w:rFonts w:ascii="Arial" w:hAnsi="Arial" w:cs="Arial"/>
                <w:sz w:val="17"/>
                <w:szCs w:val="17"/>
              </w:rPr>
              <w:t>) ст.20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lastRenderedPageBreak/>
              <w:t xml:space="preserve">Venitul obţinut din trecerea de la Standardele Naţionale de Contabilitate </w:t>
            </w:r>
            <w:r>
              <w:rPr>
                <w:rFonts w:ascii="Arial" w:hAnsi="Arial" w:cs="Arial"/>
                <w:b/>
                <w:bCs/>
                <w:sz w:val="17"/>
                <w:szCs w:val="17"/>
                <w:lang w:val="ro-RO"/>
              </w:rPr>
              <w:t>la</w:t>
            </w:r>
            <w:r w:rsidRPr="00AD59DB">
              <w:rPr>
                <w:rFonts w:ascii="Arial" w:hAnsi="Arial" w:cs="Arial"/>
                <w:b/>
                <w:bCs/>
                <w:sz w:val="17"/>
                <w:szCs w:val="17"/>
              </w:rPr>
              <w:t xml:space="preserve"> Standardele Internaţionale de Raportare Financiară (art.44 alin.(9) din Codul fiscal)</w:t>
            </w:r>
            <w:r w:rsidRPr="00AD59DB">
              <w:rPr>
                <w:rFonts w:ascii="Arial" w:hAnsi="Arial" w:cs="Arial"/>
                <w:b/>
                <w:bCs/>
                <w:sz w:val="17"/>
                <w:szCs w:val="17"/>
              </w:rPr>
              <w:br/>
            </w:r>
            <w:r w:rsidRPr="00AD59DB">
              <w:rPr>
                <w:rFonts w:ascii="Arial" w:hAnsi="Arial" w:cs="Arial"/>
                <w:sz w:val="17"/>
                <w:szCs w:val="17"/>
              </w:rPr>
              <w:t>Доход, полученный при переходе от Национальных стандартов бухгвалтерского учета к Международным стандартам финансовой отчетности (ч.(9) ст.44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obţinut sub formă de dividende (art.90</w:t>
            </w:r>
            <w:r w:rsidRPr="00AD59DB">
              <w:rPr>
                <w:rFonts w:ascii="Arial" w:hAnsi="Arial" w:cs="Arial"/>
                <w:b/>
                <w:bCs/>
                <w:sz w:val="17"/>
                <w:szCs w:val="17"/>
                <w:vertAlign w:val="superscript"/>
              </w:rPr>
              <w:t>1</w:t>
            </w:r>
            <w:r w:rsidRPr="00AD59DB">
              <w:rPr>
                <w:rFonts w:ascii="Arial" w:hAnsi="Arial" w:cs="Arial"/>
                <w:b/>
                <w:bCs/>
                <w:sz w:val="17"/>
                <w:szCs w:val="17"/>
              </w:rPr>
              <w:t xml:space="preserve"> alin.(3</w:t>
            </w:r>
            <w:r w:rsidRPr="00AD59DB">
              <w:rPr>
                <w:rFonts w:ascii="Arial" w:hAnsi="Arial" w:cs="Arial"/>
                <w:b/>
                <w:bCs/>
                <w:sz w:val="17"/>
                <w:szCs w:val="17"/>
                <w:vertAlign w:val="superscript"/>
              </w:rPr>
              <w:t>1</w:t>
            </w:r>
            <w:r w:rsidRPr="00AD59DB">
              <w:rPr>
                <w:rFonts w:ascii="Arial" w:hAnsi="Arial" w:cs="Arial"/>
                <w:b/>
                <w:bCs/>
                <w:sz w:val="17"/>
                <w:szCs w:val="17"/>
              </w:rPr>
              <w:t>) din Codul fiscal)</w:t>
            </w:r>
            <w:r w:rsidRPr="00AD59DB">
              <w:rPr>
                <w:rFonts w:ascii="Arial" w:hAnsi="Arial" w:cs="Arial"/>
                <w:b/>
                <w:bCs/>
                <w:sz w:val="17"/>
                <w:szCs w:val="17"/>
              </w:rPr>
              <w:br/>
            </w:r>
            <w:r w:rsidRPr="00AD59DB">
              <w:rPr>
                <w:rFonts w:ascii="Arial" w:hAnsi="Arial" w:cs="Arial"/>
                <w:sz w:val="17"/>
                <w:szCs w:val="17"/>
              </w:rPr>
              <w:t>Доходы полученные в виде дивидендов (ч.(3</w:t>
            </w:r>
            <w:r w:rsidRPr="00AD59DB">
              <w:rPr>
                <w:rFonts w:ascii="Arial" w:hAnsi="Arial" w:cs="Arial"/>
                <w:sz w:val="17"/>
                <w:szCs w:val="17"/>
                <w:vertAlign w:val="superscript"/>
              </w:rPr>
              <w:t>1</w:t>
            </w:r>
            <w:r w:rsidRPr="00AD59DB">
              <w:rPr>
                <w:rFonts w:ascii="Arial" w:hAnsi="Arial" w:cs="Arial"/>
                <w:sz w:val="17"/>
                <w:szCs w:val="17"/>
              </w:rPr>
              <w:t>) ст.90</w:t>
            </w:r>
            <w:r w:rsidRPr="00AD59DB">
              <w:rPr>
                <w:rFonts w:ascii="Arial" w:hAnsi="Arial" w:cs="Arial"/>
                <w:sz w:val="17"/>
                <w:szCs w:val="17"/>
                <w:vertAlign w:val="superscript"/>
              </w:rPr>
              <w:t xml:space="preserve">1 </w:t>
            </w:r>
            <w:r w:rsidRPr="00AD59DB">
              <w:rPr>
                <w:rFonts w:ascii="Arial" w:hAnsi="Arial" w:cs="Arial"/>
                <w:sz w:val="17"/>
                <w:szCs w:val="17"/>
              </w:rPr>
              <w:t>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Altele (de indicat)</w:t>
            </w:r>
            <w:r w:rsidRPr="00AD59DB">
              <w:rPr>
                <w:rFonts w:ascii="Arial" w:hAnsi="Arial" w:cs="Arial"/>
                <w:b/>
                <w:bCs/>
                <w:sz w:val="17"/>
                <w:szCs w:val="17"/>
              </w:rPr>
              <w:br/>
            </w:r>
            <w:r w:rsidRPr="00AD59DB">
              <w:rPr>
                <w:rFonts w:ascii="Arial" w:hAnsi="Arial" w:cs="Arial"/>
                <w:sz w:val="17"/>
                <w:szCs w:val="17"/>
              </w:rPr>
              <w:t>Другие (указать)</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TOTAL /</w:t>
            </w:r>
            <w:r w:rsidRPr="00AD59DB">
              <w:rPr>
                <w:rFonts w:ascii="Arial" w:hAnsi="Arial" w:cs="Arial"/>
                <w:sz w:val="17"/>
                <w:szCs w:val="17"/>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104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EF3D58" w:rsidTr="009E1AA8">
        <w:trPr>
          <w:tblCellSpacing w:w="0" w:type="dxa"/>
          <w:jc w:val="center"/>
        </w:trPr>
        <w:tc>
          <w:tcPr>
            <w:tcW w:w="10637" w:type="dxa"/>
            <w:gridSpan w:val="7"/>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2"/>
                <w:szCs w:val="12"/>
              </w:rPr>
            </w:pPr>
          </w:p>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  </w:t>
            </w:r>
            <w:r w:rsidRPr="00AD59DB">
              <w:rPr>
                <w:rFonts w:ascii="Arial" w:hAnsi="Arial" w:cs="Arial"/>
                <w:b/>
                <w:bCs/>
                <w:sz w:val="17"/>
                <w:szCs w:val="17"/>
              </w:rPr>
              <w:t>Anexa 1.1D/</w:t>
            </w:r>
          </w:p>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Приложение 1.1D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020</w:t>
            </w:r>
            <w:r>
              <w:rPr>
                <w:rFonts w:ascii="Arial" w:hAnsi="Arial" w:cs="Arial"/>
                <w:b/>
                <w:bCs/>
                <w:sz w:val="17"/>
                <w:szCs w:val="17"/>
                <w:lang w:val="ro-RO"/>
              </w:rPr>
              <w:t>6</w:t>
            </w:r>
            <w:r w:rsidRPr="00AD59DB">
              <w:rPr>
                <w:rFonts w:ascii="Arial" w:hAnsi="Arial" w:cs="Arial"/>
                <w:b/>
                <w:bCs/>
                <w:sz w:val="17"/>
                <w:szCs w:val="17"/>
              </w:rPr>
              <w:t>/</w:t>
            </w:r>
            <w:r w:rsidRPr="00AD59DB">
              <w:rPr>
                <w:rFonts w:ascii="Arial" w:hAnsi="Arial" w:cs="Arial"/>
                <w:sz w:val="17"/>
                <w:szCs w:val="17"/>
              </w:rPr>
              <w:t xml:space="preserve"> Справка к строке 020</w:t>
            </w:r>
            <w:r>
              <w:rPr>
                <w:rFonts w:ascii="Arial" w:hAnsi="Arial" w:cs="Arial"/>
                <w:sz w:val="17"/>
                <w:szCs w:val="17"/>
                <w:lang w:val="ro-RO"/>
              </w:rPr>
              <w:t>6</w:t>
            </w:r>
            <w:r w:rsidRPr="00AD59DB">
              <w:rPr>
                <w:rFonts w:ascii="Arial" w:hAnsi="Arial" w:cs="Arial"/>
                <w:sz w:val="17"/>
                <w:szCs w:val="17"/>
              </w:rPr>
              <w:t xml:space="preserve"> </w:t>
            </w:r>
          </w:p>
          <w:p w:rsidR="00EF3D58" w:rsidRPr="00E03F43" w:rsidRDefault="00EF3D58" w:rsidP="009E1AA8">
            <w:pPr>
              <w:pStyle w:val="ab"/>
              <w:ind w:firstLine="0"/>
              <w:rPr>
                <w:rFonts w:ascii="Arial" w:hAnsi="Arial" w:cs="Arial"/>
                <w:sz w:val="17"/>
                <w:szCs w:val="17"/>
              </w:rPr>
            </w:pPr>
            <w:r w:rsidRPr="00AD59DB">
              <w:rPr>
                <w:rFonts w:ascii="Arial" w:hAnsi="Arial" w:cs="Arial"/>
                <w:b/>
                <w:bCs/>
                <w:sz w:val="17"/>
                <w:szCs w:val="17"/>
              </w:rPr>
              <w:t>Venitul obţinut din donarea activelor/</w:t>
            </w:r>
            <w:r w:rsidRPr="00AD59DB">
              <w:rPr>
                <w:rFonts w:ascii="Arial" w:hAnsi="Arial" w:cs="Arial"/>
                <w:sz w:val="17"/>
                <w:szCs w:val="17"/>
              </w:rPr>
              <w:t xml:space="preserve"> </w:t>
            </w:r>
            <w:proofErr w:type="gramStart"/>
            <w:r w:rsidRPr="00AD59DB">
              <w:rPr>
                <w:rFonts w:ascii="Arial" w:hAnsi="Arial" w:cs="Arial"/>
                <w:sz w:val="17"/>
                <w:szCs w:val="17"/>
              </w:rPr>
              <w:t>Доход</w:t>
            </w:r>
            <w:proofErr w:type="gramEnd"/>
            <w:r w:rsidRPr="00AD59DB">
              <w:rPr>
                <w:rFonts w:ascii="Arial" w:hAnsi="Arial" w:cs="Arial"/>
                <w:sz w:val="17"/>
                <w:szCs w:val="17"/>
              </w:rPr>
              <w:t xml:space="preserve"> полученный от дарения активов </w:t>
            </w:r>
          </w:p>
        </w:tc>
      </w:tr>
      <w:tr w:rsidR="00EF3D58" w:rsidRPr="00EF3D58"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jc w:val="center"/>
              <w:rPr>
                <w:rFonts w:ascii="Arial" w:hAnsi="Arial" w:cs="Arial"/>
                <w:sz w:val="17"/>
                <w:szCs w:val="17"/>
                <w:lang w:val="ru-RU"/>
              </w:rPr>
            </w:pPr>
            <w:r w:rsidRPr="00AD59DB">
              <w:rPr>
                <w:rFonts w:ascii="Arial" w:hAnsi="Arial" w:cs="Arial"/>
                <w:b/>
                <w:bCs/>
                <w:sz w:val="17"/>
                <w:szCs w:val="17"/>
              </w:rPr>
              <w:t>Categoria</w:t>
            </w:r>
            <w:r w:rsidRPr="00EF3D58">
              <w:rPr>
                <w:rFonts w:ascii="Arial" w:hAnsi="Arial" w:cs="Arial"/>
                <w:b/>
                <w:bCs/>
                <w:sz w:val="17"/>
                <w:szCs w:val="17"/>
                <w:lang w:val="ru-RU"/>
              </w:rPr>
              <w:t xml:space="preserve"> </w:t>
            </w:r>
            <w:r w:rsidRPr="00AD59DB">
              <w:rPr>
                <w:rFonts w:ascii="Arial" w:hAnsi="Arial" w:cs="Arial"/>
                <w:b/>
                <w:bCs/>
                <w:sz w:val="17"/>
                <w:szCs w:val="17"/>
              </w:rPr>
              <w:t>activelor</w:t>
            </w:r>
            <w:r w:rsidRPr="00EF3D58">
              <w:rPr>
                <w:rFonts w:ascii="Arial" w:hAnsi="Arial" w:cs="Arial"/>
                <w:b/>
                <w:bCs/>
                <w:sz w:val="17"/>
                <w:szCs w:val="17"/>
                <w:lang w:val="ru-RU"/>
              </w:rPr>
              <w:t xml:space="preserve"> </w:t>
            </w:r>
            <w:r w:rsidRPr="00AD59DB">
              <w:rPr>
                <w:rFonts w:ascii="Arial" w:hAnsi="Arial" w:cs="Arial"/>
                <w:b/>
                <w:bCs/>
                <w:sz w:val="17"/>
                <w:szCs w:val="17"/>
              </w:rPr>
              <w:t>donate</w:t>
            </w:r>
            <w:r w:rsidRPr="00EF3D58">
              <w:rPr>
                <w:rFonts w:ascii="Arial" w:hAnsi="Arial" w:cs="Arial"/>
                <w:sz w:val="17"/>
                <w:szCs w:val="17"/>
                <w:lang w:val="ru-RU"/>
              </w:rPr>
              <w:t xml:space="preserve"> </w:t>
            </w:r>
            <w:r w:rsidRPr="00EF3D58">
              <w:rPr>
                <w:rFonts w:ascii="Arial" w:hAnsi="Arial" w:cs="Arial"/>
                <w:sz w:val="17"/>
                <w:szCs w:val="17"/>
                <w:lang w:val="ru-RU"/>
              </w:rPr>
              <w:br/>
              <w:t>Категория подаренных активов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Cod</w:t>
            </w:r>
            <w:r w:rsidRPr="00AD59DB">
              <w:rPr>
                <w:rFonts w:ascii="Arial" w:hAnsi="Arial" w:cs="Arial"/>
                <w:sz w:val="17"/>
                <w:szCs w:val="17"/>
              </w:rPr>
              <w:t xml:space="preserve"> </w:t>
            </w:r>
            <w:r w:rsidRPr="00AD59DB">
              <w:rPr>
                <w:rFonts w:ascii="Arial" w:hAnsi="Arial" w:cs="Arial"/>
                <w:sz w:val="17"/>
                <w:szCs w:val="17"/>
              </w:rPr>
              <w:br/>
              <w:t>Код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jc w:val="center"/>
              <w:rPr>
                <w:rFonts w:ascii="Arial" w:hAnsi="Arial" w:cs="Arial"/>
                <w:sz w:val="17"/>
                <w:szCs w:val="17"/>
                <w:lang w:val="ru-RU"/>
              </w:rPr>
            </w:pPr>
            <w:r w:rsidRPr="00AD59DB">
              <w:rPr>
                <w:rFonts w:ascii="Arial" w:hAnsi="Arial" w:cs="Arial"/>
                <w:b/>
                <w:bCs/>
                <w:sz w:val="17"/>
                <w:szCs w:val="17"/>
              </w:rPr>
              <w:t>Valoarea</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bilan</w:t>
            </w:r>
            <w:r w:rsidRPr="00EF3D58">
              <w:rPr>
                <w:rFonts w:ascii="Arial" w:hAnsi="Arial" w:cs="Arial"/>
                <w:b/>
                <w:bCs/>
                <w:sz w:val="17"/>
                <w:szCs w:val="17"/>
                <w:lang w:val="ru-RU"/>
              </w:rPr>
              <w:t>ţ (</w:t>
            </w:r>
            <w:r w:rsidRPr="00AD59DB">
              <w:rPr>
                <w:rFonts w:ascii="Arial" w:hAnsi="Arial" w:cs="Arial"/>
                <w:b/>
                <w:bCs/>
                <w:sz w:val="17"/>
                <w:szCs w:val="17"/>
              </w:rPr>
              <w:t>baza</w:t>
            </w:r>
            <w:r w:rsidRPr="00EF3D58">
              <w:rPr>
                <w:rFonts w:ascii="Arial" w:hAnsi="Arial" w:cs="Arial"/>
                <w:b/>
                <w:bCs/>
                <w:sz w:val="17"/>
                <w:szCs w:val="17"/>
                <w:lang w:val="ru-RU"/>
              </w:rPr>
              <w:t xml:space="preserve"> </w:t>
            </w:r>
            <w:r w:rsidRPr="00AD59DB">
              <w:rPr>
                <w:rFonts w:ascii="Arial" w:hAnsi="Arial" w:cs="Arial"/>
                <w:b/>
                <w:bCs/>
                <w:sz w:val="17"/>
                <w:szCs w:val="17"/>
              </w:rPr>
              <w:t>valoric</w:t>
            </w:r>
            <w:r w:rsidRPr="00EF3D58">
              <w:rPr>
                <w:rFonts w:ascii="Arial" w:hAnsi="Arial" w:cs="Arial"/>
                <w:b/>
                <w:bCs/>
                <w:sz w:val="17"/>
                <w:szCs w:val="17"/>
                <w:lang w:val="ru-RU"/>
              </w:rPr>
              <w:t>ă)</w:t>
            </w:r>
            <w:r w:rsidRPr="00EF3D58">
              <w:rPr>
                <w:rFonts w:ascii="Arial" w:hAnsi="Arial" w:cs="Arial"/>
                <w:sz w:val="17"/>
                <w:szCs w:val="17"/>
                <w:lang w:val="ru-RU"/>
              </w:rPr>
              <w:t xml:space="preserve"> </w:t>
            </w:r>
            <w:r w:rsidRPr="00EF3D58">
              <w:rPr>
                <w:rFonts w:ascii="Arial" w:hAnsi="Arial" w:cs="Arial"/>
                <w:sz w:val="17"/>
                <w:szCs w:val="17"/>
                <w:lang w:val="ru-RU"/>
              </w:rPr>
              <w:br/>
              <w:t>Балансовая стоимость (стоимостный базис)</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jc w:val="center"/>
              <w:rPr>
                <w:rFonts w:ascii="Arial" w:hAnsi="Arial" w:cs="Arial"/>
                <w:sz w:val="17"/>
                <w:szCs w:val="17"/>
                <w:lang w:val="ru-RU"/>
              </w:rPr>
            </w:pPr>
            <w:r w:rsidRPr="00AD59DB">
              <w:rPr>
                <w:rFonts w:ascii="Arial" w:hAnsi="Arial" w:cs="Arial"/>
                <w:b/>
                <w:bCs/>
                <w:sz w:val="17"/>
                <w:szCs w:val="17"/>
              </w:rPr>
              <w:t>Pre</w:t>
            </w:r>
            <w:r w:rsidRPr="00EF3D58">
              <w:rPr>
                <w:rFonts w:ascii="Arial" w:hAnsi="Arial" w:cs="Arial"/>
                <w:b/>
                <w:bCs/>
                <w:sz w:val="17"/>
                <w:szCs w:val="17"/>
                <w:lang w:val="ru-RU"/>
              </w:rPr>
              <w:t>ţ</w:t>
            </w:r>
            <w:r w:rsidRPr="00AD59DB">
              <w:rPr>
                <w:rFonts w:ascii="Arial" w:hAnsi="Arial" w:cs="Arial"/>
                <w:b/>
                <w:bCs/>
                <w:sz w:val="17"/>
                <w:szCs w:val="17"/>
              </w:rPr>
              <w:t>ul</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pia</w:t>
            </w:r>
            <w:r w:rsidRPr="00EF3D58">
              <w:rPr>
                <w:rFonts w:ascii="Arial" w:hAnsi="Arial" w:cs="Arial"/>
                <w:b/>
                <w:bCs/>
                <w:sz w:val="17"/>
                <w:szCs w:val="17"/>
                <w:lang w:val="ru-RU"/>
              </w:rPr>
              <w:t xml:space="preserve">ţă </w:t>
            </w:r>
            <w:r w:rsidRPr="00AD59DB">
              <w:rPr>
                <w:rFonts w:ascii="Arial" w:hAnsi="Arial" w:cs="Arial"/>
                <w:b/>
                <w:bCs/>
                <w:sz w:val="17"/>
                <w:szCs w:val="17"/>
              </w:rPr>
              <w:t>la</w:t>
            </w:r>
            <w:r w:rsidRPr="00EF3D58">
              <w:rPr>
                <w:rFonts w:ascii="Arial" w:hAnsi="Arial" w:cs="Arial"/>
                <w:b/>
                <w:bCs/>
                <w:sz w:val="17"/>
                <w:szCs w:val="17"/>
                <w:lang w:val="ru-RU"/>
              </w:rPr>
              <w:t xml:space="preserve"> </w:t>
            </w:r>
            <w:r w:rsidRPr="00AD59DB">
              <w:rPr>
                <w:rFonts w:ascii="Arial" w:hAnsi="Arial" w:cs="Arial"/>
                <w:b/>
                <w:bCs/>
                <w:sz w:val="17"/>
                <w:szCs w:val="17"/>
              </w:rPr>
              <w:t>momentul</w:t>
            </w:r>
            <w:r w:rsidRPr="00EF3D58">
              <w:rPr>
                <w:rFonts w:ascii="Arial" w:hAnsi="Arial" w:cs="Arial"/>
                <w:b/>
                <w:bCs/>
                <w:sz w:val="17"/>
                <w:szCs w:val="17"/>
                <w:lang w:val="ru-RU"/>
              </w:rPr>
              <w:t xml:space="preserve"> </w:t>
            </w:r>
            <w:r w:rsidRPr="00AD59DB">
              <w:rPr>
                <w:rFonts w:ascii="Arial" w:hAnsi="Arial" w:cs="Arial"/>
                <w:b/>
                <w:bCs/>
                <w:sz w:val="17"/>
                <w:szCs w:val="17"/>
              </w:rPr>
              <w:t>don</w:t>
            </w:r>
            <w:r w:rsidRPr="00EF3D58">
              <w:rPr>
                <w:rFonts w:ascii="Arial" w:hAnsi="Arial" w:cs="Arial"/>
                <w:b/>
                <w:bCs/>
                <w:sz w:val="17"/>
                <w:szCs w:val="17"/>
                <w:lang w:val="ru-RU"/>
              </w:rPr>
              <w:t>ă</w:t>
            </w:r>
            <w:r w:rsidRPr="00AD59DB">
              <w:rPr>
                <w:rFonts w:ascii="Arial" w:hAnsi="Arial" w:cs="Arial"/>
                <w:b/>
                <w:bCs/>
                <w:sz w:val="17"/>
                <w:szCs w:val="17"/>
              </w:rPr>
              <w:t>rii</w:t>
            </w:r>
            <w:r w:rsidRPr="00EF3D58">
              <w:rPr>
                <w:rFonts w:ascii="Arial" w:hAnsi="Arial" w:cs="Arial"/>
                <w:sz w:val="17"/>
                <w:szCs w:val="17"/>
                <w:lang w:val="ru-RU"/>
              </w:rPr>
              <w:t xml:space="preserve"> </w:t>
            </w:r>
            <w:r w:rsidRPr="00EF3D58">
              <w:rPr>
                <w:rFonts w:ascii="Arial" w:hAnsi="Arial" w:cs="Arial"/>
                <w:sz w:val="17"/>
                <w:szCs w:val="17"/>
                <w:lang w:val="ru-RU"/>
              </w:rPr>
              <w:br/>
              <w:t>Рыночная стоимость на момент дарения</w:t>
            </w:r>
          </w:p>
        </w:tc>
        <w:tc>
          <w:tcPr>
            <w:tcW w:w="2863"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jc w:val="center"/>
              <w:rPr>
                <w:rFonts w:ascii="Arial" w:hAnsi="Arial" w:cs="Arial"/>
                <w:sz w:val="17"/>
                <w:szCs w:val="17"/>
                <w:lang w:val="ru-RU"/>
              </w:rPr>
            </w:pPr>
            <w:r w:rsidRPr="00AD59DB">
              <w:rPr>
                <w:rFonts w:ascii="Arial" w:hAnsi="Arial" w:cs="Arial"/>
                <w:b/>
                <w:bCs/>
                <w:sz w:val="17"/>
                <w:szCs w:val="17"/>
              </w:rPr>
              <w:t>Valoarea</w:t>
            </w:r>
            <w:r w:rsidRPr="00EF3D58">
              <w:rPr>
                <w:rFonts w:ascii="Arial" w:hAnsi="Arial" w:cs="Arial"/>
                <w:b/>
                <w:bCs/>
                <w:sz w:val="17"/>
                <w:szCs w:val="17"/>
                <w:lang w:val="ru-RU"/>
              </w:rPr>
              <w:t xml:space="preserve"> </w:t>
            </w:r>
            <w:r w:rsidRPr="00AD59DB">
              <w:rPr>
                <w:rFonts w:ascii="Arial" w:hAnsi="Arial" w:cs="Arial"/>
                <w:b/>
                <w:bCs/>
                <w:sz w:val="17"/>
                <w:szCs w:val="17"/>
              </w:rPr>
              <w:t>maxim</w:t>
            </w:r>
            <w:r w:rsidRPr="00EF3D58">
              <w:rPr>
                <w:rFonts w:ascii="Arial" w:hAnsi="Arial" w:cs="Arial"/>
                <w:b/>
                <w:bCs/>
                <w:sz w:val="17"/>
                <w:szCs w:val="17"/>
                <w:lang w:val="ru-RU"/>
              </w:rPr>
              <w:t xml:space="preserve">ă </w:t>
            </w:r>
            <w:r w:rsidRPr="00AD59DB">
              <w:rPr>
                <w:rFonts w:ascii="Arial" w:hAnsi="Arial" w:cs="Arial"/>
                <w:b/>
                <w:bCs/>
                <w:sz w:val="17"/>
                <w:szCs w:val="17"/>
              </w:rPr>
              <w:t>din</w:t>
            </w:r>
            <w:r w:rsidRPr="00EF3D58">
              <w:rPr>
                <w:rFonts w:ascii="Arial" w:hAnsi="Arial" w:cs="Arial"/>
                <w:b/>
                <w:bCs/>
                <w:sz w:val="17"/>
                <w:szCs w:val="17"/>
                <w:lang w:val="ru-RU"/>
              </w:rPr>
              <w:t xml:space="preserve"> </w:t>
            </w:r>
            <w:r w:rsidRPr="00AD59DB">
              <w:rPr>
                <w:rFonts w:ascii="Arial" w:hAnsi="Arial" w:cs="Arial"/>
                <w:b/>
                <w:bCs/>
                <w:sz w:val="17"/>
                <w:szCs w:val="17"/>
              </w:rPr>
              <w:t>coloana</w:t>
            </w:r>
            <w:r w:rsidRPr="00EF3D58">
              <w:rPr>
                <w:rFonts w:ascii="Arial" w:hAnsi="Arial" w:cs="Arial"/>
                <w:b/>
                <w:bCs/>
                <w:sz w:val="17"/>
                <w:szCs w:val="17"/>
                <w:lang w:val="ru-RU"/>
              </w:rPr>
              <w:t xml:space="preserve"> 2 ş</w:t>
            </w:r>
            <w:r w:rsidRPr="00AD59DB">
              <w:rPr>
                <w:rFonts w:ascii="Arial" w:hAnsi="Arial" w:cs="Arial"/>
                <w:b/>
                <w:bCs/>
                <w:sz w:val="17"/>
                <w:szCs w:val="17"/>
              </w:rPr>
              <w:t>i</w:t>
            </w:r>
            <w:r w:rsidRPr="00EF3D58">
              <w:rPr>
                <w:rFonts w:ascii="Arial" w:hAnsi="Arial" w:cs="Arial"/>
                <w:b/>
                <w:bCs/>
                <w:sz w:val="17"/>
                <w:szCs w:val="17"/>
                <w:lang w:val="ru-RU"/>
              </w:rPr>
              <w:t xml:space="preserve"> </w:t>
            </w:r>
            <w:r w:rsidRPr="00AD59DB">
              <w:rPr>
                <w:rFonts w:ascii="Arial" w:hAnsi="Arial" w:cs="Arial"/>
                <w:b/>
                <w:bCs/>
                <w:sz w:val="17"/>
                <w:szCs w:val="17"/>
              </w:rPr>
              <w:t>coloana</w:t>
            </w:r>
            <w:r w:rsidRPr="00EF3D58">
              <w:rPr>
                <w:rFonts w:ascii="Arial" w:hAnsi="Arial" w:cs="Arial"/>
                <w:b/>
                <w:bCs/>
                <w:sz w:val="17"/>
                <w:szCs w:val="17"/>
                <w:lang w:val="ru-RU"/>
              </w:rPr>
              <w:t xml:space="preserve"> 3 (</w:t>
            </w:r>
            <w:r w:rsidRPr="00AD59DB">
              <w:rPr>
                <w:rFonts w:ascii="Arial" w:hAnsi="Arial" w:cs="Arial"/>
                <w:b/>
                <w:bCs/>
                <w:sz w:val="17"/>
                <w:szCs w:val="17"/>
              </w:rPr>
              <w:t>se</w:t>
            </w:r>
            <w:r w:rsidRPr="00EF3D58">
              <w:rPr>
                <w:rFonts w:ascii="Arial" w:hAnsi="Arial" w:cs="Arial"/>
                <w:b/>
                <w:bCs/>
                <w:sz w:val="17"/>
                <w:szCs w:val="17"/>
                <w:lang w:val="ru-RU"/>
              </w:rPr>
              <w:t xml:space="preserve"> </w:t>
            </w:r>
            <w:r w:rsidRPr="00AD59DB">
              <w:rPr>
                <w:rFonts w:ascii="Arial" w:hAnsi="Arial" w:cs="Arial"/>
                <w:b/>
                <w:bCs/>
                <w:sz w:val="17"/>
                <w:szCs w:val="17"/>
              </w:rPr>
              <w:t>indic</w:t>
            </w:r>
            <w:r w:rsidRPr="00EF3D58">
              <w:rPr>
                <w:rFonts w:ascii="Arial" w:hAnsi="Arial" w:cs="Arial"/>
                <w:b/>
                <w:bCs/>
                <w:sz w:val="17"/>
                <w:szCs w:val="17"/>
                <w:lang w:val="ru-RU"/>
              </w:rPr>
              <w:t>ă î</w:t>
            </w:r>
            <w:r w:rsidRPr="00AD59DB">
              <w:rPr>
                <w:rFonts w:ascii="Arial" w:hAnsi="Arial" w:cs="Arial"/>
                <w:b/>
                <w:bCs/>
                <w:sz w:val="17"/>
                <w:szCs w:val="17"/>
              </w:rPr>
              <w:t>n</w:t>
            </w:r>
            <w:r w:rsidRPr="00EF3D58">
              <w:rPr>
                <w:rFonts w:ascii="Arial" w:hAnsi="Arial" w:cs="Arial"/>
                <w:b/>
                <w:bCs/>
                <w:sz w:val="17"/>
                <w:szCs w:val="17"/>
                <w:lang w:val="ru-RU"/>
              </w:rPr>
              <w:t xml:space="preserve"> </w:t>
            </w:r>
            <w:r w:rsidRPr="00AD59DB">
              <w:rPr>
                <w:rFonts w:ascii="Arial" w:hAnsi="Arial" w:cs="Arial"/>
                <w:b/>
                <w:bCs/>
                <w:sz w:val="17"/>
                <w:szCs w:val="17"/>
              </w:rPr>
              <w:t>coloana</w:t>
            </w:r>
            <w:r w:rsidRPr="00EF3D58">
              <w:rPr>
                <w:rFonts w:ascii="Arial" w:hAnsi="Arial" w:cs="Arial"/>
                <w:b/>
                <w:bCs/>
                <w:sz w:val="17"/>
                <w:szCs w:val="17"/>
                <w:lang w:val="ru-RU"/>
              </w:rPr>
              <w:t xml:space="preserve"> 3, </w:t>
            </w:r>
            <w:r w:rsidRPr="00AD59DB">
              <w:rPr>
                <w:rFonts w:ascii="Arial" w:hAnsi="Arial" w:cs="Arial"/>
                <w:b/>
                <w:bCs/>
                <w:sz w:val="17"/>
                <w:szCs w:val="17"/>
              </w:rPr>
              <w:t>r</w:t>
            </w:r>
            <w:r w:rsidRPr="00EF3D58">
              <w:rPr>
                <w:rFonts w:ascii="Arial" w:hAnsi="Arial" w:cs="Arial"/>
                <w:b/>
                <w:bCs/>
                <w:sz w:val="17"/>
                <w:szCs w:val="17"/>
                <w:lang w:val="ru-RU"/>
              </w:rPr>
              <w:t>î</w:t>
            </w:r>
            <w:r w:rsidRPr="00AD59DB">
              <w:rPr>
                <w:rFonts w:ascii="Arial" w:hAnsi="Arial" w:cs="Arial"/>
                <w:b/>
                <w:bCs/>
                <w:sz w:val="17"/>
                <w:szCs w:val="17"/>
              </w:rPr>
              <w:t>ndul</w:t>
            </w:r>
            <w:r w:rsidRPr="00EF3D58">
              <w:rPr>
                <w:rFonts w:ascii="Arial" w:hAnsi="Arial" w:cs="Arial"/>
                <w:b/>
                <w:bCs/>
                <w:sz w:val="17"/>
                <w:szCs w:val="17"/>
                <w:lang w:val="ru-RU"/>
              </w:rPr>
              <w:t xml:space="preserve"> 0207)</w:t>
            </w:r>
            <w:r w:rsidRPr="00EF3D58">
              <w:rPr>
                <w:rFonts w:ascii="Arial" w:hAnsi="Arial" w:cs="Arial"/>
                <w:sz w:val="17"/>
                <w:szCs w:val="17"/>
                <w:lang w:val="ru-RU"/>
              </w:rPr>
              <w:t xml:space="preserve"> </w:t>
            </w:r>
            <w:r w:rsidRPr="00EF3D58">
              <w:rPr>
                <w:rFonts w:ascii="Arial" w:hAnsi="Arial" w:cs="Arial"/>
                <w:sz w:val="17"/>
                <w:szCs w:val="17"/>
                <w:lang w:val="ru-RU"/>
              </w:rPr>
              <w:br/>
              <w:t>Наибольшая величина из гр.2 и гр.3 (отражается в гр.3 стр.0207)</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2863"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Active curente – total/</w:t>
            </w:r>
            <w:r w:rsidRPr="00AD59DB">
              <w:rPr>
                <w:rFonts w:ascii="Arial" w:hAnsi="Arial" w:cs="Arial"/>
                <w:sz w:val="17"/>
                <w:szCs w:val="17"/>
              </w:rPr>
              <w:t xml:space="preserve"> Текущие активы – всего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6D69DC" w:rsidRDefault="00EF3D58" w:rsidP="009E1AA8">
            <w:pPr>
              <w:jc w:val="center"/>
              <w:rPr>
                <w:rFonts w:ascii="Arial" w:hAnsi="Arial" w:cs="Arial"/>
                <w:sz w:val="17"/>
                <w:szCs w:val="17"/>
                <w:lang w:val="ro-RO"/>
              </w:rPr>
            </w:pPr>
            <w:r w:rsidRPr="00AD59DB">
              <w:rPr>
                <w:rFonts w:ascii="Arial" w:hAnsi="Arial" w:cs="Arial"/>
                <w:sz w:val="17"/>
                <w:szCs w:val="17"/>
              </w:rPr>
              <w:t>020</w:t>
            </w:r>
            <w:r>
              <w:rPr>
                <w:rFonts w:ascii="Arial" w:hAnsi="Arial" w:cs="Arial"/>
                <w:sz w:val="17"/>
                <w:szCs w:val="17"/>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863"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rPr>
              <w:t>Inclusiv</w:t>
            </w:r>
            <w:r w:rsidRPr="00EF3D58">
              <w:rPr>
                <w:rFonts w:ascii="Arial" w:hAnsi="Arial" w:cs="Arial"/>
                <w:b/>
                <w:bCs/>
                <w:sz w:val="17"/>
                <w:szCs w:val="17"/>
                <w:lang w:val="ru-RU"/>
              </w:rPr>
              <w:t xml:space="preserve"> </w:t>
            </w:r>
            <w:r w:rsidRPr="00AD59DB">
              <w:rPr>
                <w:rFonts w:ascii="Arial" w:hAnsi="Arial" w:cs="Arial"/>
                <w:b/>
                <w:bCs/>
                <w:sz w:val="17"/>
                <w:szCs w:val="17"/>
              </w:rPr>
              <w:t>m</w:t>
            </w:r>
            <w:r w:rsidRPr="00EF3D58">
              <w:rPr>
                <w:rFonts w:ascii="Arial" w:hAnsi="Arial" w:cs="Arial"/>
                <w:b/>
                <w:bCs/>
                <w:sz w:val="17"/>
                <w:szCs w:val="17"/>
                <w:lang w:val="ru-RU"/>
              </w:rPr>
              <w:t>ă</w:t>
            </w:r>
            <w:r w:rsidRPr="00AD59DB">
              <w:rPr>
                <w:rFonts w:ascii="Arial" w:hAnsi="Arial" w:cs="Arial"/>
                <w:b/>
                <w:bCs/>
                <w:sz w:val="17"/>
                <w:szCs w:val="17"/>
              </w:rPr>
              <w:t>rfuri</w:t>
            </w:r>
            <w:r w:rsidRPr="00EF3D58">
              <w:rPr>
                <w:rFonts w:ascii="Arial" w:hAnsi="Arial" w:cs="Arial"/>
                <w:b/>
                <w:bCs/>
                <w:sz w:val="17"/>
                <w:szCs w:val="17"/>
                <w:lang w:val="ru-RU"/>
              </w:rPr>
              <w:t>/</w:t>
            </w:r>
            <w:r w:rsidRPr="00EF3D58">
              <w:rPr>
                <w:rFonts w:ascii="Arial" w:hAnsi="Arial" w:cs="Arial"/>
                <w:sz w:val="17"/>
                <w:szCs w:val="17"/>
                <w:lang w:val="ru-RU"/>
              </w:rPr>
              <w:t xml:space="preserve"> В том числе товары</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0206</w:t>
            </w:r>
            <w:r w:rsidRPr="00AD59DB">
              <w:rPr>
                <w:rFonts w:ascii="Arial" w:hAnsi="Arial" w:cs="Arial"/>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863"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Mijloace fixe/</w:t>
            </w:r>
            <w:r w:rsidRPr="00AD59DB">
              <w:rPr>
                <w:rFonts w:ascii="Arial" w:hAnsi="Arial" w:cs="Arial"/>
                <w:sz w:val="17"/>
                <w:szCs w:val="17"/>
              </w:rPr>
              <w:t xml:space="preserve"> Основные средства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0206</w:t>
            </w:r>
            <w:r w:rsidRPr="00AD59DB">
              <w:rPr>
                <w:rFonts w:ascii="Arial" w:hAnsi="Arial" w:cs="Arial"/>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863"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Аlte active/</w:t>
            </w:r>
            <w:r w:rsidRPr="00AD59DB">
              <w:rPr>
                <w:rFonts w:ascii="Arial" w:hAnsi="Arial" w:cs="Arial"/>
                <w:sz w:val="17"/>
                <w:szCs w:val="17"/>
              </w:rPr>
              <w:t xml:space="preserve"> Другие активы</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w:t>
            </w:r>
            <w:r>
              <w:rPr>
                <w:rFonts w:ascii="Arial" w:hAnsi="Arial" w:cs="Arial"/>
                <w:sz w:val="17"/>
                <w:szCs w:val="17"/>
                <w:lang w:val="ro-RO"/>
              </w:rPr>
              <w:t>6</w:t>
            </w:r>
            <w:r w:rsidRPr="00AD59DB">
              <w:rPr>
                <w:rFonts w:ascii="Arial" w:hAnsi="Arial" w:cs="Arial"/>
                <w:sz w:val="17"/>
                <w:szCs w:val="17"/>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863"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AD59DB" w:rsidRDefault="00EF3D58" w:rsidP="00EF3D58">
      <w:pPr>
        <w:pStyle w:val="ab"/>
        <w:ind w:firstLine="0"/>
        <w:rPr>
          <w:rFonts w:ascii="Arial" w:hAnsi="Arial" w:cs="Arial"/>
          <w:sz w:val="12"/>
          <w:szCs w:val="12"/>
        </w:rPr>
      </w:pPr>
    </w:p>
    <w:tbl>
      <w:tblPr>
        <w:tblW w:w="10637" w:type="dxa"/>
        <w:jc w:val="center"/>
        <w:tblCellSpacing w:w="0" w:type="dxa"/>
        <w:tblInd w:w="-90" w:type="dxa"/>
        <w:tblCellMar>
          <w:top w:w="15" w:type="dxa"/>
          <w:left w:w="15" w:type="dxa"/>
          <w:bottom w:w="15" w:type="dxa"/>
          <w:right w:w="15" w:type="dxa"/>
        </w:tblCellMar>
        <w:tblLook w:val="0000"/>
      </w:tblPr>
      <w:tblGrid>
        <w:gridCol w:w="2170"/>
        <w:gridCol w:w="593"/>
        <w:gridCol w:w="1429"/>
        <w:gridCol w:w="529"/>
        <w:gridCol w:w="802"/>
        <w:gridCol w:w="923"/>
        <w:gridCol w:w="754"/>
        <w:gridCol w:w="811"/>
        <w:gridCol w:w="730"/>
        <w:gridCol w:w="972"/>
        <w:gridCol w:w="924"/>
      </w:tblGrid>
      <w:tr w:rsidR="00EF3D58" w:rsidRPr="00AD59DB" w:rsidTr="009E1AA8">
        <w:trPr>
          <w:tblCellSpacing w:w="0" w:type="dxa"/>
          <w:jc w:val="center"/>
        </w:trPr>
        <w:tc>
          <w:tcPr>
            <w:tcW w:w="10637" w:type="dxa"/>
            <w:gridSpan w:val="11"/>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rPr>
            </w:pPr>
            <w:r w:rsidRPr="00AD59DB">
              <w:rPr>
                <w:rFonts w:ascii="Arial" w:hAnsi="Arial" w:cs="Arial"/>
                <w:b/>
                <w:bCs/>
                <w:sz w:val="17"/>
                <w:szCs w:val="17"/>
              </w:rPr>
              <w:t>Anexa 1.2D/</w:t>
            </w:r>
          </w:p>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Приложение 1.2D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020</w:t>
            </w:r>
            <w:r>
              <w:rPr>
                <w:rFonts w:ascii="Arial" w:hAnsi="Arial" w:cs="Arial"/>
                <w:b/>
                <w:bCs/>
                <w:sz w:val="17"/>
                <w:szCs w:val="17"/>
                <w:lang w:val="ro-RO"/>
              </w:rPr>
              <w:t>7</w:t>
            </w:r>
            <w:r w:rsidRPr="00AD59DB">
              <w:rPr>
                <w:rFonts w:ascii="Arial" w:hAnsi="Arial" w:cs="Arial"/>
                <w:b/>
                <w:bCs/>
                <w:sz w:val="17"/>
                <w:szCs w:val="17"/>
              </w:rPr>
              <w:t>/</w:t>
            </w:r>
            <w:r w:rsidRPr="00AD59DB">
              <w:rPr>
                <w:rFonts w:ascii="Arial" w:hAnsi="Arial" w:cs="Arial"/>
                <w:sz w:val="17"/>
                <w:szCs w:val="17"/>
              </w:rPr>
              <w:t xml:space="preserve"> Справка к строке 020</w:t>
            </w:r>
            <w:r>
              <w:rPr>
                <w:rFonts w:ascii="Arial" w:hAnsi="Arial" w:cs="Arial"/>
                <w:sz w:val="17"/>
                <w:szCs w:val="17"/>
                <w:lang w:val="ro-RO"/>
              </w:rPr>
              <w:t>7</w:t>
            </w:r>
            <w:r w:rsidRPr="00AD59DB">
              <w:rPr>
                <w:rFonts w:ascii="Arial" w:hAnsi="Arial" w:cs="Arial"/>
                <w:sz w:val="17"/>
                <w:szCs w:val="17"/>
              </w:rPr>
              <w:t xml:space="preserve"> </w:t>
            </w:r>
          </w:p>
          <w:p w:rsidR="00EF3D58" w:rsidRPr="00E03F43" w:rsidRDefault="00EF3D58" w:rsidP="009E1AA8">
            <w:pPr>
              <w:pStyle w:val="ab"/>
              <w:ind w:firstLine="0"/>
              <w:rPr>
                <w:rFonts w:ascii="Arial" w:hAnsi="Arial" w:cs="Arial"/>
                <w:sz w:val="17"/>
                <w:szCs w:val="17"/>
              </w:rPr>
            </w:pPr>
            <w:r w:rsidRPr="00AD59DB">
              <w:rPr>
                <w:rFonts w:ascii="Arial" w:hAnsi="Arial" w:cs="Arial"/>
                <w:b/>
                <w:bCs/>
                <w:sz w:val="17"/>
                <w:szCs w:val="17"/>
              </w:rPr>
              <w:t>Rezultatul din operaţiunile legate de activele de capital/</w:t>
            </w:r>
            <w:r w:rsidRPr="00AD59DB">
              <w:rPr>
                <w:rFonts w:ascii="Arial" w:hAnsi="Arial" w:cs="Arial"/>
                <w:sz w:val="17"/>
                <w:szCs w:val="17"/>
              </w:rPr>
              <w:t xml:space="preserve"> Результат от операций с капитальными активами </w:t>
            </w:r>
          </w:p>
        </w:tc>
      </w:tr>
      <w:tr w:rsidR="00EF3D58" w:rsidRPr="00AD59DB" w:rsidTr="009E1AA8">
        <w:trPr>
          <w:trHeight w:val="2512"/>
          <w:tblCellSpacing w:w="0" w:type="dxa"/>
          <w:jc w:val="center"/>
        </w:trPr>
        <w:tc>
          <w:tcPr>
            <w:tcW w:w="0" w:type="auto"/>
            <w:vMerge w:val="restart"/>
            <w:tcBorders>
              <w:top w:val="single" w:sz="6" w:space="0" w:color="000000"/>
              <w:left w:val="single" w:sz="6" w:space="0" w:color="000000"/>
              <w:right w:val="single" w:sz="6" w:space="0" w:color="000000"/>
            </w:tcBorders>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Active de capital</w:t>
            </w:r>
            <w:r w:rsidRPr="00AD59DB">
              <w:rPr>
                <w:rFonts w:ascii="Arial" w:hAnsi="Arial" w:cs="Arial"/>
                <w:sz w:val="17"/>
                <w:szCs w:val="17"/>
              </w:rPr>
              <w:t xml:space="preserve"> </w:t>
            </w:r>
            <w:r w:rsidRPr="00AD59DB">
              <w:rPr>
                <w:rFonts w:ascii="Arial" w:hAnsi="Arial" w:cs="Arial"/>
                <w:sz w:val="17"/>
                <w:szCs w:val="17"/>
              </w:rPr>
              <w:br/>
              <w:t>Капитальные активы</w:t>
            </w:r>
          </w:p>
        </w:tc>
        <w:tc>
          <w:tcPr>
            <w:tcW w:w="0" w:type="auto"/>
            <w:vMerge w:val="restart"/>
            <w:tcBorders>
              <w:top w:val="single" w:sz="6" w:space="0" w:color="000000"/>
              <w:left w:val="single" w:sz="6" w:space="0" w:color="000000"/>
              <w:right w:val="single" w:sz="6" w:space="0" w:color="000000"/>
            </w:tcBorders>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Cod</w:t>
            </w:r>
            <w:r w:rsidRPr="00AD59DB">
              <w:rPr>
                <w:rFonts w:ascii="Arial" w:hAnsi="Arial" w:cs="Arial"/>
                <w:sz w:val="17"/>
                <w:szCs w:val="17"/>
              </w:rPr>
              <w:t xml:space="preserve"> </w:t>
            </w:r>
            <w:r w:rsidRPr="00AD59DB">
              <w:rPr>
                <w:rFonts w:ascii="Arial" w:hAnsi="Arial" w:cs="Arial"/>
                <w:sz w:val="17"/>
                <w:szCs w:val="17"/>
              </w:rPr>
              <w:br/>
              <w:t>Код</w:t>
            </w:r>
          </w:p>
        </w:tc>
        <w:tc>
          <w:tcPr>
            <w:tcW w:w="0" w:type="auto"/>
            <w:vMerge w:val="restart"/>
            <w:tcBorders>
              <w:top w:val="single" w:sz="6" w:space="0" w:color="000000"/>
              <w:left w:val="single" w:sz="6" w:space="0" w:color="000000"/>
              <w:right w:val="single" w:sz="6" w:space="0" w:color="000000"/>
            </w:tcBorders>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Venit obţinut (pierdere) din vînzarea (ieşirea) activelor de capital în evidenţa finan-</w:t>
            </w:r>
            <w:r w:rsidRPr="00AD59DB">
              <w:rPr>
                <w:rFonts w:ascii="Arial" w:hAnsi="Arial" w:cs="Arial"/>
                <w:b/>
                <w:bCs/>
                <w:sz w:val="17"/>
                <w:szCs w:val="17"/>
              </w:rPr>
              <w:br/>
              <w:t>ciară</w:t>
            </w:r>
            <w:r w:rsidRPr="00AD59DB">
              <w:rPr>
                <w:rFonts w:ascii="Arial" w:hAnsi="Arial" w:cs="Arial"/>
                <w:b/>
                <w:bCs/>
                <w:sz w:val="17"/>
                <w:szCs w:val="17"/>
              </w:rPr>
              <w:br/>
            </w:r>
            <w:r w:rsidRPr="00AD59DB">
              <w:rPr>
                <w:rFonts w:ascii="Arial" w:hAnsi="Arial" w:cs="Arial"/>
                <w:sz w:val="17"/>
                <w:szCs w:val="17"/>
              </w:rPr>
              <w:t>Полу-</w:t>
            </w:r>
            <w:r w:rsidRPr="00AD59DB">
              <w:rPr>
                <w:rFonts w:ascii="Arial" w:hAnsi="Arial" w:cs="Arial"/>
                <w:sz w:val="17"/>
                <w:szCs w:val="17"/>
              </w:rPr>
              <w:br/>
              <w:t>ченный</w:t>
            </w:r>
            <w:r w:rsidRPr="00AD59DB">
              <w:rPr>
                <w:rFonts w:ascii="Arial" w:hAnsi="Arial" w:cs="Arial"/>
                <w:sz w:val="17"/>
                <w:szCs w:val="17"/>
              </w:rPr>
              <w:br/>
              <w:t>доход(убыток) от реали-</w:t>
            </w:r>
            <w:r w:rsidRPr="00AD59DB">
              <w:rPr>
                <w:rFonts w:ascii="Arial" w:hAnsi="Arial" w:cs="Arial"/>
                <w:sz w:val="17"/>
                <w:szCs w:val="17"/>
              </w:rPr>
              <w:br/>
              <w:t>зации (выбытия) капи-</w:t>
            </w:r>
            <w:r w:rsidRPr="00AD59DB">
              <w:rPr>
                <w:rFonts w:ascii="Arial" w:hAnsi="Arial" w:cs="Arial"/>
                <w:sz w:val="17"/>
                <w:szCs w:val="17"/>
              </w:rPr>
              <w:br/>
              <w:t>тальных активов по финан-</w:t>
            </w:r>
            <w:r w:rsidRPr="00AD59DB">
              <w:rPr>
                <w:rFonts w:ascii="Arial" w:hAnsi="Arial" w:cs="Arial"/>
                <w:sz w:val="17"/>
                <w:szCs w:val="17"/>
              </w:rPr>
              <w:br/>
              <w:t>совому учету</w:t>
            </w:r>
          </w:p>
        </w:tc>
        <w:tc>
          <w:tcPr>
            <w:tcW w:w="0" w:type="auto"/>
            <w:gridSpan w:val="2"/>
            <w:tcBorders>
              <w:top w:val="single" w:sz="6" w:space="0" w:color="000000"/>
              <w:left w:val="single" w:sz="6" w:space="0" w:color="000000"/>
              <w:bottom w:val="single" w:sz="6" w:space="0" w:color="000000"/>
              <w:right w:val="single" w:sz="6" w:space="0" w:color="000000"/>
            </w:tcBorders>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Ieşirea activelor de capital</w:t>
            </w:r>
            <w:r w:rsidRPr="00AD59DB">
              <w:rPr>
                <w:rFonts w:ascii="Arial" w:hAnsi="Arial" w:cs="Arial"/>
                <w:sz w:val="17"/>
                <w:szCs w:val="17"/>
              </w:rPr>
              <w:t xml:space="preserve"> </w:t>
            </w:r>
            <w:r w:rsidRPr="00AD59DB">
              <w:rPr>
                <w:rFonts w:ascii="Arial" w:hAnsi="Arial" w:cs="Arial"/>
                <w:sz w:val="17"/>
                <w:szCs w:val="17"/>
              </w:rPr>
              <w:br/>
              <w:t>Выбытие капитальных активов</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Creş-</w:t>
            </w:r>
            <w:r w:rsidRPr="00AD59DB">
              <w:rPr>
                <w:rFonts w:ascii="Arial" w:hAnsi="Arial" w:cs="Arial"/>
                <w:b/>
                <w:bCs/>
                <w:sz w:val="17"/>
                <w:szCs w:val="17"/>
              </w:rPr>
              <w:br/>
              <w:t>terea de capital (coloana 4 – coloana 3)</w:t>
            </w:r>
            <w:r w:rsidRPr="00AD59DB">
              <w:rPr>
                <w:rFonts w:ascii="Arial" w:hAnsi="Arial" w:cs="Arial"/>
                <w:sz w:val="17"/>
                <w:szCs w:val="17"/>
              </w:rPr>
              <w:t xml:space="preserve"> </w:t>
            </w:r>
            <w:r w:rsidRPr="00AD59DB">
              <w:rPr>
                <w:rFonts w:ascii="Arial" w:hAnsi="Arial" w:cs="Arial"/>
                <w:sz w:val="17"/>
                <w:szCs w:val="17"/>
              </w:rPr>
              <w:br/>
              <w:t>Прирост капи-</w:t>
            </w:r>
            <w:r w:rsidRPr="00AD59DB">
              <w:rPr>
                <w:rFonts w:ascii="Arial" w:hAnsi="Arial" w:cs="Arial"/>
                <w:sz w:val="17"/>
                <w:szCs w:val="17"/>
              </w:rPr>
              <w:br/>
              <w:t>тала (гp.4 – гp.3)</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Pier-</w:t>
            </w:r>
            <w:r w:rsidRPr="00AD59DB">
              <w:rPr>
                <w:rFonts w:ascii="Arial" w:hAnsi="Arial" w:cs="Arial"/>
                <w:b/>
                <w:bCs/>
                <w:sz w:val="17"/>
                <w:szCs w:val="17"/>
              </w:rPr>
              <w:br/>
              <w:t>derea de capital (coloa-</w:t>
            </w:r>
            <w:r w:rsidRPr="00AD59DB">
              <w:rPr>
                <w:rFonts w:ascii="Arial" w:hAnsi="Arial" w:cs="Arial"/>
                <w:b/>
                <w:bCs/>
                <w:sz w:val="17"/>
                <w:szCs w:val="17"/>
              </w:rPr>
              <w:br/>
              <w:t>na 3 – coloa-</w:t>
            </w:r>
            <w:r w:rsidRPr="00AD59DB">
              <w:rPr>
                <w:rFonts w:ascii="Arial" w:hAnsi="Arial" w:cs="Arial"/>
                <w:b/>
                <w:bCs/>
                <w:sz w:val="17"/>
                <w:szCs w:val="17"/>
              </w:rPr>
              <w:br/>
              <w:t>na 4)</w:t>
            </w:r>
            <w:r w:rsidRPr="00AD59DB">
              <w:rPr>
                <w:rFonts w:ascii="Arial" w:hAnsi="Arial" w:cs="Arial"/>
                <w:sz w:val="17"/>
                <w:szCs w:val="17"/>
              </w:rPr>
              <w:t xml:space="preserve"> </w:t>
            </w:r>
            <w:r w:rsidRPr="00AD59DB">
              <w:rPr>
                <w:rFonts w:ascii="Arial" w:hAnsi="Arial" w:cs="Arial"/>
                <w:sz w:val="17"/>
                <w:szCs w:val="17"/>
              </w:rPr>
              <w:br/>
              <w:t>Потери капи-</w:t>
            </w:r>
            <w:r w:rsidRPr="00AD59DB">
              <w:rPr>
                <w:rFonts w:ascii="Arial" w:hAnsi="Arial" w:cs="Arial"/>
                <w:sz w:val="17"/>
                <w:szCs w:val="17"/>
              </w:rPr>
              <w:br/>
              <w:t>тала (гр.3 – гp.4)</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Suma pier-</w:t>
            </w:r>
            <w:r w:rsidRPr="00AD59DB">
              <w:rPr>
                <w:rFonts w:ascii="Arial" w:hAnsi="Arial" w:cs="Arial"/>
                <w:b/>
                <w:bCs/>
                <w:sz w:val="17"/>
                <w:szCs w:val="17"/>
              </w:rPr>
              <w:br/>
              <w:t>derii</w:t>
            </w:r>
            <w:r w:rsidRPr="00AD59DB">
              <w:rPr>
                <w:rFonts w:ascii="Arial" w:hAnsi="Arial" w:cs="Arial"/>
                <w:b/>
                <w:bCs/>
                <w:sz w:val="17"/>
                <w:szCs w:val="17"/>
              </w:rPr>
              <w:br/>
              <w:t xml:space="preserve">de </w:t>
            </w:r>
            <w:r w:rsidRPr="00AD59DB">
              <w:rPr>
                <w:rFonts w:ascii="Arial" w:hAnsi="Arial" w:cs="Arial"/>
                <w:b/>
                <w:bCs/>
                <w:sz w:val="17"/>
                <w:szCs w:val="17"/>
              </w:rPr>
              <w:br/>
              <w:t xml:space="preserve">capital </w:t>
            </w:r>
            <w:r w:rsidRPr="00AD59DB">
              <w:rPr>
                <w:rFonts w:ascii="Arial" w:hAnsi="Arial" w:cs="Arial"/>
                <w:b/>
                <w:bCs/>
                <w:sz w:val="17"/>
                <w:szCs w:val="17"/>
              </w:rPr>
              <w:br/>
              <w:t xml:space="preserve">din </w:t>
            </w:r>
            <w:r w:rsidRPr="00AD59DB">
              <w:rPr>
                <w:rFonts w:ascii="Arial" w:hAnsi="Arial" w:cs="Arial"/>
                <w:b/>
                <w:bCs/>
                <w:sz w:val="17"/>
                <w:szCs w:val="17"/>
              </w:rPr>
              <w:br/>
              <w:t>perioa-</w:t>
            </w:r>
            <w:r w:rsidRPr="00AD59DB">
              <w:rPr>
                <w:rFonts w:ascii="Arial" w:hAnsi="Arial" w:cs="Arial"/>
                <w:b/>
                <w:bCs/>
                <w:sz w:val="17"/>
                <w:szCs w:val="17"/>
              </w:rPr>
              <w:br/>
              <w:t xml:space="preserve">da </w:t>
            </w:r>
            <w:r w:rsidRPr="00AD59DB">
              <w:rPr>
                <w:rFonts w:ascii="Arial" w:hAnsi="Arial" w:cs="Arial"/>
                <w:b/>
                <w:bCs/>
                <w:sz w:val="17"/>
                <w:szCs w:val="17"/>
              </w:rPr>
              <w:br/>
              <w:t>prece-</w:t>
            </w:r>
            <w:r w:rsidRPr="00AD59DB">
              <w:rPr>
                <w:rFonts w:ascii="Arial" w:hAnsi="Arial" w:cs="Arial"/>
                <w:b/>
                <w:bCs/>
                <w:sz w:val="17"/>
                <w:szCs w:val="17"/>
              </w:rPr>
              <w:br/>
              <w:t>dentă</w:t>
            </w:r>
            <w:r w:rsidRPr="00AD59DB">
              <w:rPr>
                <w:rFonts w:ascii="Arial" w:hAnsi="Arial" w:cs="Arial"/>
                <w:sz w:val="17"/>
                <w:szCs w:val="17"/>
              </w:rPr>
              <w:t xml:space="preserve"> </w:t>
            </w:r>
            <w:r w:rsidRPr="00AD59DB">
              <w:rPr>
                <w:rFonts w:ascii="Arial" w:hAnsi="Arial" w:cs="Arial"/>
                <w:sz w:val="17"/>
                <w:szCs w:val="17"/>
              </w:rPr>
              <w:br/>
              <w:t xml:space="preserve">Сумма </w:t>
            </w:r>
            <w:r w:rsidRPr="00AD59DB">
              <w:rPr>
                <w:rFonts w:ascii="Arial" w:hAnsi="Arial" w:cs="Arial"/>
                <w:sz w:val="17"/>
                <w:szCs w:val="17"/>
              </w:rPr>
              <w:br/>
              <w:t xml:space="preserve">потерь </w:t>
            </w:r>
            <w:r w:rsidRPr="00AD59DB">
              <w:rPr>
                <w:rFonts w:ascii="Arial" w:hAnsi="Arial" w:cs="Arial"/>
                <w:sz w:val="17"/>
                <w:szCs w:val="17"/>
              </w:rPr>
              <w:br/>
              <w:t>капи-</w:t>
            </w:r>
            <w:r w:rsidRPr="00AD59DB">
              <w:rPr>
                <w:rFonts w:ascii="Arial" w:hAnsi="Arial" w:cs="Arial"/>
                <w:sz w:val="17"/>
                <w:szCs w:val="17"/>
              </w:rPr>
              <w:br/>
              <w:t xml:space="preserve">тала </w:t>
            </w:r>
            <w:r w:rsidRPr="00AD59DB">
              <w:rPr>
                <w:rFonts w:ascii="Arial" w:hAnsi="Arial" w:cs="Arial"/>
                <w:sz w:val="17"/>
                <w:szCs w:val="17"/>
              </w:rPr>
              <w:br/>
              <w:t>преды-</w:t>
            </w:r>
            <w:r w:rsidRPr="00AD59DB">
              <w:rPr>
                <w:rFonts w:ascii="Arial" w:hAnsi="Arial" w:cs="Arial"/>
                <w:sz w:val="17"/>
                <w:szCs w:val="17"/>
              </w:rPr>
              <w:br/>
              <w:t>дущего периода</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Suma creş-</w:t>
            </w:r>
            <w:r w:rsidRPr="00AD59DB">
              <w:rPr>
                <w:rFonts w:ascii="Arial" w:hAnsi="Arial" w:cs="Arial"/>
                <w:b/>
                <w:bCs/>
                <w:sz w:val="17"/>
                <w:szCs w:val="17"/>
              </w:rPr>
              <w:br/>
              <w:t>terii de capital (coloa-</w:t>
            </w:r>
            <w:r w:rsidRPr="00AD59DB">
              <w:rPr>
                <w:rFonts w:ascii="Arial" w:hAnsi="Arial" w:cs="Arial"/>
                <w:b/>
                <w:bCs/>
                <w:sz w:val="17"/>
                <w:szCs w:val="17"/>
              </w:rPr>
              <w:br/>
              <w:t>na 5 – coloa-</w:t>
            </w:r>
            <w:r w:rsidRPr="00AD59DB">
              <w:rPr>
                <w:rFonts w:ascii="Arial" w:hAnsi="Arial" w:cs="Arial"/>
                <w:b/>
                <w:bCs/>
                <w:sz w:val="17"/>
                <w:szCs w:val="17"/>
              </w:rPr>
              <w:br/>
              <w:t>na 6 – coloa-</w:t>
            </w:r>
            <w:r w:rsidRPr="00AD59DB">
              <w:rPr>
                <w:rFonts w:ascii="Arial" w:hAnsi="Arial" w:cs="Arial"/>
                <w:b/>
                <w:bCs/>
                <w:sz w:val="17"/>
                <w:szCs w:val="17"/>
              </w:rPr>
              <w:br/>
              <w:t>na 7)</w:t>
            </w:r>
            <w:r w:rsidRPr="00AD59DB">
              <w:rPr>
                <w:rFonts w:ascii="Arial" w:hAnsi="Arial" w:cs="Arial"/>
                <w:sz w:val="17"/>
                <w:szCs w:val="17"/>
              </w:rPr>
              <w:t xml:space="preserve"> </w:t>
            </w:r>
            <w:r w:rsidRPr="00AD59DB">
              <w:rPr>
                <w:rFonts w:ascii="Arial" w:hAnsi="Arial" w:cs="Arial"/>
                <w:sz w:val="17"/>
                <w:szCs w:val="17"/>
              </w:rPr>
              <w:br/>
              <w:t>Сумма при-</w:t>
            </w:r>
            <w:r w:rsidRPr="00AD59DB">
              <w:rPr>
                <w:rFonts w:ascii="Arial" w:hAnsi="Arial" w:cs="Arial"/>
                <w:sz w:val="17"/>
                <w:szCs w:val="17"/>
              </w:rPr>
              <w:br/>
              <w:t>роста капи-</w:t>
            </w:r>
            <w:r w:rsidRPr="00AD59DB">
              <w:rPr>
                <w:rFonts w:ascii="Arial" w:hAnsi="Arial" w:cs="Arial"/>
                <w:sz w:val="17"/>
                <w:szCs w:val="17"/>
              </w:rPr>
              <w:br/>
              <w:t>тала (гр.5 – гр.6 – гр.7)</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Suma</w:t>
            </w:r>
            <w:r w:rsidRPr="00AD59DB">
              <w:rPr>
                <w:rFonts w:ascii="Arial" w:hAnsi="Arial" w:cs="Arial"/>
                <w:b/>
                <w:bCs/>
                <w:sz w:val="17"/>
                <w:szCs w:val="17"/>
              </w:rPr>
              <w:br/>
              <w:t>creşterii</w:t>
            </w:r>
            <w:r w:rsidRPr="00AD59DB">
              <w:rPr>
                <w:rFonts w:ascii="Arial" w:hAnsi="Arial" w:cs="Arial"/>
                <w:b/>
                <w:bCs/>
                <w:sz w:val="17"/>
                <w:szCs w:val="17"/>
              </w:rPr>
              <w:br/>
              <w:t xml:space="preserve">de capital </w:t>
            </w:r>
            <w:r w:rsidRPr="00AD59DB">
              <w:rPr>
                <w:rFonts w:ascii="Arial" w:hAnsi="Arial" w:cs="Arial"/>
                <w:b/>
                <w:bCs/>
                <w:sz w:val="17"/>
                <w:szCs w:val="17"/>
              </w:rPr>
              <w:br/>
              <w:t xml:space="preserve">supusă </w:t>
            </w:r>
            <w:r w:rsidRPr="00AD59DB">
              <w:rPr>
                <w:rFonts w:ascii="Arial" w:hAnsi="Arial" w:cs="Arial"/>
                <w:b/>
                <w:bCs/>
                <w:sz w:val="17"/>
                <w:szCs w:val="17"/>
              </w:rPr>
              <w:br/>
              <w:t>impo-</w:t>
            </w:r>
            <w:r w:rsidRPr="00AD59DB">
              <w:rPr>
                <w:rFonts w:ascii="Arial" w:hAnsi="Arial" w:cs="Arial"/>
                <w:b/>
                <w:bCs/>
                <w:sz w:val="17"/>
                <w:szCs w:val="17"/>
              </w:rPr>
              <w:br/>
              <w:t>zitării (coloana 8 × 50%)</w:t>
            </w:r>
            <w:r w:rsidRPr="00AD59DB">
              <w:rPr>
                <w:rFonts w:ascii="Arial" w:hAnsi="Arial" w:cs="Arial"/>
                <w:b/>
                <w:bCs/>
                <w:sz w:val="17"/>
                <w:szCs w:val="17"/>
              </w:rPr>
              <w:br/>
              <w:t xml:space="preserve">(se indică </w:t>
            </w:r>
            <w:r w:rsidRPr="00AD59DB">
              <w:rPr>
                <w:rFonts w:ascii="Arial" w:hAnsi="Arial" w:cs="Arial"/>
                <w:b/>
                <w:bCs/>
                <w:sz w:val="17"/>
                <w:szCs w:val="17"/>
              </w:rPr>
              <w:br/>
              <w:t>în coloana 3, rîndul 0208)</w:t>
            </w:r>
            <w:r w:rsidRPr="00AD59DB">
              <w:rPr>
                <w:rFonts w:ascii="Arial" w:hAnsi="Arial" w:cs="Arial"/>
                <w:sz w:val="17"/>
                <w:szCs w:val="17"/>
              </w:rPr>
              <w:t xml:space="preserve"> </w:t>
            </w:r>
            <w:r w:rsidRPr="00AD59DB">
              <w:rPr>
                <w:rFonts w:ascii="Arial" w:hAnsi="Arial" w:cs="Arial"/>
                <w:sz w:val="17"/>
                <w:szCs w:val="17"/>
              </w:rPr>
              <w:br/>
              <w:t>Сумма прироста капитала, подле-</w:t>
            </w:r>
            <w:r w:rsidRPr="00AD59DB">
              <w:rPr>
                <w:rFonts w:ascii="Arial" w:hAnsi="Arial" w:cs="Arial"/>
                <w:sz w:val="17"/>
                <w:szCs w:val="17"/>
              </w:rPr>
              <w:br/>
              <w:t>жащая налого-</w:t>
            </w:r>
            <w:r w:rsidRPr="00AD59DB">
              <w:rPr>
                <w:rFonts w:ascii="Arial" w:hAnsi="Arial" w:cs="Arial"/>
                <w:sz w:val="17"/>
                <w:szCs w:val="17"/>
              </w:rPr>
              <w:br/>
              <w:t>обло-</w:t>
            </w:r>
            <w:r w:rsidRPr="00AD59DB">
              <w:rPr>
                <w:rFonts w:ascii="Arial" w:hAnsi="Arial" w:cs="Arial"/>
                <w:sz w:val="17"/>
                <w:szCs w:val="17"/>
              </w:rPr>
              <w:br/>
            </w:r>
            <w:proofErr w:type="gramStart"/>
            <w:r w:rsidRPr="00AD59DB">
              <w:rPr>
                <w:rFonts w:ascii="Arial" w:hAnsi="Arial" w:cs="Arial"/>
                <w:sz w:val="17"/>
                <w:szCs w:val="17"/>
              </w:rPr>
              <w:t>жению</w:t>
            </w:r>
            <w:proofErr w:type="gramEnd"/>
            <w:r w:rsidRPr="00AD59DB">
              <w:rPr>
                <w:rFonts w:ascii="Arial" w:hAnsi="Arial" w:cs="Arial"/>
                <w:sz w:val="17"/>
                <w:szCs w:val="17"/>
              </w:rPr>
              <w:br/>
              <w:t>(гр.8 × 50%)</w:t>
            </w:r>
            <w:r w:rsidRPr="00AD59DB">
              <w:rPr>
                <w:rFonts w:ascii="Arial" w:hAnsi="Arial" w:cs="Arial"/>
                <w:sz w:val="17"/>
                <w:szCs w:val="17"/>
              </w:rPr>
              <w:br/>
              <w:t>(отра-</w:t>
            </w:r>
            <w:r w:rsidRPr="00AD59DB">
              <w:rPr>
                <w:rFonts w:ascii="Arial" w:hAnsi="Arial" w:cs="Arial"/>
                <w:sz w:val="17"/>
                <w:szCs w:val="17"/>
              </w:rPr>
              <w:br/>
              <w:t>жается в гр.3 стр.0208)</w:t>
            </w:r>
          </w:p>
        </w:tc>
        <w:tc>
          <w:tcPr>
            <w:tcW w:w="924" w:type="dxa"/>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Suma</w:t>
            </w:r>
            <w:r w:rsidRPr="00AD59DB">
              <w:rPr>
                <w:rFonts w:ascii="Arial" w:hAnsi="Arial" w:cs="Arial"/>
                <w:b/>
                <w:bCs/>
                <w:sz w:val="17"/>
                <w:szCs w:val="17"/>
              </w:rPr>
              <w:br/>
              <w:t>pierderii</w:t>
            </w:r>
            <w:r w:rsidRPr="00AD59DB">
              <w:rPr>
                <w:rFonts w:ascii="Arial" w:hAnsi="Arial" w:cs="Arial"/>
                <w:b/>
                <w:bCs/>
                <w:sz w:val="17"/>
                <w:szCs w:val="17"/>
              </w:rPr>
              <w:br/>
              <w:t>de</w:t>
            </w:r>
            <w:r w:rsidRPr="00AD59DB">
              <w:rPr>
                <w:rFonts w:ascii="Arial" w:hAnsi="Arial" w:cs="Arial"/>
                <w:b/>
                <w:bCs/>
                <w:sz w:val="17"/>
                <w:szCs w:val="17"/>
              </w:rPr>
              <w:br/>
              <w:t>capital</w:t>
            </w:r>
            <w:r w:rsidRPr="00AD59DB">
              <w:rPr>
                <w:rFonts w:ascii="Arial" w:hAnsi="Arial" w:cs="Arial"/>
                <w:b/>
                <w:bCs/>
                <w:sz w:val="17"/>
                <w:szCs w:val="17"/>
              </w:rPr>
              <w:br/>
              <w:t>neper-</w:t>
            </w:r>
            <w:r w:rsidRPr="00AD59DB">
              <w:rPr>
                <w:rFonts w:ascii="Arial" w:hAnsi="Arial" w:cs="Arial"/>
                <w:b/>
                <w:bCs/>
                <w:sz w:val="17"/>
                <w:szCs w:val="17"/>
              </w:rPr>
              <w:br/>
              <w:t>misă</w:t>
            </w:r>
            <w:r w:rsidRPr="00AD59DB">
              <w:rPr>
                <w:rFonts w:ascii="Arial" w:hAnsi="Arial" w:cs="Arial"/>
                <w:b/>
                <w:bCs/>
                <w:sz w:val="17"/>
                <w:szCs w:val="17"/>
              </w:rPr>
              <w:br/>
              <w:t>spre</w:t>
            </w:r>
            <w:r w:rsidRPr="00AD59DB">
              <w:rPr>
                <w:rFonts w:ascii="Arial" w:hAnsi="Arial" w:cs="Arial"/>
                <w:b/>
                <w:bCs/>
                <w:sz w:val="17"/>
                <w:szCs w:val="17"/>
              </w:rPr>
              <w:br/>
              <w:t>dedu-</w:t>
            </w:r>
            <w:r w:rsidRPr="00AD59DB">
              <w:rPr>
                <w:rFonts w:ascii="Arial" w:hAnsi="Arial" w:cs="Arial"/>
                <w:b/>
                <w:bCs/>
                <w:sz w:val="17"/>
                <w:szCs w:val="17"/>
              </w:rPr>
              <w:br/>
              <w:t>cere în</w:t>
            </w:r>
            <w:r w:rsidRPr="00AD59DB">
              <w:rPr>
                <w:rFonts w:ascii="Arial" w:hAnsi="Arial" w:cs="Arial"/>
                <w:b/>
                <w:bCs/>
                <w:sz w:val="17"/>
                <w:szCs w:val="17"/>
              </w:rPr>
              <w:br/>
            </w:r>
            <w:r>
              <w:rPr>
                <w:rFonts w:ascii="Arial" w:hAnsi="Arial" w:cs="Arial"/>
                <w:b/>
                <w:bCs/>
                <w:sz w:val="17"/>
                <w:szCs w:val="17"/>
                <w:lang w:val="ro-RO"/>
              </w:rPr>
              <w:t>perioada</w:t>
            </w:r>
            <w:r w:rsidRPr="00AD59DB">
              <w:rPr>
                <w:rFonts w:ascii="Arial" w:hAnsi="Arial" w:cs="Arial"/>
                <w:b/>
                <w:bCs/>
                <w:sz w:val="17"/>
                <w:szCs w:val="17"/>
              </w:rPr>
              <w:br/>
              <w:t>fiscal</w:t>
            </w:r>
            <w:r>
              <w:rPr>
                <w:rFonts w:ascii="Arial" w:hAnsi="Arial" w:cs="Arial"/>
                <w:b/>
                <w:bCs/>
                <w:sz w:val="17"/>
                <w:szCs w:val="17"/>
                <w:lang w:val="ro-RO"/>
              </w:rPr>
              <w:t>ă</w:t>
            </w:r>
            <w:r w:rsidRPr="00AD59DB">
              <w:rPr>
                <w:rFonts w:ascii="Arial" w:hAnsi="Arial" w:cs="Arial"/>
                <w:b/>
                <w:bCs/>
                <w:sz w:val="17"/>
                <w:szCs w:val="17"/>
              </w:rPr>
              <w:br/>
              <w:t>(coloa-</w:t>
            </w:r>
            <w:r w:rsidRPr="00AD59DB">
              <w:rPr>
                <w:rFonts w:ascii="Arial" w:hAnsi="Arial" w:cs="Arial"/>
                <w:b/>
                <w:bCs/>
                <w:sz w:val="17"/>
                <w:szCs w:val="17"/>
              </w:rPr>
              <w:br/>
              <w:t>na 6 +</w:t>
            </w:r>
            <w:r w:rsidRPr="00AD59DB">
              <w:rPr>
                <w:rFonts w:ascii="Arial" w:hAnsi="Arial" w:cs="Arial"/>
                <w:b/>
                <w:bCs/>
                <w:sz w:val="17"/>
                <w:szCs w:val="17"/>
              </w:rPr>
              <w:br/>
              <w:t>coloa-</w:t>
            </w:r>
            <w:r w:rsidRPr="00AD59DB">
              <w:rPr>
                <w:rFonts w:ascii="Arial" w:hAnsi="Arial" w:cs="Arial"/>
                <w:b/>
                <w:bCs/>
                <w:sz w:val="17"/>
                <w:szCs w:val="17"/>
              </w:rPr>
              <w:br/>
              <w:t>na 7 –</w:t>
            </w:r>
            <w:r w:rsidRPr="00AD59DB">
              <w:rPr>
                <w:rFonts w:ascii="Arial" w:hAnsi="Arial" w:cs="Arial"/>
                <w:b/>
                <w:bCs/>
                <w:sz w:val="17"/>
                <w:szCs w:val="17"/>
              </w:rPr>
              <w:br/>
              <w:t>coloa-</w:t>
            </w:r>
            <w:r w:rsidRPr="00AD59DB">
              <w:rPr>
                <w:rFonts w:ascii="Arial" w:hAnsi="Arial" w:cs="Arial"/>
                <w:b/>
                <w:bCs/>
                <w:sz w:val="17"/>
                <w:szCs w:val="17"/>
              </w:rPr>
              <w:br/>
              <w:t>na 5)</w:t>
            </w:r>
            <w:r w:rsidRPr="00AD59DB">
              <w:rPr>
                <w:rFonts w:ascii="Arial" w:hAnsi="Arial" w:cs="Arial"/>
                <w:sz w:val="17"/>
                <w:szCs w:val="17"/>
              </w:rPr>
              <w:t xml:space="preserve"> </w:t>
            </w:r>
            <w:r w:rsidRPr="00AD59DB">
              <w:rPr>
                <w:rFonts w:ascii="Arial" w:hAnsi="Arial" w:cs="Arial"/>
                <w:sz w:val="17"/>
                <w:szCs w:val="17"/>
              </w:rPr>
              <w:br/>
              <w:t>Сумма потерь, вычет которых не раз-</w:t>
            </w:r>
            <w:r w:rsidRPr="00AD59DB">
              <w:rPr>
                <w:rFonts w:ascii="Arial" w:hAnsi="Arial" w:cs="Arial"/>
                <w:sz w:val="17"/>
                <w:szCs w:val="17"/>
              </w:rPr>
              <w:br/>
              <w:t>решен в нало-</w:t>
            </w:r>
            <w:r w:rsidRPr="00AD59DB">
              <w:rPr>
                <w:rFonts w:ascii="Arial" w:hAnsi="Arial" w:cs="Arial"/>
                <w:sz w:val="17"/>
                <w:szCs w:val="17"/>
              </w:rPr>
              <w:br/>
              <w:t xml:space="preserve">говом </w:t>
            </w:r>
            <w:r w:rsidRPr="009E6742">
              <w:rPr>
                <w:rFonts w:ascii="Arial" w:hAnsi="Arial" w:cs="Arial"/>
                <w:sz w:val="17"/>
                <w:szCs w:val="17"/>
              </w:rPr>
              <w:t>период</w:t>
            </w:r>
            <w:r w:rsidRPr="00AD59DB">
              <w:rPr>
                <w:rFonts w:ascii="Arial" w:hAnsi="Arial" w:cs="Arial"/>
                <w:sz w:val="17"/>
                <w:szCs w:val="17"/>
              </w:rPr>
              <w:t>у (гр.6 + гр.7 – гр.5)</w:t>
            </w:r>
          </w:p>
        </w:tc>
      </w:tr>
      <w:tr w:rsidR="00EF3D58" w:rsidRPr="00EF3D58" w:rsidTr="009E1AA8">
        <w:trPr>
          <w:trHeight w:val="2640"/>
          <w:tblCellSpacing w:w="0" w:type="dxa"/>
          <w:jc w:val="center"/>
        </w:trPr>
        <w:tc>
          <w:tcPr>
            <w:tcW w:w="0" w:type="auto"/>
            <w:vMerge/>
            <w:tcBorders>
              <w:left w:val="single" w:sz="6" w:space="0" w:color="000000"/>
              <w:right w:val="single" w:sz="6" w:space="0" w:color="000000"/>
            </w:tcBorders>
          </w:tcPr>
          <w:p w:rsidR="00EF3D58" w:rsidRPr="00EF3D58" w:rsidRDefault="00EF3D58" w:rsidP="009E1AA8">
            <w:pPr>
              <w:jc w:val="center"/>
              <w:rPr>
                <w:rFonts w:ascii="Arial" w:hAnsi="Arial" w:cs="Arial"/>
                <w:b/>
                <w:bCs/>
                <w:sz w:val="17"/>
                <w:szCs w:val="17"/>
              </w:rPr>
            </w:pPr>
          </w:p>
        </w:tc>
        <w:tc>
          <w:tcPr>
            <w:tcW w:w="0" w:type="auto"/>
            <w:vMerge/>
            <w:tcBorders>
              <w:left w:val="single" w:sz="6" w:space="0" w:color="000000"/>
              <w:right w:val="single" w:sz="6" w:space="0" w:color="000000"/>
            </w:tcBorders>
          </w:tcPr>
          <w:p w:rsidR="00EF3D58" w:rsidRPr="00AD59DB" w:rsidRDefault="00EF3D58" w:rsidP="009E1AA8">
            <w:pPr>
              <w:jc w:val="center"/>
              <w:rPr>
                <w:rFonts w:ascii="Arial" w:hAnsi="Arial" w:cs="Arial"/>
                <w:b/>
                <w:bCs/>
                <w:sz w:val="17"/>
                <w:szCs w:val="17"/>
              </w:rPr>
            </w:pPr>
          </w:p>
        </w:tc>
        <w:tc>
          <w:tcPr>
            <w:tcW w:w="0" w:type="auto"/>
            <w:vMerge/>
            <w:tcBorders>
              <w:left w:val="single" w:sz="6" w:space="0" w:color="000000"/>
              <w:right w:val="single" w:sz="6" w:space="0" w:color="000000"/>
            </w:tcBorders>
          </w:tcPr>
          <w:p w:rsidR="00EF3D58" w:rsidRPr="00AD59DB" w:rsidRDefault="00EF3D58" w:rsidP="009E1AA8">
            <w:pPr>
              <w:jc w:val="center"/>
              <w:rPr>
                <w:rFonts w:ascii="Arial" w:hAnsi="Arial" w:cs="Arial"/>
                <w:b/>
                <w:bCs/>
                <w:sz w:val="17"/>
                <w:szCs w:val="17"/>
              </w:rPr>
            </w:pPr>
          </w:p>
        </w:tc>
        <w:tc>
          <w:tcPr>
            <w:tcW w:w="0" w:type="auto"/>
            <w:tcBorders>
              <w:top w:val="single" w:sz="6" w:space="0" w:color="000000"/>
              <w:left w:val="single" w:sz="6" w:space="0" w:color="000000"/>
              <w:bottom w:val="single" w:sz="6" w:space="0" w:color="000000"/>
              <w:right w:val="single" w:sz="6" w:space="0" w:color="000000"/>
            </w:tcBorders>
          </w:tcPr>
          <w:p w:rsidR="00EF3D58" w:rsidRPr="00EF3D58" w:rsidRDefault="00EF3D58" w:rsidP="009E1AA8">
            <w:pPr>
              <w:jc w:val="center"/>
              <w:rPr>
                <w:rFonts w:ascii="Arial" w:hAnsi="Arial" w:cs="Arial"/>
                <w:sz w:val="17"/>
                <w:szCs w:val="17"/>
                <w:lang w:val="ru-RU"/>
              </w:rPr>
            </w:pPr>
            <w:r w:rsidRPr="00AD59DB">
              <w:rPr>
                <w:rFonts w:ascii="Arial" w:hAnsi="Arial" w:cs="Arial"/>
                <w:b/>
                <w:bCs/>
                <w:sz w:val="17"/>
                <w:szCs w:val="17"/>
              </w:rPr>
              <w:t>baza</w:t>
            </w:r>
            <w:r w:rsidRPr="00EF3D58">
              <w:rPr>
                <w:rFonts w:ascii="Arial" w:hAnsi="Arial" w:cs="Arial"/>
                <w:b/>
                <w:bCs/>
                <w:sz w:val="17"/>
                <w:szCs w:val="17"/>
                <w:lang w:val="ru-RU"/>
              </w:rPr>
              <w:t xml:space="preserve"> </w:t>
            </w:r>
            <w:r w:rsidRPr="00AD59DB">
              <w:rPr>
                <w:rFonts w:ascii="Arial" w:hAnsi="Arial" w:cs="Arial"/>
                <w:b/>
                <w:bCs/>
                <w:sz w:val="17"/>
                <w:szCs w:val="17"/>
              </w:rPr>
              <w:t>valo</w:t>
            </w:r>
            <w:r w:rsidRPr="00EF3D58">
              <w:rPr>
                <w:rFonts w:ascii="Arial" w:hAnsi="Arial" w:cs="Arial"/>
                <w:b/>
                <w:bCs/>
                <w:sz w:val="17"/>
                <w:szCs w:val="17"/>
                <w:lang w:val="ru-RU"/>
              </w:rPr>
              <w:t>-</w:t>
            </w:r>
            <w:r w:rsidRPr="00EF3D58">
              <w:rPr>
                <w:rFonts w:ascii="Arial" w:hAnsi="Arial" w:cs="Arial"/>
                <w:b/>
                <w:bCs/>
                <w:sz w:val="17"/>
                <w:szCs w:val="17"/>
                <w:lang w:val="ru-RU"/>
              </w:rPr>
              <w:br/>
            </w:r>
            <w:r w:rsidRPr="00AD59DB">
              <w:rPr>
                <w:rFonts w:ascii="Arial" w:hAnsi="Arial" w:cs="Arial"/>
                <w:b/>
                <w:bCs/>
                <w:sz w:val="17"/>
                <w:szCs w:val="17"/>
              </w:rPr>
              <w:t>ric</w:t>
            </w:r>
            <w:r w:rsidRPr="00EF3D58">
              <w:rPr>
                <w:rFonts w:ascii="Arial" w:hAnsi="Arial" w:cs="Arial"/>
                <w:b/>
                <w:bCs/>
                <w:sz w:val="17"/>
                <w:szCs w:val="17"/>
                <w:lang w:val="ru-RU"/>
              </w:rPr>
              <w:t>ă</w:t>
            </w:r>
            <w:r w:rsidRPr="00EF3D58">
              <w:rPr>
                <w:rFonts w:ascii="Arial" w:hAnsi="Arial" w:cs="Arial"/>
                <w:sz w:val="17"/>
                <w:szCs w:val="17"/>
                <w:lang w:val="ru-RU"/>
              </w:rPr>
              <w:t xml:space="preserve"> </w:t>
            </w:r>
            <w:r w:rsidRPr="00EF3D58">
              <w:rPr>
                <w:rFonts w:ascii="Arial" w:hAnsi="Arial" w:cs="Arial"/>
                <w:sz w:val="17"/>
                <w:szCs w:val="17"/>
                <w:lang w:val="ru-RU"/>
              </w:rPr>
              <w:br/>
              <w:t>стои-</w:t>
            </w:r>
            <w:r w:rsidRPr="00EF3D58">
              <w:rPr>
                <w:rFonts w:ascii="Arial" w:hAnsi="Arial" w:cs="Arial"/>
                <w:sz w:val="17"/>
                <w:szCs w:val="17"/>
                <w:lang w:val="ru-RU"/>
              </w:rPr>
              <w:br/>
              <w:t>мост-</w:t>
            </w:r>
            <w:r w:rsidRPr="00EF3D58">
              <w:rPr>
                <w:rFonts w:ascii="Arial" w:hAnsi="Arial" w:cs="Arial"/>
                <w:sz w:val="17"/>
                <w:szCs w:val="17"/>
                <w:lang w:val="ru-RU"/>
              </w:rPr>
              <w:br/>
              <w:t>ный базис</w:t>
            </w:r>
          </w:p>
        </w:tc>
        <w:tc>
          <w:tcPr>
            <w:tcW w:w="0" w:type="auto"/>
            <w:tcBorders>
              <w:top w:val="single" w:sz="6" w:space="0" w:color="000000"/>
              <w:left w:val="single" w:sz="6" w:space="0" w:color="000000"/>
              <w:bottom w:val="single" w:sz="6" w:space="0" w:color="000000"/>
              <w:right w:val="single" w:sz="6" w:space="0" w:color="000000"/>
            </w:tcBorders>
          </w:tcPr>
          <w:p w:rsidR="00EF3D58" w:rsidRPr="00EF3D58" w:rsidRDefault="00EF3D58" w:rsidP="009E1AA8">
            <w:pPr>
              <w:jc w:val="center"/>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EF3D58">
              <w:rPr>
                <w:rFonts w:ascii="Arial" w:hAnsi="Arial" w:cs="Arial"/>
                <w:b/>
                <w:bCs/>
                <w:sz w:val="17"/>
                <w:szCs w:val="17"/>
                <w:lang w:val="ru-RU"/>
              </w:rPr>
              <w:br/>
              <w:t>î</w:t>
            </w:r>
            <w:r w:rsidRPr="00AD59DB">
              <w:rPr>
                <w:rFonts w:ascii="Arial" w:hAnsi="Arial" w:cs="Arial"/>
                <w:b/>
                <w:bCs/>
                <w:sz w:val="17"/>
                <w:szCs w:val="17"/>
              </w:rPr>
              <w:t>nca</w:t>
            </w:r>
            <w:r w:rsidRPr="00EF3D58">
              <w:rPr>
                <w:rFonts w:ascii="Arial" w:hAnsi="Arial" w:cs="Arial"/>
                <w:b/>
                <w:bCs/>
                <w:sz w:val="17"/>
                <w:szCs w:val="17"/>
                <w:lang w:val="ru-RU"/>
              </w:rPr>
              <w:t>-</w:t>
            </w:r>
            <w:r w:rsidRPr="00EF3D58">
              <w:rPr>
                <w:rFonts w:ascii="Arial" w:hAnsi="Arial" w:cs="Arial"/>
                <w:b/>
                <w:bCs/>
                <w:sz w:val="17"/>
                <w:szCs w:val="17"/>
                <w:lang w:val="ru-RU"/>
              </w:rPr>
              <w:br/>
            </w:r>
            <w:r w:rsidRPr="00AD59DB">
              <w:rPr>
                <w:rFonts w:ascii="Arial" w:hAnsi="Arial" w:cs="Arial"/>
                <w:b/>
                <w:bCs/>
                <w:sz w:val="17"/>
                <w:szCs w:val="17"/>
              </w:rPr>
              <w:t>sat</w:t>
            </w:r>
            <w:r w:rsidRPr="00EF3D58">
              <w:rPr>
                <w:rFonts w:ascii="Arial" w:hAnsi="Arial" w:cs="Arial"/>
                <w:b/>
                <w:bCs/>
                <w:sz w:val="17"/>
                <w:szCs w:val="17"/>
                <w:lang w:val="ru-RU"/>
              </w:rPr>
              <w:t>ă</w:t>
            </w:r>
            <w:r w:rsidRPr="00EF3D58">
              <w:rPr>
                <w:rFonts w:ascii="Arial" w:hAnsi="Arial" w:cs="Arial"/>
                <w:b/>
                <w:bCs/>
                <w:sz w:val="17"/>
                <w:szCs w:val="17"/>
                <w:lang w:val="ru-RU"/>
              </w:rPr>
              <w:br/>
            </w:r>
            <w:r w:rsidRPr="00AD59DB">
              <w:rPr>
                <w:rFonts w:ascii="Arial" w:hAnsi="Arial" w:cs="Arial"/>
                <w:b/>
                <w:bCs/>
                <w:sz w:val="17"/>
                <w:szCs w:val="17"/>
              </w:rPr>
              <w:t>din</w:t>
            </w:r>
            <w:r w:rsidRPr="00EF3D58">
              <w:rPr>
                <w:rFonts w:ascii="Arial" w:hAnsi="Arial" w:cs="Arial"/>
                <w:b/>
                <w:bCs/>
                <w:sz w:val="17"/>
                <w:szCs w:val="17"/>
                <w:lang w:val="ru-RU"/>
              </w:rPr>
              <w:t xml:space="preserve"> </w:t>
            </w:r>
            <w:r w:rsidRPr="00EF3D58">
              <w:rPr>
                <w:rFonts w:ascii="Arial" w:hAnsi="Arial" w:cs="Arial"/>
                <w:b/>
                <w:bCs/>
                <w:sz w:val="17"/>
                <w:szCs w:val="17"/>
                <w:lang w:val="ru-RU"/>
              </w:rPr>
              <w:br/>
            </w:r>
            <w:r w:rsidRPr="00AD59DB">
              <w:rPr>
                <w:rFonts w:ascii="Arial" w:hAnsi="Arial" w:cs="Arial"/>
                <w:b/>
                <w:bCs/>
                <w:sz w:val="17"/>
                <w:szCs w:val="17"/>
              </w:rPr>
              <w:t>v</w:t>
            </w:r>
            <w:r w:rsidRPr="00EF3D58">
              <w:rPr>
                <w:rFonts w:ascii="Arial" w:hAnsi="Arial" w:cs="Arial"/>
                <w:b/>
                <w:bCs/>
                <w:sz w:val="17"/>
                <w:szCs w:val="17"/>
                <w:lang w:val="ru-RU"/>
              </w:rPr>
              <w:t>î</w:t>
            </w:r>
            <w:r w:rsidRPr="00AD59DB">
              <w:rPr>
                <w:rFonts w:ascii="Arial" w:hAnsi="Arial" w:cs="Arial"/>
                <w:b/>
                <w:bCs/>
                <w:sz w:val="17"/>
                <w:szCs w:val="17"/>
              </w:rPr>
              <w:t>nzare</w:t>
            </w:r>
            <w:r w:rsidRPr="00EF3D58">
              <w:rPr>
                <w:rFonts w:ascii="Arial" w:hAnsi="Arial" w:cs="Arial"/>
                <w:b/>
                <w:bCs/>
                <w:sz w:val="17"/>
                <w:szCs w:val="17"/>
                <w:lang w:val="ru-RU"/>
              </w:rPr>
              <w:t xml:space="preserve"> (</w:t>
            </w:r>
            <w:r w:rsidRPr="00AD59DB">
              <w:rPr>
                <w:rFonts w:ascii="Arial" w:hAnsi="Arial" w:cs="Arial"/>
                <w:b/>
                <w:bCs/>
                <w:sz w:val="17"/>
                <w:szCs w:val="17"/>
              </w:rPr>
              <w:t>schimb</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сумма, полу-</w:t>
            </w:r>
            <w:r w:rsidRPr="00EF3D58">
              <w:rPr>
                <w:rFonts w:ascii="Arial" w:hAnsi="Arial" w:cs="Arial"/>
                <w:sz w:val="17"/>
                <w:szCs w:val="17"/>
                <w:lang w:val="ru-RU"/>
              </w:rPr>
              <w:br/>
              <w:t>ченная от реали-</w:t>
            </w:r>
            <w:r w:rsidRPr="00EF3D58">
              <w:rPr>
                <w:rFonts w:ascii="Arial" w:hAnsi="Arial" w:cs="Arial"/>
                <w:sz w:val="17"/>
                <w:szCs w:val="17"/>
                <w:lang w:val="ru-RU"/>
              </w:rPr>
              <w:br/>
              <w:t>зации (обмена)</w:t>
            </w:r>
          </w:p>
        </w:tc>
        <w:tc>
          <w:tcPr>
            <w:tcW w:w="0" w:type="auto"/>
            <w:vMerge/>
            <w:tcBorders>
              <w:left w:val="single" w:sz="6" w:space="0" w:color="000000"/>
              <w:right w:val="single" w:sz="6" w:space="0" w:color="000000"/>
            </w:tcBorders>
            <w:tcMar>
              <w:top w:w="15" w:type="dxa"/>
              <w:left w:w="45" w:type="dxa"/>
              <w:bottom w:w="15" w:type="dxa"/>
              <w:right w:w="45" w:type="dxa"/>
            </w:tcMar>
          </w:tcPr>
          <w:p w:rsidR="00EF3D58" w:rsidRPr="006B65BD" w:rsidRDefault="00EF3D58" w:rsidP="009E1AA8">
            <w:pPr>
              <w:jc w:val="center"/>
              <w:rPr>
                <w:rFonts w:ascii="Arial" w:hAnsi="Arial" w:cs="Arial"/>
                <w:b/>
                <w:bCs/>
                <w:sz w:val="17"/>
                <w:szCs w:val="17"/>
                <w:lang w:val="ru-RU"/>
              </w:rPr>
            </w:pPr>
          </w:p>
        </w:tc>
        <w:tc>
          <w:tcPr>
            <w:tcW w:w="0" w:type="auto"/>
            <w:vMerge/>
            <w:tcBorders>
              <w:left w:val="single" w:sz="6" w:space="0" w:color="000000"/>
              <w:right w:val="single" w:sz="6" w:space="0" w:color="000000"/>
            </w:tcBorders>
            <w:tcMar>
              <w:top w:w="15" w:type="dxa"/>
              <w:left w:w="45" w:type="dxa"/>
              <w:bottom w:w="15" w:type="dxa"/>
              <w:right w:w="45" w:type="dxa"/>
            </w:tcMar>
          </w:tcPr>
          <w:p w:rsidR="00EF3D58" w:rsidRPr="006B65BD" w:rsidRDefault="00EF3D58" w:rsidP="009E1AA8">
            <w:pPr>
              <w:jc w:val="center"/>
              <w:rPr>
                <w:rFonts w:ascii="Arial" w:hAnsi="Arial" w:cs="Arial"/>
                <w:b/>
                <w:bCs/>
                <w:sz w:val="17"/>
                <w:szCs w:val="17"/>
                <w:lang w:val="ru-RU"/>
              </w:rPr>
            </w:pPr>
          </w:p>
        </w:tc>
        <w:tc>
          <w:tcPr>
            <w:tcW w:w="0" w:type="auto"/>
            <w:vMerge/>
            <w:tcBorders>
              <w:left w:val="single" w:sz="6" w:space="0" w:color="000000"/>
              <w:right w:val="single" w:sz="6" w:space="0" w:color="000000"/>
            </w:tcBorders>
            <w:tcMar>
              <w:top w:w="15" w:type="dxa"/>
              <w:left w:w="45" w:type="dxa"/>
              <w:bottom w:w="15" w:type="dxa"/>
              <w:right w:w="45" w:type="dxa"/>
            </w:tcMar>
          </w:tcPr>
          <w:p w:rsidR="00EF3D58" w:rsidRPr="006B65BD" w:rsidRDefault="00EF3D58" w:rsidP="009E1AA8">
            <w:pPr>
              <w:jc w:val="center"/>
              <w:rPr>
                <w:rFonts w:ascii="Arial" w:hAnsi="Arial" w:cs="Arial"/>
                <w:b/>
                <w:bCs/>
                <w:sz w:val="17"/>
                <w:szCs w:val="17"/>
                <w:lang w:val="ru-RU"/>
              </w:rPr>
            </w:pPr>
          </w:p>
        </w:tc>
        <w:tc>
          <w:tcPr>
            <w:tcW w:w="0" w:type="auto"/>
            <w:vMerge/>
            <w:tcBorders>
              <w:left w:val="single" w:sz="6" w:space="0" w:color="000000"/>
              <w:right w:val="single" w:sz="6" w:space="0" w:color="000000"/>
            </w:tcBorders>
            <w:tcMar>
              <w:top w:w="15" w:type="dxa"/>
              <w:left w:w="45" w:type="dxa"/>
              <w:bottom w:w="15" w:type="dxa"/>
              <w:right w:w="45" w:type="dxa"/>
            </w:tcMar>
          </w:tcPr>
          <w:p w:rsidR="00EF3D58" w:rsidRPr="006B65BD" w:rsidRDefault="00EF3D58" w:rsidP="009E1AA8">
            <w:pPr>
              <w:jc w:val="center"/>
              <w:rPr>
                <w:rFonts w:ascii="Arial" w:hAnsi="Arial" w:cs="Arial"/>
                <w:b/>
                <w:bCs/>
                <w:sz w:val="17"/>
                <w:szCs w:val="17"/>
                <w:lang w:val="ru-RU"/>
              </w:rPr>
            </w:pPr>
          </w:p>
        </w:tc>
        <w:tc>
          <w:tcPr>
            <w:tcW w:w="0" w:type="auto"/>
            <w:vMerge/>
            <w:tcBorders>
              <w:left w:val="single" w:sz="6" w:space="0" w:color="000000"/>
              <w:right w:val="single" w:sz="6" w:space="0" w:color="000000"/>
            </w:tcBorders>
            <w:tcMar>
              <w:top w:w="15" w:type="dxa"/>
              <w:left w:w="45" w:type="dxa"/>
              <w:bottom w:w="15" w:type="dxa"/>
              <w:right w:w="45" w:type="dxa"/>
            </w:tcMar>
          </w:tcPr>
          <w:p w:rsidR="00EF3D58" w:rsidRPr="006B65BD" w:rsidRDefault="00EF3D58" w:rsidP="009E1AA8">
            <w:pPr>
              <w:jc w:val="center"/>
              <w:rPr>
                <w:rFonts w:ascii="Arial" w:hAnsi="Arial" w:cs="Arial"/>
                <w:b/>
                <w:bCs/>
                <w:sz w:val="17"/>
                <w:szCs w:val="17"/>
                <w:lang w:val="ru-RU"/>
              </w:rPr>
            </w:pPr>
          </w:p>
        </w:tc>
        <w:tc>
          <w:tcPr>
            <w:tcW w:w="924" w:type="dxa"/>
            <w:vMerge/>
            <w:tcBorders>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jc w:val="center"/>
              <w:rPr>
                <w:rFonts w:ascii="Arial" w:hAnsi="Arial" w:cs="Arial"/>
                <w:b/>
                <w:bCs/>
                <w:sz w:val="17"/>
                <w:szCs w:val="17"/>
                <w:lang w:val="ru-RU"/>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9</w:t>
            </w:r>
          </w:p>
        </w:tc>
        <w:tc>
          <w:tcPr>
            <w:tcW w:w="9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10</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lastRenderedPageBreak/>
              <w:t>Acţiuni</w:t>
            </w:r>
            <w:r w:rsidRPr="00EF3D58">
              <w:rPr>
                <w:rFonts w:ascii="Arial" w:hAnsi="Arial" w:cs="Arial"/>
                <w:b/>
                <w:bCs/>
                <w:sz w:val="17"/>
                <w:szCs w:val="17"/>
              </w:rPr>
              <w:t xml:space="preserve">, </w:t>
            </w:r>
            <w:r>
              <w:rPr>
                <w:rFonts w:ascii="Arial" w:hAnsi="Arial" w:cs="Arial"/>
                <w:b/>
                <w:bCs/>
                <w:sz w:val="17"/>
                <w:szCs w:val="17"/>
              </w:rPr>
              <w:t>obliga</w:t>
            </w:r>
            <w:r w:rsidRPr="00EF3D58">
              <w:rPr>
                <w:rFonts w:ascii="Arial" w:hAnsi="Arial" w:cs="Arial"/>
                <w:b/>
                <w:bCs/>
                <w:sz w:val="17"/>
                <w:szCs w:val="17"/>
              </w:rPr>
              <w:t>ţ</w:t>
            </w:r>
            <w:r>
              <w:rPr>
                <w:rFonts w:ascii="Arial" w:hAnsi="Arial" w:cs="Arial"/>
                <w:b/>
                <w:bCs/>
                <w:sz w:val="17"/>
                <w:szCs w:val="17"/>
              </w:rPr>
              <w:t>iuni</w:t>
            </w:r>
            <w:r w:rsidRPr="00AD59DB">
              <w:rPr>
                <w:rFonts w:ascii="Arial" w:hAnsi="Arial" w:cs="Arial"/>
                <w:b/>
                <w:bCs/>
                <w:sz w:val="17"/>
                <w:szCs w:val="17"/>
              </w:rPr>
              <w:t xml:space="preserve"> şi alte titluri de proprietate în activitatea de întreprinzător</w:t>
            </w:r>
            <w:r w:rsidRPr="00AD59DB">
              <w:rPr>
                <w:rFonts w:ascii="Arial" w:hAnsi="Arial" w:cs="Arial"/>
                <w:b/>
                <w:bCs/>
                <w:sz w:val="17"/>
                <w:szCs w:val="17"/>
              </w:rPr>
              <w:br/>
            </w:r>
            <w:r w:rsidRPr="00AD59DB">
              <w:rPr>
                <w:rFonts w:ascii="Arial" w:hAnsi="Arial" w:cs="Arial"/>
                <w:sz w:val="17"/>
                <w:szCs w:val="17"/>
              </w:rPr>
              <w:t>Акции и другие документы, удостоверяющие право собственности в предпринимательской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020</w:t>
            </w:r>
            <w:r>
              <w:rPr>
                <w:rFonts w:ascii="Arial" w:hAnsi="Arial" w:cs="Arial"/>
                <w:sz w:val="17"/>
                <w:szCs w:val="17"/>
                <w:lang w:val="ro-RO"/>
              </w:rPr>
              <w:t>7</w:t>
            </w:r>
            <w:r w:rsidRPr="00AD59DB">
              <w:rPr>
                <w:rFonts w:ascii="Arial" w:hAnsi="Arial" w:cs="Arial"/>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9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rPr>
              <w:t>Titluri</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crean</w:t>
            </w:r>
            <w:r w:rsidRPr="00EF3D58">
              <w:rPr>
                <w:rFonts w:ascii="Arial" w:hAnsi="Arial" w:cs="Arial"/>
                <w:b/>
                <w:bCs/>
                <w:sz w:val="17"/>
                <w:szCs w:val="17"/>
                <w:lang w:val="ru-RU"/>
              </w:rPr>
              <w:t>ţă</w:t>
            </w:r>
            <w:r w:rsidRPr="00EF3D58">
              <w:rPr>
                <w:rFonts w:ascii="Arial" w:hAnsi="Arial" w:cs="Arial"/>
                <w:b/>
                <w:bCs/>
                <w:sz w:val="17"/>
                <w:szCs w:val="17"/>
                <w:lang w:val="ru-RU"/>
              </w:rPr>
              <w:br/>
            </w:r>
            <w:r w:rsidRPr="00EF3D58">
              <w:rPr>
                <w:rFonts w:ascii="Arial" w:hAnsi="Arial" w:cs="Arial"/>
                <w:sz w:val="17"/>
                <w:szCs w:val="17"/>
                <w:lang w:val="ru-RU"/>
              </w:rPr>
              <w:t>Документы, свидетельствующие о наличие дебиторской задолженности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0207</w:t>
            </w:r>
            <w:r w:rsidRPr="00AD59DB">
              <w:rPr>
                <w:rFonts w:ascii="Arial" w:hAnsi="Arial" w:cs="Arial"/>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9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rPr>
              <w:t>Proprietatea</w:t>
            </w:r>
            <w:r w:rsidRPr="00EF3D58">
              <w:rPr>
                <w:rFonts w:ascii="Arial" w:hAnsi="Arial" w:cs="Arial"/>
                <w:b/>
                <w:bCs/>
                <w:sz w:val="17"/>
                <w:szCs w:val="17"/>
                <w:lang w:val="ru-RU"/>
              </w:rPr>
              <w:t xml:space="preserve"> </w:t>
            </w:r>
            <w:r w:rsidRPr="00AD59DB">
              <w:rPr>
                <w:rFonts w:ascii="Arial" w:hAnsi="Arial" w:cs="Arial"/>
                <w:b/>
                <w:bCs/>
                <w:sz w:val="17"/>
                <w:szCs w:val="17"/>
              </w:rPr>
              <w:t>privat</w:t>
            </w:r>
            <w:r w:rsidRPr="00EF3D58">
              <w:rPr>
                <w:rFonts w:ascii="Arial" w:hAnsi="Arial" w:cs="Arial"/>
                <w:b/>
                <w:bCs/>
                <w:sz w:val="17"/>
                <w:szCs w:val="17"/>
                <w:lang w:val="ru-RU"/>
              </w:rPr>
              <w:t xml:space="preserve">ă </w:t>
            </w:r>
            <w:r w:rsidRPr="00AD59DB">
              <w:rPr>
                <w:rFonts w:ascii="Arial" w:hAnsi="Arial" w:cs="Arial"/>
                <w:b/>
                <w:bCs/>
                <w:sz w:val="17"/>
                <w:szCs w:val="17"/>
              </w:rPr>
              <w:t>nefolosit</w:t>
            </w:r>
            <w:r w:rsidRPr="00EF3D58">
              <w:rPr>
                <w:rFonts w:ascii="Arial" w:hAnsi="Arial" w:cs="Arial"/>
                <w:b/>
                <w:bCs/>
                <w:sz w:val="17"/>
                <w:szCs w:val="17"/>
                <w:lang w:val="ru-RU"/>
              </w:rPr>
              <w:t>ă î</w:t>
            </w:r>
            <w:r w:rsidRPr="00AD59DB">
              <w:rPr>
                <w:rFonts w:ascii="Arial" w:hAnsi="Arial" w:cs="Arial"/>
                <w:b/>
                <w:bCs/>
                <w:sz w:val="17"/>
                <w:szCs w:val="17"/>
              </w:rPr>
              <w:t>n</w:t>
            </w:r>
            <w:r w:rsidRPr="00EF3D58">
              <w:rPr>
                <w:rFonts w:ascii="Arial" w:hAnsi="Arial" w:cs="Arial"/>
                <w:b/>
                <w:bCs/>
                <w:sz w:val="17"/>
                <w:szCs w:val="17"/>
                <w:lang w:val="ru-RU"/>
              </w:rPr>
              <w:t xml:space="preserve"> </w:t>
            </w:r>
            <w:r w:rsidRPr="00AD59DB">
              <w:rPr>
                <w:rFonts w:ascii="Arial" w:hAnsi="Arial" w:cs="Arial"/>
                <w:b/>
                <w:bCs/>
                <w:sz w:val="17"/>
                <w:szCs w:val="17"/>
              </w:rPr>
              <w:t>activitatea</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î</w:t>
            </w:r>
            <w:r w:rsidRPr="00AD59DB">
              <w:rPr>
                <w:rFonts w:ascii="Arial" w:hAnsi="Arial" w:cs="Arial"/>
                <w:b/>
                <w:bCs/>
                <w:sz w:val="17"/>
                <w:szCs w:val="17"/>
              </w:rPr>
              <w:t>ntreprinz</w:t>
            </w:r>
            <w:r w:rsidRPr="00EF3D58">
              <w:rPr>
                <w:rFonts w:ascii="Arial" w:hAnsi="Arial" w:cs="Arial"/>
                <w:b/>
                <w:bCs/>
                <w:sz w:val="17"/>
                <w:szCs w:val="17"/>
                <w:lang w:val="ru-RU"/>
              </w:rPr>
              <w:t>ă</w:t>
            </w:r>
            <w:r w:rsidRPr="00AD59DB">
              <w:rPr>
                <w:rFonts w:ascii="Arial" w:hAnsi="Arial" w:cs="Arial"/>
                <w:b/>
                <w:bCs/>
                <w:sz w:val="17"/>
                <w:szCs w:val="17"/>
              </w:rPr>
              <w:t>tor</w:t>
            </w:r>
            <w:r>
              <w:rPr>
                <w:rFonts w:ascii="Arial" w:hAnsi="Arial" w:cs="Arial"/>
                <w:b/>
                <w:bCs/>
                <w:sz w:val="17"/>
                <w:szCs w:val="17"/>
                <w:lang w:val="ro-RO"/>
              </w:rPr>
              <w:t xml:space="preserve"> </w:t>
            </w:r>
            <w:r w:rsidRPr="00EF3D58">
              <w:rPr>
                <w:rFonts w:ascii="Arial" w:hAnsi="Arial" w:cs="Arial"/>
                <w:b/>
                <w:bCs/>
                <w:sz w:val="17"/>
                <w:szCs w:val="17"/>
                <w:lang w:val="ru-RU"/>
              </w:rPr>
              <w:br/>
            </w:r>
            <w:r w:rsidRPr="00EF3D58">
              <w:rPr>
                <w:rFonts w:ascii="Arial" w:hAnsi="Arial" w:cs="Arial"/>
                <w:sz w:val="17"/>
                <w:szCs w:val="17"/>
                <w:lang w:val="ru-RU"/>
              </w:rPr>
              <w:t>Частная собственность, не используемая в предпринимательской деятельности</w:t>
            </w:r>
            <w:r>
              <w:rPr>
                <w:rFonts w:ascii="Arial" w:hAnsi="Arial" w:cs="Arial"/>
                <w:sz w:val="17"/>
                <w:szCs w:val="17"/>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0207</w:t>
            </w:r>
            <w:r w:rsidRPr="00AD59DB">
              <w:rPr>
                <w:rFonts w:ascii="Arial" w:hAnsi="Arial" w:cs="Arial"/>
                <w:sz w:val="17"/>
                <w:szCs w:val="17"/>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9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Terenuri</w:t>
            </w:r>
            <w:r w:rsidRPr="00AD59DB">
              <w:rPr>
                <w:rFonts w:ascii="Arial" w:hAnsi="Arial" w:cs="Arial"/>
                <w:b/>
                <w:bCs/>
                <w:sz w:val="17"/>
                <w:szCs w:val="17"/>
              </w:rPr>
              <w:br/>
            </w:r>
            <w:r w:rsidRPr="00AD59DB">
              <w:rPr>
                <w:rFonts w:ascii="Arial" w:hAnsi="Arial" w:cs="Arial"/>
                <w:sz w:val="17"/>
                <w:szCs w:val="17"/>
              </w:rPr>
              <w:t>Земля</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0207</w:t>
            </w:r>
            <w:r w:rsidRPr="00AD59DB">
              <w:rPr>
                <w:rFonts w:ascii="Arial" w:hAnsi="Arial" w:cs="Arial"/>
                <w:sz w:val="17"/>
                <w:szCs w:val="17"/>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9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Opţionul la procurarea sau vînzarea activelor capitale</w:t>
            </w:r>
            <w:r w:rsidRPr="00AD59DB">
              <w:rPr>
                <w:rFonts w:ascii="Arial" w:hAnsi="Arial" w:cs="Arial"/>
                <w:b/>
                <w:bCs/>
                <w:sz w:val="17"/>
                <w:szCs w:val="17"/>
              </w:rPr>
              <w:br/>
            </w:r>
            <w:r w:rsidRPr="00AD59DB">
              <w:rPr>
                <w:rFonts w:ascii="Arial" w:hAnsi="Arial" w:cs="Arial"/>
                <w:sz w:val="17"/>
                <w:szCs w:val="17"/>
              </w:rPr>
              <w:t>Опцион на покупку или продажу капитальных активов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0207</w:t>
            </w:r>
            <w:r w:rsidRPr="00AD59DB">
              <w:rPr>
                <w:rFonts w:ascii="Arial" w:hAnsi="Arial" w:cs="Arial"/>
                <w:sz w:val="17"/>
                <w:szCs w:val="17"/>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9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Total/ </w:t>
            </w:r>
            <w:r w:rsidRPr="00AD59DB">
              <w:rPr>
                <w:rFonts w:ascii="Arial" w:hAnsi="Arial" w:cs="Arial"/>
                <w:sz w:val="17"/>
                <w:szCs w:val="17"/>
              </w:rPr>
              <w:t>Всего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Pr>
                <w:rFonts w:ascii="Arial" w:hAnsi="Arial" w:cs="Arial"/>
                <w:sz w:val="17"/>
                <w:szCs w:val="17"/>
              </w:rPr>
              <w:t>0207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AD59DB" w:rsidRDefault="00EF3D58" w:rsidP="00EF3D58">
      <w:pPr>
        <w:pStyle w:val="ab"/>
        <w:ind w:firstLine="0"/>
        <w:rPr>
          <w:rFonts w:ascii="Arial" w:hAnsi="Arial" w:cs="Arial"/>
          <w:sz w:val="17"/>
          <w:szCs w:val="17"/>
        </w:rPr>
      </w:pPr>
      <w:r w:rsidRPr="00AD59DB">
        <w:rPr>
          <w:rFonts w:ascii="Arial" w:hAnsi="Arial" w:cs="Arial"/>
          <w:sz w:val="17"/>
          <w:szCs w:val="17"/>
        </w:rPr>
        <w:t xml:space="preserve">    </w:t>
      </w:r>
    </w:p>
    <w:tbl>
      <w:tblPr>
        <w:tblW w:w="10739" w:type="dxa"/>
        <w:jc w:val="center"/>
        <w:tblCellSpacing w:w="0" w:type="dxa"/>
        <w:tblInd w:w="-90" w:type="dxa"/>
        <w:tblCellMar>
          <w:top w:w="15" w:type="dxa"/>
          <w:left w:w="15" w:type="dxa"/>
          <w:bottom w:w="15" w:type="dxa"/>
          <w:right w:w="15" w:type="dxa"/>
        </w:tblCellMar>
        <w:tblLook w:val="0000"/>
      </w:tblPr>
      <w:tblGrid>
        <w:gridCol w:w="6760"/>
        <w:gridCol w:w="593"/>
        <w:gridCol w:w="1216"/>
        <w:gridCol w:w="957"/>
        <w:gridCol w:w="1179"/>
        <w:gridCol w:w="34"/>
      </w:tblGrid>
      <w:tr w:rsidR="00EF3D58" w:rsidRPr="00EF3D58" w:rsidTr="009E1AA8">
        <w:trPr>
          <w:tblCellSpacing w:w="0" w:type="dxa"/>
          <w:jc w:val="center"/>
        </w:trPr>
        <w:tc>
          <w:tcPr>
            <w:tcW w:w="10739" w:type="dxa"/>
            <w:gridSpan w:val="6"/>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rPr>
            </w:pPr>
            <w:r w:rsidRPr="00AD59DB">
              <w:rPr>
                <w:rFonts w:ascii="Arial" w:hAnsi="Arial" w:cs="Arial"/>
                <w:b/>
                <w:bCs/>
                <w:sz w:val="17"/>
                <w:szCs w:val="17"/>
              </w:rPr>
              <w:t>Anexa 2D/</w:t>
            </w:r>
            <w:r w:rsidRPr="00AD59DB">
              <w:rPr>
                <w:rFonts w:ascii="Arial" w:hAnsi="Arial" w:cs="Arial"/>
                <w:sz w:val="17"/>
                <w:szCs w:val="17"/>
              </w:rPr>
              <w:t xml:space="preserve"> </w:t>
            </w:r>
            <w:r w:rsidRPr="00AD59DB">
              <w:rPr>
                <w:rFonts w:ascii="Arial" w:hAnsi="Arial" w:cs="Arial"/>
                <w:sz w:val="17"/>
                <w:szCs w:val="17"/>
              </w:rPr>
              <w:br/>
              <w:t xml:space="preserve">Приложение 2D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030/</w:t>
            </w:r>
            <w:r w:rsidRPr="00AD59DB">
              <w:rPr>
                <w:rFonts w:ascii="Arial" w:hAnsi="Arial" w:cs="Arial"/>
                <w:sz w:val="17"/>
                <w:szCs w:val="17"/>
              </w:rPr>
              <w:t xml:space="preserve"> Справка к строке 030 </w:t>
            </w:r>
          </w:p>
          <w:p w:rsidR="00EF3D58" w:rsidRPr="00AD59DB" w:rsidRDefault="00EF3D58" w:rsidP="009E1AA8">
            <w:pPr>
              <w:pStyle w:val="ab"/>
              <w:ind w:firstLine="0"/>
              <w:rPr>
                <w:rFonts w:ascii="Arial" w:hAnsi="Arial" w:cs="Arial"/>
                <w:sz w:val="17"/>
                <w:szCs w:val="17"/>
                <w:lang w:val="en-US"/>
              </w:rPr>
            </w:pPr>
            <w:r w:rsidRPr="00AD59DB">
              <w:rPr>
                <w:rFonts w:ascii="Arial" w:hAnsi="Arial" w:cs="Arial"/>
                <w:b/>
                <w:bCs/>
                <w:sz w:val="17"/>
                <w:szCs w:val="17"/>
                <w:lang w:val="en-US"/>
              </w:rPr>
              <w:t>Ajustarea (majorarea/ micşorarea) cheltuielilor conform prevederilor legislaţiei fiscale</w:t>
            </w:r>
            <w:r w:rsidRPr="00AD59DB">
              <w:rPr>
                <w:rFonts w:ascii="Arial" w:hAnsi="Arial" w:cs="Arial"/>
                <w:sz w:val="17"/>
                <w:szCs w:val="17"/>
                <w:lang w:val="en-US"/>
              </w:rPr>
              <w:t>/</w:t>
            </w:r>
          </w:p>
          <w:p w:rsidR="00EF3D58" w:rsidRPr="00E03F43" w:rsidRDefault="00EF3D58" w:rsidP="009E1AA8">
            <w:pPr>
              <w:pStyle w:val="ab"/>
              <w:ind w:firstLine="0"/>
              <w:rPr>
                <w:rFonts w:ascii="Arial" w:hAnsi="Arial" w:cs="Arial"/>
                <w:sz w:val="17"/>
                <w:szCs w:val="17"/>
              </w:rPr>
            </w:pPr>
            <w:r w:rsidRPr="00AD59DB">
              <w:rPr>
                <w:rFonts w:ascii="Arial" w:hAnsi="Arial" w:cs="Arial"/>
                <w:sz w:val="17"/>
                <w:szCs w:val="17"/>
              </w:rPr>
              <w:t xml:space="preserve">Корректировка (увеличение/ уменьшение) расходов в соответствии с налоговым законодательством </w:t>
            </w:r>
          </w:p>
        </w:tc>
      </w:tr>
      <w:tr w:rsidR="00EF3D58" w:rsidRPr="00AD59DB" w:rsidTr="009E1AA8">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Corectări</w:t>
            </w:r>
            <w:r w:rsidRPr="00AD59DB">
              <w:rPr>
                <w:rFonts w:ascii="Arial" w:hAnsi="Arial" w:cs="Arial"/>
                <w:sz w:val="17"/>
                <w:szCs w:val="17"/>
              </w:rPr>
              <w:t xml:space="preserve"> </w:t>
            </w:r>
            <w:r w:rsidRPr="00AD59DB">
              <w:rPr>
                <w:rFonts w:ascii="Arial" w:hAnsi="Arial" w:cs="Arial"/>
                <w:sz w:val="17"/>
                <w:szCs w:val="17"/>
              </w:rPr>
              <w:br/>
              <w:t>Корректировки</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Cod</w:t>
            </w:r>
            <w:r w:rsidRPr="00AD59DB">
              <w:rPr>
                <w:rFonts w:ascii="Arial" w:hAnsi="Arial" w:cs="Arial"/>
                <w:sz w:val="17"/>
                <w:szCs w:val="17"/>
              </w:rPr>
              <w:t xml:space="preserve"> </w:t>
            </w:r>
            <w:r w:rsidRPr="00AD59DB">
              <w:rPr>
                <w:rFonts w:ascii="Arial" w:hAnsi="Arial" w:cs="Arial"/>
                <w:sz w:val="17"/>
                <w:szCs w:val="17"/>
              </w:rPr>
              <w:br/>
              <w:t>Код</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Constatat în</w:t>
            </w:r>
            <w:r w:rsidRPr="00AD59DB">
              <w:rPr>
                <w:rFonts w:ascii="Arial" w:hAnsi="Arial" w:cs="Arial"/>
                <w:sz w:val="17"/>
                <w:szCs w:val="17"/>
              </w:rPr>
              <w:br/>
              <w:t>Признано в</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 xml:space="preserve">Diferenţa </w:t>
            </w:r>
            <w:r w:rsidRPr="00AD59DB">
              <w:rPr>
                <w:rFonts w:ascii="Arial" w:hAnsi="Arial" w:cs="Arial"/>
                <w:b/>
                <w:bCs/>
                <w:sz w:val="17"/>
                <w:szCs w:val="17"/>
              </w:rPr>
              <w:br/>
              <w:t>coloana 3 – coloana 2</w:t>
            </w:r>
            <w:r w:rsidRPr="00AD59DB">
              <w:rPr>
                <w:rFonts w:ascii="Arial" w:hAnsi="Arial" w:cs="Arial"/>
                <w:sz w:val="17"/>
                <w:szCs w:val="17"/>
              </w:rPr>
              <w:t xml:space="preserve"> </w:t>
            </w:r>
            <w:r w:rsidRPr="00AD59DB">
              <w:rPr>
                <w:rFonts w:ascii="Arial" w:hAnsi="Arial" w:cs="Arial"/>
                <w:sz w:val="17"/>
                <w:szCs w:val="17"/>
              </w:rPr>
              <w:br/>
              <w:t xml:space="preserve">Разница </w:t>
            </w:r>
            <w:r w:rsidRPr="00AD59DB">
              <w:rPr>
                <w:rFonts w:ascii="Arial" w:hAnsi="Arial" w:cs="Arial"/>
                <w:sz w:val="17"/>
                <w:szCs w:val="17"/>
              </w:rPr>
              <w:br/>
              <w:t>гр.3 – гр.2</w:t>
            </w:r>
          </w:p>
        </w:tc>
      </w:tr>
      <w:tr w:rsidR="00EF3D58" w:rsidRPr="00AD59DB" w:rsidTr="009E1AA8">
        <w:trPr>
          <w:gridAfter w:val="1"/>
          <w:wAfter w:w="34" w:type="dxa"/>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AD59DB" w:rsidRDefault="00EF3D58" w:rsidP="009E1AA8">
            <w:pPr>
              <w:rPr>
                <w:rFonts w:ascii="Arial" w:hAnsi="Arial" w:cs="Arial"/>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 xml:space="preserve">contabilitatea </w:t>
            </w:r>
            <w:r w:rsidRPr="00AD59DB">
              <w:rPr>
                <w:rFonts w:ascii="Arial" w:hAnsi="Arial" w:cs="Arial"/>
                <w:b/>
                <w:bCs/>
                <w:sz w:val="17"/>
                <w:szCs w:val="17"/>
              </w:rPr>
              <w:br/>
              <w:t>financiară</w:t>
            </w:r>
            <w:r w:rsidRPr="00AD59DB">
              <w:rPr>
                <w:rFonts w:ascii="Arial" w:hAnsi="Arial" w:cs="Arial"/>
                <w:sz w:val="17"/>
                <w:szCs w:val="17"/>
              </w:rPr>
              <w:t xml:space="preserve"> </w:t>
            </w:r>
            <w:r w:rsidRPr="00AD59DB">
              <w:rPr>
                <w:rFonts w:ascii="Arial" w:hAnsi="Arial" w:cs="Arial"/>
                <w:sz w:val="17"/>
                <w:szCs w:val="17"/>
              </w:rPr>
              <w:br/>
              <w:t xml:space="preserve">финансовом </w:t>
            </w:r>
            <w:r w:rsidRPr="00AD59DB">
              <w:rPr>
                <w:rFonts w:ascii="Arial" w:hAnsi="Arial" w:cs="Arial"/>
                <w:sz w:val="17"/>
                <w:szCs w:val="17"/>
              </w:rPr>
              <w:br/>
              <w:t>учете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 xml:space="preserve">scopuri </w:t>
            </w:r>
            <w:r w:rsidRPr="00AD59DB">
              <w:rPr>
                <w:rFonts w:ascii="Arial" w:hAnsi="Arial" w:cs="Arial"/>
                <w:b/>
                <w:bCs/>
                <w:sz w:val="17"/>
                <w:szCs w:val="17"/>
              </w:rPr>
              <w:br/>
              <w:t>fiscale</w:t>
            </w:r>
            <w:r w:rsidRPr="00AD59DB">
              <w:rPr>
                <w:rFonts w:ascii="Arial" w:hAnsi="Arial" w:cs="Arial"/>
                <w:sz w:val="17"/>
                <w:szCs w:val="17"/>
              </w:rPr>
              <w:t xml:space="preserve"> </w:t>
            </w:r>
            <w:r w:rsidRPr="00AD59DB">
              <w:rPr>
                <w:rFonts w:ascii="Arial" w:hAnsi="Arial" w:cs="Arial"/>
                <w:sz w:val="17"/>
                <w:szCs w:val="17"/>
              </w:rPr>
              <w:br/>
              <w:t xml:space="preserve">налоговых </w:t>
            </w:r>
            <w:r w:rsidRPr="00AD59DB">
              <w:rPr>
                <w:rFonts w:ascii="Arial" w:hAnsi="Arial" w:cs="Arial"/>
                <w:sz w:val="17"/>
                <w:szCs w:val="17"/>
              </w:rPr>
              <w:br/>
              <w:t>целях</w:t>
            </w:r>
          </w:p>
        </w:tc>
        <w:tc>
          <w:tcPr>
            <w:tcW w:w="1179" w:type="dxa"/>
            <w:tcBorders>
              <w:top w:val="single" w:sz="6" w:space="0" w:color="000000"/>
              <w:left w:val="single" w:sz="6" w:space="0" w:color="000000"/>
              <w:bottom w:val="single" w:sz="6" w:space="0" w:color="000000"/>
              <w:right w:val="single" w:sz="6" w:space="0" w:color="000000"/>
            </w:tcBorders>
            <w:vAlign w:val="cente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personale şi familiale (art.23 din Codul fiscal)</w:t>
            </w:r>
            <w:r w:rsidRPr="00AD59DB">
              <w:rPr>
                <w:rFonts w:ascii="Arial" w:hAnsi="Arial" w:cs="Arial"/>
                <w:b/>
                <w:bCs/>
                <w:sz w:val="17"/>
                <w:szCs w:val="17"/>
              </w:rPr>
              <w:br/>
            </w:r>
            <w:r w:rsidRPr="00AD59DB">
              <w:rPr>
                <w:rFonts w:ascii="Arial" w:hAnsi="Arial" w:cs="Arial"/>
                <w:sz w:val="17"/>
                <w:szCs w:val="17"/>
              </w:rPr>
              <w:t>Личные и семейные расходы (ст.23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rPr>
              <w:t>Cheltuieli</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delega</w:t>
            </w:r>
            <w:r w:rsidRPr="00EF3D58">
              <w:rPr>
                <w:rFonts w:ascii="Arial" w:hAnsi="Arial" w:cs="Arial"/>
                <w:b/>
                <w:bCs/>
                <w:sz w:val="17"/>
                <w:szCs w:val="17"/>
                <w:lang w:val="ru-RU"/>
              </w:rPr>
              <w:t>ţ</w:t>
            </w:r>
            <w:r w:rsidRPr="00AD59DB">
              <w:rPr>
                <w:rFonts w:ascii="Arial" w:hAnsi="Arial" w:cs="Arial"/>
                <w:b/>
                <w:bCs/>
                <w:sz w:val="17"/>
                <w:szCs w:val="17"/>
              </w:rPr>
              <w:t>ii</w:t>
            </w:r>
            <w:r w:rsidRPr="00EF3D58">
              <w:rPr>
                <w:rFonts w:ascii="Arial" w:hAnsi="Arial" w:cs="Arial"/>
                <w:b/>
                <w:bCs/>
                <w:sz w:val="17"/>
                <w:szCs w:val="17"/>
                <w:lang w:val="ru-RU"/>
              </w:rPr>
              <w:t xml:space="preserve"> (</w:t>
            </w:r>
            <w:r w:rsidRPr="00AD59DB">
              <w:rPr>
                <w:rFonts w:ascii="Arial" w:hAnsi="Arial" w:cs="Arial"/>
                <w:b/>
                <w:bCs/>
                <w:sz w:val="17"/>
                <w:szCs w:val="17"/>
              </w:rPr>
              <w:t>art</w:t>
            </w:r>
            <w:r w:rsidRPr="00EF3D58">
              <w:rPr>
                <w:rFonts w:ascii="Arial" w:hAnsi="Arial" w:cs="Arial"/>
                <w:b/>
                <w:bCs/>
                <w:sz w:val="17"/>
                <w:szCs w:val="17"/>
                <w:lang w:val="ru-RU"/>
              </w:rPr>
              <w:t xml:space="preserve">.24 </w:t>
            </w:r>
            <w:r w:rsidRPr="00AD59DB">
              <w:rPr>
                <w:rFonts w:ascii="Arial" w:hAnsi="Arial" w:cs="Arial"/>
                <w:b/>
                <w:bCs/>
                <w:sz w:val="17"/>
                <w:szCs w:val="17"/>
              </w:rPr>
              <w:t>alin</w:t>
            </w:r>
            <w:r w:rsidRPr="00EF3D58">
              <w:rPr>
                <w:rFonts w:ascii="Arial" w:hAnsi="Arial" w:cs="Arial"/>
                <w:b/>
                <w:bCs/>
                <w:sz w:val="17"/>
                <w:szCs w:val="17"/>
                <w:lang w:val="ru-RU"/>
              </w:rPr>
              <w:t xml:space="preserve">.(3) </w:t>
            </w:r>
            <w:r w:rsidRPr="00AD59DB">
              <w:rPr>
                <w:rFonts w:ascii="Arial" w:hAnsi="Arial" w:cs="Arial"/>
                <w:b/>
                <w:bCs/>
                <w:sz w:val="17"/>
                <w:szCs w:val="17"/>
              </w:rPr>
              <w:t>din</w:t>
            </w:r>
            <w:r w:rsidRPr="00EF3D58">
              <w:rPr>
                <w:rFonts w:ascii="Arial" w:hAnsi="Arial" w:cs="Arial"/>
                <w:b/>
                <w:bCs/>
                <w:sz w:val="17"/>
                <w:szCs w:val="17"/>
                <w:lang w:val="ru-RU"/>
              </w:rPr>
              <w:t xml:space="preserve"> </w:t>
            </w:r>
            <w:r w:rsidRPr="00AD59DB">
              <w:rPr>
                <w:rFonts w:ascii="Arial" w:hAnsi="Arial" w:cs="Arial"/>
                <w:b/>
                <w:bCs/>
                <w:sz w:val="17"/>
                <w:szCs w:val="17"/>
              </w:rPr>
              <w:t>Codul</w:t>
            </w:r>
            <w:r w:rsidRPr="00EF3D58">
              <w:rPr>
                <w:rFonts w:ascii="Arial" w:hAnsi="Arial" w:cs="Arial"/>
                <w:b/>
                <w:bCs/>
                <w:sz w:val="17"/>
                <w:szCs w:val="17"/>
                <w:lang w:val="ru-RU"/>
              </w:rPr>
              <w:t xml:space="preserve"> </w:t>
            </w:r>
            <w:r w:rsidRPr="00AD59DB">
              <w:rPr>
                <w:rFonts w:ascii="Arial" w:hAnsi="Arial" w:cs="Arial"/>
                <w:b/>
                <w:bCs/>
                <w:sz w:val="17"/>
                <w:szCs w:val="17"/>
              </w:rPr>
              <w:t>fiscal</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Расходы, связанные с командированием работников (ч.(3)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de asigurare (art.24 alin.(3) din Codul fiscal)</w:t>
            </w:r>
            <w:r w:rsidRPr="00AD59DB">
              <w:rPr>
                <w:rFonts w:ascii="Arial" w:hAnsi="Arial" w:cs="Arial"/>
                <w:b/>
                <w:bCs/>
                <w:sz w:val="17"/>
                <w:szCs w:val="17"/>
              </w:rPr>
              <w:br/>
            </w:r>
            <w:r w:rsidRPr="00AD59DB">
              <w:rPr>
                <w:rFonts w:ascii="Arial" w:hAnsi="Arial" w:cs="Arial"/>
                <w:sz w:val="17"/>
                <w:szCs w:val="17"/>
              </w:rPr>
              <w:t>Расходы по страхованию (ч.(3)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de reprezentanţă (art.24 alin.(3) din Codul fiscal) (anexa 2.1D)</w:t>
            </w:r>
            <w:r w:rsidRPr="00AD59DB">
              <w:rPr>
                <w:rFonts w:ascii="Arial" w:hAnsi="Arial" w:cs="Arial"/>
                <w:b/>
                <w:bCs/>
                <w:sz w:val="17"/>
                <w:szCs w:val="17"/>
              </w:rPr>
              <w:br/>
            </w:r>
            <w:r w:rsidRPr="00AD59DB">
              <w:rPr>
                <w:rFonts w:ascii="Arial" w:hAnsi="Arial" w:cs="Arial"/>
                <w:sz w:val="17"/>
                <w:szCs w:val="17"/>
              </w:rPr>
              <w:t>Представительские расходы (ч.(3) ст.24 Налогового кодекса) (приложение 2.1D)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Pierderi obţinute în urma vînzării sau schimbului proprietăţii, îndeplinirii lucrărilor şi prestării serviciilor, efectuate în mod direct sau mijlocit între persoanele interdependente (art.24 alin.(8) din Codul fiscal)</w:t>
            </w:r>
            <w:r w:rsidRPr="00AD59DB">
              <w:rPr>
                <w:rFonts w:ascii="Arial" w:hAnsi="Arial" w:cs="Arial"/>
                <w:b/>
                <w:bCs/>
                <w:sz w:val="17"/>
                <w:szCs w:val="17"/>
              </w:rPr>
              <w:br/>
            </w:r>
            <w:r w:rsidRPr="00AD59DB">
              <w:rPr>
                <w:rFonts w:ascii="Arial" w:hAnsi="Arial" w:cs="Arial"/>
                <w:sz w:val="17"/>
                <w:szCs w:val="17"/>
              </w:rPr>
              <w:t xml:space="preserve">Убытки, полученные от реализации или обмена собственности, выполнения работ и оказания услуг (прямо или опосредованно) между взаимозависимыми лицами </w:t>
            </w:r>
            <w:r w:rsidRPr="00AD59DB">
              <w:rPr>
                <w:rFonts w:ascii="Arial" w:hAnsi="Arial" w:cs="Arial"/>
                <w:sz w:val="17"/>
                <w:szCs w:val="17"/>
              </w:rPr>
              <w:lastRenderedPageBreak/>
              <w:t>(ч.(8)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lastRenderedPageBreak/>
              <w:t>0305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jc w:val="both"/>
              <w:rPr>
                <w:rFonts w:ascii="Arial" w:hAnsi="Arial" w:cs="Arial"/>
                <w:b/>
                <w:bCs/>
                <w:sz w:val="17"/>
                <w:szCs w:val="17"/>
                <w:lang w:val="ru-RU"/>
              </w:rPr>
            </w:pPr>
            <w:r w:rsidRPr="00C16EDC">
              <w:rPr>
                <w:rFonts w:ascii="Arial" w:hAnsi="Arial" w:cs="Arial"/>
                <w:b/>
                <w:bCs/>
                <w:sz w:val="17"/>
                <w:szCs w:val="17"/>
              </w:rPr>
              <w:lastRenderedPageBreak/>
              <w:t xml:space="preserve">Cheltuieli pentru </w:t>
            </w:r>
            <w:r w:rsidRPr="00AD75FB">
              <w:rPr>
                <w:rFonts w:ascii="Arial" w:hAnsi="Arial" w:cs="Arial"/>
                <w:b/>
                <w:sz w:val="17"/>
                <w:szCs w:val="17"/>
                <w:lang w:val="ro-RO" w:eastAsia="ro-RO"/>
              </w:rPr>
              <w:t>uzur</w:t>
            </w:r>
            <w:r w:rsidRPr="00C16EDC">
              <w:rPr>
                <w:rFonts w:ascii="Arial" w:hAnsi="Arial" w:cs="Arial"/>
                <w:b/>
                <w:sz w:val="17"/>
                <w:szCs w:val="17"/>
                <w:lang w:val="ro-RO" w:eastAsia="ro-RO"/>
              </w:rPr>
              <w:t xml:space="preserve">a, </w:t>
            </w:r>
            <w:r w:rsidRPr="00AD75FB">
              <w:rPr>
                <w:rFonts w:ascii="Arial" w:hAnsi="Arial" w:cs="Arial"/>
                <w:b/>
                <w:sz w:val="17"/>
                <w:szCs w:val="17"/>
                <w:lang w:val="ro-RO" w:eastAsia="ro-RO"/>
              </w:rPr>
              <w:t>întreţinerea, funcţionarea şi reparaţia autoturismelor folosite de către persoanele specificate la grupele minore 112 şi 121 din Clasificatorul oc</w:t>
            </w:r>
            <w:r w:rsidRPr="00C16EDC">
              <w:rPr>
                <w:rFonts w:ascii="Arial" w:hAnsi="Arial" w:cs="Arial"/>
                <w:b/>
                <w:sz w:val="17"/>
                <w:szCs w:val="17"/>
                <w:lang w:val="ro-RO" w:eastAsia="ro-RO"/>
              </w:rPr>
              <w:t xml:space="preserve">upaţiilor din Republica Moldova </w:t>
            </w:r>
            <w:r w:rsidRPr="006B65BD">
              <w:rPr>
                <w:rFonts w:ascii="Arial" w:hAnsi="Arial" w:cs="Arial"/>
                <w:b/>
                <w:bCs/>
                <w:sz w:val="17"/>
                <w:szCs w:val="17"/>
              </w:rPr>
              <w:t>(art.24 alin.</w:t>
            </w:r>
            <w:r w:rsidRPr="00C16EDC">
              <w:rPr>
                <w:rFonts w:ascii="Arial" w:hAnsi="Arial" w:cs="Arial"/>
                <w:b/>
                <w:bCs/>
                <w:sz w:val="17"/>
                <w:szCs w:val="17"/>
                <w:lang w:val="ro-RO"/>
              </w:rPr>
              <w:t xml:space="preserve"> </w:t>
            </w:r>
            <w:r w:rsidRPr="00AD75FB">
              <w:rPr>
                <w:rFonts w:ascii="Arial" w:hAnsi="Arial" w:cs="Arial"/>
                <w:b/>
                <w:sz w:val="17"/>
                <w:szCs w:val="17"/>
                <w:lang w:val="ro-RO" w:eastAsia="ro-RO"/>
              </w:rPr>
              <w:t>(4</w:t>
            </w:r>
            <w:r w:rsidRPr="00AD75FB">
              <w:rPr>
                <w:rFonts w:ascii="Arial" w:hAnsi="Arial" w:cs="Arial"/>
                <w:b/>
                <w:sz w:val="17"/>
                <w:szCs w:val="17"/>
                <w:vertAlign w:val="superscript"/>
                <w:lang w:val="ro-RO" w:eastAsia="ro-RO"/>
              </w:rPr>
              <w:t>1</w:t>
            </w:r>
            <w:r w:rsidRPr="00AD75FB">
              <w:rPr>
                <w:rFonts w:ascii="Arial" w:hAnsi="Arial" w:cs="Arial"/>
                <w:b/>
                <w:sz w:val="17"/>
                <w:szCs w:val="17"/>
                <w:lang w:val="ro-RO" w:eastAsia="ro-RO"/>
              </w:rPr>
              <w:t xml:space="preserve">) </w:t>
            </w:r>
            <w:r w:rsidRPr="00C16EDC">
              <w:rPr>
                <w:rFonts w:ascii="Arial" w:hAnsi="Arial" w:cs="Arial"/>
                <w:b/>
                <w:bCs/>
                <w:sz w:val="17"/>
                <w:szCs w:val="17"/>
              </w:rPr>
              <w:t>din</w:t>
            </w:r>
            <w:r w:rsidRPr="00EF3D58">
              <w:rPr>
                <w:rFonts w:ascii="Arial" w:hAnsi="Arial" w:cs="Arial"/>
                <w:b/>
                <w:bCs/>
                <w:sz w:val="17"/>
                <w:szCs w:val="17"/>
                <w:lang w:val="ru-RU"/>
              </w:rPr>
              <w:t xml:space="preserve"> </w:t>
            </w:r>
            <w:r w:rsidRPr="00C16EDC">
              <w:rPr>
                <w:rFonts w:ascii="Arial" w:hAnsi="Arial" w:cs="Arial"/>
                <w:b/>
                <w:bCs/>
                <w:sz w:val="17"/>
                <w:szCs w:val="17"/>
              </w:rPr>
              <w:t>Codul</w:t>
            </w:r>
            <w:r w:rsidRPr="00EF3D58">
              <w:rPr>
                <w:rFonts w:ascii="Arial" w:hAnsi="Arial" w:cs="Arial"/>
                <w:b/>
                <w:bCs/>
                <w:sz w:val="17"/>
                <w:szCs w:val="17"/>
                <w:lang w:val="ru-RU"/>
              </w:rPr>
              <w:t xml:space="preserve"> </w:t>
            </w:r>
            <w:r w:rsidRPr="00C16EDC">
              <w:rPr>
                <w:rFonts w:ascii="Arial" w:hAnsi="Arial" w:cs="Arial"/>
                <w:b/>
                <w:bCs/>
                <w:sz w:val="17"/>
                <w:szCs w:val="17"/>
              </w:rPr>
              <w:t>fiscal</w:t>
            </w:r>
            <w:r w:rsidRPr="00EF3D58">
              <w:rPr>
                <w:rFonts w:ascii="Arial" w:hAnsi="Arial" w:cs="Arial"/>
                <w:b/>
                <w:bCs/>
                <w:sz w:val="17"/>
                <w:szCs w:val="17"/>
                <w:lang w:val="ru-RU"/>
              </w:rPr>
              <w:t>)</w:t>
            </w:r>
          </w:p>
          <w:p w:rsidR="00EF3D58" w:rsidRPr="00EF3D58" w:rsidRDefault="00EF3D58" w:rsidP="009E1AA8">
            <w:pPr>
              <w:jc w:val="both"/>
              <w:rPr>
                <w:rFonts w:ascii="Arial" w:hAnsi="Arial" w:cs="Arial"/>
                <w:sz w:val="17"/>
                <w:szCs w:val="17"/>
                <w:lang w:val="ru-RU"/>
              </w:rPr>
            </w:pPr>
            <w:r w:rsidRPr="00EF3D58">
              <w:rPr>
                <w:rFonts w:ascii="Arial" w:hAnsi="Arial" w:cs="Arial"/>
                <w:sz w:val="17"/>
                <w:szCs w:val="17"/>
                <w:lang w:val="ru-RU"/>
              </w:rPr>
              <w:t>Расходы, связанные с</w:t>
            </w:r>
            <w:r w:rsidRPr="00C16EDC">
              <w:rPr>
                <w:rFonts w:ascii="Arial" w:hAnsi="Arial" w:cs="Arial"/>
                <w:sz w:val="17"/>
                <w:szCs w:val="17"/>
                <w:lang w:val="ro-RO"/>
              </w:rPr>
              <w:t xml:space="preserve"> </w:t>
            </w:r>
            <w:r w:rsidRPr="00EF3D58">
              <w:rPr>
                <w:rFonts w:ascii="Arial" w:hAnsi="Arial" w:cs="Arial"/>
                <w:sz w:val="17"/>
                <w:szCs w:val="17"/>
                <w:lang w:val="ru-RU"/>
              </w:rPr>
              <w:t>износом и расходов на техническое обслуживание, эксплуатацию и ремонт легковых автомобилей, используемых лицами, указанными в составных группах 112 и 121 Классификатора занятий Республики Молдова (</w:t>
            </w:r>
            <w:proofErr w:type="gramStart"/>
            <w:r w:rsidRPr="00EF3D58">
              <w:rPr>
                <w:rFonts w:ascii="Arial" w:hAnsi="Arial" w:cs="Arial"/>
                <w:sz w:val="17"/>
                <w:szCs w:val="17"/>
                <w:lang w:val="ru-RU"/>
              </w:rPr>
              <w:t>ч</w:t>
            </w:r>
            <w:proofErr w:type="gramEnd"/>
            <w:r w:rsidRPr="00EF3D58">
              <w:rPr>
                <w:rFonts w:ascii="Arial" w:hAnsi="Arial" w:cs="Arial"/>
                <w:sz w:val="17"/>
                <w:szCs w:val="17"/>
                <w:lang w:val="ru-RU"/>
              </w:rPr>
              <w:t>.</w:t>
            </w:r>
            <w:r w:rsidRPr="00AD75FB">
              <w:rPr>
                <w:rFonts w:ascii="Arial" w:hAnsi="Arial" w:cs="Arial"/>
                <w:sz w:val="17"/>
                <w:szCs w:val="17"/>
                <w:lang w:val="ro-RO" w:eastAsia="ro-RO"/>
              </w:rPr>
              <w:t>(4</w:t>
            </w:r>
            <w:r w:rsidRPr="00AD75FB">
              <w:rPr>
                <w:rFonts w:ascii="Arial" w:hAnsi="Arial" w:cs="Arial"/>
                <w:sz w:val="17"/>
                <w:szCs w:val="17"/>
                <w:vertAlign w:val="superscript"/>
                <w:lang w:val="ro-RO" w:eastAsia="ro-RO"/>
              </w:rPr>
              <w:t>1</w:t>
            </w:r>
            <w:r w:rsidRPr="00AD75FB">
              <w:rPr>
                <w:rFonts w:ascii="Arial" w:hAnsi="Arial" w:cs="Arial"/>
                <w:sz w:val="17"/>
                <w:szCs w:val="17"/>
                <w:lang w:val="ro-RO" w:eastAsia="ro-RO"/>
              </w:rPr>
              <w:t>)</w:t>
            </w:r>
            <w:r w:rsidRPr="00AD75FB">
              <w:rPr>
                <w:rFonts w:ascii="Arial" w:hAnsi="Arial" w:cs="Arial"/>
                <w:b/>
                <w:sz w:val="17"/>
                <w:szCs w:val="17"/>
                <w:lang w:val="ro-RO" w:eastAsia="ro-RO"/>
              </w:rPr>
              <w:t xml:space="preserve"> </w:t>
            </w:r>
            <w:r w:rsidRPr="00EF3D58">
              <w:rPr>
                <w:rFonts w:ascii="Arial" w:hAnsi="Arial" w:cs="Arial"/>
                <w:sz w:val="17"/>
                <w:szCs w:val="17"/>
                <w:lang w:val="ru-RU"/>
              </w:rPr>
              <w:t>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efectuate în interesul unui membru al familiei contribuabilului, al unei persoane cu funcţie de răspundere sau al unui conducător de agent economic, dacă nu există justificarea plăţii a unei astfel de sume (art.24 alin.(7) din Codul fiscal)</w:t>
            </w:r>
            <w:r w:rsidRPr="00AD59DB">
              <w:rPr>
                <w:rFonts w:ascii="Arial" w:hAnsi="Arial" w:cs="Arial"/>
                <w:b/>
                <w:bCs/>
                <w:sz w:val="17"/>
                <w:szCs w:val="17"/>
              </w:rPr>
              <w:br/>
            </w:r>
            <w:r w:rsidRPr="00AD59DB">
              <w:rPr>
                <w:rFonts w:ascii="Arial" w:hAnsi="Arial" w:cs="Arial"/>
                <w:sz w:val="17"/>
                <w:szCs w:val="17"/>
              </w:rPr>
              <w:t>Расходы в интересах члена семьи налогоплательщика, должностного лица или руководителя хозяйствующего субъекта, если отсутствуют доказательства допустимости выплаты такой суммы (ч.(7)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efectuate pînă la momentul plăţii, în cazul în care contribuabilul are obligaţii faţă de persoana interdependentă care aplică metoda de casă (art.44 alin.(5) din Codul fiscal)</w:t>
            </w:r>
            <w:r w:rsidRPr="00AD59DB">
              <w:rPr>
                <w:rFonts w:ascii="Arial" w:hAnsi="Arial" w:cs="Arial"/>
                <w:b/>
                <w:bCs/>
                <w:sz w:val="17"/>
                <w:szCs w:val="17"/>
              </w:rPr>
              <w:br/>
            </w:r>
            <w:r w:rsidRPr="00AD59DB">
              <w:rPr>
                <w:rFonts w:ascii="Arial" w:hAnsi="Arial" w:cs="Arial"/>
                <w:sz w:val="17"/>
                <w:szCs w:val="17"/>
              </w:rPr>
              <w:t>Расходы, осуществленные до момента платежа, если налогоплательщик имеет обязательство по отношению к взаимозависимому лицу, использующему кассовый метод учета (ч.(5) ст.44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achitate persoanei interdependente care foloseşte metoda de casă (art.44 alin.(5) din Codul fiscal)</w:t>
            </w:r>
            <w:r w:rsidRPr="00AD59DB">
              <w:rPr>
                <w:rFonts w:ascii="Arial" w:hAnsi="Arial" w:cs="Arial"/>
                <w:b/>
                <w:bCs/>
                <w:sz w:val="17"/>
                <w:szCs w:val="17"/>
              </w:rPr>
              <w:br/>
            </w:r>
            <w:r w:rsidRPr="00AD59DB">
              <w:rPr>
                <w:rFonts w:ascii="Arial" w:hAnsi="Arial" w:cs="Arial"/>
                <w:sz w:val="17"/>
                <w:szCs w:val="17"/>
              </w:rPr>
              <w:t>Расходы, оплаченные взаимозависимому лицу, использующему кассовый метод (ч.(5) ст.44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legate de obţinerea venitului scutit de impozitare (art.24 alin.(9) din Codul fiscal)</w:t>
            </w:r>
            <w:r w:rsidRPr="00AD59DB">
              <w:rPr>
                <w:rFonts w:ascii="Arial" w:hAnsi="Arial" w:cs="Arial"/>
                <w:b/>
                <w:bCs/>
                <w:sz w:val="17"/>
                <w:szCs w:val="17"/>
              </w:rPr>
              <w:br/>
            </w:r>
            <w:r w:rsidRPr="00AD59DB">
              <w:rPr>
                <w:rFonts w:ascii="Arial" w:hAnsi="Arial" w:cs="Arial"/>
                <w:sz w:val="17"/>
                <w:szCs w:val="17"/>
              </w:rPr>
              <w:t>Расходы, связанные с получением дохода, освобожденного от налогообложения (ч.(9)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legate de dobînzile plătite sau calculate (art.25 alin.(2) din Codul fiscal)</w:t>
            </w:r>
            <w:r w:rsidRPr="00AD59DB">
              <w:rPr>
                <w:rFonts w:ascii="Arial" w:hAnsi="Arial" w:cs="Arial"/>
                <w:b/>
                <w:bCs/>
                <w:sz w:val="17"/>
                <w:szCs w:val="17"/>
              </w:rPr>
              <w:br/>
            </w:r>
            <w:r w:rsidRPr="00AD59DB">
              <w:rPr>
                <w:rFonts w:ascii="Arial" w:hAnsi="Arial" w:cs="Arial"/>
                <w:sz w:val="17"/>
                <w:szCs w:val="17"/>
              </w:rPr>
              <w:t>Расходы, связанные с процентными начислениями, выплаченными или начисленными (ч.(2) ст.25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pentru reparaţia proprietăţii (art.27 alin.(8) din Codul fiscal)</w:t>
            </w:r>
            <w:r w:rsidRPr="00AD59DB">
              <w:rPr>
                <w:rFonts w:ascii="Arial" w:hAnsi="Arial" w:cs="Arial"/>
                <w:b/>
                <w:bCs/>
                <w:sz w:val="17"/>
                <w:szCs w:val="17"/>
              </w:rPr>
              <w:br/>
            </w:r>
            <w:r w:rsidRPr="00AD59DB">
              <w:rPr>
                <w:rFonts w:ascii="Arial" w:hAnsi="Arial" w:cs="Arial"/>
                <w:sz w:val="17"/>
                <w:szCs w:val="17"/>
              </w:rPr>
              <w:t>Расходы на ремонт собственности (ч.(8) ст.27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uzurii mijloacelor fixe (art.26 din Codul fiscal)</w:t>
            </w:r>
            <w:r w:rsidRPr="00AD59DB">
              <w:rPr>
                <w:rFonts w:ascii="Arial" w:hAnsi="Arial" w:cs="Arial"/>
                <w:b/>
                <w:bCs/>
                <w:sz w:val="17"/>
                <w:szCs w:val="17"/>
              </w:rPr>
              <w:br/>
            </w:r>
            <w:r w:rsidRPr="00AD59DB">
              <w:rPr>
                <w:rFonts w:ascii="Arial" w:hAnsi="Arial" w:cs="Arial"/>
                <w:sz w:val="17"/>
                <w:szCs w:val="17"/>
              </w:rPr>
              <w:t>Сумма износа основных средств (ст.26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legate de investigaţii şi cercetări ştiinţifice (art.27 alin.(6) din Codul fiscal)</w:t>
            </w:r>
            <w:r w:rsidRPr="00AD59DB">
              <w:rPr>
                <w:rFonts w:ascii="Arial" w:hAnsi="Arial" w:cs="Arial"/>
                <w:b/>
                <w:bCs/>
                <w:sz w:val="17"/>
                <w:szCs w:val="17"/>
              </w:rPr>
              <w:br/>
            </w:r>
            <w:r w:rsidRPr="00AD59DB">
              <w:rPr>
                <w:rFonts w:ascii="Arial" w:hAnsi="Arial" w:cs="Arial"/>
                <w:sz w:val="17"/>
                <w:szCs w:val="17"/>
              </w:rPr>
              <w:t>Расходы, связанные с научными исследованиями и разработками (ч.(6) ст.27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Defalcări </w:t>
            </w:r>
            <w:r>
              <w:rPr>
                <w:rFonts w:ascii="Arial" w:hAnsi="Arial" w:cs="Arial"/>
                <w:b/>
                <w:bCs/>
                <w:sz w:val="17"/>
                <w:szCs w:val="17"/>
                <w:lang w:val="ro-RO"/>
              </w:rPr>
              <w:t>aferente provizioanelor</w:t>
            </w:r>
            <w:r w:rsidRPr="00AD59DB">
              <w:rPr>
                <w:rFonts w:ascii="Arial" w:hAnsi="Arial" w:cs="Arial"/>
                <w:b/>
                <w:bCs/>
                <w:sz w:val="17"/>
                <w:szCs w:val="17"/>
              </w:rPr>
              <w:t xml:space="preserve"> (art.31 alin.(2) din Codul fiscal)</w:t>
            </w:r>
            <w:r w:rsidRPr="00AD59DB">
              <w:rPr>
                <w:rFonts w:ascii="Arial" w:hAnsi="Arial" w:cs="Arial"/>
                <w:sz w:val="17"/>
                <w:szCs w:val="17"/>
              </w:rPr>
              <w:t xml:space="preserve"> </w:t>
            </w:r>
            <w:r w:rsidRPr="00AD59DB">
              <w:rPr>
                <w:rFonts w:ascii="Arial" w:hAnsi="Arial" w:cs="Arial"/>
                <w:sz w:val="17"/>
                <w:szCs w:val="17"/>
              </w:rPr>
              <w:br/>
              <w:t xml:space="preserve">Отчисления </w:t>
            </w:r>
            <w:r>
              <w:rPr>
                <w:rFonts w:ascii="Arial" w:hAnsi="Arial" w:cs="Arial"/>
                <w:sz w:val="17"/>
                <w:szCs w:val="17"/>
              </w:rPr>
              <w:t>связанныe</w:t>
            </w:r>
            <w:r w:rsidRPr="002736F6">
              <w:rPr>
                <w:rFonts w:ascii="Arial" w:hAnsi="Arial" w:cs="Arial"/>
                <w:sz w:val="17"/>
                <w:szCs w:val="17"/>
              </w:rPr>
              <w:t xml:space="preserve"> с резервами (</w:t>
            </w:r>
            <w:r w:rsidRPr="00AD59DB">
              <w:rPr>
                <w:rFonts w:ascii="Arial" w:hAnsi="Arial" w:cs="Arial"/>
                <w:sz w:val="17"/>
                <w:szCs w:val="17"/>
              </w:rPr>
              <w:t>ч.(2) ст.31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Deducerea datoriilor compromise (art.31 alin.(1) din Codul fiscal)</w:t>
            </w:r>
            <w:r w:rsidRPr="00AD59DB">
              <w:rPr>
                <w:rFonts w:ascii="Arial" w:hAnsi="Arial" w:cs="Arial"/>
                <w:sz w:val="17"/>
                <w:szCs w:val="17"/>
              </w:rPr>
              <w:t xml:space="preserve"> </w:t>
            </w:r>
            <w:r w:rsidRPr="00AD59DB">
              <w:rPr>
                <w:rFonts w:ascii="Arial" w:hAnsi="Arial" w:cs="Arial"/>
                <w:sz w:val="17"/>
                <w:szCs w:val="17"/>
              </w:rPr>
              <w:br/>
              <w:t>Вычет безнадежных долгов (ч.(1) ст.31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Alte cheltuieli legate de activitatea de întreprinzător deduse în evidenţa contribuabilului din </w:t>
            </w:r>
            <w:r>
              <w:rPr>
                <w:rFonts w:ascii="Arial" w:hAnsi="Arial" w:cs="Arial"/>
                <w:b/>
                <w:bCs/>
                <w:sz w:val="17"/>
                <w:szCs w:val="17"/>
                <w:lang w:val="ro-RO"/>
              </w:rPr>
              <w:t>provizioanele</w:t>
            </w:r>
            <w:r w:rsidRPr="00AD59DB">
              <w:rPr>
                <w:rFonts w:ascii="Arial" w:hAnsi="Arial" w:cs="Arial"/>
                <w:b/>
                <w:bCs/>
                <w:sz w:val="17"/>
                <w:szCs w:val="17"/>
              </w:rPr>
              <w:t xml:space="preserve"> create pe parcursul </w:t>
            </w:r>
            <w:r>
              <w:rPr>
                <w:rFonts w:ascii="Arial" w:hAnsi="Arial" w:cs="Arial"/>
                <w:b/>
                <w:bCs/>
                <w:sz w:val="17"/>
                <w:szCs w:val="17"/>
                <w:lang w:val="ro-RO"/>
              </w:rPr>
              <w:t>perioadei</w:t>
            </w:r>
            <w:r w:rsidRPr="00AD59DB">
              <w:rPr>
                <w:rFonts w:ascii="Arial" w:hAnsi="Arial" w:cs="Arial"/>
                <w:b/>
                <w:bCs/>
                <w:sz w:val="17"/>
                <w:szCs w:val="17"/>
              </w:rPr>
              <w:t xml:space="preserve"> fiscal</w:t>
            </w:r>
            <w:r>
              <w:rPr>
                <w:rFonts w:ascii="Arial" w:hAnsi="Arial" w:cs="Arial"/>
                <w:b/>
                <w:bCs/>
                <w:sz w:val="17"/>
                <w:szCs w:val="17"/>
                <w:lang w:val="ro-RO"/>
              </w:rPr>
              <w:t>e</w:t>
            </w:r>
            <w:r w:rsidRPr="00AD59DB">
              <w:rPr>
                <w:rFonts w:ascii="Arial" w:hAnsi="Arial" w:cs="Arial"/>
                <w:b/>
                <w:bCs/>
                <w:sz w:val="17"/>
                <w:szCs w:val="17"/>
              </w:rPr>
              <w:t xml:space="preserve"> (art.31 alin.(2) din Codul fiscal)</w:t>
            </w:r>
            <w:r w:rsidRPr="00AD59DB">
              <w:rPr>
                <w:rFonts w:ascii="Arial" w:hAnsi="Arial" w:cs="Arial"/>
                <w:b/>
                <w:bCs/>
                <w:sz w:val="17"/>
                <w:szCs w:val="17"/>
              </w:rPr>
              <w:br/>
            </w:r>
            <w:r w:rsidRPr="00AD59DB">
              <w:rPr>
                <w:rFonts w:ascii="Arial" w:hAnsi="Arial" w:cs="Arial"/>
                <w:sz w:val="17"/>
                <w:szCs w:val="17"/>
              </w:rPr>
              <w:t>Другие расходы, связанные с предпринимательской деятельностью, которые были вычтены в учете налогоплательщика из резерв</w:t>
            </w:r>
            <w:r>
              <w:rPr>
                <w:rFonts w:ascii="Arial" w:hAnsi="Arial" w:cs="Arial"/>
                <w:sz w:val="17"/>
                <w:szCs w:val="17"/>
              </w:rPr>
              <w:t>ов</w:t>
            </w:r>
            <w:r w:rsidRPr="00AD59DB">
              <w:rPr>
                <w:rFonts w:ascii="Arial" w:hAnsi="Arial" w:cs="Arial"/>
                <w:sz w:val="17"/>
                <w:szCs w:val="17"/>
              </w:rPr>
              <w:t xml:space="preserve">, образованных в течение налогового </w:t>
            </w:r>
            <w:r w:rsidRPr="009E6742">
              <w:rPr>
                <w:rFonts w:ascii="Arial" w:hAnsi="Arial" w:cs="Arial"/>
                <w:sz w:val="17"/>
                <w:szCs w:val="17"/>
              </w:rPr>
              <w:t>период</w:t>
            </w:r>
            <w:r w:rsidRPr="00AD59DB">
              <w:rPr>
                <w:rFonts w:ascii="Arial" w:hAnsi="Arial" w:cs="Arial"/>
                <w:sz w:val="17"/>
                <w:szCs w:val="17"/>
              </w:rPr>
              <w:t>а (ч.(2) ст.31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Defalcări în fondul de risc (art.31 alin.(3) din Codul fiscal) </w:t>
            </w:r>
            <w:r w:rsidRPr="00AD59DB">
              <w:rPr>
                <w:rFonts w:ascii="Arial" w:hAnsi="Arial" w:cs="Arial"/>
                <w:b/>
                <w:bCs/>
                <w:i/>
                <w:iCs/>
                <w:sz w:val="17"/>
                <w:szCs w:val="17"/>
              </w:rPr>
              <w:t>(se completează de instituţiile financiare)</w:t>
            </w:r>
            <w:r w:rsidRPr="00AD59DB">
              <w:rPr>
                <w:rFonts w:ascii="Arial" w:hAnsi="Arial" w:cs="Arial"/>
                <w:b/>
                <w:bCs/>
                <w:i/>
                <w:iCs/>
                <w:sz w:val="17"/>
                <w:szCs w:val="17"/>
              </w:rPr>
              <w:br/>
            </w:r>
            <w:r w:rsidRPr="00AD59DB">
              <w:rPr>
                <w:rFonts w:ascii="Arial" w:hAnsi="Arial" w:cs="Arial"/>
                <w:sz w:val="17"/>
                <w:szCs w:val="17"/>
              </w:rPr>
              <w:t xml:space="preserve">Отчисления в фонд риска (ч.(3) ст.31 Налогового кодекса) </w:t>
            </w:r>
            <w:r w:rsidRPr="00AD59DB">
              <w:rPr>
                <w:rFonts w:ascii="Arial" w:hAnsi="Arial" w:cs="Arial"/>
                <w:i/>
                <w:iCs/>
                <w:sz w:val="17"/>
                <w:szCs w:val="17"/>
              </w:rPr>
              <w:t>(заполняется финансовыми учреждениями)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Cheltuielile legate de formarea rezervelor de către agenţii economici din domeniul asigurărilor (art.50 alin.(3) din Codul fiscal)</w:t>
            </w:r>
            <w:r w:rsidRPr="00AD59DB">
              <w:rPr>
                <w:rFonts w:ascii="Arial" w:hAnsi="Arial" w:cs="Arial"/>
                <w:b/>
                <w:bCs/>
                <w:sz w:val="17"/>
                <w:szCs w:val="17"/>
              </w:rPr>
              <w:br/>
            </w:r>
            <w:r w:rsidRPr="00AD59DB">
              <w:rPr>
                <w:rFonts w:ascii="Arial" w:hAnsi="Arial" w:cs="Arial"/>
                <w:sz w:val="17"/>
                <w:szCs w:val="17"/>
              </w:rPr>
              <w:t>Расходы, связанные с формированием резервов хозяйствующими субъектами в области страхования (ч.(3) ст.50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lastRenderedPageBreak/>
              <w:t>Penalităţi, amenzi şi alte sancţiuni aplicate pentru încălcarea actelor normative (art.30 alin.(1) din Codul fiscal)</w:t>
            </w:r>
            <w:r w:rsidRPr="00AD59DB">
              <w:rPr>
                <w:rFonts w:ascii="Arial" w:hAnsi="Arial" w:cs="Arial"/>
                <w:b/>
                <w:bCs/>
                <w:sz w:val="17"/>
                <w:szCs w:val="17"/>
              </w:rPr>
              <w:br/>
            </w:r>
            <w:r w:rsidRPr="00AD59DB">
              <w:rPr>
                <w:rFonts w:ascii="Arial" w:hAnsi="Arial" w:cs="Arial"/>
                <w:sz w:val="17"/>
                <w:szCs w:val="17"/>
              </w:rPr>
              <w:t>Пени, штрафы и другие санкции, наложенные за несоблюдение нормативных актов (ч.(1) ст.30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Pierderi din vînzarea mijloacelor fixe, inclusiv în cazul efectuării donaţiei (art.27 alin.(2) din Codul fiscal)</w:t>
            </w:r>
            <w:r w:rsidRPr="00AD59DB">
              <w:rPr>
                <w:rFonts w:ascii="Arial" w:hAnsi="Arial" w:cs="Arial"/>
                <w:b/>
                <w:bCs/>
                <w:sz w:val="17"/>
                <w:szCs w:val="17"/>
              </w:rPr>
              <w:br/>
            </w:r>
            <w:r w:rsidRPr="00AD59DB">
              <w:rPr>
                <w:rFonts w:ascii="Arial" w:hAnsi="Arial" w:cs="Arial"/>
                <w:sz w:val="17"/>
                <w:szCs w:val="17"/>
              </w:rPr>
              <w:t>Убытки от реализации основных средств, в том числе при осуществлении дарений (ч.(2) ст.27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Pierderi din alte ieşiri ale mijloacelor fixe decît cele indicate în rîndul 0302</w:t>
            </w:r>
            <w:r>
              <w:rPr>
                <w:rFonts w:ascii="Arial" w:hAnsi="Arial" w:cs="Arial"/>
                <w:b/>
                <w:bCs/>
                <w:sz w:val="17"/>
                <w:szCs w:val="17"/>
                <w:lang w:val="ro-RO"/>
              </w:rPr>
              <w:t>1</w:t>
            </w:r>
            <w:r w:rsidRPr="00AD59DB">
              <w:rPr>
                <w:rFonts w:ascii="Arial" w:hAnsi="Arial" w:cs="Arial"/>
                <w:b/>
                <w:bCs/>
                <w:sz w:val="17"/>
                <w:szCs w:val="17"/>
              </w:rPr>
              <w:t xml:space="preserve"> (art.24 alin.(1) din Codul fiscal)</w:t>
            </w:r>
            <w:r w:rsidRPr="00AD59DB">
              <w:rPr>
                <w:rFonts w:ascii="Arial" w:hAnsi="Arial" w:cs="Arial"/>
                <w:b/>
                <w:bCs/>
                <w:sz w:val="17"/>
                <w:szCs w:val="17"/>
              </w:rPr>
              <w:br/>
            </w:r>
            <w:r w:rsidRPr="00AD59DB">
              <w:rPr>
                <w:rFonts w:ascii="Arial" w:hAnsi="Arial" w:cs="Arial"/>
                <w:sz w:val="17"/>
                <w:szCs w:val="17"/>
              </w:rPr>
              <w:t>Убытки от выбытий основных средств, не указанных в стр.03020 (ч.(1)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Amortizarea proprietăţii nemateriale (art.28 din Codul fiscal)</w:t>
            </w:r>
            <w:r w:rsidRPr="00AD59DB">
              <w:rPr>
                <w:rFonts w:ascii="Arial" w:hAnsi="Arial" w:cs="Arial"/>
                <w:sz w:val="17"/>
                <w:szCs w:val="17"/>
              </w:rPr>
              <w:t xml:space="preserve"> </w:t>
            </w:r>
            <w:r w:rsidRPr="00AD59DB">
              <w:rPr>
                <w:rFonts w:ascii="Arial" w:hAnsi="Arial" w:cs="Arial"/>
                <w:sz w:val="17"/>
                <w:szCs w:val="17"/>
              </w:rPr>
              <w:br/>
              <w:t>Амортизация нематериальной собственности (ст.28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legate de extracţia resurselor naturale irecuperabile (art.29 din Codul fiscal)</w:t>
            </w:r>
            <w:r w:rsidRPr="00AD59DB">
              <w:rPr>
                <w:rFonts w:ascii="Arial" w:hAnsi="Arial" w:cs="Arial"/>
                <w:b/>
                <w:bCs/>
                <w:sz w:val="17"/>
                <w:szCs w:val="17"/>
              </w:rPr>
              <w:br/>
            </w:r>
            <w:r w:rsidRPr="00AD59DB">
              <w:rPr>
                <w:rFonts w:ascii="Arial" w:hAnsi="Arial" w:cs="Arial"/>
                <w:sz w:val="17"/>
                <w:szCs w:val="17"/>
              </w:rPr>
              <w:t>Расходы, связанные с добычей невосполнимых природных ресурсов (ст.29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de investiţii (art.36 alin.(4) lit.b) din Codul fiscal)</w:t>
            </w:r>
            <w:r w:rsidRPr="00AD59DB">
              <w:rPr>
                <w:rFonts w:ascii="Arial" w:hAnsi="Arial" w:cs="Arial"/>
                <w:b/>
                <w:bCs/>
                <w:sz w:val="17"/>
                <w:szCs w:val="17"/>
              </w:rPr>
              <w:br/>
            </w:r>
            <w:r w:rsidRPr="00AD59DB">
              <w:rPr>
                <w:rFonts w:ascii="Arial" w:hAnsi="Arial" w:cs="Arial"/>
                <w:sz w:val="17"/>
                <w:szCs w:val="17"/>
              </w:rPr>
              <w:t>Расходы, связанные с инвестированием (п.b) ч.(4) ст.36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Suma </w:t>
            </w:r>
            <w:r>
              <w:rPr>
                <w:rFonts w:ascii="Arial" w:hAnsi="Arial" w:cs="Arial"/>
                <w:b/>
                <w:bCs/>
                <w:sz w:val="17"/>
                <w:szCs w:val="17"/>
              </w:rPr>
              <w:t>dona</w:t>
            </w:r>
            <w:r w:rsidRPr="00EF3D58">
              <w:rPr>
                <w:rFonts w:ascii="Arial" w:hAnsi="Arial" w:cs="Arial"/>
                <w:b/>
                <w:bCs/>
                <w:sz w:val="17"/>
                <w:szCs w:val="17"/>
              </w:rPr>
              <w:t>ţ</w:t>
            </w:r>
            <w:r>
              <w:rPr>
                <w:rFonts w:ascii="Arial" w:hAnsi="Arial" w:cs="Arial"/>
                <w:b/>
                <w:bCs/>
                <w:sz w:val="17"/>
                <w:szCs w:val="17"/>
              </w:rPr>
              <w:t>iilor</w:t>
            </w:r>
            <w:r w:rsidRPr="00EF3D58">
              <w:rPr>
                <w:rFonts w:ascii="Arial" w:hAnsi="Arial" w:cs="Arial"/>
                <w:b/>
                <w:bCs/>
                <w:sz w:val="17"/>
                <w:szCs w:val="17"/>
              </w:rPr>
              <w:t xml:space="preserve"> î</w:t>
            </w:r>
            <w:r>
              <w:rPr>
                <w:rFonts w:ascii="Arial" w:hAnsi="Arial" w:cs="Arial"/>
                <w:b/>
                <w:bCs/>
                <w:sz w:val="17"/>
                <w:szCs w:val="17"/>
              </w:rPr>
              <w:t>n</w:t>
            </w:r>
            <w:r w:rsidRPr="00EF3D58">
              <w:rPr>
                <w:rFonts w:ascii="Arial" w:hAnsi="Arial" w:cs="Arial"/>
                <w:b/>
                <w:bCs/>
                <w:sz w:val="17"/>
                <w:szCs w:val="17"/>
              </w:rPr>
              <w:t xml:space="preserve"> </w:t>
            </w:r>
            <w:r>
              <w:rPr>
                <w:rFonts w:ascii="Arial" w:hAnsi="Arial" w:cs="Arial"/>
                <w:b/>
                <w:bCs/>
                <w:sz w:val="17"/>
                <w:szCs w:val="17"/>
              </w:rPr>
              <w:t>form</w:t>
            </w:r>
            <w:r w:rsidRPr="00EF3D58">
              <w:rPr>
                <w:rFonts w:ascii="Arial" w:hAnsi="Arial" w:cs="Arial"/>
                <w:b/>
                <w:bCs/>
                <w:sz w:val="17"/>
                <w:szCs w:val="17"/>
              </w:rPr>
              <w:t xml:space="preserve">ă </w:t>
            </w:r>
            <w:r>
              <w:rPr>
                <w:rFonts w:ascii="Arial" w:hAnsi="Arial" w:cs="Arial"/>
                <w:b/>
                <w:bCs/>
                <w:sz w:val="17"/>
                <w:szCs w:val="17"/>
              </w:rPr>
              <w:t>monetar</w:t>
            </w:r>
            <w:r w:rsidRPr="00EF3D58">
              <w:rPr>
                <w:rFonts w:ascii="Arial" w:hAnsi="Arial" w:cs="Arial"/>
                <w:b/>
                <w:bCs/>
                <w:sz w:val="17"/>
                <w:szCs w:val="17"/>
              </w:rPr>
              <w:t>ă</w:t>
            </w:r>
            <w:r w:rsidRPr="00AD59DB">
              <w:rPr>
                <w:rFonts w:ascii="Arial" w:hAnsi="Arial" w:cs="Arial"/>
                <w:b/>
                <w:bCs/>
                <w:sz w:val="17"/>
                <w:szCs w:val="17"/>
              </w:rPr>
              <w:t xml:space="preserve"> efectuate în scopuri filantropice şi de sponsorizare (art.36 alin.(1) din Codul fiscal)</w:t>
            </w:r>
            <w:r w:rsidRPr="00AD59DB">
              <w:rPr>
                <w:rFonts w:ascii="Arial" w:hAnsi="Arial" w:cs="Arial"/>
                <w:b/>
                <w:bCs/>
                <w:sz w:val="17"/>
                <w:szCs w:val="17"/>
              </w:rPr>
              <w:br/>
            </w:r>
            <w:r w:rsidRPr="00AD59DB">
              <w:rPr>
                <w:rFonts w:ascii="Arial" w:hAnsi="Arial" w:cs="Arial"/>
                <w:sz w:val="17"/>
                <w:szCs w:val="17"/>
              </w:rPr>
              <w:t xml:space="preserve">Сумма денежных </w:t>
            </w:r>
            <w:r w:rsidRPr="00637939">
              <w:rPr>
                <w:rFonts w:ascii="Arial" w:hAnsi="Arial" w:cs="Arial"/>
                <w:sz w:val="17"/>
                <w:szCs w:val="17"/>
              </w:rPr>
              <w:t>пожертвований</w:t>
            </w:r>
            <w:r>
              <w:rPr>
                <w:rFonts w:ascii="Arial" w:hAnsi="Arial" w:cs="Arial"/>
                <w:sz w:val="17"/>
                <w:szCs w:val="17"/>
                <w:lang w:val="ro-RO"/>
              </w:rPr>
              <w:t xml:space="preserve"> </w:t>
            </w:r>
            <w:r w:rsidRPr="00AD59DB">
              <w:rPr>
                <w:rFonts w:ascii="Arial" w:hAnsi="Arial" w:cs="Arial"/>
                <w:sz w:val="17"/>
                <w:szCs w:val="17"/>
              </w:rPr>
              <w:t>в</w:t>
            </w:r>
            <w:r w:rsidRPr="00637939">
              <w:rPr>
                <w:rFonts w:ascii="Arial" w:hAnsi="Arial" w:cs="Arial"/>
                <w:sz w:val="17"/>
                <w:szCs w:val="17"/>
              </w:rPr>
              <w:t xml:space="preserve"> денежной</w:t>
            </w:r>
            <w:r w:rsidRPr="00637939">
              <w:rPr>
                <w:rFonts w:ascii="Arial" w:hAnsi="Arial" w:cs="Arial"/>
                <w:sz w:val="17"/>
                <w:szCs w:val="17"/>
                <w:lang w:val="ro-RO"/>
              </w:rPr>
              <w:t xml:space="preserve"> </w:t>
            </w:r>
            <w:r w:rsidRPr="00637939">
              <w:rPr>
                <w:rFonts w:ascii="Arial" w:hAnsi="Arial" w:cs="Arial"/>
                <w:sz w:val="17"/>
                <w:szCs w:val="17"/>
              </w:rPr>
              <w:t>форме</w:t>
            </w:r>
            <w:r>
              <w:rPr>
                <w:rFonts w:ascii="Arial" w:hAnsi="Arial" w:cs="Arial"/>
                <w:lang w:val="ro-RO"/>
              </w:rPr>
              <w:t xml:space="preserve"> </w:t>
            </w:r>
            <w:r w:rsidRPr="00AD59DB">
              <w:rPr>
                <w:rFonts w:ascii="Arial" w:hAnsi="Arial" w:cs="Arial"/>
                <w:sz w:val="17"/>
                <w:szCs w:val="17"/>
              </w:rPr>
              <w:t>на благотворительные и спонсорские цели (ч.(1) ст.36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cheltuielilor neconfirmate documentar (art.24 alin.(10) din Codul fiscal)</w:t>
            </w:r>
            <w:r w:rsidRPr="00AD59DB">
              <w:rPr>
                <w:rFonts w:ascii="Arial" w:hAnsi="Arial" w:cs="Arial"/>
                <w:b/>
                <w:bCs/>
                <w:sz w:val="17"/>
                <w:szCs w:val="17"/>
              </w:rPr>
              <w:br/>
            </w:r>
            <w:r w:rsidRPr="00AD59DB">
              <w:rPr>
                <w:rFonts w:ascii="Arial" w:hAnsi="Arial" w:cs="Arial"/>
                <w:sz w:val="17"/>
                <w:szCs w:val="17"/>
              </w:rPr>
              <w:t>Сумма фактических расходов, не подтвержденных документально (ч.(10)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viitoare pentru recultivarea terenurilor (art.29 alin.(4) din Codul fiscal)</w:t>
            </w:r>
            <w:r w:rsidRPr="00AD59DB">
              <w:rPr>
                <w:rFonts w:ascii="Arial" w:hAnsi="Arial" w:cs="Arial"/>
                <w:b/>
                <w:bCs/>
                <w:sz w:val="17"/>
                <w:szCs w:val="17"/>
              </w:rPr>
              <w:br/>
            </w:r>
            <w:r w:rsidRPr="00AD59DB">
              <w:rPr>
                <w:rFonts w:ascii="Arial" w:hAnsi="Arial" w:cs="Arial"/>
                <w:sz w:val="17"/>
                <w:szCs w:val="17"/>
              </w:rPr>
              <w:t>Предстоящие расходы на рекультивацию земель (ч.(4) ст.29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viitoare privind recuperarea pierderilor producţiei agricole în cazul atribuirii terenurilor prin hotărîrea de Guvern (art.29 alin.(5) din Codul fiscal)</w:t>
            </w:r>
            <w:r w:rsidRPr="00AD59DB">
              <w:rPr>
                <w:rFonts w:ascii="Arial" w:hAnsi="Arial" w:cs="Arial"/>
                <w:b/>
                <w:bCs/>
                <w:sz w:val="17"/>
                <w:szCs w:val="17"/>
              </w:rPr>
              <w:br/>
            </w:r>
            <w:r w:rsidRPr="00AD59DB">
              <w:rPr>
                <w:rFonts w:ascii="Arial" w:hAnsi="Arial" w:cs="Arial"/>
                <w:sz w:val="17"/>
                <w:szCs w:val="17"/>
              </w:rPr>
              <w:t>Предстоящие расходы по возмещению потерь сельскохозяйственного производства при отводе земель по решению Правительства (ч.(5) ст.29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83128E" w:rsidRDefault="00EF3D58" w:rsidP="009E1AA8">
            <w:pPr>
              <w:rPr>
                <w:rFonts w:ascii="Arial" w:hAnsi="Arial" w:cs="Arial"/>
                <w:sz w:val="17"/>
                <w:szCs w:val="17"/>
                <w:lang w:val="ro-RO"/>
              </w:rPr>
            </w:pPr>
            <w:r w:rsidRPr="00AD59DB">
              <w:rPr>
                <w:rFonts w:ascii="Arial" w:hAnsi="Arial" w:cs="Arial"/>
                <w:b/>
                <w:bCs/>
                <w:sz w:val="17"/>
                <w:szCs w:val="17"/>
              </w:rPr>
              <w:t>Cheltuieli legate de efectuarea plăţilor în favoarea salariaţilor care nu pot fi calificate ca plăţi salariale</w:t>
            </w:r>
            <w:r>
              <w:rPr>
                <w:rFonts w:ascii="Arial" w:hAnsi="Arial" w:cs="Arial"/>
                <w:b/>
                <w:bCs/>
                <w:sz w:val="17"/>
                <w:szCs w:val="17"/>
                <w:lang w:val="ro-RO"/>
              </w:rPr>
              <w:t xml:space="preserve"> (se completează în baza anexei 2.2D)</w:t>
            </w:r>
            <w:r w:rsidRPr="00AD59DB">
              <w:rPr>
                <w:rFonts w:ascii="Arial" w:hAnsi="Arial" w:cs="Arial"/>
                <w:b/>
                <w:bCs/>
                <w:sz w:val="17"/>
                <w:szCs w:val="17"/>
              </w:rPr>
              <w:br/>
            </w:r>
            <w:r w:rsidRPr="00AD59DB">
              <w:rPr>
                <w:rFonts w:ascii="Arial" w:hAnsi="Arial" w:cs="Arial"/>
                <w:sz w:val="17"/>
                <w:szCs w:val="17"/>
              </w:rPr>
              <w:t>Расходы, связанные с осуществлением выплат в пользу работников, которые не могут быть квалифицированы как платежи по заработной плате</w:t>
            </w:r>
            <w:r>
              <w:rPr>
                <w:rFonts w:ascii="Arial" w:hAnsi="Arial" w:cs="Arial"/>
                <w:sz w:val="17"/>
                <w:szCs w:val="17"/>
                <w:lang w:val="ro-RO"/>
              </w:rPr>
              <w:t xml:space="preserve"> </w:t>
            </w:r>
            <w:r w:rsidRPr="0083128E">
              <w:rPr>
                <w:rFonts w:ascii="Arial" w:hAnsi="Arial" w:cs="Arial"/>
                <w:iCs/>
                <w:sz w:val="17"/>
                <w:szCs w:val="17"/>
              </w:rPr>
              <w:t>(заполняется</w:t>
            </w:r>
            <w:r>
              <w:rPr>
                <w:rFonts w:ascii="Arial" w:hAnsi="Arial" w:cs="Arial"/>
                <w:iCs/>
                <w:sz w:val="17"/>
                <w:szCs w:val="17"/>
                <w:lang w:val="ro-RO"/>
              </w:rPr>
              <w:t xml:space="preserve"> на основании приложениe 2.2.D</w:t>
            </w:r>
            <w:r w:rsidRPr="0083128E">
              <w:rPr>
                <w:rFonts w:ascii="Arial" w:hAnsi="Arial" w:cs="Arial"/>
                <w:iCs/>
                <w:sz w:val="17"/>
                <w:szCs w:val="17"/>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F858CD">
              <w:rPr>
                <w:rFonts w:ascii="Arial" w:hAnsi="Arial" w:cs="Arial"/>
                <w:b/>
                <w:bCs/>
                <w:sz w:val="17"/>
                <w:szCs w:val="17"/>
              </w:rPr>
              <w:t xml:space="preserve">Cheltuieli aferente titularilor patentelor de întreprinzător </w:t>
            </w:r>
            <w:r w:rsidRPr="00F858CD">
              <w:rPr>
                <w:rFonts w:ascii="Arial" w:hAnsi="Arial" w:cs="Arial"/>
                <w:b/>
                <w:bCs/>
                <w:sz w:val="17"/>
                <w:szCs w:val="17"/>
                <w:lang w:val="ro-RO"/>
              </w:rPr>
              <w:t xml:space="preserve">şi a activităţilor independente </w:t>
            </w:r>
            <w:r w:rsidRPr="00F858CD">
              <w:rPr>
                <w:rFonts w:ascii="Arial" w:hAnsi="Arial" w:cs="Arial"/>
                <w:b/>
                <w:bCs/>
                <w:sz w:val="17"/>
                <w:szCs w:val="17"/>
              </w:rPr>
              <w:t xml:space="preserve">(art.24 alin.(11) </w:t>
            </w:r>
            <w:r>
              <w:rPr>
                <w:rFonts w:ascii="Arial" w:hAnsi="Arial" w:cs="Arial"/>
                <w:b/>
                <w:bCs/>
                <w:sz w:val="17"/>
                <w:szCs w:val="17"/>
                <w:lang w:val="ro-RO"/>
              </w:rPr>
              <w:t xml:space="preserve">din </w:t>
            </w:r>
            <w:r>
              <w:rPr>
                <w:rFonts w:ascii="Arial" w:hAnsi="Arial" w:cs="Arial"/>
                <w:b/>
                <w:bCs/>
                <w:sz w:val="17"/>
                <w:szCs w:val="17"/>
              </w:rPr>
              <w:t>C</w:t>
            </w:r>
            <w:r>
              <w:rPr>
                <w:rFonts w:ascii="Arial" w:hAnsi="Arial" w:cs="Arial"/>
                <w:b/>
                <w:bCs/>
                <w:sz w:val="17"/>
                <w:szCs w:val="17"/>
                <w:lang w:val="ro-RO"/>
              </w:rPr>
              <w:t>odul fiscal)</w:t>
            </w:r>
            <w:r w:rsidRPr="00F858CD">
              <w:rPr>
                <w:rFonts w:ascii="Arial" w:hAnsi="Arial" w:cs="Arial"/>
                <w:b/>
                <w:bCs/>
                <w:sz w:val="17"/>
                <w:szCs w:val="17"/>
              </w:rPr>
              <w:br/>
            </w:r>
            <w:r w:rsidRPr="00F858CD">
              <w:rPr>
                <w:rFonts w:ascii="Arial" w:hAnsi="Arial" w:cs="Arial"/>
                <w:sz w:val="17"/>
                <w:szCs w:val="17"/>
              </w:rPr>
              <w:t xml:space="preserve">Расходы, относящиеся к обладателям предпринимательского патента </w:t>
            </w:r>
            <w:r w:rsidRPr="00AD59DB">
              <w:rPr>
                <w:rFonts w:ascii="Arial" w:hAnsi="Arial" w:cs="Arial"/>
                <w:sz w:val="17"/>
                <w:szCs w:val="17"/>
              </w:rPr>
              <w:t>и</w:t>
            </w:r>
            <w:r>
              <w:rPr>
                <w:rFonts w:ascii="Arial" w:hAnsi="Arial" w:cs="Arial"/>
                <w:sz w:val="17"/>
                <w:szCs w:val="17"/>
                <w:lang w:val="ro-RO"/>
              </w:rPr>
              <w:t xml:space="preserve"> </w:t>
            </w:r>
            <w:r w:rsidRPr="00F858CD">
              <w:rPr>
                <w:rFonts w:ascii="Arial" w:hAnsi="Arial" w:cs="Arial"/>
                <w:sz w:val="17"/>
                <w:szCs w:val="17"/>
              </w:rPr>
              <w:t>независимую деятельность</w:t>
            </w:r>
            <w:r>
              <w:rPr>
                <w:rFonts w:ascii="Arial" w:hAnsi="Arial" w:cs="Arial"/>
                <w:sz w:val="17"/>
                <w:szCs w:val="17"/>
                <w:lang w:val="ro-RO"/>
              </w:rPr>
              <w:t xml:space="preserve"> </w:t>
            </w:r>
            <w:r w:rsidRPr="00F858CD">
              <w:rPr>
                <w:rFonts w:ascii="Arial" w:hAnsi="Arial" w:cs="Arial"/>
                <w:sz w:val="17"/>
                <w:szCs w:val="17"/>
              </w:rPr>
              <w:t xml:space="preserve">(ч.(11) ст.24 </w:t>
            </w:r>
            <w:r w:rsidRPr="0047657F">
              <w:rPr>
                <w:rFonts w:ascii="Arial" w:hAnsi="Arial" w:cs="Arial"/>
                <w:sz w:val="17"/>
                <w:szCs w:val="17"/>
              </w:rPr>
              <w:t>Налогового кодекса</w:t>
            </w:r>
            <w:r w:rsidRPr="00F858CD">
              <w:rPr>
                <w:rFonts w:ascii="Arial" w:hAnsi="Arial" w:cs="Arial"/>
                <w:sz w:val="17"/>
                <w:szCs w:val="17"/>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Pierderi din reziduuri, deşeuri</w:t>
            </w:r>
            <w:r>
              <w:rPr>
                <w:rFonts w:ascii="Arial" w:hAnsi="Arial" w:cs="Arial"/>
                <w:b/>
                <w:bCs/>
                <w:sz w:val="17"/>
                <w:szCs w:val="17"/>
                <w:lang w:val="ro-RO"/>
              </w:rPr>
              <w:t xml:space="preserve"> </w:t>
            </w:r>
            <w:r w:rsidRPr="00AD59DB">
              <w:rPr>
                <w:rFonts w:ascii="Arial" w:hAnsi="Arial" w:cs="Arial"/>
                <w:b/>
                <w:bCs/>
                <w:sz w:val="17"/>
                <w:szCs w:val="17"/>
              </w:rPr>
              <w:t xml:space="preserve">şi perisabilitate </w:t>
            </w:r>
            <w:r>
              <w:rPr>
                <w:rFonts w:ascii="Arial" w:hAnsi="Arial" w:cs="Arial"/>
                <w:b/>
                <w:bCs/>
                <w:sz w:val="17"/>
                <w:szCs w:val="17"/>
                <w:lang w:val="ro-RO"/>
              </w:rPr>
              <w:t xml:space="preserve">naturală </w:t>
            </w:r>
            <w:r w:rsidRPr="00AD59DB">
              <w:rPr>
                <w:rFonts w:ascii="Arial" w:hAnsi="Arial" w:cs="Arial"/>
                <w:b/>
                <w:bCs/>
                <w:sz w:val="17"/>
                <w:szCs w:val="17"/>
              </w:rPr>
              <w:t>(art.24 alin.(13) din Codul fiscal)</w:t>
            </w:r>
            <w:r w:rsidRPr="00AD59DB">
              <w:rPr>
                <w:rFonts w:ascii="Arial" w:hAnsi="Arial" w:cs="Arial"/>
                <w:b/>
                <w:bCs/>
                <w:sz w:val="17"/>
                <w:szCs w:val="17"/>
              </w:rPr>
              <w:br/>
            </w:r>
            <w:r w:rsidRPr="00AD59DB">
              <w:rPr>
                <w:rFonts w:ascii="Arial" w:hAnsi="Arial" w:cs="Arial"/>
                <w:sz w:val="17"/>
                <w:szCs w:val="17"/>
              </w:rPr>
              <w:t>Убытки от остатков, отходов</w:t>
            </w:r>
            <w:r>
              <w:rPr>
                <w:rFonts w:ascii="Arial" w:hAnsi="Arial" w:cs="Arial"/>
                <w:sz w:val="17"/>
                <w:szCs w:val="17"/>
                <w:lang w:val="ro-RO"/>
              </w:rPr>
              <w:t xml:space="preserve"> </w:t>
            </w:r>
            <w:r w:rsidRPr="00AD59DB">
              <w:rPr>
                <w:rFonts w:ascii="Arial" w:hAnsi="Arial" w:cs="Arial"/>
                <w:sz w:val="17"/>
                <w:szCs w:val="17"/>
              </w:rPr>
              <w:t xml:space="preserve">и </w:t>
            </w:r>
            <w:r w:rsidRPr="0083128E">
              <w:rPr>
                <w:rFonts w:ascii="Arial" w:hAnsi="Arial" w:cs="Arial"/>
                <w:sz w:val="17"/>
                <w:szCs w:val="17"/>
              </w:rPr>
              <w:t>естественной убыли</w:t>
            </w:r>
            <w:r>
              <w:rPr>
                <w:rFonts w:ascii="Arial" w:hAnsi="Arial" w:cs="Arial"/>
              </w:rPr>
              <w:t xml:space="preserve"> </w:t>
            </w:r>
            <w:r w:rsidRPr="00AD59DB">
              <w:rPr>
                <w:rFonts w:ascii="Arial" w:hAnsi="Arial" w:cs="Arial"/>
                <w:sz w:val="17"/>
                <w:szCs w:val="17"/>
              </w:rPr>
              <w:t>(ч.(13)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Pierderi rezultate d</w:t>
            </w:r>
            <w:r>
              <w:rPr>
                <w:rFonts w:ascii="Arial" w:hAnsi="Arial" w:cs="Arial"/>
                <w:b/>
                <w:bCs/>
                <w:sz w:val="17"/>
                <w:szCs w:val="17"/>
                <w:lang w:val="ro-RO"/>
              </w:rPr>
              <w:t>in</w:t>
            </w:r>
            <w:r w:rsidRPr="00AD59DB">
              <w:rPr>
                <w:rFonts w:ascii="Arial" w:hAnsi="Arial" w:cs="Arial"/>
                <w:b/>
                <w:bCs/>
                <w:sz w:val="17"/>
                <w:szCs w:val="17"/>
              </w:rPr>
              <w:t xml:space="preserve"> evaluarea stocurilor de mărfuri şi materiale la valoarea realizabilă netă în conformitate cu Standardele Naţionale de Contabilitate sau Standardele Internaţionale de Raportare Financiară</w:t>
            </w:r>
            <w:r w:rsidRPr="00AD59DB">
              <w:rPr>
                <w:rFonts w:ascii="Arial" w:hAnsi="Arial" w:cs="Arial"/>
                <w:b/>
                <w:bCs/>
                <w:sz w:val="17"/>
                <w:szCs w:val="17"/>
              </w:rPr>
              <w:br/>
            </w:r>
            <w:r w:rsidRPr="00AD59DB">
              <w:rPr>
                <w:rFonts w:ascii="Arial" w:hAnsi="Arial" w:cs="Arial"/>
                <w:sz w:val="17"/>
                <w:szCs w:val="17"/>
              </w:rPr>
              <w:t>Убытки, полученные от оценки товарно-материальных запасов по чистой стоимости реализации в соответствии с Национальными стандартами бухгалтерского учета или Международными стандартами финансовой отчетности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Pierderi rezultate din evaluarea investiţiilor pe termen scurt la valoarea de piaţă în conformitate cu Standardele Naţionale de Contabilitate sau Standardele Internaţionale de Raportare Financiară</w:t>
            </w:r>
            <w:r w:rsidRPr="00AD59DB">
              <w:rPr>
                <w:rFonts w:ascii="Arial" w:hAnsi="Arial" w:cs="Arial"/>
                <w:b/>
                <w:bCs/>
                <w:sz w:val="17"/>
                <w:szCs w:val="17"/>
              </w:rPr>
              <w:br/>
            </w:r>
            <w:r w:rsidRPr="00AD59DB">
              <w:rPr>
                <w:rFonts w:ascii="Arial" w:hAnsi="Arial" w:cs="Arial"/>
                <w:sz w:val="17"/>
                <w:szCs w:val="17"/>
              </w:rPr>
              <w:t>Убытки, полученные от оценки краткосрочных инвестиций по рыночной стоимости в соответствии Национальными стандартами бухгалтерского учета или Международными стандартами финансовой отчетности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47657F" w:rsidRDefault="00EF3D58" w:rsidP="009E1AA8">
            <w:pPr>
              <w:rPr>
                <w:rFonts w:ascii="Arial" w:hAnsi="Arial" w:cs="Arial"/>
                <w:sz w:val="17"/>
                <w:szCs w:val="17"/>
              </w:rPr>
            </w:pPr>
            <w:r w:rsidRPr="0047657F">
              <w:rPr>
                <w:rFonts w:ascii="Arial" w:hAnsi="Arial" w:cs="Arial"/>
                <w:b/>
                <w:bCs/>
                <w:sz w:val="17"/>
                <w:szCs w:val="17"/>
              </w:rPr>
              <w:lastRenderedPageBreak/>
              <w:t>Cheltuieli aferente reparaţiei mijloacelor fixe utilizate conform contractului de arendă (locaţiune) (art.27 alin.(9) lit.b) din Codul fiscal)</w:t>
            </w:r>
            <w:r w:rsidRPr="0047657F">
              <w:rPr>
                <w:rFonts w:ascii="Arial" w:hAnsi="Arial" w:cs="Arial"/>
                <w:b/>
                <w:bCs/>
                <w:sz w:val="17"/>
                <w:szCs w:val="17"/>
              </w:rPr>
              <w:br/>
            </w:r>
            <w:r w:rsidRPr="0047657F">
              <w:rPr>
                <w:rFonts w:ascii="Arial" w:hAnsi="Arial" w:cs="Arial"/>
                <w:sz w:val="17"/>
                <w:szCs w:val="17"/>
              </w:rPr>
              <w:t>Расходы, связанные с ремонтом основных средств, используемых на основании договора об аренде (имущественном найме) (п.b) ч.(9) ст.27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Sumele plătite la procurarea proprietăţii la care se calculează uzura (amortizarea) (art.24 alin.(6) din Codul fiscal)</w:t>
            </w:r>
            <w:r>
              <w:rPr>
                <w:rFonts w:ascii="Arial" w:hAnsi="Arial" w:cs="Arial"/>
                <w:b/>
                <w:bCs/>
                <w:sz w:val="17"/>
                <w:szCs w:val="17"/>
              </w:rPr>
              <w:t xml:space="preserve"> </w:t>
            </w:r>
            <w:r w:rsidRPr="00AD59DB">
              <w:rPr>
                <w:rFonts w:ascii="Arial" w:hAnsi="Arial" w:cs="Arial"/>
                <w:sz w:val="17"/>
                <w:szCs w:val="17"/>
              </w:rPr>
              <w:t>Суммы, уплаченные за приобретение собственности, на которую начисляется износ (амортизация) (ч.(6) ст.24 Налогового кодекса)</w:t>
            </w:r>
            <w:r>
              <w:rPr>
                <w:rFonts w:ascii="Arial" w:hAnsi="Arial" w:cs="Arial"/>
                <w:sz w:val="17"/>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rPr>
            </w:pPr>
            <w:r w:rsidRPr="00AD59DB">
              <w:rPr>
                <w:rFonts w:ascii="Arial" w:hAnsi="Arial" w:cs="Arial"/>
                <w:b/>
                <w:bCs/>
                <w:sz w:val="17"/>
                <w:szCs w:val="17"/>
              </w:rPr>
              <w:t>Cheltuielile aferente formării provizioanelor cît şi pentru prime de asigurare (art.24 alin.(16) din Codul fiscal)</w:t>
            </w:r>
            <w:r w:rsidRPr="00EF3D58">
              <w:rPr>
                <w:rFonts w:ascii="Arial" w:hAnsi="Arial" w:cs="Arial"/>
                <w:b/>
                <w:bCs/>
                <w:sz w:val="17"/>
                <w:szCs w:val="17"/>
              </w:rPr>
              <w:t xml:space="preserve"> </w:t>
            </w:r>
            <w:r w:rsidRPr="00AD59DB">
              <w:rPr>
                <w:rFonts w:ascii="Arial" w:hAnsi="Arial" w:cs="Arial"/>
                <w:b/>
                <w:bCs/>
                <w:i/>
                <w:iCs/>
                <w:sz w:val="17"/>
                <w:szCs w:val="17"/>
              </w:rPr>
              <w:t xml:space="preserve">(se completează de </w:t>
            </w:r>
            <w:r>
              <w:rPr>
                <w:rFonts w:ascii="Arial" w:hAnsi="Arial" w:cs="Arial"/>
                <w:b/>
                <w:bCs/>
                <w:i/>
                <w:iCs/>
                <w:sz w:val="17"/>
                <w:szCs w:val="17"/>
              </w:rPr>
              <w:t>companiile</w:t>
            </w:r>
            <w:r w:rsidRPr="00EF3D58">
              <w:rPr>
                <w:rFonts w:ascii="Arial" w:hAnsi="Arial" w:cs="Arial"/>
                <w:b/>
                <w:bCs/>
                <w:i/>
                <w:iCs/>
                <w:sz w:val="17"/>
                <w:szCs w:val="17"/>
              </w:rPr>
              <w:t xml:space="preserve"> </w:t>
            </w:r>
            <w:r>
              <w:rPr>
                <w:rFonts w:ascii="Arial" w:hAnsi="Arial" w:cs="Arial"/>
                <w:b/>
                <w:bCs/>
                <w:i/>
                <w:iCs/>
                <w:sz w:val="17"/>
                <w:szCs w:val="17"/>
              </w:rPr>
              <w:t>de</w:t>
            </w:r>
            <w:r w:rsidRPr="00EF3D58">
              <w:rPr>
                <w:rFonts w:ascii="Arial" w:hAnsi="Arial" w:cs="Arial"/>
                <w:b/>
                <w:bCs/>
                <w:i/>
                <w:iCs/>
                <w:sz w:val="17"/>
                <w:szCs w:val="17"/>
              </w:rPr>
              <w:t xml:space="preserve"> </w:t>
            </w:r>
            <w:r>
              <w:rPr>
                <w:rFonts w:ascii="Arial" w:hAnsi="Arial" w:cs="Arial"/>
                <w:b/>
                <w:bCs/>
                <w:i/>
                <w:iCs/>
                <w:sz w:val="17"/>
                <w:szCs w:val="17"/>
              </w:rPr>
              <w:t>audit</w:t>
            </w:r>
            <w:r w:rsidRPr="00AD59DB">
              <w:rPr>
                <w:rFonts w:ascii="Arial" w:hAnsi="Arial" w:cs="Arial"/>
                <w:b/>
                <w:bCs/>
                <w:i/>
                <w:iCs/>
                <w:sz w:val="17"/>
                <w:szCs w:val="17"/>
              </w:rPr>
              <w:t>)</w:t>
            </w:r>
            <w:r w:rsidRPr="00AD59DB">
              <w:rPr>
                <w:rFonts w:ascii="Arial" w:hAnsi="Arial" w:cs="Arial"/>
                <w:b/>
                <w:bCs/>
                <w:sz w:val="17"/>
                <w:szCs w:val="17"/>
              </w:rPr>
              <w:br/>
            </w:r>
            <w:r w:rsidRPr="00AD59DB">
              <w:rPr>
                <w:rFonts w:ascii="Arial" w:hAnsi="Arial" w:cs="Arial"/>
                <w:sz w:val="17"/>
                <w:szCs w:val="17"/>
              </w:rPr>
              <w:t>Расходы, связанные с формированием резервов а также на страховые взносы (ч.(16) ст.24 Налогового кодекса)</w:t>
            </w:r>
            <w:r w:rsidRPr="00EF3D58">
              <w:rPr>
                <w:rFonts w:ascii="Arial" w:hAnsi="Arial" w:cs="Arial"/>
                <w:sz w:val="17"/>
                <w:szCs w:val="17"/>
              </w:rPr>
              <w:t xml:space="preserve"> </w:t>
            </w:r>
            <w:r w:rsidRPr="00AD59DB">
              <w:rPr>
                <w:rFonts w:ascii="Arial" w:hAnsi="Arial" w:cs="Arial"/>
                <w:i/>
                <w:iCs/>
                <w:sz w:val="17"/>
                <w:szCs w:val="17"/>
              </w:rPr>
              <w:t xml:space="preserve">(заполняется </w:t>
            </w:r>
            <w:r>
              <w:rPr>
                <w:rFonts w:ascii="Arial" w:hAnsi="Arial" w:cs="Arial"/>
                <w:i/>
                <w:iCs/>
                <w:sz w:val="17"/>
                <w:szCs w:val="17"/>
                <w:lang w:val="ro-RO"/>
              </w:rPr>
              <w:t>a</w:t>
            </w:r>
            <w:r w:rsidRPr="00C16EDC">
              <w:rPr>
                <w:rStyle w:val="shorttext"/>
                <w:rFonts w:ascii="Arial" w:hAnsi="Arial" w:cs="Arial"/>
                <w:i/>
                <w:sz w:val="17"/>
                <w:szCs w:val="17"/>
              </w:rPr>
              <w:t>удиторски</w:t>
            </w:r>
            <w:r w:rsidRPr="00C16EDC">
              <w:rPr>
                <w:rFonts w:ascii="Arial" w:hAnsi="Arial" w:cs="Arial"/>
                <w:i/>
                <w:iCs/>
                <w:sz w:val="17"/>
                <w:szCs w:val="17"/>
              </w:rPr>
              <w:t>ми</w:t>
            </w:r>
            <w:r w:rsidRPr="00C16EDC">
              <w:rPr>
                <w:rStyle w:val="shorttext"/>
                <w:rFonts w:ascii="Arial" w:hAnsi="Arial" w:cs="Arial"/>
                <w:i/>
                <w:sz w:val="17"/>
                <w:szCs w:val="17"/>
              </w:rPr>
              <w:t xml:space="preserve"> компани</w:t>
            </w:r>
            <w:r w:rsidRPr="00C16EDC">
              <w:rPr>
                <w:rFonts w:ascii="Arial" w:hAnsi="Arial" w:cs="Arial"/>
                <w:i/>
                <w:iCs/>
                <w:sz w:val="17"/>
                <w:szCs w:val="17"/>
              </w:rPr>
              <w:t>ями)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Suma </w:t>
            </w:r>
            <w:r>
              <w:rPr>
                <w:rFonts w:ascii="Arial" w:hAnsi="Arial" w:cs="Arial"/>
                <w:b/>
                <w:bCs/>
                <w:sz w:val="17"/>
                <w:szCs w:val="17"/>
                <w:lang w:val="ro-RO"/>
              </w:rPr>
              <w:t>donaţiilor</w:t>
            </w:r>
            <w:r w:rsidRPr="00AD59DB">
              <w:rPr>
                <w:rFonts w:ascii="Arial" w:hAnsi="Arial" w:cs="Arial"/>
                <w:b/>
                <w:bCs/>
                <w:sz w:val="17"/>
                <w:szCs w:val="17"/>
              </w:rPr>
              <w:t xml:space="preserve"> în scopuri filantropice şi de sponsorizare în formă nemonetară (art.36 alin.(1) din Codul fiscal)</w:t>
            </w:r>
            <w:r w:rsidRPr="00AD59DB">
              <w:rPr>
                <w:rFonts w:ascii="Arial" w:hAnsi="Arial" w:cs="Arial"/>
                <w:b/>
                <w:bCs/>
                <w:sz w:val="17"/>
                <w:szCs w:val="17"/>
              </w:rPr>
              <w:br/>
            </w:r>
            <w:r w:rsidRPr="00AD59DB">
              <w:rPr>
                <w:rFonts w:ascii="Arial" w:hAnsi="Arial" w:cs="Arial"/>
                <w:sz w:val="17"/>
                <w:szCs w:val="17"/>
              </w:rPr>
              <w:t>Сумма денежных пожертвований на благотворительные и спонсорские цели в неденежной форме (ч.(1) ст.36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02160B" w:rsidRDefault="00EF3D58" w:rsidP="009E1AA8">
            <w:pPr>
              <w:rPr>
                <w:rFonts w:ascii="Arial" w:hAnsi="Arial" w:cs="Arial"/>
                <w:sz w:val="17"/>
                <w:szCs w:val="17"/>
                <w:lang w:val="ro-RO"/>
              </w:rPr>
            </w:pPr>
            <w:r w:rsidRPr="00AD59DB">
              <w:rPr>
                <w:rFonts w:ascii="Arial" w:hAnsi="Arial" w:cs="Arial"/>
                <w:b/>
                <w:bCs/>
                <w:sz w:val="17"/>
                <w:szCs w:val="17"/>
              </w:rPr>
              <w:t xml:space="preserve">Suma </w:t>
            </w:r>
            <w:r>
              <w:rPr>
                <w:rFonts w:ascii="Arial" w:hAnsi="Arial" w:cs="Arial"/>
                <w:b/>
                <w:bCs/>
                <w:sz w:val="17"/>
                <w:szCs w:val="17"/>
                <w:lang w:val="ro-RO"/>
              </w:rPr>
              <w:t>donaţiilor sub formă de mijloace băneşti</w:t>
            </w:r>
            <w:r w:rsidRPr="00AD59DB">
              <w:rPr>
                <w:rFonts w:ascii="Arial" w:hAnsi="Arial" w:cs="Arial"/>
                <w:sz w:val="17"/>
                <w:szCs w:val="17"/>
              </w:rPr>
              <w:t xml:space="preserve"> </w:t>
            </w:r>
            <w:r w:rsidRPr="00AD59DB">
              <w:rPr>
                <w:rFonts w:ascii="Arial" w:hAnsi="Arial" w:cs="Arial"/>
                <w:b/>
                <w:bCs/>
                <w:sz w:val="17"/>
                <w:szCs w:val="17"/>
              </w:rPr>
              <w:t>(art.2</w:t>
            </w:r>
            <w:r>
              <w:rPr>
                <w:rFonts w:ascii="Arial" w:hAnsi="Arial" w:cs="Arial"/>
                <w:b/>
                <w:bCs/>
                <w:sz w:val="17"/>
                <w:szCs w:val="17"/>
                <w:lang w:val="ro-RO"/>
              </w:rPr>
              <w:t>1</w:t>
            </w:r>
            <w:r w:rsidRPr="00AD59DB">
              <w:rPr>
                <w:rFonts w:ascii="Arial" w:hAnsi="Arial" w:cs="Arial"/>
                <w:b/>
                <w:bCs/>
                <w:sz w:val="17"/>
                <w:szCs w:val="17"/>
              </w:rPr>
              <w:t xml:space="preserve"> alin.(</w:t>
            </w:r>
            <w:r>
              <w:rPr>
                <w:rFonts w:ascii="Arial" w:hAnsi="Arial" w:cs="Arial"/>
                <w:b/>
                <w:bCs/>
                <w:sz w:val="17"/>
                <w:szCs w:val="17"/>
                <w:lang w:val="ro-RO"/>
              </w:rPr>
              <w:t>4</w:t>
            </w:r>
            <w:r w:rsidRPr="00AD59DB">
              <w:rPr>
                <w:rFonts w:ascii="Arial" w:hAnsi="Arial" w:cs="Arial"/>
                <w:b/>
                <w:bCs/>
                <w:sz w:val="17"/>
                <w:szCs w:val="17"/>
              </w:rPr>
              <w:t>) din Codul fiscal)</w:t>
            </w:r>
            <w:r w:rsidRPr="00AD59DB">
              <w:rPr>
                <w:rFonts w:ascii="Arial" w:hAnsi="Arial" w:cs="Arial"/>
                <w:b/>
                <w:bCs/>
                <w:sz w:val="17"/>
                <w:szCs w:val="17"/>
              </w:rPr>
              <w:br/>
            </w:r>
            <w:r w:rsidRPr="00AD59DB">
              <w:rPr>
                <w:rFonts w:ascii="Arial" w:hAnsi="Arial" w:cs="Arial"/>
                <w:sz w:val="17"/>
                <w:szCs w:val="17"/>
              </w:rPr>
              <w:t>Сумма денежных пожертвований на благотвор</w:t>
            </w:r>
            <w:r>
              <w:rPr>
                <w:rFonts w:ascii="Arial" w:hAnsi="Arial" w:cs="Arial"/>
                <w:sz w:val="17"/>
                <w:szCs w:val="17"/>
              </w:rPr>
              <w:t xml:space="preserve">ительные и спонсорские цели в </w:t>
            </w:r>
            <w:r w:rsidRPr="00AD59DB">
              <w:rPr>
                <w:rFonts w:ascii="Arial" w:hAnsi="Arial" w:cs="Arial"/>
                <w:sz w:val="17"/>
                <w:szCs w:val="17"/>
              </w:rPr>
              <w:t xml:space="preserve">денежной форме </w:t>
            </w:r>
            <w:r>
              <w:rPr>
                <w:rFonts w:ascii="Arial" w:hAnsi="Arial" w:cs="Arial"/>
                <w:sz w:val="17"/>
                <w:szCs w:val="17"/>
              </w:rPr>
              <w:t>(ч.(4</w:t>
            </w:r>
            <w:r w:rsidRPr="00AD59DB">
              <w:rPr>
                <w:rFonts w:ascii="Arial" w:hAnsi="Arial" w:cs="Arial"/>
                <w:sz w:val="17"/>
                <w:szCs w:val="17"/>
              </w:rPr>
              <w:t>) ст.2</w:t>
            </w:r>
            <w:r>
              <w:rPr>
                <w:rFonts w:ascii="Arial" w:hAnsi="Arial" w:cs="Arial"/>
                <w:sz w:val="17"/>
                <w:szCs w:val="17"/>
                <w:lang w:val="ro-RO"/>
              </w:rPr>
              <w:t>1</w:t>
            </w:r>
            <w:r w:rsidRPr="00AD59DB">
              <w:rPr>
                <w:rFonts w:ascii="Arial" w:hAnsi="Arial" w:cs="Arial"/>
                <w:sz w:val="17"/>
                <w:szCs w:val="17"/>
              </w:rPr>
              <w:t xml:space="preserve">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Cheltuielile aferente eliminărilor supranormative de substanţe poluante în mediul înconjurător şi folosirea supralimită a resurselor naturale (art.24 alin.(12) din Codul fiscal)</w:t>
            </w:r>
            <w:r w:rsidRPr="00AD59DB">
              <w:rPr>
                <w:rFonts w:ascii="Arial" w:hAnsi="Arial" w:cs="Arial"/>
                <w:b/>
                <w:bCs/>
                <w:sz w:val="17"/>
                <w:szCs w:val="17"/>
              </w:rPr>
              <w:br/>
            </w:r>
            <w:r w:rsidRPr="00AD59DB">
              <w:rPr>
                <w:rFonts w:ascii="Arial" w:hAnsi="Arial" w:cs="Arial"/>
                <w:sz w:val="17"/>
                <w:szCs w:val="17"/>
              </w:rPr>
              <w:t>Расходы на сверхнормативный выброс загрязняющих веществ в окружающую среду и за сверхлимитное потребление природных ресурсов (ч.(12)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Cheltuielile aferente taxelor de aderare şi cotizaţiilor de membru destinate activităţii patronatelor (art.24 alin.(15) din Codul fiscal)</w:t>
            </w:r>
            <w:r w:rsidRPr="00AD59DB">
              <w:rPr>
                <w:rFonts w:ascii="Arial" w:hAnsi="Arial" w:cs="Arial"/>
                <w:b/>
                <w:bCs/>
                <w:sz w:val="17"/>
                <w:szCs w:val="17"/>
              </w:rPr>
              <w:br/>
            </w:r>
            <w:r w:rsidRPr="00AD59DB">
              <w:rPr>
                <w:rFonts w:ascii="Arial" w:hAnsi="Arial" w:cs="Arial"/>
                <w:sz w:val="17"/>
                <w:szCs w:val="17"/>
              </w:rPr>
              <w:t>Расходы по вступительным и членским взносам, связанные с деятельностью патронатов (ч.(15)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b/>
                <w:bCs/>
                <w:sz w:val="17"/>
                <w:szCs w:val="17"/>
                <w:lang w:val="ro-RO"/>
              </w:rPr>
            </w:pPr>
            <w:r w:rsidRPr="00AD59DB">
              <w:rPr>
                <w:rFonts w:ascii="Arial" w:hAnsi="Arial" w:cs="Arial"/>
                <w:b/>
                <w:bCs/>
                <w:sz w:val="17"/>
                <w:szCs w:val="17"/>
              </w:rPr>
              <w:t>Cheltuielile</w:t>
            </w:r>
            <w:r w:rsidRPr="00AD59DB">
              <w:rPr>
                <w:rFonts w:ascii="Arial" w:hAnsi="Arial" w:cs="Arial"/>
                <w:b/>
                <w:bCs/>
                <w:sz w:val="17"/>
                <w:szCs w:val="17"/>
                <w:lang w:val="ro-RO"/>
              </w:rPr>
              <w:t xml:space="preserve"> </w:t>
            </w:r>
            <w:r w:rsidRPr="00AD59DB">
              <w:rPr>
                <w:rFonts w:ascii="Arial" w:hAnsi="Arial" w:cs="Arial"/>
                <w:b/>
                <w:sz w:val="17"/>
                <w:szCs w:val="17"/>
              </w:rPr>
              <w:t>prevăzute în planul de afaceri sau în devizul de cheltuieli, în scopurile stabilite în contractul colectiv de muncă</w:t>
            </w:r>
            <w:r w:rsidRPr="00AD59DB">
              <w:rPr>
                <w:rFonts w:ascii="Arial" w:hAnsi="Arial" w:cs="Arial"/>
                <w:b/>
                <w:sz w:val="17"/>
                <w:szCs w:val="17"/>
                <w:lang w:val="ro-RO"/>
              </w:rPr>
              <w:t xml:space="preserve">, </w:t>
            </w:r>
            <w:r w:rsidRPr="00AD59DB">
              <w:rPr>
                <w:rFonts w:ascii="Arial" w:hAnsi="Arial" w:cs="Arial"/>
                <w:b/>
                <w:sz w:val="17"/>
                <w:szCs w:val="17"/>
              </w:rPr>
              <w:t>0,15% din fondul de retribuire a muncii</w:t>
            </w:r>
            <w:r w:rsidRPr="00AD59DB">
              <w:rPr>
                <w:rFonts w:ascii="Arial" w:hAnsi="Arial" w:cs="Arial"/>
                <w:b/>
                <w:sz w:val="17"/>
                <w:szCs w:val="17"/>
                <w:lang w:val="ro-RO"/>
              </w:rPr>
              <w:t xml:space="preserve"> </w:t>
            </w:r>
            <w:r w:rsidRPr="00AD59DB">
              <w:rPr>
                <w:rFonts w:ascii="Arial" w:hAnsi="Arial" w:cs="Arial"/>
                <w:b/>
                <w:bCs/>
                <w:sz w:val="17"/>
                <w:szCs w:val="17"/>
              </w:rPr>
              <w:t>(art.24 alin.(15</w:t>
            </w:r>
            <w:r w:rsidRPr="00AD59DB">
              <w:rPr>
                <w:rFonts w:ascii="Arial" w:hAnsi="Arial" w:cs="Arial"/>
                <w:b/>
                <w:bCs/>
                <w:sz w:val="17"/>
                <w:szCs w:val="17"/>
                <w:vertAlign w:val="superscript"/>
                <w:lang w:val="ro-RO"/>
              </w:rPr>
              <w:t>1</w:t>
            </w:r>
            <w:r w:rsidRPr="00AD59DB">
              <w:rPr>
                <w:rFonts w:ascii="Arial" w:hAnsi="Arial" w:cs="Arial"/>
                <w:b/>
                <w:bCs/>
                <w:sz w:val="17"/>
                <w:szCs w:val="17"/>
              </w:rPr>
              <w:t xml:space="preserve">) </w:t>
            </w:r>
            <w:r>
              <w:rPr>
                <w:rFonts w:ascii="Arial" w:hAnsi="Arial" w:cs="Arial"/>
                <w:b/>
                <w:bCs/>
                <w:sz w:val="17"/>
                <w:szCs w:val="17"/>
                <w:lang w:val="ro-RO"/>
              </w:rPr>
              <w:t xml:space="preserve">din </w:t>
            </w:r>
            <w:r w:rsidRPr="00AD59DB">
              <w:rPr>
                <w:rFonts w:ascii="Arial" w:hAnsi="Arial" w:cs="Arial"/>
                <w:b/>
                <w:bCs/>
                <w:sz w:val="17"/>
                <w:szCs w:val="17"/>
              </w:rPr>
              <w:t>C</w:t>
            </w:r>
            <w:r>
              <w:rPr>
                <w:rFonts w:ascii="Arial" w:hAnsi="Arial" w:cs="Arial"/>
                <w:b/>
                <w:bCs/>
                <w:sz w:val="17"/>
                <w:szCs w:val="17"/>
                <w:lang w:val="ro-RO"/>
              </w:rPr>
              <w:t>odul fiscal</w:t>
            </w:r>
            <w:r w:rsidRPr="00AD59DB">
              <w:rPr>
                <w:rFonts w:ascii="Arial" w:hAnsi="Arial" w:cs="Arial"/>
                <w:b/>
                <w:bCs/>
                <w:sz w:val="17"/>
                <w:szCs w:val="17"/>
              </w:rPr>
              <w:t>)</w:t>
            </w:r>
            <w:r w:rsidRPr="00AD59DB">
              <w:rPr>
                <w:rFonts w:ascii="Arial" w:hAnsi="Arial" w:cs="Arial"/>
                <w:b/>
                <w:bCs/>
                <w:sz w:val="17"/>
                <w:szCs w:val="17"/>
              </w:rPr>
              <w:br/>
            </w:r>
            <w:r w:rsidRPr="00AD59DB">
              <w:rPr>
                <w:rFonts w:ascii="Arial" w:hAnsi="Arial" w:cs="Arial"/>
                <w:sz w:val="17"/>
                <w:szCs w:val="17"/>
              </w:rPr>
              <w:t>Расходы</w:t>
            </w:r>
            <w:r w:rsidRPr="00AD59DB">
              <w:rPr>
                <w:rFonts w:ascii="Arial" w:hAnsi="Arial" w:cs="Arial"/>
                <w:sz w:val="17"/>
                <w:szCs w:val="17"/>
                <w:lang w:val="ro-RO"/>
              </w:rPr>
              <w:t xml:space="preserve"> </w:t>
            </w:r>
            <w:r w:rsidRPr="00AD59DB">
              <w:rPr>
                <w:rFonts w:ascii="Arial" w:hAnsi="Arial" w:cs="Arial"/>
                <w:sz w:val="17"/>
                <w:szCs w:val="17"/>
              </w:rPr>
              <w:t>предусмотренных в бизнес-плане или смете расходов, для целей, заложенных в коллективном договоре</w:t>
            </w:r>
            <w:r w:rsidRPr="00AD59DB">
              <w:rPr>
                <w:rFonts w:ascii="Arial" w:hAnsi="Arial" w:cs="Arial"/>
                <w:sz w:val="17"/>
                <w:szCs w:val="17"/>
                <w:lang w:val="ro-RO"/>
              </w:rPr>
              <w:t xml:space="preserve"> </w:t>
            </w:r>
            <w:r w:rsidRPr="00AD59DB">
              <w:rPr>
                <w:rFonts w:ascii="Arial" w:hAnsi="Arial" w:cs="Arial"/>
                <w:sz w:val="17"/>
                <w:szCs w:val="17"/>
              </w:rPr>
              <w:t>0,15 процента фонда оплаты труда (ч.(15</w:t>
            </w:r>
            <w:r w:rsidRPr="00AD59DB">
              <w:rPr>
                <w:rFonts w:ascii="Arial" w:hAnsi="Arial" w:cs="Arial"/>
                <w:sz w:val="17"/>
                <w:szCs w:val="17"/>
                <w:vertAlign w:val="superscript"/>
                <w:lang w:val="ro-RO"/>
              </w:rPr>
              <w:t>1</w:t>
            </w:r>
            <w:r w:rsidRPr="00AD59DB">
              <w:rPr>
                <w:rFonts w:ascii="Arial" w:hAnsi="Arial" w:cs="Arial"/>
                <w:sz w:val="17"/>
                <w:szCs w:val="17"/>
              </w:rPr>
              <w:t>) ст.24 НК)</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Cheltuielile din reevaluarea mijloacelor fixe şi a altor active (art.24 alin.(18) din Codul fiscal)</w:t>
            </w:r>
            <w:r w:rsidRPr="00AD59DB">
              <w:rPr>
                <w:rFonts w:ascii="Arial" w:hAnsi="Arial" w:cs="Arial"/>
                <w:b/>
                <w:bCs/>
                <w:sz w:val="17"/>
                <w:szCs w:val="17"/>
              </w:rPr>
              <w:br/>
            </w:r>
            <w:r w:rsidRPr="00AD59DB">
              <w:rPr>
                <w:rFonts w:ascii="Arial" w:hAnsi="Arial" w:cs="Arial"/>
                <w:sz w:val="17"/>
                <w:szCs w:val="17"/>
              </w:rPr>
              <w:t>Расходы от переоценки основных средств и других активов (ч.(18) ст.24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B47124" w:rsidRDefault="00EF3D58" w:rsidP="009E1AA8">
            <w:pPr>
              <w:rPr>
                <w:rFonts w:ascii="Arial" w:hAnsi="Arial" w:cs="Arial"/>
                <w:sz w:val="17"/>
                <w:szCs w:val="17"/>
                <w:lang w:val="ro-RO"/>
              </w:rPr>
            </w:pPr>
            <w:r w:rsidRPr="00B47124">
              <w:rPr>
                <w:rFonts w:ascii="Arial" w:hAnsi="Arial" w:cs="Arial"/>
                <w:b/>
                <w:bCs/>
                <w:sz w:val="17"/>
                <w:szCs w:val="17"/>
              </w:rPr>
              <w:t>Cheltuielile pentru formarea provizioanelor (art.31 alin.(4) din Codul fiscal)</w:t>
            </w:r>
            <w:r w:rsidRPr="00EF3D58">
              <w:rPr>
                <w:rFonts w:ascii="Arial" w:hAnsi="Arial" w:cs="Arial"/>
                <w:b/>
                <w:bCs/>
                <w:sz w:val="17"/>
                <w:szCs w:val="17"/>
              </w:rPr>
              <w:t xml:space="preserve"> </w:t>
            </w:r>
            <w:r w:rsidRPr="00B47124">
              <w:rPr>
                <w:rFonts w:ascii="Arial" w:hAnsi="Arial" w:cs="Arial"/>
                <w:b/>
                <w:bCs/>
                <w:i/>
                <w:iCs/>
                <w:sz w:val="17"/>
                <w:szCs w:val="17"/>
              </w:rPr>
              <w:t xml:space="preserve">(se completează de </w:t>
            </w:r>
            <w:r>
              <w:rPr>
                <w:rFonts w:ascii="Arial" w:hAnsi="Arial" w:cs="Arial"/>
                <w:b/>
                <w:bCs/>
                <w:i/>
                <w:iCs/>
                <w:sz w:val="17"/>
                <w:szCs w:val="17"/>
              </w:rPr>
              <w:t>c</w:t>
            </w:r>
            <w:r w:rsidRPr="00EF3D58">
              <w:rPr>
                <w:rFonts w:ascii="Arial" w:hAnsi="Arial" w:cs="Arial"/>
                <w:b/>
                <w:bCs/>
                <w:i/>
                <w:iCs/>
                <w:sz w:val="17"/>
                <w:szCs w:val="17"/>
              </w:rPr>
              <w:t>ă</w:t>
            </w:r>
            <w:r w:rsidRPr="00B47124">
              <w:rPr>
                <w:rFonts w:ascii="Arial" w:hAnsi="Arial" w:cs="Arial"/>
                <w:b/>
                <w:bCs/>
                <w:i/>
                <w:iCs/>
                <w:sz w:val="17"/>
                <w:szCs w:val="17"/>
              </w:rPr>
              <w:t>tre</w:t>
            </w:r>
            <w:r w:rsidRPr="00EF3D58">
              <w:rPr>
                <w:rFonts w:ascii="Arial" w:hAnsi="Arial" w:cs="Arial"/>
                <w:b/>
                <w:bCs/>
                <w:i/>
                <w:iCs/>
                <w:sz w:val="17"/>
                <w:szCs w:val="17"/>
              </w:rPr>
              <w:t xml:space="preserve"> </w:t>
            </w:r>
            <w:r w:rsidRPr="00B47124">
              <w:rPr>
                <w:rFonts w:ascii="Arial" w:hAnsi="Arial" w:cs="Arial"/>
                <w:b/>
                <w:bCs/>
                <w:i/>
                <w:iCs/>
                <w:sz w:val="17"/>
                <w:szCs w:val="17"/>
              </w:rPr>
              <w:t>organiza</w:t>
            </w:r>
            <w:r w:rsidRPr="00EF3D58">
              <w:rPr>
                <w:rFonts w:ascii="Arial" w:hAnsi="Arial" w:cs="Arial"/>
                <w:b/>
                <w:bCs/>
                <w:i/>
                <w:iCs/>
                <w:sz w:val="17"/>
                <w:szCs w:val="17"/>
              </w:rPr>
              <w:t>ţ</w:t>
            </w:r>
            <w:r w:rsidRPr="00B47124">
              <w:rPr>
                <w:rFonts w:ascii="Arial" w:hAnsi="Arial" w:cs="Arial"/>
                <w:b/>
                <w:bCs/>
                <w:i/>
                <w:iCs/>
                <w:sz w:val="17"/>
                <w:szCs w:val="17"/>
              </w:rPr>
              <w:t>iile</w:t>
            </w:r>
            <w:r w:rsidRPr="00EF3D58">
              <w:rPr>
                <w:rFonts w:ascii="Arial" w:hAnsi="Arial" w:cs="Arial"/>
                <w:b/>
                <w:bCs/>
                <w:i/>
                <w:iCs/>
                <w:sz w:val="17"/>
                <w:szCs w:val="17"/>
              </w:rPr>
              <w:t xml:space="preserve"> </w:t>
            </w:r>
            <w:r w:rsidRPr="00B47124">
              <w:rPr>
                <w:rFonts w:ascii="Arial" w:hAnsi="Arial" w:cs="Arial"/>
                <w:b/>
                <w:bCs/>
                <w:i/>
                <w:iCs/>
                <w:sz w:val="17"/>
                <w:szCs w:val="17"/>
              </w:rPr>
              <w:t>de</w:t>
            </w:r>
            <w:r w:rsidRPr="00EF3D58">
              <w:rPr>
                <w:rFonts w:ascii="Arial" w:hAnsi="Arial" w:cs="Arial"/>
                <w:b/>
                <w:bCs/>
                <w:i/>
                <w:iCs/>
                <w:sz w:val="17"/>
                <w:szCs w:val="17"/>
              </w:rPr>
              <w:t xml:space="preserve"> </w:t>
            </w:r>
            <w:r w:rsidRPr="00B47124">
              <w:rPr>
                <w:rFonts w:ascii="Arial" w:hAnsi="Arial" w:cs="Arial"/>
                <w:b/>
                <w:bCs/>
                <w:i/>
                <w:iCs/>
                <w:sz w:val="17"/>
                <w:szCs w:val="17"/>
              </w:rPr>
              <w:t>microfinan</w:t>
            </w:r>
            <w:r w:rsidRPr="00EF3D58">
              <w:rPr>
                <w:rFonts w:ascii="Arial" w:hAnsi="Arial" w:cs="Arial"/>
                <w:b/>
                <w:bCs/>
                <w:i/>
                <w:iCs/>
                <w:sz w:val="17"/>
                <w:szCs w:val="17"/>
              </w:rPr>
              <w:t>ţ</w:t>
            </w:r>
            <w:r w:rsidRPr="00B47124">
              <w:rPr>
                <w:rFonts w:ascii="Arial" w:hAnsi="Arial" w:cs="Arial"/>
                <w:b/>
                <w:bCs/>
                <w:i/>
                <w:iCs/>
                <w:sz w:val="17"/>
                <w:szCs w:val="17"/>
              </w:rPr>
              <w:t>are)</w:t>
            </w:r>
            <w:r w:rsidRPr="00B47124">
              <w:rPr>
                <w:rFonts w:ascii="Arial" w:hAnsi="Arial" w:cs="Arial"/>
                <w:b/>
                <w:bCs/>
                <w:sz w:val="17"/>
                <w:szCs w:val="17"/>
              </w:rPr>
              <w:br/>
            </w:r>
            <w:r w:rsidRPr="00B47124">
              <w:rPr>
                <w:rFonts w:ascii="Arial" w:hAnsi="Arial" w:cs="Arial"/>
                <w:sz w:val="17"/>
                <w:szCs w:val="17"/>
              </w:rPr>
              <w:t>Расходы, связанные с формированием резервов (ч.(4) ст.31 Налогового кодекса)</w:t>
            </w:r>
            <w:r w:rsidRPr="00B47124">
              <w:rPr>
                <w:rFonts w:ascii="Arial" w:hAnsi="Arial" w:cs="Arial"/>
                <w:sz w:val="17"/>
                <w:szCs w:val="17"/>
                <w:lang w:val="ro-RO"/>
              </w:rPr>
              <w:t xml:space="preserve"> </w:t>
            </w:r>
            <w:r w:rsidRPr="00B47124">
              <w:rPr>
                <w:rFonts w:ascii="Arial" w:hAnsi="Arial" w:cs="Arial"/>
                <w:i/>
                <w:iCs/>
                <w:sz w:val="17"/>
                <w:szCs w:val="17"/>
              </w:rPr>
              <w:t xml:space="preserve">(заполняется </w:t>
            </w:r>
            <w:r w:rsidRPr="00B47124">
              <w:rPr>
                <w:rStyle w:val="shorttext"/>
                <w:rFonts w:ascii="Arial" w:hAnsi="Arial" w:cs="Arial"/>
                <w:i/>
                <w:sz w:val="17"/>
                <w:szCs w:val="17"/>
              </w:rPr>
              <w:t>микрофинансовы</w:t>
            </w:r>
            <w:r w:rsidRPr="00B47124">
              <w:rPr>
                <w:rFonts w:ascii="Arial" w:hAnsi="Arial" w:cs="Arial"/>
                <w:i/>
                <w:iCs/>
                <w:sz w:val="17"/>
                <w:szCs w:val="17"/>
              </w:rPr>
              <w:t>ми</w:t>
            </w:r>
            <w:r w:rsidRPr="00B47124">
              <w:rPr>
                <w:rFonts w:ascii="Arial" w:hAnsi="Arial" w:cs="Arial"/>
                <w:i/>
                <w:iCs/>
                <w:sz w:val="17"/>
                <w:szCs w:val="17"/>
                <w:lang w:val="ro-RO"/>
              </w:rPr>
              <w:t xml:space="preserve"> </w:t>
            </w:r>
            <w:r w:rsidRPr="00B47124">
              <w:rPr>
                <w:rStyle w:val="shorttext"/>
                <w:rFonts w:ascii="Arial" w:hAnsi="Arial" w:cs="Arial"/>
                <w:sz w:val="17"/>
                <w:szCs w:val="17"/>
              </w:rPr>
              <w:t>организации</w:t>
            </w:r>
            <w:r w:rsidRPr="00B47124">
              <w:rPr>
                <w:rFonts w:ascii="Arial" w:hAnsi="Arial" w:cs="Arial"/>
                <w:i/>
                <w:iCs/>
                <w:sz w:val="17"/>
                <w:szCs w:val="17"/>
              </w:rPr>
              <w:t>ми</w:t>
            </w:r>
            <w:r w:rsidRPr="00B47124">
              <w:rPr>
                <w:rFonts w:ascii="Arial" w:hAnsi="Arial" w:cs="Arial"/>
                <w:i/>
                <w:iCs/>
                <w:sz w:val="17"/>
                <w:szCs w:val="17"/>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B47124" w:rsidRDefault="00EF3D58" w:rsidP="009E1AA8">
            <w:pPr>
              <w:rPr>
                <w:rFonts w:ascii="Arial" w:hAnsi="Arial" w:cs="Arial"/>
                <w:sz w:val="17"/>
                <w:szCs w:val="17"/>
                <w:lang w:val="ro-RO"/>
              </w:rPr>
            </w:pPr>
            <w:r w:rsidRPr="00AD59DB">
              <w:rPr>
                <w:rFonts w:ascii="Arial" w:hAnsi="Arial" w:cs="Arial"/>
                <w:b/>
                <w:bCs/>
                <w:sz w:val="17"/>
                <w:szCs w:val="17"/>
              </w:rPr>
              <w:t>Cheltuieli pentru formarea provizioanelor (art.31 alin.(6) din Codul fiscal)</w:t>
            </w:r>
            <w:r w:rsidRPr="00AD59DB">
              <w:rPr>
                <w:rFonts w:ascii="Arial" w:hAnsi="Arial" w:cs="Arial"/>
                <w:sz w:val="17"/>
                <w:szCs w:val="17"/>
              </w:rPr>
              <w:t xml:space="preserve"> </w:t>
            </w:r>
            <w:r w:rsidRPr="00B47124">
              <w:rPr>
                <w:rFonts w:ascii="Arial" w:hAnsi="Arial" w:cs="Arial"/>
                <w:b/>
                <w:bCs/>
                <w:i/>
                <w:iCs/>
                <w:sz w:val="17"/>
                <w:szCs w:val="17"/>
              </w:rPr>
              <w:t xml:space="preserve">(se completează de </w:t>
            </w:r>
            <w:r>
              <w:rPr>
                <w:rFonts w:ascii="Arial" w:hAnsi="Arial" w:cs="Arial"/>
                <w:b/>
                <w:bCs/>
                <w:i/>
                <w:iCs/>
                <w:sz w:val="17"/>
                <w:szCs w:val="17"/>
              </w:rPr>
              <w:t>c</w:t>
            </w:r>
            <w:r w:rsidRPr="00EF3D58">
              <w:rPr>
                <w:rFonts w:ascii="Arial" w:hAnsi="Arial" w:cs="Arial"/>
                <w:b/>
                <w:bCs/>
                <w:i/>
                <w:iCs/>
                <w:sz w:val="17"/>
                <w:szCs w:val="17"/>
              </w:rPr>
              <w:t>ă</w:t>
            </w:r>
            <w:r w:rsidRPr="00B47124">
              <w:rPr>
                <w:rFonts w:ascii="Arial" w:hAnsi="Arial" w:cs="Arial"/>
                <w:b/>
                <w:bCs/>
                <w:i/>
                <w:iCs/>
                <w:sz w:val="17"/>
                <w:szCs w:val="17"/>
              </w:rPr>
              <w:t>tre</w:t>
            </w:r>
            <w:r w:rsidRPr="00EF3D58">
              <w:rPr>
                <w:rFonts w:ascii="Arial" w:hAnsi="Arial" w:cs="Arial"/>
                <w:b/>
                <w:bCs/>
                <w:i/>
                <w:iCs/>
                <w:sz w:val="17"/>
                <w:szCs w:val="17"/>
              </w:rPr>
              <w:t xml:space="preserve"> </w:t>
            </w:r>
            <w:r>
              <w:rPr>
                <w:rFonts w:ascii="Arial" w:hAnsi="Arial" w:cs="Arial"/>
                <w:b/>
                <w:bCs/>
                <w:i/>
                <w:iCs/>
                <w:sz w:val="17"/>
                <w:szCs w:val="17"/>
              </w:rPr>
              <w:t>companiile</w:t>
            </w:r>
            <w:r w:rsidRPr="00EF3D58">
              <w:rPr>
                <w:rFonts w:ascii="Arial" w:hAnsi="Arial" w:cs="Arial"/>
                <w:b/>
                <w:bCs/>
                <w:i/>
                <w:iCs/>
                <w:sz w:val="17"/>
                <w:szCs w:val="17"/>
              </w:rPr>
              <w:t xml:space="preserve"> </w:t>
            </w:r>
            <w:r>
              <w:rPr>
                <w:rFonts w:ascii="Arial" w:hAnsi="Arial" w:cs="Arial"/>
                <w:b/>
                <w:bCs/>
                <w:i/>
                <w:iCs/>
                <w:sz w:val="17"/>
                <w:szCs w:val="17"/>
              </w:rPr>
              <w:t>de</w:t>
            </w:r>
            <w:r w:rsidRPr="00EF3D58">
              <w:rPr>
                <w:rFonts w:ascii="Arial" w:hAnsi="Arial" w:cs="Arial"/>
                <w:b/>
                <w:bCs/>
                <w:i/>
                <w:iCs/>
                <w:sz w:val="17"/>
                <w:szCs w:val="17"/>
              </w:rPr>
              <w:t xml:space="preserve"> </w:t>
            </w:r>
            <w:r>
              <w:rPr>
                <w:rFonts w:ascii="Arial" w:hAnsi="Arial" w:cs="Arial"/>
                <w:b/>
                <w:bCs/>
                <w:i/>
                <w:iCs/>
                <w:sz w:val="17"/>
                <w:szCs w:val="17"/>
              </w:rPr>
              <w:t>leasing</w:t>
            </w:r>
            <w:r w:rsidRPr="00B47124">
              <w:rPr>
                <w:rFonts w:ascii="Arial" w:hAnsi="Arial" w:cs="Arial"/>
                <w:b/>
                <w:bCs/>
                <w:i/>
                <w:iCs/>
                <w:sz w:val="17"/>
                <w:szCs w:val="17"/>
              </w:rPr>
              <w:t>)</w:t>
            </w:r>
            <w:r w:rsidRPr="00AD59DB">
              <w:rPr>
                <w:rFonts w:ascii="Arial" w:hAnsi="Arial" w:cs="Arial"/>
                <w:sz w:val="17"/>
                <w:szCs w:val="17"/>
              </w:rPr>
              <w:br/>
              <w:t>Расходы, связанные с формированием резервов (ч.(6) ст.31 Налогового кодекса)</w:t>
            </w:r>
            <w:r>
              <w:rPr>
                <w:rFonts w:ascii="Arial" w:hAnsi="Arial" w:cs="Arial"/>
                <w:sz w:val="17"/>
                <w:szCs w:val="17"/>
                <w:lang w:val="ro-RO"/>
              </w:rPr>
              <w:t xml:space="preserve"> </w:t>
            </w:r>
            <w:r w:rsidRPr="00AD59DB">
              <w:rPr>
                <w:rFonts w:ascii="Arial" w:hAnsi="Arial" w:cs="Arial"/>
                <w:i/>
                <w:iCs/>
                <w:sz w:val="17"/>
                <w:szCs w:val="17"/>
              </w:rPr>
              <w:t xml:space="preserve">(заполняется </w:t>
            </w:r>
            <w:r w:rsidRPr="00B47124">
              <w:rPr>
                <w:rStyle w:val="shorttext"/>
                <w:rFonts w:ascii="Arial" w:hAnsi="Arial" w:cs="Arial"/>
                <w:i/>
                <w:sz w:val="17"/>
                <w:szCs w:val="17"/>
              </w:rPr>
              <w:t>лизинговы</w:t>
            </w:r>
            <w:r w:rsidRPr="00C16EDC">
              <w:rPr>
                <w:rFonts w:ascii="Arial" w:hAnsi="Arial" w:cs="Arial"/>
                <w:i/>
                <w:iCs/>
                <w:sz w:val="17"/>
                <w:szCs w:val="17"/>
              </w:rPr>
              <w:t>ми</w:t>
            </w:r>
            <w:r w:rsidRPr="00B47124">
              <w:rPr>
                <w:rStyle w:val="shorttext"/>
                <w:rFonts w:ascii="Arial" w:hAnsi="Arial" w:cs="Arial"/>
                <w:i/>
                <w:sz w:val="17"/>
                <w:szCs w:val="17"/>
              </w:rPr>
              <w:t xml:space="preserve"> компани</w:t>
            </w:r>
            <w:r w:rsidRPr="00C16EDC">
              <w:rPr>
                <w:rFonts w:ascii="Arial" w:hAnsi="Arial" w:cs="Arial"/>
                <w:i/>
                <w:iCs/>
                <w:sz w:val="17"/>
                <w:szCs w:val="17"/>
              </w:rPr>
              <w:t>ями)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 din trecerea de la Standardele Naţionale de Contabilitate la Standardele Internaţionale de Raportare Financiară (art.44 alin.(9) din Codul fiscal)</w:t>
            </w:r>
            <w:r w:rsidRPr="00AD59DB">
              <w:rPr>
                <w:rFonts w:ascii="Arial" w:hAnsi="Arial" w:cs="Arial"/>
                <w:b/>
                <w:bCs/>
                <w:sz w:val="17"/>
                <w:szCs w:val="17"/>
              </w:rPr>
              <w:br/>
            </w:r>
            <w:r w:rsidRPr="00AD59DB">
              <w:rPr>
                <w:rFonts w:ascii="Arial" w:hAnsi="Arial" w:cs="Arial"/>
                <w:sz w:val="17"/>
                <w:szCs w:val="17"/>
              </w:rPr>
              <w:t>Расходы при переходе от Национальных стандартов бухгалтерского учета и Международным стандартам финансовой отчетности (ч.(9) ст.44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Alte cheltuieli din trecerea de la Standardele Naţionale de Contabilitate la Standardele Internaţionale de Raportare Financiară permise la deducere</w:t>
            </w:r>
            <w:r w:rsidRPr="00AD59DB">
              <w:rPr>
                <w:rFonts w:ascii="Arial" w:hAnsi="Arial" w:cs="Arial"/>
                <w:b/>
                <w:bCs/>
                <w:sz w:val="17"/>
                <w:szCs w:val="17"/>
              </w:rPr>
              <w:br/>
            </w:r>
            <w:r w:rsidRPr="00AD59DB">
              <w:rPr>
                <w:rFonts w:ascii="Arial" w:hAnsi="Arial" w:cs="Arial"/>
                <w:sz w:val="17"/>
                <w:szCs w:val="17"/>
              </w:rPr>
              <w:t>Другие вычитаемые расходы при переходе от Национальных стандартов бухгалтерского учета и Международным стандартам финансовой отчетности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E2391" w:rsidRDefault="00EF3D58" w:rsidP="009E1AA8">
            <w:pPr>
              <w:jc w:val="center"/>
              <w:rPr>
                <w:rFonts w:ascii="Arial" w:hAnsi="Arial" w:cs="Arial"/>
                <w:sz w:val="17"/>
                <w:szCs w:val="17"/>
                <w:lang w:val="ro-RO"/>
              </w:rPr>
            </w:pPr>
            <w:r>
              <w:rPr>
                <w:rFonts w:ascii="Arial" w:hAnsi="Arial" w:cs="Arial"/>
                <w:sz w:val="17"/>
                <w:szCs w:val="17"/>
                <w:lang w:val="ro-RO"/>
              </w:rPr>
              <w:t>03047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6B65BD" w:rsidRDefault="00EF3D58" w:rsidP="009E1AA8">
            <w:pPr>
              <w:jc w:val="both"/>
              <w:rPr>
                <w:rFonts w:ascii="Arial" w:hAnsi="Arial" w:cs="Arial"/>
                <w:b/>
                <w:bCs/>
                <w:sz w:val="17"/>
                <w:szCs w:val="17"/>
              </w:rPr>
            </w:pPr>
            <w:r w:rsidRPr="0025499C">
              <w:rPr>
                <w:rFonts w:ascii="Arial" w:hAnsi="Arial" w:cs="Arial"/>
                <w:b/>
                <w:sz w:val="17"/>
                <w:szCs w:val="17"/>
                <w:lang w:val="ro-RO" w:eastAsia="ro-RO"/>
              </w:rPr>
              <w:t>Cheltuielilor suportate pe</w:t>
            </w:r>
            <w:r>
              <w:rPr>
                <w:rFonts w:ascii="Arial" w:hAnsi="Arial" w:cs="Arial"/>
                <w:b/>
                <w:sz w:val="17"/>
                <w:szCs w:val="17"/>
                <w:lang w:val="ro-RO" w:eastAsia="ro-RO"/>
              </w:rPr>
              <w:t>ntru acordarea burselor private</w:t>
            </w:r>
            <w:r w:rsidRPr="0025499C">
              <w:rPr>
                <w:rFonts w:ascii="Arial" w:hAnsi="Arial" w:cs="Arial"/>
                <w:b/>
                <w:sz w:val="17"/>
                <w:szCs w:val="17"/>
                <w:lang w:val="ro-RO" w:eastAsia="ro-RO"/>
              </w:rPr>
              <w:t xml:space="preserve"> </w:t>
            </w:r>
            <w:r w:rsidRPr="006B65BD">
              <w:rPr>
                <w:rFonts w:ascii="Arial" w:hAnsi="Arial" w:cs="Arial"/>
                <w:b/>
                <w:bCs/>
                <w:sz w:val="17"/>
                <w:szCs w:val="17"/>
              </w:rPr>
              <w:t>(art.</w:t>
            </w:r>
            <w:r w:rsidRPr="0025499C">
              <w:rPr>
                <w:rFonts w:ascii="Arial" w:hAnsi="Arial" w:cs="Arial"/>
                <w:b/>
                <w:bCs/>
                <w:sz w:val="17"/>
                <w:szCs w:val="17"/>
                <w:lang w:val="ro-RO"/>
              </w:rPr>
              <w:t>24</w:t>
            </w:r>
            <w:r w:rsidRPr="006B65BD">
              <w:rPr>
                <w:rFonts w:ascii="Arial" w:hAnsi="Arial" w:cs="Arial"/>
                <w:b/>
                <w:bCs/>
                <w:sz w:val="17"/>
                <w:szCs w:val="17"/>
              </w:rPr>
              <w:t xml:space="preserve"> alin.(</w:t>
            </w:r>
            <w:r w:rsidRPr="0025499C">
              <w:rPr>
                <w:rFonts w:ascii="Arial" w:hAnsi="Arial" w:cs="Arial"/>
                <w:b/>
                <w:bCs/>
                <w:sz w:val="17"/>
                <w:szCs w:val="17"/>
                <w:lang w:val="ro-RO"/>
              </w:rPr>
              <w:t>21</w:t>
            </w:r>
            <w:r w:rsidRPr="006B65BD">
              <w:rPr>
                <w:rFonts w:ascii="Arial" w:hAnsi="Arial" w:cs="Arial"/>
                <w:b/>
                <w:bCs/>
                <w:sz w:val="17"/>
                <w:szCs w:val="17"/>
              </w:rPr>
              <w:t>) din Codul fiscal)</w:t>
            </w:r>
          </w:p>
          <w:p w:rsidR="00EF3D58" w:rsidRPr="00EF3D58" w:rsidRDefault="00EF3D58" w:rsidP="009E1AA8">
            <w:pPr>
              <w:jc w:val="both"/>
              <w:rPr>
                <w:rFonts w:ascii="Arial" w:hAnsi="Arial" w:cs="Arial"/>
                <w:b/>
                <w:bCs/>
                <w:sz w:val="17"/>
                <w:szCs w:val="17"/>
                <w:lang w:val="ru-RU"/>
              </w:rPr>
            </w:pPr>
            <w:r w:rsidRPr="00EF3D58">
              <w:rPr>
                <w:rFonts w:ascii="Arial" w:hAnsi="Arial" w:cs="Arial"/>
                <w:sz w:val="17"/>
                <w:szCs w:val="17"/>
                <w:lang w:val="ru-RU"/>
              </w:rPr>
              <w:t>Расходы, понесенны</w:t>
            </w:r>
            <w:proofErr w:type="gramStart"/>
            <w:r w:rsidRPr="0025499C">
              <w:rPr>
                <w:rFonts w:ascii="Arial" w:hAnsi="Arial" w:cs="Arial"/>
                <w:sz w:val="17"/>
                <w:szCs w:val="17"/>
                <w:lang w:val="ro-RO"/>
              </w:rPr>
              <w:t>e</w:t>
            </w:r>
            <w:proofErr w:type="gramEnd"/>
            <w:r w:rsidRPr="00EF3D58">
              <w:rPr>
                <w:rFonts w:ascii="Arial" w:hAnsi="Arial" w:cs="Arial"/>
                <w:sz w:val="17"/>
                <w:szCs w:val="17"/>
                <w:lang w:val="ru-RU"/>
              </w:rPr>
              <w:t xml:space="preserve"> в связи с предоставлением частных стипендий</w:t>
            </w:r>
            <w:r>
              <w:rPr>
                <w:rFonts w:ascii="Arial" w:hAnsi="Arial" w:cs="Arial"/>
                <w:sz w:val="17"/>
                <w:szCs w:val="17"/>
                <w:lang w:val="ro-RO"/>
              </w:rPr>
              <w:t xml:space="preserve"> </w:t>
            </w:r>
            <w:r w:rsidRPr="00EF3D58">
              <w:rPr>
                <w:rFonts w:ascii="Arial" w:hAnsi="Arial" w:cs="Arial"/>
                <w:sz w:val="17"/>
                <w:szCs w:val="17"/>
                <w:lang w:val="ru-RU"/>
              </w:rPr>
              <w:t>(ч.(</w:t>
            </w:r>
            <w:r>
              <w:rPr>
                <w:rFonts w:ascii="Arial" w:hAnsi="Arial" w:cs="Arial"/>
                <w:sz w:val="17"/>
                <w:szCs w:val="17"/>
                <w:lang w:val="ro-RO"/>
              </w:rPr>
              <w:t>21</w:t>
            </w:r>
            <w:r w:rsidRPr="00EF3D58">
              <w:rPr>
                <w:rFonts w:ascii="Arial" w:hAnsi="Arial" w:cs="Arial"/>
                <w:sz w:val="17"/>
                <w:szCs w:val="17"/>
                <w:lang w:val="ru-RU"/>
              </w:rPr>
              <w:t>) ст.</w:t>
            </w:r>
            <w:r>
              <w:rPr>
                <w:rFonts w:ascii="Arial" w:hAnsi="Arial" w:cs="Arial"/>
                <w:sz w:val="17"/>
                <w:szCs w:val="17"/>
                <w:lang w:val="ro-RO"/>
              </w:rPr>
              <w:t>24</w:t>
            </w:r>
            <w:r w:rsidRPr="00EF3D58">
              <w:rPr>
                <w:rFonts w:ascii="Arial" w:hAnsi="Arial" w:cs="Arial"/>
                <w:sz w:val="17"/>
                <w:szCs w:val="17"/>
                <w:lang w:val="ru-RU"/>
              </w:rPr>
              <w:t xml:space="preserve"> </w:t>
            </w:r>
            <w:r w:rsidRPr="00EF3D58">
              <w:rPr>
                <w:rFonts w:ascii="Arial" w:hAnsi="Arial" w:cs="Arial"/>
                <w:sz w:val="17"/>
                <w:szCs w:val="17"/>
                <w:lang w:val="ru-RU"/>
              </w:rPr>
              <w:lastRenderedPageBreak/>
              <w:t>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Default="00EF3D58" w:rsidP="009E1AA8">
            <w:pPr>
              <w:jc w:val="center"/>
              <w:rPr>
                <w:rFonts w:ascii="Arial" w:hAnsi="Arial" w:cs="Arial"/>
                <w:sz w:val="17"/>
                <w:szCs w:val="17"/>
                <w:lang w:val="ro-RO"/>
              </w:rPr>
            </w:pPr>
            <w:r>
              <w:rPr>
                <w:rFonts w:ascii="Arial" w:hAnsi="Arial" w:cs="Arial"/>
                <w:sz w:val="17"/>
                <w:szCs w:val="17"/>
              </w:rPr>
              <w:lastRenderedPageBreak/>
              <w:t>03048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lastRenderedPageBreak/>
              <w:t>Alte cheltuieli ce nu ţin de activitatea de întreprinzător (se indică)</w:t>
            </w:r>
            <w:r w:rsidRPr="00AD59DB">
              <w:rPr>
                <w:rFonts w:ascii="Arial" w:hAnsi="Arial" w:cs="Arial"/>
                <w:b/>
                <w:bCs/>
                <w:sz w:val="17"/>
                <w:szCs w:val="17"/>
              </w:rPr>
              <w:br/>
            </w:r>
            <w:r w:rsidRPr="00AD59DB">
              <w:rPr>
                <w:rFonts w:ascii="Arial" w:hAnsi="Arial" w:cs="Arial"/>
                <w:sz w:val="17"/>
                <w:szCs w:val="17"/>
              </w:rPr>
              <w:t>Другие расходы, не связанные с предпринимательской деятельностью (указать)</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25499C" w:rsidRDefault="00EF3D58" w:rsidP="009E1AA8">
            <w:pPr>
              <w:jc w:val="center"/>
              <w:rPr>
                <w:rFonts w:ascii="Arial" w:hAnsi="Arial" w:cs="Arial"/>
                <w:sz w:val="17"/>
                <w:szCs w:val="17"/>
                <w:lang w:val="ro-RO"/>
              </w:rPr>
            </w:pPr>
            <w:r>
              <w:rPr>
                <w:rFonts w:ascii="Arial" w:hAnsi="Arial" w:cs="Arial"/>
                <w:sz w:val="17"/>
                <w:szCs w:val="17"/>
              </w:rPr>
              <w:t>0304</w:t>
            </w:r>
            <w:r>
              <w:rPr>
                <w:rFonts w:ascii="Arial" w:hAnsi="Arial" w:cs="Arial"/>
                <w:sz w:val="17"/>
                <w:szCs w:val="17"/>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TOTAL/</w:t>
            </w:r>
            <w:r w:rsidRPr="00AD59DB">
              <w:rPr>
                <w:rFonts w:ascii="Arial" w:hAnsi="Arial" w:cs="Arial"/>
                <w:sz w:val="17"/>
                <w:szCs w:val="17"/>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X</w:t>
            </w:r>
          </w:p>
        </w:tc>
        <w:tc>
          <w:tcPr>
            <w:tcW w:w="121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Default="00EF3D58" w:rsidP="00EF3D58">
      <w:pPr>
        <w:pStyle w:val="ab"/>
        <w:ind w:firstLine="0"/>
        <w:rPr>
          <w:rFonts w:ascii="Arial" w:hAnsi="Arial" w:cs="Arial"/>
          <w:sz w:val="17"/>
          <w:szCs w:val="17"/>
        </w:rPr>
      </w:pPr>
    </w:p>
    <w:tbl>
      <w:tblPr>
        <w:tblW w:w="10500" w:type="dxa"/>
        <w:jc w:val="center"/>
        <w:tblCellSpacing w:w="0" w:type="dxa"/>
        <w:tblInd w:w="-15" w:type="dxa"/>
        <w:tblCellMar>
          <w:top w:w="15" w:type="dxa"/>
          <w:left w:w="15" w:type="dxa"/>
          <w:bottom w:w="15" w:type="dxa"/>
          <w:right w:w="15" w:type="dxa"/>
        </w:tblCellMar>
        <w:tblLook w:val="0000"/>
      </w:tblPr>
      <w:tblGrid>
        <w:gridCol w:w="7428"/>
        <w:gridCol w:w="688"/>
        <w:gridCol w:w="657"/>
        <w:gridCol w:w="1058"/>
        <w:gridCol w:w="669"/>
      </w:tblGrid>
      <w:tr w:rsidR="00EF3D58" w:rsidRPr="00EF3D58" w:rsidTr="009E1AA8">
        <w:trPr>
          <w:tblCellSpacing w:w="0" w:type="dxa"/>
          <w:jc w:val="center"/>
        </w:trPr>
        <w:tc>
          <w:tcPr>
            <w:tcW w:w="0" w:type="auto"/>
            <w:gridSpan w:val="5"/>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rPr>
            </w:pPr>
            <w:r w:rsidRPr="00AD59DB">
              <w:rPr>
                <w:rFonts w:ascii="Arial" w:hAnsi="Arial" w:cs="Arial"/>
                <w:b/>
                <w:bCs/>
                <w:sz w:val="17"/>
                <w:szCs w:val="17"/>
              </w:rPr>
              <w:t>Anexa 2.1D/</w:t>
            </w:r>
            <w:r w:rsidRPr="00AD59DB">
              <w:rPr>
                <w:rFonts w:ascii="Arial" w:hAnsi="Arial" w:cs="Arial"/>
                <w:sz w:val="17"/>
                <w:szCs w:val="17"/>
              </w:rPr>
              <w:t xml:space="preserve"> </w:t>
            </w:r>
            <w:r w:rsidRPr="00AD59DB">
              <w:rPr>
                <w:rFonts w:ascii="Arial" w:hAnsi="Arial" w:cs="Arial"/>
                <w:sz w:val="17"/>
                <w:szCs w:val="17"/>
              </w:rPr>
              <w:br/>
              <w:t xml:space="preserve">Приложение 2.1D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0304/</w:t>
            </w:r>
            <w:r w:rsidRPr="00AD59DB">
              <w:rPr>
                <w:rFonts w:ascii="Arial" w:hAnsi="Arial" w:cs="Arial"/>
                <w:sz w:val="17"/>
                <w:szCs w:val="17"/>
              </w:rPr>
              <w:t xml:space="preserve"> Справка к строке 0304 </w:t>
            </w:r>
          </w:p>
          <w:p w:rsidR="00EF3D58" w:rsidRPr="00E03F43" w:rsidRDefault="00EF3D58" w:rsidP="009E1AA8">
            <w:pPr>
              <w:pStyle w:val="ab"/>
              <w:ind w:firstLine="0"/>
              <w:rPr>
                <w:rFonts w:ascii="Arial" w:hAnsi="Arial" w:cs="Arial"/>
                <w:sz w:val="17"/>
                <w:szCs w:val="17"/>
              </w:rPr>
            </w:pPr>
            <w:proofErr w:type="gramStart"/>
            <w:r w:rsidRPr="00AD59DB">
              <w:rPr>
                <w:rFonts w:ascii="Arial" w:hAnsi="Arial" w:cs="Arial"/>
                <w:b/>
                <w:bCs/>
                <w:sz w:val="17"/>
                <w:szCs w:val="17"/>
              </w:rPr>
              <w:t>С</w:t>
            </w:r>
            <w:proofErr w:type="gramEnd"/>
            <w:r w:rsidRPr="00AD59DB">
              <w:rPr>
                <w:rFonts w:ascii="Arial" w:hAnsi="Arial" w:cs="Arial"/>
                <w:b/>
                <w:bCs/>
                <w:sz w:val="17"/>
                <w:szCs w:val="17"/>
              </w:rPr>
              <w:t>heltuieli de reprezentanţă/</w:t>
            </w:r>
            <w:r w:rsidRPr="00AD59DB">
              <w:rPr>
                <w:rFonts w:ascii="Arial" w:hAnsi="Arial" w:cs="Arial"/>
                <w:sz w:val="17"/>
                <w:szCs w:val="17"/>
              </w:rPr>
              <w:t xml:space="preserve"> Представительские расходы </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Indicatori/</w:t>
            </w:r>
            <w:r w:rsidRPr="00AD59DB">
              <w:rPr>
                <w:rFonts w:ascii="Arial" w:hAnsi="Arial" w:cs="Arial"/>
                <w:sz w:val="17"/>
                <w:szCs w:val="17"/>
              </w:rPr>
              <w:t xml:space="preserve"> Показатели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Cod</w:t>
            </w:r>
            <w:r w:rsidRPr="00AD59DB">
              <w:rPr>
                <w:rFonts w:ascii="Arial" w:hAnsi="Arial" w:cs="Arial"/>
                <w:sz w:val="17"/>
                <w:szCs w:val="17"/>
              </w:rPr>
              <w:t xml:space="preserve"> </w:t>
            </w:r>
            <w:r w:rsidRPr="00AD59DB">
              <w:rPr>
                <w:rFonts w:ascii="Arial" w:hAnsi="Arial" w:cs="Arial"/>
                <w:sz w:val="17"/>
                <w:szCs w:val="17"/>
              </w:rPr>
              <w:br/>
              <w:t>Код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Suma</w:t>
            </w:r>
            <w:r w:rsidRPr="00AD59DB">
              <w:rPr>
                <w:rFonts w:ascii="Arial" w:hAnsi="Arial" w:cs="Arial"/>
                <w:sz w:val="17"/>
                <w:szCs w:val="17"/>
              </w:rPr>
              <w:t xml:space="preserve"> </w:t>
            </w:r>
            <w:r w:rsidRPr="00AD59DB">
              <w:rPr>
                <w:rFonts w:ascii="Arial" w:hAnsi="Arial" w:cs="Arial"/>
                <w:sz w:val="17"/>
                <w:szCs w:val="17"/>
              </w:rPr>
              <w:br/>
              <w:t>Сумма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Suma-</w:t>
            </w:r>
            <w:r w:rsidRPr="00AD59DB">
              <w:rPr>
                <w:rFonts w:ascii="Arial" w:hAnsi="Arial" w:cs="Arial"/>
                <w:b/>
                <w:bCs/>
                <w:sz w:val="17"/>
                <w:szCs w:val="17"/>
              </w:rPr>
              <w:br/>
              <w:t xml:space="preserve">limită a </w:t>
            </w:r>
            <w:r w:rsidRPr="00AD59DB">
              <w:rPr>
                <w:rFonts w:ascii="Arial" w:hAnsi="Arial" w:cs="Arial"/>
                <w:b/>
                <w:bCs/>
                <w:sz w:val="17"/>
                <w:szCs w:val="17"/>
              </w:rPr>
              <w:br/>
              <w:t>chel-</w:t>
            </w:r>
            <w:r w:rsidRPr="00AD59DB">
              <w:rPr>
                <w:rFonts w:ascii="Arial" w:hAnsi="Arial" w:cs="Arial"/>
                <w:b/>
                <w:bCs/>
                <w:sz w:val="17"/>
                <w:szCs w:val="17"/>
              </w:rPr>
              <w:br/>
              <w:t>tuielilor</w:t>
            </w:r>
            <w:r w:rsidRPr="00AD59DB">
              <w:rPr>
                <w:rFonts w:ascii="Arial" w:hAnsi="Arial" w:cs="Arial"/>
                <w:b/>
                <w:bCs/>
                <w:sz w:val="17"/>
                <w:szCs w:val="17"/>
              </w:rPr>
              <w:br/>
              <w:t>de repre-</w:t>
            </w:r>
            <w:r w:rsidRPr="00AD59DB">
              <w:rPr>
                <w:rFonts w:ascii="Arial" w:hAnsi="Arial" w:cs="Arial"/>
                <w:b/>
                <w:bCs/>
                <w:sz w:val="17"/>
                <w:szCs w:val="17"/>
              </w:rPr>
              <w:br/>
              <w:t>zentanţă, %</w:t>
            </w:r>
            <w:r w:rsidRPr="00AD59DB">
              <w:rPr>
                <w:rFonts w:ascii="Arial" w:hAnsi="Arial" w:cs="Arial"/>
                <w:b/>
                <w:bCs/>
                <w:sz w:val="17"/>
                <w:szCs w:val="17"/>
              </w:rPr>
              <w:br/>
            </w:r>
            <w:r w:rsidRPr="00AD59DB">
              <w:rPr>
                <w:rFonts w:ascii="Arial" w:hAnsi="Arial" w:cs="Arial"/>
                <w:sz w:val="17"/>
                <w:szCs w:val="17"/>
              </w:rPr>
              <w:t>Предель-</w:t>
            </w:r>
            <w:r w:rsidRPr="00AD59DB">
              <w:rPr>
                <w:rFonts w:ascii="Arial" w:hAnsi="Arial" w:cs="Arial"/>
                <w:sz w:val="17"/>
                <w:szCs w:val="17"/>
              </w:rPr>
              <w:br/>
              <w:t xml:space="preserve">ная сумма </w:t>
            </w:r>
            <w:r w:rsidRPr="00AD59DB">
              <w:rPr>
                <w:rFonts w:ascii="Arial" w:hAnsi="Arial" w:cs="Arial"/>
                <w:sz w:val="17"/>
                <w:szCs w:val="17"/>
              </w:rPr>
              <w:br/>
              <w:t>представи-</w:t>
            </w:r>
            <w:r w:rsidRPr="00AD59DB">
              <w:rPr>
                <w:rFonts w:ascii="Arial" w:hAnsi="Arial" w:cs="Arial"/>
                <w:sz w:val="17"/>
                <w:szCs w:val="17"/>
              </w:rPr>
              <w:br/>
              <w:t xml:space="preserve">тельских </w:t>
            </w:r>
            <w:r w:rsidRPr="00AD59DB">
              <w:rPr>
                <w:rFonts w:ascii="Arial" w:hAnsi="Arial" w:cs="Arial"/>
                <w:sz w:val="17"/>
                <w:szCs w:val="17"/>
              </w:rPr>
              <w:br/>
              <w:t>расходов,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Suma</w:t>
            </w:r>
            <w:r w:rsidRPr="00AD59DB">
              <w:rPr>
                <w:rFonts w:ascii="Arial" w:hAnsi="Arial" w:cs="Arial"/>
                <w:b/>
                <w:bCs/>
                <w:sz w:val="17"/>
                <w:szCs w:val="17"/>
              </w:rPr>
              <w:br/>
              <w:t>chel-</w:t>
            </w:r>
            <w:r w:rsidRPr="00AD59DB">
              <w:rPr>
                <w:rFonts w:ascii="Arial" w:hAnsi="Arial" w:cs="Arial"/>
                <w:b/>
                <w:bCs/>
                <w:sz w:val="17"/>
                <w:szCs w:val="17"/>
              </w:rPr>
              <w:br/>
              <w:t>tuie-</w:t>
            </w:r>
            <w:r w:rsidRPr="00AD59DB">
              <w:rPr>
                <w:rFonts w:ascii="Arial" w:hAnsi="Arial" w:cs="Arial"/>
                <w:b/>
                <w:bCs/>
                <w:sz w:val="17"/>
                <w:szCs w:val="17"/>
              </w:rPr>
              <w:br/>
              <w:t>lilor de</w:t>
            </w:r>
            <w:r w:rsidRPr="00AD59DB">
              <w:rPr>
                <w:rFonts w:ascii="Arial" w:hAnsi="Arial" w:cs="Arial"/>
                <w:b/>
                <w:bCs/>
                <w:sz w:val="17"/>
                <w:szCs w:val="17"/>
              </w:rPr>
              <w:br/>
              <w:t>repre-</w:t>
            </w:r>
            <w:r w:rsidRPr="00AD59DB">
              <w:rPr>
                <w:rFonts w:ascii="Arial" w:hAnsi="Arial" w:cs="Arial"/>
                <w:b/>
                <w:bCs/>
                <w:sz w:val="17"/>
                <w:szCs w:val="17"/>
              </w:rPr>
              <w:br/>
              <w:t>zen-</w:t>
            </w:r>
            <w:r w:rsidRPr="00AD59DB">
              <w:rPr>
                <w:rFonts w:ascii="Arial" w:hAnsi="Arial" w:cs="Arial"/>
                <w:b/>
                <w:bCs/>
                <w:sz w:val="17"/>
                <w:szCs w:val="17"/>
              </w:rPr>
              <w:br/>
              <w:t>tanţă</w:t>
            </w:r>
            <w:r w:rsidRPr="00AD59DB">
              <w:rPr>
                <w:rFonts w:ascii="Arial" w:hAnsi="Arial" w:cs="Arial"/>
                <w:sz w:val="17"/>
                <w:szCs w:val="17"/>
              </w:rPr>
              <w:t xml:space="preserve"> </w:t>
            </w:r>
            <w:r w:rsidRPr="00AD59DB">
              <w:rPr>
                <w:rFonts w:ascii="Arial" w:hAnsi="Arial" w:cs="Arial"/>
                <w:sz w:val="17"/>
                <w:szCs w:val="17"/>
              </w:rPr>
              <w:br/>
              <w:t xml:space="preserve">Сумма </w:t>
            </w:r>
            <w:r w:rsidRPr="00AD59DB">
              <w:rPr>
                <w:rFonts w:ascii="Arial" w:hAnsi="Arial" w:cs="Arial"/>
                <w:sz w:val="17"/>
                <w:szCs w:val="17"/>
              </w:rPr>
              <w:br/>
              <w:t>пред-</w:t>
            </w:r>
            <w:r w:rsidRPr="00AD59DB">
              <w:rPr>
                <w:rFonts w:ascii="Arial" w:hAnsi="Arial" w:cs="Arial"/>
                <w:sz w:val="17"/>
                <w:szCs w:val="17"/>
              </w:rPr>
              <w:br/>
              <w:t>стави-</w:t>
            </w:r>
            <w:r w:rsidRPr="00AD59DB">
              <w:rPr>
                <w:rFonts w:ascii="Arial" w:hAnsi="Arial" w:cs="Arial"/>
                <w:sz w:val="17"/>
                <w:szCs w:val="17"/>
              </w:rPr>
              <w:br/>
              <w:t>тель-</w:t>
            </w:r>
            <w:r w:rsidRPr="00AD59DB">
              <w:rPr>
                <w:rFonts w:ascii="Arial" w:hAnsi="Arial" w:cs="Arial"/>
                <w:sz w:val="17"/>
                <w:szCs w:val="17"/>
              </w:rPr>
              <w:br/>
              <w:t xml:space="preserve">ских </w:t>
            </w:r>
            <w:r w:rsidRPr="00AD59DB">
              <w:rPr>
                <w:rFonts w:ascii="Arial" w:hAnsi="Arial" w:cs="Arial"/>
                <w:sz w:val="17"/>
                <w:szCs w:val="17"/>
              </w:rPr>
              <w:br/>
              <w:t>рас-</w:t>
            </w:r>
            <w:r w:rsidRPr="00AD59DB">
              <w:rPr>
                <w:rFonts w:ascii="Arial" w:hAnsi="Arial" w:cs="Arial"/>
                <w:sz w:val="17"/>
                <w:szCs w:val="17"/>
              </w:rPr>
              <w:br/>
              <w:t>ходов</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conform datelor contabilităţii financiare (suma clasei “Venituri”)</w:t>
            </w:r>
            <w:r w:rsidRPr="00AD59DB">
              <w:rPr>
                <w:rFonts w:ascii="Arial" w:hAnsi="Arial" w:cs="Arial"/>
                <w:b/>
                <w:bCs/>
                <w:sz w:val="17"/>
                <w:szCs w:val="17"/>
              </w:rPr>
              <w:br/>
            </w:r>
            <w:r w:rsidRPr="00AD59DB">
              <w:rPr>
                <w:rFonts w:ascii="Arial" w:hAnsi="Arial" w:cs="Arial"/>
                <w:sz w:val="17"/>
                <w:szCs w:val="17"/>
              </w:rPr>
              <w:t>Доход по данным бухгалтерского учета (сумма класса “Доходы”)</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ajustărilor (majorărilor/ micşorărilor) veniturilor (rîndul 020 din Declaraţie)</w:t>
            </w:r>
            <w:r w:rsidRPr="00AD59DB">
              <w:rPr>
                <w:rFonts w:ascii="Arial" w:hAnsi="Arial" w:cs="Arial"/>
                <w:b/>
                <w:bCs/>
                <w:sz w:val="17"/>
                <w:szCs w:val="17"/>
              </w:rPr>
              <w:br/>
            </w:r>
            <w:r w:rsidRPr="00AD59DB">
              <w:rPr>
                <w:rFonts w:ascii="Arial" w:hAnsi="Arial" w:cs="Arial"/>
                <w:sz w:val="17"/>
                <w:szCs w:val="17"/>
              </w:rPr>
              <w:t>Сумма корректировок (увеличений/ уменьшений) (стр.020 Декларации)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venitului brut (rîndul 03041 + rîndul 03042)</w:t>
            </w:r>
            <w:r w:rsidRPr="00AD59DB">
              <w:rPr>
                <w:rFonts w:ascii="Arial" w:hAnsi="Arial" w:cs="Arial"/>
                <w:b/>
                <w:bCs/>
                <w:sz w:val="17"/>
                <w:szCs w:val="17"/>
              </w:rPr>
              <w:br/>
            </w:r>
            <w:r w:rsidRPr="00AD59DB">
              <w:rPr>
                <w:rFonts w:ascii="Arial" w:hAnsi="Arial" w:cs="Arial"/>
                <w:sz w:val="17"/>
                <w:szCs w:val="17"/>
              </w:rPr>
              <w:t>Сумма валового дохода (стр.03041 + стр.03042)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inclusiv:/</w:t>
            </w:r>
            <w:r w:rsidRPr="00AD59DB">
              <w:rPr>
                <w:rFonts w:ascii="Arial" w:hAnsi="Arial" w:cs="Arial"/>
                <w:sz w:val="17"/>
                <w:szCs w:val="17"/>
              </w:rPr>
              <w:t xml:space="preserve"> в том числе: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din vînzarea mărfurilor</w:t>
            </w:r>
            <w:r w:rsidRPr="00AD59DB">
              <w:rPr>
                <w:rFonts w:ascii="Arial" w:hAnsi="Arial" w:cs="Arial"/>
                <w:sz w:val="17"/>
                <w:szCs w:val="17"/>
              </w:rPr>
              <w:t xml:space="preserve"> </w:t>
            </w:r>
          </w:p>
          <w:p w:rsidR="00EF3D58" w:rsidRPr="00AD59DB" w:rsidRDefault="00EF3D58" w:rsidP="009E1AA8">
            <w:pPr>
              <w:pStyle w:val="ab"/>
              <w:ind w:firstLine="0"/>
              <w:rPr>
                <w:rFonts w:ascii="Arial" w:hAnsi="Arial" w:cs="Arial"/>
                <w:sz w:val="17"/>
                <w:szCs w:val="17"/>
              </w:rPr>
            </w:pPr>
            <w:r w:rsidRPr="00AD59DB">
              <w:rPr>
                <w:rFonts w:ascii="Arial" w:hAnsi="Arial" w:cs="Arial"/>
                <w:sz w:val="17"/>
                <w:szCs w:val="17"/>
              </w:rPr>
              <w:t>от реализации товаров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ab"/>
              <w:ind w:firstLine="0"/>
              <w:rPr>
                <w:rFonts w:ascii="Arial" w:hAnsi="Arial" w:cs="Arial"/>
                <w:sz w:val="17"/>
                <w:szCs w:val="17"/>
                <w:lang w:val="en-US"/>
              </w:rPr>
            </w:pPr>
            <w:r w:rsidRPr="00EF3D58">
              <w:rPr>
                <w:rFonts w:ascii="Arial" w:hAnsi="Arial" w:cs="Arial"/>
                <w:b/>
                <w:bCs/>
                <w:sz w:val="17"/>
                <w:szCs w:val="17"/>
                <w:lang w:val="en-US"/>
              </w:rPr>
              <w:t>alte venituri (rîndul 03043 – rîndul 030431)</w:t>
            </w:r>
            <w:r w:rsidRPr="00EF3D58">
              <w:rPr>
                <w:rFonts w:ascii="Arial" w:hAnsi="Arial" w:cs="Arial"/>
                <w:sz w:val="17"/>
                <w:szCs w:val="17"/>
                <w:lang w:val="en-US"/>
              </w:rPr>
              <w:t xml:space="preserve"> </w:t>
            </w:r>
          </w:p>
          <w:p w:rsidR="00EF3D58" w:rsidRPr="00EF3D58" w:rsidRDefault="00EF3D58" w:rsidP="009E1AA8">
            <w:pPr>
              <w:pStyle w:val="ab"/>
              <w:ind w:firstLine="0"/>
              <w:rPr>
                <w:rFonts w:ascii="Arial" w:hAnsi="Arial" w:cs="Arial"/>
                <w:sz w:val="17"/>
                <w:szCs w:val="17"/>
                <w:lang w:val="en-US"/>
              </w:rPr>
            </w:pPr>
            <w:r w:rsidRPr="00AD59DB">
              <w:rPr>
                <w:rFonts w:ascii="Arial" w:hAnsi="Arial" w:cs="Arial"/>
                <w:sz w:val="17"/>
                <w:szCs w:val="17"/>
              </w:rPr>
              <w:t>другие</w:t>
            </w:r>
            <w:r w:rsidRPr="00EF3D58">
              <w:rPr>
                <w:rFonts w:ascii="Arial" w:hAnsi="Arial" w:cs="Arial"/>
                <w:sz w:val="17"/>
                <w:szCs w:val="17"/>
                <w:lang w:val="en-US"/>
              </w:rPr>
              <w:t xml:space="preserve"> </w:t>
            </w:r>
            <w:r w:rsidRPr="00AD59DB">
              <w:rPr>
                <w:rFonts w:ascii="Arial" w:hAnsi="Arial" w:cs="Arial"/>
                <w:sz w:val="17"/>
                <w:szCs w:val="17"/>
              </w:rPr>
              <w:t>доходы</w:t>
            </w:r>
            <w:r w:rsidRPr="00EF3D58">
              <w:rPr>
                <w:rFonts w:ascii="Arial" w:hAnsi="Arial" w:cs="Arial"/>
                <w:sz w:val="17"/>
                <w:szCs w:val="17"/>
                <w:lang w:val="en-US"/>
              </w:rPr>
              <w:t xml:space="preserve"> (</w:t>
            </w:r>
            <w:r w:rsidRPr="00AD59DB">
              <w:rPr>
                <w:rFonts w:ascii="Arial" w:hAnsi="Arial" w:cs="Arial"/>
                <w:sz w:val="17"/>
                <w:szCs w:val="17"/>
              </w:rPr>
              <w:t>стр</w:t>
            </w:r>
            <w:r w:rsidRPr="00EF3D58">
              <w:rPr>
                <w:rFonts w:ascii="Arial" w:hAnsi="Arial" w:cs="Arial"/>
                <w:sz w:val="17"/>
                <w:szCs w:val="17"/>
                <w:lang w:val="en-US"/>
              </w:rPr>
              <w:t xml:space="preserve">.03043 – </w:t>
            </w:r>
            <w:r w:rsidRPr="00AD59DB">
              <w:rPr>
                <w:rFonts w:ascii="Arial" w:hAnsi="Arial" w:cs="Arial"/>
                <w:sz w:val="17"/>
                <w:szCs w:val="17"/>
              </w:rPr>
              <w:t>стр</w:t>
            </w:r>
            <w:r w:rsidRPr="00EF3D58">
              <w:rPr>
                <w:rFonts w:ascii="Arial" w:hAnsi="Arial" w:cs="Arial"/>
                <w:sz w:val="17"/>
                <w:szCs w:val="17"/>
                <w:lang w:val="en-US"/>
              </w:rPr>
              <w:t>.030431)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Total suma-limită a cheltuielilor de reprezentanţă (rîndul 030431 + rîndul 030432)</w:t>
            </w:r>
            <w:r w:rsidRPr="00AD59DB">
              <w:rPr>
                <w:rFonts w:ascii="Arial" w:hAnsi="Arial" w:cs="Arial"/>
                <w:b/>
                <w:bCs/>
                <w:sz w:val="17"/>
                <w:szCs w:val="17"/>
              </w:rPr>
              <w:br/>
            </w:r>
            <w:r w:rsidRPr="00AD59DB">
              <w:rPr>
                <w:rFonts w:ascii="Arial" w:hAnsi="Arial" w:cs="Arial"/>
                <w:sz w:val="17"/>
                <w:szCs w:val="17"/>
              </w:rPr>
              <w:t>Всего сумма представительских расходов (стр.030431 + стр.030432)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Suma cheltuielilor efective de reprezentanţă </w:t>
            </w:r>
            <w:r w:rsidRPr="00620457">
              <w:rPr>
                <w:rFonts w:ascii="Arial" w:hAnsi="Arial" w:cs="Arial"/>
                <w:b/>
                <w:bCs/>
                <w:i/>
                <w:sz w:val="17"/>
                <w:szCs w:val="17"/>
              </w:rPr>
              <w:t>(se reflectă în anexa 2D, rîndul 0304, coloana 2)</w:t>
            </w:r>
            <w:r w:rsidRPr="00620457">
              <w:rPr>
                <w:rFonts w:ascii="Arial" w:hAnsi="Arial" w:cs="Arial"/>
                <w:b/>
                <w:bCs/>
                <w:i/>
                <w:sz w:val="17"/>
                <w:szCs w:val="17"/>
              </w:rPr>
              <w:br/>
            </w:r>
            <w:r w:rsidRPr="00AD59DB">
              <w:rPr>
                <w:rFonts w:ascii="Arial" w:hAnsi="Arial" w:cs="Arial"/>
                <w:sz w:val="17"/>
                <w:szCs w:val="17"/>
              </w:rPr>
              <w:t>Сумма фактических представительских расходов (отражается в приложении 2D, стр.0304, гр.2)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Cheltuieli de reprezentanţă permise spre deducere (rîndul 03045, dar nu mai mult decît rîndul 03044 </w:t>
            </w:r>
            <w:r w:rsidRPr="00AD59DB">
              <w:rPr>
                <w:rFonts w:ascii="Arial" w:hAnsi="Arial" w:cs="Arial"/>
                <w:b/>
                <w:bCs/>
                <w:i/>
                <w:iCs/>
                <w:sz w:val="17"/>
                <w:szCs w:val="17"/>
              </w:rPr>
              <w:t>(se reflectă în anexa 2D, rîndul 0304, coloana 3)</w:t>
            </w:r>
            <w:r w:rsidRPr="00AD59DB">
              <w:rPr>
                <w:rFonts w:ascii="Arial" w:hAnsi="Arial" w:cs="Arial"/>
                <w:b/>
                <w:bCs/>
                <w:i/>
                <w:iCs/>
                <w:sz w:val="17"/>
                <w:szCs w:val="17"/>
              </w:rPr>
              <w:br/>
            </w:r>
            <w:r w:rsidRPr="00AD59DB">
              <w:rPr>
                <w:rFonts w:ascii="Arial" w:hAnsi="Arial" w:cs="Arial"/>
                <w:sz w:val="17"/>
                <w:szCs w:val="17"/>
              </w:rPr>
              <w:t xml:space="preserve">Представительские расходы, разрешенные к вычету (стр.03045, но не больше стр.03044 </w:t>
            </w:r>
            <w:r w:rsidRPr="00AD59DB">
              <w:rPr>
                <w:rFonts w:ascii="Arial" w:hAnsi="Arial" w:cs="Arial"/>
                <w:i/>
                <w:iCs/>
                <w:sz w:val="17"/>
                <w:szCs w:val="17"/>
              </w:rPr>
              <w:t>(отражаются в приложении 2D, стр.0304, гр.3)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03046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AD59DB" w:rsidRDefault="00EF3D58" w:rsidP="00EF3D58">
      <w:pPr>
        <w:pStyle w:val="ab"/>
        <w:ind w:firstLine="0"/>
        <w:rPr>
          <w:rFonts w:ascii="Arial" w:hAnsi="Arial" w:cs="Arial"/>
          <w:sz w:val="17"/>
          <w:szCs w:val="17"/>
        </w:rPr>
      </w:pPr>
      <w:r w:rsidRPr="00AD59DB">
        <w:rPr>
          <w:rFonts w:ascii="Arial" w:hAnsi="Arial" w:cs="Arial"/>
          <w:sz w:val="17"/>
          <w:szCs w:val="17"/>
        </w:rPr>
        <w:t xml:space="preserve">  </w:t>
      </w:r>
    </w:p>
    <w:p w:rsidR="00EF3D58" w:rsidRDefault="00EF3D58" w:rsidP="00EF3D58">
      <w:pPr>
        <w:pStyle w:val="ab"/>
        <w:ind w:firstLine="0"/>
        <w:jc w:val="right"/>
        <w:rPr>
          <w:rFonts w:ascii="Arial" w:hAnsi="Arial" w:cs="Arial"/>
          <w:sz w:val="17"/>
          <w:szCs w:val="17"/>
        </w:rPr>
      </w:pPr>
      <w:r w:rsidRPr="00AD59DB">
        <w:rPr>
          <w:rFonts w:ascii="Arial" w:hAnsi="Arial" w:cs="Arial"/>
          <w:sz w:val="17"/>
          <w:szCs w:val="17"/>
        </w:rPr>
        <w:t xml:space="preserve">  </w:t>
      </w:r>
      <w:r w:rsidRPr="00F858CD">
        <w:rPr>
          <w:rFonts w:ascii="Arial" w:hAnsi="Arial" w:cs="Arial"/>
          <w:b/>
          <w:bCs/>
          <w:sz w:val="17"/>
          <w:szCs w:val="17"/>
        </w:rPr>
        <w:t>Anexa 2</w:t>
      </w:r>
      <w:r w:rsidRPr="00F858CD">
        <w:rPr>
          <w:rFonts w:ascii="Arial" w:hAnsi="Arial" w:cs="Arial"/>
          <w:b/>
          <w:bCs/>
          <w:sz w:val="17"/>
          <w:szCs w:val="17"/>
          <w:lang w:val="ro-RO"/>
        </w:rPr>
        <w:t>.2</w:t>
      </w:r>
      <w:r w:rsidRPr="00F858CD">
        <w:rPr>
          <w:rFonts w:ascii="Arial" w:hAnsi="Arial" w:cs="Arial"/>
          <w:b/>
          <w:bCs/>
          <w:sz w:val="17"/>
          <w:szCs w:val="17"/>
        </w:rPr>
        <w:t>D/</w:t>
      </w:r>
      <w:r w:rsidRPr="00F858CD">
        <w:rPr>
          <w:rFonts w:ascii="Arial" w:hAnsi="Arial" w:cs="Arial"/>
          <w:sz w:val="17"/>
          <w:szCs w:val="17"/>
        </w:rPr>
        <w:t xml:space="preserve"> Приложение 2</w:t>
      </w:r>
      <w:r w:rsidRPr="00F858CD">
        <w:rPr>
          <w:rFonts w:ascii="Arial" w:hAnsi="Arial" w:cs="Arial"/>
          <w:sz w:val="17"/>
          <w:szCs w:val="17"/>
          <w:lang w:val="ro-RO"/>
        </w:rPr>
        <w:t>.2</w:t>
      </w:r>
      <w:r w:rsidRPr="00F858CD">
        <w:rPr>
          <w:rFonts w:ascii="Arial" w:hAnsi="Arial" w:cs="Arial"/>
          <w:sz w:val="17"/>
          <w:szCs w:val="17"/>
        </w:rPr>
        <w:t>D</w:t>
      </w:r>
    </w:p>
    <w:p w:rsidR="00EF3D58" w:rsidRPr="00F858CD" w:rsidRDefault="00EF3D58" w:rsidP="00EF3D58">
      <w:pPr>
        <w:pStyle w:val="ab"/>
        <w:ind w:firstLine="0"/>
        <w:rPr>
          <w:rFonts w:ascii="Arial" w:hAnsi="Arial" w:cs="Arial"/>
          <w:sz w:val="17"/>
          <w:szCs w:val="17"/>
        </w:rPr>
      </w:pPr>
      <w:r w:rsidRPr="00F858CD">
        <w:rPr>
          <w:rFonts w:ascii="Arial" w:hAnsi="Arial" w:cs="Arial"/>
          <w:b/>
          <w:bCs/>
          <w:sz w:val="17"/>
          <w:szCs w:val="17"/>
        </w:rPr>
        <w:t>Notă la rîndul 030</w:t>
      </w:r>
      <w:r>
        <w:rPr>
          <w:rFonts w:ascii="Arial" w:hAnsi="Arial" w:cs="Arial"/>
          <w:b/>
          <w:bCs/>
          <w:sz w:val="17"/>
          <w:szCs w:val="17"/>
          <w:lang w:val="ro-RO"/>
        </w:rPr>
        <w:t>29</w:t>
      </w:r>
      <w:r w:rsidRPr="00F858CD">
        <w:rPr>
          <w:rFonts w:ascii="Arial" w:hAnsi="Arial" w:cs="Arial"/>
          <w:b/>
          <w:bCs/>
          <w:sz w:val="17"/>
          <w:szCs w:val="17"/>
        </w:rPr>
        <w:t>/</w:t>
      </w:r>
      <w:r w:rsidRPr="00F858CD">
        <w:rPr>
          <w:rFonts w:ascii="Arial" w:hAnsi="Arial" w:cs="Arial"/>
          <w:sz w:val="17"/>
          <w:szCs w:val="17"/>
        </w:rPr>
        <w:t xml:space="preserve"> Справка к строке 030</w:t>
      </w:r>
      <w:r>
        <w:rPr>
          <w:rFonts w:ascii="Arial" w:hAnsi="Arial" w:cs="Arial"/>
          <w:sz w:val="17"/>
          <w:szCs w:val="17"/>
          <w:lang w:val="ro-RO"/>
        </w:rPr>
        <w:t>29</w:t>
      </w:r>
    </w:p>
    <w:p w:rsidR="00EF3D58" w:rsidRPr="00EF3D58" w:rsidRDefault="00EF3D58" w:rsidP="00EF3D58">
      <w:pPr>
        <w:rPr>
          <w:rFonts w:ascii="Arial" w:hAnsi="Arial" w:cs="Arial"/>
          <w:sz w:val="17"/>
          <w:szCs w:val="17"/>
          <w:lang w:val="ru-RU"/>
        </w:rPr>
      </w:pPr>
      <w:r w:rsidRPr="00F858CD">
        <w:rPr>
          <w:rFonts w:ascii="Arial" w:hAnsi="Arial" w:cs="Arial"/>
          <w:b/>
          <w:bCs/>
          <w:sz w:val="17"/>
          <w:szCs w:val="17"/>
          <w:lang w:val="ro-RO"/>
        </w:rPr>
        <w:t xml:space="preserve">Facilităţi acordate de angajator </w:t>
      </w:r>
      <w:r w:rsidRPr="00EF3D58">
        <w:rPr>
          <w:rFonts w:ascii="Arial" w:hAnsi="Arial" w:cs="Arial"/>
          <w:b/>
          <w:bCs/>
          <w:sz w:val="17"/>
          <w:szCs w:val="17"/>
          <w:lang w:val="ru-RU"/>
        </w:rPr>
        <w:t>/</w:t>
      </w:r>
      <w:r w:rsidRPr="00EF3D58">
        <w:rPr>
          <w:rFonts w:ascii="Arial" w:hAnsi="Arial" w:cs="Arial"/>
          <w:sz w:val="17"/>
          <w:szCs w:val="17"/>
          <w:lang w:val="ru-RU"/>
        </w:rPr>
        <w:t xml:space="preserve"> Льготы, предоставляемые работодателем</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8"/>
        <w:gridCol w:w="992"/>
        <w:gridCol w:w="1134"/>
        <w:gridCol w:w="1134"/>
        <w:gridCol w:w="992"/>
      </w:tblGrid>
      <w:tr w:rsidR="00EF3D58" w:rsidTr="009E1AA8">
        <w:trPr>
          <w:trHeight w:val="380"/>
        </w:trPr>
        <w:tc>
          <w:tcPr>
            <w:tcW w:w="6658" w:type="dxa"/>
            <w:vMerge w:val="restart"/>
            <w:shd w:val="clear" w:color="auto" w:fill="auto"/>
            <w:vAlign w:val="center"/>
          </w:tcPr>
          <w:p w:rsidR="00EF3D58" w:rsidRDefault="00EF3D58" w:rsidP="009E1AA8">
            <w:pPr>
              <w:jc w:val="center"/>
            </w:pPr>
            <w:r w:rsidRPr="0002160B">
              <w:rPr>
                <w:rFonts w:ascii="Arial" w:hAnsi="Arial" w:cs="Arial"/>
                <w:b/>
                <w:bCs/>
                <w:sz w:val="17"/>
                <w:szCs w:val="17"/>
              </w:rPr>
              <w:t>Corectări</w:t>
            </w:r>
            <w:r w:rsidRPr="0002160B">
              <w:rPr>
                <w:rFonts w:ascii="Arial" w:hAnsi="Arial" w:cs="Arial"/>
                <w:sz w:val="17"/>
                <w:szCs w:val="17"/>
              </w:rPr>
              <w:t xml:space="preserve"> </w:t>
            </w:r>
            <w:r w:rsidRPr="0002160B">
              <w:rPr>
                <w:rFonts w:ascii="Arial" w:hAnsi="Arial" w:cs="Arial"/>
                <w:sz w:val="17"/>
                <w:szCs w:val="17"/>
              </w:rPr>
              <w:br/>
              <w:t>Корректировки</w:t>
            </w:r>
          </w:p>
        </w:tc>
        <w:tc>
          <w:tcPr>
            <w:tcW w:w="992" w:type="dxa"/>
            <w:vMerge w:val="restart"/>
            <w:shd w:val="clear" w:color="auto" w:fill="auto"/>
            <w:vAlign w:val="center"/>
          </w:tcPr>
          <w:p w:rsidR="00EF3D58" w:rsidRDefault="00EF3D58" w:rsidP="009E1AA8">
            <w:pPr>
              <w:jc w:val="center"/>
            </w:pPr>
            <w:r w:rsidRPr="0002160B">
              <w:rPr>
                <w:rFonts w:ascii="Arial" w:hAnsi="Arial" w:cs="Arial"/>
                <w:b/>
                <w:bCs/>
                <w:sz w:val="17"/>
                <w:szCs w:val="17"/>
              </w:rPr>
              <w:t>Cod</w:t>
            </w:r>
            <w:r w:rsidRPr="0002160B">
              <w:rPr>
                <w:rFonts w:ascii="Arial" w:hAnsi="Arial" w:cs="Arial"/>
                <w:sz w:val="17"/>
                <w:szCs w:val="17"/>
              </w:rPr>
              <w:t xml:space="preserve"> </w:t>
            </w:r>
            <w:r w:rsidRPr="0002160B">
              <w:rPr>
                <w:rFonts w:ascii="Arial" w:hAnsi="Arial" w:cs="Arial"/>
                <w:sz w:val="17"/>
                <w:szCs w:val="17"/>
              </w:rPr>
              <w:br/>
              <w:t>Код</w:t>
            </w:r>
          </w:p>
        </w:tc>
        <w:tc>
          <w:tcPr>
            <w:tcW w:w="2268" w:type="dxa"/>
            <w:gridSpan w:val="2"/>
            <w:shd w:val="clear" w:color="auto" w:fill="auto"/>
            <w:vAlign w:val="center"/>
          </w:tcPr>
          <w:p w:rsidR="00EF3D58" w:rsidRDefault="00EF3D58" w:rsidP="009E1AA8">
            <w:pPr>
              <w:jc w:val="center"/>
            </w:pPr>
            <w:r w:rsidRPr="0002160B">
              <w:rPr>
                <w:rFonts w:ascii="Arial" w:hAnsi="Arial" w:cs="Arial"/>
                <w:b/>
                <w:bCs/>
                <w:sz w:val="17"/>
                <w:szCs w:val="17"/>
              </w:rPr>
              <w:t>Constatat în</w:t>
            </w:r>
            <w:r w:rsidRPr="0002160B">
              <w:rPr>
                <w:rFonts w:ascii="Arial" w:hAnsi="Arial" w:cs="Arial"/>
                <w:sz w:val="17"/>
                <w:szCs w:val="17"/>
              </w:rPr>
              <w:br/>
              <w:t>Признано в</w:t>
            </w:r>
          </w:p>
        </w:tc>
        <w:tc>
          <w:tcPr>
            <w:tcW w:w="992" w:type="dxa"/>
            <w:vMerge w:val="restart"/>
            <w:shd w:val="clear" w:color="auto" w:fill="auto"/>
            <w:vAlign w:val="center"/>
          </w:tcPr>
          <w:p w:rsidR="00EF3D58" w:rsidRDefault="00EF3D58" w:rsidP="009E1AA8">
            <w:pPr>
              <w:jc w:val="center"/>
            </w:pPr>
            <w:r w:rsidRPr="0002160B">
              <w:rPr>
                <w:rFonts w:ascii="Arial" w:hAnsi="Arial" w:cs="Arial"/>
                <w:b/>
                <w:bCs/>
                <w:sz w:val="17"/>
                <w:szCs w:val="17"/>
              </w:rPr>
              <w:t>Diferen</w:t>
            </w:r>
            <w:r w:rsidRPr="00EF3D58">
              <w:rPr>
                <w:rFonts w:ascii="Arial" w:hAnsi="Arial" w:cs="Arial"/>
                <w:b/>
                <w:bCs/>
                <w:sz w:val="17"/>
                <w:szCs w:val="17"/>
              </w:rPr>
              <w:t>ţ</w:t>
            </w:r>
            <w:r w:rsidRPr="0002160B">
              <w:rPr>
                <w:rFonts w:ascii="Arial" w:hAnsi="Arial" w:cs="Arial"/>
                <w:b/>
                <w:bCs/>
                <w:sz w:val="17"/>
                <w:szCs w:val="17"/>
              </w:rPr>
              <w:t>a</w:t>
            </w:r>
            <w:r w:rsidRPr="00EF3D58">
              <w:rPr>
                <w:rFonts w:ascii="Arial" w:hAnsi="Arial" w:cs="Arial"/>
                <w:b/>
                <w:bCs/>
                <w:sz w:val="17"/>
                <w:szCs w:val="17"/>
              </w:rPr>
              <w:t xml:space="preserve"> </w:t>
            </w:r>
            <w:r w:rsidRPr="00EF3D58">
              <w:rPr>
                <w:rFonts w:ascii="Arial" w:hAnsi="Arial" w:cs="Arial"/>
                <w:b/>
                <w:bCs/>
                <w:sz w:val="17"/>
                <w:szCs w:val="17"/>
              </w:rPr>
              <w:br/>
            </w:r>
            <w:r w:rsidRPr="0002160B">
              <w:rPr>
                <w:rFonts w:ascii="Arial" w:hAnsi="Arial" w:cs="Arial"/>
                <w:b/>
                <w:bCs/>
                <w:sz w:val="17"/>
                <w:szCs w:val="17"/>
              </w:rPr>
              <w:t>col</w:t>
            </w:r>
            <w:r w:rsidRPr="00EF3D58">
              <w:rPr>
                <w:rFonts w:ascii="Arial" w:hAnsi="Arial" w:cs="Arial"/>
                <w:b/>
                <w:bCs/>
                <w:sz w:val="17"/>
                <w:szCs w:val="17"/>
              </w:rPr>
              <w:t xml:space="preserve">. 3 – </w:t>
            </w:r>
            <w:r w:rsidRPr="0002160B">
              <w:rPr>
                <w:rFonts w:ascii="Arial" w:hAnsi="Arial" w:cs="Arial"/>
                <w:b/>
                <w:bCs/>
                <w:sz w:val="17"/>
                <w:szCs w:val="17"/>
              </w:rPr>
              <w:t>col</w:t>
            </w:r>
            <w:r w:rsidRPr="00EF3D58">
              <w:rPr>
                <w:rFonts w:ascii="Arial" w:hAnsi="Arial" w:cs="Arial"/>
                <w:b/>
                <w:bCs/>
                <w:sz w:val="17"/>
                <w:szCs w:val="17"/>
              </w:rPr>
              <w:t>. 2</w:t>
            </w:r>
            <w:r w:rsidRPr="00EF3D58">
              <w:rPr>
                <w:rFonts w:ascii="Arial" w:hAnsi="Arial" w:cs="Arial"/>
                <w:sz w:val="17"/>
                <w:szCs w:val="17"/>
              </w:rPr>
              <w:t xml:space="preserve"> </w:t>
            </w:r>
            <w:r w:rsidRPr="00EF3D58">
              <w:rPr>
                <w:rFonts w:ascii="Arial" w:hAnsi="Arial" w:cs="Arial"/>
                <w:sz w:val="17"/>
                <w:szCs w:val="17"/>
              </w:rPr>
              <w:br/>
            </w:r>
            <w:r w:rsidRPr="0002160B">
              <w:rPr>
                <w:rFonts w:ascii="Arial" w:hAnsi="Arial" w:cs="Arial"/>
                <w:sz w:val="17"/>
                <w:szCs w:val="17"/>
              </w:rPr>
              <w:t>Разница</w:t>
            </w:r>
            <w:r w:rsidRPr="00EF3D58">
              <w:rPr>
                <w:rFonts w:ascii="Arial" w:hAnsi="Arial" w:cs="Arial"/>
                <w:sz w:val="17"/>
                <w:szCs w:val="17"/>
              </w:rPr>
              <w:t xml:space="preserve"> </w:t>
            </w:r>
            <w:r w:rsidRPr="00EF3D58">
              <w:rPr>
                <w:rFonts w:ascii="Arial" w:hAnsi="Arial" w:cs="Arial"/>
                <w:sz w:val="17"/>
                <w:szCs w:val="17"/>
              </w:rPr>
              <w:br/>
            </w:r>
            <w:r w:rsidRPr="0002160B">
              <w:rPr>
                <w:rFonts w:ascii="Arial" w:hAnsi="Arial" w:cs="Arial"/>
                <w:sz w:val="17"/>
                <w:szCs w:val="17"/>
              </w:rPr>
              <w:t>гр</w:t>
            </w:r>
            <w:r w:rsidRPr="00EF3D58">
              <w:rPr>
                <w:rFonts w:ascii="Arial" w:hAnsi="Arial" w:cs="Arial"/>
                <w:sz w:val="17"/>
                <w:szCs w:val="17"/>
              </w:rPr>
              <w:t xml:space="preserve">.3 – </w:t>
            </w:r>
            <w:r w:rsidRPr="0002160B">
              <w:rPr>
                <w:rFonts w:ascii="Arial" w:hAnsi="Arial" w:cs="Arial"/>
                <w:sz w:val="17"/>
                <w:szCs w:val="17"/>
              </w:rPr>
              <w:t>гр</w:t>
            </w:r>
            <w:r w:rsidRPr="00EF3D58">
              <w:rPr>
                <w:rFonts w:ascii="Arial" w:hAnsi="Arial" w:cs="Arial"/>
                <w:sz w:val="17"/>
                <w:szCs w:val="17"/>
              </w:rPr>
              <w:t>.2</w:t>
            </w:r>
          </w:p>
        </w:tc>
      </w:tr>
      <w:tr w:rsidR="00EF3D58" w:rsidTr="009E1AA8">
        <w:trPr>
          <w:trHeight w:val="773"/>
        </w:trPr>
        <w:tc>
          <w:tcPr>
            <w:tcW w:w="6658" w:type="dxa"/>
            <w:vMerge/>
            <w:shd w:val="clear" w:color="auto" w:fill="auto"/>
          </w:tcPr>
          <w:p w:rsidR="00EF3D58" w:rsidRDefault="00EF3D58" w:rsidP="009E1AA8"/>
        </w:tc>
        <w:tc>
          <w:tcPr>
            <w:tcW w:w="992" w:type="dxa"/>
            <w:vMerge/>
            <w:shd w:val="clear" w:color="auto" w:fill="auto"/>
          </w:tcPr>
          <w:p w:rsidR="00EF3D58" w:rsidRDefault="00EF3D58" w:rsidP="009E1AA8"/>
        </w:tc>
        <w:tc>
          <w:tcPr>
            <w:tcW w:w="1134" w:type="dxa"/>
            <w:shd w:val="clear" w:color="auto" w:fill="auto"/>
          </w:tcPr>
          <w:p w:rsidR="00EF3D58" w:rsidRDefault="00EF3D58" w:rsidP="009E1AA8">
            <w:r w:rsidRPr="0002160B">
              <w:rPr>
                <w:rFonts w:ascii="Arial" w:hAnsi="Arial" w:cs="Arial"/>
                <w:b/>
                <w:bCs/>
                <w:sz w:val="17"/>
                <w:szCs w:val="17"/>
              </w:rPr>
              <w:t xml:space="preserve">contabilitatea </w:t>
            </w:r>
            <w:r w:rsidRPr="0002160B">
              <w:rPr>
                <w:rFonts w:ascii="Arial" w:hAnsi="Arial" w:cs="Arial"/>
                <w:b/>
                <w:bCs/>
                <w:sz w:val="17"/>
                <w:szCs w:val="17"/>
              </w:rPr>
              <w:br/>
              <w:t>financiară</w:t>
            </w:r>
            <w:r w:rsidRPr="0002160B">
              <w:rPr>
                <w:rFonts w:ascii="Arial" w:hAnsi="Arial" w:cs="Arial"/>
                <w:sz w:val="17"/>
                <w:szCs w:val="17"/>
              </w:rPr>
              <w:t xml:space="preserve"> </w:t>
            </w:r>
            <w:r w:rsidRPr="0002160B">
              <w:rPr>
                <w:rFonts w:ascii="Arial" w:hAnsi="Arial" w:cs="Arial"/>
                <w:sz w:val="17"/>
                <w:szCs w:val="17"/>
              </w:rPr>
              <w:br/>
              <w:t xml:space="preserve">финансовом </w:t>
            </w:r>
            <w:r w:rsidRPr="0002160B">
              <w:rPr>
                <w:rFonts w:ascii="Arial" w:hAnsi="Arial" w:cs="Arial"/>
                <w:sz w:val="17"/>
                <w:szCs w:val="17"/>
              </w:rPr>
              <w:br/>
              <w:t>учете</w:t>
            </w:r>
          </w:p>
        </w:tc>
        <w:tc>
          <w:tcPr>
            <w:tcW w:w="1134" w:type="dxa"/>
            <w:shd w:val="clear" w:color="auto" w:fill="auto"/>
          </w:tcPr>
          <w:p w:rsidR="00EF3D58" w:rsidRDefault="00EF3D58" w:rsidP="009E1AA8">
            <w:r w:rsidRPr="0002160B">
              <w:rPr>
                <w:rFonts w:ascii="Arial" w:hAnsi="Arial" w:cs="Arial"/>
                <w:b/>
                <w:bCs/>
                <w:sz w:val="17"/>
                <w:szCs w:val="17"/>
              </w:rPr>
              <w:t xml:space="preserve">scopuri </w:t>
            </w:r>
            <w:r w:rsidRPr="0002160B">
              <w:rPr>
                <w:rFonts w:ascii="Arial" w:hAnsi="Arial" w:cs="Arial"/>
                <w:b/>
                <w:bCs/>
                <w:sz w:val="17"/>
                <w:szCs w:val="17"/>
              </w:rPr>
              <w:br/>
              <w:t>fiscale</w:t>
            </w:r>
            <w:r w:rsidRPr="0002160B">
              <w:rPr>
                <w:rFonts w:ascii="Arial" w:hAnsi="Arial" w:cs="Arial"/>
                <w:sz w:val="17"/>
                <w:szCs w:val="17"/>
              </w:rPr>
              <w:t xml:space="preserve"> </w:t>
            </w:r>
            <w:r w:rsidRPr="0002160B">
              <w:rPr>
                <w:rFonts w:ascii="Arial" w:hAnsi="Arial" w:cs="Arial"/>
                <w:sz w:val="17"/>
                <w:szCs w:val="17"/>
              </w:rPr>
              <w:br/>
              <w:t xml:space="preserve">налоговых </w:t>
            </w:r>
            <w:r w:rsidRPr="0002160B">
              <w:rPr>
                <w:rFonts w:ascii="Arial" w:hAnsi="Arial" w:cs="Arial"/>
                <w:sz w:val="17"/>
                <w:szCs w:val="17"/>
              </w:rPr>
              <w:br/>
              <w:t>целях</w:t>
            </w:r>
          </w:p>
        </w:tc>
        <w:tc>
          <w:tcPr>
            <w:tcW w:w="992" w:type="dxa"/>
            <w:vMerge/>
            <w:shd w:val="clear" w:color="auto" w:fill="auto"/>
          </w:tcPr>
          <w:p w:rsidR="00EF3D58" w:rsidRDefault="00EF3D58" w:rsidP="009E1AA8"/>
        </w:tc>
      </w:tr>
      <w:tr w:rsidR="00EF3D58" w:rsidRPr="00080955" w:rsidTr="009E1AA8">
        <w:trPr>
          <w:trHeight w:val="176"/>
        </w:trPr>
        <w:tc>
          <w:tcPr>
            <w:tcW w:w="6658" w:type="dxa"/>
            <w:shd w:val="clear" w:color="auto" w:fill="auto"/>
          </w:tcPr>
          <w:p w:rsidR="00EF3D58" w:rsidRPr="0002160B" w:rsidRDefault="00EF3D58" w:rsidP="009E1AA8">
            <w:pPr>
              <w:jc w:val="center"/>
              <w:rPr>
                <w:rFonts w:ascii="Arial" w:hAnsi="Arial" w:cs="Arial"/>
                <w:b/>
                <w:bCs/>
                <w:sz w:val="16"/>
                <w:szCs w:val="16"/>
              </w:rPr>
            </w:pPr>
            <w:r w:rsidRPr="0002160B">
              <w:rPr>
                <w:rFonts w:ascii="Arial" w:hAnsi="Arial" w:cs="Arial"/>
                <w:b/>
                <w:bCs/>
                <w:sz w:val="16"/>
                <w:szCs w:val="16"/>
              </w:rPr>
              <w:t>A</w:t>
            </w:r>
          </w:p>
        </w:tc>
        <w:tc>
          <w:tcPr>
            <w:tcW w:w="992" w:type="dxa"/>
            <w:shd w:val="clear" w:color="auto" w:fill="auto"/>
          </w:tcPr>
          <w:p w:rsidR="00EF3D58" w:rsidRPr="0002160B" w:rsidRDefault="00EF3D58" w:rsidP="009E1AA8">
            <w:pPr>
              <w:jc w:val="center"/>
              <w:rPr>
                <w:rFonts w:ascii="Arial" w:hAnsi="Arial" w:cs="Arial"/>
                <w:b/>
                <w:bCs/>
                <w:sz w:val="16"/>
                <w:szCs w:val="16"/>
              </w:rPr>
            </w:pPr>
            <w:r w:rsidRPr="0002160B">
              <w:rPr>
                <w:rFonts w:ascii="Arial" w:hAnsi="Arial" w:cs="Arial"/>
                <w:b/>
                <w:bCs/>
                <w:sz w:val="16"/>
                <w:szCs w:val="16"/>
              </w:rPr>
              <w:t>1</w:t>
            </w:r>
          </w:p>
        </w:tc>
        <w:tc>
          <w:tcPr>
            <w:tcW w:w="1134" w:type="dxa"/>
            <w:shd w:val="clear" w:color="auto" w:fill="auto"/>
          </w:tcPr>
          <w:p w:rsidR="00EF3D58" w:rsidRPr="0002160B" w:rsidRDefault="00EF3D58" w:rsidP="009E1AA8">
            <w:pPr>
              <w:jc w:val="center"/>
              <w:rPr>
                <w:rFonts w:ascii="Arial" w:hAnsi="Arial" w:cs="Arial"/>
                <w:b/>
                <w:bCs/>
                <w:sz w:val="16"/>
                <w:szCs w:val="16"/>
              </w:rPr>
            </w:pPr>
            <w:r w:rsidRPr="0002160B">
              <w:rPr>
                <w:rFonts w:ascii="Arial" w:hAnsi="Arial" w:cs="Arial"/>
                <w:b/>
                <w:bCs/>
                <w:sz w:val="16"/>
                <w:szCs w:val="16"/>
              </w:rPr>
              <w:t>2</w:t>
            </w:r>
          </w:p>
        </w:tc>
        <w:tc>
          <w:tcPr>
            <w:tcW w:w="1134" w:type="dxa"/>
            <w:shd w:val="clear" w:color="auto" w:fill="auto"/>
          </w:tcPr>
          <w:p w:rsidR="00EF3D58" w:rsidRPr="0002160B" w:rsidRDefault="00EF3D58" w:rsidP="009E1AA8">
            <w:pPr>
              <w:jc w:val="center"/>
              <w:rPr>
                <w:rFonts w:ascii="Arial" w:hAnsi="Arial" w:cs="Arial"/>
                <w:b/>
                <w:bCs/>
                <w:sz w:val="16"/>
                <w:szCs w:val="16"/>
              </w:rPr>
            </w:pPr>
            <w:r w:rsidRPr="0002160B">
              <w:rPr>
                <w:rFonts w:ascii="Arial" w:hAnsi="Arial" w:cs="Arial"/>
                <w:b/>
                <w:bCs/>
                <w:sz w:val="16"/>
                <w:szCs w:val="16"/>
              </w:rPr>
              <w:t>3</w:t>
            </w:r>
          </w:p>
        </w:tc>
        <w:tc>
          <w:tcPr>
            <w:tcW w:w="992" w:type="dxa"/>
            <w:shd w:val="clear" w:color="auto" w:fill="auto"/>
          </w:tcPr>
          <w:p w:rsidR="00EF3D58" w:rsidRPr="0002160B" w:rsidRDefault="00EF3D58" w:rsidP="009E1AA8">
            <w:pPr>
              <w:jc w:val="center"/>
              <w:rPr>
                <w:rFonts w:ascii="Arial" w:hAnsi="Arial" w:cs="Arial"/>
                <w:b/>
                <w:sz w:val="16"/>
                <w:szCs w:val="16"/>
                <w:lang w:val="ro-RO"/>
              </w:rPr>
            </w:pPr>
            <w:r w:rsidRPr="0002160B">
              <w:rPr>
                <w:rFonts w:ascii="Arial" w:hAnsi="Arial" w:cs="Arial"/>
                <w:b/>
                <w:sz w:val="16"/>
                <w:szCs w:val="16"/>
                <w:lang w:val="ro-RO"/>
              </w:rPr>
              <w:t>4</w:t>
            </w:r>
          </w:p>
        </w:tc>
      </w:tr>
      <w:tr w:rsidR="00EF3D58" w:rsidTr="009E1AA8">
        <w:trPr>
          <w:trHeight w:val="393"/>
        </w:trPr>
        <w:tc>
          <w:tcPr>
            <w:tcW w:w="6658" w:type="dxa"/>
            <w:shd w:val="clear" w:color="auto" w:fill="auto"/>
          </w:tcPr>
          <w:p w:rsidR="00EF3D58" w:rsidRDefault="00EF3D58" w:rsidP="009E1AA8">
            <w:r w:rsidRPr="0002160B">
              <w:rPr>
                <w:rFonts w:ascii="Arial" w:hAnsi="Arial" w:cs="Arial"/>
                <w:b/>
                <w:sz w:val="17"/>
                <w:szCs w:val="17"/>
                <w:lang w:val="ro-RO"/>
              </w:rPr>
              <w:lastRenderedPageBreak/>
              <w:t>P</w:t>
            </w:r>
            <w:r>
              <w:rPr>
                <w:rFonts w:ascii="Arial" w:hAnsi="Arial" w:cs="Arial"/>
                <w:b/>
                <w:sz w:val="17"/>
                <w:szCs w:val="17"/>
                <w:lang w:val="ro-RO"/>
              </w:rPr>
              <w:t>l</w:t>
            </w:r>
            <w:r w:rsidRPr="0002160B">
              <w:rPr>
                <w:rFonts w:ascii="Arial" w:hAnsi="Arial" w:cs="Arial"/>
                <w:b/>
                <w:sz w:val="17"/>
                <w:szCs w:val="17"/>
              </w:rPr>
              <w:t>ăţi acordate salariatului de către angajator pentru transport</w:t>
            </w:r>
            <w:r w:rsidRPr="0002160B">
              <w:rPr>
                <w:rFonts w:ascii="Arial" w:hAnsi="Arial" w:cs="Arial"/>
                <w:b/>
                <w:sz w:val="17"/>
                <w:szCs w:val="17"/>
                <w:lang w:val="ro-RO"/>
              </w:rPr>
              <w:t xml:space="preserve"> (</w:t>
            </w:r>
            <w:r w:rsidRPr="0002160B">
              <w:rPr>
                <w:rFonts w:ascii="Arial" w:hAnsi="Arial" w:cs="Arial"/>
                <w:b/>
                <w:bCs/>
                <w:sz w:val="17"/>
                <w:szCs w:val="17"/>
              </w:rPr>
              <w:t>art.</w:t>
            </w:r>
            <w:r w:rsidRPr="0002160B">
              <w:rPr>
                <w:rFonts w:ascii="Arial" w:hAnsi="Arial" w:cs="Arial"/>
                <w:b/>
                <w:bCs/>
                <w:sz w:val="17"/>
                <w:szCs w:val="17"/>
                <w:lang w:val="ro-RO"/>
              </w:rPr>
              <w:t>19</w:t>
            </w:r>
            <w:r w:rsidRPr="0002160B">
              <w:rPr>
                <w:rFonts w:ascii="Arial" w:hAnsi="Arial" w:cs="Arial"/>
                <w:b/>
                <w:bCs/>
                <w:sz w:val="17"/>
                <w:szCs w:val="17"/>
              </w:rPr>
              <w:t xml:space="preserve"> </w:t>
            </w:r>
            <w:r w:rsidRPr="0002160B">
              <w:rPr>
                <w:rFonts w:ascii="Arial" w:hAnsi="Arial" w:cs="Arial"/>
                <w:b/>
                <w:bCs/>
                <w:sz w:val="17"/>
                <w:szCs w:val="17"/>
                <w:lang w:val="ro-RO"/>
              </w:rPr>
              <w:t xml:space="preserve">alin.(1) </w:t>
            </w:r>
            <w:r>
              <w:rPr>
                <w:rFonts w:ascii="Arial" w:hAnsi="Arial" w:cs="Arial"/>
                <w:b/>
                <w:bCs/>
                <w:sz w:val="17"/>
                <w:szCs w:val="17"/>
                <w:lang w:val="ro-RO"/>
              </w:rPr>
              <w:t>din Codul fiscal</w:t>
            </w:r>
            <w:r w:rsidRPr="0002160B">
              <w:rPr>
                <w:rFonts w:ascii="Arial" w:hAnsi="Arial" w:cs="Arial"/>
                <w:b/>
                <w:bCs/>
                <w:sz w:val="17"/>
                <w:szCs w:val="17"/>
              </w:rPr>
              <w:t>)</w:t>
            </w:r>
            <w:r w:rsidRPr="0002160B">
              <w:rPr>
                <w:rFonts w:ascii="Arial" w:hAnsi="Arial" w:cs="Arial"/>
                <w:b/>
                <w:bCs/>
                <w:sz w:val="17"/>
                <w:szCs w:val="17"/>
              </w:rPr>
              <w:br/>
            </w:r>
            <w:r w:rsidRPr="0002160B">
              <w:rPr>
                <w:rFonts w:ascii="Arial" w:hAnsi="Arial" w:cs="Arial"/>
                <w:sz w:val="17"/>
                <w:szCs w:val="17"/>
              </w:rPr>
              <w:t>Выплаты осуществляемые работодателем  в пользу работника</w:t>
            </w:r>
            <w:r w:rsidRPr="0002160B">
              <w:rPr>
                <w:rFonts w:ascii="Arial" w:hAnsi="Arial" w:cs="Arial"/>
                <w:sz w:val="17"/>
                <w:szCs w:val="17"/>
                <w:lang w:val="ro-RO"/>
              </w:rPr>
              <w:t xml:space="preserve"> </w:t>
            </w:r>
            <w:r w:rsidRPr="0002160B">
              <w:rPr>
                <w:rFonts w:ascii="Arial" w:hAnsi="Arial" w:cs="Arial"/>
                <w:sz w:val="17"/>
                <w:szCs w:val="17"/>
              </w:rPr>
              <w:t xml:space="preserve"> на проезд</w:t>
            </w:r>
            <w:r w:rsidRPr="0002160B">
              <w:rPr>
                <w:rFonts w:ascii="Arial" w:hAnsi="Arial" w:cs="Arial"/>
                <w:sz w:val="17"/>
                <w:szCs w:val="17"/>
                <w:lang w:val="ro-RO"/>
              </w:rPr>
              <w:t xml:space="preserve"> </w:t>
            </w:r>
            <w:r w:rsidRPr="0002160B">
              <w:rPr>
                <w:rFonts w:ascii="Arial" w:hAnsi="Arial" w:cs="Arial"/>
                <w:sz w:val="17"/>
                <w:szCs w:val="17"/>
              </w:rPr>
              <w:t>(ч.(</w:t>
            </w:r>
            <w:r w:rsidRPr="0002160B">
              <w:rPr>
                <w:rFonts w:ascii="Arial" w:hAnsi="Arial" w:cs="Arial"/>
                <w:sz w:val="17"/>
                <w:szCs w:val="17"/>
                <w:lang w:val="ro-RO"/>
              </w:rPr>
              <w:t>1</w:t>
            </w:r>
            <w:r w:rsidRPr="0002160B">
              <w:rPr>
                <w:rFonts w:ascii="Arial" w:hAnsi="Arial" w:cs="Arial"/>
                <w:sz w:val="17"/>
                <w:szCs w:val="17"/>
              </w:rPr>
              <w:t>) ст.</w:t>
            </w:r>
            <w:r w:rsidRPr="0002160B">
              <w:rPr>
                <w:rFonts w:ascii="Arial" w:hAnsi="Arial" w:cs="Arial"/>
                <w:sz w:val="17"/>
                <w:szCs w:val="17"/>
                <w:lang w:val="ro-RO"/>
              </w:rPr>
              <w:t>19</w:t>
            </w:r>
            <w:r w:rsidRPr="0002160B">
              <w:rPr>
                <w:rFonts w:ascii="Arial" w:hAnsi="Arial" w:cs="Arial"/>
                <w:sz w:val="17"/>
                <w:szCs w:val="17"/>
              </w:rPr>
              <w:t xml:space="preserve"> </w:t>
            </w:r>
            <w:r w:rsidRPr="00AD59DB">
              <w:rPr>
                <w:rFonts w:ascii="Arial" w:hAnsi="Arial" w:cs="Arial"/>
                <w:sz w:val="17"/>
                <w:szCs w:val="17"/>
              </w:rPr>
              <w:t>Налогового кодекса</w:t>
            </w:r>
            <w:r w:rsidRPr="0002160B">
              <w:rPr>
                <w:rFonts w:ascii="Arial" w:hAnsi="Arial" w:cs="Arial"/>
                <w:sz w:val="17"/>
                <w:szCs w:val="17"/>
              </w:rPr>
              <w:t>)</w:t>
            </w:r>
          </w:p>
        </w:tc>
        <w:tc>
          <w:tcPr>
            <w:tcW w:w="992" w:type="dxa"/>
            <w:shd w:val="clear" w:color="auto" w:fill="auto"/>
          </w:tcPr>
          <w:p w:rsidR="00EF3D58" w:rsidRDefault="00EF3D58" w:rsidP="009E1AA8">
            <w:pPr>
              <w:jc w:val="center"/>
            </w:pPr>
            <w:r w:rsidRPr="0002160B">
              <w:rPr>
                <w:rFonts w:ascii="Arial" w:hAnsi="Arial" w:cs="Arial"/>
                <w:sz w:val="17"/>
                <w:szCs w:val="17"/>
              </w:rPr>
              <w:t>030</w:t>
            </w:r>
            <w:r w:rsidRPr="0002160B">
              <w:rPr>
                <w:rFonts w:ascii="Arial" w:hAnsi="Arial" w:cs="Arial"/>
                <w:sz w:val="17"/>
                <w:szCs w:val="17"/>
                <w:lang w:val="ro-RO"/>
              </w:rPr>
              <w:t>29</w:t>
            </w:r>
            <w:r w:rsidRPr="0002160B">
              <w:rPr>
                <w:rFonts w:ascii="Arial" w:hAnsi="Arial" w:cs="Arial"/>
                <w:sz w:val="17"/>
                <w:szCs w:val="17"/>
              </w:rPr>
              <w:t>1</w:t>
            </w:r>
          </w:p>
        </w:tc>
        <w:tc>
          <w:tcPr>
            <w:tcW w:w="1134" w:type="dxa"/>
            <w:shd w:val="clear" w:color="auto" w:fill="auto"/>
          </w:tcPr>
          <w:p w:rsidR="00EF3D58" w:rsidRDefault="00EF3D58" w:rsidP="009E1AA8"/>
        </w:tc>
        <w:tc>
          <w:tcPr>
            <w:tcW w:w="1134" w:type="dxa"/>
            <w:shd w:val="clear" w:color="auto" w:fill="auto"/>
          </w:tcPr>
          <w:p w:rsidR="00EF3D58" w:rsidRDefault="00EF3D58" w:rsidP="009E1AA8"/>
        </w:tc>
        <w:tc>
          <w:tcPr>
            <w:tcW w:w="992" w:type="dxa"/>
            <w:shd w:val="clear" w:color="auto" w:fill="auto"/>
          </w:tcPr>
          <w:p w:rsidR="00EF3D58" w:rsidRDefault="00EF3D58" w:rsidP="009E1AA8"/>
        </w:tc>
      </w:tr>
      <w:tr w:rsidR="00EF3D58" w:rsidTr="009E1AA8">
        <w:trPr>
          <w:trHeight w:val="563"/>
        </w:trPr>
        <w:tc>
          <w:tcPr>
            <w:tcW w:w="6658" w:type="dxa"/>
            <w:shd w:val="clear" w:color="auto" w:fill="auto"/>
          </w:tcPr>
          <w:p w:rsidR="00EF3D58" w:rsidRDefault="00EF3D58" w:rsidP="009E1AA8">
            <w:r w:rsidRPr="0002160B">
              <w:rPr>
                <w:rFonts w:ascii="Arial" w:hAnsi="Arial" w:cs="Arial"/>
                <w:b/>
                <w:sz w:val="17"/>
                <w:szCs w:val="17"/>
                <w:lang w:val="ro-RO"/>
              </w:rPr>
              <w:t>P</w:t>
            </w:r>
            <w:r>
              <w:rPr>
                <w:rFonts w:ascii="Arial" w:hAnsi="Arial" w:cs="Arial"/>
                <w:b/>
                <w:sz w:val="17"/>
                <w:szCs w:val="17"/>
                <w:lang w:val="ro-RO"/>
              </w:rPr>
              <w:t>l</w:t>
            </w:r>
            <w:r w:rsidRPr="0002160B">
              <w:rPr>
                <w:rFonts w:ascii="Arial" w:hAnsi="Arial" w:cs="Arial"/>
                <w:b/>
                <w:sz w:val="17"/>
                <w:szCs w:val="17"/>
              </w:rPr>
              <w:t xml:space="preserve">ăţi acordate salariatului de către angajator pentru hrană </w:t>
            </w:r>
            <w:r w:rsidRPr="0002160B">
              <w:rPr>
                <w:rFonts w:ascii="Arial" w:hAnsi="Arial" w:cs="Arial"/>
                <w:b/>
                <w:sz w:val="17"/>
                <w:szCs w:val="17"/>
                <w:lang w:val="ro-RO"/>
              </w:rPr>
              <w:t>(</w:t>
            </w:r>
            <w:r w:rsidRPr="0002160B">
              <w:rPr>
                <w:rFonts w:ascii="Arial" w:hAnsi="Arial" w:cs="Arial"/>
                <w:b/>
                <w:bCs/>
                <w:sz w:val="17"/>
                <w:szCs w:val="17"/>
              </w:rPr>
              <w:t>art.</w:t>
            </w:r>
            <w:r w:rsidRPr="0002160B">
              <w:rPr>
                <w:rFonts w:ascii="Arial" w:hAnsi="Arial" w:cs="Arial"/>
                <w:b/>
                <w:bCs/>
                <w:sz w:val="17"/>
                <w:szCs w:val="17"/>
                <w:lang w:val="ro-RO"/>
              </w:rPr>
              <w:t>19</w:t>
            </w:r>
            <w:r w:rsidRPr="0002160B">
              <w:rPr>
                <w:rFonts w:ascii="Arial" w:hAnsi="Arial" w:cs="Arial"/>
                <w:b/>
                <w:bCs/>
                <w:sz w:val="17"/>
                <w:szCs w:val="17"/>
              </w:rPr>
              <w:t xml:space="preserve"> </w:t>
            </w:r>
            <w:r w:rsidRPr="0002160B">
              <w:rPr>
                <w:rFonts w:ascii="Arial" w:hAnsi="Arial" w:cs="Arial"/>
                <w:b/>
                <w:bCs/>
                <w:sz w:val="17"/>
                <w:szCs w:val="17"/>
                <w:lang w:val="ro-RO"/>
              </w:rPr>
              <w:t xml:space="preserve"> alin.(1) </w:t>
            </w:r>
            <w:r>
              <w:rPr>
                <w:rFonts w:ascii="Arial" w:hAnsi="Arial" w:cs="Arial"/>
                <w:b/>
                <w:bCs/>
                <w:sz w:val="17"/>
                <w:szCs w:val="17"/>
                <w:lang w:val="ro-RO"/>
              </w:rPr>
              <w:t>din Codul fiscal</w:t>
            </w:r>
            <w:r w:rsidRPr="0002160B">
              <w:rPr>
                <w:rFonts w:ascii="Arial" w:hAnsi="Arial" w:cs="Arial"/>
                <w:b/>
                <w:bCs/>
                <w:sz w:val="17"/>
                <w:szCs w:val="17"/>
              </w:rPr>
              <w:t>)</w:t>
            </w:r>
            <w:r w:rsidRPr="0002160B">
              <w:rPr>
                <w:rFonts w:ascii="Arial" w:hAnsi="Arial" w:cs="Arial"/>
                <w:b/>
                <w:bCs/>
                <w:sz w:val="17"/>
                <w:szCs w:val="17"/>
              </w:rPr>
              <w:br/>
            </w:r>
            <w:r w:rsidRPr="0002160B">
              <w:rPr>
                <w:rFonts w:ascii="Arial" w:hAnsi="Arial" w:cs="Arial"/>
                <w:sz w:val="17"/>
                <w:szCs w:val="17"/>
              </w:rPr>
              <w:t>Выплаты осуществляемые работодателем  в пользу работника</w:t>
            </w:r>
            <w:r w:rsidRPr="0002160B">
              <w:rPr>
                <w:rFonts w:ascii="Arial" w:hAnsi="Arial" w:cs="Arial"/>
                <w:sz w:val="17"/>
                <w:szCs w:val="17"/>
                <w:lang w:val="ro-RO"/>
              </w:rPr>
              <w:t xml:space="preserve"> </w:t>
            </w:r>
            <w:r>
              <w:rPr>
                <w:rFonts w:ascii="Arial" w:hAnsi="Arial" w:cs="Arial"/>
                <w:sz w:val="17"/>
                <w:szCs w:val="17"/>
              </w:rPr>
              <w:t xml:space="preserve"> на питание (</w:t>
            </w:r>
            <w:r w:rsidRPr="0002160B">
              <w:rPr>
                <w:rFonts w:ascii="Arial" w:hAnsi="Arial" w:cs="Arial"/>
                <w:sz w:val="17"/>
                <w:szCs w:val="17"/>
              </w:rPr>
              <w:t>ч.(</w:t>
            </w:r>
            <w:r w:rsidRPr="0002160B">
              <w:rPr>
                <w:rFonts w:ascii="Arial" w:hAnsi="Arial" w:cs="Arial"/>
                <w:sz w:val="17"/>
                <w:szCs w:val="17"/>
                <w:lang w:val="ro-RO"/>
              </w:rPr>
              <w:t>1</w:t>
            </w:r>
            <w:r w:rsidRPr="0002160B">
              <w:rPr>
                <w:rFonts w:ascii="Arial" w:hAnsi="Arial" w:cs="Arial"/>
                <w:sz w:val="17"/>
                <w:szCs w:val="17"/>
              </w:rPr>
              <w:t>) ст.</w:t>
            </w:r>
            <w:r w:rsidRPr="0002160B">
              <w:rPr>
                <w:rFonts w:ascii="Arial" w:hAnsi="Arial" w:cs="Arial"/>
                <w:sz w:val="17"/>
                <w:szCs w:val="17"/>
                <w:lang w:val="ro-RO"/>
              </w:rPr>
              <w:t>19</w:t>
            </w:r>
            <w:r w:rsidRPr="0002160B">
              <w:rPr>
                <w:rFonts w:ascii="Arial" w:hAnsi="Arial" w:cs="Arial"/>
                <w:sz w:val="17"/>
                <w:szCs w:val="17"/>
              </w:rPr>
              <w:t xml:space="preserve"> </w:t>
            </w:r>
            <w:r w:rsidRPr="00AD59DB">
              <w:rPr>
                <w:rFonts w:ascii="Arial" w:hAnsi="Arial" w:cs="Arial"/>
                <w:sz w:val="17"/>
                <w:szCs w:val="17"/>
              </w:rPr>
              <w:t>Налогового кодекса</w:t>
            </w:r>
            <w:r w:rsidRPr="0002160B">
              <w:rPr>
                <w:rFonts w:ascii="Arial" w:hAnsi="Arial" w:cs="Arial"/>
                <w:sz w:val="17"/>
                <w:szCs w:val="17"/>
              </w:rPr>
              <w:t>)</w:t>
            </w:r>
          </w:p>
        </w:tc>
        <w:tc>
          <w:tcPr>
            <w:tcW w:w="992" w:type="dxa"/>
            <w:shd w:val="clear" w:color="auto" w:fill="auto"/>
          </w:tcPr>
          <w:p w:rsidR="00EF3D58" w:rsidRDefault="00EF3D58" w:rsidP="009E1AA8">
            <w:pPr>
              <w:jc w:val="center"/>
            </w:pPr>
            <w:r w:rsidRPr="0002160B">
              <w:rPr>
                <w:rFonts w:ascii="Arial" w:hAnsi="Arial" w:cs="Arial"/>
                <w:sz w:val="17"/>
                <w:szCs w:val="17"/>
              </w:rPr>
              <w:t>030</w:t>
            </w:r>
            <w:r w:rsidRPr="0002160B">
              <w:rPr>
                <w:rFonts w:ascii="Arial" w:hAnsi="Arial" w:cs="Arial"/>
                <w:sz w:val="17"/>
                <w:szCs w:val="17"/>
                <w:lang w:val="ro-RO"/>
              </w:rPr>
              <w:t>29</w:t>
            </w:r>
            <w:r w:rsidRPr="0002160B">
              <w:rPr>
                <w:rFonts w:ascii="Arial" w:hAnsi="Arial" w:cs="Arial"/>
                <w:sz w:val="17"/>
                <w:szCs w:val="17"/>
              </w:rPr>
              <w:t>2</w:t>
            </w:r>
          </w:p>
        </w:tc>
        <w:tc>
          <w:tcPr>
            <w:tcW w:w="1134" w:type="dxa"/>
            <w:shd w:val="clear" w:color="auto" w:fill="auto"/>
          </w:tcPr>
          <w:p w:rsidR="00EF3D58" w:rsidRDefault="00EF3D58" w:rsidP="009E1AA8"/>
        </w:tc>
        <w:tc>
          <w:tcPr>
            <w:tcW w:w="1134" w:type="dxa"/>
            <w:shd w:val="clear" w:color="auto" w:fill="auto"/>
          </w:tcPr>
          <w:p w:rsidR="00EF3D58" w:rsidRDefault="00EF3D58" w:rsidP="009E1AA8"/>
        </w:tc>
        <w:tc>
          <w:tcPr>
            <w:tcW w:w="992" w:type="dxa"/>
            <w:shd w:val="clear" w:color="auto" w:fill="auto"/>
          </w:tcPr>
          <w:p w:rsidR="00EF3D58" w:rsidRDefault="00EF3D58" w:rsidP="009E1AA8"/>
        </w:tc>
      </w:tr>
      <w:tr w:rsidR="00EF3D58" w:rsidTr="009E1AA8">
        <w:trPr>
          <w:trHeight w:val="759"/>
        </w:trPr>
        <w:tc>
          <w:tcPr>
            <w:tcW w:w="6658" w:type="dxa"/>
            <w:shd w:val="clear" w:color="auto" w:fill="auto"/>
          </w:tcPr>
          <w:p w:rsidR="00EF3D58" w:rsidRDefault="00EF3D58" w:rsidP="009E1AA8">
            <w:r w:rsidRPr="0002160B">
              <w:rPr>
                <w:rFonts w:ascii="Arial" w:hAnsi="Arial" w:cs="Arial"/>
                <w:b/>
                <w:sz w:val="17"/>
                <w:szCs w:val="17"/>
                <w:lang w:val="ro-RO"/>
              </w:rPr>
              <w:t>P</w:t>
            </w:r>
            <w:r>
              <w:rPr>
                <w:rFonts w:ascii="Arial" w:hAnsi="Arial" w:cs="Arial"/>
                <w:b/>
                <w:sz w:val="17"/>
                <w:szCs w:val="17"/>
                <w:lang w:val="ro-RO"/>
              </w:rPr>
              <w:t>l</w:t>
            </w:r>
            <w:r w:rsidRPr="00EF3D58">
              <w:rPr>
                <w:rFonts w:ascii="Arial" w:hAnsi="Arial" w:cs="Arial"/>
                <w:b/>
                <w:sz w:val="17"/>
                <w:szCs w:val="17"/>
              </w:rPr>
              <w:t>ăţ</w:t>
            </w:r>
            <w:r w:rsidRPr="0002160B">
              <w:rPr>
                <w:rFonts w:ascii="Arial" w:hAnsi="Arial" w:cs="Arial"/>
                <w:b/>
                <w:sz w:val="17"/>
                <w:szCs w:val="17"/>
              </w:rPr>
              <w:t>i</w:t>
            </w:r>
            <w:r w:rsidRPr="00EF3D58">
              <w:rPr>
                <w:rFonts w:ascii="Arial" w:hAnsi="Arial" w:cs="Arial"/>
                <w:b/>
                <w:sz w:val="17"/>
                <w:szCs w:val="17"/>
              </w:rPr>
              <w:t xml:space="preserve"> </w:t>
            </w:r>
            <w:r w:rsidRPr="0002160B">
              <w:rPr>
                <w:rFonts w:ascii="Arial" w:hAnsi="Arial" w:cs="Arial"/>
                <w:b/>
                <w:sz w:val="17"/>
                <w:szCs w:val="17"/>
              </w:rPr>
              <w:t>acordate</w:t>
            </w:r>
            <w:r w:rsidRPr="00EF3D58">
              <w:rPr>
                <w:rFonts w:ascii="Arial" w:hAnsi="Arial" w:cs="Arial"/>
                <w:b/>
                <w:sz w:val="17"/>
                <w:szCs w:val="17"/>
              </w:rPr>
              <w:t xml:space="preserve"> </w:t>
            </w:r>
            <w:r w:rsidRPr="0002160B">
              <w:rPr>
                <w:rFonts w:ascii="Arial" w:hAnsi="Arial" w:cs="Arial"/>
                <w:b/>
                <w:sz w:val="17"/>
                <w:szCs w:val="17"/>
              </w:rPr>
              <w:t>salariatului</w:t>
            </w:r>
            <w:r w:rsidRPr="00EF3D58">
              <w:rPr>
                <w:rFonts w:ascii="Arial" w:hAnsi="Arial" w:cs="Arial"/>
                <w:b/>
                <w:sz w:val="17"/>
                <w:szCs w:val="17"/>
              </w:rPr>
              <w:t xml:space="preserve"> </w:t>
            </w:r>
            <w:r w:rsidRPr="0002160B">
              <w:rPr>
                <w:rFonts w:ascii="Arial" w:hAnsi="Arial" w:cs="Arial"/>
                <w:b/>
                <w:sz w:val="17"/>
                <w:szCs w:val="17"/>
              </w:rPr>
              <w:t>de</w:t>
            </w:r>
            <w:r w:rsidRPr="00EF3D58">
              <w:rPr>
                <w:rFonts w:ascii="Arial" w:hAnsi="Arial" w:cs="Arial"/>
                <w:b/>
                <w:sz w:val="17"/>
                <w:szCs w:val="17"/>
              </w:rPr>
              <w:t xml:space="preserve"> </w:t>
            </w:r>
            <w:r w:rsidRPr="0002160B">
              <w:rPr>
                <w:rFonts w:ascii="Arial" w:hAnsi="Arial" w:cs="Arial"/>
                <w:b/>
                <w:sz w:val="17"/>
                <w:szCs w:val="17"/>
              </w:rPr>
              <w:t>c</w:t>
            </w:r>
            <w:r w:rsidRPr="00EF3D58">
              <w:rPr>
                <w:rFonts w:ascii="Arial" w:hAnsi="Arial" w:cs="Arial"/>
                <w:b/>
                <w:sz w:val="17"/>
                <w:szCs w:val="17"/>
              </w:rPr>
              <w:t>ă</w:t>
            </w:r>
            <w:r w:rsidRPr="0002160B">
              <w:rPr>
                <w:rFonts w:ascii="Arial" w:hAnsi="Arial" w:cs="Arial"/>
                <w:b/>
                <w:sz w:val="17"/>
                <w:szCs w:val="17"/>
              </w:rPr>
              <w:t>tre</w:t>
            </w:r>
            <w:r w:rsidRPr="00EF3D58">
              <w:rPr>
                <w:rFonts w:ascii="Arial" w:hAnsi="Arial" w:cs="Arial"/>
                <w:b/>
                <w:sz w:val="17"/>
                <w:szCs w:val="17"/>
              </w:rPr>
              <w:t xml:space="preserve"> </w:t>
            </w:r>
            <w:r w:rsidRPr="0002160B">
              <w:rPr>
                <w:rFonts w:ascii="Arial" w:hAnsi="Arial" w:cs="Arial"/>
                <w:b/>
                <w:sz w:val="17"/>
                <w:szCs w:val="17"/>
              </w:rPr>
              <w:t>angajator</w:t>
            </w:r>
            <w:r w:rsidRPr="00EF3D58">
              <w:rPr>
                <w:rFonts w:ascii="Arial" w:hAnsi="Arial" w:cs="Arial"/>
                <w:b/>
                <w:sz w:val="17"/>
                <w:szCs w:val="17"/>
              </w:rPr>
              <w:t xml:space="preserve"> </w:t>
            </w:r>
            <w:r w:rsidRPr="0002160B">
              <w:rPr>
                <w:rFonts w:ascii="Arial" w:hAnsi="Arial" w:cs="Arial"/>
                <w:b/>
                <w:sz w:val="17"/>
                <w:szCs w:val="17"/>
              </w:rPr>
              <w:t>studiile</w:t>
            </w:r>
            <w:r w:rsidRPr="00EF3D58">
              <w:rPr>
                <w:rFonts w:ascii="Arial" w:hAnsi="Arial" w:cs="Arial"/>
                <w:b/>
                <w:sz w:val="17"/>
                <w:szCs w:val="17"/>
              </w:rPr>
              <w:t xml:space="preserve"> </w:t>
            </w:r>
            <w:r w:rsidRPr="0002160B">
              <w:rPr>
                <w:rFonts w:ascii="Arial" w:hAnsi="Arial" w:cs="Arial"/>
                <w:b/>
                <w:sz w:val="17"/>
                <w:szCs w:val="17"/>
              </w:rPr>
              <w:t>profesionale</w:t>
            </w:r>
            <w:r w:rsidRPr="00EF3D58">
              <w:rPr>
                <w:rFonts w:ascii="Arial" w:hAnsi="Arial" w:cs="Arial"/>
                <w:b/>
                <w:sz w:val="17"/>
                <w:szCs w:val="17"/>
              </w:rPr>
              <w:t xml:space="preserve"> </w:t>
            </w:r>
            <w:r w:rsidRPr="0002160B">
              <w:rPr>
                <w:rFonts w:ascii="Arial" w:hAnsi="Arial" w:cs="Arial"/>
                <w:b/>
                <w:sz w:val="17"/>
                <w:szCs w:val="17"/>
              </w:rPr>
              <w:t>ale</w:t>
            </w:r>
            <w:r w:rsidRPr="00EF3D58">
              <w:rPr>
                <w:rFonts w:ascii="Arial" w:hAnsi="Arial" w:cs="Arial"/>
                <w:b/>
                <w:sz w:val="17"/>
                <w:szCs w:val="17"/>
              </w:rPr>
              <w:t xml:space="preserve"> </w:t>
            </w:r>
            <w:r w:rsidRPr="0002160B">
              <w:rPr>
                <w:rFonts w:ascii="Arial" w:hAnsi="Arial" w:cs="Arial"/>
                <w:b/>
                <w:sz w:val="17"/>
                <w:szCs w:val="17"/>
              </w:rPr>
              <w:t>angajatului</w:t>
            </w:r>
            <w:r w:rsidRPr="0002160B">
              <w:rPr>
                <w:rFonts w:ascii="Arial" w:hAnsi="Arial" w:cs="Arial"/>
                <w:b/>
                <w:sz w:val="17"/>
                <w:szCs w:val="17"/>
                <w:lang w:val="ro-RO"/>
              </w:rPr>
              <w:t xml:space="preserve"> (</w:t>
            </w:r>
            <w:r w:rsidRPr="0002160B">
              <w:rPr>
                <w:rFonts w:ascii="Arial" w:hAnsi="Arial" w:cs="Arial"/>
                <w:b/>
                <w:bCs/>
                <w:sz w:val="17"/>
                <w:szCs w:val="17"/>
              </w:rPr>
              <w:t>art</w:t>
            </w:r>
            <w:r w:rsidRPr="00EF3D58">
              <w:rPr>
                <w:rFonts w:ascii="Arial" w:hAnsi="Arial" w:cs="Arial"/>
                <w:b/>
                <w:bCs/>
                <w:sz w:val="17"/>
                <w:szCs w:val="17"/>
              </w:rPr>
              <w:t>.</w:t>
            </w:r>
            <w:r w:rsidRPr="0002160B">
              <w:rPr>
                <w:rFonts w:ascii="Arial" w:hAnsi="Arial" w:cs="Arial"/>
                <w:b/>
                <w:bCs/>
                <w:sz w:val="17"/>
                <w:szCs w:val="17"/>
                <w:lang w:val="ro-RO"/>
              </w:rPr>
              <w:t>19</w:t>
            </w:r>
            <w:r w:rsidRPr="00EF3D58">
              <w:rPr>
                <w:rFonts w:ascii="Arial" w:hAnsi="Arial" w:cs="Arial"/>
                <w:b/>
                <w:bCs/>
                <w:sz w:val="17"/>
                <w:szCs w:val="17"/>
              </w:rPr>
              <w:t xml:space="preserve"> </w:t>
            </w:r>
            <w:r w:rsidRPr="0002160B">
              <w:rPr>
                <w:rFonts w:ascii="Arial" w:hAnsi="Arial" w:cs="Arial"/>
                <w:b/>
                <w:bCs/>
                <w:sz w:val="17"/>
                <w:szCs w:val="17"/>
                <w:lang w:val="ro-RO"/>
              </w:rPr>
              <w:t xml:space="preserve"> alin.(1) </w:t>
            </w:r>
            <w:r>
              <w:rPr>
                <w:rFonts w:ascii="Arial" w:hAnsi="Arial" w:cs="Arial"/>
                <w:b/>
                <w:bCs/>
                <w:sz w:val="17"/>
                <w:szCs w:val="17"/>
                <w:lang w:val="ro-RO"/>
              </w:rPr>
              <w:t>din Codul fiscal</w:t>
            </w:r>
            <w:r w:rsidRPr="0002160B">
              <w:rPr>
                <w:rFonts w:ascii="Arial" w:hAnsi="Arial" w:cs="Arial"/>
                <w:b/>
                <w:bCs/>
                <w:sz w:val="17"/>
                <w:szCs w:val="17"/>
              </w:rPr>
              <w:t>)</w:t>
            </w:r>
            <w:r w:rsidRPr="0002160B">
              <w:rPr>
                <w:rFonts w:ascii="Arial" w:hAnsi="Arial" w:cs="Arial"/>
                <w:b/>
                <w:bCs/>
                <w:sz w:val="17"/>
                <w:szCs w:val="17"/>
              </w:rPr>
              <w:br/>
            </w:r>
            <w:r w:rsidRPr="0002160B">
              <w:rPr>
                <w:rFonts w:ascii="Arial" w:hAnsi="Arial" w:cs="Arial"/>
                <w:sz w:val="17"/>
                <w:szCs w:val="17"/>
              </w:rPr>
              <w:t>Выплаты осуществляемые работодателем  в пользу работника</w:t>
            </w:r>
            <w:r w:rsidRPr="0002160B">
              <w:rPr>
                <w:rFonts w:ascii="Arial" w:hAnsi="Arial" w:cs="Arial"/>
                <w:sz w:val="17"/>
                <w:szCs w:val="17"/>
                <w:lang w:val="ro-RO"/>
              </w:rPr>
              <w:t xml:space="preserve"> </w:t>
            </w:r>
            <w:r w:rsidRPr="0002160B">
              <w:rPr>
                <w:rFonts w:ascii="Arial" w:hAnsi="Arial" w:cs="Arial"/>
                <w:sz w:val="17"/>
                <w:szCs w:val="17"/>
              </w:rPr>
              <w:t xml:space="preserve"> на профессиональное образование работника</w:t>
            </w:r>
            <w:r w:rsidRPr="0002160B">
              <w:rPr>
                <w:rFonts w:ascii="Arial" w:hAnsi="Arial" w:cs="Arial"/>
                <w:sz w:val="17"/>
                <w:szCs w:val="17"/>
                <w:lang w:val="ro-RO"/>
              </w:rPr>
              <w:t xml:space="preserve"> </w:t>
            </w:r>
            <w:r>
              <w:rPr>
                <w:rFonts w:ascii="Arial" w:hAnsi="Arial" w:cs="Arial"/>
                <w:sz w:val="17"/>
                <w:szCs w:val="17"/>
              </w:rPr>
              <w:t>(</w:t>
            </w:r>
            <w:r w:rsidRPr="0002160B">
              <w:rPr>
                <w:rFonts w:ascii="Arial" w:hAnsi="Arial" w:cs="Arial"/>
                <w:sz w:val="17"/>
                <w:szCs w:val="17"/>
              </w:rPr>
              <w:t>ч.(</w:t>
            </w:r>
            <w:r w:rsidRPr="0002160B">
              <w:rPr>
                <w:rFonts w:ascii="Arial" w:hAnsi="Arial" w:cs="Arial"/>
                <w:sz w:val="17"/>
                <w:szCs w:val="17"/>
                <w:lang w:val="ro-RO"/>
              </w:rPr>
              <w:t>1</w:t>
            </w:r>
            <w:r w:rsidRPr="0002160B">
              <w:rPr>
                <w:rFonts w:ascii="Arial" w:hAnsi="Arial" w:cs="Arial"/>
                <w:sz w:val="17"/>
                <w:szCs w:val="17"/>
              </w:rPr>
              <w:t>) ст.</w:t>
            </w:r>
            <w:r w:rsidRPr="0002160B">
              <w:rPr>
                <w:rFonts w:ascii="Arial" w:hAnsi="Arial" w:cs="Arial"/>
                <w:sz w:val="17"/>
                <w:szCs w:val="17"/>
                <w:lang w:val="ro-RO"/>
              </w:rPr>
              <w:t>19</w:t>
            </w:r>
            <w:r w:rsidRPr="0002160B">
              <w:rPr>
                <w:rFonts w:ascii="Arial" w:hAnsi="Arial" w:cs="Arial"/>
                <w:sz w:val="17"/>
                <w:szCs w:val="17"/>
              </w:rPr>
              <w:t xml:space="preserve"> </w:t>
            </w:r>
            <w:r w:rsidRPr="00AD59DB">
              <w:rPr>
                <w:rFonts w:ascii="Arial" w:hAnsi="Arial" w:cs="Arial"/>
                <w:sz w:val="17"/>
                <w:szCs w:val="17"/>
              </w:rPr>
              <w:t>Налогового кодекса</w:t>
            </w:r>
            <w:r w:rsidRPr="0002160B">
              <w:rPr>
                <w:rFonts w:ascii="Arial" w:hAnsi="Arial" w:cs="Arial"/>
                <w:sz w:val="17"/>
                <w:szCs w:val="17"/>
              </w:rPr>
              <w:t>)</w:t>
            </w:r>
          </w:p>
        </w:tc>
        <w:tc>
          <w:tcPr>
            <w:tcW w:w="992" w:type="dxa"/>
            <w:shd w:val="clear" w:color="auto" w:fill="auto"/>
          </w:tcPr>
          <w:p w:rsidR="00EF3D58" w:rsidRDefault="00EF3D58" w:rsidP="009E1AA8">
            <w:pPr>
              <w:jc w:val="center"/>
            </w:pPr>
            <w:r w:rsidRPr="0002160B">
              <w:rPr>
                <w:rFonts w:ascii="Arial" w:hAnsi="Arial" w:cs="Arial"/>
                <w:sz w:val="17"/>
                <w:szCs w:val="17"/>
              </w:rPr>
              <w:t>030</w:t>
            </w:r>
            <w:r w:rsidRPr="0002160B">
              <w:rPr>
                <w:rFonts w:ascii="Arial" w:hAnsi="Arial" w:cs="Arial"/>
                <w:sz w:val="17"/>
                <w:szCs w:val="17"/>
                <w:lang w:val="ro-RO"/>
              </w:rPr>
              <w:t>293</w:t>
            </w:r>
          </w:p>
        </w:tc>
        <w:tc>
          <w:tcPr>
            <w:tcW w:w="1134" w:type="dxa"/>
            <w:shd w:val="clear" w:color="auto" w:fill="auto"/>
          </w:tcPr>
          <w:p w:rsidR="00EF3D58" w:rsidRDefault="00EF3D58" w:rsidP="009E1AA8"/>
        </w:tc>
        <w:tc>
          <w:tcPr>
            <w:tcW w:w="1134" w:type="dxa"/>
            <w:shd w:val="clear" w:color="auto" w:fill="auto"/>
          </w:tcPr>
          <w:p w:rsidR="00EF3D58" w:rsidRDefault="00EF3D58" w:rsidP="009E1AA8"/>
        </w:tc>
        <w:tc>
          <w:tcPr>
            <w:tcW w:w="992" w:type="dxa"/>
            <w:shd w:val="clear" w:color="auto" w:fill="auto"/>
          </w:tcPr>
          <w:p w:rsidR="00EF3D58" w:rsidRDefault="00EF3D58" w:rsidP="009E1AA8"/>
        </w:tc>
      </w:tr>
      <w:tr w:rsidR="00EF3D58" w:rsidTr="009E1AA8">
        <w:trPr>
          <w:trHeight w:val="132"/>
        </w:trPr>
        <w:tc>
          <w:tcPr>
            <w:tcW w:w="6658" w:type="dxa"/>
            <w:shd w:val="clear" w:color="auto" w:fill="auto"/>
          </w:tcPr>
          <w:p w:rsidR="00EF3D58" w:rsidRDefault="00EF3D58" w:rsidP="009E1AA8">
            <w:r w:rsidRPr="0002160B">
              <w:rPr>
                <w:rFonts w:ascii="Arial" w:hAnsi="Arial" w:cs="Arial"/>
                <w:b/>
                <w:bCs/>
                <w:sz w:val="17"/>
                <w:szCs w:val="17"/>
              </w:rPr>
              <w:t xml:space="preserve">Cheltuieli de asigurări  facultative de asistenţă medicală (art.19 </w:t>
            </w:r>
            <w:r w:rsidRPr="0002160B">
              <w:rPr>
                <w:rFonts w:ascii="Arial" w:hAnsi="Arial" w:cs="Arial"/>
                <w:b/>
                <w:bCs/>
                <w:sz w:val="17"/>
                <w:szCs w:val="17"/>
                <w:lang w:val="ro-RO"/>
              </w:rPr>
              <w:t xml:space="preserve"> alin.(1) </w:t>
            </w:r>
            <w:r>
              <w:rPr>
                <w:rFonts w:ascii="Arial" w:hAnsi="Arial" w:cs="Arial"/>
                <w:b/>
                <w:bCs/>
                <w:sz w:val="17"/>
                <w:szCs w:val="17"/>
                <w:lang w:val="ro-RO"/>
              </w:rPr>
              <w:t>din Codul fiscal</w:t>
            </w:r>
            <w:r w:rsidRPr="0002160B">
              <w:rPr>
                <w:rFonts w:ascii="Arial" w:hAnsi="Arial" w:cs="Arial"/>
                <w:b/>
                <w:bCs/>
                <w:sz w:val="17"/>
                <w:szCs w:val="17"/>
              </w:rPr>
              <w:t>)</w:t>
            </w:r>
            <w:r w:rsidRPr="0002160B">
              <w:rPr>
                <w:rFonts w:ascii="Arial" w:hAnsi="Arial" w:cs="Arial"/>
                <w:b/>
                <w:bCs/>
                <w:sz w:val="17"/>
                <w:szCs w:val="17"/>
              </w:rPr>
              <w:br/>
            </w:r>
            <w:r w:rsidRPr="0002160B">
              <w:rPr>
                <w:rFonts w:ascii="Arial" w:hAnsi="Arial" w:cs="Arial"/>
                <w:sz w:val="17"/>
                <w:szCs w:val="17"/>
              </w:rPr>
              <w:t>Расходы по дополнительного медицинского страхования сотрудника (ч.(</w:t>
            </w:r>
            <w:r w:rsidRPr="0002160B">
              <w:rPr>
                <w:rFonts w:ascii="Arial" w:hAnsi="Arial" w:cs="Arial"/>
                <w:sz w:val="17"/>
                <w:szCs w:val="17"/>
                <w:lang w:val="ro-RO"/>
              </w:rPr>
              <w:t>1</w:t>
            </w:r>
            <w:r w:rsidRPr="0002160B">
              <w:rPr>
                <w:rFonts w:ascii="Arial" w:hAnsi="Arial" w:cs="Arial"/>
                <w:sz w:val="17"/>
                <w:szCs w:val="17"/>
              </w:rPr>
              <w:t>) ст.</w:t>
            </w:r>
            <w:r w:rsidRPr="0002160B">
              <w:rPr>
                <w:rFonts w:ascii="Arial" w:hAnsi="Arial" w:cs="Arial"/>
                <w:sz w:val="17"/>
                <w:szCs w:val="17"/>
                <w:lang w:val="ro-RO"/>
              </w:rPr>
              <w:t>19</w:t>
            </w:r>
            <w:r w:rsidRPr="0002160B">
              <w:rPr>
                <w:rFonts w:ascii="Arial" w:hAnsi="Arial" w:cs="Arial"/>
                <w:sz w:val="17"/>
                <w:szCs w:val="17"/>
              </w:rPr>
              <w:t xml:space="preserve"> </w:t>
            </w:r>
            <w:r w:rsidRPr="00AD59DB">
              <w:rPr>
                <w:rFonts w:ascii="Arial" w:hAnsi="Arial" w:cs="Arial"/>
                <w:sz w:val="17"/>
                <w:szCs w:val="17"/>
              </w:rPr>
              <w:t>Налогового кодекса</w:t>
            </w:r>
            <w:r w:rsidRPr="0002160B">
              <w:rPr>
                <w:rFonts w:ascii="Arial" w:hAnsi="Arial" w:cs="Arial"/>
                <w:sz w:val="17"/>
                <w:szCs w:val="17"/>
              </w:rPr>
              <w:t>)</w:t>
            </w:r>
          </w:p>
        </w:tc>
        <w:tc>
          <w:tcPr>
            <w:tcW w:w="992" w:type="dxa"/>
            <w:shd w:val="clear" w:color="auto" w:fill="auto"/>
          </w:tcPr>
          <w:p w:rsidR="00EF3D58" w:rsidRDefault="00EF3D58" w:rsidP="009E1AA8">
            <w:pPr>
              <w:jc w:val="center"/>
            </w:pPr>
            <w:r w:rsidRPr="0002160B">
              <w:rPr>
                <w:rFonts w:ascii="Arial" w:hAnsi="Arial" w:cs="Arial"/>
                <w:sz w:val="17"/>
                <w:szCs w:val="17"/>
              </w:rPr>
              <w:t>030</w:t>
            </w:r>
            <w:r w:rsidRPr="0002160B">
              <w:rPr>
                <w:rFonts w:ascii="Arial" w:hAnsi="Arial" w:cs="Arial"/>
                <w:sz w:val="17"/>
                <w:szCs w:val="17"/>
                <w:lang w:val="ro-RO"/>
              </w:rPr>
              <w:t>29</w:t>
            </w:r>
            <w:r w:rsidRPr="0002160B">
              <w:rPr>
                <w:rFonts w:ascii="Arial" w:hAnsi="Arial" w:cs="Arial"/>
                <w:sz w:val="17"/>
                <w:szCs w:val="17"/>
              </w:rPr>
              <w:t>4</w:t>
            </w:r>
          </w:p>
        </w:tc>
        <w:tc>
          <w:tcPr>
            <w:tcW w:w="1134" w:type="dxa"/>
            <w:shd w:val="clear" w:color="auto" w:fill="auto"/>
          </w:tcPr>
          <w:p w:rsidR="00EF3D58" w:rsidRDefault="00EF3D58" w:rsidP="009E1AA8"/>
        </w:tc>
        <w:tc>
          <w:tcPr>
            <w:tcW w:w="1134" w:type="dxa"/>
            <w:shd w:val="clear" w:color="auto" w:fill="auto"/>
          </w:tcPr>
          <w:p w:rsidR="00EF3D58" w:rsidRDefault="00EF3D58" w:rsidP="009E1AA8"/>
        </w:tc>
        <w:tc>
          <w:tcPr>
            <w:tcW w:w="992" w:type="dxa"/>
            <w:shd w:val="clear" w:color="auto" w:fill="auto"/>
          </w:tcPr>
          <w:p w:rsidR="00EF3D58" w:rsidRDefault="00EF3D58" w:rsidP="009E1AA8"/>
        </w:tc>
      </w:tr>
      <w:tr w:rsidR="00EF3D58" w:rsidTr="009E1AA8">
        <w:trPr>
          <w:trHeight w:val="380"/>
        </w:trPr>
        <w:tc>
          <w:tcPr>
            <w:tcW w:w="6658" w:type="dxa"/>
            <w:shd w:val="clear" w:color="auto" w:fill="auto"/>
          </w:tcPr>
          <w:p w:rsidR="00EF3D58" w:rsidRDefault="00EF3D58" w:rsidP="009E1AA8">
            <w:r w:rsidRPr="0002160B">
              <w:rPr>
                <w:rFonts w:ascii="Arial" w:hAnsi="Arial" w:cs="Arial"/>
                <w:b/>
                <w:bCs/>
                <w:sz w:val="17"/>
                <w:szCs w:val="17"/>
              </w:rPr>
              <w:t xml:space="preserve">Аlte </w:t>
            </w:r>
            <w:r w:rsidRPr="0002160B">
              <w:rPr>
                <w:rFonts w:ascii="Arial" w:hAnsi="Arial" w:cs="Arial"/>
                <w:b/>
                <w:bCs/>
                <w:sz w:val="17"/>
                <w:szCs w:val="17"/>
                <w:lang w:val="ro-RO"/>
              </w:rPr>
              <w:t xml:space="preserve">cheltuieli </w:t>
            </w:r>
            <w:r w:rsidRPr="0002160B">
              <w:rPr>
                <w:rFonts w:ascii="Arial" w:hAnsi="Arial" w:cs="Arial"/>
                <w:b/>
                <w:bCs/>
                <w:sz w:val="17"/>
                <w:szCs w:val="17"/>
              </w:rPr>
              <w:t xml:space="preserve">legate de efectuarea plăţilor în favoarea salariaţilor </w:t>
            </w:r>
            <w:r w:rsidRPr="0002160B">
              <w:rPr>
                <w:rFonts w:ascii="Arial" w:hAnsi="Arial" w:cs="Arial"/>
                <w:sz w:val="17"/>
                <w:szCs w:val="17"/>
              </w:rPr>
              <w:t xml:space="preserve"> Другие расходы, связанные с осуществлением выплат в пользу работников</w:t>
            </w:r>
          </w:p>
        </w:tc>
        <w:tc>
          <w:tcPr>
            <w:tcW w:w="992" w:type="dxa"/>
            <w:shd w:val="clear" w:color="auto" w:fill="auto"/>
          </w:tcPr>
          <w:p w:rsidR="00EF3D58" w:rsidRDefault="00EF3D58" w:rsidP="009E1AA8">
            <w:pPr>
              <w:jc w:val="center"/>
            </w:pPr>
            <w:r w:rsidRPr="0002160B">
              <w:rPr>
                <w:rFonts w:ascii="Arial" w:hAnsi="Arial" w:cs="Arial"/>
                <w:sz w:val="17"/>
                <w:szCs w:val="17"/>
              </w:rPr>
              <w:t>030</w:t>
            </w:r>
            <w:r w:rsidRPr="0002160B">
              <w:rPr>
                <w:rFonts w:ascii="Arial" w:hAnsi="Arial" w:cs="Arial"/>
                <w:sz w:val="17"/>
                <w:szCs w:val="17"/>
                <w:lang w:val="ro-RO"/>
              </w:rPr>
              <w:t>29</w:t>
            </w:r>
            <w:r w:rsidRPr="0002160B">
              <w:rPr>
                <w:rFonts w:ascii="Arial" w:hAnsi="Arial" w:cs="Arial"/>
                <w:sz w:val="17"/>
                <w:szCs w:val="17"/>
              </w:rPr>
              <w:t>5</w:t>
            </w:r>
          </w:p>
        </w:tc>
        <w:tc>
          <w:tcPr>
            <w:tcW w:w="1134" w:type="dxa"/>
            <w:shd w:val="clear" w:color="auto" w:fill="auto"/>
          </w:tcPr>
          <w:p w:rsidR="00EF3D58" w:rsidRDefault="00EF3D58" w:rsidP="009E1AA8"/>
        </w:tc>
        <w:tc>
          <w:tcPr>
            <w:tcW w:w="1134" w:type="dxa"/>
            <w:shd w:val="clear" w:color="auto" w:fill="auto"/>
          </w:tcPr>
          <w:p w:rsidR="00EF3D58" w:rsidRDefault="00EF3D58" w:rsidP="009E1AA8"/>
        </w:tc>
        <w:tc>
          <w:tcPr>
            <w:tcW w:w="992" w:type="dxa"/>
            <w:tcBorders>
              <w:bottom w:val="single" w:sz="12" w:space="0" w:color="auto"/>
            </w:tcBorders>
            <w:shd w:val="clear" w:color="auto" w:fill="auto"/>
          </w:tcPr>
          <w:p w:rsidR="00EF3D58" w:rsidRDefault="00EF3D58" w:rsidP="009E1AA8"/>
        </w:tc>
      </w:tr>
      <w:tr w:rsidR="00EF3D58" w:rsidRPr="00F87EC1" w:rsidTr="009E1AA8">
        <w:trPr>
          <w:trHeight w:val="176"/>
        </w:trPr>
        <w:tc>
          <w:tcPr>
            <w:tcW w:w="6658" w:type="dxa"/>
            <w:shd w:val="clear" w:color="auto" w:fill="D9D9D9"/>
          </w:tcPr>
          <w:p w:rsidR="00EF3D58" w:rsidRPr="0002160B" w:rsidRDefault="00EF3D58" w:rsidP="009E1AA8">
            <w:pPr>
              <w:jc w:val="center"/>
              <w:rPr>
                <w:rFonts w:ascii="Arial" w:hAnsi="Arial" w:cs="Arial"/>
                <w:sz w:val="17"/>
                <w:szCs w:val="17"/>
              </w:rPr>
            </w:pPr>
            <w:r w:rsidRPr="0002160B">
              <w:rPr>
                <w:rFonts w:ascii="Arial" w:hAnsi="Arial" w:cs="Arial"/>
                <w:b/>
                <w:bCs/>
                <w:sz w:val="17"/>
                <w:szCs w:val="17"/>
              </w:rPr>
              <w:t>TOTAL/</w:t>
            </w:r>
            <w:r w:rsidRPr="0002160B">
              <w:rPr>
                <w:rFonts w:ascii="Arial" w:hAnsi="Arial" w:cs="Arial"/>
                <w:sz w:val="17"/>
                <w:szCs w:val="17"/>
              </w:rPr>
              <w:t xml:space="preserve"> ВСЕГО</w:t>
            </w:r>
          </w:p>
        </w:tc>
        <w:tc>
          <w:tcPr>
            <w:tcW w:w="992" w:type="dxa"/>
            <w:shd w:val="clear" w:color="auto" w:fill="D9D9D9"/>
          </w:tcPr>
          <w:p w:rsidR="00EF3D58" w:rsidRPr="0002160B" w:rsidRDefault="00EF3D58" w:rsidP="009E1AA8">
            <w:pPr>
              <w:jc w:val="center"/>
              <w:rPr>
                <w:rFonts w:ascii="Arial" w:hAnsi="Arial" w:cs="Arial"/>
                <w:sz w:val="17"/>
                <w:szCs w:val="17"/>
                <w:lang w:val="ro-RO"/>
              </w:rPr>
            </w:pPr>
            <w:r w:rsidRPr="0002160B">
              <w:rPr>
                <w:rFonts w:ascii="Arial" w:hAnsi="Arial" w:cs="Arial"/>
                <w:sz w:val="17"/>
                <w:szCs w:val="17"/>
                <w:lang w:val="ro-RO"/>
              </w:rPr>
              <w:t>03029</w:t>
            </w:r>
          </w:p>
        </w:tc>
        <w:tc>
          <w:tcPr>
            <w:tcW w:w="1134" w:type="dxa"/>
            <w:shd w:val="clear" w:color="auto" w:fill="D9D9D9"/>
          </w:tcPr>
          <w:p w:rsidR="00EF3D58" w:rsidRPr="0002160B" w:rsidRDefault="00EF3D58" w:rsidP="009E1AA8">
            <w:pPr>
              <w:jc w:val="center"/>
              <w:rPr>
                <w:rFonts w:ascii="Arial" w:hAnsi="Arial" w:cs="Arial"/>
                <w:sz w:val="17"/>
                <w:szCs w:val="17"/>
                <w:lang w:val="ro-RO"/>
              </w:rPr>
            </w:pPr>
            <w:r w:rsidRPr="0002160B">
              <w:rPr>
                <w:rFonts w:ascii="Arial" w:hAnsi="Arial" w:cs="Arial"/>
                <w:sz w:val="17"/>
                <w:szCs w:val="17"/>
                <w:lang w:val="ro-RO"/>
              </w:rPr>
              <w:t>X</w:t>
            </w:r>
          </w:p>
        </w:tc>
        <w:tc>
          <w:tcPr>
            <w:tcW w:w="1134" w:type="dxa"/>
            <w:tcBorders>
              <w:right w:val="single" w:sz="12" w:space="0" w:color="auto"/>
            </w:tcBorders>
            <w:shd w:val="clear" w:color="auto" w:fill="D9D9D9"/>
          </w:tcPr>
          <w:p w:rsidR="00EF3D58" w:rsidRPr="0002160B" w:rsidRDefault="00EF3D58" w:rsidP="009E1AA8">
            <w:pPr>
              <w:jc w:val="center"/>
              <w:rPr>
                <w:rFonts w:ascii="Arial" w:hAnsi="Arial" w:cs="Arial"/>
                <w:sz w:val="17"/>
                <w:szCs w:val="17"/>
                <w:lang w:val="ro-RO"/>
              </w:rPr>
            </w:pPr>
            <w:r w:rsidRPr="0002160B">
              <w:rPr>
                <w:rFonts w:ascii="Arial" w:hAnsi="Arial" w:cs="Arial"/>
                <w:sz w:val="17"/>
                <w:szCs w:val="17"/>
                <w:lang w:val="ro-RO"/>
              </w:rPr>
              <w:t>X</w:t>
            </w:r>
          </w:p>
        </w:tc>
        <w:tc>
          <w:tcPr>
            <w:tcW w:w="992" w:type="dxa"/>
            <w:tcBorders>
              <w:top w:val="single" w:sz="12" w:space="0" w:color="auto"/>
              <w:left w:val="single" w:sz="12" w:space="0" w:color="auto"/>
              <w:bottom w:val="single" w:sz="12" w:space="0" w:color="auto"/>
              <w:right w:val="single" w:sz="12" w:space="0" w:color="auto"/>
            </w:tcBorders>
            <w:shd w:val="clear" w:color="auto" w:fill="D9D9D9"/>
          </w:tcPr>
          <w:p w:rsidR="00EF3D58" w:rsidRPr="0002160B" w:rsidRDefault="00EF3D58" w:rsidP="009E1AA8">
            <w:pPr>
              <w:jc w:val="center"/>
              <w:rPr>
                <w:rFonts w:ascii="Arial" w:hAnsi="Arial" w:cs="Arial"/>
                <w:sz w:val="17"/>
                <w:szCs w:val="17"/>
              </w:rPr>
            </w:pPr>
          </w:p>
        </w:tc>
      </w:tr>
    </w:tbl>
    <w:p w:rsidR="00EF3D58" w:rsidRPr="00AD59DB" w:rsidRDefault="00EF3D58" w:rsidP="00EF3D58">
      <w:pPr>
        <w:pStyle w:val="rg"/>
        <w:rPr>
          <w:rFonts w:ascii="Arial" w:hAnsi="Arial" w:cs="Arial"/>
          <w:b/>
          <w:bCs/>
          <w:sz w:val="17"/>
          <w:szCs w:val="17"/>
        </w:rPr>
        <w:sectPr w:rsidR="00EF3D58" w:rsidRPr="00AD59DB" w:rsidSect="00AD59DB">
          <w:pgSz w:w="11906" w:h="16838"/>
          <w:pgMar w:top="426" w:right="566" w:bottom="568" w:left="567" w:header="720" w:footer="720" w:gutter="0"/>
          <w:cols w:space="720"/>
          <w:docGrid w:linePitch="360"/>
        </w:sectPr>
      </w:pPr>
    </w:p>
    <w:tbl>
      <w:tblPr>
        <w:tblW w:w="14822" w:type="dxa"/>
        <w:jc w:val="center"/>
        <w:tblCellSpacing w:w="0" w:type="dxa"/>
        <w:tblInd w:w="103" w:type="dxa"/>
        <w:tblCellMar>
          <w:top w:w="15" w:type="dxa"/>
          <w:left w:w="15" w:type="dxa"/>
          <w:bottom w:w="15" w:type="dxa"/>
          <w:right w:w="15" w:type="dxa"/>
        </w:tblCellMar>
        <w:tblLook w:val="0000"/>
      </w:tblPr>
      <w:tblGrid>
        <w:gridCol w:w="455"/>
        <w:gridCol w:w="1771"/>
        <w:gridCol w:w="2537"/>
        <w:gridCol w:w="1677"/>
        <w:gridCol w:w="1664"/>
        <w:gridCol w:w="785"/>
        <w:gridCol w:w="831"/>
        <w:gridCol w:w="851"/>
        <w:gridCol w:w="72"/>
        <w:gridCol w:w="637"/>
        <w:gridCol w:w="72"/>
        <w:gridCol w:w="709"/>
        <w:gridCol w:w="52"/>
        <w:gridCol w:w="940"/>
        <w:gridCol w:w="1720"/>
        <w:gridCol w:w="49"/>
      </w:tblGrid>
      <w:tr w:rsidR="00EF3D58" w:rsidRPr="00AD59DB" w:rsidTr="009E1AA8">
        <w:trPr>
          <w:tblCellSpacing w:w="0" w:type="dxa"/>
          <w:jc w:val="center"/>
        </w:trPr>
        <w:tc>
          <w:tcPr>
            <w:tcW w:w="14822" w:type="dxa"/>
            <w:gridSpan w:val="16"/>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rPr>
            </w:pPr>
            <w:r w:rsidRPr="00AD59DB">
              <w:rPr>
                <w:rFonts w:ascii="Arial" w:hAnsi="Arial" w:cs="Arial"/>
                <w:b/>
                <w:bCs/>
                <w:sz w:val="17"/>
                <w:szCs w:val="17"/>
              </w:rPr>
              <w:lastRenderedPageBreak/>
              <w:t>Anexa 3D/</w:t>
            </w:r>
            <w:r w:rsidRPr="00AD59DB">
              <w:rPr>
                <w:rFonts w:ascii="Arial" w:hAnsi="Arial" w:cs="Arial"/>
                <w:sz w:val="17"/>
                <w:szCs w:val="17"/>
              </w:rPr>
              <w:t xml:space="preserve"> </w:t>
            </w:r>
          </w:p>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Приложение 3D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0701/</w:t>
            </w:r>
            <w:r w:rsidRPr="00AD59DB">
              <w:rPr>
                <w:rFonts w:ascii="Arial" w:hAnsi="Arial" w:cs="Arial"/>
                <w:sz w:val="17"/>
                <w:szCs w:val="17"/>
              </w:rPr>
              <w:t xml:space="preserve"> Справка к строке 0701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Suma scutirilor/</w:t>
            </w:r>
            <w:r w:rsidRPr="00AD59DB">
              <w:rPr>
                <w:rFonts w:ascii="Arial" w:hAnsi="Arial" w:cs="Arial"/>
                <w:sz w:val="17"/>
                <w:szCs w:val="17"/>
              </w:rPr>
              <w:t xml:space="preserve"> Сумма освобождений </w:t>
            </w:r>
          </w:p>
          <w:p w:rsidR="00EF3D58" w:rsidRPr="00AD59DB" w:rsidRDefault="00EF3D58" w:rsidP="009E1AA8">
            <w:pPr>
              <w:pStyle w:val="ab"/>
              <w:ind w:firstLine="0"/>
              <w:rPr>
                <w:rFonts w:ascii="Arial" w:hAnsi="Arial" w:cs="Arial"/>
                <w:sz w:val="12"/>
                <w:szCs w:val="12"/>
              </w:rPr>
            </w:pPr>
            <w:r w:rsidRPr="00AD59DB">
              <w:rPr>
                <w:rFonts w:ascii="Arial" w:hAnsi="Arial" w:cs="Arial"/>
                <w:sz w:val="17"/>
                <w:szCs w:val="17"/>
              </w:rPr>
              <w:t> </w:t>
            </w:r>
          </w:p>
        </w:tc>
      </w:tr>
      <w:tr w:rsidR="00EF3D58" w:rsidRPr="00EF3D58" w:rsidTr="009E1AA8">
        <w:trPr>
          <w:tblCellSpacing w:w="0" w:type="dxa"/>
          <w:jc w:val="center"/>
        </w:trPr>
        <w:tc>
          <w:tcPr>
            <w:tcW w:w="45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Nr. d/o</w:t>
            </w:r>
            <w:r w:rsidRPr="00AD59DB">
              <w:rPr>
                <w:rFonts w:ascii="Arial" w:hAnsi="Arial" w:cs="Arial"/>
                <w:b/>
                <w:bCs/>
                <w:sz w:val="17"/>
                <w:szCs w:val="17"/>
              </w:rPr>
              <w:br/>
            </w:r>
            <w:r w:rsidRPr="00AD59DB">
              <w:rPr>
                <w:rFonts w:ascii="Arial" w:hAnsi="Arial" w:cs="Arial"/>
                <w:sz w:val="17"/>
                <w:szCs w:val="17"/>
              </w:rPr>
              <w:t>№ п/п</w:t>
            </w:r>
          </w:p>
        </w:tc>
        <w:tc>
          <w:tcPr>
            <w:tcW w:w="1771"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Codul fiscal al fondatorilor</w:t>
            </w:r>
            <w:r w:rsidRPr="00AD59DB">
              <w:rPr>
                <w:rFonts w:ascii="Arial" w:hAnsi="Arial" w:cs="Arial"/>
                <w:b/>
                <w:bCs/>
                <w:sz w:val="17"/>
                <w:szCs w:val="17"/>
              </w:rPr>
              <w:br/>
            </w:r>
            <w:r w:rsidRPr="00AD59DB">
              <w:rPr>
                <w:rFonts w:ascii="Arial" w:hAnsi="Arial" w:cs="Arial"/>
                <w:sz w:val="17"/>
                <w:szCs w:val="17"/>
              </w:rPr>
              <w:t>Фискальный код учредителей</w:t>
            </w:r>
          </w:p>
        </w:tc>
        <w:tc>
          <w:tcPr>
            <w:tcW w:w="2537"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Numele şi prenumele fondatorului</w:t>
            </w:r>
            <w:r w:rsidRPr="00AD59DB">
              <w:rPr>
                <w:rFonts w:ascii="Arial" w:hAnsi="Arial" w:cs="Arial"/>
                <w:b/>
                <w:bCs/>
                <w:sz w:val="17"/>
                <w:szCs w:val="17"/>
              </w:rPr>
              <w:br/>
            </w:r>
            <w:r w:rsidRPr="00AD59DB">
              <w:rPr>
                <w:rFonts w:ascii="Arial" w:hAnsi="Arial" w:cs="Arial"/>
                <w:sz w:val="17"/>
                <w:szCs w:val="17"/>
              </w:rPr>
              <w:t>Фамилия и имя учредителя</w:t>
            </w:r>
          </w:p>
        </w:tc>
        <w:tc>
          <w:tcPr>
            <w:tcW w:w="1677"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Codul fiscal al persoanelor întreţinute</w:t>
            </w:r>
            <w:r w:rsidRPr="00AD59DB">
              <w:rPr>
                <w:rFonts w:ascii="Arial" w:hAnsi="Arial" w:cs="Arial"/>
                <w:b/>
                <w:bCs/>
                <w:sz w:val="17"/>
                <w:szCs w:val="17"/>
              </w:rPr>
              <w:br/>
            </w:r>
            <w:r w:rsidRPr="00AD59DB">
              <w:rPr>
                <w:rFonts w:ascii="Arial" w:hAnsi="Arial" w:cs="Arial"/>
                <w:sz w:val="17"/>
                <w:szCs w:val="17"/>
              </w:rPr>
              <w:t>Фискальный код иждивенцев</w:t>
            </w:r>
          </w:p>
        </w:tc>
        <w:tc>
          <w:tcPr>
            <w:tcW w:w="1664"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Codul fiscal al soţiei (soţului)</w:t>
            </w:r>
            <w:r w:rsidRPr="00AD59DB">
              <w:rPr>
                <w:rFonts w:ascii="Arial" w:hAnsi="Arial" w:cs="Arial"/>
                <w:b/>
                <w:bCs/>
                <w:sz w:val="17"/>
                <w:szCs w:val="17"/>
              </w:rPr>
              <w:br/>
            </w:r>
            <w:r w:rsidRPr="00AD59DB">
              <w:rPr>
                <w:rFonts w:ascii="Arial" w:hAnsi="Arial" w:cs="Arial"/>
                <w:sz w:val="17"/>
                <w:szCs w:val="17"/>
              </w:rPr>
              <w:t>Фискальный код супруги (супруга)</w:t>
            </w:r>
          </w:p>
        </w:tc>
        <w:tc>
          <w:tcPr>
            <w:tcW w:w="4949"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scutirilor</w:t>
            </w:r>
            <w:r w:rsidRPr="00EF3D58">
              <w:rPr>
                <w:rFonts w:ascii="Arial" w:hAnsi="Arial" w:cs="Arial"/>
                <w:b/>
                <w:bCs/>
                <w:sz w:val="17"/>
                <w:szCs w:val="17"/>
                <w:lang w:val="ru-RU"/>
              </w:rPr>
              <w:t xml:space="preserve"> </w:t>
            </w:r>
            <w:r w:rsidRPr="00AD59DB">
              <w:rPr>
                <w:rFonts w:ascii="Arial" w:hAnsi="Arial" w:cs="Arial"/>
                <w:b/>
                <w:bCs/>
                <w:sz w:val="17"/>
                <w:szCs w:val="17"/>
              </w:rPr>
              <w:t>utilizate</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Сумма использованных освобождений</w:t>
            </w: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total</w:t>
            </w:r>
            <w:r w:rsidRPr="00EF3D58">
              <w:rPr>
                <w:rFonts w:ascii="Arial" w:hAnsi="Arial" w:cs="Arial"/>
                <w:b/>
                <w:bCs/>
                <w:sz w:val="17"/>
                <w:szCs w:val="17"/>
                <w:lang w:val="ru-RU"/>
              </w:rPr>
              <w:t xml:space="preserve">ă </w:t>
            </w:r>
            <w:r w:rsidRPr="00AD59DB">
              <w:rPr>
                <w:rFonts w:ascii="Arial" w:hAnsi="Arial" w:cs="Arial"/>
                <w:b/>
                <w:bCs/>
                <w:sz w:val="17"/>
                <w:szCs w:val="17"/>
              </w:rPr>
              <w:t>a</w:t>
            </w:r>
            <w:r w:rsidRPr="00EF3D58">
              <w:rPr>
                <w:rFonts w:ascii="Arial" w:hAnsi="Arial" w:cs="Arial"/>
                <w:b/>
                <w:bCs/>
                <w:sz w:val="17"/>
                <w:szCs w:val="17"/>
                <w:lang w:val="ru-RU"/>
              </w:rPr>
              <w:t xml:space="preserve"> </w:t>
            </w:r>
            <w:r w:rsidRPr="00AD59DB">
              <w:rPr>
                <w:rFonts w:ascii="Arial" w:hAnsi="Arial" w:cs="Arial"/>
                <w:b/>
                <w:bCs/>
                <w:sz w:val="17"/>
                <w:szCs w:val="17"/>
              </w:rPr>
              <w:t>scutirilor</w:t>
            </w:r>
            <w:r w:rsidRPr="00EF3D58">
              <w:rPr>
                <w:rFonts w:ascii="Arial" w:hAnsi="Arial" w:cs="Arial"/>
                <w:b/>
                <w:bCs/>
                <w:sz w:val="17"/>
                <w:szCs w:val="17"/>
                <w:lang w:val="ru-RU"/>
              </w:rPr>
              <w:br/>
              <w:t>(</w:t>
            </w:r>
            <w:r w:rsidRPr="00AD59DB">
              <w:rPr>
                <w:rFonts w:ascii="Arial" w:hAnsi="Arial" w:cs="Arial"/>
                <w:b/>
                <w:bCs/>
                <w:sz w:val="17"/>
                <w:szCs w:val="17"/>
              </w:rPr>
              <w:t>coloana</w:t>
            </w:r>
            <w:r w:rsidRPr="00EF3D58">
              <w:rPr>
                <w:rFonts w:ascii="Arial" w:hAnsi="Arial" w:cs="Arial"/>
                <w:b/>
                <w:bCs/>
                <w:sz w:val="17"/>
                <w:szCs w:val="17"/>
                <w:lang w:val="ru-RU"/>
              </w:rPr>
              <w:t xml:space="preserve"> 6 </w:t>
            </w:r>
            <w:r w:rsidRPr="00AD59DB">
              <w:rPr>
                <w:rFonts w:ascii="Arial" w:hAnsi="Arial" w:cs="Arial"/>
                <w:b/>
                <w:bCs/>
                <w:sz w:val="17"/>
                <w:szCs w:val="17"/>
              </w:rPr>
              <w:t>sau</w:t>
            </w:r>
            <w:r w:rsidRPr="00EF3D58">
              <w:rPr>
                <w:rFonts w:ascii="Arial" w:hAnsi="Arial" w:cs="Arial"/>
                <w:b/>
                <w:bCs/>
                <w:sz w:val="17"/>
                <w:szCs w:val="17"/>
                <w:lang w:val="ru-RU"/>
              </w:rPr>
              <w:t xml:space="preserve"> 7 + </w:t>
            </w:r>
            <w:r w:rsidRPr="00AD59DB">
              <w:rPr>
                <w:rFonts w:ascii="Arial" w:hAnsi="Arial" w:cs="Arial"/>
                <w:b/>
                <w:bCs/>
                <w:sz w:val="17"/>
                <w:szCs w:val="17"/>
              </w:rPr>
              <w:t>coloana</w:t>
            </w:r>
            <w:r w:rsidRPr="00EF3D58">
              <w:rPr>
                <w:rFonts w:ascii="Arial" w:hAnsi="Arial" w:cs="Arial"/>
                <w:b/>
                <w:bCs/>
                <w:sz w:val="17"/>
                <w:szCs w:val="17"/>
                <w:lang w:val="ru-RU"/>
              </w:rPr>
              <w:t xml:space="preserve"> 8 </w:t>
            </w:r>
            <w:r w:rsidRPr="00AD59DB">
              <w:rPr>
                <w:rFonts w:ascii="Arial" w:hAnsi="Arial" w:cs="Arial"/>
                <w:b/>
                <w:bCs/>
                <w:sz w:val="17"/>
                <w:szCs w:val="17"/>
              </w:rPr>
              <w:t>sau</w:t>
            </w:r>
            <w:r w:rsidRPr="00EF3D58">
              <w:rPr>
                <w:rFonts w:ascii="Arial" w:hAnsi="Arial" w:cs="Arial"/>
                <w:b/>
                <w:bCs/>
                <w:sz w:val="17"/>
                <w:szCs w:val="17"/>
                <w:lang w:val="ru-RU"/>
              </w:rPr>
              <w:t xml:space="preserve"> 9 + </w:t>
            </w:r>
            <w:r w:rsidRPr="00AD59DB">
              <w:rPr>
                <w:rFonts w:ascii="Arial" w:hAnsi="Arial" w:cs="Arial"/>
                <w:b/>
                <w:bCs/>
                <w:sz w:val="17"/>
                <w:szCs w:val="17"/>
              </w:rPr>
              <w:t>coloana</w:t>
            </w:r>
            <w:r w:rsidRPr="00EF3D58">
              <w:rPr>
                <w:rFonts w:ascii="Arial" w:hAnsi="Arial" w:cs="Arial"/>
                <w:b/>
                <w:bCs/>
                <w:sz w:val="17"/>
                <w:szCs w:val="17"/>
                <w:lang w:val="ru-RU"/>
              </w:rPr>
              <w:t xml:space="preserve"> 10 + </w:t>
            </w:r>
            <w:r w:rsidRPr="00AD59DB">
              <w:rPr>
                <w:rFonts w:ascii="Arial" w:hAnsi="Arial" w:cs="Arial"/>
                <w:b/>
                <w:bCs/>
                <w:sz w:val="17"/>
                <w:szCs w:val="17"/>
              </w:rPr>
              <w:t>coloana</w:t>
            </w:r>
            <w:r w:rsidRPr="00EF3D58">
              <w:rPr>
                <w:rFonts w:ascii="Arial" w:hAnsi="Arial" w:cs="Arial"/>
                <w:b/>
                <w:bCs/>
                <w:sz w:val="17"/>
                <w:szCs w:val="17"/>
                <w:lang w:val="ru-RU"/>
              </w:rPr>
              <w:t xml:space="preserve"> 11)</w:t>
            </w:r>
            <w:r w:rsidRPr="00EF3D58">
              <w:rPr>
                <w:rFonts w:ascii="Arial" w:hAnsi="Arial" w:cs="Arial"/>
                <w:sz w:val="17"/>
                <w:szCs w:val="17"/>
                <w:lang w:val="ru-RU"/>
              </w:rPr>
              <w:br/>
              <w:t>Общая сумма освобождений</w:t>
            </w:r>
            <w:r w:rsidRPr="00EF3D58">
              <w:rPr>
                <w:rFonts w:ascii="Arial" w:hAnsi="Arial" w:cs="Arial"/>
                <w:sz w:val="17"/>
                <w:szCs w:val="17"/>
                <w:lang w:val="ru-RU"/>
              </w:rPr>
              <w:br/>
              <w:t>(гр. 6 или 7 + 8</w:t>
            </w:r>
            <w:r w:rsidRPr="00EF3D58">
              <w:rPr>
                <w:rFonts w:ascii="Arial" w:hAnsi="Arial" w:cs="Arial"/>
                <w:sz w:val="17"/>
                <w:szCs w:val="17"/>
                <w:lang w:val="ru-RU"/>
              </w:rPr>
              <w:br/>
              <w:t>или 9 + 10 + 11)</w:t>
            </w:r>
          </w:p>
        </w:tc>
      </w:tr>
      <w:tr w:rsidR="00EF3D58" w:rsidRPr="00AD59DB" w:rsidTr="009E1AA8">
        <w:trPr>
          <w:gridAfter w:val="1"/>
          <w:wAfter w:w="49" w:type="dxa"/>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1771" w:type="dxa"/>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2537" w:type="dxa"/>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1677" w:type="dxa"/>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1664" w:type="dxa"/>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P</w:t>
            </w: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M</w:t>
            </w:r>
          </w:p>
        </w:tc>
        <w:tc>
          <w:tcPr>
            <w:tcW w:w="9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w:t>
            </w: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Sm</w:t>
            </w:r>
          </w:p>
        </w:tc>
        <w:tc>
          <w:tcPr>
            <w:tcW w:w="76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N</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H</w:t>
            </w:r>
          </w:p>
        </w:tc>
        <w:tc>
          <w:tcPr>
            <w:tcW w:w="1720" w:type="dxa"/>
            <w:tcBorders>
              <w:top w:val="single" w:sz="6" w:space="0" w:color="000000"/>
              <w:left w:val="single" w:sz="6" w:space="0" w:color="000000"/>
              <w:bottom w:val="single" w:sz="6" w:space="0" w:color="000000"/>
              <w:right w:val="single" w:sz="6" w:space="0" w:color="000000"/>
            </w:tcBorders>
            <w:vAlign w:val="cente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27295D" w:rsidRDefault="00EF3D58" w:rsidP="009E1AA8">
            <w:pPr>
              <w:jc w:val="center"/>
              <w:rPr>
                <w:rFonts w:ascii="Arial" w:hAnsi="Arial" w:cs="Arial"/>
                <w:b/>
                <w:bCs/>
                <w:sz w:val="17"/>
                <w:szCs w:val="17"/>
                <w:lang w:val="ro-RO"/>
              </w:rPr>
            </w:pPr>
            <w:r>
              <w:rPr>
                <w:rFonts w:ascii="Arial" w:hAnsi="Arial" w:cs="Arial"/>
                <w:b/>
                <w:bCs/>
                <w:sz w:val="17"/>
                <w:szCs w:val="17"/>
                <w:lang w:val="ro-RO"/>
              </w:rPr>
              <w:t>4</w:t>
            </w: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5</w:t>
            </w: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6</w:t>
            </w: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7</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8</w:t>
            </w: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9</w:t>
            </w: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10</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11</w:t>
            </w: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12</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lastRenderedPageBreak/>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17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5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4763" w:type="dxa"/>
            <w:gridSpan w:val="3"/>
            <w:tcBorders>
              <w:top w:val="single" w:sz="6" w:space="0" w:color="000000"/>
              <w:left w:val="single" w:sz="6" w:space="0" w:color="000000"/>
              <w:bottom w:val="single" w:sz="6" w:space="0" w:color="000000"/>
              <w:right w:val="single" w:sz="6" w:space="0" w:color="000000"/>
            </w:tcBorders>
          </w:tcPr>
          <w:p w:rsidR="00EF3D58" w:rsidRPr="00AD59DB" w:rsidRDefault="00EF3D58" w:rsidP="009E1AA8">
            <w:pPr>
              <w:rPr>
                <w:rFonts w:ascii="Arial" w:hAnsi="Arial" w:cs="Arial"/>
                <w:sz w:val="17"/>
                <w:szCs w:val="17"/>
              </w:rPr>
            </w:pPr>
            <w:r w:rsidRPr="00AD59DB">
              <w:rPr>
                <w:rFonts w:ascii="Arial" w:hAnsi="Arial" w:cs="Arial"/>
                <w:b/>
                <w:bCs/>
                <w:sz w:val="17"/>
                <w:szCs w:val="17"/>
              </w:rPr>
              <w:t>TOTAL</w:t>
            </w:r>
            <w:r w:rsidRPr="00AD59DB">
              <w:rPr>
                <w:rFonts w:ascii="Arial" w:hAnsi="Arial" w:cs="Arial"/>
                <w:sz w:val="17"/>
                <w:szCs w:val="17"/>
              </w:rPr>
              <w:t>/ ВСЕГО</w:t>
            </w:r>
          </w:p>
        </w:tc>
        <w:tc>
          <w:tcPr>
            <w:tcW w:w="16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sz w:val="17"/>
                <w:szCs w:val="17"/>
              </w:rPr>
              <w:t>X</w:t>
            </w:r>
          </w:p>
        </w:tc>
        <w:tc>
          <w:tcPr>
            <w:tcW w:w="7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7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176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AD59DB" w:rsidRDefault="00EF3D58" w:rsidP="00EF3D58">
      <w:pPr>
        <w:pStyle w:val="ab"/>
        <w:ind w:firstLine="0"/>
        <w:rPr>
          <w:rFonts w:ascii="Arial" w:hAnsi="Arial" w:cs="Arial"/>
          <w:sz w:val="17"/>
          <w:szCs w:val="17"/>
        </w:rPr>
        <w:sectPr w:rsidR="00EF3D58" w:rsidRPr="00AD59DB" w:rsidSect="00C86F2A">
          <w:pgSz w:w="16838" w:h="11906" w:orient="landscape"/>
          <w:pgMar w:top="426" w:right="566" w:bottom="851" w:left="567" w:header="720" w:footer="720" w:gutter="0"/>
          <w:cols w:space="720"/>
          <w:docGrid w:linePitch="360"/>
        </w:sectPr>
      </w:pPr>
    </w:p>
    <w:tbl>
      <w:tblPr>
        <w:tblW w:w="10500" w:type="dxa"/>
        <w:jc w:val="center"/>
        <w:tblCellSpacing w:w="0" w:type="dxa"/>
        <w:tblInd w:w="105" w:type="dxa"/>
        <w:tblCellMar>
          <w:top w:w="15" w:type="dxa"/>
          <w:left w:w="15" w:type="dxa"/>
          <w:bottom w:w="15" w:type="dxa"/>
          <w:right w:w="15" w:type="dxa"/>
        </w:tblCellMar>
        <w:tblLook w:val="0000"/>
      </w:tblPr>
      <w:tblGrid>
        <w:gridCol w:w="1245"/>
        <w:gridCol w:w="2629"/>
        <w:gridCol w:w="3121"/>
        <w:gridCol w:w="3505"/>
      </w:tblGrid>
      <w:tr w:rsidR="00EF3D58" w:rsidRPr="00EF3D58" w:rsidTr="009E1AA8">
        <w:trPr>
          <w:tblCellSpacing w:w="0" w:type="dxa"/>
          <w:jc w:val="center"/>
        </w:trPr>
        <w:tc>
          <w:tcPr>
            <w:tcW w:w="0" w:type="auto"/>
            <w:gridSpan w:val="4"/>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rPr>
            </w:pPr>
            <w:r w:rsidRPr="00AD59DB">
              <w:rPr>
                <w:rFonts w:ascii="Arial" w:hAnsi="Arial" w:cs="Arial"/>
                <w:sz w:val="17"/>
                <w:szCs w:val="17"/>
              </w:rPr>
              <w:lastRenderedPageBreak/>
              <w:t xml:space="preserve">  </w:t>
            </w:r>
            <w:r w:rsidRPr="00AD59DB">
              <w:rPr>
                <w:rFonts w:ascii="Arial" w:hAnsi="Arial" w:cs="Arial"/>
                <w:sz w:val="17"/>
                <w:szCs w:val="17"/>
              </w:rPr>
              <w:br w:type="page"/>
            </w:r>
            <w:r w:rsidRPr="00AD59DB">
              <w:rPr>
                <w:rFonts w:ascii="Arial" w:hAnsi="Arial" w:cs="Arial"/>
                <w:b/>
                <w:bCs/>
                <w:sz w:val="17"/>
                <w:szCs w:val="17"/>
              </w:rPr>
              <w:t>Anexa 4D/</w:t>
            </w:r>
            <w:r w:rsidRPr="00AD59DB">
              <w:rPr>
                <w:rFonts w:ascii="Arial" w:hAnsi="Arial" w:cs="Arial"/>
                <w:sz w:val="17"/>
                <w:szCs w:val="17"/>
              </w:rPr>
              <w:t xml:space="preserve"> </w:t>
            </w:r>
          </w:p>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Приложение 4D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0902/</w:t>
            </w:r>
            <w:r w:rsidRPr="00AD59DB">
              <w:rPr>
                <w:rFonts w:ascii="Arial" w:hAnsi="Arial" w:cs="Arial"/>
                <w:sz w:val="17"/>
                <w:szCs w:val="17"/>
              </w:rPr>
              <w:t xml:space="preserve"> Справка к строке 0902 </w:t>
            </w:r>
          </w:p>
          <w:p w:rsidR="00EF3D58" w:rsidRDefault="00EF3D58" w:rsidP="009E1AA8">
            <w:pPr>
              <w:pStyle w:val="ab"/>
              <w:ind w:firstLine="0"/>
              <w:rPr>
                <w:rFonts w:ascii="Arial" w:hAnsi="Arial" w:cs="Arial"/>
                <w:sz w:val="17"/>
                <w:szCs w:val="17"/>
              </w:rPr>
            </w:pPr>
            <w:r w:rsidRPr="00AD59DB">
              <w:rPr>
                <w:rFonts w:ascii="Arial" w:hAnsi="Arial" w:cs="Arial"/>
                <w:b/>
                <w:bCs/>
                <w:sz w:val="17"/>
                <w:szCs w:val="17"/>
              </w:rPr>
              <w:t>Suma venitului scutit de impozit/</w:t>
            </w:r>
            <w:r w:rsidRPr="00AD59DB">
              <w:rPr>
                <w:rFonts w:ascii="Arial" w:hAnsi="Arial" w:cs="Arial"/>
                <w:sz w:val="17"/>
                <w:szCs w:val="17"/>
              </w:rPr>
              <w:t xml:space="preserve"> Сумма дохода, освобожденного от налогообложения </w:t>
            </w:r>
          </w:p>
          <w:p w:rsidR="00EF3D58" w:rsidRPr="00BF4DD8" w:rsidRDefault="00EF3D58" w:rsidP="009E1AA8">
            <w:pPr>
              <w:pStyle w:val="ab"/>
              <w:ind w:firstLine="0"/>
              <w:rPr>
                <w:rFonts w:ascii="Arial" w:hAnsi="Arial" w:cs="Arial"/>
                <w:sz w:val="12"/>
                <w:szCs w:val="12"/>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Codul facilităţilor fiscale</w:t>
            </w:r>
            <w:r w:rsidRPr="00AD59DB">
              <w:rPr>
                <w:rFonts w:ascii="Arial" w:hAnsi="Arial" w:cs="Arial"/>
                <w:b/>
                <w:bCs/>
                <w:sz w:val="17"/>
                <w:szCs w:val="17"/>
              </w:rPr>
              <w:br/>
            </w:r>
            <w:r w:rsidRPr="00AD59DB">
              <w:rPr>
                <w:rFonts w:ascii="Arial" w:hAnsi="Arial" w:cs="Arial"/>
                <w:sz w:val="17"/>
                <w:szCs w:val="17"/>
              </w:rPr>
              <w:t>Код налоговых льгот</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Numărul şi data legii ce prevede acordarea facilităţii fiscale</w:t>
            </w:r>
            <w:r w:rsidRPr="00AD59DB">
              <w:rPr>
                <w:rFonts w:ascii="Arial" w:hAnsi="Arial" w:cs="Arial"/>
                <w:b/>
                <w:bCs/>
                <w:sz w:val="17"/>
                <w:szCs w:val="17"/>
              </w:rPr>
              <w:br/>
            </w:r>
            <w:r w:rsidRPr="00AD59DB">
              <w:rPr>
                <w:rFonts w:ascii="Arial" w:hAnsi="Arial" w:cs="Arial"/>
                <w:sz w:val="17"/>
                <w:szCs w:val="17"/>
              </w:rPr>
              <w:t>Номер и дата закона, предусматривающего налоговые льготы</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Suma venitului scutit de impozit în limitele indicatorului din rîndul 0901 al Declaraţiei</w:t>
            </w:r>
            <w:r w:rsidRPr="00AD59DB">
              <w:rPr>
                <w:rFonts w:ascii="Arial" w:hAnsi="Arial" w:cs="Arial"/>
                <w:b/>
                <w:bCs/>
                <w:sz w:val="17"/>
                <w:szCs w:val="17"/>
              </w:rPr>
              <w:br/>
            </w:r>
            <w:r w:rsidRPr="00AD59DB">
              <w:rPr>
                <w:rFonts w:ascii="Arial" w:hAnsi="Arial" w:cs="Arial"/>
                <w:sz w:val="17"/>
                <w:szCs w:val="17"/>
              </w:rPr>
              <w:t>Сумма дохода, освобожденного от налогообложения, в пределах показателя стр.0901 Декларации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Suma facilităţilor fiscale acordate sub formă de scutire de impozitul pe venitul reflectat în rîndul 0902</w:t>
            </w:r>
            <w:r w:rsidRPr="00AD59DB">
              <w:rPr>
                <w:rFonts w:ascii="Arial" w:hAnsi="Arial" w:cs="Arial"/>
                <w:b/>
                <w:bCs/>
                <w:sz w:val="17"/>
                <w:szCs w:val="17"/>
              </w:rPr>
              <w:br/>
              <w:t>(coloana 3 × cota stabilită)</w:t>
            </w:r>
            <w:r w:rsidRPr="00AD59DB">
              <w:rPr>
                <w:rFonts w:ascii="Arial" w:hAnsi="Arial" w:cs="Arial"/>
                <w:b/>
                <w:bCs/>
                <w:sz w:val="17"/>
                <w:szCs w:val="17"/>
              </w:rPr>
              <w:br/>
              <w:t>(totalul se indică în rîndul 140 din Declaraţie)</w:t>
            </w:r>
            <w:r w:rsidRPr="00AD59DB">
              <w:rPr>
                <w:rFonts w:ascii="Arial" w:hAnsi="Arial" w:cs="Arial"/>
                <w:b/>
                <w:bCs/>
                <w:sz w:val="17"/>
                <w:szCs w:val="17"/>
              </w:rPr>
              <w:br/>
            </w:r>
            <w:r w:rsidRPr="00AD59DB">
              <w:rPr>
                <w:rFonts w:ascii="Arial" w:hAnsi="Arial" w:cs="Arial"/>
                <w:sz w:val="17"/>
                <w:szCs w:val="17"/>
              </w:rPr>
              <w:t>Сумма налоговых льгот, предоставленных в связи с освобождением от налогообложения дохода, указанного в стр.0902</w:t>
            </w:r>
            <w:r w:rsidRPr="00AD59DB">
              <w:rPr>
                <w:rFonts w:ascii="Arial" w:hAnsi="Arial" w:cs="Arial"/>
                <w:sz w:val="17"/>
                <w:szCs w:val="17"/>
              </w:rPr>
              <w:br/>
              <w:t xml:space="preserve">(гр.3 × предусмотренную ставку) </w:t>
            </w:r>
            <w:r w:rsidRPr="00AD59DB">
              <w:rPr>
                <w:rFonts w:ascii="Arial" w:hAnsi="Arial" w:cs="Arial"/>
                <w:sz w:val="17"/>
                <w:szCs w:val="17"/>
              </w:rPr>
              <w:br/>
              <w:t>(итог переносится в стр.140 Декларации)</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tcPr>
          <w:p w:rsidR="00EF3D58" w:rsidRPr="00AD59DB" w:rsidRDefault="00EF3D58" w:rsidP="009E1AA8">
            <w:pPr>
              <w:rPr>
                <w:rFonts w:ascii="Arial" w:hAnsi="Arial" w:cs="Arial"/>
                <w:sz w:val="17"/>
                <w:szCs w:val="17"/>
              </w:rPr>
            </w:pPr>
            <w:r w:rsidRPr="00AD59DB">
              <w:rPr>
                <w:rFonts w:ascii="Arial" w:hAnsi="Arial" w:cs="Arial"/>
                <w:b/>
                <w:bCs/>
                <w:sz w:val="17"/>
                <w:szCs w:val="17"/>
              </w:rPr>
              <w:t>TOTAL/</w:t>
            </w:r>
            <w:r w:rsidRPr="00AD59DB">
              <w:rPr>
                <w:rFonts w:ascii="Arial" w:hAnsi="Arial" w:cs="Arial"/>
                <w:sz w:val="17"/>
                <w:szCs w:val="17"/>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BF4DD8" w:rsidRDefault="00EF3D58" w:rsidP="00EF3D58">
      <w:pPr>
        <w:pStyle w:val="ab"/>
        <w:ind w:firstLine="0"/>
        <w:rPr>
          <w:rFonts w:ascii="Arial" w:hAnsi="Arial" w:cs="Arial"/>
          <w:sz w:val="12"/>
          <w:szCs w:val="12"/>
        </w:rPr>
      </w:pPr>
    </w:p>
    <w:tbl>
      <w:tblPr>
        <w:tblW w:w="10527" w:type="dxa"/>
        <w:jc w:val="center"/>
        <w:tblCellSpacing w:w="0" w:type="dxa"/>
        <w:tblInd w:w="-57" w:type="dxa"/>
        <w:tblCellMar>
          <w:top w:w="15" w:type="dxa"/>
          <w:left w:w="15" w:type="dxa"/>
          <w:bottom w:w="15" w:type="dxa"/>
          <w:right w:w="15" w:type="dxa"/>
        </w:tblCellMar>
        <w:tblLook w:val="0000"/>
      </w:tblPr>
      <w:tblGrid>
        <w:gridCol w:w="499"/>
        <w:gridCol w:w="3487"/>
        <w:gridCol w:w="4117"/>
        <w:gridCol w:w="2424"/>
      </w:tblGrid>
      <w:tr w:rsidR="00EF3D58" w:rsidRPr="00EF3D58" w:rsidTr="009E1AA8">
        <w:trPr>
          <w:tblCellSpacing w:w="0" w:type="dxa"/>
          <w:jc w:val="center"/>
        </w:trPr>
        <w:tc>
          <w:tcPr>
            <w:tcW w:w="0" w:type="auto"/>
            <w:gridSpan w:val="4"/>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rPr>
            </w:pPr>
            <w:r w:rsidRPr="00AD59DB">
              <w:rPr>
                <w:rFonts w:ascii="Arial" w:hAnsi="Arial" w:cs="Arial"/>
                <w:b/>
                <w:bCs/>
                <w:sz w:val="17"/>
                <w:szCs w:val="17"/>
              </w:rPr>
              <w:t>Anexa 5D/</w:t>
            </w:r>
            <w:r w:rsidRPr="00AD59DB">
              <w:rPr>
                <w:rFonts w:ascii="Arial" w:hAnsi="Arial" w:cs="Arial"/>
                <w:sz w:val="17"/>
                <w:szCs w:val="17"/>
              </w:rPr>
              <w:t xml:space="preserve"> </w:t>
            </w:r>
          </w:p>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Приложение 5D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120/</w:t>
            </w:r>
            <w:r w:rsidRPr="00AD59DB">
              <w:rPr>
                <w:rFonts w:ascii="Arial" w:hAnsi="Arial" w:cs="Arial"/>
                <w:sz w:val="17"/>
                <w:szCs w:val="17"/>
              </w:rPr>
              <w:t xml:space="preserve"> Справка к строке 120 </w:t>
            </w:r>
          </w:p>
          <w:p w:rsidR="00EF3D58" w:rsidRPr="00AD59DB" w:rsidRDefault="00EF3D58" w:rsidP="009E1AA8">
            <w:pPr>
              <w:pStyle w:val="ab"/>
              <w:ind w:firstLine="0"/>
              <w:rPr>
                <w:rFonts w:ascii="Arial" w:hAnsi="Arial" w:cs="Arial"/>
                <w:sz w:val="17"/>
                <w:szCs w:val="17"/>
                <w:lang w:val="en-US"/>
              </w:rPr>
            </w:pPr>
            <w:r w:rsidRPr="00AD59DB">
              <w:rPr>
                <w:rFonts w:ascii="Arial" w:hAnsi="Arial" w:cs="Arial"/>
                <w:b/>
                <w:bCs/>
                <w:sz w:val="17"/>
                <w:szCs w:val="17"/>
                <w:lang w:val="en-US"/>
              </w:rPr>
              <w:t>Suma impozitului pe venit calculat de contribuabilii cu statut de persoană fizică</w:t>
            </w:r>
            <w:r w:rsidRPr="00AD59DB">
              <w:rPr>
                <w:rFonts w:ascii="Arial" w:hAnsi="Arial" w:cs="Arial"/>
                <w:sz w:val="17"/>
                <w:szCs w:val="17"/>
                <w:lang w:val="en-US"/>
              </w:rPr>
              <w:t>/</w:t>
            </w:r>
          </w:p>
          <w:p w:rsidR="00EF3D58" w:rsidRPr="00AD59DB" w:rsidRDefault="00EF3D58" w:rsidP="009E1AA8">
            <w:pPr>
              <w:pStyle w:val="ab"/>
              <w:ind w:firstLine="0"/>
              <w:rPr>
                <w:rFonts w:ascii="Arial" w:hAnsi="Arial" w:cs="Arial"/>
                <w:sz w:val="17"/>
                <w:szCs w:val="17"/>
              </w:rPr>
            </w:pPr>
            <w:r w:rsidRPr="00AD59DB">
              <w:rPr>
                <w:rFonts w:ascii="Arial" w:hAnsi="Arial" w:cs="Arial"/>
                <w:sz w:val="17"/>
                <w:szCs w:val="17"/>
              </w:rPr>
              <w:t xml:space="preserve">Сумма подоходного налога, рассчитанного налогоплательщиком со статусом физического лица </w:t>
            </w:r>
          </w:p>
          <w:p w:rsidR="00EF3D58" w:rsidRPr="00AD59DB" w:rsidRDefault="00EF3D58" w:rsidP="009E1AA8">
            <w:pPr>
              <w:pStyle w:val="ab"/>
              <w:ind w:firstLine="0"/>
              <w:rPr>
                <w:rFonts w:ascii="Arial" w:hAnsi="Arial" w:cs="Arial"/>
                <w:sz w:val="12"/>
                <w:szCs w:val="12"/>
              </w:rPr>
            </w:pPr>
          </w:p>
        </w:tc>
      </w:tr>
      <w:tr w:rsidR="00EF3D58" w:rsidRPr="00EF3D58"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Cod</w:t>
            </w:r>
            <w:r w:rsidRPr="00AD59DB">
              <w:rPr>
                <w:rFonts w:ascii="Arial" w:hAnsi="Arial" w:cs="Arial"/>
                <w:b/>
                <w:bCs/>
                <w:sz w:val="17"/>
                <w:szCs w:val="17"/>
              </w:rPr>
              <w:br/>
            </w:r>
            <w:r w:rsidRPr="00AD59DB">
              <w:rPr>
                <w:rFonts w:ascii="Arial" w:hAnsi="Arial" w:cs="Arial"/>
                <w:sz w:val="17"/>
                <w:szCs w:val="17"/>
              </w:rPr>
              <w:t>Код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 venitului supus impozitării</w:t>
            </w:r>
            <w:r w:rsidRPr="00AD59DB">
              <w:rPr>
                <w:rFonts w:ascii="Arial" w:hAnsi="Arial" w:cs="Arial"/>
                <w:b/>
                <w:bCs/>
                <w:sz w:val="17"/>
                <w:szCs w:val="17"/>
              </w:rPr>
              <w:br/>
              <w:t xml:space="preserve">(în conformitate cu mărimea venitului impozabil specificat în art.15 lit.a) </w:t>
            </w:r>
            <w:r>
              <w:rPr>
                <w:rFonts w:ascii="Arial" w:hAnsi="Arial" w:cs="Arial"/>
                <w:b/>
                <w:bCs/>
                <w:sz w:val="17"/>
                <w:szCs w:val="17"/>
                <w:lang w:val="ro-RO"/>
              </w:rPr>
              <w:t xml:space="preserve">sau b) </w:t>
            </w:r>
            <w:r w:rsidRPr="00AD59DB">
              <w:rPr>
                <w:rFonts w:ascii="Arial" w:hAnsi="Arial" w:cs="Arial"/>
                <w:b/>
                <w:bCs/>
                <w:sz w:val="17"/>
                <w:szCs w:val="17"/>
              </w:rPr>
              <w:t>din Codul fiscal)</w:t>
            </w:r>
            <w:r w:rsidRPr="00AD59DB">
              <w:rPr>
                <w:rFonts w:ascii="Arial" w:hAnsi="Arial" w:cs="Arial"/>
                <w:b/>
                <w:bCs/>
                <w:sz w:val="17"/>
                <w:szCs w:val="17"/>
              </w:rPr>
              <w:br/>
            </w:r>
            <w:r w:rsidRPr="00AD59DB">
              <w:rPr>
                <w:rFonts w:ascii="Arial" w:hAnsi="Arial" w:cs="Arial"/>
                <w:sz w:val="17"/>
                <w:szCs w:val="17"/>
              </w:rPr>
              <w:t xml:space="preserve">Сумма дохода, подлежащего налогообложению </w:t>
            </w:r>
            <w:r w:rsidRPr="00EF3D58">
              <w:rPr>
                <w:rFonts w:ascii="Arial" w:hAnsi="Arial" w:cs="Arial"/>
                <w:sz w:val="17"/>
                <w:szCs w:val="17"/>
                <w:lang w:val="ru-RU"/>
              </w:rPr>
              <w:t xml:space="preserve">(в соответствии с размерами облагаемого дохода, приведенными в п.а) </w:t>
            </w:r>
            <w:r w:rsidRPr="00EF3D58">
              <w:rPr>
                <w:rStyle w:val="shorttext"/>
                <w:rFonts w:ascii="Arial" w:eastAsiaTheme="minorEastAsia" w:hAnsi="Arial" w:cs="Arial"/>
                <w:sz w:val="17"/>
                <w:szCs w:val="17"/>
                <w:lang w:val="ru-RU"/>
              </w:rPr>
              <w:t>или б)</w:t>
            </w:r>
            <w:r w:rsidRPr="00EF3D58">
              <w:rPr>
                <w:rStyle w:val="shorttext"/>
                <w:rFonts w:eastAsiaTheme="minorEastAsia"/>
                <w:lang w:val="ru-RU"/>
              </w:rPr>
              <w:t xml:space="preserve"> </w:t>
            </w:r>
            <w:r w:rsidRPr="00EF3D58">
              <w:rPr>
                <w:rFonts w:ascii="Arial" w:hAnsi="Arial" w:cs="Arial"/>
                <w:sz w:val="17"/>
                <w:szCs w:val="17"/>
                <w:lang w:val="ru-RU"/>
              </w:rPr>
              <w:t>статьи 15 Налогового кодекса)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Cota</w:t>
            </w:r>
            <w:r w:rsidRPr="00EF3D58">
              <w:rPr>
                <w:rFonts w:ascii="Arial" w:hAnsi="Arial" w:cs="Arial"/>
                <w:b/>
                <w:bCs/>
                <w:sz w:val="17"/>
                <w:szCs w:val="17"/>
                <w:lang w:val="ru-RU"/>
              </w:rPr>
              <w:t xml:space="preserve"> </w:t>
            </w:r>
            <w:r w:rsidRPr="00AD59DB">
              <w:rPr>
                <w:rFonts w:ascii="Arial" w:hAnsi="Arial" w:cs="Arial"/>
                <w:b/>
                <w:bCs/>
                <w:sz w:val="17"/>
                <w:szCs w:val="17"/>
              </w:rPr>
              <w:t>impozitului</w:t>
            </w:r>
            <w:r w:rsidRPr="00EF3D58">
              <w:rPr>
                <w:rFonts w:ascii="Arial" w:hAnsi="Arial" w:cs="Arial"/>
                <w:b/>
                <w:bCs/>
                <w:sz w:val="17"/>
                <w:szCs w:val="17"/>
                <w:lang w:val="ru-RU"/>
              </w:rPr>
              <w:t xml:space="preserve"> </w:t>
            </w:r>
            <w:r w:rsidRPr="00AD59DB">
              <w:rPr>
                <w:rFonts w:ascii="Arial" w:hAnsi="Arial" w:cs="Arial"/>
                <w:b/>
                <w:bCs/>
                <w:sz w:val="17"/>
                <w:szCs w:val="17"/>
              </w:rPr>
              <w:t>pe</w:t>
            </w:r>
            <w:r w:rsidRPr="00EF3D58">
              <w:rPr>
                <w:rFonts w:ascii="Arial" w:hAnsi="Arial" w:cs="Arial"/>
                <w:b/>
                <w:bCs/>
                <w:sz w:val="17"/>
                <w:szCs w:val="17"/>
                <w:lang w:val="ru-RU"/>
              </w:rPr>
              <w:t xml:space="preserve"> </w:t>
            </w:r>
            <w:r w:rsidRPr="00AD59DB">
              <w:rPr>
                <w:rFonts w:ascii="Arial" w:hAnsi="Arial" w:cs="Arial"/>
                <w:b/>
                <w:bCs/>
                <w:sz w:val="17"/>
                <w:szCs w:val="17"/>
              </w:rPr>
              <w:t>venit</w:t>
            </w:r>
            <w:r w:rsidRPr="00EF3D58">
              <w:rPr>
                <w:rFonts w:ascii="Arial" w:hAnsi="Arial" w:cs="Arial"/>
                <w:b/>
                <w:bCs/>
                <w:sz w:val="17"/>
                <w:szCs w:val="17"/>
                <w:lang w:val="ru-RU"/>
              </w:rPr>
              <w:t xml:space="preserve"> î</w:t>
            </w:r>
            <w:r w:rsidRPr="00AD59DB">
              <w:rPr>
                <w:rFonts w:ascii="Arial" w:hAnsi="Arial" w:cs="Arial"/>
                <w:b/>
                <w:bCs/>
                <w:sz w:val="17"/>
                <w:szCs w:val="17"/>
              </w:rPr>
              <w:t>n</w:t>
            </w:r>
            <w:r w:rsidRPr="00EF3D58">
              <w:rPr>
                <w:rFonts w:ascii="Arial" w:hAnsi="Arial" w:cs="Arial"/>
                <w:b/>
                <w:bCs/>
                <w:sz w:val="17"/>
                <w:szCs w:val="17"/>
                <w:lang w:val="ru-RU"/>
              </w:rPr>
              <w:t xml:space="preserve"> </w:t>
            </w:r>
            <w:r w:rsidRPr="00AD59DB">
              <w:rPr>
                <w:rFonts w:ascii="Arial" w:hAnsi="Arial" w:cs="Arial"/>
                <w:b/>
                <w:bCs/>
                <w:sz w:val="17"/>
                <w:szCs w:val="17"/>
              </w:rPr>
              <w:t>func</w:t>
            </w:r>
            <w:r w:rsidRPr="00EF3D58">
              <w:rPr>
                <w:rFonts w:ascii="Arial" w:hAnsi="Arial" w:cs="Arial"/>
                <w:b/>
                <w:bCs/>
                <w:sz w:val="17"/>
                <w:szCs w:val="17"/>
                <w:lang w:val="ru-RU"/>
              </w:rPr>
              <w:t>ţ</w:t>
            </w:r>
            <w:r w:rsidRPr="00AD59DB">
              <w:rPr>
                <w:rFonts w:ascii="Arial" w:hAnsi="Arial" w:cs="Arial"/>
                <w:b/>
                <w:bCs/>
                <w:sz w:val="17"/>
                <w:szCs w:val="17"/>
              </w:rPr>
              <w:t>ie</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m</w:t>
            </w:r>
            <w:r w:rsidRPr="00EF3D58">
              <w:rPr>
                <w:rFonts w:ascii="Arial" w:hAnsi="Arial" w:cs="Arial"/>
                <w:b/>
                <w:bCs/>
                <w:sz w:val="17"/>
                <w:szCs w:val="17"/>
                <w:lang w:val="ru-RU"/>
              </w:rPr>
              <w:t>ă</w:t>
            </w:r>
            <w:r w:rsidRPr="00AD59DB">
              <w:rPr>
                <w:rFonts w:ascii="Arial" w:hAnsi="Arial" w:cs="Arial"/>
                <w:b/>
                <w:bCs/>
                <w:sz w:val="17"/>
                <w:szCs w:val="17"/>
              </w:rPr>
              <w:t>rimea</w:t>
            </w:r>
            <w:r w:rsidRPr="00EF3D58">
              <w:rPr>
                <w:rFonts w:ascii="Arial" w:hAnsi="Arial" w:cs="Arial"/>
                <w:b/>
                <w:bCs/>
                <w:sz w:val="17"/>
                <w:szCs w:val="17"/>
                <w:lang w:val="ru-RU"/>
              </w:rPr>
              <w:t xml:space="preserve"> </w:t>
            </w:r>
            <w:r w:rsidRPr="00AD59DB">
              <w:rPr>
                <w:rFonts w:ascii="Arial" w:hAnsi="Arial" w:cs="Arial"/>
                <w:b/>
                <w:bCs/>
                <w:sz w:val="17"/>
                <w:szCs w:val="17"/>
              </w:rPr>
              <w:t>venitului</w:t>
            </w:r>
            <w:r w:rsidRPr="00EF3D58">
              <w:rPr>
                <w:rFonts w:ascii="Arial" w:hAnsi="Arial" w:cs="Arial"/>
                <w:b/>
                <w:bCs/>
                <w:sz w:val="17"/>
                <w:szCs w:val="17"/>
                <w:lang w:val="ru-RU"/>
              </w:rPr>
              <w:t xml:space="preserve"> </w:t>
            </w:r>
            <w:r w:rsidRPr="00AD59DB">
              <w:rPr>
                <w:rFonts w:ascii="Arial" w:hAnsi="Arial" w:cs="Arial"/>
                <w:b/>
                <w:bCs/>
                <w:sz w:val="17"/>
                <w:szCs w:val="17"/>
              </w:rPr>
              <w:t>impozabil</w:t>
            </w:r>
            <w:r w:rsidRPr="00EF3D58">
              <w:rPr>
                <w:rFonts w:ascii="Arial" w:hAnsi="Arial" w:cs="Arial"/>
                <w:b/>
                <w:bCs/>
                <w:sz w:val="17"/>
                <w:szCs w:val="17"/>
                <w:lang w:val="ru-RU"/>
              </w:rPr>
              <w:t xml:space="preserve"> </w:t>
            </w:r>
            <w:r w:rsidRPr="00AD59DB">
              <w:rPr>
                <w:rFonts w:ascii="Arial" w:hAnsi="Arial" w:cs="Arial"/>
                <w:b/>
                <w:bCs/>
                <w:sz w:val="17"/>
                <w:szCs w:val="17"/>
              </w:rPr>
              <w:t>specificat</w:t>
            </w:r>
            <w:r w:rsidRPr="00EF3D58">
              <w:rPr>
                <w:rFonts w:ascii="Arial" w:hAnsi="Arial" w:cs="Arial"/>
                <w:b/>
                <w:bCs/>
                <w:sz w:val="17"/>
                <w:szCs w:val="17"/>
                <w:lang w:val="ru-RU"/>
              </w:rPr>
              <w:t xml:space="preserve"> î</w:t>
            </w:r>
            <w:r w:rsidRPr="00AD59DB">
              <w:rPr>
                <w:rFonts w:ascii="Arial" w:hAnsi="Arial" w:cs="Arial"/>
                <w:b/>
                <w:bCs/>
                <w:sz w:val="17"/>
                <w:szCs w:val="17"/>
              </w:rPr>
              <w:t>n</w:t>
            </w:r>
            <w:r w:rsidRPr="00EF3D58">
              <w:rPr>
                <w:rFonts w:ascii="Arial" w:hAnsi="Arial" w:cs="Arial"/>
                <w:b/>
                <w:bCs/>
                <w:sz w:val="17"/>
                <w:szCs w:val="17"/>
                <w:lang w:val="ru-RU"/>
              </w:rPr>
              <w:t xml:space="preserve"> </w:t>
            </w:r>
            <w:r w:rsidRPr="00AD59DB">
              <w:rPr>
                <w:rFonts w:ascii="Arial" w:hAnsi="Arial" w:cs="Arial"/>
                <w:b/>
                <w:bCs/>
                <w:sz w:val="17"/>
                <w:szCs w:val="17"/>
              </w:rPr>
              <w:t>art</w:t>
            </w:r>
            <w:r w:rsidRPr="00EF3D58">
              <w:rPr>
                <w:rFonts w:ascii="Arial" w:hAnsi="Arial" w:cs="Arial"/>
                <w:b/>
                <w:bCs/>
                <w:sz w:val="17"/>
                <w:szCs w:val="17"/>
                <w:lang w:val="ru-RU"/>
              </w:rPr>
              <w:t xml:space="preserve">.15 </w:t>
            </w:r>
            <w:r w:rsidRPr="00AD59DB">
              <w:rPr>
                <w:rFonts w:ascii="Arial" w:hAnsi="Arial" w:cs="Arial"/>
                <w:b/>
                <w:bCs/>
                <w:sz w:val="17"/>
                <w:szCs w:val="17"/>
              </w:rPr>
              <w:t>lit</w:t>
            </w:r>
            <w:r w:rsidRPr="00EF3D58">
              <w:rPr>
                <w:rFonts w:ascii="Arial" w:hAnsi="Arial" w:cs="Arial"/>
                <w:b/>
                <w:bCs/>
                <w:sz w:val="17"/>
                <w:szCs w:val="17"/>
                <w:lang w:val="ru-RU"/>
              </w:rPr>
              <w:t>.</w:t>
            </w:r>
            <w:r w:rsidRPr="00AD59DB">
              <w:rPr>
                <w:rFonts w:ascii="Arial" w:hAnsi="Arial" w:cs="Arial"/>
                <w:b/>
                <w:bCs/>
                <w:sz w:val="17"/>
                <w:szCs w:val="17"/>
              </w:rPr>
              <w:t>a</w:t>
            </w:r>
            <w:r w:rsidRPr="00EF3D58">
              <w:rPr>
                <w:rFonts w:ascii="Arial" w:hAnsi="Arial" w:cs="Arial"/>
                <w:b/>
                <w:bCs/>
                <w:sz w:val="17"/>
                <w:szCs w:val="17"/>
                <w:lang w:val="ru-RU"/>
              </w:rPr>
              <w:t>)</w:t>
            </w:r>
            <w:r>
              <w:rPr>
                <w:rFonts w:ascii="Arial" w:hAnsi="Arial" w:cs="Arial"/>
                <w:b/>
                <w:bCs/>
                <w:sz w:val="17"/>
                <w:szCs w:val="17"/>
                <w:lang w:val="ro-RO"/>
              </w:rPr>
              <w:t xml:space="preserve"> sau b)</w:t>
            </w:r>
            <w:r w:rsidRPr="00EF3D58">
              <w:rPr>
                <w:rFonts w:ascii="Arial" w:hAnsi="Arial" w:cs="Arial"/>
                <w:b/>
                <w:bCs/>
                <w:sz w:val="17"/>
                <w:szCs w:val="17"/>
                <w:lang w:val="ru-RU"/>
              </w:rPr>
              <w:t xml:space="preserve"> </w:t>
            </w:r>
            <w:r w:rsidRPr="00AD59DB">
              <w:rPr>
                <w:rFonts w:ascii="Arial" w:hAnsi="Arial" w:cs="Arial"/>
                <w:b/>
                <w:bCs/>
                <w:sz w:val="17"/>
                <w:szCs w:val="17"/>
              </w:rPr>
              <w:t>din</w:t>
            </w:r>
            <w:r w:rsidRPr="00EF3D58">
              <w:rPr>
                <w:rFonts w:ascii="Arial" w:hAnsi="Arial" w:cs="Arial"/>
                <w:b/>
                <w:bCs/>
                <w:sz w:val="17"/>
                <w:szCs w:val="17"/>
                <w:lang w:val="ru-RU"/>
              </w:rPr>
              <w:t xml:space="preserve"> </w:t>
            </w:r>
            <w:r w:rsidRPr="00AD59DB">
              <w:rPr>
                <w:rFonts w:ascii="Arial" w:hAnsi="Arial" w:cs="Arial"/>
                <w:b/>
                <w:bCs/>
                <w:sz w:val="17"/>
                <w:szCs w:val="17"/>
              </w:rPr>
              <w:t>Codul</w:t>
            </w:r>
            <w:r w:rsidRPr="00EF3D58">
              <w:rPr>
                <w:rFonts w:ascii="Arial" w:hAnsi="Arial" w:cs="Arial"/>
                <w:b/>
                <w:bCs/>
                <w:sz w:val="17"/>
                <w:szCs w:val="17"/>
                <w:lang w:val="ru-RU"/>
              </w:rPr>
              <w:t xml:space="preserve"> </w:t>
            </w:r>
            <w:r w:rsidRPr="00AD59DB">
              <w:rPr>
                <w:rFonts w:ascii="Arial" w:hAnsi="Arial" w:cs="Arial"/>
                <w:b/>
                <w:bCs/>
                <w:sz w:val="17"/>
                <w:szCs w:val="17"/>
              </w:rPr>
              <w:t>fiscal</w:t>
            </w:r>
            <w:r w:rsidRPr="00EF3D58">
              <w:rPr>
                <w:rFonts w:ascii="Arial" w:hAnsi="Arial" w:cs="Arial"/>
                <w:b/>
                <w:bCs/>
                <w:sz w:val="17"/>
                <w:szCs w:val="17"/>
                <w:lang w:val="ru-RU"/>
              </w:rPr>
              <w:br/>
            </w:r>
            <w:r w:rsidRPr="00EF3D58">
              <w:rPr>
                <w:rFonts w:ascii="Arial" w:hAnsi="Arial" w:cs="Arial"/>
                <w:sz w:val="17"/>
                <w:szCs w:val="17"/>
                <w:lang w:val="ru-RU"/>
              </w:rPr>
              <w:t xml:space="preserve">Ставка подоходного налога в зависимости от размера дохода, подлежащего налогообложению в соответствии с размерами облагаемого дохода, приведенными в п.а) </w:t>
            </w:r>
            <w:r w:rsidRPr="00EF3D58">
              <w:rPr>
                <w:rStyle w:val="shorttext"/>
                <w:rFonts w:ascii="Arial" w:eastAsiaTheme="minorEastAsia" w:hAnsi="Arial" w:cs="Arial"/>
                <w:sz w:val="17"/>
                <w:szCs w:val="17"/>
                <w:lang w:val="ru-RU"/>
              </w:rPr>
              <w:t>или б)</w:t>
            </w:r>
            <w:r w:rsidRPr="00EF3D58">
              <w:rPr>
                <w:rStyle w:val="shorttext"/>
                <w:rFonts w:eastAsiaTheme="minorEastAsia"/>
                <w:lang w:val="ru-RU"/>
              </w:rPr>
              <w:t xml:space="preserve"> </w:t>
            </w:r>
            <w:r w:rsidRPr="00EF3D58">
              <w:rPr>
                <w:rFonts w:ascii="Arial" w:hAnsi="Arial" w:cs="Arial"/>
                <w:sz w:val="17"/>
                <w:szCs w:val="17"/>
                <w:lang w:val="ru-RU"/>
              </w:rPr>
              <w:t>статьи 15 Налогового кодекса</w:t>
            </w:r>
          </w:p>
        </w:tc>
        <w:tc>
          <w:tcPr>
            <w:tcW w:w="0" w:type="auto"/>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impozitului</w:t>
            </w:r>
            <w:r w:rsidRPr="00EF3D58">
              <w:rPr>
                <w:rFonts w:ascii="Arial" w:hAnsi="Arial" w:cs="Arial"/>
                <w:b/>
                <w:bCs/>
                <w:sz w:val="17"/>
                <w:szCs w:val="17"/>
                <w:lang w:val="ru-RU"/>
              </w:rPr>
              <w:t xml:space="preserve"> </w:t>
            </w:r>
            <w:r w:rsidRPr="00AD59DB">
              <w:rPr>
                <w:rFonts w:ascii="Arial" w:hAnsi="Arial" w:cs="Arial"/>
                <w:b/>
                <w:bCs/>
                <w:sz w:val="17"/>
                <w:szCs w:val="17"/>
              </w:rPr>
              <w:t>pe</w:t>
            </w:r>
            <w:r w:rsidRPr="00EF3D58">
              <w:rPr>
                <w:rFonts w:ascii="Arial" w:hAnsi="Arial" w:cs="Arial"/>
                <w:b/>
                <w:bCs/>
                <w:sz w:val="17"/>
                <w:szCs w:val="17"/>
                <w:lang w:val="ru-RU"/>
              </w:rPr>
              <w:t xml:space="preserve"> </w:t>
            </w:r>
            <w:r w:rsidRPr="00AD59DB">
              <w:rPr>
                <w:rFonts w:ascii="Arial" w:hAnsi="Arial" w:cs="Arial"/>
                <w:b/>
                <w:bCs/>
                <w:sz w:val="17"/>
                <w:szCs w:val="17"/>
              </w:rPr>
              <w:t>venit</w:t>
            </w:r>
            <w:r w:rsidRPr="00EF3D58">
              <w:rPr>
                <w:rFonts w:ascii="Arial" w:hAnsi="Arial" w:cs="Arial"/>
                <w:b/>
                <w:bCs/>
                <w:sz w:val="17"/>
                <w:szCs w:val="17"/>
                <w:lang w:val="ru-RU"/>
              </w:rPr>
              <w:br/>
              <w:t>(</w:t>
            </w:r>
            <w:r w:rsidRPr="00AD59DB">
              <w:rPr>
                <w:rFonts w:ascii="Arial" w:hAnsi="Arial" w:cs="Arial"/>
                <w:b/>
                <w:bCs/>
                <w:sz w:val="17"/>
                <w:szCs w:val="17"/>
              </w:rPr>
              <w:t>coloana</w:t>
            </w:r>
            <w:r w:rsidRPr="00EF3D58">
              <w:rPr>
                <w:rFonts w:ascii="Arial" w:hAnsi="Arial" w:cs="Arial"/>
                <w:b/>
                <w:bCs/>
                <w:sz w:val="17"/>
                <w:szCs w:val="17"/>
                <w:lang w:val="ru-RU"/>
              </w:rPr>
              <w:t xml:space="preserve"> 2 × </w:t>
            </w:r>
            <w:r w:rsidRPr="00AD59DB">
              <w:rPr>
                <w:rFonts w:ascii="Arial" w:hAnsi="Arial" w:cs="Arial"/>
                <w:b/>
                <w:bCs/>
                <w:sz w:val="17"/>
                <w:szCs w:val="17"/>
              </w:rPr>
              <w:t>coloana</w:t>
            </w:r>
            <w:r w:rsidRPr="00EF3D58">
              <w:rPr>
                <w:rFonts w:ascii="Arial" w:hAnsi="Arial" w:cs="Arial"/>
                <w:b/>
                <w:bCs/>
                <w:sz w:val="17"/>
                <w:szCs w:val="17"/>
                <w:lang w:val="ru-RU"/>
              </w:rPr>
              <w:t xml:space="preserve"> 3)</w:t>
            </w:r>
            <w:r w:rsidRPr="00EF3D58">
              <w:rPr>
                <w:rFonts w:ascii="Arial" w:hAnsi="Arial" w:cs="Arial"/>
                <w:b/>
                <w:bCs/>
                <w:sz w:val="17"/>
                <w:szCs w:val="17"/>
                <w:lang w:val="ru-RU"/>
              </w:rPr>
              <w:br/>
              <w:t>(</w:t>
            </w:r>
            <w:r w:rsidRPr="00AD59DB">
              <w:rPr>
                <w:rFonts w:ascii="Arial" w:hAnsi="Arial" w:cs="Arial"/>
                <w:b/>
                <w:bCs/>
                <w:sz w:val="17"/>
                <w:szCs w:val="17"/>
              </w:rPr>
              <w:t>totalul</w:t>
            </w:r>
            <w:r w:rsidRPr="00EF3D58">
              <w:rPr>
                <w:rFonts w:ascii="Arial" w:hAnsi="Arial" w:cs="Arial"/>
                <w:b/>
                <w:bCs/>
                <w:sz w:val="17"/>
                <w:szCs w:val="17"/>
                <w:lang w:val="ru-RU"/>
              </w:rPr>
              <w:t xml:space="preserve"> </w:t>
            </w:r>
            <w:r w:rsidRPr="00AD59DB">
              <w:rPr>
                <w:rFonts w:ascii="Arial" w:hAnsi="Arial" w:cs="Arial"/>
                <w:b/>
                <w:bCs/>
                <w:sz w:val="17"/>
                <w:szCs w:val="17"/>
              </w:rPr>
              <w:t>se</w:t>
            </w:r>
            <w:r w:rsidRPr="00EF3D58">
              <w:rPr>
                <w:rFonts w:ascii="Arial" w:hAnsi="Arial" w:cs="Arial"/>
                <w:b/>
                <w:bCs/>
                <w:sz w:val="17"/>
                <w:szCs w:val="17"/>
                <w:lang w:val="ru-RU"/>
              </w:rPr>
              <w:t xml:space="preserve"> </w:t>
            </w:r>
            <w:r w:rsidRPr="00AD59DB">
              <w:rPr>
                <w:rFonts w:ascii="Arial" w:hAnsi="Arial" w:cs="Arial"/>
                <w:b/>
                <w:bCs/>
                <w:sz w:val="17"/>
                <w:szCs w:val="17"/>
              </w:rPr>
              <w:t>indic</w:t>
            </w:r>
            <w:r w:rsidRPr="00EF3D58">
              <w:rPr>
                <w:rFonts w:ascii="Arial" w:hAnsi="Arial" w:cs="Arial"/>
                <w:b/>
                <w:bCs/>
                <w:sz w:val="17"/>
                <w:szCs w:val="17"/>
                <w:lang w:val="ru-RU"/>
              </w:rPr>
              <w:t>ă î</w:t>
            </w:r>
            <w:r w:rsidRPr="00AD59DB">
              <w:rPr>
                <w:rFonts w:ascii="Arial" w:hAnsi="Arial" w:cs="Arial"/>
                <w:b/>
                <w:bCs/>
                <w:sz w:val="17"/>
                <w:szCs w:val="17"/>
              </w:rPr>
              <w:t>n</w:t>
            </w:r>
            <w:r w:rsidRPr="00EF3D58">
              <w:rPr>
                <w:rFonts w:ascii="Arial" w:hAnsi="Arial" w:cs="Arial"/>
                <w:b/>
                <w:bCs/>
                <w:sz w:val="17"/>
                <w:szCs w:val="17"/>
                <w:lang w:val="ru-RU"/>
              </w:rPr>
              <w:br/>
            </w:r>
            <w:r w:rsidRPr="00AD59DB">
              <w:rPr>
                <w:rFonts w:ascii="Arial" w:hAnsi="Arial" w:cs="Arial"/>
                <w:b/>
                <w:bCs/>
                <w:sz w:val="17"/>
                <w:szCs w:val="17"/>
              </w:rPr>
              <w:t>r</w:t>
            </w:r>
            <w:r w:rsidRPr="00EF3D58">
              <w:rPr>
                <w:rFonts w:ascii="Arial" w:hAnsi="Arial" w:cs="Arial"/>
                <w:b/>
                <w:bCs/>
                <w:sz w:val="17"/>
                <w:szCs w:val="17"/>
                <w:lang w:val="ru-RU"/>
              </w:rPr>
              <w:t>î</w:t>
            </w:r>
            <w:r w:rsidRPr="00AD59DB">
              <w:rPr>
                <w:rFonts w:ascii="Arial" w:hAnsi="Arial" w:cs="Arial"/>
                <w:b/>
                <w:bCs/>
                <w:sz w:val="17"/>
                <w:szCs w:val="17"/>
              </w:rPr>
              <w:t>ndul</w:t>
            </w:r>
            <w:r w:rsidRPr="00EF3D58">
              <w:rPr>
                <w:rFonts w:ascii="Arial" w:hAnsi="Arial" w:cs="Arial"/>
                <w:b/>
                <w:bCs/>
                <w:sz w:val="17"/>
                <w:szCs w:val="17"/>
                <w:lang w:val="ru-RU"/>
              </w:rPr>
              <w:t xml:space="preserve"> 120 </w:t>
            </w:r>
            <w:r w:rsidRPr="00AD59DB">
              <w:rPr>
                <w:rFonts w:ascii="Arial" w:hAnsi="Arial" w:cs="Arial"/>
                <w:b/>
                <w:bCs/>
                <w:sz w:val="17"/>
                <w:szCs w:val="17"/>
              </w:rPr>
              <w:t>din</w:t>
            </w:r>
            <w:r w:rsidRPr="00EF3D58">
              <w:rPr>
                <w:rFonts w:ascii="Arial" w:hAnsi="Arial" w:cs="Arial"/>
                <w:b/>
                <w:bCs/>
                <w:sz w:val="17"/>
                <w:szCs w:val="17"/>
                <w:lang w:val="ru-RU"/>
              </w:rPr>
              <w:t xml:space="preserve"> </w:t>
            </w:r>
            <w:r w:rsidRPr="00AD59DB">
              <w:rPr>
                <w:rFonts w:ascii="Arial" w:hAnsi="Arial" w:cs="Arial"/>
                <w:b/>
                <w:bCs/>
                <w:sz w:val="17"/>
                <w:szCs w:val="17"/>
              </w:rPr>
              <w:t>Declara</w:t>
            </w:r>
            <w:r w:rsidRPr="00EF3D58">
              <w:rPr>
                <w:rFonts w:ascii="Arial" w:hAnsi="Arial" w:cs="Arial"/>
                <w:b/>
                <w:bCs/>
                <w:sz w:val="17"/>
                <w:szCs w:val="17"/>
                <w:lang w:val="ru-RU"/>
              </w:rPr>
              <w:t>ţ</w:t>
            </w:r>
            <w:r w:rsidRPr="00AD59DB">
              <w:rPr>
                <w:rFonts w:ascii="Arial" w:hAnsi="Arial" w:cs="Arial"/>
                <w:b/>
                <w:bCs/>
                <w:sz w:val="17"/>
                <w:szCs w:val="17"/>
              </w:rPr>
              <w:t>ie</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Сумма подоходного налога</w:t>
            </w:r>
            <w:r w:rsidRPr="00EF3D58">
              <w:rPr>
                <w:rFonts w:ascii="Arial" w:hAnsi="Arial" w:cs="Arial"/>
                <w:sz w:val="17"/>
                <w:szCs w:val="17"/>
                <w:lang w:val="ru-RU"/>
              </w:rPr>
              <w:br/>
              <w:t>(гр.2 × гр.3) (итог отражается</w:t>
            </w:r>
            <w:r w:rsidRPr="00EF3D58">
              <w:rPr>
                <w:rFonts w:ascii="Arial" w:hAnsi="Arial" w:cs="Arial"/>
                <w:sz w:val="17"/>
                <w:szCs w:val="17"/>
                <w:lang w:val="ru-RU"/>
              </w:rPr>
              <w:br/>
              <w:t>в стр.120 Декларации)</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120</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TOTAL/</w:t>
            </w:r>
            <w:r w:rsidRPr="00AD59DB">
              <w:rPr>
                <w:rFonts w:ascii="Arial" w:hAnsi="Arial" w:cs="Arial"/>
                <w:sz w:val="17"/>
                <w:szCs w:val="17"/>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AD59DB" w:rsidRDefault="00EF3D58" w:rsidP="00EF3D58">
      <w:pPr>
        <w:rPr>
          <w:rFonts w:ascii="Arial" w:hAnsi="Arial" w:cs="Arial"/>
          <w:sz w:val="17"/>
          <w:szCs w:val="17"/>
        </w:rPr>
      </w:pPr>
    </w:p>
    <w:tbl>
      <w:tblPr>
        <w:tblW w:w="10529" w:type="dxa"/>
        <w:jc w:val="center"/>
        <w:tblCellSpacing w:w="0" w:type="dxa"/>
        <w:tblInd w:w="-60" w:type="dxa"/>
        <w:tblCellMar>
          <w:top w:w="15" w:type="dxa"/>
          <w:left w:w="15" w:type="dxa"/>
          <w:bottom w:w="15" w:type="dxa"/>
          <w:right w:w="15" w:type="dxa"/>
        </w:tblCellMar>
        <w:tblLook w:val="0000"/>
      </w:tblPr>
      <w:tblGrid>
        <w:gridCol w:w="1151"/>
        <w:gridCol w:w="2681"/>
        <w:gridCol w:w="2408"/>
        <w:gridCol w:w="2481"/>
        <w:gridCol w:w="1808"/>
      </w:tblGrid>
      <w:tr w:rsidR="00EF3D58" w:rsidRPr="00EF3D58" w:rsidTr="009E1AA8">
        <w:trPr>
          <w:tblCellSpacing w:w="0" w:type="dxa"/>
          <w:jc w:val="center"/>
        </w:trPr>
        <w:tc>
          <w:tcPr>
            <w:tcW w:w="0" w:type="auto"/>
            <w:gridSpan w:val="5"/>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  </w:t>
            </w:r>
            <w:r w:rsidRPr="00AD59DB">
              <w:rPr>
                <w:rFonts w:ascii="Arial" w:hAnsi="Arial" w:cs="Arial"/>
                <w:sz w:val="17"/>
                <w:szCs w:val="17"/>
              </w:rPr>
              <w:br w:type="page"/>
            </w:r>
            <w:r w:rsidRPr="00AD59DB">
              <w:rPr>
                <w:rFonts w:ascii="Arial" w:hAnsi="Arial" w:cs="Arial"/>
                <w:sz w:val="17"/>
                <w:szCs w:val="17"/>
              </w:rPr>
              <w:br w:type="page"/>
            </w:r>
            <w:r w:rsidRPr="00AD59DB">
              <w:rPr>
                <w:rFonts w:ascii="Arial" w:hAnsi="Arial" w:cs="Arial"/>
                <w:b/>
                <w:bCs/>
                <w:sz w:val="17"/>
                <w:szCs w:val="17"/>
              </w:rPr>
              <w:t>Anexa 6D/</w:t>
            </w:r>
            <w:r w:rsidRPr="00AD59DB">
              <w:rPr>
                <w:rFonts w:ascii="Arial" w:hAnsi="Arial" w:cs="Arial"/>
                <w:sz w:val="17"/>
                <w:szCs w:val="17"/>
              </w:rPr>
              <w:t xml:space="preserve"> </w:t>
            </w:r>
          </w:p>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Приложение 6D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130/</w:t>
            </w:r>
            <w:r w:rsidRPr="00AD59DB">
              <w:rPr>
                <w:rFonts w:ascii="Arial" w:hAnsi="Arial" w:cs="Arial"/>
                <w:sz w:val="17"/>
                <w:szCs w:val="17"/>
              </w:rPr>
              <w:t xml:space="preserve"> Справка к строке 130 </w:t>
            </w:r>
          </w:p>
          <w:p w:rsidR="00EF3D58" w:rsidRPr="00AD59DB" w:rsidRDefault="00EF3D58" w:rsidP="009E1AA8">
            <w:pPr>
              <w:pStyle w:val="ab"/>
              <w:ind w:firstLine="0"/>
              <w:rPr>
                <w:rFonts w:ascii="Arial" w:hAnsi="Arial" w:cs="Arial"/>
                <w:sz w:val="17"/>
                <w:szCs w:val="17"/>
                <w:lang w:val="en-US"/>
              </w:rPr>
            </w:pPr>
            <w:r w:rsidRPr="00AD59DB">
              <w:rPr>
                <w:rFonts w:ascii="Arial" w:hAnsi="Arial" w:cs="Arial"/>
                <w:b/>
                <w:bCs/>
                <w:sz w:val="17"/>
                <w:szCs w:val="17"/>
                <w:lang w:val="en-US"/>
              </w:rPr>
              <w:t>Suma facilităţilor fiscale acordate din suma calculată a impozitului pe venit/</w:t>
            </w:r>
            <w:r w:rsidRPr="00AD59DB">
              <w:rPr>
                <w:rFonts w:ascii="Arial" w:hAnsi="Arial" w:cs="Arial"/>
                <w:sz w:val="17"/>
                <w:szCs w:val="17"/>
                <w:lang w:val="en-US"/>
              </w:rPr>
              <w:t xml:space="preserve"> </w:t>
            </w:r>
          </w:p>
          <w:p w:rsidR="00EF3D58" w:rsidRPr="00AD59DB" w:rsidRDefault="00EF3D58" w:rsidP="009E1AA8">
            <w:pPr>
              <w:pStyle w:val="ab"/>
              <w:ind w:firstLine="0"/>
              <w:rPr>
                <w:rFonts w:ascii="Arial" w:hAnsi="Arial" w:cs="Arial"/>
                <w:sz w:val="17"/>
                <w:szCs w:val="17"/>
              </w:rPr>
            </w:pPr>
            <w:r w:rsidRPr="00AD59DB">
              <w:rPr>
                <w:rFonts w:ascii="Arial" w:hAnsi="Arial" w:cs="Arial"/>
                <w:sz w:val="17"/>
                <w:szCs w:val="17"/>
              </w:rPr>
              <w:t xml:space="preserve">Сумма налоговых льгот, предоставленных из суммы начисленного подоходного налога </w:t>
            </w:r>
          </w:p>
          <w:p w:rsidR="00EF3D58" w:rsidRPr="00AD59DB" w:rsidRDefault="00EF3D58" w:rsidP="009E1AA8">
            <w:pPr>
              <w:pStyle w:val="ab"/>
              <w:ind w:firstLine="0"/>
              <w:rPr>
                <w:rFonts w:ascii="Arial" w:hAnsi="Arial" w:cs="Arial"/>
                <w:sz w:val="12"/>
                <w:szCs w:val="12"/>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Codul</w:t>
            </w:r>
            <w:r w:rsidRPr="00AD59DB">
              <w:rPr>
                <w:rFonts w:ascii="Arial" w:hAnsi="Arial" w:cs="Arial"/>
                <w:b/>
                <w:bCs/>
                <w:sz w:val="17"/>
                <w:szCs w:val="17"/>
              </w:rPr>
              <w:br/>
              <w:t>facilităţilor</w:t>
            </w:r>
            <w:r w:rsidRPr="00AD59DB">
              <w:rPr>
                <w:rFonts w:ascii="Arial" w:hAnsi="Arial" w:cs="Arial"/>
                <w:b/>
                <w:bCs/>
                <w:sz w:val="17"/>
                <w:szCs w:val="17"/>
              </w:rPr>
              <w:br/>
              <w:t>fiscale</w:t>
            </w:r>
            <w:r w:rsidRPr="00AD59DB">
              <w:rPr>
                <w:rFonts w:ascii="Arial" w:hAnsi="Arial" w:cs="Arial"/>
                <w:b/>
                <w:bCs/>
                <w:sz w:val="17"/>
                <w:szCs w:val="17"/>
              </w:rPr>
              <w:br/>
            </w:r>
            <w:r w:rsidRPr="00AD59DB">
              <w:rPr>
                <w:rFonts w:ascii="Arial" w:hAnsi="Arial" w:cs="Arial"/>
                <w:sz w:val="17"/>
                <w:szCs w:val="17"/>
              </w:rPr>
              <w:t>Код налоговых льгот</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Numărul şi data legii care prevede acordarea facilităţii fiscale</w:t>
            </w:r>
            <w:r w:rsidRPr="00AD59DB">
              <w:rPr>
                <w:rFonts w:ascii="Arial" w:hAnsi="Arial" w:cs="Arial"/>
                <w:b/>
                <w:bCs/>
                <w:sz w:val="17"/>
                <w:szCs w:val="17"/>
              </w:rPr>
              <w:br/>
            </w:r>
            <w:r w:rsidRPr="00AD59DB">
              <w:rPr>
                <w:rFonts w:ascii="Arial" w:hAnsi="Arial" w:cs="Arial"/>
                <w:sz w:val="17"/>
                <w:szCs w:val="17"/>
              </w:rPr>
              <w:t>Номер и дата закона, предусматривающего налоговое освобождение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Suma impozitului pe venit de la care se determină facilitatea fiscală</w:t>
            </w:r>
            <w:r w:rsidRPr="00AD59DB">
              <w:rPr>
                <w:rFonts w:ascii="Arial" w:hAnsi="Arial" w:cs="Arial"/>
                <w:b/>
                <w:bCs/>
                <w:sz w:val="17"/>
                <w:szCs w:val="17"/>
              </w:rPr>
              <w:br/>
            </w:r>
            <w:r w:rsidRPr="00AD59DB">
              <w:rPr>
                <w:rFonts w:ascii="Arial" w:hAnsi="Arial" w:cs="Arial"/>
                <w:sz w:val="17"/>
                <w:szCs w:val="17"/>
              </w:rPr>
              <w:t>Сумма подоходного налога, от которого определяется налоговое освобождение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 facilităţii fiscale care se acordă din impozitul pe venit</w:t>
            </w:r>
            <w:r w:rsidRPr="00AD59DB">
              <w:rPr>
                <w:rFonts w:ascii="Arial" w:hAnsi="Arial" w:cs="Arial"/>
                <w:b/>
                <w:bCs/>
                <w:sz w:val="17"/>
                <w:szCs w:val="17"/>
              </w:rPr>
              <w:br/>
            </w:r>
            <w:r w:rsidRPr="00AD59DB">
              <w:rPr>
                <w:rFonts w:ascii="Arial" w:hAnsi="Arial" w:cs="Arial"/>
                <w:sz w:val="17"/>
                <w:szCs w:val="17"/>
              </w:rPr>
              <w:t>% налогового освобождения, предоставляемый из подоходного налога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Suma</w:t>
            </w:r>
            <w:r w:rsidRPr="00AD59DB">
              <w:rPr>
                <w:rFonts w:ascii="Arial" w:hAnsi="Arial" w:cs="Arial"/>
                <w:b/>
                <w:bCs/>
                <w:sz w:val="17"/>
                <w:szCs w:val="17"/>
              </w:rPr>
              <w:br/>
              <w:t>impozitului pe venit nesupusă achitării</w:t>
            </w:r>
            <w:r w:rsidRPr="00AD59DB">
              <w:rPr>
                <w:rFonts w:ascii="Arial" w:hAnsi="Arial" w:cs="Arial"/>
                <w:b/>
                <w:bCs/>
                <w:sz w:val="17"/>
                <w:szCs w:val="17"/>
              </w:rPr>
              <w:br/>
              <w:t>(coloana 3 × coloana 4)</w:t>
            </w:r>
            <w:r w:rsidRPr="00AD59DB">
              <w:rPr>
                <w:rFonts w:ascii="Arial" w:hAnsi="Arial" w:cs="Arial"/>
                <w:b/>
                <w:bCs/>
                <w:sz w:val="17"/>
                <w:szCs w:val="17"/>
              </w:rPr>
              <w:br/>
              <w:t>(rîndul 130)</w:t>
            </w:r>
            <w:r w:rsidRPr="00AD59DB">
              <w:rPr>
                <w:rFonts w:ascii="Arial" w:hAnsi="Arial" w:cs="Arial"/>
                <w:b/>
                <w:bCs/>
                <w:sz w:val="17"/>
                <w:szCs w:val="17"/>
              </w:rPr>
              <w:br/>
            </w:r>
            <w:r w:rsidRPr="00AD59DB">
              <w:rPr>
                <w:rFonts w:ascii="Arial" w:hAnsi="Arial" w:cs="Arial"/>
                <w:sz w:val="17"/>
                <w:szCs w:val="17"/>
              </w:rPr>
              <w:t xml:space="preserve">Сумма подоходного налога, не </w:t>
            </w:r>
            <w:r w:rsidRPr="00AD59DB">
              <w:rPr>
                <w:rFonts w:ascii="Arial" w:hAnsi="Arial" w:cs="Arial"/>
                <w:sz w:val="17"/>
                <w:szCs w:val="17"/>
              </w:rPr>
              <w:lastRenderedPageBreak/>
              <w:t>подлежащая уплате</w:t>
            </w:r>
            <w:r w:rsidRPr="00AD59DB">
              <w:rPr>
                <w:rFonts w:ascii="Arial" w:hAnsi="Arial" w:cs="Arial"/>
                <w:sz w:val="17"/>
                <w:szCs w:val="17"/>
              </w:rPr>
              <w:br/>
              <w:t>(гр.3 × гр.4)</w:t>
            </w:r>
            <w:r w:rsidRPr="00AD59DB">
              <w:rPr>
                <w:rFonts w:ascii="Arial" w:hAnsi="Arial" w:cs="Arial"/>
                <w:sz w:val="17"/>
                <w:szCs w:val="17"/>
              </w:rPr>
              <w:br/>
              <w:t>(стр.130)</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b/>
                <w:bCs/>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5</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TOTAL/</w:t>
            </w:r>
            <w:r w:rsidRPr="00AD59DB">
              <w:rPr>
                <w:rFonts w:ascii="Arial" w:hAnsi="Arial" w:cs="Arial"/>
                <w:sz w:val="17"/>
                <w:szCs w:val="17"/>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BF4DD8" w:rsidRDefault="00EF3D58" w:rsidP="00EF3D58">
      <w:pPr>
        <w:pStyle w:val="ab"/>
        <w:ind w:firstLine="0"/>
        <w:rPr>
          <w:rFonts w:ascii="Arial" w:hAnsi="Arial" w:cs="Arial"/>
          <w:sz w:val="12"/>
          <w:szCs w:val="12"/>
        </w:rPr>
      </w:pPr>
    </w:p>
    <w:tbl>
      <w:tblPr>
        <w:tblW w:w="10500" w:type="dxa"/>
        <w:jc w:val="center"/>
        <w:tblCellSpacing w:w="0" w:type="dxa"/>
        <w:tblInd w:w="-30" w:type="dxa"/>
        <w:tblCellMar>
          <w:top w:w="15" w:type="dxa"/>
          <w:left w:w="15" w:type="dxa"/>
          <w:bottom w:w="15" w:type="dxa"/>
          <w:right w:w="15" w:type="dxa"/>
        </w:tblCellMar>
        <w:tblLook w:val="0000"/>
      </w:tblPr>
      <w:tblGrid>
        <w:gridCol w:w="7537"/>
        <w:gridCol w:w="593"/>
        <w:gridCol w:w="450"/>
        <w:gridCol w:w="450"/>
        <w:gridCol w:w="450"/>
        <w:gridCol w:w="450"/>
        <w:gridCol w:w="570"/>
      </w:tblGrid>
      <w:tr w:rsidR="00EF3D58" w:rsidRPr="00EF3D58" w:rsidTr="009E1AA8">
        <w:trPr>
          <w:tblCellSpacing w:w="0" w:type="dxa"/>
          <w:jc w:val="center"/>
        </w:trPr>
        <w:tc>
          <w:tcPr>
            <w:tcW w:w="0" w:type="auto"/>
            <w:gridSpan w:val="7"/>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rPr>
            </w:pPr>
            <w:r w:rsidRPr="00AD59DB">
              <w:rPr>
                <w:rFonts w:ascii="Arial" w:hAnsi="Arial" w:cs="Arial"/>
                <w:b/>
                <w:bCs/>
                <w:sz w:val="17"/>
                <w:szCs w:val="17"/>
              </w:rPr>
              <w:t>Anexa 7D/</w:t>
            </w:r>
            <w:r w:rsidRPr="00AD59DB">
              <w:rPr>
                <w:rFonts w:ascii="Arial" w:hAnsi="Arial" w:cs="Arial"/>
                <w:sz w:val="17"/>
                <w:szCs w:val="17"/>
              </w:rPr>
              <w:t xml:space="preserve"> </w:t>
            </w:r>
          </w:p>
          <w:p w:rsidR="00EF3D58" w:rsidRPr="00AD59DB" w:rsidRDefault="00EF3D58" w:rsidP="009E1AA8">
            <w:pPr>
              <w:pStyle w:val="rg"/>
              <w:rPr>
                <w:rFonts w:ascii="Arial" w:hAnsi="Arial" w:cs="Arial"/>
                <w:sz w:val="17"/>
                <w:szCs w:val="17"/>
              </w:rPr>
            </w:pPr>
            <w:r w:rsidRPr="00AD59DB">
              <w:rPr>
                <w:rFonts w:ascii="Arial" w:hAnsi="Arial" w:cs="Arial"/>
                <w:sz w:val="17"/>
                <w:szCs w:val="17"/>
              </w:rPr>
              <w:t xml:space="preserve">Приложение 7D </w:t>
            </w:r>
          </w:p>
          <w:p w:rsidR="00EF3D58" w:rsidRPr="00AD59DB" w:rsidRDefault="00EF3D58" w:rsidP="009E1AA8">
            <w:pPr>
              <w:pStyle w:val="ab"/>
              <w:ind w:firstLine="0"/>
              <w:rPr>
                <w:rFonts w:ascii="Arial" w:hAnsi="Arial" w:cs="Arial"/>
                <w:sz w:val="17"/>
                <w:szCs w:val="17"/>
              </w:rPr>
            </w:pPr>
            <w:r w:rsidRPr="00AD59DB">
              <w:rPr>
                <w:rFonts w:ascii="Arial" w:hAnsi="Arial" w:cs="Arial"/>
                <w:b/>
                <w:bCs/>
                <w:sz w:val="17"/>
                <w:szCs w:val="17"/>
              </w:rPr>
              <w:t>Notă la rîndul 1601/</w:t>
            </w:r>
            <w:r w:rsidRPr="00AD59DB">
              <w:rPr>
                <w:rFonts w:ascii="Arial" w:hAnsi="Arial" w:cs="Arial"/>
                <w:sz w:val="17"/>
                <w:szCs w:val="17"/>
              </w:rPr>
              <w:t xml:space="preserve"> Справка к строке 1601 </w:t>
            </w:r>
          </w:p>
          <w:p w:rsidR="00EF3D58" w:rsidRPr="00BF4DD8" w:rsidRDefault="00EF3D58" w:rsidP="009E1AA8">
            <w:pPr>
              <w:pStyle w:val="ab"/>
              <w:ind w:firstLine="0"/>
              <w:rPr>
                <w:rFonts w:ascii="Arial" w:hAnsi="Arial" w:cs="Arial"/>
                <w:sz w:val="17"/>
                <w:szCs w:val="17"/>
              </w:rPr>
            </w:pPr>
            <w:r w:rsidRPr="00AD59DB">
              <w:rPr>
                <w:rFonts w:ascii="Arial" w:hAnsi="Arial" w:cs="Arial"/>
                <w:b/>
                <w:bCs/>
                <w:sz w:val="17"/>
                <w:szCs w:val="17"/>
              </w:rPr>
              <w:t>Impozitul pe venit achitat în străinătate/</w:t>
            </w:r>
            <w:r w:rsidRPr="00AD59DB">
              <w:rPr>
                <w:rFonts w:ascii="Arial" w:hAnsi="Arial" w:cs="Arial"/>
                <w:sz w:val="17"/>
                <w:szCs w:val="17"/>
              </w:rPr>
              <w:t xml:space="preserve"> Подоходный налог, уплаченный за рубежом </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Indicatori/</w:t>
            </w:r>
            <w:r w:rsidRPr="00AD59DB">
              <w:rPr>
                <w:rFonts w:ascii="Arial" w:hAnsi="Arial" w:cs="Arial"/>
                <w:sz w:val="17"/>
                <w:szCs w:val="17"/>
              </w:rPr>
              <w:t xml:space="preserve"> Показатели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Cod</w:t>
            </w:r>
            <w:r w:rsidRPr="00AD59DB">
              <w:rPr>
                <w:rFonts w:ascii="Arial" w:hAnsi="Arial" w:cs="Arial"/>
                <w:b/>
                <w:bCs/>
                <w:sz w:val="17"/>
                <w:szCs w:val="17"/>
              </w:rPr>
              <w:br/>
            </w:r>
            <w:r w:rsidRPr="00AD59DB">
              <w:rPr>
                <w:rFonts w:ascii="Arial" w:hAnsi="Arial" w:cs="Arial"/>
                <w:sz w:val="17"/>
                <w:szCs w:val="17"/>
              </w:rPr>
              <w:t>Код</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 xml:space="preserve">Suma </w:t>
            </w:r>
            <w:r w:rsidRPr="00AD59DB">
              <w:rPr>
                <w:rFonts w:ascii="Arial" w:hAnsi="Arial" w:cs="Arial"/>
                <w:b/>
                <w:bCs/>
                <w:sz w:val="17"/>
                <w:szCs w:val="17"/>
              </w:rPr>
              <w:br/>
            </w:r>
            <w:r w:rsidRPr="00AD59DB">
              <w:rPr>
                <w:rFonts w:ascii="Arial" w:hAnsi="Arial" w:cs="Arial"/>
                <w:sz w:val="17"/>
                <w:szCs w:val="17"/>
              </w:rPr>
              <w:t>Сумма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t>Total</w:t>
            </w:r>
            <w:r w:rsidRPr="00AD59DB">
              <w:rPr>
                <w:rFonts w:ascii="Arial" w:hAnsi="Arial" w:cs="Arial"/>
                <w:b/>
                <w:bCs/>
                <w:sz w:val="17"/>
                <w:szCs w:val="17"/>
              </w:rPr>
              <w:br/>
            </w:r>
            <w:r w:rsidRPr="00AD59DB">
              <w:rPr>
                <w:rFonts w:ascii="Arial" w:hAnsi="Arial" w:cs="Arial"/>
                <w:sz w:val="17"/>
                <w:szCs w:val="17"/>
              </w:rPr>
              <w:t>Всего</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1</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2</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3</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4</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6</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EF3D58">
              <w:rPr>
                <w:rFonts w:ascii="Arial" w:hAnsi="Arial" w:cs="Arial"/>
                <w:b/>
                <w:bCs/>
                <w:sz w:val="17"/>
                <w:szCs w:val="17"/>
                <w:lang w:val="ru-RU"/>
              </w:rPr>
              <w:t>Ţ</w:t>
            </w:r>
            <w:r w:rsidRPr="00AD59DB">
              <w:rPr>
                <w:rFonts w:ascii="Arial" w:hAnsi="Arial" w:cs="Arial"/>
                <w:b/>
                <w:bCs/>
                <w:sz w:val="17"/>
                <w:szCs w:val="17"/>
              </w:rPr>
              <w:t>ara</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unde</w:t>
            </w:r>
            <w:r w:rsidRPr="00EF3D58">
              <w:rPr>
                <w:rFonts w:ascii="Arial" w:hAnsi="Arial" w:cs="Arial"/>
                <w:b/>
                <w:bCs/>
                <w:sz w:val="17"/>
                <w:szCs w:val="17"/>
                <w:lang w:val="ru-RU"/>
              </w:rPr>
              <w:t xml:space="preserve"> </w:t>
            </w:r>
            <w:r w:rsidRPr="00AD59DB">
              <w:rPr>
                <w:rFonts w:ascii="Arial" w:hAnsi="Arial" w:cs="Arial"/>
                <w:b/>
                <w:bCs/>
                <w:sz w:val="17"/>
                <w:szCs w:val="17"/>
              </w:rPr>
              <w:t>a</w:t>
            </w:r>
            <w:r w:rsidRPr="00EF3D58">
              <w:rPr>
                <w:rFonts w:ascii="Arial" w:hAnsi="Arial" w:cs="Arial"/>
                <w:b/>
                <w:bCs/>
                <w:sz w:val="17"/>
                <w:szCs w:val="17"/>
                <w:lang w:val="ru-RU"/>
              </w:rPr>
              <w:t xml:space="preserve"> </w:t>
            </w:r>
            <w:r w:rsidRPr="00AD59DB">
              <w:rPr>
                <w:rFonts w:ascii="Arial" w:hAnsi="Arial" w:cs="Arial"/>
                <w:b/>
                <w:bCs/>
                <w:sz w:val="17"/>
                <w:szCs w:val="17"/>
              </w:rPr>
              <w:t>provenit</w:t>
            </w:r>
            <w:r w:rsidRPr="00EF3D58">
              <w:rPr>
                <w:rFonts w:ascii="Arial" w:hAnsi="Arial" w:cs="Arial"/>
                <w:b/>
                <w:bCs/>
                <w:sz w:val="17"/>
                <w:szCs w:val="17"/>
                <w:lang w:val="ru-RU"/>
              </w:rPr>
              <w:t xml:space="preserve"> </w:t>
            </w:r>
            <w:r w:rsidRPr="00AD59DB">
              <w:rPr>
                <w:rFonts w:ascii="Arial" w:hAnsi="Arial" w:cs="Arial"/>
                <w:b/>
                <w:bCs/>
                <w:sz w:val="17"/>
                <w:szCs w:val="17"/>
              </w:rPr>
              <w:t>venitul</w:t>
            </w:r>
            <w:r w:rsidRPr="00EF3D58">
              <w:rPr>
                <w:rFonts w:ascii="Arial" w:hAnsi="Arial" w:cs="Arial"/>
                <w:b/>
                <w:bCs/>
                <w:sz w:val="17"/>
                <w:szCs w:val="17"/>
                <w:lang w:val="ru-RU"/>
              </w:rPr>
              <w:br/>
            </w:r>
            <w:r w:rsidRPr="00EF3D58">
              <w:rPr>
                <w:rFonts w:ascii="Arial" w:hAnsi="Arial" w:cs="Arial"/>
                <w:sz w:val="17"/>
                <w:szCs w:val="17"/>
                <w:lang w:val="ru-RU"/>
              </w:rPr>
              <w:t>Страна, в которой был получен доход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venitului</w:t>
            </w:r>
            <w:r w:rsidRPr="00EF3D58">
              <w:rPr>
                <w:rFonts w:ascii="Arial" w:hAnsi="Arial" w:cs="Arial"/>
                <w:b/>
                <w:bCs/>
                <w:sz w:val="17"/>
                <w:szCs w:val="17"/>
                <w:lang w:val="ru-RU"/>
              </w:rPr>
              <w:t xml:space="preserve"> </w:t>
            </w:r>
            <w:r w:rsidRPr="00AD59DB">
              <w:rPr>
                <w:rFonts w:ascii="Arial" w:hAnsi="Arial" w:cs="Arial"/>
                <w:b/>
                <w:bCs/>
                <w:sz w:val="17"/>
                <w:szCs w:val="17"/>
              </w:rPr>
              <w:t>ob</w:t>
            </w:r>
            <w:r w:rsidRPr="00EF3D58">
              <w:rPr>
                <w:rFonts w:ascii="Arial" w:hAnsi="Arial" w:cs="Arial"/>
                <w:b/>
                <w:bCs/>
                <w:sz w:val="17"/>
                <w:szCs w:val="17"/>
                <w:lang w:val="ru-RU"/>
              </w:rPr>
              <w:t>ţ</w:t>
            </w:r>
            <w:r w:rsidRPr="00AD59DB">
              <w:rPr>
                <w:rFonts w:ascii="Arial" w:hAnsi="Arial" w:cs="Arial"/>
                <w:b/>
                <w:bCs/>
                <w:sz w:val="17"/>
                <w:szCs w:val="17"/>
              </w:rPr>
              <w:t>inut</w:t>
            </w:r>
            <w:r w:rsidRPr="00EF3D58">
              <w:rPr>
                <w:rFonts w:ascii="Arial" w:hAnsi="Arial" w:cs="Arial"/>
                <w:b/>
                <w:bCs/>
                <w:sz w:val="17"/>
                <w:szCs w:val="17"/>
                <w:lang w:val="ru-RU"/>
              </w:rPr>
              <w:t xml:space="preserve"> î</w:t>
            </w:r>
            <w:r w:rsidRPr="00AD59DB">
              <w:rPr>
                <w:rFonts w:ascii="Arial" w:hAnsi="Arial" w:cs="Arial"/>
                <w:b/>
                <w:bCs/>
                <w:sz w:val="17"/>
                <w:szCs w:val="17"/>
              </w:rPr>
              <w:t>n</w:t>
            </w:r>
            <w:r w:rsidRPr="00EF3D58">
              <w:rPr>
                <w:rFonts w:ascii="Arial" w:hAnsi="Arial" w:cs="Arial"/>
                <w:b/>
                <w:bCs/>
                <w:sz w:val="17"/>
                <w:szCs w:val="17"/>
                <w:lang w:val="ru-RU"/>
              </w:rPr>
              <w:t xml:space="preserve"> </w:t>
            </w:r>
            <w:r w:rsidRPr="00AD59DB">
              <w:rPr>
                <w:rFonts w:ascii="Arial" w:hAnsi="Arial" w:cs="Arial"/>
                <w:b/>
                <w:bCs/>
                <w:sz w:val="17"/>
                <w:szCs w:val="17"/>
              </w:rPr>
              <w:t>str</w:t>
            </w:r>
            <w:r w:rsidRPr="00EF3D58">
              <w:rPr>
                <w:rFonts w:ascii="Arial" w:hAnsi="Arial" w:cs="Arial"/>
                <w:b/>
                <w:bCs/>
                <w:sz w:val="17"/>
                <w:szCs w:val="17"/>
                <w:lang w:val="ru-RU"/>
              </w:rPr>
              <w:t>ă</w:t>
            </w:r>
            <w:r w:rsidRPr="00AD59DB">
              <w:rPr>
                <w:rFonts w:ascii="Arial" w:hAnsi="Arial" w:cs="Arial"/>
                <w:b/>
                <w:bCs/>
                <w:sz w:val="17"/>
                <w:szCs w:val="17"/>
              </w:rPr>
              <w:t>in</w:t>
            </w:r>
            <w:r w:rsidRPr="00EF3D58">
              <w:rPr>
                <w:rFonts w:ascii="Arial" w:hAnsi="Arial" w:cs="Arial"/>
                <w:b/>
                <w:bCs/>
                <w:sz w:val="17"/>
                <w:szCs w:val="17"/>
                <w:lang w:val="ru-RU"/>
              </w:rPr>
              <w:t>ă</w:t>
            </w:r>
            <w:r w:rsidRPr="00AD59DB">
              <w:rPr>
                <w:rFonts w:ascii="Arial" w:hAnsi="Arial" w:cs="Arial"/>
                <w:b/>
                <w:bCs/>
                <w:sz w:val="17"/>
                <w:szCs w:val="17"/>
              </w:rPr>
              <w:t>tate</w:t>
            </w:r>
            <w:r w:rsidRPr="00EF3D58">
              <w:rPr>
                <w:rFonts w:ascii="Arial" w:hAnsi="Arial" w:cs="Arial"/>
                <w:b/>
                <w:bCs/>
                <w:sz w:val="17"/>
                <w:szCs w:val="17"/>
                <w:lang w:val="ru-RU"/>
              </w:rPr>
              <w:br/>
            </w:r>
            <w:r w:rsidRPr="00EF3D58">
              <w:rPr>
                <w:rFonts w:ascii="Arial" w:hAnsi="Arial" w:cs="Arial"/>
                <w:sz w:val="17"/>
                <w:szCs w:val="17"/>
                <w:lang w:val="ru-RU"/>
              </w:rPr>
              <w:t>Сумма дохода, полученного за рубежом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Cheltuielile legate de obţinerea venitului în străinătate</w:t>
            </w:r>
            <w:r w:rsidRPr="00AD59DB">
              <w:rPr>
                <w:rFonts w:ascii="Arial" w:hAnsi="Arial" w:cs="Arial"/>
                <w:b/>
                <w:bCs/>
                <w:sz w:val="17"/>
                <w:szCs w:val="17"/>
              </w:rPr>
              <w:br/>
            </w:r>
            <w:r w:rsidRPr="00AD59DB">
              <w:rPr>
                <w:rFonts w:ascii="Arial" w:hAnsi="Arial" w:cs="Arial"/>
                <w:sz w:val="17"/>
                <w:szCs w:val="17"/>
              </w:rPr>
              <w:t>Расходы, связанные с получением дохода за рубежом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Venitul impozabil aferent activităţii în străinătate (rîndul 16012 – 16013)</w:t>
            </w:r>
            <w:r w:rsidRPr="00AD59DB">
              <w:rPr>
                <w:rFonts w:ascii="Arial" w:hAnsi="Arial" w:cs="Arial"/>
                <w:b/>
                <w:bCs/>
                <w:sz w:val="17"/>
                <w:szCs w:val="17"/>
              </w:rPr>
              <w:br/>
            </w:r>
            <w:r w:rsidRPr="00AD59DB">
              <w:rPr>
                <w:rFonts w:ascii="Arial" w:hAnsi="Arial" w:cs="Arial"/>
                <w:sz w:val="17"/>
                <w:szCs w:val="17"/>
              </w:rPr>
              <w:t>Налогооблагаемый доход от деятельности за рубежом (стр.16012 – 16013)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venitului impozabil (rîndul 090 din Declaraţie)</w:t>
            </w:r>
            <w:r w:rsidRPr="00AD59DB">
              <w:rPr>
                <w:rFonts w:ascii="Arial" w:hAnsi="Arial" w:cs="Arial"/>
                <w:b/>
                <w:bCs/>
                <w:sz w:val="17"/>
                <w:szCs w:val="17"/>
              </w:rPr>
              <w:br/>
            </w:r>
            <w:r w:rsidRPr="00AD59DB">
              <w:rPr>
                <w:rFonts w:ascii="Arial" w:hAnsi="Arial" w:cs="Arial"/>
                <w:sz w:val="17"/>
                <w:szCs w:val="17"/>
              </w:rPr>
              <w:t>Сумма налогооблагаемого дохода (стр.090 Декларации)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Cota venitului impozabil aferent activităţii din străinătate în suma totală a venitului impozabil (rîndul 16014 : rîndul 16015 × 100)%</w:t>
            </w:r>
            <w:r w:rsidRPr="00AD59DB">
              <w:rPr>
                <w:rFonts w:ascii="Arial" w:hAnsi="Arial" w:cs="Arial"/>
                <w:b/>
                <w:bCs/>
                <w:sz w:val="17"/>
                <w:szCs w:val="17"/>
              </w:rPr>
              <w:br/>
            </w:r>
            <w:r w:rsidRPr="00AD59DB">
              <w:rPr>
                <w:rFonts w:ascii="Arial" w:hAnsi="Arial" w:cs="Arial"/>
                <w:sz w:val="17"/>
                <w:szCs w:val="17"/>
              </w:rPr>
              <w:t>Доля налогооблагаемого дохода от деятельности за рубежом в общей сумме налогооблагаемого дохода (стр.16014 : стр.16015 × 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impozitului pe venit (rîndul 150 din Declaraţie)</w:t>
            </w:r>
            <w:r w:rsidRPr="00AD59DB">
              <w:rPr>
                <w:rFonts w:ascii="Arial" w:hAnsi="Arial" w:cs="Arial"/>
                <w:b/>
                <w:bCs/>
                <w:sz w:val="17"/>
                <w:szCs w:val="17"/>
              </w:rPr>
              <w:br/>
            </w:r>
            <w:r w:rsidRPr="00AD59DB">
              <w:rPr>
                <w:rFonts w:ascii="Arial" w:hAnsi="Arial" w:cs="Arial"/>
                <w:sz w:val="17"/>
                <w:szCs w:val="17"/>
              </w:rPr>
              <w:t>Сумма подоходного налога (стр.150 Декларации)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impozitului pe venit achitat în străinătate</w:t>
            </w:r>
            <w:r w:rsidRPr="00AD59DB">
              <w:rPr>
                <w:rFonts w:ascii="Arial" w:hAnsi="Arial" w:cs="Arial"/>
                <w:b/>
                <w:bCs/>
                <w:sz w:val="17"/>
                <w:szCs w:val="17"/>
              </w:rPr>
              <w:br/>
            </w:r>
            <w:r w:rsidRPr="00AD59DB">
              <w:rPr>
                <w:rFonts w:ascii="Arial" w:hAnsi="Arial" w:cs="Arial"/>
                <w:sz w:val="17"/>
                <w:szCs w:val="17"/>
              </w:rPr>
              <w:t>Сумма подоходного налога, уплаченного за рубежом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impozitului pe venit calculat conform cotelor stabilite în Codul fiscal (rîndul 16016 × rîndul 16017 : 100)</w:t>
            </w:r>
            <w:r w:rsidRPr="00AD59DB">
              <w:rPr>
                <w:rFonts w:ascii="Arial" w:hAnsi="Arial" w:cs="Arial"/>
                <w:b/>
                <w:bCs/>
                <w:sz w:val="17"/>
                <w:szCs w:val="17"/>
              </w:rPr>
              <w:br/>
            </w:r>
            <w:r w:rsidRPr="00AD59DB">
              <w:rPr>
                <w:rFonts w:ascii="Arial" w:hAnsi="Arial" w:cs="Arial"/>
                <w:sz w:val="17"/>
                <w:szCs w:val="17"/>
              </w:rPr>
              <w:t>Сумма подоходного налога, рассчитанного согласно ставкам, установленным в Налоговом кодексе (стр.16016 × стр.16017 : 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Suma impozitului pe venit care urmează a fi trecută în cont (suma minimă indicată în rîndurile 16018 şi 16019)</w:t>
            </w:r>
            <w:r w:rsidRPr="00AD59DB">
              <w:rPr>
                <w:rFonts w:ascii="Arial" w:hAnsi="Arial" w:cs="Arial"/>
                <w:b/>
                <w:bCs/>
                <w:sz w:val="17"/>
                <w:szCs w:val="17"/>
              </w:rPr>
              <w:br/>
            </w:r>
            <w:r w:rsidRPr="00AD59DB">
              <w:rPr>
                <w:rFonts w:ascii="Arial" w:hAnsi="Arial" w:cs="Arial"/>
                <w:sz w:val="17"/>
                <w:szCs w:val="17"/>
              </w:rPr>
              <w:t>Сумма подоходного налога, принимаемая к зачету (наименьшая сумма из стр.16018 и стр.16019)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sz w:val="17"/>
                <w:szCs w:val="17"/>
              </w:rPr>
              <w:t>16020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AD59DB" w:rsidRDefault="00EF3D58" w:rsidP="00EF3D58">
      <w:pPr>
        <w:pStyle w:val="ab"/>
        <w:ind w:firstLine="0"/>
        <w:rPr>
          <w:rFonts w:ascii="Arial" w:hAnsi="Arial" w:cs="Arial"/>
          <w:sz w:val="17"/>
          <w:szCs w:val="17"/>
        </w:rPr>
      </w:pPr>
      <w:r w:rsidRPr="00AD59DB">
        <w:rPr>
          <w:rFonts w:ascii="Arial" w:hAnsi="Arial" w:cs="Arial"/>
          <w:sz w:val="17"/>
          <w:szCs w:val="17"/>
        </w:rPr>
        <w:t>  </w:t>
      </w:r>
    </w:p>
    <w:tbl>
      <w:tblPr>
        <w:tblW w:w="10500" w:type="dxa"/>
        <w:jc w:val="center"/>
        <w:tblCellSpacing w:w="0" w:type="dxa"/>
        <w:tblCellMar>
          <w:top w:w="15" w:type="dxa"/>
          <w:left w:w="15" w:type="dxa"/>
          <w:bottom w:w="15" w:type="dxa"/>
          <w:right w:w="15" w:type="dxa"/>
        </w:tblCellMar>
        <w:tblLook w:val="0000"/>
      </w:tblPr>
      <w:tblGrid>
        <w:gridCol w:w="8264"/>
        <w:gridCol w:w="559"/>
        <w:gridCol w:w="559"/>
        <w:gridCol w:w="559"/>
        <w:gridCol w:w="559"/>
      </w:tblGrid>
      <w:tr w:rsidR="00EF3D58" w:rsidRPr="00EF3D58" w:rsidTr="009E1AA8">
        <w:trPr>
          <w:tblCellSpacing w:w="0" w:type="dxa"/>
          <w:jc w:val="center"/>
        </w:trPr>
        <w:tc>
          <w:tcPr>
            <w:tcW w:w="0" w:type="auto"/>
            <w:gridSpan w:val="5"/>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lang w:val="en-US"/>
              </w:rPr>
            </w:pPr>
            <w:r w:rsidRPr="00AD59DB">
              <w:rPr>
                <w:rFonts w:ascii="Arial" w:hAnsi="Arial" w:cs="Arial"/>
                <w:b/>
                <w:bCs/>
                <w:sz w:val="17"/>
                <w:szCs w:val="17"/>
                <w:lang w:val="en-US"/>
              </w:rPr>
              <w:t>Anexa 8D/</w:t>
            </w:r>
          </w:p>
          <w:p w:rsidR="00EF3D58" w:rsidRPr="00AD59DB" w:rsidRDefault="00EF3D58" w:rsidP="009E1AA8">
            <w:pPr>
              <w:pStyle w:val="rg"/>
              <w:rPr>
                <w:rFonts w:ascii="Arial" w:hAnsi="Arial" w:cs="Arial"/>
                <w:sz w:val="17"/>
                <w:szCs w:val="17"/>
                <w:lang w:val="en-US"/>
              </w:rPr>
            </w:pPr>
            <w:r w:rsidRPr="00AD59DB">
              <w:rPr>
                <w:rFonts w:ascii="Arial" w:hAnsi="Arial" w:cs="Arial"/>
                <w:sz w:val="17"/>
                <w:szCs w:val="17"/>
              </w:rPr>
              <w:t>Приложение</w:t>
            </w:r>
            <w:r w:rsidRPr="00AD59DB">
              <w:rPr>
                <w:rFonts w:ascii="Arial" w:hAnsi="Arial" w:cs="Arial"/>
                <w:sz w:val="17"/>
                <w:szCs w:val="17"/>
                <w:lang w:val="en-US"/>
              </w:rPr>
              <w:t xml:space="preserve"> 8D </w:t>
            </w:r>
          </w:p>
          <w:p w:rsidR="00EF3D58" w:rsidRPr="00AD59DB" w:rsidRDefault="00EF3D58" w:rsidP="009E1AA8">
            <w:pPr>
              <w:pStyle w:val="ab"/>
              <w:ind w:firstLine="0"/>
              <w:rPr>
                <w:rFonts w:ascii="Arial" w:hAnsi="Arial" w:cs="Arial"/>
                <w:sz w:val="17"/>
                <w:szCs w:val="17"/>
                <w:lang w:val="en-US"/>
              </w:rPr>
            </w:pPr>
            <w:r w:rsidRPr="00AD59DB">
              <w:rPr>
                <w:rFonts w:ascii="Arial" w:hAnsi="Arial" w:cs="Arial"/>
                <w:b/>
                <w:bCs/>
                <w:sz w:val="17"/>
                <w:szCs w:val="17"/>
                <w:lang w:val="en-US"/>
              </w:rPr>
              <w:t xml:space="preserve">Suma impozitului pe venit care urmează a fi achitat în rate în </w:t>
            </w:r>
            <w:r>
              <w:rPr>
                <w:rFonts w:ascii="Arial" w:hAnsi="Arial" w:cs="Arial"/>
                <w:b/>
                <w:bCs/>
                <w:sz w:val="17"/>
                <w:szCs w:val="17"/>
                <w:lang w:val="en-US"/>
              </w:rPr>
              <w:t>perioada</w:t>
            </w:r>
            <w:r w:rsidRPr="00AD59DB">
              <w:rPr>
                <w:rFonts w:ascii="Arial" w:hAnsi="Arial" w:cs="Arial"/>
                <w:b/>
                <w:bCs/>
                <w:sz w:val="17"/>
                <w:szCs w:val="17"/>
                <w:lang w:val="en-US"/>
              </w:rPr>
              <w:t xml:space="preserve"> următo</w:t>
            </w:r>
            <w:r>
              <w:rPr>
                <w:rFonts w:ascii="Arial" w:hAnsi="Arial" w:cs="Arial"/>
                <w:b/>
                <w:bCs/>
                <w:sz w:val="17"/>
                <w:szCs w:val="17"/>
                <w:lang w:val="en-US"/>
              </w:rPr>
              <w:t>a</w:t>
            </w:r>
            <w:r w:rsidRPr="00AD59DB">
              <w:rPr>
                <w:rFonts w:ascii="Arial" w:hAnsi="Arial" w:cs="Arial"/>
                <w:b/>
                <w:bCs/>
                <w:sz w:val="17"/>
                <w:szCs w:val="17"/>
                <w:lang w:val="en-US"/>
              </w:rPr>
              <w:t>r</w:t>
            </w:r>
            <w:r>
              <w:rPr>
                <w:rFonts w:ascii="Arial" w:hAnsi="Arial" w:cs="Arial"/>
                <w:b/>
                <w:bCs/>
                <w:sz w:val="17"/>
                <w:szCs w:val="17"/>
                <w:lang w:val="en-US"/>
              </w:rPr>
              <w:t>e</w:t>
            </w:r>
            <w:r w:rsidRPr="00AD59DB">
              <w:rPr>
                <w:rFonts w:ascii="Arial" w:hAnsi="Arial" w:cs="Arial"/>
                <w:b/>
                <w:bCs/>
                <w:sz w:val="17"/>
                <w:szCs w:val="17"/>
                <w:lang w:val="en-US"/>
              </w:rPr>
              <w:t xml:space="preserve"> </w:t>
            </w:r>
            <w:r>
              <w:rPr>
                <w:rFonts w:ascii="Arial" w:hAnsi="Arial" w:cs="Arial"/>
                <w:b/>
                <w:bCs/>
                <w:sz w:val="17"/>
                <w:szCs w:val="17"/>
                <w:lang w:val="en-US"/>
              </w:rPr>
              <w:t>perioadei</w:t>
            </w:r>
            <w:r w:rsidRPr="00AD59DB">
              <w:rPr>
                <w:rFonts w:ascii="Arial" w:hAnsi="Arial" w:cs="Arial"/>
                <w:b/>
                <w:bCs/>
                <w:sz w:val="17"/>
                <w:szCs w:val="17"/>
                <w:lang w:val="en-US"/>
              </w:rPr>
              <w:t xml:space="preserve"> de gestiune/</w:t>
            </w:r>
            <w:r w:rsidRPr="00AD59DB">
              <w:rPr>
                <w:rFonts w:ascii="Arial" w:hAnsi="Arial" w:cs="Arial"/>
                <w:sz w:val="17"/>
                <w:szCs w:val="17"/>
                <w:lang w:val="en-US"/>
              </w:rPr>
              <w:t xml:space="preserve"> </w:t>
            </w:r>
          </w:p>
          <w:p w:rsidR="00EF3D58" w:rsidRPr="00AD59DB" w:rsidRDefault="00EF3D58" w:rsidP="009E1AA8">
            <w:pPr>
              <w:pStyle w:val="ab"/>
              <w:ind w:firstLine="0"/>
              <w:rPr>
                <w:rFonts w:ascii="Arial" w:hAnsi="Arial" w:cs="Arial"/>
                <w:sz w:val="17"/>
                <w:szCs w:val="17"/>
              </w:rPr>
            </w:pPr>
            <w:r w:rsidRPr="00AD59DB">
              <w:rPr>
                <w:rFonts w:ascii="Arial" w:hAnsi="Arial" w:cs="Arial"/>
                <w:sz w:val="17"/>
                <w:szCs w:val="17"/>
              </w:rPr>
              <w:t xml:space="preserve">Сумма подоходного налога, подлежащего уплате в рассрочку за </w:t>
            </w:r>
            <w:r w:rsidRPr="009E6742">
              <w:rPr>
                <w:rFonts w:ascii="Arial" w:hAnsi="Arial" w:cs="Arial"/>
                <w:sz w:val="17"/>
                <w:szCs w:val="17"/>
              </w:rPr>
              <w:t>налоговый период</w:t>
            </w:r>
            <w:r w:rsidRPr="00AD59DB">
              <w:rPr>
                <w:rFonts w:ascii="Arial" w:hAnsi="Arial" w:cs="Arial"/>
                <w:sz w:val="17"/>
                <w:szCs w:val="17"/>
              </w:rPr>
              <w:t xml:space="preserve">, следующий за </w:t>
            </w:r>
            <w:proofErr w:type="gramStart"/>
            <w:r w:rsidRPr="00AD59DB">
              <w:rPr>
                <w:rFonts w:ascii="Arial" w:hAnsi="Arial" w:cs="Arial"/>
                <w:sz w:val="17"/>
                <w:szCs w:val="17"/>
              </w:rPr>
              <w:t>отчетным</w:t>
            </w:r>
            <w:proofErr w:type="gramEnd"/>
            <w:r w:rsidRPr="00AD59DB">
              <w:rPr>
                <w:rFonts w:ascii="Arial" w:hAnsi="Arial" w:cs="Arial"/>
                <w:sz w:val="17"/>
                <w:szCs w:val="17"/>
              </w:rPr>
              <w:t xml:space="preserve"> </w:t>
            </w:r>
          </w:p>
          <w:p w:rsidR="00EF3D58" w:rsidRPr="00AD59DB" w:rsidRDefault="00EF3D58" w:rsidP="009E1AA8">
            <w:pPr>
              <w:pStyle w:val="ab"/>
              <w:ind w:firstLine="0"/>
              <w:rPr>
                <w:rFonts w:ascii="Arial" w:hAnsi="Arial" w:cs="Arial"/>
                <w:sz w:val="12"/>
                <w:szCs w:val="12"/>
              </w:rPr>
            </w:pPr>
          </w:p>
        </w:tc>
      </w:tr>
      <w:tr w:rsidR="00EF3D58" w:rsidRPr="00AD59DB" w:rsidTr="009E1AA8">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Modul de achitare a impozitului pe venit în rate</w:t>
            </w:r>
            <w:r w:rsidRPr="00AD59DB">
              <w:rPr>
                <w:rFonts w:ascii="Arial" w:hAnsi="Arial" w:cs="Arial"/>
                <w:b/>
                <w:bCs/>
                <w:sz w:val="17"/>
                <w:szCs w:val="17"/>
              </w:rPr>
              <w:br/>
            </w:r>
            <w:r w:rsidRPr="00AD59DB">
              <w:rPr>
                <w:rFonts w:ascii="Arial" w:hAnsi="Arial" w:cs="Arial"/>
                <w:sz w:val="17"/>
                <w:szCs w:val="17"/>
              </w:rPr>
              <w:lastRenderedPageBreak/>
              <w:t>Порядок уплаты подоходного налога в рассрочку</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sz w:val="17"/>
                <w:szCs w:val="17"/>
              </w:rPr>
            </w:pPr>
            <w:r w:rsidRPr="00AD59DB">
              <w:rPr>
                <w:rFonts w:ascii="Arial" w:hAnsi="Arial" w:cs="Arial"/>
                <w:b/>
                <w:bCs/>
                <w:sz w:val="17"/>
                <w:szCs w:val="17"/>
              </w:rPr>
              <w:lastRenderedPageBreak/>
              <w:t>Termene de plată</w:t>
            </w:r>
            <w:r w:rsidRPr="00AD59DB">
              <w:rPr>
                <w:rFonts w:ascii="Arial" w:hAnsi="Arial" w:cs="Arial"/>
                <w:b/>
                <w:bCs/>
                <w:sz w:val="17"/>
                <w:szCs w:val="17"/>
              </w:rPr>
              <w:br/>
            </w:r>
            <w:r w:rsidRPr="00AD59DB">
              <w:rPr>
                <w:rFonts w:ascii="Arial" w:hAnsi="Arial" w:cs="Arial"/>
                <w:sz w:val="17"/>
                <w:szCs w:val="17"/>
              </w:rPr>
              <w:lastRenderedPageBreak/>
              <w:t>Cроки уплаты</w:t>
            </w:r>
          </w:p>
        </w:tc>
      </w:tr>
      <w:tr w:rsidR="00EF3D58" w:rsidRPr="00AD59DB" w:rsidTr="009E1AA8">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23E61" w:rsidRDefault="00EF3D58" w:rsidP="009E1AA8">
            <w:pPr>
              <w:jc w:val="center"/>
              <w:rPr>
                <w:rFonts w:ascii="Arial" w:hAnsi="Arial" w:cs="Arial"/>
                <w:sz w:val="17"/>
                <w:szCs w:val="17"/>
                <w:lang w:val="ro-RO"/>
              </w:rPr>
            </w:pPr>
            <w:r>
              <w:rPr>
                <w:rFonts w:ascii="Arial" w:hAnsi="Arial" w:cs="Arial"/>
                <w:b/>
                <w:bCs/>
                <w:sz w:val="17"/>
                <w:szCs w:val="17"/>
                <w:lang w:val="ro-RO"/>
              </w:rPr>
              <w:t>25</w:t>
            </w:r>
            <w:r w:rsidRPr="00AD59DB">
              <w:rPr>
                <w:rFonts w:ascii="Arial" w:hAnsi="Arial" w:cs="Arial"/>
                <w:b/>
                <w:bCs/>
                <w:sz w:val="17"/>
                <w:szCs w:val="17"/>
              </w:rPr>
              <w:t>.</w:t>
            </w:r>
            <w:r>
              <w:rPr>
                <w:rFonts w:ascii="Arial" w:hAnsi="Arial" w:cs="Arial"/>
                <w:b/>
                <w:bCs/>
                <w:sz w:val="17"/>
                <w:szCs w:val="17"/>
                <w:lang w:val="ro-RO"/>
              </w:rPr>
              <w:t>__</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23E61" w:rsidRDefault="00EF3D58" w:rsidP="009E1AA8">
            <w:pPr>
              <w:jc w:val="center"/>
              <w:rPr>
                <w:rFonts w:ascii="Arial" w:hAnsi="Arial" w:cs="Arial"/>
                <w:sz w:val="17"/>
                <w:szCs w:val="17"/>
                <w:lang w:val="ro-RO"/>
              </w:rPr>
            </w:pPr>
            <w:r>
              <w:rPr>
                <w:rFonts w:ascii="Arial" w:hAnsi="Arial" w:cs="Arial"/>
                <w:b/>
                <w:bCs/>
                <w:sz w:val="17"/>
                <w:szCs w:val="17"/>
                <w:lang w:val="ro-RO"/>
              </w:rPr>
              <w:t>25</w:t>
            </w:r>
            <w:r w:rsidRPr="00AD59DB">
              <w:rPr>
                <w:rFonts w:ascii="Arial" w:hAnsi="Arial" w:cs="Arial"/>
                <w:b/>
                <w:bCs/>
                <w:sz w:val="17"/>
                <w:szCs w:val="17"/>
              </w:rPr>
              <w:t>.</w:t>
            </w:r>
            <w:r>
              <w:rPr>
                <w:rFonts w:ascii="Arial" w:hAnsi="Arial" w:cs="Arial"/>
                <w:b/>
                <w:bCs/>
                <w:sz w:val="17"/>
                <w:szCs w:val="17"/>
                <w:lang w:val="ro-RO"/>
              </w:rPr>
              <w:t>__</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23E61" w:rsidRDefault="00EF3D58" w:rsidP="009E1AA8">
            <w:pPr>
              <w:jc w:val="center"/>
              <w:rPr>
                <w:rFonts w:ascii="Arial" w:hAnsi="Arial" w:cs="Arial"/>
                <w:sz w:val="17"/>
                <w:szCs w:val="17"/>
                <w:lang w:val="ro-RO"/>
              </w:rPr>
            </w:pPr>
            <w:r>
              <w:rPr>
                <w:rFonts w:ascii="Arial" w:hAnsi="Arial" w:cs="Arial"/>
                <w:b/>
                <w:bCs/>
                <w:sz w:val="17"/>
                <w:szCs w:val="17"/>
                <w:lang w:val="ro-RO"/>
              </w:rPr>
              <w:t>25</w:t>
            </w:r>
            <w:r w:rsidRPr="00AD59DB">
              <w:rPr>
                <w:rFonts w:ascii="Arial" w:hAnsi="Arial" w:cs="Arial"/>
                <w:b/>
                <w:bCs/>
                <w:sz w:val="17"/>
                <w:szCs w:val="17"/>
              </w:rPr>
              <w:t>.</w:t>
            </w:r>
            <w:r>
              <w:rPr>
                <w:rFonts w:ascii="Arial" w:hAnsi="Arial" w:cs="Arial"/>
                <w:b/>
                <w:bCs/>
                <w:sz w:val="17"/>
                <w:szCs w:val="17"/>
                <w:lang w:val="ro-RO"/>
              </w:rPr>
              <w:t>__</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23E61" w:rsidRDefault="00EF3D58" w:rsidP="009E1AA8">
            <w:pPr>
              <w:jc w:val="center"/>
              <w:rPr>
                <w:rFonts w:ascii="Arial" w:hAnsi="Arial" w:cs="Arial"/>
                <w:sz w:val="17"/>
                <w:szCs w:val="17"/>
                <w:lang w:val="ro-RO"/>
              </w:rPr>
            </w:pPr>
            <w:r>
              <w:rPr>
                <w:rFonts w:ascii="Arial" w:hAnsi="Arial" w:cs="Arial"/>
                <w:b/>
                <w:bCs/>
                <w:sz w:val="17"/>
                <w:szCs w:val="17"/>
                <w:lang w:val="ro-RO"/>
              </w:rPr>
              <w:t>25</w:t>
            </w:r>
            <w:r w:rsidRPr="00AD59DB">
              <w:rPr>
                <w:rFonts w:ascii="Arial" w:hAnsi="Arial" w:cs="Arial"/>
                <w:b/>
                <w:bCs/>
                <w:sz w:val="17"/>
                <w:szCs w:val="17"/>
              </w:rPr>
              <w:t>.</w:t>
            </w:r>
            <w:r>
              <w:rPr>
                <w:rFonts w:ascii="Arial" w:hAnsi="Arial" w:cs="Arial"/>
                <w:b/>
                <w:bCs/>
                <w:sz w:val="17"/>
                <w:szCs w:val="17"/>
                <w:lang w:val="ro-RO"/>
              </w:rPr>
              <w:t>__</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Ţinînd cont de suma prognozată a impozitului pe venit care urmează a fi achitat în </w:t>
            </w:r>
            <w:r>
              <w:rPr>
                <w:rFonts w:ascii="Arial" w:hAnsi="Arial" w:cs="Arial"/>
                <w:b/>
                <w:bCs/>
                <w:sz w:val="17"/>
                <w:szCs w:val="17"/>
              </w:rPr>
              <w:t>perioada</w:t>
            </w:r>
            <w:r w:rsidRPr="00AD59DB">
              <w:rPr>
                <w:rFonts w:ascii="Arial" w:hAnsi="Arial" w:cs="Arial"/>
                <w:b/>
                <w:bCs/>
                <w:sz w:val="17"/>
                <w:szCs w:val="17"/>
              </w:rPr>
              <w:t xml:space="preserve"> fiscal</w:t>
            </w:r>
            <w:r>
              <w:rPr>
                <w:rFonts w:ascii="Arial" w:hAnsi="Arial" w:cs="Arial"/>
                <w:b/>
                <w:bCs/>
                <w:sz w:val="17"/>
                <w:szCs w:val="17"/>
                <w:lang w:val="ro-RO"/>
              </w:rPr>
              <w:t>ă</w:t>
            </w:r>
            <w:r w:rsidRPr="00AD59DB">
              <w:rPr>
                <w:rFonts w:ascii="Arial" w:hAnsi="Arial" w:cs="Arial"/>
                <w:b/>
                <w:bCs/>
                <w:sz w:val="17"/>
                <w:szCs w:val="17"/>
              </w:rPr>
              <w:br/>
            </w:r>
            <w:r w:rsidRPr="00AD59DB">
              <w:rPr>
                <w:rFonts w:ascii="Arial" w:hAnsi="Arial" w:cs="Arial"/>
                <w:sz w:val="17"/>
                <w:szCs w:val="17"/>
              </w:rPr>
              <w:t>Исходя из прогнозируемого подоходного налога, подлежащего уплате в налоговом году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 xml:space="preserve">Ţinînd cont de suma impozitului pe venit care urma să fie achitat în </w:t>
            </w:r>
            <w:r>
              <w:rPr>
                <w:rFonts w:ascii="Arial" w:hAnsi="Arial" w:cs="Arial"/>
                <w:b/>
                <w:bCs/>
                <w:sz w:val="17"/>
                <w:szCs w:val="17"/>
                <w:lang w:val="ro-RO"/>
              </w:rPr>
              <w:t xml:space="preserve">perioada fiscală </w:t>
            </w:r>
            <w:r w:rsidRPr="00AD59DB">
              <w:rPr>
                <w:rFonts w:ascii="Arial" w:hAnsi="Arial" w:cs="Arial"/>
                <w:b/>
                <w:bCs/>
                <w:sz w:val="17"/>
                <w:szCs w:val="17"/>
              </w:rPr>
              <w:t>precedent</w:t>
            </w:r>
            <w:r>
              <w:rPr>
                <w:rFonts w:ascii="Arial" w:hAnsi="Arial" w:cs="Arial"/>
                <w:b/>
                <w:bCs/>
                <w:sz w:val="17"/>
                <w:szCs w:val="17"/>
                <w:lang w:val="ro-RO"/>
              </w:rPr>
              <w:t>ă</w:t>
            </w:r>
            <w:r w:rsidRPr="00AD59DB">
              <w:rPr>
                <w:rFonts w:ascii="Arial" w:hAnsi="Arial" w:cs="Arial"/>
                <w:b/>
                <w:bCs/>
                <w:sz w:val="17"/>
                <w:szCs w:val="17"/>
              </w:rPr>
              <w:br/>
            </w:r>
            <w:r w:rsidRPr="00AD59DB">
              <w:rPr>
                <w:rFonts w:ascii="Arial" w:hAnsi="Arial" w:cs="Arial"/>
                <w:sz w:val="17"/>
                <w:szCs w:val="17"/>
              </w:rPr>
              <w:t>Исходя из суммы подоходного налога, подлежащего уплате за предыдущий год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EF3D58" w:rsidRDefault="00EF3D58" w:rsidP="00EF3D58">
      <w:pPr>
        <w:pStyle w:val="ab"/>
        <w:ind w:firstLine="0"/>
        <w:rPr>
          <w:rFonts w:ascii="Arial" w:hAnsi="Arial" w:cs="Arial"/>
          <w:sz w:val="17"/>
          <w:szCs w:val="17"/>
          <w:lang w:val="en-US"/>
        </w:rPr>
      </w:pPr>
      <w:r w:rsidRPr="00EF3D58">
        <w:rPr>
          <w:rFonts w:ascii="Arial" w:hAnsi="Arial" w:cs="Arial"/>
          <w:sz w:val="17"/>
          <w:szCs w:val="17"/>
          <w:lang w:val="en-US"/>
        </w:rPr>
        <w:t xml:space="preserve">  </w:t>
      </w:r>
    </w:p>
    <w:tbl>
      <w:tblPr>
        <w:tblW w:w="10500" w:type="dxa"/>
        <w:jc w:val="center"/>
        <w:tblCellSpacing w:w="0" w:type="dxa"/>
        <w:tblInd w:w="-15" w:type="dxa"/>
        <w:tblCellMar>
          <w:top w:w="15" w:type="dxa"/>
          <w:left w:w="15" w:type="dxa"/>
          <w:bottom w:w="15" w:type="dxa"/>
          <w:right w:w="15" w:type="dxa"/>
        </w:tblCellMar>
        <w:tblLook w:val="0000"/>
      </w:tblPr>
      <w:tblGrid>
        <w:gridCol w:w="451"/>
        <w:gridCol w:w="1026"/>
        <w:gridCol w:w="628"/>
        <w:gridCol w:w="1135"/>
        <w:gridCol w:w="904"/>
        <w:gridCol w:w="794"/>
        <w:gridCol w:w="1296"/>
        <w:gridCol w:w="1655"/>
        <w:gridCol w:w="1286"/>
        <w:gridCol w:w="1325"/>
      </w:tblGrid>
      <w:tr w:rsidR="00EF3D58" w:rsidRPr="00AD59DB" w:rsidTr="009E1AA8">
        <w:trPr>
          <w:tblCellSpacing w:w="0" w:type="dxa"/>
          <w:jc w:val="center"/>
        </w:trPr>
        <w:tc>
          <w:tcPr>
            <w:tcW w:w="0" w:type="auto"/>
            <w:gridSpan w:val="10"/>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lang w:val="en-US"/>
              </w:rPr>
            </w:pPr>
            <w:r w:rsidRPr="00EF3D58">
              <w:rPr>
                <w:rFonts w:ascii="Arial" w:hAnsi="Arial" w:cs="Arial"/>
                <w:sz w:val="17"/>
                <w:szCs w:val="17"/>
                <w:lang w:val="en-US"/>
              </w:rPr>
              <w:t> </w:t>
            </w:r>
            <w:r w:rsidRPr="00AD59DB">
              <w:rPr>
                <w:rFonts w:ascii="Arial" w:hAnsi="Arial" w:cs="Arial"/>
                <w:b/>
                <w:bCs/>
                <w:sz w:val="17"/>
                <w:szCs w:val="17"/>
                <w:lang w:val="en-US"/>
              </w:rPr>
              <w:t>Anexa 9D/</w:t>
            </w:r>
          </w:p>
          <w:p w:rsidR="00EF3D58" w:rsidRPr="00AD59DB" w:rsidRDefault="00EF3D58" w:rsidP="009E1AA8">
            <w:pPr>
              <w:pStyle w:val="rg"/>
              <w:rPr>
                <w:rFonts w:ascii="Arial" w:hAnsi="Arial" w:cs="Arial"/>
                <w:sz w:val="17"/>
                <w:szCs w:val="17"/>
                <w:lang w:val="en-US"/>
              </w:rPr>
            </w:pPr>
            <w:r w:rsidRPr="00AD59DB">
              <w:rPr>
                <w:rFonts w:ascii="Arial" w:hAnsi="Arial" w:cs="Arial"/>
                <w:sz w:val="17"/>
                <w:szCs w:val="17"/>
              </w:rPr>
              <w:t>Приложение</w:t>
            </w:r>
            <w:r w:rsidRPr="00AD59DB">
              <w:rPr>
                <w:rFonts w:ascii="Arial" w:hAnsi="Arial" w:cs="Arial"/>
                <w:sz w:val="17"/>
                <w:szCs w:val="17"/>
                <w:lang w:val="en-US"/>
              </w:rPr>
              <w:t xml:space="preserve"> 9D </w:t>
            </w:r>
          </w:p>
          <w:p w:rsidR="00EF3D58" w:rsidRPr="00AD59DB" w:rsidRDefault="00EF3D58" w:rsidP="009E1AA8">
            <w:pPr>
              <w:pStyle w:val="ab"/>
              <w:ind w:firstLine="0"/>
              <w:rPr>
                <w:rFonts w:ascii="Arial" w:hAnsi="Arial" w:cs="Arial"/>
                <w:sz w:val="17"/>
                <w:szCs w:val="17"/>
                <w:lang w:val="en-US"/>
              </w:rPr>
            </w:pPr>
            <w:r w:rsidRPr="00AD59DB">
              <w:rPr>
                <w:rFonts w:ascii="Arial" w:hAnsi="Arial" w:cs="Arial"/>
                <w:b/>
                <w:bCs/>
                <w:sz w:val="17"/>
                <w:szCs w:val="17"/>
                <w:lang w:val="en-US"/>
              </w:rPr>
              <w:t>Informaţi</w:t>
            </w:r>
            <w:r>
              <w:rPr>
                <w:rFonts w:ascii="Arial" w:hAnsi="Arial" w:cs="Arial"/>
                <w:b/>
                <w:bCs/>
                <w:sz w:val="17"/>
                <w:szCs w:val="17"/>
                <w:lang w:val="en-US"/>
              </w:rPr>
              <w:t>a cu privire la contribuabilii</w:t>
            </w:r>
            <w:r w:rsidRPr="00AD59DB">
              <w:rPr>
                <w:rFonts w:ascii="Arial" w:hAnsi="Arial" w:cs="Arial"/>
                <w:b/>
                <w:bCs/>
                <w:sz w:val="17"/>
                <w:szCs w:val="17"/>
                <w:lang w:val="en-US"/>
              </w:rPr>
              <w:t xml:space="preserve"> întreprinzătorul individual/</w:t>
            </w:r>
            <w:r w:rsidRPr="00AD59DB">
              <w:rPr>
                <w:rFonts w:ascii="Arial" w:hAnsi="Arial" w:cs="Arial"/>
                <w:sz w:val="17"/>
                <w:szCs w:val="17"/>
                <w:lang w:val="en-US"/>
              </w:rPr>
              <w:t xml:space="preserve"> </w:t>
            </w:r>
          </w:p>
          <w:p w:rsidR="00EF3D58" w:rsidRDefault="00EF3D58" w:rsidP="009E1AA8">
            <w:pPr>
              <w:pStyle w:val="ab"/>
              <w:ind w:firstLine="0"/>
              <w:rPr>
                <w:rFonts w:ascii="Arial" w:hAnsi="Arial" w:cs="Arial"/>
                <w:sz w:val="17"/>
                <w:szCs w:val="17"/>
              </w:rPr>
            </w:pPr>
            <w:r w:rsidRPr="00AD59DB">
              <w:rPr>
                <w:rFonts w:ascii="Arial" w:hAnsi="Arial" w:cs="Arial"/>
                <w:sz w:val="17"/>
                <w:szCs w:val="17"/>
              </w:rPr>
              <w:t xml:space="preserve">Информация о налогоплательщике индивидуальном предпринимателе </w:t>
            </w:r>
          </w:p>
          <w:p w:rsidR="00EF3D58" w:rsidRPr="00BF4DD8" w:rsidRDefault="00EF3D58" w:rsidP="009E1AA8">
            <w:pPr>
              <w:pStyle w:val="ab"/>
              <w:ind w:firstLine="0"/>
              <w:rPr>
                <w:rFonts w:ascii="Arial" w:hAnsi="Arial" w:cs="Arial"/>
                <w:sz w:val="12"/>
                <w:szCs w:val="12"/>
              </w:rPr>
            </w:pPr>
          </w:p>
        </w:tc>
      </w:tr>
      <w:tr w:rsidR="00EF3D58" w:rsidRPr="00EF3D58" w:rsidTr="009E1AA8">
        <w:trPr>
          <w:tblCellSpacing w:w="0" w:type="dxa"/>
          <w:jc w:val="center"/>
        </w:trPr>
        <w:tc>
          <w:tcPr>
            <w:tcW w:w="4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Nr. d/o</w:t>
            </w:r>
            <w:r w:rsidRPr="00AD59DB">
              <w:rPr>
                <w:rFonts w:ascii="Arial" w:hAnsi="Arial" w:cs="Arial"/>
                <w:b/>
                <w:bCs/>
                <w:sz w:val="17"/>
                <w:szCs w:val="17"/>
              </w:rPr>
              <w:br/>
            </w:r>
            <w:r w:rsidRPr="00AD59DB">
              <w:rPr>
                <w:rFonts w:ascii="Arial" w:hAnsi="Arial" w:cs="Arial"/>
                <w:sz w:val="17"/>
                <w:szCs w:val="17"/>
              </w:rPr>
              <w:t>№ п/п</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Numele şi prenumele</w:t>
            </w:r>
            <w:r w:rsidRPr="00AD59DB">
              <w:rPr>
                <w:rFonts w:ascii="Arial" w:hAnsi="Arial" w:cs="Arial"/>
                <w:b/>
                <w:bCs/>
                <w:sz w:val="17"/>
                <w:szCs w:val="17"/>
              </w:rPr>
              <w:br/>
            </w:r>
            <w:r w:rsidRPr="00AD59DB">
              <w:rPr>
                <w:rFonts w:ascii="Arial" w:hAnsi="Arial" w:cs="Arial"/>
                <w:sz w:val="17"/>
                <w:szCs w:val="17"/>
              </w:rPr>
              <w:t>Фамилия и имя</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Codul</w:t>
            </w:r>
            <w:r w:rsidRPr="00EF3D58">
              <w:rPr>
                <w:rFonts w:ascii="Arial" w:hAnsi="Arial" w:cs="Arial"/>
                <w:b/>
                <w:bCs/>
                <w:sz w:val="17"/>
                <w:szCs w:val="17"/>
                <w:lang w:val="ru-RU"/>
              </w:rPr>
              <w:t xml:space="preserve"> </w:t>
            </w:r>
            <w:r w:rsidRPr="00AD59DB">
              <w:rPr>
                <w:rFonts w:ascii="Arial" w:hAnsi="Arial" w:cs="Arial"/>
                <w:b/>
                <w:bCs/>
                <w:sz w:val="17"/>
                <w:szCs w:val="17"/>
              </w:rPr>
              <w:t>fiscal</w:t>
            </w:r>
            <w:r w:rsidRPr="00EF3D58">
              <w:rPr>
                <w:rFonts w:ascii="Arial" w:hAnsi="Arial" w:cs="Arial"/>
                <w:b/>
                <w:bCs/>
                <w:sz w:val="17"/>
                <w:szCs w:val="17"/>
                <w:lang w:val="ru-RU"/>
              </w:rPr>
              <w:br/>
            </w:r>
            <w:r w:rsidRPr="00EF3D58">
              <w:rPr>
                <w:rFonts w:ascii="Arial" w:hAnsi="Arial" w:cs="Arial"/>
                <w:sz w:val="17"/>
                <w:szCs w:val="17"/>
                <w:lang w:val="ru-RU"/>
              </w:rPr>
              <w:t xml:space="preserve">Фис </w:t>
            </w:r>
            <w:r w:rsidRPr="00EF3D58">
              <w:rPr>
                <w:rFonts w:ascii="Arial" w:hAnsi="Arial" w:cs="Arial"/>
                <w:sz w:val="17"/>
                <w:szCs w:val="17"/>
                <w:lang w:val="ru-RU"/>
              </w:rPr>
              <w:br/>
              <w:t xml:space="preserve">каль- </w:t>
            </w:r>
            <w:r w:rsidRPr="00EF3D58">
              <w:rPr>
                <w:rFonts w:ascii="Arial" w:hAnsi="Arial" w:cs="Arial"/>
                <w:sz w:val="17"/>
                <w:szCs w:val="17"/>
                <w:lang w:val="ru-RU"/>
              </w:rPr>
              <w:br/>
              <w:t xml:space="preserve">ный </w:t>
            </w:r>
            <w:r w:rsidRPr="00EF3D58">
              <w:rPr>
                <w:rFonts w:ascii="Arial" w:hAnsi="Arial" w:cs="Arial"/>
                <w:sz w:val="17"/>
                <w:szCs w:val="17"/>
                <w:lang w:val="ru-RU"/>
              </w:rPr>
              <w:br/>
              <w:t>код</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scutirilor</w:t>
            </w:r>
            <w:r w:rsidRPr="00EF3D58">
              <w:rPr>
                <w:rFonts w:ascii="Arial" w:hAnsi="Arial" w:cs="Arial"/>
                <w:b/>
                <w:bCs/>
                <w:sz w:val="17"/>
                <w:szCs w:val="17"/>
                <w:lang w:val="ru-RU"/>
              </w:rPr>
              <w:t xml:space="preserve"> </w:t>
            </w:r>
            <w:r w:rsidRPr="00AD59DB">
              <w:rPr>
                <w:rFonts w:ascii="Arial" w:hAnsi="Arial" w:cs="Arial"/>
                <w:b/>
                <w:bCs/>
                <w:sz w:val="17"/>
                <w:szCs w:val="17"/>
              </w:rPr>
              <w:t>fiscale</w:t>
            </w:r>
            <w:r w:rsidRPr="00EF3D58">
              <w:rPr>
                <w:rFonts w:ascii="Arial" w:hAnsi="Arial" w:cs="Arial"/>
                <w:b/>
                <w:bCs/>
                <w:sz w:val="17"/>
                <w:szCs w:val="17"/>
                <w:lang w:val="ru-RU"/>
              </w:rPr>
              <w:t xml:space="preserve"> </w:t>
            </w:r>
            <w:r w:rsidRPr="00AD59DB">
              <w:rPr>
                <w:rFonts w:ascii="Arial" w:hAnsi="Arial" w:cs="Arial"/>
                <w:b/>
                <w:bCs/>
                <w:sz w:val="17"/>
                <w:szCs w:val="17"/>
              </w:rPr>
              <w:t>acordate</w:t>
            </w:r>
            <w:r w:rsidRPr="00EF3D58">
              <w:rPr>
                <w:rFonts w:ascii="Arial" w:hAnsi="Arial" w:cs="Arial"/>
                <w:b/>
                <w:bCs/>
                <w:sz w:val="17"/>
                <w:szCs w:val="17"/>
                <w:lang w:val="ru-RU"/>
              </w:rPr>
              <w:t xml:space="preserve"> î</w:t>
            </w:r>
            <w:r w:rsidRPr="00AD59DB">
              <w:rPr>
                <w:rFonts w:ascii="Arial" w:hAnsi="Arial" w:cs="Arial"/>
                <w:b/>
                <w:bCs/>
                <w:sz w:val="17"/>
                <w:szCs w:val="17"/>
              </w:rPr>
              <w:t>ntreprin</w:t>
            </w:r>
            <w:r w:rsidRPr="00EF3D58">
              <w:rPr>
                <w:rFonts w:ascii="Arial" w:hAnsi="Arial" w:cs="Arial"/>
                <w:b/>
                <w:bCs/>
                <w:sz w:val="17"/>
                <w:szCs w:val="17"/>
                <w:lang w:val="ru-RU"/>
              </w:rPr>
              <w:t>-</w:t>
            </w:r>
            <w:r w:rsidRPr="00EF3D58">
              <w:rPr>
                <w:rFonts w:ascii="Arial" w:hAnsi="Arial" w:cs="Arial"/>
                <w:b/>
                <w:bCs/>
                <w:sz w:val="17"/>
                <w:szCs w:val="17"/>
                <w:lang w:val="ru-RU"/>
              </w:rPr>
              <w:br/>
            </w:r>
            <w:r w:rsidRPr="00AD59DB">
              <w:rPr>
                <w:rFonts w:ascii="Arial" w:hAnsi="Arial" w:cs="Arial"/>
                <w:b/>
                <w:bCs/>
                <w:sz w:val="17"/>
                <w:szCs w:val="17"/>
              </w:rPr>
              <w:t>z</w:t>
            </w:r>
            <w:r w:rsidRPr="00EF3D58">
              <w:rPr>
                <w:rFonts w:ascii="Arial" w:hAnsi="Arial" w:cs="Arial"/>
                <w:b/>
                <w:bCs/>
                <w:sz w:val="17"/>
                <w:szCs w:val="17"/>
                <w:lang w:val="ru-RU"/>
              </w:rPr>
              <w:t>ă</w:t>
            </w:r>
            <w:r w:rsidRPr="00AD59DB">
              <w:rPr>
                <w:rFonts w:ascii="Arial" w:hAnsi="Arial" w:cs="Arial"/>
                <w:b/>
                <w:bCs/>
                <w:sz w:val="17"/>
                <w:szCs w:val="17"/>
              </w:rPr>
              <w:t>torilor</w:t>
            </w:r>
            <w:r w:rsidRPr="00EF3D58">
              <w:rPr>
                <w:rFonts w:ascii="Arial" w:hAnsi="Arial" w:cs="Arial"/>
                <w:sz w:val="17"/>
                <w:szCs w:val="17"/>
                <w:lang w:val="ru-RU"/>
              </w:rPr>
              <w:t xml:space="preserve"> </w:t>
            </w:r>
            <w:r w:rsidRPr="00EF3D58">
              <w:rPr>
                <w:rFonts w:ascii="Arial" w:hAnsi="Arial" w:cs="Arial"/>
                <w:b/>
                <w:bCs/>
                <w:sz w:val="17"/>
                <w:szCs w:val="17"/>
                <w:lang w:val="ru-RU"/>
              </w:rPr>
              <w:br/>
            </w:r>
            <w:r w:rsidRPr="00AD59DB">
              <w:rPr>
                <w:rFonts w:ascii="Arial" w:hAnsi="Arial" w:cs="Arial"/>
                <w:b/>
                <w:bCs/>
                <w:sz w:val="17"/>
                <w:szCs w:val="17"/>
              </w:rPr>
              <w:t>individuali</w:t>
            </w:r>
            <w:r w:rsidRPr="00EF3D58">
              <w:rPr>
                <w:rFonts w:ascii="Arial" w:hAnsi="Arial" w:cs="Arial"/>
                <w:b/>
                <w:bCs/>
                <w:sz w:val="17"/>
                <w:szCs w:val="17"/>
                <w:lang w:val="ru-RU"/>
              </w:rPr>
              <w:br/>
            </w:r>
            <w:r w:rsidRPr="00EF3D58">
              <w:rPr>
                <w:rFonts w:ascii="Arial" w:hAnsi="Arial" w:cs="Arial"/>
                <w:sz w:val="17"/>
                <w:szCs w:val="17"/>
                <w:lang w:val="ru-RU"/>
              </w:rPr>
              <w:t>Сумма</w:t>
            </w:r>
            <w:r w:rsidRPr="00EF3D58">
              <w:rPr>
                <w:rFonts w:ascii="Arial" w:hAnsi="Arial" w:cs="Arial"/>
                <w:sz w:val="17"/>
                <w:szCs w:val="17"/>
                <w:lang w:val="ru-RU"/>
              </w:rPr>
              <w:br/>
              <w:t>освобож-</w:t>
            </w:r>
            <w:r w:rsidRPr="00EF3D58">
              <w:rPr>
                <w:rFonts w:ascii="Arial" w:hAnsi="Arial" w:cs="Arial"/>
                <w:sz w:val="17"/>
                <w:szCs w:val="17"/>
                <w:lang w:val="ru-RU"/>
              </w:rPr>
              <w:br/>
              <w:t>дений, предос-</w:t>
            </w:r>
            <w:r w:rsidRPr="00EF3D58">
              <w:rPr>
                <w:rFonts w:ascii="Arial" w:hAnsi="Arial" w:cs="Arial"/>
                <w:sz w:val="17"/>
                <w:szCs w:val="17"/>
                <w:lang w:val="ru-RU"/>
              </w:rPr>
              <w:br/>
              <w:t>тавленных</w:t>
            </w:r>
            <w:r w:rsidRPr="00EF3D58">
              <w:rPr>
                <w:rFonts w:ascii="Arial" w:hAnsi="Arial" w:cs="Arial"/>
                <w:sz w:val="17"/>
                <w:szCs w:val="17"/>
                <w:lang w:val="ru-RU"/>
              </w:rPr>
              <w:br/>
              <w:t>индиви-</w:t>
            </w:r>
            <w:r w:rsidRPr="00EF3D58">
              <w:rPr>
                <w:rFonts w:ascii="Arial" w:hAnsi="Arial" w:cs="Arial"/>
                <w:sz w:val="17"/>
                <w:szCs w:val="17"/>
                <w:lang w:val="ru-RU"/>
              </w:rPr>
              <w:br/>
              <w:t>дуальным предпри-</w:t>
            </w:r>
            <w:r w:rsidRPr="00EF3D58">
              <w:rPr>
                <w:rFonts w:ascii="Arial" w:hAnsi="Arial" w:cs="Arial"/>
                <w:sz w:val="17"/>
                <w:szCs w:val="17"/>
                <w:lang w:val="ru-RU"/>
              </w:rPr>
              <w:br/>
              <w:t>нимателям</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Corespunz</w:t>
            </w:r>
            <w:r w:rsidRPr="00EF3D58">
              <w:rPr>
                <w:rFonts w:ascii="Arial" w:hAnsi="Arial" w:cs="Arial"/>
                <w:b/>
                <w:bCs/>
                <w:sz w:val="17"/>
                <w:szCs w:val="17"/>
                <w:lang w:val="ru-RU"/>
              </w:rPr>
              <w:t>ă</w:t>
            </w:r>
            <w:r w:rsidRPr="00AD59DB">
              <w:rPr>
                <w:rFonts w:ascii="Arial" w:hAnsi="Arial" w:cs="Arial"/>
                <w:b/>
                <w:bCs/>
                <w:sz w:val="17"/>
                <w:szCs w:val="17"/>
              </w:rPr>
              <w:t>tor</w:t>
            </w:r>
            <w:r w:rsidRPr="00EF3D58">
              <w:rPr>
                <w:rFonts w:ascii="Arial" w:hAnsi="Arial" w:cs="Arial"/>
                <w:b/>
                <w:bCs/>
                <w:sz w:val="17"/>
                <w:szCs w:val="17"/>
                <w:lang w:val="ru-RU"/>
              </w:rPr>
              <w:t xml:space="preserve"> </w:t>
            </w:r>
            <w:r w:rsidRPr="00AD59DB">
              <w:rPr>
                <w:rFonts w:ascii="Arial" w:hAnsi="Arial" w:cs="Arial"/>
                <w:b/>
                <w:bCs/>
                <w:sz w:val="17"/>
                <w:szCs w:val="17"/>
              </w:rPr>
              <w:t>cotei</w:t>
            </w:r>
            <w:r w:rsidRPr="00EF3D58">
              <w:rPr>
                <w:rFonts w:ascii="Arial" w:hAnsi="Arial" w:cs="Arial"/>
                <w:b/>
                <w:bCs/>
                <w:sz w:val="17"/>
                <w:szCs w:val="17"/>
                <w:lang w:val="ru-RU"/>
              </w:rPr>
              <w:t xml:space="preserve">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participa</w:t>
            </w:r>
            <w:r w:rsidRPr="00EF3D58">
              <w:rPr>
                <w:rFonts w:ascii="Arial" w:hAnsi="Arial" w:cs="Arial"/>
                <w:b/>
                <w:bCs/>
                <w:sz w:val="17"/>
                <w:szCs w:val="17"/>
                <w:lang w:val="ru-RU"/>
              </w:rPr>
              <w:t>ţ</w:t>
            </w:r>
            <w:r w:rsidRPr="00AD59DB">
              <w:rPr>
                <w:rFonts w:ascii="Arial" w:hAnsi="Arial" w:cs="Arial"/>
                <w:b/>
                <w:bCs/>
                <w:sz w:val="17"/>
                <w:szCs w:val="17"/>
              </w:rPr>
              <w:t>ie</w:t>
            </w:r>
            <w:r w:rsidRPr="00EF3D58">
              <w:rPr>
                <w:rFonts w:ascii="Arial" w:hAnsi="Arial" w:cs="Arial"/>
                <w:b/>
                <w:bCs/>
                <w:sz w:val="17"/>
                <w:szCs w:val="17"/>
                <w:lang w:val="ru-RU"/>
              </w:rPr>
              <w:br/>
            </w:r>
            <w:r w:rsidRPr="00EF3D58">
              <w:rPr>
                <w:rFonts w:ascii="Arial" w:hAnsi="Arial" w:cs="Arial"/>
                <w:sz w:val="17"/>
                <w:szCs w:val="17"/>
                <w:lang w:val="ru-RU"/>
              </w:rPr>
              <w:t>Соответственно долевому распределению</w:t>
            </w:r>
          </w:p>
        </w:tc>
      </w:tr>
      <w:tr w:rsidR="00EF3D58" w:rsidRPr="00EF3D58" w:rsidTr="009E1AA8">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F3D58" w:rsidRPr="00EF3D58" w:rsidRDefault="00EF3D58" w:rsidP="009E1AA8">
            <w:pPr>
              <w:rPr>
                <w:rFonts w:ascii="Arial" w:hAnsi="Arial" w:cs="Arial"/>
                <w:sz w:val="17"/>
                <w:szCs w:val="17"/>
                <w:lang w:val="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br/>
            </w:r>
            <w:r w:rsidRPr="00AD59DB">
              <w:rPr>
                <w:rFonts w:ascii="Arial" w:hAnsi="Arial" w:cs="Arial"/>
                <w:b/>
                <w:bCs/>
                <w:sz w:val="17"/>
                <w:szCs w:val="17"/>
              </w:rPr>
              <w:t>venitului</w:t>
            </w:r>
            <w:r w:rsidRPr="00EF3D58">
              <w:rPr>
                <w:rFonts w:ascii="Arial" w:hAnsi="Arial" w:cs="Arial"/>
                <w:b/>
                <w:bCs/>
                <w:sz w:val="17"/>
                <w:szCs w:val="17"/>
                <w:lang w:val="ru-RU"/>
              </w:rPr>
              <w:t xml:space="preserve"> </w:t>
            </w:r>
            <w:r w:rsidRPr="00EF3D58">
              <w:rPr>
                <w:rFonts w:ascii="Arial" w:hAnsi="Arial" w:cs="Arial"/>
                <w:b/>
                <w:bCs/>
                <w:sz w:val="17"/>
                <w:szCs w:val="17"/>
                <w:lang w:val="ru-RU"/>
              </w:rPr>
              <w:br/>
            </w:r>
            <w:r w:rsidRPr="00AD59DB">
              <w:rPr>
                <w:rFonts w:ascii="Arial" w:hAnsi="Arial" w:cs="Arial"/>
                <w:b/>
                <w:bCs/>
                <w:sz w:val="17"/>
                <w:szCs w:val="17"/>
              </w:rPr>
              <w:t>impozabil</w:t>
            </w:r>
            <w:r w:rsidRPr="00EF3D58">
              <w:rPr>
                <w:rFonts w:ascii="Arial" w:hAnsi="Arial" w:cs="Arial"/>
                <w:sz w:val="17"/>
                <w:szCs w:val="17"/>
                <w:lang w:val="ru-RU"/>
              </w:rPr>
              <w:t xml:space="preserve"> </w:t>
            </w:r>
            <w:r w:rsidRPr="00EF3D58">
              <w:rPr>
                <w:rFonts w:ascii="Arial" w:hAnsi="Arial" w:cs="Arial"/>
                <w:sz w:val="17"/>
                <w:szCs w:val="17"/>
                <w:lang w:val="ru-RU"/>
              </w:rPr>
              <w:br/>
            </w:r>
            <w:r w:rsidRPr="00AD59DB">
              <w:rPr>
                <w:rFonts w:ascii="Arial" w:hAnsi="Arial" w:cs="Arial"/>
                <w:sz w:val="17"/>
                <w:szCs w:val="17"/>
              </w:rPr>
              <w:t>C</w:t>
            </w:r>
            <w:r w:rsidRPr="00EF3D58">
              <w:rPr>
                <w:rFonts w:ascii="Arial" w:hAnsi="Arial" w:cs="Arial"/>
                <w:sz w:val="17"/>
                <w:szCs w:val="17"/>
                <w:lang w:val="ru-RU"/>
              </w:rPr>
              <w:t>умма</w:t>
            </w:r>
            <w:r w:rsidRPr="00EF3D58">
              <w:rPr>
                <w:rFonts w:ascii="Arial" w:hAnsi="Arial" w:cs="Arial"/>
                <w:sz w:val="17"/>
                <w:szCs w:val="17"/>
                <w:lang w:val="ru-RU"/>
              </w:rPr>
              <w:br/>
              <w:t xml:space="preserve">налого- </w:t>
            </w:r>
            <w:r w:rsidRPr="00EF3D58">
              <w:rPr>
                <w:rFonts w:ascii="Arial" w:hAnsi="Arial" w:cs="Arial"/>
                <w:sz w:val="17"/>
                <w:szCs w:val="17"/>
                <w:lang w:val="ru-RU"/>
              </w:rPr>
              <w:br/>
              <w:t xml:space="preserve">облагае- </w:t>
            </w:r>
            <w:r w:rsidRPr="00EF3D58">
              <w:rPr>
                <w:rFonts w:ascii="Arial" w:hAnsi="Arial" w:cs="Arial"/>
                <w:sz w:val="17"/>
                <w:szCs w:val="17"/>
                <w:lang w:val="ru-RU"/>
              </w:rPr>
              <w:br/>
              <w:t xml:space="preserve">мого </w:t>
            </w:r>
            <w:r w:rsidRPr="00EF3D58">
              <w:rPr>
                <w:rFonts w:ascii="Arial" w:hAnsi="Arial" w:cs="Arial"/>
                <w:sz w:val="17"/>
                <w:szCs w:val="17"/>
                <w:lang w:val="ru-RU"/>
              </w:rPr>
              <w:br/>
              <w:t xml:space="preserve">дохода </w:t>
            </w:r>
            <w:r w:rsidRPr="00EF3D58">
              <w:rPr>
                <w:rFonts w:ascii="Arial" w:hAnsi="Arial" w:cs="Arial"/>
                <w:sz w:val="17"/>
                <w:szCs w:val="17"/>
                <w:lang w:val="ru-RU"/>
              </w:rPr>
              <w:br/>
            </w:r>
            <w:r w:rsidRPr="00EF3D58">
              <w:rPr>
                <w:rFonts w:ascii="Arial" w:hAnsi="Arial" w:cs="Arial"/>
                <w:b/>
                <w:bCs/>
                <w:sz w:val="17"/>
                <w:szCs w:val="17"/>
                <w:lang w:val="ru-RU"/>
              </w:rPr>
              <w:t>(</w:t>
            </w:r>
            <w:r w:rsidRPr="00AD59DB">
              <w:rPr>
                <w:rFonts w:ascii="Arial" w:hAnsi="Arial" w:cs="Arial"/>
                <w:b/>
                <w:bCs/>
                <w:sz w:val="17"/>
                <w:szCs w:val="17"/>
              </w:rPr>
              <w:t>r</w:t>
            </w:r>
            <w:r w:rsidRPr="00EF3D58">
              <w:rPr>
                <w:rFonts w:ascii="Arial" w:hAnsi="Arial" w:cs="Arial"/>
                <w:b/>
                <w:bCs/>
                <w:sz w:val="17"/>
                <w:szCs w:val="17"/>
                <w:lang w:val="ru-RU"/>
              </w:rPr>
              <w:t>î</w:t>
            </w:r>
            <w:r w:rsidRPr="00AD59DB">
              <w:rPr>
                <w:rFonts w:ascii="Arial" w:hAnsi="Arial" w:cs="Arial"/>
                <w:b/>
                <w:bCs/>
                <w:sz w:val="17"/>
                <w:szCs w:val="17"/>
              </w:rPr>
              <w:t>nd</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стр.090)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impo</w:t>
            </w:r>
            <w:r w:rsidRPr="00EF3D58">
              <w:rPr>
                <w:rFonts w:ascii="Arial" w:hAnsi="Arial" w:cs="Arial"/>
                <w:b/>
                <w:bCs/>
                <w:sz w:val="17"/>
                <w:szCs w:val="17"/>
                <w:lang w:val="ru-RU"/>
              </w:rPr>
              <w:t>-</w:t>
            </w:r>
            <w:r w:rsidRPr="00EF3D58">
              <w:rPr>
                <w:rFonts w:ascii="Arial" w:hAnsi="Arial" w:cs="Arial"/>
                <w:b/>
                <w:bCs/>
                <w:sz w:val="17"/>
                <w:szCs w:val="17"/>
                <w:lang w:val="ru-RU"/>
              </w:rPr>
              <w:br/>
            </w:r>
            <w:r w:rsidRPr="00AD59DB">
              <w:rPr>
                <w:rFonts w:ascii="Arial" w:hAnsi="Arial" w:cs="Arial"/>
                <w:b/>
                <w:bCs/>
                <w:sz w:val="17"/>
                <w:szCs w:val="17"/>
              </w:rPr>
              <w:t>zitului</w:t>
            </w:r>
            <w:r w:rsidRPr="00EF3D58">
              <w:rPr>
                <w:rFonts w:ascii="Arial" w:hAnsi="Arial" w:cs="Arial"/>
                <w:b/>
                <w:bCs/>
                <w:sz w:val="17"/>
                <w:szCs w:val="17"/>
                <w:lang w:val="ru-RU"/>
              </w:rPr>
              <w:t xml:space="preserve"> </w:t>
            </w:r>
            <w:r w:rsidRPr="00AD59DB">
              <w:rPr>
                <w:rFonts w:ascii="Arial" w:hAnsi="Arial" w:cs="Arial"/>
                <w:b/>
                <w:bCs/>
                <w:sz w:val="17"/>
                <w:szCs w:val="17"/>
              </w:rPr>
              <w:t>pe</w:t>
            </w:r>
            <w:r w:rsidRPr="00EF3D58">
              <w:rPr>
                <w:rFonts w:ascii="Arial" w:hAnsi="Arial" w:cs="Arial"/>
                <w:b/>
                <w:bCs/>
                <w:sz w:val="17"/>
                <w:szCs w:val="17"/>
                <w:lang w:val="ru-RU"/>
              </w:rPr>
              <w:t xml:space="preserve"> </w:t>
            </w:r>
            <w:r w:rsidRPr="00AD59DB">
              <w:rPr>
                <w:rFonts w:ascii="Arial" w:hAnsi="Arial" w:cs="Arial"/>
                <w:b/>
                <w:bCs/>
                <w:sz w:val="17"/>
                <w:szCs w:val="17"/>
              </w:rPr>
              <w:t>venit</w:t>
            </w:r>
            <w:r w:rsidRPr="00EF3D58">
              <w:rPr>
                <w:rFonts w:ascii="Arial" w:hAnsi="Arial" w:cs="Arial"/>
                <w:sz w:val="17"/>
                <w:szCs w:val="17"/>
                <w:lang w:val="ru-RU"/>
              </w:rPr>
              <w:t xml:space="preserve"> </w:t>
            </w:r>
            <w:r w:rsidRPr="00EF3D58">
              <w:rPr>
                <w:rFonts w:ascii="Arial" w:hAnsi="Arial" w:cs="Arial"/>
                <w:sz w:val="17"/>
                <w:szCs w:val="17"/>
                <w:lang w:val="ru-RU"/>
              </w:rPr>
              <w:br/>
              <w:t>Сумма подо-</w:t>
            </w:r>
            <w:r w:rsidRPr="00EF3D58">
              <w:rPr>
                <w:rFonts w:ascii="Arial" w:hAnsi="Arial" w:cs="Arial"/>
                <w:sz w:val="17"/>
                <w:szCs w:val="17"/>
                <w:lang w:val="ru-RU"/>
              </w:rPr>
              <w:br/>
              <w:t xml:space="preserve">ходного </w:t>
            </w:r>
            <w:r w:rsidRPr="00EF3D58">
              <w:rPr>
                <w:rFonts w:ascii="Arial" w:hAnsi="Arial" w:cs="Arial"/>
                <w:sz w:val="17"/>
                <w:szCs w:val="17"/>
                <w:lang w:val="ru-RU"/>
              </w:rPr>
              <w:br/>
              <w:t xml:space="preserve">налога </w:t>
            </w:r>
            <w:r w:rsidRPr="00EF3D58">
              <w:rPr>
                <w:rFonts w:ascii="Arial" w:hAnsi="Arial" w:cs="Arial"/>
                <w:sz w:val="17"/>
                <w:szCs w:val="17"/>
                <w:lang w:val="ru-RU"/>
              </w:rPr>
              <w:br/>
            </w:r>
            <w:r w:rsidRPr="00EF3D58">
              <w:rPr>
                <w:rFonts w:ascii="Arial" w:hAnsi="Arial" w:cs="Arial"/>
                <w:b/>
                <w:bCs/>
                <w:sz w:val="17"/>
                <w:szCs w:val="17"/>
                <w:lang w:val="ru-RU"/>
              </w:rPr>
              <w:t>(</w:t>
            </w:r>
            <w:r w:rsidRPr="00AD59DB">
              <w:rPr>
                <w:rFonts w:ascii="Arial" w:hAnsi="Arial" w:cs="Arial"/>
                <w:b/>
                <w:bCs/>
                <w:sz w:val="17"/>
                <w:szCs w:val="17"/>
              </w:rPr>
              <w:t>r</w:t>
            </w:r>
            <w:r w:rsidRPr="00EF3D58">
              <w:rPr>
                <w:rFonts w:ascii="Arial" w:hAnsi="Arial" w:cs="Arial"/>
                <w:b/>
                <w:bCs/>
                <w:sz w:val="17"/>
                <w:szCs w:val="17"/>
                <w:lang w:val="ru-RU"/>
              </w:rPr>
              <w:t>î</w:t>
            </w:r>
            <w:r w:rsidRPr="00AD59DB">
              <w:rPr>
                <w:rFonts w:ascii="Arial" w:hAnsi="Arial" w:cs="Arial"/>
                <w:b/>
                <w:bCs/>
                <w:sz w:val="17"/>
                <w:szCs w:val="17"/>
              </w:rPr>
              <w:t>nd</w:t>
            </w:r>
            <w:r w:rsidRPr="00EF3D58">
              <w:rPr>
                <w:rFonts w:ascii="Arial" w:hAnsi="Arial" w:cs="Arial"/>
                <w:b/>
                <w:bCs/>
                <w:sz w:val="17"/>
                <w:szCs w:val="17"/>
                <w:lang w:val="ru-RU"/>
              </w:rPr>
              <w:t>/</w:t>
            </w:r>
            <w:r w:rsidRPr="00EF3D58">
              <w:rPr>
                <w:rFonts w:ascii="Arial" w:hAnsi="Arial" w:cs="Arial"/>
                <w:sz w:val="17"/>
                <w:szCs w:val="17"/>
                <w:lang w:val="ru-RU"/>
              </w:rPr>
              <w:t xml:space="preserve"> стр.120)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facilit</w:t>
            </w:r>
            <w:r w:rsidRPr="00EF3D58">
              <w:rPr>
                <w:rFonts w:ascii="Arial" w:hAnsi="Arial" w:cs="Arial"/>
                <w:b/>
                <w:bCs/>
                <w:sz w:val="17"/>
                <w:szCs w:val="17"/>
                <w:lang w:val="ru-RU"/>
              </w:rPr>
              <w:t>ăţ</w:t>
            </w:r>
            <w:r w:rsidRPr="00AD59DB">
              <w:rPr>
                <w:rFonts w:ascii="Arial" w:hAnsi="Arial" w:cs="Arial"/>
                <w:b/>
                <w:bCs/>
                <w:sz w:val="17"/>
                <w:szCs w:val="17"/>
              </w:rPr>
              <w:t>ilor</w:t>
            </w:r>
            <w:r w:rsidRPr="00EF3D58">
              <w:rPr>
                <w:rFonts w:ascii="Arial" w:hAnsi="Arial" w:cs="Arial"/>
                <w:b/>
                <w:bCs/>
                <w:sz w:val="17"/>
                <w:szCs w:val="17"/>
                <w:lang w:val="ru-RU"/>
              </w:rPr>
              <w:t xml:space="preserve"> </w:t>
            </w:r>
            <w:r w:rsidRPr="00AD59DB">
              <w:rPr>
                <w:rFonts w:ascii="Arial" w:hAnsi="Arial" w:cs="Arial"/>
                <w:b/>
                <w:bCs/>
                <w:sz w:val="17"/>
                <w:szCs w:val="17"/>
              </w:rPr>
              <w:t>fiscale</w:t>
            </w:r>
            <w:r w:rsidRPr="00EF3D58">
              <w:rPr>
                <w:rFonts w:ascii="Arial" w:hAnsi="Arial" w:cs="Arial"/>
                <w:b/>
                <w:bCs/>
                <w:sz w:val="17"/>
                <w:szCs w:val="17"/>
                <w:lang w:val="ru-RU"/>
              </w:rPr>
              <w:t xml:space="preserve"> </w:t>
            </w:r>
            <w:r w:rsidRPr="00AD59DB">
              <w:rPr>
                <w:rFonts w:ascii="Arial" w:hAnsi="Arial" w:cs="Arial"/>
                <w:b/>
                <w:bCs/>
                <w:sz w:val="17"/>
                <w:szCs w:val="17"/>
              </w:rPr>
              <w:t>acordate</w:t>
            </w:r>
            <w:r w:rsidRPr="00EF3D58">
              <w:rPr>
                <w:rFonts w:ascii="Arial" w:hAnsi="Arial" w:cs="Arial"/>
                <w:b/>
                <w:bCs/>
                <w:sz w:val="17"/>
                <w:szCs w:val="17"/>
                <w:lang w:val="ru-RU"/>
              </w:rPr>
              <w:t xml:space="preserve"> </w:t>
            </w:r>
            <w:r w:rsidRPr="00AD59DB">
              <w:rPr>
                <w:rFonts w:ascii="Arial" w:hAnsi="Arial" w:cs="Arial"/>
                <w:b/>
                <w:bCs/>
                <w:sz w:val="17"/>
                <w:szCs w:val="17"/>
              </w:rPr>
              <w:t>din</w:t>
            </w:r>
            <w:r w:rsidRPr="00EF3D58">
              <w:rPr>
                <w:rFonts w:ascii="Arial" w:hAnsi="Arial" w:cs="Arial"/>
                <w:b/>
                <w:bCs/>
                <w:sz w:val="17"/>
                <w:szCs w:val="17"/>
                <w:lang w:val="ru-RU"/>
              </w:rPr>
              <w:t xml:space="preserve"> </w:t>
            </w: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calculat</w:t>
            </w:r>
            <w:r w:rsidRPr="00EF3D58">
              <w:rPr>
                <w:rFonts w:ascii="Arial" w:hAnsi="Arial" w:cs="Arial"/>
                <w:b/>
                <w:bCs/>
                <w:sz w:val="17"/>
                <w:szCs w:val="17"/>
                <w:lang w:val="ru-RU"/>
              </w:rPr>
              <w:t xml:space="preserve">ă </w:t>
            </w:r>
            <w:r w:rsidRPr="00AD59DB">
              <w:rPr>
                <w:rFonts w:ascii="Arial" w:hAnsi="Arial" w:cs="Arial"/>
                <w:b/>
                <w:bCs/>
                <w:sz w:val="17"/>
                <w:szCs w:val="17"/>
              </w:rPr>
              <w:t>a</w:t>
            </w:r>
            <w:r w:rsidRPr="00EF3D58">
              <w:rPr>
                <w:rFonts w:ascii="Arial" w:hAnsi="Arial" w:cs="Arial"/>
                <w:b/>
                <w:bCs/>
                <w:sz w:val="17"/>
                <w:szCs w:val="17"/>
                <w:lang w:val="ru-RU"/>
              </w:rPr>
              <w:t xml:space="preserve"> </w:t>
            </w:r>
            <w:r w:rsidRPr="00AD59DB">
              <w:rPr>
                <w:rFonts w:ascii="Arial" w:hAnsi="Arial" w:cs="Arial"/>
                <w:b/>
                <w:bCs/>
                <w:sz w:val="17"/>
                <w:szCs w:val="17"/>
              </w:rPr>
              <w:t>impozitului</w:t>
            </w:r>
            <w:r w:rsidRPr="00EF3D58">
              <w:rPr>
                <w:rFonts w:ascii="Arial" w:hAnsi="Arial" w:cs="Arial"/>
                <w:b/>
                <w:bCs/>
                <w:sz w:val="17"/>
                <w:szCs w:val="17"/>
                <w:lang w:val="ru-RU"/>
              </w:rPr>
              <w:t xml:space="preserve"> </w:t>
            </w:r>
            <w:r w:rsidRPr="00AD59DB">
              <w:rPr>
                <w:rFonts w:ascii="Arial" w:hAnsi="Arial" w:cs="Arial"/>
                <w:b/>
                <w:bCs/>
                <w:sz w:val="17"/>
                <w:szCs w:val="17"/>
              </w:rPr>
              <w:t>pe</w:t>
            </w:r>
            <w:r w:rsidRPr="00EF3D58">
              <w:rPr>
                <w:rFonts w:ascii="Arial" w:hAnsi="Arial" w:cs="Arial"/>
                <w:b/>
                <w:bCs/>
                <w:sz w:val="17"/>
                <w:szCs w:val="17"/>
                <w:lang w:val="ru-RU"/>
              </w:rPr>
              <w:t xml:space="preserve"> </w:t>
            </w:r>
            <w:r w:rsidRPr="00AD59DB">
              <w:rPr>
                <w:rFonts w:ascii="Arial" w:hAnsi="Arial" w:cs="Arial"/>
                <w:b/>
                <w:bCs/>
                <w:sz w:val="17"/>
                <w:szCs w:val="17"/>
              </w:rPr>
              <w:t>venit</w:t>
            </w:r>
            <w:r w:rsidRPr="00EF3D58">
              <w:rPr>
                <w:rFonts w:ascii="Arial" w:hAnsi="Arial" w:cs="Arial"/>
                <w:b/>
                <w:bCs/>
                <w:sz w:val="17"/>
                <w:szCs w:val="17"/>
                <w:lang w:val="ru-RU"/>
              </w:rPr>
              <w:br/>
            </w:r>
            <w:r w:rsidRPr="00EF3D58">
              <w:rPr>
                <w:rFonts w:ascii="Arial" w:hAnsi="Arial" w:cs="Arial"/>
                <w:sz w:val="17"/>
                <w:szCs w:val="17"/>
                <w:lang w:val="ru-RU"/>
              </w:rPr>
              <w:t>Сумма налоговых льгот, предоста-</w:t>
            </w:r>
            <w:r w:rsidRPr="00EF3D58">
              <w:rPr>
                <w:rFonts w:ascii="Arial" w:hAnsi="Arial" w:cs="Arial"/>
                <w:sz w:val="17"/>
                <w:szCs w:val="17"/>
                <w:lang w:val="ru-RU"/>
              </w:rPr>
              <w:br/>
              <w:t>вленных из суммы начис-</w:t>
            </w:r>
            <w:r w:rsidRPr="00EF3D58">
              <w:rPr>
                <w:rFonts w:ascii="Arial" w:hAnsi="Arial" w:cs="Arial"/>
                <w:sz w:val="17"/>
                <w:szCs w:val="17"/>
                <w:lang w:val="ru-RU"/>
              </w:rPr>
              <w:br/>
              <w:t xml:space="preserve">ленного </w:t>
            </w:r>
            <w:r w:rsidRPr="00EF3D58">
              <w:rPr>
                <w:rFonts w:ascii="Arial" w:hAnsi="Arial" w:cs="Arial"/>
                <w:sz w:val="17"/>
                <w:szCs w:val="17"/>
                <w:lang w:val="ru-RU"/>
              </w:rPr>
              <w:br/>
              <w:t>подоход-</w:t>
            </w:r>
            <w:r w:rsidRPr="00EF3D58">
              <w:rPr>
                <w:rFonts w:ascii="Arial" w:hAnsi="Arial" w:cs="Arial"/>
                <w:sz w:val="17"/>
                <w:szCs w:val="17"/>
                <w:lang w:val="ru-RU"/>
              </w:rPr>
              <w:br/>
              <w:t xml:space="preserve">ного налога </w:t>
            </w:r>
            <w:r w:rsidRPr="00EF3D58">
              <w:rPr>
                <w:rFonts w:ascii="Arial" w:hAnsi="Arial" w:cs="Arial"/>
                <w:b/>
                <w:bCs/>
                <w:sz w:val="17"/>
                <w:szCs w:val="17"/>
                <w:lang w:val="ru-RU"/>
              </w:rPr>
              <w:t>(</w:t>
            </w:r>
            <w:r w:rsidRPr="00AD59DB">
              <w:rPr>
                <w:rFonts w:ascii="Arial" w:hAnsi="Arial" w:cs="Arial"/>
                <w:b/>
                <w:bCs/>
                <w:sz w:val="17"/>
                <w:szCs w:val="17"/>
              </w:rPr>
              <w:t>r</w:t>
            </w:r>
            <w:r w:rsidRPr="00EF3D58">
              <w:rPr>
                <w:rFonts w:ascii="Arial" w:hAnsi="Arial" w:cs="Arial"/>
                <w:b/>
                <w:bCs/>
                <w:sz w:val="17"/>
                <w:szCs w:val="17"/>
                <w:lang w:val="ru-RU"/>
              </w:rPr>
              <w:t>î</w:t>
            </w:r>
            <w:r w:rsidRPr="00AD59DB">
              <w:rPr>
                <w:rFonts w:ascii="Arial" w:hAnsi="Arial" w:cs="Arial"/>
                <w:b/>
                <w:bCs/>
                <w:sz w:val="17"/>
                <w:szCs w:val="17"/>
              </w:rPr>
              <w:t>nd</w:t>
            </w:r>
            <w:r w:rsidRPr="00EF3D58">
              <w:rPr>
                <w:rFonts w:ascii="Arial" w:hAnsi="Arial" w:cs="Arial"/>
                <w:b/>
                <w:bCs/>
                <w:sz w:val="17"/>
                <w:szCs w:val="17"/>
                <w:lang w:val="ru-RU"/>
              </w:rPr>
              <w:t xml:space="preserve">/ </w:t>
            </w:r>
            <w:r w:rsidRPr="00EF3D58">
              <w:rPr>
                <w:rFonts w:ascii="Arial" w:hAnsi="Arial" w:cs="Arial"/>
                <w:sz w:val="17"/>
                <w:szCs w:val="17"/>
                <w:lang w:val="ru-RU"/>
              </w:rPr>
              <w:t>стр.130)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venitului</w:t>
            </w:r>
            <w:r w:rsidRPr="00EF3D58">
              <w:rPr>
                <w:rFonts w:ascii="Arial" w:hAnsi="Arial" w:cs="Arial"/>
                <w:b/>
                <w:bCs/>
                <w:sz w:val="17"/>
                <w:szCs w:val="17"/>
                <w:lang w:val="ru-RU"/>
              </w:rPr>
              <w:t xml:space="preserve"> </w:t>
            </w:r>
            <w:r w:rsidRPr="00AD59DB">
              <w:rPr>
                <w:rFonts w:ascii="Arial" w:hAnsi="Arial" w:cs="Arial"/>
                <w:b/>
                <w:bCs/>
                <w:sz w:val="17"/>
                <w:szCs w:val="17"/>
              </w:rPr>
              <w:t>impozabil</w:t>
            </w:r>
            <w:r w:rsidRPr="00EF3D58">
              <w:rPr>
                <w:rFonts w:ascii="Arial" w:hAnsi="Arial" w:cs="Arial"/>
                <w:b/>
                <w:bCs/>
                <w:sz w:val="17"/>
                <w:szCs w:val="17"/>
                <w:lang w:val="ru-RU"/>
              </w:rPr>
              <w:t xml:space="preserve"> </w:t>
            </w:r>
            <w:r w:rsidRPr="00AD59DB">
              <w:rPr>
                <w:rFonts w:ascii="Arial" w:hAnsi="Arial" w:cs="Arial"/>
                <w:b/>
                <w:bCs/>
                <w:sz w:val="17"/>
                <w:szCs w:val="17"/>
              </w:rPr>
              <w:t>recalculat</w:t>
            </w:r>
            <w:r w:rsidRPr="00EF3D58">
              <w:rPr>
                <w:rFonts w:ascii="Arial" w:hAnsi="Arial" w:cs="Arial"/>
                <w:b/>
                <w:bCs/>
                <w:sz w:val="17"/>
                <w:szCs w:val="17"/>
                <w:lang w:val="ru-RU"/>
              </w:rPr>
              <w:t xml:space="preserve">ă </w:t>
            </w:r>
            <w:r w:rsidRPr="00AD59DB">
              <w:rPr>
                <w:rFonts w:ascii="Arial" w:hAnsi="Arial" w:cs="Arial"/>
                <w:b/>
                <w:bCs/>
                <w:sz w:val="17"/>
                <w:szCs w:val="17"/>
              </w:rPr>
              <w:t>de</w:t>
            </w:r>
            <w:r w:rsidRPr="00EF3D58">
              <w:rPr>
                <w:rFonts w:ascii="Arial" w:hAnsi="Arial" w:cs="Arial"/>
                <w:b/>
                <w:bCs/>
                <w:sz w:val="17"/>
                <w:szCs w:val="17"/>
                <w:lang w:val="ru-RU"/>
              </w:rPr>
              <w:t xml:space="preserve"> </w:t>
            </w:r>
            <w:r w:rsidRPr="00AD59DB">
              <w:rPr>
                <w:rFonts w:ascii="Arial" w:hAnsi="Arial" w:cs="Arial"/>
                <w:b/>
                <w:bCs/>
                <w:sz w:val="17"/>
                <w:szCs w:val="17"/>
              </w:rPr>
              <w:t>la</w:t>
            </w:r>
            <w:r w:rsidRPr="00EF3D58">
              <w:rPr>
                <w:rFonts w:ascii="Arial" w:hAnsi="Arial" w:cs="Arial"/>
                <w:b/>
                <w:bCs/>
                <w:sz w:val="17"/>
                <w:szCs w:val="17"/>
                <w:lang w:val="ru-RU"/>
              </w:rPr>
              <w:t xml:space="preserve"> </w:t>
            </w:r>
            <w:r w:rsidRPr="00AD59DB">
              <w:rPr>
                <w:rFonts w:ascii="Arial" w:hAnsi="Arial" w:cs="Arial"/>
                <w:b/>
                <w:bCs/>
                <w:sz w:val="17"/>
                <w:szCs w:val="17"/>
              </w:rPr>
              <w:t>care</w:t>
            </w:r>
            <w:r w:rsidRPr="00EF3D58">
              <w:rPr>
                <w:rFonts w:ascii="Arial" w:hAnsi="Arial" w:cs="Arial"/>
                <w:b/>
                <w:bCs/>
                <w:sz w:val="17"/>
                <w:szCs w:val="17"/>
                <w:lang w:val="ru-RU"/>
              </w:rPr>
              <w:t xml:space="preserve"> </w:t>
            </w:r>
            <w:r w:rsidRPr="00AD59DB">
              <w:rPr>
                <w:rFonts w:ascii="Arial" w:hAnsi="Arial" w:cs="Arial"/>
                <w:b/>
                <w:bCs/>
                <w:sz w:val="17"/>
                <w:szCs w:val="17"/>
              </w:rPr>
              <w:t>se</w:t>
            </w:r>
            <w:r w:rsidRPr="00EF3D58">
              <w:rPr>
                <w:rFonts w:ascii="Arial" w:hAnsi="Arial" w:cs="Arial"/>
                <w:b/>
                <w:bCs/>
                <w:sz w:val="17"/>
                <w:szCs w:val="17"/>
                <w:lang w:val="ru-RU"/>
              </w:rPr>
              <w:t xml:space="preserve"> </w:t>
            </w:r>
            <w:r w:rsidRPr="00AD59DB">
              <w:rPr>
                <w:rFonts w:ascii="Arial" w:hAnsi="Arial" w:cs="Arial"/>
                <w:b/>
                <w:bCs/>
                <w:sz w:val="17"/>
                <w:szCs w:val="17"/>
              </w:rPr>
              <w:t>aplic</w:t>
            </w:r>
            <w:r w:rsidRPr="00EF3D58">
              <w:rPr>
                <w:rFonts w:ascii="Arial" w:hAnsi="Arial" w:cs="Arial"/>
                <w:b/>
                <w:bCs/>
                <w:sz w:val="17"/>
                <w:szCs w:val="17"/>
                <w:lang w:val="ru-RU"/>
              </w:rPr>
              <w:t xml:space="preserve">ă </w:t>
            </w:r>
            <w:r w:rsidRPr="00AD59DB">
              <w:rPr>
                <w:rFonts w:ascii="Arial" w:hAnsi="Arial" w:cs="Arial"/>
                <w:b/>
                <w:bCs/>
                <w:sz w:val="17"/>
                <w:szCs w:val="17"/>
              </w:rPr>
              <w:t>facilitatea</w:t>
            </w:r>
            <w:r w:rsidRPr="00EF3D58">
              <w:rPr>
                <w:rFonts w:ascii="Arial" w:hAnsi="Arial" w:cs="Arial"/>
                <w:b/>
                <w:bCs/>
                <w:sz w:val="17"/>
                <w:szCs w:val="17"/>
                <w:lang w:val="ru-RU"/>
              </w:rPr>
              <w:t xml:space="preserve"> </w:t>
            </w:r>
            <w:r w:rsidRPr="00AD59DB">
              <w:rPr>
                <w:rFonts w:ascii="Arial" w:hAnsi="Arial" w:cs="Arial"/>
                <w:b/>
                <w:bCs/>
                <w:sz w:val="17"/>
                <w:szCs w:val="17"/>
              </w:rPr>
              <w:t>fiscal</w:t>
            </w:r>
            <w:r w:rsidRPr="00EF3D58">
              <w:rPr>
                <w:rFonts w:ascii="Arial" w:hAnsi="Arial" w:cs="Arial"/>
                <w:b/>
                <w:bCs/>
                <w:sz w:val="17"/>
                <w:szCs w:val="17"/>
                <w:lang w:val="ru-RU"/>
              </w:rPr>
              <w:t xml:space="preserve">ă </w:t>
            </w:r>
            <w:r w:rsidRPr="00AD59DB">
              <w:rPr>
                <w:rFonts w:ascii="Arial" w:hAnsi="Arial" w:cs="Arial"/>
                <w:b/>
                <w:bCs/>
                <w:sz w:val="17"/>
                <w:szCs w:val="17"/>
              </w:rPr>
              <w:t>din</w:t>
            </w:r>
            <w:r w:rsidRPr="00EF3D58">
              <w:rPr>
                <w:rFonts w:ascii="Arial" w:hAnsi="Arial" w:cs="Arial"/>
                <w:b/>
                <w:bCs/>
                <w:sz w:val="17"/>
                <w:szCs w:val="17"/>
                <w:lang w:val="ru-RU"/>
              </w:rPr>
              <w:t xml:space="preserve"> </w:t>
            </w: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calculat</w:t>
            </w:r>
            <w:r w:rsidRPr="00EF3D58">
              <w:rPr>
                <w:rFonts w:ascii="Arial" w:hAnsi="Arial" w:cs="Arial"/>
                <w:b/>
                <w:bCs/>
                <w:sz w:val="17"/>
                <w:szCs w:val="17"/>
                <w:lang w:val="ru-RU"/>
              </w:rPr>
              <w:t xml:space="preserve">ă </w:t>
            </w:r>
            <w:r w:rsidRPr="00AD59DB">
              <w:rPr>
                <w:rFonts w:ascii="Arial" w:hAnsi="Arial" w:cs="Arial"/>
                <w:b/>
                <w:bCs/>
                <w:sz w:val="17"/>
                <w:szCs w:val="17"/>
              </w:rPr>
              <w:t>a</w:t>
            </w:r>
            <w:r w:rsidRPr="00EF3D58">
              <w:rPr>
                <w:rFonts w:ascii="Arial" w:hAnsi="Arial" w:cs="Arial"/>
                <w:b/>
                <w:bCs/>
                <w:sz w:val="17"/>
                <w:szCs w:val="17"/>
                <w:lang w:val="ru-RU"/>
              </w:rPr>
              <w:t xml:space="preserve"> </w:t>
            </w:r>
            <w:r w:rsidRPr="00AD59DB">
              <w:rPr>
                <w:rFonts w:ascii="Arial" w:hAnsi="Arial" w:cs="Arial"/>
                <w:b/>
                <w:bCs/>
                <w:sz w:val="17"/>
                <w:szCs w:val="17"/>
              </w:rPr>
              <w:t>impozitului</w:t>
            </w:r>
            <w:r w:rsidRPr="00EF3D58">
              <w:rPr>
                <w:rFonts w:ascii="Arial" w:hAnsi="Arial" w:cs="Arial"/>
                <w:b/>
                <w:bCs/>
                <w:sz w:val="17"/>
                <w:szCs w:val="17"/>
                <w:lang w:val="ru-RU"/>
              </w:rPr>
              <w:t xml:space="preserve"> </w:t>
            </w:r>
            <w:r w:rsidRPr="00AD59DB">
              <w:rPr>
                <w:rFonts w:ascii="Arial" w:hAnsi="Arial" w:cs="Arial"/>
                <w:b/>
                <w:bCs/>
                <w:sz w:val="17"/>
                <w:szCs w:val="17"/>
              </w:rPr>
              <w:t>pe</w:t>
            </w:r>
            <w:r w:rsidRPr="00EF3D58">
              <w:rPr>
                <w:rFonts w:ascii="Arial" w:hAnsi="Arial" w:cs="Arial"/>
                <w:b/>
                <w:bCs/>
                <w:sz w:val="17"/>
                <w:szCs w:val="17"/>
                <w:lang w:val="ru-RU"/>
              </w:rPr>
              <w:t xml:space="preserve"> </w:t>
            </w:r>
            <w:r w:rsidRPr="00AD59DB">
              <w:rPr>
                <w:rFonts w:ascii="Arial" w:hAnsi="Arial" w:cs="Arial"/>
                <w:b/>
                <w:bCs/>
                <w:sz w:val="17"/>
                <w:szCs w:val="17"/>
              </w:rPr>
              <w:t>venit</w:t>
            </w:r>
            <w:r w:rsidRPr="00EF3D58">
              <w:rPr>
                <w:rFonts w:ascii="Arial" w:hAnsi="Arial" w:cs="Arial"/>
                <w:sz w:val="17"/>
                <w:szCs w:val="17"/>
                <w:lang w:val="ru-RU"/>
              </w:rPr>
              <w:t xml:space="preserve"> </w:t>
            </w:r>
            <w:r w:rsidRPr="00EF3D58">
              <w:rPr>
                <w:rFonts w:ascii="Arial" w:hAnsi="Arial" w:cs="Arial"/>
                <w:sz w:val="17"/>
                <w:szCs w:val="17"/>
                <w:lang w:val="ru-RU"/>
              </w:rPr>
              <w:br/>
              <w:t>Пересчи-</w:t>
            </w:r>
            <w:r w:rsidRPr="00EF3D58">
              <w:rPr>
                <w:rFonts w:ascii="Arial" w:hAnsi="Arial" w:cs="Arial"/>
                <w:sz w:val="17"/>
                <w:szCs w:val="17"/>
                <w:lang w:val="ru-RU"/>
              </w:rPr>
              <w:br/>
              <w:t xml:space="preserve">танная сумма налогообла- </w:t>
            </w:r>
            <w:r w:rsidRPr="00EF3D58">
              <w:rPr>
                <w:rFonts w:ascii="Arial" w:hAnsi="Arial" w:cs="Arial"/>
                <w:sz w:val="17"/>
                <w:szCs w:val="17"/>
                <w:lang w:val="ru-RU"/>
              </w:rPr>
              <w:br/>
              <w:t>гаемого дохода, от которой применяется налоговая льгота из суммы начисленного подоходного налога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venitului</w:t>
            </w:r>
            <w:r w:rsidRPr="00EF3D58">
              <w:rPr>
                <w:rFonts w:ascii="Arial" w:hAnsi="Arial" w:cs="Arial"/>
                <w:b/>
                <w:bCs/>
                <w:sz w:val="17"/>
                <w:szCs w:val="17"/>
                <w:lang w:val="ru-RU"/>
              </w:rPr>
              <w:t xml:space="preserve"> </w:t>
            </w:r>
            <w:r w:rsidRPr="00AD59DB">
              <w:rPr>
                <w:rFonts w:ascii="Arial" w:hAnsi="Arial" w:cs="Arial"/>
                <w:b/>
                <w:bCs/>
                <w:sz w:val="17"/>
                <w:szCs w:val="17"/>
              </w:rPr>
              <w:t>impozabil</w:t>
            </w:r>
            <w:r w:rsidRPr="00EF3D58">
              <w:rPr>
                <w:rFonts w:ascii="Arial" w:hAnsi="Arial" w:cs="Arial"/>
                <w:b/>
                <w:bCs/>
                <w:sz w:val="17"/>
                <w:szCs w:val="17"/>
                <w:lang w:val="ru-RU"/>
              </w:rPr>
              <w:t xml:space="preserve">, </w:t>
            </w:r>
            <w:r w:rsidRPr="00AD59DB">
              <w:rPr>
                <w:rFonts w:ascii="Arial" w:hAnsi="Arial" w:cs="Arial"/>
                <w:b/>
                <w:bCs/>
                <w:sz w:val="17"/>
                <w:szCs w:val="17"/>
              </w:rPr>
              <w:t>except</w:t>
            </w:r>
            <w:r w:rsidRPr="00EF3D58">
              <w:rPr>
                <w:rFonts w:ascii="Arial" w:hAnsi="Arial" w:cs="Arial"/>
                <w:b/>
                <w:bCs/>
                <w:sz w:val="17"/>
                <w:szCs w:val="17"/>
                <w:lang w:val="ru-RU"/>
              </w:rPr>
              <w:t>î</w:t>
            </w:r>
            <w:r w:rsidRPr="00AD59DB">
              <w:rPr>
                <w:rFonts w:ascii="Arial" w:hAnsi="Arial" w:cs="Arial"/>
                <w:b/>
                <w:bCs/>
                <w:sz w:val="17"/>
                <w:szCs w:val="17"/>
              </w:rPr>
              <w:t>nd</w:t>
            </w:r>
            <w:r w:rsidRPr="00EF3D58">
              <w:rPr>
                <w:rFonts w:ascii="Arial" w:hAnsi="Arial" w:cs="Arial"/>
                <w:b/>
                <w:bCs/>
                <w:sz w:val="17"/>
                <w:szCs w:val="17"/>
                <w:lang w:val="ru-RU"/>
              </w:rPr>
              <w:t xml:space="preserve"> </w:t>
            </w: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venitului</w:t>
            </w:r>
            <w:r w:rsidRPr="00EF3D58">
              <w:rPr>
                <w:rFonts w:ascii="Arial" w:hAnsi="Arial" w:cs="Arial"/>
                <w:b/>
                <w:bCs/>
                <w:sz w:val="17"/>
                <w:szCs w:val="17"/>
                <w:lang w:val="ru-RU"/>
              </w:rPr>
              <w:t xml:space="preserve"> </w:t>
            </w:r>
            <w:r w:rsidRPr="00AD59DB">
              <w:rPr>
                <w:rFonts w:ascii="Arial" w:hAnsi="Arial" w:cs="Arial"/>
                <w:b/>
                <w:bCs/>
                <w:sz w:val="17"/>
                <w:szCs w:val="17"/>
              </w:rPr>
              <w:t>supus</w:t>
            </w:r>
            <w:r w:rsidRPr="00EF3D58">
              <w:rPr>
                <w:rFonts w:ascii="Arial" w:hAnsi="Arial" w:cs="Arial"/>
                <w:b/>
                <w:bCs/>
                <w:sz w:val="17"/>
                <w:szCs w:val="17"/>
                <w:lang w:val="ru-RU"/>
              </w:rPr>
              <w:t xml:space="preserve"> </w:t>
            </w:r>
            <w:r w:rsidRPr="00AD59DB">
              <w:rPr>
                <w:rFonts w:ascii="Arial" w:hAnsi="Arial" w:cs="Arial"/>
                <w:b/>
                <w:bCs/>
                <w:sz w:val="17"/>
                <w:szCs w:val="17"/>
              </w:rPr>
              <w:t>facilit</w:t>
            </w:r>
            <w:r w:rsidRPr="00EF3D58">
              <w:rPr>
                <w:rFonts w:ascii="Arial" w:hAnsi="Arial" w:cs="Arial"/>
                <w:b/>
                <w:bCs/>
                <w:sz w:val="17"/>
                <w:szCs w:val="17"/>
                <w:lang w:val="ru-RU"/>
              </w:rPr>
              <w:t>ăţ</w:t>
            </w:r>
            <w:r w:rsidRPr="00AD59DB">
              <w:rPr>
                <w:rFonts w:ascii="Arial" w:hAnsi="Arial" w:cs="Arial"/>
                <w:b/>
                <w:bCs/>
                <w:sz w:val="17"/>
                <w:szCs w:val="17"/>
              </w:rPr>
              <w:t>ii</w:t>
            </w:r>
            <w:r w:rsidRPr="00EF3D58">
              <w:rPr>
                <w:rFonts w:ascii="Arial" w:hAnsi="Arial" w:cs="Arial"/>
                <w:b/>
                <w:bCs/>
                <w:sz w:val="17"/>
                <w:szCs w:val="17"/>
                <w:lang w:val="ru-RU"/>
              </w:rPr>
              <w:t xml:space="preserve"> </w:t>
            </w:r>
            <w:r w:rsidRPr="00AD59DB">
              <w:rPr>
                <w:rFonts w:ascii="Arial" w:hAnsi="Arial" w:cs="Arial"/>
                <w:b/>
                <w:bCs/>
                <w:sz w:val="17"/>
                <w:szCs w:val="17"/>
              </w:rPr>
              <w:t>fiscale</w:t>
            </w:r>
            <w:r w:rsidRPr="00EF3D58">
              <w:rPr>
                <w:rFonts w:ascii="Arial" w:hAnsi="Arial" w:cs="Arial"/>
                <w:sz w:val="17"/>
                <w:szCs w:val="17"/>
                <w:lang w:val="ru-RU"/>
              </w:rPr>
              <w:t xml:space="preserve"> </w:t>
            </w:r>
            <w:r w:rsidRPr="00EF3D58">
              <w:rPr>
                <w:rFonts w:ascii="Arial" w:hAnsi="Arial" w:cs="Arial"/>
                <w:sz w:val="17"/>
                <w:szCs w:val="17"/>
                <w:lang w:val="ru-RU"/>
              </w:rPr>
              <w:br/>
              <w:t>Сумма налогооб-</w:t>
            </w:r>
            <w:r w:rsidRPr="00EF3D58">
              <w:rPr>
                <w:rFonts w:ascii="Arial" w:hAnsi="Arial" w:cs="Arial"/>
                <w:sz w:val="17"/>
                <w:szCs w:val="17"/>
                <w:lang w:val="ru-RU"/>
              </w:rPr>
              <w:br/>
              <w:t xml:space="preserve">лагаемого дохода, исключая сумму дохода, на которую распро- </w:t>
            </w:r>
            <w:r w:rsidRPr="00EF3D58">
              <w:rPr>
                <w:rFonts w:ascii="Arial" w:hAnsi="Arial" w:cs="Arial"/>
                <w:sz w:val="17"/>
                <w:szCs w:val="17"/>
                <w:lang w:val="ru-RU"/>
              </w:rPr>
              <w:br/>
              <w:t xml:space="preserve">страняется налоговая льгота </w:t>
            </w:r>
            <w:r w:rsidRPr="00EF3D58">
              <w:rPr>
                <w:rFonts w:ascii="Arial" w:hAnsi="Arial" w:cs="Arial"/>
                <w:b/>
                <w:bCs/>
                <w:sz w:val="17"/>
                <w:szCs w:val="17"/>
                <w:lang w:val="ru-RU"/>
              </w:rPr>
              <w:t>(</w:t>
            </w:r>
            <w:r w:rsidRPr="00AD59DB">
              <w:rPr>
                <w:rFonts w:ascii="Arial" w:hAnsi="Arial" w:cs="Arial"/>
                <w:b/>
                <w:bCs/>
                <w:sz w:val="17"/>
                <w:szCs w:val="17"/>
              </w:rPr>
              <w:t>col</w:t>
            </w:r>
            <w:r w:rsidRPr="00EF3D58">
              <w:rPr>
                <w:rFonts w:ascii="Arial" w:hAnsi="Arial" w:cs="Arial"/>
                <w:b/>
                <w:bCs/>
                <w:sz w:val="17"/>
                <w:szCs w:val="17"/>
                <w:lang w:val="ru-RU"/>
              </w:rPr>
              <w:t>./</w:t>
            </w:r>
            <w:r w:rsidRPr="00EF3D58">
              <w:rPr>
                <w:rFonts w:ascii="Arial" w:hAnsi="Arial" w:cs="Arial"/>
                <w:sz w:val="17"/>
                <w:szCs w:val="17"/>
                <w:lang w:val="ru-RU"/>
              </w:rPr>
              <w:t>гр.5-</w:t>
            </w:r>
            <w:r w:rsidRPr="00EF3D58">
              <w:rPr>
                <w:rFonts w:ascii="Arial" w:hAnsi="Arial" w:cs="Arial"/>
                <w:sz w:val="17"/>
                <w:szCs w:val="17"/>
                <w:lang w:val="ru-RU"/>
              </w:rPr>
              <w:br/>
            </w:r>
            <w:r w:rsidRPr="00AD59DB">
              <w:rPr>
                <w:rFonts w:ascii="Arial" w:hAnsi="Arial" w:cs="Arial"/>
                <w:b/>
                <w:bCs/>
                <w:sz w:val="17"/>
                <w:szCs w:val="17"/>
              </w:rPr>
              <w:t>col</w:t>
            </w:r>
            <w:r w:rsidRPr="00EF3D58">
              <w:rPr>
                <w:rFonts w:ascii="Arial" w:hAnsi="Arial" w:cs="Arial"/>
                <w:b/>
                <w:bCs/>
                <w:sz w:val="17"/>
                <w:szCs w:val="17"/>
                <w:lang w:val="ru-RU"/>
              </w:rPr>
              <w:t>./</w:t>
            </w:r>
            <w:r w:rsidRPr="00EF3D58">
              <w:rPr>
                <w:rFonts w:ascii="Arial" w:hAnsi="Arial" w:cs="Arial"/>
                <w:sz w:val="17"/>
                <w:szCs w:val="17"/>
                <w:lang w:val="ru-RU"/>
              </w:rPr>
              <w:t>гр.8)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impozitului</w:t>
            </w:r>
            <w:r w:rsidRPr="00EF3D58">
              <w:rPr>
                <w:rFonts w:ascii="Arial" w:hAnsi="Arial" w:cs="Arial"/>
                <w:b/>
                <w:bCs/>
                <w:sz w:val="17"/>
                <w:szCs w:val="17"/>
                <w:lang w:val="ru-RU"/>
              </w:rPr>
              <w:t xml:space="preserve"> </w:t>
            </w:r>
            <w:r w:rsidRPr="00AD59DB">
              <w:rPr>
                <w:rFonts w:ascii="Arial" w:hAnsi="Arial" w:cs="Arial"/>
                <w:b/>
                <w:bCs/>
                <w:sz w:val="17"/>
                <w:szCs w:val="17"/>
              </w:rPr>
              <w:t>pe</w:t>
            </w:r>
            <w:r w:rsidRPr="00EF3D58">
              <w:rPr>
                <w:rFonts w:ascii="Arial" w:hAnsi="Arial" w:cs="Arial"/>
                <w:b/>
                <w:bCs/>
                <w:sz w:val="17"/>
                <w:szCs w:val="17"/>
                <w:lang w:val="ru-RU"/>
              </w:rPr>
              <w:t xml:space="preserve"> </w:t>
            </w:r>
            <w:r w:rsidRPr="00AD59DB">
              <w:rPr>
                <w:rFonts w:ascii="Arial" w:hAnsi="Arial" w:cs="Arial"/>
                <w:b/>
                <w:bCs/>
                <w:sz w:val="17"/>
                <w:szCs w:val="17"/>
              </w:rPr>
              <w:t>venit</w:t>
            </w:r>
            <w:r w:rsidRPr="00EF3D58">
              <w:rPr>
                <w:rFonts w:ascii="Arial" w:hAnsi="Arial" w:cs="Arial"/>
                <w:b/>
                <w:bCs/>
                <w:sz w:val="17"/>
                <w:szCs w:val="17"/>
                <w:lang w:val="ru-RU"/>
              </w:rPr>
              <w:t xml:space="preserve"> î</w:t>
            </w:r>
            <w:r w:rsidRPr="00AD59DB">
              <w:rPr>
                <w:rFonts w:ascii="Arial" w:hAnsi="Arial" w:cs="Arial"/>
                <w:b/>
                <w:bCs/>
                <w:sz w:val="17"/>
                <w:szCs w:val="17"/>
              </w:rPr>
              <w:t>n</w:t>
            </w:r>
            <w:r w:rsidRPr="00EF3D58">
              <w:rPr>
                <w:rFonts w:ascii="Arial" w:hAnsi="Arial" w:cs="Arial"/>
                <w:b/>
                <w:bCs/>
                <w:sz w:val="17"/>
                <w:szCs w:val="17"/>
                <w:lang w:val="ru-RU"/>
              </w:rPr>
              <w:t xml:space="preserve"> </w:t>
            </w:r>
            <w:r w:rsidRPr="00AD59DB">
              <w:rPr>
                <w:rFonts w:ascii="Arial" w:hAnsi="Arial" w:cs="Arial"/>
                <w:b/>
                <w:bCs/>
                <w:sz w:val="17"/>
                <w:szCs w:val="17"/>
              </w:rPr>
              <w:t>perioada</w:t>
            </w:r>
            <w:r w:rsidRPr="00EF3D58">
              <w:rPr>
                <w:rFonts w:ascii="Arial" w:hAnsi="Arial" w:cs="Arial"/>
                <w:b/>
                <w:bCs/>
                <w:sz w:val="17"/>
                <w:szCs w:val="17"/>
                <w:lang w:val="ru-RU"/>
              </w:rPr>
              <w:t xml:space="preserve"> </w:t>
            </w:r>
            <w:r w:rsidRPr="00AD59DB">
              <w:rPr>
                <w:rFonts w:ascii="Arial" w:hAnsi="Arial" w:cs="Arial"/>
                <w:b/>
                <w:bCs/>
                <w:sz w:val="17"/>
                <w:szCs w:val="17"/>
              </w:rPr>
              <w:t>fiscal</w:t>
            </w:r>
            <w:r w:rsidRPr="00EF3D58">
              <w:rPr>
                <w:rFonts w:ascii="Arial" w:hAnsi="Arial" w:cs="Arial"/>
                <w:b/>
                <w:bCs/>
                <w:sz w:val="17"/>
                <w:szCs w:val="17"/>
                <w:lang w:val="ru-RU"/>
              </w:rPr>
              <w:t xml:space="preserve">ă </w:t>
            </w:r>
            <w:r w:rsidRPr="00AD59DB">
              <w:rPr>
                <w:rFonts w:ascii="Arial" w:hAnsi="Arial" w:cs="Arial"/>
                <w:b/>
                <w:bCs/>
                <w:sz w:val="17"/>
                <w:szCs w:val="17"/>
              </w:rPr>
              <w:t>curent</w:t>
            </w:r>
            <w:r w:rsidRPr="00EF3D58">
              <w:rPr>
                <w:rFonts w:ascii="Arial" w:hAnsi="Arial" w:cs="Arial"/>
                <w:b/>
                <w:bCs/>
                <w:sz w:val="17"/>
                <w:szCs w:val="17"/>
                <w:lang w:val="ru-RU"/>
              </w:rPr>
              <w:t xml:space="preserve">ă, </w:t>
            </w:r>
            <w:r w:rsidRPr="00AD59DB">
              <w:rPr>
                <w:rFonts w:ascii="Arial" w:hAnsi="Arial" w:cs="Arial"/>
                <w:b/>
                <w:bCs/>
                <w:sz w:val="17"/>
                <w:szCs w:val="17"/>
              </w:rPr>
              <w:t>except</w:t>
            </w:r>
            <w:r w:rsidRPr="00EF3D58">
              <w:rPr>
                <w:rFonts w:ascii="Arial" w:hAnsi="Arial" w:cs="Arial"/>
                <w:b/>
                <w:bCs/>
                <w:sz w:val="17"/>
                <w:szCs w:val="17"/>
                <w:lang w:val="ru-RU"/>
              </w:rPr>
              <w:t>î</w:t>
            </w:r>
            <w:r w:rsidRPr="00AD59DB">
              <w:rPr>
                <w:rFonts w:ascii="Arial" w:hAnsi="Arial" w:cs="Arial"/>
                <w:b/>
                <w:bCs/>
                <w:sz w:val="17"/>
                <w:szCs w:val="17"/>
              </w:rPr>
              <w:t>nd</w:t>
            </w:r>
            <w:r w:rsidRPr="00EF3D58">
              <w:rPr>
                <w:rFonts w:ascii="Arial" w:hAnsi="Arial" w:cs="Arial"/>
                <w:b/>
                <w:bCs/>
                <w:sz w:val="17"/>
                <w:szCs w:val="17"/>
                <w:lang w:val="ru-RU"/>
              </w:rPr>
              <w:t xml:space="preserve"> </w:t>
            </w:r>
            <w:r w:rsidRPr="00AD59DB">
              <w:rPr>
                <w:rFonts w:ascii="Arial" w:hAnsi="Arial" w:cs="Arial"/>
                <w:b/>
                <w:bCs/>
                <w:sz w:val="17"/>
                <w:szCs w:val="17"/>
              </w:rPr>
              <w:t>facilit</w:t>
            </w:r>
            <w:r w:rsidRPr="00EF3D58">
              <w:rPr>
                <w:rFonts w:ascii="Arial" w:hAnsi="Arial" w:cs="Arial"/>
                <w:b/>
                <w:bCs/>
                <w:sz w:val="17"/>
                <w:szCs w:val="17"/>
                <w:lang w:val="ru-RU"/>
              </w:rPr>
              <w:t>ăţ</w:t>
            </w:r>
            <w:r w:rsidRPr="00AD59DB">
              <w:rPr>
                <w:rFonts w:ascii="Arial" w:hAnsi="Arial" w:cs="Arial"/>
                <w:b/>
                <w:bCs/>
                <w:sz w:val="17"/>
                <w:szCs w:val="17"/>
              </w:rPr>
              <w:t>ile</w:t>
            </w:r>
            <w:r w:rsidRPr="00EF3D58">
              <w:rPr>
                <w:rFonts w:ascii="Arial" w:hAnsi="Arial" w:cs="Arial"/>
                <w:b/>
                <w:bCs/>
                <w:sz w:val="17"/>
                <w:szCs w:val="17"/>
                <w:lang w:val="ru-RU"/>
              </w:rPr>
              <w:t xml:space="preserve"> </w:t>
            </w:r>
            <w:r w:rsidRPr="00AD59DB">
              <w:rPr>
                <w:rFonts w:ascii="Arial" w:hAnsi="Arial" w:cs="Arial"/>
                <w:b/>
                <w:bCs/>
                <w:sz w:val="17"/>
                <w:szCs w:val="17"/>
              </w:rPr>
              <w:t>fiscale</w:t>
            </w:r>
            <w:r w:rsidRPr="00EF3D58">
              <w:rPr>
                <w:rFonts w:ascii="Arial" w:hAnsi="Arial" w:cs="Arial"/>
                <w:b/>
                <w:bCs/>
                <w:sz w:val="17"/>
                <w:szCs w:val="17"/>
                <w:lang w:val="ru-RU"/>
              </w:rPr>
              <w:br/>
            </w:r>
            <w:r w:rsidRPr="00EF3D58">
              <w:rPr>
                <w:rFonts w:ascii="Arial" w:hAnsi="Arial" w:cs="Arial"/>
                <w:sz w:val="17"/>
                <w:szCs w:val="17"/>
                <w:lang w:val="ru-RU"/>
              </w:rPr>
              <w:t>Сумма подо-</w:t>
            </w:r>
            <w:r w:rsidRPr="00EF3D58">
              <w:rPr>
                <w:rFonts w:ascii="Arial" w:hAnsi="Arial" w:cs="Arial"/>
                <w:sz w:val="17"/>
                <w:szCs w:val="17"/>
                <w:lang w:val="ru-RU"/>
              </w:rPr>
              <w:br/>
              <w:t xml:space="preserve">ходного налога в текущем налоговом периоде, исключая налоговые льготы </w:t>
            </w:r>
            <w:r w:rsidRPr="00EF3D58">
              <w:rPr>
                <w:rFonts w:ascii="Arial" w:hAnsi="Arial" w:cs="Arial"/>
                <w:sz w:val="17"/>
                <w:szCs w:val="17"/>
                <w:lang w:val="ru-RU"/>
              </w:rPr>
              <w:br/>
            </w:r>
            <w:r w:rsidRPr="00EF3D58">
              <w:rPr>
                <w:rFonts w:ascii="Arial" w:hAnsi="Arial" w:cs="Arial"/>
                <w:b/>
                <w:bCs/>
                <w:sz w:val="17"/>
                <w:szCs w:val="17"/>
                <w:lang w:val="ru-RU"/>
              </w:rPr>
              <w:t>(</w:t>
            </w:r>
            <w:r w:rsidRPr="00AD59DB">
              <w:rPr>
                <w:rFonts w:ascii="Arial" w:hAnsi="Arial" w:cs="Arial"/>
                <w:b/>
                <w:bCs/>
                <w:sz w:val="17"/>
                <w:szCs w:val="17"/>
              </w:rPr>
              <w:t>col</w:t>
            </w:r>
            <w:r w:rsidRPr="00EF3D58">
              <w:rPr>
                <w:rFonts w:ascii="Arial" w:hAnsi="Arial" w:cs="Arial"/>
                <w:b/>
                <w:bCs/>
                <w:sz w:val="17"/>
                <w:szCs w:val="17"/>
                <w:lang w:val="ru-RU"/>
              </w:rPr>
              <w:t>./</w:t>
            </w:r>
            <w:r w:rsidRPr="00EF3D58">
              <w:rPr>
                <w:rFonts w:ascii="Arial" w:hAnsi="Arial" w:cs="Arial"/>
                <w:sz w:val="17"/>
                <w:szCs w:val="17"/>
                <w:lang w:val="ru-RU"/>
              </w:rPr>
              <w:t xml:space="preserve">гр.6- </w:t>
            </w:r>
            <w:r w:rsidRPr="00AD59DB">
              <w:rPr>
                <w:rFonts w:ascii="Arial" w:hAnsi="Arial" w:cs="Arial"/>
                <w:b/>
                <w:bCs/>
                <w:sz w:val="17"/>
                <w:szCs w:val="17"/>
              </w:rPr>
              <w:t>col</w:t>
            </w:r>
            <w:r w:rsidRPr="00EF3D58">
              <w:rPr>
                <w:rFonts w:ascii="Arial" w:hAnsi="Arial" w:cs="Arial"/>
                <w:b/>
                <w:bCs/>
                <w:sz w:val="17"/>
                <w:szCs w:val="17"/>
                <w:lang w:val="ru-RU"/>
              </w:rPr>
              <w:t>./</w:t>
            </w:r>
            <w:r w:rsidRPr="00EF3D58">
              <w:rPr>
                <w:rFonts w:ascii="Arial" w:hAnsi="Arial" w:cs="Arial"/>
                <w:sz w:val="17"/>
                <w:szCs w:val="17"/>
                <w:lang w:val="ru-RU"/>
              </w:rPr>
              <w:t>гр.7)</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10</w:t>
            </w: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b/>
                <w:bCs/>
                <w:sz w:val="17"/>
                <w:szCs w:val="17"/>
              </w:rPr>
              <w:t>Total/</w:t>
            </w:r>
            <w:r w:rsidRPr="00AD59DB">
              <w:rPr>
                <w:rFonts w:ascii="Arial" w:hAnsi="Arial" w:cs="Arial"/>
                <w:sz w:val="17"/>
                <w:szCs w:val="17"/>
              </w:rPr>
              <w:t xml:space="preserve"> Итого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х</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bl>
    <w:p w:rsidR="00EF3D58" w:rsidRPr="00BF4DD8" w:rsidRDefault="00EF3D58" w:rsidP="00EF3D58">
      <w:pPr>
        <w:pStyle w:val="ab"/>
        <w:ind w:firstLine="0"/>
        <w:rPr>
          <w:rFonts w:ascii="Arial" w:hAnsi="Arial" w:cs="Arial"/>
          <w:sz w:val="12"/>
          <w:szCs w:val="12"/>
        </w:rPr>
      </w:pPr>
    </w:p>
    <w:tbl>
      <w:tblPr>
        <w:tblW w:w="10500" w:type="dxa"/>
        <w:jc w:val="center"/>
        <w:tblCellSpacing w:w="0" w:type="dxa"/>
        <w:tblInd w:w="-15" w:type="dxa"/>
        <w:tblCellMar>
          <w:top w:w="15" w:type="dxa"/>
          <w:left w:w="15" w:type="dxa"/>
          <w:bottom w:w="15" w:type="dxa"/>
          <w:right w:w="15" w:type="dxa"/>
        </w:tblCellMar>
        <w:tblLook w:val="0000"/>
      </w:tblPr>
      <w:tblGrid>
        <w:gridCol w:w="450"/>
        <w:gridCol w:w="2194"/>
        <w:gridCol w:w="2606"/>
        <w:gridCol w:w="5250"/>
      </w:tblGrid>
      <w:tr w:rsidR="00EF3D58" w:rsidRPr="00AD59DB" w:rsidTr="009E1AA8">
        <w:trPr>
          <w:tblCellSpacing w:w="0" w:type="dxa"/>
          <w:jc w:val="center"/>
        </w:trPr>
        <w:tc>
          <w:tcPr>
            <w:tcW w:w="10500" w:type="dxa"/>
            <w:gridSpan w:val="4"/>
            <w:tcBorders>
              <w:top w:val="nil"/>
              <w:left w:val="nil"/>
              <w:bottom w:val="nil"/>
              <w:right w:val="nil"/>
            </w:tcBorders>
            <w:tcMar>
              <w:top w:w="15" w:type="dxa"/>
              <w:left w:w="45" w:type="dxa"/>
              <w:bottom w:w="15" w:type="dxa"/>
              <w:right w:w="45" w:type="dxa"/>
            </w:tcMar>
          </w:tcPr>
          <w:p w:rsidR="00EF3D58" w:rsidRPr="00AD59DB" w:rsidRDefault="00EF3D58" w:rsidP="009E1AA8">
            <w:pPr>
              <w:pStyle w:val="rg"/>
              <w:rPr>
                <w:rFonts w:ascii="Arial" w:hAnsi="Arial" w:cs="Arial"/>
                <w:sz w:val="17"/>
                <w:szCs w:val="17"/>
                <w:lang w:val="en-US"/>
              </w:rPr>
            </w:pPr>
            <w:r w:rsidRPr="006B65BD">
              <w:rPr>
                <w:rFonts w:ascii="Arial" w:hAnsi="Arial" w:cs="Arial"/>
                <w:sz w:val="17"/>
                <w:szCs w:val="17"/>
                <w:lang w:val="en-US"/>
              </w:rPr>
              <w:t xml:space="preserve">  </w:t>
            </w:r>
            <w:r w:rsidRPr="00AD59DB">
              <w:rPr>
                <w:rFonts w:ascii="Arial" w:hAnsi="Arial" w:cs="Arial"/>
                <w:b/>
                <w:bCs/>
                <w:sz w:val="17"/>
                <w:szCs w:val="17"/>
                <w:lang w:val="en-US"/>
              </w:rPr>
              <w:t>Anexa 10D/</w:t>
            </w:r>
            <w:r w:rsidRPr="00AD59DB">
              <w:rPr>
                <w:rFonts w:ascii="Arial" w:hAnsi="Arial" w:cs="Arial"/>
                <w:sz w:val="17"/>
                <w:szCs w:val="17"/>
                <w:lang w:val="en-US"/>
              </w:rPr>
              <w:t xml:space="preserve"> </w:t>
            </w:r>
          </w:p>
          <w:p w:rsidR="00EF3D58" w:rsidRPr="00AD59DB" w:rsidRDefault="00EF3D58" w:rsidP="009E1AA8">
            <w:pPr>
              <w:pStyle w:val="rg"/>
              <w:rPr>
                <w:rFonts w:ascii="Arial" w:hAnsi="Arial" w:cs="Arial"/>
                <w:sz w:val="17"/>
                <w:szCs w:val="17"/>
                <w:lang w:val="en-US"/>
              </w:rPr>
            </w:pPr>
            <w:r w:rsidRPr="00AD59DB">
              <w:rPr>
                <w:rFonts w:ascii="Arial" w:hAnsi="Arial" w:cs="Arial"/>
                <w:sz w:val="17"/>
                <w:szCs w:val="17"/>
              </w:rPr>
              <w:t>Приложение</w:t>
            </w:r>
            <w:r w:rsidRPr="00AD59DB">
              <w:rPr>
                <w:rFonts w:ascii="Arial" w:hAnsi="Arial" w:cs="Arial"/>
                <w:sz w:val="17"/>
                <w:szCs w:val="17"/>
                <w:lang w:val="en-US"/>
              </w:rPr>
              <w:t xml:space="preserve"> 10D </w:t>
            </w:r>
          </w:p>
          <w:p w:rsidR="00EF3D58" w:rsidRPr="00AD59DB" w:rsidRDefault="00EF3D58" w:rsidP="009E1AA8">
            <w:pPr>
              <w:pStyle w:val="ab"/>
              <w:ind w:firstLine="0"/>
              <w:rPr>
                <w:rFonts w:ascii="Arial" w:hAnsi="Arial" w:cs="Arial"/>
                <w:sz w:val="17"/>
                <w:szCs w:val="17"/>
                <w:lang w:val="en-US"/>
              </w:rPr>
            </w:pPr>
            <w:r w:rsidRPr="00AD59DB">
              <w:rPr>
                <w:rFonts w:ascii="Arial" w:hAnsi="Arial" w:cs="Arial"/>
                <w:b/>
                <w:bCs/>
                <w:sz w:val="17"/>
                <w:szCs w:val="17"/>
                <w:lang w:val="en-US"/>
              </w:rPr>
              <w:t>Impozitul pe venit repartizat pe subdiviziuni/</w:t>
            </w:r>
          </w:p>
          <w:p w:rsidR="00EF3D58" w:rsidRDefault="00EF3D58" w:rsidP="009E1AA8">
            <w:pPr>
              <w:pStyle w:val="ab"/>
              <w:ind w:firstLine="0"/>
              <w:rPr>
                <w:rFonts w:ascii="Arial" w:hAnsi="Arial" w:cs="Arial"/>
                <w:sz w:val="17"/>
                <w:szCs w:val="17"/>
              </w:rPr>
            </w:pPr>
            <w:r w:rsidRPr="00AD59DB">
              <w:rPr>
                <w:rFonts w:ascii="Arial" w:hAnsi="Arial" w:cs="Arial"/>
                <w:sz w:val="17"/>
                <w:szCs w:val="17"/>
              </w:rPr>
              <w:t>Подоходный налог, распределенный по подразделениям</w:t>
            </w:r>
          </w:p>
          <w:p w:rsidR="00EF3D58" w:rsidRPr="00BF4DD8" w:rsidRDefault="00EF3D58" w:rsidP="009E1AA8">
            <w:pPr>
              <w:pStyle w:val="ab"/>
              <w:ind w:firstLine="0"/>
              <w:rPr>
                <w:rFonts w:ascii="Arial" w:hAnsi="Arial" w:cs="Arial"/>
                <w:sz w:val="12"/>
                <w:szCs w:val="12"/>
              </w:rPr>
            </w:pPr>
            <w:r w:rsidRPr="00BF4DD8">
              <w:rPr>
                <w:rFonts w:ascii="Arial" w:hAnsi="Arial" w:cs="Arial"/>
                <w:sz w:val="12"/>
                <w:szCs w:val="12"/>
              </w:rPr>
              <w:t> </w:t>
            </w:r>
          </w:p>
        </w:tc>
      </w:tr>
      <w:tr w:rsidR="00EF3D58" w:rsidRPr="00EF3D58" w:rsidTr="009E1AA8">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Nr.</w:t>
            </w:r>
            <w:r w:rsidRPr="00AD59DB">
              <w:rPr>
                <w:rFonts w:ascii="Arial" w:hAnsi="Arial" w:cs="Arial"/>
                <w:b/>
                <w:bCs/>
                <w:sz w:val="17"/>
                <w:szCs w:val="17"/>
              </w:rPr>
              <w:br/>
              <w:t>d/o</w:t>
            </w:r>
            <w:r w:rsidRPr="00AD59DB">
              <w:rPr>
                <w:rFonts w:ascii="Arial" w:hAnsi="Arial" w:cs="Arial"/>
                <w:b/>
                <w:bCs/>
                <w:sz w:val="17"/>
                <w:szCs w:val="17"/>
              </w:rPr>
              <w:br/>
            </w:r>
            <w:r w:rsidRPr="00AD59DB">
              <w:rPr>
                <w:rFonts w:ascii="Arial" w:hAnsi="Arial" w:cs="Arial"/>
                <w:sz w:val="17"/>
                <w:szCs w:val="17"/>
              </w:rPr>
              <w:t>№ п/п</w:t>
            </w:r>
          </w:p>
        </w:tc>
        <w:tc>
          <w:tcPr>
            <w:tcW w:w="21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pStyle w:val="cn"/>
              <w:rPr>
                <w:rFonts w:ascii="Arial" w:hAnsi="Arial" w:cs="Arial"/>
                <w:sz w:val="17"/>
                <w:szCs w:val="17"/>
              </w:rPr>
            </w:pPr>
            <w:r w:rsidRPr="00AD59DB">
              <w:rPr>
                <w:rFonts w:ascii="Arial" w:hAnsi="Arial" w:cs="Arial"/>
                <w:b/>
                <w:bCs/>
                <w:sz w:val="17"/>
                <w:szCs w:val="17"/>
              </w:rPr>
              <w:t>Codul subdiviziunii/</w:t>
            </w:r>
            <w:r w:rsidRPr="00AD59DB">
              <w:rPr>
                <w:rFonts w:ascii="Arial" w:hAnsi="Arial" w:cs="Arial"/>
                <w:b/>
                <w:bCs/>
                <w:sz w:val="17"/>
                <w:szCs w:val="17"/>
              </w:rPr>
              <w:br/>
            </w:r>
            <w:r w:rsidRPr="00AD59DB">
              <w:rPr>
                <w:rFonts w:ascii="Arial" w:hAnsi="Arial" w:cs="Arial"/>
                <w:sz w:val="17"/>
                <w:szCs w:val="17"/>
              </w:rPr>
              <w:t>Код подразделения</w:t>
            </w:r>
          </w:p>
        </w:tc>
        <w:tc>
          <w:tcPr>
            <w:tcW w:w="26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Codul</w:t>
            </w:r>
            <w:r w:rsidRPr="00EF3D58">
              <w:rPr>
                <w:rFonts w:ascii="Arial" w:hAnsi="Arial" w:cs="Arial"/>
                <w:b/>
                <w:bCs/>
                <w:sz w:val="17"/>
                <w:szCs w:val="17"/>
                <w:lang w:val="ru-RU"/>
              </w:rPr>
              <w:t xml:space="preserve"> </w:t>
            </w:r>
            <w:r w:rsidRPr="00AD59DB">
              <w:rPr>
                <w:rFonts w:ascii="Arial" w:hAnsi="Arial" w:cs="Arial"/>
                <w:b/>
                <w:bCs/>
                <w:sz w:val="17"/>
                <w:szCs w:val="17"/>
              </w:rPr>
              <w:t>localit</w:t>
            </w:r>
            <w:r w:rsidRPr="00EF3D58">
              <w:rPr>
                <w:rFonts w:ascii="Arial" w:hAnsi="Arial" w:cs="Arial"/>
                <w:b/>
                <w:bCs/>
                <w:sz w:val="17"/>
                <w:szCs w:val="17"/>
                <w:lang w:val="ru-RU"/>
              </w:rPr>
              <w:t>ăţ</w:t>
            </w:r>
            <w:r w:rsidRPr="00AD59DB">
              <w:rPr>
                <w:rFonts w:ascii="Arial" w:hAnsi="Arial" w:cs="Arial"/>
                <w:b/>
                <w:bCs/>
                <w:sz w:val="17"/>
                <w:szCs w:val="17"/>
              </w:rPr>
              <w:t>ii</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Код населенного пункта</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pStyle w:val="cn"/>
              <w:rPr>
                <w:rFonts w:ascii="Arial" w:hAnsi="Arial" w:cs="Arial"/>
                <w:sz w:val="17"/>
                <w:szCs w:val="17"/>
                <w:lang w:val="ru-RU"/>
              </w:rPr>
            </w:pPr>
            <w:r w:rsidRPr="00AD59DB">
              <w:rPr>
                <w:rFonts w:ascii="Arial" w:hAnsi="Arial" w:cs="Arial"/>
                <w:b/>
                <w:bCs/>
                <w:sz w:val="17"/>
                <w:szCs w:val="17"/>
              </w:rPr>
              <w:t>Suma</w:t>
            </w:r>
            <w:r w:rsidRPr="00EF3D58">
              <w:rPr>
                <w:rFonts w:ascii="Arial" w:hAnsi="Arial" w:cs="Arial"/>
                <w:b/>
                <w:bCs/>
                <w:sz w:val="17"/>
                <w:szCs w:val="17"/>
                <w:lang w:val="ru-RU"/>
              </w:rPr>
              <w:t xml:space="preserve"> </w:t>
            </w:r>
            <w:r w:rsidRPr="00AD59DB">
              <w:rPr>
                <w:rFonts w:ascii="Arial" w:hAnsi="Arial" w:cs="Arial"/>
                <w:b/>
                <w:bCs/>
                <w:sz w:val="17"/>
                <w:szCs w:val="17"/>
              </w:rPr>
              <w:t>impozitului</w:t>
            </w:r>
            <w:r w:rsidRPr="00EF3D58">
              <w:rPr>
                <w:rFonts w:ascii="Arial" w:hAnsi="Arial" w:cs="Arial"/>
                <w:b/>
                <w:bCs/>
                <w:sz w:val="17"/>
                <w:szCs w:val="17"/>
                <w:lang w:val="ru-RU"/>
              </w:rPr>
              <w:t xml:space="preserve"> </w:t>
            </w:r>
            <w:r w:rsidRPr="00AD59DB">
              <w:rPr>
                <w:rFonts w:ascii="Arial" w:hAnsi="Arial" w:cs="Arial"/>
                <w:b/>
                <w:bCs/>
                <w:sz w:val="17"/>
                <w:szCs w:val="17"/>
              </w:rPr>
              <w:t>pe</w:t>
            </w:r>
            <w:r w:rsidRPr="00EF3D58">
              <w:rPr>
                <w:rFonts w:ascii="Arial" w:hAnsi="Arial" w:cs="Arial"/>
                <w:b/>
                <w:bCs/>
                <w:sz w:val="17"/>
                <w:szCs w:val="17"/>
                <w:lang w:val="ru-RU"/>
              </w:rPr>
              <w:t xml:space="preserve"> </w:t>
            </w:r>
            <w:r w:rsidRPr="00AD59DB">
              <w:rPr>
                <w:rFonts w:ascii="Arial" w:hAnsi="Arial" w:cs="Arial"/>
                <w:b/>
                <w:bCs/>
                <w:sz w:val="17"/>
                <w:szCs w:val="17"/>
              </w:rPr>
              <w:t>venit</w:t>
            </w:r>
            <w:r w:rsidRPr="00EF3D58">
              <w:rPr>
                <w:rFonts w:ascii="Arial" w:hAnsi="Arial" w:cs="Arial"/>
                <w:b/>
                <w:bCs/>
                <w:sz w:val="17"/>
                <w:szCs w:val="17"/>
                <w:lang w:val="ru-RU"/>
              </w:rPr>
              <w:t xml:space="preserve"> </w:t>
            </w:r>
            <w:r w:rsidRPr="00AD59DB">
              <w:rPr>
                <w:rFonts w:ascii="Arial" w:hAnsi="Arial" w:cs="Arial"/>
                <w:b/>
                <w:bCs/>
                <w:sz w:val="17"/>
                <w:szCs w:val="17"/>
              </w:rPr>
              <w:t>pasibil</w:t>
            </w:r>
            <w:r w:rsidRPr="00EF3D58">
              <w:rPr>
                <w:rFonts w:ascii="Arial" w:hAnsi="Arial" w:cs="Arial"/>
                <w:b/>
                <w:bCs/>
                <w:sz w:val="17"/>
                <w:szCs w:val="17"/>
                <w:lang w:val="ru-RU"/>
              </w:rPr>
              <w:t xml:space="preserve"> </w:t>
            </w:r>
            <w:r w:rsidRPr="00AD59DB">
              <w:rPr>
                <w:rFonts w:ascii="Arial" w:hAnsi="Arial" w:cs="Arial"/>
                <w:b/>
                <w:bCs/>
                <w:sz w:val="17"/>
                <w:szCs w:val="17"/>
              </w:rPr>
              <w:t>reflect</w:t>
            </w:r>
            <w:r w:rsidRPr="00EF3D58">
              <w:rPr>
                <w:rFonts w:ascii="Arial" w:hAnsi="Arial" w:cs="Arial"/>
                <w:b/>
                <w:bCs/>
                <w:sz w:val="17"/>
                <w:szCs w:val="17"/>
                <w:lang w:val="ru-RU"/>
              </w:rPr>
              <w:t>ă</w:t>
            </w:r>
            <w:r w:rsidRPr="00AD59DB">
              <w:rPr>
                <w:rFonts w:ascii="Arial" w:hAnsi="Arial" w:cs="Arial"/>
                <w:b/>
                <w:bCs/>
                <w:sz w:val="17"/>
                <w:szCs w:val="17"/>
              </w:rPr>
              <w:t>rii</w:t>
            </w:r>
            <w:r w:rsidRPr="00EF3D58">
              <w:rPr>
                <w:rFonts w:ascii="Arial" w:hAnsi="Arial" w:cs="Arial"/>
                <w:b/>
                <w:bCs/>
                <w:sz w:val="17"/>
                <w:szCs w:val="17"/>
                <w:lang w:val="ru-RU"/>
              </w:rPr>
              <w:br/>
              <w:t>î</w:t>
            </w:r>
            <w:r w:rsidRPr="00AD59DB">
              <w:rPr>
                <w:rFonts w:ascii="Arial" w:hAnsi="Arial" w:cs="Arial"/>
                <w:b/>
                <w:bCs/>
                <w:sz w:val="17"/>
                <w:szCs w:val="17"/>
              </w:rPr>
              <w:t>n</w:t>
            </w:r>
            <w:r w:rsidRPr="00EF3D58">
              <w:rPr>
                <w:rFonts w:ascii="Arial" w:hAnsi="Arial" w:cs="Arial"/>
                <w:b/>
                <w:bCs/>
                <w:sz w:val="17"/>
                <w:szCs w:val="17"/>
                <w:lang w:val="ru-RU"/>
              </w:rPr>
              <w:t xml:space="preserve"> </w:t>
            </w:r>
            <w:r w:rsidRPr="00AD59DB">
              <w:rPr>
                <w:rFonts w:ascii="Arial" w:hAnsi="Arial" w:cs="Arial"/>
                <w:b/>
                <w:bCs/>
                <w:sz w:val="17"/>
                <w:szCs w:val="17"/>
              </w:rPr>
              <w:t>fi</w:t>
            </w:r>
            <w:r w:rsidRPr="00EF3D58">
              <w:rPr>
                <w:rFonts w:ascii="Arial" w:hAnsi="Arial" w:cs="Arial"/>
                <w:b/>
                <w:bCs/>
                <w:sz w:val="17"/>
                <w:szCs w:val="17"/>
                <w:lang w:val="ru-RU"/>
              </w:rPr>
              <w:t>ş</w:t>
            </w:r>
            <w:r w:rsidRPr="00AD59DB">
              <w:rPr>
                <w:rFonts w:ascii="Arial" w:hAnsi="Arial" w:cs="Arial"/>
                <w:b/>
                <w:bCs/>
                <w:sz w:val="17"/>
                <w:szCs w:val="17"/>
              </w:rPr>
              <w:t>a</w:t>
            </w:r>
            <w:r w:rsidRPr="00EF3D58">
              <w:rPr>
                <w:rFonts w:ascii="Arial" w:hAnsi="Arial" w:cs="Arial"/>
                <w:b/>
                <w:bCs/>
                <w:sz w:val="17"/>
                <w:szCs w:val="17"/>
                <w:lang w:val="ru-RU"/>
              </w:rPr>
              <w:t xml:space="preserve"> </w:t>
            </w:r>
            <w:r w:rsidRPr="00AD59DB">
              <w:rPr>
                <w:rFonts w:ascii="Arial" w:hAnsi="Arial" w:cs="Arial"/>
                <w:b/>
                <w:bCs/>
                <w:sz w:val="17"/>
                <w:szCs w:val="17"/>
              </w:rPr>
              <w:t>personal</w:t>
            </w:r>
            <w:r w:rsidRPr="00EF3D58">
              <w:rPr>
                <w:rFonts w:ascii="Arial" w:hAnsi="Arial" w:cs="Arial"/>
                <w:b/>
                <w:bCs/>
                <w:sz w:val="17"/>
                <w:szCs w:val="17"/>
                <w:lang w:val="ru-RU"/>
              </w:rPr>
              <w:t xml:space="preserve">ă </w:t>
            </w:r>
            <w:r w:rsidRPr="00AD59DB">
              <w:rPr>
                <w:rFonts w:ascii="Arial" w:hAnsi="Arial" w:cs="Arial"/>
                <w:b/>
                <w:bCs/>
                <w:sz w:val="17"/>
                <w:szCs w:val="17"/>
              </w:rPr>
              <w:t>a</w:t>
            </w:r>
            <w:r w:rsidRPr="00EF3D58">
              <w:rPr>
                <w:rFonts w:ascii="Arial" w:hAnsi="Arial" w:cs="Arial"/>
                <w:b/>
                <w:bCs/>
                <w:sz w:val="17"/>
                <w:szCs w:val="17"/>
                <w:lang w:val="ru-RU"/>
              </w:rPr>
              <w:t xml:space="preserve"> </w:t>
            </w:r>
            <w:r w:rsidRPr="00AD59DB">
              <w:rPr>
                <w:rFonts w:ascii="Arial" w:hAnsi="Arial" w:cs="Arial"/>
                <w:b/>
                <w:bCs/>
                <w:sz w:val="17"/>
                <w:szCs w:val="17"/>
              </w:rPr>
              <w:t>contribuabilului</w:t>
            </w:r>
            <w:r w:rsidRPr="00EF3D58">
              <w:rPr>
                <w:rFonts w:ascii="Arial" w:hAnsi="Arial" w:cs="Arial"/>
                <w:b/>
                <w:bCs/>
                <w:sz w:val="17"/>
                <w:szCs w:val="17"/>
                <w:lang w:val="ru-RU"/>
              </w:rPr>
              <w:br/>
              <w:t>(</w:t>
            </w:r>
            <w:r w:rsidRPr="00AD59DB">
              <w:rPr>
                <w:rFonts w:ascii="Arial" w:hAnsi="Arial" w:cs="Arial"/>
                <w:b/>
                <w:bCs/>
                <w:sz w:val="17"/>
                <w:szCs w:val="17"/>
              </w:rPr>
              <w:t>r</w:t>
            </w:r>
            <w:r w:rsidRPr="00EF3D58">
              <w:rPr>
                <w:rFonts w:ascii="Arial" w:hAnsi="Arial" w:cs="Arial"/>
                <w:b/>
                <w:bCs/>
                <w:sz w:val="17"/>
                <w:szCs w:val="17"/>
                <w:lang w:val="ru-RU"/>
              </w:rPr>
              <w:t>î</w:t>
            </w:r>
            <w:r w:rsidRPr="00AD59DB">
              <w:rPr>
                <w:rFonts w:ascii="Arial" w:hAnsi="Arial" w:cs="Arial"/>
                <w:b/>
                <w:bCs/>
                <w:sz w:val="17"/>
                <w:szCs w:val="17"/>
              </w:rPr>
              <w:t>ndul</w:t>
            </w:r>
            <w:r w:rsidRPr="00EF3D58">
              <w:rPr>
                <w:rFonts w:ascii="Arial" w:hAnsi="Arial" w:cs="Arial"/>
                <w:b/>
                <w:bCs/>
                <w:sz w:val="17"/>
                <w:szCs w:val="17"/>
                <w:lang w:val="ru-RU"/>
              </w:rPr>
              <w:t xml:space="preserve"> 170 </w:t>
            </w:r>
            <w:r w:rsidRPr="00AD59DB">
              <w:rPr>
                <w:rFonts w:ascii="Arial" w:hAnsi="Arial" w:cs="Arial"/>
                <w:b/>
                <w:bCs/>
                <w:sz w:val="17"/>
                <w:szCs w:val="17"/>
              </w:rPr>
              <w:t>din</w:t>
            </w:r>
            <w:r w:rsidRPr="00EF3D58">
              <w:rPr>
                <w:rFonts w:ascii="Arial" w:hAnsi="Arial" w:cs="Arial"/>
                <w:b/>
                <w:bCs/>
                <w:sz w:val="17"/>
                <w:szCs w:val="17"/>
                <w:lang w:val="ru-RU"/>
              </w:rPr>
              <w:t xml:space="preserve"> </w:t>
            </w:r>
            <w:r w:rsidRPr="00AD59DB">
              <w:rPr>
                <w:rFonts w:ascii="Arial" w:hAnsi="Arial" w:cs="Arial"/>
                <w:b/>
                <w:bCs/>
                <w:sz w:val="17"/>
                <w:szCs w:val="17"/>
              </w:rPr>
              <w:t>Declara</w:t>
            </w:r>
            <w:r w:rsidRPr="00EF3D58">
              <w:rPr>
                <w:rFonts w:ascii="Arial" w:hAnsi="Arial" w:cs="Arial"/>
                <w:b/>
                <w:bCs/>
                <w:sz w:val="17"/>
                <w:szCs w:val="17"/>
                <w:lang w:val="ru-RU"/>
              </w:rPr>
              <w:t>ţ</w:t>
            </w:r>
            <w:r w:rsidRPr="00AD59DB">
              <w:rPr>
                <w:rFonts w:ascii="Arial" w:hAnsi="Arial" w:cs="Arial"/>
                <w:b/>
                <w:bCs/>
                <w:sz w:val="17"/>
                <w:szCs w:val="17"/>
              </w:rPr>
              <w:t>ie</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Сумма подоходного налога, подлежащая</w:t>
            </w:r>
            <w:r w:rsidRPr="00EF3D58">
              <w:rPr>
                <w:rFonts w:ascii="Arial" w:hAnsi="Arial" w:cs="Arial"/>
                <w:sz w:val="17"/>
                <w:szCs w:val="17"/>
                <w:lang w:val="ru-RU"/>
              </w:rPr>
              <w:br/>
              <w:t>отражению в лицевом счете налогоплательщика</w:t>
            </w:r>
            <w:r w:rsidRPr="00EF3D58">
              <w:rPr>
                <w:rFonts w:ascii="Arial" w:hAnsi="Arial" w:cs="Arial"/>
                <w:sz w:val="17"/>
                <w:szCs w:val="17"/>
                <w:lang w:val="ru-RU"/>
              </w:rPr>
              <w:br/>
              <w:t>(стр.170 из Декларации)</w:t>
            </w:r>
          </w:p>
        </w:tc>
      </w:tr>
      <w:tr w:rsidR="00EF3D58" w:rsidRPr="00AD59DB" w:rsidTr="009E1AA8">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1</w:t>
            </w:r>
          </w:p>
        </w:tc>
        <w:tc>
          <w:tcPr>
            <w:tcW w:w="21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2</w:t>
            </w:r>
          </w:p>
        </w:tc>
        <w:tc>
          <w:tcPr>
            <w:tcW w:w="26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3</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jc w:val="center"/>
              <w:rPr>
                <w:rFonts w:ascii="Arial" w:hAnsi="Arial" w:cs="Arial"/>
                <w:b/>
                <w:bCs/>
                <w:sz w:val="17"/>
                <w:szCs w:val="17"/>
              </w:rPr>
            </w:pPr>
            <w:r w:rsidRPr="00AD59DB">
              <w:rPr>
                <w:rFonts w:ascii="Arial" w:hAnsi="Arial" w:cs="Arial"/>
                <w:b/>
                <w:bCs/>
                <w:sz w:val="17"/>
                <w:szCs w:val="17"/>
              </w:rPr>
              <w:t>4</w:t>
            </w:r>
          </w:p>
        </w:tc>
      </w:tr>
      <w:tr w:rsidR="00EF3D58" w:rsidRPr="00AD59DB" w:rsidTr="009E1AA8">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lastRenderedPageBreak/>
              <w:t> </w:t>
            </w:r>
          </w:p>
        </w:tc>
        <w:tc>
          <w:tcPr>
            <w:tcW w:w="21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6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21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6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21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6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21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6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AD59DB" w:rsidTr="009E1AA8">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r w:rsidRPr="00AD59DB">
              <w:rPr>
                <w:rFonts w:ascii="Arial" w:hAnsi="Arial" w:cs="Arial"/>
                <w:sz w:val="17"/>
                <w:szCs w:val="17"/>
              </w:rPr>
              <w:t> </w:t>
            </w:r>
          </w:p>
        </w:tc>
        <w:tc>
          <w:tcPr>
            <w:tcW w:w="21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26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AD59DB" w:rsidRDefault="00EF3D58" w:rsidP="009E1AA8">
            <w:pPr>
              <w:rPr>
                <w:rFonts w:ascii="Arial" w:hAnsi="Arial" w:cs="Arial"/>
                <w:sz w:val="17"/>
                <w:szCs w:val="17"/>
              </w:rPr>
            </w:pPr>
          </w:p>
        </w:tc>
      </w:tr>
      <w:tr w:rsidR="00EF3D58" w:rsidRPr="00EF3D58" w:rsidTr="009E1AA8">
        <w:trPr>
          <w:tblCellSpacing w:w="0" w:type="dxa"/>
          <w:jc w:val="center"/>
        </w:trPr>
        <w:tc>
          <w:tcPr>
            <w:tcW w:w="525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r w:rsidRPr="00AD59DB">
              <w:rPr>
                <w:rFonts w:ascii="Arial" w:hAnsi="Arial" w:cs="Arial"/>
                <w:b/>
                <w:bCs/>
                <w:sz w:val="17"/>
                <w:szCs w:val="17"/>
              </w:rPr>
              <w:t>Total</w:t>
            </w:r>
            <w:r w:rsidRPr="00EF3D58">
              <w:rPr>
                <w:rFonts w:ascii="Arial" w:hAnsi="Arial" w:cs="Arial"/>
                <w:b/>
                <w:bCs/>
                <w:sz w:val="17"/>
                <w:szCs w:val="17"/>
                <w:lang w:val="ru-RU"/>
              </w:rPr>
              <w:t xml:space="preserve"> </w:t>
            </w:r>
            <w:r w:rsidRPr="00AD59DB">
              <w:rPr>
                <w:rFonts w:ascii="Arial" w:hAnsi="Arial" w:cs="Arial"/>
                <w:b/>
                <w:bCs/>
                <w:sz w:val="17"/>
                <w:szCs w:val="17"/>
              </w:rPr>
              <w:t>pe</w:t>
            </w:r>
            <w:r w:rsidRPr="00EF3D58">
              <w:rPr>
                <w:rFonts w:ascii="Arial" w:hAnsi="Arial" w:cs="Arial"/>
                <w:b/>
                <w:bCs/>
                <w:sz w:val="17"/>
                <w:szCs w:val="17"/>
                <w:lang w:val="ru-RU"/>
              </w:rPr>
              <w:t xml:space="preserve"> </w:t>
            </w:r>
            <w:r w:rsidRPr="00AD59DB">
              <w:rPr>
                <w:rFonts w:ascii="Arial" w:hAnsi="Arial" w:cs="Arial"/>
                <w:b/>
                <w:bCs/>
                <w:sz w:val="17"/>
                <w:szCs w:val="17"/>
              </w:rPr>
              <w:t>contribuabil</w:t>
            </w:r>
            <w:r w:rsidRPr="00EF3D58">
              <w:rPr>
                <w:rFonts w:ascii="Arial" w:hAnsi="Arial" w:cs="Arial"/>
                <w:b/>
                <w:bCs/>
                <w:sz w:val="17"/>
                <w:szCs w:val="17"/>
                <w:lang w:val="ru-RU"/>
              </w:rPr>
              <w:t>/</w:t>
            </w:r>
            <w:r w:rsidRPr="00EF3D58">
              <w:rPr>
                <w:rFonts w:ascii="Arial" w:hAnsi="Arial" w:cs="Arial"/>
                <w:b/>
                <w:bCs/>
                <w:sz w:val="17"/>
                <w:szCs w:val="17"/>
                <w:lang w:val="ru-RU"/>
              </w:rPr>
              <w:br/>
            </w:r>
            <w:r w:rsidRPr="00EF3D58">
              <w:rPr>
                <w:rFonts w:ascii="Arial" w:hAnsi="Arial" w:cs="Arial"/>
                <w:sz w:val="17"/>
                <w:szCs w:val="17"/>
                <w:lang w:val="ru-RU"/>
              </w:rPr>
              <w:t>Всего по налогоплательщику</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3D58" w:rsidRPr="00EF3D58" w:rsidRDefault="00EF3D58" w:rsidP="009E1AA8">
            <w:pPr>
              <w:rPr>
                <w:rFonts w:ascii="Arial" w:hAnsi="Arial" w:cs="Arial"/>
                <w:sz w:val="17"/>
                <w:szCs w:val="17"/>
                <w:lang w:val="ru-RU"/>
              </w:rPr>
            </w:pPr>
          </w:p>
        </w:tc>
      </w:tr>
    </w:tbl>
    <w:p w:rsidR="00EF3D58" w:rsidRPr="00AD59DB" w:rsidRDefault="00EF3D58" w:rsidP="00EF3D58">
      <w:pPr>
        <w:pStyle w:val="ab"/>
        <w:ind w:firstLine="0"/>
        <w:rPr>
          <w:rFonts w:ascii="Arial" w:hAnsi="Arial" w:cs="Arial"/>
          <w:sz w:val="17"/>
          <w:szCs w:val="17"/>
        </w:rPr>
      </w:pPr>
      <w:r w:rsidRPr="00AD59DB">
        <w:rPr>
          <w:rFonts w:ascii="Arial" w:hAnsi="Arial" w:cs="Arial"/>
          <w:sz w:val="17"/>
          <w:szCs w:val="17"/>
        </w:rPr>
        <w:t> </w:t>
      </w:r>
    </w:p>
    <w:p w:rsidR="00EF3D58" w:rsidRPr="00AD59DB" w:rsidRDefault="00EF3D58" w:rsidP="00EF3D58">
      <w:pPr>
        <w:pStyle w:val="ab"/>
        <w:ind w:firstLine="0"/>
        <w:rPr>
          <w:rFonts w:ascii="Arial" w:hAnsi="Arial" w:cs="Arial"/>
          <w:sz w:val="17"/>
          <w:szCs w:val="17"/>
        </w:rPr>
      </w:pPr>
      <w:r w:rsidRPr="00AD59DB">
        <w:rPr>
          <w:rFonts w:ascii="Arial" w:hAnsi="Arial" w:cs="Arial"/>
          <w:sz w:val="17"/>
          <w:szCs w:val="17"/>
        </w:rPr>
        <w:t> </w:t>
      </w:r>
    </w:p>
    <w:p w:rsidR="007B6F70" w:rsidRDefault="007B6F70" w:rsidP="00446B14">
      <w:pPr>
        <w:tabs>
          <w:tab w:val="left" w:pos="5103"/>
          <w:tab w:val="left" w:pos="10348"/>
        </w:tabs>
        <w:spacing w:after="0" w:line="240" w:lineRule="auto"/>
        <w:rPr>
          <w:rFonts w:ascii="Arial" w:hAnsi="Arial" w:cs="Arial"/>
          <w:sz w:val="17"/>
          <w:szCs w:val="17"/>
          <w:lang w:val="ro-RO"/>
        </w:rPr>
      </w:pPr>
    </w:p>
    <w:p w:rsidR="00EF3D58" w:rsidRDefault="00EF3D58" w:rsidP="00446B14">
      <w:pPr>
        <w:tabs>
          <w:tab w:val="left" w:pos="5103"/>
          <w:tab w:val="left" w:pos="10348"/>
        </w:tabs>
        <w:spacing w:after="0" w:line="240" w:lineRule="auto"/>
        <w:rPr>
          <w:rFonts w:ascii="Times New Roman" w:eastAsia="Times New Roman" w:hAnsi="Times New Roman" w:cs="Times New Roman"/>
          <w:i/>
          <w:sz w:val="18"/>
          <w:szCs w:val="18"/>
          <w:lang w:val="ro-RO"/>
        </w:rPr>
      </w:pPr>
    </w:p>
    <w:p w:rsidR="00EF3D58" w:rsidRPr="00917086" w:rsidRDefault="00EF3D58" w:rsidP="00EF3D58">
      <w:pPr>
        <w:spacing w:line="274" w:lineRule="exact"/>
        <w:ind w:left="6880"/>
        <w:jc w:val="right"/>
        <w:rPr>
          <w:rFonts w:ascii="Times New Roman" w:eastAsia="Times New Roman" w:hAnsi="Times New Roman" w:cs="Times New Roman"/>
          <w:sz w:val="20"/>
          <w:szCs w:val="20"/>
        </w:rPr>
      </w:pPr>
      <w:r w:rsidRPr="00917086">
        <w:rPr>
          <w:rFonts w:ascii="Times New Roman" w:eastAsia="Times New Roman" w:hAnsi="Times New Roman" w:cs="Times New Roman"/>
          <w:sz w:val="20"/>
          <w:szCs w:val="20"/>
        </w:rPr>
        <w:t xml:space="preserve">Anexa nr.2 </w:t>
      </w:r>
    </w:p>
    <w:p w:rsidR="00EF3D58" w:rsidRPr="00917086" w:rsidRDefault="00EF3D58" w:rsidP="00EF3D58">
      <w:pPr>
        <w:spacing w:line="274" w:lineRule="exact"/>
        <w:jc w:val="right"/>
        <w:rPr>
          <w:rFonts w:ascii="Times New Roman" w:eastAsia="Times New Roman" w:hAnsi="Times New Roman" w:cs="Times New Roman"/>
          <w:sz w:val="20"/>
          <w:szCs w:val="20"/>
        </w:rPr>
      </w:pPr>
      <w:proofErr w:type="gramStart"/>
      <w:r w:rsidRPr="00917086">
        <w:rPr>
          <w:rFonts w:ascii="Times New Roman" w:eastAsia="Times New Roman" w:hAnsi="Times New Roman" w:cs="Times New Roman"/>
          <w:sz w:val="20"/>
          <w:szCs w:val="20"/>
        </w:rPr>
        <w:t>la</w:t>
      </w:r>
      <w:proofErr w:type="gramEnd"/>
      <w:r w:rsidRPr="00917086">
        <w:rPr>
          <w:rFonts w:ascii="Times New Roman" w:eastAsia="Times New Roman" w:hAnsi="Times New Roman" w:cs="Times New Roman"/>
          <w:sz w:val="20"/>
          <w:szCs w:val="20"/>
        </w:rPr>
        <w:t xml:space="preserve"> Ordinul Ministerului Finanţelor</w:t>
      </w:r>
    </w:p>
    <w:p w:rsidR="00EF3D58" w:rsidRPr="00917086" w:rsidRDefault="00EF3D58" w:rsidP="00EF3D58">
      <w:pPr>
        <w:spacing w:line="274" w:lineRule="exact"/>
        <w:ind w:left="6880"/>
        <w:jc w:val="right"/>
        <w:rPr>
          <w:rFonts w:ascii="Times New Roman" w:eastAsia="Times New Roman" w:hAnsi="Times New Roman" w:cs="Times New Roman"/>
          <w:sz w:val="20"/>
          <w:szCs w:val="20"/>
        </w:rPr>
      </w:pPr>
      <w:r w:rsidRPr="00917086">
        <w:rPr>
          <w:rFonts w:ascii="Times New Roman" w:eastAsia="Times New Roman" w:hAnsi="Times New Roman" w:cs="Times New Roman"/>
          <w:sz w:val="20"/>
          <w:szCs w:val="20"/>
        </w:rPr>
        <w:t xml:space="preserve">      </w:t>
      </w:r>
      <w:proofErr w:type="gramStart"/>
      <w:r w:rsidRPr="00917086">
        <w:rPr>
          <w:rFonts w:ascii="Times New Roman" w:eastAsia="Times New Roman" w:hAnsi="Times New Roman" w:cs="Times New Roman"/>
          <w:sz w:val="20"/>
          <w:szCs w:val="20"/>
        </w:rPr>
        <w:t>nr</w:t>
      </w:r>
      <w:proofErr w:type="gramEnd"/>
      <w:r w:rsidRPr="00917086">
        <w:rPr>
          <w:rFonts w:ascii="Times New Roman" w:eastAsia="Times New Roman" w:hAnsi="Times New Roman" w:cs="Times New Roman"/>
          <w:sz w:val="20"/>
          <w:szCs w:val="20"/>
        </w:rPr>
        <w:t>.___ din __________2017</w:t>
      </w:r>
    </w:p>
    <w:p w:rsidR="00EF3D58" w:rsidRPr="00917086" w:rsidRDefault="00EF3D58" w:rsidP="00EF3D58">
      <w:pPr>
        <w:pStyle w:val="Bodytext20"/>
        <w:shd w:val="clear" w:color="auto" w:fill="auto"/>
        <w:spacing w:after="244" w:line="278" w:lineRule="exact"/>
        <w:jc w:val="center"/>
      </w:pPr>
    </w:p>
    <w:p w:rsidR="00EF3D58" w:rsidRPr="00917086" w:rsidRDefault="00EF3D58" w:rsidP="00EF3D58">
      <w:pPr>
        <w:pStyle w:val="Bodytext20"/>
        <w:shd w:val="clear" w:color="auto" w:fill="auto"/>
        <w:spacing w:after="244" w:line="278" w:lineRule="exact"/>
        <w:jc w:val="center"/>
        <w:rPr>
          <w:b/>
        </w:rPr>
      </w:pPr>
      <w:r w:rsidRPr="00917086">
        <w:rPr>
          <w:b/>
        </w:rPr>
        <w:t>MODUL DE COMPLETARE A DECLARAŢIEI</w:t>
      </w:r>
      <w:r w:rsidRPr="00917086">
        <w:rPr>
          <w:b/>
        </w:rPr>
        <w:br/>
        <w:t>CU PRIVIRE LA IMPOZITUL PE VENIT</w:t>
      </w:r>
    </w:p>
    <w:p w:rsidR="00EF3D58" w:rsidRPr="00917086" w:rsidRDefault="00EF3D58" w:rsidP="00EF3D58">
      <w:pPr>
        <w:pStyle w:val="Bodytext20"/>
        <w:shd w:val="clear" w:color="auto" w:fill="auto"/>
        <w:spacing w:after="0"/>
        <w:jc w:val="center"/>
        <w:rPr>
          <w:b/>
        </w:rPr>
      </w:pPr>
      <w:r w:rsidRPr="00917086">
        <w:rPr>
          <w:b/>
        </w:rPr>
        <w:t>Completarea Declarației cu privire la impozitul pe venit</w:t>
      </w:r>
    </w:p>
    <w:p w:rsidR="00EF3D58" w:rsidRPr="00917086" w:rsidRDefault="00EF3D58" w:rsidP="00EF3D58">
      <w:pPr>
        <w:pStyle w:val="Bodytext20"/>
        <w:shd w:val="clear" w:color="auto" w:fill="auto"/>
        <w:spacing w:after="0"/>
        <w:jc w:val="center"/>
        <w:rPr>
          <w:b/>
        </w:rPr>
      </w:pPr>
    </w:p>
    <w:p w:rsidR="00EF3D58" w:rsidRPr="00917086" w:rsidRDefault="00EF3D58" w:rsidP="00EF3D58">
      <w:pPr>
        <w:pStyle w:val="Default"/>
        <w:numPr>
          <w:ilvl w:val="0"/>
          <w:numId w:val="21"/>
        </w:numPr>
        <w:tabs>
          <w:tab w:val="left" w:pos="851"/>
        </w:tabs>
        <w:ind w:firstLine="567"/>
        <w:jc w:val="both"/>
      </w:pPr>
      <w:r w:rsidRPr="00917086">
        <w:t xml:space="preserve">La rubrica </w:t>
      </w:r>
      <w:r w:rsidRPr="00917086">
        <w:rPr>
          <w:b/>
          <w:bCs/>
        </w:rPr>
        <w:t xml:space="preserve">„Perioada fiscală” </w:t>
      </w:r>
      <w:r w:rsidRPr="00917086">
        <w:t>se indică perioada fiscală pentru care se depune Declarația cu privire la impozitul pe venit (în continuare – Declarația) prin bifarea căsuței corespunzătoare cu semnul „V”.</w:t>
      </w:r>
    </w:p>
    <w:p w:rsidR="00EF3D58" w:rsidRPr="00917086" w:rsidRDefault="00EF3D58" w:rsidP="00EF3D58">
      <w:pPr>
        <w:pStyle w:val="Default"/>
        <w:numPr>
          <w:ilvl w:val="0"/>
          <w:numId w:val="21"/>
        </w:numPr>
        <w:tabs>
          <w:tab w:val="left" w:pos="851"/>
        </w:tabs>
        <w:ind w:firstLine="567"/>
        <w:jc w:val="both"/>
      </w:pPr>
      <w:r w:rsidRPr="00917086">
        <w:rPr>
          <w:b/>
        </w:rPr>
        <w:t>„Categoria contribuabilului”</w:t>
      </w:r>
      <w:r w:rsidRPr="00917086">
        <w:t xml:space="preserve"> se indică prin bifarea căsuței corespunzătoare cu semnul „V”.</w:t>
      </w:r>
    </w:p>
    <w:p w:rsidR="00EF3D58" w:rsidRPr="00917086" w:rsidRDefault="00EF3D58" w:rsidP="00EF3D58">
      <w:pPr>
        <w:pStyle w:val="Bodytext20"/>
        <w:numPr>
          <w:ilvl w:val="0"/>
          <w:numId w:val="21"/>
        </w:numPr>
        <w:shd w:val="clear" w:color="auto" w:fill="auto"/>
        <w:tabs>
          <w:tab w:val="left" w:pos="876"/>
        </w:tabs>
        <w:spacing w:after="0"/>
        <w:ind w:firstLine="567"/>
        <w:jc w:val="both"/>
      </w:pPr>
      <w:r w:rsidRPr="00917086">
        <w:t xml:space="preserve">În poziția </w:t>
      </w:r>
      <w:r w:rsidRPr="00917086">
        <w:rPr>
          <w:b/>
        </w:rPr>
        <w:t>„Denumirea contribuabilului”</w:t>
      </w:r>
      <w:r w:rsidRPr="00917086">
        <w:t xml:space="preserve"> se indică denumirea unității respective care completează Declarația, care trebuie </w:t>
      </w:r>
      <w:proofErr w:type="gramStart"/>
      <w:r w:rsidRPr="00917086">
        <w:t>să</w:t>
      </w:r>
      <w:proofErr w:type="gramEnd"/>
      <w:r w:rsidRPr="00917086">
        <w:t xml:space="preserve"> corespundă cu cea indicată în documentele de constituire, eliberate de către organele abilitate, conform legislației în vigoare.</w:t>
      </w:r>
    </w:p>
    <w:p w:rsidR="00EF3D58" w:rsidRPr="00917086" w:rsidRDefault="00EF3D58" w:rsidP="00EF3D58">
      <w:pPr>
        <w:pStyle w:val="Bodytext20"/>
        <w:numPr>
          <w:ilvl w:val="0"/>
          <w:numId w:val="21"/>
        </w:numPr>
        <w:shd w:val="clear" w:color="auto" w:fill="auto"/>
        <w:tabs>
          <w:tab w:val="left" w:pos="876"/>
        </w:tabs>
        <w:spacing w:after="0"/>
        <w:ind w:firstLine="567"/>
        <w:jc w:val="both"/>
      </w:pPr>
      <w:r w:rsidRPr="00917086">
        <w:t xml:space="preserve">În poziția </w:t>
      </w:r>
      <w:r w:rsidRPr="00917086">
        <w:rPr>
          <w:b/>
        </w:rPr>
        <w:t>„Codul fiscal”</w:t>
      </w:r>
      <w:r w:rsidRPr="00917086">
        <w:t xml:space="preserve"> se indică Codul fiscal </w:t>
      </w:r>
      <w:proofErr w:type="gramStart"/>
      <w:r w:rsidRPr="00917086">
        <w:t>ce</w:t>
      </w:r>
      <w:proofErr w:type="gramEnd"/>
      <w:r w:rsidRPr="00917086">
        <w:t xml:space="preserve"> reprezintă numărul personal de identificare al contribuabilului, atribuit în modul stabilit de legislația în vigoare.</w:t>
      </w:r>
    </w:p>
    <w:p w:rsidR="00EF3D58" w:rsidRPr="00917086" w:rsidRDefault="00EF3D58" w:rsidP="00EF3D58">
      <w:pPr>
        <w:pStyle w:val="Bodytext20"/>
        <w:numPr>
          <w:ilvl w:val="0"/>
          <w:numId w:val="21"/>
        </w:numPr>
        <w:shd w:val="clear" w:color="auto" w:fill="auto"/>
        <w:tabs>
          <w:tab w:val="left" w:pos="876"/>
        </w:tabs>
        <w:spacing w:after="0"/>
        <w:ind w:firstLine="567"/>
        <w:jc w:val="both"/>
      </w:pPr>
      <w:r w:rsidRPr="00917086">
        <w:t xml:space="preserve">În poziția </w:t>
      </w:r>
      <w:r w:rsidRPr="00917086">
        <w:rPr>
          <w:b/>
        </w:rPr>
        <w:t>„Genul principal de activitate”</w:t>
      </w:r>
      <w:r w:rsidRPr="00917086">
        <w:t xml:space="preserve"> se indică denumirea genului principal de activitate determinat conform Clasificatorului Activităților din Economia Moldovei şi care corespunde codului din patru cifre.</w:t>
      </w:r>
    </w:p>
    <w:p w:rsidR="00EF3D58" w:rsidRPr="00917086" w:rsidRDefault="00EF3D58" w:rsidP="00EF3D58">
      <w:pPr>
        <w:pStyle w:val="Bodytext20"/>
        <w:numPr>
          <w:ilvl w:val="0"/>
          <w:numId w:val="21"/>
        </w:numPr>
        <w:shd w:val="clear" w:color="auto" w:fill="auto"/>
        <w:tabs>
          <w:tab w:val="left" w:pos="876"/>
        </w:tabs>
        <w:spacing w:after="0"/>
        <w:ind w:firstLine="620"/>
        <w:jc w:val="both"/>
      </w:pPr>
      <w:r w:rsidRPr="00917086">
        <w:t>În poziția „</w:t>
      </w:r>
      <w:r w:rsidRPr="00917086">
        <w:rPr>
          <w:b/>
        </w:rPr>
        <w:t>Cod</w:t>
      </w:r>
      <w:r w:rsidRPr="00917086">
        <w:t xml:space="preserve">” se indică codul din patru cifre determinat conform CAEM şi care corespunde coloanei 5 </w:t>
      </w:r>
      <w:proofErr w:type="gramStart"/>
      <w:r w:rsidRPr="00917086">
        <w:t>a</w:t>
      </w:r>
      <w:proofErr w:type="gramEnd"/>
      <w:r w:rsidRPr="00917086">
        <w:t xml:space="preserve"> acestuia.</w:t>
      </w:r>
    </w:p>
    <w:p w:rsidR="00EF3D58" w:rsidRPr="00917086" w:rsidRDefault="00EF3D58" w:rsidP="00EF3D58">
      <w:pPr>
        <w:pStyle w:val="Default"/>
        <w:numPr>
          <w:ilvl w:val="0"/>
          <w:numId w:val="21"/>
        </w:numPr>
        <w:tabs>
          <w:tab w:val="left" w:pos="851"/>
        </w:tabs>
        <w:ind w:firstLine="567"/>
        <w:jc w:val="both"/>
      </w:pPr>
      <w:r w:rsidRPr="00917086">
        <w:t>La rubrica „</w:t>
      </w:r>
      <w:r w:rsidRPr="00917086">
        <w:rPr>
          <w:b/>
          <w:bCs/>
        </w:rPr>
        <w:t>Denumirea subdiviziunii SFS</w:t>
      </w:r>
      <w:r w:rsidRPr="00917086">
        <w:t xml:space="preserve">” se indică denumirea subdiviziunii organului serviciului fiscal de stat care corespunde cu </w:t>
      </w:r>
      <w:r w:rsidRPr="00917086">
        <w:rPr>
          <w:color w:val="FF0000"/>
        </w:rPr>
        <w:t xml:space="preserve">denumirea subdiviziunii serviciului fiscal </w:t>
      </w:r>
      <w:r w:rsidRPr="00917086">
        <w:t>de stat în raza căruia se deservește contribuabilul.</w:t>
      </w:r>
    </w:p>
    <w:p w:rsidR="00EF3D58" w:rsidRPr="00917086" w:rsidRDefault="00EF3D58" w:rsidP="00EF3D58">
      <w:pPr>
        <w:pStyle w:val="Bodytext20"/>
        <w:numPr>
          <w:ilvl w:val="0"/>
          <w:numId w:val="21"/>
        </w:numPr>
        <w:shd w:val="clear" w:color="auto" w:fill="auto"/>
        <w:tabs>
          <w:tab w:val="left" w:pos="876"/>
        </w:tabs>
        <w:spacing w:after="0"/>
        <w:ind w:firstLine="620"/>
        <w:jc w:val="both"/>
      </w:pPr>
      <w:r w:rsidRPr="00917086">
        <w:t>În rândul 010 se reflectă rezultatul obținut, conform datelor contabilităţii financiare (profit, pierdere), până la impozitare. În cazul în care se constată pierdere financiară, în rândul 010 se înregistrează cu semnul „-”.</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În rândul 0101 se reflectă suma totală a veniturilor constatate în contabilitatea financiară, conform prevederilor Standardelor Naționale de Contabilitate sau Standardelor Internaţionale de Raportare Financiară, care se determină ca suma conturilor din clasa „Venituri”.</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În rândul 0102 se reflectă suma totală a cheltuielilor constatate în contabilitatea financiară, în conformitate cu prevederile Standardelor Naționale de Contabilitate sau Standardelor Internaţionale de Raportare Financiară, care se determină ca suma conturilor din clasa „Cheltuieli”.</w:t>
      </w:r>
    </w:p>
    <w:p w:rsidR="00EF3D58" w:rsidRPr="00917086" w:rsidRDefault="00EF3D58" w:rsidP="00EF3D58">
      <w:pPr>
        <w:pStyle w:val="Bodytext20"/>
        <w:numPr>
          <w:ilvl w:val="0"/>
          <w:numId w:val="21"/>
        </w:numPr>
        <w:shd w:val="clear" w:color="auto" w:fill="auto"/>
        <w:tabs>
          <w:tab w:val="left" w:pos="994"/>
        </w:tabs>
        <w:spacing w:after="0"/>
        <w:ind w:firstLine="620"/>
        <w:jc w:val="both"/>
      </w:pPr>
      <w:r w:rsidRPr="00917086">
        <w:t xml:space="preserve">În rândul 020 se reflectă suma totală </w:t>
      </w:r>
      <w:proofErr w:type="gramStart"/>
      <w:r w:rsidRPr="00917086">
        <w:t>a</w:t>
      </w:r>
      <w:proofErr w:type="gramEnd"/>
      <w:r w:rsidRPr="00917086">
        <w:t xml:space="preserve"> ajustării (majorării/micșorării) veniturilor, potrivit prevederilor </w:t>
      </w:r>
      <w:r w:rsidRPr="00917086">
        <w:lastRenderedPageBreak/>
        <w:t>legislației fiscale cu privire la impozitul pe venit, determinată conform calculelor din anexa 1D.</w:t>
      </w:r>
    </w:p>
    <w:p w:rsidR="00EF3D58" w:rsidRPr="00917086" w:rsidRDefault="00EF3D58" w:rsidP="00EF3D58">
      <w:pPr>
        <w:pStyle w:val="Bodytext20"/>
        <w:numPr>
          <w:ilvl w:val="0"/>
          <w:numId w:val="21"/>
        </w:numPr>
        <w:shd w:val="clear" w:color="auto" w:fill="auto"/>
        <w:tabs>
          <w:tab w:val="left" w:pos="994"/>
        </w:tabs>
        <w:spacing w:after="0"/>
        <w:ind w:firstLine="620"/>
        <w:jc w:val="both"/>
      </w:pPr>
      <w:r w:rsidRPr="00917086">
        <w:t xml:space="preserve">În rândul 030 se reflectă suma totală </w:t>
      </w:r>
      <w:proofErr w:type="gramStart"/>
      <w:r w:rsidRPr="00917086">
        <w:t>a</w:t>
      </w:r>
      <w:proofErr w:type="gramEnd"/>
      <w:r w:rsidRPr="00917086">
        <w:t xml:space="preserve"> ajustării (majorării/micșorării) cheltuielilor efectuate în conformitate cu legislația fiscală cu privire la impozitul pe venit, folosind datele din anexa 2D.</w:t>
      </w:r>
    </w:p>
    <w:p w:rsidR="00EF3D58" w:rsidRPr="00917086" w:rsidRDefault="00EF3D58" w:rsidP="00EF3D58">
      <w:pPr>
        <w:pStyle w:val="Bodytext20"/>
        <w:numPr>
          <w:ilvl w:val="0"/>
          <w:numId w:val="21"/>
        </w:numPr>
        <w:shd w:val="clear" w:color="auto" w:fill="auto"/>
        <w:tabs>
          <w:tab w:val="left" w:pos="999"/>
        </w:tabs>
        <w:spacing w:after="0"/>
        <w:ind w:firstLine="620"/>
        <w:jc w:val="both"/>
      </w:pPr>
      <w:r w:rsidRPr="00917086">
        <w:t xml:space="preserve">Indicatorul din rândul 040 se determină prin următorul calcul: </w:t>
      </w:r>
      <w:r w:rsidRPr="00917086">
        <w:rPr>
          <w:rStyle w:val="Bodytext2Italic"/>
        </w:rPr>
        <w:t>rândul 010 + rândul 020 - rândul 030.</w:t>
      </w:r>
    </w:p>
    <w:p w:rsidR="00EF3D58" w:rsidRPr="00917086" w:rsidRDefault="00EF3D58" w:rsidP="00EF3D58">
      <w:pPr>
        <w:pStyle w:val="Bodytext20"/>
        <w:numPr>
          <w:ilvl w:val="0"/>
          <w:numId w:val="21"/>
        </w:numPr>
        <w:shd w:val="clear" w:color="auto" w:fill="auto"/>
        <w:tabs>
          <w:tab w:val="left" w:pos="985"/>
        </w:tabs>
        <w:spacing w:after="0"/>
        <w:ind w:firstLine="620"/>
        <w:jc w:val="both"/>
      </w:pPr>
      <w:r w:rsidRPr="00917086">
        <w:t>În rândul 050 se reflectă suma cheltuielilor legate de donațiile în scopuri filantropice şi de sponsorizare atât sub formă monetară, cât și sub formă nemonetară, care sunt deductibile în conformitate cu art.36 din Codul fiscal.</w:t>
      </w:r>
    </w:p>
    <w:p w:rsidR="00EF3D58" w:rsidRPr="00917086" w:rsidRDefault="00EF3D58" w:rsidP="00EF3D58">
      <w:pPr>
        <w:pStyle w:val="Bodytext20"/>
        <w:numPr>
          <w:ilvl w:val="0"/>
          <w:numId w:val="21"/>
        </w:numPr>
        <w:shd w:val="clear" w:color="auto" w:fill="auto"/>
        <w:tabs>
          <w:tab w:val="left" w:pos="985"/>
        </w:tabs>
        <w:spacing w:after="0"/>
        <w:ind w:firstLine="600"/>
        <w:jc w:val="both"/>
      </w:pPr>
      <w:r w:rsidRPr="00917086">
        <w:t>În rândul 060 se reflectă suma cheltuielilor totale neconfirmate documentar, care sunt deductibile în conformitate cu art.24 alin</w:t>
      </w:r>
      <w:proofErr w:type="gramStart"/>
      <w:r w:rsidRPr="00917086">
        <w:t>.(</w:t>
      </w:r>
      <w:proofErr w:type="gramEnd"/>
      <w:r w:rsidRPr="00917086">
        <w:t>10)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 xml:space="preserve">Rândul 0701 se completează de către contribuabilii cu statut de persoană fizică. În acest rând se indică suma scutirilor aferente fondatorilor de care aceștia pot beneficia în baza art.33, 34 şi 35 din Codul fiscal. Acest rând se completează doar în cazul nefolosirii scutirii în alte cazuri prevăzute de Codul fiscal (transmiterea scutirii soției (soțului) sau alte situații prevăzute de Codul fiscal). Indicatorul din rândul 0701 nu trebuie </w:t>
      </w:r>
      <w:proofErr w:type="gramStart"/>
      <w:r w:rsidRPr="00917086">
        <w:t>să</w:t>
      </w:r>
      <w:proofErr w:type="gramEnd"/>
      <w:r w:rsidRPr="00917086">
        <w:t xml:space="preserve"> depășească rezultatul pozitiv al calculului rândului 040 - rândul 050 - rândul 060 (anexa 3D).</w:t>
      </w:r>
    </w:p>
    <w:p w:rsidR="00EF3D58" w:rsidRPr="00917086" w:rsidRDefault="00EF3D58" w:rsidP="00EF3D58">
      <w:pPr>
        <w:pStyle w:val="Bodytext20"/>
        <w:numPr>
          <w:ilvl w:val="0"/>
          <w:numId w:val="21"/>
        </w:numPr>
        <w:shd w:val="clear" w:color="auto" w:fill="auto"/>
        <w:tabs>
          <w:tab w:val="left" w:pos="985"/>
        </w:tabs>
        <w:spacing w:after="0"/>
        <w:ind w:firstLine="600"/>
        <w:jc w:val="both"/>
      </w:pPr>
      <w:r w:rsidRPr="00917086">
        <w:t>Rândul 070 reflectă suma venitului impozabil fără luarea în calcul a pierderilor fiscale ale anilor precedenți.</w:t>
      </w:r>
    </w:p>
    <w:p w:rsidR="00EF3D58" w:rsidRPr="00917086" w:rsidRDefault="00EF3D58" w:rsidP="00EF3D58">
      <w:pPr>
        <w:pStyle w:val="Bodytext20"/>
        <w:shd w:val="clear" w:color="auto" w:fill="auto"/>
        <w:spacing w:after="0"/>
        <w:ind w:firstLine="600"/>
        <w:jc w:val="both"/>
      </w:pPr>
      <w:r w:rsidRPr="00917086">
        <w:t xml:space="preserve">Pentru contribuabilii cu statut de persoană juridică acest indicator se determină prin următorul calcul: rândul 040 - rândul 050 - rândul 060 (se indică doar rezultatul pozitiv sau cifra 0, iar în cazul calculării unui indicator negativ el urmează </w:t>
      </w:r>
      <w:proofErr w:type="gramStart"/>
      <w:r w:rsidRPr="00917086">
        <w:t>să</w:t>
      </w:r>
      <w:proofErr w:type="gramEnd"/>
      <w:r w:rsidRPr="00917086">
        <w:t xml:space="preserve"> fie reflectat în rândul 100 fără semnul „-”.</w:t>
      </w:r>
    </w:p>
    <w:p w:rsidR="00EF3D58" w:rsidRPr="00917086" w:rsidRDefault="00EF3D58" w:rsidP="00EF3D58">
      <w:pPr>
        <w:pStyle w:val="Bodytext20"/>
        <w:shd w:val="clear" w:color="auto" w:fill="auto"/>
        <w:spacing w:after="0"/>
        <w:ind w:firstLine="600"/>
        <w:jc w:val="both"/>
      </w:pPr>
      <w:r w:rsidRPr="00917086">
        <w:t>Pentru contribuabilii cu statut de persoană fizică acest indicator se determină în felul următor: rândul 040 - rândul 050 - rândul 060 - rândul 0701 (se indică doar rezultatul pozitiv sau cifra 0, iar în cazul calculării unui indicator negativ el urmează a fi reflectat în rândul 100 fără semnul „-”.</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 xml:space="preserve">În rândul 080 se reflectă suma pierderilor fiscale reportate din perioadele fiscale precedente, dar care se permit spre deducere în perioada fiscală curentă. Rândul respectiv se completează numai în cazul în care indicatorul rândului 070 </w:t>
      </w:r>
      <w:proofErr w:type="gramStart"/>
      <w:r w:rsidRPr="00917086">
        <w:t>este</w:t>
      </w:r>
      <w:proofErr w:type="gramEnd"/>
      <w:r w:rsidRPr="00917086">
        <w:t xml:space="preserve"> mai mare decât 0 şi nu trebuie să depășească suma indicată în rândul 070. Suma totală a pierderilor fiscale în contabilitatea financiară se reflectă în contul extra bilanțier „Pierderi fiscale nereclamate”.</w:t>
      </w:r>
    </w:p>
    <w:p w:rsidR="00EF3D58" w:rsidRPr="00917086" w:rsidRDefault="00EF3D58" w:rsidP="00EF3D58">
      <w:pPr>
        <w:pStyle w:val="Bodytext20"/>
        <w:numPr>
          <w:ilvl w:val="0"/>
          <w:numId w:val="21"/>
        </w:numPr>
        <w:shd w:val="clear" w:color="auto" w:fill="auto"/>
        <w:tabs>
          <w:tab w:val="left" w:pos="985"/>
        </w:tabs>
        <w:spacing w:after="0"/>
        <w:ind w:firstLine="600"/>
        <w:jc w:val="both"/>
      </w:pPr>
      <w:r w:rsidRPr="00917086">
        <w:t>În rândul 0901 se indică venitul impozabil până la aplicarea facilităților fiscale care se determină prin următorul calcul: rândul 070 - rândul 080.</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0902 se indică suma venitului scutit de impozitare ca rezultat al utilizării facilităților (înlesnirilor) fiscale. Unele facilități se acordă sub formă de scutire parțială sau totală de impozitare a venitului.</w:t>
      </w:r>
    </w:p>
    <w:p w:rsidR="00EF3D58" w:rsidRPr="00917086" w:rsidRDefault="00EF3D58" w:rsidP="00EF3D58">
      <w:pPr>
        <w:pStyle w:val="Bodytext20"/>
        <w:shd w:val="clear" w:color="auto" w:fill="auto"/>
        <w:spacing w:after="0"/>
        <w:ind w:firstLine="600"/>
        <w:jc w:val="both"/>
      </w:pPr>
      <w:r w:rsidRPr="00917086">
        <w:t>Respectiv, în rândul 0902 se reflectă suma venitului scutit de impozitare, însă mărimea acestuia nu trebuie să depășească indicatorul din rândul 0901 „Suma venitului impozabil până la aplicarea facilităților fiscale”.</w:t>
      </w:r>
    </w:p>
    <w:p w:rsidR="00EF3D58" w:rsidRPr="00917086" w:rsidRDefault="00EF3D58" w:rsidP="00EF3D58">
      <w:pPr>
        <w:pStyle w:val="Bodytext20"/>
        <w:shd w:val="clear" w:color="auto" w:fill="auto"/>
        <w:spacing w:after="0"/>
        <w:ind w:firstLine="600"/>
        <w:jc w:val="both"/>
      </w:pPr>
      <w:proofErr w:type="gramStart"/>
      <w:r w:rsidRPr="00917086">
        <w:t>Indicatorul rândului 0902 se utilizează la întocmirea anexei 4D, în sensul estimării sumei impozitului pe venitul ne vărsat la buget.</w:t>
      </w:r>
      <w:proofErr w:type="gramEnd"/>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rândurile 090 şi 100 se reflectă suma venitului impozabil sau a pierderilor fiscale calculate pentru perioada fiscală de gestiune care se determină prin următorul calcul: rândul 090 = rândul 0901 - rândul 0902. În rândul 100 se reflectă rezultatul negativ determinat în urma calculării indicatorului rândului 070. Suma din rândul 100 se înregistrează fără semnul „-”.</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110 se indică cota impozitului pe venit aplicabilă în perioada fiscală respectivă.</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120 se reflectă suma impozitului pe venit.</w:t>
      </w:r>
    </w:p>
    <w:p w:rsidR="00EF3D58" w:rsidRPr="00917086" w:rsidRDefault="00EF3D58" w:rsidP="00EF3D58">
      <w:pPr>
        <w:pStyle w:val="Bodytext20"/>
        <w:shd w:val="clear" w:color="auto" w:fill="auto"/>
        <w:spacing w:after="0"/>
        <w:ind w:firstLine="600"/>
        <w:jc w:val="both"/>
      </w:pPr>
      <w:r w:rsidRPr="00917086">
        <w:t>Pentru contribuabilii cu statut de persoană juridică acest indicator se determină prin calculul: rândul 090 x rândul 110.</w:t>
      </w:r>
    </w:p>
    <w:p w:rsidR="00EF3D58" w:rsidRPr="00917086" w:rsidRDefault="00EF3D58" w:rsidP="00EF3D58">
      <w:pPr>
        <w:pStyle w:val="Bodytext20"/>
        <w:shd w:val="clear" w:color="auto" w:fill="auto"/>
        <w:spacing w:after="0"/>
        <w:ind w:firstLine="600"/>
        <w:jc w:val="both"/>
      </w:pPr>
      <w:r w:rsidRPr="00917086">
        <w:t>Pentru contribuabilii cu statut de persoană fizică acest indicator se determină conform anexei 5D.</w:t>
      </w:r>
    </w:p>
    <w:p w:rsidR="00EF3D58" w:rsidRPr="00917086" w:rsidRDefault="00EF3D58" w:rsidP="00EF3D58">
      <w:pPr>
        <w:pStyle w:val="Bodytext20"/>
        <w:numPr>
          <w:ilvl w:val="0"/>
          <w:numId w:val="21"/>
        </w:numPr>
        <w:shd w:val="clear" w:color="auto" w:fill="auto"/>
        <w:tabs>
          <w:tab w:val="left" w:pos="994"/>
        </w:tabs>
        <w:spacing w:after="0"/>
        <w:ind w:firstLine="600"/>
        <w:jc w:val="both"/>
      </w:pPr>
      <w:r w:rsidRPr="00917086">
        <w:t xml:space="preserve">În rândul 130 se reflectă suma facilităților acordate din suma calculată </w:t>
      </w:r>
      <w:proofErr w:type="gramStart"/>
      <w:r w:rsidRPr="00917086">
        <w:t>a</w:t>
      </w:r>
      <w:proofErr w:type="gramEnd"/>
      <w:r w:rsidRPr="00917086">
        <w:t xml:space="preserve"> impozitului pe venit. Rândul respectiv se completează în baza anexei 6D, indicând totalul din coloana 5 </w:t>
      </w:r>
      <w:proofErr w:type="gramStart"/>
      <w:r w:rsidRPr="00917086">
        <w:t>a</w:t>
      </w:r>
      <w:proofErr w:type="gramEnd"/>
      <w:r w:rsidRPr="00917086">
        <w:t xml:space="preserve"> acesteia.</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 xml:space="preserve">În rândul 140 se reflectă suma impozitului pe venit ne vărsat la buget ca rezultat al acordării facilității corespunzătoare privind scutirea parțială sau totală a venitului de impozitare şi se determină în baza anexei 4D, fiind egală cu totalul din coloana 4. Indicatorul în cauză poartă doar </w:t>
      </w:r>
      <w:proofErr w:type="gramStart"/>
      <w:r w:rsidRPr="00917086">
        <w:t>un</w:t>
      </w:r>
      <w:proofErr w:type="gramEnd"/>
      <w:r w:rsidRPr="00917086">
        <w:t xml:space="preserve"> caracter informațional, adică nu se utilizează la determinarea sumelor reflectate în rândurile 150-200 din Declarație.</w:t>
      </w:r>
    </w:p>
    <w:p w:rsidR="00EF3D58" w:rsidRPr="00917086" w:rsidRDefault="00EF3D58" w:rsidP="00EF3D58">
      <w:pPr>
        <w:pStyle w:val="Bodytext20"/>
        <w:numPr>
          <w:ilvl w:val="0"/>
          <w:numId w:val="21"/>
        </w:numPr>
        <w:shd w:val="clear" w:color="auto" w:fill="auto"/>
        <w:tabs>
          <w:tab w:val="left" w:pos="985"/>
        </w:tabs>
        <w:spacing w:after="0"/>
        <w:ind w:firstLine="600"/>
        <w:jc w:val="both"/>
      </w:pPr>
      <w:r w:rsidRPr="00917086">
        <w:lastRenderedPageBreak/>
        <w:t>În rândul 150 se reflectă suma impozitului pe venit, exceptând facilitățile fiscale şi se determină: rândul 120 - rândul 130.</w:t>
      </w:r>
    </w:p>
    <w:p w:rsidR="00EF3D58" w:rsidRPr="00917086" w:rsidRDefault="00EF3D58" w:rsidP="00EF3D58">
      <w:pPr>
        <w:pStyle w:val="Bodytext20"/>
        <w:numPr>
          <w:ilvl w:val="0"/>
          <w:numId w:val="21"/>
        </w:numPr>
        <w:shd w:val="clear" w:color="auto" w:fill="auto"/>
        <w:tabs>
          <w:tab w:val="left" w:pos="985"/>
        </w:tabs>
        <w:spacing w:after="0"/>
        <w:ind w:firstLine="600"/>
        <w:jc w:val="both"/>
      </w:pPr>
      <w:r w:rsidRPr="00917086">
        <w:t>În rândul 160 se reflectă suma totală a trecerilor în cont care reprezintă suma rândurilor 1601 (anexa 7D) şi 1602 suma impozitului pe venit reținut la sursa de plată conform prevederilor art.89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 xml:space="preserve">În rândul 170 se reflectă suma impozitului pe venit pasibil reflectării în fișa personală a contribuabilului care se determină prin calculul: rândul 170 = rândul 150 - rândul 160. Rândul 170 se completează doar în cazul constatării valorii pozitive </w:t>
      </w:r>
      <w:proofErr w:type="gramStart"/>
      <w:r w:rsidRPr="00917086">
        <w:t>a</w:t>
      </w:r>
      <w:proofErr w:type="gramEnd"/>
      <w:r w:rsidRPr="00917086">
        <w:t xml:space="preserve"> operațiunii (rândul 150 minus rândul 160). În cazul constatării valorii negative a operațiunii indicate se completează rândul 200 şi, respectiv, nu se completează anexa 10D.</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 xml:space="preserve">În rândul 1801 se reflectă suma totală </w:t>
      </w:r>
      <w:proofErr w:type="gramStart"/>
      <w:r w:rsidRPr="00917086">
        <w:t>a</w:t>
      </w:r>
      <w:proofErr w:type="gramEnd"/>
      <w:r w:rsidRPr="00917086">
        <w:t xml:space="preserve"> impozitului pe venit achitat în rate pe parcursul perioadei fiscale, în conformitate cu art.84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Rândul 1802 se completează de către persoanele juridice care până la finele perioadei fiscale au efectuat repartizarea prealabilă a dividendelor acționarilor (asociaților) săi.</w:t>
      </w:r>
    </w:p>
    <w:p w:rsidR="00EF3D58" w:rsidRPr="00917086" w:rsidRDefault="00EF3D58" w:rsidP="00EF3D58">
      <w:pPr>
        <w:pStyle w:val="Bodytext20"/>
        <w:numPr>
          <w:ilvl w:val="0"/>
          <w:numId w:val="21"/>
        </w:numPr>
        <w:shd w:val="clear" w:color="auto" w:fill="auto"/>
        <w:tabs>
          <w:tab w:val="left" w:pos="999"/>
        </w:tabs>
        <w:spacing w:after="0"/>
        <w:ind w:firstLine="600"/>
        <w:jc w:val="both"/>
      </w:pPr>
      <w:r w:rsidRPr="00917086">
        <w:t xml:space="preserve">În rândul 180 se indică suma totală </w:t>
      </w:r>
      <w:proofErr w:type="gramStart"/>
      <w:r w:rsidRPr="00917086">
        <w:t>a</w:t>
      </w:r>
      <w:proofErr w:type="gramEnd"/>
      <w:r w:rsidRPr="00917086">
        <w:t xml:space="preserve"> impozitului pe venit achitat de către contribuabili în perioada fiscală de gestiune (rândul 1801 + rândul 1802).</w:t>
      </w:r>
    </w:p>
    <w:p w:rsidR="00EF3D58" w:rsidRPr="00917086" w:rsidRDefault="00EF3D58" w:rsidP="00EF3D58">
      <w:pPr>
        <w:pStyle w:val="Bodytext20"/>
        <w:numPr>
          <w:ilvl w:val="0"/>
          <w:numId w:val="21"/>
        </w:numPr>
        <w:shd w:val="clear" w:color="auto" w:fill="auto"/>
        <w:tabs>
          <w:tab w:val="left" w:pos="1023"/>
        </w:tabs>
        <w:spacing w:after="0"/>
        <w:ind w:firstLine="600"/>
        <w:jc w:val="both"/>
      </w:pPr>
      <w:r w:rsidRPr="00917086">
        <w:t>Indicatorii din rândurile 190 şi 200 se determină respectiv prin următorul calcul:</w:t>
      </w:r>
    </w:p>
    <w:p w:rsidR="00EF3D58" w:rsidRPr="00917086" w:rsidRDefault="00EF3D58" w:rsidP="00EF3D58">
      <w:pPr>
        <w:pStyle w:val="Bodytext20"/>
        <w:numPr>
          <w:ilvl w:val="0"/>
          <w:numId w:val="22"/>
        </w:numPr>
        <w:shd w:val="clear" w:color="auto" w:fill="auto"/>
        <w:tabs>
          <w:tab w:val="left" w:pos="900"/>
        </w:tabs>
        <w:spacing w:after="0"/>
        <w:ind w:firstLine="600"/>
        <w:jc w:val="both"/>
      </w:pPr>
      <w:r w:rsidRPr="00917086">
        <w:t>pentru suma impozitului pe venit spre plată: rândul 190 = rândul 150 - rândul 160 - rândul 180;</w:t>
      </w:r>
    </w:p>
    <w:p w:rsidR="00EF3D58" w:rsidRPr="00917086" w:rsidRDefault="00EF3D58" w:rsidP="00EF3D58">
      <w:pPr>
        <w:pStyle w:val="Bodytext20"/>
        <w:numPr>
          <w:ilvl w:val="0"/>
          <w:numId w:val="22"/>
        </w:numPr>
        <w:shd w:val="clear" w:color="auto" w:fill="auto"/>
        <w:tabs>
          <w:tab w:val="left" w:pos="900"/>
        </w:tabs>
        <w:ind w:firstLine="600"/>
        <w:jc w:val="both"/>
      </w:pPr>
      <w:proofErr w:type="gramStart"/>
      <w:r w:rsidRPr="00917086">
        <w:t>pentru</w:t>
      </w:r>
      <w:proofErr w:type="gramEnd"/>
      <w:r w:rsidRPr="00917086">
        <w:t xml:space="preserve"> suma plății în plus a impozitului pe venit : rândul 200 = rândul 160 + rândul 180 - rândul 150.</w:t>
      </w:r>
    </w:p>
    <w:p w:rsidR="00EF3D58" w:rsidRPr="00917086" w:rsidRDefault="00EF3D58" w:rsidP="00EF3D58">
      <w:pPr>
        <w:pStyle w:val="Bodytext20"/>
        <w:shd w:val="clear" w:color="auto" w:fill="auto"/>
        <w:spacing w:after="0"/>
        <w:jc w:val="center"/>
        <w:rPr>
          <w:b/>
        </w:rPr>
      </w:pPr>
    </w:p>
    <w:p w:rsidR="00EF3D58" w:rsidRPr="00917086" w:rsidRDefault="00EF3D58" w:rsidP="00EF3D58">
      <w:pPr>
        <w:pStyle w:val="Bodytext20"/>
        <w:shd w:val="clear" w:color="auto" w:fill="auto"/>
        <w:spacing w:after="0"/>
        <w:jc w:val="center"/>
        <w:rPr>
          <w:b/>
        </w:rPr>
      </w:pPr>
    </w:p>
    <w:p w:rsidR="00EF3D58" w:rsidRPr="00917086" w:rsidRDefault="00EF3D58" w:rsidP="00EF3D58">
      <w:pPr>
        <w:pStyle w:val="Bodytext20"/>
        <w:shd w:val="clear" w:color="auto" w:fill="auto"/>
        <w:spacing w:after="0"/>
        <w:jc w:val="center"/>
        <w:rPr>
          <w:b/>
        </w:rPr>
      </w:pPr>
      <w:r w:rsidRPr="00917086">
        <w:rPr>
          <w:b/>
        </w:rPr>
        <w:t>Completarea anexei 1D Ajustarea (majorarea/micșorarea</w:t>
      </w:r>
      <w:proofErr w:type="gramStart"/>
      <w:r w:rsidRPr="00917086">
        <w:rPr>
          <w:b/>
        </w:rPr>
        <w:t>)</w:t>
      </w:r>
      <w:proofErr w:type="gramEnd"/>
      <w:r w:rsidRPr="00917086">
        <w:rPr>
          <w:b/>
        </w:rPr>
        <w:br/>
        <w:t>veniturilor conform prevederilor legislației fiscale</w:t>
      </w:r>
    </w:p>
    <w:p w:rsidR="00EF3D58" w:rsidRPr="00917086" w:rsidRDefault="00EF3D58" w:rsidP="00EF3D58">
      <w:pPr>
        <w:pStyle w:val="Bodytext20"/>
        <w:numPr>
          <w:ilvl w:val="0"/>
          <w:numId w:val="21"/>
        </w:numPr>
        <w:shd w:val="clear" w:color="auto" w:fill="auto"/>
        <w:tabs>
          <w:tab w:val="left" w:pos="900"/>
        </w:tabs>
        <w:spacing w:after="0"/>
        <w:ind w:firstLine="600"/>
        <w:jc w:val="both"/>
      </w:pPr>
      <w:r w:rsidRPr="00917086">
        <w:t xml:space="preserve"> În rândul 0201 coloana 2 se reflectă suma venitului obținut sub formă de câștiguri de la companii promoționale.</w:t>
      </w:r>
    </w:p>
    <w:p w:rsidR="00EF3D58" w:rsidRPr="00917086" w:rsidRDefault="00EF3D58" w:rsidP="00EF3D58">
      <w:pPr>
        <w:pStyle w:val="Bodytext20"/>
        <w:numPr>
          <w:ilvl w:val="0"/>
          <w:numId w:val="21"/>
        </w:numPr>
        <w:shd w:val="clear" w:color="auto" w:fill="auto"/>
        <w:tabs>
          <w:tab w:val="left" w:pos="900"/>
        </w:tabs>
        <w:spacing w:after="0"/>
        <w:ind w:firstLine="600"/>
        <w:jc w:val="both"/>
        <w:rPr>
          <w:bCs/>
        </w:rPr>
      </w:pPr>
      <w:r w:rsidRPr="00917086">
        <w:t xml:space="preserve"> În rândul 0202 se reflectă suma d</w:t>
      </w:r>
      <w:r w:rsidRPr="00917086">
        <w:rPr>
          <w:bCs/>
        </w:rPr>
        <w:t xml:space="preserve">obânzilor de la valorile mobiliare de stat (Legea nr.1164-XIII din 24 aprilie 1997 pentru punerea în aplicare a titlurilor I şi II ale Codului fiscal, art.24 alin.(9)) </w:t>
      </w:r>
    </w:p>
    <w:p w:rsidR="00EF3D58" w:rsidRPr="00917086" w:rsidRDefault="00EF3D58" w:rsidP="00EF3D58">
      <w:pPr>
        <w:pStyle w:val="Bodytext20"/>
        <w:numPr>
          <w:ilvl w:val="0"/>
          <w:numId w:val="21"/>
        </w:numPr>
        <w:shd w:val="clear" w:color="auto" w:fill="auto"/>
        <w:tabs>
          <w:tab w:val="left" w:pos="900"/>
        </w:tabs>
        <w:spacing w:after="0"/>
        <w:ind w:firstLine="600"/>
        <w:jc w:val="both"/>
      </w:pPr>
      <w:r w:rsidRPr="00917086">
        <w:t xml:space="preserve"> Rândul 02031 se completează în cazul în care în urma pierderii forțate a proprietății (incendii, inundații, furturi, deteriorări etc.) s-a primit compensație. Compensația poate fi primită de la companiile de asigurări, în cazul în care proprietatea </w:t>
      </w:r>
      <w:proofErr w:type="gramStart"/>
      <w:r w:rsidRPr="00917086">
        <w:t>este</w:t>
      </w:r>
      <w:proofErr w:type="gramEnd"/>
      <w:r w:rsidRPr="00917086">
        <w:t xml:space="preserve"> asigurată, de la alte persoane vinovate de pierderea proprietății sau din alte surse.</w:t>
      </w:r>
    </w:p>
    <w:p w:rsidR="00EF3D58" w:rsidRPr="00917086" w:rsidRDefault="00EF3D58" w:rsidP="00EF3D58">
      <w:pPr>
        <w:pStyle w:val="Bodytext20"/>
        <w:shd w:val="clear" w:color="auto" w:fill="auto"/>
        <w:spacing w:after="0"/>
        <w:ind w:firstLine="600"/>
        <w:jc w:val="both"/>
      </w:pPr>
      <w:proofErr w:type="gramStart"/>
      <w:r w:rsidRPr="00917086">
        <w:t>În coloana 2 se reflectă veniturile excepționale constatate în contabilitatea financiară, iar în coloana 3 - cifra 0.</w:t>
      </w:r>
      <w:proofErr w:type="gramEnd"/>
    </w:p>
    <w:p w:rsidR="00EF3D58" w:rsidRPr="00917086" w:rsidRDefault="00EF3D58" w:rsidP="00EF3D58">
      <w:pPr>
        <w:pStyle w:val="Bodytext20"/>
        <w:numPr>
          <w:ilvl w:val="0"/>
          <w:numId w:val="21"/>
        </w:numPr>
        <w:shd w:val="clear" w:color="auto" w:fill="auto"/>
        <w:tabs>
          <w:tab w:val="left" w:pos="900"/>
        </w:tabs>
        <w:spacing w:after="0"/>
        <w:ind w:firstLine="600"/>
        <w:jc w:val="both"/>
      </w:pPr>
      <w:r w:rsidRPr="00917086">
        <w:t xml:space="preserve"> Rândul 02032 se completează în cazul în care suma compensației primite drept consecință a ieșirii forțate a proprietății sau deteriorării ei parțiale nu a fost investită (folosită) sau a fost investită (folosită) parțial la procurarea (construcția) altei proprietăți de același fel (reparația proprietății deteriorate parțial), pe parcursul perioadei permise pentru înlocuire.</w:t>
      </w:r>
    </w:p>
    <w:p w:rsidR="00EF3D58" w:rsidRPr="00917086" w:rsidRDefault="00EF3D58" w:rsidP="00EF3D58">
      <w:pPr>
        <w:pStyle w:val="Bodytext20"/>
        <w:shd w:val="clear" w:color="auto" w:fill="auto"/>
        <w:spacing w:after="0"/>
        <w:ind w:firstLine="620"/>
        <w:jc w:val="both"/>
      </w:pPr>
      <w:r w:rsidRPr="00917086">
        <w:t>Coloana 2 nu se completează, iar în coloana 3 se reflectă diferența dintre suma compensației primite şi suma mijloacelor repartizate pentru procurarea (construcția) proprietății de același fel sau pentru reparația proprietății deteriorate pe parcursul perioadei permise spre înlocuire (sfârșitul perioadei următoare celei în care s-a produs pierderea sau deteriorarea parțială).</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 xml:space="preserve">Rândul 0204 </w:t>
      </w:r>
      <w:proofErr w:type="gramStart"/>
      <w:r w:rsidRPr="00917086">
        <w:t>este</w:t>
      </w:r>
      <w:proofErr w:type="gramEnd"/>
      <w:r w:rsidRPr="00917086">
        <w:t xml:space="preserve"> completat de contribuabilii care au trecut de la metoda de casă la metoda calculelor (specializării exercițiilor).</w:t>
      </w:r>
    </w:p>
    <w:p w:rsidR="00EF3D58" w:rsidRPr="00917086" w:rsidRDefault="00EF3D58" w:rsidP="00EF3D58">
      <w:pPr>
        <w:pStyle w:val="Bodytext20"/>
        <w:shd w:val="clear" w:color="auto" w:fill="auto"/>
        <w:tabs>
          <w:tab w:val="left" w:pos="993"/>
        </w:tabs>
        <w:spacing w:after="0"/>
        <w:ind w:firstLine="620"/>
        <w:jc w:val="both"/>
      </w:pPr>
      <w:proofErr w:type="gramStart"/>
      <w:r w:rsidRPr="00917086">
        <w:t>Coloana 2 se completează numai în perioada modificării metodei de evidenţă.</w:t>
      </w:r>
      <w:proofErr w:type="gramEnd"/>
      <w:r w:rsidRPr="00917086">
        <w:t xml:space="preserve"> În ea se indică suma totală a excedentului obținut în urma modificării metodei de evidenţă conform art.44 alin</w:t>
      </w:r>
      <w:proofErr w:type="gramStart"/>
      <w:r w:rsidRPr="00917086">
        <w:t>.(</w:t>
      </w:r>
      <w:proofErr w:type="gramEnd"/>
      <w:r w:rsidRPr="00917086">
        <w:t xml:space="preserve">8) din Codul fiscal. </w:t>
      </w:r>
      <w:proofErr w:type="gramStart"/>
      <w:r w:rsidRPr="00917086">
        <w:t>Coloana 3 se completează în primii trei ani de modificare a metodei de evidenţă (câte 1/3 din excedent).</w:t>
      </w:r>
      <w:proofErr w:type="gramEnd"/>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În rândul 0205 se reflectă ajustarea venitului din vânzarea mijloacelor fixe utilizate în activitatea de întreprinzător. În coloana 2 se reflectă rezultatul pozitiv constatat în contabilitatea financiară la vânzarea mijloacelor fixe, determinat în conformitate cu prevederile SNC sau SIRF, iar în coloana 3 - venitul determinat în baza prevederilor art.27 alin.(2) din Codul fiscal.</w:t>
      </w:r>
    </w:p>
    <w:p w:rsidR="00EF3D58" w:rsidRPr="00917086" w:rsidRDefault="00EF3D58" w:rsidP="00EF3D58">
      <w:pPr>
        <w:pStyle w:val="Bodytext20"/>
        <w:shd w:val="clear" w:color="auto" w:fill="auto"/>
        <w:tabs>
          <w:tab w:val="left" w:pos="993"/>
        </w:tabs>
        <w:spacing w:after="0"/>
        <w:ind w:firstLine="620"/>
        <w:jc w:val="both"/>
      </w:pPr>
      <w:r w:rsidRPr="00917086">
        <w:t xml:space="preserve">În cazul în care se vând mijloacele fixe care la momentul înstrăinării acestora nu au fost folosite în </w:t>
      </w:r>
      <w:r w:rsidRPr="00917086">
        <w:lastRenderedPageBreak/>
        <w:t xml:space="preserve">activitatea de întreprinzător (fiind supuse conservării), venitul din vânzarea lor se determină ca diferența dintre suma încasată şi baza valorică </w:t>
      </w:r>
      <w:proofErr w:type="gramStart"/>
      <w:r w:rsidRPr="00917086">
        <w:t>a</w:t>
      </w:r>
      <w:proofErr w:type="gramEnd"/>
      <w:r w:rsidRPr="00917086">
        <w:t xml:space="preserve"> acestora. Baza valorică a mijloacelor fixe conservate se determină în conformitate cu pct.88 din Catalogul mijloacelor fixe şi activelor nemateriale, aprobat prin Hotărîrea Guvernului nr.338 din 21 martie 2003, cu completările şi modificările ulterioare.</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Rândul 0206 se completează în cazul efectuării donațiilor. În scopurile impozitării, potrivit prevederilor art.42 din Codul fiscal, contribuabilul care face o donație se consideră că a vândut bunul donat la un preț ce reprezintă mărimea maximă din baza lui valorică ajustată (valoarea de bilanț) sau prețul lui de piață la momentul donării. Coloana 2 nu se completează, deoarece în contabilitatea financiară nu se constată venituri, ci numai cheltuieli, iar coloana 3 se completează în baza anexei 1.1D.</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Rândul 0207 se completează de către persoanele care pe parcursul perioadei fiscale au efectuat operațiuni (vânzare, schimb sau alt mod de înstrăinare) cu activele de capital enumerate în art.39 alin</w:t>
      </w:r>
      <w:proofErr w:type="gramStart"/>
      <w:r w:rsidRPr="00917086">
        <w:t>.(</w:t>
      </w:r>
      <w:proofErr w:type="gramEnd"/>
      <w:r w:rsidRPr="00917086">
        <w:t>1) din Codul fiscal. Rândul 0207 se completează în baza anexei 1.2D.</w:t>
      </w:r>
    </w:p>
    <w:p w:rsidR="00EF3D58" w:rsidRPr="00917086" w:rsidRDefault="00EF3D58" w:rsidP="00EF3D58">
      <w:pPr>
        <w:pStyle w:val="Bodytext20"/>
        <w:shd w:val="clear" w:color="auto" w:fill="auto"/>
        <w:spacing w:after="0"/>
        <w:ind w:firstLine="620"/>
        <w:jc w:val="both"/>
      </w:pPr>
      <w:r w:rsidRPr="00917086">
        <w:t>Datele din anexa 1.2D se transferă în rândul 0207 în felul următor: totalul coloanei 2 din anexa 1.2D - în coloana 2 rândul 0207; totalul coloanei 9 din anexa 1.2D - în coloana 3 rândul 0207.</w:t>
      </w:r>
    </w:p>
    <w:p w:rsidR="00EF3D58" w:rsidRPr="00917086" w:rsidRDefault="00EF3D58" w:rsidP="00EF3D58">
      <w:pPr>
        <w:pStyle w:val="Bodytext20"/>
        <w:numPr>
          <w:ilvl w:val="0"/>
          <w:numId w:val="21"/>
        </w:numPr>
        <w:shd w:val="clear" w:color="auto" w:fill="auto"/>
        <w:tabs>
          <w:tab w:val="left" w:pos="1008"/>
        </w:tabs>
        <w:spacing w:after="0"/>
        <w:ind w:firstLine="620"/>
        <w:jc w:val="both"/>
      </w:pPr>
      <w:r w:rsidRPr="00917086">
        <w:t>În rândul 0208 se reflectă suma venitului obținut, conform datelor contabilităţii financiare, de la încasarea creanțelor, raportate anterior la cheltuielile perioadei, fie direct, fie prin intermediul unei rezerve (rezerva pentru casarea creanțelor compromise) în calitate de datorii compromise, însă în baza prevederilor art.31 alin</w:t>
      </w:r>
      <w:proofErr w:type="gramStart"/>
      <w:r w:rsidRPr="00917086">
        <w:t>.(</w:t>
      </w:r>
      <w:proofErr w:type="gramEnd"/>
      <w:r w:rsidRPr="00917086">
        <w:t>1) din Codul fiscal, nepermise spre deducere. În coloana 2 se reflectă suma venitului respectiv constatat, conform datelor contabilităţii financiare, iar în coloana 3 - 0.</w:t>
      </w:r>
    </w:p>
    <w:p w:rsidR="00EF3D58" w:rsidRPr="00917086" w:rsidRDefault="00EF3D58" w:rsidP="00EF3D58">
      <w:pPr>
        <w:pStyle w:val="Bodytext20"/>
        <w:numPr>
          <w:ilvl w:val="0"/>
          <w:numId w:val="21"/>
        </w:numPr>
        <w:shd w:val="clear" w:color="auto" w:fill="auto"/>
        <w:tabs>
          <w:tab w:val="left" w:pos="1008"/>
        </w:tabs>
        <w:spacing w:after="0"/>
        <w:ind w:firstLine="620"/>
        <w:jc w:val="both"/>
      </w:pPr>
      <w:r w:rsidRPr="00917086">
        <w:t xml:space="preserve">În rândul 0209 se reflectă venitul obținut sub formă nemonetară: în coloana 2 - se reflectă valoarea constatată în contabilitatea financiară, iar în coloana 3 - se indică valoarea medie a prețului de livrare </w:t>
      </w:r>
      <w:proofErr w:type="gramStart"/>
      <w:r w:rsidRPr="00917086">
        <w:t>a</w:t>
      </w:r>
      <w:proofErr w:type="gramEnd"/>
      <w:r w:rsidRPr="00917086">
        <w:t xml:space="preserve"> mărfurilor şi/sau de prestare a serviciilor analogice pe luna precedentă lunii în care a fost obținut venit sub formă nemonetară. În cazul în care, pe luna precedentă lunii în care a fost obținut venit sub formă nemonetară, nu au fost efectuate livrări de mărfuri şi/sau prestări de servicii, venitul obținut sub formă nemonetară nu poate fi mai mic decât prețul de cost al mărfurilor livrate şi/sau al serviciilor prestate în luna curentă (art.21 alin</w:t>
      </w:r>
      <w:proofErr w:type="gramStart"/>
      <w:r w:rsidRPr="00917086">
        <w:t>.(</w:t>
      </w:r>
      <w:proofErr w:type="gramEnd"/>
      <w:r w:rsidRPr="00917086">
        <w:t>1) din Codul fiscal).</w:t>
      </w:r>
    </w:p>
    <w:p w:rsidR="00EF3D58" w:rsidRPr="00917086" w:rsidRDefault="00EF3D58" w:rsidP="00EF3D58">
      <w:pPr>
        <w:pStyle w:val="Bodytext20"/>
        <w:numPr>
          <w:ilvl w:val="0"/>
          <w:numId w:val="21"/>
        </w:numPr>
        <w:shd w:val="clear" w:color="auto" w:fill="auto"/>
        <w:tabs>
          <w:tab w:val="left" w:pos="985"/>
        </w:tabs>
        <w:spacing w:after="0"/>
        <w:ind w:firstLine="620"/>
        <w:jc w:val="both"/>
      </w:pPr>
      <w:r w:rsidRPr="00917086">
        <w:t>În rândul 02010 se reflectă ajustarea venitului rezultat din transmiterea proprietății în schimbul unei cote de participație (pachetului de acțiuni), conform art.20 lit.m) şi art.55 din Codul fiscal.</w:t>
      </w:r>
    </w:p>
    <w:p w:rsidR="00EF3D58" w:rsidRPr="00917086" w:rsidRDefault="00EF3D58" w:rsidP="00EF3D58">
      <w:pPr>
        <w:pStyle w:val="Bodytext20"/>
        <w:numPr>
          <w:ilvl w:val="0"/>
          <w:numId w:val="21"/>
        </w:numPr>
        <w:shd w:val="clear" w:color="auto" w:fill="auto"/>
        <w:tabs>
          <w:tab w:val="left" w:pos="1008"/>
        </w:tabs>
        <w:spacing w:after="0"/>
        <w:ind w:firstLine="620"/>
        <w:jc w:val="both"/>
      </w:pPr>
      <w:r w:rsidRPr="00917086">
        <w:t xml:space="preserve">În rândul 02011 se reflectă veniturile obținute din fondurile speciale şi care în baza Codului fiscal sunt specificate ca venituri neimpozabile, în cazul în care acestea sunt utilizate în conformitate cu destinația fondurilor, </w:t>
      </w:r>
      <w:proofErr w:type="gramStart"/>
      <w:r w:rsidRPr="00917086">
        <w:t>potrivit</w:t>
      </w:r>
      <w:proofErr w:type="gramEnd"/>
      <w:r w:rsidRPr="00917086">
        <w:t xml:space="preserve"> legislației în vigoare.</w:t>
      </w:r>
    </w:p>
    <w:p w:rsidR="00EF3D58" w:rsidRPr="00917086" w:rsidRDefault="00EF3D58" w:rsidP="00EF3D58">
      <w:pPr>
        <w:pStyle w:val="Bodytext20"/>
        <w:numPr>
          <w:ilvl w:val="0"/>
          <w:numId w:val="21"/>
        </w:numPr>
        <w:shd w:val="clear" w:color="auto" w:fill="auto"/>
        <w:tabs>
          <w:tab w:val="left" w:pos="985"/>
        </w:tabs>
        <w:spacing w:after="0"/>
        <w:ind w:firstLine="600"/>
        <w:jc w:val="both"/>
      </w:pPr>
      <w:r w:rsidRPr="00917086">
        <w:t>În rândul 02012 se indică suma venitului obținut în urma anulării penalităților şi amenzilor şi calificate ca surse de venit neimpozabile.</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02013 se indică veniturile obținute în urma utilizării facilităților fiscale potrivit art.20 lit.z)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 xml:space="preserve">În rândul 02014 se indică venitul rezultat din neachitarea datoriei în cazul în care formarea acesteia </w:t>
      </w:r>
      <w:proofErr w:type="gramStart"/>
      <w:r w:rsidRPr="00917086">
        <w:t>este</w:t>
      </w:r>
      <w:proofErr w:type="gramEnd"/>
      <w:r w:rsidRPr="00917086">
        <w:t xml:space="preserve"> o urmare a insolvabilității contribuabilului.</w:t>
      </w:r>
    </w:p>
    <w:p w:rsidR="00EF3D58" w:rsidRPr="00917086" w:rsidRDefault="00EF3D58" w:rsidP="00EF3D58">
      <w:pPr>
        <w:pStyle w:val="Bodytext20"/>
        <w:shd w:val="clear" w:color="auto" w:fill="auto"/>
        <w:spacing w:after="0"/>
        <w:ind w:firstLine="600"/>
        <w:jc w:val="both"/>
      </w:pPr>
      <w:r w:rsidRPr="00917086">
        <w:t xml:space="preserve">Venitul rezultat din neachitarea datoriei de către agentul economic în legătură cu expirarea termenului de prescripție stabilit prin Codul civil sau lichidarea creditorului, reprezintă, conform art.18 lit.j) din Codul fiscal, sursă de venit impozabilă. Excepție fac cazurile în care formarea acestei datorii </w:t>
      </w:r>
      <w:proofErr w:type="gramStart"/>
      <w:r w:rsidRPr="00917086">
        <w:t>este</w:t>
      </w:r>
      <w:proofErr w:type="gramEnd"/>
      <w:r w:rsidRPr="00917086">
        <w:t xml:space="preserve"> o urmare a insolvabilității contribuabilului.</w:t>
      </w:r>
    </w:p>
    <w:p w:rsidR="00EF3D58" w:rsidRPr="00917086" w:rsidRDefault="00EF3D58" w:rsidP="00EF3D58">
      <w:pPr>
        <w:pStyle w:val="Bodytext20"/>
        <w:shd w:val="clear" w:color="auto" w:fill="auto"/>
        <w:spacing w:after="0"/>
        <w:ind w:firstLine="600"/>
        <w:jc w:val="both"/>
      </w:pPr>
      <w:proofErr w:type="gramStart"/>
      <w:r w:rsidRPr="00917086">
        <w:t>Termenele de prescripție generale şi speciale se determină în conformitate cu prevederile Codului civil.</w:t>
      </w:r>
      <w:proofErr w:type="gramEnd"/>
    </w:p>
    <w:p w:rsidR="00EF3D58" w:rsidRPr="00917086" w:rsidRDefault="00EF3D58" w:rsidP="00EF3D58">
      <w:pPr>
        <w:pStyle w:val="Bodytext20"/>
        <w:shd w:val="clear" w:color="auto" w:fill="auto"/>
        <w:spacing w:after="0"/>
        <w:ind w:firstLine="600"/>
        <w:jc w:val="both"/>
      </w:pPr>
      <w:r w:rsidRPr="00917086">
        <w:t>Nu se consideră drept venit impozabil, potrivit prevederilor art.18 lit.j) din Codul fiscal, venitul rezultat din neachitarea datoriei de către agentul economic, în cazul în care ultimului i s-</w:t>
      </w:r>
      <w:proofErr w:type="gramStart"/>
      <w:r w:rsidRPr="00917086">
        <w:t>a</w:t>
      </w:r>
      <w:proofErr w:type="gramEnd"/>
      <w:r w:rsidRPr="00917086">
        <w:t xml:space="preserve"> intentat un proces de insolvabilitate.</w:t>
      </w:r>
    </w:p>
    <w:p w:rsidR="00EF3D58" w:rsidRPr="00917086" w:rsidRDefault="00EF3D58" w:rsidP="00EF3D58">
      <w:pPr>
        <w:pStyle w:val="Bodytext20"/>
        <w:numPr>
          <w:ilvl w:val="0"/>
          <w:numId w:val="21"/>
        </w:numPr>
        <w:shd w:val="clear" w:color="auto" w:fill="auto"/>
        <w:tabs>
          <w:tab w:val="left" w:pos="985"/>
        </w:tabs>
        <w:spacing w:after="0"/>
        <w:ind w:firstLine="600"/>
        <w:jc w:val="both"/>
      </w:pPr>
      <w:r w:rsidRPr="00917086">
        <w:t>În rândul 02015 se reflectă ajustarea venitului din reevaluarea mijloacelor fixe şi a altor active, conform prevederilor art.20 lit.z</w:t>
      </w:r>
      <w:r w:rsidRPr="00917086">
        <w:rPr>
          <w:vertAlign w:val="superscript"/>
        </w:rPr>
        <w:t>9</w:t>
      </w:r>
      <w:r w:rsidRPr="00917086">
        <w:t>) din Codul fiscal.</w:t>
      </w:r>
    </w:p>
    <w:p w:rsidR="00EF3D58" w:rsidRPr="00917086" w:rsidRDefault="00EF3D58" w:rsidP="00EF3D58">
      <w:pPr>
        <w:pStyle w:val="Bodytext20"/>
        <w:numPr>
          <w:ilvl w:val="0"/>
          <w:numId w:val="21"/>
        </w:numPr>
        <w:shd w:val="clear" w:color="auto" w:fill="auto"/>
        <w:tabs>
          <w:tab w:val="left" w:pos="999"/>
        </w:tabs>
        <w:spacing w:after="0"/>
        <w:ind w:firstLine="600"/>
        <w:jc w:val="both"/>
      </w:pPr>
      <w:r w:rsidRPr="00917086">
        <w:t>În rândul 02016 se reflectă ajustarea venitului rezultat din trecerea de la Standardele Naționale de Contabilitate la Standardele Internaţionale de Raportare Financiară, conform prevederilor art.44 alin</w:t>
      </w:r>
      <w:proofErr w:type="gramStart"/>
      <w:r w:rsidRPr="00917086">
        <w:t>.(</w:t>
      </w:r>
      <w:proofErr w:type="gramEnd"/>
      <w:r w:rsidRPr="00917086">
        <w:t>9)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 xml:space="preserve">În rândul 02017 se reflectă ajustarea venitului obținut sub formă de dividende, potrivit prevederilor </w:t>
      </w:r>
      <w:r w:rsidRPr="00917086">
        <w:lastRenderedPageBreak/>
        <w:t>art.90</w:t>
      </w:r>
      <w:r w:rsidRPr="00917086">
        <w:rPr>
          <w:vertAlign w:val="superscript"/>
        </w:rPr>
        <w:t>1</w:t>
      </w:r>
      <w:r w:rsidRPr="00917086">
        <w:t xml:space="preserve"> alin.3</w:t>
      </w:r>
      <w:r w:rsidRPr="00917086">
        <w:rPr>
          <w:vertAlign w:val="superscript"/>
        </w:rPr>
        <w:t>1</w:t>
      </w:r>
      <w:r w:rsidRPr="00917086">
        <w:t>) din Codul fiscal. În conformitate cu art.90</w:t>
      </w:r>
      <w:r w:rsidRPr="00917086">
        <w:rPr>
          <w:vertAlign w:val="superscript"/>
        </w:rPr>
        <w:t>1</w:t>
      </w:r>
      <w:r w:rsidRPr="00917086">
        <w:t xml:space="preserve"> alin.3</w:t>
      </w:r>
      <w:r w:rsidRPr="00917086">
        <w:rPr>
          <w:vertAlign w:val="superscript"/>
        </w:rPr>
        <w:t>1</w:t>
      </w:r>
      <w:r w:rsidRPr="00917086">
        <w:t xml:space="preserve">) din Codul fiscal, venitul sub formă de dividende începând cu perioada fiscală 2012 se impozitează prin reținerea finală </w:t>
      </w:r>
      <w:proofErr w:type="gramStart"/>
      <w:r w:rsidRPr="00917086">
        <w:t>a</w:t>
      </w:r>
      <w:proofErr w:type="gramEnd"/>
      <w:r w:rsidRPr="00917086">
        <w:t xml:space="preserve"> impozitului.</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02018 se reflectă ajustarea altor venituri, dar pentru care legislația fiscală prevede alte reguli decât cele stabilite de Standardele Naționale de Contabilitate sau Standardele Internaţionale de Raportare Financiară.</w:t>
      </w:r>
    </w:p>
    <w:p w:rsidR="00EF3D58" w:rsidRPr="00917086" w:rsidRDefault="00EF3D58" w:rsidP="00EF3D58">
      <w:pPr>
        <w:pStyle w:val="Bodytext20"/>
        <w:numPr>
          <w:ilvl w:val="0"/>
          <w:numId w:val="21"/>
        </w:numPr>
        <w:shd w:val="clear" w:color="auto" w:fill="auto"/>
        <w:tabs>
          <w:tab w:val="left" w:pos="980"/>
        </w:tabs>
        <w:ind w:firstLine="600"/>
        <w:jc w:val="both"/>
      </w:pPr>
      <w:r w:rsidRPr="00917086">
        <w:t xml:space="preserve">Suma rândului 020 coloana 4 </w:t>
      </w:r>
      <w:proofErr w:type="gramStart"/>
      <w:r w:rsidRPr="00917086">
        <w:t>a</w:t>
      </w:r>
      <w:proofErr w:type="gramEnd"/>
      <w:r w:rsidRPr="00917086">
        <w:t xml:space="preserve"> anexei 1D este egală cu suma rândurilor 0201-02018 şi se transferă în rândul 020 din Declarație.</w:t>
      </w:r>
    </w:p>
    <w:p w:rsidR="00EF3D58" w:rsidRPr="00917086" w:rsidRDefault="00EF3D58" w:rsidP="00EF3D58">
      <w:pPr>
        <w:pStyle w:val="Heading10"/>
        <w:keepNext/>
        <w:keepLines/>
        <w:shd w:val="clear" w:color="auto" w:fill="auto"/>
        <w:spacing w:before="0"/>
        <w:rPr>
          <w:b/>
        </w:rPr>
      </w:pPr>
      <w:bookmarkStart w:id="1" w:name="bookmark0"/>
      <w:r w:rsidRPr="00917086">
        <w:rPr>
          <w:b/>
        </w:rPr>
        <w:t>Completarea anexei 1.1D Venitul din donarea activelor</w:t>
      </w:r>
      <w:bookmarkEnd w:id="1"/>
    </w:p>
    <w:p w:rsidR="00EF3D58" w:rsidRPr="00917086" w:rsidRDefault="00EF3D58" w:rsidP="00EF3D58">
      <w:pPr>
        <w:pStyle w:val="Bodytext20"/>
        <w:numPr>
          <w:ilvl w:val="0"/>
          <w:numId w:val="21"/>
        </w:numPr>
        <w:shd w:val="clear" w:color="auto" w:fill="auto"/>
        <w:tabs>
          <w:tab w:val="left" w:pos="993"/>
        </w:tabs>
        <w:ind w:firstLine="600"/>
        <w:jc w:val="both"/>
      </w:pPr>
      <w:r w:rsidRPr="00917086">
        <w:t xml:space="preserve">Dacă se donează mijloace fixe care au fost folosite anterior în activitatea de întreprinzător, în coloana 2 din anexa 1.1D se reflectă baza valorică a acestor mijloace fixe, determinată în conformitate cu pct.88 din Catalogul mijloacelor fixe şi activelor nemateriale, aprobat prin Hotărîrea Guvernului nr.338 din 21 martie 2003, cu completările şi modificările ulterioare. În cazul în care se donează alte active curente (mărfuri, producție finită, materiale), în coloana 2 se </w:t>
      </w:r>
      <w:proofErr w:type="gramStart"/>
      <w:r w:rsidRPr="00917086">
        <w:t>va</w:t>
      </w:r>
      <w:proofErr w:type="gramEnd"/>
      <w:r w:rsidRPr="00917086">
        <w:t xml:space="preserve"> reflecta valoarea lor de bilanț, conform datelor din contabilitatea financiară. În coloana 3 din anexa 1.1D se reflectă valoarea de piață a activelor donate (determinată în baza art.5 pct.26) din Codul fiscal), iar în coloana 4 - mărimea maximă reflectată în coloana 2 şi coloana 3. Suma coloanei 4 din anexa 1.1D se reflectă în coloana 3, rândul 0206 din anexa 1D.</w:t>
      </w:r>
    </w:p>
    <w:p w:rsidR="00EF3D58" w:rsidRPr="00917086" w:rsidRDefault="00EF3D58" w:rsidP="00EF3D58">
      <w:pPr>
        <w:pStyle w:val="Heading10"/>
        <w:keepNext/>
        <w:keepLines/>
        <w:shd w:val="clear" w:color="auto" w:fill="auto"/>
        <w:spacing w:before="0"/>
        <w:ind w:firstLine="600"/>
        <w:jc w:val="both"/>
        <w:rPr>
          <w:b/>
        </w:rPr>
      </w:pPr>
      <w:bookmarkStart w:id="2" w:name="bookmark1"/>
      <w:r w:rsidRPr="00917086">
        <w:rPr>
          <w:b/>
        </w:rPr>
        <w:t>Completarea anexei 1.2D Rezultatul din operațiunile legate de activele de capital</w:t>
      </w:r>
      <w:bookmarkEnd w:id="2"/>
    </w:p>
    <w:p w:rsidR="00EF3D58" w:rsidRPr="00917086" w:rsidRDefault="00EF3D58" w:rsidP="00EF3D58">
      <w:pPr>
        <w:pStyle w:val="Bodytext20"/>
        <w:numPr>
          <w:ilvl w:val="0"/>
          <w:numId w:val="21"/>
        </w:numPr>
        <w:shd w:val="clear" w:color="auto" w:fill="auto"/>
        <w:tabs>
          <w:tab w:val="left" w:pos="993"/>
        </w:tabs>
        <w:ind w:firstLine="600"/>
        <w:jc w:val="both"/>
      </w:pPr>
      <w:r w:rsidRPr="00917086">
        <w:t xml:space="preserve">În rândul 0207 coloana 2 din anexa 1.2D se reflectă rezultatul (venitul, pierderea) din operațiunile cu activele de capital constatat în contabilitatea financiară pe fiecare activ, care </w:t>
      </w:r>
      <w:proofErr w:type="gramStart"/>
      <w:r w:rsidRPr="00917086">
        <w:t>este</w:t>
      </w:r>
      <w:proofErr w:type="gramEnd"/>
      <w:r w:rsidRPr="00917086">
        <w:t xml:space="preserve"> definit ca activ de capital. În cazul constatării în evidența financiară a pierderilor indicatorul respectiv se indică cu semnul minus. În coloanele 3 </w:t>
      </w:r>
      <w:proofErr w:type="gramStart"/>
      <w:r w:rsidRPr="00917086">
        <w:t>şi</w:t>
      </w:r>
      <w:proofErr w:type="gramEnd"/>
      <w:r w:rsidRPr="00917086">
        <w:t xml:space="preserve"> 4 se reflectă rezultatul obținut pentru fiecare din aceste active, conform prevederilor Codului fiscal. Indicatorii coloanelor 5, 6 şi 8 se determină prin calcul. În coloana 7 se reflectă suma pierderii de capital care nu este permisă spre deducere în perioada fiscală precedentă, dar permisă spre deducere în perioada fiscală curentă, iar în coloana 10 - suma pierderii de capital care nu este permisă spre deducere în perioada fiscală curentă, dar care urmează a fi raportată în perioada fiscală următoare, adică suma care urmează a fi reflectată în următoarea perioadă fiscală - coloana 7. Datele din anexa 1.2D se transferă în rândul 0207 în felul următor: totalul coloanei 2 din anexa 1.2D - în coloana 2, rândul 0207; totalul coloanei 9 din anexa 1.2D - în coloana 3 rândul 0207.</w:t>
      </w:r>
    </w:p>
    <w:p w:rsidR="00EF3D58" w:rsidRPr="00917086" w:rsidRDefault="00EF3D58" w:rsidP="00EF3D58">
      <w:pPr>
        <w:pStyle w:val="Bodytext20"/>
        <w:shd w:val="clear" w:color="auto" w:fill="auto"/>
        <w:spacing w:after="0"/>
        <w:jc w:val="center"/>
        <w:rPr>
          <w:b/>
        </w:rPr>
      </w:pPr>
      <w:r w:rsidRPr="00917086">
        <w:rPr>
          <w:b/>
        </w:rPr>
        <w:t>Completarea anexei 2D Ajustarea (majorarea/micșorarea) cheltuielilor</w:t>
      </w:r>
      <w:r w:rsidRPr="00917086">
        <w:rPr>
          <w:b/>
        </w:rPr>
        <w:br/>
        <w:t>conform prevederilor legislației fiscale</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În rândul 0301 se reflectă ajustarea cheltuielilor personale şi familiale raportată în contabilitatea financiară la cheltuielile perioadei de gestiune, dar care nu sunt permise spre deducere, conform prevederilor art.23 şi art.24 alin</w:t>
      </w:r>
      <w:proofErr w:type="gramStart"/>
      <w:r w:rsidRPr="00917086">
        <w:t>.(</w:t>
      </w:r>
      <w:proofErr w:type="gramEnd"/>
      <w:r w:rsidRPr="00917086">
        <w:t>2) din Codul fiscal.</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În rândul 0302 se reflectă suma cheltuielilor de delegații: în coloana 2 - cheltuielile constatate în contabilitatea financiară, iar în coloana 3 - cheltuielile constatate în limitele normelor stabilite de Guvern.</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 xml:space="preserve"> În rândul 0303 se reflectă ajustarea cheltuielilor de asigurare: în coloana 2 - cheltuielile constatate în contabilitatea financiară, iar în coloana 3 - cheltuielile permise la deducere, conform modului stabilit de legislație.</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În rândul 0304 se reflectă suma cheltuielilor de reprezentanță: în coloana 2 - suma cheltuielilor efective constatate în contabilitatea financiară, iar în coloana 3 - suma cheltuielilor în limitele normativelor stabilite prin Hotărîrea Guvernului nr.130 din 6 februarie 1998 „Cu privire la limitarea unor tipuri de cheltuieli permise spre deducere din venitul brut”, care se determină în baza anexei 2.1D.</w:t>
      </w:r>
    </w:p>
    <w:p w:rsidR="00EF3D58" w:rsidRPr="00917086" w:rsidRDefault="00EF3D58" w:rsidP="00EF3D58">
      <w:pPr>
        <w:pStyle w:val="Bodytext20"/>
        <w:shd w:val="clear" w:color="auto" w:fill="auto"/>
        <w:tabs>
          <w:tab w:val="left" w:pos="993"/>
        </w:tabs>
        <w:spacing w:after="0"/>
        <w:ind w:firstLine="620"/>
        <w:jc w:val="both"/>
      </w:pPr>
      <w:r w:rsidRPr="00917086">
        <w:t>Suma rândului 03045 coloana 4 din anexa 2.1D se transferă în rândul 0304 coloana 2 din anexa 2D, iar suma din rândul 03046 coloana 4 anexa 2.1D - în rândul 0304 coloana 3 din anexa 2D.</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 xml:space="preserve">În rândul 0305 coloana 2 se indică pierderile suportate în cazul schimbului sau vânzării proprietății, îndeplinirii lucrărilor, prestării serviciilor între persoanele interdependente. Noțiunea de persoană interdependentă </w:t>
      </w:r>
      <w:proofErr w:type="gramStart"/>
      <w:r w:rsidRPr="00917086">
        <w:t>este</w:t>
      </w:r>
      <w:proofErr w:type="gramEnd"/>
      <w:r w:rsidRPr="00917086">
        <w:t xml:space="preserve"> specificată în art.5 pct.12) din Codul fiscal.</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 xml:space="preserve">În rândul 0306 coloana 2 se indică cheltuielile pentru uzura, întreținerea, funcționarea şi reparația autoturismelor folosite de către persoanele specificate la grupele minore 112 şi 121 din Clasificatorul ocupațiilor </w:t>
      </w:r>
      <w:r w:rsidRPr="00917086">
        <w:lastRenderedPageBreak/>
        <w:t>din Republica Moldova, deductibile conform prevederilor art.24 alin.(21) din Codul fiscal, se permite doar pentru un singur autoturism pentru fiecare persoană specificată la grupele minore 112 şi 121 din Clasificatorul ocupațiilor din Republica Moldova şi doar în scopul activității de întreprinzător.</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 xml:space="preserve">În rândul 0307 coloana 2 se reflectă suma cheltuielilor efectuate în folosul unui membru al familiei contribuabilului, al unei persoane cu funcții de răspundere sau al unui conducător al agentului economic, al unui membru al societății sau al altei persoane interdependente, în cazul lipsei justificării acestei plăți constatate în contabilitatea financiară. Justificarea suportării cheltuielilor respective </w:t>
      </w:r>
      <w:proofErr w:type="gramStart"/>
      <w:r w:rsidRPr="00917086">
        <w:t>este</w:t>
      </w:r>
      <w:proofErr w:type="gramEnd"/>
      <w:r w:rsidRPr="00917086">
        <w:t xml:space="preserve"> generată de conformarea acestora prevederilor Hotărârii Guvernului nr.77 din 30 ianuarie 2008 „Cu privire la aprobarea unor regulamente”, precum şi de obligativitatea corespunderii lor prețurilor de piață.</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 xml:space="preserve">În rândul 0308 coloana 2 se reflectă suma cheltuielilor suportate, dar care nu sunt achitate, în urma apariției obligației față de o persoană interdependentă </w:t>
      </w:r>
      <w:proofErr w:type="gramStart"/>
      <w:r w:rsidRPr="00917086">
        <w:t>ce</w:t>
      </w:r>
      <w:proofErr w:type="gramEnd"/>
      <w:r w:rsidRPr="00917086">
        <w:t xml:space="preserve"> folosește metoda de casă.</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 xml:space="preserve">În rândul 0309 se reflectă suma cheltuielilor achitate, efectuate de către persoana </w:t>
      </w:r>
      <w:proofErr w:type="gramStart"/>
      <w:r w:rsidRPr="00917086">
        <w:t>ce</w:t>
      </w:r>
      <w:proofErr w:type="gramEnd"/>
      <w:r w:rsidRPr="00917086">
        <w:t xml:space="preserve"> folosește metoda calculelor, persoana interdependentă ce folosește metoda de casă, care în perioadele fiscale precedente nu au fost permise spre deducere din cauza neachitării lor.</w:t>
      </w:r>
    </w:p>
    <w:p w:rsidR="00EF3D58" w:rsidRPr="00917086" w:rsidRDefault="00EF3D58" w:rsidP="00EF3D58">
      <w:pPr>
        <w:pStyle w:val="Bodytext20"/>
        <w:numPr>
          <w:ilvl w:val="0"/>
          <w:numId w:val="21"/>
        </w:numPr>
        <w:shd w:val="clear" w:color="auto" w:fill="auto"/>
        <w:tabs>
          <w:tab w:val="left" w:pos="993"/>
        </w:tabs>
        <w:spacing w:after="0"/>
        <w:ind w:firstLine="620"/>
        <w:jc w:val="both"/>
      </w:pPr>
      <w:r w:rsidRPr="00917086">
        <w:t>În rândul 03010 coloana 2 se reflectă suma cheltuielilor legate de obținerea venitului scutit de impozitare, constatate în evidența financiară pe parcursul perioadei fiscale (art.24 alin</w:t>
      </w:r>
      <w:proofErr w:type="gramStart"/>
      <w:r w:rsidRPr="00917086">
        <w:t>.(</w:t>
      </w:r>
      <w:proofErr w:type="gramEnd"/>
      <w:r w:rsidRPr="00917086">
        <w:t>9) din Codul fiscal).</w:t>
      </w:r>
    </w:p>
    <w:p w:rsidR="00EF3D58" w:rsidRPr="00917086" w:rsidRDefault="00EF3D58" w:rsidP="00EF3D58">
      <w:pPr>
        <w:pStyle w:val="Bodytext20"/>
        <w:shd w:val="clear" w:color="auto" w:fill="auto"/>
        <w:spacing w:after="0"/>
        <w:ind w:firstLine="620"/>
        <w:jc w:val="both"/>
      </w:pPr>
      <w:proofErr w:type="gramStart"/>
      <w:r w:rsidRPr="00917086">
        <w:t>În aceste cheltuieli se includ cheltuielile achitate sau suportate aferente obținerii venitului scutit de impozit.</w:t>
      </w:r>
      <w:proofErr w:type="gramEnd"/>
      <w:r w:rsidRPr="00917086">
        <w:t xml:space="preserve"> Venituri scutite de impozit sunt considerate veniturile indicate în art.20 din Codul fiscal, precum şi veniturile scutite de impozit, conform Legii bugetului de stat pe perioada corespunzătoare şi Legii nr. 1164-XII din 24 aprilie 1997 pentru punerea în aplicare a titlurilor I şi II ale Codului fiscal.</w:t>
      </w:r>
    </w:p>
    <w:p w:rsidR="00EF3D58" w:rsidRPr="00917086" w:rsidRDefault="00EF3D58" w:rsidP="00EF3D58">
      <w:pPr>
        <w:pStyle w:val="Bodytext20"/>
        <w:numPr>
          <w:ilvl w:val="0"/>
          <w:numId w:val="21"/>
        </w:numPr>
        <w:shd w:val="clear" w:color="auto" w:fill="auto"/>
        <w:tabs>
          <w:tab w:val="left" w:pos="985"/>
        </w:tabs>
        <w:spacing w:after="0"/>
        <w:ind w:firstLine="620"/>
        <w:jc w:val="both"/>
      </w:pPr>
      <w:r w:rsidRPr="00917086">
        <w:t>În rândul 03011 se reflectă ajustarea cheltuielilor legate de dobânzile calculate. În coloana 2 se reflectă cheltuielile constatate în contabilitatea financiară, iar în coloana 3 - cheltuielile constatate în limitele stabilite de art.25 alin</w:t>
      </w:r>
      <w:proofErr w:type="gramStart"/>
      <w:r w:rsidRPr="00917086">
        <w:t>.(</w:t>
      </w:r>
      <w:proofErr w:type="gramEnd"/>
      <w:r w:rsidRPr="00917086">
        <w:t>2) din Codul fiscal.</w:t>
      </w:r>
    </w:p>
    <w:p w:rsidR="00EF3D58" w:rsidRPr="00917086" w:rsidRDefault="00EF3D58" w:rsidP="00EF3D58">
      <w:pPr>
        <w:pStyle w:val="Bodytext20"/>
        <w:numPr>
          <w:ilvl w:val="0"/>
          <w:numId w:val="21"/>
        </w:numPr>
        <w:shd w:val="clear" w:color="auto" w:fill="auto"/>
        <w:tabs>
          <w:tab w:val="left" w:pos="985"/>
        </w:tabs>
        <w:spacing w:after="0"/>
        <w:ind w:firstLine="620"/>
        <w:jc w:val="both"/>
      </w:pPr>
      <w:r w:rsidRPr="00917086">
        <w:t>În rândul 03012 se reflectă ajustarea cheltuielilor pentru reparația proprietății: în coloana 2 - cheltuielile constatate în contabilitatea financiară ca cheltuieli ale perioadei, în coloana 3 - cheltuielile în mărimea lor efectivă, dar nu mai mult de limita stabilită la art.27 din Codul fiscal.</w:t>
      </w:r>
    </w:p>
    <w:p w:rsidR="00EF3D58" w:rsidRPr="00917086" w:rsidRDefault="00EF3D58" w:rsidP="00EF3D58">
      <w:pPr>
        <w:pStyle w:val="Bodytext20"/>
        <w:shd w:val="clear" w:color="auto" w:fill="auto"/>
        <w:spacing w:after="0"/>
        <w:ind w:firstLine="620"/>
        <w:jc w:val="both"/>
      </w:pPr>
      <w:r w:rsidRPr="00917086">
        <w:t xml:space="preserve">Se consideră cheltuieli constatate în contabilitatea financiară cheltuielile care, conform prevederilor Standardelor Naționale de Contabilitate sau Standardelor Internaţionale de Raportare Financiară, au fost atribuite la cheltuielile perioadei, adică au influențat rezultatul financiar. </w:t>
      </w:r>
      <w:proofErr w:type="gramStart"/>
      <w:r w:rsidRPr="00917086">
        <w:t>În coloana 2 nu se reflectă suma cheltuielilor capitalizate.</w:t>
      </w:r>
      <w:proofErr w:type="gramEnd"/>
    </w:p>
    <w:p w:rsidR="00EF3D58" w:rsidRPr="00917086" w:rsidRDefault="00EF3D58" w:rsidP="00EF3D58">
      <w:pPr>
        <w:pStyle w:val="Bodytext20"/>
        <w:shd w:val="clear" w:color="auto" w:fill="auto"/>
        <w:spacing w:after="0"/>
        <w:ind w:firstLine="620"/>
        <w:jc w:val="both"/>
      </w:pPr>
      <w:r w:rsidRPr="00917086">
        <w:t>Determinarea sumei-limită a cheltuielilor pentru reparație, permise spre deducere, se efectuează în conformitate cu prevederile Hotărârii Guvernului nr.289 din 14 martie 2007 „Pentru aprobarea Regulamentului privind evidența şi calcularea uzurii mijloacelor fixe în scopuri fiscale”.</w:t>
      </w:r>
    </w:p>
    <w:p w:rsidR="00EF3D58" w:rsidRPr="00917086" w:rsidRDefault="00EF3D58" w:rsidP="00EF3D58">
      <w:pPr>
        <w:pStyle w:val="Bodytext20"/>
        <w:numPr>
          <w:ilvl w:val="0"/>
          <w:numId w:val="21"/>
        </w:numPr>
        <w:shd w:val="clear" w:color="auto" w:fill="auto"/>
        <w:tabs>
          <w:tab w:val="left" w:pos="999"/>
        </w:tabs>
        <w:spacing w:after="0"/>
        <w:ind w:firstLine="620"/>
        <w:jc w:val="both"/>
      </w:pPr>
      <w:r w:rsidRPr="00917086">
        <w:t>În rândul 03013 se reflectă suma uzurii mijloacelor fixe: în coloana 2 - suma constatată în contabilitatea financiară, iar în coloana 3 - suma calculată conform prevederilor Regulamentului privind evidența şi calcularea uzurii mijloacelor fixe în scopuri fiscale, aprobat prin Hotărîrea Guvernului nr.289 din 14 martie 2007.</w:t>
      </w:r>
    </w:p>
    <w:p w:rsidR="00EF3D58" w:rsidRPr="00917086" w:rsidRDefault="00EF3D58" w:rsidP="00EF3D58">
      <w:pPr>
        <w:pStyle w:val="Bodytext20"/>
        <w:numPr>
          <w:ilvl w:val="0"/>
          <w:numId w:val="21"/>
        </w:numPr>
        <w:shd w:val="clear" w:color="auto" w:fill="auto"/>
        <w:tabs>
          <w:tab w:val="left" w:pos="994"/>
        </w:tabs>
        <w:spacing w:after="0"/>
        <w:ind w:firstLine="620"/>
        <w:jc w:val="both"/>
      </w:pPr>
      <w:r w:rsidRPr="00917086">
        <w:t>În rândul 03014 se reflectă suma cheltuielilor legate de investigații şi cercetări științifice (cu excepția cheltuielilor respective aferente terenurilor sau altei proprietăți supuse uzurii, precum şi cheltuielile legate de descoperirea sau precizarea locului de amplasare a resurselor naturale, determinării cantității şi calității lor): în coloana 2 - cheltuielile constatate în contabilitatea financiară, iar în coloana 3 - cheltuielile recunoscute în scopuri fiscale.</w:t>
      </w:r>
    </w:p>
    <w:p w:rsidR="00EF3D58" w:rsidRPr="00917086" w:rsidRDefault="00EF3D58" w:rsidP="00EF3D58">
      <w:pPr>
        <w:pStyle w:val="Bodytext20"/>
        <w:numPr>
          <w:ilvl w:val="0"/>
          <w:numId w:val="21"/>
        </w:numPr>
        <w:shd w:val="clear" w:color="auto" w:fill="auto"/>
        <w:tabs>
          <w:tab w:val="left" w:pos="999"/>
        </w:tabs>
        <w:spacing w:after="0"/>
        <w:ind w:firstLine="620"/>
        <w:jc w:val="both"/>
      </w:pPr>
      <w:r w:rsidRPr="00917086">
        <w:t xml:space="preserve">În rândul 03015 coloana 2 se reflectă suma cheltuielilor aferente provizioanelor. În conformitate cu art.31 </w:t>
      </w:r>
      <w:proofErr w:type="gramStart"/>
      <w:r w:rsidRPr="00917086">
        <w:t>din Codul fiscal nu sunt permise</w:t>
      </w:r>
      <w:proofErr w:type="gramEnd"/>
      <w:r w:rsidRPr="00917086">
        <w:t xml:space="preserve"> spre deducere cheltuielile aferente provizioanelor.</w:t>
      </w:r>
    </w:p>
    <w:p w:rsidR="00EF3D58" w:rsidRPr="00917086" w:rsidRDefault="00EF3D58" w:rsidP="00EF3D58">
      <w:pPr>
        <w:pStyle w:val="Bodytext20"/>
        <w:numPr>
          <w:ilvl w:val="0"/>
          <w:numId w:val="21"/>
        </w:numPr>
        <w:shd w:val="clear" w:color="auto" w:fill="auto"/>
        <w:tabs>
          <w:tab w:val="left" w:pos="985"/>
        </w:tabs>
        <w:spacing w:after="0"/>
        <w:ind w:firstLine="620"/>
        <w:jc w:val="both"/>
      </w:pPr>
      <w:r w:rsidRPr="00917086">
        <w:t>În rândul 03016 se reflectă suma datoriilor compromise ce urmează a fi deduse: în coloana 2 - cheltuielile constatate în contabilitatea financiară, iar în coloana 3 - cheltuielile constatate în scopuri fiscale, conform art.31 alin</w:t>
      </w:r>
      <w:proofErr w:type="gramStart"/>
      <w:r w:rsidRPr="00917086">
        <w:t>.(</w:t>
      </w:r>
      <w:proofErr w:type="gramEnd"/>
      <w:r w:rsidRPr="00917086">
        <w:t>1) din Codul fiscal.</w:t>
      </w:r>
    </w:p>
    <w:p w:rsidR="00EF3D58" w:rsidRPr="00917086" w:rsidRDefault="00EF3D58" w:rsidP="00EF3D58">
      <w:pPr>
        <w:pStyle w:val="Bodytext20"/>
        <w:numPr>
          <w:ilvl w:val="0"/>
          <w:numId w:val="21"/>
        </w:numPr>
        <w:shd w:val="clear" w:color="auto" w:fill="auto"/>
        <w:tabs>
          <w:tab w:val="left" w:pos="990"/>
        </w:tabs>
        <w:spacing w:after="0"/>
        <w:ind w:firstLine="620"/>
        <w:jc w:val="both"/>
      </w:pPr>
      <w:r w:rsidRPr="00917086">
        <w:t>În rândul 03017 coloana 3 se reflectă cheltuielile suportate de către contribuabil legate de activitatea de întreprinzător care pe parcursul perioadei fiscale au fost deduse din provizioanele create anterior şi care nu au fost permise spre deducere (art.31 alin.(2) din Codul fiscal; rândul 03014 din anexa 2D).</w:t>
      </w:r>
    </w:p>
    <w:p w:rsidR="00EF3D58" w:rsidRPr="00917086" w:rsidRDefault="00EF3D58" w:rsidP="00EF3D58">
      <w:pPr>
        <w:pStyle w:val="Bodytext20"/>
        <w:numPr>
          <w:ilvl w:val="0"/>
          <w:numId w:val="21"/>
        </w:numPr>
        <w:shd w:val="clear" w:color="auto" w:fill="auto"/>
        <w:tabs>
          <w:tab w:val="left" w:pos="994"/>
        </w:tabs>
        <w:spacing w:after="0"/>
        <w:ind w:firstLine="620"/>
        <w:jc w:val="both"/>
      </w:pPr>
      <w:r w:rsidRPr="00917086">
        <w:t xml:space="preserve">Rândul 03018 se completează numai de către instituțiile financiare. În coloana 2 se reflectă suma </w:t>
      </w:r>
      <w:r w:rsidRPr="00917086">
        <w:lastRenderedPageBreak/>
        <w:t>defalcărilor de reduceri pentru pierderi la active, angajamente condiționale, constatate în contabilitatea financiară, iar în coloana 3 se reflectă suma defalcărilor de reduceri pentru pierderi la active, angajamente condiționale, determinate conform regulamentului aprobat de Banca Națională a Moldovei (art.31 alin.(3) din Codul fiscal).</w:t>
      </w:r>
    </w:p>
    <w:p w:rsidR="00EF3D58" w:rsidRPr="00917086" w:rsidRDefault="00EF3D58" w:rsidP="00EF3D58">
      <w:pPr>
        <w:pStyle w:val="Bodytext20"/>
        <w:numPr>
          <w:ilvl w:val="0"/>
          <w:numId w:val="21"/>
        </w:numPr>
        <w:shd w:val="clear" w:color="auto" w:fill="auto"/>
        <w:tabs>
          <w:tab w:val="left" w:pos="999"/>
        </w:tabs>
        <w:spacing w:after="0"/>
        <w:ind w:firstLine="620"/>
        <w:jc w:val="both"/>
      </w:pPr>
      <w:r w:rsidRPr="00917086">
        <w:t>Rândul 03019 se completează de companiile de asigurări care indică suma cheltuielilor legate de formarea rezervelor: în coloana 2 - cheltuielile constatate în contabilitatea financiară, în coloana 3 - cheltuielile privind formarea rezervei, conform prevederilor art.50 alin</w:t>
      </w:r>
      <w:proofErr w:type="gramStart"/>
      <w:r w:rsidRPr="00917086">
        <w:t>.(</w:t>
      </w:r>
      <w:proofErr w:type="gramEnd"/>
      <w:r w:rsidRPr="00917086">
        <w:t>3) din Codul fiscal.</w:t>
      </w:r>
    </w:p>
    <w:p w:rsidR="00EF3D58" w:rsidRPr="00917086" w:rsidRDefault="00EF3D58" w:rsidP="00EF3D58">
      <w:pPr>
        <w:pStyle w:val="Bodytext20"/>
        <w:numPr>
          <w:ilvl w:val="0"/>
          <w:numId w:val="21"/>
        </w:numPr>
        <w:shd w:val="clear" w:color="auto" w:fill="auto"/>
        <w:tabs>
          <w:tab w:val="left" w:pos="985"/>
        </w:tabs>
        <w:spacing w:after="0"/>
        <w:ind w:firstLine="620"/>
        <w:jc w:val="both"/>
      </w:pPr>
      <w:r w:rsidRPr="00917086">
        <w:t>În rândul 03020 coloana 2 se reflectă cheltuielile legate de achitarea penalităților, amenzilor şi altor sancțiuni aplicate pentru încălcarea actelor normative.</w:t>
      </w:r>
    </w:p>
    <w:p w:rsidR="00EF3D58" w:rsidRPr="00917086" w:rsidRDefault="00EF3D58" w:rsidP="00EF3D58">
      <w:pPr>
        <w:pStyle w:val="Bodytext20"/>
        <w:numPr>
          <w:ilvl w:val="0"/>
          <w:numId w:val="21"/>
        </w:numPr>
        <w:shd w:val="clear" w:color="auto" w:fill="auto"/>
        <w:tabs>
          <w:tab w:val="left" w:pos="990"/>
        </w:tabs>
        <w:spacing w:after="0"/>
        <w:ind w:firstLine="620"/>
        <w:jc w:val="both"/>
      </w:pPr>
      <w:r w:rsidRPr="00917086">
        <w:t>În rândul 03021 se reflectă pierderile din vânzarea mijloacelor fixe: în coloana 2 - pierderile constatate în contabilitatea financiară, în coloana 3 - pierderile constatate în scopuri fiscale.</w:t>
      </w:r>
    </w:p>
    <w:p w:rsidR="00EF3D58" w:rsidRPr="00917086" w:rsidRDefault="00EF3D58" w:rsidP="00EF3D58">
      <w:pPr>
        <w:pStyle w:val="Bodytext20"/>
        <w:shd w:val="clear" w:color="auto" w:fill="auto"/>
        <w:spacing w:after="0"/>
        <w:ind w:firstLine="620"/>
        <w:jc w:val="both"/>
      </w:pPr>
      <w:proofErr w:type="gramStart"/>
      <w:r w:rsidRPr="00917086">
        <w:t>Determinarea rezultatului de la înstrăinarea mijloacelor fixe se efectuează în conformitate cu prevederile Hotărârii Guvernului nr.289 din 14 martie 2007 „Pentru aprobarea Regulamentului privind evidența şi calcularea uzurii mijloacelor fixe în scopuri fiscale”.</w:t>
      </w:r>
      <w:proofErr w:type="gramEnd"/>
    </w:p>
    <w:p w:rsidR="00EF3D58" w:rsidRPr="00917086" w:rsidRDefault="00EF3D58" w:rsidP="00EF3D58">
      <w:pPr>
        <w:pStyle w:val="Bodytext20"/>
        <w:numPr>
          <w:ilvl w:val="0"/>
          <w:numId w:val="21"/>
        </w:numPr>
        <w:shd w:val="clear" w:color="auto" w:fill="auto"/>
        <w:tabs>
          <w:tab w:val="left" w:pos="985"/>
        </w:tabs>
        <w:spacing w:after="0"/>
        <w:ind w:firstLine="620"/>
        <w:jc w:val="both"/>
      </w:pPr>
      <w:r w:rsidRPr="00917086">
        <w:t>În rândul 03022 coloana 2 se reflectă pierderile legate de ieșirea mijloacelor fixe în cazurile neindicate în rândul 03021, inclusiv în cazul ieșirii forțate a proprietății reflectate în contabilitatea financiară ca pierderi excepționale.</w:t>
      </w:r>
    </w:p>
    <w:p w:rsidR="00EF3D58" w:rsidRPr="00917086" w:rsidRDefault="00EF3D58" w:rsidP="00EF3D58">
      <w:pPr>
        <w:pStyle w:val="Bodytext20"/>
        <w:numPr>
          <w:ilvl w:val="0"/>
          <w:numId w:val="21"/>
        </w:numPr>
        <w:shd w:val="clear" w:color="auto" w:fill="auto"/>
        <w:tabs>
          <w:tab w:val="left" w:pos="990"/>
        </w:tabs>
        <w:spacing w:after="0"/>
        <w:ind w:firstLine="620"/>
        <w:jc w:val="both"/>
      </w:pPr>
      <w:r w:rsidRPr="00917086">
        <w:t>În rândul 03023 se reflectă ajustarea cheltuielilor legate de amortizarea proprietății nemateriale: în coloana 2 - cheltuielile constatate în contabilitatea financiară, iar în coloana 3 - cheltuielile constatate conform art.28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03024 se reflectă ajustarea cheltuielilor legate de extracția resurselor naturale irecuperabile: în coloana 2 - cheltuielile constatate în contabilitatea financiară, iar în coloana 3 - cheltuielile constatate conform art.29 din Codul fiscal.</w:t>
      </w:r>
    </w:p>
    <w:p w:rsidR="00EF3D58" w:rsidRPr="00917086" w:rsidRDefault="00EF3D58" w:rsidP="00EF3D58">
      <w:pPr>
        <w:pStyle w:val="Bodytext20"/>
        <w:numPr>
          <w:ilvl w:val="0"/>
          <w:numId w:val="21"/>
        </w:numPr>
        <w:shd w:val="clear" w:color="auto" w:fill="auto"/>
        <w:tabs>
          <w:tab w:val="left" w:pos="994"/>
        </w:tabs>
        <w:spacing w:after="0"/>
        <w:ind w:firstLine="600"/>
        <w:jc w:val="both"/>
      </w:pPr>
      <w:r w:rsidRPr="00917086">
        <w:t xml:space="preserve">În rândul 03025 se reflectă ajustarea cheltuielilor de investiții. În coloana 2 se reflectă cheltuielile constatate în contabilitatea financiară, iar în coloana 3 - cheltuielile în limitele venitului din investiții - în cazul în care venitul din investiții </w:t>
      </w:r>
      <w:proofErr w:type="gramStart"/>
      <w:r w:rsidRPr="00917086">
        <w:t>este</w:t>
      </w:r>
      <w:proofErr w:type="gramEnd"/>
      <w:r w:rsidRPr="00917086">
        <w:t xml:space="preserve"> mai mic decât cheltuielile pentru investiții.</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03026 coloana 2 se reflectă suma donațiilor în formă monetară efectuate în scopuri filantropice şi de sponsorizare, conform datelor contabilităţii financiare.</w:t>
      </w:r>
    </w:p>
    <w:p w:rsidR="00EF3D58" w:rsidRPr="00917086" w:rsidRDefault="00EF3D58" w:rsidP="00EF3D58">
      <w:pPr>
        <w:pStyle w:val="Bodytext20"/>
        <w:numPr>
          <w:ilvl w:val="0"/>
          <w:numId w:val="21"/>
        </w:numPr>
        <w:shd w:val="clear" w:color="auto" w:fill="auto"/>
        <w:tabs>
          <w:tab w:val="left" w:pos="1023"/>
        </w:tabs>
        <w:spacing w:after="0"/>
        <w:ind w:firstLine="600"/>
        <w:jc w:val="both"/>
      </w:pPr>
      <w:r w:rsidRPr="00917086">
        <w:t>În rândul 03027 coloana 2 se reflectă suma cheltuielilor neconfirmate documentar.</w:t>
      </w:r>
    </w:p>
    <w:p w:rsidR="00EF3D58" w:rsidRPr="00917086" w:rsidRDefault="00EF3D58" w:rsidP="00EF3D58">
      <w:pPr>
        <w:pStyle w:val="Bodytext20"/>
        <w:numPr>
          <w:ilvl w:val="0"/>
          <w:numId w:val="21"/>
        </w:numPr>
        <w:shd w:val="clear" w:color="auto" w:fill="auto"/>
        <w:tabs>
          <w:tab w:val="left" w:pos="993"/>
        </w:tabs>
        <w:spacing w:after="0"/>
        <w:ind w:firstLine="600"/>
        <w:jc w:val="both"/>
      </w:pPr>
      <w:r w:rsidRPr="00917086">
        <w:t xml:space="preserve"> În rândul 03028 se reflectă ajustarea cheltuielilor viitoare pentru recultivarea terenurilor: în coloana 2 - cheltuielile constatate în contabilitatea financiară, iar în coloana 3 - cheltuielile constatate în baza prevederilor art.29 alin</w:t>
      </w:r>
      <w:proofErr w:type="gramStart"/>
      <w:r w:rsidRPr="00917086">
        <w:t>.(</w:t>
      </w:r>
      <w:proofErr w:type="gramEnd"/>
      <w:r w:rsidRPr="00917086">
        <w:t>5)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 xml:space="preserve"> În rândul 03029 se reflectă ajustarea cheltuielilor viitoare privind recuperarea pierderilor producției agricole în cazul atribuirii terenurilor prin Hotărâre de Guvern: în coloana 2 - cheltuielile constatate în contabilitatea financiară, iar în coloana 3 - cheltuielile constatate în conformitate cu art.29 alin</w:t>
      </w:r>
      <w:proofErr w:type="gramStart"/>
      <w:r w:rsidRPr="00917086">
        <w:t>.(</w:t>
      </w:r>
      <w:proofErr w:type="gramEnd"/>
      <w:r w:rsidRPr="00917086">
        <w:t>5)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03030 se reflectă ajustarea cheltuielilor aferente plăților în folosul salariaţilor care nu pot fi considerate ca plăți salariale, suma cheltuielilor constatate în scopuri fiscale, se determină în baza Anexei 2.2D.</w:t>
      </w:r>
    </w:p>
    <w:p w:rsidR="00EF3D58" w:rsidRPr="00917086" w:rsidRDefault="00EF3D58" w:rsidP="00EF3D58">
      <w:pPr>
        <w:pStyle w:val="Bodytext20"/>
        <w:shd w:val="clear" w:color="auto" w:fill="auto"/>
        <w:tabs>
          <w:tab w:val="left" w:pos="990"/>
        </w:tabs>
        <w:spacing w:after="0"/>
        <w:ind w:firstLine="567"/>
        <w:jc w:val="both"/>
      </w:pPr>
      <w:proofErr w:type="gramStart"/>
      <w:r w:rsidRPr="00917086">
        <w:t>De regulă, la plățile respective se atribuie plățile sub formă de ajutoare materiale acordate salariaţilor în legătură cu diferite circumstanțe, inclusiv cele de ordin personal.</w:t>
      </w:r>
      <w:proofErr w:type="gramEnd"/>
      <w:r w:rsidRPr="00917086">
        <w:t xml:space="preserve"> În afară de aceasta, în calitate de plăți nedeductibile pot fi considerate şi plățile efectuate de către contribuabil pentru recuperarea cheltuielilor personale ale salariaţilor care sunt definite prin art.19 din Codul fiscal ca facilități acordate de către patron.</w:t>
      </w:r>
    </w:p>
    <w:p w:rsidR="00EF3D58" w:rsidRPr="00917086" w:rsidRDefault="00EF3D58" w:rsidP="00EF3D58">
      <w:pPr>
        <w:pStyle w:val="Bodytext20"/>
        <w:numPr>
          <w:ilvl w:val="0"/>
          <w:numId w:val="21"/>
        </w:numPr>
        <w:shd w:val="clear" w:color="auto" w:fill="auto"/>
        <w:tabs>
          <w:tab w:val="left" w:pos="999"/>
        </w:tabs>
        <w:spacing w:after="0"/>
        <w:ind w:firstLine="600"/>
        <w:jc w:val="both"/>
      </w:pPr>
      <w:r w:rsidRPr="00917086">
        <w:t xml:space="preserve">În rândul 03031 se reflectă ajustarea cheltuielilor aferente titularilor patentelor de întreprinzător şi </w:t>
      </w:r>
      <w:proofErr w:type="gramStart"/>
      <w:r w:rsidRPr="00917086">
        <w:t>a</w:t>
      </w:r>
      <w:proofErr w:type="gramEnd"/>
      <w:r w:rsidRPr="00917086">
        <w:t xml:space="preserve"> activităților independente.</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03032 se reflectă ajustarea cheltuielilor aferente reziduurilor, deșeurilor şi perisabilității naturale. În coloana 2 - cheltuielile constatate în contabilitatea financiară, iar în coloana 3 - cheltuielile aferent reziduurilor, deșeurilor şi perisabilității naturale în limitele aprobate anual de către conducătorii întreprinderilor în conformitate cu art.24 alin</w:t>
      </w:r>
      <w:proofErr w:type="gramStart"/>
      <w:r w:rsidRPr="00917086">
        <w:t>.(</w:t>
      </w:r>
      <w:proofErr w:type="gramEnd"/>
      <w:r w:rsidRPr="00917086">
        <w:t>13) din Codul fiscal.</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t>În rândul 03033 coloana 2 se reflectă suma pierderilor rezultate din evaluarea stocurilor de mărfuri şi materiale la valoarea realizabilă netă în conformitate cu prevederile stabilite de Standardele Naționale de Contabilitate sau Standardele Internaţionale de Raportare Financiară. În coloana 3 se indică cifra 0.</w:t>
      </w:r>
    </w:p>
    <w:p w:rsidR="00EF3D58" w:rsidRPr="00917086" w:rsidRDefault="00EF3D58" w:rsidP="00EF3D58">
      <w:pPr>
        <w:pStyle w:val="Bodytext20"/>
        <w:numPr>
          <w:ilvl w:val="0"/>
          <w:numId w:val="21"/>
        </w:numPr>
        <w:shd w:val="clear" w:color="auto" w:fill="auto"/>
        <w:tabs>
          <w:tab w:val="left" w:pos="990"/>
        </w:tabs>
        <w:spacing w:after="0"/>
        <w:ind w:firstLine="600"/>
        <w:jc w:val="both"/>
      </w:pPr>
      <w:r w:rsidRPr="00917086">
        <w:lastRenderedPageBreak/>
        <w:t>În rândul 03034 coloana 2 se reflectă suma pierderilor rezultate din evaluarea investițiilor pe termen scurt la valoarea de piață în conformitate cu prevederile stabilite de Standardele Naționale de Contabilitate sau Standardele Internaţionale de Raportare Financiară. În coloana 3 se indică cifra 0.</w:t>
      </w:r>
    </w:p>
    <w:p w:rsidR="00EF3D58" w:rsidRPr="00917086" w:rsidRDefault="00EF3D58" w:rsidP="00EF3D58">
      <w:pPr>
        <w:pStyle w:val="Bodytext20"/>
        <w:numPr>
          <w:ilvl w:val="0"/>
          <w:numId w:val="21"/>
        </w:numPr>
        <w:shd w:val="clear" w:color="auto" w:fill="auto"/>
        <w:tabs>
          <w:tab w:val="left" w:pos="994"/>
        </w:tabs>
        <w:spacing w:after="0"/>
        <w:ind w:firstLine="600"/>
        <w:jc w:val="both"/>
      </w:pPr>
      <w:r w:rsidRPr="00917086">
        <w:t>În rândul 03035 se reflectă ajustarea cheltuielilor legate de reparația mijloacelor fixe utilizate în baza contractului de locațiune operațională (arendă). În coloana 2 se reflectă suma cheltuielilor constatate în contabilitatea financiară, iar în coloana 3 cheltuielile în mărimea lor efectivă, dar nu mai mult de limita stabilită la art.27 alin</w:t>
      </w:r>
      <w:proofErr w:type="gramStart"/>
      <w:r w:rsidRPr="00917086">
        <w:t>.(</w:t>
      </w:r>
      <w:proofErr w:type="gramEnd"/>
      <w:r w:rsidRPr="00917086">
        <w:t>9) lit.b) din Codul fiscal.</w:t>
      </w:r>
    </w:p>
    <w:p w:rsidR="00EF3D58" w:rsidRPr="00917086" w:rsidRDefault="00EF3D58" w:rsidP="00EF3D58">
      <w:pPr>
        <w:pStyle w:val="Bodytext20"/>
        <w:shd w:val="clear" w:color="auto" w:fill="auto"/>
        <w:spacing w:after="0"/>
        <w:ind w:firstLine="600"/>
        <w:jc w:val="both"/>
      </w:pPr>
      <w:r w:rsidRPr="00917086">
        <w:t>Determinarea sumei-limită a cheltuielilor pentru reparația mijloacelor fixe utilizate în baza contractului de locațiune operațională (arendă) se efectuează în conformitate cu prevederile Hotărârii Guvernului nr.289 din 14 martie 2007 „Pentru aprobarea Regulamentului privind evidența şi calcularea uzurii mijloacelor fixe în scopuri fiscale”.</w:t>
      </w:r>
    </w:p>
    <w:p w:rsidR="00EF3D58" w:rsidRPr="00917086" w:rsidRDefault="00EF3D58" w:rsidP="00EF3D58">
      <w:pPr>
        <w:pStyle w:val="Bodytext20"/>
        <w:numPr>
          <w:ilvl w:val="0"/>
          <w:numId w:val="21"/>
        </w:numPr>
        <w:shd w:val="clear" w:color="auto" w:fill="auto"/>
        <w:tabs>
          <w:tab w:val="left" w:pos="985"/>
        </w:tabs>
        <w:spacing w:after="0"/>
        <w:ind w:firstLine="600"/>
        <w:jc w:val="both"/>
      </w:pPr>
      <w:r w:rsidRPr="00917086">
        <w:t xml:space="preserve">În rândul 03036, se reflectă ajustarea cheltuielilor aferente proprietății la care se calculează uzura (amortizarea). Acest rând se completează doar în cazul în care suma cheltuielilor respective </w:t>
      </w:r>
      <w:proofErr w:type="gramStart"/>
      <w:r w:rsidRPr="00917086">
        <w:t>a</w:t>
      </w:r>
      <w:proofErr w:type="gramEnd"/>
      <w:r w:rsidRPr="00917086">
        <w:t xml:space="preserve"> influențat rezultatul financiar.</w:t>
      </w:r>
    </w:p>
    <w:p w:rsidR="00EF3D58" w:rsidRPr="00917086" w:rsidRDefault="00EF3D58" w:rsidP="00EF3D58">
      <w:pPr>
        <w:pStyle w:val="Bodytext20"/>
        <w:numPr>
          <w:ilvl w:val="0"/>
          <w:numId w:val="21"/>
        </w:numPr>
        <w:shd w:val="clear" w:color="auto" w:fill="auto"/>
        <w:tabs>
          <w:tab w:val="left" w:pos="1004"/>
        </w:tabs>
        <w:spacing w:after="0"/>
        <w:ind w:firstLine="600"/>
        <w:jc w:val="both"/>
      </w:pPr>
      <w:r w:rsidRPr="00917086">
        <w:t>În rândul 03037 se reflectă ajustarea cheltuielilor aferente formării provizioanelor, precum şi pentru prime de asigurare, conform prevederilor art.24 alin</w:t>
      </w:r>
      <w:proofErr w:type="gramStart"/>
      <w:r w:rsidRPr="00917086">
        <w:t>.(</w:t>
      </w:r>
      <w:proofErr w:type="gramEnd"/>
      <w:r w:rsidRPr="00917086">
        <w:t>16) din Codul fiscal. În coloana 2 - cheltuielile constatate în contabilitatea financiară, iar în coloana 3 - cheltuielile determinate conform prevederilor art.24 alin</w:t>
      </w:r>
      <w:proofErr w:type="gramStart"/>
      <w:r w:rsidRPr="00917086">
        <w:t>.(</w:t>
      </w:r>
      <w:proofErr w:type="gramEnd"/>
      <w:r w:rsidRPr="00917086">
        <w:t>16) din Codul fiscal.</w:t>
      </w:r>
    </w:p>
    <w:p w:rsidR="00EF3D58" w:rsidRPr="00917086" w:rsidRDefault="00EF3D58" w:rsidP="00EF3D58">
      <w:pPr>
        <w:pStyle w:val="Bodytext20"/>
        <w:numPr>
          <w:ilvl w:val="0"/>
          <w:numId w:val="21"/>
        </w:numPr>
        <w:shd w:val="clear" w:color="auto" w:fill="auto"/>
        <w:tabs>
          <w:tab w:val="left" w:pos="1009"/>
        </w:tabs>
        <w:spacing w:after="0"/>
        <w:ind w:firstLine="600"/>
        <w:jc w:val="both"/>
      </w:pPr>
      <w:r w:rsidRPr="00917086">
        <w:t xml:space="preserve">În rândul 03038 se reflectă suma donațiilor efectuate în scopuri filantropice şi de sponsorizare în formă nemonetară. În coloana 2 se reflectă valoarea de bilanț </w:t>
      </w:r>
      <w:proofErr w:type="gramStart"/>
      <w:r w:rsidRPr="00917086">
        <w:t>a</w:t>
      </w:r>
      <w:proofErr w:type="gramEnd"/>
      <w:r w:rsidRPr="00917086">
        <w:t xml:space="preserve"> activelor transmise, iar în coloana 3 - baza valorică a acestora determinată în scopuri fiscale.</w:t>
      </w:r>
    </w:p>
    <w:p w:rsidR="00EF3D58" w:rsidRPr="00917086" w:rsidRDefault="00EF3D58" w:rsidP="00EF3D58">
      <w:pPr>
        <w:pStyle w:val="Bodytext20"/>
        <w:numPr>
          <w:ilvl w:val="0"/>
          <w:numId w:val="21"/>
        </w:numPr>
        <w:shd w:val="clear" w:color="auto" w:fill="auto"/>
        <w:tabs>
          <w:tab w:val="left" w:pos="999"/>
        </w:tabs>
        <w:spacing w:after="0"/>
        <w:ind w:firstLine="600"/>
        <w:jc w:val="both"/>
      </w:pPr>
      <w:r w:rsidRPr="00917086">
        <w:t>În rândul 03039 se reflectă suma contribuțiilor bănești efectuate sub formă de donație, conform datelor contabilităţii financiare.</w:t>
      </w:r>
    </w:p>
    <w:p w:rsidR="00EF3D58" w:rsidRPr="00917086" w:rsidRDefault="00EF3D58" w:rsidP="00EF3D58">
      <w:pPr>
        <w:pStyle w:val="Bodytext20"/>
        <w:numPr>
          <w:ilvl w:val="0"/>
          <w:numId w:val="21"/>
        </w:numPr>
        <w:shd w:val="clear" w:color="auto" w:fill="auto"/>
        <w:tabs>
          <w:tab w:val="left" w:pos="999"/>
        </w:tabs>
        <w:spacing w:after="0"/>
        <w:ind w:firstLine="600"/>
        <w:jc w:val="both"/>
      </w:pPr>
      <w:r w:rsidRPr="00917086">
        <w:t xml:space="preserve">În rândul 03040 se reflectă suma cheltuielilor aferente eliminărilor </w:t>
      </w:r>
      <w:r w:rsidRPr="00917086">
        <w:rPr>
          <w:lang w:eastAsia="de-DE" w:bidi="de-DE"/>
        </w:rPr>
        <w:t xml:space="preserve">supranormative </w:t>
      </w:r>
      <w:r w:rsidRPr="00917086">
        <w:t xml:space="preserve">de substanțe poluante în mediul înconjurător şi folosirea supra limită a resurselor naturale </w:t>
      </w:r>
      <w:r w:rsidRPr="00917086">
        <w:rPr>
          <w:lang w:eastAsia="de-DE" w:bidi="de-DE"/>
        </w:rPr>
        <w:t xml:space="preserve">(art.24 </w:t>
      </w:r>
      <w:r w:rsidRPr="00917086">
        <w:t>alin</w:t>
      </w:r>
      <w:proofErr w:type="gramStart"/>
      <w:r w:rsidRPr="00917086">
        <w:t>.(</w:t>
      </w:r>
      <w:proofErr w:type="gramEnd"/>
      <w:r w:rsidRPr="00917086">
        <w:t>12) din Codul fiscal).</w:t>
      </w:r>
    </w:p>
    <w:p w:rsidR="00EF3D58" w:rsidRPr="00917086" w:rsidRDefault="00EF3D58" w:rsidP="00EF3D58">
      <w:pPr>
        <w:pStyle w:val="Bodytext20"/>
        <w:numPr>
          <w:ilvl w:val="0"/>
          <w:numId w:val="21"/>
        </w:numPr>
        <w:shd w:val="clear" w:color="auto" w:fill="auto"/>
        <w:tabs>
          <w:tab w:val="left" w:pos="1018"/>
        </w:tabs>
        <w:spacing w:after="0"/>
        <w:ind w:firstLine="600"/>
        <w:jc w:val="both"/>
      </w:pPr>
      <w:r w:rsidRPr="00917086">
        <w:t>În rândul 03041 se reflectă suma cheltuielilor aferente taxelor de aderare şi cotizațiilor de membru destinate activității patronatelor. În coloana 2 se reflectă suma cheltuielilor constatate în contabilitatea financiară, iar în coloana 3 cheltuielile în mărimea lor efectivă, dar nu mai mult de limita stabilită la art.24 alin</w:t>
      </w:r>
      <w:proofErr w:type="gramStart"/>
      <w:r w:rsidRPr="00917086">
        <w:t>.(</w:t>
      </w:r>
      <w:proofErr w:type="gramEnd"/>
      <w:r w:rsidRPr="00917086">
        <w:t>15) din Codul fiscal.</w:t>
      </w:r>
    </w:p>
    <w:p w:rsidR="00EF3D58" w:rsidRPr="00917086" w:rsidRDefault="00EF3D58" w:rsidP="00EF3D58">
      <w:pPr>
        <w:pStyle w:val="Bodytext20"/>
        <w:numPr>
          <w:ilvl w:val="0"/>
          <w:numId w:val="21"/>
        </w:numPr>
        <w:shd w:val="clear" w:color="auto" w:fill="auto"/>
        <w:tabs>
          <w:tab w:val="left" w:pos="1018"/>
        </w:tabs>
        <w:spacing w:after="0" w:line="240" w:lineRule="auto"/>
        <w:ind w:firstLine="567"/>
        <w:jc w:val="both"/>
      </w:pPr>
      <w:r w:rsidRPr="00917086">
        <w:t>În rândul 03042 se reflectă suma cheltuielilor permise spre deducere efectuate de către contribuabili în decursul perioadei fiscale, prevăzute în planul de afaceri sau în devizul de cheltuieli, în scopurile stabilite în contractul colectiv de muncă. Plafonul de deductibilitate a acestor cheltuieli constituie 0</w:t>
      </w:r>
      <w:proofErr w:type="gramStart"/>
      <w:r w:rsidRPr="00917086">
        <w:t>,15</w:t>
      </w:r>
      <w:proofErr w:type="gramEnd"/>
      <w:r w:rsidRPr="00917086">
        <w:t>% din fondul de retribuire a muncii.</w:t>
      </w:r>
    </w:p>
    <w:p w:rsidR="00EF3D58" w:rsidRPr="00917086" w:rsidRDefault="00EF3D58" w:rsidP="00EF3D58">
      <w:pPr>
        <w:pStyle w:val="Bodytext20"/>
        <w:numPr>
          <w:ilvl w:val="0"/>
          <w:numId w:val="21"/>
        </w:numPr>
        <w:shd w:val="clear" w:color="auto" w:fill="auto"/>
        <w:tabs>
          <w:tab w:val="left" w:pos="1004"/>
        </w:tabs>
        <w:spacing w:after="0"/>
        <w:ind w:firstLine="600"/>
        <w:jc w:val="both"/>
      </w:pPr>
      <w:r w:rsidRPr="00917086">
        <w:t>În rândul 03043 se reflectă ajustarea cheltuielilor din reevaluarea mijloacelor fixe sau altor active, conform prevederilor art.24 alin</w:t>
      </w:r>
      <w:proofErr w:type="gramStart"/>
      <w:r w:rsidRPr="00917086">
        <w:t>.(</w:t>
      </w:r>
      <w:proofErr w:type="gramEnd"/>
      <w:r w:rsidRPr="00917086">
        <w:t>18) din Codul fiscal.</w:t>
      </w:r>
    </w:p>
    <w:p w:rsidR="00EF3D58" w:rsidRPr="00917086" w:rsidRDefault="00EF3D58" w:rsidP="00EF3D58">
      <w:pPr>
        <w:pStyle w:val="Bodytext20"/>
        <w:numPr>
          <w:ilvl w:val="0"/>
          <w:numId w:val="21"/>
        </w:numPr>
        <w:shd w:val="clear" w:color="auto" w:fill="auto"/>
        <w:tabs>
          <w:tab w:val="left" w:pos="1009"/>
        </w:tabs>
        <w:spacing w:after="0"/>
        <w:ind w:firstLine="600"/>
        <w:jc w:val="both"/>
      </w:pPr>
      <w:r w:rsidRPr="00917086">
        <w:t>În rândul 03044 se reflectă ajustarea cheltuielilor pentru formarea provizioanelor de către organizațiile de microfinanțare. În coloana 2 - cheltuielile constatate în contabilitatea financiară, iar în coloana 3 - cheltuielile determinate conform prevederilor art.31 alin</w:t>
      </w:r>
      <w:proofErr w:type="gramStart"/>
      <w:r w:rsidRPr="00917086">
        <w:t>.(</w:t>
      </w:r>
      <w:proofErr w:type="gramEnd"/>
      <w:r w:rsidRPr="00917086">
        <w:t>4) din Codul fiscal.</w:t>
      </w:r>
    </w:p>
    <w:p w:rsidR="00EF3D58" w:rsidRPr="00917086" w:rsidRDefault="00EF3D58" w:rsidP="00EF3D58">
      <w:pPr>
        <w:pStyle w:val="Bodytext20"/>
        <w:numPr>
          <w:ilvl w:val="0"/>
          <w:numId w:val="21"/>
        </w:numPr>
        <w:shd w:val="clear" w:color="auto" w:fill="auto"/>
        <w:tabs>
          <w:tab w:val="left" w:pos="1018"/>
        </w:tabs>
        <w:spacing w:after="0"/>
        <w:ind w:firstLine="600"/>
        <w:jc w:val="both"/>
      </w:pPr>
      <w:r w:rsidRPr="00917086">
        <w:t>În rândul 03045 se reflectă ajustarea cheltuielilor pentru formarea provizioanelor de către companiile de leasing. În coloana 2 - cheltuielile constatate în contabilitatea financiară, iar în coloana 3 - cheltuielile determinate conform prevederilor art.31 alin</w:t>
      </w:r>
      <w:proofErr w:type="gramStart"/>
      <w:r w:rsidRPr="00917086">
        <w:t>.(</w:t>
      </w:r>
      <w:proofErr w:type="gramEnd"/>
      <w:r w:rsidRPr="00917086">
        <w:t>6) din Codul fiscal.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03046 se reflectă ajustarea cheltuielilor rezultate din trecerea de la Standardele Naționale de Contabilitate sau Standardele Internaţionale de Raportare Financiară, conform prevederilor art.44 alin</w:t>
      </w:r>
      <w:proofErr w:type="gramStart"/>
      <w:r w:rsidRPr="00917086">
        <w:t>.(</w:t>
      </w:r>
      <w:proofErr w:type="gramEnd"/>
      <w:r w:rsidRPr="00917086">
        <w:t>9) din Codul fiscal.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03047 se reflectă ajustarea altor cheltuieli rezultate din trecerea de la SNC la SIRF care nu se conformă prevederilor art.44 alin</w:t>
      </w:r>
      <w:proofErr w:type="gramStart"/>
      <w:r w:rsidRPr="00917086">
        <w:t>.(</w:t>
      </w:r>
      <w:proofErr w:type="gramEnd"/>
      <w:r w:rsidRPr="00917086">
        <w:t>9) din Codul fiscal.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03048 se reflectă cheltuielile suportate pentru acordarea burselor private, în modul stabilit de Guvern (art.24 alin.(21) din Codul fiscal)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03049 se reflectă alte cheltuieli care nu sunt permise spre deducere la determinarea obligației fiscale privind impozitul pe venit şi care nu sunt enumerate în pozițiile anterioare.</w:t>
      </w:r>
    </w:p>
    <w:p w:rsidR="00EF3D58" w:rsidRPr="00917086" w:rsidRDefault="00EF3D58" w:rsidP="00EF3D58">
      <w:pPr>
        <w:pStyle w:val="Bodytext20"/>
        <w:numPr>
          <w:ilvl w:val="0"/>
          <w:numId w:val="21"/>
        </w:numPr>
        <w:shd w:val="clear" w:color="auto" w:fill="auto"/>
        <w:tabs>
          <w:tab w:val="left" w:pos="1134"/>
        </w:tabs>
        <w:ind w:firstLine="600"/>
        <w:jc w:val="both"/>
      </w:pPr>
      <w:r w:rsidRPr="00917086">
        <w:t xml:space="preserve">Suma rândului 030 coloana 4 din anexa 2D </w:t>
      </w:r>
      <w:proofErr w:type="gramStart"/>
      <w:r w:rsidRPr="00917086">
        <w:t>este</w:t>
      </w:r>
      <w:proofErr w:type="gramEnd"/>
      <w:r w:rsidRPr="00917086">
        <w:t xml:space="preserve"> egală cu suma rândurilor 0301 - 03049 şi se </w:t>
      </w:r>
      <w:r w:rsidRPr="00917086">
        <w:lastRenderedPageBreak/>
        <w:t>transferă în rândul 030 din Declarație.</w:t>
      </w:r>
    </w:p>
    <w:p w:rsidR="00EF3D58" w:rsidRPr="00917086" w:rsidRDefault="00EF3D58" w:rsidP="00EF3D58">
      <w:pPr>
        <w:pStyle w:val="Heading10"/>
        <w:keepNext/>
        <w:keepLines/>
        <w:shd w:val="clear" w:color="auto" w:fill="auto"/>
        <w:spacing w:before="0"/>
        <w:rPr>
          <w:b/>
        </w:rPr>
      </w:pPr>
      <w:bookmarkStart w:id="3" w:name="bookmark2"/>
      <w:r w:rsidRPr="00917086">
        <w:rPr>
          <w:b/>
        </w:rPr>
        <w:t xml:space="preserve">Completarea anexei 2.1D Cheltuieli de </w:t>
      </w:r>
      <w:bookmarkEnd w:id="3"/>
      <w:r w:rsidRPr="00917086">
        <w:rPr>
          <w:b/>
        </w:rPr>
        <w:t>reprezentanță</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Anexa 2.1D se completează cu scopul evaluării cheltuielilor de reprezentanță care sunt permise la deducere în conformitate cu prevederile art.24 alin</w:t>
      </w:r>
      <w:proofErr w:type="gramStart"/>
      <w:r w:rsidRPr="00917086">
        <w:t>.(</w:t>
      </w:r>
      <w:proofErr w:type="gramEnd"/>
      <w:r w:rsidRPr="00917086">
        <w:t>3) din Codul fiscal. Conform prevederilor Hotărârii Guvernului nr.130 din 6 februarie 1998 „Cu privire la limitarea unor tipuri de cheltuieli permise spre deducere din venitul brut”, suma-limită a cheltuielilor de reprezentanță, care se permite spre deducere din venitul brut, constituie:</w:t>
      </w:r>
    </w:p>
    <w:p w:rsidR="00EF3D58" w:rsidRPr="00917086" w:rsidRDefault="00EF3D58" w:rsidP="00EF3D58">
      <w:pPr>
        <w:pStyle w:val="Bodytext20"/>
        <w:numPr>
          <w:ilvl w:val="0"/>
          <w:numId w:val="25"/>
        </w:numPr>
        <w:shd w:val="clear" w:color="auto" w:fill="auto"/>
        <w:tabs>
          <w:tab w:val="left" w:pos="949"/>
        </w:tabs>
        <w:spacing w:after="0"/>
        <w:ind w:firstLine="600"/>
        <w:jc w:val="both"/>
      </w:pPr>
      <w:r w:rsidRPr="00917086">
        <w:t>0,5% din suma venitului brut, încasat de la comercializarea mărfurilor;</w:t>
      </w:r>
    </w:p>
    <w:p w:rsidR="00EF3D58" w:rsidRPr="00917086" w:rsidRDefault="00EF3D58" w:rsidP="00EF3D58">
      <w:pPr>
        <w:pStyle w:val="Bodytext20"/>
        <w:numPr>
          <w:ilvl w:val="0"/>
          <w:numId w:val="25"/>
        </w:numPr>
        <w:shd w:val="clear" w:color="auto" w:fill="auto"/>
        <w:tabs>
          <w:tab w:val="left" w:pos="949"/>
        </w:tabs>
        <w:spacing w:after="0"/>
        <w:ind w:firstLine="600"/>
        <w:jc w:val="both"/>
      </w:pPr>
      <w:r w:rsidRPr="00917086">
        <w:t>1% din suma celorlalte tipuri de venit brut, fără taxa pe valoarea adăugată şi accize.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Suma rândului 03045 coloana 4 din anexa 2.1D se transferă în rândul 0304 coloana 2 din anexa 2D, iar suma din rândul 03046 coloana 4 anexa 2.1D - în rândul 0304 coloana 3 din anexa 2D.</w:t>
      </w:r>
    </w:p>
    <w:p w:rsidR="00EF3D58" w:rsidRPr="00917086" w:rsidRDefault="00EF3D58" w:rsidP="00EF3D58">
      <w:pPr>
        <w:pStyle w:val="Bodytext20"/>
        <w:shd w:val="clear" w:color="auto" w:fill="auto"/>
        <w:tabs>
          <w:tab w:val="left" w:pos="1134"/>
        </w:tabs>
        <w:spacing w:after="0"/>
        <w:jc w:val="both"/>
      </w:pPr>
    </w:p>
    <w:p w:rsidR="00EF3D58" w:rsidRPr="00917086" w:rsidRDefault="00EF3D58" w:rsidP="00EF3D58">
      <w:pPr>
        <w:pStyle w:val="Heading10"/>
        <w:keepNext/>
        <w:keepLines/>
        <w:shd w:val="clear" w:color="auto" w:fill="auto"/>
        <w:spacing w:before="0" w:line="240" w:lineRule="auto"/>
        <w:ind w:firstLine="567"/>
        <w:rPr>
          <w:b/>
        </w:rPr>
      </w:pPr>
      <w:r w:rsidRPr="00917086">
        <w:rPr>
          <w:b/>
        </w:rPr>
        <w:t>Completarea anexei 2.2D Facilități acordate de angajator</w:t>
      </w:r>
    </w:p>
    <w:p w:rsidR="00EF3D58" w:rsidRPr="00917086" w:rsidRDefault="00EF3D58" w:rsidP="00EF3D58">
      <w:pPr>
        <w:pStyle w:val="Heading10"/>
        <w:keepNext/>
        <w:keepLines/>
        <w:numPr>
          <w:ilvl w:val="0"/>
          <w:numId w:val="21"/>
        </w:numPr>
        <w:shd w:val="clear" w:color="auto" w:fill="auto"/>
        <w:tabs>
          <w:tab w:val="left" w:pos="1134"/>
        </w:tabs>
        <w:spacing w:before="0" w:line="240" w:lineRule="auto"/>
        <w:ind w:firstLine="567"/>
        <w:jc w:val="both"/>
      </w:pPr>
      <w:r w:rsidRPr="00917086">
        <w:t xml:space="preserve">Anexa 2.2D se completează cu scopul evaluării cheltuielilor </w:t>
      </w:r>
      <w:r w:rsidRPr="00917086">
        <w:rPr>
          <w:bCs/>
        </w:rPr>
        <w:t>legate de efectuarea plăților în favoarea salariaţilor care nu pot fi calificate ca plăți salariale (fiind calificate ca facilități acordate de angajator conform art.19 alin</w:t>
      </w:r>
      <w:proofErr w:type="gramStart"/>
      <w:r w:rsidRPr="00917086">
        <w:rPr>
          <w:bCs/>
        </w:rPr>
        <w:t>.(</w:t>
      </w:r>
      <w:proofErr w:type="gramEnd"/>
      <w:r w:rsidRPr="00917086">
        <w:rPr>
          <w:bCs/>
        </w:rPr>
        <w:t xml:space="preserve">1) din Codul fiscal. Se completează cu scopul de a determina </w:t>
      </w:r>
      <w:proofErr w:type="gramStart"/>
      <w:r w:rsidRPr="00917086">
        <w:rPr>
          <w:bCs/>
        </w:rPr>
        <w:t>indicatorul  rândului</w:t>
      </w:r>
      <w:proofErr w:type="gramEnd"/>
      <w:r w:rsidRPr="00917086">
        <w:rPr>
          <w:bCs/>
        </w:rPr>
        <w:t xml:space="preserve"> 03029 din anexa 2D</w:t>
      </w:r>
      <w:r>
        <w:rPr>
          <w:bCs/>
        </w:rPr>
        <w:t>, f</w:t>
      </w:r>
      <w:r w:rsidRPr="00917086">
        <w:rPr>
          <w:bCs/>
        </w:rPr>
        <w:t>acilitățile a căror deducere este  sunt reglementate de Codul fiscal în limitele şi modul reglementat stabilit de Guvern</w:t>
      </w:r>
      <w:r>
        <w:rPr>
          <w:bCs/>
        </w:rPr>
        <w:t>.</w:t>
      </w:r>
    </w:p>
    <w:p w:rsidR="00EF3D58" w:rsidRPr="00917086" w:rsidRDefault="00EF3D58" w:rsidP="00EF3D58">
      <w:pPr>
        <w:pStyle w:val="Bodytext20"/>
        <w:numPr>
          <w:ilvl w:val="0"/>
          <w:numId w:val="21"/>
        </w:numPr>
        <w:shd w:val="clear" w:color="auto" w:fill="auto"/>
        <w:tabs>
          <w:tab w:val="left" w:pos="1134"/>
        </w:tabs>
        <w:spacing w:after="0" w:line="240" w:lineRule="auto"/>
        <w:ind w:firstLine="567"/>
        <w:jc w:val="both"/>
      </w:pPr>
      <w:r w:rsidRPr="00917086">
        <w:t>În rândul 030291 se reflectă cheltuielile ce țin de plățile acordate salariatului de către angajator pentru transport (</w:t>
      </w:r>
      <w:r w:rsidRPr="00917086">
        <w:rPr>
          <w:bCs/>
        </w:rPr>
        <w:t>ar</w:t>
      </w:r>
      <w:r>
        <w:rPr>
          <w:bCs/>
        </w:rPr>
        <w:t>t.19 alin</w:t>
      </w:r>
      <w:proofErr w:type="gramStart"/>
      <w:r>
        <w:rPr>
          <w:bCs/>
        </w:rPr>
        <w:t>.(</w:t>
      </w:r>
      <w:proofErr w:type="gramEnd"/>
      <w:r>
        <w:rPr>
          <w:bCs/>
        </w:rPr>
        <w:t>1) din Codul fiscal).</w:t>
      </w:r>
    </w:p>
    <w:p w:rsidR="00EF3D58" w:rsidRPr="00917086" w:rsidRDefault="00EF3D58" w:rsidP="00EF3D58">
      <w:pPr>
        <w:pStyle w:val="Bodytext20"/>
        <w:numPr>
          <w:ilvl w:val="0"/>
          <w:numId w:val="21"/>
        </w:numPr>
        <w:shd w:val="clear" w:color="auto" w:fill="auto"/>
        <w:tabs>
          <w:tab w:val="left" w:pos="1134"/>
        </w:tabs>
        <w:spacing w:after="0" w:line="240" w:lineRule="auto"/>
        <w:ind w:firstLine="567"/>
        <w:jc w:val="both"/>
      </w:pPr>
      <w:r w:rsidRPr="00917086">
        <w:t>În rândul 030292 se reflectă cheltuielile ce țin de plățile acordate salariatului de către angajator pentru hrană (</w:t>
      </w:r>
      <w:r w:rsidRPr="00917086">
        <w:rPr>
          <w:bCs/>
        </w:rPr>
        <w:t>ar</w:t>
      </w:r>
      <w:r>
        <w:rPr>
          <w:bCs/>
        </w:rPr>
        <w:t>t.19 alin</w:t>
      </w:r>
      <w:proofErr w:type="gramStart"/>
      <w:r>
        <w:rPr>
          <w:bCs/>
        </w:rPr>
        <w:t>.(</w:t>
      </w:r>
      <w:proofErr w:type="gramEnd"/>
      <w:r>
        <w:rPr>
          <w:bCs/>
        </w:rPr>
        <w:t>1) din Codul fiscal).</w:t>
      </w:r>
    </w:p>
    <w:p w:rsidR="00EF3D58" w:rsidRPr="00917086" w:rsidRDefault="00EF3D58" w:rsidP="00EF3D58">
      <w:pPr>
        <w:pStyle w:val="Bodytext20"/>
        <w:numPr>
          <w:ilvl w:val="0"/>
          <w:numId w:val="21"/>
        </w:numPr>
        <w:shd w:val="clear" w:color="auto" w:fill="auto"/>
        <w:tabs>
          <w:tab w:val="left" w:pos="1134"/>
        </w:tabs>
        <w:spacing w:after="0" w:line="240" w:lineRule="auto"/>
        <w:ind w:firstLine="567"/>
        <w:jc w:val="both"/>
      </w:pPr>
      <w:r w:rsidRPr="00917086">
        <w:t>În rândul 030293 se reflectă cheltuielile ce țin de plățile acordate salariatului de către angajator pentru studiile profesionale ale angajatului (</w:t>
      </w:r>
      <w:r w:rsidRPr="00917086">
        <w:rPr>
          <w:bCs/>
        </w:rPr>
        <w:t>ar</w:t>
      </w:r>
      <w:r>
        <w:rPr>
          <w:bCs/>
        </w:rPr>
        <w:t>t.19 alin</w:t>
      </w:r>
      <w:proofErr w:type="gramStart"/>
      <w:r>
        <w:rPr>
          <w:bCs/>
        </w:rPr>
        <w:t>.(</w:t>
      </w:r>
      <w:proofErr w:type="gramEnd"/>
      <w:r>
        <w:rPr>
          <w:bCs/>
        </w:rPr>
        <w:t>1) din Codul fiscal).</w:t>
      </w:r>
    </w:p>
    <w:p w:rsidR="00EF3D58" w:rsidRPr="00917086" w:rsidRDefault="00EF3D58" w:rsidP="00EF3D58">
      <w:pPr>
        <w:pStyle w:val="Bodytext20"/>
        <w:numPr>
          <w:ilvl w:val="0"/>
          <w:numId w:val="21"/>
        </w:numPr>
        <w:shd w:val="clear" w:color="auto" w:fill="auto"/>
        <w:tabs>
          <w:tab w:val="left" w:pos="1134"/>
        </w:tabs>
        <w:spacing w:after="0" w:line="240" w:lineRule="auto"/>
        <w:ind w:firstLine="567"/>
        <w:jc w:val="both"/>
      </w:pPr>
      <w:r w:rsidRPr="00917086">
        <w:t xml:space="preserve">În rândul 030294 se reflectă cheltuielile ce țin de </w:t>
      </w:r>
      <w:r w:rsidRPr="00506C18">
        <w:t>p</w:t>
      </w:r>
      <w:r>
        <w:t>l</w:t>
      </w:r>
      <w:r w:rsidRPr="00506C18">
        <w:t xml:space="preserve">ățile </w:t>
      </w:r>
      <w:r w:rsidRPr="00917086">
        <w:t xml:space="preserve">acordate salariatului de către angajator pentru </w:t>
      </w:r>
      <w:proofErr w:type="gramStart"/>
      <w:r w:rsidRPr="00917086">
        <w:rPr>
          <w:bCs/>
        </w:rPr>
        <w:t>asigurări  facultative</w:t>
      </w:r>
      <w:proofErr w:type="gramEnd"/>
      <w:r w:rsidRPr="00917086">
        <w:rPr>
          <w:bCs/>
        </w:rPr>
        <w:t xml:space="preserve"> de asistență medicală (art.19  alin.(1) din Codul fiscal</w:t>
      </w:r>
      <w:r>
        <w:rPr>
          <w:bCs/>
        </w:rPr>
        <w:t>).</w:t>
      </w:r>
    </w:p>
    <w:p w:rsidR="00EF3D58" w:rsidRPr="00917086" w:rsidRDefault="00EF3D58" w:rsidP="00EF3D58">
      <w:pPr>
        <w:pStyle w:val="Bodytext20"/>
        <w:numPr>
          <w:ilvl w:val="0"/>
          <w:numId w:val="21"/>
        </w:numPr>
        <w:shd w:val="clear" w:color="auto" w:fill="auto"/>
        <w:tabs>
          <w:tab w:val="left" w:pos="1134"/>
        </w:tabs>
        <w:spacing w:after="0" w:line="240" w:lineRule="auto"/>
        <w:ind w:firstLine="567"/>
        <w:jc w:val="both"/>
      </w:pPr>
      <w:r w:rsidRPr="00917086">
        <w:t xml:space="preserve">În rândul 030295 se vor reflecta cheltuielile </w:t>
      </w:r>
      <w:proofErr w:type="gramStart"/>
      <w:r w:rsidRPr="00917086">
        <w:t>ce</w:t>
      </w:r>
      <w:proofErr w:type="gramEnd"/>
      <w:r w:rsidRPr="00917086">
        <w:t xml:space="preserve"> țin de alte p</w:t>
      </w:r>
      <w:r>
        <w:t>l</w:t>
      </w:r>
      <w:r w:rsidRPr="00917086">
        <w:t>ăți efectuate în favoarea salariaţilor.</w:t>
      </w:r>
      <w:r w:rsidRPr="00917086">
        <w:rPr>
          <w:bCs/>
        </w:rPr>
        <w:br/>
      </w:r>
    </w:p>
    <w:p w:rsidR="00EF3D58" w:rsidRPr="00917086" w:rsidRDefault="00EF3D58" w:rsidP="00EF3D58">
      <w:pPr>
        <w:pStyle w:val="Heading10"/>
        <w:keepNext/>
        <w:keepLines/>
        <w:shd w:val="clear" w:color="auto" w:fill="auto"/>
        <w:spacing w:before="0"/>
        <w:rPr>
          <w:b/>
        </w:rPr>
      </w:pPr>
      <w:bookmarkStart w:id="4" w:name="bookmark3"/>
      <w:r w:rsidRPr="00917086">
        <w:rPr>
          <w:b/>
        </w:rPr>
        <w:t>Completarea anexei 3D Suma scutirilor</w:t>
      </w:r>
      <w:bookmarkEnd w:id="4"/>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Anexa 3D se întocmește de către contribuabilii cu forma organizatorică cu statut de persoană fizică. </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coloana 1 se indică numărul de ordine.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coloana 2 se indică Codul fiscal aferent fondatorilor persoane fizice.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coloana 3 se indică numele şi prenumele fondatorilor.</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În coloana 4 se indică Codul fiscal </w:t>
      </w:r>
      <w:r>
        <w:t xml:space="preserve">al </w:t>
      </w:r>
      <w:r w:rsidRPr="00917086">
        <w:t>persoanelor întreținute.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coloana 5 se indică Codul fiscal al soției (soțului) în cazul în care fondatorul utilizează scutirea potrivit prevederilor art.34 din Codul fiscal.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coloana 6 se indică suma scutirii personale utilizate conform art.33 alin.(1) din Codul</w:t>
      </w:r>
    </w:p>
    <w:p w:rsidR="00EF3D58" w:rsidRPr="00917086" w:rsidRDefault="00EF3D58" w:rsidP="00EF3D58">
      <w:pPr>
        <w:pStyle w:val="Bodytext20"/>
        <w:shd w:val="clear" w:color="auto" w:fill="auto"/>
        <w:spacing w:after="0"/>
        <w:jc w:val="left"/>
      </w:pPr>
      <w:proofErr w:type="gramStart"/>
      <w:r w:rsidRPr="00917086">
        <w:t>fiscal</w:t>
      </w:r>
      <w:proofErr w:type="gramEnd"/>
      <w:r w:rsidRPr="00917086">
        <w:t xml:space="preserve">. </w:t>
      </w:r>
    </w:p>
    <w:p w:rsidR="00EF3D58" w:rsidRPr="00917086" w:rsidRDefault="00EF3D58" w:rsidP="00EF3D58">
      <w:pPr>
        <w:pStyle w:val="Bodytext20"/>
        <w:numPr>
          <w:ilvl w:val="0"/>
          <w:numId w:val="21"/>
        </w:numPr>
        <w:shd w:val="clear" w:color="auto" w:fill="auto"/>
        <w:tabs>
          <w:tab w:val="left" w:pos="993"/>
        </w:tabs>
        <w:spacing w:after="0"/>
        <w:ind w:firstLine="567"/>
        <w:jc w:val="left"/>
      </w:pPr>
      <w:r w:rsidRPr="00917086">
        <w:t>În coloana 7 se indică suma scutirii majore utilizate conform art.33 alin</w:t>
      </w:r>
      <w:proofErr w:type="gramStart"/>
      <w:r w:rsidRPr="00917086">
        <w:t>.(</w:t>
      </w:r>
      <w:proofErr w:type="gramEnd"/>
      <w:r w:rsidRPr="00917086">
        <w:t xml:space="preserve">2) din Codul fiscal. </w:t>
      </w:r>
    </w:p>
    <w:p w:rsidR="00EF3D58" w:rsidRPr="00917086" w:rsidRDefault="00EF3D58" w:rsidP="00EF3D58">
      <w:pPr>
        <w:pStyle w:val="Bodytext20"/>
        <w:numPr>
          <w:ilvl w:val="0"/>
          <w:numId w:val="21"/>
        </w:numPr>
        <w:shd w:val="clear" w:color="auto" w:fill="auto"/>
        <w:tabs>
          <w:tab w:val="left" w:pos="993"/>
        </w:tabs>
        <w:spacing w:after="0"/>
        <w:ind w:firstLine="567"/>
        <w:jc w:val="both"/>
      </w:pPr>
      <w:r w:rsidRPr="00917086">
        <w:t>În coloana 8 se indică suma scutirii soției (soțului) utilizate co</w:t>
      </w:r>
      <w:r>
        <w:t>nform art.34 alin</w:t>
      </w:r>
      <w:proofErr w:type="gramStart"/>
      <w:r>
        <w:t>.(</w:t>
      </w:r>
      <w:proofErr w:type="gramEnd"/>
      <w:r>
        <w:t>1) din Codul f</w:t>
      </w:r>
      <w:r w:rsidRPr="00917086">
        <w:t>iscal.</w:t>
      </w:r>
    </w:p>
    <w:p w:rsidR="00EF3D58" w:rsidRPr="00917086" w:rsidRDefault="00EF3D58" w:rsidP="00EF3D58">
      <w:pPr>
        <w:pStyle w:val="Bodytext20"/>
        <w:numPr>
          <w:ilvl w:val="0"/>
          <w:numId w:val="21"/>
        </w:numPr>
        <w:shd w:val="clear" w:color="auto" w:fill="auto"/>
        <w:tabs>
          <w:tab w:val="left" w:pos="993"/>
        </w:tabs>
        <w:spacing w:after="0"/>
        <w:ind w:firstLine="567"/>
        <w:jc w:val="both"/>
      </w:pPr>
      <w:r w:rsidRPr="00917086">
        <w:t>În coloana 9 se indică suma scutirii soției (soțului) utilizate conform art.34 alin</w:t>
      </w:r>
      <w:proofErr w:type="gramStart"/>
      <w:r w:rsidRPr="00917086">
        <w:t>.(</w:t>
      </w:r>
      <w:proofErr w:type="gramEnd"/>
      <w:r w:rsidRPr="00917086">
        <w:t>2) din Codul fiscal.</w:t>
      </w:r>
    </w:p>
    <w:p w:rsidR="00EF3D58" w:rsidRPr="00917086" w:rsidRDefault="00EF3D58" w:rsidP="00EF3D58">
      <w:pPr>
        <w:pStyle w:val="Bodytext20"/>
        <w:numPr>
          <w:ilvl w:val="0"/>
          <w:numId w:val="21"/>
        </w:numPr>
        <w:shd w:val="clear" w:color="auto" w:fill="auto"/>
        <w:tabs>
          <w:tab w:val="left" w:pos="993"/>
        </w:tabs>
        <w:spacing w:after="0"/>
        <w:ind w:firstLine="567"/>
        <w:jc w:val="both"/>
      </w:pPr>
      <w:r w:rsidRPr="00917086">
        <w:t>În coloana 10 se indică suma scutirii pentru persoanele întreținute, cu excepția</w:t>
      </w:r>
      <w:r>
        <w:t xml:space="preserve"> invalizilor din copilărie conform</w:t>
      </w:r>
      <w:r w:rsidRPr="00917086">
        <w:t xml:space="preserve"> art.35 din Codul fiscal.</w:t>
      </w:r>
    </w:p>
    <w:p w:rsidR="00EF3D58" w:rsidRPr="00917086" w:rsidRDefault="00EF3D58" w:rsidP="00EF3D58">
      <w:pPr>
        <w:pStyle w:val="Bodytext20"/>
        <w:numPr>
          <w:ilvl w:val="0"/>
          <w:numId w:val="21"/>
        </w:numPr>
        <w:shd w:val="clear" w:color="auto" w:fill="auto"/>
        <w:tabs>
          <w:tab w:val="left" w:pos="993"/>
        </w:tabs>
        <w:spacing w:after="0"/>
        <w:ind w:firstLine="567"/>
        <w:jc w:val="both"/>
      </w:pPr>
      <w:r w:rsidRPr="00917086">
        <w:t>În coloana 11 se indică suma scutirii persoanelor întreținute invalizi din copilărie</w:t>
      </w:r>
      <w:r>
        <w:t xml:space="preserve"> conform </w:t>
      </w:r>
      <w:r w:rsidRPr="00917086">
        <w:t>art.35 din Codul fiscal.</w:t>
      </w:r>
    </w:p>
    <w:p w:rsidR="00EF3D58" w:rsidRPr="00917086" w:rsidRDefault="00EF3D58" w:rsidP="00EF3D58">
      <w:pPr>
        <w:pStyle w:val="Bodytext20"/>
        <w:numPr>
          <w:ilvl w:val="0"/>
          <w:numId w:val="21"/>
        </w:numPr>
        <w:shd w:val="clear" w:color="auto" w:fill="auto"/>
        <w:tabs>
          <w:tab w:val="left" w:pos="993"/>
        </w:tabs>
        <w:spacing w:after="0"/>
        <w:ind w:firstLine="567"/>
        <w:jc w:val="both"/>
      </w:pPr>
      <w:r w:rsidRPr="00917086">
        <w:t xml:space="preserve">În coloana 12 se indică suma totală a scutirilor care poate fi utilizată conform prevederilor Codului fiscal. Totodată, suma respectivă nu trebuie </w:t>
      </w:r>
      <w:proofErr w:type="gramStart"/>
      <w:r w:rsidRPr="00917086">
        <w:t>să</w:t>
      </w:r>
      <w:proofErr w:type="gramEnd"/>
      <w:r w:rsidRPr="00917086">
        <w:t xml:space="preserve"> depășească rezultatul pozitiv al calculului (rândul 040 - rândul 050 - rândul 060). De asemenea, în cazul în care fondatorii, contribuabililor cu forma organizatorică cu statut de persoană fizică, ca persoană fizică a obținut venit impozabil care urmează a fi declarat şi calculat impozitul pe venit aferent venitului respectiv, dar potrivit informației la rândul 0701 din Declarație acesta nu a utilizat în întregime scutirile la care are dreptul potrivit prevederilor art.33-35 din Codul fiscal, atunci suma scutirii </w:t>
      </w:r>
      <w:r w:rsidRPr="00917086">
        <w:lastRenderedPageBreak/>
        <w:t>neutilizate poate fi folosită la determinarea obligațiunii privind impozitul pe venit a persoanei fizice.</w:t>
      </w:r>
    </w:p>
    <w:p w:rsidR="00EF3D58" w:rsidRPr="00917086" w:rsidRDefault="00EF3D58" w:rsidP="00EF3D58">
      <w:pPr>
        <w:pStyle w:val="Bodytext20"/>
        <w:shd w:val="clear" w:color="auto" w:fill="auto"/>
        <w:spacing w:after="0" w:line="240" w:lineRule="exact"/>
        <w:jc w:val="center"/>
        <w:rPr>
          <w:b/>
        </w:rPr>
      </w:pPr>
    </w:p>
    <w:p w:rsidR="00EF3D58" w:rsidRPr="00917086" w:rsidRDefault="00EF3D58" w:rsidP="00EF3D58">
      <w:pPr>
        <w:pStyle w:val="Bodytext20"/>
        <w:shd w:val="clear" w:color="auto" w:fill="auto"/>
        <w:spacing w:after="0" w:line="240" w:lineRule="exact"/>
        <w:jc w:val="center"/>
        <w:rPr>
          <w:b/>
        </w:rPr>
      </w:pPr>
      <w:r w:rsidRPr="00917086">
        <w:rPr>
          <w:b/>
        </w:rPr>
        <w:t>Completarea anexei 4D Suma venitului scutit de impozitare</w:t>
      </w:r>
    </w:p>
    <w:p w:rsidR="00EF3D58" w:rsidRPr="00917086" w:rsidRDefault="00EF3D58" w:rsidP="00EF3D58">
      <w:pPr>
        <w:pStyle w:val="Bodytext20"/>
        <w:numPr>
          <w:ilvl w:val="0"/>
          <w:numId w:val="21"/>
        </w:numPr>
        <w:shd w:val="clear" w:color="auto" w:fill="auto"/>
        <w:tabs>
          <w:tab w:val="left" w:pos="1134"/>
        </w:tabs>
        <w:spacing w:after="236"/>
        <w:ind w:firstLine="600"/>
        <w:jc w:val="both"/>
      </w:pPr>
      <w:r w:rsidRPr="00917086">
        <w:t xml:space="preserve">Anexa 4D se completează de către contribuabilii care beneficiază de facilități fiscale </w:t>
      </w:r>
      <w:proofErr w:type="gramStart"/>
      <w:r w:rsidRPr="00917086">
        <w:t>la plata</w:t>
      </w:r>
      <w:proofErr w:type="gramEnd"/>
      <w:r w:rsidRPr="00917086">
        <w:t xml:space="preserve"> impozitului pe venit. Aceste facilități se acordă sub formă de scutire a unei părți a venitului sau </w:t>
      </w:r>
      <w:proofErr w:type="gramStart"/>
      <w:r w:rsidRPr="00917086">
        <w:t>a</w:t>
      </w:r>
      <w:proofErr w:type="gramEnd"/>
      <w:r w:rsidRPr="00917086">
        <w:t xml:space="preserve"> întregului venit (indicatorul rândului 0902). La completarea coloanei 1 se indică codul corespunzător al facilității fiscale utilizate. Codurile aferent facilităților fiscale se aprobă de către Serviciul Fiscal de Stat.</w:t>
      </w:r>
    </w:p>
    <w:p w:rsidR="00EF3D58" w:rsidRPr="00917086" w:rsidRDefault="00EF3D58" w:rsidP="00EF3D58">
      <w:pPr>
        <w:pStyle w:val="Bodytext20"/>
        <w:shd w:val="clear" w:color="auto" w:fill="auto"/>
        <w:spacing w:after="0" w:line="278" w:lineRule="exact"/>
        <w:jc w:val="center"/>
        <w:rPr>
          <w:b/>
        </w:rPr>
      </w:pPr>
      <w:r w:rsidRPr="00917086">
        <w:rPr>
          <w:b/>
        </w:rPr>
        <w:t>Completarea anexei 5D Suma impozitului pe venit calculat</w:t>
      </w:r>
      <w:r w:rsidRPr="00917086">
        <w:rPr>
          <w:b/>
        </w:rPr>
        <w:br/>
        <w:t>de contribuabilii cu statut de persoană fizică</w:t>
      </w:r>
    </w:p>
    <w:p w:rsidR="00EF3D58" w:rsidRPr="00917086" w:rsidRDefault="00EF3D58" w:rsidP="00EF3D58">
      <w:pPr>
        <w:pStyle w:val="Bodytext20"/>
        <w:numPr>
          <w:ilvl w:val="0"/>
          <w:numId w:val="21"/>
        </w:numPr>
        <w:shd w:val="clear" w:color="auto" w:fill="auto"/>
        <w:tabs>
          <w:tab w:val="left" w:pos="1134"/>
        </w:tabs>
        <w:spacing w:after="244" w:line="278" w:lineRule="exact"/>
        <w:ind w:firstLine="600"/>
        <w:jc w:val="both"/>
      </w:pPr>
      <w:r w:rsidRPr="00917086">
        <w:t>Anexa 5D se completează de contribuabilii cu statut de persoana fizică în scopul calculării sumei impozitului pe venit, aplicând cotele specificate în art.15 lit.a) din Codul fiscal.</w:t>
      </w:r>
    </w:p>
    <w:p w:rsidR="00EF3D58" w:rsidRPr="00917086" w:rsidRDefault="00EF3D58" w:rsidP="00EF3D58">
      <w:pPr>
        <w:pStyle w:val="Bodytext20"/>
        <w:shd w:val="clear" w:color="auto" w:fill="auto"/>
        <w:spacing w:after="0"/>
        <w:jc w:val="center"/>
        <w:rPr>
          <w:b/>
        </w:rPr>
      </w:pPr>
      <w:r w:rsidRPr="00917086">
        <w:rPr>
          <w:b/>
        </w:rPr>
        <w:t>Completarea anexei 6D Suma facilităților fiscale acordate</w:t>
      </w:r>
      <w:r w:rsidRPr="00917086">
        <w:rPr>
          <w:b/>
        </w:rPr>
        <w:br/>
        <w:t xml:space="preserve">din suma calculată </w:t>
      </w:r>
      <w:proofErr w:type="gramStart"/>
      <w:r w:rsidRPr="00917086">
        <w:rPr>
          <w:b/>
        </w:rPr>
        <w:t>a</w:t>
      </w:r>
      <w:proofErr w:type="gramEnd"/>
      <w:r w:rsidRPr="00917086">
        <w:rPr>
          <w:b/>
        </w:rPr>
        <w:t xml:space="preserve"> impozitului pe venit</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Anexa 6D se completează de către agenții economici în cazul în care facilitatea fiscală la impozitul pe venit se acordă nemijlocit din suma calculată </w:t>
      </w:r>
      <w:proofErr w:type="gramStart"/>
      <w:r w:rsidRPr="00917086">
        <w:t>a</w:t>
      </w:r>
      <w:proofErr w:type="gramEnd"/>
      <w:r w:rsidRPr="00917086">
        <w:t xml:space="preserve"> impozitului pe venit.</w:t>
      </w:r>
    </w:p>
    <w:p w:rsidR="00EF3D58" w:rsidRPr="00917086" w:rsidRDefault="00EF3D58" w:rsidP="00EF3D58">
      <w:pPr>
        <w:pStyle w:val="Bodytext20"/>
        <w:numPr>
          <w:ilvl w:val="0"/>
          <w:numId w:val="21"/>
        </w:numPr>
        <w:shd w:val="clear" w:color="auto" w:fill="auto"/>
        <w:tabs>
          <w:tab w:val="left" w:pos="1134"/>
        </w:tabs>
        <w:spacing w:after="267"/>
        <w:ind w:firstLine="600"/>
        <w:jc w:val="both"/>
      </w:pPr>
      <w:r w:rsidRPr="00917086">
        <w:t xml:space="preserve">Completarea anexei 6D se efectuează în felul următor: în coloana 1 se indică codul facilității fiscale utilizate, în coloana 2 - numărul şi data legii care prevede facilitatea respectivă, în coloana 3 - suma impozitului pe venit de la care se determină facilitatea fiscală, în coloana 4 - </w:t>
      </w:r>
      <w:r w:rsidRPr="00917086">
        <w:rPr>
          <w:rStyle w:val="Bodytext2Italic"/>
        </w:rPr>
        <w:t>%</w:t>
      </w:r>
      <w:r w:rsidRPr="00917086">
        <w:t xml:space="preserve"> facilității fiscale care se acordă din impozitul pe venit şi în coloana 5 - suma impozitului pe venit care nu este achitată bugetului. Codurile aferent facilităților fiscale se aprobă de către Serviciul Fiscal de Stat.</w:t>
      </w:r>
    </w:p>
    <w:p w:rsidR="00EF3D58" w:rsidRPr="00917086" w:rsidRDefault="00EF3D58" w:rsidP="00EF3D58">
      <w:pPr>
        <w:pStyle w:val="Bodytext20"/>
        <w:shd w:val="clear" w:color="auto" w:fill="auto"/>
        <w:spacing w:after="0" w:line="240" w:lineRule="exact"/>
        <w:jc w:val="center"/>
        <w:rPr>
          <w:b/>
        </w:rPr>
      </w:pPr>
      <w:r w:rsidRPr="00917086">
        <w:rPr>
          <w:b/>
        </w:rPr>
        <w:t>Completarea anexei 7D Impozitul pe venit achitat în străinătate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Anexa 7D este completată de către contribuabil în cazul în care pe parcursul perioadei fiscale el a obținut venit din surse aflate în afara Republicii Moldova şi trebuie să determine suma trecerii în cont a impozitului pe venit achitat în străinătate, în conformitate cu prevederile art.82 din Codul fiscal. </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16011 se indică codul țării de unde a provenit venitul.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16012 se indică suma venitului obținut în străinătate.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16013 se indică suma cheltuielilor legate de obținerea venitului în străinătate.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16014 se indică suma venitului impozabil aferent activității în străinătate (rândurile 16012-16013).</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16015 se indică suma venitului impozabil (rândul 090 din Declarație).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În rândul 16016 se indică cota venitului impozabil aferent activității din străinătate în suma totală a venitului impozabil (rândul </w:t>
      </w:r>
      <w:proofErr w:type="gramStart"/>
      <w:r w:rsidRPr="00917086">
        <w:t>16014 :</w:t>
      </w:r>
      <w:proofErr w:type="gramEnd"/>
      <w:r w:rsidRPr="00917086">
        <w:t xml:space="preserve"> rândul 16015 x 100)%.</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16017 se indică suma impozitului pe venit (rândul 150 din Declarație).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16018 se indică suma impozitului pe venit achitat în străinătate.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În rândul 16019 se indică suma impozitului pe venit calculat conform cotelor stabilite în Codul fiscal (rândul 16016 x rândul </w:t>
      </w:r>
      <w:proofErr w:type="gramStart"/>
      <w:r w:rsidRPr="00917086">
        <w:t>16017 :</w:t>
      </w:r>
      <w:proofErr w:type="gramEnd"/>
      <w:r w:rsidRPr="00917086">
        <w:t xml:space="preserve"> 100).</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rândul 16020 se indică suma impozitului pe venit care urmează a fi trecută în cont, care se determină ca suma minimă indicată în rândurile 16018 şi 16019.</w:t>
      </w:r>
    </w:p>
    <w:p w:rsidR="00EF3D58" w:rsidRPr="00917086" w:rsidRDefault="00EF3D58" w:rsidP="00EF3D58">
      <w:pPr>
        <w:pStyle w:val="Bodytext20"/>
        <w:shd w:val="clear" w:color="auto" w:fill="auto"/>
        <w:spacing w:after="0"/>
        <w:jc w:val="center"/>
        <w:rPr>
          <w:b/>
        </w:rPr>
      </w:pPr>
    </w:p>
    <w:p w:rsidR="00EF3D58" w:rsidRPr="00917086" w:rsidRDefault="00EF3D58" w:rsidP="00EF3D58">
      <w:pPr>
        <w:pStyle w:val="Bodytext20"/>
        <w:shd w:val="clear" w:color="auto" w:fill="auto"/>
        <w:spacing w:after="0"/>
        <w:jc w:val="center"/>
        <w:rPr>
          <w:b/>
        </w:rPr>
      </w:pPr>
      <w:r w:rsidRPr="00917086">
        <w:rPr>
          <w:b/>
        </w:rPr>
        <w:t>Completarea anexei 8D Suma impozitului pe venit care urmează</w:t>
      </w:r>
      <w:r w:rsidRPr="00917086">
        <w:rPr>
          <w:b/>
        </w:rPr>
        <w:br/>
        <w:t>a fi achitată în rate în perioada următoare perioadei de gestiune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anexa 8D se reflectă suma impozitului pe venit care urmează a fi achitată în rate în perioada fiscală următoare celei, pentru care se prezintă Declarația, în baza metodelor stabilite în art.84 din Codul fiscal. Astfel, contribuabilii sunt obligați să achite:</w:t>
      </w:r>
    </w:p>
    <w:p w:rsidR="00EF3D58" w:rsidRPr="00917086" w:rsidRDefault="00EF3D58" w:rsidP="00EF3D58">
      <w:pPr>
        <w:pStyle w:val="Bodytext20"/>
        <w:shd w:val="clear" w:color="auto" w:fill="auto"/>
        <w:spacing w:after="0"/>
        <w:ind w:firstLine="600"/>
        <w:jc w:val="both"/>
      </w:pPr>
      <w:r w:rsidRPr="00917086">
        <w:t>suma calculată drept impozit, ce urmează a fi plătită pentru perioada fiscală, în conformitate cu prevederile titlului II al Codului fiscal, din suma obligației fiscale prognozate de către contribuabil;</w:t>
      </w:r>
    </w:p>
    <w:p w:rsidR="00EF3D58" w:rsidRPr="00917086" w:rsidRDefault="00EF3D58" w:rsidP="00EF3D58">
      <w:pPr>
        <w:pStyle w:val="Bodytext20"/>
        <w:shd w:val="clear" w:color="auto" w:fill="auto"/>
        <w:ind w:firstLine="600"/>
        <w:jc w:val="both"/>
      </w:pPr>
      <w:proofErr w:type="gramStart"/>
      <w:r w:rsidRPr="00917086">
        <w:t>suma</w:t>
      </w:r>
      <w:proofErr w:type="gramEnd"/>
      <w:r w:rsidRPr="00917086">
        <w:t xml:space="preserve"> impozitului pe venit ce urma a fi plătită în perioada precedentă.</w:t>
      </w:r>
    </w:p>
    <w:p w:rsidR="00EF3D58" w:rsidRPr="00917086" w:rsidRDefault="00EF3D58" w:rsidP="00EF3D58">
      <w:pPr>
        <w:pStyle w:val="Bodytext20"/>
        <w:shd w:val="clear" w:color="auto" w:fill="auto"/>
        <w:spacing w:after="0"/>
        <w:jc w:val="center"/>
        <w:rPr>
          <w:b/>
        </w:rPr>
      </w:pPr>
      <w:r w:rsidRPr="00917086">
        <w:rPr>
          <w:b/>
        </w:rPr>
        <w:lastRenderedPageBreak/>
        <w:t>Completarea anexei 9D Informația cu privire la</w:t>
      </w:r>
      <w:r w:rsidRPr="00917086">
        <w:rPr>
          <w:b/>
        </w:rPr>
        <w:br/>
        <w:t>contribuabilii întreprinzători individuali</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Anexa 9D se întocmește de către întreprinzătorii individuali, în scopul repartizării obligaţiilor fiscale privind impozitul pe venit între fondatorii respectivi.</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coloanele 2 şi 3 se reflectă datele generale aferente persoanelor fizice - fondatori.</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În coloana 4 se indică suma scutirilor acordate fondatorilor întreprinzătorului individual (rândul 0701 din Declarație), care în total nu trebuie </w:t>
      </w:r>
      <w:proofErr w:type="gramStart"/>
      <w:r w:rsidRPr="00917086">
        <w:t>să</w:t>
      </w:r>
      <w:proofErr w:type="gramEnd"/>
      <w:r w:rsidRPr="00917086">
        <w:t xml:space="preserve"> depășească rezultatul pozitiv al calculului: rândul 040 - rândul 050 - rândul 060 din Declarație.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coloanele 5-7 la poziția „Total” se reflectă indicatorii respectivi din rândurile 090, 120 şi 130 din Declarație, indicatorii fiind repartizați pe fiecare fondator egal.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În coloana 8 se reflectă indicatorul, care se determină prin înmulțirea indicatorului din coloana 5 la </w:t>
      </w:r>
      <w:r w:rsidRPr="00917086">
        <w:rPr>
          <w:rStyle w:val="Bodytext2Italic"/>
        </w:rPr>
        <w:t>%</w:t>
      </w:r>
      <w:r w:rsidRPr="00917086">
        <w:t xml:space="preserve"> facilității care se acordă din impozitul pe venit. Spre exemplu, dacă întreprinzătorul individual beneficiază de scutirea prin reducerea parțială a impozitului pe venit conform prevederilor Codului fiscal sau Legii pentru punerea în aplicare a titlurilor I şi II ale Codului fiscal, admitem 35%, iar venitul impozabil (rândul 090 din Declarație) constituie 100000 lei acesta în coloana 8 la poziția „Total” va reflecta suma egală cu 35000 lei (100000 x 0</w:t>
      </w:r>
      <w:proofErr w:type="gramStart"/>
      <w:r w:rsidRPr="00917086">
        <w:t>,35</w:t>
      </w:r>
      <w:proofErr w:type="gramEnd"/>
      <w:r w:rsidRPr="00917086">
        <w:t>), repartizată pe fiecare fondator egal.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Indicatorul din coloana 9 se determină prin diferența dintre indicatorul reflectat la coloana 5 şi indicatorul reflectat la coloana 8.</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Indicatorii din coloanele 9 şi 10 se utilizează de către fondatori la completarea Declarației persoanei fizice cu privire la impozitul pe venit, în cazul în care aceștia obțin venit impozabil şi sunt obligați să prezinte Declarația respectivă în baza art.83 alin</w:t>
      </w:r>
      <w:proofErr w:type="gramStart"/>
      <w:r w:rsidRPr="00917086">
        <w:t>.(</w:t>
      </w:r>
      <w:proofErr w:type="gramEnd"/>
      <w:r w:rsidRPr="00917086">
        <w:t>2) din Codul fiscal.</w:t>
      </w:r>
    </w:p>
    <w:p w:rsidR="00EF3D58" w:rsidRPr="00917086" w:rsidRDefault="00EF3D58" w:rsidP="00EF3D58">
      <w:pPr>
        <w:pStyle w:val="Bodytext20"/>
        <w:shd w:val="clear" w:color="auto" w:fill="auto"/>
        <w:spacing w:after="0"/>
        <w:jc w:val="center"/>
      </w:pPr>
    </w:p>
    <w:p w:rsidR="00EF3D58" w:rsidRPr="00917086" w:rsidRDefault="00EF3D58" w:rsidP="00EF3D58">
      <w:pPr>
        <w:pStyle w:val="Bodytext20"/>
        <w:shd w:val="clear" w:color="auto" w:fill="auto"/>
        <w:spacing w:after="0"/>
        <w:jc w:val="center"/>
        <w:rPr>
          <w:b/>
        </w:rPr>
      </w:pPr>
      <w:r w:rsidRPr="00917086">
        <w:rPr>
          <w:b/>
        </w:rPr>
        <w:t>Completarea anexei 10D Impozitul pe venit repartizat pe subdiviziuni</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Anexa 10D se întocmește de către contribuabilii care au filiale şi/sau subdiviziuni în afara unității administrativ-teritoriale în care se află sediul central.</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La declararea şi evaluarea impozitului pe venit de către contribuabili urmează a se </w:t>
      </w:r>
      <w:r>
        <w:t>ț</w:t>
      </w:r>
      <w:r w:rsidRPr="00917086">
        <w:t>ine cont de prevederile art.84 din Codul fiscal conform căruia repartizarea impozitului pe venit aferent fiecărei subdiviziuni se efectuează:</w:t>
      </w:r>
    </w:p>
    <w:p w:rsidR="00EF3D58" w:rsidRPr="00917086" w:rsidRDefault="00EF3D58" w:rsidP="00EF3D58">
      <w:pPr>
        <w:pStyle w:val="Bodytext20"/>
        <w:shd w:val="clear" w:color="auto" w:fill="auto"/>
        <w:spacing w:after="0"/>
        <w:ind w:firstLine="600"/>
        <w:jc w:val="both"/>
      </w:pPr>
      <w:proofErr w:type="gramStart"/>
      <w:r w:rsidRPr="00917086">
        <w:t>proporțional</w:t>
      </w:r>
      <w:proofErr w:type="gramEnd"/>
      <w:r w:rsidRPr="00917086">
        <w:t xml:space="preserve"> numărului mediu scriptic de salariați ai subdiviziunii (filialei) pentru perioada precedentă; ori</w:t>
      </w:r>
    </w:p>
    <w:p w:rsidR="00EF3D58" w:rsidRPr="00917086" w:rsidRDefault="00EF3D58" w:rsidP="00EF3D58">
      <w:pPr>
        <w:pStyle w:val="Bodytext20"/>
        <w:shd w:val="clear" w:color="auto" w:fill="auto"/>
        <w:spacing w:after="0"/>
        <w:ind w:firstLine="600"/>
        <w:jc w:val="both"/>
      </w:pPr>
      <w:proofErr w:type="gramStart"/>
      <w:r w:rsidRPr="00917086">
        <w:t>proporțional</w:t>
      </w:r>
      <w:proofErr w:type="gramEnd"/>
      <w:r w:rsidRPr="00917086">
        <w:t xml:space="preserve"> venitului obținut de filială (subdiviziune), conform datelor din contabilitatea financiară a acesteia pe perioada precedentă.</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Anexa 10D se completează doar în cazurile completării rândului 170 din Declarație. Totalul coloanei 4 din anexa 10D trebuie </w:t>
      </w:r>
      <w:proofErr w:type="gramStart"/>
      <w:r w:rsidRPr="00917086">
        <w:t>să</w:t>
      </w:r>
      <w:proofErr w:type="gramEnd"/>
      <w:r w:rsidRPr="00917086">
        <w:t xml:space="preserve"> coincidă cu indicatorul reflectat în rândul 170 „Suma impozitului pe venit pasibil reflectării în fișa personală a contribuabilului” din Declarație.</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În cazul în care contribuabilul a constatat pierderi fiscale, completând rând</w:t>
      </w:r>
      <w:r>
        <w:t>ul 100 „</w:t>
      </w:r>
      <w:r w:rsidRPr="00917086">
        <w:t>Suma pierderilor fiscale” din Declarație, nu apare necesitatea de a completa anexa 10D.</w:t>
      </w:r>
    </w:p>
    <w:p w:rsidR="00EF3D58" w:rsidRPr="00917086" w:rsidRDefault="00EF3D58" w:rsidP="00EF3D58">
      <w:pPr>
        <w:pStyle w:val="Bodytext20"/>
        <w:numPr>
          <w:ilvl w:val="0"/>
          <w:numId w:val="21"/>
        </w:numPr>
        <w:shd w:val="clear" w:color="auto" w:fill="auto"/>
        <w:tabs>
          <w:tab w:val="left" w:pos="1134"/>
        </w:tabs>
        <w:spacing w:after="0"/>
        <w:ind w:firstLine="600"/>
        <w:jc w:val="both"/>
      </w:pPr>
      <w:r w:rsidRPr="00917086">
        <w:t xml:space="preserve">Totodată, în cazul în care contribuabilul pe parcursul perioadei fiscale deschide o subdiviziune, şi repartizarea impozitului se efectuează proporțional numărului mediu scriptic de salariați ai subdiviziunii (filialei) pentru perioada precedentă, la completarea anexei 10D pentru subdiviziunea respectivă în rândul 4 se va indica zero, deoarece indicatorul de la care este necesar a calcula repartizarea impozitului pe venit lipsește. De asemenea, în cazul în care contribuabilul pe parcursul perioadei fiscale lichidează o subdiviziune, acesta </w:t>
      </w:r>
      <w:proofErr w:type="gramStart"/>
      <w:r w:rsidRPr="00917086">
        <w:t>va</w:t>
      </w:r>
      <w:proofErr w:type="gramEnd"/>
      <w:r w:rsidRPr="00917086">
        <w:t xml:space="preserve"> indica la codul subdiviziunii respective suma impozitului pe venit aferent trimestrelor în care subdiviziunea a activat pe parcurs. Pentru trimestrul în care </w:t>
      </w:r>
      <w:proofErr w:type="gramStart"/>
      <w:r w:rsidRPr="00917086">
        <w:t>este</w:t>
      </w:r>
      <w:proofErr w:type="gramEnd"/>
      <w:r w:rsidRPr="00917086">
        <w:t xml:space="preserve"> lichidată subdiviziunea nu se va calcula impozitul pe venit şi respectiv nu se va transfera suma impozitului la bugetul unității administrativ-teritoriale respective.</w:t>
      </w:r>
    </w:p>
    <w:p w:rsidR="00EF3D58" w:rsidRPr="00EF3D58" w:rsidRDefault="00EF3D58" w:rsidP="00446B14">
      <w:pPr>
        <w:tabs>
          <w:tab w:val="left" w:pos="5103"/>
          <w:tab w:val="left" w:pos="10348"/>
        </w:tabs>
        <w:spacing w:after="0" w:line="240" w:lineRule="auto"/>
        <w:rPr>
          <w:rFonts w:ascii="Times New Roman" w:eastAsia="Times New Roman" w:hAnsi="Times New Roman" w:cs="Times New Roman"/>
          <w:i/>
          <w:sz w:val="18"/>
          <w:szCs w:val="18"/>
        </w:rPr>
      </w:pPr>
    </w:p>
    <w:sectPr w:rsidR="00EF3D58" w:rsidRPr="00EF3D58" w:rsidSect="003D07B8">
      <w:pgSz w:w="12240" w:h="15840"/>
      <w:pgMar w:top="993" w:right="850"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455"/>
    <w:multiLevelType w:val="hybridMultilevel"/>
    <w:tmpl w:val="A5E6167E"/>
    <w:lvl w:ilvl="0" w:tplc="1D8CFE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B3682"/>
    <w:multiLevelType w:val="multilevel"/>
    <w:tmpl w:val="92565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A7663"/>
    <w:multiLevelType w:val="multilevel"/>
    <w:tmpl w:val="23223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D50A74"/>
    <w:multiLevelType w:val="hybridMultilevel"/>
    <w:tmpl w:val="4C3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91DC8"/>
    <w:multiLevelType w:val="hybridMultilevel"/>
    <w:tmpl w:val="A5E6167E"/>
    <w:lvl w:ilvl="0" w:tplc="1D8CFE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81558"/>
    <w:multiLevelType w:val="multilevel"/>
    <w:tmpl w:val="21008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1902AA"/>
    <w:multiLevelType w:val="multilevel"/>
    <w:tmpl w:val="A4B68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3B552C"/>
    <w:multiLevelType w:val="hybridMultilevel"/>
    <w:tmpl w:val="4B5C74C8"/>
    <w:lvl w:ilvl="0" w:tplc="C25E0E56">
      <w:start w:val="1"/>
      <w:numFmt w:val="decimal"/>
      <w:lvlText w:val="%1."/>
      <w:lvlJc w:val="left"/>
      <w:pPr>
        <w:ind w:left="1211"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263AA"/>
    <w:multiLevelType w:val="multilevel"/>
    <w:tmpl w:val="5776C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BB2DEB"/>
    <w:multiLevelType w:val="hybridMultilevel"/>
    <w:tmpl w:val="1C4A8198"/>
    <w:lvl w:ilvl="0" w:tplc="3C40DB8E">
      <w:start w:val="1"/>
      <w:numFmt w:val="decimal"/>
      <w:lvlText w:val="%1."/>
      <w:lvlJc w:val="left"/>
      <w:pPr>
        <w:ind w:left="928" w:hanging="360"/>
      </w:pPr>
      <w:rPr>
        <w:rFonts w:hint="default"/>
        <w:b/>
        <w:i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0">
    <w:nsid w:val="2E3317EC"/>
    <w:multiLevelType w:val="multilevel"/>
    <w:tmpl w:val="E856B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B77D76"/>
    <w:multiLevelType w:val="hybridMultilevel"/>
    <w:tmpl w:val="D58E35BA"/>
    <w:lvl w:ilvl="0" w:tplc="E6841C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F525BF2"/>
    <w:multiLevelType w:val="hybridMultilevel"/>
    <w:tmpl w:val="A5E6167E"/>
    <w:lvl w:ilvl="0" w:tplc="1D8CFE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B1403"/>
    <w:multiLevelType w:val="hybridMultilevel"/>
    <w:tmpl w:val="01B4C280"/>
    <w:lvl w:ilvl="0" w:tplc="DC4ABE82">
      <w:start w:val="1"/>
      <w:numFmt w:val="decimal"/>
      <w:lvlText w:val="%1)"/>
      <w:lvlJc w:val="left"/>
      <w:pPr>
        <w:ind w:left="1080" w:hanging="360"/>
      </w:pPr>
      <w:rPr>
        <w:rFonts w:eastAsia="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B95A8A"/>
    <w:multiLevelType w:val="hybridMultilevel"/>
    <w:tmpl w:val="397C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21330B"/>
    <w:multiLevelType w:val="multilevel"/>
    <w:tmpl w:val="E80CC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315B19"/>
    <w:multiLevelType w:val="hybridMultilevel"/>
    <w:tmpl w:val="7E309FA8"/>
    <w:lvl w:ilvl="0" w:tplc="76FAEF14">
      <w:start w:val="3"/>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7598B"/>
    <w:multiLevelType w:val="hybridMultilevel"/>
    <w:tmpl w:val="959E377E"/>
    <w:lvl w:ilvl="0" w:tplc="92F2C080">
      <w:start w:val="1"/>
      <w:numFmt w:val="decimal"/>
      <w:lvlText w:val="%1)"/>
      <w:lvlJc w:val="left"/>
      <w:pPr>
        <w:ind w:left="1155" w:hanging="360"/>
      </w:pPr>
      <w:rPr>
        <w:rFonts w:eastAsia="Times New Roman"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nsid w:val="5B4A7798"/>
    <w:multiLevelType w:val="hybridMultilevel"/>
    <w:tmpl w:val="8C46EC6E"/>
    <w:lvl w:ilvl="0" w:tplc="DF6A7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237D6A"/>
    <w:multiLevelType w:val="hybridMultilevel"/>
    <w:tmpl w:val="4B5C74C8"/>
    <w:lvl w:ilvl="0" w:tplc="C25E0E56">
      <w:start w:val="1"/>
      <w:numFmt w:val="decimal"/>
      <w:lvlText w:val="%1."/>
      <w:lvlJc w:val="left"/>
      <w:pPr>
        <w:ind w:left="1070" w:hanging="360"/>
      </w:pPr>
      <w:rPr>
        <w:rFonts w:hint="default"/>
        <w:b/>
        <w:i w:val="0"/>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0">
    <w:nsid w:val="60BE1AF9"/>
    <w:multiLevelType w:val="multilevel"/>
    <w:tmpl w:val="E2F2E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07154A"/>
    <w:multiLevelType w:val="hybridMultilevel"/>
    <w:tmpl w:val="EEF6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100859"/>
    <w:multiLevelType w:val="hybridMultilevel"/>
    <w:tmpl w:val="8A5096A0"/>
    <w:lvl w:ilvl="0" w:tplc="D4D44EE2">
      <w:start w:val="1"/>
      <w:numFmt w:val="decimal"/>
      <w:lvlText w:val="%1)"/>
      <w:lvlJc w:val="left"/>
      <w:pPr>
        <w:ind w:left="0" w:hanging="360"/>
      </w:pPr>
      <w:rPr>
        <w:rFonts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23">
    <w:nsid w:val="6AA22926"/>
    <w:multiLevelType w:val="hybridMultilevel"/>
    <w:tmpl w:val="3FFE4818"/>
    <w:lvl w:ilvl="0" w:tplc="3EFA71CC">
      <w:start w:val="1"/>
      <w:numFmt w:val="decimal"/>
      <w:lvlText w:val="%1)"/>
      <w:lvlJc w:val="left"/>
      <w:pPr>
        <w:ind w:left="1211" w:hanging="360"/>
      </w:pPr>
      <w:rPr>
        <w:rFonts w:eastAsia="Times New Roman"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71CB425E"/>
    <w:multiLevelType w:val="multilevel"/>
    <w:tmpl w:val="E856B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D06B7E"/>
    <w:multiLevelType w:val="hybridMultilevel"/>
    <w:tmpl w:val="56DCA2F4"/>
    <w:lvl w:ilvl="0" w:tplc="C23022B8">
      <w:start w:val="1"/>
      <w:numFmt w:val="decimal"/>
      <w:lvlText w:val="%1)"/>
      <w:lvlJc w:val="left"/>
      <w:pPr>
        <w:ind w:left="1155" w:hanging="360"/>
      </w:pPr>
      <w:rPr>
        <w:rFonts w:eastAsia="Times New Roman"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nsid w:val="740650F1"/>
    <w:multiLevelType w:val="hybridMultilevel"/>
    <w:tmpl w:val="A7E20B94"/>
    <w:lvl w:ilvl="0" w:tplc="1B52A176">
      <w:start w:val="1"/>
      <w:numFmt w:val="decimal"/>
      <w:lvlText w:val="%1)"/>
      <w:lvlJc w:val="left"/>
      <w:pPr>
        <w:ind w:left="1211" w:hanging="360"/>
      </w:pPr>
      <w:rPr>
        <w:rFonts w:eastAsia="Times New Roman" w:hint="default"/>
        <w:i w:val="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7">
    <w:nsid w:val="79725EF8"/>
    <w:multiLevelType w:val="hybridMultilevel"/>
    <w:tmpl w:val="2ED02E44"/>
    <w:lvl w:ilvl="0" w:tplc="40AED620">
      <w:start w:val="3"/>
      <w:numFmt w:val="decimal"/>
      <w:lvlText w:val="%1."/>
      <w:lvlJc w:val="left"/>
      <w:pPr>
        <w:ind w:left="1080" w:hanging="360"/>
      </w:pPr>
      <w:rPr>
        <w:rFonts w:eastAsia="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8446B0"/>
    <w:multiLevelType w:val="hybridMultilevel"/>
    <w:tmpl w:val="403C9078"/>
    <w:lvl w:ilvl="0" w:tplc="BC42C28E">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7"/>
  </w:num>
  <w:num w:numId="3">
    <w:abstractNumId w:val="3"/>
  </w:num>
  <w:num w:numId="4">
    <w:abstractNumId w:val="14"/>
  </w:num>
  <w:num w:numId="5">
    <w:abstractNumId w:val="11"/>
  </w:num>
  <w:num w:numId="6">
    <w:abstractNumId w:val="4"/>
  </w:num>
  <w:num w:numId="7">
    <w:abstractNumId w:val="0"/>
  </w:num>
  <w:num w:numId="8">
    <w:abstractNumId w:val="12"/>
  </w:num>
  <w:num w:numId="9">
    <w:abstractNumId w:val="18"/>
  </w:num>
  <w:num w:numId="10">
    <w:abstractNumId w:val="16"/>
  </w:num>
  <w:num w:numId="11">
    <w:abstractNumId w:val="17"/>
  </w:num>
  <w:num w:numId="12">
    <w:abstractNumId w:val="23"/>
  </w:num>
  <w:num w:numId="13">
    <w:abstractNumId w:val="25"/>
  </w:num>
  <w:num w:numId="14">
    <w:abstractNumId w:val="13"/>
  </w:num>
  <w:num w:numId="15">
    <w:abstractNumId w:val="28"/>
  </w:num>
  <w:num w:numId="16">
    <w:abstractNumId w:val="21"/>
  </w:num>
  <w:num w:numId="17">
    <w:abstractNumId w:val="27"/>
  </w:num>
  <w:num w:numId="18">
    <w:abstractNumId w:val="26"/>
  </w:num>
  <w:num w:numId="19">
    <w:abstractNumId w:val="9"/>
  </w:num>
  <w:num w:numId="20">
    <w:abstractNumId w:val="19"/>
  </w:num>
  <w:num w:numId="21">
    <w:abstractNumId w:val="10"/>
  </w:num>
  <w:num w:numId="22">
    <w:abstractNumId w:val="8"/>
  </w:num>
  <w:num w:numId="23">
    <w:abstractNumId w:val="5"/>
  </w:num>
  <w:num w:numId="24">
    <w:abstractNumId w:val="1"/>
  </w:num>
  <w:num w:numId="25">
    <w:abstractNumId w:val="2"/>
  </w:num>
  <w:num w:numId="26">
    <w:abstractNumId w:val="20"/>
  </w:num>
  <w:num w:numId="27">
    <w:abstractNumId w:val="6"/>
  </w:num>
  <w:num w:numId="28">
    <w:abstractNumId w:val="15"/>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0C6300"/>
    <w:rsid w:val="00021129"/>
    <w:rsid w:val="00024D27"/>
    <w:rsid w:val="000251D6"/>
    <w:rsid w:val="00031438"/>
    <w:rsid w:val="00042DC6"/>
    <w:rsid w:val="00062591"/>
    <w:rsid w:val="00064B20"/>
    <w:rsid w:val="000676F7"/>
    <w:rsid w:val="00074644"/>
    <w:rsid w:val="0007796D"/>
    <w:rsid w:val="00080D2D"/>
    <w:rsid w:val="000A0B57"/>
    <w:rsid w:val="000B2FB5"/>
    <w:rsid w:val="000C0F05"/>
    <w:rsid w:val="000C6300"/>
    <w:rsid w:val="000C73CB"/>
    <w:rsid w:val="000D2670"/>
    <w:rsid w:val="000E2AF5"/>
    <w:rsid w:val="000E6502"/>
    <w:rsid w:val="000F0ABC"/>
    <w:rsid w:val="000F38FC"/>
    <w:rsid w:val="00100425"/>
    <w:rsid w:val="001103C6"/>
    <w:rsid w:val="001173C5"/>
    <w:rsid w:val="00134142"/>
    <w:rsid w:val="00134741"/>
    <w:rsid w:val="0015264D"/>
    <w:rsid w:val="00154489"/>
    <w:rsid w:val="00171693"/>
    <w:rsid w:val="00192AF7"/>
    <w:rsid w:val="0019547E"/>
    <w:rsid w:val="001A0B52"/>
    <w:rsid w:val="001A53D6"/>
    <w:rsid w:val="001C1FAD"/>
    <w:rsid w:val="001E4315"/>
    <w:rsid w:val="001E6479"/>
    <w:rsid w:val="001F62CE"/>
    <w:rsid w:val="002026B7"/>
    <w:rsid w:val="0020667E"/>
    <w:rsid w:val="00217936"/>
    <w:rsid w:val="002449A3"/>
    <w:rsid w:val="00260D6D"/>
    <w:rsid w:val="002649A1"/>
    <w:rsid w:val="002731E0"/>
    <w:rsid w:val="00280BDF"/>
    <w:rsid w:val="0028237A"/>
    <w:rsid w:val="002949A8"/>
    <w:rsid w:val="00297DA6"/>
    <w:rsid w:val="002B1A8E"/>
    <w:rsid w:val="002B5018"/>
    <w:rsid w:val="002D2D41"/>
    <w:rsid w:val="003035F6"/>
    <w:rsid w:val="00325CFE"/>
    <w:rsid w:val="003301EE"/>
    <w:rsid w:val="0033427B"/>
    <w:rsid w:val="003354FB"/>
    <w:rsid w:val="00336D38"/>
    <w:rsid w:val="00340A4C"/>
    <w:rsid w:val="00342881"/>
    <w:rsid w:val="00350648"/>
    <w:rsid w:val="003613A2"/>
    <w:rsid w:val="003739FA"/>
    <w:rsid w:val="003B68AC"/>
    <w:rsid w:val="003D07B8"/>
    <w:rsid w:val="003E23A4"/>
    <w:rsid w:val="0040160A"/>
    <w:rsid w:val="004032DF"/>
    <w:rsid w:val="004220D4"/>
    <w:rsid w:val="00426D0C"/>
    <w:rsid w:val="00435CF9"/>
    <w:rsid w:val="00446B14"/>
    <w:rsid w:val="0045791E"/>
    <w:rsid w:val="00465DC0"/>
    <w:rsid w:val="00476AB4"/>
    <w:rsid w:val="00487352"/>
    <w:rsid w:val="00487FB0"/>
    <w:rsid w:val="004F237F"/>
    <w:rsid w:val="004F238D"/>
    <w:rsid w:val="004F6BB4"/>
    <w:rsid w:val="004F6DF2"/>
    <w:rsid w:val="0051026A"/>
    <w:rsid w:val="00512156"/>
    <w:rsid w:val="0053042D"/>
    <w:rsid w:val="005355E1"/>
    <w:rsid w:val="0053716A"/>
    <w:rsid w:val="00540F04"/>
    <w:rsid w:val="0055531A"/>
    <w:rsid w:val="005722F2"/>
    <w:rsid w:val="005774AB"/>
    <w:rsid w:val="005818BD"/>
    <w:rsid w:val="00583AC5"/>
    <w:rsid w:val="005935AC"/>
    <w:rsid w:val="005A25DD"/>
    <w:rsid w:val="005A33D0"/>
    <w:rsid w:val="005A440A"/>
    <w:rsid w:val="005A4AE8"/>
    <w:rsid w:val="005A5A83"/>
    <w:rsid w:val="005C27FA"/>
    <w:rsid w:val="005C2E0B"/>
    <w:rsid w:val="0061580C"/>
    <w:rsid w:val="00631B45"/>
    <w:rsid w:val="00637E23"/>
    <w:rsid w:val="0064474D"/>
    <w:rsid w:val="00650A2F"/>
    <w:rsid w:val="00665F7A"/>
    <w:rsid w:val="006719C7"/>
    <w:rsid w:val="00672993"/>
    <w:rsid w:val="006776FF"/>
    <w:rsid w:val="006A6076"/>
    <w:rsid w:val="006C5F78"/>
    <w:rsid w:val="006D0D9D"/>
    <w:rsid w:val="006D2ED8"/>
    <w:rsid w:val="006D433D"/>
    <w:rsid w:val="006D6263"/>
    <w:rsid w:val="006F456A"/>
    <w:rsid w:val="0071732A"/>
    <w:rsid w:val="007342E0"/>
    <w:rsid w:val="00734E9C"/>
    <w:rsid w:val="00751667"/>
    <w:rsid w:val="007541B2"/>
    <w:rsid w:val="00767967"/>
    <w:rsid w:val="00773028"/>
    <w:rsid w:val="007766EE"/>
    <w:rsid w:val="007A290F"/>
    <w:rsid w:val="007B6F70"/>
    <w:rsid w:val="007B7747"/>
    <w:rsid w:val="007C1CC1"/>
    <w:rsid w:val="007C4682"/>
    <w:rsid w:val="007D5D23"/>
    <w:rsid w:val="007F61EA"/>
    <w:rsid w:val="00817ABF"/>
    <w:rsid w:val="008257AB"/>
    <w:rsid w:val="008369A0"/>
    <w:rsid w:val="0084246B"/>
    <w:rsid w:val="00844EE4"/>
    <w:rsid w:val="00865244"/>
    <w:rsid w:val="008753C0"/>
    <w:rsid w:val="008856BF"/>
    <w:rsid w:val="0089034E"/>
    <w:rsid w:val="008A7F9E"/>
    <w:rsid w:val="008B757F"/>
    <w:rsid w:val="008D12FC"/>
    <w:rsid w:val="008E4AA0"/>
    <w:rsid w:val="008E6FB6"/>
    <w:rsid w:val="00917717"/>
    <w:rsid w:val="00931C32"/>
    <w:rsid w:val="009422F3"/>
    <w:rsid w:val="009447C9"/>
    <w:rsid w:val="009560FF"/>
    <w:rsid w:val="0098230C"/>
    <w:rsid w:val="009837DD"/>
    <w:rsid w:val="009871C3"/>
    <w:rsid w:val="00994CA2"/>
    <w:rsid w:val="009A3193"/>
    <w:rsid w:val="009C1D48"/>
    <w:rsid w:val="009F53B6"/>
    <w:rsid w:val="00A016A5"/>
    <w:rsid w:val="00A25933"/>
    <w:rsid w:val="00A450AA"/>
    <w:rsid w:val="00A60E67"/>
    <w:rsid w:val="00A76E10"/>
    <w:rsid w:val="00A919B5"/>
    <w:rsid w:val="00A923E2"/>
    <w:rsid w:val="00A924E4"/>
    <w:rsid w:val="00A92727"/>
    <w:rsid w:val="00A92B2C"/>
    <w:rsid w:val="00A93577"/>
    <w:rsid w:val="00A9519D"/>
    <w:rsid w:val="00AB7400"/>
    <w:rsid w:val="00AC5A13"/>
    <w:rsid w:val="00AE2541"/>
    <w:rsid w:val="00AF1053"/>
    <w:rsid w:val="00AF1434"/>
    <w:rsid w:val="00B17307"/>
    <w:rsid w:val="00B25EF2"/>
    <w:rsid w:val="00B37067"/>
    <w:rsid w:val="00B53D1F"/>
    <w:rsid w:val="00B54216"/>
    <w:rsid w:val="00B629B4"/>
    <w:rsid w:val="00B648B6"/>
    <w:rsid w:val="00B76262"/>
    <w:rsid w:val="00B7769C"/>
    <w:rsid w:val="00B8346F"/>
    <w:rsid w:val="00BB0583"/>
    <w:rsid w:val="00BC2E65"/>
    <w:rsid w:val="00BD2F3D"/>
    <w:rsid w:val="00BD51C7"/>
    <w:rsid w:val="00BE02D8"/>
    <w:rsid w:val="00BF712D"/>
    <w:rsid w:val="00BF7414"/>
    <w:rsid w:val="00C264D7"/>
    <w:rsid w:val="00C538A5"/>
    <w:rsid w:val="00C566D5"/>
    <w:rsid w:val="00C63C2C"/>
    <w:rsid w:val="00C6441F"/>
    <w:rsid w:val="00C72B09"/>
    <w:rsid w:val="00C72E20"/>
    <w:rsid w:val="00C8095F"/>
    <w:rsid w:val="00C93B9B"/>
    <w:rsid w:val="00C94EEC"/>
    <w:rsid w:val="00CB0644"/>
    <w:rsid w:val="00CB1550"/>
    <w:rsid w:val="00CC21E9"/>
    <w:rsid w:val="00CC3543"/>
    <w:rsid w:val="00CC52D2"/>
    <w:rsid w:val="00CD223F"/>
    <w:rsid w:val="00CD2245"/>
    <w:rsid w:val="00CE2955"/>
    <w:rsid w:val="00CF7BD1"/>
    <w:rsid w:val="00D0510B"/>
    <w:rsid w:val="00D15A92"/>
    <w:rsid w:val="00D311B5"/>
    <w:rsid w:val="00D34D59"/>
    <w:rsid w:val="00D36867"/>
    <w:rsid w:val="00D425E9"/>
    <w:rsid w:val="00D57D00"/>
    <w:rsid w:val="00D66D3F"/>
    <w:rsid w:val="00D963CB"/>
    <w:rsid w:val="00DC503E"/>
    <w:rsid w:val="00DE2DE6"/>
    <w:rsid w:val="00DF1F5B"/>
    <w:rsid w:val="00DF5435"/>
    <w:rsid w:val="00E02B6E"/>
    <w:rsid w:val="00E0740C"/>
    <w:rsid w:val="00E07A85"/>
    <w:rsid w:val="00E21645"/>
    <w:rsid w:val="00E31C6D"/>
    <w:rsid w:val="00E676B3"/>
    <w:rsid w:val="00E86606"/>
    <w:rsid w:val="00E93389"/>
    <w:rsid w:val="00E95B7D"/>
    <w:rsid w:val="00EA58A0"/>
    <w:rsid w:val="00EE0835"/>
    <w:rsid w:val="00EF3121"/>
    <w:rsid w:val="00EF3D58"/>
    <w:rsid w:val="00F4266F"/>
    <w:rsid w:val="00F71211"/>
    <w:rsid w:val="00F813A8"/>
    <w:rsid w:val="00F82456"/>
    <w:rsid w:val="00FA3DB1"/>
    <w:rsid w:val="00FA403A"/>
    <w:rsid w:val="00FE0ACE"/>
    <w:rsid w:val="00FF6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667"/>
  </w:style>
  <w:style w:type="paragraph" w:styleId="3">
    <w:name w:val="heading 3"/>
    <w:basedOn w:val="a"/>
    <w:next w:val="a"/>
    <w:link w:val="30"/>
    <w:qFormat/>
    <w:rsid w:val="00A76E10"/>
    <w:pPr>
      <w:keepNext/>
      <w:spacing w:after="0" w:line="240" w:lineRule="auto"/>
      <w:jc w:val="center"/>
      <w:outlineLvl w:val="2"/>
    </w:pPr>
    <w:rPr>
      <w:rFonts w:ascii="Times New Roman" w:eastAsiaTheme="minorEastAsia" w:hAnsi="Times New Roman" w:cs="Times New Roman"/>
      <w:b/>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844EE4"/>
    <w:pPr>
      <w:spacing w:after="120" w:line="276" w:lineRule="auto"/>
    </w:pPr>
    <w:rPr>
      <w:rFonts w:ascii="Calibri" w:eastAsia="Calibri" w:hAnsi="Calibri" w:cs="Times New Roman"/>
    </w:rPr>
  </w:style>
  <w:style w:type="character" w:customStyle="1" w:styleId="a4">
    <w:name w:val="Основной текст Знак"/>
    <w:basedOn w:val="a0"/>
    <w:link w:val="a3"/>
    <w:rsid w:val="00844EE4"/>
    <w:rPr>
      <w:rFonts w:ascii="Calibri" w:eastAsia="Calibri" w:hAnsi="Calibri" w:cs="Times New Roman"/>
    </w:rPr>
  </w:style>
  <w:style w:type="paragraph" w:styleId="a5">
    <w:name w:val="List Paragraph"/>
    <w:basedOn w:val="a"/>
    <w:uiPriority w:val="34"/>
    <w:qFormat/>
    <w:rsid w:val="00A93577"/>
    <w:pPr>
      <w:ind w:left="720"/>
      <w:contextualSpacing/>
    </w:pPr>
  </w:style>
  <w:style w:type="paragraph" w:styleId="a6">
    <w:name w:val="Balloon Text"/>
    <w:basedOn w:val="a"/>
    <w:link w:val="a7"/>
    <w:unhideWhenUsed/>
    <w:rsid w:val="00B25EF2"/>
    <w:pPr>
      <w:spacing w:after="0" w:line="240" w:lineRule="auto"/>
    </w:pPr>
    <w:rPr>
      <w:rFonts w:ascii="Segoe UI" w:hAnsi="Segoe UI" w:cs="Segoe UI"/>
      <w:sz w:val="18"/>
      <w:szCs w:val="18"/>
    </w:rPr>
  </w:style>
  <w:style w:type="character" w:customStyle="1" w:styleId="a7">
    <w:name w:val="Текст выноски Знак"/>
    <w:basedOn w:val="a0"/>
    <w:link w:val="a6"/>
    <w:rsid w:val="00B25EF2"/>
    <w:rPr>
      <w:rFonts w:ascii="Segoe UI" w:hAnsi="Segoe UI" w:cs="Segoe UI"/>
      <w:sz w:val="18"/>
      <w:szCs w:val="18"/>
    </w:rPr>
  </w:style>
  <w:style w:type="paragraph" w:styleId="a8">
    <w:name w:val="Title"/>
    <w:basedOn w:val="a"/>
    <w:next w:val="a"/>
    <w:link w:val="a9"/>
    <w:uiPriority w:val="10"/>
    <w:qFormat/>
    <w:rsid w:val="00A76E10"/>
    <w:pPr>
      <w:spacing w:after="520" w:line="240" w:lineRule="auto"/>
      <w:jc w:val="center"/>
    </w:pPr>
    <w:rPr>
      <w:rFonts w:ascii="Times New Roman" w:eastAsia="Calibri" w:hAnsi="Times New Roman" w:cs="Times New Roman"/>
      <w:b/>
      <w:sz w:val="32"/>
      <w:szCs w:val="32"/>
      <w:lang w:val="ro-RO"/>
    </w:rPr>
  </w:style>
  <w:style w:type="character" w:customStyle="1" w:styleId="a9">
    <w:name w:val="Название Знак"/>
    <w:basedOn w:val="a0"/>
    <w:link w:val="a8"/>
    <w:uiPriority w:val="10"/>
    <w:rsid w:val="00A76E10"/>
    <w:rPr>
      <w:rFonts w:ascii="Times New Roman" w:eastAsia="Calibri" w:hAnsi="Times New Roman" w:cs="Times New Roman"/>
      <w:b/>
      <w:sz w:val="32"/>
      <w:szCs w:val="32"/>
      <w:lang w:val="ro-RO"/>
    </w:rPr>
  </w:style>
  <w:style w:type="paragraph" w:customStyle="1" w:styleId="Privind">
    <w:name w:val="Privind"/>
    <w:qFormat/>
    <w:rsid w:val="00A76E10"/>
    <w:pPr>
      <w:spacing w:before="400" w:after="0" w:line="240" w:lineRule="auto"/>
      <w:ind w:left="426" w:right="6237"/>
    </w:pPr>
    <w:rPr>
      <w:rFonts w:ascii="Times New Roman" w:eastAsia="Calibri" w:hAnsi="Times New Roman" w:cs="Times New Roman"/>
      <w:sz w:val="18"/>
      <w:szCs w:val="18"/>
      <w:lang w:val="ro-RO"/>
    </w:rPr>
  </w:style>
  <w:style w:type="paragraph" w:customStyle="1" w:styleId="Data">
    <w:name w:val="Data"/>
    <w:basedOn w:val="a"/>
    <w:qFormat/>
    <w:rsid w:val="00A76E10"/>
    <w:pPr>
      <w:tabs>
        <w:tab w:val="right" w:pos="9639"/>
      </w:tabs>
      <w:spacing w:after="240" w:line="240" w:lineRule="auto"/>
    </w:pPr>
    <w:rPr>
      <w:rFonts w:ascii="Times New Roman" w:eastAsia="Calibri" w:hAnsi="Times New Roman" w:cs="Times New Roman"/>
      <w:sz w:val="24"/>
      <w:szCs w:val="24"/>
    </w:rPr>
  </w:style>
  <w:style w:type="paragraph" w:customStyle="1" w:styleId="Body">
    <w:name w:val="Body"/>
    <w:qFormat/>
    <w:rsid w:val="00A76E10"/>
    <w:pPr>
      <w:spacing w:after="0" w:line="240" w:lineRule="auto"/>
      <w:ind w:firstLine="425"/>
    </w:pPr>
    <w:rPr>
      <w:rFonts w:ascii="Times New Roman" w:eastAsia="Calibri" w:hAnsi="Times New Roman" w:cs="Times New Roman"/>
      <w:lang w:val="ro-RO"/>
    </w:rPr>
  </w:style>
  <w:style w:type="character" w:customStyle="1" w:styleId="30">
    <w:name w:val="Заголовок 3 Знак"/>
    <w:basedOn w:val="a0"/>
    <w:link w:val="3"/>
    <w:rsid w:val="00A76E10"/>
    <w:rPr>
      <w:rFonts w:ascii="Times New Roman" w:eastAsiaTheme="minorEastAsia" w:hAnsi="Times New Roman" w:cs="Times New Roman"/>
      <w:b/>
      <w:sz w:val="24"/>
      <w:szCs w:val="20"/>
      <w:lang w:val="ro-RO" w:eastAsia="ru-RU"/>
    </w:rPr>
  </w:style>
  <w:style w:type="character" w:styleId="aa">
    <w:name w:val="Hyperlink"/>
    <w:basedOn w:val="a0"/>
    <w:unhideWhenUsed/>
    <w:rsid w:val="0007796D"/>
    <w:rPr>
      <w:color w:val="0563C1" w:themeColor="hyperlink"/>
      <w:u w:val="single"/>
    </w:rPr>
  </w:style>
  <w:style w:type="paragraph" w:customStyle="1" w:styleId="cn">
    <w:name w:val="cn"/>
    <w:basedOn w:val="a"/>
    <w:rsid w:val="00334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a"/>
    <w:rsid w:val="00EF3D58"/>
    <w:pPr>
      <w:spacing w:after="0" w:line="240" w:lineRule="auto"/>
      <w:jc w:val="right"/>
    </w:pPr>
    <w:rPr>
      <w:rFonts w:ascii="Times New Roman" w:eastAsia="Times New Roman" w:hAnsi="Times New Roman" w:cs="Times New Roman"/>
      <w:sz w:val="24"/>
      <w:szCs w:val="24"/>
      <w:lang w:val="ru-RU" w:eastAsia="ru-RU"/>
    </w:rPr>
  </w:style>
  <w:style w:type="paragraph" w:styleId="ab">
    <w:name w:val="Normal (Web)"/>
    <w:basedOn w:val="a"/>
    <w:uiPriority w:val="99"/>
    <w:rsid w:val="00EF3D58"/>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a"/>
    <w:rsid w:val="00EF3D58"/>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f">
    <w:name w:val="lf"/>
    <w:basedOn w:val="a"/>
    <w:rsid w:val="00EF3D58"/>
    <w:pPr>
      <w:spacing w:after="0" w:line="240" w:lineRule="auto"/>
    </w:pPr>
    <w:rPr>
      <w:rFonts w:ascii="Times New Roman" w:eastAsia="Times New Roman" w:hAnsi="Times New Roman" w:cs="Times New Roman"/>
      <w:sz w:val="24"/>
      <w:szCs w:val="24"/>
      <w:lang w:val="ru-RU" w:eastAsia="ru-RU"/>
    </w:rPr>
  </w:style>
  <w:style w:type="paragraph" w:customStyle="1" w:styleId="cp">
    <w:name w:val="cp"/>
    <w:basedOn w:val="a"/>
    <w:rsid w:val="00EF3D58"/>
    <w:pPr>
      <w:spacing w:after="0" w:line="240" w:lineRule="auto"/>
      <w:jc w:val="center"/>
    </w:pPr>
    <w:rPr>
      <w:rFonts w:ascii="Times New Roman" w:eastAsia="Times New Roman" w:hAnsi="Times New Roman" w:cs="Times New Roman"/>
      <w:b/>
      <w:bCs/>
      <w:sz w:val="24"/>
      <w:szCs w:val="24"/>
      <w:lang w:val="ru-RU" w:eastAsia="ru-RU"/>
    </w:rPr>
  </w:style>
  <w:style w:type="table" w:styleId="ac">
    <w:name w:val="Table Grid"/>
    <w:basedOn w:val="a1"/>
    <w:uiPriority w:val="39"/>
    <w:rsid w:val="00EF3D5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3D58"/>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shorttext">
    <w:name w:val="short_text"/>
    <w:rsid w:val="00EF3D58"/>
  </w:style>
  <w:style w:type="character" w:customStyle="1" w:styleId="Bodytext2">
    <w:name w:val="Body text (2)_"/>
    <w:basedOn w:val="a0"/>
    <w:link w:val="Bodytext20"/>
    <w:rsid w:val="00EF3D58"/>
    <w:rPr>
      <w:rFonts w:ascii="Times New Roman" w:eastAsia="Times New Roman" w:hAnsi="Times New Roman" w:cs="Times New Roman"/>
      <w:shd w:val="clear" w:color="auto" w:fill="FFFFFF"/>
    </w:rPr>
  </w:style>
  <w:style w:type="character" w:customStyle="1" w:styleId="Bodytext2Italic">
    <w:name w:val="Body text (2) + Italic"/>
    <w:basedOn w:val="Bodytext2"/>
    <w:rsid w:val="00EF3D58"/>
    <w:rPr>
      <w:i/>
      <w:iCs/>
      <w:color w:val="000000"/>
      <w:spacing w:val="0"/>
      <w:w w:val="100"/>
      <w:position w:val="0"/>
      <w:sz w:val="24"/>
      <w:szCs w:val="24"/>
      <w:lang w:val="ro-RO" w:eastAsia="ro-RO" w:bidi="ro-RO"/>
    </w:rPr>
  </w:style>
  <w:style w:type="character" w:customStyle="1" w:styleId="Heading1">
    <w:name w:val="Heading #1_"/>
    <w:basedOn w:val="a0"/>
    <w:link w:val="Heading10"/>
    <w:rsid w:val="00EF3D58"/>
    <w:rPr>
      <w:rFonts w:ascii="Times New Roman" w:eastAsia="Times New Roman" w:hAnsi="Times New Roman" w:cs="Times New Roman"/>
      <w:shd w:val="clear" w:color="auto" w:fill="FFFFFF"/>
    </w:rPr>
  </w:style>
  <w:style w:type="paragraph" w:customStyle="1" w:styleId="Bodytext20">
    <w:name w:val="Body text (2)"/>
    <w:basedOn w:val="a"/>
    <w:link w:val="Bodytext2"/>
    <w:rsid w:val="00EF3D58"/>
    <w:pPr>
      <w:widowControl w:val="0"/>
      <w:shd w:val="clear" w:color="auto" w:fill="FFFFFF"/>
      <w:spacing w:after="240" w:line="274" w:lineRule="exact"/>
      <w:jc w:val="right"/>
    </w:pPr>
    <w:rPr>
      <w:rFonts w:ascii="Times New Roman" w:eastAsia="Times New Roman" w:hAnsi="Times New Roman" w:cs="Times New Roman"/>
    </w:rPr>
  </w:style>
  <w:style w:type="paragraph" w:customStyle="1" w:styleId="Heading10">
    <w:name w:val="Heading #1"/>
    <w:basedOn w:val="a"/>
    <w:link w:val="Heading1"/>
    <w:rsid w:val="00EF3D58"/>
    <w:pPr>
      <w:widowControl w:val="0"/>
      <w:shd w:val="clear" w:color="auto" w:fill="FFFFFF"/>
      <w:spacing w:before="240" w:after="0" w:line="274" w:lineRule="exact"/>
      <w:jc w:val="center"/>
      <w:outlineLvl w:val="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76798098">
      <w:bodyDiv w:val="1"/>
      <w:marLeft w:val="0"/>
      <w:marRight w:val="0"/>
      <w:marTop w:val="0"/>
      <w:marBottom w:val="0"/>
      <w:divBdr>
        <w:top w:val="none" w:sz="0" w:space="0" w:color="auto"/>
        <w:left w:val="none" w:sz="0" w:space="0" w:color="auto"/>
        <w:bottom w:val="none" w:sz="0" w:space="0" w:color="auto"/>
        <w:right w:val="none" w:sz="0" w:space="0" w:color="auto"/>
      </w:divBdr>
    </w:div>
    <w:div w:id="977875618">
      <w:bodyDiv w:val="1"/>
      <w:marLeft w:val="0"/>
      <w:marRight w:val="0"/>
      <w:marTop w:val="0"/>
      <w:marBottom w:val="0"/>
      <w:divBdr>
        <w:top w:val="none" w:sz="0" w:space="0" w:color="auto"/>
        <w:left w:val="none" w:sz="0" w:space="0" w:color="auto"/>
        <w:bottom w:val="none" w:sz="0" w:space="0" w:color="auto"/>
        <w:right w:val="none" w:sz="0" w:space="0" w:color="auto"/>
      </w:divBdr>
    </w:div>
    <w:div w:id="1015616588">
      <w:bodyDiv w:val="1"/>
      <w:marLeft w:val="0"/>
      <w:marRight w:val="0"/>
      <w:marTop w:val="0"/>
      <w:marBottom w:val="0"/>
      <w:divBdr>
        <w:top w:val="none" w:sz="0" w:space="0" w:color="auto"/>
        <w:left w:val="none" w:sz="0" w:space="0" w:color="auto"/>
        <w:bottom w:val="none" w:sz="0" w:space="0" w:color="auto"/>
        <w:right w:val="none" w:sz="0" w:space="0" w:color="auto"/>
      </w:divBdr>
    </w:div>
    <w:div w:id="1191070970">
      <w:bodyDiv w:val="1"/>
      <w:marLeft w:val="0"/>
      <w:marRight w:val="0"/>
      <w:marTop w:val="0"/>
      <w:marBottom w:val="0"/>
      <w:divBdr>
        <w:top w:val="none" w:sz="0" w:space="0" w:color="auto"/>
        <w:left w:val="none" w:sz="0" w:space="0" w:color="auto"/>
        <w:bottom w:val="none" w:sz="0" w:space="0" w:color="auto"/>
        <w:right w:val="none" w:sz="0" w:space="0" w:color="auto"/>
      </w:divBdr>
    </w:div>
    <w:div w:id="1536113899">
      <w:bodyDiv w:val="1"/>
      <w:marLeft w:val="0"/>
      <w:marRight w:val="0"/>
      <w:marTop w:val="0"/>
      <w:marBottom w:val="0"/>
      <w:divBdr>
        <w:top w:val="none" w:sz="0" w:space="0" w:color="auto"/>
        <w:left w:val="none" w:sz="0" w:space="0" w:color="auto"/>
        <w:bottom w:val="none" w:sz="0" w:space="0" w:color="auto"/>
        <w:right w:val="none" w:sz="0" w:space="0" w:color="auto"/>
      </w:divBdr>
    </w:div>
    <w:div w:id="20869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61AB-EA72-4A1B-A70F-96004229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13403</Words>
  <Characters>76402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Zota Ana</dc:creator>
  <cp:lastModifiedBy>nicolaucri</cp:lastModifiedBy>
  <cp:revision>2</cp:revision>
  <cp:lastPrinted>2017-02-07T12:18:00Z</cp:lastPrinted>
  <dcterms:created xsi:type="dcterms:W3CDTF">2017-04-04T14:11:00Z</dcterms:created>
  <dcterms:modified xsi:type="dcterms:W3CDTF">2017-04-04T14:11:00Z</dcterms:modified>
</cp:coreProperties>
</file>