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20" w:rsidRPr="00DE2A7D" w:rsidRDefault="00AA1320" w:rsidP="00380F9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DE2A7D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AA1320" w:rsidRPr="00FF3FEC" w:rsidRDefault="00AA1320" w:rsidP="00380F90">
      <w:pPr>
        <w:shd w:val="clear" w:color="auto" w:fill="FFFFFF"/>
        <w:tabs>
          <w:tab w:val="left" w:pos="24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it-IT"/>
        </w:rPr>
      </w:pPr>
      <w:bookmarkStart w:id="0" w:name="bookmark1"/>
      <w:r w:rsidRPr="00FF3FEC">
        <w:rPr>
          <w:rFonts w:ascii="Times New Roman" w:hAnsi="Times New Roman"/>
          <w:sz w:val="28"/>
          <w:szCs w:val="28"/>
          <w:lang w:val="it-IT"/>
        </w:rPr>
        <w:t>GUVERNUL REPUBLICII MOLDOVA</w:t>
      </w:r>
    </w:p>
    <w:p w:rsidR="00AA1320" w:rsidRPr="00FF3FEC" w:rsidRDefault="00AA1320" w:rsidP="00380F90">
      <w:pPr>
        <w:shd w:val="clear" w:color="auto" w:fill="FFFFFF"/>
        <w:tabs>
          <w:tab w:val="left" w:pos="376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AA1320" w:rsidRPr="00FF3FEC" w:rsidRDefault="00AA1320" w:rsidP="00380F90">
      <w:pPr>
        <w:shd w:val="clear" w:color="auto" w:fill="FFFFFF"/>
        <w:tabs>
          <w:tab w:val="left" w:pos="376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it-IT"/>
        </w:rPr>
      </w:pPr>
      <w:r w:rsidRPr="00FF3FEC">
        <w:rPr>
          <w:rFonts w:ascii="Times New Roman" w:hAnsi="Times New Roman"/>
          <w:sz w:val="28"/>
          <w:szCs w:val="28"/>
          <w:lang w:val="it-IT"/>
        </w:rPr>
        <w:t>HOTĂRÎRE</w:t>
      </w:r>
    </w:p>
    <w:p w:rsidR="00AA1320" w:rsidRDefault="00AA1320" w:rsidP="00380F90">
      <w:pPr>
        <w:shd w:val="clear" w:color="auto" w:fill="FFFFFF"/>
        <w:tabs>
          <w:tab w:val="left" w:pos="248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A1320" w:rsidRDefault="00AA1320" w:rsidP="00380F90">
      <w:pPr>
        <w:shd w:val="clear" w:color="auto" w:fill="FFFFFF"/>
        <w:tabs>
          <w:tab w:val="left" w:pos="248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nr._____din ________________2017</w:t>
      </w:r>
    </w:p>
    <w:p w:rsidR="00AA1320" w:rsidRPr="001703E1" w:rsidRDefault="00AA1320" w:rsidP="00380F90">
      <w:pPr>
        <w:shd w:val="clear" w:color="auto" w:fill="FFFFFF"/>
        <w:tabs>
          <w:tab w:val="left" w:pos="248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A1320" w:rsidRPr="008A5638" w:rsidRDefault="00AA1320" w:rsidP="00380F90">
      <w:pPr>
        <w:pStyle w:val="11"/>
        <w:keepNext/>
        <w:keepLines/>
        <w:shd w:val="clear" w:color="auto" w:fill="auto"/>
        <w:spacing w:before="0" w:after="0" w:line="240" w:lineRule="auto"/>
        <w:ind w:right="60" w:firstLine="709"/>
        <w:rPr>
          <w:rStyle w:val="10"/>
          <w:rFonts w:ascii="Times New Roman" w:hAnsi="Times New Roman"/>
          <w:color w:val="000000"/>
          <w:lang w:val="ro-RO" w:eastAsia="ro-RO"/>
        </w:rPr>
      </w:pPr>
      <w:r w:rsidRPr="001703E1">
        <w:rPr>
          <w:rFonts w:ascii="Times New Roman" w:hAnsi="Times New Roman"/>
          <w:color w:val="000000"/>
          <w:lang w:val="ro-RO" w:eastAsia="ro-RO"/>
        </w:rPr>
        <w:t xml:space="preserve">pentru implementarea Legii </w:t>
      </w:r>
      <w:r w:rsidRPr="008A5638">
        <w:rPr>
          <w:rStyle w:val="2"/>
          <w:rFonts w:ascii="Times New Roman" w:hAnsi="Times New Roman"/>
          <w:lang w:val="ro-RO" w:eastAsia="ro-RO"/>
        </w:rPr>
        <w:t>privind regimul articolelor pirotehnice</w:t>
      </w:r>
      <w:r w:rsidRPr="008A5638">
        <w:rPr>
          <w:rStyle w:val="10"/>
          <w:rFonts w:ascii="Times New Roman" w:hAnsi="Times New Roman"/>
          <w:color w:val="000000"/>
          <w:lang w:val="ro-RO" w:eastAsia="ro-RO"/>
        </w:rPr>
        <w:t xml:space="preserve"> </w:t>
      </w:r>
      <w:bookmarkEnd w:id="0"/>
    </w:p>
    <w:p w:rsidR="00AA1320" w:rsidRPr="008A5638" w:rsidRDefault="00AA1320" w:rsidP="00380F90">
      <w:pPr>
        <w:pStyle w:val="11"/>
        <w:keepNext/>
        <w:keepLines/>
        <w:shd w:val="clear" w:color="auto" w:fill="auto"/>
        <w:spacing w:before="0" w:after="0" w:line="240" w:lineRule="auto"/>
        <w:ind w:right="60" w:firstLine="709"/>
        <w:rPr>
          <w:rFonts w:ascii="Times New Roman" w:hAnsi="Times New Roman"/>
          <w:lang w:val="ro-RO"/>
        </w:rPr>
      </w:pPr>
    </w:p>
    <w:p w:rsidR="00AA1320" w:rsidRPr="00906876" w:rsidRDefault="00F34E60" w:rsidP="00906876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hd w:val="clear" w:color="auto" w:fill="FFFFFF"/>
          <w:lang w:val="ro-RO" w:eastAsia="ro-RO"/>
        </w:rPr>
      </w:pPr>
      <w:r>
        <w:rPr>
          <w:rStyle w:val="2"/>
          <w:rFonts w:ascii="Times New Roman" w:hAnsi="Times New Roman"/>
          <w:lang w:val="ro-RO" w:eastAsia="ro-RO"/>
        </w:rPr>
        <w:t xml:space="preserve">În temeiul art. 3, art.22 </w:t>
      </w:r>
      <w:r w:rsidR="00AA1320" w:rsidRPr="008A5638">
        <w:rPr>
          <w:rStyle w:val="2"/>
          <w:rFonts w:ascii="Times New Roman" w:hAnsi="Times New Roman"/>
          <w:lang w:val="ro-RO" w:eastAsia="ro-RO"/>
        </w:rPr>
        <w:t>al Legii nr.143 din 17</w:t>
      </w:r>
      <w:r w:rsidR="00AA1320">
        <w:rPr>
          <w:rStyle w:val="2"/>
          <w:rFonts w:ascii="Times New Roman" w:hAnsi="Times New Roman"/>
          <w:lang w:val="ro-RO" w:eastAsia="ro-RO"/>
        </w:rPr>
        <w:t xml:space="preserve"> iulie </w:t>
      </w:r>
      <w:r w:rsidR="00AA1320" w:rsidRPr="008A5638">
        <w:rPr>
          <w:rStyle w:val="2"/>
          <w:rFonts w:ascii="Times New Roman" w:hAnsi="Times New Roman"/>
          <w:lang w:val="ro-RO" w:eastAsia="ro-RO"/>
        </w:rPr>
        <w:t xml:space="preserve">2014 privind regimul articolelor pirotehnice (Monitorul Oficial al Republicii Moldova, 2014, nr. 352-357, art. 660), Guvernul </w:t>
      </w:r>
      <w:r w:rsidR="00AA1320" w:rsidRPr="008A5638">
        <w:rPr>
          <w:rStyle w:val="2"/>
          <w:rFonts w:ascii="Times New Roman" w:hAnsi="Times New Roman"/>
          <w:b/>
          <w:lang w:val="ro-RO" w:eastAsia="ro-RO"/>
        </w:rPr>
        <w:t>HOTĂRĂ</w:t>
      </w:r>
      <w:r w:rsidR="00AA1320">
        <w:rPr>
          <w:rStyle w:val="2"/>
          <w:rFonts w:ascii="Times New Roman" w:hAnsi="Times New Roman"/>
          <w:b/>
          <w:lang w:val="ro-RO" w:eastAsia="ro-RO"/>
        </w:rPr>
        <w:t>Ş</w:t>
      </w:r>
      <w:r w:rsidR="00AA1320" w:rsidRPr="008A5638">
        <w:rPr>
          <w:rStyle w:val="2"/>
          <w:rFonts w:ascii="Times New Roman" w:hAnsi="Times New Roman"/>
          <w:b/>
          <w:lang w:val="ro-RO" w:eastAsia="ro-RO"/>
        </w:rPr>
        <w:t>TE:</w:t>
      </w:r>
    </w:p>
    <w:p w:rsidR="00AA1320" w:rsidRPr="008A5638" w:rsidRDefault="00AA1320" w:rsidP="00380F90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8A5638">
        <w:rPr>
          <w:rStyle w:val="2"/>
          <w:rFonts w:ascii="Times New Roman" w:hAnsi="Times New Roman"/>
          <w:lang w:val="ro-RO" w:eastAsia="ro-RO"/>
        </w:rPr>
        <w:t>Se aprobă:</w:t>
      </w:r>
    </w:p>
    <w:p w:rsidR="00AA1320" w:rsidRPr="00F760D2" w:rsidRDefault="00A6152A" w:rsidP="00380F90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rFonts w:ascii="Times New Roman" w:hAnsi="Times New Roman"/>
          <w:lang w:val="ro-RO" w:eastAsia="ro-RO"/>
        </w:rPr>
      </w:pPr>
      <w:r>
        <w:rPr>
          <w:rStyle w:val="2"/>
          <w:rFonts w:ascii="Times New Roman" w:hAnsi="Times New Roman"/>
          <w:lang w:val="ro-RO" w:eastAsia="ro-RO"/>
        </w:rPr>
        <w:t>Cerințele</w:t>
      </w:r>
      <w:r w:rsidR="00AA1320">
        <w:rPr>
          <w:rStyle w:val="2"/>
          <w:rFonts w:ascii="Times New Roman" w:hAnsi="Times New Roman"/>
          <w:lang w:val="ro-RO" w:eastAsia="ro-RO"/>
        </w:rPr>
        <w:t xml:space="preserve"> privind </w:t>
      </w:r>
      <w:r w:rsidR="0036079D">
        <w:rPr>
          <w:rStyle w:val="2"/>
          <w:rFonts w:ascii="Times New Roman" w:hAnsi="Times New Roman"/>
          <w:lang w:val="ro-RO" w:eastAsia="ro-RO"/>
        </w:rPr>
        <w:t>cursurile de calificare</w:t>
      </w:r>
      <w:r w:rsidR="00AA1320">
        <w:rPr>
          <w:rStyle w:val="2"/>
          <w:rFonts w:ascii="Times New Roman" w:hAnsi="Times New Roman"/>
          <w:lang w:val="ro-RO" w:eastAsia="ro-RO"/>
        </w:rPr>
        <w:t xml:space="preserve"> în meseria de </w:t>
      </w:r>
      <w:r w:rsidR="00AA1320" w:rsidRPr="00F760D2">
        <w:rPr>
          <w:rStyle w:val="2"/>
          <w:rFonts w:ascii="Times New Roman" w:hAnsi="Times New Roman"/>
          <w:lang w:val="ro-RO" w:eastAsia="ro-RO"/>
        </w:rPr>
        <w:t>pirotehnici</w:t>
      </w:r>
      <w:r w:rsidR="00AA1320">
        <w:rPr>
          <w:rStyle w:val="2"/>
          <w:rFonts w:ascii="Times New Roman" w:hAnsi="Times New Roman"/>
          <w:lang w:val="ro-RO" w:eastAsia="ro-RO"/>
        </w:rPr>
        <w:t>an, conform anexei nr.1</w:t>
      </w:r>
      <w:r w:rsidR="00AA1320" w:rsidRPr="00F760D2">
        <w:rPr>
          <w:rStyle w:val="2"/>
          <w:rFonts w:ascii="Times New Roman" w:hAnsi="Times New Roman"/>
          <w:lang w:val="ro-RO" w:eastAsia="ro-RO"/>
        </w:rPr>
        <w:t>;</w:t>
      </w:r>
    </w:p>
    <w:p w:rsidR="00AA1320" w:rsidRPr="00F760D2" w:rsidRDefault="00A6152A" w:rsidP="00380F90">
      <w:pPr>
        <w:tabs>
          <w:tab w:val="left" w:pos="426"/>
        </w:tabs>
        <w:spacing w:after="0" w:line="240" w:lineRule="auto"/>
        <w:ind w:firstLine="709"/>
        <w:jc w:val="both"/>
        <w:rPr>
          <w:rStyle w:val="2"/>
          <w:rFonts w:ascii="Times New Roman" w:hAnsi="Times New Roman"/>
          <w:lang w:val="ro-RO" w:eastAsia="ro-RO"/>
        </w:rPr>
      </w:pPr>
      <w:r>
        <w:rPr>
          <w:rStyle w:val="2"/>
          <w:rFonts w:ascii="Times New Roman" w:hAnsi="Times New Roman"/>
          <w:lang w:val="ro-RO" w:eastAsia="ro-RO"/>
        </w:rPr>
        <w:t>Normele</w:t>
      </w:r>
      <w:r w:rsidR="00AA1320" w:rsidRPr="00F760D2">
        <w:rPr>
          <w:rStyle w:val="2"/>
          <w:rFonts w:ascii="Times New Roman" w:hAnsi="Times New Roman"/>
          <w:lang w:val="ro-RO" w:eastAsia="ro-RO"/>
        </w:rPr>
        <w:t xml:space="preserve"> suplimentare privind regimul articolelor pirotehnice, conform anexei nr.</w:t>
      </w:r>
      <w:r w:rsidR="00AA1320">
        <w:rPr>
          <w:rStyle w:val="2"/>
          <w:rFonts w:ascii="Times New Roman" w:hAnsi="Times New Roman"/>
          <w:lang w:val="ro-RO" w:eastAsia="ro-RO"/>
        </w:rPr>
        <w:t>2</w:t>
      </w:r>
      <w:r w:rsidR="00AA1320" w:rsidRPr="00F760D2"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F24804" w:rsidRDefault="00AA1320" w:rsidP="00380F90">
      <w:pPr>
        <w:pStyle w:val="Listparagraf"/>
        <w:numPr>
          <w:ilvl w:val="0"/>
          <w:numId w:val="1"/>
        </w:numPr>
        <w:tabs>
          <w:tab w:val="left" w:pos="0"/>
          <w:tab w:val="left" w:pos="11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FF3FEC">
        <w:rPr>
          <w:rFonts w:ascii="Times New Roman" w:hAnsi="Times New Roman"/>
          <w:sz w:val="28"/>
          <w:szCs w:val="28"/>
          <w:lang w:val="ro-RO"/>
        </w:rPr>
        <w:t>Ministerele, alte autorită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sz w:val="28"/>
          <w:szCs w:val="28"/>
          <w:lang w:val="ro-RO"/>
        </w:rPr>
        <w:t xml:space="preserve">i administrative centrale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FF3FEC">
        <w:rPr>
          <w:rFonts w:ascii="Times New Roman" w:hAnsi="Times New Roman"/>
          <w:sz w:val="28"/>
          <w:szCs w:val="28"/>
          <w:lang w:val="ro-RO"/>
        </w:rPr>
        <w:t xml:space="preserve">i </w:t>
      </w:r>
      <w:r w:rsidRPr="00F24804">
        <w:rPr>
          <w:rFonts w:ascii="Times New Roman" w:hAnsi="Times New Roman"/>
          <w:sz w:val="28"/>
          <w:szCs w:val="28"/>
          <w:lang w:val="ro-RO"/>
        </w:rPr>
        <w:t>institu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24804">
        <w:rPr>
          <w:rFonts w:ascii="Times New Roman" w:hAnsi="Times New Roman"/>
          <w:sz w:val="28"/>
          <w:szCs w:val="28"/>
          <w:lang w:val="ro-RO"/>
        </w:rPr>
        <w:t>iile abilitate</w:t>
      </w:r>
      <w:r w:rsidRPr="00FF3FEC">
        <w:rPr>
          <w:rFonts w:ascii="Times New Roman" w:hAnsi="Times New Roman"/>
          <w:sz w:val="28"/>
          <w:szCs w:val="28"/>
          <w:lang w:val="ro-RO"/>
        </w:rPr>
        <w:t xml:space="preserve"> vor întreprinde măsurile respective </w:t>
      </w:r>
      <w:r w:rsidRPr="00F24804">
        <w:rPr>
          <w:rFonts w:ascii="Times New Roman" w:hAnsi="Times New Roman"/>
          <w:sz w:val="28"/>
          <w:szCs w:val="28"/>
          <w:lang w:val="ro-RO"/>
        </w:rPr>
        <w:t xml:space="preserve">pentru a asigura respectarea regimului articolelor pirotehnice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 cerin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ele esen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 xml:space="preserve">iale de securitate, precum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 condi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iile de circula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ie a acestora pe teritoriul Republicii Moldova, asigurînd un înalt nivel de protec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ie a sănătă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 xml:space="preserve">ii umane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 a securită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 xml:space="preserve">ii publice,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 xml:space="preserve">inînd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cont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 xml:space="preserve"> de aspectele relevante legate de protec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Pr="00FF3FEC">
        <w:rPr>
          <w:rFonts w:ascii="Times New Roman" w:hAnsi="Times New Roman"/>
          <w:color w:val="000000"/>
          <w:sz w:val="28"/>
          <w:szCs w:val="28"/>
          <w:lang w:val="ro-RO"/>
        </w:rPr>
        <w:t>ia mediului.</w:t>
      </w:r>
    </w:p>
    <w:p w:rsidR="00AA1320" w:rsidRPr="008A5638" w:rsidRDefault="00AA1320" w:rsidP="00380F90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lang w:val="ro-RO"/>
        </w:rPr>
      </w:pPr>
    </w:p>
    <w:p w:rsidR="00AA1320" w:rsidRPr="00DE2A7D" w:rsidRDefault="00AA1320" w:rsidP="00380F90">
      <w:pPr>
        <w:pStyle w:val="11"/>
        <w:keepNext/>
        <w:keepLines/>
        <w:shd w:val="clear" w:color="auto" w:fill="auto"/>
        <w:tabs>
          <w:tab w:val="left" w:pos="7215"/>
        </w:tabs>
        <w:spacing w:before="0" w:after="0" w:line="240" w:lineRule="auto"/>
        <w:ind w:firstLine="709"/>
        <w:jc w:val="left"/>
        <w:rPr>
          <w:rStyle w:val="10"/>
          <w:rFonts w:ascii="Times New Roman" w:hAnsi="Times New Roman"/>
          <w:b/>
          <w:lang w:val="ro-RO" w:eastAsia="ro-RO"/>
        </w:rPr>
      </w:pPr>
      <w:bookmarkStart w:id="1" w:name="bookmark2"/>
      <w:r w:rsidRPr="00DE2A7D">
        <w:rPr>
          <w:rStyle w:val="10"/>
          <w:rFonts w:ascii="Times New Roman" w:hAnsi="Times New Roman"/>
          <w:b/>
          <w:lang w:val="ro-RO" w:eastAsia="ro-RO"/>
        </w:rPr>
        <w:t>PRIM-MINISTRU                                                         Pavel FILIP</w:t>
      </w:r>
    </w:p>
    <w:p w:rsidR="00AA1320" w:rsidRPr="008A5638" w:rsidRDefault="00AA1320" w:rsidP="00380F90">
      <w:pPr>
        <w:pStyle w:val="11"/>
        <w:keepNext/>
        <w:keepLines/>
        <w:shd w:val="clear" w:color="auto" w:fill="auto"/>
        <w:tabs>
          <w:tab w:val="left" w:pos="7215"/>
        </w:tabs>
        <w:spacing w:before="0" w:after="0" w:line="240" w:lineRule="auto"/>
        <w:ind w:firstLine="709"/>
        <w:jc w:val="both"/>
        <w:rPr>
          <w:rFonts w:ascii="Times New Roman" w:hAnsi="Times New Roman"/>
          <w:lang w:val="ro-RO"/>
        </w:rPr>
      </w:pPr>
      <w:r w:rsidRPr="008A5638">
        <w:rPr>
          <w:rStyle w:val="10"/>
          <w:rFonts w:ascii="Times New Roman" w:hAnsi="Times New Roman"/>
          <w:lang w:val="ro-RO" w:eastAsia="ro-RO"/>
        </w:rPr>
        <w:tab/>
      </w:r>
      <w:bookmarkEnd w:id="1"/>
    </w:p>
    <w:p w:rsidR="00AA1320" w:rsidRPr="008A5638" w:rsidRDefault="00AA1320" w:rsidP="00380F90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rFonts w:ascii="Times New Roman" w:hAnsi="Times New Roman"/>
          <w:lang w:val="ro-RO" w:eastAsia="ro-RO"/>
        </w:rPr>
      </w:pPr>
      <w:r w:rsidRPr="008A5638">
        <w:rPr>
          <w:rStyle w:val="2"/>
          <w:rFonts w:ascii="Times New Roman" w:hAnsi="Times New Roman"/>
          <w:lang w:val="ro-RO" w:eastAsia="ro-RO"/>
        </w:rPr>
        <w:t>Contrasemnează:</w:t>
      </w:r>
    </w:p>
    <w:p w:rsidR="00AA1320" w:rsidRPr="008A5638" w:rsidRDefault="00AA1320" w:rsidP="00380F90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lang w:val="ro-RO"/>
        </w:rPr>
      </w:pPr>
    </w:p>
    <w:p w:rsidR="00AA1320" w:rsidRDefault="00AA1320" w:rsidP="00380F90">
      <w:pPr>
        <w:pStyle w:val="30"/>
        <w:shd w:val="clear" w:color="auto" w:fill="auto"/>
        <w:tabs>
          <w:tab w:val="left" w:pos="6516"/>
        </w:tabs>
        <w:spacing w:before="0" w:after="0" w:line="240" w:lineRule="auto"/>
        <w:ind w:firstLine="709"/>
        <w:rPr>
          <w:rStyle w:val="3"/>
          <w:rFonts w:ascii="Times New Roman" w:hAnsi="Times New Roman"/>
          <w:lang w:val="ro-RO" w:eastAsia="ro-RO"/>
        </w:rPr>
      </w:pPr>
      <w:r w:rsidRPr="00177D7E">
        <w:rPr>
          <w:rStyle w:val="3"/>
          <w:rFonts w:ascii="Times New Roman" w:hAnsi="Times New Roman"/>
          <w:lang w:val="ro-RO" w:eastAsia="ro-RO"/>
        </w:rPr>
        <w:t>Ministrul afacerilor interne</w:t>
      </w:r>
      <w:r w:rsidRPr="00177D7E">
        <w:rPr>
          <w:rStyle w:val="3"/>
          <w:rFonts w:ascii="Times New Roman" w:hAnsi="Times New Roman"/>
          <w:lang w:val="ro-RO" w:eastAsia="ro-RO"/>
        </w:rPr>
        <w:tab/>
      </w:r>
    </w:p>
    <w:p w:rsidR="000D04B6" w:rsidRDefault="000D04B6" w:rsidP="00380F90">
      <w:pPr>
        <w:pStyle w:val="30"/>
        <w:shd w:val="clear" w:color="auto" w:fill="auto"/>
        <w:tabs>
          <w:tab w:val="left" w:pos="6516"/>
        </w:tabs>
        <w:spacing w:before="0" w:after="0" w:line="240" w:lineRule="auto"/>
        <w:ind w:firstLine="709"/>
        <w:rPr>
          <w:rStyle w:val="3"/>
          <w:rFonts w:ascii="Times New Roman" w:hAnsi="Times New Roman"/>
          <w:lang w:val="ro-RO" w:eastAsia="ro-RO"/>
        </w:rPr>
      </w:pPr>
    </w:p>
    <w:p w:rsidR="00AA1320" w:rsidRDefault="00F34E60" w:rsidP="00380F90">
      <w:pPr>
        <w:pStyle w:val="30"/>
        <w:shd w:val="clear" w:color="auto" w:fill="auto"/>
        <w:tabs>
          <w:tab w:val="left" w:pos="6516"/>
        </w:tabs>
        <w:spacing w:before="0" w:after="0" w:line="240" w:lineRule="auto"/>
        <w:ind w:firstLine="709"/>
        <w:rPr>
          <w:rStyle w:val="3"/>
          <w:rFonts w:ascii="Times New Roman" w:hAnsi="Times New Roman"/>
          <w:lang w:val="ro-RO" w:eastAsia="ro-RO"/>
        </w:rPr>
      </w:pPr>
      <w:r>
        <w:rPr>
          <w:rStyle w:val="3"/>
          <w:rFonts w:ascii="Times New Roman" w:hAnsi="Times New Roman"/>
          <w:lang w:val="ro-RO" w:eastAsia="ro-RO"/>
        </w:rPr>
        <w:t>Ministrul educației</w:t>
      </w:r>
    </w:p>
    <w:p w:rsidR="000D04B6" w:rsidRDefault="000D04B6" w:rsidP="00380F90">
      <w:pPr>
        <w:pStyle w:val="30"/>
        <w:shd w:val="clear" w:color="auto" w:fill="auto"/>
        <w:tabs>
          <w:tab w:val="left" w:pos="6516"/>
        </w:tabs>
        <w:spacing w:before="0" w:after="0" w:line="240" w:lineRule="auto"/>
        <w:ind w:firstLine="709"/>
        <w:rPr>
          <w:rStyle w:val="3"/>
          <w:rFonts w:ascii="Times New Roman" w:hAnsi="Times New Roman"/>
          <w:lang w:val="ro-RO" w:eastAsia="ro-RO"/>
        </w:rPr>
      </w:pPr>
    </w:p>
    <w:p w:rsidR="009E7275" w:rsidRDefault="009E7275" w:rsidP="00F34E60">
      <w:pPr>
        <w:pStyle w:val="70"/>
        <w:shd w:val="clear" w:color="auto" w:fill="auto"/>
        <w:spacing w:line="240" w:lineRule="auto"/>
        <w:ind w:left="6946" w:firstLine="1086"/>
        <w:jc w:val="both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9E7275" w:rsidRDefault="009E7275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2257F4" w:rsidRDefault="002257F4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</w:p>
    <w:p w:rsidR="00AA1320" w:rsidRPr="00DE2A7D" w:rsidRDefault="00AA1320" w:rsidP="00873735">
      <w:pPr>
        <w:pStyle w:val="70"/>
        <w:shd w:val="clear" w:color="auto" w:fill="auto"/>
        <w:spacing w:line="240" w:lineRule="auto"/>
        <w:ind w:left="6946" w:firstLine="1086"/>
        <w:jc w:val="right"/>
        <w:rPr>
          <w:rFonts w:ascii="Times New Roman" w:hAnsi="Times New Roman"/>
          <w:sz w:val="24"/>
          <w:szCs w:val="24"/>
          <w:lang w:val="ro-RO"/>
        </w:rPr>
      </w:pPr>
      <w:r w:rsidRPr="00DE2A7D">
        <w:rPr>
          <w:rStyle w:val="7"/>
          <w:rFonts w:ascii="Times New Roman" w:hAnsi="Times New Roman"/>
          <w:sz w:val="24"/>
          <w:szCs w:val="24"/>
          <w:lang w:val="ro-RO" w:eastAsia="ro-RO"/>
        </w:rPr>
        <w:lastRenderedPageBreak/>
        <w:t>Anexa nr. 1</w:t>
      </w:r>
    </w:p>
    <w:p w:rsidR="00AA1320" w:rsidRPr="00DE2A7D" w:rsidRDefault="00AA1320" w:rsidP="00873735">
      <w:pPr>
        <w:ind w:left="6946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  <w:smartTag w:uri="urn:schemas-microsoft-com:office:smarttags" w:element="PersonName">
        <w:smartTagPr>
          <w:attr w:name="ProductID" w:val="la Hotărîrea Guvernului"/>
        </w:smartTagPr>
        <w:r w:rsidRPr="00DE2A7D">
          <w:rPr>
            <w:rStyle w:val="7"/>
            <w:rFonts w:ascii="Times New Roman" w:hAnsi="Times New Roman"/>
            <w:sz w:val="24"/>
            <w:szCs w:val="24"/>
            <w:lang w:val="ro-RO" w:eastAsia="ro-RO"/>
          </w:rPr>
          <w:t>la Hotărîrea Guvernului</w:t>
        </w:r>
      </w:smartTag>
      <w:r w:rsidRPr="00DE2A7D">
        <w:rPr>
          <w:rStyle w:val="7"/>
          <w:rFonts w:ascii="Times New Roman" w:hAnsi="Times New Roman"/>
          <w:sz w:val="24"/>
          <w:szCs w:val="24"/>
          <w:lang w:val="ro-RO" w:eastAsia="ro-RO"/>
        </w:rPr>
        <w:t xml:space="preserve"> nr. ________ din______</w:t>
      </w:r>
    </w:p>
    <w:p w:rsidR="00AA1320" w:rsidRDefault="00AA1320" w:rsidP="00435D1F">
      <w:pPr>
        <w:pStyle w:val="11"/>
        <w:keepNext/>
        <w:keepLines/>
        <w:shd w:val="clear" w:color="auto" w:fill="auto"/>
        <w:spacing w:before="0" w:after="0" w:line="240" w:lineRule="auto"/>
        <w:rPr>
          <w:rStyle w:val="10"/>
          <w:rFonts w:ascii="Times New Roman" w:hAnsi="Times New Roman"/>
          <w:b/>
          <w:lang w:val="ro-RO" w:eastAsia="ro-RO"/>
        </w:rPr>
      </w:pPr>
      <w:bookmarkStart w:id="2" w:name="bookmark4"/>
    </w:p>
    <w:bookmarkEnd w:id="2"/>
    <w:p w:rsidR="00AA1320" w:rsidRDefault="00784CC6" w:rsidP="00435D1F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CERINȚE</w:t>
      </w:r>
      <w:r w:rsidR="00A6152A">
        <w:rPr>
          <w:rFonts w:ascii="Times New Roman" w:hAnsi="Times New Roman"/>
          <w:lang w:val="ro-RO"/>
        </w:rPr>
        <w:t>LE</w:t>
      </w:r>
    </w:p>
    <w:p w:rsidR="00AA1320" w:rsidRPr="00435D1F" w:rsidRDefault="00AA1320" w:rsidP="00435D1F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 xml:space="preserve">privind </w:t>
      </w:r>
      <w:r w:rsidR="0036079D">
        <w:rPr>
          <w:rStyle w:val="2"/>
          <w:rFonts w:ascii="Times New Roman" w:hAnsi="Times New Roman"/>
          <w:lang w:val="ro-RO" w:eastAsia="ro-RO"/>
        </w:rPr>
        <w:t>cursurile de calificare</w:t>
      </w:r>
      <w:r>
        <w:rPr>
          <w:rStyle w:val="2"/>
          <w:rFonts w:ascii="Times New Roman" w:hAnsi="Times New Roman"/>
          <w:lang w:val="ro-RO" w:eastAsia="ro-RO"/>
        </w:rPr>
        <w:t xml:space="preserve"> în meseria de </w:t>
      </w:r>
      <w:r w:rsidRPr="00F760D2">
        <w:rPr>
          <w:rStyle w:val="2"/>
          <w:rFonts w:ascii="Times New Roman" w:hAnsi="Times New Roman"/>
          <w:lang w:val="ro-RO" w:eastAsia="ro-RO"/>
        </w:rPr>
        <w:t>pirotehnici</w:t>
      </w:r>
      <w:r>
        <w:rPr>
          <w:rStyle w:val="2"/>
          <w:rFonts w:ascii="Times New Roman" w:hAnsi="Times New Roman"/>
          <w:lang w:val="ro-RO" w:eastAsia="ro-RO"/>
        </w:rPr>
        <w:t>an</w:t>
      </w:r>
    </w:p>
    <w:p w:rsidR="00AA1320" w:rsidRPr="00C67951" w:rsidRDefault="00AA1320" w:rsidP="00435D1F">
      <w:pPr>
        <w:pStyle w:val="11"/>
        <w:keepNext/>
        <w:keepLines/>
        <w:shd w:val="clear" w:color="auto" w:fill="auto"/>
        <w:tabs>
          <w:tab w:val="left" w:pos="4207"/>
        </w:tabs>
        <w:spacing w:before="0" w:after="0" w:line="240" w:lineRule="auto"/>
        <w:ind w:left="420"/>
        <w:jc w:val="both"/>
        <w:rPr>
          <w:rStyle w:val="10"/>
          <w:rFonts w:ascii="Times New Roman" w:hAnsi="Times New Roman"/>
          <w:lang w:val="ro-RO" w:eastAsia="ro-RO"/>
        </w:rPr>
      </w:pPr>
      <w:bookmarkStart w:id="3" w:name="bookmark6"/>
      <w:r>
        <w:rPr>
          <w:rStyle w:val="10"/>
          <w:rFonts w:ascii="Times New Roman" w:hAnsi="Times New Roman"/>
          <w:lang w:val="ro-RO" w:eastAsia="ro-RO"/>
        </w:rPr>
        <w:t xml:space="preserve"> </w:t>
      </w:r>
    </w:p>
    <w:bookmarkEnd w:id="3"/>
    <w:p w:rsidR="00AA1320" w:rsidRPr="00435D1F" w:rsidRDefault="00AA1320" w:rsidP="00A24911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40" w:lineRule="auto"/>
        <w:ind w:left="0"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Persoanele care solicit</w:t>
      </w:r>
      <w:r>
        <w:rPr>
          <w:rStyle w:val="2"/>
          <w:rFonts w:ascii="Times New Roman" w:hAnsi="Times New Roman"/>
          <w:lang w:val="ro-RO" w:eastAsia="ro-RO"/>
        </w:rPr>
        <w:t>ă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autorizarea de pirotehnician trebuie să urmeze în prealabil un curs de </w:t>
      </w:r>
      <w:r w:rsidR="0036079D">
        <w:rPr>
          <w:rStyle w:val="2"/>
          <w:rFonts w:ascii="Times New Roman" w:hAnsi="Times New Roman"/>
          <w:lang w:val="ro-RO" w:eastAsia="ro-RO"/>
        </w:rPr>
        <w:t>calificare</w:t>
      </w:r>
      <w:r>
        <w:rPr>
          <w:rStyle w:val="2"/>
          <w:rFonts w:ascii="Times New Roman" w:hAnsi="Times New Roman"/>
          <w:lang w:val="ro-RO" w:eastAsia="ro-RO"/>
        </w:rPr>
        <w:t>, conform prevederilor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>
        <w:rPr>
          <w:rStyle w:val="2"/>
          <w:rFonts w:ascii="Times New Roman" w:hAnsi="Times New Roman"/>
          <w:lang w:val="ro-RO" w:eastAsia="ro-RO"/>
        </w:rPr>
        <w:t>alin.</w:t>
      </w:r>
      <w:r w:rsidRPr="00435D1F">
        <w:rPr>
          <w:rStyle w:val="2"/>
          <w:rFonts w:ascii="Times New Roman" w:hAnsi="Times New Roman"/>
          <w:lang w:val="ro-RO" w:eastAsia="ro-RO"/>
        </w:rPr>
        <w:t>(3)</w:t>
      </w:r>
      <w:r>
        <w:rPr>
          <w:rStyle w:val="2"/>
          <w:rFonts w:ascii="Times New Roman" w:hAnsi="Times New Roman"/>
          <w:lang w:val="ro-RO" w:eastAsia="ro-RO"/>
        </w:rPr>
        <w:t xml:space="preserve"> art.</w:t>
      </w:r>
      <w:r w:rsidRPr="00435D1F">
        <w:rPr>
          <w:rStyle w:val="2"/>
          <w:rFonts w:ascii="Times New Roman" w:hAnsi="Times New Roman"/>
          <w:lang w:val="ro-RO" w:eastAsia="ro-RO"/>
        </w:rPr>
        <w:t xml:space="preserve">22 </w:t>
      </w:r>
      <w:r>
        <w:rPr>
          <w:rStyle w:val="2"/>
          <w:rFonts w:ascii="Times New Roman" w:hAnsi="Times New Roman"/>
          <w:lang w:val="ro-RO" w:eastAsia="ro-RO"/>
        </w:rPr>
        <w:t xml:space="preserve">din </w:t>
      </w:r>
      <w:r w:rsidRPr="00435D1F">
        <w:rPr>
          <w:rStyle w:val="2"/>
          <w:rFonts w:ascii="Times New Roman" w:hAnsi="Times New Roman"/>
          <w:lang w:val="ro-RO" w:eastAsia="ro-RO"/>
        </w:rPr>
        <w:t>Leg</w:t>
      </w:r>
      <w:r>
        <w:rPr>
          <w:rStyle w:val="2"/>
          <w:rFonts w:ascii="Times New Roman" w:hAnsi="Times New Roman"/>
          <w:lang w:val="ro-RO" w:eastAsia="ro-RO"/>
        </w:rPr>
        <w:t xml:space="preserve">ea </w:t>
      </w:r>
      <w:r w:rsidRPr="00EA43F4">
        <w:rPr>
          <w:rStyle w:val="2"/>
          <w:rFonts w:ascii="Times New Roman" w:hAnsi="Times New Roman"/>
          <w:lang w:val="ro-RO" w:eastAsia="ro-RO"/>
        </w:rPr>
        <w:t>nr.143 din 17 iulie 2014 privind regimul articolelor pirotehnice</w:t>
      </w:r>
      <w:r w:rsidRPr="00435D1F"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435D1F" w:rsidRDefault="00AA1320" w:rsidP="00A24911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40" w:lineRule="auto"/>
        <w:ind w:left="0" w:right="89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Î</w:t>
      </w:r>
      <w:r w:rsidRPr="00435D1F">
        <w:rPr>
          <w:rStyle w:val="2"/>
          <w:rFonts w:ascii="Times New Roman" w:hAnsi="Times New Roman"/>
          <w:lang w:val="ro-RO" w:eastAsia="ro-RO"/>
        </w:rPr>
        <w:t>n vederea aprobării programului ciclului de cursuri, persoanele</w:t>
      </w:r>
      <w:r>
        <w:rPr>
          <w:rStyle w:val="2"/>
          <w:rFonts w:ascii="Times New Roman" w:hAnsi="Times New Roman"/>
          <w:lang w:val="ro-RO" w:eastAsia="ro-RO"/>
        </w:rPr>
        <w:t xml:space="preserve">, care intenționează să organizeze cursul </w:t>
      </w:r>
      <w:r w:rsidRPr="00435D1F">
        <w:rPr>
          <w:rStyle w:val="2"/>
          <w:rFonts w:ascii="Times New Roman" w:hAnsi="Times New Roman"/>
          <w:lang w:val="ro-RO" w:eastAsia="ro-RO"/>
        </w:rPr>
        <w:t xml:space="preserve">de </w:t>
      </w:r>
      <w:r w:rsidR="00291F11">
        <w:rPr>
          <w:rStyle w:val="2"/>
          <w:rFonts w:ascii="Times New Roman" w:hAnsi="Times New Roman"/>
          <w:lang w:val="ro-RO" w:eastAsia="ro-RO"/>
        </w:rPr>
        <w:t>calificare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în domeniul pirotehnic vor depune la Ministerul Educa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iei o cerere înso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ită de următoarele documente, în original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în copie:</w:t>
      </w:r>
    </w:p>
    <w:p w:rsidR="00AA1320" w:rsidRPr="00435D1F" w:rsidRDefault="00AA1320" w:rsidP="00A24911">
      <w:pPr>
        <w:pStyle w:val="20"/>
        <w:numPr>
          <w:ilvl w:val="0"/>
          <w:numId w:val="27"/>
        </w:numPr>
        <w:shd w:val="clear" w:color="auto" w:fill="auto"/>
        <w:tabs>
          <w:tab w:val="left" w:pos="709"/>
          <w:tab w:val="left" w:pos="1121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decizia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 înregistrare a întreprinderii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actul constitutiv</w:t>
      </w:r>
      <w:r>
        <w:rPr>
          <w:rStyle w:val="2"/>
          <w:rFonts w:ascii="Times New Roman" w:hAnsi="Times New Roman"/>
          <w:lang w:val="ro-RO" w:eastAsia="ro-RO"/>
        </w:rPr>
        <w:t xml:space="preserve"> (doar persoanele juridice)</w:t>
      </w:r>
      <w:r w:rsidRPr="00435D1F">
        <w:rPr>
          <w:rStyle w:val="2"/>
          <w:rFonts w:ascii="Times New Roman" w:hAnsi="Times New Roman"/>
          <w:lang w:val="ro-RO" w:eastAsia="ro-RO"/>
        </w:rPr>
        <w:t>, din care să rezulte că are înscris în obiectul de activitate instruirea de scurtă durată;</w:t>
      </w:r>
    </w:p>
    <w:p w:rsidR="00AA1320" w:rsidRPr="00435D1F" w:rsidRDefault="00AA1320" w:rsidP="00A24911">
      <w:pPr>
        <w:pStyle w:val="20"/>
        <w:numPr>
          <w:ilvl w:val="0"/>
          <w:numId w:val="27"/>
        </w:numPr>
        <w:shd w:val="clear" w:color="auto" w:fill="auto"/>
        <w:tabs>
          <w:tab w:val="left" w:pos="709"/>
          <w:tab w:val="left" w:pos="1121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dovada de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inerii de spa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 adecvate activită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 de instruire în domeniul pirotehnic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 bazei tehnico-materiale necesare;</w:t>
      </w:r>
    </w:p>
    <w:p w:rsidR="00AA1320" w:rsidRPr="00435D1F" w:rsidRDefault="00AA1320" w:rsidP="00A24911">
      <w:pPr>
        <w:pStyle w:val="20"/>
        <w:numPr>
          <w:ilvl w:val="0"/>
          <w:numId w:val="27"/>
        </w:numPr>
        <w:shd w:val="clear" w:color="auto" w:fill="auto"/>
        <w:tabs>
          <w:tab w:val="left" w:pos="709"/>
          <w:tab w:val="left" w:pos="1160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dovada că dispune de cadre calificate în domeniu.</w:t>
      </w:r>
    </w:p>
    <w:p w:rsidR="00AA1320" w:rsidRPr="004C73F3" w:rsidRDefault="00AA1320" w:rsidP="004C73F3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40" w:lineRule="auto"/>
        <w:ind w:left="0"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Dacă persoana îndepline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te condi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iile prevăzute </w:t>
      </w:r>
      <w:r w:rsidRPr="00AA1427">
        <w:rPr>
          <w:rStyle w:val="2"/>
          <w:rFonts w:ascii="Times New Roman" w:hAnsi="Times New Roman"/>
          <w:color w:val="000000"/>
          <w:lang w:val="ro-RO" w:eastAsia="ro-RO"/>
        </w:rPr>
        <w:t>în Legea nr.143 din 17 iulie 2014 privind regimul articolelor pirotehnice,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Ministerul Educa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iei aprobă programul pentru organizarea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desfă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urarea cursului de </w:t>
      </w:r>
      <w:r w:rsidR="00733C44">
        <w:rPr>
          <w:rStyle w:val="2"/>
          <w:rFonts w:ascii="Times New Roman" w:hAnsi="Times New Roman"/>
          <w:lang w:val="ro-RO" w:eastAsia="ro-RO"/>
        </w:rPr>
        <w:t>calificare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în domeniul pirotehnic</w:t>
      </w:r>
      <w:r w:rsidRPr="004C73F3"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435D1F" w:rsidRDefault="00990B7E" w:rsidP="00A24911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40" w:lineRule="auto"/>
        <w:ind w:left="0" w:right="89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Durata cursurilor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de </w:t>
      </w:r>
      <w:r w:rsidR="004C73F3">
        <w:rPr>
          <w:rStyle w:val="2"/>
          <w:rFonts w:ascii="Times New Roman" w:hAnsi="Times New Roman"/>
          <w:lang w:val="ro-RO" w:eastAsia="ro-RO"/>
        </w:rPr>
        <w:t>calificare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în domeniul pirotehnic </w:t>
      </w:r>
      <w:r>
        <w:rPr>
          <w:rStyle w:val="2"/>
          <w:rFonts w:ascii="Times New Roman" w:hAnsi="Times New Roman"/>
          <w:lang w:val="ro-RO" w:eastAsia="ro-RO"/>
        </w:rPr>
        <w:t>este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de </w:t>
      </w:r>
      <w:r w:rsidR="00977DFD">
        <w:rPr>
          <w:rStyle w:val="2"/>
          <w:rFonts w:ascii="Times New Roman" w:hAnsi="Times New Roman"/>
          <w:lang w:val="ro-RO" w:eastAsia="ro-RO"/>
        </w:rPr>
        <w:t>2</w:t>
      </w:r>
      <w:r>
        <w:rPr>
          <w:rStyle w:val="2"/>
          <w:rFonts w:ascii="Times New Roman" w:hAnsi="Times New Roman"/>
          <w:lang w:val="ro-RO" w:eastAsia="ro-RO"/>
        </w:rPr>
        <w:t xml:space="preserve"> săptămâ</w:t>
      </w:r>
      <w:r w:rsidR="00465F8E">
        <w:rPr>
          <w:rStyle w:val="2"/>
          <w:rFonts w:ascii="Times New Roman" w:hAnsi="Times New Roman"/>
          <w:lang w:val="ro-RO" w:eastAsia="ro-RO"/>
        </w:rPr>
        <w:t>ni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, iar programul de instruire </w:t>
      </w:r>
      <w:r w:rsidR="003D106C">
        <w:rPr>
          <w:rStyle w:val="2"/>
          <w:rFonts w:ascii="Times New Roman" w:hAnsi="Times New Roman"/>
          <w:lang w:val="ro-RO" w:eastAsia="ro-RO"/>
        </w:rPr>
        <w:t>cuprinde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următoarele teme: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25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legisla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ia privind regimul articolelor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6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21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depozitarea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transportarea articolelor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4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16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construc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ia, clasificarea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marcarea articolelor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18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11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metode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tehnici de pregătire a articolelor pirotehnice, utilaj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echipament folosit la prestarea serviciilor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43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ore, din care </w:t>
      </w:r>
      <w:r>
        <w:rPr>
          <w:rStyle w:val="2"/>
          <w:rFonts w:ascii="Times New Roman" w:hAnsi="Times New Roman"/>
          <w:lang w:val="ro-RO" w:eastAsia="ro-RO"/>
        </w:rPr>
        <w:t>20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 de activitate practică;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60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casarea articolelor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3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35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măsurile de securitate </w:t>
      </w:r>
      <w:r>
        <w:rPr>
          <w:rStyle w:val="2"/>
          <w:rFonts w:ascii="Times New Roman" w:hAnsi="Times New Roman"/>
          <w:lang w:val="ro-RO" w:eastAsia="ro-RO"/>
        </w:rPr>
        <w:t>ş</w:t>
      </w:r>
      <w:r w:rsidR="00977CE0">
        <w:rPr>
          <w:rStyle w:val="2"/>
          <w:rFonts w:ascii="Times New Roman" w:hAnsi="Times New Roman"/>
          <w:lang w:val="ro-RO" w:eastAsia="ro-RO"/>
        </w:rPr>
        <w:t>i anti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incendiare la utilizarea articolelor pirotehnice, pentru care se atribuie </w:t>
      </w:r>
      <w:r>
        <w:rPr>
          <w:rStyle w:val="2"/>
          <w:rFonts w:ascii="Times New Roman" w:hAnsi="Times New Roman"/>
          <w:lang w:val="ro-RO" w:eastAsia="ro-RO"/>
        </w:rPr>
        <w:t>3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ore;</w:t>
      </w:r>
    </w:p>
    <w:p w:rsidR="00AA1320" w:rsidRPr="00435D1F" w:rsidRDefault="00AA1320" w:rsidP="00A24911">
      <w:pPr>
        <w:pStyle w:val="20"/>
        <w:numPr>
          <w:ilvl w:val="0"/>
          <w:numId w:val="28"/>
        </w:numPr>
        <w:shd w:val="clear" w:color="auto" w:fill="auto"/>
        <w:tabs>
          <w:tab w:val="left" w:pos="709"/>
          <w:tab w:val="left" w:pos="1135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procedura de acordare a primului ajutor în cazul accidentelor cu articole pirotehnice, pentru care se atribuie cel pu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 </w:t>
      </w:r>
      <w:r>
        <w:rPr>
          <w:rStyle w:val="2"/>
          <w:rFonts w:ascii="Times New Roman" w:hAnsi="Times New Roman"/>
          <w:lang w:val="ro-RO" w:eastAsia="ro-RO"/>
        </w:rPr>
        <w:t>3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ore, </w:t>
      </w:r>
      <w:r w:rsidR="00977CE0">
        <w:rPr>
          <w:rStyle w:val="2"/>
          <w:rFonts w:ascii="Times New Roman" w:hAnsi="Times New Roman"/>
          <w:lang w:val="ro-RO" w:eastAsia="ro-RO"/>
        </w:rPr>
        <w:t>inclusiv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>
        <w:rPr>
          <w:rStyle w:val="2"/>
          <w:rFonts w:ascii="Times New Roman" w:hAnsi="Times New Roman"/>
          <w:lang w:val="ro-RO" w:eastAsia="ro-RO"/>
        </w:rPr>
        <w:t>1 oră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 activitate practică.</w:t>
      </w:r>
    </w:p>
    <w:p w:rsidR="00AA1320" w:rsidRPr="00435D1F" w:rsidRDefault="00AA1320" w:rsidP="00A24911">
      <w:pPr>
        <w:pStyle w:val="20"/>
        <w:numPr>
          <w:ilvl w:val="0"/>
          <w:numId w:val="22"/>
        </w:numPr>
        <w:shd w:val="clear" w:color="auto" w:fill="auto"/>
        <w:tabs>
          <w:tab w:val="left" w:pos="709"/>
        </w:tabs>
        <w:spacing w:before="0" w:line="240" w:lineRule="auto"/>
        <w:ind w:left="0" w:right="89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La finele cursului, c</w:t>
      </w:r>
      <w:r>
        <w:rPr>
          <w:rStyle w:val="2"/>
          <w:rFonts w:ascii="Times New Roman" w:hAnsi="Times New Roman"/>
          <w:lang w:val="ro-RO" w:eastAsia="ro-RO"/>
        </w:rPr>
        <w:t>andida</w:t>
      </w:r>
      <w:r>
        <w:rPr>
          <w:rFonts w:ascii="Times New Roman" w:hAnsi="Times New Roman"/>
          <w:lang w:val="ro-RO"/>
        </w:rPr>
        <w:t>ţ</w:t>
      </w:r>
      <w:r>
        <w:rPr>
          <w:rStyle w:val="2"/>
          <w:rFonts w:ascii="Times New Roman" w:hAnsi="Times New Roman"/>
          <w:lang w:val="ro-RO" w:eastAsia="ro-RO"/>
        </w:rPr>
        <w:t>ii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vor sus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ine examenul de absolvire, care constă din două </w:t>
      </w:r>
      <w:r w:rsidR="007A49F9">
        <w:rPr>
          <w:rStyle w:val="2"/>
          <w:rFonts w:ascii="Times New Roman" w:hAnsi="Times New Roman"/>
          <w:lang w:val="ro-RO" w:eastAsia="ro-RO"/>
        </w:rPr>
        <w:t>probe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,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anume:</w:t>
      </w:r>
    </w:p>
    <w:p w:rsidR="00AA1320" w:rsidRPr="00435D1F" w:rsidRDefault="00AA1320" w:rsidP="00A24911">
      <w:pPr>
        <w:pStyle w:val="20"/>
        <w:numPr>
          <w:ilvl w:val="0"/>
          <w:numId w:val="29"/>
        </w:numPr>
        <w:shd w:val="clear" w:color="auto" w:fill="auto"/>
        <w:tabs>
          <w:tab w:val="left" w:pos="709"/>
          <w:tab w:val="left" w:pos="1121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proba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teoretic</w:t>
      </w:r>
      <w:r>
        <w:rPr>
          <w:rStyle w:val="2"/>
          <w:rFonts w:ascii="Times New Roman" w:hAnsi="Times New Roman"/>
          <w:lang w:val="ro-RO" w:eastAsia="ro-RO"/>
        </w:rPr>
        <w:t>ă</w:t>
      </w:r>
      <w:r w:rsidRPr="00435D1F">
        <w:rPr>
          <w:rStyle w:val="2"/>
          <w:rFonts w:ascii="Times New Roman" w:hAnsi="Times New Roman"/>
          <w:lang w:val="ro-RO" w:eastAsia="ro-RO"/>
        </w:rPr>
        <w:t>, în cadrul căruia se verifică însu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irea cuno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elor în domeniu</w:t>
      </w:r>
      <w:r w:rsidR="0088521B">
        <w:rPr>
          <w:rStyle w:val="2"/>
          <w:rFonts w:ascii="Times New Roman" w:hAnsi="Times New Roman"/>
          <w:lang w:val="ro-RO" w:eastAsia="ro-RO"/>
        </w:rPr>
        <w:t>l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pirotehnic, conform</w:t>
      </w:r>
      <w:r w:rsidRPr="00165A36">
        <w:rPr>
          <w:rStyle w:val="2"/>
          <w:rFonts w:ascii="Times New Roman" w:hAnsi="Times New Roman"/>
          <w:lang w:val="ro-RO" w:eastAsia="ro-RO"/>
        </w:rPr>
        <w:t xml:space="preserve"> </w:t>
      </w:r>
      <w:r w:rsidRPr="00435D1F">
        <w:rPr>
          <w:rStyle w:val="2"/>
          <w:rFonts w:ascii="Times New Roman" w:hAnsi="Times New Roman"/>
          <w:lang w:val="ro-RO" w:eastAsia="ro-RO"/>
        </w:rPr>
        <w:t>programul</w:t>
      </w:r>
      <w:r w:rsidR="0088521B">
        <w:rPr>
          <w:rStyle w:val="2"/>
          <w:rFonts w:ascii="Times New Roman" w:hAnsi="Times New Roman"/>
          <w:lang w:val="ro-RO" w:eastAsia="ro-RO"/>
        </w:rPr>
        <w:t>ui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 instruire;</w:t>
      </w:r>
    </w:p>
    <w:p w:rsidR="00AA1320" w:rsidRPr="00435D1F" w:rsidRDefault="00AA1320" w:rsidP="00A24911">
      <w:pPr>
        <w:pStyle w:val="20"/>
        <w:numPr>
          <w:ilvl w:val="0"/>
          <w:numId w:val="29"/>
        </w:numPr>
        <w:shd w:val="clear" w:color="auto" w:fill="auto"/>
        <w:tabs>
          <w:tab w:val="left" w:pos="709"/>
          <w:tab w:val="left" w:pos="1125"/>
        </w:tabs>
        <w:spacing w:before="0" w:line="240" w:lineRule="auto"/>
        <w:ind w:right="89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proba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practic</w:t>
      </w:r>
      <w:r>
        <w:rPr>
          <w:rStyle w:val="2"/>
          <w:rFonts w:ascii="Times New Roman" w:hAnsi="Times New Roman"/>
          <w:lang w:val="ro-RO" w:eastAsia="ro-RO"/>
        </w:rPr>
        <w:t>ă</w:t>
      </w:r>
      <w:r w:rsidR="002F0EF3">
        <w:rPr>
          <w:rStyle w:val="2"/>
          <w:rFonts w:ascii="Times New Roman" w:hAnsi="Times New Roman"/>
          <w:lang w:val="ro-RO" w:eastAsia="ro-RO"/>
        </w:rPr>
        <w:t>, în cadrul căre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ia se verifică deprinderile de bază privind </w:t>
      </w:r>
      <w:r w:rsidRPr="00435D1F">
        <w:rPr>
          <w:rStyle w:val="2"/>
          <w:rFonts w:ascii="Times New Roman" w:hAnsi="Times New Roman"/>
          <w:lang w:val="ro-RO" w:eastAsia="ro-RO"/>
        </w:rPr>
        <w:lastRenderedPageBreak/>
        <w:t>pregătirea articolelor pirotehnice cu destina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 profesiona</w:t>
      </w:r>
      <w:r w:rsidR="003854BE">
        <w:rPr>
          <w:rStyle w:val="2"/>
          <w:rFonts w:ascii="Times New Roman" w:hAnsi="Times New Roman"/>
          <w:lang w:val="ro-RO" w:eastAsia="ro-RO"/>
        </w:rPr>
        <w:t>lă pentru prestarea serviciilor.</w:t>
      </w:r>
      <w:r w:rsidR="004A19BF">
        <w:rPr>
          <w:rStyle w:val="2"/>
          <w:rFonts w:ascii="Times New Roman" w:hAnsi="Times New Roman"/>
          <w:lang w:val="ro-RO" w:eastAsia="ro-RO"/>
        </w:rPr>
        <w:t xml:space="preserve"> Î</w:t>
      </w:r>
      <w:r w:rsidRPr="00435D1F">
        <w:rPr>
          <w:rStyle w:val="2"/>
          <w:rFonts w:ascii="Times New Roman" w:hAnsi="Times New Roman"/>
          <w:lang w:val="ro-RO" w:eastAsia="ro-RO"/>
        </w:rPr>
        <w:t>n calitate de articole pirotehnice se vor utiliza mostre nefunc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ionale (folosite).</w:t>
      </w:r>
    </w:p>
    <w:p w:rsidR="00AA1320" w:rsidRPr="00435D1F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525"/>
          <w:tab w:val="left" w:pos="709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Rezultatul examenului se consemnează într-un proces-verbal semnat de membrii comisiei de examinare, în care se înscriu punctaj</w:t>
      </w:r>
      <w:r>
        <w:rPr>
          <w:rStyle w:val="2"/>
          <w:rFonts w:ascii="Times New Roman" w:hAnsi="Times New Roman"/>
          <w:lang w:val="ro-RO" w:eastAsia="ro-RO"/>
        </w:rPr>
        <w:t>ele obţinute la cele două probe ş</w:t>
      </w:r>
      <w:r w:rsidRPr="00435D1F">
        <w:rPr>
          <w:rStyle w:val="2"/>
          <w:rFonts w:ascii="Times New Roman" w:hAnsi="Times New Roman"/>
          <w:lang w:val="ro-RO" w:eastAsia="ro-RO"/>
        </w:rPr>
        <w:t>i se comunică în aceea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zi </w:t>
      </w:r>
      <w:r>
        <w:rPr>
          <w:rStyle w:val="2"/>
          <w:rFonts w:ascii="Times New Roman" w:hAnsi="Times New Roman"/>
          <w:lang w:val="ro-RO" w:eastAsia="ro-RO"/>
        </w:rPr>
        <w:t>candidatului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la examen.</w:t>
      </w:r>
    </w:p>
    <w:p w:rsidR="00AA1320" w:rsidRPr="00435D1F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left" w:pos="1182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Î</w:t>
      </w:r>
      <w:r w:rsidRPr="00435D1F">
        <w:rPr>
          <w:rStyle w:val="2"/>
          <w:rFonts w:ascii="Times New Roman" w:hAnsi="Times New Roman"/>
          <w:lang w:val="ro-RO" w:eastAsia="ro-RO"/>
        </w:rPr>
        <w:t>n cazul în care candidatul nu s-a prezentat la examen la data stabilită, acest</w:t>
      </w:r>
      <w:r w:rsidR="00CD594F">
        <w:rPr>
          <w:rStyle w:val="2"/>
          <w:rFonts w:ascii="Times New Roman" w:hAnsi="Times New Roman"/>
          <w:lang w:val="ro-RO" w:eastAsia="ro-RO"/>
        </w:rPr>
        <w:t xml:space="preserve"> fapt se consemnează în proces</w:t>
      </w:r>
      <w:r w:rsidRPr="00435D1F">
        <w:rPr>
          <w:rStyle w:val="2"/>
          <w:rFonts w:ascii="Times New Roman" w:hAnsi="Times New Roman"/>
          <w:lang w:val="ro-RO" w:eastAsia="ro-RO"/>
        </w:rPr>
        <w:t>-verbal.</w:t>
      </w:r>
      <w:r w:rsidRPr="00ED42CB">
        <w:rPr>
          <w:rStyle w:val="2"/>
          <w:rFonts w:ascii="Times New Roman" w:hAnsi="Times New Roman"/>
          <w:lang w:val="ro-RO" w:eastAsia="ro-RO"/>
        </w:rPr>
        <w:t xml:space="preserve"> </w:t>
      </w:r>
      <w:r w:rsidRPr="00435D1F">
        <w:rPr>
          <w:rStyle w:val="2"/>
          <w:rFonts w:ascii="Times New Roman" w:hAnsi="Times New Roman"/>
          <w:lang w:val="ro-RO" w:eastAsia="ro-RO"/>
        </w:rPr>
        <w:t xml:space="preserve">Persoana care nu a </w:t>
      </w:r>
      <w:r w:rsidR="00C33297">
        <w:rPr>
          <w:rStyle w:val="2"/>
          <w:rFonts w:ascii="Times New Roman" w:hAnsi="Times New Roman"/>
          <w:lang w:val="ro-RO" w:eastAsia="ro-RO"/>
        </w:rPr>
        <w:t>susținut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sau care nu s-a prezentat la sus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inerea examenului de absolvire are dreptul de a participa la un nou examen, în termen de cel mult 12 luni, conform planului stabilit de organizator, fără repetarea cursului de pregătire.</w:t>
      </w:r>
    </w:p>
    <w:p w:rsidR="00AA1320" w:rsidRPr="00435D1F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left" w:pos="1177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Persoana care nu s-a prezentat </w:t>
      </w:r>
      <w:r w:rsidR="002F0EF3">
        <w:rPr>
          <w:rStyle w:val="2"/>
          <w:rFonts w:ascii="Times New Roman" w:hAnsi="Times New Roman"/>
          <w:lang w:val="ro-RO" w:eastAsia="ro-RO"/>
        </w:rPr>
        <w:t>repetat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 w:rsidR="00BD7278">
        <w:rPr>
          <w:rStyle w:val="2"/>
          <w:rFonts w:ascii="Times New Roman" w:hAnsi="Times New Roman"/>
          <w:lang w:val="ro-RO" w:eastAsia="ro-RO"/>
        </w:rPr>
        <w:t xml:space="preserve"> la examen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sau nu l-a </w:t>
      </w:r>
      <w:r w:rsidR="004060E7">
        <w:rPr>
          <w:rStyle w:val="2"/>
          <w:rFonts w:ascii="Times New Roman" w:hAnsi="Times New Roman"/>
          <w:lang w:val="ro-RO" w:eastAsia="ro-RO"/>
        </w:rPr>
        <w:t>susținut</w:t>
      </w:r>
      <w:r w:rsidRPr="00435D1F">
        <w:rPr>
          <w:rStyle w:val="2"/>
          <w:rFonts w:ascii="Times New Roman" w:hAnsi="Times New Roman"/>
          <w:lang w:val="ro-RO" w:eastAsia="ro-RO"/>
        </w:rPr>
        <w:t>, poate sus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ine un nou examen numai după frecventarea unui nou curs de </w:t>
      </w:r>
      <w:r w:rsidR="00BD7278">
        <w:rPr>
          <w:rStyle w:val="2"/>
          <w:rFonts w:ascii="Times New Roman" w:hAnsi="Times New Roman"/>
          <w:lang w:val="ro-RO" w:eastAsia="ro-RO"/>
        </w:rPr>
        <w:t>calificare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în domeniul pirotehnic.</w:t>
      </w:r>
    </w:p>
    <w:p w:rsidR="00AA1320" w:rsidRPr="000D5B39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left" w:pos="1172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0D5B39">
        <w:rPr>
          <w:rStyle w:val="2"/>
          <w:rFonts w:ascii="Times New Roman" w:hAnsi="Times New Roman"/>
          <w:lang w:val="ro-RO" w:eastAsia="ro-RO"/>
        </w:rPr>
        <w:t xml:space="preserve">Candidatul care nu a </w:t>
      </w:r>
      <w:r w:rsidR="00C33297" w:rsidRPr="000D5B39">
        <w:rPr>
          <w:rStyle w:val="2"/>
          <w:rFonts w:ascii="Times New Roman" w:hAnsi="Times New Roman"/>
          <w:lang w:val="ro-RO" w:eastAsia="ro-RO"/>
        </w:rPr>
        <w:t>susținut</w:t>
      </w:r>
      <w:r w:rsidRPr="000D5B39">
        <w:rPr>
          <w:rStyle w:val="2"/>
          <w:rFonts w:ascii="Times New Roman" w:hAnsi="Times New Roman"/>
          <w:lang w:val="ro-RO" w:eastAsia="ro-RO"/>
        </w:rPr>
        <w:t xml:space="preserve"> examenul de absolvire poate contesta rezultatul în termen de 5 zile lucrătoare </w:t>
      </w:r>
      <w:r w:rsidRPr="000D5B39">
        <w:rPr>
          <w:rStyle w:val="2"/>
          <w:rFonts w:ascii="Times New Roman" w:hAnsi="Times New Roman"/>
          <w:color w:val="000000"/>
          <w:lang w:val="ro-RO" w:eastAsia="ro-RO"/>
        </w:rPr>
        <w:t>din data afişării rezultatelor examenului</w:t>
      </w:r>
      <w:r w:rsidRPr="000D5B39">
        <w:rPr>
          <w:rStyle w:val="2"/>
          <w:rFonts w:ascii="Times New Roman" w:hAnsi="Times New Roman"/>
          <w:lang w:val="ro-RO" w:eastAsia="ro-RO"/>
        </w:rPr>
        <w:t xml:space="preserve">, conform procedurii stabilite în Regulamentul organizatorului cursului de </w:t>
      </w:r>
      <w:r w:rsidR="002439D6">
        <w:rPr>
          <w:rStyle w:val="2"/>
          <w:rFonts w:ascii="Times New Roman" w:hAnsi="Times New Roman"/>
          <w:lang w:val="ro-RO" w:eastAsia="ro-RO"/>
        </w:rPr>
        <w:t>calificare</w:t>
      </w:r>
      <w:r w:rsidRPr="000D5B39">
        <w:rPr>
          <w:rStyle w:val="2"/>
          <w:rFonts w:ascii="Times New Roman" w:hAnsi="Times New Roman"/>
          <w:lang w:val="ro-RO" w:eastAsia="ro-RO"/>
        </w:rPr>
        <w:t xml:space="preserve"> în domeniul pirotehnic. </w:t>
      </w:r>
    </w:p>
    <w:p w:rsidR="00A1083B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left" w:pos="1182"/>
        </w:tabs>
        <w:spacing w:before="0" w:line="240" w:lineRule="auto"/>
        <w:ind w:left="0" w:firstLine="709"/>
        <w:jc w:val="both"/>
        <w:rPr>
          <w:rStyle w:val="2"/>
          <w:rFonts w:ascii="Times New Roman" w:hAnsi="Times New Roman"/>
          <w:lang w:val="ro-RO" w:eastAsia="ro-RO"/>
        </w:rPr>
      </w:pPr>
      <w:r w:rsidRPr="00A1083B">
        <w:rPr>
          <w:rStyle w:val="2"/>
          <w:rFonts w:ascii="Times New Roman" w:hAnsi="Times New Roman"/>
          <w:lang w:val="ro-RO" w:eastAsia="ro-RO"/>
        </w:rPr>
        <w:t xml:space="preserve">Candidatului care a </w:t>
      </w:r>
      <w:r w:rsidR="00E66025" w:rsidRPr="00A1083B">
        <w:rPr>
          <w:rStyle w:val="2"/>
          <w:rFonts w:ascii="Times New Roman" w:hAnsi="Times New Roman"/>
          <w:lang w:val="ro-RO" w:eastAsia="ro-RO"/>
        </w:rPr>
        <w:t>susținut</w:t>
      </w:r>
      <w:r w:rsidRPr="00A1083B">
        <w:rPr>
          <w:rStyle w:val="2"/>
          <w:rFonts w:ascii="Times New Roman" w:hAnsi="Times New Roman"/>
          <w:lang w:val="ro-RO" w:eastAsia="ro-RO"/>
        </w:rPr>
        <w:t xml:space="preserve"> examenul de absolvire i se eliberează de către organizatorul cursului certificatul de absolvire a cursului de </w:t>
      </w:r>
      <w:r w:rsidR="0009792A">
        <w:rPr>
          <w:rStyle w:val="2"/>
          <w:rFonts w:ascii="Times New Roman" w:hAnsi="Times New Roman"/>
          <w:lang w:val="ro-RO" w:eastAsia="ro-RO"/>
        </w:rPr>
        <w:t>calificare</w:t>
      </w:r>
      <w:r w:rsidRPr="00A1083B">
        <w:rPr>
          <w:rStyle w:val="2"/>
          <w:rFonts w:ascii="Times New Roman" w:hAnsi="Times New Roman"/>
          <w:lang w:val="ro-RO" w:eastAsia="ro-RO"/>
        </w:rPr>
        <w:t xml:space="preserve"> în meseria de pirotehnician</w:t>
      </w:r>
      <w:r w:rsidR="00A1083B"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A1083B" w:rsidRDefault="00AA1320" w:rsidP="001A5D84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left" w:pos="1182"/>
        </w:tabs>
        <w:spacing w:before="0" w:line="240" w:lineRule="auto"/>
        <w:ind w:left="0" w:firstLine="709"/>
        <w:jc w:val="both"/>
        <w:rPr>
          <w:rStyle w:val="2"/>
          <w:rFonts w:ascii="Times New Roman" w:hAnsi="Times New Roman"/>
          <w:lang w:val="ro-RO" w:eastAsia="ro-RO"/>
        </w:rPr>
      </w:pPr>
      <w:r w:rsidRPr="00A1083B">
        <w:rPr>
          <w:rStyle w:val="2"/>
          <w:rFonts w:ascii="Times New Roman" w:hAnsi="Times New Roman"/>
          <w:lang w:val="ro-RO" w:eastAsia="ro-RO"/>
        </w:rPr>
        <w:t xml:space="preserve">Organizatorul cursului de </w:t>
      </w:r>
      <w:r w:rsidR="0009792A">
        <w:rPr>
          <w:rStyle w:val="2"/>
          <w:rFonts w:ascii="Times New Roman" w:hAnsi="Times New Roman"/>
          <w:lang w:val="ro-RO" w:eastAsia="ro-RO"/>
        </w:rPr>
        <w:t>calificare</w:t>
      </w:r>
      <w:r w:rsidRPr="00A1083B">
        <w:rPr>
          <w:rStyle w:val="2"/>
          <w:rFonts w:ascii="Times New Roman" w:hAnsi="Times New Roman"/>
          <w:lang w:val="ro-RO" w:eastAsia="ro-RO"/>
        </w:rPr>
        <w:t xml:space="preserve"> în domeniul pirotehnic este obligat să instituie un registru pentru evidenţa certificatelor eliberate, care va con</w:t>
      </w:r>
      <w:r w:rsidRPr="00A1083B">
        <w:rPr>
          <w:rFonts w:ascii="Times New Roman" w:hAnsi="Times New Roman"/>
          <w:lang w:val="ro-RO"/>
        </w:rPr>
        <w:t>ţ</w:t>
      </w:r>
      <w:r w:rsidRPr="00A1083B">
        <w:rPr>
          <w:rStyle w:val="2"/>
          <w:rFonts w:ascii="Times New Roman" w:hAnsi="Times New Roman"/>
          <w:lang w:val="ro-RO" w:eastAsia="ro-RO"/>
        </w:rPr>
        <w:t xml:space="preserve">ine următoarele rubrici: numărul curent, numele şi prenumele, domiciliul şi codul personal al persoanei care a obţinut certificatul de instruire în meseria de pirotehnician, seria </w:t>
      </w:r>
      <w:r w:rsidR="009E663A" w:rsidRPr="00A1083B">
        <w:rPr>
          <w:rStyle w:val="2"/>
          <w:rFonts w:ascii="Times New Roman" w:hAnsi="Times New Roman"/>
          <w:lang w:val="ro-RO" w:eastAsia="ro-RO"/>
        </w:rPr>
        <w:t>ce</w:t>
      </w:r>
      <w:r w:rsidR="00171DE5" w:rsidRPr="00A1083B">
        <w:rPr>
          <w:rStyle w:val="2"/>
          <w:rFonts w:ascii="Times New Roman" w:hAnsi="Times New Roman"/>
          <w:lang w:val="ro-RO" w:eastAsia="ro-RO"/>
        </w:rPr>
        <w:t>r</w:t>
      </w:r>
      <w:r w:rsidR="009E663A" w:rsidRPr="00A1083B">
        <w:rPr>
          <w:rStyle w:val="2"/>
          <w:rFonts w:ascii="Times New Roman" w:hAnsi="Times New Roman"/>
          <w:lang w:val="ro-RO" w:eastAsia="ro-RO"/>
        </w:rPr>
        <w:t>tificatului</w:t>
      </w:r>
      <w:r w:rsidRPr="00A1083B">
        <w:rPr>
          <w:rStyle w:val="2"/>
          <w:rFonts w:ascii="Times New Roman" w:hAnsi="Times New Roman"/>
          <w:lang w:val="ro-RO" w:eastAsia="ro-RO"/>
        </w:rPr>
        <w:t xml:space="preserve">, data eliberării, </w:t>
      </w:r>
      <w:r w:rsidR="0009792A">
        <w:rPr>
          <w:rStyle w:val="2"/>
          <w:rFonts w:ascii="Times New Roman" w:hAnsi="Times New Roman"/>
          <w:lang w:val="ro-RO" w:eastAsia="ro-RO"/>
        </w:rPr>
        <w:t>note</w:t>
      </w:r>
      <w:r w:rsidRPr="00A1083B">
        <w:rPr>
          <w:rStyle w:val="2"/>
          <w:rFonts w:ascii="Times New Roman" w:hAnsi="Times New Roman"/>
          <w:lang w:val="ro-RO" w:eastAsia="ro-RO"/>
        </w:rPr>
        <w:t>.</w:t>
      </w:r>
    </w:p>
    <w:p w:rsidR="00AA1320" w:rsidRDefault="00AA1320" w:rsidP="003C0691">
      <w:pPr>
        <w:rPr>
          <w:rStyle w:val="10"/>
          <w:rFonts w:ascii="Times New Roman" w:hAnsi="Times New Roman"/>
          <w:b w:val="0"/>
          <w:bCs w:val="0"/>
          <w:lang w:val="ro-RO" w:eastAsia="ro-RO"/>
        </w:rPr>
      </w:pPr>
      <w:bookmarkStart w:id="4" w:name="bookmark5"/>
      <w:bookmarkStart w:id="5" w:name="bookmark8"/>
      <w:r>
        <w:rPr>
          <w:rStyle w:val="10"/>
          <w:rFonts w:ascii="Times New Roman" w:hAnsi="Times New Roman"/>
          <w:lang w:val="ro-RO" w:eastAsia="ro-RO"/>
        </w:rPr>
        <w:br w:type="page"/>
      </w:r>
    </w:p>
    <w:p w:rsidR="00AA1320" w:rsidRPr="00DE2A7D" w:rsidRDefault="00AA1320" w:rsidP="00873735">
      <w:pPr>
        <w:pStyle w:val="70"/>
        <w:shd w:val="clear" w:color="auto" w:fill="auto"/>
        <w:spacing w:line="240" w:lineRule="auto"/>
        <w:ind w:left="6335" w:firstLine="1086"/>
        <w:jc w:val="right"/>
        <w:rPr>
          <w:rFonts w:ascii="Times New Roman" w:hAnsi="Times New Roman"/>
          <w:sz w:val="24"/>
          <w:szCs w:val="24"/>
          <w:lang w:val="ro-RO"/>
        </w:rPr>
      </w:pPr>
      <w:r w:rsidRPr="00DE2A7D">
        <w:rPr>
          <w:rStyle w:val="7"/>
          <w:rFonts w:ascii="Times New Roman" w:hAnsi="Times New Roman"/>
          <w:sz w:val="24"/>
          <w:szCs w:val="24"/>
          <w:lang w:val="ro-RO" w:eastAsia="ro-RO"/>
        </w:rPr>
        <w:t xml:space="preserve">Anexa nr. </w:t>
      </w:r>
      <w:r>
        <w:rPr>
          <w:rStyle w:val="7"/>
          <w:rFonts w:ascii="Times New Roman" w:hAnsi="Times New Roman"/>
          <w:sz w:val="24"/>
          <w:szCs w:val="24"/>
          <w:lang w:val="ro-RO" w:eastAsia="ro-RO"/>
        </w:rPr>
        <w:t>2</w:t>
      </w:r>
    </w:p>
    <w:p w:rsidR="00AA1320" w:rsidRPr="00DE2A7D" w:rsidRDefault="00AA1320" w:rsidP="00873735">
      <w:pPr>
        <w:pStyle w:val="70"/>
        <w:shd w:val="clear" w:color="auto" w:fill="auto"/>
        <w:spacing w:line="240" w:lineRule="auto"/>
        <w:ind w:left="6335" w:right="-64"/>
        <w:jc w:val="right"/>
        <w:rPr>
          <w:rStyle w:val="7"/>
          <w:rFonts w:ascii="Times New Roman" w:hAnsi="Times New Roman"/>
          <w:sz w:val="24"/>
          <w:szCs w:val="24"/>
          <w:lang w:val="ro-RO" w:eastAsia="ro-RO"/>
        </w:rPr>
      </w:pPr>
      <w:r w:rsidRPr="00DE2A7D">
        <w:rPr>
          <w:rStyle w:val="7"/>
          <w:rFonts w:ascii="Times New Roman" w:hAnsi="Times New Roman"/>
          <w:sz w:val="24"/>
          <w:szCs w:val="24"/>
          <w:lang w:val="ro-RO" w:eastAsia="ro-RO"/>
        </w:rPr>
        <w:t xml:space="preserve">la Hotărîrea Guvernului </w:t>
      </w:r>
    </w:p>
    <w:p w:rsidR="00AA1320" w:rsidRPr="00DE2A7D" w:rsidRDefault="00AA1320" w:rsidP="00873735">
      <w:pPr>
        <w:pStyle w:val="70"/>
        <w:shd w:val="clear" w:color="auto" w:fill="auto"/>
        <w:spacing w:line="240" w:lineRule="auto"/>
        <w:ind w:left="6335" w:right="-64"/>
        <w:jc w:val="right"/>
        <w:rPr>
          <w:rFonts w:ascii="Times New Roman" w:hAnsi="Times New Roman"/>
          <w:sz w:val="24"/>
          <w:szCs w:val="24"/>
          <w:lang w:val="ro-RO"/>
        </w:rPr>
      </w:pPr>
      <w:r w:rsidRPr="00DE2A7D">
        <w:rPr>
          <w:rStyle w:val="7"/>
          <w:rFonts w:ascii="Times New Roman" w:hAnsi="Times New Roman"/>
          <w:sz w:val="24"/>
          <w:szCs w:val="24"/>
          <w:lang w:val="ro-RO" w:eastAsia="ro-RO"/>
        </w:rPr>
        <w:t>nr. ________ din__________</w:t>
      </w:r>
    </w:p>
    <w:p w:rsidR="00AA1320" w:rsidRDefault="00784CC6" w:rsidP="00703660">
      <w:pPr>
        <w:pStyle w:val="11"/>
        <w:keepNext/>
        <w:keepLines/>
        <w:shd w:val="clear" w:color="auto" w:fill="auto"/>
        <w:spacing w:before="0" w:after="0" w:line="240" w:lineRule="auto"/>
        <w:rPr>
          <w:rStyle w:val="2"/>
          <w:rFonts w:ascii="Times New Roman" w:hAnsi="Times New Roman"/>
          <w:lang w:val="ro-RO" w:eastAsia="ro-RO"/>
        </w:rPr>
      </w:pPr>
      <w:r>
        <w:rPr>
          <w:rStyle w:val="2"/>
          <w:rFonts w:ascii="Times New Roman" w:hAnsi="Times New Roman"/>
          <w:lang w:val="ro-RO" w:eastAsia="ro-RO"/>
        </w:rPr>
        <w:t>NORME</w:t>
      </w:r>
      <w:r w:rsidR="00A6152A">
        <w:rPr>
          <w:rStyle w:val="2"/>
          <w:rFonts w:ascii="Times New Roman" w:hAnsi="Times New Roman"/>
          <w:lang w:val="ro-RO" w:eastAsia="ro-RO"/>
        </w:rPr>
        <w:t>LE</w:t>
      </w:r>
    </w:p>
    <w:p w:rsidR="00AA1320" w:rsidRDefault="00AA1320" w:rsidP="00703660">
      <w:pPr>
        <w:pStyle w:val="11"/>
        <w:keepNext/>
        <w:keepLines/>
        <w:shd w:val="clear" w:color="auto" w:fill="auto"/>
        <w:spacing w:before="0" w:after="0" w:line="240" w:lineRule="auto"/>
        <w:rPr>
          <w:rStyle w:val="10"/>
          <w:rFonts w:ascii="Times New Roman" w:hAnsi="Times New Roman"/>
          <w:lang w:val="ro-RO" w:eastAsia="ro-RO"/>
        </w:rPr>
      </w:pPr>
      <w:r w:rsidRPr="008A5638">
        <w:rPr>
          <w:rStyle w:val="2"/>
          <w:rFonts w:ascii="Times New Roman" w:hAnsi="Times New Roman"/>
          <w:lang w:val="ro-RO" w:eastAsia="ro-RO"/>
        </w:rPr>
        <w:t>suplimentare privind regimul articolelor pirotehnice</w:t>
      </w:r>
      <w:r>
        <w:rPr>
          <w:rStyle w:val="2"/>
          <w:rFonts w:ascii="Times New Roman" w:hAnsi="Times New Roman"/>
          <w:lang w:val="ro-RO" w:eastAsia="ro-RO"/>
        </w:rPr>
        <w:t xml:space="preserve"> </w:t>
      </w:r>
    </w:p>
    <w:p w:rsidR="00AA1320" w:rsidRPr="0038349B" w:rsidRDefault="00AA1320" w:rsidP="0056414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8349B">
        <w:rPr>
          <w:rFonts w:ascii="Times New Roman" w:hAnsi="Times New Roman"/>
          <w:b/>
          <w:bCs/>
          <w:color w:val="000000"/>
          <w:sz w:val="28"/>
          <w:szCs w:val="28"/>
        </w:rPr>
        <w:t>I. Dispozi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ţ</w:t>
      </w:r>
      <w:r w:rsidRPr="0038349B">
        <w:rPr>
          <w:rFonts w:ascii="Times New Roman" w:hAnsi="Times New Roman"/>
          <w:b/>
          <w:bCs/>
          <w:color w:val="000000"/>
          <w:sz w:val="28"/>
          <w:szCs w:val="28"/>
        </w:rPr>
        <w:t>ii generale</w:t>
      </w:r>
    </w:p>
    <w:p w:rsidR="00AA1320" w:rsidRPr="00D73E12" w:rsidRDefault="00AA1320" w:rsidP="00812325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D73E1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Prezentele </w:t>
      </w:r>
      <w:r w:rsidRPr="00D73E12">
        <w:rPr>
          <w:rFonts w:ascii="Times New Roman" w:hAnsi="Times New Roman"/>
          <w:color w:val="000000"/>
          <w:sz w:val="28"/>
          <w:szCs w:val="28"/>
          <w:lang w:val="ro-RO" w:eastAsia="ro-RO"/>
        </w:rPr>
        <w:t>Norme</w:t>
      </w:r>
      <w:r w:rsidRPr="00D73E1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stabilesc:</w:t>
      </w:r>
    </w:p>
    <w:p w:rsidR="00AA1320" w:rsidRPr="00FF3FEC" w:rsidRDefault="00AA1320" w:rsidP="004D69DB">
      <w:pPr>
        <w:pStyle w:val="Listparagraf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3"/>
          <w:rFonts w:ascii="Times New Roman" w:hAnsi="Times New Roman"/>
          <w:b w:val="0"/>
          <w:bCs w:val="0"/>
          <w:shd w:val="clear" w:color="auto" w:fill="auto"/>
          <w:lang w:val="it-IT" w:eastAsia="ro-RO"/>
        </w:rPr>
      </w:pPr>
      <w:r>
        <w:rPr>
          <w:rStyle w:val="3"/>
          <w:rFonts w:ascii="Times New Roman" w:hAnsi="Times New Roman"/>
          <w:b w:val="0"/>
          <w:bCs w:val="0"/>
          <w:lang w:val="ro-RO" w:eastAsia="ro-RO"/>
        </w:rPr>
        <w:t>cerin</w:t>
      </w:r>
      <w:r>
        <w:rPr>
          <w:rStyle w:val="3"/>
          <w:rFonts w:ascii="Tahoma" w:hAnsi="Tahoma" w:cs="Tahoma"/>
          <w:b w:val="0"/>
          <w:bCs w:val="0"/>
          <w:lang w:val="ro-RO" w:eastAsia="ro-RO"/>
        </w:rPr>
        <w:t>ț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ele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 privind spa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iile de comercializare a articolelor pirotehnice 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ş</w:t>
      </w:r>
      <w:r w:rsidRPr="00976A4D">
        <w:rPr>
          <w:rStyle w:val="3"/>
          <w:rFonts w:ascii="Times New Roman" w:hAnsi="Times New Roman"/>
          <w:b w:val="0"/>
          <w:bCs w:val="0"/>
          <w:lang w:val="ro-RO" w:eastAsia="ro-RO"/>
        </w:rPr>
        <w:t>i fa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976A4D">
        <w:rPr>
          <w:rStyle w:val="3"/>
          <w:rFonts w:ascii="Times New Roman" w:hAnsi="Times New Roman"/>
          <w:b w:val="0"/>
          <w:bCs w:val="0"/>
          <w:lang w:val="ro-RO" w:eastAsia="ro-RO"/>
        </w:rPr>
        <w:t>ă de personalul implicat la comercializare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;</w:t>
      </w:r>
    </w:p>
    <w:p w:rsidR="00AA1320" w:rsidRPr="001D2421" w:rsidRDefault="00AA1320" w:rsidP="004D69DB">
      <w:pPr>
        <w:pStyle w:val="Listparagraf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73E12">
        <w:rPr>
          <w:rStyle w:val="2"/>
          <w:rFonts w:ascii="Times New Roman" w:hAnsi="Times New Roman"/>
          <w:color w:val="000000"/>
          <w:lang w:val="ro-RO" w:eastAsia="ro-RO"/>
        </w:rPr>
        <w:t xml:space="preserve">măsurile de securitate antiincendiare la efectuarea spectacolelor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D73E12">
        <w:rPr>
          <w:rStyle w:val="2"/>
          <w:rFonts w:ascii="Times New Roman" w:hAnsi="Times New Roman"/>
          <w:color w:val="000000"/>
          <w:lang w:val="ro-RO" w:eastAsia="ro-RO"/>
        </w:rPr>
        <w:t xml:space="preserve">i a focurilor de artificii cu articole pirotehnice 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de destina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ie profesională;</w:t>
      </w:r>
    </w:p>
    <w:p w:rsidR="00AA1320" w:rsidRPr="001D2421" w:rsidRDefault="00AA1320" w:rsidP="004D69DB">
      <w:pPr>
        <w:pStyle w:val="Listparagraf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3"/>
          <w:rFonts w:ascii="Times New Roman" w:hAnsi="Times New Roman"/>
          <w:b w:val="0"/>
          <w:bCs w:val="0"/>
          <w:shd w:val="clear" w:color="auto" w:fill="auto"/>
          <w:lang w:val="en-US" w:eastAsia="ro-RO"/>
        </w:rPr>
      </w:pP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regimul articolelor pirotehnice care prezintă risc pentru sănătatea 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ş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i siguran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a persoanelor, cu termene expirate, provenite din contrabandă, fără acte de provenien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ă 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ş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i ridicate urmare comer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ului ilicit 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ş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i alt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or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 xml:space="preserve"> neconformită</w:t>
      </w:r>
      <w:r>
        <w:rPr>
          <w:rStyle w:val="3"/>
          <w:rFonts w:ascii="Times New Roman" w:hAnsi="Times New Roman"/>
          <w:b w:val="0"/>
          <w:bCs w:val="0"/>
          <w:lang w:val="ro-RO" w:eastAsia="ro-RO"/>
        </w:rPr>
        <w:t>ţ</w:t>
      </w:r>
      <w:r w:rsidRPr="00D73E12">
        <w:rPr>
          <w:rStyle w:val="3"/>
          <w:rFonts w:ascii="Times New Roman" w:hAnsi="Times New Roman"/>
          <w:b w:val="0"/>
          <w:bCs w:val="0"/>
          <w:lang w:val="ro-RO" w:eastAsia="ro-RO"/>
        </w:rPr>
        <w:t>i;</w:t>
      </w:r>
    </w:p>
    <w:p w:rsidR="00AA1320" w:rsidRPr="001D2421" w:rsidRDefault="00AA1320" w:rsidP="004D69DB">
      <w:pPr>
        <w:pStyle w:val="Listparagraf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cerin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ţ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e fa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ţ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 xml:space="preserve">ă de sisteme de alarmă 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ş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i protec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ţ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ie împotriva efrac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ţ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iei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 xml:space="preserve"> ş</w:t>
      </w:r>
      <w:r w:rsidRPr="002A3D3E">
        <w:rPr>
          <w:rStyle w:val="10"/>
          <w:rFonts w:ascii="Times New Roman" w:hAnsi="Times New Roman"/>
          <w:b w:val="0"/>
          <w:bCs w:val="0"/>
          <w:lang w:val="ro-RO" w:eastAsia="ro-RO"/>
        </w:rPr>
        <w:t>i sisteme de supraveghere video</w:t>
      </w:r>
      <w:r>
        <w:rPr>
          <w:rStyle w:val="10"/>
          <w:rFonts w:ascii="Times New Roman" w:hAnsi="Times New Roman"/>
          <w:b w:val="0"/>
          <w:bCs w:val="0"/>
          <w:lang w:val="ro-RO" w:eastAsia="ro-RO"/>
        </w:rPr>
        <w:t>.</w:t>
      </w:r>
    </w:p>
    <w:p w:rsidR="00AA1320" w:rsidRPr="00AD3134" w:rsidRDefault="00AA1320" w:rsidP="0056414D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Style w:val="3"/>
          <w:rFonts w:ascii="Times New Roman" w:hAnsi="Times New Roman"/>
          <w:b/>
          <w:lang w:val="ro-RO" w:eastAsia="ro-RO"/>
        </w:rPr>
      </w:pPr>
      <w:r w:rsidRPr="00AD3134">
        <w:rPr>
          <w:rStyle w:val="10"/>
          <w:rFonts w:ascii="Times New Roman" w:hAnsi="Times New Roman"/>
          <w:b/>
          <w:lang w:val="ro-RO" w:eastAsia="ro-RO"/>
        </w:rPr>
        <w:t>II</w:t>
      </w:r>
      <w:r>
        <w:rPr>
          <w:rStyle w:val="10"/>
          <w:rFonts w:ascii="Times New Roman" w:hAnsi="Times New Roman"/>
          <w:b/>
          <w:lang w:val="ro-RO" w:eastAsia="ro-RO"/>
        </w:rPr>
        <w:t xml:space="preserve">. </w:t>
      </w:r>
      <w:r w:rsidRPr="00976A4D">
        <w:rPr>
          <w:rStyle w:val="10"/>
          <w:rFonts w:ascii="Times New Roman" w:hAnsi="Times New Roman"/>
          <w:b/>
          <w:lang w:val="ro-RO" w:eastAsia="ro-RO"/>
        </w:rPr>
        <w:t>Cerin</w:t>
      </w:r>
      <w:r w:rsidRPr="00976A4D">
        <w:rPr>
          <w:rStyle w:val="10"/>
          <w:rFonts w:ascii="Tahoma" w:hAnsi="Tahoma" w:cs="Tahoma"/>
          <w:b/>
          <w:lang w:val="ro-RO" w:eastAsia="ro-RO"/>
        </w:rPr>
        <w:t>ț</w:t>
      </w:r>
      <w:r w:rsidRPr="00976A4D">
        <w:rPr>
          <w:rStyle w:val="10"/>
          <w:rFonts w:ascii="Times New Roman" w:hAnsi="Times New Roman"/>
          <w:b/>
          <w:lang w:val="ro-RO" w:eastAsia="ro-RO"/>
        </w:rPr>
        <w:t>ele</w:t>
      </w:r>
      <w:r>
        <w:rPr>
          <w:rStyle w:val="10"/>
          <w:rFonts w:ascii="Times New Roman" w:hAnsi="Times New Roman"/>
          <w:b/>
          <w:lang w:val="ro-RO" w:eastAsia="ro-RO"/>
        </w:rPr>
        <w:t xml:space="preserve"> </w:t>
      </w:r>
      <w:r w:rsidRPr="00AD3134">
        <w:rPr>
          <w:rStyle w:val="3"/>
          <w:rFonts w:ascii="Times New Roman" w:hAnsi="Times New Roman"/>
          <w:b/>
          <w:lang w:val="ro-RO" w:eastAsia="ro-RO"/>
        </w:rPr>
        <w:t>privind spa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AD3134">
        <w:rPr>
          <w:rStyle w:val="3"/>
          <w:rFonts w:ascii="Times New Roman" w:hAnsi="Times New Roman"/>
          <w:b/>
          <w:lang w:val="ro-RO" w:eastAsia="ro-RO"/>
        </w:rPr>
        <w:t xml:space="preserve">iile de comercializare </w:t>
      </w:r>
    </w:p>
    <w:p w:rsidR="00AA1320" w:rsidRDefault="00AA1320" w:rsidP="0056414D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Style w:val="3"/>
          <w:rFonts w:ascii="Times New Roman" w:hAnsi="Times New Roman"/>
          <w:b/>
          <w:lang w:val="ro-RO" w:eastAsia="ro-RO"/>
        </w:rPr>
      </w:pPr>
      <w:r w:rsidRPr="00AD3134">
        <w:rPr>
          <w:rStyle w:val="3"/>
          <w:rFonts w:ascii="Times New Roman" w:hAnsi="Times New Roman"/>
          <w:b/>
          <w:lang w:val="ro-RO" w:eastAsia="ro-RO"/>
        </w:rPr>
        <w:t xml:space="preserve">a articolelor pirotehnice </w:t>
      </w:r>
      <w:r>
        <w:rPr>
          <w:rStyle w:val="3"/>
          <w:rFonts w:ascii="Times New Roman" w:hAnsi="Times New Roman"/>
          <w:b/>
          <w:lang w:val="ro-RO" w:eastAsia="ro-RO"/>
        </w:rPr>
        <w:t>ş</w:t>
      </w:r>
      <w:r w:rsidRPr="00AD3134">
        <w:rPr>
          <w:rStyle w:val="3"/>
          <w:rFonts w:ascii="Times New Roman" w:hAnsi="Times New Roman"/>
          <w:b/>
          <w:lang w:val="ro-RO" w:eastAsia="ro-RO"/>
        </w:rPr>
        <w:t xml:space="preserve">i </w:t>
      </w:r>
      <w:r>
        <w:rPr>
          <w:rStyle w:val="3"/>
          <w:rFonts w:ascii="Times New Roman" w:hAnsi="Times New Roman"/>
          <w:b/>
          <w:lang w:val="ro-RO" w:eastAsia="ro-RO"/>
        </w:rPr>
        <w:t>fa</w:t>
      </w:r>
      <w:r>
        <w:rPr>
          <w:rFonts w:ascii="Times New Roman" w:hAnsi="Times New Roman"/>
          <w:color w:val="000000"/>
          <w:lang w:val="ro-RO"/>
        </w:rPr>
        <w:t>ţ</w:t>
      </w:r>
      <w:r>
        <w:rPr>
          <w:rStyle w:val="3"/>
          <w:rFonts w:ascii="Times New Roman" w:hAnsi="Times New Roman"/>
          <w:b/>
          <w:lang w:val="ro-RO" w:eastAsia="ro-RO"/>
        </w:rPr>
        <w:t xml:space="preserve">ă de personalul </w:t>
      </w:r>
      <w:r w:rsidRPr="00976A4D">
        <w:rPr>
          <w:rStyle w:val="3"/>
          <w:rFonts w:ascii="Times New Roman" w:hAnsi="Times New Roman"/>
          <w:b/>
          <w:bCs/>
          <w:lang w:val="ro-RO" w:eastAsia="ro-RO"/>
        </w:rPr>
        <w:t>implicat la comercializare</w:t>
      </w:r>
    </w:p>
    <w:p w:rsidR="00AA1320" w:rsidRPr="00435D1F" w:rsidRDefault="00AA1320" w:rsidP="00812325">
      <w:pPr>
        <w:pStyle w:val="20"/>
        <w:numPr>
          <w:ilvl w:val="0"/>
          <w:numId w:val="7"/>
        </w:numPr>
        <w:shd w:val="clear" w:color="auto" w:fill="auto"/>
        <w:tabs>
          <w:tab w:val="left" w:pos="1172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Pentru asigurarea executării cerin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elor art. 4 al Legii</w:t>
      </w:r>
      <w:r>
        <w:rPr>
          <w:rStyle w:val="2"/>
          <w:rFonts w:ascii="Times New Roman" w:hAnsi="Times New Roman"/>
          <w:lang w:val="ro-RO" w:eastAsia="ro-RO"/>
        </w:rPr>
        <w:t xml:space="preserve"> nr.143 din 17 iulie 2014 privind regimul articolelor pirotehnice</w:t>
      </w:r>
      <w:r w:rsidRPr="00435D1F">
        <w:rPr>
          <w:rStyle w:val="2"/>
          <w:rFonts w:ascii="Times New Roman" w:hAnsi="Times New Roman"/>
          <w:lang w:val="ro-RO" w:eastAsia="ro-RO"/>
        </w:rPr>
        <w:t>, spa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iile de comercializare a articolelor pirotehnice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personalul </w:t>
      </w:r>
      <w:r w:rsidR="005D0A7F">
        <w:rPr>
          <w:rStyle w:val="2"/>
          <w:rFonts w:ascii="Times New Roman" w:hAnsi="Times New Roman"/>
          <w:lang w:val="ro-RO" w:eastAsia="ro-RO"/>
        </w:rPr>
        <w:t>im</w:t>
      </w:r>
      <w:r w:rsidRPr="00435D1F">
        <w:rPr>
          <w:rStyle w:val="2"/>
          <w:rFonts w:ascii="Times New Roman" w:hAnsi="Times New Roman"/>
          <w:lang w:val="ro-RO" w:eastAsia="ro-RO"/>
        </w:rPr>
        <w:t>plicat trebuie să corespundă următoarelor cerin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e:</w:t>
      </w:r>
    </w:p>
    <w:p w:rsidR="00AA1320" w:rsidRPr="00435D1F" w:rsidRDefault="00AA1320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1163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AD3134">
        <w:rPr>
          <w:rStyle w:val="2"/>
          <w:rFonts w:ascii="Times New Roman" w:hAnsi="Times New Roman"/>
          <w:lang w:val="ro-RO" w:eastAsia="ro-RO"/>
        </w:rPr>
        <w:t>se interzice accesul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direct al consumatorului la produsele pirotehnice amplasate în vitrine sau alte locuri de amplasare ale unită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 comerciale. Pentru produsele pirotehnice care au acces consumatorii, pot fi amenajate dulapuri, vitrine, etc., inclusiv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transparente, cu u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cu lacăt, articolele pirotehnice func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ionale se înlocuiesc cu produse panoptice;</w:t>
      </w:r>
    </w:p>
    <w:p w:rsidR="00AA1320" w:rsidRPr="00435D1F" w:rsidRDefault="00AA1320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403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unită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ile comerciale cu autodeservire trebuie să dispună de vânzător sau consultant aparte, iar localul unde sunt amplasate artico</w:t>
      </w:r>
      <w:r w:rsidR="0030373B">
        <w:rPr>
          <w:rStyle w:val="2"/>
          <w:rFonts w:ascii="Times New Roman" w:hAnsi="Times New Roman"/>
          <w:lang w:val="ro-RO" w:eastAsia="ro-RO"/>
        </w:rPr>
        <w:t>lele pirotehnice să fie separat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 alte spa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 comerciale, cu executarea cerin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elor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ionate în lit. a);</w:t>
      </w:r>
    </w:p>
    <w:p w:rsidR="00AA1320" w:rsidRPr="00435D1F" w:rsidRDefault="00AA1320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1080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vânzătorul sau consultantul trebuie să fie instruit </w:t>
      </w:r>
      <w:r w:rsidR="006F390D">
        <w:rPr>
          <w:rStyle w:val="2"/>
          <w:rFonts w:ascii="Times New Roman" w:hAnsi="Times New Roman"/>
          <w:lang w:val="ro-RO" w:eastAsia="ro-RO"/>
        </w:rPr>
        <w:t xml:space="preserve">în domeniul securității 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 w:rsidR="006F390D">
        <w:rPr>
          <w:rStyle w:val="2"/>
          <w:rFonts w:ascii="Times New Roman" w:hAnsi="Times New Roman"/>
          <w:lang w:val="ro-RO" w:eastAsia="ro-RO"/>
        </w:rPr>
        <w:t>și sănătății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în muncă privind regulile </w:t>
      </w:r>
      <w:r>
        <w:rPr>
          <w:rStyle w:val="2"/>
          <w:rFonts w:ascii="Times New Roman" w:hAnsi="Times New Roman"/>
          <w:lang w:val="ro-RO" w:eastAsia="ro-RO"/>
        </w:rPr>
        <w:t>ş</w:t>
      </w:r>
      <w:r w:rsidR="0030373B">
        <w:rPr>
          <w:rStyle w:val="2"/>
          <w:rFonts w:ascii="Times New Roman" w:hAnsi="Times New Roman"/>
          <w:lang w:val="ro-RO" w:eastAsia="ro-RO"/>
        </w:rPr>
        <w:t>i măsurile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 securitate la păstrarea, utilizarea articolelor pirotehnice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în caz de incendiu;</w:t>
      </w:r>
    </w:p>
    <w:p w:rsidR="00AA1320" w:rsidRPr="00435D1F" w:rsidRDefault="00AA1320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1104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în cazul ie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irii vânzătorului sau consultantului din spa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iul de amplasare a articolelor pirotehnice, indiferent de </w:t>
      </w:r>
      <w:r w:rsidR="003B77B3">
        <w:rPr>
          <w:rStyle w:val="2"/>
          <w:rFonts w:ascii="Times New Roman" w:hAnsi="Times New Roman"/>
          <w:lang w:val="ro-RO" w:eastAsia="ro-RO"/>
        </w:rPr>
        <w:t xml:space="preserve">durata </w:t>
      </w:r>
      <w:r w:rsidRPr="00435D1F">
        <w:rPr>
          <w:rStyle w:val="2"/>
          <w:rFonts w:ascii="Times New Roman" w:hAnsi="Times New Roman"/>
          <w:lang w:val="ro-RO" w:eastAsia="ro-RO"/>
        </w:rPr>
        <w:t>timp</w:t>
      </w:r>
      <w:r w:rsidR="003B77B3">
        <w:rPr>
          <w:rStyle w:val="2"/>
          <w:rFonts w:ascii="Times New Roman" w:hAnsi="Times New Roman"/>
          <w:lang w:val="ro-RO" w:eastAsia="ro-RO"/>
        </w:rPr>
        <w:t>ului</w:t>
      </w:r>
      <w:r w:rsidRPr="00435D1F">
        <w:rPr>
          <w:rStyle w:val="2"/>
          <w:rFonts w:ascii="Times New Roman" w:hAnsi="Times New Roman"/>
          <w:lang w:val="ro-RO" w:eastAsia="ro-RO"/>
        </w:rPr>
        <w:t>, u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a unită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="003B77B3">
        <w:rPr>
          <w:rStyle w:val="2"/>
          <w:rFonts w:ascii="Times New Roman" w:hAnsi="Times New Roman"/>
          <w:lang w:val="ro-RO" w:eastAsia="ro-RO"/>
        </w:rPr>
        <w:t>ii comerciale sau a incintei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unită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="003B77B3">
        <w:rPr>
          <w:rStyle w:val="2"/>
          <w:rFonts w:ascii="Times New Roman" w:hAnsi="Times New Roman"/>
          <w:lang w:val="ro-RO" w:eastAsia="ro-RO"/>
        </w:rPr>
        <w:t>ii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comerciale cu autodeservire </w:t>
      </w:r>
      <w:r w:rsidR="00E55980" w:rsidRPr="00E55980">
        <w:rPr>
          <w:rStyle w:val="2"/>
          <w:rFonts w:ascii="Times New Roman" w:hAnsi="Times New Roman"/>
          <w:lang w:val="ro-RO" w:eastAsia="ro-RO"/>
        </w:rPr>
        <w:t>va</w:t>
      </w:r>
      <w:r w:rsidR="00E55980">
        <w:rPr>
          <w:rStyle w:val="2"/>
          <w:rFonts w:ascii="Times New Roman" w:hAnsi="Times New Roman"/>
          <w:lang w:val="ro-RO" w:eastAsia="ro-RO"/>
        </w:rPr>
        <w:t xml:space="preserve"> fi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încuiată, limitând accesul consumatorilor;</w:t>
      </w:r>
    </w:p>
    <w:p w:rsidR="00AA1320" w:rsidRPr="00435D1F" w:rsidRDefault="0058784C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1100"/>
        </w:tabs>
        <w:spacing w:before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lang w:val="ro-RO"/>
        </w:rPr>
      </w:pPr>
      <w:r>
        <w:rPr>
          <w:rStyle w:val="2"/>
          <w:rFonts w:ascii="Times New Roman" w:hAnsi="Times New Roman"/>
          <w:color w:val="000000"/>
          <w:lang w:val="ro-RO" w:eastAsia="ro-RO"/>
        </w:rPr>
        <w:t>în caz de</w:t>
      </w:r>
      <w:r w:rsidR="00420693">
        <w:rPr>
          <w:rStyle w:val="2"/>
          <w:rFonts w:ascii="Times New Roman" w:hAnsi="Times New Roman"/>
          <w:color w:val="000000"/>
          <w:lang w:val="ro-RO" w:eastAsia="ro-RO"/>
        </w:rPr>
        <w:t xml:space="preserve"> dubi</w:t>
      </w:r>
      <w:r>
        <w:rPr>
          <w:rStyle w:val="2"/>
          <w:rFonts w:ascii="Times New Roman" w:hAnsi="Times New Roman"/>
          <w:color w:val="000000"/>
          <w:lang w:val="ro-RO" w:eastAsia="ro-RO"/>
        </w:rPr>
        <w:t>i</w:t>
      </w:r>
      <w:r w:rsidR="00AA1320"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 privind vârsta consumatorului, comercializarea se va efectua </w:t>
      </w:r>
      <w:r w:rsidR="002D451A">
        <w:rPr>
          <w:rStyle w:val="2"/>
          <w:rFonts w:ascii="Times New Roman" w:hAnsi="Times New Roman"/>
          <w:color w:val="000000"/>
          <w:lang w:val="ro-RO" w:eastAsia="ro-RO"/>
        </w:rPr>
        <w:t>ulterior confirmării</w:t>
      </w:r>
      <w:r w:rsidR="00AA1320"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 vârst</w:t>
      </w:r>
      <w:r w:rsidR="0056250E">
        <w:rPr>
          <w:rStyle w:val="2"/>
          <w:rFonts w:ascii="Times New Roman" w:hAnsi="Times New Roman"/>
          <w:color w:val="000000"/>
          <w:lang w:val="ro-RO" w:eastAsia="ro-RO"/>
        </w:rPr>
        <w:t>ei</w:t>
      </w:r>
      <w:r w:rsidR="002D451A">
        <w:rPr>
          <w:rStyle w:val="2"/>
          <w:rFonts w:ascii="Times New Roman" w:hAnsi="Times New Roman"/>
          <w:color w:val="000000"/>
          <w:lang w:val="ro-RO" w:eastAsia="ro-RO"/>
        </w:rPr>
        <w:t xml:space="preserve"> de către acesta</w:t>
      </w:r>
      <w:r w:rsidR="0056250E">
        <w:rPr>
          <w:rStyle w:val="2"/>
          <w:rFonts w:ascii="Times New Roman" w:hAnsi="Times New Roman"/>
          <w:color w:val="000000"/>
          <w:lang w:val="ro-RO" w:eastAsia="ro-RO"/>
        </w:rPr>
        <w:t>, printr-un act de identitate;</w:t>
      </w:r>
    </w:p>
    <w:p w:rsidR="00AA1320" w:rsidRPr="00435D1F" w:rsidRDefault="00AA1320" w:rsidP="001E6E3E">
      <w:pPr>
        <w:pStyle w:val="20"/>
        <w:numPr>
          <w:ilvl w:val="0"/>
          <w:numId w:val="30"/>
        </w:numPr>
        <w:shd w:val="clear" w:color="auto" w:fill="auto"/>
        <w:tabs>
          <w:tab w:val="left" w:pos="1100"/>
        </w:tabs>
        <w:spacing w:before="0" w:line="240" w:lineRule="auto"/>
        <w:ind w:left="0" w:firstLine="709"/>
        <w:jc w:val="both"/>
        <w:rPr>
          <w:rFonts w:ascii="Times New Roman" w:hAnsi="Times New Roman"/>
          <w:color w:val="000000"/>
          <w:lang w:val="ro-RO"/>
        </w:rPr>
      </w:pPr>
      <w:r w:rsidRPr="00FF3FEC">
        <w:rPr>
          <w:rFonts w:ascii="Times New Roman" w:hAnsi="Times New Roman"/>
          <w:color w:val="000000"/>
          <w:lang w:val="ro-RO"/>
        </w:rPr>
        <w:t xml:space="preserve">se interzice amplasarea, depozitarea </w:t>
      </w:r>
      <w:r>
        <w:rPr>
          <w:rFonts w:ascii="Times New Roman" w:hAnsi="Times New Roman"/>
          <w:color w:val="000000"/>
          <w:lang w:val="ro-RO"/>
        </w:rPr>
        <w:t>ş</w:t>
      </w:r>
      <w:r w:rsidRPr="00FF3FEC">
        <w:rPr>
          <w:rFonts w:ascii="Times New Roman" w:hAnsi="Times New Roman"/>
          <w:color w:val="000000"/>
          <w:lang w:val="ro-RO"/>
        </w:rPr>
        <w:t>i comercializarea produselor pirotehnice pe căile de evacuare a clădirii, centrului comercial, unită</w:t>
      </w:r>
      <w:r>
        <w:rPr>
          <w:rFonts w:ascii="Times New Roman" w:hAnsi="Times New Roman"/>
          <w:color w:val="000000"/>
          <w:lang w:val="ro-RO"/>
        </w:rPr>
        <w:t>ţ</w:t>
      </w:r>
      <w:r w:rsidRPr="00FF3FEC">
        <w:rPr>
          <w:rFonts w:ascii="Times New Roman" w:hAnsi="Times New Roman"/>
          <w:color w:val="000000"/>
          <w:lang w:val="ro-RO"/>
        </w:rPr>
        <w:t xml:space="preserve">ii comerciale cu autodeservire, păstrarea ambalajelor </w:t>
      </w:r>
      <w:r>
        <w:rPr>
          <w:rFonts w:ascii="Times New Roman" w:hAnsi="Times New Roman"/>
          <w:color w:val="000000"/>
          <w:lang w:val="ro-RO"/>
        </w:rPr>
        <w:t>ş</w:t>
      </w:r>
      <w:r w:rsidRPr="00FF3FEC">
        <w:rPr>
          <w:rFonts w:ascii="Times New Roman" w:hAnsi="Times New Roman"/>
          <w:color w:val="000000"/>
          <w:lang w:val="ro-RO"/>
        </w:rPr>
        <w:t xml:space="preserve">i materialelor combustibile în apropierea geamurilor încăperii, păstrarea articolelor în încăperile fără geamuri </w:t>
      </w:r>
      <w:r>
        <w:rPr>
          <w:rFonts w:ascii="Times New Roman" w:hAnsi="Times New Roman"/>
          <w:color w:val="000000"/>
          <w:lang w:val="ro-RO"/>
        </w:rPr>
        <w:t>ş</w:t>
      </w:r>
      <w:r w:rsidRPr="00FF3FEC">
        <w:rPr>
          <w:rFonts w:ascii="Times New Roman" w:hAnsi="Times New Roman"/>
          <w:color w:val="000000"/>
          <w:lang w:val="ro-RO"/>
        </w:rPr>
        <w:t>i pu</w:t>
      </w:r>
      <w:r>
        <w:rPr>
          <w:rFonts w:ascii="Times New Roman" w:hAnsi="Times New Roman"/>
          <w:color w:val="000000"/>
          <w:lang w:val="ro-RO"/>
        </w:rPr>
        <w:t>ţ</w:t>
      </w:r>
      <w:r w:rsidRPr="00FF3FEC">
        <w:rPr>
          <w:rFonts w:ascii="Times New Roman" w:hAnsi="Times New Roman"/>
          <w:color w:val="000000"/>
          <w:lang w:val="ro-RO"/>
        </w:rPr>
        <w:t xml:space="preserve">uri de evacuare a fumului, păstrarea articolelor în comun cu alte mărfuri </w:t>
      </w:r>
      <w:r>
        <w:rPr>
          <w:rFonts w:ascii="Times New Roman" w:hAnsi="Times New Roman"/>
          <w:color w:val="000000"/>
          <w:lang w:val="ro-RO"/>
        </w:rPr>
        <w:t>ş</w:t>
      </w:r>
      <w:r w:rsidR="0058784C">
        <w:rPr>
          <w:rFonts w:ascii="Times New Roman" w:hAnsi="Times New Roman"/>
          <w:color w:val="000000"/>
          <w:lang w:val="ro-RO"/>
        </w:rPr>
        <w:t>i materiale combustibile, etc.</w:t>
      </w:r>
    </w:p>
    <w:p w:rsidR="00AA1320" w:rsidRPr="00435D1F" w:rsidRDefault="00AA1320" w:rsidP="0056414D">
      <w:pPr>
        <w:pStyle w:val="Listparagr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>3. Î</w:t>
      </w:r>
      <w:r w:rsidRPr="00435D1F">
        <w:rPr>
          <w:rFonts w:ascii="Times New Roman" w:hAnsi="Times New Roman"/>
          <w:color w:val="000000"/>
          <w:sz w:val="28"/>
          <w:szCs w:val="28"/>
          <w:lang w:val="ro-RO"/>
        </w:rPr>
        <w:t>ncăperile de comercializare</w:t>
      </w:r>
      <w:r w:rsidRPr="00435D1F">
        <w:rPr>
          <w:rFonts w:ascii="Times New Roman" w:hAnsi="Times New Roman"/>
          <w:sz w:val="28"/>
          <w:szCs w:val="28"/>
          <w:lang w:val="ro-RO"/>
        </w:rPr>
        <w:t xml:space="preserve"> a articolelor pirotehnice obligatoriu vor corespunde următoarelor cerin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e de securitate la incendiu: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35D1F">
        <w:rPr>
          <w:rFonts w:ascii="Times New Roman" w:hAnsi="Times New Roman"/>
          <w:sz w:val="28"/>
          <w:szCs w:val="28"/>
          <w:lang w:val="ro-RO"/>
        </w:rPr>
        <w:t>vor fi separate cu pere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 antifoc de tipul 2 sau pere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 despăr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itori de tipul 1 de celelalte încăperi;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35D1F">
        <w:rPr>
          <w:rFonts w:ascii="Times New Roman" w:hAnsi="Times New Roman"/>
          <w:sz w:val="28"/>
          <w:szCs w:val="28"/>
          <w:lang w:val="ro-RO"/>
        </w:rPr>
        <w:t>golurile u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435D1F">
        <w:rPr>
          <w:rFonts w:ascii="Times New Roman" w:hAnsi="Times New Roman"/>
          <w:sz w:val="28"/>
          <w:szCs w:val="28"/>
          <w:lang w:val="ro-RO"/>
        </w:rPr>
        <w:t>ilor din pere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ii antifoc vor fi completa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 cu u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435D1F">
        <w:rPr>
          <w:rFonts w:ascii="Times New Roman" w:hAnsi="Times New Roman"/>
          <w:sz w:val="28"/>
          <w:szCs w:val="28"/>
          <w:lang w:val="ro-RO"/>
        </w:rPr>
        <w:t>i antifoc de tipul 2;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35D1F">
        <w:rPr>
          <w:rFonts w:ascii="Times New Roman" w:hAnsi="Times New Roman"/>
          <w:sz w:val="28"/>
          <w:szCs w:val="28"/>
          <w:lang w:val="ro-RO"/>
        </w:rPr>
        <w:t>vor fi amplasate lângă pere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 xml:space="preserve">i exteriori cu goluri de fereastră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435D1F">
        <w:rPr>
          <w:rFonts w:ascii="Times New Roman" w:hAnsi="Times New Roman"/>
          <w:sz w:val="28"/>
          <w:szCs w:val="28"/>
          <w:lang w:val="ro-RO"/>
        </w:rPr>
        <w:t>i asigurate cu sistem de încălzire centralizată sau autonomă pe apă;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35D1F">
        <w:rPr>
          <w:rFonts w:ascii="Times New Roman" w:hAnsi="Times New Roman"/>
          <w:sz w:val="28"/>
          <w:szCs w:val="28"/>
          <w:lang w:val="ro-RO"/>
        </w:rPr>
        <w:t xml:space="preserve">vor fi dotate cu sisteme automate de depistare, avertizare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435D1F">
        <w:rPr>
          <w:rFonts w:ascii="Times New Roman" w:hAnsi="Times New Roman"/>
          <w:sz w:val="28"/>
          <w:szCs w:val="28"/>
          <w:lang w:val="ro-RO"/>
        </w:rPr>
        <w:t>i lichidare a incendiilor, instala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ie de evacuare a fumului, conform actelor normative;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35D1F">
        <w:rPr>
          <w:rFonts w:ascii="Times New Roman" w:hAnsi="Times New Roman"/>
          <w:sz w:val="28"/>
          <w:szCs w:val="28"/>
          <w:lang w:val="ro-RO"/>
        </w:rPr>
        <w:t>vor fi dotate cu mijloace de primă interven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 xml:space="preserve">ie în caz de incendiu, </w:t>
      </w:r>
      <w:r w:rsidRPr="00435D1F">
        <w:rPr>
          <w:rStyle w:val="2"/>
          <w:rFonts w:ascii="Times New Roman" w:hAnsi="Times New Roman"/>
          <w:lang w:val="ro-RO" w:eastAsia="ro-RO"/>
        </w:rPr>
        <w:t>conform normelor stabilite de Reglementarea tehnică ,,Reguli generale de apărare împotriva incendiilor în Republica Moldova” RT DSE 1.01-2005</w:t>
      </w:r>
      <w:r>
        <w:rPr>
          <w:rStyle w:val="2"/>
          <w:rFonts w:ascii="Times New Roman" w:hAnsi="Times New Roman"/>
          <w:lang w:val="ro-RO" w:eastAsia="ro-RO"/>
        </w:rPr>
        <w:t>,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aprobată prin Hotăr</w:t>
      </w:r>
      <w:r>
        <w:rPr>
          <w:rStyle w:val="2"/>
          <w:rFonts w:ascii="Times New Roman" w:hAnsi="Times New Roman"/>
          <w:lang w:val="ro-RO" w:eastAsia="ro-RO"/>
        </w:rPr>
        <w:t>î</w:t>
      </w:r>
      <w:r w:rsidRPr="00435D1F">
        <w:rPr>
          <w:rStyle w:val="2"/>
          <w:rFonts w:ascii="Times New Roman" w:hAnsi="Times New Roman"/>
          <w:lang w:val="ro-RO" w:eastAsia="ro-RO"/>
        </w:rPr>
        <w:t>rea Guvernului nr. 1159 din 24 octombrie 2007</w:t>
      </w:r>
      <w:r>
        <w:rPr>
          <w:rStyle w:val="2"/>
          <w:rFonts w:ascii="Times New Roman" w:hAnsi="Times New Roman"/>
          <w:lang w:val="ro-RO" w:eastAsia="ro-RO"/>
        </w:rPr>
        <w:t xml:space="preserve"> (în continuare – RT </w:t>
      </w:r>
      <w:r w:rsidRPr="00435D1F">
        <w:rPr>
          <w:rStyle w:val="2"/>
          <w:rFonts w:ascii="Times New Roman" w:hAnsi="Times New Roman"/>
          <w:lang w:val="ro-RO" w:eastAsia="ro-RO"/>
        </w:rPr>
        <w:t>DSE 1.01-2005</w:t>
      </w:r>
      <w:r>
        <w:rPr>
          <w:rStyle w:val="2"/>
          <w:rFonts w:ascii="Times New Roman" w:hAnsi="Times New Roman"/>
          <w:lang w:val="ro-RO" w:eastAsia="ro-RO"/>
        </w:rPr>
        <w:t>)</w:t>
      </w:r>
      <w:r w:rsidRPr="00435D1F">
        <w:rPr>
          <w:rFonts w:ascii="Times New Roman" w:hAnsi="Times New Roman"/>
          <w:sz w:val="28"/>
          <w:szCs w:val="28"/>
          <w:lang w:val="ro-RO"/>
        </w:rPr>
        <w:t>;</w:t>
      </w:r>
    </w:p>
    <w:p w:rsidR="00AA1320" w:rsidRPr="00435D1F" w:rsidRDefault="009D2DDE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va</w:t>
      </w:r>
      <w:r w:rsidR="00AA1320" w:rsidRPr="00435D1F">
        <w:rPr>
          <w:rFonts w:ascii="Times New Roman" w:hAnsi="Times New Roman"/>
          <w:sz w:val="28"/>
          <w:szCs w:val="28"/>
          <w:lang w:val="ro-RO"/>
        </w:rPr>
        <w:t xml:space="preserve"> fi asigurată deschiderea manuală a geamurilor;</w:t>
      </w:r>
    </w:p>
    <w:p w:rsidR="00AA1320" w:rsidRPr="00435D1F" w:rsidRDefault="00AA1320" w:rsidP="00812325">
      <w:pPr>
        <w:pStyle w:val="Listparagraf"/>
        <w:numPr>
          <w:ilvl w:val="1"/>
          <w:numId w:val="8"/>
        </w:numPr>
        <w:tabs>
          <w:tab w:val="left" w:pos="38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171DE5">
        <w:rPr>
          <w:rFonts w:ascii="Times New Roman" w:hAnsi="Times New Roman"/>
          <w:sz w:val="28"/>
          <w:szCs w:val="28"/>
          <w:lang w:val="ro-RO"/>
        </w:rPr>
        <w:t>căile şi ieşirile</w:t>
      </w:r>
      <w:r w:rsidRPr="00435D1F">
        <w:rPr>
          <w:rFonts w:ascii="Times New Roman" w:hAnsi="Times New Roman"/>
          <w:sz w:val="28"/>
          <w:szCs w:val="28"/>
          <w:lang w:val="ro-RO"/>
        </w:rPr>
        <w:t xml:space="preserve"> de evacuare vor fi marcate cu indicatoare luminiscente cu indicarea direc</w:t>
      </w:r>
      <w:r>
        <w:rPr>
          <w:rFonts w:ascii="Times New Roman" w:hAnsi="Times New Roman"/>
          <w:sz w:val="28"/>
          <w:szCs w:val="28"/>
          <w:lang w:val="ro-RO"/>
        </w:rPr>
        <w:t>ţ</w:t>
      </w:r>
      <w:r w:rsidRPr="00435D1F">
        <w:rPr>
          <w:rFonts w:ascii="Times New Roman" w:hAnsi="Times New Roman"/>
          <w:sz w:val="28"/>
          <w:szCs w:val="28"/>
          <w:lang w:val="ro-RO"/>
        </w:rPr>
        <w:t>iei de evacuare;</w:t>
      </w:r>
    </w:p>
    <w:p w:rsidR="00AA1320" w:rsidRPr="00435D1F" w:rsidRDefault="00AA1320" w:rsidP="00812325">
      <w:pPr>
        <w:pStyle w:val="20"/>
        <w:numPr>
          <w:ilvl w:val="1"/>
          <w:numId w:val="8"/>
        </w:numPr>
        <w:shd w:val="clear" w:color="auto" w:fill="auto"/>
        <w:tabs>
          <w:tab w:val="left" w:pos="1100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Fonts w:ascii="Times New Roman" w:hAnsi="Times New Roman"/>
          <w:lang w:val="ro-RO"/>
        </w:rPr>
        <w:t>numărul ie</w:t>
      </w:r>
      <w:r>
        <w:rPr>
          <w:rFonts w:ascii="Times New Roman" w:hAnsi="Times New Roman"/>
          <w:lang w:val="ro-RO"/>
        </w:rPr>
        <w:t>ş</w:t>
      </w:r>
      <w:r w:rsidRPr="00435D1F">
        <w:rPr>
          <w:rFonts w:ascii="Times New Roman" w:hAnsi="Times New Roman"/>
          <w:lang w:val="ro-RO"/>
        </w:rPr>
        <w:t>irilor de evacuare se va stabili conform prevederilor NCM E.03.02-2014, pe căile de evacuare vor fi utilizate materiale incombustibile C0 sau slab combustibile C1.</w:t>
      </w:r>
    </w:p>
    <w:p w:rsidR="00AA1320" w:rsidRPr="00AD3134" w:rsidRDefault="00AA1320" w:rsidP="00884945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Style w:val="3"/>
          <w:rFonts w:ascii="Times New Roman" w:hAnsi="Times New Roman"/>
          <w:lang w:val="ro-RO" w:eastAsia="ro-RO"/>
        </w:rPr>
      </w:pPr>
      <w:r w:rsidRPr="00AD3134">
        <w:rPr>
          <w:rStyle w:val="10"/>
          <w:rFonts w:ascii="Times New Roman" w:hAnsi="Times New Roman"/>
          <w:b/>
          <w:lang w:val="ro-RO" w:eastAsia="ro-RO"/>
        </w:rPr>
        <w:t>III</w:t>
      </w:r>
      <w:r>
        <w:rPr>
          <w:rStyle w:val="10"/>
          <w:rFonts w:ascii="Times New Roman" w:hAnsi="Times New Roman"/>
          <w:b/>
          <w:lang w:val="ro-RO" w:eastAsia="ro-RO"/>
        </w:rPr>
        <w:t xml:space="preserve">. </w:t>
      </w:r>
      <w:r>
        <w:rPr>
          <w:rStyle w:val="2"/>
          <w:rFonts w:ascii="Times New Roman" w:hAnsi="Times New Roman"/>
          <w:color w:val="000000"/>
          <w:lang w:val="ro-RO" w:eastAsia="ro-RO"/>
        </w:rPr>
        <w:t>M</w:t>
      </w:r>
      <w:r w:rsidRPr="007F50E8">
        <w:rPr>
          <w:rStyle w:val="2"/>
          <w:rFonts w:ascii="Times New Roman" w:hAnsi="Times New Roman"/>
          <w:color w:val="000000"/>
          <w:lang w:val="ro-RO" w:eastAsia="ro-RO"/>
        </w:rPr>
        <w:t>ăsurile</w:t>
      </w:r>
      <w:r>
        <w:rPr>
          <w:rStyle w:val="2"/>
          <w:rFonts w:ascii="Times New Roman" w:hAnsi="Times New Roman"/>
          <w:color w:val="000000"/>
          <w:lang w:val="ro-RO" w:eastAsia="ro-RO"/>
        </w:rPr>
        <w:t xml:space="preserve"> </w:t>
      </w:r>
      <w:r w:rsidRPr="007F50E8">
        <w:rPr>
          <w:rStyle w:val="2"/>
          <w:rFonts w:ascii="Times New Roman" w:hAnsi="Times New Roman"/>
          <w:color w:val="000000"/>
          <w:lang w:val="ro-RO" w:eastAsia="ro-RO"/>
        </w:rPr>
        <w:t>de securitate antiincendiar</w:t>
      </w:r>
      <w:r>
        <w:rPr>
          <w:rStyle w:val="2"/>
          <w:rFonts w:ascii="Times New Roman" w:hAnsi="Times New Roman"/>
          <w:color w:val="000000"/>
          <w:lang w:val="ro-RO" w:eastAsia="ro-RO"/>
        </w:rPr>
        <w:t>ă</w:t>
      </w:r>
      <w:r w:rsidRPr="007F50E8">
        <w:rPr>
          <w:rStyle w:val="2"/>
          <w:rFonts w:ascii="Times New Roman" w:hAnsi="Times New Roman"/>
          <w:color w:val="000000"/>
          <w:lang w:val="ro-RO" w:eastAsia="ro-RO"/>
        </w:rPr>
        <w:t xml:space="preserve"> la efectuarea spectacolelor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7F50E8">
        <w:rPr>
          <w:rStyle w:val="2"/>
          <w:rFonts w:ascii="Times New Roman" w:hAnsi="Times New Roman"/>
          <w:color w:val="000000"/>
          <w:lang w:val="ro-RO" w:eastAsia="ro-RO"/>
        </w:rPr>
        <w:t xml:space="preserve">i a focurilor de artificii cu articole 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 xml:space="preserve">pirotehnice </w:t>
      </w:r>
      <w:r w:rsidRPr="00A52160">
        <w:rPr>
          <w:rStyle w:val="3"/>
          <w:rFonts w:ascii="Times New Roman" w:hAnsi="Times New Roman"/>
          <w:b/>
          <w:lang w:val="ro-RO" w:eastAsia="ro-RO"/>
        </w:rPr>
        <w:t>de destina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A52160">
        <w:rPr>
          <w:rStyle w:val="3"/>
          <w:rFonts w:ascii="Times New Roman" w:hAnsi="Times New Roman"/>
          <w:b/>
          <w:lang w:val="ro-RO" w:eastAsia="ro-RO"/>
        </w:rPr>
        <w:t>ie profesională</w:t>
      </w:r>
    </w:p>
    <w:p w:rsidR="00AA1320" w:rsidRPr="00AD3134" w:rsidRDefault="00AA1320" w:rsidP="00976A4D">
      <w:pPr>
        <w:pStyle w:val="20"/>
        <w:numPr>
          <w:ilvl w:val="2"/>
          <w:numId w:val="8"/>
        </w:numPr>
        <w:shd w:val="clear" w:color="auto" w:fill="auto"/>
        <w:tabs>
          <w:tab w:val="left" w:pos="1220"/>
        </w:tabs>
        <w:spacing w:before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hd w:val="clear" w:color="auto" w:fill="auto"/>
          <w:lang w:val="ro-RO"/>
        </w:rPr>
      </w:pPr>
      <w:r w:rsidRPr="00AD3134">
        <w:rPr>
          <w:rStyle w:val="2"/>
          <w:rFonts w:ascii="Times New Roman" w:hAnsi="Times New Roman"/>
          <w:color w:val="000000"/>
          <w:lang w:val="ro-RO" w:eastAsia="ro-RO"/>
        </w:rPr>
        <w:t xml:space="preserve">Asigurarea măsurilor de securitate antiincendiară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>i a serviciilor de urgen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 xml:space="preserve">ă la efectuarea spectacolelor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 xml:space="preserve">i a focurilor de artificii cu articole pirotehnice de divertisment categoria 4, P2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>i T2, îi revine organizatorului</w:t>
      </w:r>
      <w:r>
        <w:rPr>
          <w:rStyle w:val="2"/>
          <w:rFonts w:ascii="Times New Roman" w:hAnsi="Times New Roman"/>
          <w:color w:val="000000"/>
          <w:lang w:val="ro-RO" w:eastAsia="ro-RO"/>
        </w:rPr>
        <w:t xml:space="preserve"> </w:t>
      </w:r>
      <w:r>
        <w:rPr>
          <w:rFonts w:ascii="Times New Roman" w:hAnsi="Times New Roman"/>
          <w:lang w:val="ro-RO" w:eastAsia="en-GB"/>
        </w:rPr>
        <w:t>ş</w:t>
      </w:r>
      <w:r>
        <w:rPr>
          <w:rStyle w:val="2"/>
          <w:rFonts w:ascii="Times New Roman" w:hAnsi="Times New Roman"/>
          <w:color w:val="000000"/>
          <w:lang w:val="ro-RO" w:eastAsia="ro-RO"/>
        </w:rPr>
        <w:t>i include:</w:t>
      </w:r>
    </w:p>
    <w:p w:rsidR="00AA1320" w:rsidRPr="00435D1F" w:rsidRDefault="00AA1320" w:rsidP="004D69DB">
      <w:pPr>
        <w:pStyle w:val="20"/>
        <w:numPr>
          <w:ilvl w:val="0"/>
          <w:numId w:val="32"/>
        </w:numPr>
        <w:shd w:val="clear" w:color="auto" w:fill="auto"/>
        <w:tabs>
          <w:tab w:val="left" w:pos="1085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coordonarea, avizarea activită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ilor pirotehnice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asigurare cu tehnică antiincendiară, conform normelor 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stabilite de</w:t>
      </w:r>
      <w:r>
        <w:rPr>
          <w:rStyle w:val="2"/>
          <w:rFonts w:ascii="Times New Roman" w:hAnsi="Times New Roman"/>
          <w:lang w:val="ro-RO" w:eastAsia="ro-RO"/>
        </w:rPr>
        <w:t xml:space="preserve"> RT </w:t>
      </w:r>
      <w:r w:rsidRPr="00435D1F">
        <w:rPr>
          <w:rStyle w:val="2"/>
          <w:rFonts w:ascii="Times New Roman" w:hAnsi="Times New Roman"/>
          <w:lang w:val="ro-RO" w:eastAsia="ro-RO"/>
        </w:rPr>
        <w:t xml:space="preserve">DSE 1.01-2005; </w:t>
      </w:r>
    </w:p>
    <w:p w:rsidR="00187979" w:rsidRDefault="00AA1320" w:rsidP="00187979">
      <w:pPr>
        <w:pStyle w:val="20"/>
        <w:numPr>
          <w:ilvl w:val="0"/>
          <w:numId w:val="32"/>
        </w:numPr>
        <w:shd w:val="clear" w:color="auto" w:fill="auto"/>
        <w:tabs>
          <w:tab w:val="left" w:pos="1148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asigurarea cu asisten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 medicală de urgen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ă;</w:t>
      </w:r>
    </w:p>
    <w:p w:rsidR="00AA1320" w:rsidRPr="00187979" w:rsidRDefault="00AA1320" w:rsidP="00187979">
      <w:pPr>
        <w:pStyle w:val="20"/>
        <w:numPr>
          <w:ilvl w:val="0"/>
          <w:numId w:val="32"/>
        </w:numPr>
        <w:shd w:val="clear" w:color="auto" w:fill="auto"/>
        <w:tabs>
          <w:tab w:val="left" w:pos="1148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187979">
        <w:rPr>
          <w:rStyle w:val="2"/>
          <w:rFonts w:ascii="Times New Roman" w:hAnsi="Times New Roman"/>
          <w:lang w:val="ro-RO" w:eastAsia="ro-RO"/>
        </w:rPr>
        <w:t xml:space="preserve">coordonarea </w:t>
      </w:r>
      <w:r w:rsidR="00250F70">
        <w:rPr>
          <w:rStyle w:val="2"/>
          <w:rFonts w:ascii="Times New Roman" w:hAnsi="Times New Roman"/>
          <w:lang w:val="ro-RO" w:eastAsia="ro-RO"/>
        </w:rPr>
        <w:t>măsurilor de</w:t>
      </w:r>
      <w:r w:rsidRPr="00187979">
        <w:rPr>
          <w:rStyle w:val="2"/>
          <w:rFonts w:ascii="Times New Roman" w:hAnsi="Times New Roman"/>
          <w:lang w:val="ro-RO" w:eastAsia="ro-RO"/>
        </w:rPr>
        <w:t xml:space="preserve"> </w:t>
      </w:r>
      <w:r w:rsidR="00250F70">
        <w:rPr>
          <w:rStyle w:val="2"/>
          <w:rFonts w:ascii="Times New Roman" w:hAnsi="Times New Roman"/>
          <w:lang w:val="ro-RO" w:eastAsia="ro-RO"/>
        </w:rPr>
        <w:t>asigurare a ordinii publice</w:t>
      </w:r>
      <w:r w:rsidRPr="00187979">
        <w:rPr>
          <w:rStyle w:val="2"/>
          <w:rFonts w:ascii="Times New Roman" w:hAnsi="Times New Roman"/>
          <w:lang w:val="ro-RO" w:eastAsia="ro-RO"/>
        </w:rPr>
        <w:t>;</w:t>
      </w:r>
    </w:p>
    <w:p w:rsidR="00AA1320" w:rsidRPr="00435D1F" w:rsidRDefault="006D452E" w:rsidP="004D69DB">
      <w:pPr>
        <w:pStyle w:val="20"/>
        <w:numPr>
          <w:ilvl w:val="0"/>
          <w:numId w:val="32"/>
        </w:numPr>
        <w:shd w:val="clear" w:color="auto" w:fill="auto"/>
        <w:tabs>
          <w:tab w:val="left" w:pos="111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solicitarea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de la operatorul economic licen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iat în prestarea serviciilor pirotehnice o declara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ie pe propria răspundere privind responsabilitatea pentru orice prejudicii </w:t>
      </w:r>
      <w:r w:rsidR="00AA1320">
        <w:rPr>
          <w:rStyle w:val="2"/>
          <w:rFonts w:ascii="Times New Roman" w:hAnsi="Times New Roman"/>
          <w:lang w:val="ro-RO" w:eastAsia="ro-RO"/>
        </w:rPr>
        <w:t>ş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i accidente legate de utilizarea artificiilor </w:t>
      </w:r>
      <w:r w:rsidR="00AA1320" w:rsidRPr="005C562D">
        <w:rPr>
          <w:rStyle w:val="2"/>
          <w:rFonts w:ascii="Times New Roman" w:hAnsi="Times New Roman"/>
          <w:lang w:val="ro-RO" w:eastAsia="ro-RO"/>
        </w:rPr>
        <w:t>din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perimetru de siguran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ă</w:t>
      </w:r>
      <w:r w:rsidR="00AA1320">
        <w:rPr>
          <w:rStyle w:val="2"/>
          <w:rFonts w:ascii="Times New Roman" w:hAnsi="Times New Roman"/>
          <w:lang w:val="ro-RO" w:eastAsia="ro-RO"/>
        </w:rPr>
        <w:t>;</w:t>
      </w:r>
    </w:p>
    <w:p w:rsidR="00AA1320" w:rsidRPr="00435D1F" w:rsidRDefault="00AA1320" w:rsidP="004D69DB">
      <w:pPr>
        <w:pStyle w:val="20"/>
        <w:numPr>
          <w:ilvl w:val="0"/>
          <w:numId w:val="32"/>
        </w:numPr>
        <w:shd w:val="clear" w:color="auto" w:fill="auto"/>
        <w:tabs>
          <w:tab w:val="left" w:pos="110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verifica</w:t>
      </w:r>
      <w:r w:rsidR="006D452E">
        <w:rPr>
          <w:rStyle w:val="2"/>
          <w:rFonts w:ascii="Times New Roman" w:hAnsi="Times New Roman"/>
          <w:lang w:val="ro-RO" w:eastAsia="ro-RO"/>
        </w:rPr>
        <w:t>rea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operatorul economic licen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iat în prestarea serviciilor pirotehnice privind marcarea perimetrului de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ă.</w:t>
      </w:r>
    </w:p>
    <w:p w:rsidR="00AA1320" w:rsidRPr="00435D1F" w:rsidRDefault="00AA1320" w:rsidP="00976A4D">
      <w:pPr>
        <w:pStyle w:val="20"/>
        <w:shd w:val="clear" w:color="auto" w:fill="auto"/>
        <w:tabs>
          <w:tab w:val="left" w:pos="1224"/>
        </w:tabs>
        <w:spacing w:before="0" w:line="240" w:lineRule="auto"/>
        <w:ind w:firstLine="709"/>
        <w:jc w:val="both"/>
        <w:rPr>
          <w:rFonts w:ascii="Times New Roman" w:hAnsi="Times New Roman"/>
          <w:color w:val="000000"/>
          <w:lang w:val="ro-RO"/>
        </w:rPr>
      </w:pPr>
      <w:r>
        <w:rPr>
          <w:rStyle w:val="2"/>
          <w:rFonts w:ascii="Times New Roman" w:hAnsi="Times New Roman"/>
          <w:color w:val="000000"/>
          <w:lang w:val="ro-RO" w:eastAsia="ro-RO"/>
        </w:rPr>
        <w:t xml:space="preserve">5. 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Asigurarea măsurilor de securitate antiincendiară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 a serviciilor de primul ajutor la efectuarea spectacolelor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 a focurilor de artificii cu articole pirotehnice de divertisment categoria 4, P2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 T2, la evenimente particulare ale persoanelor fizice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 juridice, îi revine operatorului economic licen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iat în prestarea serviciilor pirotehnice</w:t>
      </w:r>
      <w:r>
        <w:rPr>
          <w:rStyle w:val="2"/>
          <w:rFonts w:ascii="Times New Roman" w:hAnsi="Times New Roman"/>
          <w:color w:val="000000"/>
          <w:lang w:val="ro-RO" w:eastAsia="ro-RO"/>
        </w:rPr>
        <w:t xml:space="preserve"> </w:t>
      </w:r>
      <w:r>
        <w:rPr>
          <w:rStyle w:val="2"/>
          <w:rFonts w:ascii="Tahoma" w:hAnsi="Tahoma" w:cs="Tahoma"/>
          <w:color w:val="000000"/>
          <w:lang w:val="ro-RO" w:eastAsia="ro-RO"/>
        </w:rPr>
        <w:t>ș</w:t>
      </w:r>
      <w:r>
        <w:rPr>
          <w:rStyle w:val="2"/>
          <w:rFonts w:ascii="Times New Roman" w:hAnsi="Times New Roman"/>
          <w:color w:val="000000"/>
          <w:lang w:val="ro-RO" w:eastAsia="ro-RO"/>
        </w:rPr>
        <w:t>i include:</w:t>
      </w:r>
    </w:p>
    <w:p w:rsidR="00AA1320" w:rsidRPr="00435D1F" w:rsidRDefault="00AA1320" w:rsidP="004D69DB">
      <w:pPr>
        <w:pStyle w:val="20"/>
        <w:numPr>
          <w:ilvl w:val="0"/>
          <w:numId w:val="33"/>
        </w:numPr>
        <w:shd w:val="clear" w:color="auto" w:fill="auto"/>
        <w:tabs>
          <w:tab w:val="left" w:pos="1085"/>
        </w:tabs>
        <w:spacing w:before="0" w:line="240" w:lineRule="auto"/>
        <w:ind w:firstLine="740"/>
        <w:jc w:val="both"/>
        <w:rPr>
          <w:rFonts w:ascii="Times New Roman" w:hAnsi="Times New Roman"/>
          <w:color w:val="000000"/>
          <w:lang w:val="ro-RO"/>
        </w:rPr>
      </w:pPr>
      <w:r w:rsidRPr="00435D1F">
        <w:rPr>
          <w:rStyle w:val="2"/>
          <w:rFonts w:ascii="Times New Roman" w:hAnsi="Times New Roman"/>
          <w:color w:val="000000"/>
          <w:lang w:val="ro-RO" w:eastAsia="ro-RO"/>
        </w:rPr>
        <w:t>coordonarea, avizarea activită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 asigurarea cu stingătoare, conform normelor stabilite de RT DSE 1.01-2005;</w:t>
      </w:r>
    </w:p>
    <w:p w:rsidR="00AA1320" w:rsidRPr="00435D1F" w:rsidRDefault="00AA1320" w:rsidP="004D69DB">
      <w:pPr>
        <w:pStyle w:val="20"/>
        <w:numPr>
          <w:ilvl w:val="0"/>
          <w:numId w:val="33"/>
        </w:numPr>
        <w:shd w:val="clear" w:color="auto" w:fill="auto"/>
        <w:tabs>
          <w:tab w:val="left" w:pos="1100"/>
        </w:tabs>
        <w:spacing w:before="0" w:line="240" w:lineRule="auto"/>
        <w:ind w:firstLine="740"/>
        <w:jc w:val="both"/>
        <w:rPr>
          <w:rFonts w:ascii="Times New Roman" w:hAnsi="Times New Roman"/>
          <w:color w:val="000000"/>
          <w:lang w:val="ro-RO"/>
        </w:rPr>
      </w:pP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asigurarea cu trusă medicală pentru acordarea primului ajutor pentru arsuri </w:t>
      </w:r>
      <w:r w:rsidR="00A8564B">
        <w:rPr>
          <w:rStyle w:val="2"/>
          <w:rFonts w:ascii="Times New Roman" w:hAnsi="Times New Roman"/>
          <w:color w:val="000000"/>
          <w:lang w:val="ro-RO" w:eastAsia="ro-RO"/>
        </w:rPr>
        <w:t>și/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sau răni cauzate de artificii;</w:t>
      </w:r>
    </w:p>
    <w:p w:rsidR="00AA1320" w:rsidRPr="00435D1F" w:rsidRDefault="00AA1320" w:rsidP="004D69DB">
      <w:pPr>
        <w:pStyle w:val="20"/>
        <w:numPr>
          <w:ilvl w:val="0"/>
          <w:numId w:val="33"/>
        </w:numPr>
        <w:shd w:val="clear" w:color="auto" w:fill="auto"/>
        <w:tabs>
          <w:tab w:val="left" w:pos="1114"/>
        </w:tabs>
        <w:spacing w:before="0" w:line="240" w:lineRule="auto"/>
        <w:ind w:firstLine="740"/>
        <w:jc w:val="both"/>
        <w:rPr>
          <w:rFonts w:ascii="Times New Roman" w:hAnsi="Times New Roman"/>
          <w:color w:val="000000"/>
          <w:lang w:val="ro-RO"/>
        </w:rPr>
      </w:pPr>
      <w:r w:rsidRPr="00435D1F">
        <w:rPr>
          <w:rStyle w:val="2"/>
          <w:rFonts w:ascii="Times New Roman" w:hAnsi="Times New Roman"/>
          <w:color w:val="000000"/>
          <w:lang w:val="ro-RO" w:eastAsia="ro-RO"/>
        </w:rPr>
        <w:t>coordonarea activită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ii, </w:t>
      </w:r>
      <w:r w:rsidR="005C6464">
        <w:rPr>
          <w:rStyle w:val="2"/>
          <w:rFonts w:ascii="Times New Roman" w:hAnsi="Times New Roman"/>
          <w:color w:val="000000"/>
          <w:lang w:val="ro-RO" w:eastAsia="ro-RO"/>
        </w:rPr>
        <w:t>după caz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, cu proprietarul (administratorul) locului amplasării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 declan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ării artificiilor, cu </w:t>
      </w:r>
      <w:r w:rsidR="00CD3EA8">
        <w:rPr>
          <w:rStyle w:val="2"/>
          <w:rFonts w:ascii="Times New Roman" w:hAnsi="Times New Roman"/>
          <w:color w:val="000000"/>
          <w:lang w:val="ro-RO" w:eastAsia="ro-RO"/>
        </w:rPr>
        <w:t>prezentarea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 declara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 xml:space="preserve">iei pe propria răspundere privind responsabilitatea pentru orice prejudicii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 accidente legate de utilizarea artificiilor;</w:t>
      </w:r>
    </w:p>
    <w:p w:rsidR="00AA1320" w:rsidRPr="00435D1F" w:rsidRDefault="00AA1320" w:rsidP="004D69DB">
      <w:pPr>
        <w:pStyle w:val="20"/>
        <w:numPr>
          <w:ilvl w:val="0"/>
          <w:numId w:val="33"/>
        </w:numPr>
        <w:shd w:val="clear" w:color="auto" w:fill="auto"/>
        <w:tabs>
          <w:tab w:val="left" w:pos="1153"/>
        </w:tabs>
        <w:spacing w:before="0" w:line="240" w:lineRule="auto"/>
        <w:ind w:firstLine="740"/>
        <w:jc w:val="both"/>
        <w:rPr>
          <w:rFonts w:ascii="Times New Roman" w:hAnsi="Times New Roman"/>
          <w:color w:val="000000"/>
          <w:lang w:val="ro-RO"/>
        </w:rPr>
      </w:pPr>
      <w:r w:rsidRPr="00435D1F">
        <w:rPr>
          <w:rStyle w:val="2"/>
          <w:rFonts w:ascii="Times New Roman" w:hAnsi="Times New Roman"/>
          <w:color w:val="000000"/>
          <w:lang w:val="ro-RO" w:eastAsia="ro-RO"/>
        </w:rPr>
        <w:lastRenderedPageBreak/>
        <w:t>marcarea perimetrului de siguran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ă.</w:t>
      </w:r>
    </w:p>
    <w:p w:rsidR="00AA1320" w:rsidRPr="00435D1F" w:rsidRDefault="00AA1320" w:rsidP="00976A4D">
      <w:pPr>
        <w:pStyle w:val="20"/>
        <w:shd w:val="clear" w:color="auto" w:fill="auto"/>
        <w:tabs>
          <w:tab w:val="left" w:pos="1262"/>
        </w:tabs>
        <w:spacing w:before="0" w:line="240" w:lineRule="auto"/>
        <w:ind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color w:val="000000"/>
          <w:lang w:val="ro-RO" w:eastAsia="ro-RO"/>
        </w:rPr>
        <w:t>6. L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 xml:space="preserve">a efectuarea spectacolelor pirotehnice </w:t>
      </w:r>
      <w:r>
        <w:rPr>
          <w:rStyle w:val="2"/>
          <w:rFonts w:ascii="Times New Roman" w:hAnsi="Times New Roman"/>
          <w:color w:val="000000"/>
          <w:lang w:val="ro-RO" w:eastAsia="ro-RO"/>
        </w:rPr>
        <w:t>ş</w:t>
      </w:r>
      <w:r w:rsidRPr="00AD3134">
        <w:rPr>
          <w:rStyle w:val="2"/>
          <w:rFonts w:ascii="Times New Roman" w:hAnsi="Times New Roman"/>
          <w:color w:val="000000"/>
          <w:lang w:val="ro-RO" w:eastAsia="ro-RO"/>
        </w:rPr>
        <w:t>i a focurilor de artificii cu articole pirotehnice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>
        <w:rPr>
          <w:rStyle w:val="2"/>
          <w:rFonts w:ascii="Times New Roman" w:hAnsi="Times New Roman"/>
          <w:lang w:val="ro-RO" w:eastAsia="ro-RO"/>
        </w:rPr>
        <w:t>de destina</w:t>
      </w:r>
      <w:r>
        <w:rPr>
          <w:rFonts w:ascii="Times New Roman" w:hAnsi="Times New Roman"/>
          <w:color w:val="000000"/>
          <w:lang w:val="ro-RO"/>
        </w:rPr>
        <w:t>ţ</w:t>
      </w:r>
      <w:r>
        <w:rPr>
          <w:rStyle w:val="2"/>
          <w:rFonts w:ascii="Times New Roman" w:hAnsi="Times New Roman"/>
          <w:lang w:val="ro-RO" w:eastAsia="ro-RO"/>
        </w:rPr>
        <w:t>ie profesională s</w:t>
      </w:r>
      <w:r w:rsidRPr="00435D1F">
        <w:rPr>
          <w:rStyle w:val="2"/>
          <w:rFonts w:ascii="Times New Roman" w:hAnsi="Times New Roman"/>
          <w:lang w:val="ro-RO" w:eastAsia="ro-RO"/>
        </w:rPr>
        <w:t>e interzice:</w:t>
      </w:r>
    </w:p>
    <w:p w:rsidR="00AA1320" w:rsidRPr="00435D1F" w:rsidRDefault="00AA1320" w:rsidP="004D69DB">
      <w:pPr>
        <w:pStyle w:val="20"/>
        <w:numPr>
          <w:ilvl w:val="0"/>
          <w:numId w:val="34"/>
        </w:numPr>
        <w:shd w:val="clear" w:color="auto" w:fill="auto"/>
        <w:tabs>
          <w:tab w:val="left" w:pos="1098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aflarea persoanelor neautorizate în zona amplasării articolelor pirotehnice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a utilajului destinat realizării serviciului pirotehnic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i/sau după marcajul zonei de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ă;</w:t>
      </w:r>
    </w:p>
    <w:p w:rsidR="00AA1320" w:rsidRPr="00435D1F" w:rsidRDefault="00AA1320" w:rsidP="004D69DB">
      <w:pPr>
        <w:pStyle w:val="20"/>
        <w:numPr>
          <w:ilvl w:val="0"/>
          <w:numId w:val="34"/>
        </w:numPr>
        <w:shd w:val="clear" w:color="auto" w:fill="auto"/>
        <w:tabs>
          <w:tab w:val="left" w:pos="1117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aflarea persoanelor în stare de ebrietate sau sub influen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a altor produse interzise la toate etapele de prestare a serviciilor pirotehnice;</w:t>
      </w:r>
    </w:p>
    <w:p w:rsidR="00AA1320" w:rsidRPr="00435D1F" w:rsidRDefault="00AA1320" w:rsidP="004D69DB">
      <w:pPr>
        <w:pStyle w:val="20"/>
        <w:numPr>
          <w:ilvl w:val="0"/>
          <w:numId w:val="34"/>
        </w:numPr>
        <w:shd w:val="clear" w:color="auto" w:fill="auto"/>
        <w:tabs>
          <w:tab w:val="left" w:pos="1161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lăsarea fără supraveghere a artificiilor sau a utilajului de declan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are;</w:t>
      </w:r>
    </w:p>
    <w:p w:rsidR="00AA1320" w:rsidRPr="00435D1F" w:rsidRDefault="00AA1320" w:rsidP="004D69DB">
      <w:pPr>
        <w:pStyle w:val="20"/>
        <w:numPr>
          <w:ilvl w:val="0"/>
          <w:numId w:val="34"/>
        </w:numPr>
        <w:shd w:val="clear" w:color="auto" w:fill="auto"/>
        <w:tabs>
          <w:tab w:val="left" w:pos="1161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fumatul în zona de </w:t>
      </w:r>
      <w:r w:rsidR="00C41608">
        <w:rPr>
          <w:rStyle w:val="2"/>
          <w:rFonts w:ascii="Times New Roman" w:hAnsi="Times New Roman"/>
          <w:lang w:val="ro-RO" w:eastAsia="ro-RO"/>
        </w:rPr>
        <w:t>aprind</w:t>
      </w:r>
      <w:r w:rsidRPr="00435D1F">
        <w:rPr>
          <w:rStyle w:val="2"/>
          <w:rFonts w:ascii="Times New Roman" w:hAnsi="Times New Roman"/>
          <w:lang w:val="ro-RO" w:eastAsia="ro-RO"/>
        </w:rPr>
        <w:t>ere;</w:t>
      </w:r>
    </w:p>
    <w:p w:rsidR="00570FCB" w:rsidRDefault="00AA1320" w:rsidP="00570FCB">
      <w:pPr>
        <w:pStyle w:val="20"/>
        <w:numPr>
          <w:ilvl w:val="0"/>
          <w:numId w:val="34"/>
        </w:numPr>
        <w:shd w:val="clear" w:color="auto" w:fill="auto"/>
        <w:tabs>
          <w:tab w:val="left" w:pos="1122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aflarea personalului </w:t>
      </w:r>
      <w:r w:rsidR="00E7347C">
        <w:rPr>
          <w:rStyle w:val="2"/>
          <w:rFonts w:ascii="Times New Roman" w:hAnsi="Times New Roman"/>
          <w:lang w:val="ro-RO" w:eastAsia="ro-RO"/>
        </w:rPr>
        <w:t>implicat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la prestarea serviciului, în zona de tragere, fără echipament de protec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</w:t>
      </w:r>
      <w:r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570FCB" w:rsidRDefault="00570FCB" w:rsidP="00570FCB">
      <w:pPr>
        <w:pStyle w:val="20"/>
        <w:shd w:val="clear" w:color="auto" w:fill="auto"/>
        <w:tabs>
          <w:tab w:val="left" w:pos="1122"/>
        </w:tabs>
        <w:spacing w:before="0" w:line="240" w:lineRule="auto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 xml:space="preserve">          </w:t>
      </w:r>
      <w:r w:rsidRPr="00570FCB">
        <w:rPr>
          <w:rStyle w:val="2"/>
          <w:rFonts w:ascii="Times New Roman" w:hAnsi="Times New Roman"/>
          <w:lang w:val="ro-RO" w:eastAsia="ro-RO"/>
        </w:rPr>
        <w:t xml:space="preserve">7. </w:t>
      </w:r>
      <w:r w:rsidR="00AA1320" w:rsidRPr="00570FCB">
        <w:rPr>
          <w:rStyle w:val="2"/>
          <w:rFonts w:ascii="Times New Roman" w:hAnsi="Times New Roman"/>
          <w:lang w:val="ro-RO" w:eastAsia="ro-RO"/>
        </w:rPr>
        <w:t xml:space="preserve">Pentru obţinerea avizului pentru efectuarea focurilor de artificii în locurile publice cu articole pirotehnice de divertisment din categoria 4, cu articole pirotehnice de scenă din categoria T2 </w:t>
      </w:r>
      <w:r w:rsidR="00AA1320" w:rsidRPr="00570FCB">
        <w:rPr>
          <w:rFonts w:ascii="Times New Roman" w:hAnsi="Times New Roman"/>
          <w:lang w:val="ro-RO" w:eastAsia="en-GB"/>
        </w:rPr>
        <w:t>ş</w:t>
      </w:r>
      <w:r w:rsidR="00AA1320" w:rsidRPr="00570FCB">
        <w:rPr>
          <w:rStyle w:val="2"/>
          <w:rFonts w:ascii="Times New Roman" w:hAnsi="Times New Roman"/>
          <w:lang w:val="ro-RO" w:eastAsia="ro-RO"/>
        </w:rPr>
        <w:t>i/sau cu alte articole pirotehnice din categoria P2, solicitantul va anexa la cerere următoarele documente:</w:t>
      </w:r>
    </w:p>
    <w:p w:rsidR="00AA1320" w:rsidRPr="00435D1F" w:rsidRDefault="00AA1320" w:rsidP="004D69DB">
      <w:pPr>
        <w:pStyle w:val="20"/>
        <w:numPr>
          <w:ilvl w:val="0"/>
          <w:numId w:val="35"/>
        </w:numPr>
        <w:shd w:val="clear" w:color="auto" w:fill="auto"/>
        <w:tabs>
          <w:tab w:val="left" w:pos="1107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tabel cu datele tehnice ale produselor pirotehnice care urmează să fie folosite pentru prestarea serviciului pirotehnic, pe tipuri, categorii de pericol, calibre, semnat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tampilat de reprezentantul legal al persoanei autorizate să execute focul de artificii;</w:t>
      </w:r>
    </w:p>
    <w:p w:rsidR="00AA1320" w:rsidRPr="00435D1F" w:rsidRDefault="00AA1320" w:rsidP="004D69DB">
      <w:pPr>
        <w:pStyle w:val="20"/>
        <w:numPr>
          <w:ilvl w:val="0"/>
          <w:numId w:val="35"/>
        </w:numPr>
        <w:shd w:val="clear" w:color="auto" w:fill="auto"/>
        <w:tabs>
          <w:tab w:val="left" w:pos="1126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declara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ie pe propria răspundere privind responsabilitatea pentru orice prejudicii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accidente legate de utilizarea artificiilor, semnată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tampilată de reprezentantul legal al persoanei autorizate să execute focul de artificii;</w:t>
      </w:r>
    </w:p>
    <w:p w:rsidR="00AA1320" w:rsidRPr="00435D1F" w:rsidRDefault="00AA1320" w:rsidP="004D69DB">
      <w:pPr>
        <w:pStyle w:val="20"/>
        <w:numPr>
          <w:ilvl w:val="0"/>
          <w:numId w:val="35"/>
        </w:numPr>
        <w:shd w:val="clear" w:color="auto" w:fill="auto"/>
        <w:tabs>
          <w:tab w:val="left" w:pos="1161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plan - schema de amplasare a elementelor de bază, care va cuprinde:</w:t>
      </w:r>
    </w:p>
    <w:p w:rsidR="00AA1320" w:rsidRPr="00435D1F" w:rsidRDefault="00AA1320" w:rsidP="004D69DB">
      <w:pPr>
        <w:pStyle w:val="20"/>
        <w:numPr>
          <w:ilvl w:val="0"/>
          <w:numId w:val="36"/>
        </w:numPr>
        <w:shd w:val="clear" w:color="auto" w:fill="auto"/>
        <w:tabs>
          <w:tab w:val="left" w:pos="1064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zona de </w:t>
      </w:r>
      <w:r w:rsidR="00F25F0E">
        <w:rPr>
          <w:rStyle w:val="2"/>
          <w:rFonts w:ascii="Times New Roman" w:hAnsi="Times New Roman"/>
          <w:lang w:val="ro-RO" w:eastAsia="ro-RO"/>
        </w:rPr>
        <w:t>aprind</w:t>
      </w:r>
      <w:r w:rsidRPr="00435D1F">
        <w:rPr>
          <w:rStyle w:val="2"/>
          <w:rFonts w:ascii="Times New Roman" w:hAnsi="Times New Roman"/>
          <w:lang w:val="ro-RO" w:eastAsia="ro-RO"/>
        </w:rPr>
        <w:t>ere, por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iunea d</w:t>
      </w:r>
      <w:r w:rsidR="0085776A">
        <w:rPr>
          <w:rStyle w:val="2"/>
          <w:rFonts w:ascii="Times New Roman" w:hAnsi="Times New Roman"/>
          <w:lang w:val="ro-RO" w:eastAsia="ro-RO"/>
        </w:rPr>
        <w:t>e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teren delimitată pe baza unor caracteristici distinctive, repere, destina</w:t>
      </w:r>
      <w:r>
        <w:rPr>
          <w:rStyle w:val="2"/>
          <w:rFonts w:ascii="Times New Roman" w:hAnsi="Times New Roman"/>
          <w:lang w:val="ro-RO" w:eastAsia="ro-RO"/>
        </w:rPr>
        <w:t>ţ</w:t>
      </w:r>
      <w:r w:rsidR="00EF50DD">
        <w:rPr>
          <w:rStyle w:val="2"/>
          <w:rFonts w:ascii="Times New Roman" w:hAnsi="Times New Roman"/>
          <w:lang w:val="ro-RO" w:eastAsia="ro-RO"/>
        </w:rPr>
        <w:t>ia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 w:rsidR="00EF50DD" w:rsidRPr="00EF50DD">
        <w:rPr>
          <w:rStyle w:val="2"/>
          <w:rFonts w:ascii="Times New Roman" w:hAnsi="Times New Roman"/>
          <w:lang w:val="ro-RO" w:eastAsia="ro-RO"/>
        </w:rPr>
        <w:t>stabilită</w:t>
      </w:r>
      <w:r w:rsidRPr="00435D1F">
        <w:rPr>
          <w:rStyle w:val="2"/>
          <w:rFonts w:ascii="Times New Roman" w:hAnsi="Times New Roman"/>
          <w:lang w:val="ro-RO" w:eastAsia="ro-RO"/>
        </w:rPr>
        <w:t xml:space="preserve">, locul </w:t>
      </w:r>
      <w:r w:rsidR="00EF50DD">
        <w:rPr>
          <w:rStyle w:val="2"/>
          <w:rFonts w:ascii="Times New Roman" w:hAnsi="Times New Roman"/>
          <w:lang w:val="ro-RO" w:eastAsia="ro-RO"/>
        </w:rPr>
        <w:t>de amplasar</w:t>
      </w:r>
      <w:r w:rsidRPr="00435D1F">
        <w:rPr>
          <w:rStyle w:val="2"/>
          <w:rFonts w:ascii="Times New Roman" w:hAnsi="Times New Roman"/>
          <w:lang w:val="ro-RO" w:eastAsia="ro-RO"/>
        </w:rPr>
        <w:t xml:space="preserve">e </w:t>
      </w:r>
      <w:r w:rsidR="00EF50DD">
        <w:rPr>
          <w:rStyle w:val="2"/>
          <w:rFonts w:ascii="Times New Roman" w:hAnsi="Times New Roman"/>
          <w:lang w:val="ro-RO" w:eastAsia="ro-RO"/>
        </w:rPr>
        <w:t>a articolelor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pirotehnice, 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evile de tragere </w:t>
      </w:r>
      <w:r w:rsidR="006035DC" w:rsidRPr="00EB61B3">
        <w:rPr>
          <w:rStyle w:val="2"/>
          <w:rFonts w:ascii="Times New Roman" w:hAnsi="Times New Roman"/>
          <w:lang w:val="ro-RO" w:eastAsia="ro-RO"/>
        </w:rPr>
        <w:t>și/</w:t>
      </w:r>
      <w:r w:rsidRPr="00EB61B3">
        <w:rPr>
          <w:rStyle w:val="2"/>
          <w:rFonts w:ascii="Times New Roman" w:hAnsi="Times New Roman"/>
          <w:lang w:val="ro-RO" w:eastAsia="ro-RO"/>
        </w:rPr>
        <w:t>sau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alte dispozitive pirotehnice;</w:t>
      </w:r>
    </w:p>
    <w:p w:rsidR="00AA1320" w:rsidRPr="00435D1F" w:rsidRDefault="00AA1320" w:rsidP="004D69DB">
      <w:pPr>
        <w:pStyle w:val="20"/>
        <w:numPr>
          <w:ilvl w:val="0"/>
          <w:numId w:val="36"/>
        </w:numPr>
        <w:shd w:val="clear" w:color="auto" w:fill="auto"/>
        <w:tabs>
          <w:tab w:val="left" w:pos="1064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perimetrul de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ă, care va cuprinde zona de protec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ie/securitate, în care nu sunt posibile accidente pirotehnice, iar persoanele neautorizate nu sunt în pericol;</w:t>
      </w:r>
    </w:p>
    <w:p w:rsidR="00AA1320" w:rsidRPr="00435D1F" w:rsidRDefault="00AA1320" w:rsidP="004D69DB">
      <w:pPr>
        <w:pStyle w:val="20"/>
        <w:numPr>
          <w:ilvl w:val="0"/>
          <w:numId w:val="36"/>
        </w:numPr>
        <w:shd w:val="clear" w:color="auto" w:fill="auto"/>
        <w:tabs>
          <w:tab w:val="left" w:pos="1064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distan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ele fa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ă de obiectivele care prezintă pericol de incendiu sau explozie, semnat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tampilat de reprezentantul legal al persoanei autorizate să execute focul de artificii.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66"/>
        </w:tabs>
        <w:spacing w:before="0" w:line="240" w:lineRule="auto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Avizul nu va fi eliberat, dacă:</w:t>
      </w:r>
    </w:p>
    <w:p w:rsidR="00AA1320" w:rsidRPr="00435D1F" w:rsidRDefault="00AA1320" w:rsidP="004D69DB">
      <w:pPr>
        <w:pStyle w:val="20"/>
        <w:numPr>
          <w:ilvl w:val="0"/>
          <w:numId w:val="37"/>
        </w:numPr>
        <w:shd w:val="clear" w:color="auto" w:fill="auto"/>
        <w:tabs>
          <w:tab w:val="left" w:pos="1142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solicitantul nu dispune de licen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ă valabilă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nu este pirotehnician autorizat;</w:t>
      </w:r>
    </w:p>
    <w:p w:rsidR="00AA1320" w:rsidRPr="00435D1F" w:rsidRDefault="00AA1320" w:rsidP="004D69DB">
      <w:pPr>
        <w:pStyle w:val="20"/>
        <w:numPr>
          <w:ilvl w:val="0"/>
          <w:numId w:val="37"/>
        </w:numPr>
        <w:shd w:val="clear" w:color="auto" w:fill="auto"/>
        <w:tabs>
          <w:tab w:val="left" w:pos="1126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la verificarea documentelor depuse, se constată, că produsele pirotehnice planificate spre folosire au o rază de pericol care depă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e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te perimetrul de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 sau cuprind obiecte care prezintă pericol de incendiu sau explozie.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22"/>
        </w:tabs>
        <w:spacing w:before="0" w:line="240" w:lineRule="auto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Nu este necesară avizarea declan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ării articolelor pirotehnice de divertisment din categoria 1-3, cu articole pirotehnice de scenă din categoria TI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i/sau cu alte articole pirotehnice din categoria PI, </w:t>
      </w:r>
      <w:r>
        <w:rPr>
          <w:rStyle w:val="2"/>
          <w:rFonts w:ascii="Times New Roman" w:hAnsi="Times New Roman"/>
          <w:lang w:val="ro-RO" w:eastAsia="ro-RO"/>
        </w:rPr>
        <w:t xml:space="preserve">ce pot fi </w:t>
      </w:r>
      <w:r w:rsidRPr="00435D1F">
        <w:rPr>
          <w:rStyle w:val="2"/>
          <w:rFonts w:ascii="Times New Roman" w:hAnsi="Times New Roman"/>
          <w:lang w:val="ro-RO" w:eastAsia="ro-RO"/>
        </w:rPr>
        <w:t>efectua</w:t>
      </w:r>
      <w:r>
        <w:rPr>
          <w:rStyle w:val="2"/>
          <w:rFonts w:ascii="Times New Roman" w:hAnsi="Times New Roman"/>
          <w:lang w:val="ro-RO" w:eastAsia="ro-RO"/>
        </w:rPr>
        <w:t>t</w:t>
      </w:r>
      <w:r w:rsidRPr="00435D1F">
        <w:rPr>
          <w:rStyle w:val="2"/>
          <w:rFonts w:ascii="Times New Roman" w:hAnsi="Times New Roman"/>
          <w:lang w:val="ro-RO" w:eastAsia="ro-RO"/>
        </w:rPr>
        <w:t>e de orice persoană juridică sau fizică.</w:t>
      </w:r>
    </w:p>
    <w:p w:rsidR="00AA1320" w:rsidRPr="00396FF5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22"/>
        </w:tabs>
        <w:spacing w:before="0" w:line="240" w:lineRule="auto"/>
        <w:ind w:left="0" w:firstLine="709"/>
        <w:jc w:val="both"/>
        <w:rPr>
          <w:rFonts w:ascii="Times New Roman" w:hAnsi="Times New Roman"/>
          <w:color w:val="000000"/>
          <w:lang w:val="ro-RO"/>
        </w:rPr>
      </w:pPr>
      <w:r w:rsidRPr="00435D1F">
        <w:rPr>
          <w:rStyle w:val="2"/>
          <w:rFonts w:ascii="Times New Roman" w:hAnsi="Times New Roman"/>
          <w:color w:val="000000"/>
          <w:lang w:val="ro-RO" w:eastAsia="ro-RO"/>
        </w:rPr>
        <w:t>Pentru localurile, unde se efectuează permanent focuri de artificii se permite ob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inerea în prealabil un aviz pe un termen de un an, de către administra</w:t>
      </w:r>
      <w:r>
        <w:rPr>
          <w:rStyle w:val="2"/>
          <w:rFonts w:ascii="Times New Roman" w:hAnsi="Times New Roman"/>
          <w:color w:val="000000"/>
          <w:lang w:val="ro-RO" w:eastAsia="ro-RO"/>
        </w:rPr>
        <w:t>ţ</w:t>
      </w:r>
      <w:r w:rsidRPr="00435D1F">
        <w:rPr>
          <w:rStyle w:val="2"/>
          <w:rFonts w:ascii="Times New Roman" w:hAnsi="Times New Roman"/>
          <w:color w:val="000000"/>
          <w:lang w:val="ro-RO" w:eastAsia="ro-RO"/>
        </w:rPr>
        <w:t>ia acestor locale</w:t>
      </w:r>
      <w:r>
        <w:rPr>
          <w:rStyle w:val="2"/>
          <w:rFonts w:ascii="Times New Roman" w:hAnsi="Times New Roman"/>
          <w:color w:val="000000"/>
          <w:lang w:val="ro-RO" w:eastAsia="ro-RO"/>
        </w:rPr>
        <w:t xml:space="preserve">, care </w:t>
      </w:r>
      <w:r w:rsidRPr="00396FF5">
        <w:rPr>
          <w:rStyle w:val="2"/>
          <w:rFonts w:ascii="Times New Roman" w:hAnsi="Times New Roman"/>
          <w:lang w:val="ro-RO" w:eastAsia="ro-RO"/>
        </w:rPr>
        <w:t>va con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396FF5">
        <w:rPr>
          <w:rStyle w:val="2"/>
          <w:rFonts w:ascii="Times New Roman" w:hAnsi="Times New Roman"/>
          <w:lang w:val="ro-RO" w:eastAsia="ro-RO"/>
        </w:rPr>
        <w:t>ine:</w:t>
      </w:r>
    </w:p>
    <w:p w:rsidR="00AA1320" w:rsidRPr="00435D1F" w:rsidRDefault="00AA1320" w:rsidP="004D69DB">
      <w:pPr>
        <w:pStyle w:val="20"/>
        <w:numPr>
          <w:ilvl w:val="0"/>
          <w:numId w:val="38"/>
        </w:numPr>
        <w:shd w:val="clear" w:color="auto" w:fill="auto"/>
        <w:tabs>
          <w:tab w:val="left" w:pos="724"/>
          <w:tab w:val="left" w:pos="1098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zonele de tragere pentru artificii destinate exteriorului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locuri pentru amplasarea articolelor pirotehnice de scenă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perimetrul de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ă;</w:t>
      </w:r>
    </w:p>
    <w:p w:rsidR="00AA1320" w:rsidRPr="00435D1F" w:rsidRDefault="00AA1320" w:rsidP="004D69DB">
      <w:pPr>
        <w:pStyle w:val="20"/>
        <w:numPr>
          <w:ilvl w:val="0"/>
          <w:numId w:val="38"/>
        </w:numPr>
        <w:shd w:val="clear" w:color="auto" w:fill="auto"/>
        <w:tabs>
          <w:tab w:val="left" w:pos="1117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lastRenderedPageBreak/>
        <w:t>restric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iile privind categoriile, calibrele, efectele, etc. de articole pirotehnice interzise, materializate în plan - schemă de amplasare a elementelor de bază.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531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Avizul eliberat permite efectuarea serviciilor pirotehnice cu articole pirotehnice de divertisment din categoria 4, cu articole pirotehnice de scenă din categoria T2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i/sau cu alte articole pirotehnice din categoria P2 de către operatori economici licen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 după efectuarea următoarelor condi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ii:</w:t>
      </w:r>
    </w:p>
    <w:p w:rsidR="00AA1320" w:rsidRPr="00435D1F" w:rsidRDefault="00AA1320" w:rsidP="004D69DB">
      <w:pPr>
        <w:pStyle w:val="20"/>
        <w:numPr>
          <w:ilvl w:val="0"/>
          <w:numId w:val="39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operatorul economic licen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iat în prestarea serviciilor pirotehnice are încheiat contract de prestare a serviciilor pirotehnice;</w:t>
      </w:r>
    </w:p>
    <w:p w:rsidR="00AA1320" w:rsidRPr="00435D1F" w:rsidRDefault="00AA1320" w:rsidP="004D69DB">
      <w:pPr>
        <w:pStyle w:val="20"/>
        <w:numPr>
          <w:ilvl w:val="0"/>
          <w:numId w:val="39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 înmânat administratorului localului avizat o declara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 pe propria răspundere privind executarea restric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iilor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 cerin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elor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ionate în aviz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responsabilitatea pentru orice prejudicii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accidente legate de utilizarea articolelor pirotehnice;</w:t>
      </w:r>
    </w:p>
    <w:p w:rsidR="00AA1320" w:rsidRPr="00435D1F" w:rsidRDefault="00AA1320" w:rsidP="004D69DB">
      <w:pPr>
        <w:pStyle w:val="20"/>
        <w:numPr>
          <w:ilvl w:val="0"/>
          <w:numId w:val="39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acceptul administratorului localului avizat, materializat prin semnătura de primire a declara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 pe propria răspundere rămas la operatorul economic.</w:t>
      </w:r>
    </w:p>
    <w:p w:rsidR="00913029" w:rsidRPr="00435D1F" w:rsidRDefault="00913029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166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Declan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area articolelor pirotehnice de divertisment din categoria 1-3, cu articole pirotehnice de scenă din categoria TI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i/sau cu alte articole pirotehnice din categoria PI, nesupuse avizării, de către persoane fizice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juridice poate fi admisă de către administratorul localului avizat, dacă se îndeplinesc următoarele condi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ii:</w:t>
      </w:r>
    </w:p>
    <w:p w:rsidR="00913029" w:rsidRPr="00435D1F" w:rsidRDefault="00913029" w:rsidP="00913029">
      <w:pPr>
        <w:pStyle w:val="20"/>
        <w:numPr>
          <w:ilvl w:val="0"/>
          <w:numId w:val="40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persoana care va declan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a articolul pirotehnic a atins vârsta de 18 ani, nu este în stare de ebrietate sau sub influen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a altor produse interzise;</w:t>
      </w:r>
    </w:p>
    <w:p w:rsidR="00913029" w:rsidRPr="00435D1F" w:rsidRDefault="00913029" w:rsidP="00913029">
      <w:pPr>
        <w:pStyle w:val="20"/>
        <w:numPr>
          <w:ilvl w:val="0"/>
          <w:numId w:val="40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dispune de bon de casă, factură sau alt document care certifică provenien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a legală a articolelor pirotehnice;</w:t>
      </w:r>
    </w:p>
    <w:p w:rsidR="00913029" w:rsidRPr="00435D1F" w:rsidRDefault="00913029" w:rsidP="00913029">
      <w:pPr>
        <w:pStyle w:val="20"/>
        <w:numPr>
          <w:ilvl w:val="0"/>
          <w:numId w:val="40"/>
        </w:numPr>
        <w:shd w:val="clear" w:color="auto" w:fill="auto"/>
        <w:tabs>
          <w:tab w:val="left" w:pos="109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 înmânat administratorului localului avizat o declara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 pe propria răspundere privind executarea restric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iilor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 cerin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elor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ionate în aviz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 responsabilitatea pentru orice prejudicii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accidente legate de utilizarea articolelor pirotehnice;</w:t>
      </w:r>
    </w:p>
    <w:p w:rsidR="00913029" w:rsidRPr="005A1926" w:rsidRDefault="00913029" w:rsidP="005A1926">
      <w:pPr>
        <w:pStyle w:val="20"/>
        <w:numPr>
          <w:ilvl w:val="0"/>
          <w:numId w:val="40"/>
        </w:numPr>
        <w:shd w:val="clear" w:color="auto" w:fill="auto"/>
        <w:tabs>
          <w:tab w:val="left" w:pos="821"/>
        </w:tabs>
        <w:spacing w:before="0" w:line="240" w:lineRule="auto"/>
        <w:ind w:firstLine="740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acceptul administratorului localului avizat, materializat prin semnătura de primire a declara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 pe propria răspundere rămas la solicitant.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166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Î</w:t>
      </w:r>
      <w:r w:rsidRPr="00435D1F">
        <w:rPr>
          <w:rStyle w:val="2"/>
          <w:rFonts w:ascii="Times New Roman" w:hAnsi="Times New Roman"/>
          <w:lang w:val="ro-RO" w:eastAsia="ro-RO"/>
        </w:rPr>
        <w:t xml:space="preserve">n cazul neexecutării prevederilor pct. </w:t>
      </w:r>
      <w:r w:rsidR="00FD406E">
        <w:rPr>
          <w:rStyle w:val="2"/>
          <w:rFonts w:ascii="Times New Roman" w:hAnsi="Times New Roman"/>
          <w:lang w:val="ro-RO" w:eastAsia="ro-RO"/>
        </w:rPr>
        <w:t>12</w:t>
      </w:r>
      <w:r w:rsidRPr="00435D1F">
        <w:rPr>
          <w:rStyle w:val="2"/>
          <w:rFonts w:ascii="Times New Roman" w:hAnsi="Times New Roman"/>
          <w:lang w:val="ro-RO" w:eastAsia="ro-RO"/>
        </w:rPr>
        <w:t xml:space="preserve">, responsabil de prejudiciile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accidentele legate de utilizarea articolelor pirotehnice este administratorul localului avizat.</w:t>
      </w:r>
    </w:p>
    <w:p w:rsidR="00AA1320" w:rsidRPr="00D73E12" w:rsidRDefault="00AA1320" w:rsidP="00884945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/>
          <w:b w:val="0"/>
          <w:lang w:val="ro-RO"/>
        </w:rPr>
      </w:pPr>
      <w:bookmarkStart w:id="6" w:name="bookmark10"/>
      <w:r>
        <w:rPr>
          <w:rStyle w:val="10"/>
          <w:rFonts w:ascii="Times New Roman" w:hAnsi="Times New Roman"/>
          <w:b/>
          <w:lang w:val="ro-RO" w:eastAsia="ro-RO"/>
        </w:rPr>
        <w:t>I</w:t>
      </w:r>
      <w:r w:rsidRPr="00D73E12">
        <w:rPr>
          <w:rStyle w:val="10"/>
          <w:rFonts w:ascii="Times New Roman" w:hAnsi="Times New Roman"/>
          <w:b/>
          <w:lang w:val="ro-RO" w:eastAsia="ro-RO"/>
        </w:rPr>
        <w:t>V</w:t>
      </w:r>
      <w:bookmarkEnd w:id="6"/>
      <w:r>
        <w:rPr>
          <w:rStyle w:val="10"/>
          <w:rFonts w:ascii="Times New Roman" w:hAnsi="Times New Roman"/>
          <w:b/>
          <w:lang w:val="ro-RO" w:eastAsia="ro-RO"/>
        </w:rPr>
        <w:t xml:space="preserve">. </w:t>
      </w:r>
      <w:r w:rsidRPr="00D73E12">
        <w:rPr>
          <w:rStyle w:val="3"/>
          <w:rFonts w:ascii="Times New Roman" w:hAnsi="Times New Roman"/>
          <w:b/>
          <w:lang w:val="ro-RO" w:eastAsia="ro-RO"/>
        </w:rPr>
        <w:t xml:space="preserve">Regimul articolelor pirotehnice care prezintă risc pentru sănătatea </w:t>
      </w:r>
      <w:r>
        <w:rPr>
          <w:rStyle w:val="3"/>
          <w:rFonts w:ascii="Times New Roman" w:hAnsi="Times New Roman"/>
          <w:b/>
          <w:lang w:val="ro-RO" w:eastAsia="ro-RO"/>
        </w:rPr>
        <w:t>ş</w:t>
      </w:r>
      <w:r w:rsidRPr="00D73E12">
        <w:rPr>
          <w:rStyle w:val="3"/>
          <w:rFonts w:ascii="Times New Roman" w:hAnsi="Times New Roman"/>
          <w:b/>
          <w:lang w:val="ro-RO" w:eastAsia="ro-RO"/>
        </w:rPr>
        <w:t>i siguran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D73E12">
        <w:rPr>
          <w:rStyle w:val="3"/>
          <w:rFonts w:ascii="Times New Roman" w:hAnsi="Times New Roman"/>
          <w:b/>
          <w:lang w:val="ro-RO" w:eastAsia="ro-RO"/>
        </w:rPr>
        <w:t>a persoanelor, cu termene expirate, provenite din contrabandă, fără acte de provenien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D73E12">
        <w:rPr>
          <w:rStyle w:val="3"/>
          <w:rFonts w:ascii="Times New Roman" w:hAnsi="Times New Roman"/>
          <w:b/>
          <w:lang w:val="ro-RO" w:eastAsia="ro-RO"/>
        </w:rPr>
        <w:t xml:space="preserve">ă </w:t>
      </w:r>
      <w:r>
        <w:rPr>
          <w:rStyle w:val="3"/>
          <w:rFonts w:ascii="Times New Roman" w:hAnsi="Times New Roman"/>
          <w:b/>
          <w:lang w:val="ro-RO" w:eastAsia="ro-RO"/>
        </w:rPr>
        <w:t>ş</w:t>
      </w:r>
      <w:r w:rsidRPr="00D73E12">
        <w:rPr>
          <w:rStyle w:val="3"/>
          <w:rFonts w:ascii="Times New Roman" w:hAnsi="Times New Roman"/>
          <w:b/>
          <w:lang w:val="ro-RO" w:eastAsia="ro-RO"/>
        </w:rPr>
        <w:t>i ridicate urmare comer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D73E12">
        <w:rPr>
          <w:rStyle w:val="3"/>
          <w:rFonts w:ascii="Times New Roman" w:hAnsi="Times New Roman"/>
          <w:b/>
          <w:lang w:val="ro-RO" w:eastAsia="ro-RO"/>
        </w:rPr>
        <w:t xml:space="preserve">ului ilicit </w:t>
      </w:r>
      <w:r>
        <w:rPr>
          <w:rStyle w:val="3"/>
          <w:rFonts w:ascii="Times New Roman" w:hAnsi="Times New Roman"/>
          <w:b/>
          <w:lang w:val="ro-RO" w:eastAsia="ro-RO"/>
        </w:rPr>
        <w:t>ş</w:t>
      </w:r>
      <w:r w:rsidRPr="00D73E12">
        <w:rPr>
          <w:rStyle w:val="3"/>
          <w:rFonts w:ascii="Times New Roman" w:hAnsi="Times New Roman"/>
          <w:b/>
          <w:lang w:val="ro-RO" w:eastAsia="ro-RO"/>
        </w:rPr>
        <w:t>i alt</w:t>
      </w:r>
      <w:r>
        <w:rPr>
          <w:rStyle w:val="3"/>
          <w:rFonts w:ascii="Times New Roman" w:hAnsi="Times New Roman"/>
          <w:b/>
          <w:lang w:val="ro-RO" w:eastAsia="ro-RO"/>
        </w:rPr>
        <w:t>or</w:t>
      </w:r>
      <w:r w:rsidRPr="00D73E12">
        <w:rPr>
          <w:rStyle w:val="3"/>
          <w:rFonts w:ascii="Times New Roman" w:hAnsi="Times New Roman"/>
          <w:b/>
          <w:lang w:val="ro-RO" w:eastAsia="ro-RO"/>
        </w:rPr>
        <w:t xml:space="preserve"> neconformită</w:t>
      </w:r>
      <w:r>
        <w:rPr>
          <w:rStyle w:val="3"/>
          <w:rFonts w:ascii="Times New Roman" w:hAnsi="Times New Roman"/>
          <w:b/>
          <w:lang w:val="ro-RO" w:eastAsia="ro-RO"/>
        </w:rPr>
        <w:t>ţ</w:t>
      </w:r>
      <w:r w:rsidRPr="00D73E12">
        <w:rPr>
          <w:rStyle w:val="3"/>
          <w:rFonts w:ascii="Times New Roman" w:hAnsi="Times New Roman"/>
          <w:b/>
          <w:lang w:val="ro-RO" w:eastAsia="ro-RO"/>
        </w:rPr>
        <w:t>i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171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Articolele pirotehnice care au fost atribuite definitiv la produse care prezintă risc pentru sănătatea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siguran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a persoanelor, precum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cele cu termene expirate sau deteriorate, până la casarea lor, se vor depozita într-o stivă separată, marcată cu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iunea </w:t>
      </w:r>
      <w:r>
        <w:rPr>
          <w:rStyle w:val="2"/>
          <w:rFonts w:ascii="Times New Roman" w:hAnsi="Times New Roman"/>
          <w:lang w:val="ro-RO" w:eastAsia="ro-RO"/>
        </w:rPr>
        <w:t>„</w:t>
      </w:r>
      <w:r w:rsidRPr="00435D1F">
        <w:rPr>
          <w:rStyle w:val="2"/>
          <w:rFonts w:ascii="Times New Roman" w:hAnsi="Times New Roman"/>
          <w:lang w:val="ro-RO" w:eastAsia="ro-RO"/>
        </w:rPr>
        <w:t xml:space="preserve">Articole pirotehnice planificate spre casare”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înso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ită de </w:t>
      </w:r>
      <w:r w:rsidRPr="00D73E12">
        <w:rPr>
          <w:rStyle w:val="2"/>
          <w:rFonts w:ascii="Times New Roman" w:hAnsi="Times New Roman"/>
          <w:lang w:val="ro-RO" w:eastAsia="ro-RO"/>
        </w:rPr>
        <w:t>opisul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produselor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a cantită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ii lor.</w:t>
      </w:r>
    </w:p>
    <w:p w:rsidR="00AA1320" w:rsidRPr="00D73E12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17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D73E12">
        <w:rPr>
          <w:rStyle w:val="2"/>
          <w:rFonts w:ascii="Times New Roman" w:hAnsi="Times New Roman"/>
          <w:lang w:val="ro-RO" w:eastAsia="ro-RO"/>
        </w:rPr>
        <w:t>Articolele pirotehnice, care în cadrul controlului, se atribuie la produse cu neconformită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D73E12">
        <w:rPr>
          <w:rStyle w:val="2"/>
          <w:rFonts w:ascii="Times New Roman" w:hAnsi="Times New Roman"/>
          <w:lang w:val="ro-RO" w:eastAsia="ro-RO"/>
        </w:rPr>
        <w:t>i formale,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D73E12">
        <w:rPr>
          <w:rStyle w:val="2"/>
          <w:rFonts w:ascii="Times New Roman" w:hAnsi="Times New Roman"/>
          <w:lang w:val="ro-RO" w:eastAsia="ro-RO"/>
        </w:rPr>
        <w:t xml:space="preserve">ionate la art. 33 al Legii </w:t>
      </w:r>
      <w:r w:rsidR="00006521">
        <w:rPr>
          <w:rStyle w:val="2"/>
          <w:rFonts w:ascii="Times New Roman" w:hAnsi="Times New Roman"/>
          <w:lang w:val="ro-RO" w:eastAsia="ro-RO"/>
        </w:rPr>
        <w:t>nr.143 din 17 iulie 2014 privind regimul articolelor pirotehnice</w:t>
      </w:r>
      <w:r w:rsidR="00006521" w:rsidRPr="00D73E12">
        <w:rPr>
          <w:rStyle w:val="2"/>
          <w:rFonts w:ascii="Times New Roman" w:hAnsi="Times New Roman"/>
          <w:lang w:val="ro-RO" w:eastAsia="ro-RO"/>
        </w:rPr>
        <w:t xml:space="preserve"> </w:t>
      </w:r>
      <w:r w:rsidRPr="00D73E12">
        <w:rPr>
          <w:rStyle w:val="2"/>
          <w:rFonts w:ascii="Times New Roman" w:hAnsi="Times New Roman"/>
          <w:lang w:val="ro-RO" w:eastAsia="ro-RO"/>
        </w:rPr>
        <w:t>se depozitează într-o stivă separată, marcată cu men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D73E12">
        <w:rPr>
          <w:rStyle w:val="2"/>
          <w:rFonts w:ascii="Times New Roman" w:hAnsi="Times New Roman"/>
          <w:lang w:val="ro-RO" w:eastAsia="ro-RO"/>
        </w:rPr>
        <w:t>iunea „Articole pirotehnice din categoria neconformită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="004D45A6">
        <w:rPr>
          <w:rStyle w:val="2"/>
          <w:rFonts w:ascii="Times New Roman" w:hAnsi="Times New Roman"/>
          <w:lang w:val="ro-RO" w:eastAsia="ro-RO"/>
        </w:rPr>
        <w:t>ii formale”. Acestea arti</w:t>
      </w:r>
      <w:r w:rsidRPr="00D73E12">
        <w:rPr>
          <w:rStyle w:val="2"/>
          <w:rFonts w:ascii="Times New Roman" w:hAnsi="Times New Roman"/>
          <w:lang w:val="ro-RO" w:eastAsia="ro-RO"/>
        </w:rPr>
        <w:t>cole pirotehnice se interzic spre</w:t>
      </w:r>
      <w:r w:rsidR="00144B99">
        <w:rPr>
          <w:rStyle w:val="2"/>
          <w:rFonts w:ascii="Times New Roman" w:hAnsi="Times New Roman"/>
          <w:lang w:val="ro-RO" w:eastAsia="ro-RO"/>
        </w:rPr>
        <w:t xml:space="preserve"> comercializare</w:t>
      </w:r>
      <w:r w:rsidRPr="00D73E12">
        <w:rPr>
          <w:rStyle w:val="2"/>
          <w:rFonts w:ascii="Times New Roman" w:hAnsi="Times New Roman"/>
          <w:lang w:val="ro-RO" w:eastAsia="ro-RO"/>
        </w:rPr>
        <w:t xml:space="preserve"> până la determinarea finală a statutului lor.</w:t>
      </w:r>
      <w:r>
        <w:rPr>
          <w:rStyle w:val="2"/>
          <w:rFonts w:ascii="Times New Roman" w:hAnsi="Times New Roman"/>
          <w:lang w:val="ro-RO" w:eastAsia="ro-RO"/>
        </w:rPr>
        <w:t xml:space="preserve"> </w:t>
      </w:r>
      <w:r w:rsidRPr="00D73E12">
        <w:rPr>
          <w:rStyle w:val="2"/>
          <w:rFonts w:ascii="Times New Roman" w:hAnsi="Times New Roman"/>
          <w:lang w:val="ro-RO" w:eastAsia="ro-RO"/>
        </w:rPr>
        <w:t xml:space="preserve">După </w:t>
      </w:r>
      <w:r w:rsidR="00C36AB8">
        <w:rPr>
          <w:rStyle w:val="2"/>
          <w:rFonts w:ascii="Times New Roman" w:hAnsi="Times New Roman"/>
          <w:lang w:val="ro-RO" w:eastAsia="ro-RO"/>
        </w:rPr>
        <w:t xml:space="preserve">determinarea </w:t>
      </w:r>
      <w:r w:rsidRPr="00D73E12">
        <w:rPr>
          <w:rStyle w:val="2"/>
          <w:rFonts w:ascii="Times New Roman" w:hAnsi="Times New Roman"/>
          <w:lang w:val="ro-RO" w:eastAsia="ro-RO"/>
        </w:rPr>
        <w:t xml:space="preserve">statutului articolelor pirotehnice, </w:t>
      </w:r>
      <w:r>
        <w:rPr>
          <w:rStyle w:val="2"/>
          <w:rFonts w:ascii="Times New Roman" w:hAnsi="Times New Roman"/>
          <w:lang w:val="ro-RO" w:eastAsia="ro-RO"/>
        </w:rPr>
        <w:t>acestea</w:t>
      </w:r>
      <w:r w:rsidRPr="00D73E12">
        <w:rPr>
          <w:rStyle w:val="2"/>
          <w:rFonts w:ascii="Times New Roman" w:hAnsi="Times New Roman"/>
          <w:lang w:val="ro-RO" w:eastAsia="ro-RO"/>
        </w:rPr>
        <w:t xml:space="preserve"> pot fi comercializate, dacă s-au înlăturat cauzele neconformită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D73E12">
        <w:rPr>
          <w:rStyle w:val="2"/>
          <w:rFonts w:ascii="Times New Roman" w:hAnsi="Times New Roman"/>
          <w:lang w:val="ro-RO" w:eastAsia="ro-RO"/>
        </w:rPr>
        <w:t>ii formale sau se casează, dacă nu au fost înlăturate cauzele neconformită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D73E12">
        <w:rPr>
          <w:rStyle w:val="2"/>
          <w:rFonts w:ascii="Times New Roman" w:hAnsi="Times New Roman"/>
          <w:lang w:val="ro-RO" w:eastAsia="ro-RO"/>
        </w:rPr>
        <w:t>ii formale.</w:t>
      </w:r>
    </w:p>
    <w:p w:rsidR="00AA1320" w:rsidRPr="00824882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2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lastRenderedPageBreak/>
        <w:t>Articolele pirotehnice, provenite din contrabandă, fără acte de provenien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 sau ridicate urmare a comer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ului ilicit, s</w:t>
      </w:r>
      <w:r>
        <w:rPr>
          <w:rStyle w:val="2"/>
          <w:rFonts w:ascii="Times New Roman" w:hAnsi="Times New Roman"/>
          <w:lang w:val="ro-RO" w:eastAsia="ro-RO"/>
        </w:rPr>
        <w:t>u</w:t>
      </w:r>
      <w:r w:rsidR="001D6502">
        <w:rPr>
          <w:rStyle w:val="2"/>
          <w:rFonts w:ascii="Times New Roman" w:hAnsi="Times New Roman"/>
          <w:lang w:val="ro-RO" w:eastAsia="ro-RO"/>
        </w:rPr>
        <w:t xml:space="preserve">nt supuse </w:t>
      </w:r>
      <w:r w:rsidR="00FF05C2">
        <w:rPr>
          <w:rStyle w:val="2"/>
          <w:rFonts w:ascii="Times New Roman" w:hAnsi="Times New Roman"/>
          <w:lang w:val="ro-RO" w:eastAsia="ro-RO"/>
        </w:rPr>
        <w:t>nimici</w:t>
      </w:r>
      <w:r w:rsidR="001D6502">
        <w:rPr>
          <w:rStyle w:val="2"/>
          <w:rFonts w:ascii="Times New Roman" w:hAnsi="Times New Roman"/>
          <w:lang w:val="ro-RO" w:eastAsia="ro-RO"/>
        </w:rPr>
        <w:t>rii</w:t>
      </w:r>
      <w:r w:rsidRPr="001D6502">
        <w:rPr>
          <w:rStyle w:val="2"/>
          <w:rFonts w:ascii="Times New Roman" w:hAnsi="Times New Roman"/>
          <w:lang w:val="ro-RO" w:eastAsia="ro-RO"/>
        </w:rPr>
        <w:t>.</w:t>
      </w:r>
      <w:r w:rsidRPr="00824882">
        <w:rPr>
          <w:rStyle w:val="100"/>
          <w:rFonts w:ascii="Times New Roman" w:hAnsi="Times New Roman"/>
          <w:color w:val="FF0000"/>
          <w:sz w:val="28"/>
          <w:szCs w:val="28"/>
          <w:lang w:val="ro-RO" w:eastAsia="ro-RO"/>
        </w:rPr>
        <w:tab/>
      </w:r>
    </w:p>
    <w:p w:rsidR="00AA1320" w:rsidRPr="0092206C" w:rsidRDefault="00BD0D81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 w:eastAsia="ro-RO"/>
        </w:rPr>
      </w:pPr>
      <w:r>
        <w:rPr>
          <w:rStyle w:val="2"/>
          <w:rFonts w:ascii="Times New Roman" w:hAnsi="Times New Roman"/>
          <w:lang w:val="ro-RO" w:eastAsia="ro-RO"/>
        </w:rPr>
        <w:t>A</w:t>
      </w:r>
      <w:r w:rsidR="003C3ECE" w:rsidRPr="0092206C">
        <w:rPr>
          <w:rStyle w:val="2"/>
          <w:rFonts w:ascii="Times New Roman" w:hAnsi="Times New Roman"/>
          <w:lang w:val="ro-RO" w:eastAsia="ro-RO"/>
        </w:rPr>
        <w:t xml:space="preserve">rticolele pirotehnice </w:t>
      </w:r>
      <w:r>
        <w:rPr>
          <w:rStyle w:val="2"/>
          <w:rFonts w:ascii="Times New Roman" w:hAnsi="Times New Roman"/>
          <w:lang w:val="ro-RO" w:eastAsia="ro-RO"/>
        </w:rPr>
        <w:t xml:space="preserve">sunt supuse </w:t>
      </w:r>
      <w:r w:rsidR="00FF05C2">
        <w:rPr>
          <w:rStyle w:val="2"/>
          <w:rFonts w:ascii="Times New Roman" w:hAnsi="Times New Roman"/>
          <w:lang w:val="ro-RO" w:eastAsia="ro-RO"/>
        </w:rPr>
        <w:t>nimici</w:t>
      </w:r>
      <w:r>
        <w:rPr>
          <w:rStyle w:val="2"/>
          <w:rFonts w:ascii="Times New Roman" w:hAnsi="Times New Roman"/>
          <w:lang w:val="ro-RO" w:eastAsia="ro-RO"/>
        </w:rPr>
        <w:t xml:space="preserve">rii </w:t>
      </w:r>
      <w:r w:rsidR="003C3ECE" w:rsidRPr="0092206C">
        <w:rPr>
          <w:rStyle w:val="2"/>
          <w:rFonts w:ascii="Times New Roman" w:hAnsi="Times New Roman"/>
          <w:lang w:val="ro-RO" w:eastAsia="ro-RO"/>
        </w:rPr>
        <w:t>după expirarea a 15 zile din momentul anunţării persoanelor de la care au fost ridicare articolele pirotehnice</w:t>
      </w:r>
      <w:r w:rsidR="001802A5">
        <w:rPr>
          <w:rStyle w:val="2"/>
          <w:rFonts w:ascii="Times New Roman" w:hAnsi="Times New Roman"/>
          <w:lang w:val="ro-RO" w:eastAsia="ro-RO"/>
        </w:rPr>
        <w:t>, cu sau fără acordul scris a acestora.</w:t>
      </w:r>
      <w:r w:rsidR="003C3ECE" w:rsidRPr="0092206C">
        <w:rPr>
          <w:rStyle w:val="2"/>
          <w:rFonts w:ascii="Times New Roman" w:hAnsi="Times New Roman"/>
          <w:lang w:val="ro-RO" w:eastAsia="ro-RO"/>
        </w:rPr>
        <w:t xml:space="preserve"> 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92206C">
        <w:rPr>
          <w:rStyle w:val="2"/>
          <w:rFonts w:ascii="Times New Roman" w:hAnsi="Times New Roman"/>
          <w:lang w:val="ro-RO" w:eastAsia="ro-RO"/>
        </w:rPr>
        <w:t>Articolele pirotehnice, provenite din contrabandă, fără acte de provenienţă, ridicate urmare a comerţului ilicit, cu termene expirate şi defectate sunt interzise spre comer</w:t>
      </w:r>
      <w:r w:rsidR="0056208B">
        <w:rPr>
          <w:rStyle w:val="2"/>
          <w:rFonts w:ascii="Times New Roman" w:hAnsi="Times New Roman"/>
          <w:lang w:val="ro-RO" w:eastAsia="ro-RO"/>
        </w:rPr>
        <w:t>cializare</w:t>
      </w:r>
      <w:r w:rsidRPr="0092206C">
        <w:rPr>
          <w:rStyle w:val="2"/>
          <w:rFonts w:ascii="Times New Roman" w:hAnsi="Times New Roman"/>
          <w:lang w:val="ro-RO" w:eastAsia="ro-RO"/>
        </w:rPr>
        <w:t>, inclusiv şi prin comision.</w:t>
      </w:r>
    </w:p>
    <w:p w:rsidR="00AA1320" w:rsidRPr="00435D1F" w:rsidRDefault="00FF05C2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0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Nimicirea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articolelor pirotehnice se va efectua cu executarea următoarelor condi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ii:</w:t>
      </w:r>
    </w:p>
    <w:p w:rsidR="00AA1320" w:rsidRPr="00435D1F" w:rsidRDefault="008C407C" w:rsidP="004D69DB">
      <w:pPr>
        <w:pStyle w:val="20"/>
        <w:numPr>
          <w:ilvl w:val="0"/>
          <w:numId w:val="41"/>
        </w:numPr>
        <w:shd w:val="clear" w:color="auto" w:fill="auto"/>
        <w:tabs>
          <w:tab w:val="left" w:pos="1114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locul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</w:t>
      </w:r>
      <w:r w:rsidR="00FF05C2">
        <w:rPr>
          <w:rStyle w:val="2"/>
          <w:rFonts w:ascii="Times New Roman" w:hAnsi="Times New Roman"/>
          <w:lang w:val="ro-RO" w:eastAsia="ro-RO"/>
        </w:rPr>
        <w:t>nimicirii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va corespunde cerin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elor de securitate </w:t>
      </w:r>
      <w:r w:rsidR="00AA1320">
        <w:rPr>
          <w:rStyle w:val="2"/>
          <w:rFonts w:ascii="Times New Roman" w:hAnsi="Times New Roman"/>
          <w:lang w:val="ro-RO" w:eastAsia="ro-RO"/>
        </w:rPr>
        <w:t>ş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i va exclude </w:t>
      </w:r>
      <w:r w:rsidR="00E323DE">
        <w:rPr>
          <w:rStyle w:val="2"/>
          <w:rFonts w:ascii="Times New Roman" w:hAnsi="Times New Roman"/>
          <w:lang w:val="ro-RO" w:eastAsia="ro-RO"/>
        </w:rPr>
        <w:t>răspîndirea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elementelor pirotehnice în afara zonei de securitate;</w:t>
      </w:r>
    </w:p>
    <w:p w:rsidR="00AA1320" w:rsidRPr="00435D1F" w:rsidRDefault="00C43BA7" w:rsidP="004D69DB">
      <w:pPr>
        <w:pStyle w:val="20"/>
        <w:numPr>
          <w:ilvl w:val="0"/>
          <w:numId w:val="41"/>
        </w:numPr>
        <w:shd w:val="clear" w:color="auto" w:fill="auto"/>
        <w:tabs>
          <w:tab w:val="left" w:pos="1113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participanții</w:t>
      </w:r>
      <w:r w:rsidR="00D92C06">
        <w:rPr>
          <w:rStyle w:val="2"/>
          <w:rFonts w:ascii="Times New Roman" w:hAnsi="Times New Roman"/>
          <w:lang w:val="ro-RO" w:eastAsia="ro-RO"/>
        </w:rPr>
        <w:t xml:space="preserve"> im</w:t>
      </w:r>
      <w:r w:rsidR="00AA1320" w:rsidRPr="00435D1F">
        <w:rPr>
          <w:rStyle w:val="2"/>
          <w:rFonts w:ascii="Times New Roman" w:hAnsi="Times New Roman"/>
          <w:lang w:val="ro-RO" w:eastAsia="ro-RO"/>
        </w:rPr>
        <w:t>plica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i la </w:t>
      </w:r>
      <w:r>
        <w:rPr>
          <w:rStyle w:val="2"/>
          <w:rFonts w:ascii="Times New Roman" w:hAnsi="Times New Roman"/>
          <w:lang w:val="ro-RO" w:eastAsia="ro-RO"/>
        </w:rPr>
        <w:t>nimicire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vor fi amplasa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i la o distan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a de siguran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>ă având asupra sa echipament de protec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ie (ochelari </w:t>
      </w:r>
      <w:r w:rsidR="00AA1320">
        <w:rPr>
          <w:rStyle w:val="2"/>
          <w:rFonts w:ascii="Times New Roman" w:hAnsi="Times New Roman"/>
          <w:lang w:val="ro-RO" w:eastAsia="ro-RO"/>
        </w:rPr>
        <w:t>ş</w:t>
      </w:r>
      <w:r w:rsidR="00AA1320" w:rsidRPr="00435D1F">
        <w:rPr>
          <w:rStyle w:val="2"/>
          <w:rFonts w:ascii="Times New Roman" w:hAnsi="Times New Roman"/>
          <w:lang w:val="ro-RO" w:eastAsia="ro-RO"/>
        </w:rPr>
        <w:t>i că</w:t>
      </w:r>
      <w:r w:rsidR="00AA1320">
        <w:rPr>
          <w:rStyle w:val="2"/>
          <w:rFonts w:ascii="Times New Roman" w:hAnsi="Times New Roman"/>
          <w:lang w:val="ro-RO" w:eastAsia="ro-RO"/>
        </w:rPr>
        <w:t>ş</w:t>
      </w:r>
      <w:r w:rsidR="00AA1320" w:rsidRPr="00435D1F">
        <w:rPr>
          <w:rStyle w:val="2"/>
          <w:rFonts w:ascii="Times New Roman" w:hAnsi="Times New Roman"/>
          <w:lang w:val="ro-RO" w:eastAsia="ro-RO"/>
        </w:rPr>
        <w:t>ti) sau în adăposturi</w:t>
      </w:r>
      <w:r w:rsidR="00AA1320">
        <w:rPr>
          <w:rStyle w:val="2"/>
          <w:rFonts w:ascii="Times New Roman" w:hAnsi="Times New Roman"/>
          <w:lang w:val="ro-RO" w:eastAsia="ro-RO"/>
        </w:rPr>
        <w:t>;</w:t>
      </w:r>
    </w:p>
    <w:p w:rsidR="00AA1320" w:rsidRPr="00435D1F" w:rsidRDefault="00046191" w:rsidP="004D69DB">
      <w:pPr>
        <w:pStyle w:val="20"/>
        <w:numPr>
          <w:ilvl w:val="0"/>
          <w:numId w:val="41"/>
        </w:numPr>
        <w:shd w:val="clear" w:color="auto" w:fill="auto"/>
        <w:tabs>
          <w:tab w:val="left" w:pos="114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>
        <w:rPr>
          <w:rStyle w:val="2"/>
          <w:rFonts w:ascii="Times New Roman" w:hAnsi="Times New Roman"/>
          <w:lang w:val="ro-RO" w:eastAsia="ro-RO"/>
        </w:rPr>
        <w:t>este interzis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prezen</w:t>
      </w:r>
      <w:r w:rsidR="00AA1320">
        <w:rPr>
          <w:rStyle w:val="2"/>
          <w:rFonts w:ascii="Times New Roman" w:hAnsi="Times New Roman"/>
          <w:lang w:val="ro-RO" w:eastAsia="ro-RO"/>
        </w:rPr>
        <w:t>ţ</w:t>
      </w:r>
      <w:r>
        <w:rPr>
          <w:rStyle w:val="2"/>
          <w:rFonts w:ascii="Times New Roman" w:hAnsi="Times New Roman"/>
          <w:lang w:val="ro-RO" w:eastAsia="ro-RO"/>
        </w:rPr>
        <w:t>a</w:t>
      </w:r>
      <w:r w:rsidR="00AA1320" w:rsidRPr="00435D1F">
        <w:rPr>
          <w:rStyle w:val="2"/>
          <w:rFonts w:ascii="Times New Roman" w:hAnsi="Times New Roman"/>
          <w:lang w:val="ro-RO" w:eastAsia="ro-RO"/>
        </w:rPr>
        <w:t xml:space="preserve"> persoanelor străine</w:t>
      </w:r>
      <w:r w:rsidR="00AA1320">
        <w:rPr>
          <w:rStyle w:val="2"/>
          <w:rFonts w:ascii="Times New Roman" w:hAnsi="Times New Roman"/>
          <w:lang w:val="ro-RO" w:eastAsia="ro-RO"/>
        </w:rPr>
        <w:t>.</w:t>
      </w:r>
    </w:p>
    <w:p w:rsidR="00AA1320" w:rsidRPr="00F24ADE" w:rsidRDefault="00AA1320" w:rsidP="0056414D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/>
          <w:b w:val="0"/>
          <w:lang w:val="ro-RO"/>
        </w:rPr>
      </w:pPr>
      <w:bookmarkStart w:id="7" w:name="bookmark11"/>
      <w:r w:rsidRPr="00F24ADE">
        <w:rPr>
          <w:rStyle w:val="10"/>
          <w:rFonts w:ascii="Times New Roman" w:hAnsi="Times New Roman"/>
          <w:b/>
          <w:lang w:val="ro-RO" w:eastAsia="ro-RO"/>
        </w:rPr>
        <w:t>V</w:t>
      </w:r>
      <w:bookmarkEnd w:id="7"/>
      <w:r>
        <w:rPr>
          <w:rStyle w:val="10"/>
          <w:rFonts w:ascii="Times New Roman" w:hAnsi="Times New Roman"/>
          <w:b/>
          <w:lang w:val="ro-RO" w:eastAsia="ro-RO"/>
        </w:rPr>
        <w:t>.</w:t>
      </w:r>
      <w:bookmarkStart w:id="8" w:name="bookmark12"/>
      <w:r>
        <w:rPr>
          <w:rStyle w:val="10"/>
          <w:rFonts w:ascii="Times New Roman" w:hAnsi="Times New Roman"/>
          <w:b/>
          <w:lang w:val="ro-RO" w:eastAsia="ro-RO"/>
        </w:rPr>
        <w:t xml:space="preserve"> </w:t>
      </w:r>
      <w:r w:rsidRPr="00F24ADE">
        <w:rPr>
          <w:rStyle w:val="10"/>
          <w:rFonts w:ascii="Times New Roman" w:hAnsi="Times New Roman"/>
          <w:b/>
          <w:lang w:val="ro-RO" w:eastAsia="ro-RO"/>
        </w:rPr>
        <w:t>Cerin</w:t>
      </w:r>
      <w:r>
        <w:rPr>
          <w:rStyle w:val="10"/>
          <w:rFonts w:ascii="Times New Roman" w:hAnsi="Times New Roman"/>
          <w:b/>
          <w:lang w:val="ro-RO" w:eastAsia="ro-RO"/>
        </w:rPr>
        <w:t>ţ</w:t>
      </w:r>
      <w:r w:rsidRPr="00F24ADE">
        <w:rPr>
          <w:rStyle w:val="10"/>
          <w:rFonts w:ascii="Times New Roman" w:hAnsi="Times New Roman"/>
          <w:b/>
          <w:lang w:val="ro-RO" w:eastAsia="ro-RO"/>
        </w:rPr>
        <w:t>e fa</w:t>
      </w:r>
      <w:r>
        <w:rPr>
          <w:rStyle w:val="10"/>
          <w:rFonts w:ascii="Times New Roman" w:hAnsi="Times New Roman"/>
          <w:b/>
          <w:lang w:val="ro-RO" w:eastAsia="ro-RO"/>
        </w:rPr>
        <w:t>ţ</w:t>
      </w:r>
      <w:r w:rsidRPr="00F24ADE">
        <w:rPr>
          <w:rStyle w:val="10"/>
          <w:rFonts w:ascii="Times New Roman" w:hAnsi="Times New Roman"/>
          <w:b/>
          <w:lang w:val="ro-RO" w:eastAsia="ro-RO"/>
        </w:rPr>
        <w:t xml:space="preserve">ă de sisteme de alarmă </w:t>
      </w:r>
      <w:r>
        <w:rPr>
          <w:rStyle w:val="10"/>
          <w:rFonts w:ascii="Times New Roman" w:hAnsi="Times New Roman"/>
          <w:b/>
          <w:lang w:val="ro-RO" w:eastAsia="ro-RO"/>
        </w:rPr>
        <w:t>ş</w:t>
      </w:r>
      <w:r w:rsidRPr="00F24ADE">
        <w:rPr>
          <w:rStyle w:val="10"/>
          <w:rFonts w:ascii="Times New Roman" w:hAnsi="Times New Roman"/>
          <w:b/>
          <w:lang w:val="ro-RO" w:eastAsia="ro-RO"/>
        </w:rPr>
        <w:t>i protec</w:t>
      </w:r>
      <w:r>
        <w:rPr>
          <w:rStyle w:val="10"/>
          <w:rFonts w:ascii="Times New Roman" w:hAnsi="Times New Roman"/>
          <w:b/>
          <w:lang w:val="ro-RO" w:eastAsia="ro-RO"/>
        </w:rPr>
        <w:t>ţ</w:t>
      </w:r>
      <w:r w:rsidRPr="00F24ADE">
        <w:rPr>
          <w:rStyle w:val="10"/>
          <w:rFonts w:ascii="Times New Roman" w:hAnsi="Times New Roman"/>
          <w:b/>
          <w:lang w:val="ro-RO" w:eastAsia="ro-RO"/>
        </w:rPr>
        <w:t>ie împotriva efrac</w:t>
      </w:r>
      <w:r>
        <w:rPr>
          <w:rStyle w:val="10"/>
          <w:rFonts w:ascii="Times New Roman" w:hAnsi="Times New Roman"/>
          <w:b/>
          <w:lang w:val="ro-RO" w:eastAsia="ro-RO"/>
        </w:rPr>
        <w:t>ţ</w:t>
      </w:r>
      <w:r w:rsidRPr="00F24ADE">
        <w:rPr>
          <w:rStyle w:val="10"/>
          <w:rFonts w:ascii="Times New Roman" w:hAnsi="Times New Roman"/>
          <w:b/>
          <w:lang w:val="ro-RO" w:eastAsia="ro-RO"/>
        </w:rPr>
        <w:t xml:space="preserve">iei </w:t>
      </w:r>
      <w:r>
        <w:rPr>
          <w:rStyle w:val="10"/>
          <w:rFonts w:ascii="Times New Roman" w:hAnsi="Times New Roman"/>
          <w:b/>
          <w:lang w:val="ro-RO" w:eastAsia="ro-RO"/>
        </w:rPr>
        <w:t>ş</w:t>
      </w:r>
      <w:r w:rsidRPr="00F24ADE">
        <w:rPr>
          <w:rStyle w:val="10"/>
          <w:rFonts w:ascii="Times New Roman" w:hAnsi="Times New Roman"/>
          <w:b/>
          <w:lang w:val="ro-RO" w:eastAsia="ro-RO"/>
        </w:rPr>
        <w:t>i sisteme de supraveghere video</w:t>
      </w:r>
      <w:bookmarkEnd w:id="8"/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Proiectarea, montarea, asisten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a tehnică a sistemelor automate de semnalizare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de în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tiin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are în caz de incendiu se efectuează de persoane juridice care dispun de licen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ă corespunzătoare, cu încheierea contractelor de montare (instalare) </w:t>
      </w:r>
      <w:r>
        <w:rPr>
          <w:rStyle w:val="2"/>
          <w:rFonts w:ascii="Times New Roman" w:hAnsi="Times New Roman"/>
          <w:lang w:val="ro-RO" w:eastAsia="ro-RO"/>
        </w:rPr>
        <w:t>ş</w:t>
      </w:r>
      <w:r w:rsidRPr="00435D1F">
        <w:rPr>
          <w:rStyle w:val="2"/>
          <w:rFonts w:ascii="Times New Roman" w:hAnsi="Times New Roman"/>
          <w:lang w:val="ro-RO" w:eastAsia="ro-RO"/>
        </w:rPr>
        <w:t>i de asisten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ă tehnică pe toată perioada de activitate a operatorului economic în domeniul pirotehnic.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0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Montarea, asisten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 xml:space="preserve">a tehnică a sistemelor de supravegherea video poate fi </w:t>
      </w:r>
      <w:r w:rsidR="00804B94">
        <w:rPr>
          <w:rStyle w:val="2"/>
          <w:rFonts w:ascii="Times New Roman" w:hAnsi="Times New Roman"/>
          <w:lang w:val="ro-RO" w:eastAsia="ro-RO"/>
        </w:rPr>
        <w:t>efectuată</w:t>
      </w:r>
      <w:r w:rsidRPr="00435D1F">
        <w:rPr>
          <w:rStyle w:val="2"/>
          <w:rFonts w:ascii="Times New Roman" w:hAnsi="Times New Roman"/>
          <w:lang w:val="ro-RO" w:eastAsia="ro-RO"/>
        </w:rPr>
        <w:t xml:space="preserve"> de:</w:t>
      </w:r>
    </w:p>
    <w:p w:rsidR="00AA1320" w:rsidRPr="00435D1F" w:rsidRDefault="00AA1320" w:rsidP="004D69DB">
      <w:pPr>
        <w:pStyle w:val="20"/>
        <w:numPr>
          <w:ilvl w:val="0"/>
          <w:numId w:val="42"/>
        </w:numPr>
        <w:shd w:val="clear" w:color="auto" w:fill="auto"/>
        <w:tabs>
          <w:tab w:val="left" w:pos="1130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 xml:space="preserve">operatorul economic </w:t>
      </w:r>
      <w:r w:rsidR="003E719B">
        <w:rPr>
          <w:rStyle w:val="2"/>
          <w:rFonts w:ascii="Times New Roman" w:hAnsi="Times New Roman"/>
          <w:lang w:val="ro-RO" w:eastAsia="ro-RO"/>
        </w:rPr>
        <w:t>personal</w:t>
      </w:r>
      <w:r w:rsidRPr="00435D1F">
        <w:rPr>
          <w:rStyle w:val="2"/>
          <w:rFonts w:ascii="Times New Roman" w:hAnsi="Times New Roman"/>
          <w:lang w:val="ro-RO" w:eastAsia="ro-RO"/>
        </w:rPr>
        <w:t>;</w:t>
      </w:r>
    </w:p>
    <w:p w:rsidR="00AA1320" w:rsidRPr="00435D1F" w:rsidRDefault="00AA1320" w:rsidP="004D69DB">
      <w:pPr>
        <w:pStyle w:val="20"/>
        <w:numPr>
          <w:ilvl w:val="0"/>
          <w:numId w:val="42"/>
        </w:numPr>
        <w:shd w:val="clear" w:color="auto" w:fill="auto"/>
        <w:tabs>
          <w:tab w:val="left" w:pos="1149"/>
        </w:tabs>
        <w:spacing w:before="0" w:line="240" w:lineRule="auto"/>
        <w:ind w:firstLine="740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persoana fizică sau juridică autorizată în domeniul supravegherii video.</w:t>
      </w:r>
    </w:p>
    <w:p w:rsidR="00AA1320" w:rsidRPr="00435D1F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20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435D1F">
        <w:rPr>
          <w:rStyle w:val="2"/>
          <w:rFonts w:ascii="Times New Roman" w:hAnsi="Times New Roman"/>
          <w:lang w:val="ro-RO" w:eastAsia="ro-RO"/>
        </w:rPr>
        <w:t>Sistemul de supraveghere video trebuie să asigure stocarea informa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435D1F">
        <w:rPr>
          <w:rStyle w:val="2"/>
          <w:rFonts w:ascii="Times New Roman" w:hAnsi="Times New Roman"/>
          <w:lang w:val="ro-RO" w:eastAsia="ro-RO"/>
        </w:rPr>
        <w:t>iei pe un termen de minim 15 zile.</w:t>
      </w:r>
    </w:p>
    <w:p w:rsidR="00AA1320" w:rsidRPr="00F24ADE" w:rsidRDefault="00AA1320" w:rsidP="00F25F0E">
      <w:pPr>
        <w:pStyle w:val="20"/>
        <w:numPr>
          <w:ilvl w:val="0"/>
          <w:numId w:val="45"/>
        </w:numPr>
        <w:shd w:val="clear" w:color="auto" w:fill="auto"/>
        <w:tabs>
          <w:tab w:val="left" w:pos="1215"/>
        </w:tabs>
        <w:spacing w:before="0" w:line="240" w:lineRule="auto"/>
        <w:ind w:left="0" w:firstLine="709"/>
        <w:jc w:val="both"/>
        <w:rPr>
          <w:rFonts w:ascii="Times New Roman" w:hAnsi="Times New Roman"/>
          <w:lang w:val="ro-RO"/>
        </w:rPr>
      </w:pPr>
      <w:r w:rsidRPr="00F24ADE">
        <w:rPr>
          <w:rStyle w:val="2"/>
          <w:rFonts w:ascii="Times New Roman" w:hAnsi="Times New Roman"/>
          <w:lang w:val="ro-RO" w:eastAsia="ro-RO"/>
        </w:rPr>
        <w:t>Preluarea datelor cu caracter personal, în cadrul sistemului de supraveghere video va fi efectuat prin notificarea Centrului Na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F24ADE">
        <w:rPr>
          <w:rStyle w:val="2"/>
          <w:rFonts w:ascii="Times New Roman" w:hAnsi="Times New Roman"/>
          <w:lang w:val="ro-RO" w:eastAsia="ro-RO"/>
        </w:rPr>
        <w:t>ional pentru Protec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F24ADE">
        <w:rPr>
          <w:rStyle w:val="2"/>
          <w:rFonts w:ascii="Times New Roman" w:hAnsi="Times New Roman"/>
          <w:lang w:val="ro-RO" w:eastAsia="ro-RO"/>
        </w:rPr>
        <w:t>ia Datelor cu Caracter Persona</w:t>
      </w:r>
      <w:r w:rsidR="002819BC">
        <w:rPr>
          <w:rStyle w:val="2"/>
          <w:rFonts w:ascii="Times New Roman" w:hAnsi="Times New Roman"/>
          <w:lang w:val="ro-RO" w:eastAsia="ro-RO"/>
        </w:rPr>
        <w:t>l, conform Legii nr. 133 din 08 iulie</w:t>
      </w:r>
      <w:r w:rsidR="002819BC" w:rsidRPr="00F24ADE">
        <w:rPr>
          <w:rStyle w:val="2"/>
          <w:rFonts w:ascii="Times New Roman" w:hAnsi="Times New Roman"/>
          <w:lang w:val="ro-RO" w:eastAsia="ro-RO"/>
        </w:rPr>
        <w:t xml:space="preserve"> </w:t>
      </w:r>
      <w:r w:rsidRPr="00F24ADE">
        <w:rPr>
          <w:rStyle w:val="2"/>
          <w:rFonts w:ascii="Times New Roman" w:hAnsi="Times New Roman"/>
          <w:lang w:val="ro-RO" w:eastAsia="ro-RO"/>
        </w:rPr>
        <w:t>2011 privind protec</w:t>
      </w:r>
      <w:r>
        <w:rPr>
          <w:rStyle w:val="2"/>
          <w:rFonts w:ascii="Times New Roman" w:hAnsi="Times New Roman"/>
          <w:lang w:val="ro-RO" w:eastAsia="ro-RO"/>
        </w:rPr>
        <w:t>ţ</w:t>
      </w:r>
      <w:r w:rsidRPr="00F24ADE">
        <w:rPr>
          <w:rStyle w:val="2"/>
          <w:rFonts w:ascii="Times New Roman" w:hAnsi="Times New Roman"/>
          <w:lang w:val="ro-RO" w:eastAsia="ro-RO"/>
        </w:rPr>
        <w:t>ia datelor cu caracter personal.</w:t>
      </w:r>
    </w:p>
    <w:bookmarkEnd w:id="4"/>
    <w:bookmarkEnd w:id="5"/>
    <w:p w:rsidR="00AA1320" w:rsidRPr="00435D1F" w:rsidRDefault="00AA1320" w:rsidP="00435D1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</w:p>
    <w:sectPr w:rsidR="00AA1320" w:rsidRPr="00435D1F" w:rsidSect="00A24911">
      <w:headerReference w:type="even" r:id="rId8"/>
      <w:pgSz w:w="11906" w:h="16838"/>
      <w:pgMar w:top="737" w:right="746" w:bottom="850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11" w:rsidRDefault="00EB5511" w:rsidP="009C51D4">
      <w:pPr>
        <w:spacing w:after="0" w:line="240" w:lineRule="auto"/>
      </w:pPr>
      <w:r>
        <w:separator/>
      </w:r>
    </w:p>
  </w:endnote>
  <w:endnote w:type="continuationSeparator" w:id="1">
    <w:p w:rsidR="00EB5511" w:rsidRDefault="00EB5511" w:rsidP="009C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11" w:rsidRDefault="00EB5511" w:rsidP="009C51D4">
      <w:pPr>
        <w:spacing w:after="0" w:line="240" w:lineRule="auto"/>
      </w:pPr>
      <w:r>
        <w:separator/>
      </w:r>
    </w:p>
  </w:footnote>
  <w:footnote w:type="continuationSeparator" w:id="1">
    <w:p w:rsidR="00EB5511" w:rsidRDefault="00EB5511" w:rsidP="009C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CC" w:rsidRDefault="003F297B">
    <w:pPr>
      <w:rPr>
        <w:sz w:val="2"/>
        <w:szCs w:val="2"/>
      </w:rPr>
    </w:pPr>
    <w:r w:rsidRPr="003F29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3pt;margin-top:40.65pt;width:35.3pt;height:8.9pt;z-index:-1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D410CC" w:rsidRDefault="00D410CC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2pt"/>
                    <w:color w:val="000000"/>
                    <w:lang w:eastAsia="ro-RO"/>
                  </w:rPr>
                  <w:t>Proiect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6CCFE04"/>
    <w:lvl w:ilvl="0">
      <w:start w:val="1"/>
      <w:numFmt w:val="decimal"/>
      <w:lvlText w:val="%1."/>
      <w:lvlJc w:val="left"/>
      <w:pPr>
        <w:tabs>
          <w:tab w:val="num" w:pos="710"/>
        </w:tabs>
        <w:ind w:left="1142" w:hanging="432"/>
      </w:pPr>
      <w:rPr>
        <w:rFonts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F"/>
    <w:multiLevelType w:val="multilevel"/>
    <w:tmpl w:val="6AD4AA82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2D"/>
    <w:multiLevelType w:val="multilevel"/>
    <w:tmpl w:val="0000002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37E187A"/>
    <w:multiLevelType w:val="multilevel"/>
    <w:tmpl w:val="5498D066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51A6D14"/>
    <w:multiLevelType w:val="multilevel"/>
    <w:tmpl w:val="D3F0196A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66345BE"/>
    <w:multiLevelType w:val="multilevel"/>
    <w:tmpl w:val="A73E8202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87514CC"/>
    <w:multiLevelType w:val="multilevel"/>
    <w:tmpl w:val="1B96AF20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D45527B"/>
    <w:multiLevelType w:val="multilevel"/>
    <w:tmpl w:val="F7E0F1A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1">
    <w:nsid w:val="0DA17C6D"/>
    <w:multiLevelType w:val="hybridMultilevel"/>
    <w:tmpl w:val="E5DC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2C83F24">
      <w:start w:val="1"/>
      <w:numFmt w:val="lowerLetter"/>
      <w:lvlText w:val="%2)"/>
      <w:lvlJc w:val="left"/>
      <w:pPr>
        <w:ind w:left="1890" w:hanging="8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D41327"/>
    <w:multiLevelType w:val="hybridMultilevel"/>
    <w:tmpl w:val="D22A3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C83F24">
      <w:start w:val="1"/>
      <w:numFmt w:val="lowerLetter"/>
      <w:lvlText w:val="%2)"/>
      <w:lvlJc w:val="left"/>
      <w:pPr>
        <w:ind w:left="1890" w:hanging="8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125524"/>
    <w:multiLevelType w:val="multilevel"/>
    <w:tmpl w:val="0CE6407E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13BB26CC"/>
    <w:multiLevelType w:val="multilevel"/>
    <w:tmpl w:val="3B42D88C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150E72B9"/>
    <w:multiLevelType w:val="hybridMultilevel"/>
    <w:tmpl w:val="E6DAE4D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8F22304"/>
    <w:multiLevelType w:val="multilevel"/>
    <w:tmpl w:val="063EE69A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1A4E51C9"/>
    <w:multiLevelType w:val="multilevel"/>
    <w:tmpl w:val="C5642F6C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1B791B28"/>
    <w:multiLevelType w:val="multilevel"/>
    <w:tmpl w:val="FD345094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1E235C2C"/>
    <w:multiLevelType w:val="multilevel"/>
    <w:tmpl w:val="957C48DA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24160843"/>
    <w:multiLevelType w:val="hybridMultilevel"/>
    <w:tmpl w:val="2B6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890" w:hanging="8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D763BC"/>
    <w:multiLevelType w:val="multilevel"/>
    <w:tmpl w:val="FC525C1C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29E55EEE"/>
    <w:multiLevelType w:val="multilevel"/>
    <w:tmpl w:val="55D068DE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29F26770"/>
    <w:multiLevelType w:val="multilevel"/>
    <w:tmpl w:val="215073F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2DD27DCD"/>
    <w:multiLevelType w:val="hybridMultilevel"/>
    <w:tmpl w:val="0AAE0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2C83F24">
      <w:start w:val="1"/>
      <w:numFmt w:val="lowerLetter"/>
      <w:lvlText w:val="%2)"/>
      <w:lvlJc w:val="left"/>
      <w:pPr>
        <w:ind w:left="1890" w:hanging="8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E334B8"/>
    <w:multiLevelType w:val="hybridMultilevel"/>
    <w:tmpl w:val="448C1E3A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3D23308"/>
    <w:multiLevelType w:val="hybridMultilevel"/>
    <w:tmpl w:val="7E12D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DDAD240">
      <w:start w:val="4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2B7F72"/>
    <w:multiLevelType w:val="hybridMultilevel"/>
    <w:tmpl w:val="95F691BA"/>
    <w:lvl w:ilvl="0" w:tplc="0526D874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8">
    <w:nsid w:val="432075CF"/>
    <w:multiLevelType w:val="multilevel"/>
    <w:tmpl w:val="CBEC9D26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>
    <w:nsid w:val="48A05529"/>
    <w:multiLevelType w:val="multilevel"/>
    <w:tmpl w:val="8578C464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>
    <w:nsid w:val="4E02713E"/>
    <w:multiLevelType w:val="multilevel"/>
    <w:tmpl w:val="457C1C02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>
    <w:nsid w:val="529741EC"/>
    <w:multiLevelType w:val="hybridMultilevel"/>
    <w:tmpl w:val="289AE79A"/>
    <w:lvl w:ilvl="0" w:tplc="2752FB9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E96C49"/>
    <w:multiLevelType w:val="multilevel"/>
    <w:tmpl w:val="F210F4C6"/>
    <w:lvl w:ilvl="0">
      <w:numFmt w:val="bullet"/>
      <w:lvlText w:val="-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3">
    <w:nsid w:val="5C8D535D"/>
    <w:multiLevelType w:val="multilevel"/>
    <w:tmpl w:val="CB8E8EE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>
    <w:nsid w:val="5DD21467"/>
    <w:multiLevelType w:val="multilevel"/>
    <w:tmpl w:val="BC22EB18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>
    <w:nsid w:val="601001B2"/>
    <w:multiLevelType w:val="multilevel"/>
    <w:tmpl w:val="809E9D78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>
    <w:nsid w:val="617F0A2F"/>
    <w:multiLevelType w:val="hybridMultilevel"/>
    <w:tmpl w:val="D93A252A"/>
    <w:lvl w:ilvl="0" w:tplc="339C5AC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524747E"/>
    <w:multiLevelType w:val="multilevel"/>
    <w:tmpl w:val="91ACE4EA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>
    <w:nsid w:val="67ED4900"/>
    <w:multiLevelType w:val="multilevel"/>
    <w:tmpl w:val="A9D8571E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>
    <w:nsid w:val="690A656D"/>
    <w:multiLevelType w:val="multilevel"/>
    <w:tmpl w:val="AE8CAABA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>
    <w:nsid w:val="6AEC2AE0"/>
    <w:multiLevelType w:val="hybridMultilevel"/>
    <w:tmpl w:val="363E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890" w:hanging="8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605DB1"/>
    <w:multiLevelType w:val="hybridMultilevel"/>
    <w:tmpl w:val="4A22697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6BC6102"/>
    <w:multiLevelType w:val="hybridMultilevel"/>
    <w:tmpl w:val="732E1688"/>
    <w:lvl w:ilvl="0" w:tplc="0419000F">
      <w:start w:val="1"/>
      <w:numFmt w:val="decimal"/>
      <w:lvlText w:val="%1."/>
      <w:lvlJc w:val="left"/>
      <w:pPr>
        <w:ind w:left="1564" w:hanging="855"/>
      </w:pPr>
      <w:rPr>
        <w:rFonts w:cs="Times New Roman" w:hint="default"/>
        <w:b w:val="0"/>
        <w:color w:val="auto"/>
      </w:rPr>
    </w:lvl>
    <w:lvl w:ilvl="1" w:tplc="35821894">
      <w:numFmt w:val="bullet"/>
      <w:lvlText w:val="-"/>
      <w:lvlJc w:val="left"/>
      <w:pPr>
        <w:ind w:left="2187" w:hanging="900"/>
      </w:pPr>
      <w:rPr>
        <w:rFonts w:ascii="Times New Roman" w:eastAsia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7B9837E3"/>
    <w:multiLevelType w:val="multilevel"/>
    <w:tmpl w:val="68AAD8A8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>
    <w:nsid w:val="7F4664FF"/>
    <w:multiLevelType w:val="hybridMultilevel"/>
    <w:tmpl w:val="37E493C6"/>
    <w:lvl w:ilvl="0" w:tplc="00AE6EA6">
      <w:start w:val="7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0" w:hanging="360"/>
      </w:pPr>
    </w:lvl>
    <w:lvl w:ilvl="2" w:tplc="0418001B" w:tentative="1">
      <w:start w:val="1"/>
      <w:numFmt w:val="lowerRoman"/>
      <w:lvlText w:val="%3."/>
      <w:lvlJc w:val="right"/>
      <w:pPr>
        <w:ind w:left="2540" w:hanging="180"/>
      </w:pPr>
    </w:lvl>
    <w:lvl w:ilvl="3" w:tplc="0418000F" w:tentative="1">
      <w:start w:val="1"/>
      <w:numFmt w:val="decimal"/>
      <w:lvlText w:val="%4."/>
      <w:lvlJc w:val="left"/>
      <w:pPr>
        <w:ind w:left="3260" w:hanging="360"/>
      </w:pPr>
    </w:lvl>
    <w:lvl w:ilvl="4" w:tplc="04180019" w:tentative="1">
      <w:start w:val="1"/>
      <w:numFmt w:val="lowerLetter"/>
      <w:lvlText w:val="%5."/>
      <w:lvlJc w:val="left"/>
      <w:pPr>
        <w:ind w:left="3980" w:hanging="360"/>
      </w:pPr>
    </w:lvl>
    <w:lvl w:ilvl="5" w:tplc="0418001B" w:tentative="1">
      <w:start w:val="1"/>
      <w:numFmt w:val="lowerRoman"/>
      <w:lvlText w:val="%6."/>
      <w:lvlJc w:val="right"/>
      <w:pPr>
        <w:ind w:left="4700" w:hanging="180"/>
      </w:pPr>
    </w:lvl>
    <w:lvl w:ilvl="6" w:tplc="0418000F" w:tentative="1">
      <w:start w:val="1"/>
      <w:numFmt w:val="decimal"/>
      <w:lvlText w:val="%7."/>
      <w:lvlJc w:val="left"/>
      <w:pPr>
        <w:ind w:left="5420" w:hanging="360"/>
      </w:pPr>
    </w:lvl>
    <w:lvl w:ilvl="7" w:tplc="04180019" w:tentative="1">
      <w:start w:val="1"/>
      <w:numFmt w:val="lowerLetter"/>
      <w:lvlText w:val="%8."/>
      <w:lvlJc w:val="left"/>
      <w:pPr>
        <w:ind w:left="6140" w:hanging="360"/>
      </w:pPr>
    </w:lvl>
    <w:lvl w:ilvl="8" w:tplc="0418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2"/>
  </w:num>
  <w:num w:numId="8">
    <w:abstractNumId w:val="26"/>
  </w:num>
  <w:num w:numId="9">
    <w:abstractNumId w:val="25"/>
  </w:num>
  <w:num w:numId="10">
    <w:abstractNumId w:val="13"/>
  </w:num>
  <w:num w:numId="11">
    <w:abstractNumId w:val="19"/>
  </w:num>
  <w:num w:numId="12">
    <w:abstractNumId w:val="28"/>
  </w:num>
  <w:num w:numId="13">
    <w:abstractNumId w:val="6"/>
  </w:num>
  <w:num w:numId="14">
    <w:abstractNumId w:val="10"/>
  </w:num>
  <w:num w:numId="15">
    <w:abstractNumId w:val="14"/>
  </w:num>
  <w:num w:numId="16">
    <w:abstractNumId w:val="38"/>
  </w:num>
  <w:num w:numId="17">
    <w:abstractNumId w:val="29"/>
  </w:num>
  <w:num w:numId="18">
    <w:abstractNumId w:val="18"/>
  </w:num>
  <w:num w:numId="19">
    <w:abstractNumId w:val="16"/>
  </w:num>
  <w:num w:numId="20">
    <w:abstractNumId w:val="34"/>
  </w:num>
  <w:num w:numId="21">
    <w:abstractNumId w:val="27"/>
  </w:num>
  <w:num w:numId="22">
    <w:abstractNumId w:val="11"/>
  </w:num>
  <w:num w:numId="23">
    <w:abstractNumId w:val="24"/>
  </w:num>
  <w:num w:numId="24">
    <w:abstractNumId w:val="40"/>
  </w:num>
  <w:num w:numId="25">
    <w:abstractNumId w:val="20"/>
  </w:num>
  <w:num w:numId="26">
    <w:abstractNumId w:val="12"/>
  </w:num>
  <w:num w:numId="27">
    <w:abstractNumId w:val="21"/>
  </w:num>
  <w:num w:numId="28">
    <w:abstractNumId w:val="30"/>
  </w:num>
  <w:num w:numId="29">
    <w:abstractNumId w:val="43"/>
  </w:num>
  <w:num w:numId="30">
    <w:abstractNumId w:val="15"/>
  </w:num>
  <w:num w:numId="31">
    <w:abstractNumId w:val="41"/>
  </w:num>
  <w:num w:numId="32">
    <w:abstractNumId w:val="17"/>
  </w:num>
  <w:num w:numId="33">
    <w:abstractNumId w:val="35"/>
  </w:num>
  <w:num w:numId="34">
    <w:abstractNumId w:val="22"/>
  </w:num>
  <w:num w:numId="35">
    <w:abstractNumId w:val="23"/>
  </w:num>
  <w:num w:numId="36">
    <w:abstractNumId w:val="32"/>
  </w:num>
  <w:num w:numId="37">
    <w:abstractNumId w:val="8"/>
  </w:num>
  <w:num w:numId="38">
    <w:abstractNumId w:val="39"/>
  </w:num>
  <w:num w:numId="39">
    <w:abstractNumId w:val="9"/>
  </w:num>
  <w:num w:numId="40">
    <w:abstractNumId w:val="37"/>
  </w:num>
  <w:num w:numId="41">
    <w:abstractNumId w:val="33"/>
  </w:num>
  <w:num w:numId="42">
    <w:abstractNumId w:val="7"/>
  </w:num>
  <w:num w:numId="43">
    <w:abstractNumId w:val="31"/>
  </w:num>
  <w:num w:numId="44">
    <w:abstractNumId w:val="44"/>
  </w:num>
  <w:num w:numId="45">
    <w:abstractNumId w:val="3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D1F"/>
    <w:rsid w:val="00006521"/>
    <w:rsid w:val="00016C11"/>
    <w:rsid w:val="00021A2D"/>
    <w:rsid w:val="000438C7"/>
    <w:rsid w:val="000458B8"/>
    <w:rsid w:val="00046191"/>
    <w:rsid w:val="00055129"/>
    <w:rsid w:val="00071039"/>
    <w:rsid w:val="00084033"/>
    <w:rsid w:val="0008746A"/>
    <w:rsid w:val="0009792A"/>
    <w:rsid w:val="000C34F2"/>
    <w:rsid w:val="000D04B6"/>
    <w:rsid w:val="000D5B39"/>
    <w:rsid w:val="000E7442"/>
    <w:rsid w:val="000F1B7C"/>
    <w:rsid w:val="000F3737"/>
    <w:rsid w:val="00104F26"/>
    <w:rsid w:val="001171E5"/>
    <w:rsid w:val="00121F56"/>
    <w:rsid w:val="00144B99"/>
    <w:rsid w:val="001528C7"/>
    <w:rsid w:val="00165A36"/>
    <w:rsid w:val="0016721E"/>
    <w:rsid w:val="0016740B"/>
    <w:rsid w:val="001703E1"/>
    <w:rsid w:val="00171DE5"/>
    <w:rsid w:val="00173D35"/>
    <w:rsid w:val="00177D7E"/>
    <w:rsid w:val="001802A5"/>
    <w:rsid w:val="00184644"/>
    <w:rsid w:val="00186D01"/>
    <w:rsid w:val="00187979"/>
    <w:rsid w:val="001921CF"/>
    <w:rsid w:val="001A5D84"/>
    <w:rsid w:val="001B7327"/>
    <w:rsid w:val="001D170F"/>
    <w:rsid w:val="001D2421"/>
    <w:rsid w:val="001D2D8A"/>
    <w:rsid w:val="001D6502"/>
    <w:rsid w:val="001E42BC"/>
    <w:rsid w:val="001E6E3E"/>
    <w:rsid w:val="002039B1"/>
    <w:rsid w:val="002257F4"/>
    <w:rsid w:val="002316EF"/>
    <w:rsid w:val="00235817"/>
    <w:rsid w:val="002439D6"/>
    <w:rsid w:val="00250F70"/>
    <w:rsid w:val="00262920"/>
    <w:rsid w:val="00273250"/>
    <w:rsid w:val="002819BC"/>
    <w:rsid w:val="00291F11"/>
    <w:rsid w:val="002928BF"/>
    <w:rsid w:val="002A3D3E"/>
    <w:rsid w:val="002A4EB2"/>
    <w:rsid w:val="002C2601"/>
    <w:rsid w:val="002D451A"/>
    <w:rsid w:val="002F0EF3"/>
    <w:rsid w:val="0030373B"/>
    <w:rsid w:val="003038DB"/>
    <w:rsid w:val="0036079D"/>
    <w:rsid w:val="00380F90"/>
    <w:rsid w:val="0038349B"/>
    <w:rsid w:val="003854BE"/>
    <w:rsid w:val="00396FF5"/>
    <w:rsid w:val="003A06C7"/>
    <w:rsid w:val="003A5244"/>
    <w:rsid w:val="003B1621"/>
    <w:rsid w:val="003B77B3"/>
    <w:rsid w:val="003C0691"/>
    <w:rsid w:val="003C3ECE"/>
    <w:rsid w:val="003C5912"/>
    <w:rsid w:val="003D106C"/>
    <w:rsid w:val="003E719B"/>
    <w:rsid w:val="003F297B"/>
    <w:rsid w:val="004060E7"/>
    <w:rsid w:val="004166BB"/>
    <w:rsid w:val="0041769E"/>
    <w:rsid w:val="00420693"/>
    <w:rsid w:val="004342B9"/>
    <w:rsid w:val="00435D1F"/>
    <w:rsid w:val="0044286D"/>
    <w:rsid w:val="00465F8E"/>
    <w:rsid w:val="00470255"/>
    <w:rsid w:val="004725AB"/>
    <w:rsid w:val="00492E10"/>
    <w:rsid w:val="004932B6"/>
    <w:rsid w:val="004A0087"/>
    <w:rsid w:val="004A19BF"/>
    <w:rsid w:val="004B4C3D"/>
    <w:rsid w:val="004C720F"/>
    <w:rsid w:val="004C73F3"/>
    <w:rsid w:val="004D45A6"/>
    <w:rsid w:val="004D69DB"/>
    <w:rsid w:val="00522F10"/>
    <w:rsid w:val="005476FA"/>
    <w:rsid w:val="005613B5"/>
    <w:rsid w:val="0056208B"/>
    <w:rsid w:val="0056250E"/>
    <w:rsid w:val="0056414D"/>
    <w:rsid w:val="00570FCB"/>
    <w:rsid w:val="00582108"/>
    <w:rsid w:val="0058784C"/>
    <w:rsid w:val="00592D3C"/>
    <w:rsid w:val="005A1926"/>
    <w:rsid w:val="005A40BF"/>
    <w:rsid w:val="005C562D"/>
    <w:rsid w:val="005C6464"/>
    <w:rsid w:val="005D0A7F"/>
    <w:rsid w:val="005D72DE"/>
    <w:rsid w:val="005E654B"/>
    <w:rsid w:val="00601E8A"/>
    <w:rsid w:val="006035DC"/>
    <w:rsid w:val="00613243"/>
    <w:rsid w:val="00640FF6"/>
    <w:rsid w:val="00643820"/>
    <w:rsid w:val="006503A1"/>
    <w:rsid w:val="00675624"/>
    <w:rsid w:val="006D452E"/>
    <w:rsid w:val="006F390D"/>
    <w:rsid w:val="00703660"/>
    <w:rsid w:val="00710339"/>
    <w:rsid w:val="00733C44"/>
    <w:rsid w:val="00766173"/>
    <w:rsid w:val="00784CC6"/>
    <w:rsid w:val="007A49F9"/>
    <w:rsid w:val="007B00BF"/>
    <w:rsid w:val="007B0BCF"/>
    <w:rsid w:val="007B549E"/>
    <w:rsid w:val="007E51C4"/>
    <w:rsid w:val="007E7873"/>
    <w:rsid w:val="007F50E8"/>
    <w:rsid w:val="007F6F71"/>
    <w:rsid w:val="00804B94"/>
    <w:rsid w:val="008122F8"/>
    <w:rsid w:val="00812325"/>
    <w:rsid w:val="00814400"/>
    <w:rsid w:val="00824882"/>
    <w:rsid w:val="00826448"/>
    <w:rsid w:val="0083138A"/>
    <w:rsid w:val="00834CD2"/>
    <w:rsid w:val="00836F7A"/>
    <w:rsid w:val="0085283C"/>
    <w:rsid w:val="0085776A"/>
    <w:rsid w:val="00870912"/>
    <w:rsid w:val="00873735"/>
    <w:rsid w:val="00883FC1"/>
    <w:rsid w:val="00884945"/>
    <w:rsid w:val="0088521B"/>
    <w:rsid w:val="008A2FA2"/>
    <w:rsid w:val="008A5638"/>
    <w:rsid w:val="008B1418"/>
    <w:rsid w:val="008C407C"/>
    <w:rsid w:val="008D64E7"/>
    <w:rsid w:val="008D76B9"/>
    <w:rsid w:val="008E4C4D"/>
    <w:rsid w:val="008F4CB4"/>
    <w:rsid w:val="00901DF6"/>
    <w:rsid w:val="00906876"/>
    <w:rsid w:val="00913029"/>
    <w:rsid w:val="00921C6D"/>
    <w:rsid w:val="0092206C"/>
    <w:rsid w:val="00940E27"/>
    <w:rsid w:val="00976A4D"/>
    <w:rsid w:val="00977CE0"/>
    <w:rsid w:val="00977DFD"/>
    <w:rsid w:val="00982D95"/>
    <w:rsid w:val="00984AA5"/>
    <w:rsid w:val="00990B7E"/>
    <w:rsid w:val="0099126E"/>
    <w:rsid w:val="009920F6"/>
    <w:rsid w:val="00992C96"/>
    <w:rsid w:val="009A43E5"/>
    <w:rsid w:val="009C51D4"/>
    <w:rsid w:val="009C66BF"/>
    <w:rsid w:val="009D2DDE"/>
    <w:rsid w:val="009E663A"/>
    <w:rsid w:val="009E7275"/>
    <w:rsid w:val="00A1083B"/>
    <w:rsid w:val="00A17928"/>
    <w:rsid w:val="00A24911"/>
    <w:rsid w:val="00A52160"/>
    <w:rsid w:val="00A6152A"/>
    <w:rsid w:val="00A6731E"/>
    <w:rsid w:val="00A70FAE"/>
    <w:rsid w:val="00A75FB1"/>
    <w:rsid w:val="00A8564B"/>
    <w:rsid w:val="00AA1320"/>
    <w:rsid w:val="00AA1427"/>
    <w:rsid w:val="00AB65D0"/>
    <w:rsid w:val="00AD3134"/>
    <w:rsid w:val="00B004D5"/>
    <w:rsid w:val="00B52CCC"/>
    <w:rsid w:val="00B530A4"/>
    <w:rsid w:val="00B613F8"/>
    <w:rsid w:val="00B6156F"/>
    <w:rsid w:val="00B8317E"/>
    <w:rsid w:val="00B90B85"/>
    <w:rsid w:val="00BA0407"/>
    <w:rsid w:val="00BA0C59"/>
    <w:rsid w:val="00BA6382"/>
    <w:rsid w:val="00BC0CE2"/>
    <w:rsid w:val="00BD0D81"/>
    <w:rsid w:val="00BD5B2B"/>
    <w:rsid w:val="00BD7278"/>
    <w:rsid w:val="00BE0EC8"/>
    <w:rsid w:val="00BE14FA"/>
    <w:rsid w:val="00BE6D13"/>
    <w:rsid w:val="00C0405A"/>
    <w:rsid w:val="00C246F7"/>
    <w:rsid w:val="00C319FE"/>
    <w:rsid w:val="00C33297"/>
    <w:rsid w:val="00C36AB8"/>
    <w:rsid w:val="00C41608"/>
    <w:rsid w:val="00C43BA7"/>
    <w:rsid w:val="00C47E4E"/>
    <w:rsid w:val="00C67951"/>
    <w:rsid w:val="00C73C80"/>
    <w:rsid w:val="00C82C3D"/>
    <w:rsid w:val="00C90C62"/>
    <w:rsid w:val="00C91A9E"/>
    <w:rsid w:val="00CA0590"/>
    <w:rsid w:val="00CD0DAD"/>
    <w:rsid w:val="00CD3EA8"/>
    <w:rsid w:val="00CD594F"/>
    <w:rsid w:val="00CD72D1"/>
    <w:rsid w:val="00CE31FC"/>
    <w:rsid w:val="00D14317"/>
    <w:rsid w:val="00D17710"/>
    <w:rsid w:val="00D33231"/>
    <w:rsid w:val="00D410CC"/>
    <w:rsid w:val="00D44D5E"/>
    <w:rsid w:val="00D62132"/>
    <w:rsid w:val="00D70EE1"/>
    <w:rsid w:val="00D72526"/>
    <w:rsid w:val="00D73E12"/>
    <w:rsid w:val="00D92C06"/>
    <w:rsid w:val="00D96722"/>
    <w:rsid w:val="00DA2557"/>
    <w:rsid w:val="00DA32A5"/>
    <w:rsid w:val="00DA739F"/>
    <w:rsid w:val="00DC3A02"/>
    <w:rsid w:val="00DC6193"/>
    <w:rsid w:val="00DD3F79"/>
    <w:rsid w:val="00DE2A7D"/>
    <w:rsid w:val="00E07E39"/>
    <w:rsid w:val="00E21CAC"/>
    <w:rsid w:val="00E323DE"/>
    <w:rsid w:val="00E37BB2"/>
    <w:rsid w:val="00E55980"/>
    <w:rsid w:val="00E61787"/>
    <w:rsid w:val="00E635C2"/>
    <w:rsid w:val="00E66025"/>
    <w:rsid w:val="00E7347C"/>
    <w:rsid w:val="00E81545"/>
    <w:rsid w:val="00EA43F4"/>
    <w:rsid w:val="00EA755F"/>
    <w:rsid w:val="00EB5511"/>
    <w:rsid w:val="00EB61B3"/>
    <w:rsid w:val="00EC1BB1"/>
    <w:rsid w:val="00EC23A6"/>
    <w:rsid w:val="00EC4EFF"/>
    <w:rsid w:val="00ED42CB"/>
    <w:rsid w:val="00EF389D"/>
    <w:rsid w:val="00EF50DD"/>
    <w:rsid w:val="00F00077"/>
    <w:rsid w:val="00F0535A"/>
    <w:rsid w:val="00F06311"/>
    <w:rsid w:val="00F12FB0"/>
    <w:rsid w:val="00F22BFA"/>
    <w:rsid w:val="00F24804"/>
    <w:rsid w:val="00F24ADE"/>
    <w:rsid w:val="00F25F0E"/>
    <w:rsid w:val="00F34E60"/>
    <w:rsid w:val="00F35828"/>
    <w:rsid w:val="00F4390A"/>
    <w:rsid w:val="00F52785"/>
    <w:rsid w:val="00F62C02"/>
    <w:rsid w:val="00F73AF8"/>
    <w:rsid w:val="00F760D2"/>
    <w:rsid w:val="00F8674B"/>
    <w:rsid w:val="00FA1AFB"/>
    <w:rsid w:val="00FB34D2"/>
    <w:rsid w:val="00FB565E"/>
    <w:rsid w:val="00FC7D34"/>
    <w:rsid w:val="00FD406E"/>
    <w:rsid w:val="00FE7369"/>
    <w:rsid w:val="00FF05C2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D4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99"/>
    <w:qFormat/>
    <w:rsid w:val="00435D1F"/>
    <w:rPr>
      <w:rFonts w:cs="Times New Roman"/>
      <w:b/>
    </w:rPr>
  </w:style>
  <w:style w:type="character" w:customStyle="1" w:styleId="sttpar1">
    <w:name w:val="st_tpar1"/>
    <w:uiPriority w:val="99"/>
    <w:rsid w:val="00435D1F"/>
    <w:rPr>
      <w:color w:val="000000"/>
    </w:rPr>
  </w:style>
  <w:style w:type="character" w:customStyle="1" w:styleId="apple-converted-space">
    <w:name w:val="apple-converted-space"/>
    <w:uiPriority w:val="99"/>
    <w:rsid w:val="00435D1F"/>
  </w:style>
  <w:style w:type="paragraph" w:styleId="NormalWeb">
    <w:name w:val="Normal (Web)"/>
    <w:basedOn w:val="Normal"/>
    <w:uiPriority w:val="99"/>
    <w:rsid w:val="00435D1F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435D1F"/>
    <w:pPr>
      <w:suppressAutoHyphens/>
    </w:pPr>
    <w:rPr>
      <w:rFonts w:cs="Calibri"/>
      <w:kern w:val="1"/>
      <w:sz w:val="24"/>
      <w:szCs w:val="24"/>
      <w:lang w:eastAsia="zh-CN" w:bidi="hi-IN"/>
    </w:rPr>
  </w:style>
  <w:style w:type="paragraph" w:styleId="Listparagraf">
    <w:name w:val="List Paragraph"/>
    <w:basedOn w:val="Normal"/>
    <w:uiPriority w:val="99"/>
    <w:qFormat/>
    <w:rsid w:val="00435D1F"/>
    <w:pPr>
      <w:ind w:left="720"/>
      <w:contextualSpacing/>
    </w:pPr>
    <w:rPr>
      <w:lang w:eastAsia="en-US"/>
    </w:rPr>
  </w:style>
  <w:style w:type="character" w:customStyle="1" w:styleId="a">
    <w:name w:val="Колонтитул_"/>
    <w:basedOn w:val="Fontdeparagrafimplicit"/>
    <w:link w:val="1"/>
    <w:uiPriority w:val="99"/>
    <w:locked/>
    <w:rsid w:val="00435D1F"/>
    <w:rPr>
      <w:rFonts w:cs="Times New Roman"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Полужирный,Курсив"/>
    <w:basedOn w:val="a"/>
    <w:uiPriority w:val="99"/>
    <w:rsid w:val="00435D1F"/>
    <w:rPr>
      <w:b/>
      <w:bCs/>
      <w:i/>
      <w:iCs/>
      <w:sz w:val="24"/>
      <w:szCs w:val="24"/>
    </w:rPr>
  </w:style>
  <w:style w:type="character" w:customStyle="1" w:styleId="10">
    <w:name w:val="Заголовок №1_"/>
    <w:basedOn w:val="Fontdeparagrafimplicit"/>
    <w:link w:val="11"/>
    <w:uiPriority w:val="99"/>
    <w:locked/>
    <w:rsid w:val="00435D1F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Fontdeparagrafimplicit"/>
    <w:link w:val="30"/>
    <w:uiPriority w:val="99"/>
    <w:locked/>
    <w:rsid w:val="00435D1F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Fontdeparagrafimplicit"/>
    <w:link w:val="40"/>
    <w:uiPriority w:val="99"/>
    <w:locked/>
    <w:rsid w:val="00435D1F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Fontdeparagrafimplicit"/>
    <w:link w:val="50"/>
    <w:uiPriority w:val="99"/>
    <w:locked/>
    <w:rsid w:val="00435D1F"/>
    <w:rPr>
      <w:rFonts w:cs="Times New Roman"/>
      <w:shd w:val="clear" w:color="auto" w:fill="FFFFFF"/>
    </w:rPr>
  </w:style>
  <w:style w:type="character" w:customStyle="1" w:styleId="2">
    <w:name w:val="Основной текст (2)_"/>
    <w:basedOn w:val="Fontdeparagrafimplicit"/>
    <w:link w:val="20"/>
    <w:uiPriority w:val="99"/>
    <w:locked/>
    <w:rsid w:val="00435D1F"/>
    <w:rPr>
      <w:rFonts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Fontdeparagrafimplicit"/>
    <w:link w:val="70"/>
    <w:uiPriority w:val="99"/>
    <w:locked/>
    <w:rsid w:val="00435D1F"/>
    <w:rPr>
      <w:rFonts w:cs="Times New Roman"/>
      <w:shd w:val="clear" w:color="auto" w:fill="FFFFFF"/>
    </w:rPr>
  </w:style>
  <w:style w:type="character" w:customStyle="1" w:styleId="9">
    <w:name w:val="Основной текст (9)_"/>
    <w:basedOn w:val="Fontdeparagrafimplicit"/>
    <w:link w:val="90"/>
    <w:uiPriority w:val="99"/>
    <w:locked/>
    <w:rsid w:val="00435D1F"/>
    <w:rPr>
      <w:rFonts w:ascii="Arial" w:hAnsi="Arial" w:cs="Times New Roman"/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Fontdeparagrafimplicit"/>
    <w:link w:val="101"/>
    <w:uiPriority w:val="99"/>
    <w:locked/>
    <w:rsid w:val="00435D1F"/>
    <w:rPr>
      <w:rFonts w:cs="Times New Roman"/>
      <w:w w:val="150"/>
      <w:sz w:val="8"/>
      <w:szCs w:val="8"/>
      <w:shd w:val="clear" w:color="auto" w:fill="FFFFFF"/>
    </w:rPr>
  </w:style>
  <w:style w:type="character" w:customStyle="1" w:styleId="110">
    <w:name w:val="Основной текст (11)_"/>
    <w:basedOn w:val="Fontdeparagrafimplicit"/>
    <w:link w:val="111"/>
    <w:uiPriority w:val="99"/>
    <w:locked/>
    <w:rsid w:val="00435D1F"/>
    <w:rPr>
      <w:rFonts w:ascii="Tahoma" w:hAnsi="Tahoma" w:cs="Times New Roman"/>
      <w:sz w:val="8"/>
      <w:szCs w:val="8"/>
      <w:shd w:val="clear" w:color="auto" w:fill="FFFFFF"/>
    </w:rPr>
  </w:style>
  <w:style w:type="paragraph" w:customStyle="1" w:styleId="1">
    <w:name w:val="Колонтитул1"/>
    <w:basedOn w:val="Normal"/>
    <w:link w:val="a"/>
    <w:uiPriority w:val="99"/>
    <w:rsid w:val="00435D1F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435D1F"/>
    <w:pPr>
      <w:widowControl w:val="0"/>
      <w:shd w:val="clear" w:color="auto" w:fill="FFFFFF"/>
      <w:spacing w:before="60" w:after="36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435D1F"/>
    <w:pPr>
      <w:widowControl w:val="0"/>
      <w:shd w:val="clear" w:color="auto" w:fill="FFFFFF"/>
      <w:spacing w:before="360" w:after="60" w:line="240" w:lineRule="atLeast"/>
      <w:jc w:val="both"/>
    </w:pPr>
    <w:rPr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435D1F"/>
    <w:pPr>
      <w:widowControl w:val="0"/>
      <w:shd w:val="clear" w:color="auto" w:fill="FFFFFF"/>
      <w:spacing w:before="60" w:after="60" w:line="240" w:lineRule="atLeast"/>
      <w:jc w:val="both"/>
    </w:pPr>
    <w:rPr>
      <w:b/>
      <w:bCs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435D1F"/>
    <w:pPr>
      <w:widowControl w:val="0"/>
      <w:shd w:val="clear" w:color="auto" w:fill="FFFFFF"/>
      <w:spacing w:before="60" w:after="360" w:line="240" w:lineRule="atLeast"/>
      <w:jc w:val="center"/>
    </w:pPr>
  </w:style>
  <w:style w:type="paragraph" w:customStyle="1" w:styleId="20">
    <w:name w:val="Основной текст (2)"/>
    <w:basedOn w:val="Normal"/>
    <w:link w:val="2"/>
    <w:uiPriority w:val="99"/>
    <w:rsid w:val="00435D1F"/>
    <w:pPr>
      <w:widowControl w:val="0"/>
      <w:shd w:val="clear" w:color="auto" w:fill="FFFFFF"/>
      <w:spacing w:before="60" w:after="0" w:line="307" w:lineRule="exact"/>
    </w:pPr>
    <w:rPr>
      <w:sz w:val="28"/>
      <w:szCs w:val="28"/>
    </w:rPr>
  </w:style>
  <w:style w:type="paragraph" w:customStyle="1" w:styleId="70">
    <w:name w:val="Основной текст (7)"/>
    <w:basedOn w:val="Normal"/>
    <w:link w:val="7"/>
    <w:uiPriority w:val="99"/>
    <w:rsid w:val="00435D1F"/>
    <w:pPr>
      <w:widowControl w:val="0"/>
      <w:shd w:val="clear" w:color="auto" w:fill="FFFFFF"/>
      <w:spacing w:after="0" w:line="230" w:lineRule="exact"/>
    </w:pPr>
  </w:style>
  <w:style w:type="paragraph" w:customStyle="1" w:styleId="90">
    <w:name w:val="Основной текст (9)"/>
    <w:basedOn w:val="Normal"/>
    <w:link w:val="9"/>
    <w:uiPriority w:val="99"/>
    <w:rsid w:val="00435D1F"/>
    <w:pPr>
      <w:widowControl w:val="0"/>
      <w:shd w:val="clear" w:color="auto" w:fill="FFFFFF"/>
      <w:spacing w:after="0" w:line="240" w:lineRule="atLeast"/>
    </w:pPr>
    <w:rPr>
      <w:rFonts w:ascii="Arial" w:hAnsi="Arial"/>
      <w:sz w:val="8"/>
      <w:szCs w:val="8"/>
    </w:rPr>
  </w:style>
  <w:style w:type="paragraph" w:customStyle="1" w:styleId="101">
    <w:name w:val="Основной текст (10)"/>
    <w:basedOn w:val="Normal"/>
    <w:link w:val="100"/>
    <w:uiPriority w:val="99"/>
    <w:rsid w:val="00435D1F"/>
    <w:pPr>
      <w:widowControl w:val="0"/>
      <w:shd w:val="clear" w:color="auto" w:fill="FFFFFF"/>
      <w:spacing w:after="0" w:line="240" w:lineRule="atLeast"/>
      <w:jc w:val="both"/>
    </w:pPr>
    <w:rPr>
      <w:w w:val="150"/>
      <w:sz w:val="8"/>
      <w:szCs w:val="8"/>
    </w:rPr>
  </w:style>
  <w:style w:type="paragraph" w:customStyle="1" w:styleId="111">
    <w:name w:val="Основной текст (11)"/>
    <w:basedOn w:val="Normal"/>
    <w:link w:val="110"/>
    <w:uiPriority w:val="99"/>
    <w:rsid w:val="00435D1F"/>
    <w:pPr>
      <w:widowControl w:val="0"/>
      <w:shd w:val="clear" w:color="auto" w:fill="FFFFFF"/>
      <w:spacing w:after="0" w:line="240" w:lineRule="atLeast"/>
    </w:pPr>
    <w:rPr>
      <w:rFonts w:ascii="Tahoma" w:hAnsi="Tahoma"/>
      <w:sz w:val="8"/>
      <w:szCs w:val="8"/>
    </w:rPr>
  </w:style>
  <w:style w:type="paragraph" w:styleId="TextnBalon">
    <w:name w:val="Balloon Text"/>
    <w:basedOn w:val="Normal"/>
    <w:link w:val="TextnBalonCaracter"/>
    <w:uiPriority w:val="99"/>
    <w:semiHidden/>
    <w:rsid w:val="0043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435D1F"/>
    <w:rPr>
      <w:rFonts w:ascii="Tahoma" w:hAnsi="Tahoma" w:cs="Tahoma"/>
      <w:sz w:val="16"/>
      <w:szCs w:val="16"/>
    </w:rPr>
  </w:style>
  <w:style w:type="paragraph" w:customStyle="1" w:styleId="cb">
    <w:name w:val="cb"/>
    <w:basedOn w:val="Normal"/>
    <w:uiPriority w:val="99"/>
    <w:rsid w:val="00492E1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21">
    <w:name w:val="Основной текст (2)1"/>
    <w:basedOn w:val="Normal"/>
    <w:uiPriority w:val="99"/>
    <w:rsid w:val="00D17710"/>
    <w:pPr>
      <w:widowControl w:val="0"/>
      <w:shd w:val="clear" w:color="auto" w:fill="FFFFFF"/>
      <w:spacing w:after="0" w:line="326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C80D-B459-4343-B874-4C03C5F2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2899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119</cp:revision>
  <cp:lastPrinted>2017-07-24T12:54:00Z</cp:lastPrinted>
  <dcterms:created xsi:type="dcterms:W3CDTF">2016-12-20T12:18:00Z</dcterms:created>
  <dcterms:modified xsi:type="dcterms:W3CDTF">2017-07-24T12:54:00Z</dcterms:modified>
</cp:coreProperties>
</file>