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81" w:rsidRPr="00CD38A8" w:rsidRDefault="00F63081" w:rsidP="0093298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ro-RO"/>
        </w:rPr>
      </w:pPr>
      <w:r w:rsidRPr="00CD38A8">
        <w:rPr>
          <w:rFonts w:ascii="Times New Roman" w:hAnsi="Times New Roman"/>
          <w:b/>
          <w:color w:val="000000" w:themeColor="text1"/>
          <w:sz w:val="27"/>
          <w:szCs w:val="27"/>
          <w:lang w:val="ro-RO"/>
        </w:rPr>
        <w:t>Nota informativă</w:t>
      </w:r>
    </w:p>
    <w:p w:rsidR="00932989" w:rsidRDefault="00027780" w:rsidP="0093298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</w:pPr>
      <w:r w:rsidRPr="00CD38A8">
        <w:rPr>
          <w:rFonts w:ascii="Times New Roman" w:hAnsi="Times New Roman"/>
          <w:b/>
          <w:color w:val="000000" w:themeColor="text1"/>
          <w:sz w:val="27"/>
          <w:szCs w:val="27"/>
          <w:lang w:val="ro-RO"/>
        </w:rPr>
        <w:t xml:space="preserve">la </w:t>
      </w:r>
      <w:r w:rsidRPr="00E332C9"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 xml:space="preserve">proiectul </w:t>
      </w:r>
      <w:r w:rsidR="00563AF3" w:rsidRPr="00E332C9"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 xml:space="preserve">Ordinului </w:t>
      </w:r>
      <w:r w:rsidR="00932989"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>c</w:t>
      </w:r>
      <w:r w:rsidR="00932989" w:rsidRPr="00932989"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>u privire la aprobarea Regulamentului</w:t>
      </w:r>
    </w:p>
    <w:p w:rsidR="00027780" w:rsidRDefault="00932989" w:rsidP="0093298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</w:pPr>
      <w:r w:rsidRPr="00932989"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>privind stingerea obligației vamale prin compensare și/sau restituirea mijloacelor bănești</w:t>
      </w:r>
    </w:p>
    <w:p w:rsidR="00D34E64" w:rsidRPr="00E332C9" w:rsidRDefault="00D34E64" w:rsidP="0093298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</w:pPr>
    </w:p>
    <w:p w:rsidR="00932989" w:rsidRDefault="00E332C9" w:rsidP="00D34E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 w:rsidRPr="00E332C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Proiectul Ordinului Ministerului Finanțelor prevede </w:t>
      </w:r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aprobarea Regulamentului privind stingerea obligației vamale prin compensare și/sau restituirea mijloacelor bănești. </w:t>
      </w:r>
    </w:p>
    <w:p w:rsidR="00932989" w:rsidRPr="00932989" w:rsidRDefault="00083E1B" w:rsidP="00D34E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Acest proiect</w:t>
      </w:r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de Ordin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a fost elaborat </w:t>
      </w:r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în vederea executării art.128 alin.(3) din Codul vamal nr.1149-XIV din 20 iulie 2000</w:t>
      </w:r>
      <w:r w:rsid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care prevede faptul că</w:t>
      </w:r>
      <w:r w:rsid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s</w:t>
      </w:r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tingerea </w:t>
      </w:r>
      <w:proofErr w:type="spellStart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obligaţiei</w:t>
      </w:r>
      <w:proofErr w:type="spellEnd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vamale prin compensare se efectuează din </w:t>
      </w:r>
      <w:proofErr w:type="spellStart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iniţiativa</w:t>
      </w:r>
      <w:proofErr w:type="spellEnd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organului vamal (fără acordul plătitorului vamal), prin trecerea în contul </w:t>
      </w:r>
      <w:proofErr w:type="spellStart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obligaţiei</w:t>
      </w:r>
      <w:proofErr w:type="spellEnd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a sumelor plătite în plus, înregistrate la dreptul de import respectiv sau la alte </w:t>
      </w:r>
      <w:proofErr w:type="spellStart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plăţi</w:t>
      </w:r>
      <w:proofErr w:type="spellEnd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. Modul </w:t>
      </w:r>
      <w:proofErr w:type="spellStart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şi</w:t>
      </w:r>
      <w:proofErr w:type="spellEnd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procedura de stingere prin compensare se stab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ilesc de Ministerul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Finanţelor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.</w:t>
      </w:r>
    </w:p>
    <w:p w:rsidR="00932989" w:rsidRPr="00932989" w:rsidRDefault="00083E1B" w:rsidP="00D34E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Pînă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în data de 26 mai 2017</w:t>
      </w:r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prevederile art.128 din Codul vamal au fost aplicate în baza</w:t>
      </w:r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Ordinul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ui</w:t>
      </w:r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Ministerului </w:t>
      </w:r>
      <w:proofErr w:type="spellStart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Finanţelor</w:t>
      </w:r>
      <w:proofErr w:type="spellEnd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nr.42 din 07.07.2004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cu privire la aprobarea Regulamentului privind stingerea obligației fiscale prin compensare</w:t>
      </w:r>
      <w:r w:rsidR="0049720D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, </w:t>
      </w:r>
      <w:r w:rsidR="0049720D" w:rsidRPr="0049720D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care a fost abrogat ca urmare</w:t>
      </w:r>
      <w:r w:rsidR="0049720D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a aprobării </w:t>
      </w:r>
      <w:proofErr w:type="spellStart"/>
      <w:r w:rsidR="0049720D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Hotărîrii</w:t>
      </w:r>
      <w:proofErr w:type="spellEnd"/>
      <w:r w:rsidR="0049720D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Guvernului nr.235 din 19 iulie 2017 pentru aprobarea Regulamentului privind stingerea obligației fiscale prin compensare și/sau restituirea mijloacelor bănești</w:t>
      </w:r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.</w:t>
      </w:r>
    </w:p>
    <w:p w:rsidR="00E332C9" w:rsidRPr="00E332C9" w:rsidRDefault="00083E1B" w:rsidP="00D34E6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În acest sens, </w:t>
      </w:r>
      <w:r w:rsidR="00D34E64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proiectul de Ordin are drept scop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asigur</w:t>
      </w:r>
      <w:r w:rsidR="00D34E64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area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continuității acțiunilor </w:t>
      </w:r>
      <w:r w:rsidR="00D34E64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Serviciului Vamal </w:t>
      </w:r>
      <w:r w:rsid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în cee</w:t>
      </w:r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a ce </w:t>
      </w:r>
      <w:proofErr w:type="spellStart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priveşte</w:t>
      </w:r>
      <w:proofErr w:type="spellEnd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restituirea </w:t>
      </w:r>
      <w:proofErr w:type="spellStart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şi</w:t>
      </w:r>
      <w:proofErr w:type="spellEnd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transferul </w:t>
      </w:r>
      <w:proofErr w:type="spellStart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plăţilor</w:t>
      </w:r>
      <w:proofErr w:type="spellEnd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administrate de </w:t>
      </w:r>
      <w:r w:rsidR="00D34E64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către acesta </w:t>
      </w:r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din/în conturile </w:t>
      </w:r>
      <w:proofErr w:type="spellStart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trezoreiale</w:t>
      </w:r>
      <w:proofErr w:type="spellEnd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, conform Ordinului Ministerului </w:t>
      </w:r>
      <w:proofErr w:type="spellStart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Finanţelor</w:t>
      </w:r>
      <w:proofErr w:type="spellEnd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D34E64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nr.</w:t>
      </w:r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158 din 23.12.2016, precum </w:t>
      </w:r>
      <w:proofErr w:type="spellStart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şi</w:t>
      </w:r>
      <w:proofErr w:type="spellEnd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D34E64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a </w:t>
      </w:r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procedur</w:t>
      </w:r>
      <w:r w:rsidR="00D34E64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ii</w:t>
      </w:r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de stingere prin compensare a </w:t>
      </w:r>
      <w:proofErr w:type="spellStart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obligaţiei</w:t>
      </w:r>
      <w:proofErr w:type="spellEnd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vamale în cazul achitării </w:t>
      </w:r>
      <w:proofErr w:type="spellStart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obligaţiei</w:t>
      </w:r>
      <w:proofErr w:type="spellEnd"/>
      <w:r w:rsidR="00932989" w:rsidRPr="00932989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vamale.</w:t>
      </w:r>
    </w:p>
    <w:p w:rsidR="0033788C" w:rsidRDefault="0033788C" w:rsidP="003378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3788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  </w:t>
      </w:r>
    </w:p>
    <w:p w:rsidR="00E332C9" w:rsidRDefault="00E332C9" w:rsidP="003378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CD38A8" w:rsidRDefault="00CD38A8" w:rsidP="003378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CD38A8" w:rsidRPr="00E332C9" w:rsidRDefault="00CD38A8" w:rsidP="00CD38A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E332C9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VICEMINISTRU                                              Veronica VRAGALEVA</w:t>
      </w:r>
    </w:p>
    <w:sectPr w:rsidR="00CD38A8" w:rsidRPr="00E332C9" w:rsidSect="00CD38A8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3081"/>
    <w:rsid w:val="000128FE"/>
    <w:rsid w:val="00027780"/>
    <w:rsid w:val="00083E1B"/>
    <w:rsid w:val="000D5009"/>
    <w:rsid w:val="00191E2C"/>
    <w:rsid w:val="001B20C4"/>
    <w:rsid w:val="00267AC6"/>
    <w:rsid w:val="0033788C"/>
    <w:rsid w:val="003E1458"/>
    <w:rsid w:val="0044253F"/>
    <w:rsid w:val="0049720D"/>
    <w:rsid w:val="00563AF3"/>
    <w:rsid w:val="00586693"/>
    <w:rsid w:val="005C3335"/>
    <w:rsid w:val="005F7FFD"/>
    <w:rsid w:val="00643764"/>
    <w:rsid w:val="00661B0A"/>
    <w:rsid w:val="0076682E"/>
    <w:rsid w:val="008245CA"/>
    <w:rsid w:val="008B7FA9"/>
    <w:rsid w:val="008C75B2"/>
    <w:rsid w:val="00932989"/>
    <w:rsid w:val="0095467B"/>
    <w:rsid w:val="00996A35"/>
    <w:rsid w:val="009B190A"/>
    <w:rsid w:val="009F525A"/>
    <w:rsid w:val="00A05F12"/>
    <w:rsid w:val="00A30EA7"/>
    <w:rsid w:val="00B16BA7"/>
    <w:rsid w:val="00B50C54"/>
    <w:rsid w:val="00CD38A8"/>
    <w:rsid w:val="00D34E64"/>
    <w:rsid w:val="00DF7B39"/>
    <w:rsid w:val="00E04320"/>
    <w:rsid w:val="00E331DF"/>
    <w:rsid w:val="00E332C9"/>
    <w:rsid w:val="00E53668"/>
    <w:rsid w:val="00F63081"/>
    <w:rsid w:val="00F8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DC50"/>
  <w15:docId w15:val="{C312EC18-2A8A-48FD-8AF8-B222AF96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08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Знак, Знак"/>
    <w:basedOn w:val="Normal"/>
    <w:link w:val="NormalWebChar"/>
    <w:uiPriority w:val="99"/>
    <w:unhideWhenUsed/>
    <w:rsid w:val="00643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t">
    <w:name w:val="tt"/>
    <w:basedOn w:val="Normal"/>
    <w:rsid w:val="00563AF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cn">
    <w:name w:val="cn"/>
    <w:basedOn w:val="Normal"/>
    <w:rsid w:val="0033788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">
    <w:name w:val="cb"/>
    <w:basedOn w:val="Normal"/>
    <w:rsid w:val="0033788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E332C9"/>
    <w:rPr>
      <w:color w:val="0000FF"/>
      <w:u w:val="single"/>
    </w:rPr>
  </w:style>
  <w:style w:type="character" w:customStyle="1" w:styleId="NormalWebChar">
    <w:name w:val="Normal (Web) Char"/>
    <w:aliases w:val="Знак Char, Знак Char"/>
    <w:basedOn w:val="DefaultParagraphFont"/>
    <w:link w:val="NormalWeb"/>
    <w:uiPriority w:val="99"/>
    <w:locked/>
    <w:rsid w:val="00E332C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E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nituleacdm</dc:creator>
  <cp:lastModifiedBy>Alesea Boghiu</cp:lastModifiedBy>
  <cp:revision>7</cp:revision>
  <cp:lastPrinted>2017-09-12T05:25:00Z</cp:lastPrinted>
  <dcterms:created xsi:type="dcterms:W3CDTF">2016-08-08T14:54:00Z</dcterms:created>
  <dcterms:modified xsi:type="dcterms:W3CDTF">2017-09-12T05:25:00Z</dcterms:modified>
</cp:coreProperties>
</file>