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93" w:rsidRPr="00693BE1" w:rsidRDefault="00334293" w:rsidP="00334293">
      <w:pPr>
        <w:shd w:val="clear" w:color="auto" w:fill="FFFFFF" w:themeFill="background1"/>
        <w:spacing w:after="0" w:line="240" w:lineRule="auto"/>
        <w:ind w:firstLine="567"/>
        <w:contextualSpacing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693BE1">
        <w:rPr>
          <w:rStyle w:val="Strong"/>
          <w:rFonts w:ascii="Times New Roman" w:hAnsi="Times New Roman" w:cs="Times New Roman"/>
          <w:sz w:val="26"/>
          <w:szCs w:val="26"/>
        </w:rPr>
        <w:t>NOTĂ INFORMATIVĂ</w:t>
      </w:r>
    </w:p>
    <w:p w:rsidR="00334293" w:rsidRPr="004E1D7E" w:rsidRDefault="00334293" w:rsidP="00761ED8">
      <w:pPr>
        <w:spacing w:after="0" w:line="240" w:lineRule="auto"/>
        <w:jc w:val="both"/>
        <w:rPr>
          <w:sz w:val="26"/>
          <w:szCs w:val="26"/>
        </w:rPr>
      </w:pPr>
      <w:r w:rsidRPr="004E1D7E">
        <w:rPr>
          <w:rStyle w:val="Strong"/>
          <w:rFonts w:ascii="Times New Roman" w:hAnsi="Times New Roman" w:cs="Times New Roman"/>
          <w:sz w:val="26"/>
          <w:szCs w:val="26"/>
        </w:rPr>
        <w:t xml:space="preserve">la </w:t>
      </w:r>
      <w:r w:rsidRPr="00AF7702">
        <w:rPr>
          <w:rStyle w:val="Strong"/>
          <w:rFonts w:ascii="Times New Roman" w:hAnsi="Times New Roman" w:cs="Times New Roman"/>
          <w:sz w:val="26"/>
          <w:szCs w:val="26"/>
        </w:rPr>
        <w:t xml:space="preserve">proiectul </w:t>
      </w:r>
      <w:r w:rsidR="004E1D7E" w:rsidRPr="00AF7702">
        <w:rPr>
          <w:rStyle w:val="Strong"/>
          <w:rFonts w:ascii="Times New Roman" w:hAnsi="Times New Roman" w:cs="Times New Roman"/>
          <w:sz w:val="26"/>
          <w:szCs w:val="26"/>
        </w:rPr>
        <w:t>h</w:t>
      </w:r>
      <w:r w:rsidRPr="00AF7702">
        <w:rPr>
          <w:rStyle w:val="Strong"/>
          <w:rFonts w:ascii="Times New Roman" w:hAnsi="Times New Roman" w:cs="Times New Roman"/>
          <w:sz w:val="26"/>
          <w:szCs w:val="26"/>
        </w:rPr>
        <w:t xml:space="preserve">otărîrii </w:t>
      </w:r>
      <w:r w:rsidRPr="004E1D7E">
        <w:rPr>
          <w:rStyle w:val="Strong"/>
          <w:rFonts w:ascii="Times New Roman" w:hAnsi="Times New Roman" w:cs="Times New Roman"/>
          <w:sz w:val="26"/>
          <w:szCs w:val="26"/>
        </w:rPr>
        <w:t>Guvernului</w:t>
      </w:r>
      <w:r w:rsidRPr="004E1D7E">
        <w:rPr>
          <w:rStyle w:val="Strong"/>
          <w:rFonts w:ascii="Times New Roman" w:hAnsi="Times New Roman" w:cs="Times New Roman"/>
          <w:i/>
          <w:sz w:val="26"/>
          <w:szCs w:val="26"/>
        </w:rPr>
        <w:t xml:space="preserve"> </w:t>
      </w:r>
      <w:r w:rsidRPr="004E1D7E">
        <w:rPr>
          <w:rFonts w:ascii="Times New Roman" w:hAnsi="Times New Roman" w:cs="Times New Roman"/>
          <w:b/>
          <w:sz w:val="26"/>
          <w:szCs w:val="26"/>
        </w:rPr>
        <w:t>„</w:t>
      </w:r>
      <w:r w:rsidR="00941472" w:rsidRPr="004E1D7E">
        <w:rPr>
          <w:rFonts w:ascii="Times New Roman" w:hAnsi="Times New Roman" w:cs="Times New Roman"/>
          <w:b/>
          <w:sz w:val="26"/>
          <w:szCs w:val="26"/>
        </w:rPr>
        <w:t xml:space="preserve">Cu privire la aprobarea Conceptului tehnic </w:t>
      </w:r>
      <w:r w:rsidR="00761ED8" w:rsidRPr="004E1D7E">
        <w:rPr>
          <w:rFonts w:ascii="Times New Roman" w:hAnsi="Times New Roman" w:cs="Times New Roman"/>
          <w:b/>
          <w:sz w:val="26"/>
          <w:szCs w:val="26"/>
        </w:rPr>
        <w:t xml:space="preserve">al </w:t>
      </w:r>
      <w:r w:rsidR="00761ED8" w:rsidRPr="004E1D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Sistemului informaţional automatizat naţional de informare și comunicare pentru supravegherea pieţei</w:t>
      </w:r>
      <w:r w:rsidR="00941472" w:rsidRPr="004E1D7E">
        <w:rPr>
          <w:rFonts w:ascii="Times New Roman" w:hAnsi="Times New Roman" w:cs="Times New Roman"/>
          <w:b/>
          <w:sz w:val="26"/>
          <w:szCs w:val="26"/>
        </w:rPr>
        <w:t>”</w:t>
      </w:r>
    </w:p>
    <w:p w:rsidR="00334293" w:rsidRPr="004E1D7E" w:rsidRDefault="00334293" w:rsidP="00334293">
      <w:pPr>
        <w:spacing w:line="240" w:lineRule="auto"/>
        <w:rPr>
          <w:rStyle w:val="Strong"/>
          <w:rFonts w:ascii="Times New Roman" w:hAnsi="Times New Roman" w:cs="Times New Roman"/>
          <w:bCs w:val="0"/>
          <w:sz w:val="26"/>
          <w:szCs w:val="26"/>
        </w:rPr>
      </w:pPr>
    </w:p>
    <w:p w:rsidR="002C296D" w:rsidRPr="000E0C91" w:rsidRDefault="002C296D" w:rsidP="0045402A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0E0C91">
        <w:rPr>
          <w:rFonts w:ascii="Times New Roman" w:hAnsi="Times New Roman" w:cs="Times New Roman"/>
          <w:b/>
          <w:sz w:val="26"/>
          <w:szCs w:val="26"/>
          <w:lang w:val="ro-RO"/>
        </w:rPr>
        <w:t>Temei pentru elaborare</w:t>
      </w:r>
    </w:p>
    <w:p w:rsidR="0045402A" w:rsidRPr="000E0C91" w:rsidRDefault="002C296D" w:rsidP="0090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C91">
        <w:rPr>
          <w:rFonts w:ascii="Times New Roman" w:hAnsi="Times New Roman" w:cs="Times New Roman"/>
          <w:color w:val="0D0D0D"/>
          <w:sz w:val="26"/>
          <w:szCs w:val="26"/>
        </w:rPr>
        <w:t>Proiectul prezentei hotărîri</w:t>
      </w:r>
      <w:r w:rsidRPr="000E0C91">
        <w:rPr>
          <w:rFonts w:ascii="Times New Roman" w:hAnsi="Times New Roman" w:cs="Times New Roman"/>
          <w:color w:val="000000"/>
          <w:sz w:val="26"/>
          <w:szCs w:val="26"/>
        </w:rPr>
        <w:t xml:space="preserve"> este realizat în vederea executării pct.173 din Planul naţional de acţiuni pentru Implementarea Acordului de Asociere Republica Moldova – Uniunea Europeană în perioada 2017-2019, aprobat prin </w:t>
      </w:r>
      <w:r w:rsidRPr="000E0C91">
        <w:rPr>
          <w:rFonts w:ascii="Times New Roman" w:hAnsi="Times New Roman" w:cs="Times New Roman"/>
          <w:sz w:val="26"/>
          <w:szCs w:val="26"/>
        </w:rPr>
        <w:t xml:space="preserve">Hotărîrea Guvernului nr. 1472 din 30.12.2016, cu scopul </w:t>
      </w:r>
      <w:r w:rsidR="00F06EBA" w:rsidRPr="000E0C91">
        <w:rPr>
          <w:rFonts w:ascii="Times New Roman" w:hAnsi="Times New Roman" w:cs="Times New Roman"/>
          <w:sz w:val="26"/>
          <w:szCs w:val="26"/>
        </w:rPr>
        <w:t xml:space="preserve">de a asigura conformitatea cu obiectivele </w:t>
      </w:r>
      <w:r w:rsidR="00901073" w:rsidRPr="000E0C91">
        <w:rPr>
          <w:rFonts w:ascii="Times New Roman" w:hAnsi="Times New Roman" w:cs="Times New Roman"/>
          <w:sz w:val="26"/>
          <w:szCs w:val="26"/>
        </w:rPr>
        <w:t>Acordului de Asociere RM-</w:t>
      </w:r>
      <w:r w:rsidR="00F06EBA" w:rsidRPr="000E0C91">
        <w:rPr>
          <w:rFonts w:ascii="Times New Roman" w:hAnsi="Times New Roman" w:cs="Times New Roman"/>
          <w:sz w:val="26"/>
          <w:szCs w:val="26"/>
        </w:rPr>
        <w:t>U</w:t>
      </w:r>
      <w:r w:rsidR="00901073" w:rsidRPr="000E0C91">
        <w:rPr>
          <w:rFonts w:ascii="Times New Roman" w:hAnsi="Times New Roman" w:cs="Times New Roman"/>
          <w:sz w:val="26"/>
          <w:szCs w:val="26"/>
        </w:rPr>
        <w:t xml:space="preserve">E </w:t>
      </w:r>
      <w:r w:rsidR="00F06EBA" w:rsidRPr="000E0C91">
        <w:rPr>
          <w:rFonts w:ascii="Times New Roman" w:hAnsi="Times New Roman" w:cs="Times New Roman"/>
          <w:sz w:val="26"/>
          <w:szCs w:val="26"/>
        </w:rPr>
        <w:t>în materie de</w:t>
      </w:r>
      <w:r w:rsidR="00901073" w:rsidRPr="000E0C91">
        <w:rPr>
          <w:rFonts w:ascii="Times New Roman" w:hAnsi="Times New Roman" w:cs="Times New Roman"/>
          <w:sz w:val="26"/>
          <w:szCs w:val="26"/>
        </w:rPr>
        <w:t xml:space="preserve"> conformare la</w:t>
      </w:r>
      <w:r w:rsidR="00901073" w:rsidRPr="000E0C9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principiile şi practica prevăzute în acquis-ul relevant al Uniunii</w:t>
      </w:r>
      <w:r w:rsidR="00F06EBA" w:rsidRPr="000E0C91">
        <w:rPr>
          <w:rFonts w:ascii="Times New Roman" w:hAnsi="Times New Roman" w:cs="Times New Roman"/>
          <w:sz w:val="26"/>
          <w:szCs w:val="26"/>
        </w:rPr>
        <w:t xml:space="preserve"> </w:t>
      </w:r>
      <w:r w:rsidR="00901073" w:rsidRPr="000E0C91">
        <w:rPr>
          <w:rFonts w:ascii="Times New Roman" w:hAnsi="Times New Roman" w:cs="Times New Roman"/>
          <w:sz w:val="26"/>
          <w:szCs w:val="26"/>
        </w:rPr>
        <w:t xml:space="preserve">privind </w:t>
      </w:r>
      <w:r w:rsidR="00F06EBA" w:rsidRPr="000E0C91">
        <w:rPr>
          <w:rFonts w:ascii="Times New Roman" w:hAnsi="Times New Roman" w:cs="Times New Roman"/>
          <w:sz w:val="26"/>
          <w:szCs w:val="26"/>
        </w:rPr>
        <w:t>supravegherea pieței.</w:t>
      </w:r>
    </w:p>
    <w:p w:rsidR="00F06EBA" w:rsidRPr="000E0C91" w:rsidRDefault="00F06EBA" w:rsidP="0090107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0E0C9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Proiectul sus-menţionat are drept scop </w:t>
      </w:r>
      <w:r w:rsidR="002B5ECA" w:rsidRPr="000E0C9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sprijinirea în regim automatizat a măsurilor </w:t>
      </w:r>
      <w:r w:rsidR="00C975BB" w:rsidRPr="000E0C9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co</w:t>
      </w:r>
      <w:r w:rsidR="002B5ECA" w:rsidRPr="000E0C9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rective de supraveghere a pieței în ceea ce privește comercializarea produselor nealimentare în vederea organizării interacțiunii eficiente și a schimbului de informații dintre autoritățile de supraveghere a pieței și organul vamal.</w:t>
      </w:r>
    </w:p>
    <w:p w:rsidR="002B5ECA" w:rsidRPr="000E0C91" w:rsidRDefault="002B5ECA" w:rsidP="002B5E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 w:eastAsia="ru-RU"/>
        </w:rPr>
      </w:pPr>
      <w:r w:rsidRPr="000E0C9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 w:eastAsia="ru-RU"/>
        </w:rPr>
        <w:t>Generalităţi</w:t>
      </w:r>
    </w:p>
    <w:p w:rsidR="004E1D7E" w:rsidRPr="000E0C91" w:rsidRDefault="00DD317F" w:rsidP="00C975BB">
      <w:pPr>
        <w:pStyle w:val="tt"/>
        <w:shd w:val="clear" w:color="auto" w:fill="FFFFFF" w:themeFill="background1"/>
        <w:tabs>
          <w:tab w:val="left" w:pos="0"/>
        </w:tabs>
        <w:ind w:firstLine="567"/>
        <w:jc w:val="both"/>
        <w:rPr>
          <w:b w:val="0"/>
          <w:sz w:val="26"/>
          <w:szCs w:val="26"/>
          <w:lang w:val="ro-RO"/>
        </w:rPr>
      </w:pPr>
      <w:r w:rsidRPr="000E0C91">
        <w:rPr>
          <w:b w:val="0"/>
          <w:sz w:val="26"/>
          <w:szCs w:val="26"/>
          <w:lang w:val="ro-RO"/>
        </w:rPr>
        <w:t>În contextul dezvoltării cadrului legal referitor la supravegherea pieței în conformitate cu normele europene, Republica Moldova a adoptat Legea nr.7 din 26 februarie 2016 privind supravegherea pieţei în ceea ce priveşte comercializarea produselor nealimentare, care trebuie sa asigure accesul pe piață a produselor sigure pentru consumatori și conforme cerințelor esențiale stabilite în reglementările tehnice aplicabile.</w:t>
      </w:r>
      <w:r w:rsidR="00C975BB" w:rsidRPr="000E0C91">
        <w:rPr>
          <w:b w:val="0"/>
          <w:sz w:val="26"/>
          <w:szCs w:val="26"/>
          <w:lang w:val="ro-RO"/>
        </w:rPr>
        <w:t xml:space="preserve"> </w:t>
      </w:r>
    </w:p>
    <w:p w:rsidR="004E1D7E" w:rsidRPr="000E0C91" w:rsidRDefault="00DD317F" w:rsidP="00C975BB">
      <w:pPr>
        <w:pStyle w:val="tt"/>
        <w:shd w:val="clear" w:color="auto" w:fill="FFFFFF" w:themeFill="background1"/>
        <w:tabs>
          <w:tab w:val="left" w:pos="0"/>
        </w:tabs>
        <w:ind w:firstLine="567"/>
        <w:jc w:val="both"/>
        <w:rPr>
          <w:b w:val="0"/>
          <w:color w:val="000000" w:themeColor="text1"/>
          <w:sz w:val="26"/>
          <w:szCs w:val="26"/>
          <w:lang w:val="ro-RO"/>
        </w:rPr>
      </w:pPr>
      <w:r w:rsidRPr="000E0C91">
        <w:rPr>
          <w:b w:val="0"/>
          <w:sz w:val="26"/>
          <w:szCs w:val="26"/>
          <w:lang w:val="ro-RO"/>
        </w:rPr>
        <w:t xml:space="preserve">Astfel, întru executarea art.34 al </w:t>
      </w:r>
      <w:r w:rsidR="004E1D7E" w:rsidRPr="000E0C91">
        <w:rPr>
          <w:b w:val="0"/>
          <w:sz w:val="26"/>
          <w:szCs w:val="26"/>
          <w:lang w:val="ro-RO"/>
        </w:rPr>
        <w:t xml:space="preserve">legii </w:t>
      </w:r>
      <w:r w:rsidR="00AF7702" w:rsidRPr="000E0C91">
        <w:rPr>
          <w:b w:val="0"/>
          <w:sz w:val="26"/>
          <w:szCs w:val="26"/>
          <w:lang w:val="ro-RO"/>
        </w:rPr>
        <w:t>prenotate</w:t>
      </w:r>
      <w:r w:rsidRPr="000E0C91">
        <w:rPr>
          <w:b w:val="0"/>
          <w:sz w:val="26"/>
          <w:szCs w:val="26"/>
          <w:lang w:val="ro-RO"/>
        </w:rPr>
        <w:t xml:space="preserve"> a fost elaborat proiectul </w:t>
      </w:r>
      <w:r w:rsidR="004E1D7E" w:rsidRPr="000E0C91">
        <w:rPr>
          <w:b w:val="0"/>
          <w:sz w:val="26"/>
          <w:szCs w:val="26"/>
          <w:lang w:val="ro-RO"/>
        </w:rPr>
        <w:t>h</w:t>
      </w:r>
      <w:r w:rsidRPr="000E0C91">
        <w:rPr>
          <w:b w:val="0"/>
          <w:sz w:val="26"/>
          <w:szCs w:val="26"/>
          <w:lang w:val="ro-RO"/>
        </w:rPr>
        <w:t xml:space="preserve">otărîrii Guvernului cu </w:t>
      </w:r>
      <w:r w:rsidRPr="000E0C91">
        <w:rPr>
          <w:b w:val="0"/>
          <w:color w:val="000000" w:themeColor="text1"/>
          <w:sz w:val="26"/>
          <w:szCs w:val="26"/>
          <w:lang w:val="ro-RO"/>
        </w:rPr>
        <w:t xml:space="preserve">privire la aprobarea Conceptului tehnic al </w:t>
      </w:r>
      <w:r w:rsidR="00775B46" w:rsidRPr="000E0C91">
        <w:rPr>
          <w:b w:val="0"/>
          <w:sz w:val="26"/>
          <w:szCs w:val="26"/>
          <w:lang w:val="ro-RO" w:eastAsia="ru-RU"/>
        </w:rPr>
        <w:t>Sistemului informaţional automatizat naţional de informare și comunicare pentru supravegherea pieţei</w:t>
      </w:r>
      <w:r w:rsidR="00775B46" w:rsidRPr="000E0C91">
        <w:rPr>
          <w:b w:val="0"/>
          <w:color w:val="000000" w:themeColor="text1"/>
          <w:sz w:val="26"/>
          <w:szCs w:val="26"/>
          <w:lang w:val="ro-RO"/>
        </w:rPr>
        <w:t>”.</w:t>
      </w:r>
      <w:r w:rsidRPr="000E0C91">
        <w:rPr>
          <w:b w:val="0"/>
          <w:color w:val="000000" w:themeColor="text1"/>
          <w:sz w:val="26"/>
          <w:szCs w:val="26"/>
          <w:lang w:val="ro-RO"/>
        </w:rPr>
        <w:t xml:space="preserve"> </w:t>
      </w:r>
    </w:p>
    <w:p w:rsidR="002B5ECA" w:rsidRPr="000E0C91" w:rsidRDefault="00DD317F" w:rsidP="00C975BB">
      <w:pPr>
        <w:pStyle w:val="tt"/>
        <w:shd w:val="clear" w:color="auto" w:fill="FFFFFF" w:themeFill="background1"/>
        <w:tabs>
          <w:tab w:val="left" w:pos="0"/>
        </w:tabs>
        <w:ind w:firstLine="567"/>
        <w:jc w:val="both"/>
        <w:rPr>
          <w:b w:val="0"/>
          <w:sz w:val="26"/>
          <w:szCs w:val="26"/>
          <w:lang w:val="ro-RO"/>
        </w:rPr>
      </w:pPr>
      <w:r w:rsidRPr="000E0C91">
        <w:rPr>
          <w:b w:val="0"/>
          <w:color w:val="000000" w:themeColor="text1"/>
          <w:sz w:val="26"/>
          <w:szCs w:val="26"/>
          <w:lang w:val="ro-RO"/>
        </w:rPr>
        <w:t>Proiectul are ca obiectiv</w:t>
      </w:r>
      <w:r w:rsidRPr="000E0C91">
        <w:rPr>
          <w:b w:val="0"/>
          <w:sz w:val="26"/>
          <w:szCs w:val="26"/>
          <w:lang w:val="ro-RO"/>
        </w:rPr>
        <w:t xml:space="preserve"> punerea la dispoziția autorităților de supravegherea a pieței și a organului vamal a unui instrument de asistență în identificarea produselor nesigure sau neconfo</w:t>
      </w:r>
      <w:r w:rsidR="00C975BB" w:rsidRPr="000E0C91">
        <w:rPr>
          <w:b w:val="0"/>
          <w:sz w:val="26"/>
          <w:szCs w:val="26"/>
          <w:lang w:val="ro-RO"/>
        </w:rPr>
        <w:t>rme puse la dispoziție pe piață</w:t>
      </w:r>
      <w:r w:rsidR="004E1D7E" w:rsidRPr="000E0C91">
        <w:rPr>
          <w:b w:val="0"/>
          <w:sz w:val="26"/>
          <w:szCs w:val="26"/>
          <w:lang w:val="ro-RO"/>
        </w:rPr>
        <w:t xml:space="preserve"> sau care urmează a fi introduse pe piață</w:t>
      </w:r>
      <w:r w:rsidR="00C975BB" w:rsidRPr="000E0C91">
        <w:rPr>
          <w:b w:val="0"/>
          <w:sz w:val="26"/>
          <w:szCs w:val="26"/>
          <w:lang w:val="ro-RO"/>
        </w:rPr>
        <w:t>.</w:t>
      </w:r>
    </w:p>
    <w:p w:rsidR="002B5ECA" w:rsidRPr="000E0C91" w:rsidRDefault="002B5ECA" w:rsidP="002B5E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0E0C9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 w:eastAsia="ru-RU"/>
        </w:rPr>
        <w:t>Principalele prevederi ale proiectului</w:t>
      </w:r>
    </w:p>
    <w:p w:rsidR="004E1D7E" w:rsidRPr="000E0C91" w:rsidRDefault="00EB3FD2" w:rsidP="004E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C9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Sistemul informațional</w:t>
      </w:r>
      <w:r w:rsidR="006D0DC4" w:rsidRPr="000E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0A78" w:rsidRPr="000E0C91">
        <w:rPr>
          <w:rFonts w:ascii="Times New Roman" w:eastAsia="Times New Roman" w:hAnsi="Times New Roman" w:cs="Times New Roman"/>
          <w:sz w:val="26"/>
          <w:szCs w:val="26"/>
          <w:lang w:eastAsia="ru-RU"/>
        </w:rPr>
        <w:t>va</w:t>
      </w:r>
      <w:r w:rsidR="006D0DC4" w:rsidRPr="000E0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sprijini, în regim automatizat, măsurile de supraveghere a pieţei în ceea ce privește comercializarea produselor nealimentare, acesta fiind compatibil cu Sistemul informaţional automatizat „Registrul de stat al controalelor”. </w:t>
      </w:r>
    </w:p>
    <w:p w:rsidR="006D0DC4" w:rsidRPr="000E0C91" w:rsidRDefault="00EB3FD2" w:rsidP="004E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C9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Acesta</w:t>
      </w:r>
      <w:r w:rsidR="006D0DC4" w:rsidRPr="000E0C9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va asigura a</w:t>
      </w:r>
      <w:r w:rsidR="006D0DC4" w:rsidRPr="000E0C91">
        <w:rPr>
          <w:rFonts w:ascii="Times New Roman" w:eastAsia="Times New Roman" w:hAnsi="Times New Roman" w:cs="Times New Roman"/>
          <w:sz w:val="26"/>
          <w:szCs w:val="26"/>
          <w:lang w:eastAsia="ru-RU"/>
        </w:rPr>
        <w:t>utoritatea de coordonare a activităţilor de supraveghere a pieţei cu un instrument eficient și centralizat pentru monitorizarea activităţilor desfăşurate şi măsurilor aplicate de autorităţile de supraveghere a pieţei în cooperare cu organului vamal pentru a asigura că produsele sînt conforme cu cerinţele esenţiale aplicabile sau că nu pun în pericol sănătatea, siguranţa ori alte aspecte ce țin de protecţia intereselor publice.</w:t>
      </w:r>
    </w:p>
    <w:p w:rsidR="00043575" w:rsidRPr="00C6675E" w:rsidRDefault="000E0C91" w:rsidP="000E0C9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75E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Autoritățile care vor furniza</w:t>
      </w:r>
      <w:r w:rsidR="00043575" w:rsidRPr="00C6675E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 informații </w:t>
      </w:r>
      <w:r w:rsidR="00427CE1" w:rsidRPr="00C6675E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în sistemul informațional </w:t>
      </w:r>
      <w:r w:rsidR="002004F7" w:rsidRPr="00C6675E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 xml:space="preserve">automatizat sunt: </w:t>
      </w:r>
      <w:r w:rsidR="002004F7"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Agenţia pentru Protecţia Consumatorilor și Supravegherea Pieței (anterior Agenţia pentru Protecţia Consumatorilor), Agenţia pentru Supravegherea Tehnică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2004F7"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(anterior Inspectoratul Principal de Stat pentru Supravegherea Tehnică a Obiectelor Industriale Periculoase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2004F7"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Inspecţia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Stat în Construcţii, </w:t>
      </w:r>
      <w:r w:rsidR="002004F7"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Serviciul Protecţiei Civile şi Situaţiilor Excepţionale), Agenţia Navală</w:t>
      </w:r>
      <w:r w:rsidR="002004F7" w:rsidRPr="00C6675E">
        <w:rPr>
          <w:sz w:val="26"/>
          <w:szCs w:val="26"/>
          <w:lang w:val="en-US"/>
        </w:rPr>
        <w:t xml:space="preserve"> 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 Republicii Moldova (anterior</w:t>
      </w:r>
      <w:r w:rsidR="002004F7"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Agenţia Navală)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Autoritatea din subordinea MEI (anterior MTID) responsabilă de supravegherea în domeniul transportului feroviar, </w:t>
      </w:r>
      <w:r w:rsidRPr="00C6675E">
        <w:rPr>
          <w:rFonts w:ascii="Times New Roman" w:hAnsi="Times New Roman" w:cs="Times New Roman"/>
          <w:sz w:val="26"/>
          <w:szCs w:val="26"/>
          <w:lang w:val="en-GB"/>
        </w:rPr>
        <w:t>Agenţia Naţională pentru Sănătate Publică</w:t>
      </w:r>
      <w:r w:rsidRPr="00C6675E">
        <w:rPr>
          <w:sz w:val="26"/>
          <w:szCs w:val="26"/>
          <w:lang w:val="en-US"/>
        </w:rPr>
        <w:t xml:space="preserve"> </w:t>
      </w:r>
      <w:r w:rsidRPr="00C6675E">
        <w:rPr>
          <w:rFonts w:ascii="Times New Roman" w:hAnsi="Times New Roman" w:cs="Times New Roman"/>
          <w:sz w:val="26"/>
          <w:szCs w:val="26"/>
          <w:lang w:val="en-US"/>
        </w:rPr>
        <w:t>Agenția Națională pentru</w:t>
      </w:r>
      <w:r w:rsidRPr="00C6675E">
        <w:rPr>
          <w:rFonts w:ascii="Times New Roman" w:hAnsi="Times New Roman" w:cs="Times New Roman"/>
          <w:sz w:val="26"/>
          <w:szCs w:val="26"/>
        </w:rPr>
        <w:t xml:space="preserve"> </w:t>
      </w:r>
      <w:r w:rsidRPr="00C6675E">
        <w:rPr>
          <w:rFonts w:ascii="Times New Roman" w:hAnsi="Times New Roman" w:cs="Times New Roman"/>
          <w:sz w:val="26"/>
          <w:szCs w:val="26"/>
          <w:lang w:val="en-US"/>
        </w:rPr>
        <w:t>Reglementare în Comunicații Electronice și Tehnologia Informației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(anterior</w:t>
      </w:r>
      <w:r w:rsidRPr="00C6675E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ru-RU"/>
        </w:rPr>
        <w:t xml:space="preserve"> </w:t>
      </w:r>
      <w:r w:rsidRPr="00C6675E">
        <w:rPr>
          <w:sz w:val="26"/>
          <w:szCs w:val="26"/>
          <w:lang w:val="en-US"/>
        </w:rPr>
        <w:t xml:space="preserve"> 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Ministerul Tehnologiei</w:t>
      </w:r>
      <w:bookmarkStart w:id="0" w:name="_GoBack"/>
      <w:bookmarkEnd w:id="0"/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Informației și Comunicațiilor), </w:t>
      </w:r>
      <w:r w:rsidRPr="00C6675E">
        <w:rPr>
          <w:rFonts w:ascii="Times New Roman" w:hAnsi="Times New Roman" w:cs="Times New Roman"/>
          <w:sz w:val="26"/>
          <w:szCs w:val="26"/>
          <w:lang w:val="en-US"/>
        </w:rPr>
        <w:t xml:space="preserve">Inspectoratul pentru Protecția </w:t>
      </w:r>
      <w:r w:rsidRPr="00C6675E">
        <w:rPr>
          <w:rFonts w:ascii="Times New Roman" w:hAnsi="Times New Roman" w:cs="Times New Roman"/>
          <w:sz w:val="26"/>
          <w:szCs w:val="26"/>
          <w:lang w:val="en-US"/>
        </w:rPr>
        <w:lastRenderedPageBreak/>
        <w:t>Mediului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(anterior 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/>
        </w:rPr>
        <w:t>Autoritatea din subordinea Ministerului Mediului responsabilă de supravegherea în domeniul ambalajelor şi deşeurilor de ambalaje</w:t>
      </w:r>
      <w:r w:rsidRPr="00C6675E">
        <w:rPr>
          <w:rFonts w:ascii="Times New Roman" w:hAnsi="Times New Roman" w:cs="Times New Roman"/>
          <w:sz w:val="26"/>
          <w:szCs w:val="26"/>
          <w:lang w:val="en-US"/>
        </w:rPr>
        <w:t xml:space="preserve">) și </w:t>
      </w:r>
      <w:r w:rsidRPr="00C6675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Serviciul Vamal.</w:t>
      </w:r>
    </w:p>
    <w:p w:rsidR="000E0C91" w:rsidRPr="000E0C91" w:rsidRDefault="000E0C91" w:rsidP="000E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DD317F" w:rsidRPr="000E0C91" w:rsidRDefault="00DD317F" w:rsidP="00DD31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0E0C91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Măsuri instituţionale şi organizaţionale pe care le implică actul elaborate</w:t>
      </w:r>
    </w:p>
    <w:p w:rsidR="00DD317F" w:rsidRPr="000E0C91" w:rsidRDefault="00DD317F" w:rsidP="00775B46">
      <w:pPr>
        <w:spacing w:after="0" w:line="240" w:lineRule="auto"/>
        <w:ind w:firstLine="567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E0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Proiectul nu prevede instituirea unei autorităţi sau instituţii noi pentru implementarea prevederilor stabilite. </w:t>
      </w:r>
      <w:r w:rsidRPr="000E0C91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În calitate de autorități de supraveghere </w:t>
      </w:r>
      <w:r w:rsidR="000C48F0" w:rsidRPr="000E0C91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a pieței sunt cele menționate</w:t>
      </w:r>
      <w:r w:rsidRPr="000E0C91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A4339E" w:rsidRPr="000E0C91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în </w:t>
      </w:r>
      <w:r w:rsidR="004E1D7E" w:rsidRPr="000E0C91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a</w:t>
      </w:r>
      <w:r w:rsidR="00A4339E" w:rsidRPr="000E0C91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nexa la Legea nr</w:t>
      </w:r>
      <w:r w:rsidR="00A4339E" w:rsidRPr="000E0C91">
        <w:rPr>
          <w:rStyle w:val="Strong"/>
          <w:rFonts w:ascii="Times New Roman" w:hAnsi="Times New Roman" w:cs="Times New Roman"/>
          <w:b w:val="0"/>
          <w:sz w:val="26"/>
          <w:szCs w:val="26"/>
        </w:rPr>
        <w:t>.</w:t>
      </w:r>
      <w:r w:rsidR="004E1D7E" w:rsidRPr="000E0C91">
        <w:rPr>
          <w:sz w:val="26"/>
          <w:szCs w:val="26"/>
        </w:rPr>
        <w:t xml:space="preserve"> </w:t>
      </w:r>
      <w:r w:rsidR="004E1D7E" w:rsidRPr="000E0C91">
        <w:rPr>
          <w:rFonts w:ascii="Times New Roman" w:hAnsi="Times New Roman" w:cs="Times New Roman"/>
          <w:sz w:val="26"/>
          <w:szCs w:val="26"/>
        </w:rPr>
        <w:t>7 din 26 februarie 2016</w:t>
      </w:r>
      <w:r w:rsidR="00A4339E" w:rsidRPr="000E0C91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A4339E" w:rsidRPr="000E0C91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dar și </w:t>
      </w:r>
      <w:r w:rsidR="000C48F0" w:rsidRPr="000E0C91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cele menționate în reglementările tehnice aplicabile din domeniile armonizate</w:t>
      </w:r>
      <w:r w:rsidR="00A4339E" w:rsidRPr="000E0C91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</w:p>
    <w:p w:rsidR="00DD317F" w:rsidRPr="000E0C91" w:rsidRDefault="00DD317F" w:rsidP="00DD317F">
      <w:pPr>
        <w:pStyle w:val="ListParagraph"/>
        <w:spacing w:after="0" w:line="240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</w:p>
    <w:p w:rsidR="00DD317F" w:rsidRPr="000E0C91" w:rsidRDefault="00DD317F" w:rsidP="00DD31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0E0C91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Fundamentarea economico-financiară</w:t>
      </w:r>
    </w:p>
    <w:p w:rsidR="00304EBC" w:rsidRPr="000E0C91" w:rsidRDefault="00B80C47" w:rsidP="003638DC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C91">
        <w:rPr>
          <w:rFonts w:ascii="Times New Roman" w:hAnsi="Times New Roman" w:cs="Times New Roman"/>
          <w:sz w:val="26"/>
          <w:szCs w:val="26"/>
        </w:rPr>
        <w:t>Implementarea p</w:t>
      </w:r>
      <w:r w:rsidR="00EB01D5" w:rsidRPr="000E0C91">
        <w:rPr>
          <w:rFonts w:ascii="Times New Roman" w:hAnsi="Times New Roman" w:cs="Times New Roman"/>
          <w:sz w:val="26"/>
          <w:szCs w:val="26"/>
        </w:rPr>
        <w:t>roiectul</w:t>
      </w:r>
      <w:r w:rsidRPr="000E0C91">
        <w:rPr>
          <w:rFonts w:ascii="Times New Roman" w:hAnsi="Times New Roman" w:cs="Times New Roman"/>
          <w:sz w:val="26"/>
          <w:szCs w:val="26"/>
        </w:rPr>
        <w:t>ui</w:t>
      </w:r>
      <w:r w:rsidR="004156D4" w:rsidRPr="000E0C91">
        <w:rPr>
          <w:rFonts w:ascii="Times New Roman" w:hAnsi="Times New Roman" w:cs="Times New Roman"/>
          <w:sz w:val="26"/>
          <w:szCs w:val="26"/>
        </w:rPr>
        <w:t xml:space="preserve"> Hotărîrii Guvernului </w:t>
      </w:r>
      <w:r w:rsidRPr="000E0C91">
        <w:rPr>
          <w:rFonts w:ascii="Times New Roman" w:hAnsi="Times New Roman" w:cs="Times New Roman"/>
          <w:sz w:val="26"/>
          <w:szCs w:val="26"/>
        </w:rPr>
        <w:t xml:space="preserve">se va realiza </w:t>
      </w:r>
      <w:r w:rsidR="00E72460" w:rsidRPr="000E0C91">
        <w:rPr>
          <w:rFonts w:ascii="Times New Roman" w:hAnsi="Times New Roman" w:cs="Times New Roman"/>
          <w:sz w:val="26"/>
          <w:szCs w:val="26"/>
        </w:rPr>
        <w:t>din contul mijloacelor prevăzute anual în bugetul d</w:t>
      </w:r>
      <w:r w:rsidR="00EB3FD2" w:rsidRPr="000E0C91">
        <w:rPr>
          <w:rFonts w:ascii="Times New Roman" w:hAnsi="Times New Roman" w:cs="Times New Roman"/>
          <w:sz w:val="26"/>
          <w:szCs w:val="26"/>
        </w:rPr>
        <w:t>e stat, precum şi din partea donatorilor</w:t>
      </w:r>
      <w:r w:rsidR="00E72460" w:rsidRPr="000E0C91">
        <w:rPr>
          <w:rFonts w:ascii="Times New Roman" w:hAnsi="Times New Roman" w:cs="Times New Roman"/>
          <w:sz w:val="26"/>
          <w:szCs w:val="26"/>
          <w:lang w:val="en-US"/>
        </w:rPr>
        <w:t>, conform legislaţiei în vigoare.</w:t>
      </w:r>
    </w:p>
    <w:p w:rsidR="006B69BC" w:rsidRPr="000E0C91" w:rsidRDefault="006B69BC" w:rsidP="006E708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5B46" w:rsidRPr="000E0C91" w:rsidRDefault="00775B46" w:rsidP="006E708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2460" w:rsidRPr="000E0C91" w:rsidRDefault="00E72460" w:rsidP="006E708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70" w:rsidRPr="000E0C91" w:rsidRDefault="00334293" w:rsidP="006E708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E0C91">
        <w:rPr>
          <w:rFonts w:ascii="Times New Roman" w:hAnsi="Times New Roman" w:cs="Times New Roman"/>
          <w:b/>
          <w:sz w:val="26"/>
          <w:szCs w:val="26"/>
        </w:rPr>
        <w:t>Viceministru                                                                        Vitalie IURCU</w:t>
      </w:r>
    </w:p>
    <w:sectPr w:rsidR="00D27470" w:rsidRPr="000E0C91" w:rsidSect="00775B4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CC5" w:rsidRDefault="00837CC5" w:rsidP="006F7546">
      <w:pPr>
        <w:spacing w:after="0" w:line="240" w:lineRule="auto"/>
      </w:pPr>
      <w:r>
        <w:separator/>
      </w:r>
    </w:p>
  </w:endnote>
  <w:endnote w:type="continuationSeparator" w:id="0">
    <w:p w:rsidR="00837CC5" w:rsidRDefault="00837CC5" w:rsidP="006F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CC5" w:rsidRDefault="00837CC5" w:rsidP="006F7546">
      <w:pPr>
        <w:spacing w:after="0" w:line="240" w:lineRule="auto"/>
      </w:pPr>
      <w:r>
        <w:separator/>
      </w:r>
    </w:p>
  </w:footnote>
  <w:footnote w:type="continuationSeparator" w:id="0">
    <w:p w:rsidR="00837CC5" w:rsidRDefault="00837CC5" w:rsidP="006F7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972CD"/>
    <w:multiLevelType w:val="hybridMultilevel"/>
    <w:tmpl w:val="DC041E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720CA"/>
    <w:multiLevelType w:val="hybridMultilevel"/>
    <w:tmpl w:val="F33CD24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14"/>
    <w:rsid w:val="00024DDF"/>
    <w:rsid w:val="00043575"/>
    <w:rsid w:val="000C48F0"/>
    <w:rsid w:val="000E0C91"/>
    <w:rsid w:val="001013B5"/>
    <w:rsid w:val="001122F5"/>
    <w:rsid w:val="00182239"/>
    <w:rsid w:val="001D2DC3"/>
    <w:rsid w:val="002004F7"/>
    <w:rsid w:val="0023736F"/>
    <w:rsid w:val="002B5ECA"/>
    <w:rsid w:val="002C296D"/>
    <w:rsid w:val="00304EBC"/>
    <w:rsid w:val="00334293"/>
    <w:rsid w:val="00354528"/>
    <w:rsid w:val="003638DC"/>
    <w:rsid w:val="003A6E53"/>
    <w:rsid w:val="004070D7"/>
    <w:rsid w:val="00413805"/>
    <w:rsid w:val="004156D4"/>
    <w:rsid w:val="00427CE1"/>
    <w:rsid w:val="0045402A"/>
    <w:rsid w:val="00484A82"/>
    <w:rsid w:val="004E1D7E"/>
    <w:rsid w:val="00520D23"/>
    <w:rsid w:val="005A23B7"/>
    <w:rsid w:val="00641F33"/>
    <w:rsid w:val="00693BE1"/>
    <w:rsid w:val="006B69BC"/>
    <w:rsid w:val="006D0DC4"/>
    <w:rsid w:val="006E09C8"/>
    <w:rsid w:val="006E708F"/>
    <w:rsid w:val="006F7546"/>
    <w:rsid w:val="00761ED8"/>
    <w:rsid w:val="00775B46"/>
    <w:rsid w:val="00827BD0"/>
    <w:rsid w:val="00837CC5"/>
    <w:rsid w:val="008A3F8A"/>
    <w:rsid w:val="00901073"/>
    <w:rsid w:val="009410F7"/>
    <w:rsid w:val="00941472"/>
    <w:rsid w:val="009951FD"/>
    <w:rsid w:val="009B3F0A"/>
    <w:rsid w:val="009D3898"/>
    <w:rsid w:val="009E188B"/>
    <w:rsid w:val="00A14C1C"/>
    <w:rsid w:val="00A25DD2"/>
    <w:rsid w:val="00A4339E"/>
    <w:rsid w:val="00A569EF"/>
    <w:rsid w:val="00AF7702"/>
    <w:rsid w:val="00B460AE"/>
    <w:rsid w:val="00B80C47"/>
    <w:rsid w:val="00C179B3"/>
    <w:rsid w:val="00C41C99"/>
    <w:rsid w:val="00C54944"/>
    <w:rsid w:val="00C6675E"/>
    <w:rsid w:val="00C6756E"/>
    <w:rsid w:val="00C975BB"/>
    <w:rsid w:val="00D27470"/>
    <w:rsid w:val="00D42F82"/>
    <w:rsid w:val="00DD317F"/>
    <w:rsid w:val="00DE570E"/>
    <w:rsid w:val="00E72460"/>
    <w:rsid w:val="00E809FE"/>
    <w:rsid w:val="00EB007D"/>
    <w:rsid w:val="00EB01D5"/>
    <w:rsid w:val="00EB3FD2"/>
    <w:rsid w:val="00EF1B13"/>
    <w:rsid w:val="00F06EBA"/>
    <w:rsid w:val="00F40A78"/>
    <w:rsid w:val="00F441E1"/>
    <w:rsid w:val="00F45D14"/>
    <w:rsid w:val="00F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69B59-E4F9-49E0-AF63-6B23A755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9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3342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334293"/>
    <w:rPr>
      <w:b/>
      <w:bCs/>
    </w:rPr>
  </w:style>
  <w:style w:type="paragraph" w:customStyle="1" w:styleId="Default">
    <w:name w:val="Default"/>
    <w:rsid w:val="0033429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rvps2">
    <w:name w:val="rvps2"/>
    <w:basedOn w:val="Normal"/>
    <w:rsid w:val="009D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6F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4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F7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4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BC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E72460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basedOn w:val="DefaultParagraphFont"/>
    <w:rsid w:val="002B5ECA"/>
  </w:style>
  <w:style w:type="paragraph" w:customStyle="1" w:styleId="cb">
    <w:name w:val="cb"/>
    <w:basedOn w:val="Normal"/>
    <w:rsid w:val="002B5E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2B5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38</cp:revision>
  <cp:lastPrinted>2017-04-13T08:52:00Z</cp:lastPrinted>
  <dcterms:created xsi:type="dcterms:W3CDTF">2016-10-27T13:09:00Z</dcterms:created>
  <dcterms:modified xsi:type="dcterms:W3CDTF">2017-09-11T13:06:00Z</dcterms:modified>
</cp:coreProperties>
</file>