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0E4" w:rsidRPr="00EF6671" w:rsidRDefault="00D12BF3" w:rsidP="00A012B5">
      <w:pPr>
        <w:spacing w:after="0" w:line="240" w:lineRule="auto"/>
        <w:ind w:left="-567"/>
        <w:jc w:val="right"/>
        <w:rPr>
          <w:rFonts w:ascii="Times New Roman" w:hAnsi="Times New Roman" w:cs="Times New Roman"/>
          <w:i/>
          <w:sz w:val="28"/>
          <w:szCs w:val="28"/>
        </w:rPr>
      </w:pPr>
      <w:r>
        <w:rPr>
          <w:rFonts w:ascii="Times New Roman" w:hAnsi="Times New Roman" w:cs="Times New Roman"/>
          <w:i/>
          <w:noProof/>
          <w:sz w:val="28"/>
          <w:szCs w:val="28"/>
          <w:lang w:eastAsia="zh-CN"/>
        </w:rPr>
        <w:t xml:space="preserve"> </w:t>
      </w:r>
      <w:r w:rsidR="001450E4" w:rsidRPr="00EF6671">
        <w:rPr>
          <w:rFonts w:ascii="Times New Roman" w:hAnsi="Times New Roman" w:cs="Times New Roman"/>
          <w:i/>
          <w:noProof/>
          <w:sz w:val="28"/>
          <w:szCs w:val="28"/>
          <w:lang w:eastAsia="zh-CN"/>
        </w:rPr>
        <w:t>Proiect</w:t>
      </w:r>
    </w:p>
    <w:p w:rsidR="001450E4" w:rsidRPr="00EF6671" w:rsidRDefault="001450E4" w:rsidP="00A012B5">
      <w:pPr>
        <w:spacing w:after="0" w:line="240" w:lineRule="auto"/>
        <w:ind w:left="-567"/>
        <w:jc w:val="right"/>
        <w:rPr>
          <w:rFonts w:ascii="Times New Roman" w:hAnsi="Times New Roman" w:cs="Times New Roman"/>
          <w:sz w:val="28"/>
          <w:szCs w:val="28"/>
        </w:rPr>
      </w:pPr>
    </w:p>
    <w:p w:rsidR="000104D2" w:rsidRPr="00EF6671" w:rsidRDefault="000104D2" w:rsidP="00A012B5">
      <w:pPr>
        <w:spacing w:after="0" w:line="240" w:lineRule="auto"/>
        <w:ind w:left="-567"/>
        <w:jc w:val="center"/>
        <w:rPr>
          <w:rFonts w:ascii="Times New Roman" w:hAnsi="Times New Roman" w:cs="Times New Roman"/>
          <w:b/>
          <w:bCs/>
          <w:sz w:val="28"/>
          <w:szCs w:val="28"/>
        </w:rPr>
      </w:pPr>
    </w:p>
    <w:p w:rsidR="001450E4" w:rsidRPr="00EF6671" w:rsidRDefault="001450E4" w:rsidP="00A012B5">
      <w:pPr>
        <w:spacing w:after="0" w:line="240" w:lineRule="auto"/>
        <w:ind w:left="-567"/>
        <w:jc w:val="center"/>
        <w:rPr>
          <w:rFonts w:ascii="Times New Roman" w:hAnsi="Times New Roman" w:cs="Times New Roman"/>
          <w:sz w:val="28"/>
          <w:szCs w:val="28"/>
        </w:rPr>
      </w:pPr>
    </w:p>
    <w:p w:rsidR="001450E4" w:rsidRPr="00EF6671" w:rsidRDefault="001450E4" w:rsidP="00A012B5">
      <w:pPr>
        <w:spacing w:after="0" w:line="240" w:lineRule="auto"/>
        <w:ind w:left="-567"/>
        <w:jc w:val="center"/>
        <w:rPr>
          <w:rFonts w:ascii="Times New Roman" w:hAnsi="Times New Roman" w:cs="Times New Roman"/>
          <w:b/>
          <w:bCs/>
          <w:sz w:val="28"/>
          <w:szCs w:val="28"/>
        </w:rPr>
      </w:pPr>
      <w:r w:rsidRPr="00EF6671">
        <w:rPr>
          <w:rFonts w:ascii="Times New Roman" w:hAnsi="Times New Roman" w:cs="Times New Roman"/>
          <w:b/>
          <w:bCs/>
          <w:sz w:val="28"/>
          <w:szCs w:val="28"/>
        </w:rPr>
        <w:t>GUVERNUL</w:t>
      </w:r>
      <w:r w:rsidR="001F10CE" w:rsidRPr="00EF6671">
        <w:rPr>
          <w:rFonts w:ascii="Times New Roman" w:hAnsi="Times New Roman" w:cs="Times New Roman"/>
          <w:b/>
          <w:bCs/>
          <w:sz w:val="28"/>
          <w:szCs w:val="28"/>
          <w:lang w:val="en-US"/>
        </w:rPr>
        <w:t xml:space="preserve"> REPUBLICII MOLDOVA</w:t>
      </w:r>
    </w:p>
    <w:p w:rsidR="001450E4" w:rsidRPr="00EF6671" w:rsidRDefault="001450E4" w:rsidP="00A012B5">
      <w:pPr>
        <w:spacing w:after="0" w:line="240" w:lineRule="auto"/>
        <w:ind w:left="-567"/>
        <w:jc w:val="center"/>
        <w:rPr>
          <w:rFonts w:ascii="Times New Roman" w:hAnsi="Times New Roman" w:cs="Times New Roman"/>
          <w:sz w:val="28"/>
          <w:szCs w:val="28"/>
        </w:rPr>
      </w:pPr>
    </w:p>
    <w:p w:rsidR="001450E4" w:rsidRPr="00EF6671" w:rsidRDefault="003A30A6" w:rsidP="00A012B5">
      <w:pPr>
        <w:spacing w:after="0" w:line="240" w:lineRule="auto"/>
        <w:ind w:left="-567"/>
        <w:jc w:val="center"/>
        <w:rPr>
          <w:rFonts w:ascii="Times New Roman" w:hAnsi="Times New Roman" w:cs="Times New Roman"/>
          <w:sz w:val="28"/>
          <w:szCs w:val="28"/>
        </w:rPr>
      </w:pPr>
      <w:r w:rsidRPr="00EF6671">
        <w:rPr>
          <w:rFonts w:ascii="Times New Roman" w:hAnsi="Times New Roman" w:cs="Times New Roman"/>
          <w:b/>
          <w:bCs/>
          <w:sz w:val="28"/>
          <w:szCs w:val="28"/>
        </w:rPr>
        <w:t>HOTĂRÂ</w:t>
      </w:r>
      <w:r w:rsidR="001450E4" w:rsidRPr="00EF6671">
        <w:rPr>
          <w:rFonts w:ascii="Times New Roman" w:hAnsi="Times New Roman" w:cs="Times New Roman"/>
          <w:b/>
          <w:bCs/>
          <w:sz w:val="28"/>
          <w:szCs w:val="28"/>
        </w:rPr>
        <w:t>RE</w:t>
      </w:r>
      <w:r w:rsidR="001450E4" w:rsidRPr="00EF6671">
        <w:rPr>
          <w:rFonts w:ascii="Times New Roman" w:hAnsi="Times New Roman" w:cs="Times New Roman"/>
          <w:sz w:val="28"/>
          <w:szCs w:val="28"/>
        </w:rPr>
        <w:t> Nr. ______ </w:t>
      </w:r>
    </w:p>
    <w:p w:rsidR="001450E4" w:rsidRPr="00EF6671" w:rsidRDefault="001450E4" w:rsidP="00A012B5">
      <w:pPr>
        <w:spacing w:after="0" w:line="240" w:lineRule="auto"/>
        <w:ind w:left="-567"/>
        <w:jc w:val="center"/>
        <w:rPr>
          <w:rFonts w:ascii="Times New Roman" w:hAnsi="Times New Roman" w:cs="Times New Roman"/>
          <w:sz w:val="28"/>
          <w:szCs w:val="28"/>
        </w:rPr>
      </w:pPr>
      <w:r w:rsidRPr="00EF6671">
        <w:rPr>
          <w:rFonts w:ascii="Times New Roman" w:hAnsi="Times New Roman" w:cs="Times New Roman"/>
          <w:sz w:val="28"/>
          <w:szCs w:val="28"/>
        </w:rPr>
        <w:t>din ____________</w:t>
      </w:r>
      <w:r w:rsidR="00BC4B90" w:rsidRPr="00BC4B90">
        <w:rPr>
          <w:rFonts w:ascii="Times New Roman" w:hAnsi="Times New Roman" w:cs="Times New Roman"/>
          <w:b/>
          <w:sz w:val="28"/>
          <w:szCs w:val="28"/>
        </w:rPr>
        <w:t>2017</w:t>
      </w:r>
    </w:p>
    <w:p w:rsidR="001450E4" w:rsidRPr="00EF6671" w:rsidRDefault="001450E4" w:rsidP="00A012B5">
      <w:pPr>
        <w:spacing w:after="0" w:line="240" w:lineRule="auto"/>
        <w:ind w:left="-567"/>
        <w:jc w:val="center"/>
        <w:rPr>
          <w:rFonts w:ascii="Times New Roman" w:hAnsi="Times New Roman" w:cs="Times New Roman"/>
          <w:b/>
          <w:bCs/>
          <w:sz w:val="28"/>
          <w:szCs w:val="28"/>
        </w:rPr>
      </w:pPr>
    </w:p>
    <w:p w:rsidR="00844E26" w:rsidRPr="00EF6671" w:rsidRDefault="004316CB" w:rsidP="00A012B5">
      <w:pPr>
        <w:autoSpaceDE w:val="0"/>
        <w:autoSpaceDN w:val="0"/>
        <w:adjustRightInd w:val="0"/>
        <w:spacing w:after="0"/>
        <w:ind w:left="-567"/>
        <w:jc w:val="center"/>
        <w:rPr>
          <w:rFonts w:ascii="Times New Roman" w:hAnsi="Times New Roman" w:cs="Times New Roman"/>
          <w:b/>
          <w:sz w:val="28"/>
          <w:szCs w:val="28"/>
        </w:rPr>
      </w:pPr>
      <w:r w:rsidRPr="00265E0E">
        <w:rPr>
          <w:rFonts w:ascii="Times New Roman" w:hAnsi="Times New Roman" w:cs="Times New Roman"/>
          <w:b/>
          <w:sz w:val="28"/>
          <w:szCs w:val="28"/>
        </w:rPr>
        <w:t>C</w:t>
      </w:r>
      <w:r w:rsidR="009952EA">
        <w:rPr>
          <w:rFonts w:ascii="Times New Roman" w:hAnsi="Times New Roman" w:cs="Times New Roman"/>
          <w:b/>
          <w:sz w:val="28"/>
          <w:szCs w:val="28"/>
        </w:rPr>
        <w:t xml:space="preserve">u privire la </w:t>
      </w:r>
      <w:r w:rsidR="001450E4" w:rsidRPr="00EF6671">
        <w:rPr>
          <w:rFonts w:ascii="Times New Roman" w:hAnsi="Times New Roman" w:cs="Times New Roman"/>
          <w:b/>
          <w:sz w:val="28"/>
          <w:szCs w:val="28"/>
        </w:rPr>
        <w:t>aproba</w:t>
      </w:r>
      <w:r w:rsidR="009952EA">
        <w:rPr>
          <w:rFonts w:ascii="Times New Roman" w:hAnsi="Times New Roman" w:cs="Times New Roman"/>
          <w:b/>
          <w:sz w:val="28"/>
          <w:szCs w:val="28"/>
        </w:rPr>
        <w:t xml:space="preserve">rea proiectului de </w:t>
      </w:r>
      <w:r w:rsidR="00B770FE">
        <w:rPr>
          <w:rFonts w:ascii="Times New Roman" w:hAnsi="Times New Roman" w:cs="Times New Roman"/>
          <w:b/>
          <w:sz w:val="28"/>
          <w:szCs w:val="28"/>
        </w:rPr>
        <w:t>hotărâ</w:t>
      </w:r>
      <w:r w:rsidR="003D412C">
        <w:rPr>
          <w:rFonts w:ascii="Times New Roman" w:hAnsi="Times New Roman" w:cs="Times New Roman"/>
          <w:b/>
          <w:sz w:val="28"/>
          <w:szCs w:val="28"/>
        </w:rPr>
        <w:t>re</w:t>
      </w:r>
      <w:r w:rsidR="00844E26" w:rsidRPr="00EF6671">
        <w:rPr>
          <w:rFonts w:ascii="Times New Roman" w:hAnsi="Times New Roman" w:cs="Times New Roman"/>
          <w:b/>
          <w:sz w:val="28"/>
          <w:szCs w:val="28"/>
        </w:rPr>
        <w:t xml:space="preserve"> </w:t>
      </w:r>
      <w:r w:rsidR="003D412C">
        <w:rPr>
          <w:rFonts w:ascii="Times New Roman" w:hAnsi="Times New Roman" w:cs="Times New Roman"/>
          <w:b/>
          <w:sz w:val="28"/>
          <w:szCs w:val="28"/>
        </w:rPr>
        <w:t xml:space="preserve">a Parlamentului </w:t>
      </w:r>
      <w:r w:rsidR="009952EA">
        <w:rPr>
          <w:rFonts w:ascii="Times New Roman" w:hAnsi="Times New Roman" w:cs="Times New Roman"/>
          <w:b/>
          <w:sz w:val="28"/>
          <w:szCs w:val="28"/>
        </w:rPr>
        <w:t xml:space="preserve">pentru </w:t>
      </w:r>
    </w:p>
    <w:p w:rsidR="00265E0E" w:rsidRDefault="00984A01" w:rsidP="003D412C">
      <w:pPr>
        <w:autoSpaceDE w:val="0"/>
        <w:autoSpaceDN w:val="0"/>
        <w:adjustRightInd w:val="0"/>
        <w:spacing w:after="0"/>
        <w:ind w:left="-567"/>
        <w:jc w:val="center"/>
        <w:rPr>
          <w:rFonts w:ascii="Times New Roman" w:hAnsi="Times New Roman" w:cs="Times New Roman"/>
          <w:b/>
          <w:sz w:val="28"/>
          <w:szCs w:val="28"/>
        </w:rPr>
      </w:pPr>
      <w:r>
        <w:rPr>
          <w:rFonts w:ascii="Times New Roman" w:hAnsi="Times New Roman" w:cs="Times New Roman"/>
          <w:b/>
          <w:sz w:val="28"/>
          <w:szCs w:val="28"/>
        </w:rPr>
        <w:t>aprobarea</w:t>
      </w:r>
      <w:r w:rsidR="001B6176" w:rsidRPr="00EF6671">
        <w:rPr>
          <w:rFonts w:ascii="Times New Roman" w:hAnsi="Times New Roman" w:cs="Times New Roman"/>
          <w:b/>
          <w:sz w:val="28"/>
          <w:szCs w:val="28"/>
        </w:rPr>
        <w:t xml:space="preserve"> </w:t>
      </w:r>
      <w:r w:rsidR="00265E0E">
        <w:rPr>
          <w:rFonts w:ascii="Times New Roman" w:hAnsi="Times New Roman" w:cs="Times New Roman"/>
          <w:b/>
          <w:sz w:val="28"/>
          <w:szCs w:val="28"/>
        </w:rPr>
        <w:t xml:space="preserve">Registrului </w:t>
      </w:r>
      <w:r>
        <w:rPr>
          <w:rFonts w:ascii="Times New Roman" w:hAnsi="Times New Roman" w:cs="Times New Roman"/>
          <w:b/>
          <w:sz w:val="28"/>
          <w:szCs w:val="28"/>
        </w:rPr>
        <w:t xml:space="preserve">național al </w:t>
      </w:r>
      <w:r w:rsidR="00265E0E">
        <w:rPr>
          <w:rFonts w:ascii="Times New Roman" w:hAnsi="Times New Roman" w:cs="Times New Roman"/>
          <w:b/>
          <w:sz w:val="28"/>
          <w:szCs w:val="28"/>
        </w:rPr>
        <w:t>monumentelor</w:t>
      </w:r>
      <w:r>
        <w:rPr>
          <w:rFonts w:ascii="Times New Roman" w:hAnsi="Times New Roman" w:cs="Times New Roman"/>
          <w:b/>
          <w:sz w:val="28"/>
          <w:szCs w:val="28"/>
        </w:rPr>
        <w:t xml:space="preserve"> de for public </w:t>
      </w:r>
    </w:p>
    <w:p w:rsidR="009952EA" w:rsidRDefault="009952EA" w:rsidP="00A012B5">
      <w:pPr>
        <w:autoSpaceDE w:val="0"/>
        <w:autoSpaceDN w:val="0"/>
        <w:adjustRightInd w:val="0"/>
        <w:spacing w:after="0"/>
        <w:ind w:left="-567"/>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1450E4" w:rsidRPr="00EF6671" w:rsidRDefault="001450E4" w:rsidP="00A012B5">
      <w:pPr>
        <w:spacing w:after="0" w:line="240" w:lineRule="auto"/>
        <w:ind w:left="-567"/>
        <w:jc w:val="center"/>
        <w:rPr>
          <w:rFonts w:ascii="Times New Roman" w:hAnsi="Times New Roman" w:cs="Times New Roman"/>
          <w:b/>
          <w:bCs/>
          <w:sz w:val="28"/>
          <w:szCs w:val="28"/>
        </w:rPr>
      </w:pPr>
    </w:p>
    <w:p w:rsidR="001450E4" w:rsidRPr="00EF6671" w:rsidRDefault="009952EA" w:rsidP="00A012B5">
      <w:pPr>
        <w:spacing w:after="0" w:line="240" w:lineRule="auto"/>
        <w:ind w:left="-567" w:firstLine="708"/>
        <w:jc w:val="both"/>
        <w:rPr>
          <w:rFonts w:ascii="Times New Roman" w:hAnsi="Times New Roman" w:cs="Times New Roman"/>
          <w:sz w:val="28"/>
          <w:szCs w:val="28"/>
        </w:rPr>
      </w:pPr>
      <w:r>
        <w:rPr>
          <w:rFonts w:ascii="Times New Roman" w:hAnsi="Times New Roman" w:cs="Times New Roman"/>
          <w:sz w:val="28"/>
          <w:szCs w:val="28"/>
        </w:rPr>
        <w:t>……………………………………………………………………………….</w:t>
      </w:r>
    </w:p>
    <w:p w:rsidR="00943C1E" w:rsidRPr="00EF6671" w:rsidRDefault="00943C1E" w:rsidP="00A012B5">
      <w:pPr>
        <w:spacing w:after="0" w:line="240" w:lineRule="auto"/>
        <w:ind w:left="-567"/>
        <w:jc w:val="both"/>
        <w:rPr>
          <w:rFonts w:ascii="Times New Roman" w:hAnsi="Times New Roman" w:cs="Times New Roman"/>
          <w:sz w:val="28"/>
          <w:szCs w:val="28"/>
        </w:rPr>
      </w:pPr>
    </w:p>
    <w:p w:rsidR="001450E4" w:rsidRPr="00EF6671" w:rsidRDefault="001450E4" w:rsidP="00A012B5">
      <w:pPr>
        <w:spacing w:after="0" w:line="240" w:lineRule="auto"/>
        <w:ind w:left="-567"/>
        <w:jc w:val="both"/>
        <w:rPr>
          <w:rFonts w:ascii="Times New Roman" w:hAnsi="Times New Roman" w:cs="Times New Roman"/>
          <w:sz w:val="28"/>
          <w:szCs w:val="28"/>
        </w:rPr>
      </w:pPr>
      <w:r w:rsidRPr="00EF6671">
        <w:rPr>
          <w:rFonts w:ascii="Times New Roman" w:hAnsi="Times New Roman" w:cs="Times New Roman"/>
          <w:sz w:val="28"/>
          <w:szCs w:val="28"/>
        </w:rPr>
        <w:t xml:space="preserve">Guvernul </w:t>
      </w:r>
      <w:r w:rsidRPr="00EF6671">
        <w:rPr>
          <w:rFonts w:ascii="Times New Roman" w:hAnsi="Times New Roman" w:cs="Times New Roman"/>
          <w:b/>
          <w:sz w:val="28"/>
          <w:szCs w:val="28"/>
        </w:rPr>
        <w:t>HOTĂRĂŞTE:</w:t>
      </w:r>
    </w:p>
    <w:p w:rsidR="001450E4" w:rsidRPr="00EF6671" w:rsidRDefault="001450E4" w:rsidP="00A012B5">
      <w:pPr>
        <w:spacing w:after="0" w:line="240" w:lineRule="auto"/>
        <w:ind w:left="-567"/>
        <w:rPr>
          <w:rFonts w:ascii="Times New Roman" w:hAnsi="Times New Roman" w:cs="Times New Roman"/>
          <w:sz w:val="28"/>
          <w:szCs w:val="28"/>
        </w:rPr>
      </w:pPr>
    </w:p>
    <w:p w:rsidR="00984A01" w:rsidRPr="00507DCA" w:rsidRDefault="001450E4" w:rsidP="00237300">
      <w:pPr>
        <w:autoSpaceDE w:val="0"/>
        <w:autoSpaceDN w:val="0"/>
        <w:adjustRightInd w:val="0"/>
        <w:spacing w:after="0"/>
        <w:ind w:left="-567" w:firstLine="1275"/>
        <w:jc w:val="both"/>
        <w:rPr>
          <w:rFonts w:ascii="Times New Roman" w:hAnsi="Times New Roman" w:cs="Times New Roman"/>
          <w:sz w:val="28"/>
          <w:szCs w:val="28"/>
        </w:rPr>
      </w:pPr>
      <w:r w:rsidRPr="00EF6671">
        <w:rPr>
          <w:rFonts w:ascii="Times New Roman" w:hAnsi="Times New Roman" w:cs="Times New Roman"/>
          <w:sz w:val="28"/>
          <w:szCs w:val="28"/>
        </w:rPr>
        <w:t xml:space="preserve">Se aprobă </w:t>
      </w:r>
      <w:r w:rsidR="009952EA">
        <w:rPr>
          <w:rFonts w:ascii="Times New Roman" w:hAnsi="Times New Roman" w:cs="Times New Roman"/>
          <w:sz w:val="28"/>
          <w:szCs w:val="28"/>
        </w:rPr>
        <w:t xml:space="preserve">și se prezintă </w:t>
      </w:r>
      <w:r w:rsidR="008A373C">
        <w:rPr>
          <w:rFonts w:ascii="Times New Roman" w:hAnsi="Times New Roman" w:cs="Times New Roman"/>
          <w:sz w:val="28"/>
          <w:szCs w:val="28"/>
        </w:rPr>
        <w:t xml:space="preserve">spre examinare </w:t>
      </w:r>
      <w:r w:rsidR="009952EA" w:rsidRPr="00EF6671">
        <w:rPr>
          <w:rFonts w:ascii="Times New Roman" w:hAnsi="Times New Roman" w:cs="Times New Roman"/>
          <w:sz w:val="28"/>
          <w:szCs w:val="28"/>
        </w:rPr>
        <w:t xml:space="preserve">Parlamentului Republicii Moldova </w:t>
      </w:r>
      <w:r w:rsidR="009952EA">
        <w:rPr>
          <w:rFonts w:ascii="Times New Roman" w:hAnsi="Times New Roman" w:cs="Times New Roman"/>
          <w:sz w:val="28"/>
          <w:szCs w:val="28"/>
        </w:rPr>
        <w:t xml:space="preserve">proiectul </w:t>
      </w:r>
      <w:r w:rsidR="00B770FE">
        <w:rPr>
          <w:rFonts w:ascii="Times New Roman" w:hAnsi="Times New Roman" w:cs="Times New Roman"/>
          <w:sz w:val="28"/>
          <w:szCs w:val="28"/>
        </w:rPr>
        <w:t>hotărâ</w:t>
      </w:r>
      <w:r w:rsidR="006865E4">
        <w:rPr>
          <w:rFonts w:ascii="Times New Roman" w:hAnsi="Times New Roman" w:cs="Times New Roman"/>
          <w:sz w:val="28"/>
          <w:szCs w:val="28"/>
        </w:rPr>
        <w:t>rii</w:t>
      </w:r>
      <w:r w:rsidR="003D412C" w:rsidRPr="003D412C">
        <w:rPr>
          <w:rFonts w:ascii="Times New Roman" w:hAnsi="Times New Roman" w:cs="Times New Roman"/>
          <w:sz w:val="28"/>
          <w:szCs w:val="28"/>
        </w:rPr>
        <w:t xml:space="preserve"> </w:t>
      </w:r>
      <w:r w:rsidR="003D412C" w:rsidRPr="006865E4">
        <w:rPr>
          <w:rFonts w:ascii="Times New Roman" w:hAnsi="Times New Roman" w:cs="Times New Roman"/>
          <w:sz w:val="28"/>
          <w:szCs w:val="28"/>
        </w:rPr>
        <w:t>Parlamentului</w:t>
      </w:r>
      <w:r w:rsidRPr="006865E4">
        <w:rPr>
          <w:rFonts w:ascii="Times New Roman" w:hAnsi="Times New Roman" w:cs="Times New Roman"/>
          <w:sz w:val="28"/>
          <w:szCs w:val="28"/>
        </w:rPr>
        <w:t xml:space="preserve"> </w:t>
      </w:r>
      <w:r w:rsidR="009952EA">
        <w:rPr>
          <w:rFonts w:ascii="Times New Roman" w:hAnsi="Times New Roman" w:cs="Times New Roman"/>
          <w:sz w:val="28"/>
          <w:szCs w:val="28"/>
        </w:rPr>
        <w:t>p</w:t>
      </w:r>
      <w:r w:rsidR="00593A29">
        <w:rPr>
          <w:rFonts w:ascii="Times New Roman" w:hAnsi="Times New Roman" w:cs="Times New Roman"/>
          <w:sz w:val="28"/>
          <w:szCs w:val="28"/>
        </w:rPr>
        <w:t>rivind</w:t>
      </w:r>
      <w:r w:rsidRPr="00EF6671">
        <w:rPr>
          <w:rFonts w:ascii="Times New Roman" w:hAnsi="Times New Roman" w:cs="Times New Roman"/>
          <w:sz w:val="28"/>
          <w:szCs w:val="28"/>
        </w:rPr>
        <w:t xml:space="preserve"> </w:t>
      </w:r>
      <w:r w:rsidR="00237300">
        <w:rPr>
          <w:rFonts w:ascii="Times New Roman" w:hAnsi="Times New Roman" w:cs="Times New Roman"/>
          <w:sz w:val="28"/>
          <w:szCs w:val="28"/>
        </w:rPr>
        <w:t>aprob</w:t>
      </w:r>
      <w:r w:rsidR="00984A01" w:rsidRPr="00507DCA">
        <w:rPr>
          <w:rFonts w:ascii="Times New Roman" w:hAnsi="Times New Roman" w:cs="Times New Roman"/>
          <w:sz w:val="28"/>
          <w:szCs w:val="28"/>
        </w:rPr>
        <w:t>area Registrului național al monumentelor de for public</w:t>
      </w:r>
      <w:r w:rsidR="00507DCA">
        <w:rPr>
          <w:rFonts w:ascii="Times New Roman" w:hAnsi="Times New Roman" w:cs="Times New Roman"/>
          <w:sz w:val="28"/>
          <w:szCs w:val="28"/>
        </w:rPr>
        <w:t>.</w:t>
      </w:r>
      <w:r w:rsidR="00984A01" w:rsidRPr="00507DCA">
        <w:rPr>
          <w:rFonts w:ascii="Times New Roman" w:hAnsi="Times New Roman" w:cs="Times New Roman"/>
          <w:sz w:val="28"/>
          <w:szCs w:val="28"/>
        </w:rPr>
        <w:t xml:space="preserve"> </w:t>
      </w:r>
    </w:p>
    <w:p w:rsidR="00265E0E" w:rsidRPr="003D412C" w:rsidRDefault="00265E0E" w:rsidP="00740F29">
      <w:pPr>
        <w:autoSpaceDE w:val="0"/>
        <w:autoSpaceDN w:val="0"/>
        <w:adjustRightInd w:val="0"/>
        <w:spacing w:after="0"/>
        <w:ind w:left="-567" w:firstLine="1275"/>
        <w:jc w:val="both"/>
        <w:rPr>
          <w:rFonts w:ascii="Times New Roman" w:hAnsi="Times New Roman" w:cs="Times New Roman"/>
          <w:sz w:val="28"/>
          <w:szCs w:val="28"/>
        </w:rPr>
      </w:pPr>
    </w:p>
    <w:p w:rsidR="001F10CE" w:rsidRPr="00EF6671" w:rsidRDefault="001F10CE" w:rsidP="00A012B5">
      <w:pPr>
        <w:tabs>
          <w:tab w:val="left" w:pos="851"/>
        </w:tabs>
        <w:spacing w:after="0" w:line="240" w:lineRule="auto"/>
        <w:ind w:left="-567"/>
        <w:jc w:val="both"/>
        <w:rPr>
          <w:rFonts w:ascii="Times New Roman" w:hAnsi="Times New Roman" w:cs="Times New Roman"/>
          <w:sz w:val="28"/>
          <w:szCs w:val="28"/>
        </w:rPr>
      </w:pPr>
    </w:p>
    <w:p w:rsidR="001450E4" w:rsidRPr="00EF6671" w:rsidRDefault="00854B60" w:rsidP="00A012B5">
      <w:pPr>
        <w:tabs>
          <w:tab w:val="left" w:pos="851"/>
        </w:tabs>
        <w:spacing w:after="0" w:line="240" w:lineRule="auto"/>
        <w:ind w:left="-567"/>
        <w:jc w:val="both"/>
        <w:rPr>
          <w:rFonts w:ascii="Times New Roman" w:hAnsi="Times New Roman" w:cs="Times New Roman"/>
          <w:sz w:val="28"/>
          <w:szCs w:val="28"/>
        </w:rPr>
      </w:pPr>
      <w:r w:rsidRPr="00EF6671">
        <w:rPr>
          <w:rFonts w:ascii="Times New Roman" w:hAnsi="Times New Roman" w:cs="Times New Roman"/>
          <w:sz w:val="28"/>
          <w:szCs w:val="28"/>
        </w:rPr>
        <w:br/>
      </w:r>
    </w:p>
    <w:p w:rsidR="001450E4" w:rsidRPr="00EF6671" w:rsidRDefault="009952EA" w:rsidP="00314E29">
      <w:pPr>
        <w:spacing w:after="0" w:line="240" w:lineRule="auto"/>
        <w:ind w:left="-567"/>
        <w:rPr>
          <w:rFonts w:ascii="Times New Roman" w:hAnsi="Times New Roman" w:cs="Times New Roman"/>
          <w:b/>
          <w:bCs/>
          <w:sz w:val="28"/>
          <w:szCs w:val="28"/>
        </w:rPr>
      </w:pPr>
      <w:r>
        <w:rPr>
          <w:rFonts w:ascii="Times New Roman" w:hAnsi="Times New Roman" w:cs="Times New Roman"/>
          <w:b/>
          <w:bCs/>
          <w:sz w:val="28"/>
          <w:szCs w:val="28"/>
        </w:rPr>
        <w:t>Prim-ministru</w:t>
      </w:r>
      <w:r w:rsidR="00AB4A70" w:rsidRPr="00EF6671">
        <w:rPr>
          <w:rFonts w:ascii="Times New Roman" w:hAnsi="Times New Roman" w:cs="Times New Roman"/>
          <w:b/>
          <w:bCs/>
          <w:sz w:val="28"/>
          <w:szCs w:val="28"/>
        </w:rPr>
        <w:tab/>
      </w:r>
      <w:r w:rsidR="00AB4A70" w:rsidRPr="00EF6671">
        <w:rPr>
          <w:rFonts w:ascii="Times New Roman" w:hAnsi="Times New Roman" w:cs="Times New Roman"/>
          <w:b/>
          <w:bCs/>
          <w:sz w:val="28"/>
          <w:szCs w:val="28"/>
        </w:rPr>
        <w:tab/>
      </w:r>
      <w:r w:rsidR="00AB4A70" w:rsidRPr="00EF6671">
        <w:rPr>
          <w:rFonts w:ascii="Times New Roman" w:hAnsi="Times New Roman" w:cs="Times New Roman"/>
          <w:b/>
          <w:bCs/>
          <w:sz w:val="28"/>
          <w:szCs w:val="28"/>
        </w:rPr>
        <w:tab/>
      </w:r>
      <w:r w:rsidR="00787F88" w:rsidRPr="00EF6671">
        <w:rPr>
          <w:rFonts w:ascii="Times New Roman" w:hAnsi="Times New Roman" w:cs="Times New Roman"/>
          <w:b/>
          <w:bCs/>
          <w:sz w:val="28"/>
          <w:szCs w:val="28"/>
        </w:rPr>
        <w:t>Pavel FILIP</w:t>
      </w:r>
    </w:p>
    <w:p w:rsidR="001450E4" w:rsidRPr="00EF6671" w:rsidRDefault="001450E4" w:rsidP="00A012B5">
      <w:pPr>
        <w:spacing w:after="0" w:line="240" w:lineRule="auto"/>
        <w:ind w:left="-567"/>
        <w:jc w:val="center"/>
        <w:rPr>
          <w:rFonts w:ascii="Times New Roman" w:hAnsi="Times New Roman" w:cs="Times New Roman"/>
          <w:b/>
          <w:bCs/>
          <w:sz w:val="28"/>
          <w:szCs w:val="28"/>
        </w:rPr>
      </w:pPr>
    </w:p>
    <w:p w:rsidR="00AB4A70" w:rsidRPr="00EF6671" w:rsidRDefault="00AB4A70" w:rsidP="00A012B5">
      <w:pPr>
        <w:spacing w:after="0" w:line="240" w:lineRule="auto"/>
        <w:ind w:left="-567"/>
        <w:rPr>
          <w:rFonts w:ascii="Times New Roman" w:hAnsi="Times New Roman" w:cs="Times New Roman"/>
          <w:b/>
          <w:bCs/>
          <w:sz w:val="28"/>
          <w:szCs w:val="28"/>
        </w:rPr>
      </w:pPr>
    </w:p>
    <w:p w:rsidR="001357ED" w:rsidRPr="00EF6671" w:rsidRDefault="001357ED" w:rsidP="00A012B5">
      <w:pPr>
        <w:spacing w:after="0" w:line="240" w:lineRule="auto"/>
        <w:ind w:left="-567"/>
        <w:rPr>
          <w:rFonts w:ascii="Times New Roman" w:hAnsi="Times New Roman" w:cs="Times New Roman"/>
          <w:b/>
          <w:bCs/>
          <w:sz w:val="28"/>
          <w:szCs w:val="28"/>
        </w:rPr>
      </w:pPr>
    </w:p>
    <w:p w:rsidR="001258FA" w:rsidRPr="00EF6671" w:rsidRDefault="001258FA" w:rsidP="00A012B5">
      <w:pPr>
        <w:spacing w:after="0" w:line="240" w:lineRule="auto"/>
        <w:ind w:left="-567"/>
        <w:rPr>
          <w:rFonts w:ascii="Times New Roman" w:hAnsi="Times New Roman" w:cs="Times New Roman"/>
          <w:b/>
          <w:bCs/>
          <w:sz w:val="28"/>
          <w:szCs w:val="28"/>
        </w:rPr>
      </w:pPr>
    </w:p>
    <w:p w:rsidR="001258FA" w:rsidRPr="00EF6671" w:rsidRDefault="001258FA" w:rsidP="00A012B5">
      <w:pPr>
        <w:spacing w:after="0" w:line="240" w:lineRule="auto"/>
        <w:ind w:left="-567"/>
        <w:rPr>
          <w:rFonts w:ascii="Times New Roman" w:hAnsi="Times New Roman" w:cs="Times New Roman"/>
          <w:b/>
          <w:bCs/>
          <w:sz w:val="28"/>
          <w:szCs w:val="28"/>
        </w:rPr>
      </w:pPr>
    </w:p>
    <w:p w:rsidR="00487045" w:rsidRPr="00EF6671" w:rsidRDefault="00487045" w:rsidP="00A012B5">
      <w:pPr>
        <w:spacing w:after="0" w:line="240" w:lineRule="auto"/>
        <w:ind w:left="-567"/>
        <w:rPr>
          <w:rFonts w:ascii="Times New Roman" w:hAnsi="Times New Roman" w:cs="Times New Roman"/>
          <w:b/>
          <w:bCs/>
          <w:sz w:val="28"/>
          <w:szCs w:val="28"/>
        </w:rPr>
      </w:pPr>
    </w:p>
    <w:p w:rsidR="001450E4" w:rsidRPr="009952EA" w:rsidRDefault="001450E4" w:rsidP="00A012B5">
      <w:pPr>
        <w:spacing w:after="0" w:line="240" w:lineRule="auto"/>
        <w:ind w:left="-567"/>
        <w:rPr>
          <w:rFonts w:ascii="Times New Roman" w:hAnsi="Times New Roman" w:cs="Times New Roman"/>
          <w:bCs/>
          <w:sz w:val="28"/>
          <w:szCs w:val="28"/>
        </w:rPr>
      </w:pPr>
      <w:r w:rsidRPr="009952EA">
        <w:rPr>
          <w:rFonts w:ascii="Times New Roman" w:hAnsi="Times New Roman" w:cs="Times New Roman"/>
          <w:bCs/>
          <w:sz w:val="28"/>
          <w:szCs w:val="28"/>
        </w:rPr>
        <w:t>Contrasemnează:</w:t>
      </w:r>
    </w:p>
    <w:p w:rsidR="001450E4" w:rsidRPr="009952EA" w:rsidRDefault="001450E4" w:rsidP="009952EA">
      <w:pPr>
        <w:spacing w:after="0" w:line="240" w:lineRule="auto"/>
        <w:ind w:left="-567"/>
        <w:rPr>
          <w:rFonts w:ascii="Times New Roman" w:hAnsi="Times New Roman" w:cs="Times New Roman"/>
          <w:bCs/>
          <w:sz w:val="28"/>
          <w:szCs w:val="28"/>
        </w:rPr>
      </w:pPr>
    </w:p>
    <w:p w:rsidR="001450E4" w:rsidRPr="009952EA" w:rsidRDefault="00A022BE" w:rsidP="00A012B5">
      <w:pPr>
        <w:spacing w:after="0" w:line="240" w:lineRule="auto"/>
        <w:ind w:left="-567"/>
        <w:rPr>
          <w:rFonts w:ascii="Times New Roman" w:hAnsi="Times New Roman" w:cs="Times New Roman"/>
          <w:bCs/>
          <w:sz w:val="28"/>
          <w:szCs w:val="28"/>
        </w:rPr>
      </w:pPr>
      <w:r w:rsidRPr="009952EA">
        <w:rPr>
          <w:rFonts w:ascii="Times New Roman" w:hAnsi="Times New Roman" w:cs="Times New Roman"/>
          <w:bCs/>
          <w:sz w:val="28"/>
          <w:szCs w:val="28"/>
        </w:rPr>
        <w:t xml:space="preserve">Ministrul </w:t>
      </w:r>
      <w:r w:rsidR="00B770FE">
        <w:rPr>
          <w:rFonts w:ascii="Times New Roman" w:hAnsi="Times New Roman" w:cs="Times New Roman"/>
          <w:bCs/>
          <w:sz w:val="28"/>
          <w:szCs w:val="28"/>
        </w:rPr>
        <w:t xml:space="preserve">educației, </w:t>
      </w:r>
      <w:r w:rsidRPr="009952EA">
        <w:rPr>
          <w:rFonts w:ascii="Times New Roman" w:hAnsi="Times New Roman" w:cs="Times New Roman"/>
          <w:bCs/>
          <w:sz w:val="28"/>
          <w:szCs w:val="28"/>
        </w:rPr>
        <w:t>c</w:t>
      </w:r>
      <w:r w:rsidR="001450E4" w:rsidRPr="009952EA">
        <w:rPr>
          <w:rFonts w:ascii="Times New Roman" w:hAnsi="Times New Roman" w:cs="Times New Roman"/>
          <w:bCs/>
          <w:sz w:val="28"/>
          <w:szCs w:val="28"/>
        </w:rPr>
        <w:t>ulturii</w:t>
      </w:r>
      <w:r w:rsidR="00B770FE">
        <w:rPr>
          <w:rFonts w:ascii="Times New Roman" w:hAnsi="Times New Roman" w:cs="Times New Roman"/>
          <w:bCs/>
          <w:sz w:val="28"/>
          <w:szCs w:val="28"/>
        </w:rPr>
        <w:t xml:space="preserve"> și cercetării</w:t>
      </w:r>
      <w:r w:rsidR="00AB4A70" w:rsidRPr="009952EA">
        <w:rPr>
          <w:rFonts w:ascii="Times New Roman" w:hAnsi="Times New Roman" w:cs="Times New Roman"/>
          <w:bCs/>
          <w:sz w:val="28"/>
          <w:szCs w:val="28"/>
        </w:rPr>
        <w:tab/>
      </w:r>
      <w:r w:rsidR="00AB4A70" w:rsidRPr="009952EA">
        <w:rPr>
          <w:rFonts w:ascii="Times New Roman" w:hAnsi="Times New Roman" w:cs="Times New Roman"/>
          <w:bCs/>
          <w:sz w:val="28"/>
          <w:szCs w:val="28"/>
        </w:rPr>
        <w:tab/>
      </w:r>
      <w:r w:rsidR="00AB4A70" w:rsidRPr="009952EA">
        <w:rPr>
          <w:rFonts w:ascii="Times New Roman" w:hAnsi="Times New Roman" w:cs="Times New Roman"/>
          <w:bCs/>
          <w:sz w:val="28"/>
          <w:szCs w:val="28"/>
        </w:rPr>
        <w:tab/>
      </w:r>
      <w:r w:rsidR="001450E4" w:rsidRPr="009952EA">
        <w:rPr>
          <w:rFonts w:ascii="Times New Roman" w:hAnsi="Times New Roman" w:cs="Times New Roman"/>
          <w:bCs/>
          <w:sz w:val="28"/>
          <w:szCs w:val="28"/>
        </w:rPr>
        <w:t>Monica BABUC</w:t>
      </w:r>
    </w:p>
    <w:p w:rsidR="001450E4" w:rsidRPr="009952EA" w:rsidRDefault="001450E4" w:rsidP="00A012B5">
      <w:pPr>
        <w:spacing w:after="0" w:line="240" w:lineRule="auto"/>
        <w:ind w:left="-567"/>
        <w:rPr>
          <w:rFonts w:ascii="Times New Roman" w:hAnsi="Times New Roman" w:cs="Times New Roman"/>
          <w:bCs/>
          <w:sz w:val="28"/>
          <w:szCs w:val="28"/>
        </w:rPr>
      </w:pPr>
    </w:p>
    <w:p w:rsidR="001258FA" w:rsidRPr="009952EA" w:rsidRDefault="001450E4" w:rsidP="00A012B5">
      <w:pPr>
        <w:spacing w:after="0" w:line="240" w:lineRule="auto"/>
        <w:ind w:left="-567"/>
        <w:rPr>
          <w:rFonts w:ascii="Times New Roman" w:hAnsi="Times New Roman" w:cs="Times New Roman"/>
          <w:bCs/>
          <w:sz w:val="28"/>
          <w:szCs w:val="28"/>
        </w:rPr>
      </w:pPr>
      <w:r w:rsidRPr="009952EA">
        <w:rPr>
          <w:rFonts w:ascii="Times New Roman" w:hAnsi="Times New Roman" w:cs="Times New Roman"/>
          <w:bCs/>
          <w:sz w:val="28"/>
          <w:szCs w:val="28"/>
        </w:rPr>
        <w:t>Ministrul justi</w:t>
      </w:r>
      <w:r w:rsidRPr="009952EA">
        <w:rPr>
          <w:rFonts w:ascii="Cambria Math" w:hAnsi="Cambria Math" w:cs="Cambria Math"/>
          <w:bCs/>
          <w:sz w:val="28"/>
          <w:szCs w:val="28"/>
        </w:rPr>
        <w:t>ț</w:t>
      </w:r>
      <w:r w:rsidRPr="009952EA">
        <w:rPr>
          <w:rFonts w:ascii="Times New Roman" w:hAnsi="Times New Roman" w:cs="Times New Roman"/>
          <w:bCs/>
          <w:sz w:val="28"/>
          <w:szCs w:val="28"/>
        </w:rPr>
        <w:t>iei</w:t>
      </w:r>
      <w:r w:rsidR="00AB4A70" w:rsidRPr="009952EA">
        <w:rPr>
          <w:rFonts w:ascii="Times New Roman" w:hAnsi="Times New Roman" w:cs="Times New Roman"/>
          <w:bCs/>
          <w:sz w:val="28"/>
          <w:szCs w:val="28"/>
        </w:rPr>
        <w:tab/>
      </w:r>
      <w:r w:rsidR="00AB4A70" w:rsidRPr="009952EA">
        <w:rPr>
          <w:rFonts w:ascii="Times New Roman" w:hAnsi="Times New Roman" w:cs="Times New Roman"/>
          <w:bCs/>
          <w:sz w:val="28"/>
          <w:szCs w:val="28"/>
        </w:rPr>
        <w:tab/>
      </w:r>
      <w:r w:rsidR="003A6D0E" w:rsidRPr="009952EA">
        <w:rPr>
          <w:rFonts w:ascii="Times New Roman" w:hAnsi="Times New Roman" w:cs="Times New Roman"/>
          <w:bCs/>
          <w:sz w:val="28"/>
          <w:szCs w:val="28"/>
        </w:rPr>
        <w:tab/>
      </w:r>
      <w:r w:rsidR="00B770FE">
        <w:rPr>
          <w:rFonts w:ascii="Times New Roman" w:hAnsi="Times New Roman" w:cs="Times New Roman"/>
          <w:bCs/>
          <w:sz w:val="28"/>
          <w:szCs w:val="28"/>
        </w:rPr>
        <w:t xml:space="preserve">                                         </w:t>
      </w:r>
      <w:r w:rsidR="00787F88" w:rsidRPr="009952EA">
        <w:rPr>
          <w:rFonts w:ascii="Times New Roman" w:hAnsi="Times New Roman" w:cs="Times New Roman"/>
          <w:bCs/>
          <w:sz w:val="28"/>
          <w:szCs w:val="28"/>
        </w:rPr>
        <w:t>Vladimir CEBOTARI</w:t>
      </w:r>
      <w:r w:rsidRPr="009952EA">
        <w:rPr>
          <w:rFonts w:ascii="Times New Roman" w:hAnsi="Times New Roman" w:cs="Times New Roman"/>
          <w:bCs/>
          <w:sz w:val="28"/>
          <w:szCs w:val="28"/>
        </w:rPr>
        <w:br/>
      </w:r>
    </w:p>
    <w:p w:rsidR="001258FA" w:rsidRPr="00EF6671" w:rsidRDefault="001258FA" w:rsidP="00A012B5">
      <w:pPr>
        <w:spacing w:after="0" w:line="240" w:lineRule="auto"/>
        <w:ind w:left="-567"/>
        <w:rPr>
          <w:rFonts w:ascii="Times New Roman" w:hAnsi="Times New Roman" w:cs="Times New Roman"/>
          <w:b/>
          <w:bCs/>
          <w:sz w:val="28"/>
          <w:szCs w:val="28"/>
        </w:rPr>
      </w:pPr>
    </w:p>
    <w:p w:rsidR="001258FA" w:rsidRPr="00EF6671" w:rsidRDefault="001258FA" w:rsidP="00A012B5">
      <w:pPr>
        <w:spacing w:after="0" w:line="240" w:lineRule="auto"/>
        <w:ind w:left="-567"/>
        <w:rPr>
          <w:rFonts w:ascii="Times New Roman" w:hAnsi="Times New Roman" w:cs="Times New Roman"/>
          <w:b/>
          <w:bCs/>
          <w:sz w:val="28"/>
          <w:szCs w:val="28"/>
        </w:rPr>
      </w:pPr>
    </w:p>
    <w:p w:rsidR="001258FA" w:rsidRPr="00EF6671" w:rsidRDefault="001258FA" w:rsidP="00A012B5">
      <w:pPr>
        <w:spacing w:after="0" w:line="240" w:lineRule="auto"/>
        <w:ind w:left="-567"/>
        <w:rPr>
          <w:rFonts w:ascii="Times New Roman" w:hAnsi="Times New Roman" w:cs="Times New Roman"/>
          <w:b/>
          <w:bCs/>
          <w:sz w:val="28"/>
          <w:szCs w:val="28"/>
        </w:rPr>
      </w:pPr>
    </w:p>
    <w:p w:rsidR="001258FA" w:rsidRPr="00EF6671" w:rsidRDefault="001258FA" w:rsidP="00A012B5">
      <w:pPr>
        <w:spacing w:after="0" w:line="240" w:lineRule="auto"/>
        <w:ind w:left="-567"/>
        <w:rPr>
          <w:rFonts w:ascii="Times New Roman" w:hAnsi="Times New Roman" w:cs="Times New Roman"/>
          <w:b/>
          <w:bCs/>
          <w:sz w:val="28"/>
          <w:szCs w:val="28"/>
        </w:rPr>
      </w:pPr>
    </w:p>
    <w:p w:rsidR="000104D2" w:rsidRPr="00EF6671" w:rsidRDefault="000104D2" w:rsidP="00A012B5">
      <w:pPr>
        <w:spacing w:after="0" w:line="240" w:lineRule="auto"/>
        <w:ind w:left="-567"/>
        <w:rPr>
          <w:rFonts w:ascii="Times New Roman" w:hAnsi="Times New Roman" w:cs="Times New Roman"/>
          <w:b/>
          <w:bCs/>
          <w:sz w:val="28"/>
          <w:szCs w:val="28"/>
        </w:rPr>
      </w:pPr>
    </w:p>
    <w:p w:rsidR="001450E4" w:rsidRPr="00EF6671" w:rsidRDefault="001450E4" w:rsidP="00325547">
      <w:pPr>
        <w:spacing w:after="0" w:line="240" w:lineRule="auto"/>
        <w:rPr>
          <w:rFonts w:ascii="Times New Roman" w:hAnsi="Times New Roman" w:cs="Times New Roman"/>
          <w:b/>
          <w:bCs/>
          <w:sz w:val="28"/>
          <w:szCs w:val="28"/>
        </w:rPr>
      </w:pPr>
    </w:p>
    <w:p w:rsidR="001A5D7B" w:rsidRDefault="001A5D7B" w:rsidP="007877B5">
      <w:pPr>
        <w:autoSpaceDE w:val="0"/>
        <w:autoSpaceDN w:val="0"/>
        <w:adjustRightInd w:val="0"/>
        <w:rPr>
          <w:rFonts w:ascii="Times New Roman" w:hAnsi="Times New Roman" w:cs="Times New Roman"/>
          <w:bCs/>
          <w:sz w:val="28"/>
          <w:szCs w:val="28"/>
        </w:rPr>
      </w:pPr>
    </w:p>
    <w:p w:rsidR="00984A01" w:rsidRDefault="00984A01" w:rsidP="007877B5">
      <w:pPr>
        <w:autoSpaceDE w:val="0"/>
        <w:autoSpaceDN w:val="0"/>
        <w:adjustRightInd w:val="0"/>
        <w:rPr>
          <w:rFonts w:ascii="Times New Roman" w:hAnsi="Times New Roman" w:cs="Times New Roman"/>
          <w:bCs/>
          <w:sz w:val="28"/>
          <w:szCs w:val="28"/>
        </w:rPr>
      </w:pPr>
    </w:p>
    <w:p w:rsidR="00593A29" w:rsidRPr="00EF6671" w:rsidRDefault="00593A29" w:rsidP="007877B5">
      <w:pPr>
        <w:autoSpaceDE w:val="0"/>
        <w:autoSpaceDN w:val="0"/>
        <w:adjustRightInd w:val="0"/>
        <w:rPr>
          <w:rFonts w:ascii="Times New Roman" w:hAnsi="Times New Roman" w:cs="Times New Roman"/>
          <w:bCs/>
          <w:sz w:val="28"/>
          <w:szCs w:val="28"/>
        </w:rPr>
      </w:pPr>
    </w:p>
    <w:p w:rsidR="001F29D4" w:rsidRPr="00BA0B6C" w:rsidRDefault="00066841" w:rsidP="00BA0B6C">
      <w:pPr>
        <w:shd w:val="clear" w:color="auto" w:fill="FFFFFF"/>
        <w:spacing w:after="0" w:line="240" w:lineRule="auto"/>
        <w:ind w:left="-567"/>
        <w:jc w:val="right"/>
        <w:rPr>
          <w:rFonts w:ascii="Times New Roman" w:eastAsia="Times New Roman" w:hAnsi="Times New Roman" w:cs="Times New Roman"/>
          <w:i/>
          <w:sz w:val="26"/>
          <w:szCs w:val="26"/>
        </w:rPr>
      </w:pPr>
      <w:r w:rsidRPr="003A7702">
        <w:rPr>
          <w:rFonts w:ascii="Times New Roman" w:eastAsia="Times New Roman" w:hAnsi="Times New Roman" w:cs="Times New Roman"/>
          <w:bCs/>
          <w:i/>
          <w:sz w:val="26"/>
          <w:szCs w:val="26"/>
        </w:rPr>
        <w:t>Proiect</w:t>
      </w:r>
    </w:p>
    <w:p w:rsidR="00AD185A" w:rsidRDefault="00AD185A" w:rsidP="009952EA">
      <w:pPr>
        <w:spacing w:after="0" w:line="240" w:lineRule="auto"/>
        <w:ind w:left="-567"/>
        <w:jc w:val="center"/>
        <w:rPr>
          <w:rFonts w:ascii="Times New Roman" w:hAnsi="Times New Roman" w:cs="Times New Roman"/>
          <w:b/>
          <w:bCs/>
          <w:sz w:val="28"/>
          <w:szCs w:val="28"/>
          <w:lang w:val="en-US"/>
        </w:rPr>
      </w:pPr>
    </w:p>
    <w:p w:rsidR="00B7192F" w:rsidRDefault="00B7192F" w:rsidP="009952EA">
      <w:pPr>
        <w:spacing w:after="0" w:line="240" w:lineRule="auto"/>
        <w:ind w:left="-567"/>
        <w:jc w:val="center"/>
        <w:rPr>
          <w:rFonts w:ascii="Times New Roman" w:hAnsi="Times New Roman" w:cs="Times New Roman"/>
          <w:b/>
          <w:bCs/>
          <w:sz w:val="28"/>
          <w:szCs w:val="28"/>
          <w:lang w:val="en-US"/>
        </w:rPr>
      </w:pPr>
    </w:p>
    <w:p w:rsidR="00B7192F" w:rsidRPr="00C04D9D" w:rsidRDefault="00B7192F" w:rsidP="009952EA">
      <w:pPr>
        <w:spacing w:after="0" w:line="240" w:lineRule="auto"/>
        <w:ind w:left="-567"/>
        <w:jc w:val="center"/>
        <w:rPr>
          <w:rFonts w:ascii="Times New Roman" w:hAnsi="Times New Roman" w:cs="Times New Roman"/>
          <w:b/>
          <w:bCs/>
          <w:sz w:val="28"/>
          <w:szCs w:val="28"/>
          <w:lang w:val="en-US"/>
        </w:rPr>
      </w:pPr>
    </w:p>
    <w:p w:rsidR="009952EA" w:rsidRPr="00EF6671" w:rsidRDefault="009952EA" w:rsidP="009952EA">
      <w:pPr>
        <w:spacing w:after="0" w:line="240" w:lineRule="auto"/>
        <w:ind w:left="-567"/>
        <w:jc w:val="center"/>
        <w:rPr>
          <w:rFonts w:ascii="Times New Roman" w:hAnsi="Times New Roman" w:cs="Times New Roman"/>
          <w:b/>
          <w:bCs/>
          <w:sz w:val="28"/>
          <w:szCs w:val="28"/>
        </w:rPr>
      </w:pPr>
      <w:r>
        <w:rPr>
          <w:rFonts w:ascii="Times New Roman" w:hAnsi="Times New Roman" w:cs="Times New Roman"/>
          <w:b/>
          <w:bCs/>
          <w:sz w:val="28"/>
          <w:szCs w:val="28"/>
        </w:rPr>
        <w:t>PARLAMENT</w:t>
      </w:r>
      <w:r w:rsidRPr="00EF6671">
        <w:rPr>
          <w:rFonts w:ascii="Times New Roman" w:hAnsi="Times New Roman" w:cs="Times New Roman"/>
          <w:b/>
          <w:bCs/>
          <w:sz w:val="28"/>
          <w:szCs w:val="28"/>
        </w:rPr>
        <w:t>UL</w:t>
      </w:r>
      <w:r w:rsidRPr="00EF6671">
        <w:rPr>
          <w:rFonts w:ascii="Times New Roman" w:hAnsi="Times New Roman" w:cs="Times New Roman"/>
          <w:b/>
          <w:bCs/>
          <w:sz w:val="28"/>
          <w:szCs w:val="28"/>
          <w:lang w:val="en-US"/>
        </w:rPr>
        <w:t xml:space="preserve"> REPUBLICII MOLDOVA</w:t>
      </w:r>
    </w:p>
    <w:p w:rsidR="009952EA" w:rsidRDefault="009952EA" w:rsidP="00A012B5">
      <w:pPr>
        <w:shd w:val="clear" w:color="auto" w:fill="FFFFFF"/>
        <w:spacing w:after="0" w:line="240" w:lineRule="auto"/>
        <w:ind w:left="-567"/>
        <w:jc w:val="center"/>
        <w:rPr>
          <w:rFonts w:ascii="Times New Roman" w:eastAsia="Times New Roman" w:hAnsi="Times New Roman" w:cs="Times New Roman"/>
          <w:b/>
          <w:bCs/>
          <w:sz w:val="26"/>
          <w:szCs w:val="26"/>
        </w:rPr>
      </w:pPr>
    </w:p>
    <w:p w:rsidR="00066841" w:rsidRPr="00AD185A" w:rsidRDefault="003D412C" w:rsidP="00A012B5">
      <w:pPr>
        <w:shd w:val="clear" w:color="auto" w:fill="FFFFFF"/>
        <w:spacing w:after="0" w:line="240" w:lineRule="auto"/>
        <w:ind w:left="-567"/>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HOTĂRÎRE</w:t>
      </w:r>
    </w:p>
    <w:p w:rsidR="001F29D4" w:rsidRPr="00AD185A" w:rsidRDefault="009952EA" w:rsidP="00984A01">
      <w:pPr>
        <w:autoSpaceDE w:val="0"/>
        <w:autoSpaceDN w:val="0"/>
        <w:adjustRightInd w:val="0"/>
        <w:spacing w:after="0"/>
        <w:ind w:left="-567"/>
        <w:jc w:val="center"/>
        <w:rPr>
          <w:rFonts w:ascii="Times New Roman" w:eastAsia="Times New Roman" w:hAnsi="Times New Roman" w:cs="Times New Roman"/>
          <w:sz w:val="28"/>
          <w:szCs w:val="28"/>
        </w:rPr>
      </w:pPr>
      <w:r w:rsidRPr="00AD185A">
        <w:rPr>
          <w:rFonts w:ascii="Times New Roman" w:eastAsia="Times New Roman" w:hAnsi="Times New Roman" w:cs="Times New Roman"/>
          <w:b/>
          <w:bCs/>
          <w:sz w:val="28"/>
          <w:szCs w:val="28"/>
        </w:rPr>
        <w:t>p</w:t>
      </w:r>
      <w:r w:rsidR="00593A29">
        <w:rPr>
          <w:rFonts w:ascii="Times New Roman" w:eastAsia="Times New Roman" w:hAnsi="Times New Roman" w:cs="Times New Roman"/>
          <w:b/>
          <w:bCs/>
          <w:sz w:val="28"/>
          <w:szCs w:val="28"/>
        </w:rPr>
        <w:t>rivind</w:t>
      </w:r>
      <w:r w:rsidR="0010541E" w:rsidRPr="00AD185A">
        <w:rPr>
          <w:rFonts w:ascii="Times New Roman" w:eastAsia="Times New Roman" w:hAnsi="Times New Roman" w:cs="Times New Roman"/>
          <w:b/>
          <w:bCs/>
          <w:sz w:val="28"/>
          <w:szCs w:val="28"/>
        </w:rPr>
        <w:t xml:space="preserve"> </w:t>
      </w:r>
      <w:r w:rsidR="00984A01">
        <w:rPr>
          <w:rFonts w:ascii="Times New Roman" w:hAnsi="Times New Roman" w:cs="Times New Roman"/>
          <w:b/>
          <w:sz w:val="28"/>
          <w:szCs w:val="28"/>
        </w:rPr>
        <w:t>aprobarea</w:t>
      </w:r>
      <w:r w:rsidR="003D412C" w:rsidRPr="00EF6671">
        <w:rPr>
          <w:rFonts w:ascii="Times New Roman" w:hAnsi="Times New Roman" w:cs="Times New Roman"/>
          <w:b/>
          <w:sz w:val="28"/>
          <w:szCs w:val="28"/>
        </w:rPr>
        <w:t xml:space="preserve"> </w:t>
      </w:r>
      <w:r w:rsidR="003D412C">
        <w:rPr>
          <w:rFonts w:ascii="Times New Roman" w:hAnsi="Times New Roman" w:cs="Times New Roman"/>
          <w:b/>
          <w:sz w:val="28"/>
          <w:szCs w:val="28"/>
        </w:rPr>
        <w:t xml:space="preserve">Registrului </w:t>
      </w:r>
      <w:r w:rsidR="00984A01">
        <w:rPr>
          <w:rFonts w:ascii="Times New Roman" w:hAnsi="Times New Roman" w:cs="Times New Roman"/>
          <w:b/>
          <w:sz w:val="28"/>
          <w:szCs w:val="28"/>
        </w:rPr>
        <w:t>național al monumentelor de for public</w:t>
      </w:r>
    </w:p>
    <w:p w:rsidR="008D0707" w:rsidRPr="003A7702" w:rsidRDefault="008D0707" w:rsidP="003E5E9F">
      <w:pPr>
        <w:shd w:val="clear" w:color="auto" w:fill="FFFFFF"/>
        <w:spacing w:after="0" w:line="240" w:lineRule="auto"/>
        <w:rPr>
          <w:rFonts w:ascii="Times New Roman" w:eastAsia="Times New Roman" w:hAnsi="Times New Roman" w:cs="Times New Roman"/>
          <w:sz w:val="26"/>
          <w:szCs w:val="26"/>
        </w:rPr>
      </w:pPr>
    </w:p>
    <w:p w:rsidR="00066841" w:rsidRPr="00AD185A" w:rsidRDefault="00066841" w:rsidP="00963903">
      <w:pPr>
        <w:shd w:val="clear" w:color="auto" w:fill="FFFFFF"/>
        <w:spacing w:after="0" w:line="240" w:lineRule="auto"/>
        <w:rPr>
          <w:rFonts w:ascii="Times New Roman" w:eastAsia="Times New Roman" w:hAnsi="Times New Roman" w:cs="Times New Roman"/>
          <w:sz w:val="28"/>
          <w:szCs w:val="28"/>
        </w:rPr>
      </w:pPr>
      <w:r w:rsidRPr="00AD185A">
        <w:rPr>
          <w:rFonts w:ascii="Times New Roman" w:eastAsia="Times New Roman" w:hAnsi="Times New Roman" w:cs="Times New Roman"/>
          <w:sz w:val="28"/>
          <w:szCs w:val="28"/>
        </w:rPr>
        <w:t xml:space="preserve">Parlamentul adoptă prezenta </w:t>
      </w:r>
      <w:r w:rsidR="00B770FE">
        <w:rPr>
          <w:rFonts w:ascii="Times New Roman" w:eastAsia="Times New Roman" w:hAnsi="Times New Roman" w:cs="Times New Roman"/>
          <w:sz w:val="28"/>
          <w:szCs w:val="28"/>
        </w:rPr>
        <w:t>hotărâ</w:t>
      </w:r>
      <w:r w:rsidR="003D412C">
        <w:rPr>
          <w:rFonts w:ascii="Times New Roman" w:eastAsia="Times New Roman" w:hAnsi="Times New Roman" w:cs="Times New Roman"/>
          <w:sz w:val="28"/>
          <w:szCs w:val="28"/>
        </w:rPr>
        <w:t>re</w:t>
      </w:r>
      <w:r w:rsidRPr="00AD185A">
        <w:rPr>
          <w:rFonts w:ascii="Times New Roman" w:eastAsia="Times New Roman" w:hAnsi="Times New Roman" w:cs="Times New Roman"/>
          <w:sz w:val="28"/>
          <w:szCs w:val="28"/>
        </w:rPr>
        <w:t>.</w:t>
      </w:r>
    </w:p>
    <w:p w:rsidR="00587C5D" w:rsidRPr="00AD185A" w:rsidRDefault="00587C5D" w:rsidP="00963903">
      <w:pPr>
        <w:shd w:val="clear" w:color="auto" w:fill="FFFFFF"/>
        <w:spacing w:after="0" w:line="240" w:lineRule="auto"/>
        <w:ind w:left="-567" w:firstLine="708"/>
        <w:rPr>
          <w:rFonts w:ascii="Times New Roman" w:eastAsia="Times New Roman" w:hAnsi="Times New Roman" w:cs="Times New Roman"/>
          <w:sz w:val="28"/>
          <w:szCs w:val="28"/>
        </w:rPr>
      </w:pPr>
    </w:p>
    <w:p w:rsidR="00984A01" w:rsidRPr="00507DCA" w:rsidRDefault="009952EA" w:rsidP="00507DCA">
      <w:pPr>
        <w:autoSpaceDE w:val="0"/>
        <w:autoSpaceDN w:val="0"/>
        <w:adjustRightInd w:val="0"/>
        <w:spacing w:after="0"/>
        <w:ind w:left="-567" w:firstLine="567"/>
        <w:jc w:val="both"/>
        <w:rPr>
          <w:rFonts w:ascii="Times New Roman" w:hAnsi="Times New Roman" w:cs="Times New Roman"/>
          <w:sz w:val="28"/>
          <w:szCs w:val="28"/>
        </w:rPr>
      </w:pPr>
      <w:r w:rsidRPr="00AD185A">
        <w:rPr>
          <w:rFonts w:ascii="Times New Roman" w:eastAsia="Times New Roman" w:hAnsi="Times New Roman" w:cs="Times New Roman"/>
          <w:b/>
          <w:bCs/>
          <w:sz w:val="28"/>
          <w:szCs w:val="28"/>
        </w:rPr>
        <w:t xml:space="preserve">Articol </w:t>
      </w:r>
      <w:r w:rsidR="00A46EA2">
        <w:rPr>
          <w:rFonts w:ascii="Times New Roman" w:eastAsia="Times New Roman" w:hAnsi="Times New Roman" w:cs="Times New Roman"/>
          <w:b/>
          <w:bCs/>
          <w:sz w:val="28"/>
          <w:szCs w:val="28"/>
        </w:rPr>
        <w:t>1</w:t>
      </w:r>
      <w:r w:rsidRPr="00AD185A">
        <w:rPr>
          <w:rFonts w:ascii="Times New Roman" w:eastAsia="Times New Roman" w:hAnsi="Times New Roman" w:cs="Times New Roman"/>
          <w:b/>
          <w:bCs/>
          <w:sz w:val="28"/>
          <w:szCs w:val="28"/>
        </w:rPr>
        <w:t>.</w:t>
      </w:r>
      <w:r w:rsidRPr="00AD185A">
        <w:rPr>
          <w:rFonts w:ascii="Times New Roman" w:eastAsia="Times New Roman" w:hAnsi="Times New Roman" w:cs="Times New Roman"/>
          <w:bCs/>
          <w:sz w:val="28"/>
          <w:szCs w:val="28"/>
        </w:rPr>
        <w:t xml:space="preserve"> </w:t>
      </w:r>
      <w:r w:rsidR="00984A01">
        <w:rPr>
          <w:rFonts w:ascii="Times New Roman" w:eastAsia="Times New Roman" w:hAnsi="Times New Roman" w:cs="Times New Roman"/>
          <w:bCs/>
          <w:sz w:val="28"/>
          <w:szCs w:val="28"/>
        </w:rPr>
        <w:t xml:space="preserve">Se aprobă </w:t>
      </w:r>
      <w:r w:rsidR="00984A01">
        <w:rPr>
          <w:rFonts w:ascii="Times New Roman" w:hAnsi="Times New Roman" w:cs="Times New Roman"/>
          <w:sz w:val="28"/>
          <w:szCs w:val="28"/>
        </w:rPr>
        <w:t>Registrul</w:t>
      </w:r>
      <w:r w:rsidR="003D412C" w:rsidRPr="003D412C">
        <w:rPr>
          <w:rFonts w:ascii="Times New Roman" w:hAnsi="Times New Roman" w:cs="Times New Roman"/>
          <w:sz w:val="28"/>
          <w:szCs w:val="28"/>
        </w:rPr>
        <w:t xml:space="preserve"> </w:t>
      </w:r>
      <w:r w:rsidR="00984A01" w:rsidRPr="00984A01">
        <w:rPr>
          <w:rFonts w:ascii="Times New Roman" w:hAnsi="Times New Roman" w:cs="Times New Roman"/>
          <w:sz w:val="28"/>
          <w:szCs w:val="28"/>
        </w:rPr>
        <w:t>național al monumentelor de for public</w:t>
      </w:r>
      <w:r w:rsidR="00507DCA">
        <w:rPr>
          <w:rFonts w:ascii="Times New Roman" w:hAnsi="Times New Roman" w:cs="Times New Roman"/>
          <w:sz w:val="28"/>
          <w:szCs w:val="28"/>
        </w:rPr>
        <w:t xml:space="preserve"> </w:t>
      </w:r>
      <w:r w:rsidR="00984A01">
        <w:rPr>
          <w:rFonts w:ascii="Times New Roman" w:hAnsi="Times New Roman" w:cs="Times New Roman"/>
          <w:sz w:val="28"/>
          <w:szCs w:val="28"/>
        </w:rPr>
        <w:t>(se anexează).</w:t>
      </w:r>
    </w:p>
    <w:p w:rsidR="00A46EA2" w:rsidRPr="003D412C" w:rsidRDefault="00A46EA2" w:rsidP="00507DCA">
      <w:pPr>
        <w:autoSpaceDE w:val="0"/>
        <w:autoSpaceDN w:val="0"/>
        <w:adjustRightInd w:val="0"/>
        <w:spacing w:after="0" w:line="240" w:lineRule="auto"/>
        <w:ind w:left="-567" w:firstLine="567"/>
        <w:jc w:val="both"/>
        <w:rPr>
          <w:rFonts w:ascii="Times New Roman" w:hAnsi="Times New Roman" w:cs="Times New Roman"/>
          <w:sz w:val="28"/>
          <w:szCs w:val="28"/>
        </w:rPr>
      </w:pPr>
      <w:r w:rsidRPr="00AD185A">
        <w:rPr>
          <w:rFonts w:ascii="Times New Roman" w:eastAsia="Times New Roman" w:hAnsi="Times New Roman" w:cs="Times New Roman"/>
          <w:b/>
          <w:bCs/>
          <w:sz w:val="28"/>
          <w:szCs w:val="28"/>
        </w:rPr>
        <w:t xml:space="preserve">Articol </w:t>
      </w:r>
      <w:r>
        <w:rPr>
          <w:rFonts w:ascii="Times New Roman" w:eastAsia="Times New Roman" w:hAnsi="Times New Roman" w:cs="Times New Roman"/>
          <w:b/>
          <w:bCs/>
          <w:sz w:val="28"/>
          <w:szCs w:val="28"/>
        </w:rPr>
        <w:t>2</w:t>
      </w:r>
      <w:r w:rsidRPr="00AD185A">
        <w:rPr>
          <w:rFonts w:ascii="Times New Roman" w:eastAsia="Times New Roman" w:hAnsi="Times New Roman" w:cs="Times New Roman"/>
          <w:b/>
          <w:bCs/>
          <w:sz w:val="28"/>
          <w:szCs w:val="28"/>
        </w:rPr>
        <w:t>.</w:t>
      </w:r>
      <w:r w:rsidRPr="00AD185A">
        <w:rPr>
          <w:rFonts w:ascii="Times New Roman" w:eastAsia="Times New Roman" w:hAnsi="Times New Roman" w:cs="Times New Roman"/>
          <w:bCs/>
          <w:sz w:val="28"/>
          <w:szCs w:val="28"/>
        </w:rPr>
        <w:t xml:space="preserve">  </w:t>
      </w:r>
      <w:r>
        <w:rPr>
          <w:rFonts w:ascii="Times New Roman" w:hAnsi="Times New Roman" w:cs="Times New Roman"/>
          <w:sz w:val="28"/>
          <w:szCs w:val="28"/>
        </w:rPr>
        <w:t>Registrul</w:t>
      </w:r>
      <w:r w:rsidRPr="003D412C">
        <w:rPr>
          <w:rFonts w:ascii="Times New Roman" w:hAnsi="Times New Roman" w:cs="Times New Roman"/>
          <w:sz w:val="28"/>
          <w:szCs w:val="28"/>
        </w:rPr>
        <w:t xml:space="preserve"> monumentelor Republicii Moldova ocrot</w:t>
      </w:r>
      <w:r w:rsidR="00B770FE">
        <w:rPr>
          <w:rFonts w:ascii="Times New Roman" w:hAnsi="Times New Roman" w:cs="Times New Roman"/>
          <w:sz w:val="28"/>
          <w:szCs w:val="28"/>
        </w:rPr>
        <w:t>ite de stat, aprobat prin Hotărâ</w:t>
      </w:r>
      <w:r w:rsidRPr="003D412C">
        <w:rPr>
          <w:rFonts w:ascii="Times New Roman" w:hAnsi="Times New Roman" w:cs="Times New Roman"/>
          <w:sz w:val="28"/>
          <w:szCs w:val="28"/>
        </w:rPr>
        <w:t xml:space="preserve">rea Parlamentului nr. 1531-XII din 22 iunie 1993 (Monitorul Parlamentului Republicii Moldova, 1994, nr.1, art. 4), cu modificările ulterioare,  </w:t>
      </w:r>
      <w:r>
        <w:rPr>
          <w:rFonts w:ascii="Times New Roman" w:hAnsi="Times New Roman" w:cs="Times New Roman"/>
          <w:sz w:val="28"/>
          <w:szCs w:val="28"/>
        </w:rPr>
        <w:t>se modifică după cum urmează:</w:t>
      </w:r>
    </w:p>
    <w:p w:rsidR="00A46EA2" w:rsidRPr="00B770FE" w:rsidRDefault="00CB6BC4" w:rsidP="00B770FE">
      <w:pPr>
        <w:pStyle w:val="a4"/>
        <w:numPr>
          <w:ilvl w:val="0"/>
          <w:numId w:val="13"/>
        </w:numPr>
        <w:shd w:val="clear" w:color="auto" w:fill="FFFFFF"/>
        <w:spacing w:after="0" w:line="240" w:lineRule="auto"/>
        <w:ind w:left="284" w:hanging="284"/>
        <w:jc w:val="both"/>
        <w:rPr>
          <w:rFonts w:ascii="Times New Roman" w:eastAsia="Times New Roman" w:hAnsi="Times New Roman" w:cs="Times New Roman"/>
          <w:sz w:val="28"/>
          <w:szCs w:val="28"/>
        </w:rPr>
      </w:pPr>
      <w:r w:rsidRPr="00B770FE">
        <w:rPr>
          <w:rFonts w:ascii="Times New Roman" w:eastAsia="Times New Roman" w:hAnsi="Times New Roman" w:cs="Times New Roman"/>
          <w:sz w:val="28"/>
          <w:szCs w:val="28"/>
        </w:rPr>
        <w:t>La</w:t>
      </w:r>
      <w:r w:rsidR="00B770FE" w:rsidRPr="00B770FE">
        <w:rPr>
          <w:rFonts w:ascii="Times New Roman" w:eastAsia="Times New Roman" w:hAnsi="Times New Roman" w:cs="Times New Roman"/>
          <w:sz w:val="28"/>
          <w:szCs w:val="28"/>
        </w:rPr>
        <w:t xml:space="preserve"> c</w:t>
      </w:r>
      <w:r w:rsidR="00A46EA2" w:rsidRPr="00B770FE">
        <w:rPr>
          <w:rFonts w:ascii="Times New Roman" w:eastAsia="Times New Roman" w:hAnsi="Times New Roman" w:cs="Times New Roman"/>
          <w:sz w:val="28"/>
          <w:szCs w:val="28"/>
        </w:rPr>
        <w:t>ompartimentul „Municipiul Bălți”:</w:t>
      </w:r>
    </w:p>
    <w:p w:rsidR="00A46EA2" w:rsidRPr="00B770FE" w:rsidRDefault="00A46EA2" w:rsidP="00507DCA">
      <w:pPr>
        <w:shd w:val="clear" w:color="auto" w:fill="FFFFFF"/>
        <w:spacing w:after="0" w:line="240" w:lineRule="auto"/>
        <w:jc w:val="both"/>
        <w:rPr>
          <w:rFonts w:ascii="Times New Roman" w:eastAsia="Times New Roman" w:hAnsi="Times New Roman" w:cs="Times New Roman"/>
          <w:sz w:val="28"/>
          <w:szCs w:val="28"/>
        </w:rPr>
      </w:pPr>
      <w:r w:rsidRPr="00B770FE">
        <w:rPr>
          <w:rFonts w:ascii="Times New Roman" w:eastAsia="Times New Roman" w:hAnsi="Times New Roman" w:cs="Times New Roman"/>
          <w:sz w:val="28"/>
          <w:szCs w:val="28"/>
        </w:rPr>
        <w:t xml:space="preserve">  pozițiile 30A, 33, 34, 35, 36 și 37 se exclud; </w:t>
      </w:r>
    </w:p>
    <w:p w:rsidR="00507DCA" w:rsidRPr="00B770FE" w:rsidRDefault="00507DCA" w:rsidP="00507DCA">
      <w:pPr>
        <w:shd w:val="clear" w:color="auto" w:fill="FFFFFF"/>
        <w:spacing w:after="0" w:line="240" w:lineRule="auto"/>
        <w:jc w:val="both"/>
        <w:rPr>
          <w:rFonts w:ascii="Times New Roman" w:eastAsia="Times New Roman" w:hAnsi="Times New Roman" w:cs="Times New Roman"/>
          <w:sz w:val="28"/>
          <w:szCs w:val="28"/>
        </w:rPr>
      </w:pPr>
    </w:p>
    <w:p w:rsidR="00A46EA2" w:rsidRPr="00B770FE" w:rsidRDefault="00A46EA2" w:rsidP="00A46EA2">
      <w:pPr>
        <w:shd w:val="clear" w:color="auto" w:fill="FFFFFF"/>
        <w:spacing w:after="0" w:line="240" w:lineRule="auto"/>
        <w:jc w:val="both"/>
        <w:rPr>
          <w:rFonts w:ascii="Times New Roman" w:eastAsia="Times New Roman" w:hAnsi="Times New Roman" w:cs="Times New Roman"/>
          <w:sz w:val="28"/>
          <w:szCs w:val="28"/>
        </w:rPr>
      </w:pPr>
      <w:r w:rsidRPr="00B770FE">
        <w:rPr>
          <w:rFonts w:ascii="Times New Roman" w:eastAsia="Times New Roman" w:hAnsi="Times New Roman" w:cs="Times New Roman"/>
          <w:sz w:val="28"/>
          <w:szCs w:val="28"/>
        </w:rPr>
        <w:t xml:space="preserve">2. </w:t>
      </w:r>
      <w:r w:rsidR="00CB6BC4" w:rsidRPr="00B770FE">
        <w:rPr>
          <w:rFonts w:ascii="Times New Roman" w:eastAsia="Times New Roman" w:hAnsi="Times New Roman" w:cs="Times New Roman"/>
          <w:sz w:val="28"/>
          <w:szCs w:val="28"/>
        </w:rPr>
        <w:t xml:space="preserve">La </w:t>
      </w:r>
      <w:r w:rsidR="00B770FE" w:rsidRPr="00B770FE">
        <w:rPr>
          <w:rFonts w:ascii="Times New Roman" w:eastAsia="Times New Roman" w:hAnsi="Times New Roman" w:cs="Times New Roman"/>
          <w:sz w:val="28"/>
          <w:szCs w:val="28"/>
        </w:rPr>
        <w:t>c</w:t>
      </w:r>
      <w:r w:rsidRPr="00B770FE">
        <w:rPr>
          <w:rFonts w:ascii="Times New Roman" w:eastAsia="Times New Roman" w:hAnsi="Times New Roman" w:cs="Times New Roman"/>
          <w:sz w:val="28"/>
          <w:szCs w:val="28"/>
        </w:rPr>
        <w:t>ompartiment</w:t>
      </w:r>
      <w:r w:rsidR="00CB6BC4" w:rsidRPr="00B770FE">
        <w:rPr>
          <w:rFonts w:ascii="Times New Roman" w:eastAsia="Times New Roman" w:hAnsi="Times New Roman" w:cs="Times New Roman"/>
          <w:sz w:val="28"/>
          <w:szCs w:val="28"/>
        </w:rPr>
        <w:t>ul</w:t>
      </w:r>
      <w:r w:rsidRPr="00B770FE">
        <w:rPr>
          <w:rFonts w:ascii="Times New Roman" w:eastAsia="Times New Roman" w:hAnsi="Times New Roman" w:cs="Times New Roman"/>
          <w:sz w:val="28"/>
          <w:szCs w:val="28"/>
        </w:rPr>
        <w:t xml:space="preserve"> „Municipiul Chișinău”:</w:t>
      </w:r>
    </w:p>
    <w:p w:rsidR="00A46EA2" w:rsidRPr="00B770FE" w:rsidRDefault="00A46EA2" w:rsidP="00A46EA2">
      <w:pPr>
        <w:shd w:val="clear" w:color="auto" w:fill="FFFFFF"/>
        <w:spacing w:after="0" w:line="240" w:lineRule="auto"/>
        <w:jc w:val="both"/>
        <w:rPr>
          <w:rFonts w:ascii="Times New Roman" w:eastAsia="Times New Roman" w:hAnsi="Times New Roman" w:cs="Times New Roman"/>
          <w:sz w:val="28"/>
          <w:szCs w:val="28"/>
        </w:rPr>
      </w:pPr>
      <w:r w:rsidRPr="00B770FE">
        <w:rPr>
          <w:rFonts w:ascii="Times New Roman" w:eastAsia="Times New Roman" w:hAnsi="Times New Roman" w:cs="Times New Roman"/>
          <w:sz w:val="28"/>
          <w:szCs w:val="28"/>
        </w:rPr>
        <w:t>pozițiile 12, 13, 27, 32, 35, 36, 46, 272, 284, 288, 289, 290, 292, 293, 294, 295, 297, 298,  299, 300, 301, 302, 303, 304, 305, 306, 307, 312, 313, 314, 315, 316, 318, 319, 323, 325, 385, 386, 387, 387A, 387B, 387C, 387D, 387E, 415 se exclud;</w:t>
      </w:r>
    </w:p>
    <w:p w:rsidR="00507DCA" w:rsidRPr="00B770FE" w:rsidRDefault="001F7A22" w:rsidP="000E294A">
      <w:pPr>
        <w:shd w:val="clear" w:color="auto" w:fill="FFFFFF"/>
        <w:spacing w:after="0" w:line="240" w:lineRule="auto"/>
        <w:jc w:val="both"/>
        <w:rPr>
          <w:rFonts w:ascii="Times New Roman" w:eastAsia="Times New Roman" w:hAnsi="Times New Roman" w:cs="Times New Roman"/>
          <w:sz w:val="28"/>
          <w:szCs w:val="28"/>
        </w:rPr>
      </w:pPr>
      <w:r w:rsidRPr="00B770FE">
        <w:rPr>
          <w:rFonts w:ascii="Times New Roman" w:eastAsia="Times New Roman" w:hAnsi="Times New Roman" w:cs="Times New Roman"/>
          <w:sz w:val="28"/>
          <w:szCs w:val="28"/>
        </w:rPr>
        <w:t>la poziția</w:t>
      </w:r>
      <w:r w:rsidR="00A46EA2" w:rsidRPr="00B770FE">
        <w:rPr>
          <w:rFonts w:ascii="Times New Roman" w:eastAsia="Times New Roman" w:hAnsi="Times New Roman" w:cs="Times New Roman"/>
          <w:sz w:val="28"/>
          <w:szCs w:val="28"/>
        </w:rPr>
        <w:t xml:space="preserve"> 281, </w:t>
      </w:r>
      <w:r w:rsidRPr="00B770FE">
        <w:rPr>
          <w:rFonts w:ascii="Times New Roman" w:eastAsia="Times New Roman" w:hAnsi="Times New Roman" w:cs="Times New Roman"/>
          <w:sz w:val="28"/>
          <w:szCs w:val="28"/>
        </w:rPr>
        <w:t>în coloana 3 se vor exclude cuvintele „Placa</w:t>
      </w:r>
      <w:r w:rsidR="00CB6BC4" w:rsidRPr="00B770FE">
        <w:rPr>
          <w:rFonts w:ascii="Times New Roman" w:eastAsia="Times New Roman" w:hAnsi="Times New Roman" w:cs="Times New Roman"/>
          <w:sz w:val="28"/>
          <w:szCs w:val="28"/>
        </w:rPr>
        <w:t xml:space="preserve"> comemorativă Bogdan P. Hașdeu”.</w:t>
      </w:r>
    </w:p>
    <w:p w:rsidR="00B770FE" w:rsidRPr="00B770FE" w:rsidRDefault="00B770FE" w:rsidP="00B770FE">
      <w:pPr>
        <w:spacing w:after="0" w:line="240" w:lineRule="auto"/>
        <w:jc w:val="both"/>
        <w:rPr>
          <w:rFonts w:ascii="Times New Roman" w:eastAsia="Times New Roman" w:hAnsi="Times New Roman" w:cs="Times New Roman"/>
          <w:sz w:val="28"/>
          <w:szCs w:val="28"/>
        </w:rPr>
      </w:pPr>
      <w:r w:rsidRPr="00B770FE">
        <w:rPr>
          <w:rFonts w:ascii="Times New Roman" w:eastAsia="Times New Roman" w:hAnsi="Times New Roman" w:cs="Times New Roman"/>
          <w:sz w:val="28"/>
          <w:szCs w:val="28"/>
        </w:rPr>
        <w:t xml:space="preserve">3. La compartimentul „Municipiul </w:t>
      </w:r>
      <w:r w:rsidR="006D474A">
        <w:rPr>
          <w:rFonts w:ascii="Times New Roman" w:eastAsia="Times New Roman" w:hAnsi="Times New Roman" w:cs="Times New Roman"/>
          <w:sz w:val="28"/>
          <w:szCs w:val="28"/>
        </w:rPr>
        <w:t>Bender</w:t>
      </w:r>
      <w:r w:rsidRPr="00B770FE">
        <w:rPr>
          <w:rFonts w:ascii="Times New Roman" w:eastAsia="Times New Roman" w:hAnsi="Times New Roman" w:cs="Times New Roman"/>
          <w:sz w:val="28"/>
          <w:szCs w:val="28"/>
        </w:rPr>
        <w:t xml:space="preserve">”: pozițiile 24, 35, 37 se exclud. </w:t>
      </w:r>
    </w:p>
    <w:p w:rsidR="00CB6BC4" w:rsidRPr="00B770FE" w:rsidRDefault="00B770FE" w:rsidP="000E294A">
      <w:pPr>
        <w:shd w:val="clear" w:color="auto" w:fill="FFFFFF"/>
        <w:spacing w:after="0" w:line="240" w:lineRule="auto"/>
        <w:jc w:val="both"/>
        <w:rPr>
          <w:rFonts w:ascii="Times New Roman" w:eastAsia="Times New Roman" w:hAnsi="Times New Roman" w:cs="Times New Roman"/>
          <w:sz w:val="28"/>
          <w:szCs w:val="28"/>
        </w:rPr>
      </w:pPr>
      <w:r w:rsidRPr="00B770FE">
        <w:rPr>
          <w:rFonts w:ascii="Times New Roman" w:eastAsia="Times New Roman" w:hAnsi="Times New Roman" w:cs="Times New Roman"/>
          <w:sz w:val="28"/>
          <w:szCs w:val="28"/>
        </w:rPr>
        <w:t>4. La compartimentul „Municipiul Tiraspol”: pozițiile 41,</w:t>
      </w:r>
      <w:r w:rsidR="006C5DBC">
        <w:rPr>
          <w:rFonts w:ascii="Times New Roman" w:eastAsia="Times New Roman" w:hAnsi="Times New Roman" w:cs="Times New Roman"/>
          <w:sz w:val="28"/>
          <w:szCs w:val="28"/>
        </w:rPr>
        <w:t xml:space="preserve"> </w:t>
      </w:r>
      <w:bookmarkStart w:id="0" w:name="_GoBack"/>
      <w:bookmarkEnd w:id="0"/>
      <w:r w:rsidRPr="00B770FE">
        <w:rPr>
          <w:rFonts w:ascii="Times New Roman" w:eastAsia="Times New Roman" w:hAnsi="Times New Roman" w:cs="Times New Roman"/>
          <w:sz w:val="28"/>
          <w:szCs w:val="28"/>
        </w:rPr>
        <w:t>46, 47, 48, 49, 58 se exclud.</w:t>
      </w:r>
    </w:p>
    <w:p w:rsidR="000E294A" w:rsidRPr="00B770FE" w:rsidRDefault="00B770FE" w:rsidP="000E294A">
      <w:pPr>
        <w:shd w:val="clear" w:color="auto" w:fill="FFFFFF"/>
        <w:spacing w:after="0" w:line="240" w:lineRule="auto"/>
        <w:jc w:val="both"/>
        <w:rPr>
          <w:rFonts w:ascii="Times New Roman" w:eastAsia="Times New Roman" w:hAnsi="Times New Roman" w:cs="Times New Roman"/>
          <w:sz w:val="28"/>
          <w:szCs w:val="28"/>
        </w:rPr>
      </w:pPr>
      <w:r w:rsidRPr="00B770FE">
        <w:rPr>
          <w:rFonts w:ascii="Times New Roman" w:eastAsia="Times New Roman" w:hAnsi="Times New Roman" w:cs="Times New Roman"/>
          <w:sz w:val="28"/>
          <w:szCs w:val="28"/>
        </w:rPr>
        <w:t>5</w:t>
      </w:r>
      <w:r w:rsidR="000E294A" w:rsidRPr="00B770FE">
        <w:rPr>
          <w:rFonts w:ascii="Times New Roman" w:eastAsia="Times New Roman" w:hAnsi="Times New Roman" w:cs="Times New Roman"/>
          <w:sz w:val="28"/>
          <w:szCs w:val="28"/>
        </w:rPr>
        <w:t xml:space="preserve">. </w:t>
      </w:r>
      <w:r w:rsidR="00CB6BC4" w:rsidRPr="00B770FE">
        <w:rPr>
          <w:rFonts w:ascii="Times New Roman" w:eastAsia="Times New Roman" w:hAnsi="Times New Roman" w:cs="Times New Roman"/>
          <w:sz w:val="28"/>
          <w:szCs w:val="28"/>
        </w:rPr>
        <w:t xml:space="preserve">La </w:t>
      </w:r>
      <w:r w:rsidRPr="00B770FE">
        <w:rPr>
          <w:rFonts w:ascii="Times New Roman" w:eastAsia="Times New Roman" w:hAnsi="Times New Roman" w:cs="Times New Roman"/>
          <w:sz w:val="28"/>
          <w:szCs w:val="28"/>
        </w:rPr>
        <w:t>c</w:t>
      </w:r>
      <w:r w:rsidR="000E294A" w:rsidRPr="00B770FE">
        <w:rPr>
          <w:rFonts w:ascii="Times New Roman" w:eastAsia="Times New Roman" w:hAnsi="Times New Roman" w:cs="Times New Roman"/>
          <w:sz w:val="28"/>
          <w:szCs w:val="28"/>
        </w:rPr>
        <w:t>ompartiment</w:t>
      </w:r>
      <w:r w:rsidR="00CB6BC4" w:rsidRPr="00B770FE">
        <w:rPr>
          <w:rFonts w:ascii="Times New Roman" w:eastAsia="Times New Roman" w:hAnsi="Times New Roman" w:cs="Times New Roman"/>
          <w:sz w:val="28"/>
          <w:szCs w:val="28"/>
        </w:rPr>
        <w:t>ul</w:t>
      </w:r>
      <w:r w:rsidR="000E294A" w:rsidRPr="00B770FE">
        <w:rPr>
          <w:rFonts w:ascii="Times New Roman" w:eastAsia="Times New Roman" w:hAnsi="Times New Roman" w:cs="Times New Roman"/>
          <w:sz w:val="28"/>
          <w:szCs w:val="28"/>
        </w:rPr>
        <w:t xml:space="preserve"> „Zona de Centru”:</w:t>
      </w:r>
    </w:p>
    <w:p w:rsidR="00B87F44" w:rsidRPr="003B45FB" w:rsidRDefault="00B87F44" w:rsidP="00B87F44">
      <w:pPr>
        <w:shd w:val="clear" w:color="auto" w:fill="FFFFFF"/>
        <w:spacing w:after="0" w:line="240" w:lineRule="auto"/>
        <w:ind w:left="-567" w:firstLine="708"/>
        <w:jc w:val="both"/>
        <w:rPr>
          <w:rFonts w:ascii="Times New Roman" w:eastAsia="Times New Roman" w:hAnsi="Times New Roman" w:cs="Times New Roman"/>
          <w:bCs/>
          <w:sz w:val="28"/>
          <w:szCs w:val="28"/>
        </w:rPr>
      </w:pPr>
      <w:r w:rsidRPr="003B45FB">
        <w:rPr>
          <w:rFonts w:ascii="Times New Roman" w:eastAsia="Times New Roman" w:hAnsi="Times New Roman" w:cs="Times New Roman"/>
          <w:bCs/>
          <w:sz w:val="28"/>
          <w:szCs w:val="28"/>
        </w:rPr>
        <w:t>raion</w:t>
      </w:r>
      <w:r w:rsidR="00B770FE">
        <w:rPr>
          <w:rFonts w:ascii="Times New Roman" w:eastAsia="Times New Roman" w:hAnsi="Times New Roman" w:cs="Times New Roman"/>
          <w:bCs/>
          <w:sz w:val="28"/>
          <w:szCs w:val="28"/>
        </w:rPr>
        <w:t>ul Anenii Noi, pozițiile 11, 13</w:t>
      </w:r>
      <w:r w:rsidRPr="003B45FB">
        <w:rPr>
          <w:rFonts w:ascii="Times New Roman" w:eastAsia="Times New Roman" w:hAnsi="Times New Roman" w:cs="Times New Roman"/>
          <w:bCs/>
          <w:sz w:val="28"/>
          <w:szCs w:val="28"/>
        </w:rPr>
        <w:t xml:space="preserve"> se exclud;</w:t>
      </w:r>
    </w:p>
    <w:p w:rsidR="00B87F44" w:rsidRPr="003B45FB" w:rsidRDefault="00B87F44" w:rsidP="00B87F44">
      <w:pPr>
        <w:shd w:val="clear" w:color="auto" w:fill="FFFFFF"/>
        <w:spacing w:after="0" w:line="240" w:lineRule="auto"/>
        <w:ind w:left="-567" w:firstLine="708"/>
        <w:jc w:val="both"/>
        <w:rPr>
          <w:rFonts w:ascii="Times New Roman" w:eastAsia="Times New Roman" w:hAnsi="Times New Roman" w:cs="Times New Roman"/>
          <w:bCs/>
          <w:sz w:val="28"/>
          <w:szCs w:val="28"/>
        </w:rPr>
      </w:pPr>
      <w:r w:rsidRPr="003B45FB">
        <w:rPr>
          <w:rFonts w:ascii="Times New Roman" w:eastAsia="Times New Roman" w:hAnsi="Times New Roman" w:cs="Times New Roman"/>
          <w:bCs/>
          <w:sz w:val="28"/>
          <w:szCs w:val="28"/>
        </w:rPr>
        <w:t>raionul Călărași, poziția 196 se exclude;</w:t>
      </w:r>
    </w:p>
    <w:p w:rsidR="00B87F44" w:rsidRDefault="00B87F44" w:rsidP="00B87F44">
      <w:pPr>
        <w:shd w:val="clear" w:color="auto" w:fill="FFFFFF"/>
        <w:spacing w:after="0" w:line="240" w:lineRule="auto"/>
        <w:ind w:left="-567" w:firstLine="708"/>
        <w:jc w:val="both"/>
        <w:rPr>
          <w:rFonts w:ascii="Times New Roman" w:eastAsia="Times New Roman" w:hAnsi="Times New Roman" w:cs="Times New Roman"/>
          <w:bCs/>
          <w:sz w:val="28"/>
          <w:szCs w:val="28"/>
        </w:rPr>
      </w:pPr>
      <w:r w:rsidRPr="003B45FB">
        <w:rPr>
          <w:rFonts w:ascii="Times New Roman" w:eastAsia="Times New Roman" w:hAnsi="Times New Roman" w:cs="Times New Roman"/>
          <w:bCs/>
          <w:sz w:val="28"/>
          <w:szCs w:val="28"/>
        </w:rPr>
        <w:t>raionul Criuleni, pozițiile 240, 335 se exclud;</w:t>
      </w:r>
    </w:p>
    <w:p w:rsidR="00B770FE" w:rsidRPr="003B45FB" w:rsidRDefault="00B770FE" w:rsidP="00B87F44">
      <w:pPr>
        <w:shd w:val="clear" w:color="auto" w:fill="FFFFFF"/>
        <w:spacing w:after="0" w:line="240" w:lineRule="auto"/>
        <w:ind w:left="-567" w:firstLine="708"/>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raionul Grigoriopol, poziția 474 se exclude;</w:t>
      </w:r>
    </w:p>
    <w:p w:rsidR="00B87F44" w:rsidRPr="003B45FB" w:rsidRDefault="00B87F44" w:rsidP="00B87F44">
      <w:pPr>
        <w:shd w:val="clear" w:color="auto" w:fill="FFFFFF"/>
        <w:spacing w:after="0" w:line="240" w:lineRule="auto"/>
        <w:ind w:left="-567" w:firstLine="708"/>
        <w:jc w:val="both"/>
        <w:rPr>
          <w:rFonts w:ascii="Times New Roman" w:eastAsia="Times New Roman" w:hAnsi="Times New Roman" w:cs="Times New Roman"/>
          <w:bCs/>
          <w:sz w:val="28"/>
          <w:szCs w:val="28"/>
        </w:rPr>
      </w:pPr>
      <w:r w:rsidRPr="003B45FB">
        <w:rPr>
          <w:rFonts w:ascii="Times New Roman" w:eastAsia="Times New Roman" w:hAnsi="Times New Roman" w:cs="Times New Roman"/>
          <w:bCs/>
          <w:sz w:val="28"/>
          <w:szCs w:val="28"/>
        </w:rPr>
        <w:t xml:space="preserve">raionul </w:t>
      </w:r>
      <w:proofErr w:type="spellStart"/>
      <w:r w:rsidRPr="003B45FB">
        <w:rPr>
          <w:rFonts w:ascii="Times New Roman" w:eastAsia="Times New Roman" w:hAnsi="Times New Roman" w:cs="Times New Roman"/>
          <w:bCs/>
          <w:sz w:val="28"/>
          <w:szCs w:val="28"/>
        </w:rPr>
        <w:t>Hîncești</w:t>
      </w:r>
      <w:proofErr w:type="spellEnd"/>
      <w:r w:rsidRPr="003B45FB">
        <w:rPr>
          <w:rFonts w:ascii="Times New Roman" w:eastAsia="Times New Roman" w:hAnsi="Times New Roman" w:cs="Times New Roman"/>
          <w:bCs/>
          <w:sz w:val="28"/>
          <w:szCs w:val="28"/>
        </w:rPr>
        <w:t>, poziția 612 se exclude;</w:t>
      </w:r>
    </w:p>
    <w:p w:rsidR="00B87F44" w:rsidRPr="003B45FB" w:rsidRDefault="00B87F44" w:rsidP="00B87F44">
      <w:pPr>
        <w:shd w:val="clear" w:color="auto" w:fill="FFFFFF"/>
        <w:spacing w:after="0" w:line="240" w:lineRule="auto"/>
        <w:ind w:left="-567" w:firstLine="708"/>
        <w:jc w:val="both"/>
        <w:rPr>
          <w:rFonts w:ascii="Times New Roman" w:eastAsia="Times New Roman" w:hAnsi="Times New Roman" w:cs="Times New Roman"/>
          <w:bCs/>
          <w:sz w:val="28"/>
          <w:szCs w:val="28"/>
        </w:rPr>
      </w:pPr>
      <w:r w:rsidRPr="003B45FB">
        <w:rPr>
          <w:rFonts w:ascii="Times New Roman" w:eastAsia="Times New Roman" w:hAnsi="Times New Roman" w:cs="Times New Roman"/>
          <w:bCs/>
          <w:sz w:val="28"/>
          <w:szCs w:val="28"/>
        </w:rPr>
        <w:t>raionul Ialoveni, pozițiile 685, 791 se exclud;</w:t>
      </w:r>
    </w:p>
    <w:p w:rsidR="00B87F44" w:rsidRPr="003B45FB" w:rsidRDefault="00B87F44" w:rsidP="00B87F44">
      <w:pPr>
        <w:shd w:val="clear" w:color="auto" w:fill="FFFFFF"/>
        <w:spacing w:after="0" w:line="240" w:lineRule="auto"/>
        <w:ind w:left="-567" w:firstLine="708"/>
        <w:jc w:val="both"/>
        <w:rPr>
          <w:rFonts w:ascii="Times New Roman" w:eastAsia="Times New Roman" w:hAnsi="Times New Roman" w:cs="Times New Roman"/>
          <w:bCs/>
          <w:sz w:val="28"/>
          <w:szCs w:val="28"/>
        </w:rPr>
      </w:pPr>
      <w:r w:rsidRPr="003B45FB">
        <w:rPr>
          <w:rFonts w:ascii="Times New Roman" w:eastAsia="Times New Roman" w:hAnsi="Times New Roman" w:cs="Times New Roman"/>
          <w:bCs/>
          <w:sz w:val="28"/>
          <w:szCs w:val="28"/>
        </w:rPr>
        <w:t>raionul Nisporeni, pozițiile 874, 905, 946 se exclud;</w:t>
      </w:r>
    </w:p>
    <w:p w:rsidR="00DB5511" w:rsidRDefault="00B87F44" w:rsidP="00507DCA">
      <w:pPr>
        <w:shd w:val="clear" w:color="auto" w:fill="FFFFFF"/>
        <w:spacing w:after="0" w:line="240" w:lineRule="auto"/>
        <w:ind w:left="-567" w:firstLine="708"/>
        <w:jc w:val="both"/>
        <w:rPr>
          <w:rFonts w:ascii="Times New Roman" w:eastAsia="Times New Roman" w:hAnsi="Times New Roman" w:cs="Times New Roman"/>
          <w:sz w:val="28"/>
          <w:szCs w:val="28"/>
        </w:rPr>
      </w:pPr>
      <w:r w:rsidRPr="003B45FB">
        <w:rPr>
          <w:rFonts w:ascii="Times New Roman" w:eastAsia="Times New Roman" w:hAnsi="Times New Roman" w:cs="Times New Roman"/>
          <w:bCs/>
          <w:sz w:val="28"/>
          <w:szCs w:val="28"/>
        </w:rPr>
        <w:t xml:space="preserve">raionul Orhei, pozițiile </w:t>
      </w:r>
      <w:r w:rsidR="00B770FE" w:rsidRPr="003B45FB">
        <w:rPr>
          <w:rFonts w:ascii="Times New Roman" w:eastAsia="Times New Roman" w:hAnsi="Times New Roman" w:cs="Times New Roman"/>
          <w:bCs/>
          <w:sz w:val="28"/>
          <w:szCs w:val="28"/>
        </w:rPr>
        <w:t xml:space="preserve">1106, </w:t>
      </w:r>
      <w:r w:rsidRPr="003B45FB">
        <w:rPr>
          <w:rFonts w:ascii="Times New Roman" w:eastAsia="Times New Roman" w:hAnsi="Times New Roman" w:cs="Times New Roman"/>
          <w:bCs/>
          <w:sz w:val="28"/>
          <w:szCs w:val="28"/>
        </w:rPr>
        <w:t>1</w:t>
      </w:r>
      <w:r w:rsidR="00DB5511" w:rsidRPr="003B45FB">
        <w:rPr>
          <w:rFonts w:ascii="Times New Roman" w:eastAsia="Times New Roman" w:hAnsi="Times New Roman" w:cs="Times New Roman"/>
          <w:bCs/>
          <w:sz w:val="28"/>
          <w:szCs w:val="28"/>
        </w:rPr>
        <w:t>008,</w:t>
      </w:r>
      <w:r w:rsidR="00CB6BC4">
        <w:rPr>
          <w:rFonts w:ascii="Times New Roman" w:eastAsia="Times New Roman" w:hAnsi="Times New Roman" w:cs="Times New Roman"/>
          <w:bCs/>
          <w:sz w:val="28"/>
          <w:szCs w:val="28"/>
        </w:rPr>
        <w:t xml:space="preserve"> </w:t>
      </w:r>
      <w:r w:rsidR="00DB5511" w:rsidRPr="003B45FB">
        <w:rPr>
          <w:rFonts w:ascii="Times New Roman" w:eastAsia="Times New Roman" w:hAnsi="Times New Roman" w:cs="Times New Roman"/>
          <w:bCs/>
          <w:sz w:val="28"/>
          <w:szCs w:val="28"/>
        </w:rPr>
        <w:t xml:space="preserve">1161, 1196 se exclud; </w:t>
      </w:r>
      <w:r w:rsidR="00DB5511" w:rsidRPr="003B45FB">
        <w:rPr>
          <w:rFonts w:ascii="Times New Roman" w:eastAsia="Times New Roman" w:hAnsi="Times New Roman" w:cs="Times New Roman"/>
          <w:sz w:val="28"/>
          <w:szCs w:val="28"/>
        </w:rPr>
        <w:t xml:space="preserve">poziția 1006 </w:t>
      </w:r>
      <w:r w:rsidR="00B770FE">
        <w:rPr>
          <w:rFonts w:ascii="Times New Roman" w:eastAsia="Times New Roman" w:hAnsi="Times New Roman" w:cs="Times New Roman"/>
          <w:sz w:val="28"/>
          <w:szCs w:val="28"/>
        </w:rPr>
        <w:t xml:space="preserve">se modifică și </w:t>
      </w:r>
      <w:r w:rsidR="00DB5511" w:rsidRPr="003B45FB">
        <w:rPr>
          <w:rFonts w:ascii="Times New Roman" w:eastAsia="Times New Roman" w:hAnsi="Times New Roman" w:cs="Times New Roman"/>
          <w:sz w:val="28"/>
          <w:szCs w:val="28"/>
        </w:rPr>
        <w:t>va avea următorul cuprins:</w:t>
      </w:r>
    </w:p>
    <w:p w:rsidR="00CB6BC4" w:rsidRPr="00507DCA" w:rsidRDefault="00CB6BC4" w:rsidP="00507DCA">
      <w:pPr>
        <w:shd w:val="clear" w:color="auto" w:fill="FFFFFF"/>
        <w:spacing w:after="0" w:line="240" w:lineRule="auto"/>
        <w:ind w:left="-567" w:firstLine="708"/>
        <w:jc w:val="both"/>
        <w:rPr>
          <w:rFonts w:ascii="Times New Roman" w:eastAsia="Times New Roman" w:hAnsi="Times New Roman" w:cs="Times New Roman"/>
          <w:bCs/>
          <w:sz w:val="28"/>
          <w:szCs w:val="28"/>
        </w:rPr>
      </w:pPr>
    </w:p>
    <w:tbl>
      <w:tblPr>
        <w:tblStyle w:val="ac"/>
        <w:tblW w:w="0" w:type="auto"/>
        <w:tblInd w:w="-459" w:type="dxa"/>
        <w:tblLook w:val="04A0" w:firstRow="1" w:lastRow="0" w:firstColumn="1" w:lastColumn="0" w:noHBand="0" w:noVBand="1"/>
      </w:tblPr>
      <w:tblGrid>
        <w:gridCol w:w="776"/>
        <w:gridCol w:w="2416"/>
        <w:gridCol w:w="3825"/>
        <w:gridCol w:w="1476"/>
        <w:gridCol w:w="983"/>
        <w:gridCol w:w="554"/>
      </w:tblGrid>
      <w:tr w:rsidR="00DB5511" w:rsidRPr="003B45FB" w:rsidTr="00DB5511">
        <w:tc>
          <w:tcPr>
            <w:tcW w:w="776" w:type="dxa"/>
            <w:shd w:val="clear" w:color="auto" w:fill="auto"/>
          </w:tcPr>
          <w:p w:rsidR="00DB5511" w:rsidRPr="003B45FB" w:rsidRDefault="00DB5511" w:rsidP="00EA2CDA">
            <w:pPr>
              <w:jc w:val="both"/>
              <w:rPr>
                <w:rFonts w:ascii="Times New Roman" w:eastAsia="Times New Roman" w:hAnsi="Times New Roman" w:cs="Times New Roman"/>
                <w:sz w:val="28"/>
                <w:szCs w:val="28"/>
              </w:rPr>
            </w:pPr>
            <w:r w:rsidRPr="003B45FB">
              <w:rPr>
                <w:rFonts w:ascii="Times New Roman" w:eastAsia="Times New Roman" w:hAnsi="Times New Roman" w:cs="Times New Roman"/>
                <w:sz w:val="28"/>
                <w:szCs w:val="28"/>
              </w:rPr>
              <w:t>1006</w:t>
            </w:r>
          </w:p>
        </w:tc>
        <w:tc>
          <w:tcPr>
            <w:tcW w:w="2416" w:type="dxa"/>
            <w:shd w:val="clear" w:color="auto" w:fill="auto"/>
          </w:tcPr>
          <w:p w:rsidR="00DB5511" w:rsidRPr="003B45FB" w:rsidRDefault="00DB5511" w:rsidP="00EA2CDA">
            <w:pPr>
              <w:rPr>
                <w:rFonts w:ascii="Times New Roman" w:hAnsi="Times New Roman" w:cs="Times New Roman"/>
                <w:sz w:val="28"/>
                <w:szCs w:val="28"/>
              </w:rPr>
            </w:pPr>
            <w:r w:rsidRPr="003B45FB">
              <w:rPr>
                <w:rFonts w:ascii="Times New Roman" w:hAnsi="Times New Roman" w:cs="Times New Roman"/>
                <w:sz w:val="28"/>
                <w:szCs w:val="28"/>
              </w:rPr>
              <w:t xml:space="preserve">Orhei </w:t>
            </w:r>
          </w:p>
          <w:p w:rsidR="00DB5511" w:rsidRPr="003B45FB" w:rsidRDefault="00DB5511" w:rsidP="00EA2CDA">
            <w:pPr>
              <w:rPr>
                <w:rFonts w:ascii="Times New Roman" w:eastAsia="Times New Roman" w:hAnsi="Times New Roman" w:cs="Times New Roman"/>
                <w:sz w:val="28"/>
                <w:szCs w:val="28"/>
              </w:rPr>
            </w:pPr>
            <w:r w:rsidRPr="003B45FB">
              <w:rPr>
                <w:rFonts w:ascii="Times New Roman" w:hAnsi="Times New Roman" w:cs="Times New Roman"/>
                <w:bCs/>
                <w:sz w:val="28"/>
                <w:szCs w:val="28"/>
              </w:rPr>
              <w:t>bd. Mihai Eminescu nr. 2</w:t>
            </w:r>
          </w:p>
        </w:tc>
        <w:tc>
          <w:tcPr>
            <w:tcW w:w="3825" w:type="dxa"/>
            <w:shd w:val="clear" w:color="auto" w:fill="auto"/>
          </w:tcPr>
          <w:p w:rsidR="00DB5511" w:rsidRPr="003B45FB" w:rsidRDefault="002A6934" w:rsidP="00EA2CDA">
            <w:pPr>
              <w:rPr>
                <w:rFonts w:ascii="Times New Roman" w:hAnsi="Times New Roman" w:cs="Times New Roman"/>
                <w:sz w:val="28"/>
                <w:szCs w:val="28"/>
              </w:rPr>
            </w:pPr>
            <w:r>
              <w:rPr>
                <w:rFonts w:ascii="Times New Roman" w:hAnsi="Times New Roman" w:cs="Times New Roman"/>
                <w:sz w:val="28"/>
                <w:szCs w:val="28"/>
              </w:rPr>
              <w:t>Monumentul</w:t>
            </w:r>
            <w:r w:rsidR="00DB5511" w:rsidRPr="003B45FB">
              <w:rPr>
                <w:rFonts w:ascii="Times New Roman" w:hAnsi="Times New Roman" w:cs="Times New Roman"/>
                <w:sz w:val="28"/>
                <w:szCs w:val="28"/>
              </w:rPr>
              <w:t xml:space="preserve"> domnitorului Vasile Lupu</w:t>
            </w:r>
          </w:p>
        </w:tc>
        <w:tc>
          <w:tcPr>
            <w:tcW w:w="1476" w:type="dxa"/>
            <w:shd w:val="clear" w:color="auto" w:fill="auto"/>
          </w:tcPr>
          <w:p w:rsidR="00DB5511" w:rsidRPr="003B45FB" w:rsidRDefault="00DB5511" w:rsidP="00EA2CDA">
            <w:pPr>
              <w:jc w:val="center"/>
              <w:rPr>
                <w:rFonts w:ascii="Times New Roman" w:hAnsi="Times New Roman" w:cs="Times New Roman"/>
                <w:sz w:val="28"/>
                <w:szCs w:val="28"/>
              </w:rPr>
            </w:pPr>
            <w:r w:rsidRPr="003B45FB">
              <w:rPr>
                <w:rFonts w:ascii="Times New Roman" w:hAnsi="Times New Roman" w:cs="Times New Roman"/>
                <w:sz w:val="28"/>
                <w:szCs w:val="28"/>
              </w:rPr>
              <w:t>1936</w:t>
            </w:r>
          </w:p>
        </w:tc>
        <w:tc>
          <w:tcPr>
            <w:tcW w:w="983" w:type="dxa"/>
            <w:shd w:val="clear" w:color="auto" w:fill="auto"/>
          </w:tcPr>
          <w:p w:rsidR="00DB5511" w:rsidRPr="003B45FB" w:rsidRDefault="00DB5511" w:rsidP="00EA2CDA">
            <w:pPr>
              <w:rPr>
                <w:rFonts w:ascii="Times New Roman" w:eastAsia="Times New Roman" w:hAnsi="Times New Roman" w:cs="Times New Roman"/>
                <w:sz w:val="28"/>
                <w:szCs w:val="28"/>
              </w:rPr>
            </w:pPr>
            <w:r w:rsidRPr="003B45FB">
              <w:rPr>
                <w:rFonts w:ascii="Times New Roman" w:eastAsia="Times New Roman" w:hAnsi="Times New Roman" w:cs="Times New Roman"/>
                <w:sz w:val="28"/>
                <w:szCs w:val="28"/>
              </w:rPr>
              <w:t>Ist. Artă</w:t>
            </w:r>
          </w:p>
        </w:tc>
        <w:tc>
          <w:tcPr>
            <w:tcW w:w="554" w:type="dxa"/>
            <w:shd w:val="clear" w:color="auto" w:fill="auto"/>
          </w:tcPr>
          <w:p w:rsidR="00DB5511" w:rsidRPr="003B45FB" w:rsidRDefault="00DB5511" w:rsidP="00EA2CDA">
            <w:pPr>
              <w:jc w:val="both"/>
              <w:rPr>
                <w:rFonts w:ascii="Times New Roman" w:eastAsia="Times New Roman" w:hAnsi="Times New Roman" w:cs="Times New Roman"/>
                <w:sz w:val="28"/>
                <w:szCs w:val="28"/>
              </w:rPr>
            </w:pPr>
            <w:r w:rsidRPr="003B45FB">
              <w:rPr>
                <w:rFonts w:ascii="Times New Roman" w:eastAsia="Times New Roman" w:hAnsi="Times New Roman" w:cs="Times New Roman"/>
                <w:sz w:val="28"/>
                <w:szCs w:val="28"/>
              </w:rPr>
              <w:t>N</w:t>
            </w:r>
          </w:p>
        </w:tc>
      </w:tr>
    </w:tbl>
    <w:p w:rsidR="00CB6BC4" w:rsidRDefault="00507DCA" w:rsidP="00507DCA">
      <w:pPr>
        <w:shd w:val="clear" w:color="auto" w:fill="FFFFFF"/>
        <w:spacing w:after="0" w:line="240" w:lineRule="auto"/>
        <w:jc w:val="both"/>
        <w:rPr>
          <w:rFonts w:ascii="Times New Roman" w:eastAsia="Times New Roman" w:hAnsi="Times New Roman" w:cs="Times New Roman"/>
          <w:color w:val="006600"/>
          <w:sz w:val="28"/>
          <w:szCs w:val="28"/>
        </w:rPr>
      </w:pPr>
      <w:r>
        <w:rPr>
          <w:rFonts w:ascii="Times New Roman" w:eastAsia="Times New Roman" w:hAnsi="Times New Roman" w:cs="Times New Roman"/>
          <w:color w:val="006600"/>
          <w:sz w:val="28"/>
          <w:szCs w:val="28"/>
        </w:rPr>
        <w:t xml:space="preserve">  </w:t>
      </w:r>
    </w:p>
    <w:p w:rsidR="00B770FE" w:rsidRDefault="00CB6BC4" w:rsidP="00507DCA">
      <w:pPr>
        <w:shd w:val="clear" w:color="auto" w:fill="FFFFFF"/>
        <w:spacing w:after="0" w:line="240" w:lineRule="auto"/>
        <w:jc w:val="both"/>
        <w:rPr>
          <w:rFonts w:ascii="Times New Roman" w:eastAsia="Times New Roman" w:hAnsi="Times New Roman" w:cs="Times New Roman"/>
          <w:color w:val="006600"/>
          <w:sz w:val="28"/>
          <w:szCs w:val="28"/>
        </w:rPr>
      </w:pPr>
      <w:r>
        <w:rPr>
          <w:rFonts w:ascii="Times New Roman" w:eastAsia="Times New Roman" w:hAnsi="Times New Roman" w:cs="Times New Roman"/>
          <w:color w:val="006600"/>
          <w:sz w:val="28"/>
          <w:szCs w:val="28"/>
        </w:rPr>
        <w:t xml:space="preserve"> </w:t>
      </w:r>
      <w:r w:rsidR="00B770FE">
        <w:rPr>
          <w:rFonts w:ascii="Times New Roman" w:eastAsia="Times New Roman" w:hAnsi="Times New Roman" w:cs="Times New Roman"/>
          <w:sz w:val="28"/>
          <w:szCs w:val="28"/>
        </w:rPr>
        <w:t>raionul Slobozia, pozițiile 1281, 1295, 1300 se exclud;</w:t>
      </w:r>
    </w:p>
    <w:p w:rsidR="00DB5511" w:rsidRPr="003B45FB" w:rsidRDefault="006D474A" w:rsidP="00507DCA">
      <w:pPr>
        <w:shd w:val="clear" w:color="auto" w:fill="FFFFFF"/>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00CB6BC4">
        <w:rPr>
          <w:rFonts w:ascii="Times New Roman" w:eastAsia="Times New Roman" w:hAnsi="Times New Roman" w:cs="Times New Roman"/>
          <w:bCs/>
          <w:sz w:val="28"/>
          <w:szCs w:val="28"/>
        </w:rPr>
        <w:t>raionul Strășeni, poziția</w:t>
      </w:r>
      <w:r w:rsidR="00DB5511" w:rsidRPr="003B45FB">
        <w:rPr>
          <w:rFonts w:ascii="Times New Roman" w:eastAsia="Times New Roman" w:hAnsi="Times New Roman" w:cs="Times New Roman"/>
          <w:bCs/>
          <w:sz w:val="28"/>
          <w:szCs w:val="28"/>
        </w:rPr>
        <w:t xml:space="preserve"> 1352 se exclud</w:t>
      </w:r>
      <w:r w:rsidR="00CB6BC4">
        <w:rPr>
          <w:rFonts w:ascii="Times New Roman" w:eastAsia="Times New Roman" w:hAnsi="Times New Roman" w:cs="Times New Roman"/>
          <w:bCs/>
          <w:sz w:val="28"/>
          <w:szCs w:val="28"/>
        </w:rPr>
        <w:t>e</w:t>
      </w:r>
      <w:r w:rsidR="00DB5511" w:rsidRPr="003B45FB">
        <w:rPr>
          <w:rFonts w:ascii="Times New Roman" w:eastAsia="Times New Roman" w:hAnsi="Times New Roman" w:cs="Times New Roman"/>
          <w:bCs/>
          <w:sz w:val="28"/>
          <w:szCs w:val="28"/>
        </w:rPr>
        <w:t>;</w:t>
      </w:r>
    </w:p>
    <w:p w:rsidR="00DB5511" w:rsidRPr="003B45FB" w:rsidRDefault="00602176" w:rsidP="00DB5511">
      <w:pPr>
        <w:shd w:val="clear" w:color="auto" w:fill="FFFFFF"/>
        <w:spacing w:after="0" w:line="240" w:lineRule="auto"/>
        <w:ind w:left="-567" w:firstLine="708"/>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 xml:space="preserve">raionul </w:t>
      </w:r>
      <w:r w:rsidR="00DB5511" w:rsidRPr="003B45FB">
        <w:rPr>
          <w:rFonts w:ascii="Times New Roman" w:eastAsia="Times New Roman" w:hAnsi="Times New Roman" w:cs="Times New Roman"/>
          <w:bCs/>
          <w:sz w:val="28"/>
          <w:szCs w:val="28"/>
        </w:rPr>
        <w:t>Telenești, poziția 1450 se exclude;</w:t>
      </w:r>
    </w:p>
    <w:p w:rsidR="00DB5511" w:rsidRPr="006D474A" w:rsidRDefault="00DB5511" w:rsidP="003B45FB">
      <w:pPr>
        <w:shd w:val="clear" w:color="auto" w:fill="FFFFFF"/>
        <w:spacing w:after="0" w:line="240" w:lineRule="auto"/>
        <w:ind w:left="-567" w:firstLine="708"/>
        <w:jc w:val="both"/>
        <w:rPr>
          <w:rFonts w:ascii="Times New Roman" w:eastAsia="Times New Roman" w:hAnsi="Times New Roman" w:cs="Times New Roman"/>
          <w:bCs/>
          <w:sz w:val="28"/>
          <w:szCs w:val="28"/>
        </w:rPr>
      </w:pPr>
      <w:r w:rsidRPr="003B45FB">
        <w:rPr>
          <w:rFonts w:ascii="Times New Roman" w:eastAsia="Times New Roman" w:hAnsi="Times New Roman" w:cs="Times New Roman"/>
          <w:bCs/>
          <w:sz w:val="28"/>
          <w:szCs w:val="28"/>
        </w:rPr>
        <w:t>Ungheni, poziția 1576</w:t>
      </w:r>
      <w:r w:rsidR="00346A5A" w:rsidRPr="003B45FB">
        <w:rPr>
          <w:rFonts w:ascii="Times New Roman" w:eastAsia="Times New Roman" w:hAnsi="Times New Roman" w:cs="Times New Roman"/>
          <w:bCs/>
          <w:sz w:val="28"/>
          <w:szCs w:val="28"/>
        </w:rPr>
        <w:t xml:space="preserve"> se exclude; </w:t>
      </w:r>
      <w:r w:rsidR="00346A5A" w:rsidRPr="006D474A">
        <w:rPr>
          <w:rFonts w:ascii="Times New Roman" w:eastAsia="Times New Roman" w:hAnsi="Times New Roman" w:cs="Times New Roman"/>
          <w:bCs/>
          <w:sz w:val="28"/>
          <w:szCs w:val="28"/>
        </w:rPr>
        <w:t xml:space="preserve">poziția 1685 </w:t>
      </w:r>
      <w:r w:rsidR="00B770FE" w:rsidRPr="006D474A">
        <w:rPr>
          <w:rFonts w:ascii="Times New Roman" w:eastAsia="Times New Roman" w:hAnsi="Times New Roman" w:cs="Times New Roman"/>
          <w:bCs/>
          <w:sz w:val="28"/>
          <w:szCs w:val="28"/>
        </w:rPr>
        <w:t xml:space="preserve">se modifică și </w:t>
      </w:r>
      <w:r w:rsidR="003B45FB" w:rsidRPr="006D474A">
        <w:rPr>
          <w:rFonts w:ascii="Times New Roman" w:eastAsia="Times New Roman" w:hAnsi="Times New Roman" w:cs="Times New Roman"/>
          <w:bCs/>
          <w:sz w:val="28"/>
          <w:szCs w:val="28"/>
        </w:rPr>
        <w:t>va avea următorul cuprins:</w:t>
      </w:r>
    </w:p>
    <w:p w:rsidR="00CB6BC4" w:rsidRPr="006D474A" w:rsidRDefault="00CB6BC4" w:rsidP="003B45FB">
      <w:pPr>
        <w:shd w:val="clear" w:color="auto" w:fill="FFFFFF"/>
        <w:spacing w:after="0" w:line="240" w:lineRule="auto"/>
        <w:ind w:left="-567" w:firstLine="708"/>
        <w:jc w:val="both"/>
        <w:rPr>
          <w:rFonts w:ascii="Times New Roman" w:eastAsia="Times New Roman" w:hAnsi="Times New Roman" w:cs="Times New Roman"/>
          <w:bCs/>
          <w:sz w:val="28"/>
          <w:szCs w:val="28"/>
        </w:rPr>
      </w:pPr>
    </w:p>
    <w:tbl>
      <w:tblPr>
        <w:tblStyle w:val="ac"/>
        <w:tblW w:w="0" w:type="auto"/>
        <w:tblInd w:w="-459" w:type="dxa"/>
        <w:tblLook w:val="04A0" w:firstRow="1" w:lastRow="0" w:firstColumn="1" w:lastColumn="0" w:noHBand="0" w:noVBand="1"/>
      </w:tblPr>
      <w:tblGrid>
        <w:gridCol w:w="776"/>
        <w:gridCol w:w="2416"/>
        <w:gridCol w:w="3825"/>
        <w:gridCol w:w="1476"/>
        <w:gridCol w:w="983"/>
        <w:gridCol w:w="554"/>
      </w:tblGrid>
      <w:tr w:rsidR="006D474A" w:rsidRPr="006D474A" w:rsidTr="00EA2CDA">
        <w:tc>
          <w:tcPr>
            <w:tcW w:w="776" w:type="dxa"/>
            <w:shd w:val="clear" w:color="auto" w:fill="auto"/>
          </w:tcPr>
          <w:p w:rsidR="003B45FB" w:rsidRPr="006D474A" w:rsidRDefault="003B45FB" w:rsidP="00EA2CDA">
            <w:pPr>
              <w:jc w:val="both"/>
              <w:rPr>
                <w:rFonts w:ascii="Times New Roman" w:eastAsia="Times New Roman" w:hAnsi="Times New Roman" w:cs="Times New Roman"/>
                <w:sz w:val="28"/>
                <w:szCs w:val="28"/>
              </w:rPr>
            </w:pPr>
            <w:r w:rsidRPr="006D474A">
              <w:rPr>
                <w:rFonts w:ascii="Times New Roman" w:eastAsia="Times New Roman" w:hAnsi="Times New Roman" w:cs="Times New Roman"/>
                <w:sz w:val="28"/>
                <w:szCs w:val="28"/>
              </w:rPr>
              <w:t>1685</w:t>
            </w:r>
          </w:p>
        </w:tc>
        <w:tc>
          <w:tcPr>
            <w:tcW w:w="2416" w:type="dxa"/>
            <w:shd w:val="clear" w:color="auto" w:fill="auto"/>
          </w:tcPr>
          <w:p w:rsidR="003B45FB" w:rsidRPr="006D474A" w:rsidRDefault="003B45FB" w:rsidP="00EA2CDA">
            <w:pPr>
              <w:rPr>
                <w:rFonts w:ascii="Times New Roman" w:hAnsi="Times New Roman" w:cs="Times New Roman"/>
                <w:sz w:val="28"/>
                <w:szCs w:val="28"/>
              </w:rPr>
            </w:pPr>
            <w:r w:rsidRPr="006D474A">
              <w:rPr>
                <w:rFonts w:ascii="Times New Roman" w:hAnsi="Times New Roman" w:cs="Times New Roman"/>
                <w:sz w:val="28"/>
                <w:szCs w:val="28"/>
              </w:rPr>
              <w:t>Rădenii Vechi</w:t>
            </w:r>
            <w:r w:rsidR="00237300" w:rsidRPr="006D474A">
              <w:rPr>
                <w:rFonts w:ascii="Times New Roman" w:hAnsi="Times New Roman" w:cs="Times New Roman"/>
                <w:sz w:val="28"/>
                <w:szCs w:val="28"/>
              </w:rPr>
              <w:t>,</w:t>
            </w:r>
          </w:p>
          <w:p w:rsidR="00237300" w:rsidRPr="006D474A" w:rsidRDefault="00237300" w:rsidP="00237300">
            <w:pPr>
              <w:rPr>
                <w:rFonts w:ascii="Times New Roman" w:eastAsia="Times New Roman" w:hAnsi="Times New Roman" w:cs="Times New Roman"/>
                <w:sz w:val="28"/>
                <w:szCs w:val="28"/>
              </w:rPr>
            </w:pPr>
            <w:r w:rsidRPr="006D474A">
              <w:rPr>
                <w:rFonts w:ascii="Times New Roman" w:hAnsi="Times New Roman" w:cs="Times New Roman"/>
                <w:sz w:val="28"/>
                <w:szCs w:val="28"/>
              </w:rPr>
              <w:t>(</w:t>
            </w:r>
            <w:r w:rsidRPr="006D474A">
              <w:rPr>
                <w:rFonts w:ascii="Times New Roman" w:eastAsia="Calibri" w:hAnsi="Times New Roman" w:cs="Times New Roman"/>
                <w:sz w:val="28"/>
                <w:szCs w:val="28"/>
              </w:rPr>
              <w:t>ext</w:t>
            </w:r>
            <w:r w:rsidR="006C5DBC">
              <w:rPr>
                <w:rFonts w:ascii="Times New Roman" w:eastAsia="Calibri" w:hAnsi="Times New Roman" w:cs="Times New Roman"/>
                <w:sz w:val="28"/>
                <w:szCs w:val="28"/>
              </w:rPr>
              <w:t>ra</w:t>
            </w:r>
            <w:r w:rsidRPr="006D474A">
              <w:rPr>
                <w:rFonts w:ascii="Times New Roman" w:eastAsia="Calibri" w:hAnsi="Times New Roman" w:cs="Times New Roman"/>
                <w:sz w:val="28"/>
                <w:szCs w:val="28"/>
              </w:rPr>
              <w:t>vilan)</w:t>
            </w:r>
          </w:p>
        </w:tc>
        <w:tc>
          <w:tcPr>
            <w:tcW w:w="3825" w:type="dxa"/>
            <w:shd w:val="clear" w:color="auto" w:fill="auto"/>
          </w:tcPr>
          <w:p w:rsidR="003B45FB" w:rsidRPr="006D474A" w:rsidRDefault="003B45FB" w:rsidP="006F490D">
            <w:pPr>
              <w:rPr>
                <w:rFonts w:ascii="Times New Roman" w:hAnsi="Times New Roman" w:cs="Times New Roman"/>
                <w:sz w:val="28"/>
                <w:szCs w:val="28"/>
              </w:rPr>
            </w:pPr>
            <w:r w:rsidRPr="006D474A">
              <w:rPr>
                <w:rFonts w:ascii="Times New Roman" w:hAnsi="Times New Roman" w:cs="Times New Roman"/>
                <w:sz w:val="28"/>
                <w:szCs w:val="28"/>
              </w:rPr>
              <w:t xml:space="preserve">Semn comemorativ pe locul </w:t>
            </w:r>
            <w:r w:rsidR="006F490D" w:rsidRPr="006D474A">
              <w:rPr>
                <w:rFonts w:ascii="Times New Roman" w:hAnsi="Times New Roman" w:cs="Times New Roman"/>
                <w:sz w:val="28"/>
                <w:szCs w:val="28"/>
              </w:rPr>
              <w:t>decesului</w:t>
            </w:r>
            <w:r w:rsidRPr="006D474A">
              <w:rPr>
                <w:rFonts w:ascii="Times New Roman" w:hAnsi="Times New Roman" w:cs="Times New Roman"/>
                <w:sz w:val="28"/>
                <w:szCs w:val="28"/>
              </w:rPr>
              <w:t xml:space="preserve"> la 5 octombrie 1791 a principelui G</w:t>
            </w:r>
            <w:r w:rsidR="006F490D" w:rsidRPr="006D474A">
              <w:rPr>
                <w:rFonts w:ascii="Times New Roman" w:hAnsi="Times New Roman" w:cs="Times New Roman"/>
                <w:sz w:val="28"/>
                <w:szCs w:val="28"/>
              </w:rPr>
              <w:t>rigori</w:t>
            </w:r>
            <w:r w:rsidRPr="006D474A">
              <w:rPr>
                <w:rFonts w:ascii="Times New Roman" w:hAnsi="Times New Roman" w:cs="Times New Roman"/>
                <w:sz w:val="28"/>
                <w:szCs w:val="28"/>
              </w:rPr>
              <w:t xml:space="preserve"> </w:t>
            </w:r>
            <w:proofErr w:type="spellStart"/>
            <w:r w:rsidRPr="006D474A">
              <w:rPr>
                <w:rFonts w:ascii="Times New Roman" w:hAnsi="Times New Roman" w:cs="Times New Roman"/>
                <w:sz w:val="28"/>
                <w:szCs w:val="28"/>
              </w:rPr>
              <w:t>Potiomkin</w:t>
            </w:r>
            <w:proofErr w:type="spellEnd"/>
            <w:r w:rsidRPr="006D474A">
              <w:rPr>
                <w:rFonts w:ascii="Times New Roman" w:hAnsi="Times New Roman" w:cs="Times New Roman"/>
                <w:sz w:val="28"/>
                <w:szCs w:val="28"/>
              </w:rPr>
              <w:t xml:space="preserve"> de Taurida</w:t>
            </w:r>
          </w:p>
        </w:tc>
        <w:tc>
          <w:tcPr>
            <w:tcW w:w="1476" w:type="dxa"/>
            <w:shd w:val="clear" w:color="auto" w:fill="auto"/>
          </w:tcPr>
          <w:p w:rsidR="003B45FB" w:rsidRPr="006D474A" w:rsidRDefault="003B45FB" w:rsidP="00EA2CDA">
            <w:pPr>
              <w:jc w:val="center"/>
              <w:rPr>
                <w:rFonts w:ascii="Times New Roman" w:hAnsi="Times New Roman" w:cs="Times New Roman"/>
                <w:sz w:val="28"/>
                <w:szCs w:val="28"/>
              </w:rPr>
            </w:pPr>
            <w:r w:rsidRPr="006D474A">
              <w:rPr>
                <w:rFonts w:ascii="Times New Roman" w:hAnsi="Times New Roman" w:cs="Times New Roman"/>
                <w:sz w:val="28"/>
                <w:szCs w:val="28"/>
              </w:rPr>
              <w:t>1791</w:t>
            </w:r>
          </w:p>
        </w:tc>
        <w:tc>
          <w:tcPr>
            <w:tcW w:w="983" w:type="dxa"/>
            <w:shd w:val="clear" w:color="auto" w:fill="auto"/>
          </w:tcPr>
          <w:p w:rsidR="003B45FB" w:rsidRPr="006D474A" w:rsidRDefault="003B45FB" w:rsidP="00EA2CDA">
            <w:pPr>
              <w:rPr>
                <w:rFonts w:ascii="Times New Roman" w:eastAsia="Times New Roman" w:hAnsi="Times New Roman" w:cs="Times New Roman"/>
                <w:sz w:val="28"/>
                <w:szCs w:val="28"/>
              </w:rPr>
            </w:pPr>
            <w:r w:rsidRPr="006D474A">
              <w:rPr>
                <w:rFonts w:ascii="Times New Roman" w:eastAsia="Times New Roman" w:hAnsi="Times New Roman" w:cs="Times New Roman"/>
                <w:sz w:val="28"/>
                <w:szCs w:val="28"/>
              </w:rPr>
              <w:t>Ist. Artă</w:t>
            </w:r>
          </w:p>
        </w:tc>
        <w:tc>
          <w:tcPr>
            <w:tcW w:w="554" w:type="dxa"/>
            <w:shd w:val="clear" w:color="auto" w:fill="auto"/>
          </w:tcPr>
          <w:p w:rsidR="003B45FB" w:rsidRPr="006D474A" w:rsidRDefault="003B45FB" w:rsidP="00EA2CDA">
            <w:pPr>
              <w:jc w:val="both"/>
              <w:rPr>
                <w:rFonts w:ascii="Times New Roman" w:eastAsia="Times New Roman" w:hAnsi="Times New Roman" w:cs="Times New Roman"/>
                <w:sz w:val="28"/>
                <w:szCs w:val="28"/>
              </w:rPr>
            </w:pPr>
            <w:r w:rsidRPr="006D474A">
              <w:rPr>
                <w:rFonts w:ascii="Times New Roman" w:eastAsia="Times New Roman" w:hAnsi="Times New Roman" w:cs="Times New Roman"/>
                <w:sz w:val="28"/>
                <w:szCs w:val="28"/>
              </w:rPr>
              <w:t>N</w:t>
            </w:r>
          </w:p>
        </w:tc>
      </w:tr>
    </w:tbl>
    <w:p w:rsidR="00DB5511" w:rsidRPr="003B45FB" w:rsidRDefault="00DB5511" w:rsidP="00507DCA">
      <w:pPr>
        <w:shd w:val="clear" w:color="auto" w:fill="FFFFFF"/>
        <w:spacing w:after="0" w:line="240" w:lineRule="auto"/>
        <w:jc w:val="both"/>
        <w:rPr>
          <w:rFonts w:ascii="Times New Roman" w:eastAsia="Times New Roman" w:hAnsi="Times New Roman" w:cs="Times New Roman"/>
          <w:bCs/>
          <w:sz w:val="28"/>
          <w:szCs w:val="28"/>
        </w:rPr>
      </w:pPr>
    </w:p>
    <w:p w:rsidR="00DB5511" w:rsidRPr="003B45FB" w:rsidRDefault="00B770FE" w:rsidP="00DB5511">
      <w:pPr>
        <w:shd w:val="clear" w:color="auto" w:fill="FFFFFF"/>
        <w:spacing w:after="0" w:line="240" w:lineRule="auto"/>
        <w:ind w:left="-567" w:firstLine="708"/>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6</w:t>
      </w:r>
      <w:r w:rsidR="00DB5511" w:rsidRPr="003B45FB">
        <w:rPr>
          <w:rFonts w:ascii="Times New Roman" w:eastAsia="Times New Roman" w:hAnsi="Times New Roman" w:cs="Times New Roman"/>
          <w:bCs/>
          <w:sz w:val="28"/>
          <w:szCs w:val="28"/>
        </w:rPr>
        <w:t xml:space="preserve">. </w:t>
      </w:r>
      <w:r w:rsidR="004C3AF4">
        <w:rPr>
          <w:rFonts w:ascii="Times New Roman" w:eastAsia="Times New Roman" w:hAnsi="Times New Roman" w:cs="Times New Roman"/>
          <w:bCs/>
          <w:sz w:val="28"/>
          <w:szCs w:val="28"/>
        </w:rPr>
        <w:t xml:space="preserve">La </w:t>
      </w:r>
      <w:r>
        <w:rPr>
          <w:rFonts w:ascii="Times New Roman" w:eastAsia="Times New Roman" w:hAnsi="Times New Roman" w:cs="Times New Roman"/>
          <w:bCs/>
          <w:sz w:val="28"/>
          <w:szCs w:val="28"/>
        </w:rPr>
        <w:t>c</w:t>
      </w:r>
      <w:r w:rsidR="00DB5511" w:rsidRPr="003B45FB">
        <w:rPr>
          <w:rFonts w:ascii="Times New Roman" w:eastAsia="Times New Roman" w:hAnsi="Times New Roman" w:cs="Times New Roman"/>
          <w:bCs/>
          <w:sz w:val="28"/>
          <w:szCs w:val="28"/>
        </w:rPr>
        <w:t>ompartiment</w:t>
      </w:r>
      <w:r w:rsidR="004C3AF4">
        <w:rPr>
          <w:rFonts w:ascii="Times New Roman" w:eastAsia="Times New Roman" w:hAnsi="Times New Roman" w:cs="Times New Roman"/>
          <w:bCs/>
          <w:sz w:val="28"/>
          <w:szCs w:val="28"/>
        </w:rPr>
        <w:t>ul</w:t>
      </w:r>
      <w:r w:rsidR="00DB5511" w:rsidRPr="003B45FB">
        <w:rPr>
          <w:rFonts w:ascii="Times New Roman" w:eastAsia="Times New Roman" w:hAnsi="Times New Roman" w:cs="Times New Roman"/>
          <w:bCs/>
          <w:sz w:val="28"/>
          <w:szCs w:val="28"/>
        </w:rPr>
        <w:t xml:space="preserve"> „Zona de Nord”:</w:t>
      </w:r>
    </w:p>
    <w:p w:rsidR="00DB5511" w:rsidRPr="003B45FB" w:rsidRDefault="00DB5511" w:rsidP="00DB5511">
      <w:pPr>
        <w:shd w:val="clear" w:color="auto" w:fill="FFFFFF"/>
        <w:spacing w:after="0" w:line="240" w:lineRule="auto"/>
        <w:ind w:left="-567" w:firstLine="708"/>
        <w:jc w:val="both"/>
        <w:rPr>
          <w:rFonts w:ascii="Times New Roman" w:eastAsia="Times New Roman" w:hAnsi="Times New Roman" w:cs="Times New Roman"/>
          <w:bCs/>
          <w:sz w:val="28"/>
          <w:szCs w:val="28"/>
        </w:rPr>
      </w:pPr>
      <w:r w:rsidRPr="003B45FB">
        <w:rPr>
          <w:rFonts w:ascii="Times New Roman" w:eastAsia="Times New Roman" w:hAnsi="Times New Roman" w:cs="Times New Roman"/>
          <w:bCs/>
          <w:sz w:val="28"/>
          <w:szCs w:val="28"/>
        </w:rPr>
        <w:t xml:space="preserve">raionul Briceni, pozițiile 8, 61 se exclud; </w:t>
      </w:r>
    </w:p>
    <w:p w:rsidR="00DB5511" w:rsidRPr="003B45FB" w:rsidRDefault="00DB5511" w:rsidP="00DB5511">
      <w:pPr>
        <w:shd w:val="clear" w:color="auto" w:fill="FFFFFF"/>
        <w:spacing w:after="0" w:line="240" w:lineRule="auto"/>
        <w:ind w:left="-567" w:firstLine="708"/>
        <w:jc w:val="both"/>
        <w:rPr>
          <w:rFonts w:ascii="Times New Roman" w:eastAsia="Times New Roman" w:hAnsi="Times New Roman" w:cs="Times New Roman"/>
          <w:bCs/>
          <w:sz w:val="28"/>
          <w:szCs w:val="28"/>
        </w:rPr>
      </w:pPr>
      <w:r w:rsidRPr="003B45FB">
        <w:rPr>
          <w:rFonts w:ascii="Times New Roman" w:eastAsia="Times New Roman" w:hAnsi="Times New Roman" w:cs="Times New Roman"/>
          <w:bCs/>
          <w:sz w:val="28"/>
          <w:szCs w:val="28"/>
        </w:rPr>
        <w:t>raionul Drochia, pozițiile 529,</w:t>
      </w:r>
      <w:r w:rsidR="0088474C">
        <w:rPr>
          <w:rFonts w:ascii="Times New Roman" w:eastAsia="Times New Roman" w:hAnsi="Times New Roman" w:cs="Times New Roman"/>
          <w:bCs/>
          <w:sz w:val="28"/>
          <w:szCs w:val="28"/>
        </w:rPr>
        <w:t xml:space="preserve"> 556</w:t>
      </w:r>
      <w:r w:rsidR="00B770FE">
        <w:rPr>
          <w:rFonts w:ascii="Times New Roman" w:eastAsia="Times New Roman" w:hAnsi="Times New Roman" w:cs="Times New Roman"/>
          <w:bCs/>
          <w:sz w:val="28"/>
          <w:szCs w:val="28"/>
        </w:rPr>
        <w:t>, 635</w:t>
      </w:r>
      <w:r w:rsidR="0088474C">
        <w:rPr>
          <w:rFonts w:ascii="Times New Roman" w:eastAsia="Times New Roman" w:hAnsi="Times New Roman" w:cs="Times New Roman"/>
          <w:bCs/>
          <w:sz w:val="28"/>
          <w:szCs w:val="28"/>
        </w:rPr>
        <w:t xml:space="preserve"> </w:t>
      </w:r>
      <w:r w:rsidRPr="003B45FB">
        <w:rPr>
          <w:rFonts w:ascii="Times New Roman" w:eastAsia="Times New Roman" w:hAnsi="Times New Roman" w:cs="Times New Roman"/>
          <w:bCs/>
          <w:sz w:val="28"/>
          <w:szCs w:val="28"/>
        </w:rPr>
        <w:t>se exclud;</w:t>
      </w:r>
    </w:p>
    <w:p w:rsidR="00DB5511" w:rsidRPr="003B45FB" w:rsidRDefault="00DB5511" w:rsidP="00DB5511">
      <w:pPr>
        <w:shd w:val="clear" w:color="auto" w:fill="FFFFFF"/>
        <w:spacing w:after="0" w:line="240" w:lineRule="auto"/>
        <w:ind w:left="-567" w:firstLine="708"/>
        <w:jc w:val="both"/>
        <w:rPr>
          <w:rFonts w:ascii="Times New Roman" w:eastAsia="Times New Roman" w:hAnsi="Times New Roman" w:cs="Times New Roman"/>
          <w:bCs/>
          <w:sz w:val="28"/>
          <w:szCs w:val="28"/>
        </w:rPr>
      </w:pPr>
      <w:r w:rsidRPr="003B45FB">
        <w:rPr>
          <w:rFonts w:ascii="Times New Roman" w:eastAsia="Times New Roman" w:hAnsi="Times New Roman" w:cs="Times New Roman"/>
          <w:bCs/>
          <w:sz w:val="28"/>
          <w:szCs w:val="28"/>
        </w:rPr>
        <w:t xml:space="preserve">raionul </w:t>
      </w:r>
      <w:proofErr w:type="spellStart"/>
      <w:r w:rsidRPr="003B45FB">
        <w:rPr>
          <w:rFonts w:ascii="Times New Roman" w:eastAsia="Times New Roman" w:hAnsi="Times New Roman" w:cs="Times New Roman"/>
          <w:bCs/>
          <w:sz w:val="28"/>
          <w:szCs w:val="28"/>
        </w:rPr>
        <w:t>Edineț</w:t>
      </w:r>
      <w:proofErr w:type="spellEnd"/>
      <w:r w:rsidRPr="003B45FB">
        <w:rPr>
          <w:rFonts w:ascii="Times New Roman" w:eastAsia="Times New Roman" w:hAnsi="Times New Roman" w:cs="Times New Roman"/>
          <w:bCs/>
          <w:sz w:val="28"/>
          <w:szCs w:val="28"/>
        </w:rPr>
        <w:t>, pozițiile 849, 969, 970 se exclud;</w:t>
      </w:r>
    </w:p>
    <w:p w:rsidR="00DB5511" w:rsidRPr="003B45FB" w:rsidRDefault="00DB5511" w:rsidP="00DB5511">
      <w:pPr>
        <w:shd w:val="clear" w:color="auto" w:fill="FFFFFF"/>
        <w:spacing w:after="0" w:line="240" w:lineRule="auto"/>
        <w:ind w:left="-567" w:firstLine="708"/>
        <w:jc w:val="both"/>
        <w:rPr>
          <w:rFonts w:ascii="Times New Roman" w:eastAsia="Times New Roman" w:hAnsi="Times New Roman" w:cs="Times New Roman"/>
          <w:bCs/>
          <w:sz w:val="28"/>
          <w:szCs w:val="28"/>
        </w:rPr>
      </w:pPr>
      <w:r w:rsidRPr="003B45FB">
        <w:rPr>
          <w:rFonts w:ascii="Times New Roman" w:eastAsia="Times New Roman" w:hAnsi="Times New Roman" w:cs="Times New Roman"/>
          <w:bCs/>
          <w:sz w:val="28"/>
          <w:szCs w:val="28"/>
        </w:rPr>
        <w:t>raionul Fălești, poziția 1046 se exclude;</w:t>
      </w:r>
    </w:p>
    <w:p w:rsidR="00DB5511" w:rsidRPr="003B45FB" w:rsidRDefault="00DB5511" w:rsidP="00DB5511">
      <w:pPr>
        <w:shd w:val="clear" w:color="auto" w:fill="FFFFFF"/>
        <w:spacing w:after="0" w:line="240" w:lineRule="auto"/>
        <w:ind w:left="-567" w:firstLine="708"/>
        <w:jc w:val="both"/>
        <w:rPr>
          <w:rFonts w:ascii="Times New Roman" w:eastAsia="Times New Roman" w:hAnsi="Times New Roman" w:cs="Times New Roman"/>
          <w:bCs/>
          <w:sz w:val="28"/>
          <w:szCs w:val="28"/>
        </w:rPr>
      </w:pPr>
      <w:r w:rsidRPr="003B45FB">
        <w:rPr>
          <w:rFonts w:ascii="Times New Roman" w:eastAsia="Times New Roman" w:hAnsi="Times New Roman" w:cs="Times New Roman"/>
          <w:bCs/>
          <w:sz w:val="28"/>
          <w:szCs w:val="28"/>
        </w:rPr>
        <w:t>raionul Florești, pozițiile 1247, 1320, 1463, 1464 se exclud;</w:t>
      </w:r>
    </w:p>
    <w:p w:rsidR="00DB5511" w:rsidRPr="003B45FB" w:rsidRDefault="00DB5511" w:rsidP="00DB5511">
      <w:pPr>
        <w:shd w:val="clear" w:color="auto" w:fill="FFFFFF"/>
        <w:spacing w:after="0" w:line="240" w:lineRule="auto"/>
        <w:ind w:left="-567" w:firstLine="708"/>
        <w:jc w:val="both"/>
        <w:rPr>
          <w:rFonts w:ascii="Times New Roman" w:eastAsia="Times New Roman" w:hAnsi="Times New Roman" w:cs="Times New Roman"/>
          <w:bCs/>
          <w:sz w:val="28"/>
          <w:szCs w:val="28"/>
        </w:rPr>
      </w:pPr>
      <w:r w:rsidRPr="003B45FB">
        <w:rPr>
          <w:rFonts w:ascii="Times New Roman" w:eastAsia="Times New Roman" w:hAnsi="Times New Roman" w:cs="Times New Roman"/>
          <w:bCs/>
          <w:sz w:val="28"/>
          <w:szCs w:val="28"/>
        </w:rPr>
        <w:t>raionul Glodeni, pozițiile 1496, 1497, 1498 se exclud;</w:t>
      </w:r>
    </w:p>
    <w:p w:rsidR="00DB5511" w:rsidRDefault="00D81D65" w:rsidP="00DB5511">
      <w:pPr>
        <w:shd w:val="clear" w:color="auto" w:fill="FFFFFF"/>
        <w:spacing w:after="0" w:line="240" w:lineRule="auto"/>
        <w:ind w:left="-567" w:firstLine="708"/>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raionul Ocnița, poziția</w:t>
      </w:r>
      <w:r w:rsidR="00DB5511" w:rsidRPr="003B45FB">
        <w:rPr>
          <w:rFonts w:ascii="Times New Roman" w:eastAsia="Times New Roman" w:hAnsi="Times New Roman" w:cs="Times New Roman"/>
          <w:bCs/>
          <w:sz w:val="28"/>
          <w:szCs w:val="28"/>
        </w:rPr>
        <w:t xml:space="preserve"> </w:t>
      </w:r>
      <w:r w:rsidR="00104BF4" w:rsidRPr="003B45FB">
        <w:rPr>
          <w:rFonts w:ascii="Times New Roman" w:eastAsia="Times New Roman" w:hAnsi="Times New Roman" w:cs="Times New Roman"/>
          <w:bCs/>
          <w:sz w:val="28"/>
          <w:szCs w:val="28"/>
        </w:rPr>
        <w:t>1657</w:t>
      </w:r>
      <w:r>
        <w:rPr>
          <w:rFonts w:ascii="Times New Roman" w:eastAsia="Times New Roman" w:hAnsi="Times New Roman" w:cs="Times New Roman"/>
          <w:bCs/>
          <w:sz w:val="28"/>
          <w:szCs w:val="28"/>
        </w:rPr>
        <w:t xml:space="preserve"> </w:t>
      </w:r>
      <w:r w:rsidR="00DB5511" w:rsidRPr="003B45FB">
        <w:rPr>
          <w:rFonts w:ascii="Times New Roman" w:eastAsia="Times New Roman" w:hAnsi="Times New Roman" w:cs="Times New Roman"/>
          <w:bCs/>
          <w:sz w:val="28"/>
          <w:szCs w:val="28"/>
        </w:rPr>
        <w:t>se exclud</w:t>
      </w:r>
      <w:r>
        <w:rPr>
          <w:rFonts w:ascii="Times New Roman" w:eastAsia="Times New Roman" w:hAnsi="Times New Roman" w:cs="Times New Roman"/>
          <w:bCs/>
          <w:sz w:val="28"/>
          <w:szCs w:val="28"/>
        </w:rPr>
        <w:t>e</w:t>
      </w:r>
      <w:r w:rsidR="00DB5511" w:rsidRPr="003B45FB">
        <w:rPr>
          <w:rFonts w:ascii="Times New Roman" w:eastAsia="Times New Roman" w:hAnsi="Times New Roman" w:cs="Times New Roman"/>
          <w:bCs/>
          <w:sz w:val="28"/>
          <w:szCs w:val="28"/>
        </w:rPr>
        <w:t>;</w:t>
      </w:r>
    </w:p>
    <w:p w:rsidR="00B770FE" w:rsidRPr="003B45FB" w:rsidRDefault="00B770FE" w:rsidP="00DB5511">
      <w:pPr>
        <w:shd w:val="clear" w:color="auto" w:fill="FFFFFF"/>
        <w:spacing w:after="0" w:line="240" w:lineRule="auto"/>
        <w:ind w:left="-567" w:firstLine="708"/>
        <w:jc w:val="both"/>
        <w:rPr>
          <w:rFonts w:ascii="Times New Roman" w:eastAsia="Times New Roman" w:hAnsi="Times New Roman" w:cs="Times New Roman"/>
          <w:bCs/>
          <w:sz w:val="28"/>
          <w:szCs w:val="28"/>
        </w:rPr>
      </w:pPr>
      <w:r w:rsidRPr="008E0AF8">
        <w:rPr>
          <w:rFonts w:ascii="Times New Roman" w:eastAsia="Times New Roman" w:hAnsi="Times New Roman" w:cs="Times New Roman"/>
          <w:bCs/>
          <w:sz w:val="28"/>
          <w:szCs w:val="28"/>
        </w:rPr>
        <w:t>raionul</w:t>
      </w:r>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Rîbnița</w:t>
      </w:r>
      <w:proofErr w:type="spellEnd"/>
      <w:r>
        <w:rPr>
          <w:rFonts w:ascii="Times New Roman" w:eastAsia="Times New Roman" w:hAnsi="Times New Roman" w:cs="Times New Roman"/>
          <w:bCs/>
          <w:sz w:val="28"/>
          <w:szCs w:val="28"/>
        </w:rPr>
        <w:t xml:space="preserve">, pozițiile 1979, 2012, 2027 </w:t>
      </w:r>
      <w:r w:rsidRPr="008E0AF8">
        <w:rPr>
          <w:rFonts w:ascii="Times New Roman" w:eastAsia="Times New Roman" w:hAnsi="Times New Roman" w:cs="Times New Roman"/>
          <w:bCs/>
          <w:sz w:val="28"/>
          <w:szCs w:val="28"/>
        </w:rPr>
        <w:t>se exclud</w:t>
      </w:r>
      <w:r>
        <w:rPr>
          <w:rFonts w:ascii="Times New Roman" w:eastAsia="Times New Roman" w:hAnsi="Times New Roman" w:cs="Times New Roman"/>
          <w:bCs/>
          <w:sz w:val="28"/>
          <w:szCs w:val="28"/>
        </w:rPr>
        <w:t>;</w:t>
      </w:r>
    </w:p>
    <w:p w:rsidR="00DB5511" w:rsidRPr="003B45FB" w:rsidRDefault="00DB5511" w:rsidP="00DB5511">
      <w:pPr>
        <w:shd w:val="clear" w:color="auto" w:fill="FFFFFF"/>
        <w:spacing w:after="0" w:line="240" w:lineRule="auto"/>
        <w:ind w:left="-567" w:firstLine="708"/>
        <w:jc w:val="both"/>
        <w:rPr>
          <w:rFonts w:ascii="Times New Roman" w:eastAsia="Times New Roman" w:hAnsi="Times New Roman" w:cs="Times New Roman"/>
          <w:bCs/>
          <w:sz w:val="28"/>
          <w:szCs w:val="28"/>
        </w:rPr>
      </w:pPr>
      <w:r w:rsidRPr="003B45FB">
        <w:rPr>
          <w:rFonts w:ascii="Times New Roman" w:eastAsia="Times New Roman" w:hAnsi="Times New Roman" w:cs="Times New Roman"/>
          <w:bCs/>
          <w:sz w:val="28"/>
          <w:szCs w:val="28"/>
        </w:rPr>
        <w:t>raionul Rezina, poziția 1831 se exclude;</w:t>
      </w:r>
    </w:p>
    <w:p w:rsidR="00DB5511" w:rsidRPr="003B45FB" w:rsidRDefault="002A6934" w:rsidP="00DB5511">
      <w:pPr>
        <w:shd w:val="clear" w:color="auto" w:fill="FFFFFF"/>
        <w:spacing w:after="0" w:line="240" w:lineRule="auto"/>
        <w:ind w:left="-567" w:firstLine="708"/>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raionul </w:t>
      </w:r>
      <w:proofErr w:type="spellStart"/>
      <w:r>
        <w:rPr>
          <w:rFonts w:ascii="Times New Roman" w:eastAsia="Times New Roman" w:hAnsi="Times New Roman" w:cs="Times New Roman"/>
          <w:bCs/>
          <w:sz w:val="28"/>
          <w:szCs w:val="28"/>
        </w:rPr>
        <w:t>Rîșcani</w:t>
      </w:r>
      <w:proofErr w:type="spellEnd"/>
      <w:r>
        <w:rPr>
          <w:rFonts w:ascii="Times New Roman" w:eastAsia="Times New Roman" w:hAnsi="Times New Roman" w:cs="Times New Roman"/>
          <w:bCs/>
          <w:sz w:val="28"/>
          <w:szCs w:val="28"/>
        </w:rPr>
        <w:t>, poziția 2076</w:t>
      </w:r>
      <w:r w:rsidR="00DB5511" w:rsidRPr="003B45FB">
        <w:rPr>
          <w:rFonts w:ascii="Times New Roman" w:eastAsia="Times New Roman" w:hAnsi="Times New Roman" w:cs="Times New Roman"/>
          <w:bCs/>
          <w:sz w:val="28"/>
          <w:szCs w:val="28"/>
        </w:rPr>
        <w:t xml:space="preserve"> se exclud</w:t>
      </w:r>
      <w:r>
        <w:rPr>
          <w:rFonts w:ascii="Times New Roman" w:eastAsia="Times New Roman" w:hAnsi="Times New Roman" w:cs="Times New Roman"/>
          <w:bCs/>
          <w:sz w:val="28"/>
          <w:szCs w:val="28"/>
        </w:rPr>
        <w:t>e</w:t>
      </w:r>
      <w:r w:rsidR="00DB5511" w:rsidRPr="003B45FB">
        <w:rPr>
          <w:rFonts w:ascii="Times New Roman" w:eastAsia="Times New Roman" w:hAnsi="Times New Roman" w:cs="Times New Roman"/>
          <w:bCs/>
          <w:sz w:val="28"/>
          <w:szCs w:val="28"/>
        </w:rPr>
        <w:t>;</w:t>
      </w:r>
    </w:p>
    <w:p w:rsidR="00DB5511" w:rsidRPr="003B45FB" w:rsidRDefault="00DB5511" w:rsidP="00DB5511">
      <w:pPr>
        <w:shd w:val="clear" w:color="auto" w:fill="FFFFFF"/>
        <w:spacing w:after="0" w:line="240" w:lineRule="auto"/>
        <w:ind w:left="-567" w:firstLine="708"/>
        <w:jc w:val="both"/>
        <w:rPr>
          <w:rFonts w:ascii="Times New Roman" w:eastAsia="Times New Roman" w:hAnsi="Times New Roman" w:cs="Times New Roman"/>
          <w:bCs/>
          <w:sz w:val="28"/>
          <w:szCs w:val="28"/>
        </w:rPr>
      </w:pPr>
      <w:r w:rsidRPr="003B45FB">
        <w:rPr>
          <w:rFonts w:ascii="Times New Roman" w:eastAsia="Times New Roman" w:hAnsi="Times New Roman" w:cs="Times New Roman"/>
          <w:bCs/>
          <w:sz w:val="28"/>
          <w:szCs w:val="28"/>
        </w:rPr>
        <w:t xml:space="preserve">raionul </w:t>
      </w:r>
      <w:proofErr w:type="spellStart"/>
      <w:r w:rsidRPr="003B45FB">
        <w:rPr>
          <w:rFonts w:ascii="Times New Roman" w:eastAsia="Times New Roman" w:hAnsi="Times New Roman" w:cs="Times New Roman"/>
          <w:bCs/>
          <w:sz w:val="28"/>
          <w:szCs w:val="28"/>
        </w:rPr>
        <w:t>Sîngerei</w:t>
      </w:r>
      <w:proofErr w:type="spellEnd"/>
      <w:r w:rsidRPr="003B45FB">
        <w:rPr>
          <w:rFonts w:ascii="Times New Roman" w:eastAsia="Times New Roman" w:hAnsi="Times New Roman" w:cs="Times New Roman"/>
          <w:bCs/>
          <w:sz w:val="28"/>
          <w:szCs w:val="28"/>
        </w:rPr>
        <w:t>, pozițiile 2282, 2356, 2415, 2458 se exclud;</w:t>
      </w:r>
    </w:p>
    <w:p w:rsidR="004C3AF4" w:rsidRDefault="00DB5511" w:rsidP="004C3AF4">
      <w:pPr>
        <w:shd w:val="clear" w:color="auto" w:fill="FFFFFF"/>
        <w:spacing w:after="0" w:line="240" w:lineRule="auto"/>
        <w:ind w:left="-567" w:firstLine="708"/>
        <w:jc w:val="both"/>
        <w:rPr>
          <w:rFonts w:ascii="Times New Roman" w:eastAsia="Times New Roman" w:hAnsi="Times New Roman" w:cs="Times New Roman"/>
          <w:bCs/>
          <w:sz w:val="28"/>
          <w:szCs w:val="28"/>
        </w:rPr>
      </w:pPr>
      <w:r w:rsidRPr="003B45FB">
        <w:rPr>
          <w:rFonts w:ascii="Times New Roman" w:eastAsia="Times New Roman" w:hAnsi="Times New Roman" w:cs="Times New Roman"/>
          <w:bCs/>
          <w:sz w:val="28"/>
          <w:szCs w:val="28"/>
        </w:rPr>
        <w:t>raionul Soroca, pozițiile 2635, 2639A, 2670 se exclud;</w:t>
      </w:r>
    </w:p>
    <w:p w:rsidR="00DB5511" w:rsidRPr="003B45FB" w:rsidRDefault="00DB5511" w:rsidP="00507DCA">
      <w:pPr>
        <w:shd w:val="clear" w:color="auto" w:fill="FFFFFF"/>
        <w:spacing w:after="0" w:line="240" w:lineRule="auto"/>
        <w:ind w:left="-567" w:firstLine="708"/>
        <w:jc w:val="both"/>
        <w:rPr>
          <w:rFonts w:ascii="Times New Roman" w:eastAsia="Times New Roman" w:hAnsi="Times New Roman" w:cs="Times New Roman"/>
          <w:bCs/>
          <w:sz w:val="28"/>
          <w:szCs w:val="28"/>
        </w:rPr>
      </w:pPr>
      <w:r w:rsidRPr="003B45FB">
        <w:rPr>
          <w:rFonts w:ascii="Times New Roman" w:eastAsia="Times New Roman" w:hAnsi="Times New Roman" w:cs="Times New Roman"/>
          <w:bCs/>
          <w:sz w:val="28"/>
          <w:szCs w:val="28"/>
        </w:rPr>
        <w:t>raionul Șo</w:t>
      </w:r>
      <w:r w:rsidR="00D81D65">
        <w:rPr>
          <w:rFonts w:ascii="Times New Roman" w:eastAsia="Times New Roman" w:hAnsi="Times New Roman" w:cs="Times New Roman"/>
          <w:bCs/>
          <w:sz w:val="28"/>
          <w:szCs w:val="28"/>
        </w:rPr>
        <w:t xml:space="preserve">ldănești, pozițiile 2870, 2951 </w:t>
      </w:r>
      <w:r w:rsidRPr="003B45FB">
        <w:rPr>
          <w:rFonts w:ascii="Times New Roman" w:eastAsia="Times New Roman" w:hAnsi="Times New Roman" w:cs="Times New Roman"/>
          <w:bCs/>
          <w:sz w:val="28"/>
          <w:szCs w:val="28"/>
        </w:rPr>
        <w:t>se exclud.</w:t>
      </w:r>
    </w:p>
    <w:p w:rsidR="004C3AF4" w:rsidRDefault="004C3AF4" w:rsidP="00DB5511">
      <w:pPr>
        <w:shd w:val="clear" w:color="auto" w:fill="FFFFFF"/>
        <w:spacing w:after="0" w:line="240" w:lineRule="auto"/>
        <w:ind w:left="-567" w:firstLine="708"/>
        <w:jc w:val="both"/>
        <w:rPr>
          <w:rFonts w:ascii="Times New Roman" w:eastAsia="Times New Roman" w:hAnsi="Times New Roman" w:cs="Times New Roman"/>
          <w:bCs/>
          <w:sz w:val="28"/>
          <w:szCs w:val="28"/>
        </w:rPr>
      </w:pPr>
    </w:p>
    <w:p w:rsidR="00DB5511" w:rsidRPr="003B45FB" w:rsidRDefault="00B770FE" w:rsidP="00DB5511">
      <w:pPr>
        <w:shd w:val="clear" w:color="auto" w:fill="FFFFFF"/>
        <w:spacing w:after="0" w:line="240" w:lineRule="auto"/>
        <w:ind w:left="-567" w:firstLine="708"/>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7</w:t>
      </w:r>
      <w:r w:rsidR="00DB5511" w:rsidRPr="003B45FB">
        <w:rPr>
          <w:rFonts w:ascii="Times New Roman" w:eastAsia="Times New Roman" w:hAnsi="Times New Roman" w:cs="Times New Roman"/>
          <w:bCs/>
          <w:sz w:val="28"/>
          <w:szCs w:val="28"/>
        </w:rPr>
        <w:t xml:space="preserve">. </w:t>
      </w:r>
      <w:r w:rsidR="004C3AF4">
        <w:rPr>
          <w:rFonts w:ascii="Times New Roman" w:eastAsia="Times New Roman" w:hAnsi="Times New Roman" w:cs="Times New Roman"/>
          <w:bCs/>
          <w:sz w:val="28"/>
          <w:szCs w:val="28"/>
        </w:rPr>
        <w:t xml:space="preserve">La </w:t>
      </w:r>
      <w:r w:rsidR="00DB5511" w:rsidRPr="003B45FB">
        <w:rPr>
          <w:rFonts w:ascii="Times New Roman" w:eastAsia="Times New Roman" w:hAnsi="Times New Roman" w:cs="Times New Roman"/>
          <w:bCs/>
          <w:sz w:val="28"/>
          <w:szCs w:val="28"/>
        </w:rPr>
        <w:t>Compartiment</w:t>
      </w:r>
      <w:r w:rsidR="004C3AF4">
        <w:rPr>
          <w:rFonts w:ascii="Times New Roman" w:eastAsia="Times New Roman" w:hAnsi="Times New Roman" w:cs="Times New Roman"/>
          <w:bCs/>
          <w:sz w:val="28"/>
          <w:szCs w:val="28"/>
        </w:rPr>
        <w:t>ul</w:t>
      </w:r>
      <w:r w:rsidR="00DB5511" w:rsidRPr="003B45FB">
        <w:rPr>
          <w:rFonts w:ascii="Times New Roman" w:eastAsia="Times New Roman" w:hAnsi="Times New Roman" w:cs="Times New Roman"/>
          <w:bCs/>
          <w:sz w:val="28"/>
          <w:szCs w:val="28"/>
        </w:rPr>
        <w:t xml:space="preserve"> „Zona de Sud”:</w:t>
      </w:r>
    </w:p>
    <w:p w:rsidR="00DB5511" w:rsidRPr="003B45FB" w:rsidRDefault="00DB5511" w:rsidP="00DB5511">
      <w:pPr>
        <w:shd w:val="clear" w:color="auto" w:fill="FFFFFF"/>
        <w:spacing w:after="0" w:line="240" w:lineRule="auto"/>
        <w:ind w:left="-567" w:firstLine="708"/>
        <w:jc w:val="both"/>
        <w:rPr>
          <w:rFonts w:ascii="Times New Roman" w:eastAsia="Times New Roman" w:hAnsi="Times New Roman" w:cs="Times New Roman"/>
          <w:bCs/>
          <w:sz w:val="28"/>
          <w:szCs w:val="28"/>
        </w:rPr>
      </w:pPr>
      <w:r w:rsidRPr="003B45FB">
        <w:rPr>
          <w:rFonts w:ascii="Times New Roman" w:eastAsia="Times New Roman" w:hAnsi="Times New Roman" w:cs="Times New Roman"/>
          <w:bCs/>
          <w:sz w:val="28"/>
          <w:szCs w:val="28"/>
        </w:rPr>
        <w:t>raionul Cahul, pozițiile 28, 384, 406, 411 se exclud;</w:t>
      </w:r>
    </w:p>
    <w:p w:rsidR="00DB5511" w:rsidRPr="003B45FB" w:rsidRDefault="00DB5511" w:rsidP="00DB5511">
      <w:pPr>
        <w:shd w:val="clear" w:color="auto" w:fill="FFFFFF"/>
        <w:spacing w:after="0" w:line="240" w:lineRule="auto"/>
        <w:ind w:left="-567" w:firstLine="708"/>
        <w:jc w:val="both"/>
        <w:rPr>
          <w:rFonts w:ascii="Times New Roman" w:eastAsia="Times New Roman" w:hAnsi="Times New Roman" w:cs="Times New Roman"/>
          <w:bCs/>
          <w:sz w:val="28"/>
          <w:szCs w:val="28"/>
        </w:rPr>
      </w:pPr>
      <w:r w:rsidRPr="003B45FB">
        <w:rPr>
          <w:rFonts w:ascii="Times New Roman" w:eastAsia="Times New Roman" w:hAnsi="Times New Roman" w:cs="Times New Roman"/>
          <w:bCs/>
          <w:sz w:val="28"/>
          <w:szCs w:val="28"/>
        </w:rPr>
        <w:t>raionul Căușeni, poziția 170 se exclude;</w:t>
      </w:r>
    </w:p>
    <w:p w:rsidR="00DB5511" w:rsidRPr="003B45FB" w:rsidRDefault="00DB5511" w:rsidP="00DB5511">
      <w:pPr>
        <w:shd w:val="clear" w:color="auto" w:fill="FFFFFF"/>
        <w:spacing w:after="0" w:line="240" w:lineRule="auto"/>
        <w:ind w:left="-567" w:firstLine="708"/>
        <w:jc w:val="both"/>
        <w:rPr>
          <w:rFonts w:ascii="Times New Roman" w:eastAsia="Times New Roman" w:hAnsi="Times New Roman" w:cs="Times New Roman"/>
          <w:bCs/>
          <w:sz w:val="28"/>
          <w:szCs w:val="28"/>
        </w:rPr>
      </w:pPr>
      <w:r w:rsidRPr="003B45FB">
        <w:rPr>
          <w:rFonts w:ascii="Times New Roman" w:eastAsia="Times New Roman" w:hAnsi="Times New Roman" w:cs="Times New Roman"/>
          <w:bCs/>
          <w:sz w:val="28"/>
          <w:szCs w:val="28"/>
        </w:rPr>
        <w:t>raionul Căinari, poziția 87 se exclude;</w:t>
      </w:r>
    </w:p>
    <w:p w:rsidR="00DB5511" w:rsidRDefault="00DB5511" w:rsidP="00DB5511">
      <w:pPr>
        <w:shd w:val="clear" w:color="auto" w:fill="FFFFFF"/>
        <w:spacing w:after="0" w:line="240" w:lineRule="auto"/>
        <w:ind w:left="-567" w:firstLine="708"/>
        <w:jc w:val="both"/>
        <w:rPr>
          <w:rFonts w:ascii="Times New Roman" w:eastAsia="Times New Roman" w:hAnsi="Times New Roman" w:cs="Times New Roman"/>
          <w:bCs/>
          <w:sz w:val="28"/>
          <w:szCs w:val="28"/>
        </w:rPr>
      </w:pPr>
      <w:r w:rsidRPr="003B45FB">
        <w:rPr>
          <w:rFonts w:ascii="Times New Roman" w:eastAsia="Times New Roman" w:hAnsi="Times New Roman" w:cs="Times New Roman"/>
          <w:bCs/>
          <w:sz w:val="28"/>
          <w:szCs w:val="28"/>
        </w:rPr>
        <w:t>raionul Ștefan-Vodă, pozițiile 284, 302, 303, 356;</w:t>
      </w:r>
    </w:p>
    <w:p w:rsidR="0069156D" w:rsidRPr="003B45FB" w:rsidRDefault="0069156D" w:rsidP="00DB5511">
      <w:pPr>
        <w:shd w:val="clear" w:color="auto" w:fill="FFFFFF"/>
        <w:spacing w:after="0" w:line="240" w:lineRule="auto"/>
        <w:ind w:left="-567" w:firstLine="708"/>
        <w:jc w:val="both"/>
        <w:rPr>
          <w:rFonts w:ascii="Times New Roman" w:eastAsia="Times New Roman" w:hAnsi="Times New Roman" w:cs="Times New Roman"/>
          <w:bCs/>
          <w:sz w:val="28"/>
          <w:szCs w:val="28"/>
        </w:rPr>
      </w:pPr>
      <w:r w:rsidRPr="00787EC5">
        <w:rPr>
          <w:rFonts w:ascii="Times New Roman" w:eastAsia="Times New Roman" w:hAnsi="Times New Roman" w:cs="Times New Roman"/>
          <w:bCs/>
          <w:sz w:val="28"/>
          <w:szCs w:val="28"/>
        </w:rPr>
        <w:t>raionul Taraclia, poziția 359</w:t>
      </w:r>
      <w:r>
        <w:rPr>
          <w:rFonts w:ascii="Times New Roman" w:eastAsia="Times New Roman" w:hAnsi="Times New Roman" w:cs="Times New Roman"/>
          <w:bCs/>
          <w:sz w:val="28"/>
          <w:szCs w:val="28"/>
        </w:rPr>
        <w:t xml:space="preserve"> se exclude; </w:t>
      </w:r>
    </w:p>
    <w:p w:rsidR="00DB5511" w:rsidRDefault="00DB5511" w:rsidP="00DB5511">
      <w:pPr>
        <w:shd w:val="clear" w:color="auto" w:fill="FFFFFF"/>
        <w:spacing w:after="0" w:line="240" w:lineRule="auto"/>
        <w:ind w:left="-567" w:firstLine="708"/>
        <w:jc w:val="both"/>
        <w:rPr>
          <w:rFonts w:ascii="Times New Roman" w:eastAsia="Times New Roman" w:hAnsi="Times New Roman" w:cs="Times New Roman"/>
          <w:bCs/>
          <w:sz w:val="28"/>
          <w:szCs w:val="28"/>
        </w:rPr>
      </w:pPr>
      <w:r w:rsidRPr="003B45FB">
        <w:rPr>
          <w:rFonts w:ascii="Times New Roman" w:eastAsia="Times New Roman" w:hAnsi="Times New Roman" w:cs="Times New Roman"/>
          <w:bCs/>
          <w:sz w:val="28"/>
          <w:szCs w:val="28"/>
        </w:rPr>
        <w:t xml:space="preserve">raionul </w:t>
      </w:r>
      <w:proofErr w:type="spellStart"/>
      <w:r w:rsidR="00346A5A" w:rsidRPr="003B45FB">
        <w:rPr>
          <w:rFonts w:ascii="Times New Roman" w:eastAsia="Times New Roman" w:hAnsi="Times New Roman" w:cs="Times New Roman"/>
          <w:bCs/>
          <w:sz w:val="28"/>
          <w:szCs w:val="28"/>
        </w:rPr>
        <w:t>Cead</w:t>
      </w:r>
      <w:r w:rsidRPr="003B45FB">
        <w:rPr>
          <w:rFonts w:ascii="Times New Roman" w:eastAsia="Times New Roman" w:hAnsi="Times New Roman" w:cs="Times New Roman"/>
          <w:bCs/>
          <w:sz w:val="28"/>
          <w:szCs w:val="28"/>
        </w:rPr>
        <w:t>îr-Lunga</w:t>
      </w:r>
      <w:proofErr w:type="spellEnd"/>
      <w:r w:rsidRPr="003B45FB">
        <w:rPr>
          <w:rFonts w:ascii="Times New Roman" w:eastAsia="Times New Roman" w:hAnsi="Times New Roman" w:cs="Times New Roman"/>
          <w:bCs/>
          <w:sz w:val="28"/>
          <w:szCs w:val="28"/>
        </w:rPr>
        <w:t>, poziția 176, 191 se</w:t>
      </w:r>
      <w:r>
        <w:rPr>
          <w:rFonts w:ascii="Times New Roman" w:eastAsia="Times New Roman" w:hAnsi="Times New Roman" w:cs="Times New Roman"/>
          <w:bCs/>
          <w:sz w:val="28"/>
          <w:szCs w:val="28"/>
        </w:rPr>
        <w:t xml:space="preserve"> exclud;</w:t>
      </w:r>
    </w:p>
    <w:p w:rsidR="00DB5511" w:rsidRPr="006D474A" w:rsidRDefault="00DB5511" w:rsidP="00507DCA">
      <w:pPr>
        <w:shd w:val="clear" w:color="auto" w:fill="FFFFFF"/>
        <w:spacing w:after="0" w:line="240" w:lineRule="auto"/>
        <w:ind w:left="-567" w:firstLine="708"/>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raionul Vulcănești, pozițiile 384, 406, 411</w:t>
      </w:r>
      <w:r w:rsidR="00316106">
        <w:rPr>
          <w:rFonts w:ascii="Times New Roman" w:eastAsia="Times New Roman" w:hAnsi="Times New Roman" w:cs="Times New Roman"/>
          <w:bCs/>
          <w:sz w:val="28"/>
          <w:szCs w:val="28"/>
        </w:rPr>
        <w:t xml:space="preserve"> se exclud; </w:t>
      </w:r>
      <w:r w:rsidR="00316106" w:rsidRPr="006D474A">
        <w:rPr>
          <w:rFonts w:ascii="Times New Roman" w:eastAsia="Times New Roman" w:hAnsi="Times New Roman" w:cs="Times New Roman"/>
          <w:bCs/>
          <w:sz w:val="28"/>
          <w:szCs w:val="28"/>
        </w:rPr>
        <w:t xml:space="preserve">pozițiile 380 și 381 </w:t>
      </w:r>
      <w:r w:rsidR="00B770FE" w:rsidRPr="006D474A">
        <w:rPr>
          <w:rFonts w:ascii="Times New Roman" w:eastAsia="Times New Roman" w:hAnsi="Times New Roman" w:cs="Times New Roman"/>
          <w:bCs/>
          <w:sz w:val="28"/>
          <w:szCs w:val="28"/>
        </w:rPr>
        <w:t xml:space="preserve">se modifică și </w:t>
      </w:r>
      <w:r w:rsidR="00316106" w:rsidRPr="006D474A">
        <w:rPr>
          <w:rFonts w:ascii="Times New Roman" w:eastAsia="Times New Roman" w:hAnsi="Times New Roman" w:cs="Times New Roman"/>
          <w:bCs/>
          <w:sz w:val="28"/>
          <w:szCs w:val="28"/>
        </w:rPr>
        <w:t>vo</w:t>
      </w:r>
      <w:r w:rsidR="00346A5A" w:rsidRPr="006D474A">
        <w:rPr>
          <w:rFonts w:ascii="Times New Roman" w:eastAsia="Times New Roman" w:hAnsi="Times New Roman" w:cs="Times New Roman"/>
          <w:bCs/>
          <w:sz w:val="28"/>
          <w:szCs w:val="28"/>
        </w:rPr>
        <w:t>r</w:t>
      </w:r>
      <w:r w:rsidR="00316106" w:rsidRPr="006D474A">
        <w:rPr>
          <w:rFonts w:ascii="Times New Roman" w:eastAsia="Times New Roman" w:hAnsi="Times New Roman" w:cs="Times New Roman"/>
          <w:bCs/>
          <w:sz w:val="28"/>
          <w:szCs w:val="28"/>
        </w:rPr>
        <w:t xml:space="preserve"> avea următorul c</w:t>
      </w:r>
      <w:r w:rsidR="003B45FB" w:rsidRPr="006D474A">
        <w:rPr>
          <w:rFonts w:ascii="Times New Roman" w:eastAsia="Times New Roman" w:hAnsi="Times New Roman" w:cs="Times New Roman"/>
          <w:bCs/>
          <w:sz w:val="28"/>
          <w:szCs w:val="28"/>
        </w:rPr>
        <w:t>uprins</w:t>
      </w:r>
      <w:r w:rsidR="00316106" w:rsidRPr="006D474A">
        <w:rPr>
          <w:rFonts w:ascii="Times New Roman" w:eastAsia="Times New Roman" w:hAnsi="Times New Roman" w:cs="Times New Roman"/>
          <w:bCs/>
          <w:sz w:val="28"/>
          <w:szCs w:val="28"/>
        </w:rPr>
        <w:t>:</w:t>
      </w:r>
    </w:p>
    <w:p w:rsidR="004C3AF4" w:rsidRPr="006D474A" w:rsidRDefault="004C3AF4" w:rsidP="00507DCA">
      <w:pPr>
        <w:shd w:val="clear" w:color="auto" w:fill="FFFFFF"/>
        <w:spacing w:after="0" w:line="240" w:lineRule="auto"/>
        <w:ind w:left="-567" w:firstLine="708"/>
        <w:jc w:val="both"/>
        <w:rPr>
          <w:rFonts w:ascii="Times New Roman" w:eastAsia="Times New Roman" w:hAnsi="Times New Roman" w:cs="Times New Roman"/>
          <w:bCs/>
          <w:sz w:val="28"/>
          <w:szCs w:val="28"/>
        </w:rPr>
      </w:pPr>
    </w:p>
    <w:tbl>
      <w:tblPr>
        <w:tblStyle w:val="ac"/>
        <w:tblW w:w="0" w:type="auto"/>
        <w:tblInd w:w="-459" w:type="dxa"/>
        <w:tblLook w:val="04A0" w:firstRow="1" w:lastRow="0" w:firstColumn="1" w:lastColumn="0" w:noHBand="0" w:noVBand="1"/>
      </w:tblPr>
      <w:tblGrid>
        <w:gridCol w:w="776"/>
        <w:gridCol w:w="2416"/>
        <w:gridCol w:w="3825"/>
        <w:gridCol w:w="1476"/>
        <w:gridCol w:w="983"/>
        <w:gridCol w:w="554"/>
      </w:tblGrid>
      <w:tr w:rsidR="006D474A" w:rsidRPr="006D474A" w:rsidTr="00EA2CDA">
        <w:tc>
          <w:tcPr>
            <w:tcW w:w="776" w:type="dxa"/>
            <w:shd w:val="clear" w:color="auto" w:fill="auto"/>
          </w:tcPr>
          <w:p w:rsidR="00316106" w:rsidRPr="006D474A" w:rsidRDefault="00316106" w:rsidP="00EA2CDA">
            <w:pPr>
              <w:jc w:val="both"/>
              <w:rPr>
                <w:rFonts w:ascii="Times New Roman" w:eastAsia="Times New Roman" w:hAnsi="Times New Roman" w:cs="Times New Roman"/>
                <w:sz w:val="28"/>
                <w:szCs w:val="28"/>
              </w:rPr>
            </w:pPr>
            <w:r w:rsidRPr="006D474A">
              <w:rPr>
                <w:rFonts w:ascii="Times New Roman" w:eastAsia="Times New Roman" w:hAnsi="Times New Roman" w:cs="Times New Roman"/>
                <w:sz w:val="28"/>
                <w:szCs w:val="28"/>
              </w:rPr>
              <w:t>380</w:t>
            </w:r>
          </w:p>
        </w:tc>
        <w:tc>
          <w:tcPr>
            <w:tcW w:w="2416" w:type="dxa"/>
            <w:shd w:val="clear" w:color="auto" w:fill="auto"/>
          </w:tcPr>
          <w:p w:rsidR="00316106" w:rsidRPr="006D474A" w:rsidRDefault="00316106" w:rsidP="00EA2CDA">
            <w:pPr>
              <w:tabs>
                <w:tab w:val="left" w:pos="1087"/>
              </w:tabs>
              <w:rPr>
                <w:rFonts w:ascii="Times New Roman" w:hAnsi="Times New Roman" w:cs="Times New Roman"/>
                <w:sz w:val="28"/>
                <w:szCs w:val="28"/>
              </w:rPr>
            </w:pPr>
            <w:r w:rsidRPr="006D474A">
              <w:rPr>
                <w:rFonts w:ascii="Times New Roman" w:hAnsi="Times New Roman" w:cs="Times New Roman"/>
                <w:sz w:val="28"/>
                <w:szCs w:val="28"/>
              </w:rPr>
              <w:t>Vulcăneşti,</w:t>
            </w:r>
          </w:p>
          <w:p w:rsidR="00316106" w:rsidRPr="006D474A" w:rsidRDefault="00316106" w:rsidP="00EA2CDA">
            <w:pPr>
              <w:tabs>
                <w:tab w:val="left" w:pos="1087"/>
              </w:tabs>
              <w:rPr>
                <w:rFonts w:ascii="Times New Roman" w:hAnsi="Times New Roman" w:cs="Times New Roman"/>
                <w:sz w:val="28"/>
                <w:szCs w:val="28"/>
              </w:rPr>
            </w:pPr>
            <w:r w:rsidRPr="006D474A">
              <w:rPr>
                <w:rFonts w:ascii="Times New Roman" w:eastAsia="Calibri" w:hAnsi="Times New Roman" w:cs="Times New Roman"/>
                <w:sz w:val="28"/>
                <w:szCs w:val="28"/>
              </w:rPr>
              <w:t>(în extravilan)</w:t>
            </w:r>
          </w:p>
        </w:tc>
        <w:tc>
          <w:tcPr>
            <w:tcW w:w="3825" w:type="dxa"/>
            <w:shd w:val="clear" w:color="auto" w:fill="auto"/>
          </w:tcPr>
          <w:p w:rsidR="00316106" w:rsidRPr="006D474A" w:rsidRDefault="00B03BF3" w:rsidP="00EA2CDA">
            <w:pPr>
              <w:rPr>
                <w:rFonts w:ascii="Times New Roman" w:hAnsi="Times New Roman" w:cs="Times New Roman"/>
                <w:sz w:val="28"/>
                <w:szCs w:val="28"/>
              </w:rPr>
            </w:pPr>
            <w:r w:rsidRPr="006D474A">
              <w:rPr>
                <w:rFonts w:ascii="Times New Roman" w:hAnsi="Times New Roman" w:cs="Times New Roman"/>
                <w:sz w:val="28"/>
                <w:szCs w:val="28"/>
              </w:rPr>
              <w:t>Monument eroilor bătăliei de la Cahul din 1770</w:t>
            </w:r>
          </w:p>
        </w:tc>
        <w:tc>
          <w:tcPr>
            <w:tcW w:w="1476" w:type="dxa"/>
            <w:shd w:val="clear" w:color="auto" w:fill="auto"/>
          </w:tcPr>
          <w:p w:rsidR="00316106" w:rsidRPr="006D474A" w:rsidRDefault="00B03BF3" w:rsidP="00EA2CDA">
            <w:pPr>
              <w:jc w:val="center"/>
              <w:rPr>
                <w:rFonts w:ascii="Times New Roman" w:hAnsi="Times New Roman" w:cs="Times New Roman"/>
                <w:sz w:val="28"/>
                <w:szCs w:val="28"/>
              </w:rPr>
            </w:pPr>
            <w:r w:rsidRPr="006D474A">
              <w:rPr>
                <w:rFonts w:ascii="Times New Roman" w:hAnsi="Times New Roman" w:cs="Times New Roman"/>
                <w:sz w:val="28"/>
                <w:szCs w:val="28"/>
              </w:rPr>
              <w:t>1849</w:t>
            </w:r>
          </w:p>
        </w:tc>
        <w:tc>
          <w:tcPr>
            <w:tcW w:w="983" w:type="dxa"/>
            <w:shd w:val="clear" w:color="auto" w:fill="auto"/>
          </w:tcPr>
          <w:p w:rsidR="00316106" w:rsidRPr="006D474A" w:rsidRDefault="00316106" w:rsidP="00EA2CDA">
            <w:pPr>
              <w:rPr>
                <w:rFonts w:ascii="Times New Roman" w:eastAsia="Times New Roman" w:hAnsi="Times New Roman" w:cs="Times New Roman"/>
                <w:sz w:val="28"/>
                <w:szCs w:val="28"/>
              </w:rPr>
            </w:pPr>
            <w:r w:rsidRPr="006D474A">
              <w:rPr>
                <w:rFonts w:ascii="Times New Roman" w:eastAsia="Times New Roman" w:hAnsi="Times New Roman" w:cs="Times New Roman"/>
                <w:sz w:val="28"/>
                <w:szCs w:val="28"/>
              </w:rPr>
              <w:t>Ist. Artă</w:t>
            </w:r>
          </w:p>
        </w:tc>
        <w:tc>
          <w:tcPr>
            <w:tcW w:w="554" w:type="dxa"/>
            <w:shd w:val="clear" w:color="auto" w:fill="auto"/>
          </w:tcPr>
          <w:p w:rsidR="00316106" w:rsidRPr="006D474A" w:rsidRDefault="00316106" w:rsidP="00EA2CDA">
            <w:pPr>
              <w:jc w:val="both"/>
              <w:rPr>
                <w:rFonts w:ascii="Times New Roman" w:eastAsia="Times New Roman" w:hAnsi="Times New Roman" w:cs="Times New Roman"/>
                <w:sz w:val="28"/>
                <w:szCs w:val="28"/>
              </w:rPr>
            </w:pPr>
            <w:r w:rsidRPr="006D474A">
              <w:rPr>
                <w:rFonts w:ascii="Times New Roman" w:eastAsia="Times New Roman" w:hAnsi="Times New Roman" w:cs="Times New Roman"/>
                <w:sz w:val="28"/>
                <w:szCs w:val="28"/>
              </w:rPr>
              <w:t>N</w:t>
            </w:r>
          </w:p>
        </w:tc>
      </w:tr>
      <w:tr w:rsidR="006D474A" w:rsidRPr="006D474A" w:rsidTr="00EA2CDA">
        <w:tc>
          <w:tcPr>
            <w:tcW w:w="776" w:type="dxa"/>
            <w:shd w:val="clear" w:color="auto" w:fill="auto"/>
          </w:tcPr>
          <w:p w:rsidR="00346A5A" w:rsidRPr="006D474A" w:rsidRDefault="00346A5A" w:rsidP="00EA2CDA">
            <w:pPr>
              <w:jc w:val="both"/>
              <w:rPr>
                <w:rFonts w:ascii="Times New Roman" w:eastAsia="Times New Roman" w:hAnsi="Times New Roman" w:cs="Times New Roman"/>
                <w:sz w:val="28"/>
                <w:szCs w:val="28"/>
              </w:rPr>
            </w:pPr>
            <w:r w:rsidRPr="006D474A">
              <w:rPr>
                <w:rFonts w:ascii="Times New Roman" w:eastAsia="Times New Roman" w:hAnsi="Times New Roman" w:cs="Times New Roman"/>
                <w:sz w:val="28"/>
                <w:szCs w:val="28"/>
              </w:rPr>
              <w:t>381</w:t>
            </w:r>
          </w:p>
        </w:tc>
        <w:tc>
          <w:tcPr>
            <w:tcW w:w="2416" w:type="dxa"/>
            <w:shd w:val="clear" w:color="auto" w:fill="auto"/>
          </w:tcPr>
          <w:p w:rsidR="00346A5A" w:rsidRPr="006D474A" w:rsidRDefault="00346A5A" w:rsidP="00EA2CDA">
            <w:pPr>
              <w:tabs>
                <w:tab w:val="left" w:pos="1087"/>
              </w:tabs>
              <w:rPr>
                <w:rFonts w:ascii="Times New Roman" w:hAnsi="Times New Roman" w:cs="Times New Roman"/>
                <w:sz w:val="28"/>
                <w:szCs w:val="28"/>
              </w:rPr>
            </w:pPr>
            <w:r w:rsidRPr="006D474A">
              <w:rPr>
                <w:rFonts w:ascii="Times New Roman" w:hAnsi="Times New Roman" w:cs="Times New Roman"/>
                <w:sz w:val="28"/>
                <w:szCs w:val="28"/>
              </w:rPr>
              <w:t>Vulcăneşti,</w:t>
            </w:r>
          </w:p>
          <w:p w:rsidR="00346A5A" w:rsidRPr="006D474A" w:rsidRDefault="00346A5A" w:rsidP="00EA2CDA">
            <w:pPr>
              <w:tabs>
                <w:tab w:val="left" w:pos="1087"/>
              </w:tabs>
              <w:rPr>
                <w:rFonts w:ascii="Times New Roman" w:hAnsi="Times New Roman" w:cs="Times New Roman"/>
                <w:sz w:val="28"/>
                <w:szCs w:val="28"/>
              </w:rPr>
            </w:pPr>
            <w:r w:rsidRPr="006D474A">
              <w:rPr>
                <w:rFonts w:ascii="Times New Roman" w:eastAsia="Calibri" w:hAnsi="Times New Roman" w:cs="Times New Roman"/>
                <w:sz w:val="28"/>
                <w:szCs w:val="28"/>
              </w:rPr>
              <w:t>(în extravilan,       2 km de la oraș)</w:t>
            </w:r>
          </w:p>
        </w:tc>
        <w:tc>
          <w:tcPr>
            <w:tcW w:w="3825" w:type="dxa"/>
            <w:shd w:val="clear" w:color="auto" w:fill="auto"/>
          </w:tcPr>
          <w:p w:rsidR="00346A5A" w:rsidRPr="006D474A" w:rsidRDefault="00346A5A" w:rsidP="006F490D">
            <w:pPr>
              <w:rPr>
                <w:rFonts w:ascii="Times New Roman" w:hAnsi="Times New Roman" w:cs="Times New Roman"/>
                <w:sz w:val="28"/>
                <w:szCs w:val="28"/>
              </w:rPr>
            </w:pPr>
            <w:r w:rsidRPr="006D474A">
              <w:rPr>
                <w:rFonts w:ascii="Times New Roman" w:hAnsi="Times New Roman" w:cs="Times New Roman"/>
                <w:sz w:val="28"/>
                <w:szCs w:val="28"/>
              </w:rPr>
              <w:t xml:space="preserve">Monument contelui </w:t>
            </w:r>
            <w:r w:rsidR="003B45FB" w:rsidRPr="006D474A">
              <w:rPr>
                <w:rFonts w:ascii="Times New Roman" w:hAnsi="Times New Roman" w:cs="Times New Roman"/>
                <w:sz w:val="28"/>
                <w:szCs w:val="28"/>
              </w:rPr>
              <w:t xml:space="preserve">                    </w:t>
            </w:r>
            <w:proofErr w:type="spellStart"/>
            <w:r w:rsidRPr="006D474A">
              <w:rPr>
                <w:rFonts w:ascii="Times New Roman" w:hAnsi="Times New Roman" w:cs="Times New Roman"/>
                <w:sz w:val="28"/>
                <w:szCs w:val="28"/>
              </w:rPr>
              <w:t>S</w:t>
            </w:r>
            <w:r w:rsidR="006F490D" w:rsidRPr="006D474A">
              <w:rPr>
                <w:rFonts w:ascii="Times New Roman" w:hAnsi="Times New Roman" w:cs="Times New Roman"/>
                <w:sz w:val="28"/>
                <w:szCs w:val="28"/>
              </w:rPr>
              <w:t>emen</w:t>
            </w:r>
            <w:r w:rsidRPr="006D474A">
              <w:rPr>
                <w:rFonts w:ascii="Times New Roman" w:hAnsi="Times New Roman" w:cs="Times New Roman"/>
                <w:sz w:val="28"/>
                <w:szCs w:val="28"/>
              </w:rPr>
              <w:t>Voronţov</w:t>
            </w:r>
            <w:proofErr w:type="spellEnd"/>
          </w:p>
        </w:tc>
        <w:tc>
          <w:tcPr>
            <w:tcW w:w="1476" w:type="dxa"/>
            <w:shd w:val="clear" w:color="auto" w:fill="auto"/>
          </w:tcPr>
          <w:p w:rsidR="00346A5A" w:rsidRPr="006D474A" w:rsidRDefault="00346A5A" w:rsidP="00EA2CDA">
            <w:pPr>
              <w:rPr>
                <w:rFonts w:ascii="Times New Roman" w:hAnsi="Times New Roman" w:cs="Times New Roman"/>
                <w:sz w:val="28"/>
                <w:szCs w:val="28"/>
              </w:rPr>
            </w:pPr>
            <w:r w:rsidRPr="006D474A">
              <w:rPr>
                <w:rFonts w:ascii="Times New Roman" w:hAnsi="Times New Roman" w:cs="Times New Roman"/>
                <w:sz w:val="28"/>
                <w:szCs w:val="28"/>
              </w:rPr>
              <w:t>1845-1849</w:t>
            </w:r>
          </w:p>
        </w:tc>
        <w:tc>
          <w:tcPr>
            <w:tcW w:w="983" w:type="dxa"/>
            <w:shd w:val="clear" w:color="auto" w:fill="auto"/>
          </w:tcPr>
          <w:p w:rsidR="00346A5A" w:rsidRPr="006D474A" w:rsidRDefault="00346A5A" w:rsidP="00EA2CDA">
            <w:pPr>
              <w:rPr>
                <w:rFonts w:ascii="Times New Roman" w:eastAsia="Times New Roman" w:hAnsi="Times New Roman" w:cs="Times New Roman"/>
                <w:sz w:val="28"/>
                <w:szCs w:val="28"/>
              </w:rPr>
            </w:pPr>
            <w:r w:rsidRPr="006D474A">
              <w:rPr>
                <w:rFonts w:ascii="Times New Roman" w:eastAsia="Times New Roman" w:hAnsi="Times New Roman" w:cs="Times New Roman"/>
                <w:sz w:val="28"/>
                <w:szCs w:val="28"/>
              </w:rPr>
              <w:t>Ist. Artă</w:t>
            </w:r>
          </w:p>
        </w:tc>
        <w:tc>
          <w:tcPr>
            <w:tcW w:w="554" w:type="dxa"/>
            <w:shd w:val="clear" w:color="auto" w:fill="auto"/>
          </w:tcPr>
          <w:p w:rsidR="00346A5A" w:rsidRPr="006D474A" w:rsidRDefault="00346A5A" w:rsidP="00EA2CDA">
            <w:pPr>
              <w:jc w:val="both"/>
              <w:rPr>
                <w:rFonts w:ascii="Times New Roman" w:eastAsia="Times New Roman" w:hAnsi="Times New Roman" w:cs="Times New Roman"/>
                <w:sz w:val="28"/>
                <w:szCs w:val="28"/>
              </w:rPr>
            </w:pPr>
            <w:r w:rsidRPr="006D474A">
              <w:rPr>
                <w:rFonts w:ascii="Times New Roman" w:eastAsia="Times New Roman" w:hAnsi="Times New Roman" w:cs="Times New Roman"/>
                <w:sz w:val="28"/>
                <w:szCs w:val="28"/>
              </w:rPr>
              <w:t>N</w:t>
            </w:r>
          </w:p>
        </w:tc>
      </w:tr>
    </w:tbl>
    <w:p w:rsidR="00AD185A" w:rsidRDefault="00AD185A" w:rsidP="00507DCA">
      <w:pPr>
        <w:shd w:val="clear" w:color="auto" w:fill="FFFFFF"/>
        <w:spacing w:after="0" w:line="240" w:lineRule="auto"/>
        <w:jc w:val="both"/>
        <w:rPr>
          <w:rFonts w:ascii="Times New Roman" w:eastAsia="Times New Roman" w:hAnsi="Times New Roman" w:cs="Times New Roman"/>
          <w:b/>
          <w:bCs/>
          <w:sz w:val="28"/>
          <w:szCs w:val="28"/>
        </w:rPr>
      </w:pPr>
    </w:p>
    <w:p w:rsidR="008201A0" w:rsidRDefault="008201A0" w:rsidP="00507DCA">
      <w:pPr>
        <w:shd w:val="clear" w:color="auto" w:fill="FFFFFF"/>
        <w:spacing w:after="0" w:line="240" w:lineRule="auto"/>
        <w:jc w:val="both"/>
        <w:rPr>
          <w:rFonts w:ascii="Times New Roman" w:eastAsia="Times New Roman" w:hAnsi="Times New Roman" w:cs="Times New Roman"/>
          <w:b/>
          <w:bCs/>
          <w:sz w:val="28"/>
          <w:szCs w:val="28"/>
        </w:rPr>
      </w:pPr>
    </w:p>
    <w:p w:rsidR="008201A0" w:rsidRDefault="008201A0" w:rsidP="00507DCA">
      <w:pPr>
        <w:shd w:val="clear" w:color="auto" w:fill="FFFFFF"/>
        <w:spacing w:after="0" w:line="240" w:lineRule="auto"/>
        <w:jc w:val="both"/>
        <w:rPr>
          <w:rFonts w:ascii="Times New Roman" w:eastAsia="Times New Roman" w:hAnsi="Times New Roman" w:cs="Times New Roman"/>
          <w:b/>
          <w:bCs/>
          <w:sz w:val="28"/>
          <w:szCs w:val="28"/>
        </w:rPr>
      </w:pPr>
    </w:p>
    <w:p w:rsidR="008201A0" w:rsidRPr="00C5402F" w:rsidRDefault="008201A0" w:rsidP="00507DCA">
      <w:pPr>
        <w:shd w:val="clear" w:color="auto" w:fill="FFFFFF"/>
        <w:spacing w:after="0" w:line="240" w:lineRule="auto"/>
        <w:jc w:val="both"/>
        <w:rPr>
          <w:rFonts w:ascii="Times New Roman" w:eastAsia="Times New Roman" w:hAnsi="Times New Roman" w:cs="Times New Roman"/>
          <w:b/>
          <w:bCs/>
          <w:sz w:val="28"/>
          <w:szCs w:val="28"/>
        </w:rPr>
      </w:pPr>
    </w:p>
    <w:p w:rsidR="00B724EF" w:rsidRPr="00AD185A" w:rsidRDefault="00066841" w:rsidP="00BA0B6C">
      <w:pPr>
        <w:shd w:val="clear" w:color="auto" w:fill="FFFFFF"/>
        <w:spacing w:after="0" w:line="240" w:lineRule="auto"/>
        <w:ind w:left="-567" w:firstLine="708"/>
        <w:jc w:val="both"/>
        <w:rPr>
          <w:rFonts w:ascii="Times New Roman" w:hAnsi="Times New Roman" w:cs="Times New Roman"/>
          <w:sz w:val="28"/>
          <w:szCs w:val="28"/>
        </w:rPr>
      </w:pPr>
      <w:r w:rsidRPr="00AD185A">
        <w:rPr>
          <w:rFonts w:ascii="Times New Roman" w:eastAsia="Times New Roman" w:hAnsi="Times New Roman" w:cs="Times New Roman"/>
          <w:b/>
          <w:bCs/>
          <w:sz w:val="28"/>
          <w:szCs w:val="28"/>
        </w:rPr>
        <w:t>Preşedintele Parlamentului</w:t>
      </w:r>
      <w:r w:rsidR="00FF67B8" w:rsidRPr="00AD185A">
        <w:rPr>
          <w:rFonts w:ascii="Times New Roman" w:eastAsia="Times New Roman" w:hAnsi="Times New Roman" w:cs="Times New Roman"/>
          <w:b/>
          <w:bCs/>
          <w:sz w:val="28"/>
          <w:szCs w:val="28"/>
        </w:rPr>
        <w:tab/>
      </w:r>
      <w:r w:rsidR="00BA0B6C" w:rsidRPr="00AD185A">
        <w:rPr>
          <w:rFonts w:ascii="Times New Roman" w:eastAsia="Times New Roman" w:hAnsi="Times New Roman" w:cs="Times New Roman"/>
          <w:b/>
          <w:bCs/>
          <w:sz w:val="28"/>
          <w:szCs w:val="28"/>
        </w:rPr>
        <w:t xml:space="preserve">                                </w:t>
      </w:r>
      <w:proofErr w:type="spellStart"/>
      <w:r w:rsidR="001106E6" w:rsidRPr="00AD185A">
        <w:rPr>
          <w:rFonts w:ascii="Times New Roman" w:eastAsia="Times New Roman" w:hAnsi="Times New Roman" w:cs="Times New Roman"/>
          <w:b/>
          <w:bCs/>
          <w:sz w:val="28"/>
          <w:szCs w:val="28"/>
        </w:rPr>
        <w:t>Andrian</w:t>
      </w:r>
      <w:proofErr w:type="spellEnd"/>
      <w:r w:rsidR="001106E6" w:rsidRPr="00AD185A">
        <w:rPr>
          <w:rFonts w:ascii="Times New Roman" w:eastAsia="Times New Roman" w:hAnsi="Times New Roman" w:cs="Times New Roman"/>
          <w:b/>
          <w:bCs/>
          <w:sz w:val="28"/>
          <w:szCs w:val="28"/>
        </w:rPr>
        <w:t xml:space="preserve"> CANDU</w:t>
      </w:r>
    </w:p>
    <w:p w:rsidR="00383182" w:rsidRPr="00D11100" w:rsidRDefault="00383182" w:rsidP="00A33615">
      <w:pPr>
        <w:ind w:left="-567"/>
        <w:jc w:val="both"/>
        <w:rPr>
          <w:rFonts w:ascii="Times New Roman" w:eastAsia="Times New Roman" w:hAnsi="Times New Roman" w:cs="Times New Roman"/>
          <w:b/>
          <w:sz w:val="26"/>
          <w:szCs w:val="26"/>
        </w:rPr>
      </w:pPr>
    </w:p>
    <w:sectPr w:rsidR="00383182" w:rsidRPr="00D11100" w:rsidSect="001A5D7B">
      <w:pgSz w:w="11906" w:h="16838"/>
      <w:pgMar w:top="567" w:right="850" w:bottom="70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216" w:rsidRDefault="00523216" w:rsidP="00C04A88">
      <w:pPr>
        <w:spacing w:after="0" w:line="240" w:lineRule="auto"/>
      </w:pPr>
      <w:r>
        <w:separator/>
      </w:r>
    </w:p>
  </w:endnote>
  <w:endnote w:type="continuationSeparator" w:id="0">
    <w:p w:rsidR="00523216" w:rsidRDefault="00523216" w:rsidP="00C04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216" w:rsidRDefault="00523216" w:rsidP="00C04A88">
      <w:pPr>
        <w:spacing w:after="0" w:line="240" w:lineRule="auto"/>
      </w:pPr>
      <w:r>
        <w:separator/>
      </w:r>
    </w:p>
  </w:footnote>
  <w:footnote w:type="continuationSeparator" w:id="0">
    <w:p w:rsidR="00523216" w:rsidRDefault="00523216" w:rsidP="00C04A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7385"/>
    <w:multiLevelType w:val="hybridMultilevel"/>
    <w:tmpl w:val="FD3A35E6"/>
    <w:lvl w:ilvl="0" w:tplc="B09AA19A">
      <w:start w:val="1"/>
      <w:numFmt w:val="decimal"/>
      <w:lvlText w:val="%1."/>
      <w:lvlJc w:val="left"/>
      <w:pPr>
        <w:ind w:left="784" w:hanging="360"/>
      </w:pPr>
      <w:rPr>
        <w:rFonts w:hint="default"/>
      </w:r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1">
    <w:nsid w:val="13892541"/>
    <w:multiLevelType w:val="hybridMultilevel"/>
    <w:tmpl w:val="01C67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927571"/>
    <w:multiLevelType w:val="hybridMultilevel"/>
    <w:tmpl w:val="5468B5B8"/>
    <w:lvl w:ilvl="0" w:tplc="3954C1C0">
      <w:start w:val="1"/>
      <w:numFmt w:val="lowerLetter"/>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3">
    <w:nsid w:val="18CB46AA"/>
    <w:multiLevelType w:val="hybridMultilevel"/>
    <w:tmpl w:val="36E0805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250B5003"/>
    <w:multiLevelType w:val="hybridMultilevel"/>
    <w:tmpl w:val="57AE15E8"/>
    <w:lvl w:ilvl="0" w:tplc="296EBF6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30E91865"/>
    <w:multiLevelType w:val="hybridMultilevel"/>
    <w:tmpl w:val="0958B774"/>
    <w:lvl w:ilvl="0" w:tplc="966A0E7C">
      <w:start w:val="2"/>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nsid w:val="38FE16D5"/>
    <w:multiLevelType w:val="hybridMultilevel"/>
    <w:tmpl w:val="609EEE04"/>
    <w:lvl w:ilvl="0" w:tplc="E54A04B2">
      <w:start w:val="1"/>
      <w:numFmt w:val="decimal"/>
      <w:lvlText w:val="%1."/>
      <w:lvlJc w:val="left"/>
      <w:pPr>
        <w:ind w:left="888" w:hanging="360"/>
      </w:pPr>
      <w:rPr>
        <w:rFonts w:hint="default"/>
      </w:rPr>
    </w:lvl>
    <w:lvl w:ilvl="1" w:tplc="04190019" w:tentative="1">
      <w:start w:val="1"/>
      <w:numFmt w:val="lowerLetter"/>
      <w:lvlText w:val="%2."/>
      <w:lvlJc w:val="left"/>
      <w:pPr>
        <w:ind w:left="1608" w:hanging="360"/>
      </w:pPr>
    </w:lvl>
    <w:lvl w:ilvl="2" w:tplc="0419001B" w:tentative="1">
      <w:start w:val="1"/>
      <w:numFmt w:val="lowerRoman"/>
      <w:lvlText w:val="%3."/>
      <w:lvlJc w:val="right"/>
      <w:pPr>
        <w:ind w:left="2328" w:hanging="180"/>
      </w:pPr>
    </w:lvl>
    <w:lvl w:ilvl="3" w:tplc="0419000F" w:tentative="1">
      <w:start w:val="1"/>
      <w:numFmt w:val="decimal"/>
      <w:lvlText w:val="%4."/>
      <w:lvlJc w:val="left"/>
      <w:pPr>
        <w:ind w:left="3048" w:hanging="360"/>
      </w:pPr>
    </w:lvl>
    <w:lvl w:ilvl="4" w:tplc="04190019" w:tentative="1">
      <w:start w:val="1"/>
      <w:numFmt w:val="lowerLetter"/>
      <w:lvlText w:val="%5."/>
      <w:lvlJc w:val="left"/>
      <w:pPr>
        <w:ind w:left="3768" w:hanging="360"/>
      </w:pPr>
    </w:lvl>
    <w:lvl w:ilvl="5" w:tplc="0419001B" w:tentative="1">
      <w:start w:val="1"/>
      <w:numFmt w:val="lowerRoman"/>
      <w:lvlText w:val="%6."/>
      <w:lvlJc w:val="right"/>
      <w:pPr>
        <w:ind w:left="4488" w:hanging="180"/>
      </w:pPr>
    </w:lvl>
    <w:lvl w:ilvl="6" w:tplc="0419000F" w:tentative="1">
      <w:start w:val="1"/>
      <w:numFmt w:val="decimal"/>
      <w:lvlText w:val="%7."/>
      <w:lvlJc w:val="left"/>
      <w:pPr>
        <w:ind w:left="5208" w:hanging="360"/>
      </w:pPr>
    </w:lvl>
    <w:lvl w:ilvl="7" w:tplc="04190019" w:tentative="1">
      <w:start w:val="1"/>
      <w:numFmt w:val="lowerLetter"/>
      <w:lvlText w:val="%8."/>
      <w:lvlJc w:val="left"/>
      <w:pPr>
        <w:ind w:left="5928" w:hanging="360"/>
      </w:pPr>
    </w:lvl>
    <w:lvl w:ilvl="8" w:tplc="0419001B" w:tentative="1">
      <w:start w:val="1"/>
      <w:numFmt w:val="lowerRoman"/>
      <w:lvlText w:val="%9."/>
      <w:lvlJc w:val="right"/>
      <w:pPr>
        <w:ind w:left="6648" w:hanging="180"/>
      </w:pPr>
    </w:lvl>
  </w:abstractNum>
  <w:abstractNum w:abstractNumId="7">
    <w:nsid w:val="3D0349BE"/>
    <w:multiLevelType w:val="hybridMultilevel"/>
    <w:tmpl w:val="20C46BB2"/>
    <w:lvl w:ilvl="0" w:tplc="35F8F68C">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2253AA2"/>
    <w:multiLevelType w:val="hybridMultilevel"/>
    <w:tmpl w:val="893079B2"/>
    <w:lvl w:ilvl="0" w:tplc="F1201E02">
      <w:start w:val="1"/>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nsid w:val="4FE95CCC"/>
    <w:multiLevelType w:val="hybridMultilevel"/>
    <w:tmpl w:val="F26A670E"/>
    <w:lvl w:ilvl="0" w:tplc="4290F2CA">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64100817"/>
    <w:multiLevelType w:val="hybridMultilevel"/>
    <w:tmpl w:val="42400FAA"/>
    <w:lvl w:ilvl="0" w:tplc="D9BA331C">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676970A8"/>
    <w:multiLevelType w:val="hybridMultilevel"/>
    <w:tmpl w:val="53BCD30A"/>
    <w:lvl w:ilvl="0" w:tplc="86CE1AE6">
      <w:start w:val="1"/>
      <w:numFmt w:val="lowerLetter"/>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74EB3E72"/>
    <w:multiLevelType w:val="hybridMultilevel"/>
    <w:tmpl w:val="563EF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1"/>
  </w:num>
  <w:num w:numId="3">
    <w:abstractNumId w:val="7"/>
  </w:num>
  <w:num w:numId="4">
    <w:abstractNumId w:val="9"/>
  </w:num>
  <w:num w:numId="5">
    <w:abstractNumId w:val="4"/>
  </w:num>
  <w:num w:numId="6">
    <w:abstractNumId w:val="5"/>
  </w:num>
  <w:num w:numId="7">
    <w:abstractNumId w:val="2"/>
  </w:num>
  <w:num w:numId="8">
    <w:abstractNumId w:val="8"/>
  </w:num>
  <w:num w:numId="9">
    <w:abstractNumId w:val="6"/>
  </w:num>
  <w:num w:numId="10">
    <w:abstractNumId w:val="3"/>
  </w:num>
  <w:num w:numId="11">
    <w:abstractNumId w:val="0"/>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66841"/>
    <w:rsid w:val="00004AB7"/>
    <w:rsid w:val="000055AD"/>
    <w:rsid w:val="00006291"/>
    <w:rsid w:val="000104D2"/>
    <w:rsid w:val="00010658"/>
    <w:rsid w:val="0001145B"/>
    <w:rsid w:val="000120C7"/>
    <w:rsid w:val="000134F4"/>
    <w:rsid w:val="0002170A"/>
    <w:rsid w:val="00027078"/>
    <w:rsid w:val="00035A56"/>
    <w:rsid w:val="000409C8"/>
    <w:rsid w:val="000427A6"/>
    <w:rsid w:val="00045647"/>
    <w:rsid w:val="000468BB"/>
    <w:rsid w:val="00055A86"/>
    <w:rsid w:val="00055D22"/>
    <w:rsid w:val="00065C8A"/>
    <w:rsid w:val="00066841"/>
    <w:rsid w:val="00067989"/>
    <w:rsid w:val="000731B3"/>
    <w:rsid w:val="00075314"/>
    <w:rsid w:val="0008051E"/>
    <w:rsid w:val="00080E0C"/>
    <w:rsid w:val="00083BC8"/>
    <w:rsid w:val="00087E53"/>
    <w:rsid w:val="00090531"/>
    <w:rsid w:val="00092410"/>
    <w:rsid w:val="000A09EA"/>
    <w:rsid w:val="000A0C65"/>
    <w:rsid w:val="000A1CDA"/>
    <w:rsid w:val="000A74F4"/>
    <w:rsid w:val="000B127E"/>
    <w:rsid w:val="000B1A51"/>
    <w:rsid w:val="000B1E75"/>
    <w:rsid w:val="000B20E5"/>
    <w:rsid w:val="000B218B"/>
    <w:rsid w:val="000B23D1"/>
    <w:rsid w:val="000B584F"/>
    <w:rsid w:val="000C08F9"/>
    <w:rsid w:val="000C2012"/>
    <w:rsid w:val="000C2CC1"/>
    <w:rsid w:val="000C329E"/>
    <w:rsid w:val="000C6BA5"/>
    <w:rsid w:val="000D0A11"/>
    <w:rsid w:val="000D15B2"/>
    <w:rsid w:val="000D4CB2"/>
    <w:rsid w:val="000D783B"/>
    <w:rsid w:val="000D7FC2"/>
    <w:rsid w:val="000E294A"/>
    <w:rsid w:val="001018FB"/>
    <w:rsid w:val="00104B9D"/>
    <w:rsid w:val="00104BF4"/>
    <w:rsid w:val="0010541E"/>
    <w:rsid w:val="001106E6"/>
    <w:rsid w:val="00110D09"/>
    <w:rsid w:val="00113311"/>
    <w:rsid w:val="001258FA"/>
    <w:rsid w:val="001269D7"/>
    <w:rsid w:val="0012761D"/>
    <w:rsid w:val="00130D43"/>
    <w:rsid w:val="00131264"/>
    <w:rsid w:val="001357ED"/>
    <w:rsid w:val="00137527"/>
    <w:rsid w:val="00141848"/>
    <w:rsid w:val="001450E4"/>
    <w:rsid w:val="00151B80"/>
    <w:rsid w:val="00153BD8"/>
    <w:rsid w:val="00155160"/>
    <w:rsid w:val="00161772"/>
    <w:rsid w:val="00161931"/>
    <w:rsid w:val="001662E6"/>
    <w:rsid w:val="0017659D"/>
    <w:rsid w:val="00176ED4"/>
    <w:rsid w:val="00177046"/>
    <w:rsid w:val="00180EB7"/>
    <w:rsid w:val="001867F2"/>
    <w:rsid w:val="0018694E"/>
    <w:rsid w:val="00191D81"/>
    <w:rsid w:val="0019581C"/>
    <w:rsid w:val="00195DE3"/>
    <w:rsid w:val="001975CE"/>
    <w:rsid w:val="001A53D0"/>
    <w:rsid w:val="001A5D7B"/>
    <w:rsid w:val="001A7578"/>
    <w:rsid w:val="001B350F"/>
    <w:rsid w:val="001B51C1"/>
    <w:rsid w:val="001B6176"/>
    <w:rsid w:val="001B6FD5"/>
    <w:rsid w:val="001C0A37"/>
    <w:rsid w:val="001C6949"/>
    <w:rsid w:val="001D0394"/>
    <w:rsid w:val="001D1793"/>
    <w:rsid w:val="001D1979"/>
    <w:rsid w:val="001D4FF8"/>
    <w:rsid w:val="001D5467"/>
    <w:rsid w:val="001E595A"/>
    <w:rsid w:val="001E7381"/>
    <w:rsid w:val="001F10CE"/>
    <w:rsid w:val="001F144D"/>
    <w:rsid w:val="001F27D8"/>
    <w:rsid w:val="001F29D4"/>
    <w:rsid w:val="001F3AC6"/>
    <w:rsid w:val="001F7A22"/>
    <w:rsid w:val="00202D42"/>
    <w:rsid w:val="0020479E"/>
    <w:rsid w:val="00204AF3"/>
    <w:rsid w:val="002070ED"/>
    <w:rsid w:val="002140FE"/>
    <w:rsid w:val="00214EFC"/>
    <w:rsid w:val="002174DC"/>
    <w:rsid w:val="00220781"/>
    <w:rsid w:val="0022112B"/>
    <w:rsid w:val="002270DC"/>
    <w:rsid w:val="00227436"/>
    <w:rsid w:val="00227675"/>
    <w:rsid w:val="0023395E"/>
    <w:rsid w:val="00237300"/>
    <w:rsid w:val="00242A36"/>
    <w:rsid w:val="00243134"/>
    <w:rsid w:val="00243CCF"/>
    <w:rsid w:val="002502EB"/>
    <w:rsid w:val="00252176"/>
    <w:rsid w:val="00254A2D"/>
    <w:rsid w:val="00256613"/>
    <w:rsid w:val="00257804"/>
    <w:rsid w:val="0026107A"/>
    <w:rsid w:val="00265E0E"/>
    <w:rsid w:val="00265F17"/>
    <w:rsid w:val="00271402"/>
    <w:rsid w:val="0027341B"/>
    <w:rsid w:val="00276DC0"/>
    <w:rsid w:val="00280CE2"/>
    <w:rsid w:val="00294DB7"/>
    <w:rsid w:val="002A2951"/>
    <w:rsid w:val="002A46B8"/>
    <w:rsid w:val="002A6934"/>
    <w:rsid w:val="002A6F1F"/>
    <w:rsid w:val="002B0454"/>
    <w:rsid w:val="002B45C5"/>
    <w:rsid w:val="002C22ED"/>
    <w:rsid w:val="002C41A7"/>
    <w:rsid w:val="002C4331"/>
    <w:rsid w:val="002C4924"/>
    <w:rsid w:val="002D209E"/>
    <w:rsid w:val="002D41DE"/>
    <w:rsid w:val="002D5EE5"/>
    <w:rsid w:val="002D733C"/>
    <w:rsid w:val="002E19D5"/>
    <w:rsid w:val="002F2A3D"/>
    <w:rsid w:val="002F376C"/>
    <w:rsid w:val="00300661"/>
    <w:rsid w:val="00302651"/>
    <w:rsid w:val="00303904"/>
    <w:rsid w:val="00304D3F"/>
    <w:rsid w:val="00306610"/>
    <w:rsid w:val="00314756"/>
    <w:rsid w:val="00314E29"/>
    <w:rsid w:val="003155F0"/>
    <w:rsid w:val="00315BB3"/>
    <w:rsid w:val="00316106"/>
    <w:rsid w:val="00316B98"/>
    <w:rsid w:val="003200E0"/>
    <w:rsid w:val="00322B29"/>
    <w:rsid w:val="00322D62"/>
    <w:rsid w:val="003241F7"/>
    <w:rsid w:val="00325547"/>
    <w:rsid w:val="003267E7"/>
    <w:rsid w:val="00334204"/>
    <w:rsid w:val="00336739"/>
    <w:rsid w:val="00340D51"/>
    <w:rsid w:val="00346A5A"/>
    <w:rsid w:val="00347724"/>
    <w:rsid w:val="00347AA4"/>
    <w:rsid w:val="00355703"/>
    <w:rsid w:val="00360B8D"/>
    <w:rsid w:val="003671A1"/>
    <w:rsid w:val="00367B90"/>
    <w:rsid w:val="00367E68"/>
    <w:rsid w:val="00370AE0"/>
    <w:rsid w:val="00372198"/>
    <w:rsid w:val="003742CD"/>
    <w:rsid w:val="00375C4B"/>
    <w:rsid w:val="00381D47"/>
    <w:rsid w:val="00382A44"/>
    <w:rsid w:val="00383182"/>
    <w:rsid w:val="00383ACC"/>
    <w:rsid w:val="00385540"/>
    <w:rsid w:val="003857C1"/>
    <w:rsid w:val="003A30A6"/>
    <w:rsid w:val="003A6D0E"/>
    <w:rsid w:val="003A7702"/>
    <w:rsid w:val="003B133B"/>
    <w:rsid w:val="003B45FB"/>
    <w:rsid w:val="003B5D20"/>
    <w:rsid w:val="003B7129"/>
    <w:rsid w:val="003B7E29"/>
    <w:rsid w:val="003C2120"/>
    <w:rsid w:val="003C3759"/>
    <w:rsid w:val="003C4128"/>
    <w:rsid w:val="003D22FB"/>
    <w:rsid w:val="003D412C"/>
    <w:rsid w:val="003D5A67"/>
    <w:rsid w:val="003D7574"/>
    <w:rsid w:val="003E0064"/>
    <w:rsid w:val="003E04A4"/>
    <w:rsid w:val="003E0C48"/>
    <w:rsid w:val="003E2FDD"/>
    <w:rsid w:val="003E5E9F"/>
    <w:rsid w:val="003F0328"/>
    <w:rsid w:val="003F3ACF"/>
    <w:rsid w:val="00405E2A"/>
    <w:rsid w:val="00412D84"/>
    <w:rsid w:val="00413AE7"/>
    <w:rsid w:val="00414A6B"/>
    <w:rsid w:val="004157A9"/>
    <w:rsid w:val="00421F4B"/>
    <w:rsid w:val="004246F0"/>
    <w:rsid w:val="004261CF"/>
    <w:rsid w:val="0042664B"/>
    <w:rsid w:val="004316CB"/>
    <w:rsid w:val="004353B0"/>
    <w:rsid w:val="00437575"/>
    <w:rsid w:val="00437DE1"/>
    <w:rsid w:val="00441898"/>
    <w:rsid w:val="00442ADC"/>
    <w:rsid w:val="00447A62"/>
    <w:rsid w:val="00453BB1"/>
    <w:rsid w:val="00454510"/>
    <w:rsid w:val="00454DDA"/>
    <w:rsid w:val="00461FA8"/>
    <w:rsid w:val="004676AB"/>
    <w:rsid w:val="00474A97"/>
    <w:rsid w:val="00474C1D"/>
    <w:rsid w:val="00475778"/>
    <w:rsid w:val="0047703F"/>
    <w:rsid w:val="00487045"/>
    <w:rsid w:val="00492041"/>
    <w:rsid w:val="00496986"/>
    <w:rsid w:val="004A14EA"/>
    <w:rsid w:val="004A1577"/>
    <w:rsid w:val="004A6409"/>
    <w:rsid w:val="004B0F14"/>
    <w:rsid w:val="004B40CE"/>
    <w:rsid w:val="004B5498"/>
    <w:rsid w:val="004C3AF4"/>
    <w:rsid w:val="004C7368"/>
    <w:rsid w:val="004C7D66"/>
    <w:rsid w:val="004E13F8"/>
    <w:rsid w:val="004E2820"/>
    <w:rsid w:val="004E521F"/>
    <w:rsid w:val="004E6EAA"/>
    <w:rsid w:val="004E70D8"/>
    <w:rsid w:val="004E7414"/>
    <w:rsid w:val="004F0EBF"/>
    <w:rsid w:val="004F1418"/>
    <w:rsid w:val="005026CD"/>
    <w:rsid w:val="005057AD"/>
    <w:rsid w:val="00507865"/>
    <w:rsid w:val="00507DCA"/>
    <w:rsid w:val="0051307E"/>
    <w:rsid w:val="0051538F"/>
    <w:rsid w:val="005179FE"/>
    <w:rsid w:val="005231D7"/>
    <w:rsid w:val="00523216"/>
    <w:rsid w:val="00523D0F"/>
    <w:rsid w:val="00531FA2"/>
    <w:rsid w:val="005322F8"/>
    <w:rsid w:val="00540E3C"/>
    <w:rsid w:val="00541C2D"/>
    <w:rsid w:val="005455C8"/>
    <w:rsid w:val="00545665"/>
    <w:rsid w:val="0055196F"/>
    <w:rsid w:val="00551FB1"/>
    <w:rsid w:val="00554FBA"/>
    <w:rsid w:val="0055554B"/>
    <w:rsid w:val="005568D8"/>
    <w:rsid w:val="00560459"/>
    <w:rsid w:val="0056583E"/>
    <w:rsid w:val="00567330"/>
    <w:rsid w:val="005721E2"/>
    <w:rsid w:val="00572F80"/>
    <w:rsid w:val="00573865"/>
    <w:rsid w:val="005808BF"/>
    <w:rsid w:val="00583048"/>
    <w:rsid w:val="00585311"/>
    <w:rsid w:val="00587C5D"/>
    <w:rsid w:val="00587F84"/>
    <w:rsid w:val="00590859"/>
    <w:rsid w:val="00590D62"/>
    <w:rsid w:val="00592397"/>
    <w:rsid w:val="00593A29"/>
    <w:rsid w:val="00597A8E"/>
    <w:rsid w:val="005A0353"/>
    <w:rsid w:val="005A0E38"/>
    <w:rsid w:val="005A3C6C"/>
    <w:rsid w:val="005B220E"/>
    <w:rsid w:val="005B623A"/>
    <w:rsid w:val="005C0608"/>
    <w:rsid w:val="005C7A2A"/>
    <w:rsid w:val="005D1672"/>
    <w:rsid w:val="005D186B"/>
    <w:rsid w:val="005D4340"/>
    <w:rsid w:val="005D5692"/>
    <w:rsid w:val="005E4481"/>
    <w:rsid w:val="005E6510"/>
    <w:rsid w:val="00600D57"/>
    <w:rsid w:val="00602176"/>
    <w:rsid w:val="0060260E"/>
    <w:rsid w:val="006028B3"/>
    <w:rsid w:val="00604864"/>
    <w:rsid w:val="006048F1"/>
    <w:rsid w:val="00604F56"/>
    <w:rsid w:val="006067A5"/>
    <w:rsid w:val="0061029C"/>
    <w:rsid w:val="00611C02"/>
    <w:rsid w:val="00613BA4"/>
    <w:rsid w:val="00615814"/>
    <w:rsid w:val="00623D07"/>
    <w:rsid w:val="006252BC"/>
    <w:rsid w:val="00631591"/>
    <w:rsid w:val="00635E1F"/>
    <w:rsid w:val="006375E4"/>
    <w:rsid w:val="00637C0C"/>
    <w:rsid w:val="00640392"/>
    <w:rsid w:val="0064089A"/>
    <w:rsid w:val="006420D7"/>
    <w:rsid w:val="0065088C"/>
    <w:rsid w:val="00650E5F"/>
    <w:rsid w:val="006558D7"/>
    <w:rsid w:val="00656468"/>
    <w:rsid w:val="00656E0B"/>
    <w:rsid w:val="0065705F"/>
    <w:rsid w:val="00657885"/>
    <w:rsid w:val="00662975"/>
    <w:rsid w:val="00667CB6"/>
    <w:rsid w:val="00672A0E"/>
    <w:rsid w:val="00673269"/>
    <w:rsid w:val="00673AFE"/>
    <w:rsid w:val="006762AD"/>
    <w:rsid w:val="00677DFE"/>
    <w:rsid w:val="006800EF"/>
    <w:rsid w:val="00680941"/>
    <w:rsid w:val="00680FE1"/>
    <w:rsid w:val="006865E4"/>
    <w:rsid w:val="0069156D"/>
    <w:rsid w:val="00691EB2"/>
    <w:rsid w:val="00691F6B"/>
    <w:rsid w:val="0069482E"/>
    <w:rsid w:val="006954B7"/>
    <w:rsid w:val="00695DA9"/>
    <w:rsid w:val="00696FB7"/>
    <w:rsid w:val="006A1720"/>
    <w:rsid w:val="006A7AF5"/>
    <w:rsid w:val="006B31DF"/>
    <w:rsid w:val="006B6236"/>
    <w:rsid w:val="006B718B"/>
    <w:rsid w:val="006C0753"/>
    <w:rsid w:val="006C1F2E"/>
    <w:rsid w:val="006C33D2"/>
    <w:rsid w:val="006C40F9"/>
    <w:rsid w:val="006C455B"/>
    <w:rsid w:val="006C5DBC"/>
    <w:rsid w:val="006D3745"/>
    <w:rsid w:val="006D3CA2"/>
    <w:rsid w:val="006D474A"/>
    <w:rsid w:val="006D571C"/>
    <w:rsid w:val="006D78F4"/>
    <w:rsid w:val="006E28BD"/>
    <w:rsid w:val="006E6730"/>
    <w:rsid w:val="006F490D"/>
    <w:rsid w:val="006F4F34"/>
    <w:rsid w:val="006F5CC6"/>
    <w:rsid w:val="006F6FE2"/>
    <w:rsid w:val="007002D4"/>
    <w:rsid w:val="0070229D"/>
    <w:rsid w:val="0071124C"/>
    <w:rsid w:val="00713563"/>
    <w:rsid w:val="007144B2"/>
    <w:rsid w:val="00716F74"/>
    <w:rsid w:val="00717543"/>
    <w:rsid w:val="0072341F"/>
    <w:rsid w:val="00724507"/>
    <w:rsid w:val="0072471E"/>
    <w:rsid w:val="00725DAD"/>
    <w:rsid w:val="00731250"/>
    <w:rsid w:val="007368FC"/>
    <w:rsid w:val="00736BB5"/>
    <w:rsid w:val="00737886"/>
    <w:rsid w:val="00740F29"/>
    <w:rsid w:val="00742D51"/>
    <w:rsid w:val="00753DF9"/>
    <w:rsid w:val="00756619"/>
    <w:rsid w:val="007607CD"/>
    <w:rsid w:val="00764FB1"/>
    <w:rsid w:val="00765AD8"/>
    <w:rsid w:val="00767E6C"/>
    <w:rsid w:val="007709DD"/>
    <w:rsid w:val="00773DAE"/>
    <w:rsid w:val="00777070"/>
    <w:rsid w:val="007819E7"/>
    <w:rsid w:val="007858E1"/>
    <w:rsid w:val="0078670E"/>
    <w:rsid w:val="007868A1"/>
    <w:rsid w:val="007877B5"/>
    <w:rsid w:val="00787EC5"/>
    <w:rsid w:val="00787F88"/>
    <w:rsid w:val="0079101F"/>
    <w:rsid w:val="007947C0"/>
    <w:rsid w:val="007A1B46"/>
    <w:rsid w:val="007A3BBB"/>
    <w:rsid w:val="007A4AA4"/>
    <w:rsid w:val="007A625C"/>
    <w:rsid w:val="007A7484"/>
    <w:rsid w:val="007B066C"/>
    <w:rsid w:val="007B0E22"/>
    <w:rsid w:val="007B13FF"/>
    <w:rsid w:val="007B3F10"/>
    <w:rsid w:val="007B6115"/>
    <w:rsid w:val="007D0DEA"/>
    <w:rsid w:val="007D1904"/>
    <w:rsid w:val="007D19DD"/>
    <w:rsid w:val="007D39B6"/>
    <w:rsid w:val="007E20B4"/>
    <w:rsid w:val="007E4313"/>
    <w:rsid w:val="007E556E"/>
    <w:rsid w:val="007F2344"/>
    <w:rsid w:val="007F2850"/>
    <w:rsid w:val="008003E4"/>
    <w:rsid w:val="00805A44"/>
    <w:rsid w:val="00812FDD"/>
    <w:rsid w:val="00813A61"/>
    <w:rsid w:val="008165DB"/>
    <w:rsid w:val="008201A0"/>
    <w:rsid w:val="00822B34"/>
    <w:rsid w:val="008235D2"/>
    <w:rsid w:val="008235D5"/>
    <w:rsid w:val="00824903"/>
    <w:rsid w:val="00825F34"/>
    <w:rsid w:val="0082685C"/>
    <w:rsid w:val="00826C02"/>
    <w:rsid w:val="008402B6"/>
    <w:rsid w:val="00844E26"/>
    <w:rsid w:val="00845947"/>
    <w:rsid w:val="00852011"/>
    <w:rsid w:val="00852EFA"/>
    <w:rsid w:val="00854B60"/>
    <w:rsid w:val="00855837"/>
    <w:rsid w:val="008609BE"/>
    <w:rsid w:val="00862504"/>
    <w:rsid w:val="008634A0"/>
    <w:rsid w:val="008668E7"/>
    <w:rsid w:val="00872D4D"/>
    <w:rsid w:val="00872F9E"/>
    <w:rsid w:val="008730B2"/>
    <w:rsid w:val="00876CF8"/>
    <w:rsid w:val="00881048"/>
    <w:rsid w:val="008817C5"/>
    <w:rsid w:val="00882826"/>
    <w:rsid w:val="0088474C"/>
    <w:rsid w:val="008A01F2"/>
    <w:rsid w:val="008A373C"/>
    <w:rsid w:val="008A5D68"/>
    <w:rsid w:val="008A7934"/>
    <w:rsid w:val="008B3A36"/>
    <w:rsid w:val="008B57F0"/>
    <w:rsid w:val="008C1A30"/>
    <w:rsid w:val="008C2047"/>
    <w:rsid w:val="008C2F9F"/>
    <w:rsid w:val="008C708E"/>
    <w:rsid w:val="008D0707"/>
    <w:rsid w:val="008D2169"/>
    <w:rsid w:val="008D43FC"/>
    <w:rsid w:val="008D752D"/>
    <w:rsid w:val="008E0CBA"/>
    <w:rsid w:val="008E39BD"/>
    <w:rsid w:val="008E3C7C"/>
    <w:rsid w:val="008E42AC"/>
    <w:rsid w:val="008E4776"/>
    <w:rsid w:val="008E6094"/>
    <w:rsid w:val="008E6253"/>
    <w:rsid w:val="008E6705"/>
    <w:rsid w:val="008E6AB2"/>
    <w:rsid w:val="008E6AD8"/>
    <w:rsid w:val="008F569F"/>
    <w:rsid w:val="0090161F"/>
    <w:rsid w:val="0090238D"/>
    <w:rsid w:val="0090306B"/>
    <w:rsid w:val="009104FD"/>
    <w:rsid w:val="00911149"/>
    <w:rsid w:val="009129E3"/>
    <w:rsid w:val="00914089"/>
    <w:rsid w:val="0091476F"/>
    <w:rsid w:val="009171C2"/>
    <w:rsid w:val="009208CD"/>
    <w:rsid w:val="009227E0"/>
    <w:rsid w:val="00922C8A"/>
    <w:rsid w:val="00922D36"/>
    <w:rsid w:val="00922F91"/>
    <w:rsid w:val="00924067"/>
    <w:rsid w:val="00932326"/>
    <w:rsid w:val="0094161D"/>
    <w:rsid w:val="009418C2"/>
    <w:rsid w:val="00943038"/>
    <w:rsid w:val="00943C1E"/>
    <w:rsid w:val="009503FF"/>
    <w:rsid w:val="00951DEE"/>
    <w:rsid w:val="009523A3"/>
    <w:rsid w:val="0095463A"/>
    <w:rsid w:val="00954A7C"/>
    <w:rsid w:val="00955728"/>
    <w:rsid w:val="00956EA3"/>
    <w:rsid w:val="00963903"/>
    <w:rsid w:val="00967D48"/>
    <w:rsid w:val="00973CC1"/>
    <w:rsid w:val="009816DF"/>
    <w:rsid w:val="00982287"/>
    <w:rsid w:val="00982A4A"/>
    <w:rsid w:val="00984A01"/>
    <w:rsid w:val="009858A1"/>
    <w:rsid w:val="00990765"/>
    <w:rsid w:val="00990B17"/>
    <w:rsid w:val="00992F18"/>
    <w:rsid w:val="00994A1E"/>
    <w:rsid w:val="009952EA"/>
    <w:rsid w:val="009A2962"/>
    <w:rsid w:val="009A2DFA"/>
    <w:rsid w:val="009A4A8B"/>
    <w:rsid w:val="009A60D1"/>
    <w:rsid w:val="009A6283"/>
    <w:rsid w:val="009A79D9"/>
    <w:rsid w:val="009B3EB4"/>
    <w:rsid w:val="009B55A1"/>
    <w:rsid w:val="009C29FF"/>
    <w:rsid w:val="009C342D"/>
    <w:rsid w:val="009C7F51"/>
    <w:rsid w:val="009D13DA"/>
    <w:rsid w:val="009D15F7"/>
    <w:rsid w:val="009D19CF"/>
    <w:rsid w:val="009D36B2"/>
    <w:rsid w:val="009E1D5D"/>
    <w:rsid w:val="009E3F6C"/>
    <w:rsid w:val="009F20EA"/>
    <w:rsid w:val="009F4535"/>
    <w:rsid w:val="00A012B5"/>
    <w:rsid w:val="00A022BE"/>
    <w:rsid w:val="00A03A61"/>
    <w:rsid w:val="00A140E4"/>
    <w:rsid w:val="00A20630"/>
    <w:rsid w:val="00A2343F"/>
    <w:rsid w:val="00A27C66"/>
    <w:rsid w:val="00A33615"/>
    <w:rsid w:val="00A419AD"/>
    <w:rsid w:val="00A41A4C"/>
    <w:rsid w:val="00A46EA2"/>
    <w:rsid w:val="00A50FBD"/>
    <w:rsid w:val="00A52B4C"/>
    <w:rsid w:val="00A54B25"/>
    <w:rsid w:val="00A55456"/>
    <w:rsid w:val="00A6056C"/>
    <w:rsid w:val="00A626A1"/>
    <w:rsid w:val="00A73DDC"/>
    <w:rsid w:val="00A76DDC"/>
    <w:rsid w:val="00A77032"/>
    <w:rsid w:val="00A81169"/>
    <w:rsid w:val="00A86CDD"/>
    <w:rsid w:val="00A94369"/>
    <w:rsid w:val="00A95A1C"/>
    <w:rsid w:val="00AA0B10"/>
    <w:rsid w:val="00AA1086"/>
    <w:rsid w:val="00AB0DAD"/>
    <w:rsid w:val="00AB26EF"/>
    <w:rsid w:val="00AB2E9A"/>
    <w:rsid w:val="00AB3ED1"/>
    <w:rsid w:val="00AB4A70"/>
    <w:rsid w:val="00AC159A"/>
    <w:rsid w:val="00AC28A4"/>
    <w:rsid w:val="00AC48B6"/>
    <w:rsid w:val="00AC6593"/>
    <w:rsid w:val="00AD185A"/>
    <w:rsid w:val="00AD1C5B"/>
    <w:rsid w:val="00AD22EE"/>
    <w:rsid w:val="00AD7221"/>
    <w:rsid w:val="00AD7E67"/>
    <w:rsid w:val="00AE0F58"/>
    <w:rsid w:val="00AE2BDD"/>
    <w:rsid w:val="00AE4EF8"/>
    <w:rsid w:val="00AF03C6"/>
    <w:rsid w:val="00AF58FE"/>
    <w:rsid w:val="00AF5BA6"/>
    <w:rsid w:val="00B00EAE"/>
    <w:rsid w:val="00B01088"/>
    <w:rsid w:val="00B018F2"/>
    <w:rsid w:val="00B01B34"/>
    <w:rsid w:val="00B01E17"/>
    <w:rsid w:val="00B023E3"/>
    <w:rsid w:val="00B0287A"/>
    <w:rsid w:val="00B03BF3"/>
    <w:rsid w:val="00B06AE4"/>
    <w:rsid w:val="00B123A5"/>
    <w:rsid w:val="00B12915"/>
    <w:rsid w:val="00B13EB4"/>
    <w:rsid w:val="00B14221"/>
    <w:rsid w:val="00B17775"/>
    <w:rsid w:val="00B2445C"/>
    <w:rsid w:val="00B275F1"/>
    <w:rsid w:val="00B30081"/>
    <w:rsid w:val="00B366AB"/>
    <w:rsid w:val="00B36E13"/>
    <w:rsid w:val="00B417DE"/>
    <w:rsid w:val="00B41EFE"/>
    <w:rsid w:val="00B42D18"/>
    <w:rsid w:val="00B46777"/>
    <w:rsid w:val="00B46A97"/>
    <w:rsid w:val="00B51D62"/>
    <w:rsid w:val="00B53C1F"/>
    <w:rsid w:val="00B54269"/>
    <w:rsid w:val="00B544A8"/>
    <w:rsid w:val="00B558DB"/>
    <w:rsid w:val="00B60D83"/>
    <w:rsid w:val="00B63E8B"/>
    <w:rsid w:val="00B7192F"/>
    <w:rsid w:val="00B724EF"/>
    <w:rsid w:val="00B72BEB"/>
    <w:rsid w:val="00B770FE"/>
    <w:rsid w:val="00B81451"/>
    <w:rsid w:val="00B81D03"/>
    <w:rsid w:val="00B825AD"/>
    <w:rsid w:val="00B83846"/>
    <w:rsid w:val="00B860AB"/>
    <w:rsid w:val="00B87F44"/>
    <w:rsid w:val="00B92BE7"/>
    <w:rsid w:val="00B95421"/>
    <w:rsid w:val="00B97621"/>
    <w:rsid w:val="00BA06A1"/>
    <w:rsid w:val="00BA0B6C"/>
    <w:rsid w:val="00BA3500"/>
    <w:rsid w:val="00BA4280"/>
    <w:rsid w:val="00BA59CB"/>
    <w:rsid w:val="00BA5DF9"/>
    <w:rsid w:val="00BB7015"/>
    <w:rsid w:val="00BC388D"/>
    <w:rsid w:val="00BC4B90"/>
    <w:rsid w:val="00BC5BC6"/>
    <w:rsid w:val="00BD5804"/>
    <w:rsid w:val="00BD5E59"/>
    <w:rsid w:val="00BE0574"/>
    <w:rsid w:val="00BE17B5"/>
    <w:rsid w:val="00BE1815"/>
    <w:rsid w:val="00BE4221"/>
    <w:rsid w:val="00BE56F5"/>
    <w:rsid w:val="00BE70C5"/>
    <w:rsid w:val="00BE7B74"/>
    <w:rsid w:val="00BF2628"/>
    <w:rsid w:val="00BF30B3"/>
    <w:rsid w:val="00BF635B"/>
    <w:rsid w:val="00C000BE"/>
    <w:rsid w:val="00C016CA"/>
    <w:rsid w:val="00C02924"/>
    <w:rsid w:val="00C04A88"/>
    <w:rsid w:val="00C04D9D"/>
    <w:rsid w:val="00C058C1"/>
    <w:rsid w:val="00C15AA5"/>
    <w:rsid w:val="00C15ED5"/>
    <w:rsid w:val="00C17129"/>
    <w:rsid w:val="00C342B8"/>
    <w:rsid w:val="00C360E2"/>
    <w:rsid w:val="00C403A3"/>
    <w:rsid w:val="00C52964"/>
    <w:rsid w:val="00C531D4"/>
    <w:rsid w:val="00C5402F"/>
    <w:rsid w:val="00C545F6"/>
    <w:rsid w:val="00C57158"/>
    <w:rsid w:val="00C709EA"/>
    <w:rsid w:val="00C77838"/>
    <w:rsid w:val="00C84D1C"/>
    <w:rsid w:val="00C95393"/>
    <w:rsid w:val="00CA2424"/>
    <w:rsid w:val="00CA4607"/>
    <w:rsid w:val="00CB0A26"/>
    <w:rsid w:val="00CB12B7"/>
    <w:rsid w:val="00CB189A"/>
    <w:rsid w:val="00CB1A08"/>
    <w:rsid w:val="00CB435B"/>
    <w:rsid w:val="00CB5CBE"/>
    <w:rsid w:val="00CB6BC4"/>
    <w:rsid w:val="00CB7E87"/>
    <w:rsid w:val="00CC0EC4"/>
    <w:rsid w:val="00CC3560"/>
    <w:rsid w:val="00CC38B7"/>
    <w:rsid w:val="00CD546A"/>
    <w:rsid w:val="00CD6220"/>
    <w:rsid w:val="00CD62A0"/>
    <w:rsid w:val="00CD7CE2"/>
    <w:rsid w:val="00CE04BB"/>
    <w:rsid w:val="00CE0939"/>
    <w:rsid w:val="00CE3A07"/>
    <w:rsid w:val="00CE3A55"/>
    <w:rsid w:val="00CE57AE"/>
    <w:rsid w:val="00CE5BA8"/>
    <w:rsid w:val="00CE70D0"/>
    <w:rsid w:val="00CF1DE3"/>
    <w:rsid w:val="00CF4DB7"/>
    <w:rsid w:val="00CF7CF1"/>
    <w:rsid w:val="00D0004F"/>
    <w:rsid w:val="00D00075"/>
    <w:rsid w:val="00D01E5D"/>
    <w:rsid w:val="00D0701F"/>
    <w:rsid w:val="00D076B5"/>
    <w:rsid w:val="00D11100"/>
    <w:rsid w:val="00D12BF3"/>
    <w:rsid w:val="00D16106"/>
    <w:rsid w:val="00D17878"/>
    <w:rsid w:val="00D21335"/>
    <w:rsid w:val="00D23533"/>
    <w:rsid w:val="00D2504E"/>
    <w:rsid w:val="00D315DB"/>
    <w:rsid w:val="00D32213"/>
    <w:rsid w:val="00D37CE8"/>
    <w:rsid w:val="00D42DA2"/>
    <w:rsid w:val="00D43282"/>
    <w:rsid w:val="00D44207"/>
    <w:rsid w:val="00D50795"/>
    <w:rsid w:val="00D51E88"/>
    <w:rsid w:val="00D54BE4"/>
    <w:rsid w:val="00D56EA3"/>
    <w:rsid w:val="00D57C36"/>
    <w:rsid w:val="00D60422"/>
    <w:rsid w:val="00D71B21"/>
    <w:rsid w:val="00D73A30"/>
    <w:rsid w:val="00D74A6D"/>
    <w:rsid w:val="00D75563"/>
    <w:rsid w:val="00D76901"/>
    <w:rsid w:val="00D76A1F"/>
    <w:rsid w:val="00D81D65"/>
    <w:rsid w:val="00D878E5"/>
    <w:rsid w:val="00D9135D"/>
    <w:rsid w:val="00D964EA"/>
    <w:rsid w:val="00DA060A"/>
    <w:rsid w:val="00DA64C3"/>
    <w:rsid w:val="00DA6687"/>
    <w:rsid w:val="00DB15B0"/>
    <w:rsid w:val="00DB1B7D"/>
    <w:rsid w:val="00DB3E34"/>
    <w:rsid w:val="00DB48FA"/>
    <w:rsid w:val="00DB5511"/>
    <w:rsid w:val="00DB646E"/>
    <w:rsid w:val="00DB70B0"/>
    <w:rsid w:val="00DB79EE"/>
    <w:rsid w:val="00DC193D"/>
    <w:rsid w:val="00DD1A2E"/>
    <w:rsid w:val="00DD7608"/>
    <w:rsid w:val="00DE034F"/>
    <w:rsid w:val="00DE086B"/>
    <w:rsid w:val="00DE3539"/>
    <w:rsid w:val="00DE527C"/>
    <w:rsid w:val="00DF4E99"/>
    <w:rsid w:val="00DF6662"/>
    <w:rsid w:val="00DF7A06"/>
    <w:rsid w:val="00DF7AB8"/>
    <w:rsid w:val="00E00CEC"/>
    <w:rsid w:val="00E02B85"/>
    <w:rsid w:val="00E11325"/>
    <w:rsid w:val="00E11E4B"/>
    <w:rsid w:val="00E160DF"/>
    <w:rsid w:val="00E25826"/>
    <w:rsid w:val="00E347AB"/>
    <w:rsid w:val="00E36204"/>
    <w:rsid w:val="00E4139B"/>
    <w:rsid w:val="00E41F52"/>
    <w:rsid w:val="00E4308A"/>
    <w:rsid w:val="00E43A63"/>
    <w:rsid w:val="00E43C72"/>
    <w:rsid w:val="00E60233"/>
    <w:rsid w:val="00E62E7A"/>
    <w:rsid w:val="00E65785"/>
    <w:rsid w:val="00E703ED"/>
    <w:rsid w:val="00E7040A"/>
    <w:rsid w:val="00E73DA3"/>
    <w:rsid w:val="00E7453F"/>
    <w:rsid w:val="00E74DDB"/>
    <w:rsid w:val="00E77E04"/>
    <w:rsid w:val="00E91999"/>
    <w:rsid w:val="00E929F7"/>
    <w:rsid w:val="00E968ED"/>
    <w:rsid w:val="00EA026A"/>
    <w:rsid w:val="00EA106A"/>
    <w:rsid w:val="00EB145F"/>
    <w:rsid w:val="00EB1738"/>
    <w:rsid w:val="00EB2234"/>
    <w:rsid w:val="00EB29A5"/>
    <w:rsid w:val="00EC00B7"/>
    <w:rsid w:val="00EC1E4C"/>
    <w:rsid w:val="00EC5527"/>
    <w:rsid w:val="00EC6C9C"/>
    <w:rsid w:val="00ED14A2"/>
    <w:rsid w:val="00ED319F"/>
    <w:rsid w:val="00ED3D69"/>
    <w:rsid w:val="00ED669D"/>
    <w:rsid w:val="00ED70D7"/>
    <w:rsid w:val="00EE26DF"/>
    <w:rsid w:val="00EE7C41"/>
    <w:rsid w:val="00EF1C2E"/>
    <w:rsid w:val="00EF3C48"/>
    <w:rsid w:val="00EF570E"/>
    <w:rsid w:val="00EF6671"/>
    <w:rsid w:val="00EF7327"/>
    <w:rsid w:val="00EF7567"/>
    <w:rsid w:val="00F04120"/>
    <w:rsid w:val="00F05763"/>
    <w:rsid w:val="00F06357"/>
    <w:rsid w:val="00F06E5A"/>
    <w:rsid w:val="00F106F9"/>
    <w:rsid w:val="00F10F09"/>
    <w:rsid w:val="00F14A3F"/>
    <w:rsid w:val="00F176C2"/>
    <w:rsid w:val="00F17D56"/>
    <w:rsid w:val="00F20E51"/>
    <w:rsid w:val="00F225C9"/>
    <w:rsid w:val="00F23AB0"/>
    <w:rsid w:val="00F23DDD"/>
    <w:rsid w:val="00F24416"/>
    <w:rsid w:val="00F26211"/>
    <w:rsid w:val="00F301A0"/>
    <w:rsid w:val="00F311E0"/>
    <w:rsid w:val="00F32173"/>
    <w:rsid w:val="00F337A6"/>
    <w:rsid w:val="00F36F63"/>
    <w:rsid w:val="00F42F32"/>
    <w:rsid w:val="00F4387F"/>
    <w:rsid w:val="00F46164"/>
    <w:rsid w:val="00F507CA"/>
    <w:rsid w:val="00F52ECF"/>
    <w:rsid w:val="00F53DDF"/>
    <w:rsid w:val="00F541C2"/>
    <w:rsid w:val="00F56877"/>
    <w:rsid w:val="00F574E7"/>
    <w:rsid w:val="00F60170"/>
    <w:rsid w:val="00F700EE"/>
    <w:rsid w:val="00F7282B"/>
    <w:rsid w:val="00F737CA"/>
    <w:rsid w:val="00F755F2"/>
    <w:rsid w:val="00F8279F"/>
    <w:rsid w:val="00F82AFB"/>
    <w:rsid w:val="00F84E50"/>
    <w:rsid w:val="00F85662"/>
    <w:rsid w:val="00F919BF"/>
    <w:rsid w:val="00F92169"/>
    <w:rsid w:val="00F93A85"/>
    <w:rsid w:val="00F95697"/>
    <w:rsid w:val="00F956E5"/>
    <w:rsid w:val="00F9650D"/>
    <w:rsid w:val="00FA3285"/>
    <w:rsid w:val="00FA40EB"/>
    <w:rsid w:val="00FB0545"/>
    <w:rsid w:val="00FB2A05"/>
    <w:rsid w:val="00FB3F63"/>
    <w:rsid w:val="00FB4867"/>
    <w:rsid w:val="00FB54FD"/>
    <w:rsid w:val="00FC04F2"/>
    <w:rsid w:val="00FC2326"/>
    <w:rsid w:val="00FC4B95"/>
    <w:rsid w:val="00FC7672"/>
    <w:rsid w:val="00FD205A"/>
    <w:rsid w:val="00FD5765"/>
    <w:rsid w:val="00FD5FDA"/>
    <w:rsid w:val="00FE77DF"/>
    <w:rsid w:val="00FF22DA"/>
    <w:rsid w:val="00FF34EF"/>
    <w:rsid w:val="00FF3CE1"/>
    <w:rsid w:val="00FF481D"/>
    <w:rsid w:val="00FF67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6DF"/>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yiv5040671921">
    <w:name w:val="yiv5040671921"/>
    <w:basedOn w:val="a0"/>
    <w:rsid w:val="00066841"/>
  </w:style>
  <w:style w:type="character" w:customStyle="1" w:styleId="addconvtitle">
    <w:name w:val="addconvtitle"/>
    <w:basedOn w:val="a0"/>
    <w:rsid w:val="00066841"/>
  </w:style>
  <w:style w:type="character" w:styleId="a3">
    <w:name w:val="Hyperlink"/>
    <w:basedOn w:val="a0"/>
    <w:uiPriority w:val="99"/>
    <w:semiHidden/>
    <w:unhideWhenUsed/>
    <w:rsid w:val="00066841"/>
    <w:rPr>
      <w:color w:val="0000FF"/>
      <w:u w:val="single"/>
    </w:rPr>
  </w:style>
  <w:style w:type="character" w:customStyle="1" w:styleId="card-actions-menu">
    <w:name w:val="card-actions-menu"/>
    <w:basedOn w:val="a0"/>
    <w:rsid w:val="00066841"/>
  </w:style>
  <w:style w:type="paragraph" w:styleId="z-">
    <w:name w:val="HTML Top of Form"/>
    <w:basedOn w:val="a"/>
    <w:next w:val="a"/>
    <w:link w:val="z-0"/>
    <w:hidden/>
    <w:uiPriority w:val="99"/>
    <w:semiHidden/>
    <w:unhideWhenUsed/>
    <w:rsid w:val="0006684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066841"/>
    <w:rPr>
      <w:rFonts w:ascii="Arial" w:eastAsia="Times New Roman" w:hAnsi="Arial" w:cs="Arial"/>
      <w:vanish/>
      <w:sz w:val="16"/>
      <w:szCs w:val="16"/>
    </w:rPr>
  </w:style>
  <w:style w:type="paragraph" w:styleId="z-1">
    <w:name w:val="HTML Bottom of Form"/>
    <w:basedOn w:val="a"/>
    <w:next w:val="a"/>
    <w:link w:val="z-2"/>
    <w:hidden/>
    <w:uiPriority w:val="99"/>
    <w:unhideWhenUsed/>
    <w:rsid w:val="00066841"/>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rsid w:val="00066841"/>
    <w:rPr>
      <w:rFonts w:ascii="Arial" w:eastAsia="Times New Roman" w:hAnsi="Arial" w:cs="Arial"/>
      <w:vanish/>
      <w:sz w:val="16"/>
      <w:szCs w:val="16"/>
    </w:rPr>
  </w:style>
  <w:style w:type="paragraph" w:styleId="a4">
    <w:name w:val="List Paragraph"/>
    <w:basedOn w:val="a"/>
    <w:uiPriority w:val="34"/>
    <w:qFormat/>
    <w:rsid w:val="00B366AB"/>
    <w:pPr>
      <w:ind w:left="720"/>
      <w:contextualSpacing/>
    </w:pPr>
  </w:style>
  <w:style w:type="character" w:customStyle="1" w:styleId="apple-converted-space">
    <w:name w:val="apple-converted-space"/>
    <w:basedOn w:val="a0"/>
    <w:rsid w:val="00F4387F"/>
  </w:style>
  <w:style w:type="paragraph" w:styleId="a5">
    <w:name w:val="header"/>
    <w:basedOn w:val="a"/>
    <w:link w:val="a6"/>
    <w:uiPriority w:val="99"/>
    <w:unhideWhenUsed/>
    <w:rsid w:val="00C04A8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04A88"/>
    <w:rPr>
      <w:lang w:val="ro-RO"/>
    </w:rPr>
  </w:style>
  <w:style w:type="paragraph" w:styleId="a7">
    <w:name w:val="footer"/>
    <w:basedOn w:val="a"/>
    <w:link w:val="a8"/>
    <w:uiPriority w:val="99"/>
    <w:unhideWhenUsed/>
    <w:rsid w:val="00C04A8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04A88"/>
    <w:rPr>
      <w:lang w:val="ro-RO"/>
    </w:rPr>
  </w:style>
  <w:style w:type="paragraph" w:styleId="a9">
    <w:name w:val="Balloon Text"/>
    <w:basedOn w:val="a"/>
    <w:link w:val="aa"/>
    <w:uiPriority w:val="99"/>
    <w:semiHidden/>
    <w:unhideWhenUsed/>
    <w:rsid w:val="002C492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C4924"/>
    <w:rPr>
      <w:rFonts w:ascii="Tahoma" w:hAnsi="Tahoma" w:cs="Tahoma"/>
      <w:sz w:val="16"/>
      <w:szCs w:val="16"/>
      <w:lang w:val="ro-RO"/>
    </w:rPr>
  </w:style>
  <w:style w:type="paragraph" w:styleId="ab">
    <w:name w:val="Normal (Web)"/>
    <w:basedOn w:val="a"/>
    <w:rsid w:val="00180EB7"/>
    <w:pPr>
      <w:spacing w:after="0" w:line="240" w:lineRule="auto"/>
      <w:ind w:firstLine="567"/>
      <w:jc w:val="both"/>
    </w:pPr>
    <w:rPr>
      <w:rFonts w:ascii="Times New Roman" w:eastAsia="Times New Roman" w:hAnsi="Times New Roman" w:cs="Times New Roman"/>
      <w:sz w:val="24"/>
      <w:szCs w:val="24"/>
      <w:lang w:val="ru-RU"/>
    </w:rPr>
  </w:style>
  <w:style w:type="table" w:styleId="ac">
    <w:name w:val="Table Grid"/>
    <w:basedOn w:val="a1"/>
    <w:uiPriority w:val="59"/>
    <w:rsid w:val="00FE77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106837">
      <w:bodyDiv w:val="1"/>
      <w:marLeft w:val="0"/>
      <w:marRight w:val="0"/>
      <w:marTop w:val="0"/>
      <w:marBottom w:val="0"/>
      <w:divBdr>
        <w:top w:val="none" w:sz="0" w:space="0" w:color="auto"/>
        <w:left w:val="none" w:sz="0" w:space="0" w:color="auto"/>
        <w:bottom w:val="none" w:sz="0" w:space="0" w:color="auto"/>
        <w:right w:val="none" w:sz="0" w:space="0" w:color="auto"/>
      </w:divBdr>
      <w:divsChild>
        <w:div w:id="581842211">
          <w:marLeft w:val="0"/>
          <w:marRight w:val="0"/>
          <w:marTop w:val="0"/>
          <w:marBottom w:val="0"/>
          <w:divBdr>
            <w:top w:val="none" w:sz="0" w:space="0" w:color="auto"/>
            <w:left w:val="none" w:sz="0" w:space="0" w:color="auto"/>
            <w:bottom w:val="none" w:sz="0" w:space="0" w:color="auto"/>
            <w:right w:val="none" w:sz="0" w:space="0" w:color="auto"/>
          </w:divBdr>
          <w:divsChild>
            <w:div w:id="1419404576">
              <w:marLeft w:val="0"/>
              <w:marRight w:val="0"/>
              <w:marTop w:val="0"/>
              <w:marBottom w:val="0"/>
              <w:divBdr>
                <w:top w:val="none" w:sz="0" w:space="0" w:color="auto"/>
                <w:left w:val="none" w:sz="0" w:space="0" w:color="auto"/>
                <w:bottom w:val="none" w:sz="0" w:space="0" w:color="auto"/>
                <w:right w:val="none" w:sz="0" w:space="0" w:color="auto"/>
              </w:divBdr>
              <w:divsChild>
                <w:div w:id="1765958795">
                  <w:marLeft w:val="0"/>
                  <w:marRight w:val="0"/>
                  <w:marTop w:val="0"/>
                  <w:marBottom w:val="0"/>
                  <w:divBdr>
                    <w:top w:val="none" w:sz="0" w:space="0" w:color="auto"/>
                    <w:left w:val="none" w:sz="0" w:space="0" w:color="auto"/>
                    <w:bottom w:val="none" w:sz="0" w:space="0" w:color="auto"/>
                    <w:right w:val="none" w:sz="0" w:space="0" w:color="auto"/>
                  </w:divBdr>
                  <w:divsChild>
                    <w:div w:id="754980051">
                      <w:marLeft w:val="0"/>
                      <w:marRight w:val="0"/>
                      <w:marTop w:val="0"/>
                      <w:marBottom w:val="0"/>
                      <w:divBdr>
                        <w:top w:val="none" w:sz="0" w:space="0" w:color="auto"/>
                        <w:left w:val="none" w:sz="0" w:space="0" w:color="auto"/>
                        <w:bottom w:val="none" w:sz="0" w:space="0" w:color="auto"/>
                        <w:right w:val="none" w:sz="0" w:space="0" w:color="auto"/>
                      </w:divBdr>
                      <w:divsChild>
                        <w:div w:id="1545631373">
                          <w:marLeft w:val="0"/>
                          <w:marRight w:val="0"/>
                          <w:marTop w:val="0"/>
                          <w:marBottom w:val="0"/>
                          <w:divBdr>
                            <w:top w:val="none" w:sz="0" w:space="0" w:color="auto"/>
                            <w:left w:val="none" w:sz="0" w:space="0" w:color="auto"/>
                            <w:bottom w:val="none" w:sz="0" w:space="0" w:color="auto"/>
                            <w:right w:val="none" w:sz="0" w:space="0" w:color="auto"/>
                          </w:divBdr>
                          <w:divsChild>
                            <w:div w:id="1993019332">
                              <w:marLeft w:val="0"/>
                              <w:marRight w:val="0"/>
                              <w:marTop w:val="0"/>
                              <w:marBottom w:val="0"/>
                              <w:divBdr>
                                <w:top w:val="none" w:sz="0" w:space="0" w:color="auto"/>
                                <w:left w:val="none" w:sz="0" w:space="0" w:color="auto"/>
                                <w:bottom w:val="none" w:sz="0" w:space="0" w:color="auto"/>
                                <w:right w:val="none" w:sz="0" w:space="0" w:color="auto"/>
                              </w:divBdr>
                              <w:divsChild>
                                <w:div w:id="1169783823">
                                  <w:marLeft w:val="0"/>
                                  <w:marRight w:val="0"/>
                                  <w:marTop w:val="0"/>
                                  <w:marBottom w:val="0"/>
                                  <w:divBdr>
                                    <w:top w:val="none" w:sz="0" w:space="0" w:color="auto"/>
                                    <w:left w:val="none" w:sz="0" w:space="0" w:color="auto"/>
                                    <w:bottom w:val="none" w:sz="0" w:space="0" w:color="auto"/>
                                    <w:right w:val="none" w:sz="0" w:space="0" w:color="auto"/>
                                  </w:divBdr>
                                  <w:divsChild>
                                    <w:div w:id="1656378796">
                                      <w:marLeft w:val="0"/>
                                      <w:marRight w:val="0"/>
                                      <w:marTop w:val="0"/>
                                      <w:marBottom w:val="0"/>
                                      <w:divBdr>
                                        <w:top w:val="none" w:sz="0" w:space="0" w:color="auto"/>
                                        <w:left w:val="none" w:sz="0" w:space="0" w:color="auto"/>
                                        <w:bottom w:val="none" w:sz="0" w:space="0" w:color="auto"/>
                                        <w:right w:val="none" w:sz="0" w:space="0" w:color="auto"/>
                                      </w:divBdr>
                                      <w:divsChild>
                                        <w:div w:id="389573191">
                                          <w:marLeft w:val="0"/>
                                          <w:marRight w:val="0"/>
                                          <w:marTop w:val="58"/>
                                          <w:marBottom w:val="0"/>
                                          <w:divBdr>
                                            <w:top w:val="none" w:sz="0" w:space="0" w:color="auto"/>
                                            <w:left w:val="none" w:sz="0" w:space="0" w:color="auto"/>
                                            <w:bottom w:val="none" w:sz="0" w:space="0" w:color="auto"/>
                                            <w:right w:val="none" w:sz="0" w:space="0" w:color="auto"/>
                                          </w:divBdr>
                                          <w:divsChild>
                                            <w:div w:id="458838787">
                                              <w:marLeft w:val="0"/>
                                              <w:marRight w:val="0"/>
                                              <w:marTop w:val="0"/>
                                              <w:marBottom w:val="0"/>
                                              <w:divBdr>
                                                <w:top w:val="none" w:sz="0" w:space="0" w:color="auto"/>
                                                <w:left w:val="none" w:sz="0" w:space="0" w:color="auto"/>
                                                <w:bottom w:val="none" w:sz="0" w:space="0" w:color="auto"/>
                                                <w:right w:val="none" w:sz="0" w:space="0" w:color="auto"/>
                                              </w:divBdr>
                                              <w:divsChild>
                                                <w:div w:id="988249781">
                                                  <w:marLeft w:val="0"/>
                                                  <w:marRight w:val="0"/>
                                                  <w:marTop w:val="0"/>
                                                  <w:marBottom w:val="0"/>
                                                  <w:divBdr>
                                                    <w:top w:val="none" w:sz="0" w:space="0" w:color="auto"/>
                                                    <w:left w:val="none" w:sz="0" w:space="0" w:color="auto"/>
                                                    <w:bottom w:val="none" w:sz="0" w:space="0" w:color="auto"/>
                                                    <w:right w:val="none" w:sz="0" w:space="0" w:color="auto"/>
                                                  </w:divBdr>
                                                  <w:divsChild>
                                                    <w:div w:id="145972772">
                                                      <w:marLeft w:val="0"/>
                                                      <w:marRight w:val="0"/>
                                                      <w:marTop w:val="0"/>
                                                      <w:marBottom w:val="0"/>
                                                      <w:divBdr>
                                                        <w:top w:val="none" w:sz="0" w:space="0" w:color="auto"/>
                                                        <w:left w:val="none" w:sz="0" w:space="0" w:color="auto"/>
                                                        <w:bottom w:val="none" w:sz="0" w:space="0" w:color="auto"/>
                                                        <w:right w:val="none" w:sz="0" w:space="0" w:color="auto"/>
                                                      </w:divBdr>
                                                      <w:divsChild>
                                                        <w:div w:id="367344017">
                                                          <w:marLeft w:val="0"/>
                                                          <w:marRight w:val="0"/>
                                                          <w:marTop w:val="0"/>
                                                          <w:marBottom w:val="0"/>
                                                          <w:divBdr>
                                                            <w:top w:val="none" w:sz="0" w:space="0" w:color="auto"/>
                                                            <w:left w:val="none" w:sz="0" w:space="0" w:color="auto"/>
                                                            <w:bottom w:val="none" w:sz="0" w:space="0" w:color="auto"/>
                                                            <w:right w:val="none" w:sz="0" w:space="0" w:color="auto"/>
                                                          </w:divBdr>
                                                          <w:divsChild>
                                                            <w:div w:id="1506481624">
                                                              <w:marLeft w:val="0"/>
                                                              <w:marRight w:val="0"/>
                                                              <w:marTop w:val="0"/>
                                                              <w:marBottom w:val="0"/>
                                                              <w:divBdr>
                                                                <w:top w:val="none" w:sz="0" w:space="0" w:color="auto"/>
                                                                <w:left w:val="none" w:sz="0" w:space="0" w:color="auto"/>
                                                                <w:bottom w:val="none" w:sz="0" w:space="0" w:color="auto"/>
                                                                <w:right w:val="none" w:sz="0" w:space="0" w:color="auto"/>
                                                              </w:divBdr>
                                                              <w:divsChild>
                                                                <w:div w:id="1202282912">
                                                                  <w:marLeft w:val="0"/>
                                                                  <w:marRight w:val="0"/>
                                                                  <w:marTop w:val="0"/>
                                                                  <w:marBottom w:val="0"/>
                                                                  <w:divBdr>
                                                                    <w:top w:val="none" w:sz="0" w:space="0" w:color="auto"/>
                                                                    <w:left w:val="none" w:sz="0" w:space="0" w:color="auto"/>
                                                                    <w:bottom w:val="none" w:sz="0" w:space="0" w:color="auto"/>
                                                                    <w:right w:val="none" w:sz="0" w:space="0" w:color="auto"/>
                                                                  </w:divBdr>
                                                                  <w:divsChild>
                                                                    <w:div w:id="27681529">
                                                                      <w:marLeft w:val="0"/>
                                                                      <w:marRight w:val="0"/>
                                                                      <w:marTop w:val="0"/>
                                                                      <w:marBottom w:val="0"/>
                                                                      <w:divBdr>
                                                                        <w:top w:val="none" w:sz="0" w:space="0" w:color="auto"/>
                                                                        <w:left w:val="none" w:sz="0" w:space="0" w:color="auto"/>
                                                                        <w:bottom w:val="none" w:sz="0" w:space="0" w:color="auto"/>
                                                                        <w:right w:val="none" w:sz="0" w:space="0" w:color="auto"/>
                                                                      </w:divBdr>
                                                                    </w:div>
                                                                    <w:div w:id="477067950">
                                                                      <w:marLeft w:val="1068"/>
                                                                      <w:marRight w:val="0"/>
                                                                      <w:marTop w:val="0"/>
                                                                      <w:marBottom w:val="0"/>
                                                                      <w:divBdr>
                                                                        <w:top w:val="none" w:sz="0" w:space="0" w:color="auto"/>
                                                                        <w:left w:val="none" w:sz="0" w:space="0" w:color="auto"/>
                                                                        <w:bottom w:val="none" w:sz="0" w:space="0" w:color="auto"/>
                                                                        <w:right w:val="none" w:sz="0" w:space="0" w:color="auto"/>
                                                                      </w:divBdr>
                                                                    </w:div>
                                                                    <w:div w:id="173348536">
                                                                      <w:marLeft w:val="0"/>
                                                                      <w:marRight w:val="0"/>
                                                                      <w:marTop w:val="0"/>
                                                                      <w:marBottom w:val="0"/>
                                                                      <w:divBdr>
                                                                        <w:top w:val="none" w:sz="0" w:space="0" w:color="auto"/>
                                                                        <w:left w:val="none" w:sz="0" w:space="0" w:color="auto"/>
                                                                        <w:bottom w:val="none" w:sz="0" w:space="0" w:color="auto"/>
                                                                        <w:right w:val="none" w:sz="0" w:space="0" w:color="auto"/>
                                                                      </w:divBdr>
                                                                    </w:div>
                                                                    <w:div w:id="785805810">
                                                                      <w:marLeft w:val="0"/>
                                                                      <w:marRight w:val="0"/>
                                                                      <w:marTop w:val="0"/>
                                                                      <w:marBottom w:val="0"/>
                                                                      <w:divBdr>
                                                                        <w:top w:val="none" w:sz="0" w:space="0" w:color="auto"/>
                                                                        <w:left w:val="none" w:sz="0" w:space="0" w:color="auto"/>
                                                                        <w:bottom w:val="none" w:sz="0" w:space="0" w:color="auto"/>
                                                                        <w:right w:val="none" w:sz="0" w:space="0" w:color="auto"/>
                                                                      </w:divBdr>
                                                                    </w:div>
                                                                    <w:div w:id="2056923644">
                                                                      <w:marLeft w:val="0"/>
                                                                      <w:marRight w:val="0"/>
                                                                      <w:marTop w:val="0"/>
                                                                      <w:marBottom w:val="0"/>
                                                                      <w:divBdr>
                                                                        <w:top w:val="none" w:sz="0" w:space="0" w:color="auto"/>
                                                                        <w:left w:val="none" w:sz="0" w:space="0" w:color="auto"/>
                                                                        <w:bottom w:val="none" w:sz="0" w:space="0" w:color="auto"/>
                                                                        <w:right w:val="none" w:sz="0" w:space="0" w:color="auto"/>
                                                                      </w:divBdr>
                                                                    </w:div>
                                                                    <w:div w:id="708918424">
                                                                      <w:marLeft w:val="0"/>
                                                                      <w:marRight w:val="0"/>
                                                                      <w:marTop w:val="0"/>
                                                                      <w:marBottom w:val="0"/>
                                                                      <w:divBdr>
                                                                        <w:top w:val="none" w:sz="0" w:space="0" w:color="auto"/>
                                                                        <w:left w:val="none" w:sz="0" w:space="0" w:color="auto"/>
                                                                        <w:bottom w:val="none" w:sz="0" w:space="0" w:color="auto"/>
                                                                        <w:right w:val="none" w:sz="0" w:space="0" w:color="auto"/>
                                                                      </w:divBdr>
                                                                    </w:div>
                                                                    <w:div w:id="675812358">
                                                                      <w:marLeft w:val="0"/>
                                                                      <w:marRight w:val="0"/>
                                                                      <w:marTop w:val="0"/>
                                                                      <w:marBottom w:val="0"/>
                                                                      <w:divBdr>
                                                                        <w:top w:val="none" w:sz="0" w:space="0" w:color="auto"/>
                                                                        <w:left w:val="none" w:sz="0" w:space="0" w:color="auto"/>
                                                                        <w:bottom w:val="none" w:sz="0" w:space="0" w:color="auto"/>
                                                                        <w:right w:val="none" w:sz="0" w:space="0" w:color="auto"/>
                                                                      </w:divBdr>
                                                                    </w:div>
                                                                    <w:div w:id="1204754332">
                                                                      <w:marLeft w:val="0"/>
                                                                      <w:marRight w:val="0"/>
                                                                      <w:marTop w:val="0"/>
                                                                      <w:marBottom w:val="0"/>
                                                                      <w:divBdr>
                                                                        <w:top w:val="none" w:sz="0" w:space="0" w:color="auto"/>
                                                                        <w:left w:val="none" w:sz="0" w:space="0" w:color="auto"/>
                                                                        <w:bottom w:val="none" w:sz="0" w:space="0" w:color="auto"/>
                                                                        <w:right w:val="none" w:sz="0" w:space="0" w:color="auto"/>
                                                                      </w:divBdr>
                                                                    </w:div>
                                                                    <w:div w:id="1107577833">
                                                                      <w:marLeft w:val="0"/>
                                                                      <w:marRight w:val="0"/>
                                                                      <w:marTop w:val="40"/>
                                                                      <w:marBottom w:val="40"/>
                                                                      <w:divBdr>
                                                                        <w:top w:val="none" w:sz="0" w:space="0" w:color="auto"/>
                                                                        <w:left w:val="none" w:sz="0" w:space="0" w:color="auto"/>
                                                                        <w:bottom w:val="none" w:sz="0" w:space="0" w:color="auto"/>
                                                                        <w:right w:val="none" w:sz="0" w:space="0" w:color="auto"/>
                                                                      </w:divBdr>
                                                                    </w:div>
                                                                    <w:div w:id="1500652206">
                                                                      <w:marLeft w:val="0"/>
                                                                      <w:marRight w:val="0"/>
                                                                      <w:marTop w:val="40"/>
                                                                      <w:marBottom w:val="40"/>
                                                                      <w:divBdr>
                                                                        <w:top w:val="none" w:sz="0" w:space="0" w:color="auto"/>
                                                                        <w:left w:val="none" w:sz="0" w:space="0" w:color="auto"/>
                                                                        <w:bottom w:val="none" w:sz="0" w:space="0" w:color="auto"/>
                                                                        <w:right w:val="none" w:sz="0" w:space="0" w:color="auto"/>
                                                                      </w:divBdr>
                                                                    </w:div>
                                                                    <w:div w:id="1842888918">
                                                                      <w:marLeft w:val="0"/>
                                                                      <w:marRight w:val="0"/>
                                                                      <w:marTop w:val="40"/>
                                                                      <w:marBottom w:val="40"/>
                                                                      <w:divBdr>
                                                                        <w:top w:val="none" w:sz="0" w:space="0" w:color="auto"/>
                                                                        <w:left w:val="none" w:sz="0" w:space="0" w:color="auto"/>
                                                                        <w:bottom w:val="none" w:sz="0" w:space="0" w:color="auto"/>
                                                                        <w:right w:val="none" w:sz="0" w:space="0" w:color="auto"/>
                                                                      </w:divBdr>
                                                                    </w:div>
                                                                    <w:div w:id="1622759155">
                                                                      <w:marLeft w:val="0"/>
                                                                      <w:marRight w:val="0"/>
                                                                      <w:marTop w:val="40"/>
                                                                      <w:marBottom w:val="40"/>
                                                                      <w:divBdr>
                                                                        <w:top w:val="none" w:sz="0" w:space="0" w:color="auto"/>
                                                                        <w:left w:val="none" w:sz="0" w:space="0" w:color="auto"/>
                                                                        <w:bottom w:val="none" w:sz="0" w:space="0" w:color="auto"/>
                                                                        <w:right w:val="none" w:sz="0" w:space="0" w:color="auto"/>
                                                                      </w:divBdr>
                                                                    </w:div>
                                                                    <w:div w:id="1372533875">
                                                                      <w:marLeft w:val="0"/>
                                                                      <w:marRight w:val="0"/>
                                                                      <w:marTop w:val="40"/>
                                                                      <w:marBottom w:val="40"/>
                                                                      <w:divBdr>
                                                                        <w:top w:val="none" w:sz="0" w:space="0" w:color="auto"/>
                                                                        <w:left w:val="none" w:sz="0" w:space="0" w:color="auto"/>
                                                                        <w:bottom w:val="none" w:sz="0" w:space="0" w:color="auto"/>
                                                                        <w:right w:val="none" w:sz="0" w:space="0" w:color="auto"/>
                                                                      </w:divBdr>
                                                                    </w:div>
                                                                  </w:divsChild>
                                                                </w:div>
                                                                <w:div w:id="164280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375794">
                                              <w:marLeft w:val="0"/>
                                              <w:marRight w:val="0"/>
                                              <w:marTop w:val="0"/>
                                              <w:marBottom w:val="0"/>
                                              <w:divBdr>
                                                <w:top w:val="none" w:sz="0" w:space="0" w:color="auto"/>
                                                <w:left w:val="none" w:sz="0" w:space="0" w:color="auto"/>
                                                <w:bottom w:val="none" w:sz="0" w:space="0" w:color="auto"/>
                                                <w:right w:val="none" w:sz="0" w:space="0" w:color="auto"/>
                                              </w:divBdr>
                                            </w:div>
                                          </w:divsChild>
                                        </w:div>
                                        <w:div w:id="97408285">
                                          <w:marLeft w:val="0"/>
                                          <w:marRight w:val="0"/>
                                          <w:marTop w:val="0"/>
                                          <w:marBottom w:val="0"/>
                                          <w:divBdr>
                                            <w:top w:val="none" w:sz="0" w:space="0" w:color="auto"/>
                                            <w:left w:val="none" w:sz="0" w:space="0" w:color="auto"/>
                                            <w:bottom w:val="none" w:sz="0" w:space="0" w:color="auto"/>
                                            <w:right w:val="none" w:sz="0" w:space="0" w:color="auto"/>
                                          </w:divBdr>
                                          <w:divsChild>
                                            <w:div w:id="1201095281">
                                              <w:marLeft w:val="0"/>
                                              <w:marRight w:val="0"/>
                                              <w:marTop w:val="0"/>
                                              <w:marBottom w:val="0"/>
                                              <w:divBdr>
                                                <w:top w:val="none" w:sz="0" w:space="0" w:color="auto"/>
                                                <w:left w:val="none" w:sz="0" w:space="0" w:color="auto"/>
                                                <w:bottom w:val="none" w:sz="0" w:space="0" w:color="auto"/>
                                                <w:right w:val="none" w:sz="0" w:space="0" w:color="auto"/>
                                              </w:divBdr>
                                              <w:divsChild>
                                                <w:div w:id="1219588107">
                                                  <w:marLeft w:val="0"/>
                                                  <w:marRight w:val="0"/>
                                                  <w:marTop w:val="0"/>
                                                  <w:marBottom w:val="0"/>
                                                  <w:divBdr>
                                                    <w:top w:val="none" w:sz="0" w:space="0" w:color="auto"/>
                                                    <w:left w:val="none" w:sz="0" w:space="0" w:color="auto"/>
                                                    <w:bottom w:val="none" w:sz="0" w:space="0" w:color="auto"/>
                                                    <w:right w:val="none" w:sz="0" w:space="0" w:color="auto"/>
                                                  </w:divBdr>
                                                  <w:divsChild>
                                                    <w:div w:id="1440829774">
                                                      <w:marLeft w:val="0"/>
                                                      <w:marRight w:val="0"/>
                                                      <w:marTop w:val="0"/>
                                                      <w:marBottom w:val="0"/>
                                                      <w:divBdr>
                                                        <w:top w:val="none" w:sz="0" w:space="0" w:color="auto"/>
                                                        <w:left w:val="none" w:sz="0" w:space="0" w:color="auto"/>
                                                        <w:bottom w:val="none" w:sz="0" w:space="0" w:color="auto"/>
                                                        <w:right w:val="none" w:sz="0" w:space="0" w:color="auto"/>
                                                      </w:divBdr>
                                                    </w:div>
                                                  </w:divsChild>
                                                </w:div>
                                                <w:div w:id="1919292466">
                                                  <w:marLeft w:val="0"/>
                                                  <w:marRight w:val="0"/>
                                                  <w:marTop w:val="0"/>
                                                  <w:marBottom w:val="0"/>
                                                  <w:divBdr>
                                                    <w:top w:val="none" w:sz="0" w:space="0" w:color="auto"/>
                                                    <w:left w:val="none" w:sz="0" w:space="0" w:color="auto"/>
                                                    <w:bottom w:val="none" w:sz="0" w:space="0" w:color="auto"/>
                                                    <w:right w:val="none" w:sz="0" w:space="0" w:color="auto"/>
                                                  </w:divBdr>
                                                  <w:divsChild>
                                                    <w:div w:id="843326446">
                                                      <w:marLeft w:val="0"/>
                                                      <w:marRight w:val="0"/>
                                                      <w:marTop w:val="0"/>
                                                      <w:marBottom w:val="0"/>
                                                      <w:divBdr>
                                                        <w:top w:val="none" w:sz="0" w:space="0" w:color="auto"/>
                                                        <w:left w:val="none" w:sz="0" w:space="0" w:color="auto"/>
                                                        <w:bottom w:val="none" w:sz="0" w:space="0" w:color="auto"/>
                                                        <w:right w:val="none" w:sz="0" w:space="0" w:color="auto"/>
                                                      </w:divBdr>
                                                      <w:divsChild>
                                                        <w:div w:id="90901152">
                                                          <w:marLeft w:val="0"/>
                                                          <w:marRight w:val="0"/>
                                                          <w:marTop w:val="0"/>
                                                          <w:marBottom w:val="0"/>
                                                          <w:divBdr>
                                                            <w:top w:val="none" w:sz="0" w:space="0" w:color="auto"/>
                                                            <w:left w:val="none" w:sz="0" w:space="0" w:color="auto"/>
                                                            <w:bottom w:val="none" w:sz="0" w:space="0" w:color="auto"/>
                                                            <w:right w:val="none" w:sz="0" w:space="0" w:color="auto"/>
                                                          </w:divBdr>
                                                          <w:divsChild>
                                                            <w:div w:id="100986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EF93D-5BF2-4694-B77E-4DE754610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3542</TotalTime>
  <Pages>3</Pages>
  <Words>626</Words>
  <Characters>3571</Characters>
  <Application>Microsoft Office Word</Application>
  <DocSecurity>0</DocSecurity>
  <Lines>29</Lines>
  <Paragraphs>8</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Microsoft</Company>
  <LinksUpToDate>false</LinksUpToDate>
  <CharactersWithSpaces>4189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Doctor</dc:creator>
  <cp:lastModifiedBy>Rita Garconita</cp:lastModifiedBy>
  <cp:revision>292</cp:revision>
  <cp:lastPrinted>2017-07-26T13:50:00Z</cp:lastPrinted>
  <dcterms:created xsi:type="dcterms:W3CDTF">2015-02-17T13:13:00Z</dcterms:created>
  <dcterms:modified xsi:type="dcterms:W3CDTF">2017-10-26T05:38:00Z</dcterms:modified>
</cp:coreProperties>
</file>