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133" w:rsidRPr="00844133" w:rsidRDefault="00844133" w:rsidP="00CB7935">
      <w:pPr>
        <w:jc w:val="right"/>
        <w:rPr>
          <w:rFonts w:eastAsia="Times New Roman"/>
          <w:i/>
        </w:rPr>
      </w:pPr>
      <w:r w:rsidRPr="00844133">
        <w:rPr>
          <w:rFonts w:eastAsia="Times New Roman"/>
          <w:i/>
        </w:rPr>
        <w:t>Proiect</w:t>
      </w:r>
    </w:p>
    <w:p w:rsidR="00844133" w:rsidRDefault="00844133" w:rsidP="00CB7935">
      <w:pPr>
        <w:jc w:val="right"/>
        <w:rPr>
          <w:rFonts w:eastAsia="Times New Roman"/>
        </w:rPr>
      </w:pPr>
    </w:p>
    <w:p w:rsidR="00CB7935" w:rsidRPr="0021229D" w:rsidRDefault="00EC5789" w:rsidP="00CB7935">
      <w:pPr>
        <w:jc w:val="right"/>
        <w:rPr>
          <w:rFonts w:eastAsia="Times New Roman"/>
        </w:rPr>
      </w:pPr>
      <w:r>
        <w:rPr>
          <w:rFonts w:eastAsia="Times New Roman"/>
        </w:rPr>
        <w:t xml:space="preserve">Aprobat </w:t>
      </w:r>
      <w:r>
        <w:rPr>
          <w:rFonts w:eastAsia="Times New Roman"/>
        </w:rPr>
        <w:br/>
        <w:t>prin Hotărî</w:t>
      </w:r>
      <w:r w:rsidR="00CB7935" w:rsidRPr="0021229D">
        <w:rPr>
          <w:rFonts w:eastAsia="Times New Roman"/>
        </w:rPr>
        <w:t>rea Guvernului nr.____</w:t>
      </w:r>
      <w:r w:rsidR="00CB7935" w:rsidRPr="0021229D">
        <w:rPr>
          <w:rFonts w:eastAsia="Times New Roman"/>
        </w:rPr>
        <w:br/>
        <w:t>din ____________</w:t>
      </w:r>
    </w:p>
    <w:p w:rsidR="00CB7935" w:rsidRPr="0021229D" w:rsidRDefault="00CB7935" w:rsidP="00CB7935">
      <w:pPr>
        <w:jc w:val="right"/>
        <w:rPr>
          <w:rFonts w:eastAsia="Times New Roman"/>
        </w:rPr>
      </w:pPr>
    </w:p>
    <w:p w:rsidR="00CB7935" w:rsidRDefault="00CB7935" w:rsidP="00CB7935">
      <w:pPr>
        <w:jc w:val="center"/>
        <w:rPr>
          <w:rFonts w:eastAsia="Times New Roman"/>
          <w:b/>
          <w:bCs/>
        </w:rPr>
      </w:pPr>
    </w:p>
    <w:p w:rsidR="00CB7935" w:rsidRPr="0021229D" w:rsidRDefault="00CB7935" w:rsidP="00CB7935">
      <w:pPr>
        <w:jc w:val="center"/>
        <w:rPr>
          <w:rFonts w:eastAsia="Times New Roman"/>
          <w:b/>
          <w:bCs/>
        </w:rPr>
      </w:pPr>
      <w:r w:rsidRPr="0021229D">
        <w:rPr>
          <w:rFonts w:eastAsia="Times New Roman"/>
          <w:b/>
          <w:bCs/>
        </w:rPr>
        <w:t>REGULAMENT</w:t>
      </w:r>
      <w:r w:rsidRPr="0021229D">
        <w:rPr>
          <w:rFonts w:eastAsia="Times New Roman"/>
          <w:b/>
          <w:bCs/>
        </w:rPr>
        <w:br/>
        <w:t>cu privire la reglementarea efectivului de animale sălbatice</w:t>
      </w:r>
      <w:r w:rsidRPr="0021229D">
        <w:rPr>
          <w:rFonts w:eastAsia="Times New Roman"/>
          <w:b/>
          <w:bCs/>
        </w:rPr>
        <w:br/>
        <w:t>în ariile naturale protejate de stat din afara fondul</w:t>
      </w:r>
      <w:r>
        <w:rPr>
          <w:rFonts w:eastAsia="Times New Roman"/>
          <w:b/>
          <w:bCs/>
        </w:rPr>
        <w:t>ui</w:t>
      </w:r>
      <w:r w:rsidRPr="0021229D">
        <w:rPr>
          <w:rFonts w:eastAsia="Times New Roman"/>
          <w:b/>
          <w:bCs/>
        </w:rPr>
        <w:t xml:space="preserve"> forestier de stat</w:t>
      </w:r>
    </w:p>
    <w:p w:rsidR="00CB7935" w:rsidRPr="0021229D" w:rsidRDefault="00CB7935" w:rsidP="00CB7935">
      <w:pPr>
        <w:jc w:val="center"/>
        <w:rPr>
          <w:rFonts w:eastAsia="Times New Roman"/>
        </w:rPr>
      </w:pPr>
    </w:p>
    <w:p w:rsidR="00CB7935" w:rsidRPr="0021229D" w:rsidRDefault="00CB7935" w:rsidP="00CB7935">
      <w:pPr>
        <w:pStyle w:val="a3"/>
        <w:numPr>
          <w:ilvl w:val="0"/>
          <w:numId w:val="1"/>
        </w:numPr>
        <w:jc w:val="center"/>
        <w:rPr>
          <w:rFonts w:eastAsia="Times New Roman"/>
          <w:b/>
          <w:bCs/>
        </w:rPr>
      </w:pPr>
      <w:proofErr w:type="spellStart"/>
      <w:r w:rsidRPr="0021229D">
        <w:rPr>
          <w:rFonts w:eastAsia="Times New Roman"/>
          <w:b/>
          <w:bCs/>
        </w:rPr>
        <w:t>Dispoziţii</w:t>
      </w:r>
      <w:proofErr w:type="spellEnd"/>
      <w:r w:rsidRPr="0021229D">
        <w:rPr>
          <w:rFonts w:eastAsia="Times New Roman"/>
          <w:b/>
          <w:bCs/>
        </w:rPr>
        <w:t xml:space="preserve"> generale</w:t>
      </w:r>
    </w:p>
    <w:p w:rsidR="00CB7935" w:rsidRPr="0021229D" w:rsidRDefault="00CB7935" w:rsidP="00CB7935">
      <w:pPr>
        <w:pStyle w:val="a3"/>
        <w:ind w:left="1080"/>
        <w:rPr>
          <w:rFonts w:eastAsia="Times New Roman"/>
        </w:rPr>
      </w:pPr>
    </w:p>
    <w:p w:rsidR="00CB7935" w:rsidRPr="0021229D" w:rsidRDefault="00CB7935" w:rsidP="00CB7935">
      <w:pPr>
        <w:jc w:val="both"/>
        <w:rPr>
          <w:rFonts w:eastAsia="Times New Roman"/>
        </w:rPr>
      </w:pPr>
      <w:r w:rsidRPr="0021229D">
        <w:rPr>
          <w:rFonts w:eastAsia="Times New Roman"/>
        </w:rPr>
        <w:t>    1. Regulamentul cu privire la reglementarea efectivului de animale sălbatice în ariile naturale protejate de stat din afara fondul</w:t>
      </w:r>
      <w:r>
        <w:rPr>
          <w:rFonts w:eastAsia="Times New Roman"/>
        </w:rPr>
        <w:t>ui</w:t>
      </w:r>
      <w:r w:rsidRPr="0021229D">
        <w:rPr>
          <w:rFonts w:eastAsia="Times New Roman"/>
        </w:rPr>
        <w:t xml:space="preserve"> forestier de stat (în continuare – Regulament) prevede măsurile de reglementare a efectivului unor specii de animale pe suprafața ariilor naturale protejate de stat din afara fondul</w:t>
      </w:r>
      <w:r>
        <w:rPr>
          <w:rFonts w:eastAsia="Times New Roman"/>
        </w:rPr>
        <w:t>ui</w:t>
      </w:r>
      <w:r w:rsidRPr="0021229D">
        <w:rPr>
          <w:rFonts w:eastAsia="Times New Roman"/>
        </w:rPr>
        <w:t xml:space="preserve"> forestier de stat, în scopul ocrotirii sănătății populației, al protecției animalelor și plantelor și al prevenirii pagubelor ce pot fi cauzate economiei naționale, faunei sălbatice și habitatelor acestora  în caz de sporire a efectivului unor specii de animale și/sau de izbucni</w:t>
      </w:r>
      <w:r>
        <w:rPr>
          <w:rFonts w:eastAsia="Times New Roman"/>
        </w:rPr>
        <w:t>re a epizootiilor.</w:t>
      </w:r>
      <w:r>
        <w:rPr>
          <w:rFonts w:eastAsia="Times New Roman"/>
        </w:rPr>
        <w:br/>
        <w:t> </w:t>
      </w:r>
      <w:r w:rsidR="001B18BA">
        <w:rPr>
          <w:rFonts w:eastAsia="Times New Roman"/>
        </w:rPr>
        <w:t xml:space="preserve"> </w:t>
      </w:r>
      <w:r w:rsidRPr="0021229D">
        <w:rPr>
          <w:rFonts w:eastAsia="Times New Roman"/>
        </w:rPr>
        <w:t>2. Măsurile de reglementare a efectivului de animale se aplică pe teritoriul ariilor naturale protejate de stat din afara fondului forestier de stat. Aplicarea măsurilor de reglementare a efectivului unor specii de animale se efectuează prin metode de menținere a efectivului populațiilor tuturor speciilor de animale la nivelul cerințelor ecologice și științifice naționale și internaționale, fără diminuarea factorilor economici, culturali și de recreare a teritoriului.</w:t>
      </w:r>
    </w:p>
    <w:p w:rsidR="00CB7935" w:rsidRDefault="001B18BA" w:rsidP="00CB7935">
      <w:pPr>
        <w:jc w:val="both"/>
        <w:rPr>
          <w:rFonts w:eastAsia="Times New Roman"/>
        </w:rPr>
      </w:pPr>
      <w:r>
        <w:rPr>
          <w:rFonts w:eastAsia="Times New Roman"/>
        </w:rPr>
        <w:t xml:space="preserve">  </w:t>
      </w:r>
      <w:r w:rsidR="00CB7935" w:rsidRPr="0021229D">
        <w:rPr>
          <w:rFonts w:eastAsia="Times New Roman"/>
        </w:rPr>
        <w:t xml:space="preserve">3. Reglementarea efectivului de animale sălbatice în fondul </w:t>
      </w:r>
      <w:r w:rsidR="00CB7935">
        <w:rPr>
          <w:rFonts w:eastAsia="Times New Roman"/>
        </w:rPr>
        <w:t>ariilor naturale protejate de s</w:t>
      </w:r>
      <w:r w:rsidR="00CB7935" w:rsidRPr="0021229D">
        <w:rPr>
          <w:rFonts w:eastAsia="Times New Roman"/>
        </w:rPr>
        <w:t xml:space="preserve">tat din afara fondului forestier se realizează conform planurilor de management </w:t>
      </w:r>
      <w:r w:rsidR="00EC5789">
        <w:rPr>
          <w:rFonts w:eastAsia="Times New Roman"/>
        </w:rPr>
        <w:t xml:space="preserve">aprobate </w:t>
      </w:r>
      <w:r w:rsidR="00CB7935" w:rsidRPr="0021229D">
        <w:rPr>
          <w:rFonts w:eastAsia="Times New Roman"/>
        </w:rPr>
        <w:t>și Regulamentelor-cadru pentru fiecare categorie de arii protejate.</w:t>
      </w:r>
    </w:p>
    <w:p w:rsidR="00CB7935" w:rsidRPr="00CB7935" w:rsidRDefault="001B18BA" w:rsidP="00CB7935">
      <w:pPr>
        <w:jc w:val="both"/>
        <w:rPr>
          <w:rFonts w:eastAsia="Times New Roman"/>
        </w:rPr>
      </w:pPr>
      <w:r>
        <w:t xml:space="preserve"> </w:t>
      </w:r>
      <w:r w:rsidR="00CB7935" w:rsidRPr="0021229D">
        <w:t>4. Se interzice reglementarea  efectivului unor specii de animale în zonele strict protejate din cadrul tuturor categoriilor de arii protejate, inclusiv prin trimiterea gonașilor în aceste zone.</w:t>
      </w:r>
    </w:p>
    <w:p w:rsidR="00481BBD" w:rsidRDefault="001B18BA" w:rsidP="00CB7935">
      <w:pPr>
        <w:jc w:val="both"/>
        <w:rPr>
          <w:rFonts w:eastAsia="Times New Roman"/>
        </w:rPr>
      </w:pPr>
      <w:r>
        <w:t xml:space="preserve"> </w:t>
      </w:r>
      <w:r w:rsidR="00CB7935">
        <w:t>5.</w:t>
      </w:r>
      <w:r w:rsidR="00481BBD">
        <w:t xml:space="preserve"> </w:t>
      </w:r>
      <w:r w:rsidR="00CB7935" w:rsidRPr="0021229D">
        <w:t xml:space="preserve">Speciile și efectivul de animale (numărul de exemplare) care sânt supuse reglementării numerice, precum și modul de aplicare a măsurilor de reglementare se aprobă de către autoritatea centrală de mediului, la propunerea gestionarului, în baza unui studiu științific </w:t>
      </w:r>
      <w:r w:rsidR="00481BBD">
        <w:t xml:space="preserve">coordonat în scris cu  </w:t>
      </w:r>
      <w:r w:rsidR="00CB7935" w:rsidRPr="0021229D">
        <w:t>Academia de Științe a Moldovei, iar în cazul epizootiilor, cu Agenția Națională pentru Siguranța Alimentelor</w:t>
      </w:r>
      <w:r w:rsidR="00481BBD">
        <w:rPr>
          <w:rFonts w:eastAsia="Times New Roman"/>
        </w:rPr>
        <w:t>.</w:t>
      </w:r>
    </w:p>
    <w:p w:rsidR="00CB7935" w:rsidRPr="0021229D" w:rsidRDefault="001B18BA" w:rsidP="00CB7935">
      <w:pPr>
        <w:jc w:val="both"/>
        <w:rPr>
          <w:rFonts w:eastAsia="Times New Roman"/>
        </w:rPr>
      </w:pPr>
      <w:r>
        <w:rPr>
          <w:rFonts w:eastAsia="Times New Roman"/>
        </w:rPr>
        <w:t xml:space="preserve"> </w:t>
      </w:r>
      <w:r w:rsidR="00CB7935" w:rsidRPr="0021229D">
        <w:rPr>
          <w:rFonts w:eastAsia="Times New Roman"/>
        </w:rPr>
        <w:t xml:space="preserve">6. Efectuarea </w:t>
      </w:r>
      <w:r w:rsidR="00481BBD" w:rsidRPr="0021229D">
        <w:rPr>
          <w:rFonts w:eastAsia="Times New Roman"/>
        </w:rPr>
        <w:t>activităților</w:t>
      </w:r>
      <w:r w:rsidR="00CB7935" w:rsidRPr="0021229D">
        <w:rPr>
          <w:rFonts w:eastAsia="Times New Roman"/>
        </w:rPr>
        <w:t xml:space="preserve"> de reglementare a efectivului de animale prin metodele de reglementar</w:t>
      </w:r>
      <w:r w:rsidR="00481BBD">
        <w:rPr>
          <w:rFonts w:eastAsia="Times New Roman"/>
        </w:rPr>
        <w:t>e stabilite în pct. 9 subpct. 1</w:t>
      </w:r>
      <w:r w:rsidR="00CB7935" w:rsidRPr="0021229D">
        <w:rPr>
          <w:rFonts w:eastAsia="Times New Roman"/>
        </w:rPr>
        <w:t>-4) se efectuează în baza Ordinului emis de către</w:t>
      </w:r>
      <w:r w:rsidR="00481BBD">
        <w:t xml:space="preserve"> autoritatea centrală de </w:t>
      </w:r>
      <w:r w:rsidR="00CB7935" w:rsidRPr="0021229D">
        <w:t>mediului.</w:t>
      </w:r>
      <w:r w:rsidR="00481BBD">
        <w:rPr>
          <w:rFonts w:eastAsia="Times New Roman"/>
        </w:rPr>
        <w:t xml:space="preserve"> </w:t>
      </w:r>
      <w:r w:rsidR="00481BBD">
        <w:rPr>
          <w:rFonts w:eastAsia="Times New Roman"/>
        </w:rPr>
        <w:br/>
        <w:t> </w:t>
      </w:r>
      <w:r w:rsidR="00CB7935" w:rsidRPr="0021229D">
        <w:rPr>
          <w:rFonts w:eastAsia="Times New Roman"/>
        </w:rPr>
        <w:t xml:space="preserve">7. Monitorizarea </w:t>
      </w:r>
      <w:r w:rsidR="00481BBD" w:rsidRPr="0021229D">
        <w:rPr>
          <w:rFonts w:eastAsia="Times New Roman"/>
        </w:rPr>
        <w:t>și</w:t>
      </w:r>
      <w:r w:rsidR="00CB7935" w:rsidRPr="0021229D">
        <w:rPr>
          <w:rFonts w:eastAsia="Times New Roman"/>
        </w:rPr>
        <w:t xml:space="preserve"> controlul asupra respectării prezentului Regulament se efectuează de către Inspectoratul pentru Protecția Mediului (IPM) în baza prevederilor Legii nr. 1515-XII din 16 iunie 1993 privind </w:t>
      </w:r>
      <w:r w:rsidR="00481BBD" w:rsidRPr="0021229D">
        <w:rPr>
          <w:rFonts w:eastAsia="Times New Roman"/>
        </w:rPr>
        <w:t>protecția</w:t>
      </w:r>
      <w:r w:rsidR="00CB7935" w:rsidRPr="0021229D">
        <w:rPr>
          <w:rFonts w:eastAsia="Times New Roman"/>
        </w:rPr>
        <w:t xml:space="preserve"> mediului înconjurător.</w:t>
      </w:r>
    </w:p>
    <w:p w:rsidR="00CB7935" w:rsidRPr="0021229D" w:rsidRDefault="00CB7935" w:rsidP="00CB7935">
      <w:pPr>
        <w:rPr>
          <w:rFonts w:eastAsia="Times New Roman"/>
        </w:rPr>
      </w:pPr>
    </w:p>
    <w:p w:rsidR="00CB7935" w:rsidRPr="001B18BA" w:rsidRDefault="00CB7935" w:rsidP="001B18BA">
      <w:pPr>
        <w:jc w:val="center"/>
        <w:rPr>
          <w:rFonts w:eastAsia="Times New Roman"/>
          <w:b/>
          <w:bCs/>
        </w:rPr>
      </w:pPr>
      <w:r w:rsidRPr="0021229D">
        <w:rPr>
          <w:rFonts w:eastAsia="Times New Roman"/>
          <w:b/>
          <w:bCs/>
        </w:rPr>
        <w:t>II. Metodele de reglementare a efectivului de animale</w:t>
      </w:r>
    </w:p>
    <w:p w:rsidR="00481BBD" w:rsidRDefault="00481BBD" w:rsidP="00481BBD">
      <w:pPr>
        <w:jc w:val="both"/>
        <w:rPr>
          <w:rFonts w:eastAsia="Times New Roman"/>
        </w:rPr>
      </w:pPr>
      <w:r>
        <w:rPr>
          <w:rFonts w:eastAsia="Times New Roman"/>
        </w:rPr>
        <w:t> </w:t>
      </w:r>
      <w:r w:rsidR="001B18BA">
        <w:rPr>
          <w:rFonts w:eastAsia="Times New Roman"/>
        </w:rPr>
        <w:t xml:space="preserve"> </w:t>
      </w:r>
      <w:r>
        <w:rPr>
          <w:rFonts w:eastAsia="Times New Roman"/>
        </w:rPr>
        <w:t xml:space="preserve">8. </w:t>
      </w:r>
      <w:r w:rsidR="00CB7935" w:rsidRPr="0021229D">
        <w:rPr>
          <w:rFonts w:eastAsia="Times New Roman"/>
        </w:rPr>
        <w:t xml:space="preserve">Metodele de reglementare a efectivului de animale includ </w:t>
      </w:r>
      <w:r w:rsidRPr="0021229D">
        <w:rPr>
          <w:rFonts w:eastAsia="Times New Roman"/>
        </w:rPr>
        <w:t>acțiuni</w:t>
      </w:r>
      <w:r w:rsidR="00CB7935" w:rsidRPr="0021229D">
        <w:rPr>
          <w:rFonts w:eastAsia="Times New Roman"/>
        </w:rPr>
        <w:t xml:space="preserve"> întreprinse în arii naturale protejate de stat din afara fondul forestier de stat argumentate din punct de vedere </w:t>
      </w:r>
      <w:r w:rsidRPr="0021229D">
        <w:rPr>
          <w:rFonts w:eastAsia="Times New Roman"/>
        </w:rPr>
        <w:t>științific</w:t>
      </w:r>
      <w:r w:rsidR="00CB7935" w:rsidRPr="0021229D">
        <w:rPr>
          <w:rFonts w:eastAsia="Times New Roman"/>
        </w:rPr>
        <w:t xml:space="preserve">, efectuate în scopul ocrotirii </w:t>
      </w:r>
      <w:r w:rsidRPr="0021229D">
        <w:rPr>
          <w:rFonts w:eastAsia="Times New Roman"/>
        </w:rPr>
        <w:t>sănătății</w:t>
      </w:r>
      <w:r w:rsidR="00CB7935" w:rsidRPr="0021229D">
        <w:rPr>
          <w:rFonts w:eastAsia="Times New Roman"/>
        </w:rPr>
        <w:t xml:space="preserve"> populației, al </w:t>
      </w:r>
      <w:r w:rsidRPr="0021229D">
        <w:rPr>
          <w:rFonts w:eastAsia="Times New Roman"/>
        </w:rPr>
        <w:t>protecției</w:t>
      </w:r>
      <w:r w:rsidR="00CB7935" w:rsidRPr="0021229D">
        <w:rPr>
          <w:rFonts w:eastAsia="Times New Roman"/>
        </w:rPr>
        <w:t xml:space="preserve"> animalelor domestice împotriva bolilor, al prevenirii pagubelor ce pot fi cauzate culturilor agricole, faunei sălbatice </w:t>
      </w:r>
      <w:r w:rsidRPr="0021229D">
        <w:rPr>
          <w:rFonts w:eastAsia="Times New Roman"/>
        </w:rPr>
        <w:t>și</w:t>
      </w:r>
      <w:r w:rsidR="00CB7935" w:rsidRPr="0021229D">
        <w:rPr>
          <w:rFonts w:eastAsia="Times New Roman"/>
        </w:rPr>
        <w:t xml:space="preserve"> habitatelor, precum </w:t>
      </w:r>
      <w:r w:rsidRPr="0021229D">
        <w:rPr>
          <w:rFonts w:eastAsia="Times New Roman"/>
        </w:rPr>
        <w:t>și</w:t>
      </w:r>
      <w:r w:rsidR="00CB7935" w:rsidRPr="0021229D">
        <w:rPr>
          <w:rFonts w:eastAsia="Times New Roman"/>
        </w:rPr>
        <w:t xml:space="preserve"> a prejudiciilor pe care le-ar putea suferi economia </w:t>
      </w:r>
      <w:r w:rsidRPr="0021229D">
        <w:rPr>
          <w:rFonts w:eastAsia="Times New Roman"/>
        </w:rPr>
        <w:t>națională</w:t>
      </w:r>
      <w:r w:rsidR="00EC5789">
        <w:rPr>
          <w:rFonts w:eastAsia="Times New Roman"/>
        </w:rPr>
        <w:t xml:space="preserve">, </w:t>
      </w:r>
      <w:r w:rsidR="00EC5789" w:rsidRPr="00EC5789">
        <w:rPr>
          <w:rFonts w:eastAsia="Times New Roman"/>
        </w:rPr>
        <w:t>în caz de sporire a efect</w:t>
      </w:r>
      <w:r w:rsidR="00DE642E">
        <w:rPr>
          <w:rFonts w:eastAsia="Times New Roman"/>
        </w:rPr>
        <w:t>ivului unor specii de animale</w:t>
      </w:r>
      <w:r w:rsidR="00EC5789" w:rsidRPr="00EC5789">
        <w:rPr>
          <w:rFonts w:eastAsia="Times New Roman"/>
        </w:rPr>
        <w:t>.</w:t>
      </w:r>
      <w:r w:rsidR="00CB7935" w:rsidRPr="0021229D">
        <w:rPr>
          <w:rFonts w:eastAsia="Times New Roman"/>
        </w:rPr>
        <w:t xml:space="preserve"> </w:t>
      </w:r>
    </w:p>
    <w:p w:rsidR="00481BBD" w:rsidRPr="0021229D" w:rsidRDefault="001B18BA" w:rsidP="001B18BA">
      <w:pPr>
        <w:jc w:val="both"/>
        <w:rPr>
          <w:rFonts w:eastAsia="Times New Roman"/>
        </w:rPr>
      </w:pPr>
      <w:r>
        <w:rPr>
          <w:rFonts w:eastAsia="Times New Roman"/>
        </w:rPr>
        <w:t xml:space="preserve">  </w:t>
      </w:r>
      <w:r w:rsidR="00CB7935" w:rsidRPr="0021229D">
        <w:rPr>
          <w:rFonts w:eastAsia="Times New Roman"/>
        </w:rPr>
        <w:t xml:space="preserve">De asemenea, metodele de reglementare a efectivului de animale includ </w:t>
      </w:r>
      <w:r w:rsidR="00481BBD" w:rsidRPr="0021229D">
        <w:rPr>
          <w:rFonts w:eastAsia="Times New Roman"/>
        </w:rPr>
        <w:t>acțiuni</w:t>
      </w:r>
      <w:r w:rsidR="00CB7935" w:rsidRPr="0021229D">
        <w:rPr>
          <w:rFonts w:eastAsia="Times New Roman"/>
        </w:rPr>
        <w:t xml:space="preserve"> pentru diminuarea sau </w:t>
      </w:r>
      <w:r w:rsidR="00481BBD" w:rsidRPr="0021229D">
        <w:rPr>
          <w:rFonts w:eastAsia="Times New Roman"/>
        </w:rPr>
        <w:t>menținerea</w:t>
      </w:r>
      <w:r w:rsidR="00CB7935" w:rsidRPr="0021229D">
        <w:rPr>
          <w:rFonts w:eastAsia="Times New Roman"/>
        </w:rPr>
        <w:t xml:space="preserve"> numărului de animale sălbatice, pentru </w:t>
      </w:r>
      <w:r w:rsidR="00481BBD" w:rsidRPr="0021229D">
        <w:rPr>
          <w:rFonts w:eastAsia="Times New Roman"/>
        </w:rPr>
        <w:t>protecția</w:t>
      </w:r>
      <w:r w:rsidR="00CB7935" w:rsidRPr="0021229D">
        <w:rPr>
          <w:rFonts w:eastAsia="Times New Roman"/>
        </w:rPr>
        <w:t xml:space="preserve"> </w:t>
      </w:r>
      <w:r w:rsidR="00481BBD" w:rsidRPr="0021229D">
        <w:rPr>
          <w:rFonts w:eastAsia="Times New Roman"/>
        </w:rPr>
        <w:t>și</w:t>
      </w:r>
      <w:r w:rsidR="00CB7935" w:rsidRPr="0021229D">
        <w:rPr>
          <w:rFonts w:eastAsia="Times New Roman"/>
        </w:rPr>
        <w:t xml:space="preserve"> restabilirea ecosistemelor naturale, pentru </w:t>
      </w:r>
      <w:r w:rsidR="00481BBD" w:rsidRPr="0021229D">
        <w:rPr>
          <w:rFonts w:eastAsia="Times New Roman"/>
        </w:rPr>
        <w:t>menținerea</w:t>
      </w:r>
      <w:r w:rsidR="00CB7935" w:rsidRPr="0021229D">
        <w:rPr>
          <w:rFonts w:eastAsia="Times New Roman"/>
        </w:rPr>
        <w:t xml:space="preserve"> echilibrului ecologic, inclusiv cele </w:t>
      </w:r>
      <w:r w:rsidR="00481BBD" w:rsidRPr="0021229D">
        <w:rPr>
          <w:rFonts w:eastAsia="Times New Roman"/>
        </w:rPr>
        <w:t>condiționate</w:t>
      </w:r>
      <w:r w:rsidR="00CB7935" w:rsidRPr="0021229D">
        <w:rPr>
          <w:rFonts w:eastAsia="Times New Roman"/>
        </w:rPr>
        <w:t xml:space="preserve"> de </w:t>
      </w:r>
      <w:r w:rsidR="00CB7935" w:rsidRPr="0021229D">
        <w:rPr>
          <w:rFonts w:eastAsia="Times New Roman"/>
        </w:rPr>
        <w:lastRenderedPageBreak/>
        <w:t xml:space="preserve">necesitatea urgentă de a extrage exemplarele de prădători, purtători de boli contagioase din ariile naturale protejate de stat </w:t>
      </w:r>
      <w:r w:rsidR="00481BBD" w:rsidRPr="0021229D">
        <w:rPr>
          <w:rFonts w:eastAsia="Times New Roman"/>
        </w:rPr>
        <w:t>și</w:t>
      </w:r>
      <w:r w:rsidR="00CB7935" w:rsidRPr="0021229D">
        <w:rPr>
          <w:rFonts w:eastAsia="Times New Roman"/>
        </w:rPr>
        <w:t xml:space="preserve"> care prezintă o </w:t>
      </w:r>
      <w:r w:rsidR="00481BBD" w:rsidRPr="0021229D">
        <w:rPr>
          <w:rFonts w:eastAsia="Times New Roman"/>
        </w:rPr>
        <w:t>amenințare</w:t>
      </w:r>
      <w:r w:rsidR="00CB7935" w:rsidRPr="0021229D">
        <w:rPr>
          <w:rFonts w:eastAsia="Times New Roman"/>
        </w:rPr>
        <w:t xml:space="preserve"> reală pentru </w:t>
      </w:r>
      <w:r w:rsidR="00481BBD" w:rsidRPr="0021229D">
        <w:rPr>
          <w:rFonts w:eastAsia="Times New Roman"/>
        </w:rPr>
        <w:t>viața</w:t>
      </w:r>
      <w:r w:rsidR="00CB7935" w:rsidRPr="0021229D">
        <w:rPr>
          <w:rFonts w:eastAsia="Times New Roman"/>
        </w:rPr>
        <w:t xml:space="preserve"> </w:t>
      </w:r>
      <w:r w:rsidR="00481BBD" w:rsidRPr="0021229D">
        <w:rPr>
          <w:rFonts w:eastAsia="Times New Roman"/>
        </w:rPr>
        <w:t>și</w:t>
      </w:r>
      <w:r w:rsidR="00CB7935" w:rsidRPr="0021229D">
        <w:rPr>
          <w:rFonts w:eastAsia="Times New Roman"/>
        </w:rPr>
        <w:t xml:space="preserve"> sănătatea populației.</w:t>
      </w:r>
      <w:r w:rsidR="00CB7935" w:rsidRPr="0021229D">
        <w:rPr>
          <w:rFonts w:eastAsia="Times New Roman"/>
        </w:rPr>
        <w:br/>
      </w:r>
      <w:r>
        <w:rPr>
          <w:rFonts w:eastAsia="Times New Roman"/>
        </w:rPr>
        <w:t xml:space="preserve"> 9. </w:t>
      </w:r>
      <w:r w:rsidR="00481BBD">
        <w:rPr>
          <w:rFonts w:eastAsia="Times New Roman"/>
        </w:rPr>
        <w:t xml:space="preserve">Se </w:t>
      </w:r>
      <w:r w:rsidR="00CB7935" w:rsidRPr="0021229D">
        <w:rPr>
          <w:rFonts w:eastAsia="Times New Roman"/>
        </w:rPr>
        <w:t xml:space="preserve">stabilesc următoarele metode de reglementare a efectivului de animale: </w:t>
      </w:r>
      <w:r w:rsidR="00CB7935" w:rsidRPr="0021229D">
        <w:rPr>
          <w:rFonts w:eastAsia="Times New Roman"/>
        </w:rPr>
        <w:br/>
        <w:t xml:space="preserve">    1) </w:t>
      </w:r>
      <w:r w:rsidR="00CB7935" w:rsidRPr="0021229D">
        <w:rPr>
          <w:rFonts w:eastAsia="Times New Roman"/>
          <w:b/>
          <w:bCs/>
        </w:rPr>
        <w:t>capturarea în stare vie</w:t>
      </w:r>
      <w:r w:rsidR="00CB7935" w:rsidRPr="0021229D">
        <w:rPr>
          <w:rFonts w:eastAsia="Times New Roman"/>
        </w:rPr>
        <w:t xml:space="preserve"> </w:t>
      </w:r>
      <w:r w:rsidR="00481BBD" w:rsidRPr="0021229D">
        <w:rPr>
          <w:rFonts w:eastAsia="Times New Roman"/>
        </w:rPr>
        <w:t>și</w:t>
      </w:r>
      <w:r w:rsidR="00CB7935" w:rsidRPr="0021229D">
        <w:rPr>
          <w:rFonts w:eastAsia="Times New Roman"/>
        </w:rPr>
        <w:t xml:space="preserve"> extragerea din mediul natural a  unui număr de animale din anumite teritorii </w:t>
      </w:r>
      <w:proofErr w:type="spellStart"/>
      <w:r w:rsidR="00CB7935" w:rsidRPr="0021229D">
        <w:rPr>
          <w:rFonts w:eastAsia="Times New Roman"/>
        </w:rPr>
        <w:t>şi</w:t>
      </w:r>
      <w:proofErr w:type="spellEnd"/>
      <w:r w:rsidR="00CB7935" w:rsidRPr="0021229D">
        <w:rPr>
          <w:rFonts w:eastAsia="Times New Roman"/>
        </w:rPr>
        <w:t xml:space="preserve"> repopularea altor teritorii cu specia respectivă, în conformitate cu  recomandările elaborate de Academia de </w:t>
      </w:r>
      <w:r w:rsidR="00481BBD" w:rsidRPr="0021229D">
        <w:rPr>
          <w:rFonts w:eastAsia="Times New Roman"/>
        </w:rPr>
        <w:t>Științe</w:t>
      </w:r>
      <w:r w:rsidR="00CB7935" w:rsidRPr="0021229D">
        <w:rPr>
          <w:rFonts w:eastAsia="Times New Roman"/>
        </w:rPr>
        <w:t xml:space="preserve"> a Moldovei </w:t>
      </w:r>
      <w:r w:rsidR="00481BBD" w:rsidRPr="0021229D">
        <w:rPr>
          <w:rFonts w:eastAsia="Times New Roman"/>
        </w:rPr>
        <w:t>și</w:t>
      </w:r>
      <w:r w:rsidR="00CB7935" w:rsidRPr="0021229D">
        <w:rPr>
          <w:rFonts w:eastAsia="Times New Roman"/>
        </w:rPr>
        <w:t xml:space="preserve"> aprobate de </w:t>
      </w:r>
      <w:r>
        <w:t>autoritatea centrală de mediul</w:t>
      </w:r>
      <w:r w:rsidR="00CB7935" w:rsidRPr="0021229D">
        <w:rPr>
          <w:rFonts w:eastAsia="Times New Roman"/>
        </w:rPr>
        <w:t>;</w:t>
      </w:r>
    </w:p>
    <w:p w:rsidR="001B18BA" w:rsidRDefault="00CB7935" w:rsidP="00481BBD">
      <w:pPr>
        <w:jc w:val="both"/>
        <w:rPr>
          <w:rFonts w:eastAsia="Times New Roman"/>
        </w:rPr>
      </w:pPr>
      <w:r w:rsidRPr="0021229D">
        <w:rPr>
          <w:rFonts w:eastAsia="Times New Roman"/>
        </w:rPr>
        <w:t>   2)</w:t>
      </w:r>
      <w:r w:rsidRPr="0021229D">
        <w:rPr>
          <w:rFonts w:eastAsia="Times New Roman"/>
          <w:b/>
          <w:bCs/>
        </w:rPr>
        <w:t xml:space="preserve"> strămutarea animalelor sălbatice</w:t>
      </w:r>
      <w:r w:rsidRPr="0021229D">
        <w:rPr>
          <w:rFonts w:eastAsia="Times New Roman"/>
        </w:rPr>
        <w:t xml:space="preserve"> din ariile protej</w:t>
      </w:r>
      <w:r w:rsidR="00481BBD">
        <w:rPr>
          <w:rFonts w:eastAsia="Times New Roman"/>
        </w:rPr>
        <w:t xml:space="preserve">ate suprapopulate cu ademenirea </w:t>
      </w:r>
      <w:r w:rsidRPr="0021229D">
        <w:rPr>
          <w:rFonts w:eastAsia="Times New Roman"/>
        </w:rPr>
        <w:t>acest</w:t>
      </w:r>
      <w:r w:rsidR="00481BBD">
        <w:rPr>
          <w:rFonts w:eastAsia="Times New Roman"/>
        </w:rPr>
        <w:t>ora în alte zone adiacente;</w:t>
      </w:r>
    </w:p>
    <w:p w:rsidR="00CB7935" w:rsidRPr="0021229D" w:rsidRDefault="00481BBD" w:rsidP="00481BBD">
      <w:pPr>
        <w:jc w:val="both"/>
        <w:rPr>
          <w:rFonts w:eastAsia="Times New Roman"/>
        </w:rPr>
      </w:pPr>
      <w:r>
        <w:rPr>
          <w:rFonts w:eastAsia="Times New Roman"/>
        </w:rPr>
        <w:br/>
        <w:t> </w:t>
      </w:r>
      <w:r w:rsidR="00CB7935" w:rsidRPr="0021229D">
        <w:rPr>
          <w:rFonts w:eastAsia="Times New Roman"/>
        </w:rPr>
        <w:t xml:space="preserve">3) </w:t>
      </w:r>
      <w:r w:rsidR="00CB7935" w:rsidRPr="0021229D">
        <w:rPr>
          <w:rFonts w:eastAsia="Times New Roman"/>
          <w:b/>
          <w:bCs/>
        </w:rPr>
        <w:t>sacrificarea animalelor</w:t>
      </w:r>
      <w:r w:rsidR="00CB7935" w:rsidRPr="0021229D">
        <w:rPr>
          <w:rFonts w:eastAsia="Times New Roman"/>
        </w:rPr>
        <w:t xml:space="preserve"> în caz de izbucnire a epizootiilor sau suspiciune de boli infectocontagioase, care se efectuează de către Gestionarul ariei protejate ori deținătorul funciar în comun cu </w:t>
      </w:r>
      <w:r w:rsidRPr="0021229D">
        <w:rPr>
          <w:rFonts w:eastAsia="Times New Roman"/>
        </w:rPr>
        <w:t>Agenția</w:t>
      </w:r>
      <w:r w:rsidR="00CB7935" w:rsidRPr="0021229D">
        <w:rPr>
          <w:rFonts w:eastAsia="Times New Roman"/>
        </w:rPr>
        <w:t xml:space="preserve"> </w:t>
      </w:r>
      <w:r w:rsidRPr="0021229D">
        <w:rPr>
          <w:rFonts w:eastAsia="Times New Roman"/>
        </w:rPr>
        <w:t>Națională</w:t>
      </w:r>
      <w:r w:rsidR="00CB7935" w:rsidRPr="0021229D">
        <w:rPr>
          <w:rFonts w:eastAsia="Times New Roman"/>
        </w:rPr>
        <w:t xml:space="preserve"> pentru </w:t>
      </w:r>
      <w:r w:rsidRPr="0021229D">
        <w:rPr>
          <w:rFonts w:eastAsia="Times New Roman"/>
        </w:rPr>
        <w:t>Siguranța</w:t>
      </w:r>
      <w:r w:rsidR="00CB7935" w:rsidRPr="0021229D">
        <w:rPr>
          <w:rFonts w:eastAsia="Times New Roman"/>
        </w:rPr>
        <w:t xml:space="preserve"> Alimentelor, conform prevederilor Legii </w:t>
      </w:r>
      <w:r w:rsidR="008E6AE5">
        <w:rPr>
          <w:rFonts w:eastAsia="Times New Roman"/>
        </w:rPr>
        <w:t xml:space="preserve">nr.221-XVI </w:t>
      </w:r>
      <w:r w:rsidR="00CB7935" w:rsidRPr="0021229D">
        <w:rPr>
          <w:rFonts w:eastAsia="Times New Roman"/>
        </w:rPr>
        <w:t>din 19 octombrie 2007 privind acti</w:t>
      </w:r>
      <w:r>
        <w:rPr>
          <w:rFonts w:eastAsia="Times New Roman"/>
        </w:rPr>
        <w:t>vitatea sanitar-veterinară;</w:t>
      </w:r>
      <w:r>
        <w:rPr>
          <w:rFonts w:eastAsia="Times New Roman"/>
        </w:rPr>
        <w:br/>
        <w:t> </w:t>
      </w:r>
      <w:r w:rsidR="00CB7935" w:rsidRPr="0021229D">
        <w:rPr>
          <w:rFonts w:eastAsia="Times New Roman"/>
        </w:rPr>
        <w:t xml:space="preserve">4) </w:t>
      </w:r>
      <w:r w:rsidR="00CB7935" w:rsidRPr="0021229D">
        <w:rPr>
          <w:rFonts w:eastAsia="Times New Roman"/>
          <w:b/>
          <w:bCs/>
        </w:rPr>
        <w:t xml:space="preserve">extragerea prin </w:t>
      </w:r>
      <w:r w:rsidRPr="0021229D">
        <w:rPr>
          <w:rFonts w:eastAsia="Times New Roman"/>
          <w:b/>
          <w:bCs/>
        </w:rPr>
        <w:t>împușcare</w:t>
      </w:r>
      <w:r w:rsidR="00CB7935" w:rsidRPr="0021229D">
        <w:rPr>
          <w:rFonts w:eastAsia="Times New Roman"/>
          <w:b/>
          <w:bCs/>
        </w:rPr>
        <w:t xml:space="preserve"> </w:t>
      </w:r>
      <w:r w:rsidR="00CB7935" w:rsidRPr="0021229D">
        <w:rPr>
          <w:rFonts w:eastAsia="Times New Roman"/>
        </w:rPr>
        <w:t>a animalelor în cazul sporirii considerabile a numărului de animale.</w:t>
      </w:r>
    </w:p>
    <w:p w:rsidR="00CB7935" w:rsidRPr="0021229D" w:rsidRDefault="00CB7935" w:rsidP="00CB7935">
      <w:pPr>
        <w:rPr>
          <w:rFonts w:eastAsia="Times New Roman"/>
        </w:rPr>
      </w:pPr>
    </w:p>
    <w:p w:rsidR="00CB7935" w:rsidRPr="001B18BA" w:rsidRDefault="00CB7935" w:rsidP="001B18BA">
      <w:pPr>
        <w:jc w:val="center"/>
        <w:rPr>
          <w:rFonts w:eastAsia="Times New Roman"/>
          <w:b/>
          <w:bCs/>
        </w:rPr>
      </w:pPr>
      <w:r w:rsidRPr="0021229D">
        <w:rPr>
          <w:rFonts w:eastAsia="Times New Roman"/>
          <w:b/>
          <w:bCs/>
        </w:rPr>
        <w:t xml:space="preserve">III. Organizarea </w:t>
      </w:r>
      <w:r w:rsidR="00481BBD" w:rsidRPr="0021229D">
        <w:rPr>
          <w:rFonts w:eastAsia="Times New Roman"/>
          <w:b/>
          <w:bCs/>
        </w:rPr>
        <w:t>activităților</w:t>
      </w:r>
      <w:r w:rsidRPr="0021229D">
        <w:rPr>
          <w:rFonts w:eastAsia="Times New Roman"/>
          <w:b/>
          <w:bCs/>
        </w:rPr>
        <w:t xml:space="preserve"> de reglementare</w:t>
      </w:r>
      <w:r w:rsidRPr="0021229D">
        <w:rPr>
          <w:rFonts w:eastAsia="Times New Roman"/>
          <w:b/>
          <w:bCs/>
        </w:rPr>
        <w:br/>
        <w:t>a efectivului de animale</w:t>
      </w:r>
      <w:r w:rsidRPr="0021229D">
        <w:rPr>
          <w:rFonts w:eastAsia="Times New Roman"/>
        </w:rPr>
        <w:t xml:space="preserve"> </w:t>
      </w:r>
    </w:p>
    <w:p w:rsidR="007008EC" w:rsidRDefault="00481BBD" w:rsidP="00481BBD">
      <w:pPr>
        <w:jc w:val="both"/>
        <w:rPr>
          <w:rFonts w:eastAsia="Times New Roman"/>
        </w:rPr>
      </w:pPr>
      <w:r>
        <w:rPr>
          <w:rFonts w:eastAsia="Times New Roman"/>
        </w:rPr>
        <w:t xml:space="preserve"> </w:t>
      </w:r>
      <w:r w:rsidR="00CB7935" w:rsidRPr="0021229D">
        <w:rPr>
          <w:rFonts w:eastAsia="Times New Roman"/>
        </w:rPr>
        <w:t xml:space="preserve">10. Reglementarea efectivului de animale se realizează  de către gestionar cu respectarea normelor </w:t>
      </w:r>
      <w:r w:rsidRPr="0021229D">
        <w:rPr>
          <w:rFonts w:eastAsia="Times New Roman"/>
        </w:rPr>
        <w:t>și</w:t>
      </w:r>
      <w:r w:rsidR="00CB7935" w:rsidRPr="0021229D">
        <w:rPr>
          <w:rFonts w:eastAsia="Times New Roman"/>
        </w:rPr>
        <w:t xml:space="preserve"> tehnicii de securitate prin următoarele metode:</w:t>
      </w:r>
    </w:p>
    <w:p w:rsidR="00CB7935" w:rsidRPr="0021229D" w:rsidRDefault="00CB7935" w:rsidP="00481BBD">
      <w:pPr>
        <w:jc w:val="both"/>
        <w:rPr>
          <w:rFonts w:eastAsia="Times New Roman"/>
        </w:rPr>
      </w:pPr>
      <w:r w:rsidRPr="0021229D">
        <w:rPr>
          <w:rFonts w:eastAsia="Times New Roman"/>
        </w:rPr>
        <w:br/>
        <w:t>    1)</w:t>
      </w:r>
      <w:r w:rsidRPr="0021229D">
        <w:rPr>
          <w:rFonts w:eastAsia="Times New Roman"/>
          <w:b/>
          <w:bCs/>
        </w:rPr>
        <w:t xml:space="preserve"> Capturarea în stare vie</w:t>
      </w:r>
      <w:r w:rsidRPr="0021229D">
        <w:rPr>
          <w:rFonts w:eastAsia="Times New Roman"/>
        </w:rPr>
        <w:t xml:space="preserve"> se efectuează pe tot parcursul anului, cu </w:t>
      </w:r>
      <w:r w:rsidR="00481BBD" w:rsidRPr="0021229D">
        <w:rPr>
          <w:rFonts w:eastAsia="Times New Roman"/>
        </w:rPr>
        <w:t>excepția</w:t>
      </w:r>
      <w:r w:rsidRPr="0021229D">
        <w:rPr>
          <w:rFonts w:eastAsia="Times New Roman"/>
        </w:rPr>
        <w:t xml:space="preserve"> primăverii </w:t>
      </w:r>
      <w:r w:rsidR="00481BBD" w:rsidRPr="0021229D">
        <w:rPr>
          <w:rFonts w:eastAsia="Times New Roman"/>
        </w:rPr>
        <w:t>și</w:t>
      </w:r>
      <w:r w:rsidRPr="0021229D">
        <w:rPr>
          <w:rFonts w:eastAsia="Times New Roman"/>
        </w:rPr>
        <w:t xml:space="preserve"> a perioadei de migrare spre locurile de cuibărit. Capturarea se realizează cu utilizarea plaselor în scopul reducerii </w:t>
      </w:r>
      <w:r w:rsidR="00481BBD" w:rsidRPr="0021229D">
        <w:rPr>
          <w:rFonts w:eastAsia="Times New Roman"/>
        </w:rPr>
        <w:t>densității</w:t>
      </w:r>
      <w:r w:rsidRPr="0021229D">
        <w:rPr>
          <w:rFonts w:eastAsia="Times New Roman"/>
        </w:rPr>
        <w:t xml:space="preserve"> </w:t>
      </w:r>
      <w:r w:rsidR="00481BBD" w:rsidRPr="0021229D">
        <w:rPr>
          <w:rFonts w:eastAsia="Times New Roman"/>
        </w:rPr>
        <w:t>până</w:t>
      </w:r>
      <w:r w:rsidRPr="0021229D">
        <w:rPr>
          <w:rFonts w:eastAsia="Times New Roman"/>
        </w:rPr>
        <w:t xml:space="preserve"> la nivelul optim </w:t>
      </w:r>
      <w:r w:rsidR="00481BBD" w:rsidRPr="0021229D">
        <w:rPr>
          <w:rFonts w:eastAsia="Times New Roman"/>
        </w:rPr>
        <w:t>și</w:t>
      </w:r>
      <w:r w:rsidRPr="0021229D">
        <w:rPr>
          <w:rFonts w:eastAsia="Times New Roman"/>
        </w:rPr>
        <w:t xml:space="preserve"> repopulării altor terenuri cu specia respectivă în limita </w:t>
      </w:r>
      <w:r w:rsidR="00481BBD" w:rsidRPr="0021229D">
        <w:rPr>
          <w:rFonts w:eastAsia="Times New Roman"/>
        </w:rPr>
        <w:t>densității</w:t>
      </w:r>
      <w:r w:rsidRPr="0021229D">
        <w:rPr>
          <w:rFonts w:eastAsia="Times New Roman"/>
        </w:rPr>
        <w:t xml:space="preserve"> optime de către un grup de </w:t>
      </w:r>
      <w:r w:rsidR="00481BBD" w:rsidRPr="0021229D">
        <w:rPr>
          <w:rFonts w:eastAsia="Times New Roman"/>
        </w:rPr>
        <w:t>angajați</w:t>
      </w:r>
      <w:r w:rsidRPr="0021229D">
        <w:rPr>
          <w:rFonts w:eastAsia="Times New Roman"/>
        </w:rPr>
        <w:t xml:space="preserve"> ai gestionarului ariei protejate în </w:t>
      </w:r>
      <w:r w:rsidR="00481BBD" w:rsidRPr="0021229D">
        <w:rPr>
          <w:rFonts w:eastAsia="Times New Roman"/>
        </w:rPr>
        <w:t>prezența</w:t>
      </w:r>
      <w:r w:rsidRPr="0021229D">
        <w:rPr>
          <w:rFonts w:eastAsia="Times New Roman"/>
        </w:rPr>
        <w:t xml:space="preserve"> reprezentantului Institutului de Zoologie al Academiei de </w:t>
      </w:r>
      <w:r w:rsidR="00481BBD" w:rsidRPr="0021229D">
        <w:rPr>
          <w:rFonts w:eastAsia="Times New Roman"/>
        </w:rPr>
        <w:t>Științe</w:t>
      </w:r>
      <w:r w:rsidRPr="0021229D">
        <w:rPr>
          <w:rFonts w:eastAsia="Times New Roman"/>
        </w:rPr>
        <w:t xml:space="preserve"> a Moldovei </w:t>
      </w:r>
      <w:r w:rsidR="00481BBD" w:rsidRPr="0021229D">
        <w:rPr>
          <w:rFonts w:eastAsia="Times New Roman"/>
        </w:rPr>
        <w:t>și</w:t>
      </w:r>
      <w:r w:rsidRPr="0021229D">
        <w:rPr>
          <w:rFonts w:eastAsia="Times New Roman"/>
        </w:rPr>
        <w:t xml:space="preserve"> </w:t>
      </w:r>
      <w:r w:rsidR="00481BBD" w:rsidRPr="00481BBD">
        <w:rPr>
          <w:rFonts w:eastAsia="Times New Roman"/>
        </w:rPr>
        <w:t>Inspectoratul</w:t>
      </w:r>
      <w:r w:rsidR="007008EC">
        <w:rPr>
          <w:rFonts w:eastAsia="Times New Roman"/>
        </w:rPr>
        <w:t>ui</w:t>
      </w:r>
      <w:r w:rsidR="00481BBD" w:rsidRPr="00481BBD">
        <w:rPr>
          <w:rFonts w:eastAsia="Times New Roman"/>
        </w:rPr>
        <w:t xml:space="preserve"> pentru Protecția Mediului</w:t>
      </w:r>
      <w:r w:rsidRPr="0021229D">
        <w:rPr>
          <w:rFonts w:eastAsia="Times New Roman"/>
        </w:rPr>
        <w:t>.</w:t>
      </w:r>
    </w:p>
    <w:p w:rsidR="00CB7935" w:rsidRPr="0021229D" w:rsidRDefault="00CB7935" w:rsidP="00CB7935">
      <w:pPr>
        <w:jc w:val="both"/>
        <w:rPr>
          <w:rFonts w:eastAsia="Times New Roman"/>
        </w:rPr>
      </w:pPr>
      <w:r w:rsidRPr="0021229D">
        <w:rPr>
          <w:rFonts w:eastAsia="Times New Roman"/>
        </w:rPr>
        <w:t xml:space="preserve">     2) </w:t>
      </w:r>
      <w:r w:rsidRPr="0021229D">
        <w:rPr>
          <w:rFonts w:eastAsia="Times New Roman"/>
          <w:b/>
          <w:bCs/>
        </w:rPr>
        <w:t>Strămutarea animalelor sălbatice</w:t>
      </w:r>
      <w:r w:rsidRPr="0021229D">
        <w:rPr>
          <w:rFonts w:eastAsia="Times New Roman"/>
        </w:rPr>
        <w:t xml:space="preserve"> se efectuează pe tot parcursul anului, în scopul diminuării </w:t>
      </w:r>
      <w:r w:rsidR="00463EDF" w:rsidRPr="0021229D">
        <w:rPr>
          <w:rFonts w:eastAsia="Times New Roman"/>
        </w:rPr>
        <w:t>densității</w:t>
      </w:r>
      <w:r w:rsidRPr="0021229D">
        <w:rPr>
          <w:rFonts w:eastAsia="Times New Roman"/>
        </w:rPr>
        <w:t xml:space="preserve"> </w:t>
      </w:r>
      <w:r w:rsidR="00463EDF" w:rsidRPr="0021229D">
        <w:rPr>
          <w:rFonts w:eastAsia="Times New Roman"/>
        </w:rPr>
        <w:t>până</w:t>
      </w:r>
      <w:r w:rsidRPr="0021229D">
        <w:rPr>
          <w:rFonts w:eastAsia="Times New Roman"/>
        </w:rPr>
        <w:t xml:space="preserve"> la nivelul optim, cu ademenirea acestora în zone adiacente, prin administrarea hranei complementare sau preferate în acele zone, crearea remizelor, amplasarea adăpătorilor, a sărăriilor </w:t>
      </w:r>
      <w:proofErr w:type="spellStart"/>
      <w:r w:rsidRPr="0021229D">
        <w:rPr>
          <w:rFonts w:eastAsia="Times New Roman"/>
        </w:rPr>
        <w:t>şi</w:t>
      </w:r>
      <w:proofErr w:type="spellEnd"/>
      <w:r w:rsidRPr="0021229D">
        <w:rPr>
          <w:rFonts w:eastAsia="Times New Roman"/>
        </w:rPr>
        <w:t xml:space="preserve"> prin alte mijloace, </w:t>
      </w:r>
      <w:r w:rsidR="00463EDF" w:rsidRPr="0021229D">
        <w:rPr>
          <w:rFonts w:eastAsia="Times New Roman"/>
        </w:rPr>
        <w:t>creând</w:t>
      </w:r>
      <w:r w:rsidR="00463EDF">
        <w:rPr>
          <w:rFonts w:eastAsia="Times New Roman"/>
        </w:rPr>
        <w:t>u</w:t>
      </w:r>
      <w:r w:rsidRPr="0021229D">
        <w:rPr>
          <w:rFonts w:eastAsia="Times New Roman"/>
        </w:rPr>
        <w:t xml:space="preserve">-le </w:t>
      </w:r>
      <w:r w:rsidR="00463EDF" w:rsidRPr="0021229D">
        <w:rPr>
          <w:rFonts w:eastAsia="Times New Roman"/>
        </w:rPr>
        <w:t>condiții</w:t>
      </w:r>
      <w:r w:rsidRPr="0021229D">
        <w:rPr>
          <w:rFonts w:eastAsia="Times New Roman"/>
        </w:rPr>
        <w:t xml:space="preserve"> favorabile de </w:t>
      </w:r>
      <w:r w:rsidR="00463EDF" w:rsidRPr="0021229D">
        <w:rPr>
          <w:rFonts w:eastAsia="Times New Roman"/>
        </w:rPr>
        <w:t>existență</w:t>
      </w:r>
      <w:r w:rsidRPr="0021229D">
        <w:rPr>
          <w:rFonts w:eastAsia="Times New Roman"/>
        </w:rPr>
        <w:t xml:space="preserve">. </w:t>
      </w:r>
      <w:r w:rsidR="00463EDF" w:rsidRPr="0021229D">
        <w:rPr>
          <w:rFonts w:eastAsia="Times New Roman"/>
        </w:rPr>
        <w:t>Acțiunea</w:t>
      </w:r>
      <w:r w:rsidRPr="0021229D">
        <w:rPr>
          <w:rFonts w:eastAsia="Times New Roman"/>
        </w:rPr>
        <w:t xml:space="preserve"> dată se întreprinde de către </w:t>
      </w:r>
      <w:r w:rsidR="00463EDF" w:rsidRPr="0021229D">
        <w:rPr>
          <w:rFonts w:eastAsia="Times New Roman"/>
        </w:rPr>
        <w:t>angajații</w:t>
      </w:r>
      <w:r w:rsidRPr="0021229D">
        <w:rPr>
          <w:rFonts w:eastAsia="Times New Roman"/>
        </w:rPr>
        <w:t xml:space="preserve"> </w:t>
      </w:r>
      <w:r w:rsidR="00463EDF" w:rsidRPr="0021229D">
        <w:rPr>
          <w:rFonts w:eastAsia="Times New Roman"/>
        </w:rPr>
        <w:t>permanenți</w:t>
      </w:r>
      <w:r w:rsidRPr="0021229D">
        <w:rPr>
          <w:rFonts w:eastAsia="Times New Roman"/>
        </w:rPr>
        <w:t xml:space="preserve"> ai gestionarului ariei protejate.</w:t>
      </w:r>
      <w:r w:rsidRPr="0021229D">
        <w:rPr>
          <w:rFonts w:eastAsia="Times New Roman"/>
        </w:rPr>
        <w:br/>
        <w:t xml:space="preserve">    3) </w:t>
      </w:r>
      <w:r w:rsidRPr="0021229D">
        <w:rPr>
          <w:rFonts w:eastAsia="Times New Roman"/>
          <w:b/>
          <w:bCs/>
        </w:rPr>
        <w:t>Sacrificarea animalelor</w:t>
      </w:r>
      <w:r w:rsidRPr="0021229D">
        <w:rPr>
          <w:rFonts w:eastAsia="Times New Roman"/>
        </w:rPr>
        <w:t xml:space="preserve"> în caz de izbucnire a epizootiilor se realizează, în măsura </w:t>
      </w:r>
      <w:r w:rsidR="00463EDF" w:rsidRPr="0021229D">
        <w:rPr>
          <w:rFonts w:eastAsia="Times New Roman"/>
        </w:rPr>
        <w:t>necesității</w:t>
      </w:r>
      <w:r w:rsidRPr="0021229D">
        <w:rPr>
          <w:rFonts w:eastAsia="Times New Roman"/>
        </w:rPr>
        <w:t xml:space="preserve">, în orice perioadă a anului de către </w:t>
      </w:r>
      <w:r w:rsidR="00463EDF" w:rsidRPr="0021229D">
        <w:rPr>
          <w:rFonts w:eastAsia="Times New Roman"/>
        </w:rPr>
        <w:t>angajații</w:t>
      </w:r>
      <w:r w:rsidRPr="0021229D">
        <w:rPr>
          <w:rFonts w:eastAsia="Times New Roman"/>
        </w:rPr>
        <w:t xml:space="preserve"> gestionarului ariei protejate în comun cu </w:t>
      </w:r>
      <w:r w:rsidR="00463EDF" w:rsidRPr="0021229D">
        <w:rPr>
          <w:rFonts w:eastAsia="Times New Roman"/>
        </w:rPr>
        <w:t>angajații</w:t>
      </w:r>
      <w:r w:rsidRPr="0021229D">
        <w:rPr>
          <w:rFonts w:eastAsia="Times New Roman"/>
        </w:rPr>
        <w:t xml:space="preserve"> </w:t>
      </w:r>
      <w:r w:rsidR="00463EDF" w:rsidRPr="0021229D">
        <w:rPr>
          <w:rFonts w:eastAsia="Times New Roman"/>
        </w:rPr>
        <w:t>Agenției</w:t>
      </w:r>
      <w:r w:rsidRPr="0021229D">
        <w:rPr>
          <w:rFonts w:eastAsia="Times New Roman"/>
        </w:rPr>
        <w:t xml:space="preserve"> </w:t>
      </w:r>
      <w:r w:rsidR="00463EDF" w:rsidRPr="0021229D">
        <w:rPr>
          <w:rFonts w:eastAsia="Times New Roman"/>
        </w:rPr>
        <w:t>Naționale</w:t>
      </w:r>
      <w:r w:rsidRPr="0021229D">
        <w:rPr>
          <w:rFonts w:eastAsia="Times New Roman"/>
        </w:rPr>
        <w:t xml:space="preserve"> pentru </w:t>
      </w:r>
      <w:r w:rsidR="00463EDF" w:rsidRPr="0021229D">
        <w:rPr>
          <w:rFonts w:eastAsia="Times New Roman"/>
        </w:rPr>
        <w:t>Siguranța</w:t>
      </w:r>
      <w:r w:rsidRPr="0021229D">
        <w:rPr>
          <w:rFonts w:eastAsia="Times New Roman"/>
        </w:rPr>
        <w:t xml:space="preserve"> Alimentelor, conform prevederilor Legii nr. 221 din 19 octombrie 2007 privind activitatea sanitar-veterinară, în </w:t>
      </w:r>
      <w:r w:rsidR="00463EDF" w:rsidRPr="0021229D">
        <w:rPr>
          <w:rFonts w:eastAsia="Times New Roman"/>
        </w:rPr>
        <w:t>prezența</w:t>
      </w:r>
      <w:r w:rsidRPr="0021229D">
        <w:rPr>
          <w:rFonts w:eastAsia="Times New Roman"/>
        </w:rPr>
        <w:t xml:space="preserve"> reprezentantului Institutului de Zoologie al Academiei de </w:t>
      </w:r>
      <w:r w:rsidR="00463EDF" w:rsidRPr="0021229D">
        <w:rPr>
          <w:rFonts w:eastAsia="Times New Roman"/>
        </w:rPr>
        <w:t>Științe</w:t>
      </w:r>
      <w:r w:rsidRPr="0021229D">
        <w:rPr>
          <w:rFonts w:eastAsia="Times New Roman"/>
        </w:rPr>
        <w:t xml:space="preserve"> a Moldovei </w:t>
      </w:r>
      <w:r w:rsidR="00463EDF" w:rsidRPr="0021229D">
        <w:rPr>
          <w:rFonts w:eastAsia="Times New Roman"/>
        </w:rPr>
        <w:t>și</w:t>
      </w:r>
      <w:r w:rsidRPr="0021229D">
        <w:rPr>
          <w:rFonts w:eastAsia="Times New Roman"/>
        </w:rPr>
        <w:t xml:space="preserve"> IPM.</w:t>
      </w:r>
    </w:p>
    <w:p w:rsidR="00463EDF" w:rsidRDefault="00463EDF" w:rsidP="00463EDF">
      <w:pPr>
        <w:jc w:val="both"/>
        <w:rPr>
          <w:color w:val="000000"/>
        </w:rPr>
      </w:pPr>
      <w:r>
        <w:rPr>
          <w:rFonts w:eastAsia="Times New Roman"/>
        </w:rPr>
        <w:t> </w:t>
      </w:r>
      <w:r w:rsidR="00CB7935" w:rsidRPr="0021229D">
        <w:rPr>
          <w:rFonts w:eastAsia="Times New Roman"/>
        </w:rPr>
        <w:t>4)</w:t>
      </w:r>
      <w:r w:rsidR="00CB7935" w:rsidRPr="0021229D">
        <w:rPr>
          <w:rFonts w:eastAsia="Times New Roman"/>
          <w:b/>
          <w:bCs/>
        </w:rPr>
        <w:t xml:space="preserve"> Extragerea prin </w:t>
      </w:r>
      <w:r w:rsidRPr="0021229D">
        <w:rPr>
          <w:rFonts w:eastAsia="Times New Roman"/>
          <w:b/>
          <w:bCs/>
        </w:rPr>
        <w:t>împușcare</w:t>
      </w:r>
      <w:r w:rsidR="00CB7935" w:rsidRPr="0021229D">
        <w:rPr>
          <w:rFonts w:eastAsia="Times New Roman"/>
          <w:b/>
          <w:bCs/>
        </w:rPr>
        <w:t xml:space="preserve"> </w:t>
      </w:r>
      <w:r w:rsidR="00CB7935" w:rsidRPr="0021229D">
        <w:rPr>
          <w:rFonts w:eastAsia="Times New Roman"/>
        </w:rPr>
        <w:t xml:space="preserve">a animalelor în cazul sporirii considerabile a numărului de animale se efectuează conform recomandărilor Academiei de </w:t>
      </w:r>
      <w:r w:rsidRPr="0021229D">
        <w:rPr>
          <w:rFonts w:eastAsia="Times New Roman"/>
        </w:rPr>
        <w:t>Științe</w:t>
      </w:r>
      <w:r w:rsidR="00CB7935" w:rsidRPr="0021229D">
        <w:rPr>
          <w:rFonts w:eastAsia="Times New Roman"/>
        </w:rPr>
        <w:t xml:space="preserve"> a Moldovei. </w:t>
      </w:r>
      <w:r w:rsidRPr="0021229D">
        <w:rPr>
          <w:rFonts w:eastAsia="Times New Roman"/>
        </w:rPr>
        <w:t>Acțiunea</w:t>
      </w:r>
      <w:r w:rsidR="00CB7935" w:rsidRPr="0021229D">
        <w:rPr>
          <w:rFonts w:eastAsia="Times New Roman"/>
        </w:rPr>
        <w:t xml:space="preserve"> se efectuează de către </w:t>
      </w:r>
      <w:r w:rsidRPr="0021229D">
        <w:rPr>
          <w:rFonts w:eastAsia="Times New Roman"/>
        </w:rPr>
        <w:t>angajații</w:t>
      </w:r>
      <w:r w:rsidR="00CB7935" w:rsidRPr="0021229D">
        <w:rPr>
          <w:rFonts w:eastAsia="Times New Roman"/>
        </w:rPr>
        <w:t xml:space="preserve"> gestionarului ariei protejate,</w:t>
      </w:r>
      <w:r w:rsidR="00CB7935" w:rsidRPr="0021229D">
        <w:rPr>
          <w:color w:val="000000"/>
        </w:rPr>
        <w:t xml:space="preserve"> care se practică în grup, de către o echipă de </w:t>
      </w:r>
      <w:r w:rsidR="008E6AE5">
        <w:rPr>
          <w:color w:val="000000"/>
        </w:rPr>
        <w:t>vânători,</w:t>
      </w:r>
      <w:r w:rsidR="00CB7935" w:rsidRPr="0021229D">
        <w:rPr>
          <w:color w:val="000000"/>
        </w:rPr>
        <w:t xml:space="preserve"> compusă din </w:t>
      </w:r>
      <w:r w:rsidRPr="0021229D">
        <w:rPr>
          <w:color w:val="000000"/>
        </w:rPr>
        <w:t>gonași</w:t>
      </w:r>
      <w:r w:rsidR="00CB7935" w:rsidRPr="0021229D">
        <w:rPr>
          <w:color w:val="000000"/>
        </w:rPr>
        <w:t xml:space="preserve"> </w:t>
      </w:r>
      <w:r w:rsidRPr="0021229D">
        <w:rPr>
          <w:color w:val="000000"/>
        </w:rPr>
        <w:t>și</w:t>
      </w:r>
      <w:r w:rsidR="00CB7935" w:rsidRPr="0021229D">
        <w:rPr>
          <w:color w:val="000000"/>
        </w:rPr>
        <w:t xml:space="preserve"> </w:t>
      </w:r>
      <w:r w:rsidRPr="0021229D">
        <w:rPr>
          <w:color w:val="000000"/>
        </w:rPr>
        <w:t>țintași</w:t>
      </w:r>
      <w:r w:rsidR="00CB7935" w:rsidRPr="0021229D">
        <w:rPr>
          <w:color w:val="000000"/>
        </w:rPr>
        <w:t xml:space="preserve"> </w:t>
      </w:r>
      <w:r w:rsidRPr="0021229D">
        <w:rPr>
          <w:color w:val="000000"/>
        </w:rPr>
        <w:t>și</w:t>
      </w:r>
      <w:r w:rsidR="00CB7935" w:rsidRPr="0021229D">
        <w:rPr>
          <w:color w:val="000000"/>
        </w:rPr>
        <w:t xml:space="preserve"> care constă din hăituirea </w:t>
      </w:r>
      <w:r w:rsidRPr="0021229D">
        <w:rPr>
          <w:color w:val="000000"/>
        </w:rPr>
        <w:t>și</w:t>
      </w:r>
      <w:r w:rsidR="00CB7935" w:rsidRPr="0021229D">
        <w:rPr>
          <w:color w:val="000000"/>
        </w:rPr>
        <w:t xml:space="preserve"> </w:t>
      </w:r>
      <w:r w:rsidRPr="0021229D">
        <w:rPr>
          <w:color w:val="000000"/>
        </w:rPr>
        <w:t>mânarea</w:t>
      </w:r>
      <w:r w:rsidR="00CB7935" w:rsidRPr="0021229D">
        <w:rPr>
          <w:color w:val="000000"/>
        </w:rPr>
        <w:t xml:space="preserve"> </w:t>
      </w:r>
      <w:r w:rsidR="00003F57">
        <w:rPr>
          <w:color w:val="000000"/>
        </w:rPr>
        <w:t>animalelor sălbatice</w:t>
      </w:r>
      <w:r w:rsidR="00CB7935" w:rsidRPr="0021229D">
        <w:rPr>
          <w:color w:val="000000"/>
        </w:rPr>
        <w:t xml:space="preserve"> de către </w:t>
      </w:r>
      <w:r w:rsidRPr="0021229D">
        <w:rPr>
          <w:color w:val="000000"/>
        </w:rPr>
        <w:t>gonași</w:t>
      </w:r>
      <w:r w:rsidR="00CB7935" w:rsidRPr="0021229D">
        <w:rPr>
          <w:color w:val="000000"/>
        </w:rPr>
        <w:t xml:space="preserve"> spre linia de </w:t>
      </w:r>
      <w:r w:rsidRPr="0021229D">
        <w:rPr>
          <w:color w:val="000000"/>
        </w:rPr>
        <w:t>țintași</w:t>
      </w:r>
      <w:r w:rsidR="00CB7935" w:rsidRPr="0021229D">
        <w:rPr>
          <w:color w:val="000000"/>
        </w:rPr>
        <w:t xml:space="preserve">. </w:t>
      </w:r>
      <w:r w:rsidRPr="0021229D">
        <w:rPr>
          <w:color w:val="000000"/>
        </w:rPr>
        <w:t>Țintașii</w:t>
      </w:r>
      <w:r w:rsidR="00003F57">
        <w:rPr>
          <w:color w:val="000000"/>
        </w:rPr>
        <w:t xml:space="preserve"> extrag animalele sălbatice</w:t>
      </w:r>
      <w:r w:rsidR="00CB7935" w:rsidRPr="0021229D">
        <w:rPr>
          <w:color w:val="000000"/>
        </w:rPr>
        <w:t xml:space="preserve"> din locuri pentru tragere special amenajate sau neamenajate </w:t>
      </w:r>
      <w:r w:rsidRPr="0021229D">
        <w:rPr>
          <w:color w:val="000000"/>
        </w:rPr>
        <w:t>și</w:t>
      </w:r>
      <w:r w:rsidR="00CB7935" w:rsidRPr="0021229D">
        <w:rPr>
          <w:color w:val="000000"/>
        </w:rPr>
        <w:t xml:space="preserve"> care, de regulă, sunt aranjați în linie dreaptă. La extragere se utilizează arme cu țeavă lisă.</w:t>
      </w:r>
    </w:p>
    <w:p w:rsidR="00463EDF" w:rsidRDefault="00463EDF" w:rsidP="00463EDF">
      <w:pPr>
        <w:jc w:val="both"/>
        <w:rPr>
          <w:rFonts w:eastAsia="Times New Roman"/>
        </w:rPr>
      </w:pPr>
      <w:r>
        <w:rPr>
          <w:rFonts w:eastAsia="Times New Roman"/>
        </w:rPr>
        <w:br/>
      </w:r>
      <w:r w:rsidR="00CB7935" w:rsidRPr="0021229D">
        <w:rPr>
          <w:rFonts w:eastAsia="Times New Roman"/>
        </w:rPr>
        <w:t xml:space="preserve">11. Semnalarea </w:t>
      </w:r>
      <w:r w:rsidRPr="0021229D">
        <w:rPr>
          <w:rFonts w:eastAsia="Times New Roman"/>
        </w:rPr>
        <w:t>necesității</w:t>
      </w:r>
      <w:r w:rsidR="00CB7935" w:rsidRPr="0021229D">
        <w:rPr>
          <w:rFonts w:eastAsia="Times New Roman"/>
        </w:rPr>
        <w:t xml:space="preserve"> de reglementare a efectivului de animale se efectuează de către gestionarul ariei protejate, care, în termen de 3 zile lucrătoare, </w:t>
      </w:r>
      <w:r w:rsidRPr="0021229D">
        <w:rPr>
          <w:rFonts w:eastAsia="Times New Roman"/>
        </w:rPr>
        <w:t>anunță</w:t>
      </w:r>
      <w:r w:rsidR="00CB7935" w:rsidRPr="0021229D">
        <w:rPr>
          <w:rFonts w:eastAsia="Times New Roman"/>
        </w:rPr>
        <w:t xml:space="preserve"> despre aceasta, în scris, Academia de </w:t>
      </w:r>
      <w:r w:rsidRPr="0021229D">
        <w:rPr>
          <w:rFonts w:eastAsia="Times New Roman"/>
        </w:rPr>
        <w:t>Științe</w:t>
      </w:r>
      <w:r w:rsidR="00CB7935" w:rsidRPr="0021229D">
        <w:rPr>
          <w:rFonts w:eastAsia="Times New Roman"/>
        </w:rPr>
        <w:t xml:space="preserve"> a Moldovei </w:t>
      </w:r>
      <w:r w:rsidRPr="0021229D">
        <w:rPr>
          <w:rFonts w:eastAsia="Times New Roman"/>
        </w:rPr>
        <w:t>și</w:t>
      </w:r>
      <w:r w:rsidR="00CB7935" w:rsidRPr="0021229D">
        <w:rPr>
          <w:rFonts w:eastAsia="Times New Roman"/>
        </w:rPr>
        <w:t xml:space="preserve">, după caz, </w:t>
      </w:r>
      <w:r w:rsidRPr="0021229D">
        <w:rPr>
          <w:rFonts w:eastAsia="Times New Roman"/>
        </w:rPr>
        <w:t>Agenția</w:t>
      </w:r>
      <w:r w:rsidR="00CB7935" w:rsidRPr="0021229D">
        <w:rPr>
          <w:rFonts w:eastAsia="Times New Roman"/>
        </w:rPr>
        <w:t xml:space="preserve"> </w:t>
      </w:r>
      <w:r w:rsidRPr="0021229D">
        <w:rPr>
          <w:rFonts w:eastAsia="Times New Roman"/>
        </w:rPr>
        <w:t>Națională</w:t>
      </w:r>
      <w:r w:rsidR="00CB7935" w:rsidRPr="0021229D">
        <w:rPr>
          <w:rFonts w:eastAsia="Times New Roman"/>
        </w:rPr>
        <w:t xml:space="preserve"> pentru </w:t>
      </w:r>
      <w:r w:rsidRPr="0021229D">
        <w:rPr>
          <w:rFonts w:eastAsia="Times New Roman"/>
        </w:rPr>
        <w:t>Siguranța</w:t>
      </w:r>
      <w:r>
        <w:rPr>
          <w:rFonts w:eastAsia="Times New Roman"/>
        </w:rPr>
        <w:t xml:space="preserve"> Alimentelor. </w:t>
      </w:r>
      <w:r>
        <w:rPr>
          <w:rFonts w:eastAsia="Times New Roman"/>
        </w:rPr>
        <w:br/>
      </w:r>
      <w:r w:rsidR="00CB7935" w:rsidRPr="0021229D">
        <w:rPr>
          <w:rFonts w:eastAsia="Times New Roman"/>
        </w:rPr>
        <w:t xml:space="preserve">12. Academia de </w:t>
      </w:r>
      <w:r w:rsidRPr="0021229D">
        <w:rPr>
          <w:rFonts w:eastAsia="Times New Roman"/>
        </w:rPr>
        <w:t>Științe</w:t>
      </w:r>
      <w:r w:rsidR="00CB7935" w:rsidRPr="0021229D">
        <w:rPr>
          <w:rFonts w:eastAsia="Times New Roman"/>
        </w:rPr>
        <w:t xml:space="preserve"> a Moldovei, după caz</w:t>
      </w:r>
      <w:r w:rsidR="007008EC">
        <w:rPr>
          <w:rFonts w:eastAsia="Times New Roman"/>
        </w:rPr>
        <w:t>,</w:t>
      </w:r>
      <w:r w:rsidR="00CB7935" w:rsidRPr="0021229D">
        <w:rPr>
          <w:rFonts w:eastAsia="Times New Roman"/>
        </w:rPr>
        <w:t xml:space="preserve"> în comun cu </w:t>
      </w:r>
      <w:r w:rsidRPr="0021229D">
        <w:rPr>
          <w:rFonts w:eastAsia="Times New Roman"/>
        </w:rPr>
        <w:t>Agenția</w:t>
      </w:r>
      <w:r w:rsidR="00CB7935" w:rsidRPr="0021229D">
        <w:rPr>
          <w:rFonts w:eastAsia="Times New Roman"/>
        </w:rPr>
        <w:t xml:space="preserve"> </w:t>
      </w:r>
      <w:r w:rsidRPr="0021229D">
        <w:rPr>
          <w:rFonts w:eastAsia="Times New Roman"/>
        </w:rPr>
        <w:t>Națională</w:t>
      </w:r>
      <w:r w:rsidR="00CB7935" w:rsidRPr="0021229D">
        <w:rPr>
          <w:rFonts w:eastAsia="Times New Roman"/>
        </w:rPr>
        <w:t xml:space="preserve"> pentru </w:t>
      </w:r>
      <w:r w:rsidRPr="0021229D">
        <w:rPr>
          <w:rFonts w:eastAsia="Times New Roman"/>
        </w:rPr>
        <w:t>Siguranța</w:t>
      </w:r>
      <w:r w:rsidR="00CB7935" w:rsidRPr="0021229D">
        <w:rPr>
          <w:rFonts w:eastAsia="Times New Roman"/>
        </w:rPr>
        <w:t xml:space="preserve"> Alimentelor, examinează împreună cu reprezentantul ariei naturale protejate, în termen de </w:t>
      </w:r>
      <w:r w:rsidRPr="0021229D">
        <w:rPr>
          <w:rFonts w:eastAsia="Times New Roman"/>
        </w:rPr>
        <w:t>până</w:t>
      </w:r>
      <w:r w:rsidR="00CB7935" w:rsidRPr="0021229D">
        <w:rPr>
          <w:rFonts w:eastAsia="Times New Roman"/>
        </w:rPr>
        <w:t xml:space="preserve"> la 10 zile lucrătoare, </w:t>
      </w:r>
      <w:r w:rsidRPr="0021229D">
        <w:rPr>
          <w:rFonts w:eastAsia="Times New Roman"/>
        </w:rPr>
        <w:t>situația</w:t>
      </w:r>
      <w:r w:rsidR="00CB7935" w:rsidRPr="0021229D">
        <w:rPr>
          <w:rFonts w:eastAsia="Times New Roman"/>
        </w:rPr>
        <w:t xml:space="preserve"> din teritoriu </w:t>
      </w:r>
      <w:r w:rsidRPr="0021229D">
        <w:rPr>
          <w:rFonts w:eastAsia="Times New Roman"/>
        </w:rPr>
        <w:t>și</w:t>
      </w:r>
      <w:r w:rsidR="00CB7935" w:rsidRPr="0021229D">
        <w:rPr>
          <w:rFonts w:eastAsia="Times New Roman"/>
        </w:rPr>
        <w:t xml:space="preserve"> remite gestionarului un studiu argumentat </w:t>
      </w:r>
      <w:r w:rsidRPr="0021229D">
        <w:rPr>
          <w:rFonts w:eastAsia="Times New Roman"/>
        </w:rPr>
        <w:t>științific</w:t>
      </w:r>
      <w:r w:rsidR="00CB7935" w:rsidRPr="0021229D">
        <w:rPr>
          <w:rFonts w:eastAsia="Times New Roman"/>
        </w:rPr>
        <w:t xml:space="preserve">, care </w:t>
      </w:r>
      <w:r w:rsidR="00CB7935" w:rsidRPr="0021229D">
        <w:rPr>
          <w:rFonts w:eastAsia="Times New Roman"/>
        </w:rPr>
        <w:lastRenderedPageBreak/>
        <w:t xml:space="preserve">va </w:t>
      </w:r>
      <w:r w:rsidRPr="0021229D">
        <w:rPr>
          <w:rFonts w:eastAsia="Times New Roman"/>
        </w:rPr>
        <w:t>conține</w:t>
      </w:r>
      <w:r w:rsidR="00CB7935" w:rsidRPr="0021229D">
        <w:rPr>
          <w:rFonts w:eastAsia="Times New Roman"/>
        </w:rPr>
        <w:t xml:space="preserve"> propunerea  privind metoda necesară de reglementare a efectivului de animale în conformitate cu pct. 9 al prezentului Regulament.</w:t>
      </w:r>
    </w:p>
    <w:p w:rsidR="00CB7935" w:rsidRPr="00463EDF" w:rsidRDefault="00CB7935" w:rsidP="00463EDF">
      <w:pPr>
        <w:jc w:val="both"/>
        <w:rPr>
          <w:rFonts w:eastAsia="Times New Roman"/>
        </w:rPr>
      </w:pPr>
      <w:r w:rsidRPr="0021229D">
        <w:rPr>
          <w:rFonts w:eastAsia="Times New Roman"/>
        </w:rPr>
        <w:br/>
        <w:t xml:space="preserve">    13. Gestionarul, în termen de </w:t>
      </w:r>
      <w:r w:rsidR="00463EDF" w:rsidRPr="0021229D">
        <w:rPr>
          <w:rFonts w:eastAsia="Times New Roman"/>
        </w:rPr>
        <w:t>până</w:t>
      </w:r>
      <w:r w:rsidRPr="0021229D">
        <w:rPr>
          <w:rFonts w:eastAsia="Times New Roman"/>
        </w:rPr>
        <w:t xml:space="preserve"> la 10 zile lucrătoare, înaintează autorității centrale de mediu un demers privind aprobarea necesității și metodei de reglementare a efectivului de animale.</w:t>
      </w:r>
      <w:r w:rsidRPr="0021229D">
        <w:rPr>
          <w:rFonts w:eastAsia="Times New Roman"/>
        </w:rPr>
        <w:br/>
        <w:t xml:space="preserve">    14. Demersul trebuie să </w:t>
      </w:r>
      <w:r w:rsidR="00463EDF" w:rsidRPr="0021229D">
        <w:rPr>
          <w:rFonts w:eastAsia="Times New Roman"/>
        </w:rPr>
        <w:t>conțină</w:t>
      </w:r>
      <w:r w:rsidRPr="0021229D">
        <w:rPr>
          <w:rFonts w:eastAsia="Times New Roman"/>
        </w:rPr>
        <w:t xml:space="preserve"> următoarea </w:t>
      </w:r>
      <w:r w:rsidR="00463EDF" w:rsidRPr="0021229D">
        <w:rPr>
          <w:rFonts w:eastAsia="Times New Roman"/>
        </w:rPr>
        <w:t>informație</w:t>
      </w:r>
      <w:r w:rsidRPr="0021229D">
        <w:rPr>
          <w:rFonts w:eastAsia="Times New Roman"/>
        </w:rPr>
        <w:t>:</w:t>
      </w:r>
    </w:p>
    <w:p w:rsidR="00CB7935" w:rsidRPr="0021229D" w:rsidRDefault="00CB7935" w:rsidP="00CB7935">
      <w:pPr>
        <w:pStyle w:val="a3"/>
        <w:numPr>
          <w:ilvl w:val="0"/>
          <w:numId w:val="2"/>
        </w:numPr>
        <w:rPr>
          <w:rFonts w:eastAsia="Times New Roman"/>
        </w:rPr>
      </w:pPr>
      <w:r w:rsidRPr="0021229D">
        <w:rPr>
          <w:rFonts w:eastAsia="Times New Roman"/>
        </w:rPr>
        <w:t>Studiu argumentat științific.</w:t>
      </w:r>
    </w:p>
    <w:p w:rsidR="00CB7935" w:rsidRPr="0021229D" w:rsidRDefault="00CB7935" w:rsidP="00CB7935">
      <w:pPr>
        <w:pStyle w:val="a3"/>
        <w:numPr>
          <w:ilvl w:val="0"/>
          <w:numId w:val="2"/>
        </w:numPr>
        <w:rPr>
          <w:rFonts w:eastAsia="Times New Roman"/>
        </w:rPr>
      </w:pPr>
      <w:r w:rsidRPr="0021229D">
        <w:rPr>
          <w:rFonts w:eastAsia="Times New Roman"/>
        </w:rPr>
        <w:t xml:space="preserve">denumirea speciei  (în limbile română </w:t>
      </w:r>
      <w:r w:rsidR="00463EDF" w:rsidRPr="0021229D">
        <w:rPr>
          <w:rFonts w:eastAsia="Times New Roman"/>
        </w:rPr>
        <w:t>și</w:t>
      </w:r>
      <w:r w:rsidRPr="0021229D">
        <w:rPr>
          <w:rFonts w:eastAsia="Times New Roman"/>
        </w:rPr>
        <w:t xml:space="preserve"> latină); </w:t>
      </w:r>
    </w:p>
    <w:p w:rsidR="00CB7935" w:rsidRPr="0021229D" w:rsidRDefault="00CB7935" w:rsidP="00CB7935">
      <w:pPr>
        <w:pStyle w:val="a3"/>
        <w:numPr>
          <w:ilvl w:val="0"/>
          <w:numId w:val="2"/>
        </w:numPr>
        <w:rPr>
          <w:rFonts w:eastAsia="Times New Roman"/>
        </w:rPr>
      </w:pPr>
      <w:r w:rsidRPr="0021229D">
        <w:rPr>
          <w:rFonts w:eastAsia="Times New Roman"/>
        </w:rPr>
        <w:t>localizarea, densitatea speciei în  aria protejată;</w:t>
      </w:r>
    </w:p>
    <w:p w:rsidR="00CB7935" w:rsidRPr="0021229D" w:rsidRDefault="00CB7935" w:rsidP="00CB7935">
      <w:pPr>
        <w:pStyle w:val="a3"/>
        <w:numPr>
          <w:ilvl w:val="0"/>
          <w:numId w:val="2"/>
        </w:numPr>
        <w:rPr>
          <w:rFonts w:eastAsia="Times New Roman"/>
        </w:rPr>
      </w:pPr>
      <w:r w:rsidRPr="0021229D">
        <w:rPr>
          <w:rFonts w:eastAsia="Times New Roman"/>
        </w:rPr>
        <w:t xml:space="preserve">avizul argumentat </w:t>
      </w:r>
      <w:r w:rsidR="00463EDF" w:rsidRPr="0021229D">
        <w:rPr>
          <w:rFonts w:eastAsia="Times New Roman"/>
        </w:rPr>
        <w:t>științific</w:t>
      </w:r>
      <w:r w:rsidRPr="0021229D">
        <w:rPr>
          <w:rFonts w:eastAsia="Times New Roman"/>
        </w:rPr>
        <w:t xml:space="preserve">, elaborat de către Academia de </w:t>
      </w:r>
      <w:r w:rsidR="00463EDF" w:rsidRPr="0021229D">
        <w:rPr>
          <w:rFonts w:eastAsia="Times New Roman"/>
        </w:rPr>
        <w:t>Științe</w:t>
      </w:r>
      <w:r w:rsidRPr="0021229D">
        <w:rPr>
          <w:rFonts w:eastAsia="Times New Roman"/>
        </w:rPr>
        <w:t xml:space="preserve"> a Moldovei </w:t>
      </w:r>
      <w:r w:rsidR="00463EDF" w:rsidRPr="0021229D">
        <w:rPr>
          <w:rFonts w:eastAsia="Times New Roman"/>
        </w:rPr>
        <w:t>și</w:t>
      </w:r>
      <w:r w:rsidRPr="0021229D">
        <w:rPr>
          <w:rFonts w:eastAsia="Times New Roman"/>
        </w:rPr>
        <w:t xml:space="preserve">, după caz, de către </w:t>
      </w:r>
      <w:r w:rsidR="00463EDF" w:rsidRPr="0021229D">
        <w:rPr>
          <w:rFonts w:eastAsia="Times New Roman"/>
        </w:rPr>
        <w:t>Agenția</w:t>
      </w:r>
      <w:r w:rsidRPr="0021229D">
        <w:rPr>
          <w:rFonts w:eastAsia="Times New Roman"/>
        </w:rPr>
        <w:t xml:space="preserve"> </w:t>
      </w:r>
      <w:r w:rsidR="00463EDF" w:rsidRPr="0021229D">
        <w:rPr>
          <w:rFonts w:eastAsia="Times New Roman"/>
        </w:rPr>
        <w:t>Națională</w:t>
      </w:r>
      <w:r w:rsidRPr="0021229D">
        <w:rPr>
          <w:rFonts w:eastAsia="Times New Roman"/>
        </w:rPr>
        <w:t xml:space="preserve"> pentru </w:t>
      </w:r>
      <w:r w:rsidR="00463EDF" w:rsidRPr="0021229D">
        <w:rPr>
          <w:rFonts w:eastAsia="Times New Roman"/>
        </w:rPr>
        <w:t>Siguranța</w:t>
      </w:r>
      <w:r w:rsidRPr="0021229D">
        <w:rPr>
          <w:rFonts w:eastAsia="Times New Roman"/>
        </w:rPr>
        <w:t xml:space="preserve"> Alimentelor; </w:t>
      </w:r>
    </w:p>
    <w:p w:rsidR="00CB7935" w:rsidRPr="0021229D" w:rsidRDefault="00CB7935" w:rsidP="00CB7935">
      <w:pPr>
        <w:pStyle w:val="a3"/>
        <w:numPr>
          <w:ilvl w:val="0"/>
          <w:numId w:val="2"/>
        </w:numPr>
        <w:rPr>
          <w:rFonts w:eastAsia="Times New Roman"/>
        </w:rPr>
      </w:pPr>
      <w:r w:rsidRPr="0021229D">
        <w:rPr>
          <w:rFonts w:eastAsia="Times New Roman"/>
        </w:rPr>
        <w:t xml:space="preserve">rezultatele </w:t>
      </w:r>
      <w:r w:rsidR="00252B10" w:rsidRPr="0021229D">
        <w:rPr>
          <w:rFonts w:eastAsia="Times New Roman"/>
        </w:rPr>
        <w:t>și</w:t>
      </w:r>
      <w:r w:rsidRPr="0021229D">
        <w:rPr>
          <w:rFonts w:eastAsia="Times New Roman"/>
        </w:rPr>
        <w:t xml:space="preserve"> eficacitatea </w:t>
      </w:r>
      <w:r w:rsidR="00252B10" w:rsidRPr="0021229D">
        <w:rPr>
          <w:rFonts w:eastAsia="Times New Roman"/>
        </w:rPr>
        <w:t>acțiunilor</w:t>
      </w:r>
      <w:r w:rsidRPr="0021229D">
        <w:rPr>
          <w:rFonts w:eastAsia="Times New Roman"/>
        </w:rPr>
        <w:t xml:space="preserve"> de reglementare anterioare  (dacă au fost efectuate); </w:t>
      </w:r>
    </w:p>
    <w:p w:rsidR="00CB7935" w:rsidRPr="0021229D" w:rsidRDefault="00CB7935" w:rsidP="00CB7935">
      <w:pPr>
        <w:pStyle w:val="a3"/>
        <w:numPr>
          <w:ilvl w:val="0"/>
          <w:numId w:val="2"/>
        </w:numPr>
        <w:rPr>
          <w:rFonts w:eastAsia="Times New Roman"/>
        </w:rPr>
      </w:pPr>
      <w:r w:rsidRPr="0021229D">
        <w:rPr>
          <w:rFonts w:eastAsia="Times New Roman"/>
        </w:rPr>
        <w:t xml:space="preserve">numărul de animale </w:t>
      </w:r>
      <w:r w:rsidR="00252B10" w:rsidRPr="0021229D">
        <w:rPr>
          <w:rFonts w:eastAsia="Times New Roman"/>
        </w:rPr>
        <w:t>și</w:t>
      </w:r>
      <w:r w:rsidRPr="0021229D">
        <w:rPr>
          <w:rFonts w:eastAsia="Times New Roman"/>
        </w:rPr>
        <w:t xml:space="preserve"> structura lor pe </w:t>
      </w:r>
      <w:r w:rsidR="00252B10" w:rsidRPr="0021229D">
        <w:rPr>
          <w:rFonts w:eastAsia="Times New Roman"/>
        </w:rPr>
        <w:t>vârstă</w:t>
      </w:r>
      <w:r w:rsidRPr="0021229D">
        <w:rPr>
          <w:rFonts w:eastAsia="Times New Roman"/>
        </w:rPr>
        <w:t xml:space="preserve"> </w:t>
      </w:r>
      <w:r w:rsidR="00252B10" w:rsidRPr="0021229D">
        <w:rPr>
          <w:rFonts w:eastAsia="Times New Roman"/>
        </w:rPr>
        <w:t>și</w:t>
      </w:r>
      <w:r w:rsidRPr="0021229D">
        <w:rPr>
          <w:rFonts w:eastAsia="Times New Roman"/>
        </w:rPr>
        <w:t xml:space="preserve"> sex propuse extragerii;</w:t>
      </w:r>
    </w:p>
    <w:p w:rsidR="00CB7935" w:rsidRPr="0021229D" w:rsidRDefault="00CB7935" w:rsidP="00CB7935">
      <w:pPr>
        <w:pStyle w:val="a3"/>
        <w:numPr>
          <w:ilvl w:val="0"/>
          <w:numId w:val="2"/>
        </w:numPr>
        <w:rPr>
          <w:rFonts w:eastAsia="Times New Roman"/>
        </w:rPr>
      </w:pPr>
      <w:r w:rsidRPr="0021229D">
        <w:rPr>
          <w:rFonts w:eastAsia="Times New Roman"/>
        </w:rPr>
        <w:t xml:space="preserve">calculele care justifică numărul de animale </w:t>
      </w:r>
      <w:r w:rsidR="00252B10" w:rsidRPr="0021229D">
        <w:rPr>
          <w:rFonts w:eastAsia="Times New Roman"/>
        </w:rPr>
        <w:t>și</w:t>
      </w:r>
      <w:r w:rsidRPr="0021229D">
        <w:rPr>
          <w:rFonts w:eastAsia="Times New Roman"/>
        </w:rPr>
        <w:t xml:space="preserve"> structura pe </w:t>
      </w:r>
      <w:r w:rsidR="00252B10" w:rsidRPr="0021229D">
        <w:rPr>
          <w:rFonts w:eastAsia="Times New Roman"/>
        </w:rPr>
        <w:t>vârstă</w:t>
      </w:r>
      <w:r w:rsidRPr="0021229D">
        <w:rPr>
          <w:rFonts w:eastAsia="Times New Roman"/>
        </w:rPr>
        <w:t xml:space="preserve"> </w:t>
      </w:r>
      <w:r w:rsidR="00252B10" w:rsidRPr="0021229D">
        <w:rPr>
          <w:rFonts w:eastAsia="Times New Roman"/>
        </w:rPr>
        <w:t>și</w:t>
      </w:r>
      <w:r w:rsidRPr="0021229D">
        <w:rPr>
          <w:rFonts w:eastAsia="Times New Roman"/>
        </w:rPr>
        <w:t xml:space="preserve"> sex  propuse  reglementării; </w:t>
      </w:r>
    </w:p>
    <w:p w:rsidR="00CB7935" w:rsidRPr="0021229D" w:rsidRDefault="00CB7935" w:rsidP="00CB7935">
      <w:pPr>
        <w:pStyle w:val="a3"/>
        <w:numPr>
          <w:ilvl w:val="0"/>
          <w:numId w:val="2"/>
        </w:numPr>
        <w:rPr>
          <w:rFonts w:eastAsia="Times New Roman"/>
        </w:rPr>
      </w:pPr>
      <w:r w:rsidRPr="0021229D">
        <w:rPr>
          <w:rFonts w:eastAsia="Times New Roman"/>
        </w:rPr>
        <w:t xml:space="preserve">locurile, termenele, metoda </w:t>
      </w:r>
      <w:r w:rsidR="00252B10" w:rsidRPr="0021229D">
        <w:rPr>
          <w:rFonts w:eastAsia="Times New Roman"/>
        </w:rPr>
        <w:t>și</w:t>
      </w:r>
      <w:r w:rsidRPr="0021229D">
        <w:rPr>
          <w:rFonts w:eastAsia="Times New Roman"/>
        </w:rPr>
        <w:t xml:space="preserve"> instrumentele utilizate la reglementarea efectivelor de animale; </w:t>
      </w:r>
    </w:p>
    <w:p w:rsidR="00CB7935" w:rsidRPr="0021229D" w:rsidRDefault="00252B10" w:rsidP="00CB7935">
      <w:pPr>
        <w:pStyle w:val="a3"/>
        <w:numPr>
          <w:ilvl w:val="0"/>
          <w:numId w:val="2"/>
        </w:numPr>
        <w:rPr>
          <w:rFonts w:eastAsia="Times New Roman"/>
        </w:rPr>
      </w:pPr>
      <w:r w:rsidRPr="0021229D">
        <w:rPr>
          <w:rFonts w:eastAsia="Times New Roman"/>
        </w:rPr>
        <w:t>condițiile</w:t>
      </w:r>
      <w:r w:rsidR="00CB7935" w:rsidRPr="0021229D">
        <w:rPr>
          <w:rFonts w:eastAsia="Times New Roman"/>
        </w:rPr>
        <w:t xml:space="preserve"> de transportare  </w:t>
      </w:r>
      <w:r w:rsidRPr="0021229D">
        <w:rPr>
          <w:rFonts w:eastAsia="Times New Roman"/>
        </w:rPr>
        <w:t>și</w:t>
      </w:r>
      <w:r w:rsidR="00CB7935" w:rsidRPr="0021229D">
        <w:rPr>
          <w:rFonts w:eastAsia="Times New Roman"/>
        </w:rPr>
        <w:t xml:space="preserve"> locul repopulării (după necesitate);</w:t>
      </w:r>
    </w:p>
    <w:p w:rsidR="00CB7935" w:rsidRPr="0021229D" w:rsidRDefault="00CB7935" w:rsidP="00CB7935">
      <w:pPr>
        <w:pStyle w:val="a3"/>
        <w:numPr>
          <w:ilvl w:val="0"/>
          <w:numId w:val="2"/>
        </w:numPr>
        <w:rPr>
          <w:rFonts w:eastAsia="Times New Roman"/>
        </w:rPr>
      </w:pPr>
      <w:r w:rsidRPr="0021229D">
        <w:rPr>
          <w:rFonts w:eastAsia="Times New Roman"/>
        </w:rPr>
        <w:t>persoana responsabilă de efectuarea reglementării efectivului de animale;</w:t>
      </w:r>
    </w:p>
    <w:p w:rsidR="007008EC" w:rsidRDefault="00CB7935" w:rsidP="00CB7935">
      <w:pPr>
        <w:pStyle w:val="a3"/>
        <w:numPr>
          <w:ilvl w:val="0"/>
          <w:numId w:val="2"/>
        </w:numPr>
        <w:rPr>
          <w:rFonts w:eastAsia="Times New Roman"/>
        </w:rPr>
      </w:pPr>
      <w:r w:rsidRPr="0021229D">
        <w:rPr>
          <w:rFonts w:eastAsia="Times New Roman"/>
        </w:rPr>
        <w:t xml:space="preserve">notificarea </w:t>
      </w:r>
      <w:r w:rsidR="00844133" w:rsidRPr="0021229D">
        <w:rPr>
          <w:rFonts w:eastAsia="Times New Roman"/>
        </w:rPr>
        <w:t>situației</w:t>
      </w:r>
      <w:r w:rsidRPr="0021229D">
        <w:rPr>
          <w:rFonts w:eastAsia="Times New Roman"/>
        </w:rPr>
        <w:t xml:space="preserve"> epizootice.</w:t>
      </w:r>
    </w:p>
    <w:p w:rsidR="00CB7935" w:rsidRPr="007008EC" w:rsidRDefault="00CB7935" w:rsidP="007008EC">
      <w:pPr>
        <w:ind w:left="300"/>
        <w:rPr>
          <w:rFonts w:eastAsia="Times New Roman"/>
        </w:rPr>
      </w:pPr>
      <w:r w:rsidRPr="007008EC">
        <w:rPr>
          <w:rFonts w:eastAsia="Times New Roman"/>
        </w:rPr>
        <w:t xml:space="preserve">15. Autoritatea centrală de mediu examinează demersul </w:t>
      </w:r>
      <w:r w:rsidR="00844133" w:rsidRPr="007008EC">
        <w:rPr>
          <w:rFonts w:eastAsia="Times New Roman"/>
        </w:rPr>
        <w:t>și</w:t>
      </w:r>
      <w:r w:rsidR="007A7430">
        <w:rPr>
          <w:rFonts w:eastAsia="Times New Roman"/>
        </w:rPr>
        <w:t xml:space="preserve"> adoptă Ordinul privind măsura</w:t>
      </w:r>
      <w:bookmarkStart w:id="0" w:name="_GoBack"/>
      <w:bookmarkEnd w:id="0"/>
      <w:r w:rsidRPr="007008EC">
        <w:rPr>
          <w:rFonts w:eastAsia="Times New Roman"/>
        </w:rPr>
        <w:t xml:space="preserve"> de reglementare, după cum urmează: </w:t>
      </w:r>
      <w:r w:rsidRPr="007008EC">
        <w:rPr>
          <w:rFonts w:eastAsia="Times New Roman"/>
        </w:rPr>
        <w:br/>
        <w:t xml:space="preserve"> 1) în cazul metodei stabilite la pct. 9 subpct. 1), capturarea în stare vie – modul de repopulare a speciilor, terenurile </w:t>
      </w:r>
      <w:r w:rsidR="00844133" w:rsidRPr="007008EC">
        <w:rPr>
          <w:rFonts w:eastAsia="Times New Roman"/>
        </w:rPr>
        <w:t>și</w:t>
      </w:r>
      <w:r w:rsidRPr="007008EC">
        <w:rPr>
          <w:rFonts w:eastAsia="Times New Roman"/>
        </w:rPr>
        <w:t xml:space="preserve"> termenele de capturare, precum </w:t>
      </w:r>
      <w:r w:rsidR="00844133" w:rsidRPr="007008EC">
        <w:rPr>
          <w:rFonts w:eastAsia="Times New Roman"/>
        </w:rPr>
        <w:t>și</w:t>
      </w:r>
      <w:r w:rsidRPr="007008EC">
        <w:rPr>
          <w:rFonts w:eastAsia="Times New Roman"/>
        </w:rPr>
        <w:t xml:space="preserve">  cantitatea de capturare pe bază de </w:t>
      </w:r>
      <w:r w:rsidR="00844133" w:rsidRPr="007008EC">
        <w:rPr>
          <w:rFonts w:eastAsia="Times New Roman"/>
        </w:rPr>
        <w:t>vârstă</w:t>
      </w:r>
      <w:r w:rsidRPr="007008EC">
        <w:rPr>
          <w:rFonts w:eastAsia="Times New Roman"/>
        </w:rPr>
        <w:t xml:space="preserve"> </w:t>
      </w:r>
      <w:r w:rsidR="00844133" w:rsidRPr="007008EC">
        <w:rPr>
          <w:rFonts w:eastAsia="Times New Roman"/>
        </w:rPr>
        <w:t>și</w:t>
      </w:r>
      <w:r w:rsidRPr="007008EC">
        <w:rPr>
          <w:rFonts w:eastAsia="Times New Roman"/>
        </w:rPr>
        <w:t xml:space="preserve"> sex </w:t>
      </w:r>
      <w:r w:rsidR="00844133" w:rsidRPr="007008EC">
        <w:rPr>
          <w:rFonts w:eastAsia="Times New Roman"/>
        </w:rPr>
        <w:t>și</w:t>
      </w:r>
      <w:r w:rsidRPr="007008EC">
        <w:rPr>
          <w:rFonts w:eastAsia="Times New Roman"/>
        </w:rPr>
        <w:t>  modul de aplicare a metodei;</w:t>
      </w:r>
    </w:p>
    <w:p w:rsidR="005916EC" w:rsidRDefault="00CB7935" w:rsidP="00CB7935">
      <w:r w:rsidRPr="0021229D">
        <w:rPr>
          <w:rFonts w:eastAsia="Times New Roman"/>
        </w:rPr>
        <w:t xml:space="preserve">    </w:t>
      </w:r>
      <w:r w:rsidR="007008EC">
        <w:rPr>
          <w:rFonts w:eastAsia="Times New Roman"/>
        </w:rPr>
        <w:t xml:space="preserve">  </w:t>
      </w:r>
      <w:r w:rsidRPr="0021229D">
        <w:rPr>
          <w:rFonts w:eastAsia="Times New Roman"/>
        </w:rPr>
        <w:t xml:space="preserve">2) în cazul metodei stabilite la pct. 9 subpct. 2), strămutarea animalelor sălbatice – în </w:t>
      </w:r>
      <w:r w:rsidR="00844133" w:rsidRPr="0021229D">
        <w:rPr>
          <w:rFonts w:eastAsia="Times New Roman"/>
        </w:rPr>
        <w:t>funcție</w:t>
      </w:r>
      <w:r w:rsidRPr="0021229D">
        <w:rPr>
          <w:rFonts w:eastAsia="Times New Roman"/>
        </w:rPr>
        <w:t xml:space="preserve"> de argumentarea </w:t>
      </w:r>
      <w:r w:rsidR="00844133" w:rsidRPr="0021229D">
        <w:rPr>
          <w:rFonts w:eastAsia="Times New Roman"/>
        </w:rPr>
        <w:t>științifică</w:t>
      </w:r>
      <w:r w:rsidRPr="0021229D">
        <w:rPr>
          <w:rFonts w:eastAsia="Times New Roman"/>
        </w:rPr>
        <w:t xml:space="preserve"> elaborată de către Academia de </w:t>
      </w:r>
      <w:r w:rsidR="00844133" w:rsidRPr="0021229D">
        <w:rPr>
          <w:rFonts w:eastAsia="Times New Roman"/>
        </w:rPr>
        <w:t>Științe</w:t>
      </w:r>
      <w:r w:rsidRPr="0021229D">
        <w:rPr>
          <w:rFonts w:eastAsia="Times New Roman"/>
        </w:rPr>
        <w:t xml:space="preserve"> a Moldovei;</w:t>
      </w:r>
      <w:r w:rsidRPr="0021229D">
        <w:rPr>
          <w:rFonts w:eastAsia="Times New Roman"/>
        </w:rPr>
        <w:br/>
        <w:t xml:space="preserve">    3) în cazul metodei stabilite la pct. 9 subpct. 3), sacrificarea animalelor – în </w:t>
      </w:r>
      <w:r w:rsidR="00844133" w:rsidRPr="0021229D">
        <w:rPr>
          <w:rFonts w:eastAsia="Times New Roman"/>
        </w:rPr>
        <w:t>funcție</w:t>
      </w:r>
      <w:r w:rsidRPr="0021229D">
        <w:rPr>
          <w:rFonts w:eastAsia="Times New Roman"/>
        </w:rPr>
        <w:t xml:space="preserve"> de argumentarea </w:t>
      </w:r>
      <w:r w:rsidR="00844133" w:rsidRPr="0021229D">
        <w:rPr>
          <w:rFonts w:eastAsia="Times New Roman"/>
        </w:rPr>
        <w:t>Agenției</w:t>
      </w:r>
      <w:r w:rsidRPr="0021229D">
        <w:rPr>
          <w:rFonts w:eastAsia="Times New Roman"/>
        </w:rPr>
        <w:t xml:space="preserve"> </w:t>
      </w:r>
      <w:r w:rsidR="00844133" w:rsidRPr="0021229D">
        <w:rPr>
          <w:rFonts w:eastAsia="Times New Roman"/>
        </w:rPr>
        <w:t>Naționa</w:t>
      </w:r>
      <w:r w:rsidR="00844133">
        <w:rPr>
          <w:rFonts w:eastAsia="Times New Roman"/>
        </w:rPr>
        <w:t>le</w:t>
      </w:r>
      <w:r>
        <w:rPr>
          <w:rFonts w:eastAsia="Times New Roman"/>
        </w:rPr>
        <w:t xml:space="preserve"> pentru </w:t>
      </w:r>
      <w:r w:rsidR="00844133">
        <w:rPr>
          <w:rFonts w:eastAsia="Times New Roman"/>
        </w:rPr>
        <w:t>Siguranța</w:t>
      </w:r>
      <w:r>
        <w:rPr>
          <w:rFonts w:eastAsia="Times New Roman"/>
        </w:rPr>
        <w:t xml:space="preserve"> Alimentelor</w:t>
      </w:r>
      <w:r w:rsidRPr="0021229D">
        <w:rPr>
          <w:rFonts w:eastAsia="Times New Roman"/>
        </w:rPr>
        <w:t xml:space="preserve"> – metoda de reglementare aprobată;</w:t>
      </w:r>
      <w:r w:rsidRPr="0021229D">
        <w:rPr>
          <w:rFonts w:eastAsia="Times New Roman"/>
        </w:rPr>
        <w:br/>
        <w:t xml:space="preserve">    4) în cazul metodei stabilite la pct. 9 subpct. 4), extragerea prin împușcare – termenele, locurile, specia, cantitatea de extras pe bază de vârstă </w:t>
      </w:r>
      <w:r w:rsidR="007008EC" w:rsidRPr="0021229D">
        <w:rPr>
          <w:rFonts w:eastAsia="Times New Roman"/>
        </w:rPr>
        <w:t>și</w:t>
      </w:r>
      <w:r w:rsidRPr="0021229D">
        <w:rPr>
          <w:rFonts w:eastAsia="Times New Roman"/>
        </w:rPr>
        <w:t xml:space="preserve"> sex.</w:t>
      </w:r>
      <w:r w:rsidRPr="0021229D">
        <w:rPr>
          <w:rFonts w:eastAsia="Times New Roman"/>
        </w:rPr>
        <w:br/>
        <w:t xml:space="preserve">    16. Autoritatea centrală de mediu va publica Ordinul privind metodele de reglementare a efectivului de animale sălbatice în ariile naturale protejate de stat din afara fondul forestier de stat pe site-ul său oficial și în Monitorul Oficial al Republicii Moldova.  </w:t>
      </w:r>
      <w:r w:rsidRPr="0021229D">
        <w:rPr>
          <w:rFonts w:eastAsia="Times New Roman"/>
        </w:rPr>
        <w:br/>
        <w:t xml:space="preserve">    17. După finalizarea </w:t>
      </w:r>
      <w:r w:rsidR="00844133" w:rsidRPr="0021229D">
        <w:rPr>
          <w:rFonts w:eastAsia="Times New Roman"/>
        </w:rPr>
        <w:t>activităților</w:t>
      </w:r>
      <w:r w:rsidRPr="0021229D">
        <w:rPr>
          <w:rFonts w:eastAsia="Times New Roman"/>
        </w:rPr>
        <w:t xml:space="preserve"> de reglementare a efectivului de animale se </w:t>
      </w:r>
      <w:r w:rsidR="00844133" w:rsidRPr="0021229D">
        <w:rPr>
          <w:rFonts w:eastAsia="Times New Roman"/>
        </w:rPr>
        <w:t>întocmește</w:t>
      </w:r>
      <w:r w:rsidRPr="0021229D">
        <w:rPr>
          <w:rFonts w:eastAsia="Times New Roman"/>
        </w:rPr>
        <w:t xml:space="preserve"> un act cu </w:t>
      </w:r>
      <w:r w:rsidR="00844133" w:rsidRPr="0021229D">
        <w:rPr>
          <w:rFonts w:eastAsia="Times New Roman"/>
        </w:rPr>
        <w:t>acțiunile</w:t>
      </w:r>
      <w:r w:rsidRPr="0021229D">
        <w:rPr>
          <w:rFonts w:eastAsia="Times New Roman"/>
        </w:rPr>
        <w:t xml:space="preserve"> întreprinse, care se semnează de </w:t>
      </w:r>
      <w:r w:rsidR="00844133" w:rsidRPr="0021229D">
        <w:rPr>
          <w:rFonts w:eastAsia="Times New Roman"/>
        </w:rPr>
        <w:t>toți</w:t>
      </w:r>
      <w:r w:rsidRPr="0021229D">
        <w:rPr>
          <w:rFonts w:eastAsia="Times New Roman"/>
        </w:rPr>
        <w:t xml:space="preserve"> </w:t>
      </w:r>
      <w:r w:rsidR="00844133" w:rsidRPr="0021229D">
        <w:rPr>
          <w:rFonts w:eastAsia="Times New Roman"/>
        </w:rPr>
        <w:t>participanții</w:t>
      </w:r>
      <w:r w:rsidRPr="0021229D">
        <w:rPr>
          <w:rFonts w:eastAsia="Times New Roman"/>
        </w:rPr>
        <w:t xml:space="preserve">, cu specificarea speciei, a numărului de animale recoltate, capturate sau sacrificate </w:t>
      </w:r>
      <w:proofErr w:type="spellStart"/>
      <w:r w:rsidRPr="0021229D">
        <w:rPr>
          <w:rFonts w:eastAsia="Times New Roman"/>
        </w:rPr>
        <w:t>şi</w:t>
      </w:r>
      <w:proofErr w:type="spellEnd"/>
      <w:r w:rsidRPr="0021229D">
        <w:rPr>
          <w:rFonts w:eastAsia="Times New Roman"/>
        </w:rPr>
        <w:t xml:space="preserve"> care se transmite, în termen de 2 zile lucrătoare de la expirarea termenului indicat în decizie, IPM-ului.</w:t>
      </w:r>
      <w:r w:rsidRPr="0021229D">
        <w:rPr>
          <w:rFonts w:eastAsia="Times New Roman"/>
        </w:rPr>
        <w:br/>
        <w:t xml:space="preserve">    18. </w:t>
      </w:r>
      <w:r w:rsidR="00844133" w:rsidRPr="0021229D">
        <w:rPr>
          <w:rFonts w:eastAsia="Times New Roman"/>
        </w:rPr>
        <w:t>Împușcarea</w:t>
      </w:r>
      <w:r w:rsidRPr="0021229D">
        <w:rPr>
          <w:rFonts w:eastAsia="Times New Roman"/>
        </w:rPr>
        <w:t xml:space="preserve"> altor specii, a unor </w:t>
      </w:r>
      <w:r w:rsidR="00844133" w:rsidRPr="0021229D">
        <w:rPr>
          <w:rFonts w:eastAsia="Times New Roman"/>
        </w:rPr>
        <w:t>cantități</w:t>
      </w:r>
      <w:r w:rsidRPr="0021229D">
        <w:rPr>
          <w:rFonts w:eastAsia="Times New Roman"/>
        </w:rPr>
        <w:t xml:space="preserve"> mai mari, a speciilor de altă </w:t>
      </w:r>
      <w:r w:rsidR="00844133" w:rsidRPr="0021229D">
        <w:rPr>
          <w:rFonts w:eastAsia="Times New Roman"/>
        </w:rPr>
        <w:t>vârstă</w:t>
      </w:r>
      <w:r w:rsidRPr="0021229D">
        <w:rPr>
          <w:rFonts w:eastAsia="Times New Roman"/>
        </w:rPr>
        <w:t xml:space="preserve"> sau sex </w:t>
      </w:r>
      <w:r w:rsidR="00844133" w:rsidRPr="0021229D">
        <w:rPr>
          <w:rFonts w:eastAsia="Times New Roman"/>
        </w:rPr>
        <w:t>decât</w:t>
      </w:r>
      <w:r w:rsidRPr="0021229D">
        <w:rPr>
          <w:rFonts w:eastAsia="Times New Roman"/>
        </w:rPr>
        <w:t xml:space="preserve"> cele indicate în Ordinul autorității centrale de mediu privind reglementarea efectivului de animale sălbatice în ariile naturale protejate de stat din afara fondului forestier de stat la etapa implementării Ordinului respectiv se consideră braconaj </w:t>
      </w:r>
      <w:r w:rsidR="00844133" w:rsidRPr="0021229D">
        <w:rPr>
          <w:rFonts w:eastAsia="Times New Roman"/>
        </w:rPr>
        <w:t>și</w:t>
      </w:r>
      <w:r w:rsidRPr="0021229D">
        <w:rPr>
          <w:rFonts w:eastAsia="Times New Roman"/>
        </w:rPr>
        <w:t xml:space="preserve"> se </w:t>
      </w:r>
      <w:r w:rsidR="00844133" w:rsidRPr="0021229D">
        <w:rPr>
          <w:rFonts w:eastAsia="Times New Roman"/>
        </w:rPr>
        <w:t>pedepsește</w:t>
      </w:r>
      <w:r w:rsidRPr="0021229D">
        <w:rPr>
          <w:rFonts w:eastAsia="Times New Roman"/>
        </w:rPr>
        <w:t xml:space="preserve"> conform </w:t>
      </w:r>
      <w:r w:rsidR="00844133" w:rsidRPr="0021229D">
        <w:rPr>
          <w:rFonts w:eastAsia="Times New Roman"/>
        </w:rPr>
        <w:t>legislației</w:t>
      </w:r>
      <w:r w:rsidRPr="0021229D">
        <w:rPr>
          <w:rFonts w:eastAsia="Times New Roman"/>
        </w:rPr>
        <w:t xml:space="preserve"> în vigoare.</w:t>
      </w:r>
      <w:r w:rsidRPr="0021229D">
        <w:rPr>
          <w:rFonts w:eastAsia="Times New Roman"/>
        </w:rPr>
        <w:br/>
        <w:t>    19. Se interzice:</w:t>
      </w:r>
      <w:r w:rsidRPr="0021229D">
        <w:rPr>
          <w:rFonts w:eastAsia="Times New Roman"/>
        </w:rPr>
        <w:br/>
        <w:t xml:space="preserve">    1) utilizarea alicelor de plumb în Zonele Umede de Importanță Internațională RAMSAR, cu </w:t>
      </w:r>
      <w:r w:rsidR="00844133" w:rsidRPr="0021229D">
        <w:rPr>
          <w:rFonts w:eastAsia="Times New Roman"/>
        </w:rPr>
        <w:t>excepția</w:t>
      </w:r>
      <w:r w:rsidRPr="0021229D">
        <w:rPr>
          <w:rFonts w:eastAsia="Times New Roman"/>
        </w:rPr>
        <w:t xml:space="preserve"> metodei de sacrificare a animalelor în caz de izbucnire a epizootiilor;</w:t>
      </w:r>
      <w:r w:rsidRPr="0021229D">
        <w:rPr>
          <w:rFonts w:eastAsia="Times New Roman"/>
        </w:rPr>
        <w:br/>
        <w:t>    2)  aplicarea metodelor de reglementare a animalelor enumerate la pct. 9</w:t>
      </w:r>
      <w:r>
        <w:rPr>
          <w:rFonts w:eastAsia="Times New Roman"/>
        </w:rPr>
        <w:t xml:space="preserve"> alin. 1), 3)</w:t>
      </w:r>
      <w:r w:rsidRPr="0021229D">
        <w:rPr>
          <w:rFonts w:eastAsia="Times New Roman"/>
        </w:rPr>
        <w:t xml:space="preserve"> în lipsa reprezentantului Institutului de Zoologie al Academiei de </w:t>
      </w:r>
      <w:r w:rsidR="00844133" w:rsidRPr="0021229D">
        <w:rPr>
          <w:rFonts w:eastAsia="Times New Roman"/>
        </w:rPr>
        <w:t>Științe</w:t>
      </w:r>
      <w:r w:rsidRPr="0021229D">
        <w:rPr>
          <w:rFonts w:eastAsia="Times New Roman"/>
        </w:rPr>
        <w:t xml:space="preserve"> a Moldovei </w:t>
      </w:r>
      <w:r w:rsidR="00844133" w:rsidRPr="0021229D">
        <w:rPr>
          <w:rFonts w:eastAsia="Times New Roman"/>
        </w:rPr>
        <w:t>și</w:t>
      </w:r>
      <w:r w:rsidRPr="0021229D">
        <w:rPr>
          <w:rFonts w:eastAsia="Times New Roman"/>
        </w:rPr>
        <w:t xml:space="preserve"> </w:t>
      </w:r>
      <w:r w:rsidR="000079CD">
        <w:rPr>
          <w:rFonts w:eastAsia="Times New Roman"/>
        </w:rPr>
        <w:t xml:space="preserve"> </w:t>
      </w:r>
      <w:r w:rsidR="000079CD" w:rsidRPr="000079CD">
        <w:rPr>
          <w:rFonts w:eastAsia="Times New Roman"/>
        </w:rPr>
        <w:t>Inspectora</w:t>
      </w:r>
      <w:r w:rsidR="000079CD">
        <w:rPr>
          <w:rFonts w:eastAsia="Times New Roman"/>
        </w:rPr>
        <w:t>tului pentru Protecția Mediului</w:t>
      </w:r>
      <w:r w:rsidRPr="0021229D">
        <w:rPr>
          <w:rFonts w:eastAsia="Times New Roman"/>
        </w:rPr>
        <w:t xml:space="preserve">; </w:t>
      </w:r>
      <w:r w:rsidRPr="0021229D">
        <w:rPr>
          <w:rFonts w:eastAsia="Times New Roman"/>
        </w:rPr>
        <w:br/>
        <w:t xml:space="preserve">    3) orice alte </w:t>
      </w:r>
      <w:r w:rsidR="00844133" w:rsidRPr="0021229D">
        <w:rPr>
          <w:rFonts w:eastAsia="Times New Roman"/>
        </w:rPr>
        <w:t>acțiuni</w:t>
      </w:r>
      <w:r w:rsidRPr="0021229D">
        <w:rPr>
          <w:rFonts w:eastAsia="Times New Roman"/>
        </w:rPr>
        <w:t xml:space="preserve"> care ar pune în pericol </w:t>
      </w:r>
      <w:r w:rsidR="00844133" w:rsidRPr="0021229D">
        <w:rPr>
          <w:rFonts w:eastAsia="Times New Roman"/>
        </w:rPr>
        <w:t>viața</w:t>
      </w:r>
      <w:r w:rsidRPr="0021229D">
        <w:rPr>
          <w:rFonts w:eastAsia="Times New Roman"/>
        </w:rPr>
        <w:t xml:space="preserve"> celorlalte animale sau care le-ar determina să părăsească fondul ariilor protejate.</w:t>
      </w:r>
    </w:p>
    <w:sectPr w:rsidR="005916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24D31"/>
    <w:multiLevelType w:val="hybridMultilevel"/>
    <w:tmpl w:val="81A4067A"/>
    <w:lvl w:ilvl="0" w:tplc="98B4ACD8">
      <w:start w:val="1"/>
      <w:numFmt w:val="decimal"/>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1">
    <w:nsid w:val="7541140F"/>
    <w:multiLevelType w:val="hybridMultilevel"/>
    <w:tmpl w:val="43F2F430"/>
    <w:lvl w:ilvl="0" w:tplc="A4CC9AC0">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35"/>
    <w:rsid w:val="00003F57"/>
    <w:rsid w:val="000079CD"/>
    <w:rsid w:val="001B18BA"/>
    <w:rsid w:val="00252B10"/>
    <w:rsid w:val="00463EDF"/>
    <w:rsid w:val="00481BBD"/>
    <w:rsid w:val="005916EC"/>
    <w:rsid w:val="007008EC"/>
    <w:rsid w:val="007A7430"/>
    <w:rsid w:val="00844133"/>
    <w:rsid w:val="008E6AE5"/>
    <w:rsid w:val="00CB7935"/>
    <w:rsid w:val="00DE642E"/>
    <w:rsid w:val="00E625A5"/>
    <w:rsid w:val="00EC5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E0EA2-ABBA-44A9-A4E0-90383898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935"/>
    <w:pPr>
      <w:spacing w:after="0" w:line="240" w:lineRule="auto"/>
    </w:pPr>
    <w:rPr>
      <w:rFonts w:ascii="Times New Roman" w:eastAsiaTheme="minorEastAsia" w:hAnsi="Times New Roman" w:cs="Times New Roman"/>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1672</Words>
  <Characters>9531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Valentina</cp:lastModifiedBy>
  <cp:revision>6</cp:revision>
  <cp:lastPrinted>2017-10-30T12:10:00Z</cp:lastPrinted>
  <dcterms:created xsi:type="dcterms:W3CDTF">2017-10-20T07:58:00Z</dcterms:created>
  <dcterms:modified xsi:type="dcterms:W3CDTF">2017-10-30T12:24:00Z</dcterms:modified>
</cp:coreProperties>
</file>