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C7" w:rsidRPr="00937F27" w:rsidRDefault="00581FC7" w:rsidP="004A55DF">
      <w:pPr>
        <w:ind w:left="-567" w:right="-143" w:firstLine="567"/>
        <w:jc w:val="center"/>
        <w:rPr>
          <w:rFonts w:ascii="Times New Roman" w:eastAsia="Times New Roman" w:hAnsi="Times New Roman" w:cs="Times New Roman"/>
          <w:b/>
          <w:sz w:val="28"/>
          <w:szCs w:val="28"/>
          <w:lang w:val="ro-MO"/>
        </w:rPr>
      </w:pPr>
      <w:r w:rsidRPr="00937F27">
        <w:rPr>
          <w:rFonts w:ascii="Times New Roman" w:eastAsia="Times New Roman" w:hAnsi="Times New Roman" w:cs="Times New Roman"/>
          <w:b/>
          <w:sz w:val="28"/>
          <w:szCs w:val="28"/>
          <w:lang w:val="ro-MO"/>
        </w:rPr>
        <w:t>Notă informativă</w:t>
      </w:r>
    </w:p>
    <w:p w:rsidR="00C03B36" w:rsidRPr="00056510" w:rsidRDefault="006521E8" w:rsidP="00C03B36">
      <w:pPr>
        <w:jc w:val="center"/>
        <w:rPr>
          <w:rFonts w:ascii="Times New Roman" w:hAnsi="Times New Roman"/>
          <w:b/>
          <w:bCs/>
          <w:sz w:val="28"/>
          <w:szCs w:val="28"/>
          <w:lang w:val="ro-MO"/>
        </w:rPr>
      </w:pPr>
      <w:r w:rsidRPr="00937F27">
        <w:rPr>
          <w:rFonts w:ascii="Times New Roman" w:eastAsia="Times New Roman" w:hAnsi="Times New Roman" w:cs="Times New Roman"/>
          <w:b/>
          <w:sz w:val="28"/>
          <w:szCs w:val="28"/>
          <w:lang w:val="ro-MO"/>
        </w:rPr>
        <w:t xml:space="preserve">la proiectul de </w:t>
      </w:r>
      <w:proofErr w:type="spellStart"/>
      <w:r w:rsidRPr="00937F27">
        <w:rPr>
          <w:rFonts w:ascii="Times New Roman" w:hAnsi="Times New Roman" w:cs="Times New Roman"/>
          <w:b/>
          <w:sz w:val="28"/>
          <w:szCs w:val="28"/>
          <w:lang w:val="ro-MO"/>
        </w:rPr>
        <w:t>hotărîre</w:t>
      </w:r>
      <w:proofErr w:type="spellEnd"/>
      <w:r w:rsidRPr="00937F27">
        <w:rPr>
          <w:rFonts w:ascii="Times New Roman" w:hAnsi="Times New Roman" w:cs="Times New Roman"/>
          <w:b/>
          <w:sz w:val="28"/>
          <w:szCs w:val="28"/>
          <w:lang w:val="ro-MO"/>
        </w:rPr>
        <w:t xml:space="preserve"> de Guvern </w:t>
      </w:r>
      <w:r w:rsidR="00C03B36" w:rsidRPr="00056510">
        <w:rPr>
          <w:rFonts w:ascii="Times New Roman" w:hAnsi="Times New Roman"/>
          <w:b/>
          <w:bCs/>
          <w:sz w:val="28"/>
          <w:szCs w:val="28"/>
          <w:lang w:val="ro-MO"/>
        </w:rPr>
        <w:t xml:space="preserve">pentru aprobarea Regulamentului </w:t>
      </w:r>
      <w:r w:rsidR="00C03B36" w:rsidRPr="00056510">
        <w:rPr>
          <w:rFonts w:ascii="Times New Roman" w:hAnsi="Times New Roman"/>
          <w:b/>
          <w:sz w:val="28"/>
          <w:szCs w:val="28"/>
          <w:lang w:val="ro-MO"/>
        </w:rPr>
        <w:t xml:space="preserve">privind condițiile și procedurile de organizare și realizare a executării activităților </w:t>
      </w:r>
      <w:r w:rsidR="00C03B36">
        <w:rPr>
          <w:rFonts w:ascii="Times New Roman" w:hAnsi="Times New Roman"/>
          <w:b/>
          <w:sz w:val="28"/>
          <w:szCs w:val="28"/>
          <w:lang w:val="ro-MO"/>
        </w:rPr>
        <w:t xml:space="preserve">de </w:t>
      </w:r>
      <w:r w:rsidR="00C03B36" w:rsidRPr="00056510">
        <w:rPr>
          <w:rFonts w:ascii="Times New Roman" w:hAnsi="Times New Roman"/>
          <w:b/>
          <w:sz w:val="28"/>
          <w:szCs w:val="28"/>
          <w:lang w:val="ro-MO"/>
        </w:rPr>
        <w:t xml:space="preserve"> îmbunătățiri funciare, </w:t>
      </w:r>
      <w:r w:rsidR="00C03B36">
        <w:rPr>
          <w:rFonts w:ascii="Times New Roman" w:hAnsi="Times New Roman"/>
          <w:b/>
          <w:sz w:val="28"/>
          <w:szCs w:val="28"/>
          <w:lang w:val="ro-MO"/>
        </w:rPr>
        <w:t xml:space="preserve">protecție, </w:t>
      </w:r>
      <w:r w:rsidR="00C03B36" w:rsidRPr="00056510">
        <w:rPr>
          <w:rFonts w:ascii="Times New Roman" w:hAnsi="Times New Roman"/>
          <w:b/>
          <w:sz w:val="28"/>
          <w:szCs w:val="28"/>
          <w:lang w:val="ro-MO"/>
        </w:rPr>
        <w:t>conservare și sporire</w:t>
      </w:r>
      <w:r w:rsidR="00C03B36">
        <w:rPr>
          <w:rFonts w:ascii="Times New Roman" w:hAnsi="Times New Roman"/>
          <w:b/>
          <w:sz w:val="28"/>
          <w:szCs w:val="28"/>
          <w:lang w:val="ro-MO"/>
        </w:rPr>
        <w:t xml:space="preserve"> </w:t>
      </w:r>
      <w:r w:rsidR="00C03B36" w:rsidRPr="00056510">
        <w:rPr>
          <w:rFonts w:ascii="Times New Roman" w:hAnsi="Times New Roman"/>
          <w:b/>
          <w:sz w:val="28"/>
          <w:szCs w:val="28"/>
          <w:lang w:val="ro-MO"/>
        </w:rPr>
        <w:t>a fertilităţii solurilor</w:t>
      </w:r>
    </w:p>
    <w:p w:rsidR="00D916F9" w:rsidRPr="00937F27" w:rsidRDefault="00D916F9" w:rsidP="004A55DF">
      <w:pPr>
        <w:ind w:left="-567" w:right="-143" w:firstLine="567"/>
        <w:jc w:val="center"/>
        <w:rPr>
          <w:rStyle w:val="FontStyle22"/>
          <w:rFonts w:ascii="Times New Roman" w:hAnsi="Times New Roman"/>
          <w:sz w:val="28"/>
          <w:szCs w:val="28"/>
          <w:lang w:val="ro-MO"/>
        </w:rPr>
      </w:pPr>
    </w:p>
    <w:p w:rsidR="00D916F9" w:rsidRPr="00937F27" w:rsidRDefault="00D916F9" w:rsidP="003D1BB9">
      <w:pPr>
        <w:spacing w:line="240" w:lineRule="auto"/>
        <w:ind w:left="-284" w:right="-143" w:firstLine="284"/>
        <w:jc w:val="both"/>
        <w:rPr>
          <w:rStyle w:val="FontStyle22"/>
          <w:rFonts w:ascii="Times New Roman" w:hAnsi="Times New Roman" w:cs="Times New Roman"/>
          <w:bCs/>
          <w:sz w:val="28"/>
          <w:szCs w:val="28"/>
          <w:lang w:val="ro-MO"/>
        </w:rPr>
      </w:pPr>
      <w:r w:rsidRPr="00937F27">
        <w:rPr>
          <w:rFonts w:ascii="Times New Roman" w:eastAsia="Times New Roman" w:hAnsi="Times New Roman" w:cs="Times New Roman"/>
          <w:sz w:val="28"/>
          <w:szCs w:val="28"/>
          <w:lang w:val="ro-MO"/>
        </w:rPr>
        <w:t xml:space="preserve">Proiectul de </w:t>
      </w:r>
      <w:proofErr w:type="spellStart"/>
      <w:r w:rsidRPr="00937F27">
        <w:rPr>
          <w:rFonts w:ascii="Times New Roman" w:hAnsi="Times New Roman" w:cs="Times New Roman"/>
          <w:sz w:val="28"/>
          <w:szCs w:val="28"/>
          <w:lang w:val="ro-MO"/>
        </w:rPr>
        <w:t>hotărîre</w:t>
      </w:r>
      <w:proofErr w:type="spellEnd"/>
      <w:r w:rsidRPr="00937F27">
        <w:rPr>
          <w:rFonts w:ascii="Times New Roman" w:hAnsi="Times New Roman" w:cs="Times New Roman"/>
          <w:sz w:val="28"/>
          <w:szCs w:val="28"/>
          <w:lang w:val="ro-MO"/>
        </w:rPr>
        <w:t xml:space="preserve"> a Guvernului </w:t>
      </w:r>
      <w:r w:rsidRPr="00937F27">
        <w:rPr>
          <w:rFonts w:ascii="Times New Roman" w:hAnsi="Times New Roman"/>
          <w:sz w:val="28"/>
          <w:szCs w:val="28"/>
          <w:lang w:val="ro-MO"/>
        </w:rPr>
        <w:t>privind condițiile și procedurile de realizare a activităților de îmbunătățiri funciare, protecți</w:t>
      </w:r>
      <w:r w:rsidR="006C5EFE">
        <w:rPr>
          <w:rFonts w:ascii="Times New Roman" w:hAnsi="Times New Roman"/>
          <w:sz w:val="28"/>
          <w:szCs w:val="28"/>
          <w:lang w:val="ro-MO"/>
        </w:rPr>
        <w:t>e</w:t>
      </w:r>
      <w:r w:rsidRPr="00937F27">
        <w:rPr>
          <w:rFonts w:ascii="Times New Roman" w:hAnsi="Times New Roman"/>
          <w:sz w:val="28"/>
          <w:szCs w:val="28"/>
          <w:lang w:val="ro-MO"/>
        </w:rPr>
        <w:t>, conservare și sporire</w:t>
      </w:r>
      <w:r w:rsidR="006C5EFE">
        <w:rPr>
          <w:rFonts w:ascii="Times New Roman" w:hAnsi="Times New Roman"/>
          <w:sz w:val="28"/>
          <w:szCs w:val="28"/>
          <w:lang w:val="ro-MO"/>
        </w:rPr>
        <w:t xml:space="preserve"> </w:t>
      </w:r>
      <w:r w:rsidRPr="00937F27">
        <w:rPr>
          <w:rFonts w:ascii="Times New Roman" w:hAnsi="Times New Roman"/>
          <w:sz w:val="28"/>
          <w:szCs w:val="28"/>
          <w:lang w:val="ro-MO"/>
        </w:rPr>
        <w:t xml:space="preserve">a fertilităţii solurilor a fost elaborat </w:t>
      </w:r>
      <w:r w:rsidRPr="00937F27">
        <w:rPr>
          <w:rFonts w:ascii="Times New Roman" w:hAnsi="Times New Roman"/>
          <w:color w:val="000000"/>
          <w:sz w:val="28"/>
          <w:szCs w:val="28"/>
          <w:lang w:val="ro-MO"/>
        </w:rPr>
        <w:t xml:space="preserve">în </w:t>
      </w:r>
      <w:r w:rsidRPr="00937F27">
        <w:rPr>
          <w:rFonts w:ascii="Times New Roman" w:hAnsi="Times New Roman"/>
          <w:sz w:val="28"/>
          <w:szCs w:val="28"/>
          <w:lang w:val="ro-MO"/>
        </w:rPr>
        <w:t>vederea executării</w:t>
      </w:r>
      <w:r w:rsidRPr="00937F27">
        <w:rPr>
          <w:rFonts w:ascii="Times New Roman" w:hAnsi="Times New Roman"/>
          <w:color w:val="000000"/>
          <w:sz w:val="28"/>
          <w:szCs w:val="28"/>
          <w:lang w:val="ro-MO"/>
        </w:rPr>
        <w:t xml:space="preserve"> art. 8, 9, 10, 78, 79 și art. 81 din Codul funciar nr.828-XII din 25 decembrie 1991.</w:t>
      </w:r>
    </w:p>
    <w:p w:rsidR="000B5866" w:rsidRPr="00937F27" w:rsidRDefault="000B5866" w:rsidP="00DE2FE9">
      <w:pPr>
        <w:spacing w:line="240" w:lineRule="auto"/>
        <w:ind w:left="-284" w:right="-143" w:firstLine="284"/>
        <w:jc w:val="both"/>
        <w:rPr>
          <w:rFonts w:ascii="Times New Roman" w:hAnsi="Times New Roman" w:cs="Times New Roman"/>
          <w:bCs/>
          <w:sz w:val="28"/>
          <w:szCs w:val="28"/>
          <w:lang w:val="ro-MO"/>
        </w:rPr>
      </w:pPr>
      <w:r w:rsidRPr="00937F27">
        <w:rPr>
          <w:rStyle w:val="FontStyle22"/>
          <w:rFonts w:ascii="Times New Roman" w:hAnsi="Times New Roman" w:cs="Times New Roman"/>
          <w:b w:val="0"/>
          <w:bCs/>
          <w:sz w:val="28"/>
          <w:szCs w:val="28"/>
          <w:lang w:val="ro-MO"/>
        </w:rPr>
        <w:t>Menționăm faptul,</w:t>
      </w:r>
      <w:r w:rsidR="00D916F9" w:rsidRPr="00937F27">
        <w:rPr>
          <w:rStyle w:val="FontStyle22"/>
          <w:rFonts w:ascii="Times New Roman" w:hAnsi="Times New Roman" w:cs="Times New Roman"/>
          <w:bCs/>
          <w:sz w:val="28"/>
          <w:szCs w:val="28"/>
          <w:lang w:val="ro-MO"/>
        </w:rPr>
        <w:t xml:space="preserve"> </w:t>
      </w:r>
      <w:r w:rsidRPr="00937F27">
        <w:rPr>
          <w:rFonts w:ascii="Times New Roman" w:hAnsi="Times New Roman" w:cs="Times New Roman"/>
          <w:bCs/>
          <w:sz w:val="28"/>
          <w:szCs w:val="28"/>
          <w:lang w:val="ro-MO"/>
        </w:rPr>
        <w:t xml:space="preserve">că este necesar aprobarea </w:t>
      </w:r>
      <w:r w:rsidRPr="00937F27">
        <w:rPr>
          <w:rFonts w:ascii="Times New Roman" w:hAnsi="Times New Roman" w:cs="Times New Roman"/>
          <w:sz w:val="28"/>
          <w:szCs w:val="28"/>
          <w:lang w:val="ro-MO"/>
        </w:rPr>
        <w:t xml:space="preserve">mecanismului şi procedurii </w:t>
      </w:r>
      <w:r w:rsidR="00D916F9" w:rsidRPr="00937F27">
        <w:rPr>
          <w:rFonts w:ascii="Times New Roman" w:hAnsi="Times New Roman" w:cs="Times New Roman"/>
          <w:sz w:val="28"/>
          <w:szCs w:val="28"/>
          <w:lang w:val="ro-MO"/>
        </w:rPr>
        <w:t>privind</w:t>
      </w:r>
      <w:r w:rsidRPr="00937F27">
        <w:rPr>
          <w:rFonts w:ascii="Times New Roman" w:hAnsi="Times New Roman" w:cs="Times New Roman"/>
          <w:sz w:val="28"/>
          <w:szCs w:val="28"/>
          <w:lang w:val="ro-MO"/>
        </w:rPr>
        <w:t xml:space="preserve"> realizarea executării </w:t>
      </w:r>
      <w:r w:rsidR="00D916F9" w:rsidRPr="00937F27">
        <w:rPr>
          <w:rFonts w:ascii="Times New Roman" w:hAnsi="Times New Roman" w:cs="Times New Roman"/>
          <w:sz w:val="28"/>
          <w:szCs w:val="28"/>
          <w:lang w:val="ro-MO"/>
        </w:rPr>
        <w:t>activităților</w:t>
      </w:r>
      <w:r w:rsidRPr="00937F27">
        <w:rPr>
          <w:rFonts w:ascii="Times New Roman" w:hAnsi="Times New Roman" w:cs="Times New Roman"/>
          <w:sz w:val="28"/>
          <w:szCs w:val="28"/>
          <w:lang w:val="ro-MO"/>
        </w:rPr>
        <w:t xml:space="preserve"> de îmbunătăţiri funciare, şi stabilirea obligativităţii privind expertizarea ştiinţifică, recomandare oferită și de Curtea de Conturi în urma misiunii de audit performanța în domeniul mediului privind utilizarea durabilă a terenurilor agricole (</w:t>
      </w:r>
      <w:proofErr w:type="spellStart"/>
      <w:r w:rsidRPr="00937F27">
        <w:rPr>
          <w:rFonts w:ascii="Times New Roman" w:hAnsi="Times New Roman" w:cs="Times New Roman"/>
          <w:sz w:val="28"/>
          <w:szCs w:val="28"/>
          <w:lang w:val="ro-MO"/>
        </w:rPr>
        <w:t>H</w:t>
      </w:r>
      <w:r w:rsidR="00937F27">
        <w:rPr>
          <w:rFonts w:ascii="Times New Roman" w:hAnsi="Times New Roman" w:cs="Times New Roman"/>
          <w:sz w:val="28"/>
          <w:szCs w:val="28"/>
          <w:lang w:val="ro-MO"/>
        </w:rPr>
        <w:t>otărîrea</w:t>
      </w:r>
      <w:proofErr w:type="spellEnd"/>
      <w:r w:rsidRPr="00937F27">
        <w:rPr>
          <w:rFonts w:ascii="Times New Roman" w:hAnsi="Times New Roman" w:cs="Times New Roman"/>
          <w:sz w:val="28"/>
          <w:szCs w:val="28"/>
          <w:lang w:val="ro-MO"/>
        </w:rPr>
        <w:t xml:space="preserve"> nr. 38 din 15 iulie 2014 cu privire la Raportul auditului menționat). </w:t>
      </w:r>
      <w:r w:rsidR="003319D0" w:rsidRPr="00937F27">
        <w:rPr>
          <w:rFonts w:ascii="Times New Roman" w:hAnsi="Times New Roman" w:cs="Times New Roman"/>
          <w:sz w:val="28"/>
          <w:szCs w:val="28"/>
          <w:lang w:val="ro-MO"/>
        </w:rPr>
        <w:t>De asemenea, în prezent nu există un mecanism clar de selectare a obiectelor ce se includ în Lista obiectelor și mijloacelor financiare necesare pentru realizarea Planului de acțiuni privind implementarea Programului de conservare și sporire a fertilității solurilor pentru anii 2017-2020</w:t>
      </w:r>
      <w:r w:rsidR="00937F27">
        <w:rPr>
          <w:rFonts w:ascii="Times New Roman" w:hAnsi="Times New Roman" w:cs="Times New Roman"/>
          <w:sz w:val="28"/>
          <w:szCs w:val="28"/>
          <w:lang w:val="ro-MO"/>
        </w:rPr>
        <w:t xml:space="preserve">, aprobat prin </w:t>
      </w:r>
      <w:proofErr w:type="spellStart"/>
      <w:r w:rsidR="00937F27">
        <w:rPr>
          <w:rFonts w:ascii="Times New Roman" w:hAnsi="Times New Roman" w:cs="Times New Roman"/>
          <w:sz w:val="28"/>
          <w:szCs w:val="28"/>
          <w:lang w:val="ro-MO"/>
        </w:rPr>
        <w:t>H</w:t>
      </w:r>
      <w:r w:rsidR="003319D0" w:rsidRPr="00937F27">
        <w:rPr>
          <w:rFonts w:ascii="Times New Roman" w:hAnsi="Times New Roman" w:cs="Times New Roman"/>
          <w:sz w:val="28"/>
          <w:szCs w:val="28"/>
          <w:lang w:val="ro-MO"/>
        </w:rPr>
        <w:t>otărîrea</w:t>
      </w:r>
      <w:proofErr w:type="spellEnd"/>
      <w:r w:rsidR="003319D0" w:rsidRPr="00937F27">
        <w:rPr>
          <w:rFonts w:ascii="Times New Roman" w:hAnsi="Times New Roman" w:cs="Times New Roman"/>
          <w:sz w:val="28"/>
          <w:szCs w:val="28"/>
          <w:lang w:val="ro-MO"/>
        </w:rPr>
        <w:t xml:space="preserve"> Guvernului nr.554 din 14.07.2020. </w:t>
      </w:r>
      <w:r w:rsidR="00470790" w:rsidRPr="00937F27">
        <w:rPr>
          <w:rFonts w:ascii="Times New Roman" w:hAnsi="Times New Roman" w:cs="Times New Roman"/>
          <w:sz w:val="28"/>
          <w:szCs w:val="28"/>
          <w:lang w:val="ro-MO"/>
        </w:rPr>
        <w:t>Astfel</w:t>
      </w:r>
      <w:r w:rsidRPr="00937F27">
        <w:rPr>
          <w:rFonts w:ascii="Times New Roman" w:hAnsi="Times New Roman" w:cs="Times New Roman"/>
          <w:sz w:val="28"/>
          <w:szCs w:val="28"/>
          <w:lang w:val="ro-MO"/>
        </w:rPr>
        <w:t xml:space="preserve">, grupul de lucru instituit de Minister a elaborat </w:t>
      </w:r>
      <w:r w:rsidR="00763CF8" w:rsidRPr="00937F27">
        <w:rPr>
          <w:rFonts w:ascii="Times New Roman" w:hAnsi="Times New Roman" w:cs="Times New Roman"/>
          <w:sz w:val="28"/>
          <w:szCs w:val="28"/>
          <w:lang w:val="ro-MO"/>
        </w:rPr>
        <w:t>un Regulament în acest sens</w:t>
      </w:r>
      <w:r w:rsidR="00D916F9" w:rsidRPr="00937F27">
        <w:rPr>
          <w:rFonts w:ascii="Times New Roman" w:hAnsi="Times New Roman" w:cs="Times New Roman"/>
          <w:sz w:val="28"/>
          <w:szCs w:val="28"/>
          <w:lang w:val="ro-MO"/>
        </w:rPr>
        <w:t>.</w:t>
      </w:r>
    </w:p>
    <w:p w:rsidR="003B3D68" w:rsidRPr="00937F27" w:rsidRDefault="000B5866" w:rsidP="00DE2FE9">
      <w:pPr>
        <w:spacing w:line="240" w:lineRule="auto"/>
        <w:ind w:left="-284" w:right="-143" w:firstLine="284"/>
        <w:jc w:val="both"/>
        <w:rPr>
          <w:rFonts w:ascii="Times New Roman" w:hAnsi="Times New Roman" w:cs="Times New Roman"/>
          <w:bCs/>
          <w:sz w:val="28"/>
          <w:szCs w:val="28"/>
          <w:lang w:val="ro-MO"/>
        </w:rPr>
      </w:pPr>
      <w:r w:rsidRPr="00937F27">
        <w:rPr>
          <w:rFonts w:ascii="Times New Roman" w:hAnsi="Times New Roman" w:cs="Times New Roman"/>
          <w:sz w:val="28"/>
          <w:szCs w:val="28"/>
          <w:lang w:val="ro-MO"/>
        </w:rPr>
        <w:t>Regulamentul dat reglementează activitățile ce ţin de conservare</w:t>
      </w:r>
      <w:bookmarkStart w:id="0" w:name="_GoBack"/>
      <w:bookmarkEnd w:id="0"/>
      <w:r w:rsidRPr="00937F27">
        <w:rPr>
          <w:rFonts w:ascii="Times New Roman" w:hAnsi="Times New Roman" w:cs="Times New Roman"/>
          <w:sz w:val="28"/>
          <w:szCs w:val="28"/>
          <w:lang w:val="ro-MO"/>
        </w:rPr>
        <w:t>a și sporirea fertilităţii solurilor, care prin eroziune sau prin acțiunea altor factori antropici și-au pierdut total sau parțial capacitatea de producție,</w:t>
      </w:r>
      <w:r w:rsidRPr="00937F27">
        <w:rPr>
          <w:rFonts w:ascii="Times New Roman" w:hAnsi="Times New Roman" w:cs="Times New Roman"/>
          <w:sz w:val="28"/>
          <w:szCs w:val="28"/>
          <w:shd w:val="clear" w:color="auto" w:fill="FDFDFD"/>
          <w:lang w:val="ro-MO"/>
        </w:rPr>
        <w:t xml:space="preserve"> </w:t>
      </w:r>
      <w:r w:rsidRPr="00937F27">
        <w:rPr>
          <w:rFonts w:ascii="Times New Roman" w:hAnsi="Times New Roman" w:cs="Times New Roman"/>
          <w:sz w:val="28"/>
          <w:szCs w:val="28"/>
          <w:lang w:val="ro-MO"/>
        </w:rPr>
        <w:t>şi care urmează a fi conservate, sau efectuate lucrări de sporire a fertilităţii acestora</w:t>
      </w:r>
      <w:r w:rsidR="003B3D68" w:rsidRPr="00937F27">
        <w:rPr>
          <w:rFonts w:ascii="Times New Roman" w:hAnsi="Times New Roman" w:cs="Times New Roman"/>
          <w:sz w:val="28"/>
          <w:szCs w:val="28"/>
          <w:lang w:val="ro-MO"/>
        </w:rPr>
        <w:t xml:space="preserve"> cu suportul financiar de la bugetul de stat</w:t>
      </w:r>
      <w:r w:rsidRPr="00937F27">
        <w:rPr>
          <w:rFonts w:ascii="Times New Roman" w:hAnsi="Times New Roman" w:cs="Times New Roman"/>
          <w:sz w:val="28"/>
          <w:szCs w:val="28"/>
          <w:lang w:val="ro-MO"/>
        </w:rPr>
        <w:t>.</w:t>
      </w:r>
      <w:r w:rsidRPr="00937F27">
        <w:rPr>
          <w:rFonts w:ascii="Times New Roman" w:hAnsi="Times New Roman" w:cs="Times New Roman"/>
          <w:sz w:val="28"/>
          <w:szCs w:val="28"/>
          <w:shd w:val="clear" w:color="auto" w:fill="FDFDFD"/>
          <w:lang w:val="ro-MO"/>
        </w:rPr>
        <w:t xml:space="preserve"> De asemenea, s-a stabilit activității privind expertizarea științifică a proiectelor date.</w:t>
      </w:r>
    </w:p>
    <w:p w:rsidR="003B3D68" w:rsidRPr="00937F27" w:rsidRDefault="00927D52" w:rsidP="00DE2FE9">
      <w:pPr>
        <w:spacing w:line="240" w:lineRule="auto"/>
        <w:ind w:left="-284" w:right="-143" w:firstLine="284"/>
        <w:jc w:val="both"/>
        <w:rPr>
          <w:rFonts w:ascii="Times New Roman" w:hAnsi="Times New Roman" w:cs="Times New Roman"/>
          <w:bCs/>
          <w:sz w:val="28"/>
          <w:szCs w:val="28"/>
          <w:lang w:val="ro-MO"/>
        </w:rPr>
      </w:pPr>
      <w:r w:rsidRPr="00937F27">
        <w:rPr>
          <w:rFonts w:ascii="Times New Roman" w:hAnsi="Times New Roman" w:cs="Times New Roman"/>
          <w:sz w:val="28"/>
          <w:szCs w:val="28"/>
          <w:lang w:val="ro-MO"/>
        </w:rPr>
        <w:t>Prin urmare, î</w:t>
      </w:r>
      <w:r w:rsidR="009910C7" w:rsidRPr="00937F27">
        <w:rPr>
          <w:rFonts w:ascii="Times New Roman" w:hAnsi="Times New Roman" w:cs="Times New Roman"/>
          <w:sz w:val="28"/>
          <w:szCs w:val="28"/>
          <w:lang w:val="ro-MO"/>
        </w:rPr>
        <w:t xml:space="preserve">n conformitate cu prevederile prezentului </w:t>
      </w:r>
      <w:r w:rsidRPr="00937F27">
        <w:rPr>
          <w:rFonts w:ascii="Times New Roman" w:hAnsi="Times New Roman" w:cs="Times New Roman"/>
          <w:sz w:val="28"/>
          <w:szCs w:val="28"/>
          <w:lang w:val="ro-MO"/>
        </w:rPr>
        <w:t>R</w:t>
      </w:r>
      <w:r w:rsidR="009910C7" w:rsidRPr="00937F27">
        <w:rPr>
          <w:rFonts w:ascii="Times New Roman" w:hAnsi="Times New Roman" w:cs="Times New Roman"/>
          <w:sz w:val="28"/>
          <w:szCs w:val="28"/>
          <w:lang w:val="ro-MO"/>
        </w:rPr>
        <w:t xml:space="preserve">egulament </w:t>
      </w:r>
      <w:r w:rsidR="00D200EB" w:rsidRPr="00937F27">
        <w:rPr>
          <w:rFonts w:ascii="Times New Roman" w:hAnsi="Times New Roman" w:cs="Times New Roman"/>
          <w:sz w:val="28"/>
          <w:szCs w:val="28"/>
          <w:lang w:val="ro-MO"/>
        </w:rPr>
        <w:t xml:space="preserve">se propune ca </w:t>
      </w:r>
      <w:r w:rsidR="009910C7" w:rsidRPr="00937F27">
        <w:rPr>
          <w:rFonts w:ascii="Times New Roman" w:hAnsi="Times New Roman" w:cs="Times New Roman"/>
          <w:sz w:val="28"/>
          <w:szCs w:val="28"/>
          <w:lang w:val="ro-MO"/>
        </w:rPr>
        <w:t xml:space="preserve">terenurile cu soluri degradate </w:t>
      </w:r>
      <w:r w:rsidR="00D200EB" w:rsidRPr="00937F27">
        <w:rPr>
          <w:rFonts w:ascii="Times New Roman" w:hAnsi="Times New Roman" w:cs="Times New Roman"/>
          <w:sz w:val="28"/>
          <w:szCs w:val="28"/>
          <w:lang w:val="ro-MO"/>
        </w:rPr>
        <w:t>să</w:t>
      </w:r>
      <w:r w:rsidR="009910C7" w:rsidRPr="00937F27">
        <w:rPr>
          <w:rFonts w:ascii="Times New Roman" w:hAnsi="Times New Roman" w:cs="Times New Roman"/>
          <w:sz w:val="28"/>
          <w:szCs w:val="28"/>
          <w:lang w:val="ro-MO"/>
        </w:rPr>
        <w:t xml:space="preserve"> fi</w:t>
      </w:r>
      <w:r w:rsidR="00D200EB" w:rsidRPr="00937F27">
        <w:rPr>
          <w:rFonts w:ascii="Times New Roman" w:hAnsi="Times New Roman" w:cs="Times New Roman"/>
          <w:sz w:val="28"/>
          <w:szCs w:val="28"/>
          <w:lang w:val="ro-MO"/>
        </w:rPr>
        <w:t>e</w:t>
      </w:r>
      <w:r w:rsidR="009910C7" w:rsidRPr="00937F27">
        <w:rPr>
          <w:rFonts w:ascii="Times New Roman" w:hAnsi="Times New Roman" w:cs="Times New Roman"/>
          <w:sz w:val="28"/>
          <w:szCs w:val="28"/>
          <w:lang w:val="ro-MO"/>
        </w:rPr>
        <w:t xml:space="preserve"> examinate de o comisie</w:t>
      </w:r>
      <w:r w:rsidR="00E47FCA" w:rsidRPr="00937F27">
        <w:rPr>
          <w:rFonts w:ascii="Times New Roman" w:hAnsi="Times New Roman" w:cs="Times New Roman"/>
          <w:sz w:val="28"/>
          <w:szCs w:val="28"/>
          <w:lang w:val="ro-MO"/>
        </w:rPr>
        <w:t xml:space="preserve"> specială</w:t>
      </w:r>
      <w:r w:rsidR="009910C7" w:rsidRPr="00937F27">
        <w:rPr>
          <w:rFonts w:ascii="Times New Roman" w:hAnsi="Times New Roman" w:cs="Times New Roman"/>
          <w:sz w:val="28"/>
          <w:szCs w:val="28"/>
          <w:lang w:val="ro-MO"/>
        </w:rPr>
        <w:t xml:space="preserve"> co</w:t>
      </w:r>
      <w:r w:rsidR="00491E62" w:rsidRPr="00937F27">
        <w:rPr>
          <w:rFonts w:ascii="Times New Roman" w:hAnsi="Times New Roman" w:cs="Times New Roman"/>
          <w:sz w:val="28"/>
          <w:szCs w:val="28"/>
          <w:lang w:val="ro-MO"/>
        </w:rPr>
        <w:t xml:space="preserve">nstituită din reprezentanţi ai </w:t>
      </w:r>
      <w:r w:rsidR="009910C7" w:rsidRPr="00937F27">
        <w:rPr>
          <w:rFonts w:ascii="Times New Roman" w:hAnsi="Times New Roman" w:cs="Times New Roman"/>
          <w:sz w:val="28"/>
          <w:szCs w:val="28"/>
          <w:lang w:val="ro-MO"/>
        </w:rPr>
        <w:t>administraţiilor publice locale, beneficiari, cu atragerea reprezentanţilor administraţiilor publice centrale, specialişti din domeniu şi ca rezultat, constituirea perimetrelor de ameliorare.</w:t>
      </w:r>
    </w:p>
    <w:p w:rsidR="003B3D68" w:rsidRPr="00937F27" w:rsidRDefault="002239FF" w:rsidP="00DE2FE9">
      <w:pPr>
        <w:spacing w:line="240" w:lineRule="auto"/>
        <w:ind w:left="-284" w:right="-143" w:firstLine="284"/>
        <w:jc w:val="both"/>
        <w:rPr>
          <w:rFonts w:ascii="Times New Roman" w:hAnsi="Times New Roman" w:cs="Times New Roman"/>
          <w:bCs/>
          <w:sz w:val="28"/>
          <w:szCs w:val="28"/>
          <w:lang w:val="ro-MO"/>
        </w:rPr>
      </w:pPr>
      <w:r w:rsidRPr="00937F27">
        <w:rPr>
          <w:rFonts w:ascii="Times New Roman" w:hAnsi="Times New Roman" w:cs="Times New Roman"/>
          <w:sz w:val="28"/>
          <w:szCs w:val="28"/>
          <w:lang w:val="ro-MO"/>
        </w:rPr>
        <w:t xml:space="preserve">Comisiile respective </w:t>
      </w:r>
      <w:r w:rsidR="00E5423D">
        <w:rPr>
          <w:rFonts w:ascii="Times New Roman" w:hAnsi="Times New Roman" w:cs="Times New Roman"/>
          <w:sz w:val="28"/>
          <w:szCs w:val="28"/>
          <w:lang w:val="ro-MO"/>
        </w:rPr>
        <w:t>in</w:t>
      </w:r>
      <w:r w:rsidRPr="00937F27">
        <w:rPr>
          <w:rFonts w:ascii="Times New Roman" w:hAnsi="Times New Roman" w:cs="Times New Roman"/>
          <w:sz w:val="28"/>
          <w:szCs w:val="28"/>
          <w:lang w:val="ro-MO"/>
        </w:rPr>
        <w:t>stituite, după caz, la nivel de primărie, raion, municipiu</w:t>
      </w:r>
      <w:r w:rsidR="00937F27">
        <w:rPr>
          <w:rFonts w:ascii="Times New Roman" w:hAnsi="Times New Roman" w:cs="Times New Roman"/>
          <w:sz w:val="28"/>
          <w:szCs w:val="28"/>
          <w:lang w:val="ro-MO"/>
        </w:rPr>
        <w:t xml:space="preserve">, </w:t>
      </w:r>
      <w:r w:rsidR="00937F27" w:rsidRPr="00110565">
        <w:rPr>
          <w:rFonts w:ascii="Times New Roman" w:hAnsi="Times New Roman"/>
          <w:sz w:val="28"/>
          <w:szCs w:val="28"/>
          <w:lang w:val="ro-MO"/>
        </w:rPr>
        <w:t xml:space="preserve">UTA </w:t>
      </w:r>
      <w:r w:rsidR="00937F27">
        <w:rPr>
          <w:rFonts w:ascii="Times New Roman" w:hAnsi="Times New Roman"/>
          <w:sz w:val="28"/>
          <w:szCs w:val="28"/>
          <w:lang w:val="ro-MO"/>
        </w:rPr>
        <w:t>Găgăuzia,</w:t>
      </w:r>
      <w:r w:rsidRPr="00937F27">
        <w:rPr>
          <w:rFonts w:ascii="Times New Roman" w:hAnsi="Times New Roman" w:cs="Times New Roman"/>
          <w:sz w:val="28"/>
          <w:szCs w:val="28"/>
          <w:lang w:val="ro-MO"/>
        </w:rPr>
        <w:t xml:space="preserve"> constituind perimetrele de ameliorare</w:t>
      </w:r>
      <w:r w:rsidR="00927D52" w:rsidRPr="00937F27">
        <w:rPr>
          <w:rFonts w:ascii="Times New Roman" w:hAnsi="Times New Roman" w:cs="Times New Roman"/>
          <w:sz w:val="28"/>
          <w:szCs w:val="28"/>
          <w:lang w:val="ro-MO"/>
        </w:rPr>
        <w:t>,</w:t>
      </w:r>
      <w:r w:rsidRPr="00937F27">
        <w:rPr>
          <w:rFonts w:ascii="Times New Roman" w:hAnsi="Times New Roman" w:cs="Times New Roman"/>
          <w:sz w:val="28"/>
          <w:szCs w:val="28"/>
          <w:lang w:val="ro-MO"/>
        </w:rPr>
        <w:t xml:space="preserve"> vor întocmi Fişele perimetrele de ameliorare, în care va fi redat o informaţie amplă privind d</w:t>
      </w:r>
      <w:r w:rsidRPr="00937F27">
        <w:rPr>
          <w:rFonts w:ascii="Times New Roman" w:eastAsia="Times New Roman" w:hAnsi="Times New Roman" w:cs="Times New Roman"/>
          <w:sz w:val="28"/>
          <w:szCs w:val="28"/>
          <w:lang w:val="ro-MO"/>
        </w:rPr>
        <w:t>enumirea perimetrului de ameliorare, modul de folosinţ</w:t>
      </w:r>
      <w:r w:rsidR="00D200EB" w:rsidRPr="00937F27">
        <w:rPr>
          <w:rFonts w:ascii="Times New Roman" w:eastAsia="Times New Roman" w:hAnsi="Times New Roman" w:cs="Times New Roman"/>
          <w:sz w:val="28"/>
          <w:szCs w:val="28"/>
          <w:lang w:val="ro-MO"/>
        </w:rPr>
        <w:t xml:space="preserve">ă </w:t>
      </w:r>
      <w:r w:rsidRPr="00937F27">
        <w:rPr>
          <w:rFonts w:ascii="Times New Roman" w:eastAsia="Times New Roman" w:hAnsi="Times New Roman" w:cs="Times New Roman"/>
          <w:sz w:val="28"/>
          <w:szCs w:val="28"/>
          <w:lang w:val="ro-MO"/>
        </w:rPr>
        <w:t xml:space="preserve">a terenurilor cuprinse în perimetrul de ameliorare, proprietarii terenurilor din perimetrul de ameliorare, natura degradării terenurilor din perimetrul de ameliorare, descrierea sumară a condiţiilor </w:t>
      </w:r>
      <w:proofErr w:type="spellStart"/>
      <w:r w:rsidRPr="00937F27">
        <w:rPr>
          <w:rFonts w:ascii="Times New Roman" w:eastAsia="Times New Roman" w:hAnsi="Times New Roman" w:cs="Times New Roman"/>
          <w:sz w:val="28"/>
          <w:szCs w:val="28"/>
          <w:lang w:val="ro-MO"/>
        </w:rPr>
        <w:t>pedolitologice</w:t>
      </w:r>
      <w:proofErr w:type="spellEnd"/>
      <w:r w:rsidRPr="00937F27">
        <w:rPr>
          <w:rFonts w:ascii="Times New Roman" w:eastAsia="Times New Roman" w:hAnsi="Times New Roman" w:cs="Times New Roman"/>
          <w:sz w:val="28"/>
          <w:szCs w:val="28"/>
          <w:lang w:val="ro-MO"/>
        </w:rPr>
        <w:t>, descrierea sumară a lucrărilor de ameliorare necesare</w:t>
      </w:r>
      <w:r w:rsidR="00061DE7" w:rsidRPr="00937F27">
        <w:rPr>
          <w:rFonts w:ascii="Times New Roman" w:eastAsia="Times New Roman" w:hAnsi="Times New Roman" w:cs="Times New Roman"/>
          <w:sz w:val="28"/>
          <w:szCs w:val="28"/>
          <w:lang w:val="ro-MO"/>
        </w:rPr>
        <w:t>, evaluarea fizică orientativă a lucrărilor necesare de ameliorare, etc.</w:t>
      </w:r>
    </w:p>
    <w:p w:rsidR="00C631E3" w:rsidRPr="00937F27" w:rsidRDefault="002239FF" w:rsidP="00DE2FE9">
      <w:pPr>
        <w:spacing w:line="240" w:lineRule="auto"/>
        <w:ind w:left="-284" w:right="-143" w:firstLine="284"/>
        <w:jc w:val="both"/>
        <w:rPr>
          <w:rFonts w:ascii="Times New Roman" w:hAnsi="Times New Roman" w:cs="Times New Roman"/>
          <w:bCs/>
          <w:sz w:val="28"/>
          <w:szCs w:val="28"/>
          <w:lang w:val="ro-MO"/>
        </w:rPr>
      </w:pPr>
      <w:r w:rsidRPr="00937F27">
        <w:rPr>
          <w:rFonts w:ascii="Times New Roman" w:hAnsi="Times New Roman" w:cs="Times New Roman"/>
          <w:sz w:val="28"/>
          <w:szCs w:val="28"/>
          <w:lang w:val="ro-MO"/>
        </w:rPr>
        <w:lastRenderedPageBreak/>
        <w:t>Fişa</w:t>
      </w:r>
      <w:r w:rsidR="00927D52" w:rsidRPr="00937F27">
        <w:rPr>
          <w:rFonts w:ascii="Times New Roman" w:hAnsi="Times New Roman" w:cs="Times New Roman"/>
          <w:sz w:val="28"/>
          <w:szCs w:val="28"/>
          <w:lang w:val="ro-MO"/>
        </w:rPr>
        <w:t xml:space="preserve"> nominalizată</w:t>
      </w:r>
      <w:r w:rsidR="00937F27">
        <w:rPr>
          <w:rFonts w:ascii="Times New Roman" w:hAnsi="Times New Roman" w:cs="Times New Roman"/>
          <w:sz w:val="28"/>
          <w:szCs w:val="28"/>
          <w:lang w:val="ro-MO"/>
        </w:rPr>
        <w:t>,</w:t>
      </w:r>
      <w:r w:rsidR="00927D52" w:rsidRPr="00937F27">
        <w:rPr>
          <w:rFonts w:ascii="Times New Roman" w:hAnsi="Times New Roman" w:cs="Times New Roman"/>
          <w:sz w:val="28"/>
          <w:szCs w:val="28"/>
          <w:lang w:val="ro-MO"/>
        </w:rPr>
        <w:t xml:space="preserve"> </w:t>
      </w:r>
      <w:r w:rsidRPr="00937F27">
        <w:rPr>
          <w:rFonts w:ascii="Times New Roman" w:hAnsi="Times New Roman" w:cs="Times New Roman"/>
          <w:sz w:val="28"/>
          <w:szCs w:val="28"/>
          <w:lang w:val="ro-MO"/>
        </w:rPr>
        <w:t xml:space="preserve">aprobată </w:t>
      </w:r>
      <w:r w:rsidR="00937F27">
        <w:rPr>
          <w:rFonts w:ascii="Times New Roman" w:hAnsi="Times New Roman" w:cs="Times New Roman"/>
          <w:sz w:val="28"/>
          <w:szCs w:val="28"/>
          <w:lang w:val="ro-MO"/>
        </w:rPr>
        <w:t xml:space="preserve">prin </w:t>
      </w:r>
      <w:r w:rsidR="00937F27" w:rsidRPr="00110565">
        <w:rPr>
          <w:rStyle w:val="2"/>
          <w:rFonts w:eastAsia="Tahoma"/>
          <w:i w:val="0"/>
          <w:lang w:val="ro-MO"/>
        </w:rPr>
        <w:t>decizia comisiei</w:t>
      </w:r>
      <w:r w:rsidR="00937F27">
        <w:rPr>
          <w:rStyle w:val="2"/>
          <w:rFonts w:eastAsia="Tahoma"/>
          <w:i w:val="0"/>
          <w:lang w:val="ro-MO"/>
        </w:rPr>
        <w:t xml:space="preserve"> speciale,</w:t>
      </w:r>
      <w:r w:rsidR="00937F27" w:rsidRPr="00937F27">
        <w:rPr>
          <w:rFonts w:ascii="Times New Roman" w:hAnsi="Times New Roman" w:cs="Times New Roman"/>
          <w:sz w:val="28"/>
          <w:szCs w:val="28"/>
          <w:lang w:val="ro-MO"/>
        </w:rPr>
        <w:t xml:space="preserve"> </w:t>
      </w:r>
      <w:r w:rsidR="001303BD" w:rsidRPr="00937F27">
        <w:rPr>
          <w:rFonts w:ascii="Times New Roman" w:hAnsi="Times New Roman" w:cs="Times New Roman"/>
          <w:sz w:val="28"/>
          <w:szCs w:val="28"/>
          <w:lang w:val="ro-MO"/>
        </w:rPr>
        <w:t xml:space="preserve">va </w:t>
      </w:r>
      <w:r w:rsidRPr="00937F27">
        <w:rPr>
          <w:rFonts w:ascii="Times New Roman" w:hAnsi="Times New Roman" w:cs="Times New Roman"/>
          <w:sz w:val="28"/>
          <w:szCs w:val="28"/>
          <w:lang w:val="ro-MO"/>
        </w:rPr>
        <w:t xml:space="preserve">constitui </w:t>
      </w:r>
      <w:r w:rsidR="00C631E3" w:rsidRPr="00937F27">
        <w:rPr>
          <w:rFonts w:ascii="Times New Roman" w:hAnsi="Times New Roman" w:cs="Times New Roman"/>
          <w:sz w:val="28"/>
          <w:szCs w:val="28"/>
          <w:lang w:val="ro-MO"/>
        </w:rPr>
        <w:t>temei</w:t>
      </w:r>
      <w:r w:rsidRPr="00937F27">
        <w:rPr>
          <w:rFonts w:ascii="Times New Roman" w:hAnsi="Times New Roman" w:cs="Times New Roman"/>
          <w:sz w:val="28"/>
          <w:szCs w:val="28"/>
          <w:lang w:val="ro-MO"/>
        </w:rPr>
        <w:t xml:space="preserve"> </w:t>
      </w:r>
      <w:r w:rsidR="00C631E3" w:rsidRPr="00937F27">
        <w:rPr>
          <w:rFonts w:ascii="Times New Roman" w:hAnsi="Times New Roman" w:cs="Times New Roman"/>
          <w:sz w:val="28"/>
          <w:szCs w:val="28"/>
          <w:lang w:val="ro-MO"/>
        </w:rPr>
        <w:t>pentru</w:t>
      </w:r>
      <w:r w:rsidRPr="00937F27">
        <w:rPr>
          <w:rFonts w:ascii="Times New Roman" w:hAnsi="Times New Roman" w:cs="Times New Roman"/>
          <w:sz w:val="28"/>
          <w:szCs w:val="28"/>
          <w:lang w:val="ro-MO"/>
        </w:rPr>
        <w:t xml:space="preserve"> proiectare</w:t>
      </w:r>
      <w:r w:rsidR="00C631E3" w:rsidRPr="00937F27">
        <w:rPr>
          <w:rFonts w:ascii="Times New Roman" w:hAnsi="Times New Roman" w:cs="Times New Roman"/>
          <w:sz w:val="28"/>
          <w:szCs w:val="28"/>
          <w:lang w:val="ro-MO"/>
        </w:rPr>
        <w:t>a obiectului</w:t>
      </w:r>
      <w:r w:rsidRPr="00937F27">
        <w:rPr>
          <w:rFonts w:ascii="Times New Roman" w:hAnsi="Times New Roman" w:cs="Times New Roman"/>
          <w:sz w:val="28"/>
          <w:szCs w:val="28"/>
          <w:lang w:val="ro-MO"/>
        </w:rPr>
        <w:t xml:space="preserve"> pentru </w:t>
      </w:r>
      <w:r w:rsidRPr="002D2232">
        <w:rPr>
          <w:rFonts w:ascii="Times New Roman" w:hAnsi="Times New Roman" w:cs="Times New Roman"/>
          <w:color w:val="FF0000"/>
          <w:sz w:val="28"/>
          <w:szCs w:val="28"/>
          <w:lang w:val="ro-MO"/>
        </w:rPr>
        <w:t xml:space="preserve">autoritatea contractantă </w:t>
      </w:r>
      <w:r w:rsidRPr="00937F27">
        <w:rPr>
          <w:rFonts w:ascii="Times New Roman" w:hAnsi="Times New Roman" w:cs="Times New Roman"/>
          <w:sz w:val="28"/>
          <w:szCs w:val="28"/>
          <w:lang w:val="ro-MO"/>
        </w:rPr>
        <w:t xml:space="preserve">care </w:t>
      </w:r>
      <w:r w:rsidR="001303BD" w:rsidRPr="00937F27">
        <w:rPr>
          <w:rFonts w:ascii="Times New Roman" w:hAnsi="Times New Roman" w:cs="Times New Roman"/>
          <w:sz w:val="28"/>
          <w:szCs w:val="28"/>
          <w:lang w:val="ro-MO"/>
        </w:rPr>
        <w:t>va avea</w:t>
      </w:r>
      <w:r w:rsidRPr="00937F27">
        <w:rPr>
          <w:rFonts w:ascii="Times New Roman" w:hAnsi="Times New Roman" w:cs="Times New Roman"/>
          <w:sz w:val="28"/>
          <w:szCs w:val="28"/>
          <w:lang w:val="ro-MO"/>
        </w:rPr>
        <w:t xml:space="preserve"> obligaţia realizării documentaţiei tehnico-economice, în conformitate cu prevederile l</w:t>
      </w:r>
      <w:r w:rsidR="00D200EB" w:rsidRPr="00937F27">
        <w:rPr>
          <w:rFonts w:ascii="Times New Roman" w:hAnsi="Times New Roman" w:cs="Times New Roman"/>
          <w:sz w:val="28"/>
          <w:szCs w:val="28"/>
          <w:lang w:val="ro-MO"/>
        </w:rPr>
        <w:t>egislației</w:t>
      </w:r>
      <w:r w:rsidRPr="00937F27">
        <w:rPr>
          <w:rFonts w:ascii="Times New Roman" w:hAnsi="Times New Roman" w:cs="Times New Roman"/>
          <w:sz w:val="28"/>
          <w:szCs w:val="28"/>
          <w:lang w:val="ro-MO"/>
        </w:rPr>
        <w:t xml:space="preserve"> în vigoare</w:t>
      </w:r>
      <w:r w:rsidR="001303BD" w:rsidRPr="00937F27">
        <w:rPr>
          <w:rFonts w:ascii="Times New Roman" w:hAnsi="Times New Roman" w:cs="Times New Roman"/>
          <w:sz w:val="28"/>
          <w:szCs w:val="28"/>
          <w:lang w:val="ro-MO"/>
        </w:rPr>
        <w:t>.</w:t>
      </w:r>
    </w:p>
    <w:p w:rsidR="00491E62" w:rsidRPr="00937F27" w:rsidRDefault="002B0C9E" w:rsidP="00491E62">
      <w:pPr>
        <w:spacing w:line="240" w:lineRule="auto"/>
        <w:ind w:left="-284" w:right="-143" w:firstLine="284"/>
        <w:jc w:val="both"/>
        <w:rPr>
          <w:rFonts w:ascii="Times New Roman" w:hAnsi="Times New Roman" w:cs="Times New Roman"/>
          <w:sz w:val="28"/>
          <w:szCs w:val="28"/>
          <w:lang w:val="ro-MO"/>
        </w:rPr>
      </w:pPr>
      <w:r w:rsidRPr="00937F27">
        <w:rPr>
          <w:rFonts w:ascii="Times New Roman" w:hAnsi="Times New Roman" w:cs="Times New Roman"/>
          <w:sz w:val="28"/>
          <w:szCs w:val="28"/>
          <w:lang w:val="ro-MO"/>
        </w:rPr>
        <w:t xml:space="preserve">Documentația și procesele – verbale de constituire a unor astfel de perimetre întocmite de comisiile </w:t>
      </w:r>
      <w:r w:rsidR="00E47FCA" w:rsidRPr="00937F27">
        <w:rPr>
          <w:rFonts w:ascii="Times New Roman" w:hAnsi="Times New Roman" w:cs="Times New Roman"/>
          <w:sz w:val="28"/>
          <w:szCs w:val="28"/>
          <w:lang w:val="ro-MO"/>
        </w:rPr>
        <w:t xml:space="preserve">speciale </w:t>
      </w:r>
      <w:r w:rsidRPr="00937F27">
        <w:rPr>
          <w:rFonts w:ascii="Times New Roman" w:hAnsi="Times New Roman" w:cs="Times New Roman"/>
          <w:sz w:val="28"/>
          <w:szCs w:val="28"/>
          <w:lang w:val="ro-MO"/>
        </w:rPr>
        <w:t>locale vor</w:t>
      </w:r>
      <w:r w:rsidRPr="00937F27">
        <w:rPr>
          <w:rFonts w:ascii="Times New Roman" w:hAnsi="Times New Roman" w:cs="Times New Roman"/>
          <w:b/>
          <w:sz w:val="28"/>
          <w:szCs w:val="28"/>
          <w:lang w:val="ro-MO"/>
        </w:rPr>
        <w:t xml:space="preserve"> </w:t>
      </w:r>
      <w:r w:rsidRPr="00937F27">
        <w:rPr>
          <w:rFonts w:ascii="Times New Roman" w:hAnsi="Times New Roman" w:cs="Times New Roman"/>
          <w:sz w:val="28"/>
          <w:szCs w:val="28"/>
          <w:lang w:val="ro-MO"/>
        </w:rPr>
        <w:t xml:space="preserve">fi transmise </w:t>
      </w:r>
      <w:r w:rsidR="00491E62" w:rsidRPr="00937F27">
        <w:rPr>
          <w:rFonts w:ascii="Times New Roman" w:hAnsi="Times New Roman" w:cs="Times New Roman"/>
          <w:sz w:val="28"/>
          <w:szCs w:val="28"/>
          <w:lang w:val="ro-MO"/>
        </w:rPr>
        <w:t xml:space="preserve">instituției implementatoare (în prezent </w:t>
      </w:r>
      <w:r w:rsidRPr="00937F27">
        <w:rPr>
          <w:rFonts w:ascii="Times New Roman" w:hAnsi="Times New Roman" w:cs="Times New Roman"/>
          <w:sz w:val="28"/>
          <w:szCs w:val="28"/>
          <w:lang w:val="ro-MO"/>
        </w:rPr>
        <w:t>Agenţiei Relaţii Funciare şi Cadastru</w:t>
      </w:r>
      <w:r w:rsidR="00491E62" w:rsidRPr="00937F27">
        <w:rPr>
          <w:rFonts w:ascii="Times New Roman" w:hAnsi="Times New Roman" w:cs="Times New Roman"/>
          <w:sz w:val="28"/>
          <w:szCs w:val="28"/>
          <w:lang w:val="ro-MO"/>
        </w:rPr>
        <w:t>)</w:t>
      </w:r>
      <w:r w:rsidRPr="00937F27">
        <w:rPr>
          <w:rFonts w:ascii="Times New Roman" w:hAnsi="Times New Roman" w:cs="Times New Roman"/>
          <w:sz w:val="28"/>
          <w:szCs w:val="28"/>
          <w:lang w:val="ro-MO"/>
        </w:rPr>
        <w:t xml:space="preserve">, care anual </w:t>
      </w:r>
      <w:proofErr w:type="spellStart"/>
      <w:r w:rsidRPr="00937F27">
        <w:rPr>
          <w:rFonts w:ascii="Times New Roman" w:hAnsi="Times New Roman" w:cs="Times New Roman"/>
          <w:sz w:val="28"/>
          <w:szCs w:val="28"/>
          <w:lang w:val="ro-MO"/>
        </w:rPr>
        <w:t>pînă</w:t>
      </w:r>
      <w:proofErr w:type="spellEnd"/>
      <w:r w:rsidRPr="00937F27">
        <w:rPr>
          <w:rFonts w:ascii="Times New Roman" w:hAnsi="Times New Roman" w:cs="Times New Roman"/>
          <w:sz w:val="28"/>
          <w:szCs w:val="28"/>
          <w:lang w:val="ro-MO"/>
        </w:rPr>
        <w:t xml:space="preserve"> la 01 septembrie va acumula şi sistematiza materialele respective şi le va pune la dispoziţia Comi</w:t>
      </w:r>
      <w:r w:rsidR="009425A2" w:rsidRPr="00937F27">
        <w:rPr>
          <w:rFonts w:ascii="Times New Roman" w:hAnsi="Times New Roman" w:cs="Times New Roman"/>
          <w:sz w:val="28"/>
          <w:szCs w:val="28"/>
          <w:lang w:val="ro-MO"/>
        </w:rPr>
        <w:t>sie republicane spre examinare.</w:t>
      </w:r>
    </w:p>
    <w:p w:rsidR="00491E62" w:rsidRPr="00937F27" w:rsidRDefault="00491E62" w:rsidP="00491E62">
      <w:pPr>
        <w:spacing w:line="240" w:lineRule="auto"/>
        <w:ind w:left="-284" w:right="-143" w:firstLine="284"/>
        <w:jc w:val="both"/>
        <w:rPr>
          <w:rFonts w:ascii="Times New Roman" w:hAnsi="Times New Roman" w:cs="Times New Roman"/>
          <w:sz w:val="28"/>
          <w:szCs w:val="28"/>
          <w:lang w:val="ro-MO"/>
        </w:rPr>
      </w:pPr>
      <w:r w:rsidRPr="00937F27">
        <w:rPr>
          <w:rFonts w:ascii="Times New Roman" w:hAnsi="Times New Roman"/>
          <w:i/>
          <w:sz w:val="28"/>
          <w:szCs w:val="28"/>
          <w:lang w:val="ro-MO"/>
        </w:rPr>
        <w:t>Instituție implementatoare</w:t>
      </w:r>
      <w:r w:rsidRPr="00937F27">
        <w:rPr>
          <w:rFonts w:ascii="Times New Roman" w:hAnsi="Times New Roman"/>
          <w:sz w:val="28"/>
          <w:szCs w:val="28"/>
          <w:lang w:val="ro-MO"/>
        </w:rPr>
        <w:t xml:space="preserve"> este</w:t>
      </w:r>
      <w:r w:rsidRPr="00937F27">
        <w:rPr>
          <w:rFonts w:ascii="Times New Roman" w:hAnsi="Times New Roman"/>
          <w:b/>
          <w:sz w:val="28"/>
          <w:szCs w:val="28"/>
          <w:lang w:val="ro-MO"/>
        </w:rPr>
        <w:t xml:space="preserve"> </w:t>
      </w:r>
      <w:r w:rsidRPr="00937F27">
        <w:rPr>
          <w:rFonts w:ascii="Times New Roman" w:hAnsi="Times New Roman"/>
          <w:sz w:val="28"/>
          <w:szCs w:val="28"/>
          <w:lang w:val="ro-MO"/>
        </w:rPr>
        <w:t>structură organizațională care este împuternicită să asigure implementarea politicilor statului în domeniul protecţiei solurilor, îmbunătățiri funciare, conservarea și sporirea fertilităţii solurilor.</w:t>
      </w:r>
    </w:p>
    <w:p w:rsidR="00C631E3" w:rsidRPr="00937F27" w:rsidRDefault="00491E62" w:rsidP="00DE2FE9">
      <w:pPr>
        <w:spacing w:line="240" w:lineRule="auto"/>
        <w:ind w:left="-284" w:right="-143" w:firstLine="284"/>
        <w:jc w:val="both"/>
        <w:rPr>
          <w:rFonts w:ascii="Times New Roman" w:hAnsi="Times New Roman" w:cs="Times New Roman"/>
          <w:bCs/>
          <w:sz w:val="28"/>
          <w:szCs w:val="28"/>
          <w:lang w:val="ro-MO"/>
        </w:rPr>
      </w:pPr>
      <w:r w:rsidRPr="00937F27">
        <w:rPr>
          <w:rFonts w:ascii="Times New Roman" w:eastAsia="Times New Roman" w:hAnsi="Times New Roman"/>
          <w:sz w:val="28"/>
          <w:szCs w:val="28"/>
          <w:lang w:val="ro-MO" w:eastAsia="ro-RO"/>
        </w:rPr>
        <w:t>Astfel, instituția implementatoare</w:t>
      </w:r>
      <w:r w:rsidR="009425A2" w:rsidRPr="00937F27">
        <w:rPr>
          <w:rFonts w:ascii="Times New Roman" w:hAnsi="Times New Roman"/>
          <w:sz w:val="28"/>
          <w:szCs w:val="28"/>
          <w:lang w:val="ro-MO" w:eastAsia="ro-RO"/>
        </w:rPr>
        <w:t>,</w:t>
      </w:r>
      <w:r w:rsidR="009425A2" w:rsidRPr="00937F27">
        <w:rPr>
          <w:rFonts w:ascii="Times New Roman" w:hAnsi="Times New Roman"/>
          <w:sz w:val="28"/>
          <w:szCs w:val="28"/>
          <w:lang w:val="ro-MO"/>
        </w:rPr>
        <w:t xml:space="preserve"> </w:t>
      </w:r>
      <w:r w:rsidR="00C57E0C" w:rsidRPr="00C57E0C">
        <w:rPr>
          <w:rFonts w:ascii="Times New Roman" w:hAnsi="Times New Roman"/>
          <w:sz w:val="28"/>
          <w:szCs w:val="28"/>
          <w:lang w:val="ro-MO"/>
        </w:rPr>
        <w:t xml:space="preserve">în termen de o lună de la data adoptării prezentei </w:t>
      </w:r>
      <w:proofErr w:type="spellStart"/>
      <w:r w:rsidR="00C57E0C" w:rsidRPr="00C57E0C">
        <w:rPr>
          <w:rFonts w:ascii="Times New Roman" w:hAnsi="Times New Roman"/>
          <w:sz w:val="28"/>
          <w:szCs w:val="28"/>
          <w:lang w:val="ro-MO"/>
        </w:rPr>
        <w:t>hotărîri</w:t>
      </w:r>
      <w:proofErr w:type="spellEnd"/>
      <w:r w:rsidR="009425A2" w:rsidRPr="00937F27">
        <w:rPr>
          <w:rFonts w:ascii="Times New Roman" w:hAnsi="Times New Roman"/>
          <w:sz w:val="28"/>
          <w:szCs w:val="28"/>
          <w:lang w:val="ro-MO"/>
        </w:rPr>
        <w:t xml:space="preserve">, urmează să perfecteze și să prezinte, Comisiei Republicane, un raport ce va cuprinde analiza impactului social și economic al lucrărilor îndeplinite conform documentației de proiect, costurile și necesitatea </w:t>
      </w:r>
      <w:r w:rsidR="008F0C5E" w:rsidRPr="00937F27">
        <w:rPr>
          <w:rFonts w:ascii="Times New Roman" w:hAnsi="Times New Roman"/>
          <w:sz w:val="28"/>
          <w:szCs w:val="28"/>
          <w:lang w:val="ro-MO"/>
        </w:rPr>
        <w:t>prelungirii</w:t>
      </w:r>
      <w:r w:rsidR="009425A2" w:rsidRPr="00937F27">
        <w:rPr>
          <w:rFonts w:ascii="Times New Roman" w:hAnsi="Times New Roman"/>
          <w:sz w:val="28"/>
          <w:szCs w:val="28"/>
          <w:lang w:val="ro-MO"/>
        </w:rPr>
        <w:t xml:space="preserve"> efectuării lucrărilor proiectate pe viitor, pe fiecare obiect în parte, inclus în Lista obiectelor şi mijloacelor financiare necesare pentru anul 2017 în scopul realizării Planului de acţiuni privind implementarea Programului de conservare şi sporire a fertilităţii solurilor pentru anii 2017-2020.</w:t>
      </w:r>
    </w:p>
    <w:p w:rsidR="00B86BA0" w:rsidRPr="00937F27" w:rsidRDefault="00D200EB" w:rsidP="00DE2FE9">
      <w:pPr>
        <w:spacing w:line="240" w:lineRule="auto"/>
        <w:ind w:left="-284" w:right="-143" w:firstLine="284"/>
        <w:jc w:val="both"/>
        <w:rPr>
          <w:rFonts w:ascii="Times New Roman" w:hAnsi="Times New Roman" w:cs="Times New Roman"/>
          <w:bCs/>
          <w:sz w:val="28"/>
          <w:szCs w:val="28"/>
          <w:lang w:val="ro-MO"/>
        </w:rPr>
      </w:pPr>
      <w:r w:rsidRPr="00937F27">
        <w:rPr>
          <w:rFonts w:ascii="Times New Roman" w:hAnsi="Times New Roman"/>
          <w:sz w:val="28"/>
          <w:szCs w:val="28"/>
          <w:lang w:val="ro-MO"/>
        </w:rPr>
        <w:t>Astfel,</w:t>
      </w:r>
      <w:r w:rsidR="009425A2" w:rsidRPr="00937F27">
        <w:rPr>
          <w:rFonts w:ascii="Times New Roman" w:hAnsi="Times New Roman"/>
          <w:sz w:val="28"/>
          <w:szCs w:val="28"/>
          <w:lang w:val="ro-MO"/>
        </w:rPr>
        <w:t xml:space="preserve"> Comisia republicană, în limita bugetului alocat, </w:t>
      </w:r>
      <w:r w:rsidR="006164E8" w:rsidRPr="00937F27">
        <w:rPr>
          <w:rFonts w:ascii="Times New Roman" w:hAnsi="Times New Roman"/>
          <w:sz w:val="28"/>
          <w:szCs w:val="28"/>
          <w:lang w:val="ro-MO"/>
        </w:rPr>
        <w:t xml:space="preserve">urmează să </w:t>
      </w:r>
      <w:r w:rsidR="00B86BA0" w:rsidRPr="00937F27">
        <w:rPr>
          <w:rFonts w:ascii="Times New Roman" w:hAnsi="Times New Roman"/>
          <w:sz w:val="28"/>
          <w:szCs w:val="28"/>
          <w:lang w:val="ro-MO"/>
        </w:rPr>
        <w:t>decidă</w:t>
      </w:r>
      <w:r w:rsidR="009425A2" w:rsidRPr="00937F27">
        <w:rPr>
          <w:rFonts w:ascii="Times New Roman" w:hAnsi="Times New Roman"/>
          <w:sz w:val="28"/>
          <w:szCs w:val="28"/>
          <w:lang w:val="ro-MO"/>
        </w:rPr>
        <w:t xml:space="preserve"> </w:t>
      </w:r>
      <w:r w:rsidR="00C631E3" w:rsidRPr="00937F27">
        <w:rPr>
          <w:rFonts w:ascii="Times New Roman" w:hAnsi="Times New Roman"/>
          <w:sz w:val="28"/>
          <w:szCs w:val="28"/>
          <w:lang w:val="ro-MO"/>
        </w:rPr>
        <w:t>obiectele</w:t>
      </w:r>
      <w:r w:rsidR="00937F27">
        <w:rPr>
          <w:rFonts w:ascii="Times New Roman" w:hAnsi="Times New Roman"/>
          <w:sz w:val="28"/>
          <w:szCs w:val="28"/>
          <w:lang w:val="ro-MO"/>
        </w:rPr>
        <w:t xml:space="preserve"> la</w:t>
      </w:r>
      <w:r w:rsidR="009425A2" w:rsidRPr="00937F27">
        <w:rPr>
          <w:rFonts w:ascii="Times New Roman" w:hAnsi="Times New Roman"/>
          <w:sz w:val="28"/>
          <w:szCs w:val="28"/>
          <w:lang w:val="ro-MO"/>
        </w:rPr>
        <w:t xml:space="preserve"> </w:t>
      </w:r>
      <w:r w:rsidR="00B86BA0" w:rsidRPr="00937F27">
        <w:rPr>
          <w:rFonts w:ascii="Times New Roman" w:hAnsi="Times New Roman"/>
          <w:sz w:val="28"/>
          <w:szCs w:val="28"/>
          <w:lang w:val="ro-MO"/>
        </w:rPr>
        <w:t>care</w:t>
      </w:r>
      <w:r w:rsidR="00C631E3" w:rsidRPr="00937F27">
        <w:rPr>
          <w:rFonts w:ascii="Times New Roman" w:hAnsi="Times New Roman"/>
          <w:sz w:val="28"/>
          <w:szCs w:val="28"/>
          <w:lang w:val="ro-MO"/>
        </w:rPr>
        <w:t xml:space="preserve"> urmează să fie executate lucrări</w:t>
      </w:r>
      <w:r w:rsidR="009425A2" w:rsidRPr="00937F27">
        <w:rPr>
          <w:rFonts w:ascii="Times New Roman" w:hAnsi="Times New Roman"/>
          <w:sz w:val="28"/>
          <w:szCs w:val="28"/>
          <w:lang w:val="ro-MO"/>
        </w:rPr>
        <w:t xml:space="preserve"> de protecție a solurilor, îmbunătățiri funciare,</w:t>
      </w:r>
      <w:r w:rsidR="009425A2" w:rsidRPr="00937F27">
        <w:rPr>
          <w:rFonts w:ascii="Times New Roman" w:hAnsi="Times New Roman"/>
          <w:b/>
          <w:sz w:val="28"/>
          <w:szCs w:val="28"/>
          <w:lang w:val="ro-MO"/>
        </w:rPr>
        <w:t xml:space="preserve"> </w:t>
      </w:r>
      <w:r w:rsidR="009425A2" w:rsidRPr="00937F27">
        <w:rPr>
          <w:rFonts w:ascii="Times New Roman" w:hAnsi="Times New Roman"/>
          <w:sz w:val="28"/>
          <w:szCs w:val="28"/>
          <w:lang w:val="ro-MO"/>
        </w:rPr>
        <w:t xml:space="preserve">conservarea și sporirea fertilităţii solurilor </w:t>
      </w:r>
      <w:r w:rsidR="00C631E3" w:rsidRPr="00937F27">
        <w:rPr>
          <w:rFonts w:ascii="Times New Roman" w:hAnsi="Times New Roman"/>
          <w:sz w:val="28"/>
          <w:szCs w:val="28"/>
          <w:lang w:val="ro-MO"/>
        </w:rPr>
        <w:t xml:space="preserve">conform </w:t>
      </w:r>
      <w:r w:rsidR="009425A2" w:rsidRPr="00937F27">
        <w:rPr>
          <w:rFonts w:ascii="Times New Roman" w:eastAsia="Times New Roman" w:hAnsi="Times New Roman"/>
          <w:bCs/>
          <w:sz w:val="28"/>
          <w:szCs w:val="28"/>
          <w:lang w:val="ro-MO"/>
        </w:rPr>
        <w:t>Planul</w:t>
      </w:r>
      <w:r w:rsidR="00C631E3" w:rsidRPr="00937F27">
        <w:rPr>
          <w:rFonts w:ascii="Times New Roman" w:eastAsia="Times New Roman" w:hAnsi="Times New Roman"/>
          <w:bCs/>
          <w:sz w:val="28"/>
          <w:szCs w:val="28"/>
          <w:lang w:val="ro-MO"/>
        </w:rPr>
        <w:t>ui</w:t>
      </w:r>
      <w:r w:rsidR="009425A2" w:rsidRPr="00937F27">
        <w:rPr>
          <w:rFonts w:ascii="Times New Roman" w:eastAsia="Times New Roman" w:hAnsi="Times New Roman"/>
          <w:bCs/>
          <w:sz w:val="28"/>
          <w:szCs w:val="28"/>
          <w:lang w:val="ro-MO"/>
        </w:rPr>
        <w:t xml:space="preserve"> d</w:t>
      </w:r>
      <w:r w:rsidR="00C631E3" w:rsidRPr="00937F27">
        <w:rPr>
          <w:rFonts w:ascii="Times New Roman" w:eastAsia="Times New Roman" w:hAnsi="Times New Roman"/>
          <w:bCs/>
          <w:sz w:val="28"/>
          <w:szCs w:val="28"/>
          <w:lang w:val="ro-MO"/>
        </w:rPr>
        <w:t>e acţiuni privind implementarea</w:t>
      </w:r>
      <w:r w:rsidR="009425A2" w:rsidRPr="00937F27">
        <w:rPr>
          <w:rFonts w:ascii="Times New Roman" w:eastAsia="Times New Roman" w:hAnsi="Times New Roman"/>
          <w:bCs/>
          <w:sz w:val="28"/>
          <w:szCs w:val="28"/>
          <w:lang w:val="ro-MO"/>
        </w:rPr>
        <w:t xml:space="preserve"> Programului de conservare şi sporire a fertilităţii </w:t>
      </w:r>
      <w:r w:rsidR="006164E8" w:rsidRPr="00937F27">
        <w:rPr>
          <w:rFonts w:ascii="Times New Roman" w:eastAsia="Times New Roman" w:hAnsi="Times New Roman"/>
          <w:bCs/>
          <w:sz w:val="28"/>
          <w:szCs w:val="28"/>
          <w:lang w:val="ro-MO"/>
        </w:rPr>
        <w:t xml:space="preserve">solurilor pentru anii 2017-2020 și să </w:t>
      </w:r>
      <w:r w:rsidR="009425A2" w:rsidRPr="00937F27">
        <w:rPr>
          <w:rFonts w:ascii="Times New Roman" w:hAnsi="Times New Roman"/>
          <w:sz w:val="28"/>
          <w:szCs w:val="28"/>
          <w:lang w:val="ro-MO"/>
        </w:rPr>
        <w:t>înaint</w:t>
      </w:r>
      <w:r w:rsidR="006164E8" w:rsidRPr="00937F27">
        <w:rPr>
          <w:rFonts w:ascii="Times New Roman" w:hAnsi="Times New Roman"/>
          <w:sz w:val="28"/>
          <w:szCs w:val="28"/>
          <w:lang w:val="ro-MO"/>
        </w:rPr>
        <w:t>eze</w:t>
      </w:r>
      <w:r w:rsidR="009425A2" w:rsidRPr="00937F27">
        <w:rPr>
          <w:rFonts w:ascii="Times New Roman" w:hAnsi="Times New Roman"/>
          <w:sz w:val="28"/>
          <w:szCs w:val="28"/>
          <w:lang w:val="ro-MO"/>
        </w:rPr>
        <w:t xml:space="preserve"> </w:t>
      </w:r>
      <w:r w:rsidR="00491E62" w:rsidRPr="00937F27">
        <w:rPr>
          <w:rFonts w:ascii="Times New Roman" w:hAnsi="Times New Roman"/>
          <w:sz w:val="28"/>
          <w:szCs w:val="28"/>
          <w:lang w:val="ro-MO"/>
        </w:rPr>
        <w:t>instituției implementatoare</w:t>
      </w:r>
      <w:r w:rsidR="009425A2" w:rsidRPr="00937F27">
        <w:rPr>
          <w:rFonts w:ascii="Times New Roman" w:hAnsi="Times New Roman"/>
          <w:sz w:val="28"/>
          <w:szCs w:val="28"/>
          <w:lang w:val="ro-MO"/>
        </w:rPr>
        <w:t xml:space="preserve"> lista obiectelor </w:t>
      </w:r>
      <w:r w:rsidR="00C631E3" w:rsidRPr="00937F27">
        <w:rPr>
          <w:rFonts w:ascii="Times New Roman" w:hAnsi="Times New Roman"/>
          <w:sz w:val="28"/>
          <w:szCs w:val="28"/>
          <w:lang w:val="ro-MO"/>
        </w:rPr>
        <w:t>pentru realizarea</w:t>
      </w:r>
      <w:r w:rsidR="009425A2" w:rsidRPr="00937F27">
        <w:rPr>
          <w:rFonts w:ascii="Times New Roman" w:hAnsi="Times New Roman"/>
          <w:sz w:val="28"/>
          <w:szCs w:val="28"/>
          <w:lang w:val="ro-MO"/>
        </w:rPr>
        <w:t xml:space="preserve"> </w:t>
      </w:r>
      <w:r w:rsidR="009425A2" w:rsidRPr="00937F27">
        <w:rPr>
          <w:rFonts w:ascii="Times New Roman" w:eastAsia="Times New Roman" w:hAnsi="Times New Roman"/>
          <w:bCs/>
          <w:sz w:val="28"/>
          <w:szCs w:val="28"/>
          <w:lang w:val="ro-MO"/>
        </w:rPr>
        <w:t>Planul de</w:t>
      </w:r>
      <w:r w:rsidR="00C631E3" w:rsidRPr="00937F27">
        <w:rPr>
          <w:rFonts w:ascii="Times New Roman" w:eastAsia="Times New Roman" w:hAnsi="Times New Roman"/>
          <w:bCs/>
          <w:sz w:val="28"/>
          <w:szCs w:val="28"/>
          <w:lang w:val="ro-MO"/>
        </w:rPr>
        <w:t xml:space="preserve"> acţiuni menționat.</w:t>
      </w:r>
      <w:r w:rsidR="00D54A99" w:rsidRPr="00937F27">
        <w:rPr>
          <w:rFonts w:ascii="Times New Roman" w:hAnsi="Times New Roman" w:cs="Times New Roman"/>
          <w:bCs/>
          <w:sz w:val="28"/>
          <w:szCs w:val="28"/>
          <w:lang w:val="ro-MO"/>
        </w:rPr>
        <w:t xml:space="preserve"> </w:t>
      </w:r>
      <w:r w:rsidRPr="00937F27">
        <w:rPr>
          <w:rFonts w:ascii="Times New Roman" w:eastAsia="Times New Roman" w:hAnsi="Times New Roman"/>
          <w:bCs/>
          <w:sz w:val="28"/>
          <w:szCs w:val="28"/>
          <w:lang w:val="ro-MO"/>
        </w:rPr>
        <w:t>Ulterior</w:t>
      </w:r>
      <w:r w:rsidR="006164E8" w:rsidRPr="00937F27">
        <w:rPr>
          <w:rFonts w:ascii="Times New Roman" w:eastAsia="Times New Roman" w:hAnsi="Times New Roman"/>
          <w:bCs/>
          <w:sz w:val="28"/>
          <w:szCs w:val="28"/>
          <w:lang w:val="ro-MO"/>
        </w:rPr>
        <w:t xml:space="preserve">, </w:t>
      </w:r>
      <w:r w:rsidR="00491E62" w:rsidRPr="00937F27">
        <w:rPr>
          <w:rFonts w:ascii="Times New Roman" w:hAnsi="Times New Roman"/>
          <w:sz w:val="28"/>
          <w:szCs w:val="28"/>
          <w:lang w:val="ro-MO"/>
        </w:rPr>
        <w:t>aceasta</w:t>
      </w:r>
      <w:r w:rsidR="00B86BA0" w:rsidRPr="00937F27">
        <w:rPr>
          <w:rFonts w:ascii="Times New Roman" w:hAnsi="Times New Roman"/>
          <w:sz w:val="28"/>
          <w:szCs w:val="28"/>
          <w:lang w:val="ro-MO"/>
        </w:rPr>
        <w:t xml:space="preserve"> în comun cu</w:t>
      </w:r>
      <w:r w:rsidR="009425A2" w:rsidRPr="00937F27">
        <w:rPr>
          <w:rFonts w:ascii="Times New Roman" w:hAnsi="Times New Roman"/>
          <w:sz w:val="28"/>
          <w:szCs w:val="28"/>
          <w:lang w:val="ro-MO"/>
        </w:rPr>
        <w:t xml:space="preserve"> Ministerul Agriculturii,</w:t>
      </w:r>
      <w:r w:rsidR="00937F27">
        <w:rPr>
          <w:rFonts w:ascii="Times New Roman" w:hAnsi="Times New Roman"/>
          <w:sz w:val="28"/>
          <w:szCs w:val="28"/>
          <w:lang w:val="ro-MO"/>
        </w:rPr>
        <w:t xml:space="preserve"> Dezvoltării Regionale și Mediului</w:t>
      </w:r>
      <w:r w:rsidR="009425A2" w:rsidRPr="00937F27">
        <w:rPr>
          <w:rFonts w:ascii="Times New Roman" w:hAnsi="Times New Roman"/>
          <w:sz w:val="28"/>
          <w:szCs w:val="28"/>
          <w:lang w:val="ro-MO"/>
        </w:rPr>
        <w:t xml:space="preserve"> va prezenta Guvernului anual Lista obiectelor şi mijloacelor financiare necesare pentru realizarea Programului de conservare şi sporire a fertilităţii solurilor pentru anii 2011-2020.</w:t>
      </w:r>
    </w:p>
    <w:p w:rsidR="00B86BA0" w:rsidRPr="00937F27" w:rsidRDefault="00F84DC8" w:rsidP="00DE2FE9">
      <w:pPr>
        <w:spacing w:line="240" w:lineRule="auto"/>
        <w:ind w:left="-284" w:right="-143" w:firstLine="284"/>
        <w:jc w:val="both"/>
        <w:rPr>
          <w:rFonts w:ascii="Times New Roman" w:hAnsi="Times New Roman" w:cs="Times New Roman"/>
          <w:sz w:val="28"/>
          <w:szCs w:val="28"/>
          <w:lang w:val="ro-MO"/>
        </w:rPr>
      </w:pPr>
      <w:r w:rsidRPr="00937F27">
        <w:rPr>
          <w:rFonts w:ascii="Times New Roman" w:hAnsi="Times New Roman" w:cs="Times New Roman"/>
          <w:sz w:val="28"/>
          <w:szCs w:val="28"/>
          <w:lang w:val="ro-MO"/>
        </w:rPr>
        <w:t>Comisi</w:t>
      </w:r>
      <w:r w:rsidR="006164E8" w:rsidRPr="00937F27">
        <w:rPr>
          <w:rFonts w:ascii="Times New Roman" w:hAnsi="Times New Roman" w:cs="Times New Roman"/>
          <w:sz w:val="28"/>
          <w:szCs w:val="28"/>
          <w:lang w:val="ro-MO"/>
        </w:rPr>
        <w:t>a</w:t>
      </w:r>
      <w:r w:rsidRPr="00937F27">
        <w:rPr>
          <w:rFonts w:ascii="Times New Roman" w:hAnsi="Times New Roman" w:cs="Times New Roman"/>
          <w:sz w:val="28"/>
          <w:szCs w:val="28"/>
          <w:lang w:val="ro-MO"/>
        </w:rPr>
        <w:t xml:space="preserve"> republican</w:t>
      </w:r>
      <w:r w:rsidR="006164E8" w:rsidRPr="00937F27">
        <w:rPr>
          <w:rFonts w:ascii="Times New Roman" w:hAnsi="Times New Roman" w:cs="Times New Roman"/>
          <w:sz w:val="28"/>
          <w:szCs w:val="28"/>
          <w:lang w:val="ro-MO"/>
        </w:rPr>
        <w:t>ă</w:t>
      </w:r>
      <w:r w:rsidRPr="00937F27">
        <w:rPr>
          <w:rFonts w:ascii="Times New Roman" w:hAnsi="Times New Roman" w:cs="Times New Roman"/>
          <w:sz w:val="28"/>
          <w:szCs w:val="28"/>
          <w:lang w:val="ro-MO"/>
        </w:rPr>
        <w:t xml:space="preserve"> va fi </w:t>
      </w:r>
      <w:r w:rsidR="002B0C9E" w:rsidRPr="00937F27">
        <w:rPr>
          <w:rFonts w:ascii="Times New Roman" w:hAnsi="Times New Roman" w:cs="Times New Roman"/>
          <w:sz w:val="28"/>
          <w:szCs w:val="28"/>
          <w:lang w:val="ro-MO"/>
        </w:rPr>
        <w:t>constituită prin ordinul comun al Ministerului Agriculturii</w:t>
      </w:r>
      <w:r w:rsidR="00B86BA0" w:rsidRPr="00937F27">
        <w:rPr>
          <w:rFonts w:ascii="Times New Roman" w:hAnsi="Times New Roman" w:cs="Times New Roman"/>
          <w:sz w:val="28"/>
          <w:szCs w:val="28"/>
          <w:lang w:val="ro-MO"/>
        </w:rPr>
        <w:t>,</w:t>
      </w:r>
      <w:r w:rsidR="002B0C9E" w:rsidRPr="00937F27">
        <w:rPr>
          <w:rFonts w:ascii="Times New Roman" w:hAnsi="Times New Roman" w:cs="Times New Roman"/>
          <w:sz w:val="28"/>
          <w:szCs w:val="28"/>
          <w:lang w:val="ro-MO"/>
        </w:rPr>
        <w:t xml:space="preserve"> </w:t>
      </w:r>
      <w:r w:rsidR="00B86BA0" w:rsidRPr="00937F27">
        <w:rPr>
          <w:rFonts w:ascii="Times New Roman" w:hAnsi="Times New Roman" w:cs="Times New Roman"/>
          <w:sz w:val="28"/>
          <w:szCs w:val="28"/>
          <w:lang w:val="ro-MO"/>
        </w:rPr>
        <w:t>Dezvoltării Regionale și Mediului și</w:t>
      </w:r>
      <w:r w:rsidR="002B0C9E" w:rsidRPr="00937F27">
        <w:rPr>
          <w:rFonts w:ascii="Times New Roman" w:hAnsi="Times New Roman" w:cs="Times New Roman"/>
          <w:sz w:val="28"/>
          <w:szCs w:val="28"/>
          <w:lang w:val="ro-MO"/>
        </w:rPr>
        <w:t xml:space="preserve"> </w:t>
      </w:r>
      <w:r w:rsidR="003D1BB9" w:rsidRPr="00937F27">
        <w:rPr>
          <w:rFonts w:ascii="Times New Roman" w:hAnsi="Times New Roman" w:cs="Times New Roman"/>
          <w:sz w:val="28"/>
          <w:szCs w:val="28"/>
          <w:lang w:val="ro-MO"/>
        </w:rPr>
        <w:t>instituția implementatoare (în prezent Agenţia</w:t>
      </w:r>
      <w:r w:rsidR="002B0C9E" w:rsidRPr="00937F27">
        <w:rPr>
          <w:rFonts w:ascii="Times New Roman" w:hAnsi="Times New Roman" w:cs="Times New Roman"/>
          <w:sz w:val="28"/>
          <w:szCs w:val="28"/>
          <w:lang w:val="ro-MO"/>
        </w:rPr>
        <w:t xml:space="preserve"> Relaţii Funciare şi Cadastru</w:t>
      </w:r>
      <w:r w:rsidR="00B86BA0" w:rsidRPr="00937F27">
        <w:rPr>
          <w:rFonts w:ascii="Times New Roman" w:hAnsi="Times New Roman" w:cs="Times New Roman"/>
          <w:sz w:val="28"/>
          <w:szCs w:val="28"/>
          <w:lang w:val="ro-MO"/>
        </w:rPr>
        <w:t xml:space="preserve">. </w:t>
      </w:r>
      <w:r w:rsidR="00927D52" w:rsidRPr="00937F27">
        <w:rPr>
          <w:rFonts w:ascii="Times New Roman" w:hAnsi="Times New Roman" w:cs="Times New Roman"/>
          <w:sz w:val="28"/>
          <w:szCs w:val="28"/>
          <w:lang w:val="ro-MO"/>
        </w:rPr>
        <w:t xml:space="preserve">Criteriul principal de </w:t>
      </w:r>
      <w:proofErr w:type="spellStart"/>
      <w:r w:rsidR="00927D52" w:rsidRPr="00937F27">
        <w:rPr>
          <w:rFonts w:ascii="Times New Roman" w:hAnsi="Times New Roman" w:cs="Times New Roman"/>
          <w:sz w:val="28"/>
          <w:szCs w:val="28"/>
          <w:lang w:val="ro-MO"/>
        </w:rPr>
        <w:t>prio</w:t>
      </w:r>
      <w:r w:rsidR="00937F27">
        <w:rPr>
          <w:rFonts w:ascii="Times New Roman" w:hAnsi="Times New Roman" w:cs="Times New Roman"/>
          <w:sz w:val="28"/>
          <w:szCs w:val="28"/>
          <w:lang w:val="ro-MO"/>
        </w:rPr>
        <w:t>ri</w:t>
      </w:r>
      <w:r w:rsidR="00927D52" w:rsidRPr="00937F27">
        <w:rPr>
          <w:rFonts w:ascii="Times New Roman" w:hAnsi="Times New Roman" w:cs="Times New Roman"/>
          <w:sz w:val="28"/>
          <w:szCs w:val="28"/>
          <w:lang w:val="ro-MO"/>
        </w:rPr>
        <w:t>tizare</w:t>
      </w:r>
      <w:proofErr w:type="spellEnd"/>
      <w:r w:rsidR="00937F27">
        <w:rPr>
          <w:rFonts w:ascii="Times New Roman" w:hAnsi="Times New Roman" w:cs="Times New Roman"/>
          <w:sz w:val="28"/>
          <w:szCs w:val="28"/>
          <w:lang w:val="ro-MO"/>
        </w:rPr>
        <w:t xml:space="preserve"> </w:t>
      </w:r>
      <w:r w:rsidR="00927D52" w:rsidRPr="00937F27">
        <w:rPr>
          <w:rFonts w:ascii="Times New Roman" w:hAnsi="Times New Roman" w:cs="Times New Roman"/>
          <w:sz w:val="28"/>
          <w:szCs w:val="28"/>
          <w:lang w:val="ro-MO"/>
        </w:rPr>
        <w:t>a obiectelor (proiectelor) selectate de comisia republicană este forma, intensitatea şi suprafaţa de degradare a solurilor.</w:t>
      </w:r>
    </w:p>
    <w:p w:rsidR="00B86BA0" w:rsidRPr="00937F27" w:rsidRDefault="00D200EB" w:rsidP="00DE2FE9">
      <w:pPr>
        <w:spacing w:line="240" w:lineRule="auto"/>
        <w:ind w:left="-284" w:right="-143" w:firstLine="284"/>
        <w:jc w:val="both"/>
        <w:rPr>
          <w:rFonts w:ascii="Times New Roman" w:hAnsi="Times New Roman" w:cs="Times New Roman"/>
          <w:sz w:val="28"/>
          <w:szCs w:val="28"/>
          <w:lang w:val="ro-MO"/>
        </w:rPr>
      </w:pPr>
      <w:r w:rsidRPr="00937F27">
        <w:rPr>
          <w:rFonts w:ascii="Times New Roman" w:hAnsi="Times New Roman" w:cs="Times New Roman"/>
          <w:sz w:val="28"/>
          <w:szCs w:val="28"/>
          <w:lang w:val="ro-MO"/>
        </w:rPr>
        <w:t>Menționăm că</w:t>
      </w:r>
      <w:r w:rsidR="00CC1652" w:rsidRPr="00937F27">
        <w:rPr>
          <w:rFonts w:ascii="Times New Roman" w:hAnsi="Times New Roman" w:cs="Times New Roman"/>
          <w:sz w:val="28"/>
          <w:szCs w:val="28"/>
          <w:lang w:val="ro-MO"/>
        </w:rPr>
        <w:t>, proiectele activităților de protecţie a solurilor, îmbunătățiri funciare</w:t>
      </w:r>
      <w:r w:rsidR="00E47FCA" w:rsidRPr="00937F27">
        <w:rPr>
          <w:rFonts w:ascii="Times New Roman" w:hAnsi="Times New Roman" w:cs="Times New Roman"/>
          <w:sz w:val="28"/>
          <w:szCs w:val="28"/>
          <w:lang w:val="ro-MO"/>
        </w:rPr>
        <w:t>, conservarea</w:t>
      </w:r>
      <w:r w:rsidR="00CC1652" w:rsidRPr="00937F27">
        <w:rPr>
          <w:rFonts w:ascii="Times New Roman" w:hAnsi="Times New Roman" w:cs="Times New Roman"/>
          <w:sz w:val="28"/>
          <w:szCs w:val="28"/>
          <w:lang w:val="ro-MO"/>
        </w:rPr>
        <w:t xml:space="preserve"> și sporirea fertilităţii  solurilor </w:t>
      </w:r>
      <w:r w:rsidRPr="00937F27">
        <w:rPr>
          <w:rFonts w:ascii="Times New Roman" w:hAnsi="Times New Roman" w:cs="Times New Roman"/>
          <w:sz w:val="28"/>
          <w:szCs w:val="28"/>
          <w:lang w:val="ro-MO"/>
        </w:rPr>
        <w:t>vor fi</w:t>
      </w:r>
      <w:r w:rsidR="00CC1652" w:rsidRPr="00937F27">
        <w:rPr>
          <w:rFonts w:ascii="Times New Roman" w:hAnsi="Times New Roman" w:cs="Times New Roman"/>
          <w:sz w:val="28"/>
          <w:szCs w:val="28"/>
          <w:lang w:val="ro-MO"/>
        </w:rPr>
        <w:t xml:space="preserve"> </w:t>
      </w:r>
      <w:r w:rsidR="006164E8" w:rsidRPr="00937F27">
        <w:rPr>
          <w:rFonts w:ascii="Times New Roman" w:hAnsi="Times New Roman"/>
          <w:sz w:val="28"/>
          <w:szCs w:val="28"/>
          <w:lang w:val="ro-MO"/>
        </w:rPr>
        <w:t>avizate de către instituţiile de cercetări de profil</w:t>
      </w:r>
      <w:r w:rsidR="002D2232" w:rsidRPr="002D2232">
        <w:rPr>
          <w:rFonts w:ascii="Times New Roman" w:hAnsi="Times New Roman" w:cs="Times New Roman"/>
          <w:sz w:val="28"/>
          <w:szCs w:val="28"/>
          <w:lang w:val="ro-MO"/>
        </w:rPr>
        <w:t xml:space="preserve"> </w:t>
      </w:r>
      <w:r w:rsidR="002D2232" w:rsidRPr="002D2232">
        <w:rPr>
          <w:rFonts w:ascii="Times New Roman" w:hAnsi="Times New Roman" w:cs="Times New Roman"/>
          <w:color w:val="FF0000"/>
          <w:sz w:val="28"/>
          <w:szCs w:val="28"/>
          <w:lang w:val="ro-MO"/>
        </w:rPr>
        <w:t>(în prezent</w:t>
      </w:r>
      <w:r w:rsidR="00C03B36">
        <w:rPr>
          <w:rFonts w:ascii="Times New Roman" w:hAnsi="Times New Roman" w:cs="Times New Roman"/>
          <w:color w:val="FF0000"/>
          <w:sz w:val="28"/>
          <w:szCs w:val="28"/>
          <w:lang w:val="ro-MO"/>
        </w:rPr>
        <w:t xml:space="preserve">: </w:t>
      </w:r>
      <w:r w:rsidR="00C03B36" w:rsidRPr="00C4223C">
        <w:rPr>
          <w:rFonts w:ascii="Times New Roman" w:hAnsi="Times New Roman"/>
          <w:color w:val="FF0000"/>
          <w:sz w:val="28"/>
          <w:szCs w:val="28"/>
          <w:lang w:val="ro-MO"/>
        </w:rPr>
        <w:t xml:space="preserve">Institutul de Pedologie, Agrochimie şi Protecţia Solului „Nicolae </w:t>
      </w:r>
      <w:proofErr w:type="spellStart"/>
      <w:r w:rsidR="00C03B36" w:rsidRPr="00C4223C">
        <w:rPr>
          <w:rFonts w:ascii="Times New Roman" w:hAnsi="Times New Roman"/>
          <w:color w:val="FF0000"/>
          <w:sz w:val="28"/>
          <w:szCs w:val="28"/>
          <w:lang w:val="ro-MO"/>
        </w:rPr>
        <w:t>Dimo</w:t>
      </w:r>
      <w:proofErr w:type="spellEnd"/>
      <w:r w:rsidR="00C03B36" w:rsidRPr="00C4223C">
        <w:rPr>
          <w:rFonts w:ascii="Times New Roman" w:hAnsi="Times New Roman"/>
          <w:color w:val="FF0000"/>
          <w:sz w:val="28"/>
          <w:szCs w:val="28"/>
          <w:lang w:val="ro-MO"/>
        </w:rPr>
        <w:t>”</w:t>
      </w:r>
      <w:r w:rsidR="00C03B36">
        <w:rPr>
          <w:rFonts w:ascii="Times New Roman" w:hAnsi="Times New Roman"/>
          <w:color w:val="FF0000"/>
          <w:sz w:val="28"/>
          <w:szCs w:val="28"/>
          <w:lang w:val="ro-MO"/>
        </w:rPr>
        <w:t xml:space="preserve">; Institutul de Ecologie și Geografie al Academiei de </w:t>
      </w:r>
      <w:proofErr w:type="spellStart"/>
      <w:r w:rsidR="00C03B36">
        <w:rPr>
          <w:rFonts w:ascii="Times New Roman" w:hAnsi="Times New Roman"/>
          <w:color w:val="FF0000"/>
          <w:sz w:val="28"/>
          <w:szCs w:val="28"/>
          <w:lang w:val="ro-MO"/>
        </w:rPr>
        <w:t>Stințe</w:t>
      </w:r>
      <w:proofErr w:type="spellEnd"/>
      <w:r w:rsidR="002D2232" w:rsidRPr="002D2232">
        <w:rPr>
          <w:rFonts w:ascii="Times New Roman" w:hAnsi="Times New Roman" w:cs="Times New Roman"/>
          <w:color w:val="FF0000"/>
          <w:sz w:val="28"/>
          <w:szCs w:val="28"/>
          <w:lang w:val="ro-MO"/>
        </w:rPr>
        <w:t>)</w:t>
      </w:r>
      <w:r w:rsidR="00CC1652" w:rsidRPr="002D2232">
        <w:rPr>
          <w:rFonts w:ascii="Times New Roman" w:hAnsi="Times New Roman" w:cs="Times New Roman"/>
          <w:color w:val="FF0000"/>
          <w:sz w:val="28"/>
          <w:szCs w:val="28"/>
          <w:lang w:val="ro-MO"/>
        </w:rPr>
        <w:t xml:space="preserve"> </w:t>
      </w:r>
      <w:r w:rsidR="00CC1652" w:rsidRPr="00937F27">
        <w:rPr>
          <w:rFonts w:ascii="Times New Roman" w:hAnsi="Times New Roman" w:cs="Times New Roman"/>
          <w:sz w:val="28"/>
          <w:szCs w:val="28"/>
          <w:lang w:val="ro-MO"/>
        </w:rPr>
        <w:t>şi supuse expertizei în conformitate cu prevederile legislaţiei în vigoare.</w:t>
      </w:r>
    </w:p>
    <w:p w:rsidR="00B86BA0" w:rsidRDefault="00B86BA0" w:rsidP="00DE2FE9">
      <w:pPr>
        <w:spacing w:line="240" w:lineRule="auto"/>
        <w:ind w:left="-284" w:right="-143" w:firstLine="284"/>
        <w:jc w:val="both"/>
        <w:rPr>
          <w:rFonts w:ascii="Times New Roman" w:hAnsi="Times New Roman" w:cs="Times New Roman"/>
          <w:sz w:val="28"/>
          <w:szCs w:val="28"/>
          <w:shd w:val="clear" w:color="auto" w:fill="FDFDFD"/>
          <w:lang w:val="ro-MO"/>
        </w:rPr>
      </w:pPr>
      <w:r w:rsidRPr="00937F27">
        <w:rPr>
          <w:rFonts w:ascii="Times New Roman" w:hAnsi="Times New Roman" w:cs="Times New Roman"/>
          <w:sz w:val="28"/>
          <w:szCs w:val="28"/>
          <w:lang w:val="ro-MO"/>
        </w:rPr>
        <w:t>T</w:t>
      </w:r>
      <w:r w:rsidR="00F84DC8" w:rsidRPr="00937F27">
        <w:rPr>
          <w:rFonts w:ascii="Times New Roman" w:hAnsi="Times New Roman" w:cs="Times New Roman"/>
          <w:sz w:val="28"/>
          <w:szCs w:val="28"/>
          <w:lang w:val="ro-MO"/>
        </w:rPr>
        <w:t>otodat</w:t>
      </w:r>
      <w:r w:rsidR="00CE4DEB" w:rsidRPr="00937F27">
        <w:rPr>
          <w:rFonts w:ascii="Times New Roman" w:hAnsi="Times New Roman" w:cs="Times New Roman"/>
          <w:sz w:val="28"/>
          <w:szCs w:val="28"/>
          <w:lang w:val="ro-MO"/>
        </w:rPr>
        <w:t>ă</w:t>
      </w:r>
      <w:r w:rsidR="00F84DC8" w:rsidRPr="00937F27">
        <w:rPr>
          <w:rFonts w:ascii="Times New Roman" w:hAnsi="Times New Roman" w:cs="Times New Roman"/>
          <w:sz w:val="28"/>
          <w:szCs w:val="28"/>
          <w:lang w:val="ro-MO"/>
        </w:rPr>
        <w:t>, c</w:t>
      </w:r>
      <w:r w:rsidR="002B0C9E" w:rsidRPr="00937F27">
        <w:rPr>
          <w:rFonts w:ascii="Times New Roman" w:hAnsi="Times New Roman" w:cs="Times New Roman"/>
          <w:sz w:val="28"/>
          <w:szCs w:val="28"/>
          <w:lang w:val="ro-MO"/>
        </w:rPr>
        <w:t>o</w:t>
      </w:r>
      <w:r w:rsidR="00CE4DEB" w:rsidRPr="00937F27">
        <w:rPr>
          <w:rFonts w:ascii="Times New Roman" w:hAnsi="Times New Roman" w:cs="Times New Roman"/>
          <w:sz w:val="28"/>
          <w:szCs w:val="28"/>
          <w:lang w:val="ro-MO"/>
        </w:rPr>
        <w:t>nform prevederilor prezentului R</w:t>
      </w:r>
      <w:r w:rsidR="002B0C9E" w:rsidRPr="00937F27">
        <w:rPr>
          <w:rFonts w:ascii="Times New Roman" w:hAnsi="Times New Roman" w:cs="Times New Roman"/>
          <w:sz w:val="28"/>
          <w:szCs w:val="28"/>
          <w:lang w:val="ro-MO"/>
        </w:rPr>
        <w:t xml:space="preserve">egulament </w:t>
      </w:r>
      <w:r w:rsidR="00F84DC8" w:rsidRPr="00937F27">
        <w:rPr>
          <w:rFonts w:ascii="Times New Roman" w:hAnsi="Times New Roman" w:cs="Times New Roman"/>
          <w:sz w:val="28"/>
          <w:szCs w:val="28"/>
          <w:shd w:val="clear" w:color="auto" w:fill="FDFDFD"/>
          <w:lang w:val="ro-MO"/>
        </w:rPr>
        <w:t>contribuţia b</w:t>
      </w:r>
      <w:r w:rsidR="00F926AA" w:rsidRPr="00937F27">
        <w:rPr>
          <w:rFonts w:ascii="Times New Roman" w:hAnsi="Times New Roman" w:cs="Times New Roman"/>
          <w:sz w:val="28"/>
          <w:szCs w:val="28"/>
          <w:shd w:val="clear" w:color="auto" w:fill="FDFDFD"/>
          <w:lang w:val="ro-MO"/>
        </w:rPr>
        <w:t>enefi</w:t>
      </w:r>
      <w:r w:rsidR="00927D52" w:rsidRPr="00937F27">
        <w:rPr>
          <w:rFonts w:ascii="Times New Roman" w:hAnsi="Times New Roman" w:cs="Times New Roman"/>
          <w:sz w:val="28"/>
          <w:szCs w:val="28"/>
          <w:shd w:val="clear" w:color="auto" w:fill="FDFDFD"/>
          <w:lang w:val="ro-MO"/>
        </w:rPr>
        <w:t>ciarului în devizul de cheltuieli la efectuarea lucrărilor de protecţie a solurilor, îmbunătățiri funciare</w:t>
      </w:r>
      <w:r w:rsidR="009425A2" w:rsidRPr="00937F27">
        <w:rPr>
          <w:rFonts w:ascii="Times New Roman" w:hAnsi="Times New Roman"/>
          <w:sz w:val="28"/>
          <w:szCs w:val="28"/>
          <w:lang w:val="ro-MO"/>
        </w:rPr>
        <w:t>,</w:t>
      </w:r>
      <w:r w:rsidR="009425A2" w:rsidRPr="00937F27">
        <w:rPr>
          <w:rFonts w:ascii="Times New Roman" w:hAnsi="Times New Roman"/>
          <w:b/>
          <w:sz w:val="28"/>
          <w:szCs w:val="28"/>
          <w:lang w:val="ro-MO"/>
        </w:rPr>
        <w:t xml:space="preserve"> </w:t>
      </w:r>
      <w:r w:rsidR="009425A2" w:rsidRPr="00937F27">
        <w:rPr>
          <w:rFonts w:ascii="Times New Roman" w:hAnsi="Times New Roman"/>
          <w:sz w:val="28"/>
          <w:szCs w:val="28"/>
          <w:lang w:val="ro-MO"/>
        </w:rPr>
        <w:lastRenderedPageBreak/>
        <w:t>conservarea</w:t>
      </w:r>
      <w:r w:rsidR="00927D52" w:rsidRPr="00937F27">
        <w:rPr>
          <w:rFonts w:ascii="Times New Roman" w:hAnsi="Times New Roman" w:cs="Times New Roman"/>
          <w:sz w:val="28"/>
          <w:szCs w:val="28"/>
          <w:shd w:val="clear" w:color="auto" w:fill="FDFDFD"/>
          <w:lang w:val="ro-MO"/>
        </w:rPr>
        <w:t xml:space="preserve"> și sporire a fertilităţii solului, finanţate de la bugetul de stat, nu trebu</w:t>
      </w:r>
      <w:r w:rsidR="00B36920" w:rsidRPr="00937F27">
        <w:rPr>
          <w:rFonts w:ascii="Times New Roman" w:hAnsi="Times New Roman" w:cs="Times New Roman"/>
          <w:sz w:val="28"/>
          <w:szCs w:val="28"/>
          <w:shd w:val="clear" w:color="auto" w:fill="FDFDFD"/>
          <w:lang w:val="ro-MO"/>
        </w:rPr>
        <w:t>i</w:t>
      </w:r>
      <w:r w:rsidR="00927D52" w:rsidRPr="00937F27">
        <w:rPr>
          <w:rFonts w:ascii="Times New Roman" w:hAnsi="Times New Roman" w:cs="Times New Roman"/>
          <w:sz w:val="28"/>
          <w:szCs w:val="28"/>
          <w:shd w:val="clear" w:color="auto" w:fill="FDFDFD"/>
          <w:lang w:val="ro-MO"/>
        </w:rPr>
        <w:t>e să fie mai mică de</w:t>
      </w:r>
      <w:r w:rsidR="008F0C5E" w:rsidRPr="00937F27">
        <w:rPr>
          <w:rFonts w:ascii="Times New Roman" w:hAnsi="Times New Roman" w:cs="Times New Roman"/>
          <w:sz w:val="28"/>
          <w:szCs w:val="28"/>
          <w:shd w:val="clear" w:color="auto" w:fill="FDFDFD"/>
          <w:lang w:val="ro-MO"/>
        </w:rPr>
        <w:t xml:space="preserve"> </w:t>
      </w:r>
      <w:proofErr w:type="spellStart"/>
      <w:r w:rsidR="00927D52" w:rsidRPr="00937F27">
        <w:rPr>
          <w:rFonts w:ascii="Times New Roman" w:hAnsi="Times New Roman" w:cs="Times New Roman"/>
          <w:sz w:val="28"/>
          <w:szCs w:val="28"/>
          <w:shd w:val="clear" w:color="auto" w:fill="FDFDFD"/>
          <w:lang w:val="ro-MO"/>
        </w:rPr>
        <w:t>cît</w:t>
      </w:r>
      <w:proofErr w:type="spellEnd"/>
      <w:r w:rsidR="00927D52" w:rsidRPr="00937F27">
        <w:rPr>
          <w:rFonts w:ascii="Times New Roman" w:hAnsi="Times New Roman" w:cs="Times New Roman"/>
          <w:sz w:val="28"/>
          <w:szCs w:val="28"/>
          <w:shd w:val="clear" w:color="auto" w:fill="FDFDFD"/>
          <w:lang w:val="ro-MO"/>
        </w:rPr>
        <w:t xml:space="preserve"> costul documentaţiei de proiect.</w:t>
      </w:r>
    </w:p>
    <w:p w:rsidR="00132254" w:rsidRPr="00132254" w:rsidRDefault="00132254" w:rsidP="00DE2FE9">
      <w:pPr>
        <w:spacing w:line="240" w:lineRule="auto"/>
        <w:ind w:left="-284" w:right="-143" w:firstLine="284"/>
        <w:jc w:val="both"/>
        <w:rPr>
          <w:rFonts w:ascii="Times New Roman" w:hAnsi="Times New Roman" w:cs="Times New Roman"/>
          <w:sz w:val="28"/>
          <w:szCs w:val="28"/>
          <w:shd w:val="clear" w:color="auto" w:fill="FDFDFD"/>
          <w:lang w:val="en-US"/>
        </w:rPr>
      </w:pPr>
      <w:proofErr w:type="spellStart"/>
      <w:r w:rsidRPr="00132254">
        <w:rPr>
          <w:rFonts w:ascii="Times New Roman" w:hAnsi="Times New Roman" w:cs="Times New Roman"/>
          <w:color w:val="000000"/>
          <w:sz w:val="28"/>
          <w:szCs w:val="28"/>
          <w:lang w:val="en-US"/>
        </w:rPr>
        <w:t>Deasemenea</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menționăm</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că</w:t>
      </w:r>
      <w:proofErr w:type="spellEnd"/>
      <w:r w:rsidR="00C57E0C">
        <w:rPr>
          <w:rFonts w:ascii="Times New Roman" w:hAnsi="Times New Roman" w:cs="Times New Roman"/>
          <w:color w:val="000000"/>
          <w:sz w:val="28"/>
          <w:szCs w:val="28"/>
          <w:lang w:val="en-US"/>
        </w:rPr>
        <w:t>,</w:t>
      </w:r>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mijloacele</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băneşti</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destinate</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compensării</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pierderilor</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cauzate</w:t>
      </w:r>
      <w:proofErr w:type="spellEnd"/>
      <w:r w:rsidRPr="00132254">
        <w:rPr>
          <w:rFonts w:ascii="Times New Roman" w:hAnsi="Times New Roman" w:cs="Times New Roman"/>
          <w:color w:val="000000"/>
          <w:sz w:val="28"/>
          <w:szCs w:val="28"/>
          <w:lang w:val="en-US"/>
        </w:rPr>
        <w:t xml:space="preserve"> de </w:t>
      </w:r>
      <w:proofErr w:type="spellStart"/>
      <w:r w:rsidRPr="00132254">
        <w:rPr>
          <w:rFonts w:ascii="Times New Roman" w:hAnsi="Times New Roman" w:cs="Times New Roman"/>
          <w:color w:val="000000"/>
          <w:sz w:val="28"/>
          <w:szCs w:val="28"/>
          <w:lang w:val="en-US"/>
        </w:rPr>
        <w:t>excluderea</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terenurilor</w:t>
      </w:r>
      <w:proofErr w:type="spellEnd"/>
      <w:r w:rsidRPr="00132254">
        <w:rPr>
          <w:rFonts w:ascii="Times New Roman" w:hAnsi="Times New Roman" w:cs="Times New Roman"/>
          <w:color w:val="000000"/>
          <w:sz w:val="28"/>
          <w:szCs w:val="28"/>
          <w:lang w:val="en-US"/>
        </w:rPr>
        <w:t xml:space="preserve"> din </w:t>
      </w:r>
      <w:proofErr w:type="spellStart"/>
      <w:r w:rsidRPr="00132254">
        <w:rPr>
          <w:rFonts w:ascii="Times New Roman" w:hAnsi="Times New Roman" w:cs="Times New Roman"/>
          <w:color w:val="000000"/>
          <w:sz w:val="28"/>
          <w:szCs w:val="28"/>
          <w:lang w:val="en-US"/>
        </w:rPr>
        <w:t>categoriile</w:t>
      </w:r>
      <w:proofErr w:type="spellEnd"/>
      <w:r w:rsidRPr="00132254">
        <w:rPr>
          <w:rFonts w:ascii="Times New Roman" w:hAnsi="Times New Roman" w:cs="Times New Roman"/>
          <w:color w:val="000000"/>
          <w:sz w:val="28"/>
          <w:szCs w:val="28"/>
          <w:lang w:val="en-US"/>
        </w:rPr>
        <w:t xml:space="preserve"> de </w:t>
      </w:r>
      <w:proofErr w:type="spellStart"/>
      <w:r w:rsidRPr="00132254">
        <w:rPr>
          <w:rFonts w:ascii="Times New Roman" w:hAnsi="Times New Roman" w:cs="Times New Roman"/>
          <w:color w:val="000000"/>
          <w:sz w:val="28"/>
          <w:szCs w:val="28"/>
          <w:lang w:val="en-US"/>
        </w:rPr>
        <w:t>terenuri</w:t>
      </w:r>
      <w:proofErr w:type="spellEnd"/>
      <w:r w:rsidRPr="00132254">
        <w:rPr>
          <w:rFonts w:ascii="Times New Roman" w:hAnsi="Times New Roman" w:cs="Times New Roman"/>
          <w:color w:val="000000"/>
          <w:sz w:val="28"/>
          <w:szCs w:val="28"/>
          <w:lang w:val="en-US"/>
        </w:rPr>
        <w:t xml:space="preserve"> cu </w:t>
      </w:r>
      <w:proofErr w:type="spellStart"/>
      <w:r w:rsidRPr="00132254">
        <w:rPr>
          <w:rFonts w:ascii="Times New Roman" w:hAnsi="Times New Roman" w:cs="Times New Roman"/>
          <w:color w:val="000000"/>
          <w:sz w:val="28"/>
          <w:szCs w:val="28"/>
          <w:lang w:val="en-US"/>
        </w:rPr>
        <w:t>destinaţie</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agricolă</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şi</w:t>
      </w:r>
      <w:proofErr w:type="spellEnd"/>
      <w:r w:rsidRPr="00132254">
        <w:rPr>
          <w:rFonts w:ascii="Times New Roman" w:hAnsi="Times New Roman" w:cs="Times New Roman"/>
          <w:color w:val="000000"/>
          <w:sz w:val="28"/>
          <w:szCs w:val="28"/>
          <w:lang w:val="en-US"/>
        </w:rPr>
        <w:t xml:space="preserve"> ale </w:t>
      </w:r>
      <w:proofErr w:type="spellStart"/>
      <w:r w:rsidRPr="00132254">
        <w:rPr>
          <w:rFonts w:ascii="Times New Roman" w:hAnsi="Times New Roman" w:cs="Times New Roman"/>
          <w:color w:val="000000"/>
          <w:sz w:val="28"/>
          <w:szCs w:val="28"/>
          <w:lang w:val="en-US"/>
        </w:rPr>
        <w:t>fondului</w:t>
      </w:r>
      <w:proofErr w:type="spellEnd"/>
      <w:r w:rsidRPr="00132254">
        <w:rPr>
          <w:rFonts w:ascii="Times New Roman" w:hAnsi="Times New Roman" w:cs="Times New Roman"/>
          <w:color w:val="000000"/>
          <w:sz w:val="28"/>
          <w:szCs w:val="28"/>
          <w:lang w:val="en-US"/>
        </w:rPr>
        <w:t xml:space="preserve"> silvic, </w:t>
      </w:r>
      <w:proofErr w:type="spellStart"/>
      <w:r w:rsidRPr="00132254">
        <w:rPr>
          <w:rFonts w:ascii="Times New Roman" w:hAnsi="Times New Roman" w:cs="Times New Roman"/>
          <w:color w:val="000000"/>
          <w:sz w:val="28"/>
          <w:szCs w:val="28"/>
          <w:lang w:val="en-US"/>
        </w:rPr>
        <w:t>precum</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şi</w:t>
      </w:r>
      <w:proofErr w:type="spellEnd"/>
      <w:r w:rsidRPr="00132254">
        <w:rPr>
          <w:rFonts w:ascii="Times New Roman" w:hAnsi="Times New Roman" w:cs="Times New Roman"/>
          <w:color w:val="000000"/>
          <w:sz w:val="28"/>
          <w:szCs w:val="28"/>
          <w:lang w:val="en-US"/>
        </w:rPr>
        <w:t xml:space="preserve"> din </w:t>
      </w:r>
      <w:proofErr w:type="spellStart"/>
      <w:r w:rsidRPr="00132254">
        <w:rPr>
          <w:rFonts w:ascii="Times New Roman" w:hAnsi="Times New Roman" w:cs="Times New Roman"/>
          <w:color w:val="000000"/>
          <w:sz w:val="28"/>
          <w:szCs w:val="28"/>
          <w:lang w:val="en-US"/>
        </w:rPr>
        <w:t>circuitul</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agricol</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şi</w:t>
      </w:r>
      <w:proofErr w:type="spellEnd"/>
      <w:r w:rsidRPr="00132254">
        <w:rPr>
          <w:rFonts w:ascii="Times New Roman" w:hAnsi="Times New Roman" w:cs="Times New Roman"/>
          <w:color w:val="000000"/>
          <w:sz w:val="28"/>
          <w:szCs w:val="28"/>
          <w:lang w:val="en-US"/>
        </w:rPr>
        <w:t xml:space="preserve"> de </w:t>
      </w:r>
      <w:proofErr w:type="spellStart"/>
      <w:r w:rsidRPr="00132254">
        <w:rPr>
          <w:rFonts w:ascii="Times New Roman" w:hAnsi="Times New Roman" w:cs="Times New Roman"/>
          <w:color w:val="000000"/>
          <w:sz w:val="28"/>
          <w:szCs w:val="28"/>
          <w:lang w:val="en-US"/>
        </w:rPr>
        <w:t>atribuirea</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lor</w:t>
      </w:r>
      <w:proofErr w:type="spellEnd"/>
      <w:r w:rsidRPr="00132254">
        <w:rPr>
          <w:rFonts w:ascii="Times New Roman" w:hAnsi="Times New Roman" w:cs="Times New Roman"/>
          <w:color w:val="000000"/>
          <w:sz w:val="28"/>
          <w:szCs w:val="28"/>
          <w:lang w:val="en-US"/>
        </w:rPr>
        <w:t xml:space="preserve"> la </w:t>
      </w:r>
      <w:proofErr w:type="spellStart"/>
      <w:r w:rsidRPr="00132254">
        <w:rPr>
          <w:rFonts w:ascii="Times New Roman" w:hAnsi="Times New Roman" w:cs="Times New Roman"/>
          <w:color w:val="000000"/>
          <w:sz w:val="28"/>
          <w:szCs w:val="28"/>
          <w:lang w:val="en-US"/>
        </w:rPr>
        <w:t>alte</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categorii</w:t>
      </w:r>
      <w:proofErr w:type="spellEnd"/>
      <w:r w:rsidRPr="00132254">
        <w:rPr>
          <w:rFonts w:ascii="Times New Roman" w:hAnsi="Times New Roman" w:cs="Times New Roman"/>
          <w:color w:val="000000"/>
          <w:sz w:val="28"/>
          <w:szCs w:val="28"/>
          <w:lang w:val="en-US"/>
        </w:rPr>
        <w:t xml:space="preserve"> de </w:t>
      </w:r>
      <w:proofErr w:type="spellStart"/>
      <w:r w:rsidRPr="00132254">
        <w:rPr>
          <w:rFonts w:ascii="Times New Roman" w:hAnsi="Times New Roman" w:cs="Times New Roman"/>
          <w:color w:val="000000"/>
          <w:sz w:val="28"/>
          <w:szCs w:val="28"/>
          <w:lang w:val="en-US"/>
        </w:rPr>
        <w:t>terenuri</w:t>
      </w:r>
      <w:proofErr w:type="spellEnd"/>
      <w:r w:rsidRPr="00132254">
        <w:rPr>
          <w:rFonts w:ascii="Times New Roman" w:hAnsi="Times New Roman" w:cs="Times New Roman"/>
          <w:color w:val="000000"/>
          <w:sz w:val="28"/>
          <w:szCs w:val="28"/>
          <w:lang w:val="en-US"/>
        </w:rPr>
        <w:t xml:space="preserve"> se </w:t>
      </w:r>
      <w:proofErr w:type="spellStart"/>
      <w:r w:rsidRPr="00132254">
        <w:rPr>
          <w:rFonts w:ascii="Times New Roman" w:hAnsi="Times New Roman" w:cs="Times New Roman"/>
          <w:color w:val="000000"/>
          <w:sz w:val="28"/>
          <w:szCs w:val="28"/>
          <w:lang w:val="en-US"/>
        </w:rPr>
        <w:t>încasează</w:t>
      </w:r>
      <w:proofErr w:type="spellEnd"/>
      <w:r w:rsidRPr="00132254">
        <w:rPr>
          <w:rFonts w:ascii="Times New Roman" w:hAnsi="Times New Roman" w:cs="Times New Roman"/>
          <w:color w:val="000000"/>
          <w:sz w:val="28"/>
          <w:szCs w:val="28"/>
          <w:lang w:val="en-US"/>
        </w:rPr>
        <w:t xml:space="preserve"> la </w:t>
      </w:r>
      <w:proofErr w:type="spellStart"/>
      <w:r w:rsidRPr="00132254">
        <w:rPr>
          <w:rFonts w:ascii="Times New Roman" w:hAnsi="Times New Roman" w:cs="Times New Roman"/>
          <w:color w:val="000000"/>
          <w:sz w:val="28"/>
          <w:szCs w:val="28"/>
          <w:lang w:val="en-US"/>
        </w:rPr>
        <w:t>bugetul</w:t>
      </w:r>
      <w:proofErr w:type="spellEnd"/>
      <w:r w:rsidRPr="00132254">
        <w:rPr>
          <w:rFonts w:ascii="Times New Roman" w:hAnsi="Times New Roman" w:cs="Times New Roman"/>
          <w:color w:val="000000"/>
          <w:sz w:val="28"/>
          <w:szCs w:val="28"/>
          <w:lang w:val="en-US"/>
        </w:rPr>
        <w:t xml:space="preserve"> de stat </w:t>
      </w:r>
      <w:proofErr w:type="spellStart"/>
      <w:r w:rsidRPr="00132254">
        <w:rPr>
          <w:rFonts w:ascii="Times New Roman" w:hAnsi="Times New Roman" w:cs="Times New Roman"/>
          <w:color w:val="000000"/>
          <w:sz w:val="28"/>
          <w:szCs w:val="28"/>
          <w:lang w:val="en-US"/>
        </w:rPr>
        <w:t>sau</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după</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caz</w:t>
      </w:r>
      <w:proofErr w:type="spellEnd"/>
      <w:r w:rsidRPr="00132254">
        <w:rPr>
          <w:rFonts w:ascii="Times New Roman" w:hAnsi="Times New Roman" w:cs="Times New Roman"/>
          <w:color w:val="000000"/>
          <w:sz w:val="28"/>
          <w:szCs w:val="28"/>
          <w:lang w:val="en-US"/>
        </w:rPr>
        <w:t xml:space="preserve">, la </w:t>
      </w:r>
      <w:proofErr w:type="spellStart"/>
      <w:r w:rsidRPr="00132254">
        <w:rPr>
          <w:rFonts w:ascii="Times New Roman" w:hAnsi="Times New Roman" w:cs="Times New Roman"/>
          <w:color w:val="000000"/>
          <w:sz w:val="28"/>
          <w:szCs w:val="28"/>
          <w:lang w:val="en-US"/>
        </w:rPr>
        <w:t>bugetul</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unității</w:t>
      </w:r>
      <w:proofErr w:type="spellEnd"/>
      <w:r w:rsidRPr="00132254">
        <w:rPr>
          <w:rFonts w:ascii="Times New Roman" w:hAnsi="Times New Roman" w:cs="Times New Roman"/>
          <w:color w:val="000000"/>
          <w:sz w:val="28"/>
          <w:szCs w:val="28"/>
          <w:lang w:val="en-US"/>
        </w:rPr>
        <w:t xml:space="preserve"> </w:t>
      </w:r>
      <w:proofErr w:type="spellStart"/>
      <w:r w:rsidRPr="00132254">
        <w:rPr>
          <w:rFonts w:ascii="Times New Roman" w:hAnsi="Times New Roman" w:cs="Times New Roman"/>
          <w:color w:val="000000"/>
          <w:sz w:val="28"/>
          <w:szCs w:val="28"/>
          <w:lang w:val="en-US"/>
        </w:rPr>
        <w:t>administrativ-teritoriale</w:t>
      </w:r>
      <w:proofErr w:type="spellEnd"/>
      <w:r w:rsidRPr="00132254">
        <w:rPr>
          <w:rFonts w:ascii="Times New Roman" w:hAnsi="Times New Roman" w:cs="Times New Roman"/>
          <w:color w:val="000000"/>
          <w:sz w:val="28"/>
          <w:szCs w:val="28"/>
          <w:lang w:val="en-US"/>
        </w:rPr>
        <w:t xml:space="preserve"> respective.</w:t>
      </w:r>
    </w:p>
    <w:p w:rsidR="001D48AB" w:rsidRPr="00937F27" w:rsidRDefault="001D48AB" w:rsidP="00DE2FE9">
      <w:pPr>
        <w:spacing w:line="240" w:lineRule="auto"/>
        <w:ind w:left="-284" w:right="-143" w:firstLine="284"/>
        <w:jc w:val="both"/>
        <w:rPr>
          <w:rFonts w:ascii="Times New Roman" w:hAnsi="Times New Roman" w:cs="Times New Roman"/>
          <w:i/>
          <w:sz w:val="28"/>
          <w:szCs w:val="28"/>
          <w:shd w:val="clear" w:color="auto" w:fill="FDFDFD"/>
          <w:lang w:val="ro-MO"/>
        </w:rPr>
      </w:pPr>
      <w:r w:rsidRPr="00937F27">
        <w:rPr>
          <w:rFonts w:ascii="Times New Roman" w:hAnsi="Times New Roman" w:cs="Times New Roman"/>
          <w:i/>
          <w:sz w:val="28"/>
          <w:szCs w:val="28"/>
          <w:shd w:val="clear" w:color="auto" w:fill="FDFDFD"/>
          <w:lang w:val="ro-MO"/>
        </w:rPr>
        <w:t>Fundamentarea economico-financiară</w:t>
      </w:r>
    </w:p>
    <w:p w:rsidR="001D48AB" w:rsidRPr="00937F27" w:rsidRDefault="00326CCC" w:rsidP="00DE2FE9">
      <w:pPr>
        <w:spacing w:line="240" w:lineRule="auto"/>
        <w:ind w:left="-284" w:right="-143" w:firstLine="284"/>
        <w:jc w:val="both"/>
        <w:rPr>
          <w:rFonts w:ascii="Times New Roman" w:hAnsi="Times New Roman" w:cs="Times New Roman"/>
          <w:sz w:val="28"/>
          <w:szCs w:val="28"/>
          <w:shd w:val="clear" w:color="auto" w:fill="FDFDFD"/>
          <w:lang w:val="ro-MO"/>
        </w:rPr>
      </w:pPr>
      <w:r w:rsidRPr="00937F27">
        <w:rPr>
          <w:rFonts w:ascii="Times New Roman" w:hAnsi="Times New Roman" w:cs="Times New Roman"/>
          <w:sz w:val="28"/>
          <w:szCs w:val="28"/>
          <w:shd w:val="clear" w:color="auto" w:fill="FDFDFD"/>
          <w:lang w:val="ro-MO"/>
        </w:rPr>
        <w:t xml:space="preserve">Implementarea </w:t>
      </w:r>
      <w:r w:rsidR="001D48AB" w:rsidRPr="00937F27">
        <w:rPr>
          <w:rFonts w:ascii="Times New Roman" w:hAnsi="Times New Roman" w:cs="Times New Roman"/>
          <w:sz w:val="28"/>
          <w:szCs w:val="28"/>
          <w:shd w:val="clear" w:color="auto" w:fill="FDFDFD"/>
          <w:lang w:val="ro-MO"/>
        </w:rPr>
        <w:t>R</w:t>
      </w:r>
      <w:r w:rsidRPr="00937F27">
        <w:rPr>
          <w:rFonts w:ascii="Times New Roman" w:hAnsi="Times New Roman" w:cs="Times New Roman"/>
          <w:sz w:val="28"/>
          <w:szCs w:val="28"/>
          <w:shd w:val="clear" w:color="auto" w:fill="FDFDFD"/>
          <w:lang w:val="ro-MO"/>
        </w:rPr>
        <w:t xml:space="preserve">egulamentului dat nu necesită mijloace financiare </w:t>
      </w:r>
      <w:r w:rsidR="00E5047E" w:rsidRPr="00937F27">
        <w:rPr>
          <w:rFonts w:ascii="Times New Roman" w:hAnsi="Times New Roman" w:cs="Times New Roman"/>
          <w:sz w:val="28"/>
          <w:szCs w:val="28"/>
          <w:shd w:val="clear" w:color="auto" w:fill="FDFDFD"/>
          <w:lang w:val="ro-MO"/>
        </w:rPr>
        <w:t xml:space="preserve">suplimentare </w:t>
      </w:r>
      <w:r w:rsidRPr="00937F27">
        <w:rPr>
          <w:rFonts w:ascii="Times New Roman" w:hAnsi="Times New Roman" w:cs="Times New Roman"/>
          <w:sz w:val="28"/>
          <w:szCs w:val="28"/>
          <w:shd w:val="clear" w:color="auto" w:fill="FDFDFD"/>
          <w:lang w:val="ro-MO"/>
        </w:rPr>
        <w:t>din bugetul de stat.</w:t>
      </w:r>
    </w:p>
    <w:p w:rsidR="00E67507" w:rsidRPr="005B2360" w:rsidRDefault="005B2360" w:rsidP="00DE2FE9">
      <w:pPr>
        <w:spacing w:after="0" w:line="240" w:lineRule="auto"/>
        <w:ind w:left="-284" w:right="-143" w:firstLine="284"/>
        <w:jc w:val="both"/>
        <w:rPr>
          <w:rFonts w:ascii="Times New Roman" w:hAnsi="Times New Roman" w:cs="Times New Roman"/>
          <w:sz w:val="28"/>
          <w:szCs w:val="28"/>
          <w:lang w:val="ro-MO"/>
        </w:rPr>
      </w:pPr>
      <w:r w:rsidRPr="005B2360">
        <w:rPr>
          <w:rFonts w:ascii="Times New Roman" w:hAnsi="Times New Roman" w:cs="Times New Roman"/>
          <w:sz w:val="28"/>
          <w:szCs w:val="28"/>
          <w:shd w:val="clear" w:color="auto" w:fill="FDFDFD"/>
          <w:lang w:val="ro-MO"/>
        </w:rPr>
        <w:t>Proiectul</w:t>
      </w:r>
      <w:r w:rsidR="00474427" w:rsidRPr="005B2360">
        <w:rPr>
          <w:rFonts w:ascii="Times New Roman" w:hAnsi="Times New Roman" w:cs="Times New Roman"/>
          <w:sz w:val="28"/>
          <w:szCs w:val="28"/>
          <w:shd w:val="clear" w:color="auto" w:fill="FDFDFD"/>
          <w:lang w:val="ro-MO"/>
        </w:rPr>
        <w:t xml:space="preserve"> dat a fost avizat </w:t>
      </w:r>
      <w:r w:rsidR="00E5423D">
        <w:rPr>
          <w:rFonts w:ascii="Times New Roman" w:hAnsi="Times New Roman" w:cs="Times New Roman"/>
          <w:sz w:val="28"/>
          <w:szCs w:val="28"/>
          <w:shd w:val="clear" w:color="auto" w:fill="FDFDFD"/>
          <w:lang w:val="ro-MO"/>
        </w:rPr>
        <w:t>cu ministerele și instituțiile interesate</w:t>
      </w:r>
      <w:r w:rsidR="00E67507" w:rsidRPr="005B2360">
        <w:rPr>
          <w:rStyle w:val="FontStyle71"/>
          <w:sz w:val="28"/>
          <w:szCs w:val="28"/>
          <w:lang w:val="ro-MO"/>
        </w:rPr>
        <w:t>. De asemenea, de către Centrul Național Anticorupție</w:t>
      </w:r>
      <w:r w:rsidR="00E67507" w:rsidRPr="005B2360">
        <w:rPr>
          <w:rFonts w:ascii="Times New Roman" w:hAnsi="Times New Roman" w:cs="Times New Roman"/>
          <w:sz w:val="28"/>
          <w:szCs w:val="28"/>
          <w:lang w:val="ro-MO"/>
        </w:rPr>
        <w:t xml:space="preserve"> a fost efectuată expertiza anticorupție și </w:t>
      </w:r>
      <w:r w:rsidR="00E67507" w:rsidRPr="005B2360">
        <w:rPr>
          <w:rStyle w:val="FontStyle71"/>
          <w:sz w:val="28"/>
          <w:szCs w:val="28"/>
          <w:lang w:val="ro-MO"/>
        </w:rPr>
        <w:t>Ministerul Justiției a efectuat expertiza juridică a proiectului.</w:t>
      </w:r>
    </w:p>
    <w:p w:rsidR="00CC1652" w:rsidRPr="005B2360" w:rsidRDefault="008839A4" w:rsidP="00DE2FE9">
      <w:pPr>
        <w:spacing w:after="0" w:line="240" w:lineRule="auto"/>
        <w:ind w:left="-284" w:right="-143" w:firstLine="284"/>
        <w:jc w:val="both"/>
        <w:rPr>
          <w:rFonts w:ascii="Times New Roman" w:hAnsi="Times New Roman" w:cs="Times New Roman"/>
          <w:sz w:val="28"/>
          <w:szCs w:val="28"/>
          <w:lang w:val="ro-MO"/>
        </w:rPr>
      </w:pPr>
      <w:r w:rsidRPr="005B2360">
        <w:rPr>
          <w:rFonts w:ascii="Times New Roman" w:hAnsi="Times New Roman" w:cs="Times New Roman"/>
          <w:sz w:val="28"/>
          <w:szCs w:val="28"/>
          <w:shd w:val="clear" w:color="auto" w:fill="FDFDFD"/>
          <w:lang w:val="ro-MO"/>
        </w:rPr>
        <w:t xml:space="preserve">Reieșind din cele expuse, se prezintă pentru examinare și aprobare </w:t>
      </w:r>
      <w:r w:rsidRPr="005B2360">
        <w:rPr>
          <w:rFonts w:ascii="Times New Roman" w:eastAsia="Times New Roman" w:hAnsi="Times New Roman" w:cs="Times New Roman"/>
          <w:sz w:val="28"/>
          <w:szCs w:val="28"/>
          <w:lang w:val="ro-MO"/>
        </w:rPr>
        <w:t xml:space="preserve">proiectul </w:t>
      </w:r>
      <w:r w:rsidR="00B86BA0" w:rsidRPr="005B2360">
        <w:rPr>
          <w:rFonts w:ascii="Times New Roman" w:eastAsia="Times New Roman" w:hAnsi="Times New Roman" w:cs="Times New Roman"/>
          <w:sz w:val="28"/>
          <w:szCs w:val="28"/>
          <w:lang w:val="ro-MO"/>
        </w:rPr>
        <w:t xml:space="preserve">de </w:t>
      </w:r>
      <w:proofErr w:type="spellStart"/>
      <w:r w:rsidR="00B86BA0" w:rsidRPr="005B2360">
        <w:rPr>
          <w:rFonts w:ascii="Times New Roman" w:hAnsi="Times New Roman" w:cs="Times New Roman"/>
          <w:sz w:val="28"/>
          <w:szCs w:val="28"/>
          <w:lang w:val="ro-MO"/>
        </w:rPr>
        <w:t>hotărîre</w:t>
      </w:r>
      <w:proofErr w:type="spellEnd"/>
      <w:r w:rsidR="00B86BA0" w:rsidRPr="005B2360">
        <w:rPr>
          <w:rFonts w:ascii="Times New Roman" w:hAnsi="Times New Roman" w:cs="Times New Roman"/>
          <w:sz w:val="28"/>
          <w:szCs w:val="28"/>
          <w:lang w:val="ro-MO"/>
        </w:rPr>
        <w:t xml:space="preserve"> a Guvernului privind condițiile și procedurile de realizare a activităților de îmbunătățiri funciare, protecția, conservarea și sporirea fertilităţii solurilor</w:t>
      </w:r>
      <w:r w:rsidR="004A55DF" w:rsidRPr="005B2360">
        <w:rPr>
          <w:rFonts w:ascii="Times New Roman" w:hAnsi="Times New Roman" w:cs="Times New Roman"/>
          <w:sz w:val="28"/>
          <w:szCs w:val="28"/>
          <w:lang w:val="ro-MO"/>
        </w:rPr>
        <w:t>.</w:t>
      </w:r>
    </w:p>
    <w:p w:rsidR="004A55DF" w:rsidRPr="00937F27" w:rsidRDefault="004A55DF" w:rsidP="00DE2FE9">
      <w:pPr>
        <w:spacing w:after="0" w:line="240" w:lineRule="auto"/>
        <w:ind w:left="-284" w:right="-143" w:firstLine="284"/>
        <w:jc w:val="both"/>
        <w:rPr>
          <w:rFonts w:ascii="Times New Roman" w:hAnsi="Times New Roman" w:cs="Times New Roman"/>
          <w:sz w:val="28"/>
          <w:szCs w:val="28"/>
          <w:lang w:val="ro-MO"/>
        </w:rPr>
      </w:pPr>
    </w:p>
    <w:p w:rsidR="008839A4" w:rsidRPr="00937F27" w:rsidRDefault="008839A4" w:rsidP="00DE2FE9">
      <w:pPr>
        <w:spacing w:after="0"/>
        <w:ind w:left="-284" w:right="-143" w:firstLine="284"/>
        <w:jc w:val="both"/>
        <w:rPr>
          <w:rFonts w:ascii="Times New Roman" w:hAnsi="Times New Roman"/>
          <w:sz w:val="28"/>
          <w:szCs w:val="28"/>
          <w:shd w:val="clear" w:color="auto" w:fill="FDFDFD"/>
          <w:lang w:val="ro-MO"/>
        </w:rPr>
      </w:pPr>
    </w:p>
    <w:p w:rsidR="00581FC7" w:rsidRPr="00937F27" w:rsidRDefault="00B86BA0" w:rsidP="00DE2FE9">
      <w:pPr>
        <w:ind w:left="-284" w:right="-143" w:firstLine="284"/>
        <w:jc w:val="center"/>
        <w:rPr>
          <w:rFonts w:ascii="Times New Roman" w:eastAsia="Times New Roman" w:hAnsi="Times New Roman" w:cs="Times New Roman"/>
          <w:b/>
          <w:sz w:val="28"/>
          <w:szCs w:val="28"/>
          <w:lang w:val="ro-MO"/>
        </w:rPr>
      </w:pPr>
      <w:r w:rsidRPr="00937F27">
        <w:rPr>
          <w:rFonts w:ascii="Times New Roman" w:eastAsia="Times New Roman" w:hAnsi="Times New Roman" w:cs="Times New Roman"/>
          <w:b/>
          <w:sz w:val="28"/>
          <w:szCs w:val="28"/>
          <w:lang w:val="ro-MO"/>
        </w:rPr>
        <w:t xml:space="preserve">Ministru                                   </w:t>
      </w:r>
      <w:r w:rsidR="00315B6C" w:rsidRPr="00937F27">
        <w:rPr>
          <w:rFonts w:ascii="Times New Roman" w:eastAsia="Times New Roman" w:hAnsi="Times New Roman" w:cs="Times New Roman"/>
          <w:b/>
          <w:sz w:val="28"/>
          <w:szCs w:val="28"/>
          <w:lang w:val="ro-MO"/>
        </w:rPr>
        <w:t xml:space="preserve">                  </w:t>
      </w:r>
      <w:r w:rsidRPr="00937F27">
        <w:rPr>
          <w:rFonts w:ascii="Times New Roman" w:eastAsia="Times New Roman" w:hAnsi="Times New Roman" w:cs="Times New Roman"/>
          <w:b/>
          <w:sz w:val="28"/>
          <w:szCs w:val="28"/>
          <w:lang w:val="ro-MO"/>
        </w:rPr>
        <w:t xml:space="preserve">   Vasile BÎTCA</w:t>
      </w:r>
    </w:p>
    <w:p w:rsidR="004D617C" w:rsidRPr="00937F27" w:rsidRDefault="004D617C" w:rsidP="004A55DF">
      <w:pPr>
        <w:ind w:left="-567" w:right="-143" w:firstLine="567"/>
        <w:rPr>
          <w:rFonts w:ascii="Times New Roman" w:hAnsi="Times New Roman" w:cs="Times New Roman"/>
          <w:lang w:val="ro-MO"/>
        </w:rPr>
      </w:pPr>
    </w:p>
    <w:sectPr w:rsidR="004D617C" w:rsidRPr="00937F27" w:rsidSect="006164E8">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4F36"/>
    <w:multiLevelType w:val="multilevel"/>
    <w:tmpl w:val="8DF0ADF6"/>
    <w:lvl w:ilvl="0">
      <w:start w:val="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BFF1413"/>
    <w:multiLevelType w:val="hybridMultilevel"/>
    <w:tmpl w:val="6B76F448"/>
    <w:lvl w:ilvl="0" w:tplc="F844CDF0">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C7"/>
    <w:rsid w:val="00061DE7"/>
    <w:rsid w:val="000B5866"/>
    <w:rsid w:val="001303BD"/>
    <w:rsid w:val="00132254"/>
    <w:rsid w:val="0019170C"/>
    <w:rsid w:val="001D48AB"/>
    <w:rsid w:val="00215EFD"/>
    <w:rsid w:val="002239FF"/>
    <w:rsid w:val="002B0C9E"/>
    <w:rsid w:val="002D2232"/>
    <w:rsid w:val="00315B6C"/>
    <w:rsid w:val="00326CCC"/>
    <w:rsid w:val="003319D0"/>
    <w:rsid w:val="003750D4"/>
    <w:rsid w:val="003B3D68"/>
    <w:rsid w:val="003D1BB9"/>
    <w:rsid w:val="00445160"/>
    <w:rsid w:val="00470790"/>
    <w:rsid w:val="00474427"/>
    <w:rsid w:val="00491E62"/>
    <w:rsid w:val="004A55DF"/>
    <w:rsid w:val="004D617C"/>
    <w:rsid w:val="0050464B"/>
    <w:rsid w:val="00581FC7"/>
    <w:rsid w:val="005B2360"/>
    <w:rsid w:val="006164E8"/>
    <w:rsid w:val="006521E8"/>
    <w:rsid w:val="006C5EFE"/>
    <w:rsid w:val="0071379F"/>
    <w:rsid w:val="00763CF8"/>
    <w:rsid w:val="00821956"/>
    <w:rsid w:val="008839A4"/>
    <w:rsid w:val="008F0C5E"/>
    <w:rsid w:val="008F6FDD"/>
    <w:rsid w:val="00927D52"/>
    <w:rsid w:val="00937F27"/>
    <w:rsid w:val="009425A2"/>
    <w:rsid w:val="00975DA1"/>
    <w:rsid w:val="009910C7"/>
    <w:rsid w:val="00A952FD"/>
    <w:rsid w:val="00AB49DB"/>
    <w:rsid w:val="00B36920"/>
    <w:rsid w:val="00B86BA0"/>
    <w:rsid w:val="00BC6FE0"/>
    <w:rsid w:val="00C03B36"/>
    <w:rsid w:val="00C57E0C"/>
    <w:rsid w:val="00C631E3"/>
    <w:rsid w:val="00CC1652"/>
    <w:rsid w:val="00CC23BA"/>
    <w:rsid w:val="00CE4DEB"/>
    <w:rsid w:val="00D200EB"/>
    <w:rsid w:val="00D465B6"/>
    <w:rsid w:val="00D54A99"/>
    <w:rsid w:val="00D916F9"/>
    <w:rsid w:val="00DB019B"/>
    <w:rsid w:val="00DE2FE9"/>
    <w:rsid w:val="00E07F32"/>
    <w:rsid w:val="00E47FCA"/>
    <w:rsid w:val="00E5047E"/>
    <w:rsid w:val="00E5423D"/>
    <w:rsid w:val="00E55C44"/>
    <w:rsid w:val="00E67507"/>
    <w:rsid w:val="00EC7523"/>
    <w:rsid w:val="00ED6301"/>
    <w:rsid w:val="00F84DC8"/>
    <w:rsid w:val="00F926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1FC7"/>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581FC7"/>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581FC7"/>
  </w:style>
  <w:style w:type="paragraph" w:styleId="a5">
    <w:name w:val="List Paragraph"/>
    <w:basedOn w:val="a"/>
    <w:uiPriority w:val="34"/>
    <w:qFormat/>
    <w:rsid w:val="00AB49DB"/>
    <w:pPr>
      <w:ind w:left="720"/>
      <w:contextualSpacing/>
    </w:pPr>
    <w:rPr>
      <w:rFonts w:ascii="Calibri" w:eastAsia="Calibri" w:hAnsi="Calibri" w:cs="Times New Roman"/>
      <w:noProof/>
      <w:lang w:eastAsia="en-US"/>
    </w:rPr>
  </w:style>
  <w:style w:type="character" w:customStyle="1" w:styleId="FontStyle22">
    <w:name w:val="Font Style22"/>
    <w:rsid w:val="000B5866"/>
    <w:rPr>
      <w:rFonts w:ascii="Constantia" w:hAnsi="Constantia"/>
      <w:b/>
      <w:sz w:val="10"/>
    </w:rPr>
  </w:style>
  <w:style w:type="character" w:customStyle="1" w:styleId="FontStyle57">
    <w:name w:val="Font Style57"/>
    <w:rsid w:val="00474427"/>
    <w:rPr>
      <w:rFonts w:ascii="Times New Roman" w:hAnsi="Times New Roman" w:cs="Times New Roman"/>
      <w:sz w:val="24"/>
      <w:szCs w:val="24"/>
    </w:rPr>
  </w:style>
  <w:style w:type="character" w:customStyle="1" w:styleId="a6">
    <w:name w:val="Основной текст_"/>
    <w:link w:val="1"/>
    <w:rsid w:val="00474427"/>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6"/>
    <w:rsid w:val="00474427"/>
    <w:pPr>
      <w:widowControl w:val="0"/>
      <w:shd w:val="clear" w:color="auto" w:fill="FFFFFF"/>
      <w:spacing w:before="600" w:after="0" w:line="298" w:lineRule="exact"/>
      <w:ind w:firstLine="480"/>
      <w:jc w:val="both"/>
    </w:pPr>
    <w:rPr>
      <w:rFonts w:ascii="Times New Roman" w:eastAsia="Times New Roman" w:hAnsi="Times New Roman" w:cs="Times New Roman"/>
      <w:sz w:val="23"/>
      <w:szCs w:val="23"/>
    </w:rPr>
  </w:style>
  <w:style w:type="character" w:customStyle="1" w:styleId="FontStyle59">
    <w:name w:val="Font Style59"/>
    <w:rsid w:val="00474427"/>
    <w:rPr>
      <w:rFonts w:ascii="Times New Roman" w:hAnsi="Times New Roman" w:cs="Times New Roman"/>
      <w:sz w:val="22"/>
      <w:szCs w:val="22"/>
    </w:rPr>
  </w:style>
  <w:style w:type="character" w:customStyle="1" w:styleId="FontStyle71">
    <w:name w:val="Font Style71"/>
    <w:rsid w:val="00474427"/>
    <w:rPr>
      <w:rFonts w:ascii="Times New Roman" w:hAnsi="Times New Roman" w:cs="Times New Roman"/>
      <w:spacing w:val="20"/>
      <w:sz w:val="22"/>
      <w:szCs w:val="22"/>
    </w:rPr>
  </w:style>
  <w:style w:type="character" w:customStyle="1" w:styleId="2">
    <w:name w:val="Основной текст (2) + Курсив"/>
    <w:rsid w:val="00937F2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1FC7"/>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581FC7"/>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581FC7"/>
  </w:style>
  <w:style w:type="paragraph" w:styleId="a5">
    <w:name w:val="List Paragraph"/>
    <w:basedOn w:val="a"/>
    <w:uiPriority w:val="34"/>
    <w:qFormat/>
    <w:rsid w:val="00AB49DB"/>
    <w:pPr>
      <w:ind w:left="720"/>
      <w:contextualSpacing/>
    </w:pPr>
    <w:rPr>
      <w:rFonts w:ascii="Calibri" w:eastAsia="Calibri" w:hAnsi="Calibri" w:cs="Times New Roman"/>
      <w:noProof/>
      <w:lang w:eastAsia="en-US"/>
    </w:rPr>
  </w:style>
  <w:style w:type="character" w:customStyle="1" w:styleId="FontStyle22">
    <w:name w:val="Font Style22"/>
    <w:rsid w:val="000B5866"/>
    <w:rPr>
      <w:rFonts w:ascii="Constantia" w:hAnsi="Constantia"/>
      <w:b/>
      <w:sz w:val="10"/>
    </w:rPr>
  </w:style>
  <w:style w:type="character" w:customStyle="1" w:styleId="FontStyle57">
    <w:name w:val="Font Style57"/>
    <w:rsid w:val="00474427"/>
    <w:rPr>
      <w:rFonts w:ascii="Times New Roman" w:hAnsi="Times New Roman" w:cs="Times New Roman"/>
      <w:sz w:val="24"/>
      <w:szCs w:val="24"/>
    </w:rPr>
  </w:style>
  <w:style w:type="character" w:customStyle="1" w:styleId="a6">
    <w:name w:val="Основной текст_"/>
    <w:link w:val="1"/>
    <w:rsid w:val="00474427"/>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6"/>
    <w:rsid w:val="00474427"/>
    <w:pPr>
      <w:widowControl w:val="0"/>
      <w:shd w:val="clear" w:color="auto" w:fill="FFFFFF"/>
      <w:spacing w:before="600" w:after="0" w:line="298" w:lineRule="exact"/>
      <w:ind w:firstLine="480"/>
      <w:jc w:val="both"/>
    </w:pPr>
    <w:rPr>
      <w:rFonts w:ascii="Times New Roman" w:eastAsia="Times New Roman" w:hAnsi="Times New Roman" w:cs="Times New Roman"/>
      <w:sz w:val="23"/>
      <w:szCs w:val="23"/>
    </w:rPr>
  </w:style>
  <w:style w:type="character" w:customStyle="1" w:styleId="FontStyle59">
    <w:name w:val="Font Style59"/>
    <w:rsid w:val="00474427"/>
    <w:rPr>
      <w:rFonts w:ascii="Times New Roman" w:hAnsi="Times New Roman" w:cs="Times New Roman"/>
      <w:sz w:val="22"/>
      <w:szCs w:val="22"/>
    </w:rPr>
  </w:style>
  <w:style w:type="character" w:customStyle="1" w:styleId="FontStyle71">
    <w:name w:val="Font Style71"/>
    <w:rsid w:val="00474427"/>
    <w:rPr>
      <w:rFonts w:ascii="Times New Roman" w:hAnsi="Times New Roman" w:cs="Times New Roman"/>
      <w:spacing w:val="20"/>
      <w:sz w:val="22"/>
      <w:szCs w:val="22"/>
    </w:rPr>
  </w:style>
  <w:style w:type="character" w:customStyle="1" w:styleId="2">
    <w:name w:val="Основной текст (2) + Курсив"/>
    <w:rsid w:val="00937F2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1085</Words>
  <Characters>6188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Vasile Nemtanu</cp:lastModifiedBy>
  <cp:revision>11</cp:revision>
  <cp:lastPrinted>2017-05-19T09:30:00Z</cp:lastPrinted>
  <dcterms:created xsi:type="dcterms:W3CDTF">2017-09-01T12:36:00Z</dcterms:created>
  <dcterms:modified xsi:type="dcterms:W3CDTF">2017-11-13T06:55:00Z</dcterms:modified>
</cp:coreProperties>
</file>