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2D1" w:rsidRPr="00A5453B" w:rsidRDefault="00D012D1" w:rsidP="00256388">
      <w:pPr>
        <w:pStyle w:val="Frspaiere"/>
        <w:rPr>
          <w:rFonts w:ascii="Times New Roman" w:hAnsi="Times New Roman"/>
          <w:sz w:val="24"/>
          <w:szCs w:val="24"/>
          <w:lang w:val="ro-RO"/>
        </w:rPr>
      </w:pPr>
    </w:p>
    <w:p w:rsidR="00D012D1" w:rsidRPr="00246D60" w:rsidRDefault="00D012D1" w:rsidP="000F3FBE">
      <w:pPr>
        <w:jc w:val="right"/>
        <w:rPr>
          <w:rFonts w:ascii="Times New Roman" w:hAnsi="Times New Roman"/>
          <w:i/>
          <w:sz w:val="24"/>
          <w:szCs w:val="24"/>
          <w:lang w:val="ro-MD"/>
        </w:rPr>
      </w:pPr>
      <w:r w:rsidRPr="00246D60">
        <w:rPr>
          <w:rFonts w:ascii="Times New Roman" w:hAnsi="Times New Roman"/>
          <w:i/>
          <w:sz w:val="24"/>
          <w:szCs w:val="24"/>
          <w:lang w:val="ro-MD"/>
        </w:rPr>
        <w:t>Proiect</w:t>
      </w:r>
    </w:p>
    <w:p w:rsidR="00D012D1" w:rsidRPr="00A5453B" w:rsidRDefault="00D012D1" w:rsidP="00DC1675">
      <w:pPr>
        <w:jc w:val="center"/>
        <w:rPr>
          <w:rFonts w:ascii="Times New Roman" w:hAnsi="Times New Roman"/>
          <w:b/>
          <w:sz w:val="28"/>
          <w:szCs w:val="28"/>
          <w:lang w:val="en-US"/>
        </w:rPr>
      </w:pPr>
      <w:r w:rsidRPr="00A5453B">
        <w:rPr>
          <w:rFonts w:ascii="Times New Roman" w:hAnsi="Times New Roman"/>
          <w:b/>
          <w:sz w:val="28"/>
          <w:szCs w:val="28"/>
          <w:lang w:val="en-US"/>
        </w:rPr>
        <w:t xml:space="preserve">GUVERNUL REPUBLICA </w:t>
      </w:r>
      <w:smartTag w:uri="urn:schemas-microsoft-com:office:smarttags" w:element="place">
        <w:smartTag w:uri="urn:schemas-microsoft-com:office:smarttags" w:element="country-region">
          <w:r w:rsidRPr="00A5453B">
            <w:rPr>
              <w:rFonts w:ascii="Times New Roman" w:hAnsi="Times New Roman"/>
              <w:b/>
              <w:sz w:val="28"/>
              <w:szCs w:val="28"/>
              <w:lang w:val="en-US"/>
            </w:rPr>
            <w:t>MOLDOVA</w:t>
          </w:r>
        </w:smartTag>
      </w:smartTag>
    </w:p>
    <w:p w:rsidR="00D012D1" w:rsidRPr="00A5453B" w:rsidRDefault="007833C0" w:rsidP="000F3FBE">
      <w:pPr>
        <w:spacing w:line="360" w:lineRule="auto"/>
        <w:jc w:val="center"/>
        <w:rPr>
          <w:rFonts w:ascii="Times New Roman" w:hAnsi="Times New Roman"/>
          <w:b/>
          <w:sz w:val="28"/>
          <w:szCs w:val="28"/>
          <w:lang w:val="en-US"/>
        </w:rPr>
      </w:pPr>
      <w:r>
        <w:rPr>
          <w:rFonts w:ascii="Times New Roman" w:hAnsi="Times New Roman"/>
          <w:b/>
          <w:sz w:val="28"/>
          <w:szCs w:val="28"/>
          <w:lang w:val="en-US"/>
        </w:rPr>
        <w:t xml:space="preserve">         HOTĂRÂ</w:t>
      </w:r>
      <w:r w:rsidR="00D012D1" w:rsidRPr="00A5453B">
        <w:rPr>
          <w:rFonts w:ascii="Times New Roman" w:hAnsi="Times New Roman"/>
          <w:b/>
          <w:sz w:val="28"/>
          <w:szCs w:val="28"/>
          <w:lang w:val="en-US"/>
        </w:rPr>
        <w:t xml:space="preserve">RE </w:t>
      </w:r>
    </w:p>
    <w:p w:rsidR="00D012D1" w:rsidRPr="00A5453B" w:rsidRDefault="00D012D1" w:rsidP="000F3FBE">
      <w:pPr>
        <w:spacing w:line="240" w:lineRule="auto"/>
        <w:jc w:val="center"/>
        <w:rPr>
          <w:rFonts w:ascii="Times New Roman" w:hAnsi="Times New Roman"/>
          <w:b/>
          <w:sz w:val="28"/>
          <w:szCs w:val="28"/>
          <w:lang w:val="en-US"/>
        </w:rPr>
      </w:pPr>
      <w:r w:rsidRPr="00A5453B">
        <w:rPr>
          <w:rFonts w:ascii="Times New Roman" w:hAnsi="Times New Roman"/>
          <w:sz w:val="28"/>
          <w:szCs w:val="28"/>
          <w:lang w:val="en-US"/>
        </w:rPr>
        <w:t>nr.</w:t>
      </w:r>
      <w:r w:rsidRPr="00A5453B">
        <w:rPr>
          <w:rFonts w:ascii="Times New Roman" w:hAnsi="Times New Roman"/>
          <w:b/>
          <w:sz w:val="28"/>
          <w:szCs w:val="28"/>
          <w:lang w:val="en-US"/>
        </w:rPr>
        <w:t xml:space="preserve"> _____</w:t>
      </w:r>
    </w:p>
    <w:p w:rsidR="00D012D1" w:rsidRPr="00A5453B" w:rsidRDefault="00D012D1" w:rsidP="000F3FBE">
      <w:pPr>
        <w:spacing w:line="240" w:lineRule="auto"/>
        <w:jc w:val="center"/>
        <w:rPr>
          <w:rFonts w:ascii="Times New Roman" w:hAnsi="Times New Roman"/>
          <w:sz w:val="28"/>
          <w:szCs w:val="28"/>
          <w:lang w:val="en-US"/>
        </w:rPr>
      </w:pPr>
      <w:r w:rsidRPr="00A5453B">
        <w:rPr>
          <w:rFonts w:ascii="Times New Roman" w:hAnsi="Times New Roman"/>
          <w:sz w:val="28"/>
          <w:szCs w:val="28"/>
          <w:lang w:val="en-US"/>
        </w:rPr>
        <w:t xml:space="preserve">     din ____________________ 2017</w:t>
      </w:r>
    </w:p>
    <w:p w:rsidR="00D012D1" w:rsidRPr="00A5453B" w:rsidRDefault="00D012D1" w:rsidP="000F3FBE">
      <w:pPr>
        <w:spacing w:after="0"/>
        <w:jc w:val="center"/>
        <w:rPr>
          <w:rFonts w:ascii="Times New Roman" w:hAnsi="Times New Roman"/>
          <w:b/>
          <w:bCs/>
          <w:sz w:val="28"/>
          <w:szCs w:val="28"/>
          <w:lang w:val="ro-RO" w:eastAsia="ru-RU"/>
        </w:rPr>
      </w:pPr>
    </w:p>
    <w:p w:rsidR="00D012D1" w:rsidRPr="00A5453B" w:rsidRDefault="00D012D1" w:rsidP="00DC1675">
      <w:pPr>
        <w:spacing w:after="0"/>
        <w:jc w:val="center"/>
        <w:rPr>
          <w:rFonts w:ascii="Times New Roman" w:hAnsi="Times New Roman"/>
          <w:b/>
          <w:sz w:val="28"/>
          <w:szCs w:val="28"/>
          <w:lang w:val="ro-RO"/>
        </w:rPr>
      </w:pPr>
      <w:r w:rsidRPr="00A5453B">
        <w:rPr>
          <w:rFonts w:ascii="Times New Roman" w:hAnsi="Times New Roman"/>
          <w:b/>
          <w:bCs/>
          <w:sz w:val="28"/>
          <w:szCs w:val="28"/>
          <w:lang w:val="ro-RO" w:eastAsia="ru-RU"/>
        </w:rPr>
        <w:t>cu privire la aprobarea St</w:t>
      </w:r>
      <w:r w:rsidR="007833C0">
        <w:rPr>
          <w:rFonts w:ascii="Times New Roman" w:hAnsi="Times New Roman"/>
          <w:b/>
          <w:bCs/>
          <w:sz w:val="28"/>
          <w:szCs w:val="28"/>
          <w:lang w:val="ro-RO" w:eastAsia="ru-RU"/>
        </w:rPr>
        <w:t>r</w:t>
      </w:r>
      <w:r w:rsidRPr="00A5453B">
        <w:rPr>
          <w:rFonts w:ascii="Times New Roman" w:hAnsi="Times New Roman"/>
          <w:b/>
          <w:bCs/>
          <w:sz w:val="28"/>
          <w:szCs w:val="28"/>
          <w:lang w:val="ro-RO" w:eastAsia="ru-RU"/>
        </w:rPr>
        <w:t>ategiei naționale pentru prevenirea și combatere</w:t>
      </w:r>
      <w:r w:rsidR="000621F3">
        <w:rPr>
          <w:rFonts w:ascii="Times New Roman" w:hAnsi="Times New Roman"/>
          <w:b/>
          <w:bCs/>
          <w:sz w:val="28"/>
          <w:szCs w:val="28"/>
          <w:lang w:val="ro-RO" w:eastAsia="ru-RU"/>
        </w:rPr>
        <w:t xml:space="preserve">a criminalității informatice </w:t>
      </w:r>
      <w:r w:rsidRPr="00A5453B">
        <w:rPr>
          <w:rFonts w:ascii="Times New Roman" w:hAnsi="Times New Roman"/>
          <w:b/>
          <w:bCs/>
          <w:sz w:val="28"/>
          <w:szCs w:val="28"/>
          <w:lang w:val="ro-RO" w:eastAsia="ru-RU"/>
        </w:rPr>
        <w:t xml:space="preserve">pentru anii </w:t>
      </w:r>
      <w:r w:rsidRPr="00A5453B">
        <w:rPr>
          <w:rFonts w:ascii="Times New Roman" w:hAnsi="Times New Roman"/>
          <w:b/>
          <w:sz w:val="28"/>
          <w:szCs w:val="28"/>
          <w:lang w:val="ro-RO"/>
        </w:rPr>
        <w:t xml:space="preserve">2018 - 2021        </w:t>
      </w:r>
    </w:p>
    <w:p w:rsidR="00D012D1" w:rsidRPr="00A5453B" w:rsidRDefault="00D012D1" w:rsidP="00DC1675">
      <w:pPr>
        <w:spacing w:after="0"/>
        <w:jc w:val="center"/>
        <w:rPr>
          <w:rFonts w:ascii="Times New Roman" w:hAnsi="Times New Roman"/>
          <w:b/>
          <w:bCs/>
          <w:sz w:val="28"/>
          <w:szCs w:val="28"/>
          <w:lang w:val="ro-RO" w:eastAsia="ru-RU"/>
        </w:rPr>
      </w:pPr>
      <w:r w:rsidRPr="00A5453B">
        <w:rPr>
          <w:rFonts w:ascii="Times New Roman" w:hAnsi="Times New Roman"/>
          <w:b/>
          <w:sz w:val="28"/>
          <w:szCs w:val="28"/>
          <w:lang w:val="ro-RO"/>
        </w:rPr>
        <w:t xml:space="preserve">    </w:t>
      </w:r>
    </w:p>
    <w:p w:rsidR="00D012D1" w:rsidRPr="00A5453B" w:rsidRDefault="00D012D1" w:rsidP="00DC1675">
      <w:pPr>
        <w:spacing w:after="0" w:line="240" w:lineRule="auto"/>
        <w:ind w:firstLine="708"/>
        <w:jc w:val="both"/>
        <w:rPr>
          <w:rFonts w:ascii="Times New Roman" w:hAnsi="Times New Roman"/>
          <w:sz w:val="28"/>
          <w:szCs w:val="28"/>
          <w:lang w:val="ro-MD" w:eastAsia="ru-RU"/>
        </w:rPr>
      </w:pPr>
      <w:r w:rsidRPr="00A5453B">
        <w:rPr>
          <w:rFonts w:ascii="Times New Roman" w:hAnsi="Times New Roman"/>
          <w:sz w:val="28"/>
          <w:szCs w:val="28"/>
          <w:lang w:val="ro-MD" w:eastAsia="ru-RU"/>
        </w:rPr>
        <w:t xml:space="preserve">În scopul prevenirii și combaterii criminalității informatice, precum și stabilirea responsabilităţilor în consolidarea eforturilor comune pentru prevenirea acestui fenomen, Guvernul </w:t>
      </w:r>
      <w:r w:rsidRPr="00A5453B">
        <w:rPr>
          <w:rFonts w:ascii="Times New Roman" w:hAnsi="Times New Roman"/>
          <w:b/>
          <w:sz w:val="28"/>
          <w:szCs w:val="28"/>
          <w:lang w:val="ro-MD" w:eastAsia="ru-RU"/>
        </w:rPr>
        <w:t>HOTĂRĂȘTE:</w:t>
      </w:r>
      <w:r w:rsidRPr="00A5453B">
        <w:rPr>
          <w:rFonts w:ascii="Times New Roman" w:hAnsi="Times New Roman"/>
          <w:sz w:val="28"/>
          <w:szCs w:val="28"/>
          <w:lang w:val="ro-MD" w:eastAsia="ru-RU"/>
        </w:rPr>
        <w:t xml:space="preserve">  </w:t>
      </w:r>
    </w:p>
    <w:p w:rsidR="00D012D1" w:rsidRPr="00A5453B" w:rsidRDefault="00D012D1" w:rsidP="000F3FBE">
      <w:pPr>
        <w:spacing w:after="0"/>
        <w:ind w:firstLine="720"/>
        <w:jc w:val="both"/>
        <w:rPr>
          <w:rFonts w:ascii="Times New Roman" w:hAnsi="Times New Roman"/>
          <w:sz w:val="28"/>
          <w:szCs w:val="28"/>
          <w:lang w:val="ro-RO"/>
        </w:rPr>
      </w:pPr>
      <w:r w:rsidRPr="00A5453B">
        <w:rPr>
          <w:rFonts w:ascii="Times New Roman" w:hAnsi="Times New Roman"/>
          <w:sz w:val="28"/>
          <w:szCs w:val="28"/>
          <w:lang w:val="ro-RO"/>
        </w:rPr>
        <w:br/>
        <w:t>   </w:t>
      </w:r>
      <w:r w:rsidRPr="00A5453B">
        <w:rPr>
          <w:rFonts w:ascii="Times New Roman" w:hAnsi="Times New Roman"/>
          <w:sz w:val="28"/>
          <w:szCs w:val="28"/>
          <w:lang w:val="ro-RO"/>
        </w:rPr>
        <w:tab/>
      </w:r>
      <w:r w:rsidRPr="00A5453B">
        <w:rPr>
          <w:rFonts w:ascii="Times New Roman" w:hAnsi="Times New Roman"/>
          <w:b/>
          <w:sz w:val="28"/>
          <w:szCs w:val="28"/>
          <w:lang w:val="ro-RO"/>
        </w:rPr>
        <w:t xml:space="preserve"> 1.</w:t>
      </w:r>
      <w:r w:rsidRPr="00A5453B">
        <w:rPr>
          <w:rFonts w:ascii="Times New Roman" w:hAnsi="Times New Roman"/>
          <w:sz w:val="28"/>
          <w:szCs w:val="28"/>
          <w:lang w:val="ro-RO"/>
        </w:rPr>
        <w:t xml:space="preserve"> Se aprobă </w:t>
      </w:r>
      <w:r w:rsidRPr="00A5453B">
        <w:rPr>
          <w:rFonts w:ascii="Times New Roman" w:hAnsi="Times New Roman"/>
          <w:bCs/>
          <w:sz w:val="28"/>
          <w:szCs w:val="28"/>
          <w:lang w:val="ro-RO" w:eastAsia="ru-RU"/>
        </w:rPr>
        <w:t>St</w:t>
      </w:r>
      <w:r w:rsidR="000605D6">
        <w:rPr>
          <w:rFonts w:ascii="Times New Roman" w:hAnsi="Times New Roman"/>
          <w:bCs/>
          <w:sz w:val="28"/>
          <w:szCs w:val="28"/>
          <w:lang w:val="ro-RO" w:eastAsia="ru-RU"/>
        </w:rPr>
        <w:t>r</w:t>
      </w:r>
      <w:r w:rsidRPr="00A5453B">
        <w:rPr>
          <w:rFonts w:ascii="Times New Roman" w:hAnsi="Times New Roman"/>
          <w:bCs/>
          <w:sz w:val="28"/>
          <w:szCs w:val="28"/>
          <w:lang w:val="ro-RO" w:eastAsia="ru-RU"/>
        </w:rPr>
        <w:t xml:space="preserve">ategia națională pentru prevenirea și combaterea criminalității </w:t>
      </w:r>
      <w:r w:rsidR="00810970">
        <w:rPr>
          <w:rFonts w:ascii="Times New Roman" w:hAnsi="Times New Roman"/>
          <w:bCs/>
          <w:sz w:val="28"/>
          <w:szCs w:val="28"/>
          <w:lang w:val="ro-RO" w:eastAsia="ru-RU"/>
        </w:rPr>
        <w:t>informatice</w:t>
      </w:r>
      <w:r w:rsidRPr="00A5453B">
        <w:rPr>
          <w:rFonts w:ascii="Times New Roman" w:hAnsi="Times New Roman"/>
          <w:bCs/>
          <w:sz w:val="28"/>
          <w:szCs w:val="28"/>
          <w:lang w:val="ro-RO" w:eastAsia="ru-RU"/>
        </w:rPr>
        <w:t xml:space="preserve"> pentru anii </w:t>
      </w:r>
      <w:r w:rsidRPr="00A5453B">
        <w:rPr>
          <w:rFonts w:ascii="Times New Roman" w:hAnsi="Times New Roman"/>
          <w:sz w:val="28"/>
          <w:szCs w:val="28"/>
          <w:lang w:val="ro-RO"/>
        </w:rPr>
        <w:t xml:space="preserve">2018 - 2021, conform anexei. </w:t>
      </w:r>
    </w:p>
    <w:p w:rsidR="00D012D1" w:rsidRPr="00A5453B" w:rsidRDefault="00D012D1" w:rsidP="000F3FBE">
      <w:pPr>
        <w:pStyle w:val="Default"/>
        <w:ind w:firstLine="720"/>
        <w:jc w:val="both"/>
        <w:rPr>
          <w:rStyle w:val="apple-converted-space"/>
          <w:color w:val="auto"/>
          <w:sz w:val="28"/>
          <w:szCs w:val="28"/>
          <w:lang w:val="ro-RO"/>
        </w:rPr>
      </w:pPr>
      <w:r w:rsidRPr="00A5453B">
        <w:rPr>
          <w:b/>
          <w:color w:val="auto"/>
          <w:sz w:val="28"/>
          <w:szCs w:val="28"/>
          <w:lang w:val="ro-RO"/>
        </w:rPr>
        <w:t xml:space="preserve"> 2.</w:t>
      </w:r>
      <w:r w:rsidRPr="00A5453B">
        <w:rPr>
          <w:color w:val="auto"/>
          <w:sz w:val="28"/>
          <w:szCs w:val="28"/>
          <w:lang w:val="ro-RO"/>
        </w:rPr>
        <w:t xml:space="preserve"> </w:t>
      </w:r>
      <w:r w:rsidRPr="00A5453B">
        <w:rPr>
          <w:rStyle w:val="apple-converted-space"/>
          <w:color w:val="auto"/>
          <w:sz w:val="28"/>
          <w:szCs w:val="28"/>
          <w:lang w:val="ro-RO"/>
        </w:rPr>
        <w:t> </w:t>
      </w:r>
      <w:r w:rsidRPr="00A5453B">
        <w:rPr>
          <w:color w:val="auto"/>
          <w:sz w:val="28"/>
          <w:szCs w:val="28"/>
          <w:lang w:val="ro-RO"/>
        </w:rPr>
        <w:t xml:space="preserve">Ministerul Afacerilor Interne, în termen de </w:t>
      </w:r>
      <w:r w:rsidRPr="00A5453B">
        <w:rPr>
          <w:color w:val="auto"/>
          <w:sz w:val="28"/>
          <w:szCs w:val="28"/>
        </w:rPr>
        <w:t>6</w:t>
      </w:r>
      <w:r w:rsidRPr="00A5453B">
        <w:rPr>
          <w:color w:val="auto"/>
          <w:sz w:val="28"/>
          <w:szCs w:val="28"/>
          <w:lang w:val="ro-RO"/>
        </w:rPr>
        <w:t xml:space="preserve"> luni, va elabora ş</w:t>
      </w:r>
      <w:r w:rsidR="000605D6">
        <w:rPr>
          <w:color w:val="auto"/>
          <w:sz w:val="28"/>
          <w:szCs w:val="28"/>
          <w:lang w:val="ro-RO"/>
        </w:rPr>
        <w:t>i va prezenta Guvernului spre ap</w:t>
      </w:r>
      <w:r w:rsidRPr="00A5453B">
        <w:rPr>
          <w:color w:val="auto"/>
          <w:sz w:val="28"/>
          <w:szCs w:val="28"/>
          <w:lang w:val="ro-RO"/>
        </w:rPr>
        <w:t>robare, Planul de acţiuni pentru implementarea Strategiei menționate în pct. 1.</w:t>
      </w:r>
    </w:p>
    <w:p w:rsidR="00D012D1" w:rsidRPr="00A5453B" w:rsidRDefault="00D012D1" w:rsidP="000F3FBE">
      <w:pPr>
        <w:spacing w:after="0"/>
        <w:ind w:firstLine="720"/>
        <w:jc w:val="both"/>
        <w:rPr>
          <w:rFonts w:ascii="Times New Roman" w:hAnsi="Times New Roman"/>
          <w:sz w:val="28"/>
          <w:szCs w:val="28"/>
          <w:lang w:val="ro-RO"/>
        </w:rPr>
      </w:pPr>
      <w:r w:rsidRPr="00A5453B">
        <w:rPr>
          <w:rFonts w:ascii="Times New Roman" w:hAnsi="Times New Roman"/>
          <w:b/>
          <w:sz w:val="28"/>
          <w:szCs w:val="28"/>
          <w:lang w:val="en-US"/>
        </w:rPr>
        <w:t xml:space="preserve"> 3.</w:t>
      </w:r>
      <w:r w:rsidRPr="00A5453B">
        <w:rPr>
          <w:rFonts w:ascii="Times New Roman" w:hAnsi="Times New Roman"/>
          <w:sz w:val="28"/>
          <w:szCs w:val="28"/>
          <w:lang w:val="en-US"/>
        </w:rPr>
        <w:t xml:space="preserve"> </w:t>
      </w:r>
      <w:r w:rsidRPr="00A5453B">
        <w:rPr>
          <w:rFonts w:ascii="Times New Roman" w:hAnsi="Times New Roman"/>
          <w:sz w:val="28"/>
          <w:szCs w:val="28"/>
          <w:lang w:val="ro-RO"/>
        </w:rPr>
        <w:t>Controlul as</w:t>
      </w:r>
      <w:r w:rsidR="007833C0">
        <w:rPr>
          <w:rFonts w:ascii="Times New Roman" w:hAnsi="Times New Roman"/>
          <w:sz w:val="28"/>
          <w:szCs w:val="28"/>
          <w:lang w:val="ro-RO"/>
        </w:rPr>
        <w:t>upra executării prezentei hotărâ</w:t>
      </w:r>
      <w:r w:rsidRPr="00A5453B">
        <w:rPr>
          <w:rFonts w:ascii="Times New Roman" w:hAnsi="Times New Roman"/>
          <w:sz w:val="28"/>
          <w:szCs w:val="28"/>
          <w:lang w:val="ro-RO"/>
        </w:rPr>
        <w:t xml:space="preserve">ri se pune în sarcina Ministerului Afacerilor Interne. </w:t>
      </w:r>
    </w:p>
    <w:p w:rsidR="00D012D1" w:rsidRPr="00A5453B" w:rsidRDefault="00D012D1" w:rsidP="000F3FBE">
      <w:pPr>
        <w:spacing w:after="0"/>
        <w:ind w:firstLine="720"/>
        <w:jc w:val="both"/>
        <w:rPr>
          <w:sz w:val="28"/>
          <w:szCs w:val="28"/>
          <w:lang w:val="en-US"/>
        </w:rPr>
      </w:pPr>
    </w:p>
    <w:p w:rsidR="00D012D1" w:rsidRPr="00A5453B" w:rsidRDefault="00D012D1" w:rsidP="000F3FBE">
      <w:pPr>
        <w:spacing w:after="0"/>
        <w:ind w:firstLine="720"/>
        <w:jc w:val="both"/>
        <w:rPr>
          <w:sz w:val="28"/>
          <w:szCs w:val="28"/>
          <w:lang w:val="en-US"/>
        </w:rPr>
      </w:pPr>
    </w:p>
    <w:p w:rsidR="00D012D1" w:rsidRPr="00A5453B" w:rsidRDefault="00D012D1" w:rsidP="000F3FBE">
      <w:pPr>
        <w:spacing w:after="0"/>
        <w:rPr>
          <w:rFonts w:ascii="Times New Roman" w:hAnsi="Times New Roman"/>
          <w:b/>
          <w:sz w:val="28"/>
          <w:szCs w:val="28"/>
          <w:lang w:val="ro-RO"/>
        </w:rPr>
      </w:pPr>
      <w:r w:rsidRPr="00A5453B">
        <w:rPr>
          <w:rFonts w:ascii="Times New Roman" w:hAnsi="Times New Roman"/>
          <w:b/>
          <w:sz w:val="28"/>
          <w:szCs w:val="28"/>
          <w:lang w:val="ro-RO"/>
        </w:rPr>
        <w:t xml:space="preserve">                PRIM-MINISTRU                                         PAVEL FILIP</w:t>
      </w:r>
      <w:r w:rsidRPr="00A5453B">
        <w:rPr>
          <w:rFonts w:ascii="Times New Roman" w:hAnsi="Times New Roman"/>
          <w:b/>
          <w:sz w:val="28"/>
          <w:szCs w:val="28"/>
          <w:lang w:val="en-US"/>
        </w:rPr>
        <w:t xml:space="preserve">                     </w:t>
      </w:r>
      <w:r w:rsidRPr="00A5453B">
        <w:rPr>
          <w:rFonts w:ascii="Times New Roman" w:hAnsi="Times New Roman"/>
          <w:b/>
          <w:sz w:val="28"/>
          <w:szCs w:val="28"/>
          <w:lang w:val="ro-RO"/>
        </w:rPr>
        <w:t xml:space="preserve">      </w:t>
      </w:r>
    </w:p>
    <w:p w:rsidR="00D012D1" w:rsidRPr="00A5453B" w:rsidRDefault="00D012D1" w:rsidP="000F3FBE">
      <w:pPr>
        <w:spacing w:after="0"/>
        <w:rPr>
          <w:rFonts w:ascii="Times New Roman" w:hAnsi="Times New Roman"/>
          <w:sz w:val="28"/>
          <w:szCs w:val="28"/>
          <w:lang w:val="ro-RO"/>
        </w:rPr>
      </w:pPr>
      <w:r w:rsidRPr="00A5453B">
        <w:rPr>
          <w:rFonts w:ascii="Times New Roman" w:hAnsi="Times New Roman"/>
          <w:sz w:val="28"/>
          <w:szCs w:val="28"/>
          <w:lang w:val="ro-RO"/>
        </w:rPr>
        <w:t xml:space="preserve">           </w:t>
      </w:r>
    </w:p>
    <w:p w:rsidR="00D012D1" w:rsidRPr="00A5453B" w:rsidRDefault="00D012D1" w:rsidP="000F3FBE">
      <w:pPr>
        <w:spacing w:after="0"/>
        <w:rPr>
          <w:rFonts w:ascii="Times New Roman" w:hAnsi="Times New Roman"/>
          <w:sz w:val="28"/>
          <w:szCs w:val="28"/>
          <w:lang w:val="en-US"/>
        </w:rPr>
      </w:pPr>
      <w:r w:rsidRPr="00A5453B">
        <w:rPr>
          <w:rFonts w:ascii="Times New Roman" w:hAnsi="Times New Roman"/>
          <w:sz w:val="28"/>
          <w:szCs w:val="28"/>
          <w:lang w:val="ro-RO"/>
        </w:rPr>
        <w:t xml:space="preserve">                Contrasemnează:                  </w:t>
      </w:r>
    </w:p>
    <w:p w:rsidR="00D012D1" w:rsidRPr="00A5453B" w:rsidRDefault="00D012D1" w:rsidP="000F3FBE">
      <w:pPr>
        <w:spacing w:after="0"/>
        <w:ind w:firstLine="720"/>
        <w:rPr>
          <w:rFonts w:ascii="Times New Roman" w:hAnsi="Times New Roman"/>
          <w:sz w:val="28"/>
          <w:szCs w:val="28"/>
          <w:lang w:val="ro-RO"/>
        </w:rPr>
      </w:pPr>
      <w:r w:rsidRPr="00A5453B">
        <w:rPr>
          <w:rFonts w:ascii="Times New Roman" w:hAnsi="Times New Roman"/>
          <w:sz w:val="28"/>
          <w:szCs w:val="28"/>
          <w:lang w:val="ro-RO"/>
        </w:rPr>
        <w:t xml:space="preserve">      Ministerul afacerilor interne                            Alexandru JIZDAN      </w:t>
      </w:r>
    </w:p>
    <w:p w:rsidR="00D012D1" w:rsidRPr="00A5453B" w:rsidRDefault="00D012D1" w:rsidP="000F3FBE">
      <w:pPr>
        <w:spacing w:after="0"/>
        <w:ind w:firstLine="720"/>
        <w:rPr>
          <w:rFonts w:ascii="Times New Roman" w:hAnsi="Times New Roman"/>
          <w:sz w:val="28"/>
          <w:szCs w:val="28"/>
          <w:lang w:val="ro-RO"/>
        </w:rPr>
      </w:pPr>
      <w:r w:rsidRPr="00A5453B">
        <w:rPr>
          <w:rFonts w:ascii="Times New Roman" w:hAnsi="Times New Roman"/>
          <w:sz w:val="28"/>
          <w:szCs w:val="28"/>
          <w:lang w:val="ro-RO"/>
        </w:rPr>
        <w:t xml:space="preserve"> </w:t>
      </w:r>
    </w:p>
    <w:p w:rsidR="00D012D1" w:rsidRPr="00A5453B" w:rsidRDefault="00D012D1" w:rsidP="000F3FBE">
      <w:pPr>
        <w:spacing w:after="0" w:line="240" w:lineRule="auto"/>
        <w:ind w:firstLine="720"/>
        <w:rPr>
          <w:rFonts w:ascii="Times New Roman" w:hAnsi="Times New Roman"/>
          <w:b/>
          <w:sz w:val="28"/>
          <w:szCs w:val="28"/>
          <w:lang w:val="en-US"/>
        </w:rPr>
      </w:pPr>
      <w:r w:rsidRPr="00A5453B">
        <w:rPr>
          <w:rFonts w:ascii="Times New Roman" w:hAnsi="Times New Roman"/>
          <w:sz w:val="28"/>
          <w:szCs w:val="28"/>
          <w:lang w:val="en-US"/>
        </w:rPr>
        <w:t xml:space="preserve"> </w:t>
      </w:r>
    </w:p>
    <w:p w:rsidR="00D012D1" w:rsidRPr="00A5453B" w:rsidRDefault="00D012D1" w:rsidP="000F3FBE">
      <w:pPr>
        <w:spacing w:after="0"/>
        <w:rPr>
          <w:rFonts w:ascii="Times New Roman" w:hAnsi="Times New Roman"/>
          <w:b/>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D012D1" w:rsidRDefault="00D012D1" w:rsidP="00680734">
      <w:pPr>
        <w:pStyle w:val="Frspaiere"/>
        <w:ind w:left="4248" w:firstLine="709"/>
        <w:jc w:val="right"/>
        <w:rPr>
          <w:rFonts w:ascii="Times New Roman" w:hAnsi="Times New Roman"/>
          <w:sz w:val="24"/>
          <w:szCs w:val="24"/>
          <w:lang w:val="ro-RO"/>
        </w:rPr>
      </w:pPr>
    </w:p>
    <w:p w:rsidR="00256388" w:rsidRDefault="00256388" w:rsidP="00680734">
      <w:pPr>
        <w:pStyle w:val="Frspaiere"/>
        <w:ind w:left="4248" w:firstLine="709"/>
        <w:jc w:val="right"/>
        <w:rPr>
          <w:rFonts w:ascii="Times New Roman" w:hAnsi="Times New Roman"/>
          <w:sz w:val="24"/>
          <w:szCs w:val="24"/>
          <w:lang w:val="ro-RO"/>
        </w:rPr>
      </w:pPr>
    </w:p>
    <w:p w:rsidR="00256388" w:rsidRPr="00A5453B" w:rsidRDefault="00256388" w:rsidP="00680734">
      <w:pPr>
        <w:pStyle w:val="Frspaiere"/>
        <w:ind w:left="4248" w:firstLine="709"/>
        <w:jc w:val="right"/>
        <w:rPr>
          <w:rFonts w:ascii="Times New Roman" w:hAnsi="Times New Roman"/>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D012D1" w:rsidRPr="00A5453B" w:rsidRDefault="00D012D1" w:rsidP="00680734">
      <w:pPr>
        <w:pStyle w:val="Frspaiere"/>
        <w:ind w:left="4248" w:firstLine="709"/>
        <w:jc w:val="right"/>
        <w:rPr>
          <w:rFonts w:ascii="Times New Roman" w:hAnsi="Times New Roman"/>
          <w:sz w:val="24"/>
          <w:szCs w:val="24"/>
          <w:lang w:val="ro-RO"/>
        </w:rPr>
      </w:pPr>
    </w:p>
    <w:p w:rsidR="00EE260F" w:rsidRPr="00EE260F" w:rsidRDefault="00EE260F" w:rsidP="00EE260F">
      <w:pPr>
        <w:spacing w:after="0" w:line="240" w:lineRule="auto"/>
        <w:jc w:val="right"/>
        <w:rPr>
          <w:rFonts w:ascii="Times New Roman" w:hAnsi="Times New Roman"/>
          <w:sz w:val="24"/>
          <w:szCs w:val="24"/>
          <w:lang w:val="ro-MD"/>
        </w:rPr>
      </w:pPr>
      <w:r w:rsidRPr="00EE260F">
        <w:rPr>
          <w:rFonts w:ascii="Times New Roman" w:hAnsi="Times New Roman"/>
          <w:sz w:val="24"/>
          <w:szCs w:val="24"/>
          <w:lang w:val="ro-MD"/>
        </w:rPr>
        <w:lastRenderedPageBreak/>
        <w:t xml:space="preserve">Anexă </w:t>
      </w:r>
    </w:p>
    <w:p w:rsidR="00EE260F" w:rsidRPr="00EE260F" w:rsidRDefault="00EE260F" w:rsidP="00EE260F">
      <w:pPr>
        <w:spacing w:after="0" w:line="240" w:lineRule="auto"/>
        <w:jc w:val="right"/>
        <w:rPr>
          <w:rFonts w:ascii="Times New Roman" w:hAnsi="Times New Roman"/>
          <w:sz w:val="24"/>
          <w:szCs w:val="24"/>
          <w:lang w:val="ro-RO"/>
        </w:rPr>
      </w:pPr>
      <w:r w:rsidRPr="00EE260F">
        <w:rPr>
          <w:rFonts w:ascii="Times New Roman" w:hAnsi="Times New Roman"/>
          <w:sz w:val="24"/>
          <w:szCs w:val="24"/>
          <w:lang w:val="ro-RO"/>
        </w:rPr>
        <w:t>la Hotărârea Guvernului</w:t>
      </w:r>
    </w:p>
    <w:p w:rsidR="00D012D1" w:rsidRPr="00A5453B" w:rsidRDefault="00EE260F" w:rsidP="00EE260F">
      <w:pPr>
        <w:pStyle w:val="Frspaiere"/>
        <w:ind w:firstLine="709"/>
        <w:jc w:val="both"/>
        <w:rPr>
          <w:rFonts w:ascii="Times New Roman" w:hAnsi="Times New Roman"/>
          <w:b/>
          <w:sz w:val="24"/>
          <w:szCs w:val="24"/>
          <w:lang w:val="ro-RO"/>
        </w:rPr>
      </w:pPr>
      <w:r>
        <w:rPr>
          <w:rFonts w:ascii="Times New Roman" w:hAnsi="Times New Roman"/>
          <w:sz w:val="24"/>
          <w:szCs w:val="24"/>
          <w:lang w:val="ro-RO"/>
        </w:rPr>
        <w:t xml:space="preserve">                                                                                                  </w:t>
      </w:r>
      <w:r w:rsidRPr="00EE260F">
        <w:rPr>
          <w:rFonts w:ascii="Times New Roman" w:hAnsi="Times New Roman"/>
          <w:sz w:val="24"/>
          <w:szCs w:val="24"/>
          <w:lang w:val="ro-RO"/>
        </w:rPr>
        <w:t>nr. ________  din ________</w:t>
      </w:r>
    </w:p>
    <w:p w:rsidR="00D012D1" w:rsidRDefault="00D012D1" w:rsidP="00680734">
      <w:pPr>
        <w:pStyle w:val="Frspaiere"/>
        <w:ind w:firstLine="709"/>
        <w:jc w:val="both"/>
        <w:rPr>
          <w:rFonts w:ascii="Times New Roman" w:hAnsi="Times New Roman"/>
          <w:b/>
          <w:sz w:val="24"/>
          <w:szCs w:val="24"/>
          <w:lang w:val="ro-RO"/>
        </w:rPr>
      </w:pPr>
    </w:p>
    <w:p w:rsidR="004C6C86" w:rsidRDefault="004C6C86" w:rsidP="00680734">
      <w:pPr>
        <w:pStyle w:val="Frspaiere"/>
        <w:ind w:firstLine="709"/>
        <w:jc w:val="both"/>
        <w:rPr>
          <w:rFonts w:ascii="Times New Roman" w:hAnsi="Times New Roman"/>
          <w:b/>
          <w:sz w:val="24"/>
          <w:szCs w:val="24"/>
          <w:lang w:val="ro-RO"/>
        </w:rPr>
      </w:pPr>
    </w:p>
    <w:p w:rsidR="004C6C86" w:rsidRDefault="004C6C86" w:rsidP="00680734">
      <w:pPr>
        <w:pStyle w:val="Frspaiere"/>
        <w:ind w:firstLine="709"/>
        <w:jc w:val="both"/>
        <w:rPr>
          <w:rFonts w:ascii="Times New Roman" w:hAnsi="Times New Roman"/>
          <w:b/>
          <w:sz w:val="24"/>
          <w:szCs w:val="24"/>
          <w:lang w:val="ro-RO"/>
        </w:rPr>
      </w:pPr>
    </w:p>
    <w:p w:rsidR="000345C5" w:rsidRDefault="000345C5" w:rsidP="00680734">
      <w:pPr>
        <w:pStyle w:val="Frspaiere"/>
        <w:ind w:firstLine="709"/>
        <w:jc w:val="both"/>
        <w:rPr>
          <w:rFonts w:ascii="Times New Roman" w:hAnsi="Times New Roman"/>
          <w:b/>
          <w:sz w:val="24"/>
          <w:szCs w:val="24"/>
          <w:lang w:val="ro-RO"/>
        </w:rPr>
      </w:pPr>
    </w:p>
    <w:p w:rsidR="00D012D1" w:rsidRPr="00C12273" w:rsidRDefault="00D012D1" w:rsidP="003B314E">
      <w:pPr>
        <w:spacing w:after="0"/>
        <w:jc w:val="center"/>
        <w:rPr>
          <w:rFonts w:ascii="Times New Roman" w:hAnsi="Times New Roman"/>
          <w:b/>
          <w:sz w:val="28"/>
          <w:szCs w:val="28"/>
          <w:lang w:val="ro-MD"/>
        </w:rPr>
      </w:pPr>
      <w:r w:rsidRPr="00C12273">
        <w:rPr>
          <w:rFonts w:ascii="Times New Roman" w:hAnsi="Times New Roman"/>
          <w:b/>
          <w:sz w:val="28"/>
          <w:szCs w:val="28"/>
          <w:lang w:val="ro-MD"/>
        </w:rPr>
        <w:t xml:space="preserve">STRATEGIA NAȚIONALĂ </w:t>
      </w:r>
    </w:p>
    <w:p w:rsidR="00D012D1" w:rsidRPr="00C12273" w:rsidRDefault="00D012D1" w:rsidP="003B314E">
      <w:pPr>
        <w:spacing w:after="0"/>
        <w:jc w:val="center"/>
        <w:rPr>
          <w:rFonts w:ascii="Times New Roman" w:hAnsi="Times New Roman"/>
          <w:b/>
          <w:sz w:val="28"/>
          <w:szCs w:val="28"/>
          <w:lang w:val="ro-MD"/>
        </w:rPr>
      </w:pPr>
      <w:r w:rsidRPr="00C12273">
        <w:rPr>
          <w:rFonts w:ascii="Times New Roman" w:hAnsi="Times New Roman"/>
          <w:b/>
          <w:sz w:val="28"/>
          <w:szCs w:val="28"/>
          <w:lang w:val="ro-MD"/>
        </w:rPr>
        <w:t xml:space="preserve">DE PREVENIRE ȘI COMBATERE </w:t>
      </w:r>
    </w:p>
    <w:p w:rsidR="00D012D1" w:rsidRPr="00C12273" w:rsidRDefault="00D012D1" w:rsidP="003B314E">
      <w:pPr>
        <w:spacing w:after="0"/>
        <w:jc w:val="center"/>
        <w:rPr>
          <w:rFonts w:ascii="Times New Roman" w:hAnsi="Times New Roman"/>
          <w:b/>
          <w:sz w:val="28"/>
          <w:szCs w:val="28"/>
          <w:lang w:val="ro-MD"/>
        </w:rPr>
      </w:pPr>
      <w:r w:rsidRPr="00C12273">
        <w:rPr>
          <w:rFonts w:ascii="Times New Roman" w:hAnsi="Times New Roman"/>
          <w:b/>
          <w:sz w:val="28"/>
          <w:szCs w:val="28"/>
          <w:lang w:val="ro-MD"/>
        </w:rPr>
        <w:t>A CRIMINALITĂȚII INFORMATICE PENTRU ANII 2018 - 2021</w:t>
      </w:r>
    </w:p>
    <w:p w:rsidR="00D012D1" w:rsidRPr="00A5453B" w:rsidRDefault="00D012D1" w:rsidP="003B314E">
      <w:pPr>
        <w:pStyle w:val="Listparagraf"/>
        <w:spacing w:after="0"/>
        <w:ind w:left="0"/>
        <w:rPr>
          <w:rFonts w:ascii="Times New Roman" w:hAnsi="Times New Roman"/>
          <w:b/>
          <w:bCs/>
          <w:sz w:val="28"/>
          <w:szCs w:val="28"/>
          <w:lang w:val="ro-MD" w:eastAsia="ru-RU"/>
        </w:rPr>
      </w:pPr>
    </w:p>
    <w:p w:rsidR="00D012D1" w:rsidRPr="00A5453B" w:rsidRDefault="00D012D1" w:rsidP="003B314E">
      <w:pPr>
        <w:pStyle w:val="Listparagraf"/>
        <w:numPr>
          <w:ilvl w:val="0"/>
          <w:numId w:val="8"/>
        </w:numPr>
        <w:spacing w:after="0"/>
        <w:ind w:left="0" w:firstLine="0"/>
        <w:jc w:val="center"/>
        <w:rPr>
          <w:rFonts w:ascii="Times New Roman" w:hAnsi="Times New Roman"/>
          <w:b/>
          <w:bCs/>
          <w:sz w:val="28"/>
          <w:szCs w:val="28"/>
          <w:lang w:val="ro-MD" w:eastAsia="ru-RU"/>
        </w:rPr>
      </w:pPr>
      <w:r w:rsidRPr="00A5453B">
        <w:rPr>
          <w:rFonts w:ascii="Times New Roman" w:hAnsi="Times New Roman"/>
          <w:b/>
          <w:bCs/>
          <w:sz w:val="28"/>
          <w:szCs w:val="28"/>
          <w:lang w:val="ro-MD" w:eastAsia="ru-RU"/>
        </w:rPr>
        <w:t>INTRODUCERE</w:t>
      </w:r>
    </w:p>
    <w:p w:rsidR="00C12273" w:rsidRDefault="00D012D1" w:rsidP="003B314E">
      <w:pPr>
        <w:spacing w:after="0"/>
        <w:ind w:firstLine="708"/>
        <w:jc w:val="both"/>
        <w:rPr>
          <w:rFonts w:ascii="Times New Roman" w:hAnsi="Times New Roman"/>
          <w:sz w:val="28"/>
          <w:szCs w:val="28"/>
          <w:lang w:val="ro-MD" w:eastAsia="ru-RU"/>
        </w:rPr>
      </w:pPr>
      <w:r w:rsidRPr="00A5453B">
        <w:rPr>
          <w:rFonts w:ascii="Times New Roman" w:hAnsi="Times New Roman"/>
          <w:sz w:val="28"/>
          <w:szCs w:val="28"/>
          <w:lang w:val="ro-MD" w:eastAsia="ru-RU"/>
        </w:rPr>
        <w:t>Strategia Națională de prevenire și combatere a criminalității informatice</w:t>
      </w:r>
      <w:r w:rsidR="00C12273">
        <w:rPr>
          <w:rFonts w:ascii="Times New Roman" w:hAnsi="Times New Roman"/>
          <w:sz w:val="28"/>
          <w:szCs w:val="28"/>
          <w:lang w:val="ro-MD" w:eastAsia="ru-RU"/>
        </w:rPr>
        <w:t xml:space="preserve"> pentru anii 2018-2021 </w:t>
      </w:r>
      <w:r w:rsidR="00591777" w:rsidRPr="007833C0">
        <w:rPr>
          <w:rFonts w:ascii="Times New Roman" w:hAnsi="Times New Roman"/>
          <w:sz w:val="28"/>
          <w:szCs w:val="28"/>
          <w:lang w:val="ro-MD" w:eastAsia="ru-RU"/>
        </w:rPr>
        <w:t>(</w:t>
      </w:r>
      <w:r w:rsidR="00591777" w:rsidRPr="007833C0">
        <w:rPr>
          <w:rFonts w:ascii="Times New Roman" w:eastAsia="Times New Roman" w:hAnsi="Times New Roman"/>
          <w:color w:val="000000"/>
          <w:sz w:val="28"/>
          <w:szCs w:val="28"/>
          <w:lang w:val="ro-MD" w:eastAsia="ru-RU"/>
        </w:rPr>
        <w:t>în continuare – Strategie</w:t>
      </w:r>
      <w:r w:rsidR="00591777" w:rsidRPr="00591777">
        <w:rPr>
          <w:rFonts w:ascii="Times New Roman" w:eastAsia="Times New Roman" w:hAnsi="Times New Roman"/>
          <w:color w:val="000000"/>
          <w:sz w:val="28"/>
          <w:szCs w:val="28"/>
          <w:lang w:val="en-US" w:eastAsia="ru-RU"/>
        </w:rPr>
        <w:t>)</w:t>
      </w:r>
      <w:r w:rsidR="00256388">
        <w:rPr>
          <w:rFonts w:ascii="Times New Roman" w:hAnsi="Times New Roman"/>
          <w:sz w:val="28"/>
          <w:szCs w:val="28"/>
          <w:lang w:val="ro-MD" w:eastAsia="ru-RU"/>
        </w:rPr>
        <w:t xml:space="preserve">, </w:t>
      </w:r>
      <w:r w:rsidRPr="00A5453B">
        <w:rPr>
          <w:rFonts w:ascii="Times New Roman" w:hAnsi="Times New Roman"/>
          <w:sz w:val="28"/>
          <w:szCs w:val="28"/>
          <w:lang w:val="ro-MD" w:eastAsia="ru-RU"/>
        </w:rPr>
        <w:t xml:space="preserve">are drept scop definirea și asigurarea </w:t>
      </w:r>
      <w:r w:rsidR="00C12273">
        <w:rPr>
          <w:rFonts w:ascii="Times New Roman" w:hAnsi="Times New Roman"/>
          <w:sz w:val="28"/>
          <w:szCs w:val="28"/>
          <w:lang w:val="ro-MD" w:eastAsia="ru-RU"/>
        </w:rPr>
        <w:t xml:space="preserve">preluării </w:t>
      </w:r>
      <w:r w:rsidRPr="00A5453B">
        <w:rPr>
          <w:rFonts w:ascii="Times New Roman" w:hAnsi="Times New Roman"/>
          <w:sz w:val="28"/>
          <w:szCs w:val="28"/>
          <w:lang w:val="ro-MD" w:eastAsia="ru-RU"/>
        </w:rPr>
        <w:t xml:space="preserve">politicii de stat </w:t>
      </w:r>
      <w:r w:rsidR="00C12273">
        <w:rPr>
          <w:rFonts w:ascii="Times New Roman" w:hAnsi="Times New Roman"/>
          <w:sz w:val="28"/>
          <w:szCs w:val="28"/>
          <w:lang w:val="ro-MD" w:eastAsia="ru-RU"/>
        </w:rPr>
        <w:t>cu stabilirea responsabilităților clare pentru actorii implicați, cât și consolidarea eforturilor comune în prevenirea și combaterea criminalității informatice.</w:t>
      </w:r>
    </w:p>
    <w:p w:rsidR="00D012D1" w:rsidRPr="00A5453B" w:rsidRDefault="003C4CB8" w:rsidP="003B314E">
      <w:pPr>
        <w:spacing w:after="0"/>
        <w:ind w:firstLine="708"/>
        <w:jc w:val="both"/>
        <w:rPr>
          <w:rFonts w:ascii="Times New Roman" w:hAnsi="Times New Roman"/>
          <w:sz w:val="28"/>
          <w:szCs w:val="28"/>
          <w:lang w:val="ro-MD" w:eastAsia="ru-RU"/>
        </w:rPr>
      </w:pPr>
      <w:r>
        <w:rPr>
          <w:rFonts w:ascii="Times New Roman" w:hAnsi="Times New Roman"/>
          <w:sz w:val="28"/>
          <w:szCs w:val="28"/>
          <w:lang w:val="ro-MD" w:eastAsia="ru-RU"/>
        </w:rPr>
        <w:t xml:space="preserve">În </w:t>
      </w:r>
      <w:r w:rsidR="00D012D1" w:rsidRPr="00A5453B">
        <w:rPr>
          <w:rFonts w:ascii="Times New Roman" w:hAnsi="Times New Roman"/>
          <w:sz w:val="28"/>
          <w:szCs w:val="28"/>
          <w:lang w:val="ro-MD" w:eastAsia="ru-RU"/>
        </w:rPr>
        <w:t>Planul de acțiuni al Guvernului pentru anii 2016-2018</w:t>
      </w:r>
      <w:r>
        <w:rPr>
          <w:rFonts w:ascii="Times New Roman" w:hAnsi="Times New Roman"/>
          <w:sz w:val="28"/>
          <w:szCs w:val="28"/>
          <w:lang w:val="ro-MD" w:eastAsia="ru-RU"/>
        </w:rPr>
        <w:t>, aprobat prin Hotărâ</w:t>
      </w:r>
      <w:r w:rsidR="00D012D1" w:rsidRPr="00A5453B">
        <w:rPr>
          <w:rFonts w:ascii="Times New Roman" w:hAnsi="Times New Roman"/>
          <w:sz w:val="28"/>
          <w:szCs w:val="28"/>
          <w:lang w:val="ro-MD" w:eastAsia="ru-RU"/>
        </w:rPr>
        <w:t xml:space="preserve">rea Guvernului nr. 890 din 20 iulie 2016, </w:t>
      </w:r>
      <w:r>
        <w:rPr>
          <w:rFonts w:ascii="Times New Roman" w:hAnsi="Times New Roman"/>
          <w:sz w:val="28"/>
          <w:szCs w:val="28"/>
          <w:lang w:val="ro-MD" w:eastAsia="ru-RU"/>
        </w:rPr>
        <w:t xml:space="preserve">a fost stabilită </w:t>
      </w:r>
      <w:r w:rsidR="00D012D1" w:rsidRPr="00A5453B">
        <w:rPr>
          <w:rFonts w:ascii="Times New Roman" w:hAnsi="Times New Roman"/>
          <w:sz w:val="28"/>
          <w:szCs w:val="28"/>
          <w:lang w:val="ro-MD" w:eastAsia="ru-RU"/>
        </w:rPr>
        <w:t xml:space="preserve">acțiunea 7.4. ”Elaborarea Strategiei naționale privind prevenirea și combaterea criminalității informatice”. </w:t>
      </w:r>
      <w:r>
        <w:rPr>
          <w:rFonts w:ascii="Times New Roman" w:hAnsi="Times New Roman"/>
          <w:sz w:val="28"/>
          <w:szCs w:val="28"/>
          <w:lang w:val="ro-MD" w:eastAsia="ru-RU"/>
        </w:rPr>
        <w:t>Reieșind din faptul că la etapa actuală Concepția securității informaționale a Republicii Moldova este înregistrată în Parlamentul Republicii Moldova, Guvernul și-a asumat responsabilitatea abordării compartimentului prevenirii și combaterii criminalității</w:t>
      </w:r>
      <w:r w:rsidR="002F244B">
        <w:rPr>
          <w:rFonts w:ascii="Times New Roman" w:hAnsi="Times New Roman"/>
          <w:sz w:val="28"/>
          <w:szCs w:val="28"/>
          <w:lang w:val="ro-MD" w:eastAsia="ru-RU"/>
        </w:rPr>
        <w:t xml:space="preserve"> informatice în mod separat.</w:t>
      </w:r>
    </w:p>
    <w:p w:rsidR="00D012D1" w:rsidRPr="00A5453B" w:rsidRDefault="002F244B" w:rsidP="003B314E">
      <w:pPr>
        <w:spacing w:after="0"/>
        <w:ind w:firstLine="708"/>
        <w:jc w:val="both"/>
        <w:rPr>
          <w:rFonts w:ascii="Times New Roman" w:hAnsi="Times New Roman"/>
          <w:sz w:val="28"/>
          <w:szCs w:val="28"/>
          <w:lang w:val="ro-MD" w:eastAsia="ru-RU"/>
        </w:rPr>
      </w:pPr>
      <w:r>
        <w:rPr>
          <w:rFonts w:ascii="Times New Roman" w:hAnsi="Times New Roman"/>
          <w:sz w:val="28"/>
          <w:szCs w:val="28"/>
          <w:lang w:val="ro-MD" w:eastAsia="ru-RU"/>
        </w:rPr>
        <w:t>De menționat că, î</w:t>
      </w:r>
      <w:r w:rsidR="00D012D1" w:rsidRPr="00A5453B">
        <w:rPr>
          <w:rFonts w:ascii="Times New Roman" w:hAnsi="Times New Roman"/>
          <w:sz w:val="28"/>
          <w:szCs w:val="28"/>
          <w:lang w:val="ro-MD" w:eastAsia="ru-RU"/>
        </w:rPr>
        <w:t xml:space="preserve">n scopul abordării subiectului conform standardelor Uniunii Europene, la baza elaborării Strategiei a servit Raportul de analiză IOCTA 2017, elaborat de EC3 a EUROPOL, precum și Raportul național de analiză a riscurilor în domeniul combaterii criminalității informatice și a altor atacuri asupra sistemelor informatice, pentru anul 2016. </w:t>
      </w:r>
    </w:p>
    <w:p w:rsidR="00D012D1" w:rsidRPr="00A5453B" w:rsidRDefault="00D012D1" w:rsidP="003B314E">
      <w:pPr>
        <w:spacing w:after="0"/>
        <w:ind w:firstLine="708"/>
        <w:jc w:val="both"/>
        <w:rPr>
          <w:rFonts w:ascii="Times New Roman" w:hAnsi="Times New Roman"/>
          <w:sz w:val="28"/>
          <w:szCs w:val="28"/>
          <w:lang w:val="ro-MD" w:eastAsia="ru-RU"/>
        </w:rPr>
      </w:pPr>
      <w:r w:rsidRPr="00A5453B">
        <w:rPr>
          <w:rFonts w:ascii="Times New Roman" w:hAnsi="Times New Roman"/>
          <w:sz w:val="28"/>
          <w:szCs w:val="28"/>
          <w:lang w:val="ro-MD" w:eastAsia="ru-RU"/>
        </w:rPr>
        <w:t>Criminalitatea informatică înglobează 3 domenii de bază: atacurile cibernetice, exploatarea sexuală on-line a copiilor și fraudele comise prin utilizarea mijloacelor de plată electronice.</w:t>
      </w:r>
    </w:p>
    <w:p w:rsidR="00D012D1" w:rsidRPr="00A5453B" w:rsidRDefault="002F244B" w:rsidP="003B314E">
      <w:pPr>
        <w:spacing w:after="0"/>
        <w:ind w:firstLine="708"/>
        <w:jc w:val="both"/>
        <w:rPr>
          <w:rFonts w:ascii="Times New Roman" w:hAnsi="Times New Roman"/>
          <w:sz w:val="28"/>
          <w:szCs w:val="28"/>
          <w:lang w:val="ro-MD" w:eastAsia="ru-RU"/>
        </w:rPr>
      </w:pPr>
      <w:r>
        <w:rPr>
          <w:rFonts w:ascii="Times New Roman" w:hAnsi="Times New Roman"/>
          <w:sz w:val="28"/>
          <w:szCs w:val="28"/>
          <w:lang w:val="ro-MD" w:eastAsia="ru-RU"/>
        </w:rPr>
        <w:t>Astfel, luâ</w:t>
      </w:r>
      <w:r w:rsidR="00D012D1" w:rsidRPr="00A5453B">
        <w:rPr>
          <w:rFonts w:ascii="Times New Roman" w:hAnsi="Times New Roman"/>
          <w:sz w:val="28"/>
          <w:szCs w:val="28"/>
          <w:lang w:val="ro-MD" w:eastAsia="ru-RU"/>
        </w:rPr>
        <w:t>nd în considerație aspirațiile de integrare europeană și rigorile statului de drept în raport cu ameninţările actuale la securitatea informațională, precum și procesul continuu de dezvoltare și modernizare a</w:t>
      </w:r>
      <w:r w:rsidR="00D54CB7">
        <w:rPr>
          <w:rFonts w:ascii="Times New Roman" w:hAnsi="Times New Roman"/>
          <w:sz w:val="28"/>
          <w:szCs w:val="28"/>
          <w:lang w:val="ro-MD" w:eastAsia="ru-RU"/>
        </w:rPr>
        <w:t>l</w:t>
      </w:r>
      <w:r w:rsidR="00D012D1" w:rsidRPr="00A5453B">
        <w:rPr>
          <w:rFonts w:ascii="Times New Roman" w:hAnsi="Times New Roman"/>
          <w:sz w:val="28"/>
          <w:szCs w:val="28"/>
          <w:lang w:val="ro-MD" w:eastAsia="ru-RU"/>
        </w:rPr>
        <w:t xml:space="preserve"> tehnologiilor, consolidarea forțelor orientate la prevenirea și combaterea fenomenului infracțional în sectorul vizat, domeniul securității informaționale a devenit o prioritate a procesului de guvernare pentru asigurarea ordinii de drept.</w:t>
      </w:r>
    </w:p>
    <w:p w:rsidR="00D012D1" w:rsidRPr="00A5453B" w:rsidRDefault="00D012D1" w:rsidP="003B314E">
      <w:pPr>
        <w:spacing w:after="0"/>
        <w:ind w:firstLine="708"/>
        <w:jc w:val="both"/>
        <w:rPr>
          <w:rFonts w:ascii="Times New Roman" w:hAnsi="Times New Roman"/>
          <w:sz w:val="28"/>
          <w:szCs w:val="28"/>
          <w:lang w:val="ro-MD" w:eastAsia="ru-RU"/>
        </w:rPr>
      </w:pPr>
      <w:r w:rsidRPr="00A5453B">
        <w:rPr>
          <w:rFonts w:ascii="Times New Roman" w:hAnsi="Times New Roman"/>
          <w:sz w:val="28"/>
          <w:szCs w:val="28"/>
          <w:lang w:val="ro-MD" w:eastAsia="ru-RU"/>
        </w:rPr>
        <w:t xml:space="preserve"> </w:t>
      </w:r>
      <w:r w:rsidR="00217821">
        <w:rPr>
          <w:rFonts w:ascii="Times New Roman" w:hAnsi="Times New Roman"/>
          <w:sz w:val="28"/>
          <w:szCs w:val="28"/>
          <w:lang w:val="ro-MD" w:eastAsia="ru-RU"/>
        </w:rPr>
        <w:t>În aceiași ordine de idei, se menționează că r</w:t>
      </w:r>
      <w:r w:rsidRPr="00A5453B">
        <w:rPr>
          <w:rFonts w:ascii="Times New Roman" w:hAnsi="Times New Roman"/>
          <w:sz w:val="28"/>
          <w:szCs w:val="28"/>
          <w:lang w:val="ro-MD" w:eastAsia="ru-RU"/>
        </w:rPr>
        <w:t>ealizarea Strategiei va facilita implementarea obligațiunilor asumate în urma ratificării Convenției Consiliului Europei privind criminalitatea informatică (Budapesta, 2001).</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lastRenderedPageBreak/>
        <w:t>Promovarea acestei Strategii este generată și de necesitatea stringentă de a consolida răspunsul structurilor de stat și a sectorului privat în raport cu fenomenul criminalității ce a pătruns în spațiul virtual, prin implementarea unor principii directoare inovatoare întru asigurarea drepturilor și libertăților cetățenilor.</w:t>
      </w:r>
    </w:p>
    <w:p w:rsidR="00D012D1" w:rsidRDefault="00D012D1" w:rsidP="003B314E">
      <w:pPr>
        <w:spacing w:after="0"/>
        <w:ind w:firstLine="708"/>
        <w:jc w:val="both"/>
        <w:rPr>
          <w:rFonts w:ascii="Times New Roman" w:hAnsi="Times New Roman"/>
          <w:sz w:val="28"/>
          <w:szCs w:val="28"/>
          <w:lang w:val="ro-MD" w:eastAsia="ru-RU"/>
        </w:rPr>
      </w:pPr>
    </w:p>
    <w:p w:rsidR="004C6C86" w:rsidRPr="00A5453B" w:rsidRDefault="004C6C86" w:rsidP="00256388">
      <w:pPr>
        <w:spacing w:after="0"/>
        <w:jc w:val="both"/>
        <w:rPr>
          <w:rFonts w:ascii="Times New Roman" w:hAnsi="Times New Roman"/>
          <w:sz w:val="28"/>
          <w:szCs w:val="28"/>
          <w:lang w:val="ro-MD" w:eastAsia="ru-RU"/>
        </w:rPr>
      </w:pPr>
    </w:p>
    <w:p w:rsidR="00D012D1" w:rsidRPr="00A5453B" w:rsidRDefault="00D012D1" w:rsidP="003B314E">
      <w:pPr>
        <w:pStyle w:val="Listparagraf"/>
        <w:numPr>
          <w:ilvl w:val="0"/>
          <w:numId w:val="8"/>
        </w:numPr>
        <w:spacing w:after="0"/>
        <w:ind w:left="0" w:firstLine="0"/>
        <w:jc w:val="center"/>
        <w:rPr>
          <w:rFonts w:ascii="Times New Roman" w:hAnsi="Times New Roman"/>
          <w:b/>
          <w:bCs/>
          <w:sz w:val="28"/>
          <w:szCs w:val="28"/>
          <w:lang w:val="ro-MD" w:eastAsia="ru-RU"/>
        </w:rPr>
      </w:pPr>
      <w:r w:rsidRPr="00A5453B">
        <w:rPr>
          <w:rFonts w:ascii="Times New Roman" w:hAnsi="Times New Roman"/>
          <w:b/>
          <w:bCs/>
          <w:sz w:val="28"/>
          <w:szCs w:val="28"/>
          <w:lang w:val="ro-MD" w:eastAsia="ru-RU"/>
        </w:rPr>
        <w:t>SITUAŢIA CURENTĂ</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Procesul de implementare a</w:t>
      </w:r>
      <w:r w:rsidR="00470E31">
        <w:rPr>
          <w:rFonts w:ascii="Times New Roman" w:hAnsi="Times New Roman"/>
          <w:sz w:val="28"/>
          <w:szCs w:val="28"/>
          <w:lang w:val="ro-MD"/>
        </w:rPr>
        <w:t>l</w:t>
      </w:r>
      <w:r w:rsidRPr="00A5453B">
        <w:rPr>
          <w:rFonts w:ascii="Times New Roman" w:hAnsi="Times New Roman"/>
          <w:sz w:val="28"/>
          <w:szCs w:val="28"/>
          <w:lang w:val="ro-MD"/>
        </w:rPr>
        <w:t xml:space="preserve"> tehnologiilor informaționale în toate domeniile vieții economice, sociale și de altă natură a Republicii Moldova, a determinat și evoluția criminalității informatice. Ca urmare, în ultimii ani s-a atestat că rețelele de calculatoare și informațiile electronice sunt folosite tot mai frecvent în scopuri criminale, iar materialele ce ar putea constitui probe ale acestor infracțiuni sunt stocate și transmise tot prin intermediul acestor rețele de către făptuitori.</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Riscurile din spațiul cibernetic sunt proporționale cu gradul de informatizare a societății, iar combaterea fenomenului de criminalitate cibernetică trebuie să constituie o preocupare majoră a tuturor actorilor implicaţi.</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 xml:space="preserve">Tendințele ascensiunii crimei organizate în ultimii ani se află în tandem cu evoluția criminalității informatice, stimulată tot mai intens de aplicabilitatea și accesibilitatea tehnologiei în comiterea infracțiunilor. </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Practica internaţională demonstrează impactul pozitiv al infrastructurii informaţionale şi de comunicaţii asupra dezvoltării societăţii contemporane. Aceasta constă în diversificarea posibilităţilor de acces la informaţie şi la resursele informaţionale publice în toate domeniile de activitate umană, precum: guvernarea electronică, economia electronică, comerţul electronic, învăţământul electronic, cultura electronică, medicina electronică etc., precum şi în creşterea nivelului de ocupaţie a populaţiei prin crearea de noi locuri de muncă.</w:t>
      </w:r>
    </w:p>
    <w:p w:rsidR="009F6D34"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 xml:space="preserve">Prosperarea şi dezvoltarea economică a Republicii Moldova depinde de integrarea rapidă în economia regională şi globală </w:t>
      </w:r>
      <w:r w:rsidR="000D4DB6">
        <w:rPr>
          <w:rFonts w:ascii="Times New Roman" w:hAnsi="Times New Roman"/>
          <w:sz w:val="28"/>
          <w:szCs w:val="28"/>
          <w:lang w:val="ro-MD"/>
        </w:rPr>
        <w:t>tot mai</w:t>
      </w:r>
      <w:r w:rsidRPr="00A5453B">
        <w:rPr>
          <w:rFonts w:ascii="Times New Roman" w:hAnsi="Times New Roman"/>
          <w:sz w:val="28"/>
          <w:szCs w:val="28"/>
          <w:lang w:val="ro-MD"/>
        </w:rPr>
        <w:t xml:space="preserve"> competitivă. </w:t>
      </w:r>
      <w:r w:rsidR="009F6D34">
        <w:rPr>
          <w:rFonts w:ascii="Times New Roman" w:hAnsi="Times New Roman"/>
          <w:sz w:val="28"/>
          <w:szCs w:val="28"/>
          <w:lang w:val="ro-MD"/>
        </w:rPr>
        <w:t>Din aceste considerente, e</w:t>
      </w:r>
      <w:r w:rsidRPr="00A5453B">
        <w:rPr>
          <w:rFonts w:ascii="Times New Roman" w:hAnsi="Times New Roman"/>
          <w:sz w:val="28"/>
          <w:szCs w:val="28"/>
          <w:lang w:val="ro-MD"/>
        </w:rPr>
        <w:t xml:space="preserve">dificarea societăţii informaţionale este de o importanţă majoră pentru dezvoltarea ţării şi trebuie să fie realizată într-un mod, în care </w:t>
      </w:r>
      <w:r w:rsidR="009F6D34">
        <w:rPr>
          <w:rFonts w:ascii="Times New Roman" w:hAnsi="Times New Roman"/>
          <w:sz w:val="28"/>
          <w:szCs w:val="28"/>
          <w:lang w:val="ro-MD"/>
        </w:rPr>
        <w:t>să poată</w:t>
      </w:r>
      <w:r w:rsidR="009F6D34" w:rsidRPr="009F6D34">
        <w:rPr>
          <w:rFonts w:ascii="Times New Roman" w:hAnsi="Times New Roman"/>
          <w:sz w:val="28"/>
          <w:szCs w:val="28"/>
          <w:lang w:val="ro-MD"/>
        </w:rPr>
        <w:t xml:space="preserve"> </w:t>
      </w:r>
      <w:r w:rsidR="009F6D34" w:rsidRPr="00A5453B">
        <w:rPr>
          <w:rFonts w:ascii="Times New Roman" w:hAnsi="Times New Roman"/>
          <w:sz w:val="28"/>
          <w:szCs w:val="28"/>
          <w:lang w:val="ro-MD"/>
        </w:rPr>
        <w:t>beneficia toţi cetăţenii</w:t>
      </w:r>
      <w:r w:rsidR="009F6D34" w:rsidRPr="009F6D34">
        <w:rPr>
          <w:rFonts w:ascii="Times New Roman" w:hAnsi="Times New Roman"/>
          <w:sz w:val="28"/>
          <w:szCs w:val="28"/>
          <w:lang w:val="ro-MD"/>
        </w:rPr>
        <w:t xml:space="preserve"> </w:t>
      </w:r>
      <w:r w:rsidR="009F6D34" w:rsidRPr="00A5453B">
        <w:rPr>
          <w:rFonts w:ascii="Times New Roman" w:hAnsi="Times New Roman"/>
          <w:sz w:val="28"/>
          <w:szCs w:val="28"/>
          <w:lang w:val="ro-MD"/>
        </w:rPr>
        <w:t>de rezultatele acesteia</w:t>
      </w:r>
      <w:r w:rsidR="00874662">
        <w:rPr>
          <w:rFonts w:ascii="Times New Roman" w:hAnsi="Times New Roman"/>
          <w:sz w:val="28"/>
          <w:szCs w:val="28"/>
          <w:lang w:val="ro-MD"/>
        </w:rPr>
        <w:t>.</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Mediul virtual facilitează comiterea infracțiunilor, pune la dispoziţia conduitei criminale atât un nou obiect (informaţia conţinută şi procesată de sistemele informatice), cât şi un nou instrument. Acesta oferă un repertoriu vast de tehnici şi strategii de să</w:t>
      </w:r>
      <w:r w:rsidR="00D75F34">
        <w:rPr>
          <w:rFonts w:ascii="Times New Roman" w:hAnsi="Times New Roman"/>
          <w:sz w:val="28"/>
          <w:szCs w:val="28"/>
          <w:lang w:val="ro-MD"/>
        </w:rPr>
        <w:t>vârșire a infracţiunilor, generâ</w:t>
      </w:r>
      <w:r w:rsidRPr="00A5453B">
        <w:rPr>
          <w:rFonts w:ascii="Times New Roman" w:hAnsi="Times New Roman"/>
          <w:sz w:val="28"/>
          <w:szCs w:val="28"/>
          <w:lang w:val="ro-MD"/>
        </w:rPr>
        <w:t xml:space="preserve">nd tendințe noi de infracţiuni. </w:t>
      </w:r>
    </w:p>
    <w:p w:rsidR="00D012D1" w:rsidRPr="00A5453B" w:rsidRDefault="00D012D1" w:rsidP="003B314E">
      <w:pPr>
        <w:spacing w:after="0"/>
        <w:ind w:firstLine="708"/>
        <w:jc w:val="both"/>
        <w:rPr>
          <w:rFonts w:ascii="Times New Roman" w:hAnsi="Times New Roman"/>
          <w:bCs/>
          <w:sz w:val="28"/>
          <w:szCs w:val="28"/>
          <w:lang w:val="ro-MD"/>
        </w:rPr>
      </w:pPr>
      <w:r w:rsidRPr="00A5453B">
        <w:rPr>
          <w:rFonts w:ascii="Times New Roman" w:hAnsi="Times New Roman"/>
          <w:bCs/>
          <w:sz w:val="28"/>
          <w:szCs w:val="28"/>
          <w:lang w:val="ro-MD"/>
        </w:rPr>
        <w:t xml:space="preserve">Fraudele informatice, atacurile informatice, fraudele cu mijloace de plată electronice și pornografia infantilă în internet sunt tipuri infracționale care necesită investigații specializate, o pregătire și dotare corespunzătoare a structurilor de aplicare a legii. </w:t>
      </w:r>
    </w:p>
    <w:p w:rsidR="00D012D1" w:rsidRPr="00A5453B" w:rsidRDefault="00D012D1" w:rsidP="003B314E">
      <w:pPr>
        <w:spacing w:after="0"/>
        <w:ind w:firstLine="708"/>
        <w:jc w:val="both"/>
        <w:rPr>
          <w:rFonts w:ascii="Times New Roman" w:hAnsi="Times New Roman"/>
          <w:bCs/>
          <w:sz w:val="28"/>
          <w:szCs w:val="28"/>
          <w:lang w:val="ro-MD"/>
        </w:rPr>
      </w:pPr>
      <w:r w:rsidRPr="00A5453B">
        <w:rPr>
          <w:rFonts w:ascii="Times New Roman" w:hAnsi="Times New Roman"/>
          <w:bCs/>
          <w:spacing w:val="4"/>
          <w:kern w:val="36"/>
          <w:sz w:val="28"/>
          <w:szCs w:val="28"/>
          <w:lang w:val="ro-MD" w:eastAsia="ru-RU"/>
        </w:rPr>
        <w:t>Criminalitatea informatică este un fenomen infr</w:t>
      </w:r>
      <w:r w:rsidR="00795D64">
        <w:rPr>
          <w:rFonts w:ascii="Times New Roman" w:hAnsi="Times New Roman"/>
          <w:bCs/>
          <w:spacing w:val="4"/>
          <w:kern w:val="36"/>
          <w:sz w:val="28"/>
          <w:szCs w:val="28"/>
          <w:lang w:val="ro-MD" w:eastAsia="ru-RU"/>
        </w:rPr>
        <w:t>acțional care alimentează, la râ</w:t>
      </w:r>
      <w:r w:rsidR="00DD64C2">
        <w:rPr>
          <w:rFonts w:ascii="Times New Roman" w:hAnsi="Times New Roman"/>
          <w:bCs/>
          <w:spacing w:val="4"/>
          <w:kern w:val="36"/>
          <w:sz w:val="28"/>
          <w:szCs w:val="28"/>
          <w:lang w:val="ro-MD" w:eastAsia="ru-RU"/>
        </w:rPr>
        <w:t xml:space="preserve">ndul său, foarte multe riscuri </w:t>
      </w:r>
      <w:r w:rsidRPr="00A5453B">
        <w:rPr>
          <w:rFonts w:ascii="Times New Roman" w:hAnsi="Times New Roman"/>
          <w:bCs/>
          <w:spacing w:val="4"/>
          <w:kern w:val="36"/>
          <w:sz w:val="28"/>
          <w:szCs w:val="28"/>
          <w:lang w:val="ro-MD" w:eastAsia="ru-RU"/>
        </w:rPr>
        <w:t>și crize în spațiul cibernetic.</w:t>
      </w:r>
    </w:p>
    <w:p w:rsidR="00D012D1" w:rsidRPr="00A5453B" w:rsidRDefault="00D012D1" w:rsidP="003B314E">
      <w:pPr>
        <w:spacing w:after="0"/>
        <w:ind w:firstLine="708"/>
        <w:jc w:val="both"/>
        <w:rPr>
          <w:rFonts w:ascii="Times New Roman" w:hAnsi="Times New Roman"/>
          <w:bCs/>
          <w:sz w:val="28"/>
          <w:szCs w:val="28"/>
          <w:lang w:val="ro-MD"/>
        </w:rPr>
      </w:pPr>
      <w:r w:rsidRPr="00A5453B">
        <w:rPr>
          <w:rFonts w:ascii="Times New Roman" w:hAnsi="Times New Roman"/>
          <w:bCs/>
          <w:sz w:val="28"/>
          <w:szCs w:val="28"/>
          <w:lang w:val="ro-MD"/>
        </w:rPr>
        <w:lastRenderedPageBreak/>
        <w:t xml:space="preserve">Evoluția fenomenului criminogen în Republica </w:t>
      </w:r>
      <w:r w:rsidR="00E32FCA">
        <w:rPr>
          <w:rFonts w:ascii="Times New Roman" w:hAnsi="Times New Roman"/>
          <w:bCs/>
          <w:sz w:val="28"/>
          <w:szCs w:val="28"/>
          <w:lang w:val="ro-MD"/>
        </w:rPr>
        <w:t>Moldova în ultimii ani este strâ</w:t>
      </w:r>
      <w:r w:rsidRPr="00A5453B">
        <w:rPr>
          <w:rFonts w:ascii="Times New Roman" w:hAnsi="Times New Roman"/>
          <w:bCs/>
          <w:sz w:val="28"/>
          <w:szCs w:val="28"/>
          <w:lang w:val="ro-MD"/>
        </w:rPr>
        <w:t>ns legată de spațiul cibernetic, ceea ce se manifestă prin folosirea tot mai intensă a tehnologiilor informaționale la comiterea infracțiunilor</w:t>
      </w:r>
      <w:r w:rsidRPr="00A5453B">
        <w:rPr>
          <w:rFonts w:ascii="Times New Roman" w:hAnsi="Times New Roman"/>
          <w:sz w:val="28"/>
          <w:szCs w:val="28"/>
          <w:lang w:val="ro-MD"/>
        </w:rPr>
        <w:t>.</w:t>
      </w:r>
      <w:r w:rsidRPr="00A5453B">
        <w:rPr>
          <w:rFonts w:ascii="Times New Roman" w:hAnsi="Times New Roman"/>
          <w:bCs/>
          <w:sz w:val="28"/>
          <w:szCs w:val="28"/>
          <w:lang w:val="ro-MD"/>
        </w:rPr>
        <w:t xml:space="preserve"> Internetul a devenit o parte </w:t>
      </w:r>
      <w:r w:rsidR="00E32FCA">
        <w:rPr>
          <w:rFonts w:ascii="Times New Roman" w:hAnsi="Times New Roman"/>
          <w:bCs/>
          <w:sz w:val="28"/>
          <w:szCs w:val="28"/>
          <w:lang w:val="ro-MD"/>
        </w:rPr>
        <w:t>integrantă</w:t>
      </w:r>
      <w:r w:rsidRPr="00A5453B">
        <w:rPr>
          <w:rFonts w:ascii="Times New Roman" w:hAnsi="Times New Roman"/>
          <w:bCs/>
          <w:sz w:val="28"/>
          <w:szCs w:val="28"/>
          <w:lang w:val="ro-MD"/>
        </w:rPr>
        <w:t xml:space="preserve"> și indispensabilă a societății și economiei.</w:t>
      </w:r>
    </w:p>
    <w:p w:rsidR="00481A6C" w:rsidRDefault="00E32FCA" w:rsidP="00481A6C">
      <w:pPr>
        <w:spacing w:after="0"/>
        <w:ind w:firstLine="708"/>
        <w:jc w:val="both"/>
        <w:rPr>
          <w:rFonts w:ascii="Times New Roman" w:hAnsi="Times New Roman"/>
          <w:sz w:val="28"/>
          <w:szCs w:val="28"/>
          <w:lang w:val="ro-MD"/>
        </w:rPr>
      </w:pPr>
      <w:r>
        <w:rPr>
          <w:rFonts w:ascii="Times New Roman" w:hAnsi="Times New Roman"/>
          <w:sz w:val="28"/>
          <w:szCs w:val="28"/>
          <w:lang w:val="ro-MD"/>
        </w:rPr>
        <w:t>Cu câ</w:t>
      </w:r>
      <w:r w:rsidR="00D012D1" w:rsidRPr="00A5453B">
        <w:rPr>
          <w:rFonts w:ascii="Times New Roman" w:hAnsi="Times New Roman"/>
          <w:sz w:val="28"/>
          <w:szCs w:val="28"/>
          <w:lang w:val="ro-MD"/>
        </w:rPr>
        <w:t>t o societat</w:t>
      </w:r>
      <w:r>
        <w:rPr>
          <w:rFonts w:ascii="Times New Roman" w:hAnsi="Times New Roman"/>
          <w:sz w:val="28"/>
          <w:szCs w:val="28"/>
          <w:lang w:val="ro-MD"/>
        </w:rPr>
        <w:t>e este mai informatizată, cu atâ</w:t>
      </w:r>
      <w:r w:rsidR="00D012D1" w:rsidRPr="00A5453B">
        <w:rPr>
          <w:rFonts w:ascii="Times New Roman" w:hAnsi="Times New Roman"/>
          <w:sz w:val="28"/>
          <w:szCs w:val="28"/>
          <w:lang w:val="ro-MD"/>
        </w:rPr>
        <w:t>t este mai vulnerabilă, iar prevenirea și combaterea criminalității informatice trebuie să constituie o preocupare majoră a tuturor actorilor implicaţi, mai ales la nivel instituţional, unde se concentrează responsabilitatea elaborării şi aplicării de politici coerente în domeniu.</w:t>
      </w:r>
    </w:p>
    <w:p w:rsidR="00D012D1" w:rsidRPr="00A5453B" w:rsidRDefault="00D012D1" w:rsidP="00481A6C">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 xml:space="preserve">Analiza </w:t>
      </w:r>
      <w:r w:rsidRPr="00A5453B">
        <w:rPr>
          <w:rFonts w:ascii="Times New Roman" w:hAnsi="Times New Roman"/>
          <w:sz w:val="28"/>
          <w:szCs w:val="28"/>
          <w:lang w:val="ro-MD" w:eastAsia="ru-RU"/>
        </w:rPr>
        <w:t xml:space="preserve">Raportului național privind riscurile în domeniul combaterii criminalității informatice și a altor atacuri asupra sistemelor informatice, pentru anul 2016, </w:t>
      </w:r>
      <w:r w:rsidR="00EE6FD4">
        <w:rPr>
          <w:rFonts w:ascii="Times New Roman" w:hAnsi="Times New Roman"/>
          <w:sz w:val="28"/>
          <w:szCs w:val="28"/>
          <w:lang w:val="ro-MD"/>
        </w:rPr>
        <w:t>identifică câ</w:t>
      </w:r>
      <w:r w:rsidRPr="00A5453B">
        <w:rPr>
          <w:rFonts w:ascii="Times New Roman" w:hAnsi="Times New Roman"/>
          <w:sz w:val="28"/>
          <w:szCs w:val="28"/>
          <w:lang w:val="ro-MD"/>
        </w:rPr>
        <w:t>teva fenomene</w:t>
      </w:r>
      <w:r w:rsidR="00FE5FFA">
        <w:rPr>
          <w:rFonts w:ascii="Times New Roman" w:hAnsi="Times New Roman"/>
          <w:sz w:val="28"/>
          <w:szCs w:val="28"/>
          <w:lang w:val="ro-MD"/>
        </w:rPr>
        <w:t xml:space="preserve"> -</w:t>
      </w:r>
      <w:r w:rsidRPr="00A5453B">
        <w:rPr>
          <w:rFonts w:ascii="Times New Roman" w:hAnsi="Times New Roman"/>
          <w:sz w:val="28"/>
          <w:szCs w:val="28"/>
          <w:lang w:val="ro-MD"/>
        </w:rPr>
        <w:t xml:space="preserve"> cheie privind criminalitatea informatică, abordarea cărora va servi la diminuarea fenomenului la nivel național.</w:t>
      </w:r>
    </w:p>
    <w:p w:rsidR="00D012D1" w:rsidRPr="00A5453B" w:rsidRDefault="00D012D1" w:rsidP="003B314E">
      <w:pPr>
        <w:pStyle w:val="Listparagraf"/>
        <w:tabs>
          <w:tab w:val="left" w:pos="-3600"/>
        </w:tabs>
        <w:spacing w:after="0"/>
        <w:ind w:left="0" w:firstLine="720"/>
        <w:jc w:val="both"/>
        <w:rPr>
          <w:rFonts w:ascii="Times New Roman" w:hAnsi="Times New Roman"/>
          <w:sz w:val="28"/>
          <w:szCs w:val="28"/>
          <w:lang w:val="ro-MD"/>
        </w:rPr>
      </w:pPr>
    </w:p>
    <w:p w:rsidR="0085175D" w:rsidRPr="0085175D" w:rsidRDefault="0085175D" w:rsidP="003B314E">
      <w:pPr>
        <w:tabs>
          <w:tab w:val="left" w:pos="-3600"/>
        </w:tabs>
        <w:spacing w:after="0"/>
        <w:ind w:firstLine="720"/>
        <w:contextualSpacing/>
        <w:jc w:val="both"/>
        <w:rPr>
          <w:rFonts w:ascii="Times New Roman" w:hAnsi="Times New Roman"/>
          <w:b/>
          <w:sz w:val="28"/>
          <w:szCs w:val="28"/>
          <w:lang w:val="ro-MD"/>
        </w:rPr>
      </w:pPr>
      <w:r w:rsidRPr="0085175D">
        <w:rPr>
          <w:rFonts w:ascii="Times New Roman" w:hAnsi="Times New Roman"/>
          <w:b/>
          <w:sz w:val="28"/>
          <w:szCs w:val="28"/>
          <w:lang w:val="ro-MD"/>
        </w:rPr>
        <w:t>1. Atacurile cibernetice:</w:t>
      </w:r>
    </w:p>
    <w:p w:rsidR="0085175D" w:rsidRPr="0085175D" w:rsidRDefault="0085175D" w:rsidP="003B314E">
      <w:pPr>
        <w:tabs>
          <w:tab w:val="left" w:pos="-3600"/>
          <w:tab w:val="left" w:pos="1276"/>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Pr="0085175D">
        <w:rPr>
          <w:rFonts w:ascii="Times New Roman" w:hAnsi="Times New Roman"/>
          <w:sz w:val="28"/>
          <w:szCs w:val="28"/>
          <w:lang w:val="ro-MD"/>
        </w:rPr>
        <w:t>a) produsele-program de tip malware, precum ransomware, RAT și troiane bancare;</w:t>
      </w:r>
    </w:p>
    <w:p w:rsidR="0085175D" w:rsidRPr="0085175D" w:rsidRDefault="0085175D" w:rsidP="003B314E">
      <w:pPr>
        <w:tabs>
          <w:tab w:val="left" w:pos="-3600"/>
          <w:tab w:val="left" w:pos="1276"/>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Pr="0085175D">
        <w:rPr>
          <w:rFonts w:ascii="Times New Roman" w:hAnsi="Times New Roman"/>
          <w:sz w:val="28"/>
          <w:szCs w:val="28"/>
          <w:lang w:val="ro-MD"/>
        </w:rPr>
        <w:t>b) malware, ce facilitează comiterea infracțiunilor, precum droperi și spam;</w:t>
      </w:r>
    </w:p>
    <w:p w:rsidR="0085175D" w:rsidRPr="0085175D" w:rsidRDefault="0085175D" w:rsidP="003B314E">
      <w:pPr>
        <w:tabs>
          <w:tab w:val="left" w:pos="-3600"/>
          <w:tab w:val="left" w:pos="1276"/>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Pr="0085175D">
        <w:rPr>
          <w:rFonts w:ascii="Times New Roman" w:hAnsi="Times New Roman"/>
          <w:sz w:val="28"/>
          <w:szCs w:val="28"/>
          <w:lang w:val="ro-MD"/>
        </w:rPr>
        <w:t>c) atacurile DDoS;</w:t>
      </w:r>
    </w:p>
    <w:p w:rsidR="0085175D" w:rsidRPr="0085175D" w:rsidRDefault="0085175D" w:rsidP="003B314E">
      <w:pPr>
        <w:tabs>
          <w:tab w:val="left" w:pos="-3600"/>
          <w:tab w:val="left" w:pos="1276"/>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Pr="0085175D">
        <w:rPr>
          <w:rFonts w:ascii="Times New Roman" w:hAnsi="Times New Roman"/>
          <w:sz w:val="28"/>
          <w:szCs w:val="28"/>
          <w:lang w:val="ro-MD"/>
        </w:rPr>
        <w:t>d) botnet-uri.</w:t>
      </w:r>
    </w:p>
    <w:p w:rsidR="0085175D" w:rsidRPr="0085175D" w:rsidRDefault="0085175D" w:rsidP="003B314E">
      <w:pPr>
        <w:tabs>
          <w:tab w:val="left" w:pos="-3600"/>
          <w:tab w:val="left" w:pos="1276"/>
        </w:tabs>
        <w:spacing w:after="0"/>
        <w:ind w:firstLine="720"/>
        <w:contextualSpacing/>
        <w:jc w:val="both"/>
        <w:rPr>
          <w:rFonts w:ascii="Times New Roman" w:hAnsi="Times New Roman"/>
          <w:b/>
          <w:sz w:val="28"/>
          <w:szCs w:val="28"/>
          <w:lang w:val="ro-MD"/>
        </w:rPr>
      </w:pPr>
    </w:p>
    <w:p w:rsidR="0085175D" w:rsidRPr="0085175D" w:rsidRDefault="0085175D" w:rsidP="003B314E">
      <w:pPr>
        <w:tabs>
          <w:tab w:val="left" w:pos="-3600"/>
        </w:tabs>
        <w:spacing w:after="0"/>
        <w:ind w:firstLine="720"/>
        <w:contextualSpacing/>
        <w:jc w:val="both"/>
        <w:rPr>
          <w:rFonts w:ascii="Times New Roman" w:hAnsi="Times New Roman"/>
          <w:b/>
          <w:sz w:val="28"/>
          <w:szCs w:val="28"/>
          <w:lang w:val="ro-MD"/>
        </w:rPr>
      </w:pPr>
      <w:r w:rsidRPr="0085175D">
        <w:rPr>
          <w:rFonts w:ascii="Times New Roman" w:hAnsi="Times New Roman"/>
          <w:b/>
          <w:sz w:val="28"/>
          <w:szCs w:val="28"/>
          <w:lang w:val="ro-MD"/>
        </w:rPr>
        <w:t>2. Exploatarea sexuală online a copiilor:</w:t>
      </w:r>
    </w:p>
    <w:p w:rsidR="0085175D" w:rsidRPr="0085175D" w:rsidRDefault="0085175D" w:rsidP="003B314E">
      <w:pPr>
        <w:tabs>
          <w:tab w:val="left" w:pos="-3600"/>
          <w:tab w:val="left" w:pos="1418"/>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00481A6C">
        <w:rPr>
          <w:rFonts w:ascii="Times New Roman" w:hAnsi="Times New Roman"/>
          <w:sz w:val="28"/>
          <w:szCs w:val="28"/>
          <w:lang w:val="ro-MD"/>
        </w:rPr>
        <w:t xml:space="preserve">a) </w:t>
      </w:r>
      <w:r w:rsidRPr="0085175D">
        <w:rPr>
          <w:rFonts w:ascii="Times New Roman" w:hAnsi="Times New Roman"/>
          <w:sz w:val="28"/>
          <w:szCs w:val="28"/>
          <w:lang w:val="ro-MD"/>
        </w:rPr>
        <w:t>producerea și distribuirea pornografiei infantile, inclusiv în urma</w:t>
      </w:r>
      <w:r w:rsidRPr="0085175D">
        <w:rPr>
          <w:rFonts w:ascii="Times New Roman" w:hAnsi="Times New Roman"/>
          <w:sz w:val="28"/>
          <w:szCs w:val="28"/>
          <w:lang w:val="ro-MD" w:eastAsia="ru-RU"/>
        </w:rPr>
        <w:t xml:space="preserve"> </w:t>
      </w:r>
      <w:r w:rsidRPr="0085175D">
        <w:rPr>
          <w:rFonts w:ascii="Times New Roman" w:hAnsi="Times New Roman"/>
          <w:sz w:val="28"/>
          <w:szCs w:val="28"/>
          <w:lang w:val="ro-MD"/>
        </w:rPr>
        <w:t>autoproducerii;</w:t>
      </w:r>
    </w:p>
    <w:p w:rsidR="0085175D" w:rsidRPr="0085175D" w:rsidRDefault="0085175D" w:rsidP="003B314E">
      <w:pPr>
        <w:tabs>
          <w:tab w:val="left" w:pos="-3600"/>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00481A6C">
        <w:rPr>
          <w:rFonts w:ascii="Times New Roman" w:hAnsi="Times New Roman"/>
          <w:sz w:val="28"/>
          <w:szCs w:val="28"/>
          <w:lang w:val="ro-MD"/>
        </w:rPr>
        <w:t xml:space="preserve">b) </w:t>
      </w:r>
      <w:r w:rsidRPr="0085175D">
        <w:rPr>
          <w:rFonts w:ascii="Times New Roman" w:hAnsi="Times New Roman"/>
          <w:sz w:val="28"/>
          <w:szCs w:val="28"/>
          <w:lang w:val="ro-MD"/>
        </w:rPr>
        <w:t>discuțiile online cu caracter sexual, grooming și hărțuire sexuală;</w:t>
      </w:r>
    </w:p>
    <w:p w:rsidR="00481A6C" w:rsidRDefault="0085175D" w:rsidP="00481A6C">
      <w:pPr>
        <w:tabs>
          <w:tab w:val="left" w:pos="-3600"/>
        </w:tabs>
        <w:spacing w:after="0"/>
        <w:ind w:left="709"/>
        <w:jc w:val="both"/>
        <w:rPr>
          <w:rFonts w:ascii="Times New Roman" w:hAnsi="Times New Roman"/>
          <w:sz w:val="28"/>
          <w:szCs w:val="28"/>
          <w:lang w:val="ro-MD"/>
        </w:rPr>
      </w:pPr>
      <w:r w:rsidRPr="00C965CB">
        <w:rPr>
          <w:rFonts w:ascii="Times New Roman" w:hAnsi="Times New Roman"/>
          <w:sz w:val="28"/>
          <w:szCs w:val="28"/>
          <w:lang w:val="ro-MD"/>
        </w:rPr>
        <w:tab/>
      </w:r>
      <w:r w:rsidR="00481A6C">
        <w:rPr>
          <w:rFonts w:ascii="Times New Roman" w:hAnsi="Times New Roman"/>
          <w:sz w:val="28"/>
          <w:szCs w:val="28"/>
          <w:lang w:val="ro-MD"/>
        </w:rPr>
        <w:t xml:space="preserve">c) </w:t>
      </w:r>
      <w:r w:rsidRPr="0085175D">
        <w:rPr>
          <w:rFonts w:ascii="Times New Roman" w:hAnsi="Times New Roman"/>
          <w:sz w:val="28"/>
          <w:szCs w:val="28"/>
          <w:lang w:val="ro-MD"/>
        </w:rPr>
        <w:t>recrutarea copiilor în scopul exploatării sexuale și producerii pornografiei infantile;</w:t>
      </w:r>
    </w:p>
    <w:p w:rsidR="0085175D" w:rsidRPr="0085175D" w:rsidRDefault="00481A6C" w:rsidP="00481A6C">
      <w:pPr>
        <w:tabs>
          <w:tab w:val="left" w:pos="-3600"/>
        </w:tabs>
        <w:spacing w:after="0"/>
        <w:ind w:left="709"/>
        <w:jc w:val="both"/>
        <w:rPr>
          <w:rFonts w:ascii="Times New Roman" w:hAnsi="Times New Roman"/>
          <w:sz w:val="28"/>
          <w:szCs w:val="28"/>
          <w:lang w:val="ro-MD"/>
        </w:rPr>
      </w:pPr>
      <w:r>
        <w:rPr>
          <w:rFonts w:ascii="Times New Roman" w:hAnsi="Times New Roman"/>
          <w:sz w:val="28"/>
          <w:szCs w:val="28"/>
          <w:lang w:val="ro-MD"/>
        </w:rPr>
        <w:tab/>
      </w:r>
      <w:r w:rsidR="0085175D" w:rsidRPr="0085175D">
        <w:rPr>
          <w:rFonts w:ascii="Times New Roman" w:hAnsi="Times New Roman"/>
          <w:sz w:val="28"/>
          <w:szCs w:val="28"/>
          <w:lang w:val="ro-MD"/>
        </w:rPr>
        <w:t>d)</w:t>
      </w:r>
      <w:r>
        <w:rPr>
          <w:rFonts w:ascii="Times New Roman" w:hAnsi="Times New Roman"/>
          <w:sz w:val="28"/>
          <w:szCs w:val="28"/>
          <w:lang w:val="ro-MD"/>
        </w:rPr>
        <w:t xml:space="preserve"> </w:t>
      </w:r>
      <w:r w:rsidR="0085175D" w:rsidRPr="0085175D">
        <w:rPr>
          <w:rFonts w:ascii="Times New Roman" w:hAnsi="Times New Roman"/>
          <w:sz w:val="28"/>
          <w:szCs w:val="28"/>
          <w:lang w:val="ro-MD"/>
        </w:rPr>
        <w:t>exploatarea sexuală prin intermediul videoconferințelor;</w:t>
      </w:r>
    </w:p>
    <w:p w:rsidR="0085175D" w:rsidRPr="0085175D" w:rsidRDefault="0085175D" w:rsidP="003B314E">
      <w:pPr>
        <w:tabs>
          <w:tab w:val="left" w:pos="-3600"/>
        </w:tabs>
        <w:spacing w:after="0"/>
        <w:ind w:left="709"/>
        <w:jc w:val="both"/>
        <w:rPr>
          <w:rFonts w:ascii="Times New Roman" w:hAnsi="Times New Roman"/>
          <w:sz w:val="28"/>
          <w:szCs w:val="28"/>
          <w:lang w:val="ro-MD"/>
        </w:rPr>
      </w:pPr>
      <w:r w:rsidRPr="00C965CB">
        <w:rPr>
          <w:rFonts w:ascii="Times New Roman" w:hAnsi="Times New Roman"/>
          <w:sz w:val="28"/>
          <w:szCs w:val="28"/>
          <w:lang w:val="ro-MD"/>
        </w:rPr>
        <w:tab/>
      </w:r>
      <w:r w:rsidRPr="0085175D">
        <w:rPr>
          <w:rFonts w:ascii="Times New Roman" w:hAnsi="Times New Roman"/>
          <w:sz w:val="28"/>
          <w:szCs w:val="28"/>
          <w:lang w:val="ro-MD"/>
        </w:rPr>
        <w:t>e) deplasarea abuzatorilor peste hotare pentru exploatarea sexuală a copiilor;</w:t>
      </w:r>
    </w:p>
    <w:p w:rsidR="0085175D" w:rsidRPr="0085175D" w:rsidRDefault="0085175D" w:rsidP="003B314E">
      <w:pPr>
        <w:tabs>
          <w:tab w:val="left" w:pos="-3600"/>
        </w:tabs>
        <w:spacing w:after="0"/>
        <w:ind w:left="1080"/>
        <w:jc w:val="both"/>
        <w:rPr>
          <w:rFonts w:ascii="Times New Roman" w:hAnsi="Times New Roman"/>
          <w:sz w:val="28"/>
          <w:szCs w:val="28"/>
          <w:lang w:val="ro-MD"/>
        </w:rPr>
      </w:pPr>
      <w:r w:rsidRPr="00C965CB">
        <w:rPr>
          <w:rFonts w:ascii="Times New Roman" w:hAnsi="Times New Roman"/>
          <w:sz w:val="28"/>
          <w:szCs w:val="28"/>
          <w:lang w:val="ro-MD"/>
        </w:rPr>
        <w:tab/>
      </w:r>
      <w:r w:rsidRPr="0085175D">
        <w:rPr>
          <w:rFonts w:ascii="Times New Roman" w:hAnsi="Times New Roman"/>
          <w:sz w:val="28"/>
          <w:szCs w:val="28"/>
          <w:lang w:val="ro-MD"/>
        </w:rPr>
        <w:t>f) utilizarea softurilor și platformelor on-line pentru exploatarea sexuală a copiilor.</w:t>
      </w:r>
    </w:p>
    <w:p w:rsidR="0085175D" w:rsidRPr="0085175D" w:rsidRDefault="0085175D" w:rsidP="003B314E">
      <w:pPr>
        <w:tabs>
          <w:tab w:val="left" w:pos="-3600"/>
        </w:tabs>
        <w:spacing w:after="0"/>
        <w:ind w:firstLine="720"/>
        <w:contextualSpacing/>
        <w:jc w:val="both"/>
        <w:rPr>
          <w:rFonts w:ascii="Times New Roman" w:hAnsi="Times New Roman"/>
          <w:sz w:val="28"/>
          <w:szCs w:val="28"/>
          <w:lang w:val="ro-MD"/>
        </w:rPr>
      </w:pPr>
    </w:p>
    <w:p w:rsidR="0085175D" w:rsidRPr="0085175D" w:rsidRDefault="0085175D" w:rsidP="003B314E">
      <w:pPr>
        <w:tabs>
          <w:tab w:val="left" w:pos="-3600"/>
        </w:tabs>
        <w:spacing w:after="0"/>
        <w:ind w:firstLine="720"/>
        <w:contextualSpacing/>
        <w:jc w:val="both"/>
        <w:rPr>
          <w:rFonts w:ascii="Times New Roman" w:hAnsi="Times New Roman"/>
          <w:b/>
          <w:sz w:val="28"/>
          <w:szCs w:val="28"/>
          <w:lang w:val="ro-MD"/>
        </w:rPr>
      </w:pPr>
      <w:r w:rsidRPr="0085175D">
        <w:rPr>
          <w:rFonts w:ascii="Times New Roman" w:hAnsi="Times New Roman"/>
          <w:b/>
          <w:sz w:val="28"/>
          <w:szCs w:val="28"/>
          <w:lang w:val="ro-MD"/>
        </w:rPr>
        <w:t>3. Fraudele prin utilizarea mijloacelor de plată electronice:</w:t>
      </w:r>
    </w:p>
    <w:p w:rsidR="0085175D" w:rsidRPr="0085175D" w:rsidRDefault="00A23EA5" w:rsidP="003B314E">
      <w:pPr>
        <w:tabs>
          <w:tab w:val="left" w:pos="-3600"/>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0085175D" w:rsidRPr="0085175D">
        <w:rPr>
          <w:rFonts w:ascii="Times New Roman" w:hAnsi="Times New Roman"/>
          <w:sz w:val="28"/>
          <w:szCs w:val="28"/>
          <w:lang w:val="ro-MD"/>
        </w:rPr>
        <w:t>a) fraude card-present:</w:t>
      </w:r>
    </w:p>
    <w:p w:rsidR="0085175D" w:rsidRPr="0085175D" w:rsidRDefault="00481A6C" w:rsidP="003B314E">
      <w:pPr>
        <w:tabs>
          <w:tab w:val="left" w:pos="-3600"/>
        </w:tabs>
        <w:spacing w:after="0"/>
        <w:ind w:left="720"/>
        <w:contextualSpacing/>
        <w:jc w:val="both"/>
        <w:rPr>
          <w:rFonts w:ascii="Times New Roman" w:hAnsi="Times New Roman"/>
          <w:sz w:val="28"/>
          <w:szCs w:val="28"/>
          <w:lang w:val="ro-MD"/>
        </w:rPr>
      </w:pPr>
      <w:r>
        <w:rPr>
          <w:rFonts w:ascii="Times New Roman" w:hAnsi="Times New Roman"/>
          <w:sz w:val="28"/>
          <w:szCs w:val="28"/>
          <w:lang w:val="ro-MD"/>
        </w:rPr>
        <w:tab/>
      </w:r>
      <w:r w:rsidR="0085175D" w:rsidRPr="0085175D">
        <w:rPr>
          <w:rFonts w:ascii="Times New Roman" w:hAnsi="Times New Roman"/>
          <w:sz w:val="28"/>
          <w:szCs w:val="28"/>
          <w:lang w:val="ro-MD"/>
        </w:rPr>
        <w:t>- malware ATM/POS (Black Boxing, Jackpotting, Man-in-the-Middle);</w:t>
      </w:r>
    </w:p>
    <w:p w:rsidR="0085175D" w:rsidRPr="0085175D" w:rsidRDefault="00481A6C" w:rsidP="003B314E">
      <w:pPr>
        <w:tabs>
          <w:tab w:val="left" w:pos="-3600"/>
        </w:tabs>
        <w:spacing w:after="0"/>
        <w:ind w:left="720"/>
        <w:contextualSpacing/>
        <w:jc w:val="both"/>
        <w:rPr>
          <w:rFonts w:ascii="Times New Roman" w:hAnsi="Times New Roman"/>
          <w:sz w:val="28"/>
          <w:szCs w:val="28"/>
          <w:lang w:val="ro-MD"/>
        </w:rPr>
      </w:pPr>
      <w:r>
        <w:rPr>
          <w:rFonts w:ascii="Times New Roman" w:hAnsi="Times New Roman"/>
          <w:sz w:val="28"/>
          <w:szCs w:val="28"/>
          <w:lang w:val="ro-MD"/>
        </w:rPr>
        <w:tab/>
      </w:r>
      <w:r w:rsidR="0085175D" w:rsidRPr="0085175D">
        <w:rPr>
          <w:rFonts w:ascii="Times New Roman" w:hAnsi="Times New Roman"/>
          <w:sz w:val="28"/>
          <w:szCs w:val="28"/>
          <w:lang w:val="ro-MD"/>
        </w:rPr>
        <w:t>- skimere;</w:t>
      </w:r>
    </w:p>
    <w:p w:rsidR="0085175D" w:rsidRPr="0085175D" w:rsidRDefault="00A23EA5" w:rsidP="003B314E">
      <w:pPr>
        <w:tabs>
          <w:tab w:val="left" w:pos="-3600"/>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0085175D" w:rsidRPr="0085175D">
        <w:rPr>
          <w:rFonts w:ascii="Times New Roman" w:hAnsi="Times New Roman"/>
          <w:sz w:val="28"/>
          <w:szCs w:val="28"/>
          <w:lang w:val="ro-MD"/>
        </w:rPr>
        <w:t>b) fraude card-not-present;</w:t>
      </w:r>
    </w:p>
    <w:p w:rsidR="0085175D" w:rsidRPr="0085175D" w:rsidRDefault="00A23EA5" w:rsidP="003B314E">
      <w:pPr>
        <w:tabs>
          <w:tab w:val="left" w:pos="-3600"/>
        </w:tabs>
        <w:spacing w:after="0"/>
        <w:ind w:left="720"/>
        <w:contextualSpacing/>
        <w:jc w:val="both"/>
        <w:rPr>
          <w:rFonts w:ascii="Times New Roman" w:hAnsi="Times New Roman"/>
          <w:sz w:val="28"/>
          <w:szCs w:val="28"/>
          <w:lang w:val="ro-MD"/>
        </w:rPr>
      </w:pPr>
      <w:r w:rsidRPr="00C965CB">
        <w:rPr>
          <w:rFonts w:ascii="Times New Roman" w:hAnsi="Times New Roman"/>
          <w:sz w:val="28"/>
          <w:szCs w:val="28"/>
          <w:lang w:val="ro-MD"/>
        </w:rPr>
        <w:tab/>
      </w:r>
      <w:r w:rsidR="0085175D" w:rsidRPr="0085175D">
        <w:rPr>
          <w:rFonts w:ascii="Times New Roman" w:hAnsi="Times New Roman"/>
          <w:sz w:val="28"/>
          <w:szCs w:val="28"/>
          <w:lang w:val="ro-MD"/>
        </w:rPr>
        <w:t>c) datele financiare compromise.</w:t>
      </w:r>
    </w:p>
    <w:p w:rsidR="0085175D" w:rsidRPr="0085175D" w:rsidRDefault="0085175D" w:rsidP="003B314E">
      <w:pPr>
        <w:tabs>
          <w:tab w:val="left" w:pos="-3600"/>
        </w:tabs>
        <w:spacing w:after="0"/>
        <w:ind w:left="1440"/>
        <w:contextualSpacing/>
        <w:jc w:val="both"/>
        <w:rPr>
          <w:rFonts w:ascii="Times New Roman" w:hAnsi="Times New Roman"/>
          <w:sz w:val="28"/>
          <w:szCs w:val="28"/>
          <w:lang w:val="en-US"/>
        </w:rPr>
      </w:pPr>
    </w:p>
    <w:p w:rsidR="0085175D" w:rsidRPr="0085175D" w:rsidRDefault="00C965CB" w:rsidP="003B314E">
      <w:pPr>
        <w:tabs>
          <w:tab w:val="left" w:pos="-3600"/>
        </w:tabs>
        <w:spacing w:after="0"/>
        <w:ind w:firstLine="720"/>
        <w:contextualSpacing/>
        <w:jc w:val="both"/>
        <w:rPr>
          <w:rFonts w:ascii="Times New Roman" w:hAnsi="Times New Roman"/>
          <w:b/>
          <w:sz w:val="28"/>
          <w:szCs w:val="28"/>
          <w:lang w:val="ro-MD"/>
        </w:rPr>
      </w:pPr>
      <w:r>
        <w:rPr>
          <w:rFonts w:ascii="Times New Roman" w:hAnsi="Times New Roman"/>
          <w:b/>
          <w:sz w:val="28"/>
          <w:szCs w:val="28"/>
          <w:lang w:val="en-US"/>
        </w:rPr>
        <w:t>4</w:t>
      </w:r>
      <w:r w:rsidR="0085175D" w:rsidRPr="0085175D">
        <w:rPr>
          <w:rFonts w:ascii="Times New Roman" w:hAnsi="Times New Roman"/>
          <w:b/>
          <w:sz w:val="28"/>
          <w:szCs w:val="28"/>
          <w:lang w:val="en-US"/>
        </w:rPr>
        <w:t xml:space="preserve">. </w:t>
      </w:r>
      <w:r w:rsidR="0085175D" w:rsidRPr="0085175D">
        <w:rPr>
          <w:rFonts w:ascii="Times New Roman" w:hAnsi="Times New Roman"/>
          <w:b/>
          <w:sz w:val="28"/>
          <w:szCs w:val="28"/>
          <w:lang w:val="ro-MD"/>
        </w:rPr>
        <w:t>Adaptarea serviciilor internet pentru comiterea infracțiunilor informatice de diferite genuri:</w:t>
      </w:r>
    </w:p>
    <w:p w:rsidR="0085175D" w:rsidRPr="0085175D" w:rsidRDefault="00C965CB" w:rsidP="003B314E">
      <w:pPr>
        <w:tabs>
          <w:tab w:val="left" w:pos="-3600"/>
        </w:tabs>
        <w:spacing w:after="0"/>
        <w:ind w:left="1134" w:hanging="414"/>
        <w:contextualSpacing/>
        <w:jc w:val="both"/>
        <w:rPr>
          <w:rFonts w:ascii="Times New Roman" w:hAnsi="Times New Roman"/>
          <w:sz w:val="28"/>
          <w:szCs w:val="28"/>
          <w:lang w:val="ro-MD"/>
        </w:rPr>
      </w:pPr>
      <w:r w:rsidRPr="00276BF6">
        <w:rPr>
          <w:rFonts w:ascii="Times New Roman" w:hAnsi="Times New Roman"/>
          <w:sz w:val="28"/>
          <w:szCs w:val="28"/>
          <w:lang w:val="ro-MD"/>
        </w:rPr>
        <w:tab/>
      </w:r>
      <w:r w:rsidR="0085175D" w:rsidRPr="0085175D">
        <w:rPr>
          <w:rFonts w:ascii="Times New Roman" w:hAnsi="Times New Roman"/>
          <w:sz w:val="28"/>
          <w:szCs w:val="28"/>
          <w:lang w:val="ro-MD"/>
        </w:rPr>
        <w:t>a) web site-uri cu conținut ilegal din Darknet;</w:t>
      </w:r>
    </w:p>
    <w:p w:rsidR="0085175D" w:rsidRPr="0085175D" w:rsidRDefault="00C965CB" w:rsidP="003B314E">
      <w:pPr>
        <w:tabs>
          <w:tab w:val="left" w:pos="-3600"/>
        </w:tabs>
        <w:spacing w:after="0"/>
        <w:ind w:left="1134" w:hanging="414"/>
        <w:contextualSpacing/>
        <w:jc w:val="both"/>
        <w:rPr>
          <w:rFonts w:ascii="Times New Roman" w:hAnsi="Times New Roman"/>
          <w:sz w:val="28"/>
          <w:szCs w:val="28"/>
          <w:lang w:val="ro-MD"/>
        </w:rPr>
      </w:pPr>
      <w:r w:rsidRPr="00276BF6">
        <w:rPr>
          <w:rFonts w:ascii="Times New Roman" w:hAnsi="Times New Roman"/>
          <w:sz w:val="28"/>
          <w:szCs w:val="28"/>
          <w:lang w:val="ro-MD"/>
        </w:rPr>
        <w:tab/>
      </w:r>
      <w:r w:rsidR="0085175D" w:rsidRPr="0085175D">
        <w:rPr>
          <w:rFonts w:ascii="Times New Roman" w:hAnsi="Times New Roman"/>
          <w:sz w:val="28"/>
          <w:szCs w:val="28"/>
          <w:lang w:val="ro-MD"/>
        </w:rPr>
        <w:t>b) servicii de anonimat - VPN, proxy;</w:t>
      </w:r>
    </w:p>
    <w:p w:rsidR="0085175D" w:rsidRPr="0085175D" w:rsidRDefault="00C965CB" w:rsidP="003B314E">
      <w:pPr>
        <w:tabs>
          <w:tab w:val="left" w:pos="-3600"/>
        </w:tabs>
        <w:spacing w:after="0"/>
        <w:ind w:left="1134" w:hanging="414"/>
        <w:contextualSpacing/>
        <w:jc w:val="both"/>
        <w:rPr>
          <w:rFonts w:ascii="Times New Roman" w:hAnsi="Times New Roman"/>
          <w:sz w:val="28"/>
          <w:szCs w:val="28"/>
          <w:lang w:val="ro-MD"/>
        </w:rPr>
      </w:pPr>
      <w:r w:rsidRPr="00276BF6">
        <w:rPr>
          <w:rFonts w:ascii="Times New Roman" w:hAnsi="Times New Roman"/>
          <w:sz w:val="28"/>
          <w:szCs w:val="28"/>
          <w:lang w:val="ro-MD"/>
        </w:rPr>
        <w:tab/>
      </w:r>
      <w:r w:rsidR="0085175D" w:rsidRPr="0085175D">
        <w:rPr>
          <w:rFonts w:ascii="Times New Roman" w:hAnsi="Times New Roman"/>
          <w:sz w:val="28"/>
          <w:szCs w:val="28"/>
          <w:lang w:val="ro-MD"/>
        </w:rPr>
        <w:t>c) money mule și utilizarea frauduloasă a portmoneelor electronice;</w:t>
      </w:r>
    </w:p>
    <w:p w:rsidR="0085175D" w:rsidRDefault="0085175D" w:rsidP="003B314E">
      <w:pPr>
        <w:spacing w:after="75"/>
        <w:ind w:left="1134" w:hanging="1134"/>
        <w:jc w:val="both"/>
        <w:rPr>
          <w:rFonts w:ascii="Times New Roman" w:hAnsi="Times New Roman"/>
          <w:sz w:val="28"/>
          <w:szCs w:val="28"/>
          <w:lang w:val="ro-MD"/>
        </w:rPr>
      </w:pPr>
      <w:r w:rsidRPr="0085175D">
        <w:rPr>
          <w:rFonts w:ascii="Times New Roman" w:hAnsi="Times New Roman"/>
          <w:sz w:val="28"/>
          <w:szCs w:val="28"/>
          <w:lang w:val="ro-MD"/>
        </w:rPr>
        <w:t>Bitcoin și alte valute cryptografice.</w:t>
      </w:r>
    </w:p>
    <w:p w:rsidR="00FC6318" w:rsidRDefault="00FC6318" w:rsidP="00304594">
      <w:pPr>
        <w:spacing w:after="75"/>
        <w:jc w:val="both"/>
        <w:rPr>
          <w:rFonts w:ascii="Times New Roman" w:hAnsi="Times New Roman"/>
          <w:sz w:val="28"/>
          <w:szCs w:val="28"/>
          <w:lang w:val="ro-MD"/>
        </w:rPr>
      </w:pPr>
    </w:p>
    <w:p w:rsidR="00304594" w:rsidRPr="0085175D" w:rsidRDefault="00304594" w:rsidP="00304594">
      <w:pPr>
        <w:spacing w:after="75"/>
        <w:jc w:val="both"/>
        <w:rPr>
          <w:rFonts w:ascii="Times New Roman" w:eastAsia="Times New Roman" w:hAnsi="Times New Roman"/>
          <w:color w:val="333333"/>
          <w:sz w:val="28"/>
          <w:szCs w:val="28"/>
          <w:lang w:val="ro-MD" w:eastAsia="ru-RU"/>
        </w:rPr>
      </w:pPr>
    </w:p>
    <w:p w:rsidR="0086135B" w:rsidRPr="0086135B" w:rsidRDefault="00D012D1" w:rsidP="0086135B">
      <w:pPr>
        <w:pStyle w:val="Listparagraf"/>
        <w:numPr>
          <w:ilvl w:val="0"/>
          <w:numId w:val="8"/>
        </w:numPr>
        <w:spacing w:after="0"/>
        <w:ind w:left="0" w:firstLine="0"/>
        <w:jc w:val="center"/>
        <w:rPr>
          <w:rFonts w:ascii="Times New Roman" w:hAnsi="Times New Roman"/>
          <w:b/>
          <w:bCs/>
          <w:sz w:val="28"/>
          <w:szCs w:val="28"/>
          <w:lang w:val="ro-MD" w:eastAsia="ru-RU"/>
        </w:rPr>
      </w:pPr>
      <w:r w:rsidRPr="00A5453B">
        <w:rPr>
          <w:rFonts w:ascii="Times New Roman" w:hAnsi="Times New Roman"/>
          <w:b/>
          <w:bCs/>
          <w:sz w:val="28"/>
          <w:szCs w:val="28"/>
          <w:lang w:val="ro-MD" w:eastAsia="ru-RU"/>
        </w:rPr>
        <w:t>DEFINIREA PROBLEMELOR CARE NECESITĂ IMPLICAREA GUVERNULUI PRIN APLICAREA POLITICII DE RIGOARE</w:t>
      </w:r>
    </w:p>
    <w:p w:rsidR="00D012D1" w:rsidRPr="00A5453B" w:rsidRDefault="00FC6318" w:rsidP="003B314E">
      <w:pPr>
        <w:spacing w:after="0"/>
        <w:ind w:firstLine="720"/>
        <w:jc w:val="both"/>
        <w:rPr>
          <w:rFonts w:ascii="Times New Roman" w:hAnsi="Times New Roman"/>
          <w:sz w:val="28"/>
          <w:szCs w:val="28"/>
          <w:lang w:val="ro-MD"/>
        </w:rPr>
      </w:pPr>
      <w:r>
        <w:rPr>
          <w:rFonts w:ascii="Times New Roman" w:hAnsi="Times New Roman"/>
          <w:sz w:val="28"/>
          <w:szCs w:val="28"/>
          <w:lang w:val="ro-MD"/>
        </w:rPr>
        <w:t>D</w:t>
      </w:r>
      <w:r w:rsidR="00D012D1" w:rsidRPr="00A5453B">
        <w:rPr>
          <w:rFonts w:ascii="Times New Roman" w:hAnsi="Times New Roman"/>
          <w:sz w:val="28"/>
          <w:szCs w:val="28"/>
          <w:lang w:val="ro-MD"/>
        </w:rPr>
        <w:t>ezvoltarea tehnologică şi utilizarea pe scară largă a sistemelor informatice aduce după sine şi o serie de riscuri</w:t>
      </w:r>
      <w:r w:rsidR="00A94C06">
        <w:rPr>
          <w:rFonts w:ascii="Times New Roman" w:hAnsi="Times New Roman"/>
          <w:sz w:val="28"/>
          <w:szCs w:val="28"/>
          <w:lang w:val="ro-MD"/>
        </w:rPr>
        <w:t>. D</w:t>
      </w:r>
      <w:r w:rsidR="00D012D1" w:rsidRPr="00A5453B">
        <w:rPr>
          <w:rFonts w:ascii="Times New Roman" w:hAnsi="Times New Roman"/>
          <w:sz w:val="28"/>
          <w:szCs w:val="28"/>
          <w:lang w:val="ro-MD"/>
        </w:rPr>
        <w:t xml:space="preserve">ependenţa </w:t>
      </w:r>
      <w:r w:rsidR="00A94C06">
        <w:rPr>
          <w:rFonts w:ascii="Times New Roman" w:hAnsi="Times New Roman"/>
          <w:sz w:val="28"/>
          <w:szCs w:val="28"/>
          <w:lang w:val="ro-MD"/>
        </w:rPr>
        <w:t>tot</w:t>
      </w:r>
      <w:r w:rsidR="00D012D1" w:rsidRPr="00A5453B">
        <w:rPr>
          <w:rFonts w:ascii="Times New Roman" w:hAnsi="Times New Roman"/>
          <w:sz w:val="28"/>
          <w:szCs w:val="28"/>
          <w:lang w:val="ro-MD"/>
        </w:rPr>
        <w:t xml:space="preserve"> mai accentuată a agenţilor economici, a instituţiilor publice şi chiar a utilizatorilor individuali de sistemele informatice ce le gestionează în mare măsură resursele, face ca aceştia să fie tot mai vulnerabili la impactul pe care îl poate avea criminalitatea informatică, asigurarea prevenirii și combaterii căreia este una din sarcinile de bază ale statului, implementate prin instituțiile sale de drept, inclusiv Procuratură.</w:t>
      </w:r>
    </w:p>
    <w:p w:rsidR="00D012D1" w:rsidRPr="00A5453B" w:rsidRDefault="00D012D1" w:rsidP="003B314E">
      <w:pPr>
        <w:pStyle w:val="Listparagraf"/>
        <w:tabs>
          <w:tab w:val="left" w:pos="-3600"/>
        </w:tabs>
        <w:spacing w:after="0"/>
        <w:ind w:left="0" w:firstLine="720"/>
        <w:jc w:val="both"/>
        <w:rPr>
          <w:rFonts w:ascii="Times New Roman" w:hAnsi="Times New Roman"/>
          <w:sz w:val="28"/>
          <w:szCs w:val="28"/>
          <w:lang w:val="ro-MD"/>
        </w:rPr>
      </w:pPr>
      <w:r w:rsidRPr="00A5453B">
        <w:rPr>
          <w:rFonts w:ascii="Times New Roman" w:hAnsi="Times New Roman"/>
          <w:sz w:val="28"/>
          <w:szCs w:val="28"/>
          <w:lang w:val="ro-MD"/>
        </w:rPr>
        <w:t>Astfel, au fost determinate următoarele probleme care necesită a fi abordate la nivel național:</w:t>
      </w:r>
    </w:p>
    <w:p w:rsidR="00D012D1" w:rsidRPr="00A5453B" w:rsidRDefault="00D012D1" w:rsidP="003B314E">
      <w:pPr>
        <w:pStyle w:val="Listparagraf"/>
        <w:numPr>
          <w:ilvl w:val="0"/>
          <w:numId w:val="23"/>
        </w:numPr>
        <w:tabs>
          <w:tab w:val="left" w:pos="-3600"/>
        </w:tabs>
        <w:spacing w:after="0"/>
        <w:jc w:val="both"/>
        <w:rPr>
          <w:rFonts w:ascii="Times New Roman" w:hAnsi="Times New Roman"/>
          <w:b/>
          <w:sz w:val="28"/>
          <w:szCs w:val="28"/>
          <w:u w:val="single"/>
          <w:lang w:val="ro-MD"/>
        </w:rPr>
      </w:pPr>
      <w:r w:rsidRPr="00A5453B">
        <w:rPr>
          <w:rFonts w:ascii="Times New Roman" w:hAnsi="Times New Roman"/>
          <w:b/>
          <w:sz w:val="28"/>
          <w:szCs w:val="28"/>
          <w:u w:val="single"/>
          <w:lang w:val="ro-MD"/>
        </w:rPr>
        <w:t>Cadrul normativ</w:t>
      </w:r>
    </w:p>
    <w:p w:rsidR="00304594" w:rsidRDefault="00D012D1" w:rsidP="00304594">
      <w:pPr>
        <w:pStyle w:val="Listparagraf"/>
        <w:tabs>
          <w:tab w:val="left" w:pos="-3600"/>
        </w:tabs>
        <w:spacing w:after="0"/>
        <w:ind w:left="0" w:firstLine="720"/>
        <w:jc w:val="both"/>
        <w:rPr>
          <w:rFonts w:ascii="Times New Roman" w:hAnsi="Times New Roman"/>
          <w:sz w:val="28"/>
          <w:szCs w:val="28"/>
          <w:lang w:val="ro-MD"/>
        </w:rPr>
      </w:pPr>
      <w:r w:rsidRPr="00A5453B">
        <w:rPr>
          <w:rFonts w:ascii="Times New Roman" w:hAnsi="Times New Roman"/>
          <w:sz w:val="28"/>
          <w:szCs w:val="28"/>
          <w:lang w:val="ro-MD"/>
        </w:rPr>
        <w:t>În urma analizei legislației naționale au fost atestate un șir de bariere și lacune de ordin normativ</w:t>
      </w:r>
      <w:r w:rsidR="00B147F6">
        <w:rPr>
          <w:rFonts w:ascii="Times New Roman" w:hAnsi="Times New Roman"/>
          <w:sz w:val="28"/>
          <w:szCs w:val="28"/>
          <w:lang w:val="ro-MD"/>
        </w:rPr>
        <w:t>, ce includ</w:t>
      </w:r>
      <w:r w:rsidRPr="00A5453B">
        <w:rPr>
          <w:rFonts w:ascii="Times New Roman" w:hAnsi="Times New Roman"/>
          <w:sz w:val="28"/>
          <w:szCs w:val="28"/>
          <w:lang w:val="ro-MD"/>
        </w:rPr>
        <w:t>:</w:t>
      </w:r>
    </w:p>
    <w:p w:rsidR="00D012D1" w:rsidRPr="00CE4B1A" w:rsidRDefault="00CE4B1A" w:rsidP="00AD31A1">
      <w:pPr>
        <w:pStyle w:val="Listparagraf"/>
        <w:numPr>
          <w:ilvl w:val="0"/>
          <w:numId w:val="35"/>
        </w:numPr>
        <w:tabs>
          <w:tab w:val="left" w:pos="-3600"/>
        </w:tabs>
        <w:spacing w:after="0"/>
        <w:ind w:left="993" w:hanging="284"/>
        <w:jc w:val="both"/>
        <w:rPr>
          <w:rFonts w:ascii="Times New Roman" w:hAnsi="Times New Roman"/>
          <w:sz w:val="28"/>
          <w:szCs w:val="28"/>
          <w:lang w:val="ro-MD"/>
        </w:rPr>
      </w:pPr>
      <w:r>
        <w:rPr>
          <w:rFonts w:ascii="Times New Roman" w:hAnsi="Times New Roman"/>
          <w:sz w:val="28"/>
          <w:szCs w:val="28"/>
          <w:lang w:val="ro-MD"/>
        </w:rPr>
        <w:t>Codul penal nr.985-XV din 18.04.2002</w:t>
      </w:r>
      <w:r w:rsidR="00304594">
        <w:rPr>
          <w:rFonts w:ascii="Times New Roman" w:hAnsi="Times New Roman"/>
          <w:sz w:val="28"/>
          <w:szCs w:val="28"/>
          <w:lang w:val="ro-MD"/>
        </w:rPr>
        <w:t>:</w:t>
      </w:r>
    </w:p>
    <w:p w:rsidR="00304594" w:rsidRDefault="00304594" w:rsidP="00304594">
      <w:pPr>
        <w:pStyle w:val="Listparagraf"/>
        <w:tabs>
          <w:tab w:val="left" w:pos="-3600"/>
        </w:tabs>
        <w:spacing w:after="0"/>
        <w:ind w:left="0" w:firstLine="426"/>
        <w:jc w:val="both"/>
        <w:rPr>
          <w:rFonts w:ascii="Times New Roman" w:hAnsi="Times New Roman"/>
          <w:sz w:val="28"/>
          <w:szCs w:val="28"/>
          <w:lang w:val="ro-MD"/>
        </w:rPr>
      </w:pPr>
      <w:r>
        <w:rPr>
          <w:rFonts w:ascii="Times New Roman" w:hAnsi="Times New Roman"/>
          <w:sz w:val="28"/>
          <w:szCs w:val="28"/>
          <w:lang w:val="ro-MD"/>
        </w:rPr>
        <w:tab/>
      </w:r>
      <w:r w:rsidR="00CE4B1A">
        <w:rPr>
          <w:rFonts w:ascii="Times New Roman" w:hAnsi="Times New Roman"/>
          <w:sz w:val="28"/>
          <w:szCs w:val="28"/>
          <w:lang w:val="ro-MD"/>
        </w:rPr>
        <w:t xml:space="preserve">- </w:t>
      </w:r>
      <w:r>
        <w:rPr>
          <w:rFonts w:ascii="Times New Roman" w:hAnsi="Times New Roman"/>
          <w:sz w:val="28"/>
          <w:szCs w:val="28"/>
          <w:lang w:val="ro-MD"/>
        </w:rPr>
        <w:t>m</w:t>
      </w:r>
      <w:r w:rsidR="00D012D1" w:rsidRPr="00A5453B">
        <w:rPr>
          <w:rFonts w:ascii="Times New Roman" w:hAnsi="Times New Roman"/>
          <w:sz w:val="28"/>
          <w:szCs w:val="28"/>
          <w:lang w:val="ro-MD"/>
        </w:rPr>
        <w:t>ajoritatea infracțiunilor informatice sunt incluse în categoria celor mai puțin grave, ceea ce nu permite înfăptuirea măsurilor sp</w:t>
      </w:r>
      <w:r w:rsidR="00CE4B1A">
        <w:rPr>
          <w:rFonts w:ascii="Times New Roman" w:hAnsi="Times New Roman"/>
          <w:sz w:val="28"/>
          <w:szCs w:val="28"/>
          <w:lang w:val="ro-MD"/>
        </w:rPr>
        <w:t>eciale de investigații necesare;</w:t>
      </w:r>
    </w:p>
    <w:p w:rsidR="007B7396" w:rsidRDefault="00304594" w:rsidP="007B7396">
      <w:pPr>
        <w:pStyle w:val="Listparagraf"/>
        <w:tabs>
          <w:tab w:val="left" w:pos="-3600"/>
        </w:tabs>
        <w:spacing w:after="0"/>
        <w:ind w:left="0" w:firstLine="426"/>
        <w:jc w:val="both"/>
        <w:rPr>
          <w:rFonts w:ascii="Times New Roman" w:hAnsi="Times New Roman"/>
          <w:sz w:val="28"/>
          <w:szCs w:val="28"/>
          <w:lang w:val="ro-MD"/>
        </w:rPr>
      </w:pPr>
      <w:r>
        <w:rPr>
          <w:rFonts w:ascii="Times New Roman" w:hAnsi="Times New Roman"/>
          <w:sz w:val="28"/>
          <w:szCs w:val="28"/>
          <w:lang w:val="ro-MD"/>
        </w:rPr>
        <w:tab/>
        <w:t>- a</w:t>
      </w:r>
      <w:r w:rsidR="00D012D1" w:rsidRPr="00A5453B">
        <w:rPr>
          <w:rFonts w:ascii="Times New Roman" w:hAnsi="Times New Roman"/>
          <w:sz w:val="28"/>
          <w:szCs w:val="28"/>
          <w:lang w:val="ro-MD"/>
        </w:rPr>
        <w:t>rt. 178 ”Violarea dreptului la secretul corespondenţei” nu prevede răspunderea penală pentru faptele comise în privința corespondenței (</w:t>
      </w:r>
      <w:r w:rsidR="00CE4B1A">
        <w:rPr>
          <w:rFonts w:ascii="Times New Roman" w:hAnsi="Times New Roman"/>
          <w:sz w:val="28"/>
          <w:szCs w:val="28"/>
          <w:lang w:val="ro-MD"/>
        </w:rPr>
        <w:t>mesageriei) electronice, întrucâ</w:t>
      </w:r>
      <w:r w:rsidR="00D012D1" w:rsidRPr="00A5453B">
        <w:rPr>
          <w:rFonts w:ascii="Times New Roman" w:hAnsi="Times New Roman"/>
          <w:sz w:val="28"/>
          <w:szCs w:val="28"/>
          <w:lang w:val="ro-MD"/>
        </w:rPr>
        <w:t xml:space="preserve">t noțiunea de ”trimiteri poștale” conform Legii </w:t>
      </w:r>
      <w:r w:rsidR="00CE4B1A">
        <w:rPr>
          <w:rFonts w:ascii="Times New Roman" w:hAnsi="Times New Roman"/>
          <w:sz w:val="28"/>
          <w:szCs w:val="28"/>
          <w:lang w:val="ro-MD"/>
        </w:rPr>
        <w:t xml:space="preserve">comunicațiilor poștale din 17.03.2016 </w:t>
      </w:r>
      <w:r w:rsidR="00D012D1" w:rsidRPr="00A5453B">
        <w:rPr>
          <w:rFonts w:ascii="Times New Roman" w:hAnsi="Times New Roman"/>
          <w:sz w:val="28"/>
          <w:szCs w:val="28"/>
          <w:lang w:val="ro-MD"/>
        </w:rPr>
        <w:t>prevede numai bunurile f</w:t>
      </w:r>
      <w:r w:rsidR="00CE4B1A">
        <w:rPr>
          <w:rFonts w:ascii="Times New Roman" w:hAnsi="Times New Roman"/>
          <w:sz w:val="28"/>
          <w:szCs w:val="28"/>
          <w:lang w:val="ro-MD"/>
        </w:rPr>
        <w:t>izice expediate și recepționate;</w:t>
      </w:r>
    </w:p>
    <w:p w:rsidR="007B7396" w:rsidRDefault="007B7396" w:rsidP="007B7396">
      <w:pPr>
        <w:pStyle w:val="Listparagraf"/>
        <w:tabs>
          <w:tab w:val="left" w:pos="-3600"/>
        </w:tabs>
        <w:spacing w:after="0"/>
        <w:ind w:left="0" w:firstLine="426"/>
        <w:jc w:val="both"/>
        <w:rPr>
          <w:rFonts w:ascii="Times New Roman" w:hAnsi="Times New Roman"/>
          <w:sz w:val="28"/>
          <w:szCs w:val="28"/>
          <w:lang w:val="ro-MD"/>
        </w:rPr>
      </w:pPr>
      <w:r>
        <w:rPr>
          <w:rFonts w:ascii="Times New Roman" w:hAnsi="Times New Roman"/>
          <w:sz w:val="28"/>
          <w:szCs w:val="28"/>
          <w:lang w:val="ro-MD"/>
        </w:rPr>
        <w:tab/>
        <w:t>- a</w:t>
      </w:r>
      <w:r w:rsidR="00C15624">
        <w:rPr>
          <w:rFonts w:ascii="Times New Roman" w:hAnsi="Times New Roman"/>
          <w:sz w:val="28"/>
          <w:szCs w:val="28"/>
          <w:lang w:val="ro-MD"/>
        </w:rPr>
        <w:t xml:space="preserve">rt. 208 alin. (1) </w:t>
      </w:r>
      <w:r w:rsidR="00D012D1" w:rsidRPr="00A5453B">
        <w:rPr>
          <w:rFonts w:ascii="Times New Roman" w:hAnsi="Times New Roman"/>
          <w:sz w:val="28"/>
          <w:szCs w:val="28"/>
          <w:lang w:val="ro-MD"/>
        </w:rPr>
        <w:t xml:space="preserve">”Pornografia infantilă” nu incriminează obţinerea accesului cu bună ştiinţă, prin intermediul tehnologiilor informaţionale şi a comunicaţiilor, la pornografia infantilă, deși aceasta este </w:t>
      </w:r>
      <w:r w:rsidR="009154D3">
        <w:rPr>
          <w:rFonts w:ascii="Times New Roman" w:hAnsi="Times New Roman"/>
          <w:sz w:val="28"/>
          <w:szCs w:val="28"/>
          <w:lang w:val="ro-MD"/>
        </w:rPr>
        <w:t>prevăzut în Convenția Lanzarote;</w:t>
      </w:r>
    </w:p>
    <w:p w:rsidR="00AD31A1" w:rsidRDefault="007B7396" w:rsidP="00AD31A1">
      <w:pPr>
        <w:pStyle w:val="Listparagraf"/>
        <w:tabs>
          <w:tab w:val="left" w:pos="-3600"/>
        </w:tabs>
        <w:spacing w:after="0"/>
        <w:ind w:left="0" w:firstLine="426"/>
        <w:jc w:val="both"/>
        <w:rPr>
          <w:rFonts w:ascii="Times New Roman" w:hAnsi="Times New Roman"/>
          <w:sz w:val="28"/>
          <w:szCs w:val="28"/>
          <w:lang w:val="ro-MD"/>
        </w:rPr>
      </w:pPr>
      <w:r>
        <w:rPr>
          <w:rFonts w:ascii="Times New Roman" w:hAnsi="Times New Roman"/>
          <w:sz w:val="28"/>
          <w:szCs w:val="28"/>
          <w:lang w:val="ro-MD"/>
        </w:rPr>
        <w:tab/>
        <w:t>- m</w:t>
      </w:r>
      <w:r w:rsidR="00D012D1" w:rsidRPr="00A5453B">
        <w:rPr>
          <w:rFonts w:ascii="Times New Roman" w:hAnsi="Times New Roman"/>
          <w:sz w:val="28"/>
          <w:szCs w:val="28"/>
          <w:lang w:val="ro-MD"/>
        </w:rPr>
        <w:t xml:space="preserve">ajoritatea infracțiunilor prevăzute în Capitolul XI Cod penal </w:t>
      </w:r>
      <w:r w:rsidR="00035AC9">
        <w:rPr>
          <w:rFonts w:ascii="Times New Roman" w:hAnsi="Times New Roman"/>
          <w:sz w:val="28"/>
          <w:szCs w:val="28"/>
          <w:lang w:val="ro-MD"/>
        </w:rPr>
        <w:t>sunt</w:t>
      </w:r>
      <w:r w:rsidR="00D012D1" w:rsidRPr="00A5453B">
        <w:rPr>
          <w:rFonts w:ascii="Times New Roman" w:hAnsi="Times New Roman"/>
          <w:sz w:val="28"/>
          <w:szCs w:val="28"/>
          <w:lang w:val="ro-MD"/>
        </w:rPr>
        <w:t xml:space="preserve"> infracţiuni informatice şi infracţiuni în domeniul telecomunicaţiilor </w:t>
      </w:r>
      <w:r w:rsidR="00035AC9">
        <w:rPr>
          <w:rFonts w:ascii="Times New Roman" w:hAnsi="Times New Roman"/>
          <w:sz w:val="28"/>
          <w:szCs w:val="28"/>
          <w:lang w:val="ro-MD"/>
        </w:rPr>
        <w:t>care</w:t>
      </w:r>
      <w:r w:rsidR="00D012D1" w:rsidRPr="00A5453B">
        <w:rPr>
          <w:rFonts w:ascii="Times New Roman" w:hAnsi="Times New Roman"/>
          <w:sz w:val="28"/>
          <w:szCs w:val="28"/>
          <w:lang w:val="ro-MD"/>
        </w:rPr>
        <w:t xml:space="preserve"> au componență materială și se consumă la survenirea unui prejudiciu de peste 100.000 lei.</w:t>
      </w:r>
    </w:p>
    <w:p w:rsidR="00AD31A1" w:rsidRDefault="00007FB6" w:rsidP="00AD31A1">
      <w:pPr>
        <w:pStyle w:val="Listparagraf"/>
        <w:numPr>
          <w:ilvl w:val="0"/>
          <w:numId w:val="35"/>
        </w:numPr>
        <w:tabs>
          <w:tab w:val="left" w:pos="-3600"/>
        </w:tabs>
        <w:spacing w:after="0"/>
        <w:ind w:left="993" w:hanging="284"/>
        <w:jc w:val="both"/>
        <w:rPr>
          <w:rFonts w:ascii="Times New Roman" w:hAnsi="Times New Roman"/>
          <w:sz w:val="28"/>
          <w:szCs w:val="28"/>
          <w:lang w:val="ro-MD"/>
        </w:rPr>
      </w:pPr>
      <w:r>
        <w:rPr>
          <w:rFonts w:ascii="Times New Roman" w:hAnsi="Times New Roman"/>
          <w:sz w:val="28"/>
          <w:szCs w:val="28"/>
          <w:lang w:val="ro-MD"/>
        </w:rPr>
        <w:t>C</w:t>
      </w:r>
      <w:r w:rsidRPr="00A5453B">
        <w:rPr>
          <w:rFonts w:ascii="Times New Roman" w:hAnsi="Times New Roman"/>
          <w:sz w:val="28"/>
          <w:szCs w:val="28"/>
          <w:lang w:val="ro-MD"/>
        </w:rPr>
        <w:t>odul de procedură penală</w:t>
      </w:r>
      <w:r>
        <w:rPr>
          <w:rFonts w:ascii="Times New Roman" w:hAnsi="Times New Roman"/>
          <w:sz w:val="28"/>
          <w:szCs w:val="28"/>
          <w:lang w:val="ro-MD"/>
        </w:rPr>
        <w:t xml:space="preserve"> nr.122-XV din 14.03.2003</w:t>
      </w:r>
      <w:r w:rsidR="00AD31A1">
        <w:rPr>
          <w:rFonts w:ascii="Times New Roman" w:hAnsi="Times New Roman"/>
          <w:sz w:val="28"/>
          <w:szCs w:val="28"/>
          <w:lang w:val="ro-MD"/>
        </w:rPr>
        <w:t>:</w:t>
      </w:r>
    </w:p>
    <w:p w:rsidR="00AD31A1" w:rsidRDefault="00AD31A1" w:rsidP="00AD31A1">
      <w:pPr>
        <w:pStyle w:val="Listparagraf"/>
        <w:tabs>
          <w:tab w:val="left" w:pos="-3600"/>
        </w:tabs>
        <w:spacing w:after="0"/>
        <w:ind w:left="0" w:firstLine="709"/>
        <w:jc w:val="both"/>
        <w:rPr>
          <w:rFonts w:ascii="Times New Roman" w:hAnsi="Times New Roman"/>
          <w:sz w:val="28"/>
          <w:szCs w:val="28"/>
          <w:lang w:val="ro-MD"/>
        </w:rPr>
      </w:pPr>
      <w:r>
        <w:rPr>
          <w:rFonts w:ascii="Times New Roman" w:hAnsi="Times New Roman"/>
          <w:sz w:val="28"/>
          <w:szCs w:val="28"/>
          <w:lang w:val="ro-MD"/>
        </w:rPr>
        <w:lastRenderedPageBreak/>
        <w:t>- n</w:t>
      </w:r>
      <w:r w:rsidR="00D012D1" w:rsidRPr="00AD31A1">
        <w:rPr>
          <w:rFonts w:ascii="Times New Roman" w:hAnsi="Times New Roman"/>
          <w:sz w:val="28"/>
          <w:szCs w:val="28"/>
          <w:lang w:val="ro-MD"/>
        </w:rPr>
        <w:t xml:space="preserve">u este reglementată procedura </w:t>
      </w:r>
      <w:r w:rsidR="00007FB6" w:rsidRPr="00AD31A1">
        <w:rPr>
          <w:rFonts w:ascii="Times New Roman" w:hAnsi="Times New Roman"/>
          <w:sz w:val="28"/>
          <w:szCs w:val="28"/>
          <w:lang w:val="ro-MD"/>
        </w:rPr>
        <w:t>”</w:t>
      </w:r>
      <w:r w:rsidR="00D012D1" w:rsidRPr="00AD31A1">
        <w:rPr>
          <w:rFonts w:ascii="Times New Roman" w:hAnsi="Times New Roman"/>
          <w:sz w:val="28"/>
          <w:szCs w:val="28"/>
          <w:lang w:val="ro-MD"/>
        </w:rPr>
        <w:t>Percheziției informatice</w:t>
      </w:r>
      <w:r w:rsidR="00007FB6" w:rsidRPr="00AD31A1">
        <w:rPr>
          <w:rFonts w:ascii="Times New Roman" w:hAnsi="Times New Roman"/>
          <w:sz w:val="28"/>
          <w:szCs w:val="28"/>
          <w:lang w:val="ro-MD"/>
        </w:rPr>
        <w:t>”</w:t>
      </w:r>
      <w:r w:rsidR="00D012D1" w:rsidRPr="00AD31A1">
        <w:rPr>
          <w:rFonts w:ascii="Times New Roman" w:hAnsi="Times New Roman"/>
          <w:sz w:val="28"/>
          <w:szCs w:val="28"/>
          <w:lang w:val="ro-MD"/>
        </w:rPr>
        <w:t>, prevăzută în Convenția de la Budapesta și efectuarea copiilo</w:t>
      </w:r>
      <w:r w:rsidR="00007FB6" w:rsidRPr="00AD31A1">
        <w:rPr>
          <w:rFonts w:ascii="Times New Roman" w:hAnsi="Times New Roman"/>
          <w:sz w:val="28"/>
          <w:szCs w:val="28"/>
          <w:lang w:val="ro-MD"/>
        </w:rPr>
        <w:t>r datelor informatice (clonare);</w:t>
      </w:r>
    </w:p>
    <w:p w:rsidR="00B10523" w:rsidRDefault="00AD31A1" w:rsidP="00B10523">
      <w:pPr>
        <w:pStyle w:val="Listparagraf"/>
        <w:tabs>
          <w:tab w:val="left" w:pos="-3600"/>
        </w:tabs>
        <w:spacing w:after="0"/>
        <w:ind w:left="0" w:firstLine="709"/>
        <w:jc w:val="both"/>
        <w:rPr>
          <w:rFonts w:ascii="Times New Roman" w:hAnsi="Times New Roman"/>
          <w:sz w:val="28"/>
          <w:szCs w:val="28"/>
          <w:lang w:val="ro-MD"/>
        </w:rPr>
      </w:pPr>
      <w:r>
        <w:rPr>
          <w:rFonts w:ascii="Times New Roman" w:hAnsi="Times New Roman"/>
          <w:sz w:val="28"/>
          <w:szCs w:val="28"/>
          <w:lang w:val="ro-MD"/>
        </w:rPr>
        <w:t>- l</w:t>
      </w:r>
      <w:r w:rsidR="00D012D1" w:rsidRPr="00A5453B">
        <w:rPr>
          <w:rFonts w:ascii="Times New Roman" w:hAnsi="Times New Roman"/>
          <w:sz w:val="28"/>
          <w:szCs w:val="28"/>
          <w:lang w:val="ro-MD"/>
        </w:rPr>
        <w:t>ipsește măsura specială de investigații de int</w:t>
      </w:r>
      <w:r w:rsidR="00007FB6">
        <w:rPr>
          <w:rFonts w:ascii="Times New Roman" w:hAnsi="Times New Roman"/>
          <w:sz w:val="28"/>
          <w:szCs w:val="28"/>
          <w:lang w:val="ro-MD"/>
        </w:rPr>
        <w:t>erceptare a datelor informatice;</w:t>
      </w:r>
    </w:p>
    <w:p w:rsidR="005F5322" w:rsidRDefault="00B10523" w:rsidP="005F5322">
      <w:pPr>
        <w:pStyle w:val="Listparagraf"/>
        <w:tabs>
          <w:tab w:val="left" w:pos="-3600"/>
        </w:tabs>
        <w:spacing w:after="0"/>
        <w:ind w:left="0" w:firstLine="709"/>
        <w:jc w:val="both"/>
        <w:rPr>
          <w:rFonts w:ascii="Times New Roman" w:hAnsi="Times New Roman"/>
          <w:sz w:val="28"/>
          <w:szCs w:val="28"/>
          <w:lang w:val="ro-MD"/>
        </w:rPr>
      </w:pPr>
      <w:r>
        <w:rPr>
          <w:rFonts w:ascii="Times New Roman" w:hAnsi="Times New Roman"/>
          <w:sz w:val="28"/>
          <w:szCs w:val="28"/>
          <w:lang w:val="ro-MD"/>
        </w:rPr>
        <w:t>- n</w:t>
      </w:r>
      <w:r w:rsidR="00D012D1" w:rsidRPr="00A5453B">
        <w:rPr>
          <w:rFonts w:ascii="Times New Roman" w:hAnsi="Times New Roman"/>
          <w:sz w:val="28"/>
          <w:szCs w:val="28"/>
          <w:lang w:val="ro-MD"/>
        </w:rPr>
        <w:t>u este prevăzută măsura obținerii comunicărilor prin mijloacele electronice - mesageria textuală prin sisteme informatice în afara serviciilor de telefonie și alte comunicări electronice - de la prestatorii serviciilor</w:t>
      </w:r>
      <w:r w:rsidR="00365145">
        <w:rPr>
          <w:rFonts w:ascii="Times New Roman" w:hAnsi="Times New Roman"/>
          <w:sz w:val="28"/>
          <w:szCs w:val="28"/>
          <w:lang w:val="ro-MD"/>
        </w:rPr>
        <w:t xml:space="preserve"> de poștă electronică, chat etc;</w:t>
      </w:r>
    </w:p>
    <w:p w:rsidR="003B23AA" w:rsidRDefault="005F5322" w:rsidP="003B23AA">
      <w:pPr>
        <w:pStyle w:val="Listparagraf"/>
        <w:tabs>
          <w:tab w:val="left" w:pos="-3600"/>
        </w:tabs>
        <w:spacing w:after="0"/>
        <w:ind w:left="0" w:firstLine="709"/>
        <w:jc w:val="both"/>
        <w:rPr>
          <w:rFonts w:ascii="Times New Roman" w:hAnsi="Times New Roman"/>
          <w:sz w:val="28"/>
          <w:szCs w:val="28"/>
          <w:lang w:val="ro-MD"/>
        </w:rPr>
      </w:pPr>
      <w:r>
        <w:rPr>
          <w:rFonts w:ascii="Times New Roman" w:hAnsi="Times New Roman"/>
          <w:sz w:val="28"/>
          <w:szCs w:val="28"/>
          <w:lang w:val="ro-MD"/>
        </w:rPr>
        <w:t xml:space="preserve">c) </w:t>
      </w:r>
      <w:r w:rsidR="00D012D1" w:rsidRPr="00A5453B">
        <w:rPr>
          <w:rFonts w:ascii="Times New Roman" w:hAnsi="Times New Roman"/>
          <w:sz w:val="28"/>
          <w:szCs w:val="28"/>
          <w:lang w:val="ro-MD"/>
        </w:rPr>
        <w:t xml:space="preserve">Codul contravențional </w:t>
      </w:r>
      <w:r w:rsidR="007761FF">
        <w:rPr>
          <w:rFonts w:ascii="Times New Roman" w:hAnsi="Times New Roman"/>
          <w:sz w:val="28"/>
          <w:szCs w:val="28"/>
          <w:lang w:val="ro-MD"/>
        </w:rPr>
        <w:t xml:space="preserve">nr.2018-XVI din 24.10.2008 </w:t>
      </w:r>
      <w:r w:rsidR="00D012D1" w:rsidRPr="00A5453B">
        <w:rPr>
          <w:rFonts w:ascii="Times New Roman" w:hAnsi="Times New Roman"/>
          <w:sz w:val="28"/>
          <w:szCs w:val="28"/>
          <w:lang w:val="ro-MD"/>
        </w:rPr>
        <w:t xml:space="preserve">nu </w:t>
      </w:r>
      <w:r w:rsidR="007761FF">
        <w:rPr>
          <w:rFonts w:ascii="Times New Roman" w:hAnsi="Times New Roman"/>
          <w:sz w:val="28"/>
          <w:szCs w:val="28"/>
          <w:lang w:val="ro-MD"/>
        </w:rPr>
        <w:t xml:space="preserve">reglementează </w:t>
      </w:r>
      <w:r w:rsidR="00D012D1" w:rsidRPr="00A5453B">
        <w:rPr>
          <w:rFonts w:ascii="Times New Roman" w:hAnsi="Times New Roman"/>
          <w:sz w:val="28"/>
          <w:szCs w:val="28"/>
          <w:lang w:val="ro-MD"/>
        </w:rPr>
        <w:t>răspunderea pentru încălcarea de către furnizorii de servicii de comunicații electronice a obligațiilor prevăzute în Legea comunicațiilor electronice</w:t>
      </w:r>
      <w:r w:rsidR="00F53B45">
        <w:rPr>
          <w:rFonts w:ascii="Times New Roman" w:hAnsi="Times New Roman"/>
          <w:sz w:val="28"/>
          <w:szCs w:val="28"/>
          <w:lang w:val="ro-MD"/>
        </w:rPr>
        <w:t xml:space="preserve"> nr.36 din 17.03.2016</w:t>
      </w:r>
      <w:r w:rsidR="00D012D1" w:rsidRPr="00A5453B">
        <w:rPr>
          <w:rFonts w:ascii="Times New Roman" w:hAnsi="Times New Roman"/>
          <w:sz w:val="28"/>
          <w:szCs w:val="28"/>
          <w:lang w:val="ro-MD"/>
        </w:rPr>
        <w:t xml:space="preserve"> și Legea privind prevenirea și combaterea criminalității informatice</w:t>
      </w:r>
      <w:r w:rsidR="00F53B45">
        <w:rPr>
          <w:rFonts w:ascii="Times New Roman" w:hAnsi="Times New Roman"/>
          <w:sz w:val="28"/>
          <w:szCs w:val="28"/>
          <w:lang w:val="ro-MD"/>
        </w:rPr>
        <w:t xml:space="preserve"> nr. 20-XVI din 03.02.2009</w:t>
      </w:r>
      <w:r w:rsidR="00D012D1" w:rsidRPr="00A5453B">
        <w:rPr>
          <w:rFonts w:ascii="Times New Roman" w:hAnsi="Times New Roman"/>
          <w:sz w:val="28"/>
          <w:szCs w:val="28"/>
          <w:lang w:val="ro-MD"/>
        </w:rPr>
        <w:t>.</w:t>
      </w:r>
    </w:p>
    <w:p w:rsidR="00D012D1" w:rsidRPr="001049FF" w:rsidRDefault="003B23AA" w:rsidP="003B23AA">
      <w:pPr>
        <w:pStyle w:val="Listparagraf"/>
        <w:tabs>
          <w:tab w:val="left" w:pos="-3600"/>
        </w:tabs>
        <w:spacing w:after="0"/>
        <w:ind w:left="0" w:firstLine="709"/>
        <w:jc w:val="both"/>
        <w:rPr>
          <w:rFonts w:ascii="Times New Roman" w:hAnsi="Times New Roman"/>
          <w:sz w:val="28"/>
          <w:szCs w:val="28"/>
          <w:lang w:val="ro-MD"/>
        </w:rPr>
      </w:pPr>
      <w:r>
        <w:rPr>
          <w:rFonts w:ascii="Times New Roman" w:hAnsi="Times New Roman"/>
          <w:sz w:val="28"/>
          <w:szCs w:val="28"/>
          <w:lang w:val="ro-MD"/>
        </w:rPr>
        <w:t xml:space="preserve">d) </w:t>
      </w:r>
      <w:r w:rsidR="00076C99" w:rsidRPr="001049FF">
        <w:rPr>
          <w:rFonts w:ascii="Times New Roman" w:hAnsi="Times New Roman"/>
          <w:sz w:val="28"/>
          <w:szCs w:val="28"/>
          <w:lang w:val="ro-MD"/>
        </w:rPr>
        <w:t>Alte reglementări</w:t>
      </w:r>
      <w:r w:rsidR="00D012D1" w:rsidRPr="001049FF">
        <w:rPr>
          <w:rFonts w:ascii="Times New Roman" w:hAnsi="Times New Roman"/>
          <w:sz w:val="28"/>
          <w:szCs w:val="28"/>
          <w:lang w:val="ro-MD"/>
        </w:rPr>
        <w:t>:</w:t>
      </w:r>
    </w:p>
    <w:p w:rsidR="007253D6" w:rsidRDefault="003B23AA" w:rsidP="007253D6">
      <w:pPr>
        <w:pStyle w:val="Listparagraf"/>
        <w:tabs>
          <w:tab w:val="left" w:pos="-3600"/>
        </w:tabs>
        <w:spacing w:after="0"/>
        <w:ind w:left="0"/>
        <w:jc w:val="both"/>
        <w:rPr>
          <w:rFonts w:ascii="Times New Roman" w:hAnsi="Times New Roman"/>
          <w:sz w:val="28"/>
          <w:szCs w:val="28"/>
          <w:lang w:val="ro-MD"/>
        </w:rPr>
      </w:pPr>
      <w:r>
        <w:rPr>
          <w:rFonts w:ascii="Times New Roman" w:hAnsi="Times New Roman"/>
          <w:sz w:val="28"/>
          <w:szCs w:val="28"/>
          <w:lang w:val="ro-MD"/>
        </w:rPr>
        <w:tab/>
        <w:t>- n</w:t>
      </w:r>
      <w:r w:rsidR="00D012D1" w:rsidRPr="00A5453B">
        <w:rPr>
          <w:rFonts w:ascii="Times New Roman" w:hAnsi="Times New Roman"/>
          <w:sz w:val="28"/>
          <w:szCs w:val="28"/>
          <w:lang w:val="ro-MD"/>
        </w:rPr>
        <w:t>u este prevăzută excluderea accesului prin Internet la pornografie infantilă și alte informații provenite în urma infracțiunilor sau util</w:t>
      </w:r>
      <w:r w:rsidR="00351412">
        <w:rPr>
          <w:rFonts w:ascii="Times New Roman" w:hAnsi="Times New Roman"/>
          <w:sz w:val="28"/>
          <w:szCs w:val="28"/>
          <w:lang w:val="ro-MD"/>
        </w:rPr>
        <w:t>izate pentru comiterea acestora;</w:t>
      </w:r>
    </w:p>
    <w:p w:rsidR="00D012D1" w:rsidRPr="00A5453B" w:rsidRDefault="007253D6" w:rsidP="007253D6">
      <w:pPr>
        <w:pStyle w:val="Listparagraf"/>
        <w:tabs>
          <w:tab w:val="left" w:pos="-3600"/>
        </w:tabs>
        <w:spacing w:after="0"/>
        <w:ind w:left="0" w:firstLine="709"/>
        <w:jc w:val="both"/>
        <w:rPr>
          <w:rFonts w:ascii="Times New Roman" w:hAnsi="Times New Roman"/>
          <w:sz w:val="28"/>
          <w:szCs w:val="28"/>
          <w:lang w:val="ro-MD"/>
        </w:rPr>
      </w:pPr>
      <w:r>
        <w:rPr>
          <w:rFonts w:ascii="Times New Roman" w:hAnsi="Times New Roman"/>
          <w:sz w:val="28"/>
          <w:szCs w:val="28"/>
          <w:lang w:val="ro-MD"/>
        </w:rPr>
        <w:t>- a</w:t>
      </w:r>
      <w:r w:rsidR="00D012D1" w:rsidRPr="00A5453B">
        <w:rPr>
          <w:rFonts w:ascii="Times New Roman" w:hAnsi="Times New Roman"/>
          <w:sz w:val="28"/>
          <w:szCs w:val="28"/>
          <w:lang w:val="ro-MD"/>
        </w:rPr>
        <w:t xml:space="preserve">ctualmente, legislația națională nu reglementează protecția infrastructurilor critice, inclusiv a celor informatice, care odată cu accelerarea procesului de informatizare, devin tot mai importante. Noțiunea de ”infrastructuri critice”, precum și entitățile de importanță vitală, atribuite la această categorie, nu sunt determinate de stat. Această lacună reprezintă o mare vulnerabilitate în asigurarea continuității și normalității funcționării instituțiilor de bază ale statului și a serviciilor de importanță vitală. </w:t>
      </w:r>
    </w:p>
    <w:p w:rsidR="007253D6" w:rsidRDefault="00D012D1" w:rsidP="007253D6">
      <w:pPr>
        <w:pStyle w:val="Listparagraf"/>
        <w:tabs>
          <w:tab w:val="left" w:pos="-3600"/>
        </w:tabs>
        <w:spacing w:after="0"/>
        <w:ind w:left="0" w:firstLine="709"/>
        <w:jc w:val="both"/>
        <w:rPr>
          <w:rFonts w:ascii="Times New Roman" w:hAnsi="Times New Roman"/>
          <w:sz w:val="28"/>
          <w:szCs w:val="28"/>
          <w:lang w:val="ro-MD"/>
        </w:rPr>
      </w:pPr>
      <w:r w:rsidRPr="00A5453B">
        <w:rPr>
          <w:rFonts w:ascii="Times New Roman" w:hAnsi="Times New Roman"/>
          <w:sz w:val="28"/>
          <w:szCs w:val="28"/>
          <w:lang w:val="ro-MD"/>
        </w:rPr>
        <w:t xml:space="preserve">În contextul dat, menționăm că la 8 decembrie </w:t>
      </w:r>
      <w:smartTag w:uri="urn:schemas-microsoft-com:office:smarttags" w:element="metricconverter">
        <w:smartTagPr>
          <w:attr w:name="ProductID" w:val="2008 a"/>
        </w:smartTagPr>
        <w:r w:rsidRPr="00A5453B">
          <w:rPr>
            <w:rFonts w:ascii="Times New Roman" w:hAnsi="Times New Roman"/>
            <w:sz w:val="28"/>
            <w:szCs w:val="28"/>
            <w:lang w:val="ro-MD"/>
          </w:rPr>
          <w:t>2008 a</w:t>
        </w:r>
      </w:smartTag>
      <w:r w:rsidRPr="00A5453B">
        <w:rPr>
          <w:rFonts w:ascii="Times New Roman" w:hAnsi="Times New Roman"/>
          <w:sz w:val="28"/>
          <w:szCs w:val="28"/>
          <w:lang w:val="ro-MD"/>
        </w:rPr>
        <w:t xml:space="preserve"> fost adoptată Directiva 2008/114/CE „Privind identificarea și desemnarea infrastructurilor critice europene și evaluarea necesității de îmbunătățire a protecției acestora”. La etapa actuală a progresului tehnologic şi procesului de informatizare a vieţii economice, politice, sociale şi de altă natură, funcţionarea mecanismelor principale ale statului se realizează prin utilizarea produselor program şi schimbului de date digitalizate, care formează în ansamblu infrastructura critică informatică.</w:t>
      </w:r>
    </w:p>
    <w:p w:rsidR="00077748" w:rsidRDefault="00D012D1" w:rsidP="007253D6">
      <w:pPr>
        <w:pStyle w:val="Listparagraf"/>
        <w:tabs>
          <w:tab w:val="left" w:pos="-3600"/>
        </w:tabs>
        <w:spacing w:after="0"/>
        <w:ind w:left="0" w:firstLine="709"/>
        <w:jc w:val="both"/>
        <w:rPr>
          <w:rFonts w:ascii="Times New Roman" w:hAnsi="Times New Roman"/>
          <w:sz w:val="28"/>
          <w:szCs w:val="28"/>
          <w:lang w:val="ro-MD"/>
        </w:rPr>
      </w:pPr>
      <w:r w:rsidRPr="00A5453B">
        <w:rPr>
          <w:rFonts w:ascii="Times New Roman" w:hAnsi="Times New Roman"/>
          <w:sz w:val="28"/>
          <w:szCs w:val="28"/>
          <w:lang w:val="ro-MD"/>
        </w:rPr>
        <w:t>Infrastructura oricărei naţiuni asigură funcţionarea normală a instituţiilor publice şi private din sectoarele economic, financiar, alimentar, al comunicaţiilor, al sănătăţii publice şi de altă natură. Într-o societate modernă, mecanismul de funcţionare al acestor instituţii se sprijină pe anumite sisteme cibernetice, formate din reţele de computere, servere şi produse de program ce asigură dirijarea automatizată a proceselor. Ameninţările actuale din partea criminalităţii cibernetice determină acordarea unei atenţii deosebite protecţiei infrastructurilor critice informatice. Complexitatea şi interdependenţa elementelor acestei infrastructuri impun luarea unor măsuri de protecţie la nivel naţional.</w:t>
      </w:r>
    </w:p>
    <w:p w:rsidR="0086135B" w:rsidRDefault="0086135B" w:rsidP="007253D6">
      <w:pPr>
        <w:pStyle w:val="Listparagraf"/>
        <w:tabs>
          <w:tab w:val="left" w:pos="-3600"/>
        </w:tabs>
        <w:spacing w:after="0"/>
        <w:ind w:left="0" w:firstLine="709"/>
        <w:jc w:val="both"/>
        <w:rPr>
          <w:rFonts w:ascii="Times New Roman" w:hAnsi="Times New Roman"/>
          <w:sz w:val="28"/>
          <w:szCs w:val="28"/>
          <w:lang w:val="ro-MD"/>
        </w:rPr>
      </w:pPr>
    </w:p>
    <w:p w:rsidR="00D012D1" w:rsidRPr="00077748" w:rsidRDefault="00D012D1" w:rsidP="000F2E4C">
      <w:pPr>
        <w:pStyle w:val="Listparagraf"/>
        <w:numPr>
          <w:ilvl w:val="0"/>
          <w:numId w:val="23"/>
        </w:numPr>
        <w:tabs>
          <w:tab w:val="left" w:pos="-3600"/>
        </w:tabs>
        <w:spacing w:after="0"/>
        <w:ind w:left="0" w:firstLine="709"/>
        <w:jc w:val="both"/>
        <w:rPr>
          <w:rFonts w:ascii="Times New Roman" w:hAnsi="Times New Roman"/>
          <w:sz w:val="28"/>
          <w:szCs w:val="28"/>
          <w:lang w:val="ro-MD"/>
        </w:rPr>
      </w:pPr>
      <w:r w:rsidRPr="00A5453B">
        <w:rPr>
          <w:rFonts w:ascii="Times New Roman" w:hAnsi="Times New Roman"/>
          <w:b/>
          <w:sz w:val="28"/>
          <w:szCs w:val="28"/>
          <w:u w:val="single"/>
          <w:lang w:val="ro-MD"/>
        </w:rPr>
        <w:lastRenderedPageBreak/>
        <w:t>Cadrul instituțional:</w:t>
      </w:r>
    </w:p>
    <w:p w:rsidR="000F2E4C" w:rsidRDefault="00D012D1" w:rsidP="000F2E4C">
      <w:pPr>
        <w:tabs>
          <w:tab w:val="left" w:pos="-1980"/>
          <w:tab w:val="left" w:pos="8222"/>
        </w:tabs>
        <w:spacing w:after="0"/>
        <w:ind w:firstLine="709"/>
        <w:jc w:val="both"/>
        <w:rPr>
          <w:rFonts w:ascii="Times New Roman" w:hAnsi="Times New Roman"/>
          <w:bCs/>
          <w:sz w:val="28"/>
          <w:szCs w:val="28"/>
          <w:lang w:val="ro-MD"/>
        </w:rPr>
      </w:pPr>
      <w:r w:rsidRPr="00A5453B">
        <w:rPr>
          <w:rFonts w:ascii="Times New Roman" w:hAnsi="Times New Roman"/>
          <w:sz w:val="28"/>
          <w:szCs w:val="28"/>
          <w:lang w:val="ro-MD"/>
        </w:rPr>
        <w:t xml:space="preserve">- </w:t>
      </w:r>
      <w:r w:rsidR="00DC76E6">
        <w:rPr>
          <w:rFonts w:ascii="Times New Roman" w:hAnsi="Times New Roman"/>
          <w:sz w:val="28"/>
          <w:szCs w:val="28"/>
          <w:lang w:val="ro-MD"/>
        </w:rPr>
        <w:t xml:space="preserve"> </w:t>
      </w:r>
      <w:r w:rsidRPr="00A5453B">
        <w:rPr>
          <w:rFonts w:ascii="Times New Roman" w:hAnsi="Times New Roman"/>
          <w:sz w:val="28"/>
          <w:szCs w:val="28"/>
          <w:lang w:val="ro-MD"/>
        </w:rPr>
        <w:t>lipsa specialiștilor</w:t>
      </w:r>
      <w:r w:rsidRPr="00A5453B">
        <w:rPr>
          <w:rFonts w:ascii="Times New Roman" w:hAnsi="Times New Roman"/>
          <w:bCs/>
          <w:sz w:val="28"/>
          <w:szCs w:val="28"/>
          <w:lang w:val="ro-MD"/>
        </w:rPr>
        <w:t xml:space="preserve"> cu cunoștințe avansate în domeniul IT;</w:t>
      </w:r>
    </w:p>
    <w:p w:rsidR="000F2E4C" w:rsidRDefault="000F2E4C" w:rsidP="000F2E4C">
      <w:pPr>
        <w:tabs>
          <w:tab w:val="left" w:pos="-1980"/>
          <w:tab w:val="left" w:pos="8222"/>
        </w:tabs>
        <w:spacing w:after="0"/>
        <w:ind w:firstLine="709"/>
        <w:jc w:val="both"/>
        <w:rPr>
          <w:rFonts w:ascii="Times New Roman" w:hAnsi="Times New Roman"/>
          <w:bCs/>
          <w:sz w:val="28"/>
          <w:szCs w:val="28"/>
          <w:lang w:val="ro-MD"/>
        </w:rPr>
      </w:pPr>
      <w:r>
        <w:rPr>
          <w:rFonts w:ascii="Times New Roman" w:hAnsi="Times New Roman"/>
          <w:bCs/>
          <w:sz w:val="28"/>
          <w:szCs w:val="28"/>
          <w:lang w:val="ro-MD"/>
        </w:rPr>
        <w:t xml:space="preserve">- </w:t>
      </w:r>
      <w:r w:rsidR="00D012D1" w:rsidRPr="00A5453B">
        <w:rPr>
          <w:rFonts w:ascii="Times New Roman" w:hAnsi="Times New Roman"/>
          <w:bCs/>
          <w:sz w:val="28"/>
          <w:szCs w:val="28"/>
          <w:lang w:val="ro-MD"/>
        </w:rPr>
        <w:t>lipsa unor programe de instruire dedicate angajaților cu atribuții de investigare și urmărire penală, procurorilor, judecătorilor, personalului tehnic;</w:t>
      </w:r>
    </w:p>
    <w:p w:rsidR="000F2E4C" w:rsidRDefault="000F2E4C" w:rsidP="000F2E4C">
      <w:pPr>
        <w:tabs>
          <w:tab w:val="left" w:pos="-1980"/>
        </w:tabs>
        <w:spacing w:after="0"/>
        <w:ind w:firstLine="709"/>
        <w:jc w:val="both"/>
        <w:rPr>
          <w:rFonts w:ascii="Times New Roman" w:hAnsi="Times New Roman"/>
          <w:bCs/>
          <w:sz w:val="28"/>
          <w:szCs w:val="28"/>
          <w:lang w:val="ro-MD"/>
        </w:rPr>
      </w:pPr>
      <w:r>
        <w:rPr>
          <w:rFonts w:ascii="Times New Roman" w:hAnsi="Times New Roman"/>
          <w:bCs/>
          <w:sz w:val="28"/>
          <w:szCs w:val="28"/>
          <w:lang w:val="ro-MD"/>
        </w:rPr>
        <w:t xml:space="preserve">- </w:t>
      </w:r>
      <w:r w:rsidR="00D012D1" w:rsidRPr="00A5453B">
        <w:rPr>
          <w:rFonts w:ascii="Times New Roman" w:hAnsi="Times New Roman"/>
          <w:bCs/>
          <w:sz w:val="28"/>
          <w:szCs w:val="28"/>
          <w:lang w:val="ro-MD"/>
        </w:rPr>
        <w:t>lipsa echipamentului și soft-</w:t>
      </w:r>
      <w:r w:rsidR="00937693">
        <w:rPr>
          <w:rFonts w:ascii="Times New Roman" w:hAnsi="Times New Roman"/>
          <w:bCs/>
          <w:sz w:val="28"/>
          <w:szCs w:val="28"/>
          <w:lang w:val="ro-MD"/>
        </w:rPr>
        <w:t>u</w:t>
      </w:r>
      <w:r w:rsidR="00D012D1" w:rsidRPr="00A5453B">
        <w:rPr>
          <w:rFonts w:ascii="Times New Roman" w:hAnsi="Times New Roman"/>
          <w:bCs/>
          <w:sz w:val="28"/>
          <w:szCs w:val="28"/>
          <w:lang w:val="ro-MD"/>
        </w:rPr>
        <w:t>lui dedicat investigării infracțiunilor informatice;</w:t>
      </w:r>
    </w:p>
    <w:p w:rsidR="000F2E4C" w:rsidRDefault="000F2E4C" w:rsidP="000F2E4C">
      <w:pPr>
        <w:tabs>
          <w:tab w:val="left" w:pos="-1980"/>
          <w:tab w:val="left" w:pos="8222"/>
        </w:tabs>
        <w:spacing w:after="0"/>
        <w:ind w:firstLine="709"/>
        <w:jc w:val="both"/>
        <w:rPr>
          <w:rFonts w:ascii="Times New Roman" w:hAnsi="Times New Roman"/>
          <w:bCs/>
          <w:sz w:val="28"/>
          <w:szCs w:val="28"/>
          <w:lang w:val="ro-MD"/>
        </w:rPr>
      </w:pPr>
      <w:r>
        <w:rPr>
          <w:rFonts w:ascii="Times New Roman" w:hAnsi="Times New Roman"/>
          <w:bCs/>
          <w:sz w:val="28"/>
          <w:szCs w:val="28"/>
          <w:lang w:val="ro-MD"/>
        </w:rPr>
        <w:t xml:space="preserve">- </w:t>
      </w:r>
      <w:r w:rsidR="00D012D1" w:rsidRPr="00A5453B">
        <w:rPr>
          <w:rFonts w:ascii="Times New Roman" w:hAnsi="Times New Roman"/>
          <w:bCs/>
          <w:sz w:val="28"/>
          <w:szCs w:val="28"/>
          <w:lang w:val="ro-MD"/>
        </w:rPr>
        <w:t>nivel jos de salarizare a funcționarilor publici în raport cu sectorul privat din domeniul IT;</w:t>
      </w:r>
    </w:p>
    <w:p w:rsidR="000F2E4C" w:rsidRDefault="000F2E4C" w:rsidP="000F2E4C">
      <w:pPr>
        <w:tabs>
          <w:tab w:val="left" w:pos="-1980"/>
          <w:tab w:val="left" w:pos="8222"/>
        </w:tabs>
        <w:spacing w:after="0"/>
        <w:ind w:firstLine="709"/>
        <w:jc w:val="both"/>
        <w:rPr>
          <w:rFonts w:ascii="Times New Roman" w:hAnsi="Times New Roman"/>
          <w:bCs/>
          <w:sz w:val="28"/>
          <w:szCs w:val="28"/>
          <w:lang w:val="ro-MD"/>
        </w:rPr>
      </w:pPr>
      <w:r>
        <w:rPr>
          <w:rFonts w:ascii="Times New Roman" w:hAnsi="Times New Roman"/>
          <w:bCs/>
          <w:sz w:val="28"/>
          <w:szCs w:val="28"/>
          <w:lang w:val="ro-MD"/>
        </w:rPr>
        <w:t xml:space="preserve">- </w:t>
      </w:r>
      <w:r w:rsidR="00D012D1" w:rsidRPr="00A5453B">
        <w:rPr>
          <w:rFonts w:ascii="Times New Roman" w:hAnsi="Times New Roman"/>
          <w:bCs/>
          <w:sz w:val="28"/>
          <w:szCs w:val="28"/>
          <w:lang w:val="ro-MD"/>
        </w:rPr>
        <w:t>participarea insuficientă în cadrul proiectelor și evenimentelor internaționale de consolidarea capacităților și schimbului de bune practici;</w:t>
      </w:r>
    </w:p>
    <w:p w:rsidR="000F2E4C" w:rsidRDefault="000F2E4C" w:rsidP="000F2E4C">
      <w:pPr>
        <w:tabs>
          <w:tab w:val="left" w:pos="-1980"/>
        </w:tabs>
        <w:spacing w:after="0"/>
        <w:ind w:firstLine="709"/>
        <w:jc w:val="both"/>
        <w:rPr>
          <w:rFonts w:ascii="Times New Roman" w:hAnsi="Times New Roman"/>
          <w:bCs/>
          <w:sz w:val="28"/>
          <w:szCs w:val="28"/>
          <w:lang w:val="ro-MD"/>
        </w:rPr>
      </w:pPr>
      <w:r>
        <w:rPr>
          <w:rFonts w:ascii="Times New Roman" w:hAnsi="Times New Roman"/>
          <w:bCs/>
          <w:sz w:val="28"/>
          <w:szCs w:val="28"/>
          <w:lang w:val="ro-MD"/>
        </w:rPr>
        <w:t xml:space="preserve">- </w:t>
      </w:r>
      <w:r w:rsidR="00937693">
        <w:rPr>
          <w:rFonts w:ascii="Times New Roman" w:hAnsi="Times New Roman"/>
          <w:bCs/>
          <w:sz w:val="28"/>
          <w:szCs w:val="28"/>
          <w:lang w:val="ro-MD"/>
        </w:rPr>
        <w:t>lipsa unor câ</w:t>
      </w:r>
      <w:r w:rsidR="00D012D1" w:rsidRPr="00A5453B">
        <w:rPr>
          <w:rFonts w:ascii="Times New Roman" w:hAnsi="Times New Roman"/>
          <w:bCs/>
          <w:sz w:val="28"/>
          <w:szCs w:val="28"/>
          <w:lang w:val="ro-MD"/>
        </w:rPr>
        <w:t>mpuri specifice activității desfășurate în domeniul criminalității informatice, în Banca Centrală de date a sistemului informațional automatizat ”Registru informații criminalistice și criminologice”;</w:t>
      </w:r>
    </w:p>
    <w:p w:rsidR="000F2E4C" w:rsidRDefault="000F2E4C" w:rsidP="000F2E4C">
      <w:pPr>
        <w:tabs>
          <w:tab w:val="left" w:pos="-1980"/>
        </w:tabs>
        <w:spacing w:after="0"/>
        <w:ind w:firstLine="709"/>
        <w:jc w:val="both"/>
        <w:rPr>
          <w:rFonts w:ascii="Times New Roman" w:hAnsi="Times New Roman"/>
          <w:bCs/>
          <w:sz w:val="28"/>
          <w:szCs w:val="28"/>
          <w:lang w:val="ro-MD"/>
        </w:rPr>
      </w:pPr>
      <w:r>
        <w:rPr>
          <w:rFonts w:ascii="Times New Roman" w:hAnsi="Times New Roman"/>
          <w:bCs/>
          <w:sz w:val="28"/>
          <w:szCs w:val="28"/>
          <w:lang w:val="ro-MD"/>
        </w:rPr>
        <w:t xml:space="preserve">- </w:t>
      </w:r>
      <w:r w:rsidR="00D012D1" w:rsidRPr="00A5453B">
        <w:rPr>
          <w:rFonts w:ascii="Times New Roman" w:hAnsi="Times New Roman"/>
          <w:bCs/>
          <w:sz w:val="28"/>
          <w:szCs w:val="28"/>
          <w:lang w:val="ro-MD"/>
        </w:rPr>
        <w:t>lipsa resurselor financiare necesare măsurilor de prevenire a criminalității informatice;</w:t>
      </w:r>
    </w:p>
    <w:p w:rsidR="00D012D1" w:rsidRDefault="000F2E4C" w:rsidP="000F2E4C">
      <w:pPr>
        <w:tabs>
          <w:tab w:val="left" w:pos="-1980"/>
        </w:tabs>
        <w:spacing w:after="0"/>
        <w:ind w:firstLine="709"/>
        <w:jc w:val="both"/>
        <w:rPr>
          <w:rFonts w:ascii="Times New Roman" w:hAnsi="Times New Roman"/>
          <w:bCs/>
          <w:sz w:val="28"/>
          <w:szCs w:val="28"/>
          <w:lang w:val="ro-MD"/>
        </w:rPr>
      </w:pPr>
      <w:r>
        <w:rPr>
          <w:rFonts w:ascii="Times New Roman" w:hAnsi="Times New Roman"/>
          <w:bCs/>
          <w:sz w:val="28"/>
          <w:szCs w:val="28"/>
          <w:lang w:val="ro-MD"/>
        </w:rPr>
        <w:t xml:space="preserve">- </w:t>
      </w:r>
      <w:r w:rsidR="00D012D1" w:rsidRPr="00A5453B">
        <w:rPr>
          <w:rFonts w:ascii="Times New Roman" w:hAnsi="Times New Roman"/>
          <w:bCs/>
          <w:sz w:val="28"/>
          <w:szCs w:val="28"/>
          <w:lang w:val="ro-MD"/>
        </w:rPr>
        <w:t>lipsa delimitării clare a responsabilităților a fiecărei instituții implicate în procesul de prevenire și combatere a criminalității informati</w:t>
      </w:r>
      <w:r w:rsidR="003128B1">
        <w:rPr>
          <w:rFonts w:ascii="Times New Roman" w:hAnsi="Times New Roman"/>
          <w:bCs/>
          <w:sz w:val="28"/>
          <w:szCs w:val="28"/>
          <w:lang w:val="ro-MD"/>
        </w:rPr>
        <w:t>ce.</w:t>
      </w:r>
    </w:p>
    <w:p w:rsidR="00B1664C" w:rsidRPr="00A5453B" w:rsidRDefault="00B1664C" w:rsidP="000F2E4C">
      <w:pPr>
        <w:tabs>
          <w:tab w:val="left" w:pos="-1980"/>
        </w:tabs>
        <w:spacing w:after="0"/>
        <w:ind w:firstLine="709"/>
        <w:jc w:val="both"/>
        <w:rPr>
          <w:rFonts w:ascii="Times New Roman" w:hAnsi="Times New Roman"/>
          <w:bCs/>
          <w:sz w:val="28"/>
          <w:szCs w:val="28"/>
          <w:lang w:val="ro-MD"/>
        </w:rPr>
      </w:pPr>
    </w:p>
    <w:p w:rsidR="00D012D1" w:rsidRPr="009F06A3" w:rsidRDefault="00D012D1" w:rsidP="003B314E">
      <w:pPr>
        <w:numPr>
          <w:ilvl w:val="0"/>
          <w:numId w:val="23"/>
        </w:numPr>
        <w:spacing w:after="0"/>
        <w:rPr>
          <w:rFonts w:ascii="Times New Roman" w:hAnsi="Times New Roman"/>
          <w:b/>
          <w:bCs/>
          <w:sz w:val="28"/>
          <w:szCs w:val="28"/>
          <w:u w:val="single"/>
          <w:lang w:val="ro-MD"/>
        </w:rPr>
      </w:pPr>
      <w:r w:rsidRPr="009F06A3">
        <w:rPr>
          <w:rFonts w:ascii="Times New Roman" w:hAnsi="Times New Roman"/>
          <w:b/>
          <w:bCs/>
          <w:sz w:val="28"/>
          <w:szCs w:val="28"/>
          <w:u w:val="single"/>
          <w:lang w:val="ro-MD"/>
        </w:rPr>
        <w:t>Tehnologiile ce facilitează comiterea infracțiunilor informatice:</w:t>
      </w:r>
    </w:p>
    <w:p w:rsidR="00066AD2" w:rsidRDefault="00D012D1" w:rsidP="00066AD2">
      <w:pPr>
        <w:spacing w:after="0"/>
        <w:ind w:firstLine="709"/>
        <w:jc w:val="both"/>
        <w:rPr>
          <w:rFonts w:ascii="Times New Roman" w:hAnsi="Times New Roman"/>
          <w:b/>
          <w:bCs/>
          <w:sz w:val="28"/>
          <w:szCs w:val="28"/>
          <w:lang w:val="ro-MD"/>
        </w:rPr>
      </w:pPr>
      <w:r w:rsidRPr="00A5453B">
        <w:rPr>
          <w:rFonts w:ascii="Times New Roman" w:hAnsi="Times New Roman"/>
          <w:b/>
          <w:bCs/>
          <w:sz w:val="28"/>
          <w:szCs w:val="28"/>
          <w:lang w:val="ro-MD"/>
        </w:rPr>
        <w:t xml:space="preserve">- </w:t>
      </w:r>
      <w:r w:rsidRPr="00A5453B">
        <w:rPr>
          <w:rFonts w:ascii="Times New Roman" w:hAnsi="Times New Roman"/>
          <w:bCs/>
          <w:sz w:val="28"/>
          <w:szCs w:val="28"/>
          <w:lang w:val="ro-MD"/>
        </w:rPr>
        <w:t>mijloacele de anonimizare;</w:t>
      </w:r>
    </w:p>
    <w:p w:rsidR="00066AD2" w:rsidRDefault="00066AD2" w:rsidP="00066AD2">
      <w:pPr>
        <w:spacing w:after="0"/>
        <w:ind w:firstLine="709"/>
        <w:jc w:val="both"/>
        <w:rPr>
          <w:rFonts w:ascii="Times New Roman" w:hAnsi="Times New Roman"/>
          <w:b/>
          <w:bCs/>
          <w:sz w:val="28"/>
          <w:szCs w:val="28"/>
          <w:lang w:val="ro-MD"/>
        </w:rPr>
      </w:pPr>
      <w:r>
        <w:rPr>
          <w:rFonts w:ascii="Times New Roman" w:hAnsi="Times New Roman"/>
          <w:b/>
          <w:bCs/>
          <w:sz w:val="28"/>
          <w:szCs w:val="28"/>
          <w:lang w:val="ro-MD"/>
        </w:rPr>
        <w:t xml:space="preserve">- </w:t>
      </w:r>
      <w:r w:rsidR="00D012D1" w:rsidRPr="00A5453B">
        <w:rPr>
          <w:rFonts w:ascii="Times New Roman" w:hAnsi="Times New Roman"/>
          <w:bCs/>
          <w:sz w:val="28"/>
          <w:szCs w:val="28"/>
          <w:lang w:val="ro-MD"/>
        </w:rPr>
        <w:t>puncte de acces wireless deschis la rețeaua globală Internet (Wi-Fi public);</w:t>
      </w:r>
    </w:p>
    <w:p w:rsidR="00066AD2" w:rsidRDefault="00066AD2" w:rsidP="00066AD2">
      <w:pPr>
        <w:spacing w:after="0"/>
        <w:ind w:firstLine="709"/>
        <w:jc w:val="both"/>
        <w:rPr>
          <w:rFonts w:ascii="Times New Roman" w:hAnsi="Times New Roman"/>
          <w:b/>
          <w:bCs/>
          <w:sz w:val="28"/>
          <w:szCs w:val="28"/>
          <w:lang w:val="ro-MD"/>
        </w:rPr>
      </w:pPr>
      <w:r>
        <w:rPr>
          <w:rFonts w:ascii="Times New Roman" w:hAnsi="Times New Roman"/>
          <w:b/>
          <w:bCs/>
          <w:sz w:val="28"/>
          <w:szCs w:val="28"/>
          <w:lang w:val="ro-MD"/>
        </w:rPr>
        <w:t xml:space="preserve">- </w:t>
      </w:r>
      <w:r w:rsidR="00D012D1" w:rsidRPr="00A5453B">
        <w:rPr>
          <w:rFonts w:ascii="Times New Roman" w:hAnsi="Times New Roman"/>
          <w:bCs/>
          <w:sz w:val="28"/>
          <w:szCs w:val="28"/>
          <w:lang w:val="ro-MD"/>
        </w:rPr>
        <w:t>utilizarea algoritmelor complexe asimetrice de criptare a informației critice la estorcarea mijloacelor financiare;</w:t>
      </w:r>
    </w:p>
    <w:p w:rsidR="00066AD2" w:rsidRDefault="00066AD2" w:rsidP="00066AD2">
      <w:pPr>
        <w:spacing w:after="0"/>
        <w:ind w:firstLine="709"/>
        <w:jc w:val="both"/>
        <w:rPr>
          <w:rFonts w:ascii="Times New Roman" w:hAnsi="Times New Roman"/>
          <w:b/>
          <w:bCs/>
          <w:sz w:val="28"/>
          <w:szCs w:val="28"/>
          <w:lang w:val="ro-MD"/>
        </w:rPr>
      </w:pPr>
      <w:r>
        <w:rPr>
          <w:rFonts w:ascii="Times New Roman" w:hAnsi="Times New Roman"/>
          <w:b/>
          <w:bCs/>
          <w:sz w:val="28"/>
          <w:szCs w:val="28"/>
          <w:lang w:val="ro-MD"/>
        </w:rPr>
        <w:t xml:space="preserve">- </w:t>
      </w:r>
      <w:r w:rsidR="00D012D1" w:rsidRPr="00A5453B">
        <w:rPr>
          <w:rFonts w:ascii="Times New Roman" w:hAnsi="Times New Roman"/>
          <w:bCs/>
          <w:sz w:val="28"/>
          <w:szCs w:val="28"/>
          <w:lang w:val="ro-MD"/>
        </w:rPr>
        <w:t>utilizarea sistemelor de plată electronice desconcentrate în baza cripto-algoritmelor (cripto-valuta Bitcoin ș.a.);</w:t>
      </w:r>
    </w:p>
    <w:p w:rsidR="00066AD2" w:rsidRDefault="00066AD2" w:rsidP="00066AD2">
      <w:pPr>
        <w:spacing w:after="0"/>
        <w:ind w:firstLine="709"/>
        <w:jc w:val="both"/>
        <w:rPr>
          <w:rFonts w:ascii="Times New Roman" w:hAnsi="Times New Roman"/>
          <w:b/>
          <w:bCs/>
          <w:sz w:val="28"/>
          <w:szCs w:val="28"/>
          <w:lang w:val="ro-MD"/>
        </w:rPr>
      </w:pPr>
      <w:r>
        <w:rPr>
          <w:rFonts w:ascii="Times New Roman" w:hAnsi="Times New Roman"/>
          <w:b/>
          <w:bCs/>
          <w:sz w:val="28"/>
          <w:szCs w:val="28"/>
          <w:lang w:val="ro-MD"/>
        </w:rPr>
        <w:t xml:space="preserve">- </w:t>
      </w:r>
      <w:r w:rsidRPr="00A5453B">
        <w:rPr>
          <w:rFonts w:ascii="Times New Roman" w:hAnsi="Times New Roman"/>
          <w:bCs/>
          <w:sz w:val="28"/>
          <w:szCs w:val="28"/>
          <w:lang w:val="ro-MD"/>
        </w:rPr>
        <w:t>rețelele</w:t>
      </w:r>
      <w:r w:rsidR="00D012D1" w:rsidRPr="00A5453B">
        <w:rPr>
          <w:rFonts w:ascii="Times New Roman" w:hAnsi="Times New Roman"/>
          <w:bCs/>
          <w:sz w:val="28"/>
          <w:szCs w:val="28"/>
          <w:lang w:val="ro-MD"/>
        </w:rPr>
        <w:t xml:space="preserve"> de schimb direct de date dintre utilizatori, ceea ce nu lasă careva urme a activităţii în conţinutul istoricului înregistrat în sistemul informatic sau în log-urile deţinute de furnizorii de servicii;</w:t>
      </w:r>
    </w:p>
    <w:p w:rsidR="00066AD2" w:rsidRDefault="00066AD2" w:rsidP="00066AD2">
      <w:pPr>
        <w:spacing w:after="0"/>
        <w:ind w:firstLine="709"/>
        <w:jc w:val="both"/>
        <w:rPr>
          <w:rFonts w:ascii="Times New Roman" w:hAnsi="Times New Roman"/>
          <w:bCs/>
          <w:sz w:val="28"/>
          <w:szCs w:val="28"/>
          <w:lang w:val="ro-MD"/>
        </w:rPr>
      </w:pPr>
      <w:r>
        <w:rPr>
          <w:rFonts w:ascii="Times New Roman" w:hAnsi="Times New Roman"/>
          <w:b/>
          <w:bCs/>
          <w:sz w:val="28"/>
          <w:szCs w:val="28"/>
          <w:lang w:val="ro-MD"/>
        </w:rPr>
        <w:t xml:space="preserve">- </w:t>
      </w:r>
      <w:r w:rsidR="00D012D1" w:rsidRPr="00A5453B">
        <w:rPr>
          <w:rFonts w:ascii="Times New Roman" w:hAnsi="Times New Roman"/>
          <w:bCs/>
          <w:sz w:val="28"/>
          <w:szCs w:val="28"/>
          <w:lang w:val="ro-MD"/>
        </w:rPr>
        <w:t>utilizarea web hosting-ului de către infractori. Astfel, deşi persoanele care distribuie pornografie infantilă sau administrează web site-uri cu conţinut interzis sunt înregistrate cu adrese IP atribuite Republicii Moldova, deseori aceştia au contracte încheiate cu furniz</w:t>
      </w:r>
      <w:r w:rsidR="00C343CF">
        <w:rPr>
          <w:rFonts w:ascii="Times New Roman" w:hAnsi="Times New Roman"/>
          <w:bCs/>
          <w:sz w:val="28"/>
          <w:szCs w:val="28"/>
          <w:lang w:val="ro-MD"/>
        </w:rPr>
        <w:t>orii naţionali de servicii, aflâ</w:t>
      </w:r>
      <w:r>
        <w:rPr>
          <w:rFonts w:ascii="Times New Roman" w:hAnsi="Times New Roman"/>
          <w:bCs/>
          <w:sz w:val="28"/>
          <w:szCs w:val="28"/>
          <w:lang w:val="ro-MD"/>
        </w:rPr>
        <w:t>ndu-se peste hotarele statului;</w:t>
      </w:r>
    </w:p>
    <w:p w:rsidR="00066AD2" w:rsidRDefault="00066AD2" w:rsidP="00066AD2">
      <w:pPr>
        <w:spacing w:after="0"/>
        <w:ind w:firstLine="709"/>
        <w:jc w:val="both"/>
        <w:rPr>
          <w:rFonts w:ascii="Times New Roman" w:hAnsi="Times New Roman"/>
          <w:b/>
          <w:bCs/>
          <w:sz w:val="28"/>
          <w:szCs w:val="28"/>
          <w:lang w:val="ro-MD"/>
        </w:rPr>
      </w:pPr>
      <w:r>
        <w:rPr>
          <w:rFonts w:ascii="Times New Roman" w:hAnsi="Times New Roman"/>
          <w:bCs/>
          <w:sz w:val="28"/>
          <w:szCs w:val="28"/>
          <w:lang w:val="ro-MD"/>
        </w:rPr>
        <w:t xml:space="preserve">- </w:t>
      </w:r>
      <w:r w:rsidR="00D012D1" w:rsidRPr="00A5453B">
        <w:rPr>
          <w:rFonts w:ascii="Times New Roman" w:hAnsi="Times New Roman"/>
          <w:bCs/>
          <w:sz w:val="28"/>
          <w:szCs w:val="28"/>
          <w:lang w:val="ro-MD"/>
        </w:rPr>
        <w:t>furnizorii ”mici” nu asigură un nivel minim de securitate cibernetică a propriei rețele și deseori nu duc evidența utilizatorilor de servicii și nu înregistrează metadatele privind accesul la rețeaua Internet;</w:t>
      </w:r>
    </w:p>
    <w:p w:rsidR="00C231CB" w:rsidRDefault="00066AD2" w:rsidP="00066AD2">
      <w:pPr>
        <w:spacing w:after="0"/>
        <w:ind w:firstLine="709"/>
        <w:jc w:val="both"/>
        <w:rPr>
          <w:rFonts w:ascii="Times New Roman" w:hAnsi="Times New Roman"/>
          <w:bCs/>
          <w:sz w:val="28"/>
          <w:szCs w:val="28"/>
          <w:lang w:val="ro-MD"/>
        </w:rPr>
      </w:pPr>
      <w:r>
        <w:rPr>
          <w:rFonts w:ascii="Times New Roman" w:hAnsi="Times New Roman"/>
          <w:b/>
          <w:bCs/>
          <w:sz w:val="28"/>
          <w:szCs w:val="28"/>
          <w:lang w:val="ro-MD"/>
        </w:rPr>
        <w:t xml:space="preserve">- </w:t>
      </w:r>
      <w:r w:rsidR="00D012D1" w:rsidRPr="00A5453B">
        <w:rPr>
          <w:rFonts w:ascii="Times New Roman" w:hAnsi="Times New Roman"/>
          <w:bCs/>
          <w:sz w:val="28"/>
          <w:szCs w:val="28"/>
          <w:lang w:val="ro-MD"/>
        </w:rPr>
        <w:t>serviciile de Internet fi</w:t>
      </w:r>
      <w:r w:rsidR="00C343CF">
        <w:rPr>
          <w:rFonts w:ascii="Times New Roman" w:hAnsi="Times New Roman"/>
          <w:bCs/>
          <w:sz w:val="28"/>
          <w:szCs w:val="28"/>
          <w:lang w:val="ro-MD"/>
        </w:rPr>
        <w:t>x prestate pe teritoriul din stâ</w:t>
      </w:r>
      <w:r w:rsidR="00D012D1" w:rsidRPr="00A5453B">
        <w:rPr>
          <w:rFonts w:ascii="Times New Roman" w:hAnsi="Times New Roman"/>
          <w:bCs/>
          <w:sz w:val="28"/>
          <w:szCs w:val="28"/>
          <w:lang w:val="ro-MD"/>
        </w:rPr>
        <w:t>nga Nistrului.</w:t>
      </w:r>
    </w:p>
    <w:p w:rsidR="00066AD2" w:rsidRDefault="00066AD2" w:rsidP="00066AD2">
      <w:pPr>
        <w:spacing w:after="0"/>
        <w:ind w:firstLine="709"/>
        <w:jc w:val="both"/>
        <w:rPr>
          <w:rFonts w:ascii="Times New Roman" w:hAnsi="Times New Roman"/>
          <w:bCs/>
          <w:sz w:val="28"/>
          <w:szCs w:val="28"/>
          <w:lang w:val="ro-MD"/>
        </w:rPr>
      </w:pPr>
    </w:p>
    <w:p w:rsidR="00066AD2" w:rsidRDefault="00066AD2" w:rsidP="00066AD2">
      <w:pPr>
        <w:spacing w:after="0"/>
        <w:ind w:firstLine="709"/>
        <w:jc w:val="both"/>
        <w:rPr>
          <w:rFonts w:ascii="Times New Roman" w:hAnsi="Times New Roman"/>
          <w:bCs/>
          <w:sz w:val="28"/>
          <w:szCs w:val="28"/>
          <w:lang w:val="ro-MD"/>
        </w:rPr>
      </w:pPr>
    </w:p>
    <w:p w:rsidR="00066AD2" w:rsidRPr="00066AD2" w:rsidRDefault="00066AD2" w:rsidP="00066AD2">
      <w:pPr>
        <w:spacing w:after="0"/>
        <w:ind w:firstLine="709"/>
        <w:jc w:val="both"/>
        <w:rPr>
          <w:rFonts w:ascii="Times New Roman" w:hAnsi="Times New Roman"/>
          <w:b/>
          <w:bCs/>
          <w:sz w:val="28"/>
          <w:szCs w:val="28"/>
          <w:lang w:val="ro-MD"/>
        </w:rPr>
      </w:pPr>
    </w:p>
    <w:p w:rsidR="00C231CB" w:rsidRDefault="00C231CB" w:rsidP="003B314E">
      <w:pPr>
        <w:spacing w:after="0"/>
        <w:ind w:firstLine="720"/>
        <w:jc w:val="both"/>
        <w:rPr>
          <w:rFonts w:ascii="Times New Roman" w:hAnsi="Times New Roman"/>
          <w:bCs/>
          <w:sz w:val="28"/>
          <w:szCs w:val="28"/>
          <w:lang w:val="ro-MD"/>
        </w:rPr>
      </w:pPr>
    </w:p>
    <w:p w:rsidR="00B42271" w:rsidRPr="00C231CB" w:rsidRDefault="00BF3D5F" w:rsidP="00BF3D5F">
      <w:pPr>
        <w:spacing w:after="0"/>
        <w:ind w:left="720"/>
        <w:jc w:val="center"/>
        <w:rPr>
          <w:rFonts w:ascii="Times New Roman" w:hAnsi="Times New Roman"/>
          <w:bCs/>
          <w:sz w:val="28"/>
          <w:szCs w:val="28"/>
          <w:lang w:val="ro-MD"/>
        </w:rPr>
      </w:pPr>
      <w:r>
        <w:rPr>
          <w:rFonts w:ascii="Times New Roman" w:hAnsi="Times New Roman"/>
          <w:b/>
          <w:bCs/>
          <w:sz w:val="28"/>
          <w:szCs w:val="28"/>
          <w:lang w:val="en-US"/>
        </w:rPr>
        <w:lastRenderedPageBreak/>
        <w:t xml:space="preserve">IV. </w:t>
      </w:r>
      <w:r w:rsidR="00B42271" w:rsidRPr="00B42271">
        <w:rPr>
          <w:rFonts w:ascii="Times New Roman" w:hAnsi="Times New Roman"/>
          <w:b/>
          <w:bCs/>
          <w:sz w:val="28"/>
          <w:szCs w:val="28"/>
          <w:lang w:val="en-US"/>
        </w:rPr>
        <w:t>FACTORI DE RISC ÎN IMPLEMENTAREA STRATEGIEI</w:t>
      </w:r>
    </w:p>
    <w:p w:rsidR="00B42271" w:rsidRPr="00357C41" w:rsidRDefault="00357C41" w:rsidP="003B314E">
      <w:pPr>
        <w:spacing w:after="0"/>
        <w:ind w:firstLine="720"/>
        <w:jc w:val="both"/>
        <w:rPr>
          <w:rFonts w:ascii="Times New Roman" w:hAnsi="Times New Roman"/>
          <w:bCs/>
          <w:sz w:val="28"/>
          <w:szCs w:val="28"/>
          <w:lang w:val="ro-MD"/>
        </w:rPr>
      </w:pPr>
      <w:r w:rsidRPr="00357C41">
        <w:rPr>
          <w:rFonts w:ascii="Times New Roman" w:hAnsi="Times New Roman"/>
          <w:bCs/>
          <w:sz w:val="28"/>
          <w:szCs w:val="28"/>
          <w:lang w:val="ro-MD"/>
        </w:rPr>
        <w:t>În procesul</w:t>
      </w:r>
      <w:r>
        <w:rPr>
          <w:rFonts w:ascii="Times New Roman" w:hAnsi="Times New Roman"/>
          <w:bCs/>
          <w:sz w:val="28"/>
          <w:szCs w:val="28"/>
          <w:lang w:val="ro-MD"/>
        </w:rPr>
        <w:t xml:space="preserve"> de prevenire și combatere a criminalității informatice au fost identificate</w:t>
      </w:r>
      <w:r w:rsidR="00B42271" w:rsidRPr="00357C41">
        <w:rPr>
          <w:rFonts w:ascii="Times New Roman" w:hAnsi="Times New Roman"/>
          <w:bCs/>
          <w:sz w:val="28"/>
          <w:szCs w:val="28"/>
          <w:lang w:val="ro-MD"/>
        </w:rPr>
        <w:t xml:space="preserve"> următoarele obstacole sau factori de risc în implementarea</w:t>
      </w:r>
      <w:r>
        <w:rPr>
          <w:rFonts w:ascii="Times New Roman" w:hAnsi="Times New Roman"/>
          <w:bCs/>
          <w:sz w:val="28"/>
          <w:szCs w:val="28"/>
          <w:lang w:val="ro-MD"/>
        </w:rPr>
        <w:t xml:space="preserve"> </w:t>
      </w:r>
      <w:r w:rsidR="00B42271" w:rsidRPr="00357C41">
        <w:rPr>
          <w:rFonts w:ascii="Times New Roman" w:hAnsi="Times New Roman"/>
          <w:bCs/>
          <w:sz w:val="28"/>
          <w:szCs w:val="28"/>
          <w:lang w:val="ro-MD"/>
        </w:rPr>
        <w:t>prezentei Strategii:</w:t>
      </w:r>
    </w:p>
    <w:p w:rsidR="00B42271" w:rsidRPr="00357C41" w:rsidRDefault="00B42271" w:rsidP="003B314E">
      <w:pPr>
        <w:spacing w:after="0"/>
        <w:ind w:firstLine="720"/>
        <w:jc w:val="both"/>
        <w:rPr>
          <w:rFonts w:ascii="Times New Roman" w:hAnsi="Times New Roman"/>
          <w:bCs/>
          <w:sz w:val="28"/>
          <w:szCs w:val="28"/>
          <w:lang w:val="ro-MD"/>
        </w:rPr>
      </w:pPr>
      <w:r w:rsidRPr="00357C41">
        <w:rPr>
          <w:rFonts w:ascii="Times New Roman" w:hAnsi="Times New Roman"/>
          <w:bCs/>
          <w:sz w:val="28"/>
          <w:szCs w:val="28"/>
          <w:lang w:val="ro-MD"/>
        </w:rPr>
        <w:t>a) problemele economice ale ţării nu permit acordarea unui sprijin financiar pentru implementarea</w:t>
      </w:r>
      <w:r w:rsidR="00357C41">
        <w:rPr>
          <w:rFonts w:ascii="Times New Roman" w:hAnsi="Times New Roman"/>
          <w:bCs/>
          <w:sz w:val="28"/>
          <w:szCs w:val="28"/>
          <w:lang w:val="ro-MD"/>
        </w:rPr>
        <w:t xml:space="preserve"> </w:t>
      </w:r>
      <w:r w:rsidRPr="00357C41">
        <w:rPr>
          <w:rFonts w:ascii="Times New Roman" w:hAnsi="Times New Roman"/>
          <w:bCs/>
          <w:sz w:val="28"/>
          <w:szCs w:val="28"/>
          <w:lang w:val="ro-MD"/>
        </w:rPr>
        <w:t>Strategiei per ansamblu şi implementarea sa în mare parte va depinde de asistenţa tehnică</w:t>
      </w:r>
      <w:r w:rsidR="00357C41">
        <w:rPr>
          <w:rFonts w:ascii="Times New Roman" w:hAnsi="Times New Roman"/>
          <w:bCs/>
          <w:sz w:val="28"/>
          <w:szCs w:val="28"/>
          <w:lang w:val="ro-MD"/>
        </w:rPr>
        <w:t xml:space="preserve"> </w:t>
      </w:r>
      <w:r w:rsidRPr="00357C41">
        <w:rPr>
          <w:rFonts w:ascii="Times New Roman" w:hAnsi="Times New Roman"/>
          <w:bCs/>
          <w:sz w:val="28"/>
          <w:szCs w:val="28"/>
          <w:lang w:val="ro-MD"/>
        </w:rPr>
        <w:t>internaţională;</w:t>
      </w:r>
    </w:p>
    <w:p w:rsidR="00B42271" w:rsidRPr="00357C41" w:rsidRDefault="00B42271" w:rsidP="003B314E">
      <w:pPr>
        <w:spacing w:after="0"/>
        <w:ind w:firstLine="720"/>
        <w:jc w:val="both"/>
        <w:rPr>
          <w:rFonts w:ascii="Times New Roman" w:hAnsi="Times New Roman"/>
          <w:bCs/>
          <w:sz w:val="28"/>
          <w:szCs w:val="28"/>
          <w:lang w:val="ro-MD"/>
        </w:rPr>
      </w:pPr>
      <w:r w:rsidRPr="00357C41">
        <w:rPr>
          <w:rFonts w:ascii="Times New Roman" w:hAnsi="Times New Roman"/>
          <w:bCs/>
          <w:sz w:val="28"/>
          <w:szCs w:val="28"/>
          <w:lang w:val="ro-MD"/>
        </w:rPr>
        <w:t xml:space="preserve">b) </w:t>
      </w:r>
      <w:r w:rsidR="00357C41">
        <w:rPr>
          <w:rFonts w:ascii="Times New Roman" w:hAnsi="Times New Roman"/>
          <w:bCs/>
          <w:sz w:val="28"/>
          <w:szCs w:val="28"/>
          <w:lang w:val="ro-MD"/>
        </w:rPr>
        <w:t>procesele periodice de reorganizare a instituțiilor de resort</w:t>
      </w:r>
      <w:r w:rsidRPr="00357C41">
        <w:rPr>
          <w:rFonts w:ascii="Times New Roman" w:hAnsi="Times New Roman"/>
          <w:bCs/>
          <w:sz w:val="28"/>
          <w:szCs w:val="28"/>
          <w:lang w:val="ro-MD"/>
        </w:rPr>
        <w:t xml:space="preserve">, transformarea şi reducerea </w:t>
      </w:r>
      <w:r w:rsidR="00357C41">
        <w:rPr>
          <w:rFonts w:ascii="Times New Roman" w:hAnsi="Times New Roman"/>
          <w:bCs/>
          <w:sz w:val="28"/>
          <w:szCs w:val="28"/>
          <w:lang w:val="ro-MD"/>
        </w:rPr>
        <w:t>statelor de personal</w:t>
      </w:r>
      <w:r w:rsidRPr="00357C41">
        <w:rPr>
          <w:rFonts w:ascii="Times New Roman" w:hAnsi="Times New Roman"/>
          <w:bCs/>
          <w:sz w:val="28"/>
          <w:szCs w:val="28"/>
          <w:lang w:val="ro-MD"/>
        </w:rPr>
        <w:t xml:space="preserve">, </w:t>
      </w:r>
      <w:r w:rsidR="00357C41">
        <w:rPr>
          <w:rFonts w:ascii="Times New Roman" w:hAnsi="Times New Roman"/>
          <w:bCs/>
          <w:sz w:val="28"/>
          <w:szCs w:val="28"/>
          <w:lang w:val="ro-MD"/>
        </w:rPr>
        <w:t>nivelul jos de salarizare a funcționarilor publici</w:t>
      </w:r>
      <w:r w:rsidRPr="00357C41">
        <w:rPr>
          <w:rFonts w:ascii="Times New Roman" w:hAnsi="Times New Roman"/>
          <w:bCs/>
          <w:sz w:val="28"/>
          <w:szCs w:val="28"/>
          <w:lang w:val="ro-MD"/>
        </w:rPr>
        <w:t xml:space="preserve"> pun în pericol mecanismul de </w:t>
      </w:r>
      <w:r w:rsidR="00357C41">
        <w:rPr>
          <w:rFonts w:ascii="Times New Roman" w:hAnsi="Times New Roman"/>
          <w:bCs/>
          <w:sz w:val="28"/>
          <w:szCs w:val="28"/>
          <w:lang w:val="ro-MD"/>
        </w:rPr>
        <w:t xml:space="preserve">implementare, </w:t>
      </w:r>
      <w:r w:rsidRPr="00357C41">
        <w:rPr>
          <w:rFonts w:ascii="Times New Roman" w:hAnsi="Times New Roman"/>
          <w:bCs/>
          <w:sz w:val="28"/>
          <w:szCs w:val="28"/>
          <w:lang w:val="ro-MD"/>
        </w:rPr>
        <w:t xml:space="preserve">coordonare </w:t>
      </w:r>
      <w:r w:rsidR="00357C41">
        <w:rPr>
          <w:rFonts w:ascii="Times New Roman" w:hAnsi="Times New Roman"/>
          <w:bCs/>
          <w:sz w:val="28"/>
          <w:szCs w:val="28"/>
          <w:lang w:val="ro-MD"/>
        </w:rPr>
        <w:t xml:space="preserve">și monitorizare </w:t>
      </w:r>
      <w:r w:rsidR="00853620">
        <w:rPr>
          <w:rFonts w:ascii="Times New Roman" w:hAnsi="Times New Roman"/>
          <w:bCs/>
          <w:sz w:val="28"/>
          <w:szCs w:val="28"/>
          <w:lang w:val="ro-MD"/>
        </w:rPr>
        <w:t xml:space="preserve">realizării obiectivelor </w:t>
      </w:r>
      <w:r w:rsidR="00357C41">
        <w:rPr>
          <w:rFonts w:ascii="Times New Roman" w:hAnsi="Times New Roman"/>
          <w:bCs/>
          <w:sz w:val="28"/>
          <w:szCs w:val="28"/>
          <w:lang w:val="ro-MD"/>
        </w:rPr>
        <w:t>Strategiei;</w:t>
      </w:r>
    </w:p>
    <w:p w:rsidR="00B42271" w:rsidRPr="00357C41" w:rsidRDefault="00853620" w:rsidP="003B314E">
      <w:pPr>
        <w:spacing w:after="0"/>
        <w:ind w:firstLine="720"/>
        <w:jc w:val="both"/>
        <w:rPr>
          <w:rFonts w:ascii="Times New Roman" w:hAnsi="Times New Roman"/>
          <w:bCs/>
          <w:sz w:val="28"/>
          <w:szCs w:val="28"/>
          <w:lang w:val="ro-MD"/>
        </w:rPr>
      </w:pPr>
      <w:r>
        <w:rPr>
          <w:rFonts w:ascii="Times New Roman" w:hAnsi="Times New Roman"/>
          <w:bCs/>
          <w:sz w:val="28"/>
          <w:szCs w:val="28"/>
          <w:lang w:val="ro-MD"/>
        </w:rPr>
        <w:t>c</w:t>
      </w:r>
      <w:r w:rsidR="00B42271" w:rsidRPr="00357C41">
        <w:rPr>
          <w:rFonts w:ascii="Times New Roman" w:hAnsi="Times New Roman"/>
          <w:bCs/>
          <w:sz w:val="28"/>
          <w:szCs w:val="28"/>
          <w:lang w:val="ro-MD"/>
        </w:rPr>
        <w:t xml:space="preserve">) </w:t>
      </w:r>
      <w:r>
        <w:rPr>
          <w:rFonts w:ascii="Times New Roman" w:hAnsi="Times New Roman"/>
          <w:bCs/>
          <w:sz w:val="28"/>
          <w:szCs w:val="28"/>
          <w:lang w:val="ro-MD"/>
        </w:rPr>
        <w:t xml:space="preserve">necesitatea </w:t>
      </w:r>
      <w:r w:rsidR="00B42271" w:rsidRPr="00357C41">
        <w:rPr>
          <w:rFonts w:ascii="Times New Roman" w:hAnsi="Times New Roman"/>
          <w:bCs/>
          <w:sz w:val="28"/>
          <w:szCs w:val="28"/>
          <w:lang w:val="ro-MD"/>
        </w:rPr>
        <w:t>asigurării unei pregătiri continuă a specialiştilor, cu scopul de a creşte nivelul de sensibilizare a</w:t>
      </w:r>
      <w:r>
        <w:rPr>
          <w:rFonts w:ascii="Times New Roman" w:hAnsi="Times New Roman"/>
          <w:bCs/>
          <w:sz w:val="28"/>
          <w:szCs w:val="28"/>
          <w:lang w:val="ro-MD"/>
        </w:rPr>
        <w:t xml:space="preserve"> </w:t>
      </w:r>
      <w:r w:rsidR="00B42271" w:rsidRPr="00357C41">
        <w:rPr>
          <w:rFonts w:ascii="Times New Roman" w:hAnsi="Times New Roman"/>
          <w:bCs/>
          <w:sz w:val="28"/>
          <w:szCs w:val="28"/>
          <w:lang w:val="ro-MD"/>
        </w:rPr>
        <w:t xml:space="preserve">acestora în ceea ce priveşte problema </w:t>
      </w:r>
      <w:r>
        <w:rPr>
          <w:rFonts w:ascii="Times New Roman" w:hAnsi="Times New Roman"/>
          <w:bCs/>
          <w:sz w:val="28"/>
          <w:szCs w:val="28"/>
          <w:lang w:val="ro-MD"/>
        </w:rPr>
        <w:t xml:space="preserve">criminalității informatice </w:t>
      </w:r>
      <w:r w:rsidR="00B42271" w:rsidRPr="00357C41">
        <w:rPr>
          <w:rFonts w:ascii="Times New Roman" w:hAnsi="Times New Roman"/>
          <w:bCs/>
          <w:sz w:val="28"/>
          <w:szCs w:val="28"/>
          <w:lang w:val="ro-MD"/>
        </w:rPr>
        <w:t>şi nivelul capacităţii de abordare a problemei;</w:t>
      </w:r>
    </w:p>
    <w:p w:rsidR="00B42271" w:rsidRPr="00357C41" w:rsidRDefault="00853620" w:rsidP="003B314E">
      <w:pPr>
        <w:spacing w:after="0"/>
        <w:ind w:firstLine="720"/>
        <w:jc w:val="both"/>
        <w:rPr>
          <w:rFonts w:ascii="Times New Roman" w:hAnsi="Times New Roman"/>
          <w:bCs/>
          <w:sz w:val="28"/>
          <w:szCs w:val="28"/>
          <w:lang w:val="ro-MD"/>
        </w:rPr>
      </w:pPr>
      <w:r>
        <w:rPr>
          <w:rFonts w:ascii="Times New Roman" w:hAnsi="Times New Roman"/>
          <w:bCs/>
          <w:sz w:val="28"/>
          <w:szCs w:val="28"/>
          <w:lang w:val="ro-MD"/>
        </w:rPr>
        <w:t>d</w:t>
      </w:r>
      <w:r w:rsidR="00B42271" w:rsidRPr="00357C41">
        <w:rPr>
          <w:rFonts w:ascii="Times New Roman" w:hAnsi="Times New Roman"/>
          <w:bCs/>
          <w:sz w:val="28"/>
          <w:szCs w:val="28"/>
          <w:lang w:val="ro-MD"/>
        </w:rPr>
        <w:t>) instabilitatea politică, ceea ce poate conduce la o schimbare în priorităţile politicii interne şi</w:t>
      </w:r>
      <w:r>
        <w:rPr>
          <w:rFonts w:ascii="Times New Roman" w:hAnsi="Times New Roman"/>
          <w:bCs/>
          <w:sz w:val="28"/>
          <w:szCs w:val="28"/>
          <w:lang w:val="ro-MD"/>
        </w:rPr>
        <w:t xml:space="preserve"> </w:t>
      </w:r>
      <w:r w:rsidR="00B42271" w:rsidRPr="00357C41">
        <w:rPr>
          <w:rFonts w:ascii="Times New Roman" w:hAnsi="Times New Roman"/>
          <w:bCs/>
          <w:sz w:val="28"/>
          <w:szCs w:val="28"/>
          <w:lang w:val="ro-MD"/>
        </w:rPr>
        <w:t>externe;</w:t>
      </w:r>
    </w:p>
    <w:p w:rsidR="00B42271" w:rsidRPr="00357C41" w:rsidRDefault="00A71EF5" w:rsidP="003B314E">
      <w:pPr>
        <w:spacing w:after="0"/>
        <w:ind w:firstLine="720"/>
        <w:jc w:val="both"/>
        <w:rPr>
          <w:rFonts w:ascii="Times New Roman" w:hAnsi="Times New Roman"/>
          <w:bCs/>
          <w:sz w:val="28"/>
          <w:szCs w:val="28"/>
          <w:lang w:val="ro-MD"/>
        </w:rPr>
      </w:pPr>
      <w:r>
        <w:rPr>
          <w:rFonts w:ascii="Times New Roman" w:hAnsi="Times New Roman"/>
          <w:bCs/>
          <w:sz w:val="28"/>
          <w:szCs w:val="28"/>
          <w:lang w:val="ro-MD"/>
        </w:rPr>
        <w:t>e</w:t>
      </w:r>
      <w:r w:rsidR="00B42271" w:rsidRPr="00357C41">
        <w:rPr>
          <w:rFonts w:ascii="Times New Roman" w:hAnsi="Times New Roman"/>
          <w:bCs/>
          <w:sz w:val="28"/>
          <w:szCs w:val="28"/>
          <w:lang w:val="ro-MD"/>
        </w:rPr>
        <w:t xml:space="preserve">) atitudinea conservatorie, </w:t>
      </w:r>
      <w:r w:rsidR="00853620">
        <w:rPr>
          <w:rFonts w:ascii="Times New Roman" w:hAnsi="Times New Roman"/>
          <w:bCs/>
          <w:sz w:val="28"/>
          <w:szCs w:val="28"/>
          <w:lang w:val="ro-MD"/>
        </w:rPr>
        <w:t xml:space="preserve"> cât și nivel jos de conștientizare a pericolului spațiului virtual</w:t>
      </w:r>
      <w:r w:rsidR="00B42271" w:rsidRPr="00357C41">
        <w:rPr>
          <w:rFonts w:ascii="Times New Roman" w:hAnsi="Times New Roman"/>
          <w:bCs/>
          <w:sz w:val="28"/>
          <w:szCs w:val="28"/>
          <w:lang w:val="ro-MD"/>
        </w:rPr>
        <w:t>, poate conduce la</w:t>
      </w:r>
      <w:r w:rsidR="00853620">
        <w:rPr>
          <w:rFonts w:ascii="Times New Roman" w:hAnsi="Times New Roman"/>
          <w:bCs/>
          <w:sz w:val="28"/>
          <w:szCs w:val="28"/>
          <w:lang w:val="ro-MD"/>
        </w:rPr>
        <w:t xml:space="preserve"> </w:t>
      </w:r>
      <w:r w:rsidR="00B42271" w:rsidRPr="00357C41">
        <w:rPr>
          <w:rFonts w:ascii="Times New Roman" w:hAnsi="Times New Roman"/>
          <w:bCs/>
          <w:sz w:val="28"/>
          <w:szCs w:val="28"/>
          <w:lang w:val="ro-MD"/>
        </w:rPr>
        <w:t>imitarea activităţii</w:t>
      </w:r>
      <w:r w:rsidR="00853620">
        <w:rPr>
          <w:rFonts w:ascii="Times New Roman" w:hAnsi="Times New Roman"/>
          <w:bCs/>
          <w:sz w:val="28"/>
          <w:szCs w:val="28"/>
          <w:lang w:val="ro-MD"/>
        </w:rPr>
        <w:t xml:space="preserve">, realizarea formală și lipsa </w:t>
      </w:r>
      <w:r w:rsidR="00B42271" w:rsidRPr="00357C41">
        <w:rPr>
          <w:rFonts w:ascii="Times New Roman" w:hAnsi="Times New Roman"/>
          <w:bCs/>
          <w:sz w:val="28"/>
          <w:szCs w:val="28"/>
          <w:lang w:val="ro-MD"/>
        </w:rPr>
        <w:t>progresului real în atingerea obiectivelor Strategiei.</w:t>
      </w:r>
    </w:p>
    <w:p w:rsidR="00B42271" w:rsidRPr="00357C41" w:rsidRDefault="00B42271" w:rsidP="003B314E">
      <w:pPr>
        <w:spacing w:after="0"/>
        <w:ind w:firstLine="720"/>
        <w:jc w:val="both"/>
        <w:rPr>
          <w:rFonts w:ascii="Times New Roman" w:hAnsi="Times New Roman"/>
          <w:bCs/>
          <w:sz w:val="28"/>
          <w:szCs w:val="28"/>
          <w:lang w:val="ro-MD"/>
        </w:rPr>
      </w:pPr>
      <w:r w:rsidRPr="00357C41">
        <w:rPr>
          <w:rFonts w:ascii="Times New Roman" w:hAnsi="Times New Roman"/>
          <w:bCs/>
          <w:sz w:val="28"/>
          <w:szCs w:val="28"/>
          <w:lang w:val="ro-MD"/>
        </w:rPr>
        <w:t>Factorii de risc identificaţi pot afecta cu siguranţă implementarea prezentei Strategii. În acelaşi timp,</w:t>
      </w:r>
      <w:r w:rsidR="00F27A7F">
        <w:rPr>
          <w:rFonts w:ascii="Times New Roman" w:hAnsi="Times New Roman"/>
          <w:bCs/>
          <w:sz w:val="28"/>
          <w:szCs w:val="28"/>
          <w:lang w:val="ro-MD"/>
        </w:rPr>
        <w:t xml:space="preserve"> e</w:t>
      </w:r>
      <w:r w:rsidRPr="00357C41">
        <w:rPr>
          <w:rFonts w:ascii="Times New Roman" w:hAnsi="Times New Roman"/>
          <w:bCs/>
          <w:sz w:val="28"/>
          <w:szCs w:val="28"/>
          <w:lang w:val="ro-MD"/>
        </w:rPr>
        <w:t xml:space="preserve">xistenţa anumitor obligaţii internaţionale ale RM în domeniul combaterii </w:t>
      </w:r>
      <w:r w:rsidR="00F27A7F">
        <w:rPr>
          <w:rFonts w:ascii="Times New Roman" w:hAnsi="Times New Roman"/>
          <w:bCs/>
          <w:sz w:val="28"/>
          <w:szCs w:val="28"/>
          <w:lang w:val="ro-MD"/>
        </w:rPr>
        <w:t>criminalității informatice</w:t>
      </w:r>
      <w:r w:rsidRPr="00357C41">
        <w:rPr>
          <w:rFonts w:ascii="Times New Roman" w:hAnsi="Times New Roman"/>
          <w:bCs/>
          <w:sz w:val="28"/>
          <w:szCs w:val="28"/>
          <w:lang w:val="ro-MD"/>
        </w:rPr>
        <w:t>,</w:t>
      </w:r>
      <w:r w:rsidR="00F27A7F">
        <w:rPr>
          <w:rFonts w:ascii="Times New Roman" w:hAnsi="Times New Roman"/>
          <w:bCs/>
          <w:sz w:val="28"/>
          <w:szCs w:val="28"/>
          <w:lang w:val="ro-MD"/>
        </w:rPr>
        <w:t xml:space="preserve"> participarea la lucrările Comitetului Consiliului Europei privind criminalitatea informatică, alte organisme internaționale,</w:t>
      </w:r>
      <w:r w:rsidRPr="00357C41">
        <w:rPr>
          <w:rFonts w:ascii="Times New Roman" w:hAnsi="Times New Roman"/>
          <w:bCs/>
          <w:sz w:val="28"/>
          <w:szCs w:val="28"/>
          <w:lang w:val="ro-MD"/>
        </w:rPr>
        <w:t xml:space="preserve"> creează</w:t>
      </w:r>
      <w:r w:rsidR="00F27A7F">
        <w:rPr>
          <w:rFonts w:ascii="Times New Roman" w:hAnsi="Times New Roman"/>
          <w:bCs/>
          <w:sz w:val="28"/>
          <w:szCs w:val="28"/>
          <w:lang w:val="ro-MD"/>
        </w:rPr>
        <w:t xml:space="preserve"> </w:t>
      </w:r>
      <w:r w:rsidRPr="00357C41">
        <w:rPr>
          <w:rFonts w:ascii="Times New Roman" w:hAnsi="Times New Roman"/>
          <w:bCs/>
          <w:sz w:val="28"/>
          <w:szCs w:val="28"/>
          <w:lang w:val="ro-MD"/>
        </w:rPr>
        <w:t>premize favorabile pentru implementarea cu succes a prezentei Strategii.</w:t>
      </w:r>
    </w:p>
    <w:p w:rsidR="00D012D1" w:rsidRPr="00357C41" w:rsidRDefault="00D012D1" w:rsidP="003B314E">
      <w:pPr>
        <w:spacing w:after="0"/>
        <w:jc w:val="both"/>
        <w:rPr>
          <w:rFonts w:ascii="Times New Roman" w:hAnsi="Times New Roman"/>
          <w:sz w:val="28"/>
          <w:szCs w:val="28"/>
          <w:lang w:val="ro-MD"/>
        </w:rPr>
      </w:pPr>
    </w:p>
    <w:p w:rsidR="00D012D1" w:rsidRPr="00A5453B" w:rsidRDefault="00D012D1" w:rsidP="00F27299">
      <w:pPr>
        <w:pStyle w:val="Listparagraf"/>
        <w:numPr>
          <w:ilvl w:val="0"/>
          <w:numId w:val="38"/>
        </w:numPr>
        <w:spacing w:after="0"/>
        <w:ind w:hanging="8517"/>
        <w:jc w:val="center"/>
        <w:rPr>
          <w:rFonts w:ascii="Times New Roman" w:hAnsi="Times New Roman"/>
          <w:b/>
          <w:bCs/>
          <w:sz w:val="28"/>
          <w:szCs w:val="28"/>
          <w:lang w:val="ro-MD"/>
        </w:rPr>
      </w:pPr>
      <w:r w:rsidRPr="00A5453B">
        <w:rPr>
          <w:rFonts w:ascii="Times New Roman" w:hAnsi="Times New Roman"/>
          <w:b/>
          <w:bCs/>
          <w:sz w:val="28"/>
          <w:szCs w:val="28"/>
          <w:lang w:val="ro-MD"/>
        </w:rPr>
        <w:t>OBIECTIVELE SRATEGIEI</w:t>
      </w:r>
    </w:p>
    <w:p w:rsidR="00D012D1" w:rsidRPr="00A5453B" w:rsidRDefault="00D012D1" w:rsidP="0003145C">
      <w:pPr>
        <w:spacing w:after="0"/>
        <w:ind w:firstLine="709"/>
        <w:jc w:val="both"/>
        <w:rPr>
          <w:rFonts w:ascii="Times New Roman" w:hAnsi="Times New Roman"/>
          <w:sz w:val="28"/>
          <w:szCs w:val="28"/>
          <w:lang w:val="ro-MD"/>
        </w:rPr>
      </w:pPr>
      <w:r w:rsidRPr="00A5453B">
        <w:rPr>
          <w:rStyle w:val="docbody"/>
          <w:rFonts w:ascii="Times New Roman" w:hAnsi="Times New Roman"/>
          <w:sz w:val="28"/>
          <w:szCs w:val="28"/>
          <w:lang w:val="ro-MD"/>
        </w:rPr>
        <w:t>Obiectivele Strategiei au o importanţă extrem de majoră în procesul de realizare a obligațiunilor asumate de către stat pe calea integrării în spațiul comunitar european și în particular la perfecţionarea bazei normative ce reglementează combaterea criminalității informatice.</w:t>
      </w:r>
      <w:r w:rsidRPr="00A5453B">
        <w:rPr>
          <w:rFonts w:ascii="Times New Roman" w:hAnsi="Times New Roman"/>
          <w:sz w:val="28"/>
          <w:szCs w:val="28"/>
          <w:lang w:val="ro-MD"/>
        </w:rPr>
        <w:t xml:space="preserve"> </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 xml:space="preserve">Adoptarea şi dezvoltarea continuă a unor bune practici de investigare, codificate în proceduri standard unitare la nivelul instituţiilor de aplicare a legii, completate de măsuri de îmbunătăţire a capacităţii de colectare şi analiză a informaţiilor din surse variate, reprezintă premisele unui răspuns coerent şi eficace în descurajarea acţiunilor criminale pe acest domeniu. </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De asemenea, urmărirea profitului obţinut de grupările criminale organizate trebuie să reprezinte un deziderat în anchetarea cauzelor de infracțiuni informatice, inclusiv în cauzele cu componentă transfrontalieră.</w:t>
      </w:r>
    </w:p>
    <w:p w:rsidR="00D012D1" w:rsidRPr="00A5453B" w:rsidRDefault="00D012D1" w:rsidP="003B314E">
      <w:pPr>
        <w:spacing w:after="0"/>
        <w:ind w:firstLine="709"/>
        <w:jc w:val="both"/>
        <w:rPr>
          <w:rFonts w:ascii="Times New Roman" w:hAnsi="Times New Roman"/>
          <w:sz w:val="28"/>
          <w:szCs w:val="28"/>
          <w:lang w:val="ro-MD"/>
        </w:rPr>
      </w:pPr>
      <w:r w:rsidRPr="00A5453B">
        <w:rPr>
          <w:rFonts w:ascii="Times New Roman" w:hAnsi="Times New Roman"/>
          <w:sz w:val="28"/>
          <w:szCs w:val="28"/>
          <w:lang w:val="ro-MD"/>
        </w:rPr>
        <w:t xml:space="preserve">Obiectivul principal al Strategiei, stabilit în urma analizei efectuate și identificării problemei de bază, este </w:t>
      </w:r>
      <w:r w:rsidRPr="00A5453B">
        <w:rPr>
          <w:rFonts w:ascii="Times New Roman" w:hAnsi="Times New Roman"/>
          <w:sz w:val="28"/>
          <w:szCs w:val="28"/>
          <w:lang w:val="ro-MD" w:eastAsia="ru-RU"/>
        </w:rPr>
        <w:t xml:space="preserve">consolidarea eforturilor comune în prevenirea </w:t>
      </w:r>
      <w:r w:rsidRPr="00A5453B">
        <w:rPr>
          <w:rFonts w:ascii="Times New Roman" w:hAnsi="Times New Roman"/>
          <w:sz w:val="28"/>
          <w:szCs w:val="28"/>
          <w:lang w:val="ro-MD" w:eastAsia="ru-RU"/>
        </w:rPr>
        <w:lastRenderedPageBreak/>
        <w:t xml:space="preserve">și combaterea criminalității informatice, </w:t>
      </w:r>
      <w:r w:rsidRPr="00A5453B">
        <w:rPr>
          <w:rFonts w:ascii="Times New Roman" w:hAnsi="Times New Roman"/>
          <w:sz w:val="28"/>
          <w:szCs w:val="28"/>
          <w:lang w:val="ro-MD"/>
        </w:rPr>
        <w:t>identificarea intervenţiilor necesare pentru diminuarea impactului dăunător al criminalității, atacurilor și incidentelor cibernetice asupra dezvoltării sigure a societății informaționale.</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Realizarea obiectivului principal al Strategiei, în conformitate cu problemele identificate, se va produce prin realizarea complexă a următoarelor obiective specifice:</w:t>
      </w:r>
    </w:p>
    <w:p w:rsidR="00D359F7" w:rsidRDefault="0003145C" w:rsidP="00D359F7">
      <w:pPr>
        <w:pStyle w:val="Listparagraf"/>
        <w:numPr>
          <w:ilvl w:val="0"/>
          <w:numId w:val="18"/>
        </w:numPr>
        <w:tabs>
          <w:tab w:val="left" w:pos="1134"/>
        </w:tabs>
        <w:spacing w:after="0"/>
        <w:ind w:left="0" w:firstLine="709"/>
        <w:jc w:val="both"/>
        <w:rPr>
          <w:rFonts w:ascii="Times New Roman" w:hAnsi="Times New Roman"/>
          <w:bCs/>
          <w:sz w:val="28"/>
          <w:szCs w:val="28"/>
          <w:lang w:val="ro-MD"/>
        </w:rPr>
      </w:pPr>
      <w:r w:rsidRPr="00D359F7">
        <w:rPr>
          <w:rFonts w:ascii="Times New Roman" w:hAnsi="Times New Roman"/>
          <w:bCs/>
          <w:sz w:val="28"/>
          <w:szCs w:val="28"/>
          <w:lang w:val="ro-MD"/>
        </w:rPr>
        <w:t>i</w:t>
      </w:r>
      <w:r w:rsidR="00D359F7" w:rsidRPr="00D359F7">
        <w:rPr>
          <w:rFonts w:ascii="Times New Roman" w:hAnsi="Times New Roman"/>
          <w:bCs/>
          <w:sz w:val="28"/>
          <w:szCs w:val="28"/>
          <w:lang w:val="ro-MD"/>
        </w:rPr>
        <w:t>mplementarea</w:t>
      </w:r>
      <w:r w:rsidR="00D012D1" w:rsidRPr="00D359F7">
        <w:rPr>
          <w:rFonts w:ascii="Times New Roman" w:hAnsi="Times New Roman"/>
          <w:bCs/>
          <w:sz w:val="28"/>
          <w:szCs w:val="28"/>
          <w:lang w:val="ro-MD"/>
        </w:rPr>
        <w:t xml:space="preserve"> </w:t>
      </w:r>
      <w:r w:rsidR="00D012D1" w:rsidRPr="00A5453B">
        <w:rPr>
          <w:rFonts w:ascii="Times New Roman" w:hAnsi="Times New Roman"/>
          <w:bCs/>
          <w:sz w:val="28"/>
          <w:szCs w:val="28"/>
          <w:lang w:val="ro-RO"/>
        </w:rPr>
        <w:t xml:space="preserve">Convenției Consiliului Europei privind criminalitatea informatică (Budapesta, 2001) și a Convenției Consiliului Europei </w:t>
      </w:r>
      <w:r w:rsidR="00D012D1" w:rsidRPr="00A5453B">
        <w:rPr>
          <w:rFonts w:ascii="Times New Roman" w:hAnsi="Times New Roman"/>
          <w:sz w:val="28"/>
          <w:szCs w:val="28"/>
          <w:lang w:val="ro-MD"/>
        </w:rPr>
        <w:t>pentru protecţia copiilor împotriva exploatării sexuale şi a abuzurilor sexuale(Lanzarote, 2007);</w:t>
      </w:r>
    </w:p>
    <w:p w:rsidR="00D359F7" w:rsidRDefault="0003145C" w:rsidP="00D359F7">
      <w:pPr>
        <w:pStyle w:val="Listparagraf"/>
        <w:numPr>
          <w:ilvl w:val="0"/>
          <w:numId w:val="18"/>
        </w:numPr>
        <w:tabs>
          <w:tab w:val="left" w:pos="1134"/>
        </w:tabs>
        <w:spacing w:after="0"/>
        <w:ind w:left="0" w:firstLine="709"/>
        <w:jc w:val="both"/>
        <w:rPr>
          <w:rFonts w:ascii="Times New Roman" w:hAnsi="Times New Roman"/>
          <w:bCs/>
          <w:sz w:val="28"/>
          <w:szCs w:val="28"/>
          <w:lang w:val="ro-MD"/>
        </w:rPr>
      </w:pPr>
      <w:r w:rsidRPr="00D359F7">
        <w:rPr>
          <w:rFonts w:ascii="Times New Roman" w:hAnsi="Times New Roman"/>
          <w:bCs/>
          <w:sz w:val="28"/>
          <w:szCs w:val="28"/>
          <w:lang w:val="ro-RO"/>
        </w:rPr>
        <w:t>combaterea atacurilor cibernetice asupra datelor și rețelelor;</w:t>
      </w:r>
    </w:p>
    <w:p w:rsidR="00D359F7" w:rsidRDefault="0003145C" w:rsidP="00D359F7">
      <w:pPr>
        <w:pStyle w:val="Listparagraf"/>
        <w:numPr>
          <w:ilvl w:val="0"/>
          <w:numId w:val="18"/>
        </w:numPr>
        <w:tabs>
          <w:tab w:val="left" w:pos="1134"/>
        </w:tabs>
        <w:spacing w:after="0"/>
        <w:ind w:left="0" w:firstLine="709"/>
        <w:jc w:val="both"/>
        <w:rPr>
          <w:rFonts w:ascii="Times New Roman" w:hAnsi="Times New Roman"/>
          <w:bCs/>
          <w:sz w:val="28"/>
          <w:szCs w:val="28"/>
          <w:lang w:val="ro-MD"/>
        </w:rPr>
      </w:pPr>
      <w:r w:rsidRPr="00D359F7">
        <w:rPr>
          <w:rFonts w:ascii="Times New Roman" w:hAnsi="Times New Roman"/>
          <w:bCs/>
          <w:sz w:val="28"/>
          <w:szCs w:val="28"/>
          <w:lang w:val="ro-RO"/>
        </w:rPr>
        <w:t>combaterea exploatării sexuală online a copiilor;</w:t>
      </w:r>
    </w:p>
    <w:p w:rsidR="00D359F7" w:rsidRPr="00D359F7" w:rsidRDefault="0003145C" w:rsidP="00D359F7">
      <w:pPr>
        <w:pStyle w:val="Listparagraf"/>
        <w:numPr>
          <w:ilvl w:val="0"/>
          <w:numId w:val="18"/>
        </w:numPr>
        <w:tabs>
          <w:tab w:val="left" w:pos="1134"/>
        </w:tabs>
        <w:spacing w:after="0"/>
        <w:ind w:left="0" w:firstLine="709"/>
        <w:jc w:val="both"/>
        <w:rPr>
          <w:rFonts w:ascii="Times New Roman" w:hAnsi="Times New Roman"/>
          <w:bCs/>
          <w:sz w:val="28"/>
          <w:szCs w:val="28"/>
          <w:lang w:val="ro-MD"/>
        </w:rPr>
      </w:pPr>
      <w:r w:rsidRPr="00D359F7">
        <w:rPr>
          <w:rFonts w:ascii="Times New Roman" w:hAnsi="Times New Roman"/>
          <w:bCs/>
          <w:sz w:val="28"/>
          <w:szCs w:val="28"/>
          <w:lang w:val="ro-RO"/>
        </w:rPr>
        <w:t>combaterea fraudelor prin utilizarea mijloacelor de plată electronice;</w:t>
      </w:r>
    </w:p>
    <w:p w:rsidR="00D359F7" w:rsidRDefault="0003145C" w:rsidP="00D359F7">
      <w:pPr>
        <w:pStyle w:val="Listparagraf"/>
        <w:numPr>
          <w:ilvl w:val="0"/>
          <w:numId w:val="18"/>
        </w:numPr>
        <w:tabs>
          <w:tab w:val="left" w:pos="1134"/>
        </w:tabs>
        <w:spacing w:after="0"/>
        <w:ind w:left="0" w:firstLine="709"/>
        <w:jc w:val="both"/>
        <w:rPr>
          <w:rFonts w:ascii="Times New Roman" w:hAnsi="Times New Roman"/>
          <w:bCs/>
          <w:sz w:val="28"/>
          <w:szCs w:val="28"/>
          <w:lang w:val="ro-MD"/>
        </w:rPr>
      </w:pPr>
      <w:r w:rsidRPr="00D359F7">
        <w:rPr>
          <w:rFonts w:ascii="Times New Roman" w:hAnsi="Times New Roman"/>
          <w:bCs/>
          <w:sz w:val="28"/>
          <w:szCs w:val="28"/>
          <w:lang w:val="ro-RO"/>
        </w:rPr>
        <w:t>combaterea utilizării frauduloase a tehnologiilor la comiterea crimelor informatice;</w:t>
      </w:r>
    </w:p>
    <w:p w:rsidR="00D359F7" w:rsidRDefault="0003145C" w:rsidP="00D359F7">
      <w:pPr>
        <w:pStyle w:val="Listparagraf"/>
        <w:numPr>
          <w:ilvl w:val="0"/>
          <w:numId w:val="18"/>
        </w:numPr>
        <w:tabs>
          <w:tab w:val="left" w:pos="1134"/>
        </w:tabs>
        <w:spacing w:after="0"/>
        <w:ind w:left="0" w:firstLine="709"/>
        <w:jc w:val="both"/>
        <w:rPr>
          <w:rFonts w:ascii="Times New Roman" w:hAnsi="Times New Roman"/>
          <w:bCs/>
          <w:sz w:val="28"/>
          <w:szCs w:val="28"/>
          <w:lang w:val="ro-MD"/>
        </w:rPr>
      </w:pPr>
      <w:r w:rsidRPr="00D359F7">
        <w:rPr>
          <w:rFonts w:ascii="Times New Roman" w:hAnsi="Times New Roman"/>
          <w:sz w:val="28"/>
          <w:szCs w:val="28"/>
          <w:lang w:val="ro-MD"/>
        </w:rPr>
        <w:t>dezvoltarea capacităților de prevenire și reacție urgentă la nivel național;</w:t>
      </w:r>
    </w:p>
    <w:p w:rsidR="00D359F7" w:rsidRDefault="0003145C" w:rsidP="00D359F7">
      <w:pPr>
        <w:pStyle w:val="Listparagraf"/>
        <w:numPr>
          <w:ilvl w:val="0"/>
          <w:numId w:val="18"/>
        </w:numPr>
        <w:tabs>
          <w:tab w:val="left" w:pos="1134"/>
        </w:tabs>
        <w:spacing w:after="0"/>
        <w:ind w:left="0" w:firstLine="709"/>
        <w:jc w:val="both"/>
        <w:rPr>
          <w:rFonts w:ascii="Times New Roman" w:hAnsi="Times New Roman"/>
          <w:bCs/>
          <w:sz w:val="28"/>
          <w:szCs w:val="28"/>
          <w:lang w:val="ro-MD"/>
        </w:rPr>
      </w:pPr>
      <w:r w:rsidRPr="00D359F7">
        <w:rPr>
          <w:rFonts w:ascii="Times New Roman" w:hAnsi="Times New Roman"/>
          <w:sz w:val="28"/>
          <w:szCs w:val="28"/>
          <w:lang w:val="ro-MD"/>
        </w:rPr>
        <w:t>educația, formarea și informarea continuă în domeniul criminalității informatice;</w:t>
      </w:r>
    </w:p>
    <w:p w:rsidR="00D012D1" w:rsidRPr="00D359F7" w:rsidRDefault="0003145C" w:rsidP="00D359F7">
      <w:pPr>
        <w:pStyle w:val="Listparagraf"/>
        <w:numPr>
          <w:ilvl w:val="0"/>
          <w:numId w:val="18"/>
        </w:numPr>
        <w:tabs>
          <w:tab w:val="left" w:pos="1134"/>
        </w:tabs>
        <w:spacing w:after="0"/>
        <w:ind w:left="0" w:firstLine="709"/>
        <w:jc w:val="both"/>
        <w:rPr>
          <w:rFonts w:ascii="Times New Roman" w:hAnsi="Times New Roman"/>
          <w:bCs/>
          <w:sz w:val="28"/>
          <w:szCs w:val="28"/>
          <w:lang w:val="ro-MD"/>
        </w:rPr>
      </w:pPr>
      <w:r w:rsidRPr="00D359F7">
        <w:rPr>
          <w:rFonts w:ascii="Times New Roman" w:hAnsi="Times New Roman"/>
          <w:sz w:val="28"/>
          <w:szCs w:val="28"/>
          <w:lang w:val="ro-MD"/>
        </w:rPr>
        <w:t>cooperarea internațională</w:t>
      </w:r>
      <w:r w:rsidR="00D012D1" w:rsidRPr="00D359F7">
        <w:rPr>
          <w:rFonts w:ascii="Times New Roman" w:hAnsi="Times New Roman"/>
          <w:sz w:val="28"/>
          <w:szCs w:val="28"/>
          <w:lang w:val="ro-MD"/>
        </w:rPr>
        <w:t>.</w:t>
      </w:r>
    </w:p>
    <w:p w:rsidR="00D012D1" w:rsidRPr="00A5453B" w:rsidRDefault="00D012D1" w:rsidP="003B314E">
      <w:pPr>
        <w:pStyle w:val="Listparagraf"/>
        <w:spacing w:after="0"/>
        <w:ind w:left="1068"/>
        <w:jc w:val="both"/>
        <w:rPr>
          <w:rFonts w:ascii="Times New Roman" w:hAnsi="Times New Roman"/>
          <w:bCs/>
          <w:sz w:val="28"/>
          <w:szCs w:val="28"/>
          <w:lang w:val="ro-RO"/>
        </w:rPr>
      </w:pPr>
    </w:p>
    <w:p w:rsidR="00BB3BD4" w:rsidRPr="0086135B" w:rsidRDefault="00D012D1" w:rsidP="00BB3BD4">
      <w:pPr>
        <w:pStyle w:val="Listparagraf"/>
        <w:numPr>
          <w:ilvl w:val="0"/>
          <w:numId w:val="38"/>
        </w:numPr>
        <w:spacing w:after="0"/>
        <w:ind w:left="0" w:firstLine="0"/>
        <w:jc w:val="center"/>
        <w:rPr>
          <w:rFonts w:ascii="Times New Roman" w:hAnsi="Times New Roman"/>
          <w:b/>
          <w:bCs/>
          <w:sz w:val="28"/>
          <w:szCs w:val="28"/>
          <w:lang w:val="ro-RO"/>
        </w:rPr>
      </w:pPr>
      <w:r w:rsidRPr="00A5453B">
        <w:rPr>
          <w:rFonts w:ascii="Times New Roman" w:hAnsi="Times New Roman"/>
          <w:b/>
          <w:bCs/>
          <w:sz w:val="28"/>
          <w:szCs w:val="28"/>
          <w:lang w:val="ro-RO"/>
        </w:rPr>
        <w:t>MĂSURILE NECESARE PENTRU ATINGEREA OBIECTIVELOR ŞI REZULTATELOR SCONTATE</w:t>
      </w:r>
      <w:bookmarkStart w:id="0" w:name="_GoBack"/>
      <w:bookmarkEnd w:id="0"/>
    </w:p>
    <w:p w:rsidR="00D012D1" w:rsidRPr="00C74C26" w:rsidRDefault="00C74C26" w:rsidP="003B314E">
      <w:pPr>
        <w:pStyle w:val="Listparagraf"/>
        <w:numPr>
          <w:ilvl w:val="0"/>
          <w:numId w:val="20"/>
        </w:numPr>
        <w:spacing w:after="0"/>
        <w:jc w:val="both"/>
        <w:rPr>
          <w:rFonts w:ascii="Times New Roman" w:hAnsi="Times New Roman"/>
          <w:b/>
          <w:bCs/>
          <w:sz w:val="28"/>
          <w:szCs w:val="28"/>
          <w:lang w:val="ro-RO"/>
        </w:rPr>
      </w:pPr>
      <w:r w:rsidRPr="00C74C26">
        <w:rPr>
          <w:rFonts w:ascii="Times New Roman" w:hAnsi="Times New Roman"/>
          <w:b/>
          <w:bCs/>
          <w:sz w:val="28"/>
          <w:szCs w:val="28"/>
          <w:lang w:val="ro-RO"/>
        </w:rPr>
        <w:t>Combaterea atacurilor cibernetice asupra datelor și rețelelor</w:t>
      </w:r>
    </w:p>
    <w:p w:rsidR="00D012D1" w:rsidRPr="00A5453B" w:rsidRDefault="00C74C26" w:rsidP="003B314E">
      <w:pPr>
        <w:pStyle w:val="Listparagraf"/>
        <w:tabs>
          <w:tab w:val="left" w:pos="851"/>
        </w:tabs>
        <w:spacing w:after="0"/>
        <w:ind w:left="0" w:firstLine="709"/>
        <w:jc w:val="both"/>
        <w:rPr>
          <w:rFonts w:ascii="Times New Roman" w:hAnsi="Times New Roman"/>
          <w:bCs/>
          <w:sz w:val="28"/>
          <w:szCs w:val="28"/>
          <w:lang w:val="ro-RO"/>
        </w:rPr>
      </w:pPr>
      <w:r>
        <w:rPr>
          <w:rFonts w:ascii="Times New Roman" w:hAnsi="Times New Roman"/>
          <w:bCs/>
          <w:sz w:val="28"/>
          <w:szCs w:val="28"/>
          <w:lang w:val="ro-RO"/>
        </w:rPr>
        <w:t xml:space="preserve">Dezvoltarea </w:t>
      </w:r>
      <w:r w:rsidR="00D012D1" w:rsidRPr="00A5453B">
        <w:rPr>
          <w:rFonts w:ascii="Times New Roman" w:hAnsi="Times New Roman"/>
          <w:bCs/>
          <w:sz w:val="28"/>
          <w:szCs w:val="28"/>
          <w:lang w:val="ro-RO"/>
        </w:rPr>
        <w:t>mijloacelor de comunicații într-un ritm fără precedent</w:t>
      </w:r>
      <w:r>
        <w:rPr>
          <w:rFonts w:ascii="Times New Roman" w:hAnsi="Times New Roman"/>
          <w:bCs/>
          <w:sz w:val="28"/>
          <w:szCs w:val="28"/>
          <w:lang w:val="ro-RO"/>
        </w:rPr>
        <w:t xml:space="preserve"> este</w:t>
      </w:r>
      <w:r w:rsidR="00D012D1" w:rsidRPr="00A5453B">
        <w:rPr>
          <w:rFonts w:ascii="Times New Roman" w:hAnsi="Times New Roman"/>
          <w:bCs/>
          <w:sz w:val="28"/>
          <w:szCs w:val="28"/>
          <w:lang w:val="ro-RO"/>
        </w:rPr>
        <w:t xml:space="preserve">, proces cu un impact semnificativ atât asupra societății, cât și asupra cetățenilor. Lumea globalizată este caracterizată de interdependențe complexe. Totodată, această dezvoltare aduce, pe lângă multitudinea de beneficii incontestabile, o serie de provocări. </w:t>
      </w:r>
      <w:r>
        <w:rPr>
          <w:rFonts w:ascii="Times New Roman" w:hAnsi="Times New Roman"/>
          <w:bCs/>
          <w:sz w:val="28"/>
          <w:szCs w:val="28"/>
          <w:lang w:val="ro-RO"/>
        </w:rPr>
        <w:t>Astfel, d</w:t>
      </w:r>
      <w:r w:rsidR="00D012D1" w:rsidRPr="00A5453B">
        <w:rPr>
          <w:rFonts w:ascii="Times New Roman" w:hAnsi="Times New Roman"/>
          <w:bCs/>
          <w:sz w:val="28"/>
          <w:szCs w:val="28"/>
          <w:lang w:val="ro-RO"/>
        </w:rPr>
        <w:t xml:space="preserve">atorită dezvoltării tehnologice, mediul de securitate devine </w:t>
      </w:r>
      <w:r>
        <w:rPr>
          <w:rFonts w:ascii="Times New Roman" w:hAnsi="Times New Roman"/>
          <w:bCs/>
          <w:sz w:val="28"/>
          <w:szCs w:val="28"/>
          <w:lang w:val="ro-RO"/>
        </w:rPr>
        <w:t>tot</w:t>
      </w:r>
      <w:r w:rsidR="00D012D1" w:rsidRPr="00A5453B">
        <w:rPr>
          <w:rFonts w:ascii="Times New Roman" w:hAnsi="Times New Roman"/>
          <w:bCs/>
          <w:sz w:val="28"/>
          <w:szCs w:val="28"/>
          <w:lang w:val="ro-RO"/>
        </w:rPr>
        <w:t xml:space="preserve"> mai dinamic, vulnerabilitățile şi amenințările depășind barierele spațiului fizic și manifestându-se, deseori, în mediul virtual.</w:t>
      </w:r>
    </w:p>
    <w:p w:rsidR="00D012D1" w:rsidRPr="00A5453B" w:rsidRDefault="00C74C26" w:rsidP="003B314E">
      <w:pPr>
        <w:pStyle w:val="Listparagraf"/>
        <w:spacing w:after="0"/>
        <w:ind w:left="0" w:firstLine="709"/>
        <w:jc w:val="both"/>
        <w:rPr>
          <w:rFonts w:ascii="Times New Roman" w:hAnsi="Times New Roman"/>
          <w:bCs/>
          <w:sz w:val="28"/>
          <w:szCs w:val="28"/>
          <w:lang w:val="ro-RO"/>
        </w:rPr>
      </w:pPr>
      <w:r>
        <w:rPr>
          <w:rFonts w:ascii="Times New Roman" w:hAnsi="Times New Roman"/>
          <w:bCs/>
          <w:sz w:val="28"/>
          <w:szCs w:val="28"/>
          <w:lang w:val="ro-RO"/>
        </w:rPr>
        <w:t xml:space="preserve">În temeiul celor expuse, </w:t>
      </w:r>
      <w:r w:rsidR="00D012D1" w:rsidRPr="00A5453B">
        <w:rPr>
          <w:rFonts w:ascii="Times New Roman" w:hAnsi="Times New Roman"/>
          <w:bCs/>
          <w:sz w:val="28"/>
          <w:szCs w:val="28"/>
          <w:lang w:val="ro-RO"/>
        </w:rPr>
        <w:t>apare necesitatea de a întreprinde măsuri interdepartamentale, la nivel național în următoarele direcții:</w:t>
      </w:r>
    </w:p>
    <w:p w:rsidR="00334B9C" w:rsidRDefault="00D012D1" w:rsidP="00334B9C">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BB3BD4">
        <w:rPr>
          <w:rFonts w:ascii="Times New Roman" w:hAnsi="Times New Roman"/>
          <w:bCs/>
          <w:sz w:val="28"/>
          <w:szCs w:val="28"/>
          <w:lang w:val="ro-RO"/>
        </w:rPr>
        <w:t>î</w:t>
      </w:r>
      <w:r w:rsidRPr="00A5453B">
        <w:rPr>
          <w:rFonts w:ascii="Times New Roman" w:hAnsi="Times New Roman"/>
          <w:bCs/>
          <w:sz w:val="28"/>
          <w:szCs w:val="28"/>
          <w:lang w:val="ro-RO"/>
        </w:rPr>
        <w:t xml:space="preserve">nființarea în cadrul </w:t>
      </w:r>
      <w:r w:rsidR="00C74C26">
        <w:rPr>
          <w:rFonts w:ascii="Times New Roman" w:hAnsi="Times New Roman"/>
          <w:bCs/>
          <w:sz w:val="28"/>
          <w:szCs w:val="28"/>
          <w:lang w:val="ro-RO"/>
        </w:rPr>
        <w:t>Centrului pentru Securitate Cibernetică(</w:t>
      </w:r>
      <w:r w:rsidRPr="00A5453B">
        <w:rPr>
          <w:rFonts w:ascii="Times New Roman" w:hAnsi="Times New Roman"/>
          <w:bCs/>
          <w:sz w:val="28"/>
          <w:szCs w:val="28"/>
          <w:lang w:val="ro-RO"/>
        </w:rPr>
        <w:t>CERT</w:t>
      </w:r>
      <w:r w:rsidR="00C74C26">
        <w:rPr>
          <w:rFonts w:ascii="Times New Roman" w:hAnsi="Times New Roman"/>
          <w:bCs/>
          <w:sz w:val="28"/>
          <w:szCs w:val="28"/>
          <w:lang w:val="ro-RO"/>
        </w:rPr>
        <w:t>)</w:t>
      </w:r>
      <w:r w:rsidRPr="00A5453B">
        <w:rPr>
          <w:rFonts w:ascii="Times New Roman" w:hAnsi="Times New Roman"/>
          <w:bCs/>
          <w:sz w:val="28"/>
          <w:szCs w:val="28"/>
          <w:lang w:val="ro-RO"/>
        </w:rPr>
        <w:t xml:space="preserve"> a unui Sistem național de alertă și informare în timp real despre incidentele de securitate cibernetică.</w:t>
      </w:r>
      <w:r w:rsidR="009F2A24">
        <w:rPr>
          <w:rFonts w:ascii="Times New Roman" w:hAnsi="Times New Roman"/>
          <w:bCs/>
          <w:sz w:val="28"/>
          <w:szCs w:val="28"/>
          <w:lang w:val="ro-RO"/>
        </w:rPr>
        <w:t xml:space="preserve"> </w:t>
      </w:r>
      <w:r w:rsidRPr="00A5453B">
        <w:rPr>
          <w:rFonts w:ascii="Times New Roman" w:hAnsi="Times New Roman"/>
          <w:bCs/>
          <w:sz w:val="28"/>
          <w:szCs w:val="28"/>
          <w:lang w:val="ro-RO"/>
        </w:rPr>
        <w:t xml:space="preserve"> Acest sistem </w:t>
      </w:r>
      <w:r w:rsidR="00C74C26">
        <w:rPr>
          <w:rFonts w:ascii="Times New Roman" w:hAnsi="Times New Roman"/>
          <w:bCs/>
          <w:sz w:val="28"/>
          <w:szCs w:val="28"/>
          <w:lang w:val="ro-RO"/>
        </w:rPr>
        <w:t>va</w:t>
      </w:r>
      <w:r w:rsidRPr="00A5453B">
        <w:rPr>
          <w:rFonts w:ascii="Times New Roman" w:hAnsi="Times New Roman"/>
          <w:bCs/>
          <w:sz w:val="28"/>
          <w:szCs w:val="28"/>
          <w:lang w:val="ro-RO"/>
        </w:rPr>
        <w:t xml:space="preserve"> permite gestionarea incidentelor de securitate în timp real prin preluarea automatizată a alertelor de securitate de la parteneri </w:t>
      </w:r>
      <w:r w:rsidR="00C74C26">
        <w:rPr>
          <w:rFonts w:ascii="Times New Roman" w:hAnsi="Times New Roman"/>
          <w:bCs/>
          <w:sz w:val="28"/>
          <w:szCs w:val="28"/>
          <w:lang w:val="ro-RO"/>
        </w:rPr>
        <w:t xml:space="preserve">naționali   sau internaționali </w:t>
      </w:r>
      <w:r w:rsidRPr="00A5453B">
        <w:rPr>
          <w:rFonts w:ascii="Times New Roman" w:hAnsi="Times New Roman"/>
          <w:bCs/>
          <w:sz w:val="28"/>
          <w:szCs w:val="28"/>
          <w:lang w:val="ro-RO"/>
        </w:rPr>
        <w:t>și transmiterea acestora către operatorii/deținătorii/</w:t>
      </w:r>
      <w:r w:rsidR="00C74C26">
        <w:rPr>
          <w:rFonts w:ascii="Times New Roman" w:hAnsi="Times New Roman"/>
          <w:bCs/>
          <w:sz w:val="28"/>
          <w:szCs w:val="28"/>
          <w:lang w:val="ro-RO"/>
        </w:rPr>
        <w:t xml:space="preserve"> </w:t>
      </w:r>
      <w:r w:rsidRPr="00A5453B">
        <w:rPr>
          <w:rFonts w:ascii="Times New Roman" w:hAnsi="Times New Roman"/>
          <w:bCs/>
          <w:sz w:val="28"/>
          <w:szCs w:val="28"/>
          <w:lang w:val="ro-RO"/>
        </w:rPr>
        <w:t>administratorii sistemelor informatice suspectate de derularea unor act</w:t>
      </w:r>
      <w:r w:rsidR="00334B9C">
        <w:rPr>
          <w:rFonts w:ascii="Times New Roman" w:hAnsi="Times New Roman"/>
          <w:bCs/>
          <w:sz w:val="28"/>
          <w:szCs w:val="28"/>
          <w:lang w:val="ro-RO"/>
        </w:rPr>
        <w:t>ivități malițioase în internet;</w:t>
      </w:r>
    </w:p>
    <w:p w:rsidR="00334B9C" w:rsidRDefault="00334B9C" w:rsidP="00334B9C">
      <w:pPr>
        <w:pStyle w:val="Listparagraf"/>
        <w:spacing w:after="0"/>
        <w:ind w:left="0" w:firstLine="709"/>
        <w:jc w:val="both"/>
        <w:rPr>
          <w:rFonts w:ascii="Times New Roman" w:hAnsi="Times New Roman"/>
          <w:bCs/>
          <w:sz w:val="28"/>
          <w:szCs w:val="28"/>
          <w:lang w:val="ro-RO"/>
        </w:rPr>
      </w:pPr>
      <w:r>
        <w:rPr>
          <w:rFonts w:ascii="Times New Roman" w:hAnsi="Times New Roman"/>
          <w:bCs/>
          <w:sz w:val="28"/>
          <w:szCs w:val="28"/>
          <w:lang w:val="ro-RO"/>
        </w:rPr>
        <w:t>- a</w:t>
      </w:r>
      <w:r w:rsidR="00D012D1" w:rsidRPr="00A5453B">
        <w:rPr>
          <w:rFonts w:ascii="Times New Roman" w:hAnsi="Times New Roman"/>
          <w:bCs/>
          <w:sz w:val="28"/>
          <w:szCs w:val="28"/>
          <w:lang w:val="ro-RO"/>
        </w:rPr>
        <w:t>locarea resurselor suficiente pentru investigarea infracțiunilor informatice;</w:t>
      </w:r>
    </w:p>
    <w:p w:rsidR="00D012D1" w:rsidRPr="00A5453B" w:rsidRDefault="00334B9C" w:rsidP="00334B9C">
      <w:pPr>
        <w:pStyle w:val="Listparagraf"/>
        <w:spacing w:after="0"/>
        <w:ind w:left="0" w:firstLine="709"/>
        <w:jc w:val="both"/>
        <w:rPr>
          <w:rFonts w:ascii="Times New Roman" w:hAnsi="Times New Roman"/>
          <w:bCs/>
          <w:sz w:val="28"/>
          <w:szCs w:val="28"/>
          <w:lang w:val="ro-RO"/>
        </w:rPr>
      </w:pPr>
      <w:r>
        <w:rPr>
          <w:rFonts w:ascii="Times New Roman" w:hAnsi="Times New Roman"/>
          <w:bCs/>
          <w:sz w:val="28"/>
          <w:szCs w:val="28"/>
          <w:lang w:val="ro-RO"/>
        </w:rPr>
        <w:lastRenderedPageBreak/>
        <w:t>- i</w:t>
      </w:r>
      <w:r w:rsidR="00D012D1" w:rsidRPr="00A5453B">
        <w:rPr>
          <w:rFonts w:ascii="Times New Roman" w:hAnsi="Times New Roman"/>
          <w:bCs/>
          <w:sz w:val="28"/>
          <w:szCs w:val="28"/>
          <w:lang w:val="ro-RO"/>
        </w:rPr>
        <w:t xml:space="preserve">nformarea publicului privind modalitățile de prevenire a atacurilor asupra datelor informatice și rețelelor, inclusiv privind fenomenele nou-apărute la nivel național. </w:t>
      </w:r>
    </w:p>
    <w:p w:rsidR="00D012D1" w:rsidRPr="00DF5F25" w:rsidRDefault="00DF5F25" w:rsidP="003B314E">
      <w:pPr>
        <w:pStyle w:val="Listparagraf"/>
        <w:numPr>
          <w:ilvl w:val="0"/>
          <w:numId w:val="20"/>
        </w:numPr>
        <w:spacing w:after="0"/>
        <w:jc w:val="both"/>
        <w:rPr>
          <w:rFonts w:ascii="Times New Roman" w:hAnsi="Times New Roman"/>
          <w:b/>
          <w:bCs/>
          <w:sz w:val="28"/>
          <w:szCs w:val="28"/>
          <w:lang w:val="ro-RO"/>
        </w:rPr>
      </w:pPr>
      <w:r w:rsidRPr="00DF5F25">
        <w:rPr>
          <w:rFonts w:ascii="Times New Roman" w:hAnsi="Times New Roman"/>
          <w:b/>
          <w:bCs/>
          <w:sz w:val="28"/>
          <w:szCs w:val="28"/>
          <w:lang w:val="ro-RO"/>
        </w:rPr>
        <w:t>Combaterea exploatării sexuală online a copiilor</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În vederea combaterii exploatării sexuale a copiilor în mediul online, este necesar de întreprins un șir de acțiuni, cu implicarea activă a societății civile:</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334B9C">
        <w:rPr>
          <w:rFonts w:ascii="Times New Roman" w:hAnsi="Times New Roman"/>
          <w:bCs/>
          <w:sz w:val="28"/>
          <w:szCs w:val="28"/>
          <w:lang w:val="ro-RO"/>
        </w:rPr>
        <w:t>a</w:t>
      </w:r>
      <w:r w:rsidRPr="00A5453B">
        <w:rPr>
          <w:rFonts w:ascii="Times New Roman" w:hAnsi="Times New Roman"/>
          <w:bCs/>
          <w:sz w:val="28"/>
          <w:szCs w:val="28"/>
          <w:lang w:val="ro-RO"/>
        </w:rPr>
        <w:t>cordarea priorității asistenței copilului victimă în cadrul investigațiilor;</w:t>
      </w:r>
    </w:p>
    <w:p w:rsidR="00334B9C" w:rsidRDefault="00D012D1" w:rsidP="00334B9C">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334B9C">
        <w:rPr>
          <w:rFonts w:ascii="Times New Roman" w:hAnsi="Times New Roman"/>
          <w:bCs/>
          <w:sz w:val="28"/>
          <w:szCs w:val="28"/>
          <w:lang w:val="ro-RO"/>
        </w:rPr>
        <w:t>i</w:t>
      </w:r>
      <w:r w:rsidRPr="00A5453B">
        <w:rPr>
          <w:rFonts w:ascii="Times New Roman" w:hAnsi="Times New Roman"/>
          <w:bCs/>
          <w:sz w:val="28"/>
          <w:szCs w:val="28"/>
          <w:lang w:val="ro-RO"/>
        </w:rPr>
        <w:t>dentificarea soluțiilor tehnice de documentare a abuzatorilor care folosesc instrumentele de anonimizare online, rețelele de partajare a fișierelor și rețeaua Darknet;</w:t>
      </w:r>
    </w:p>
    <w:p w:rsidR="00D012D1" w:rsidRPr="00A5453B" w:rsidRDefault="00334B9C" w:rsidP="00334B9C">
      <w:pPr>
        <w:pStyle w:val="Listparagraf"/>
        <w:spacing w:after="0"/>
        <w:ind w:left="0" w:firstLine="709"/>
        <w:jc w:val="both"/>
        <w:rPr>
          <w:rFonts w:ascii="Times New Roman" w:hAnsi="Times New Roman"/>
          <w:bCs/>
          <w:sz w:val="28"/>
          <w:szCs w:val="28"/>
          <w:lang w:val="ro-RO"/>
        </w:rPr>
      </w:pPr>
      <w:r>
        <w:rPr>
          <w:rFonts w:ascii="Times New Roman" w:hAnsi="Times New Roman"/>
          <w:bCs/>
          <w:sz w:val="28"/>
          <w:szCs w:val="28"/>
          <w:lang w:val="ro-RO"/>
        </w:rPr>
        <w:t>- d</w:t>
      </w:r>
      <w:r w:rsidR="00D012D1" w:rsidRPr="00A5453B">
        <w:rPr>
          <w:rFonts w:ascii="Times New Roman" w:hAnsi="Times New Roman"/>
          <w:bCs/>
          <w:sz w:val="28"/>
          <w:szCs w:val="28"/>
          <w:lang w:val="ro-RO"/>
        </w:rPr>
        <w:t>esfășurarea companiilor de informare a publicului, inclusiv în cooperarea cu ONG-uri și societatea civilă;</w:t>
      </w:r>
    </w:p>
    <w:p w:rsidR="00D012D1" w:rsidRPr="00A5453B" w:rsidRDefault="006B51E7" w:rsidP="003B314E">
      <w:pPr>
        <w:pStyle w:val="Listparagraf"/>
        <w:spacing w:after="0"/>
        <w:ind w:left="0" w:firstLine="709"/>
        <w:jc w:val="both"/>
        <w:rPr>
          <w:rFonts w:ascii="Times New Roman" w:hAnsi="Times New Roman"/>
          <w:bCs/>
          <w:sz w:val="28"/>
          <w:szCs w:val="28"/>
          <w:lang w:val="ro-RO"/>
        </w:rPr>
      </w:pPr>
      <w:r>
        <w:rPr>
          <w:rFonts w:ascii="Times New Roman" w:hAnsi="Times New Roman"/>
          <w:bCs/>
          <w:sz w:val="28"/>
          <w:szCs w:val="28"/>
          <w:lang w:val="ro-RO"/>
        </w:rPr>
        <w:t>- c</w:t>
      </w:r>
      <w:r w:rsidR="00D012D1" w:rsidRPr="00A5453B">
        <w:rPr>
          <w:rFonts w:ascii="Times New Roman" w:hAnsi="Times New Roman"/>
          <w:bCs/>
          <w:sz w:val="28"/>
          <w:szCs w:val="28"/>
          <w:lang w:val="ro-RO"/>
        </w:rPr>
        <w:t>ooperarea cu furnizorii de servicii de comunicații electronice, în special cei ale căror servicii sunt utilizate de infractori la comiterea infracțiunilor respective: companiilor de hosting, servere VPN și proxy;</w:t>
      </w:r>
    </w:p>
    <w:p w:rsidR="00D012D1" w:rsidRPr="00A5453B" w:rsidRDefault="00DF5F25" w:rsidP="003B314E">
      <w:pPr>
        <w:pStyle w:val="Listparagraf"/>
        <w:numPr>
          <w:ilvl w:val="0"/>
          <w:numId w:val="20"/>
        </w:numPr>
        <w:spacing w:after="0"/>
        <w:jc w:val="both"/>
        <w:rPr>
          <w:rFonts w:ascii="Times New Roman" w:hAnsi="Times New Roman"/>
          <w:bCs/>
          <w:sz w:val="28"/>
          <w:szCs w:val="28"/>
          <w:lang w:val="ro-RO"/>
        </w:rPr>
      </w:pPr>
      <w:r>
        <w:rPr>
          <w:rFonts w:ascii="Times New Roman" w:hAnsi="Times New Roman"/>
          <w:b/>
          <w:bCs/>
          <w:sz w:val="28"/>
          <w:szCs w:val="28"/>
          <w:lang w:val="ro-RO"/>
        </w:rPr>
        <w:t>C</w:t>
      </w:r>
      <w:r w:rsidRPr="00DF5F25">
        <w:rPr>
          <w:rFonts w:ascii="Times New Roman" w:hAnsi="Times New Roman"/>
          <w:b/>
          <w:bCs/>
          <w:sz w:val="28"/>
          <w:szCs w:val="28"/>
          <w:lang w:val="ro-RO"/>
        </w:rPr>
        <w:t>ombaterea fraudelor prin utilizarea mijloacelor de plată electronice</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În vederea combaterii fraudelor prin utilizarea mijloacelor de plată electronice, este necesar de întreprins un șir de acțiuni, cu implicarea instituțiilor financiare și prestatorilor serviciilor de plăți electronice:</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B355C5">
        <w:rPr>
          <w:rFonts w:ascii="Times New Roman" w:hAnsi="Times New Roman"/>
          <w:bCs/>
          <w:sz w:val="28"/>
          <w:szCs w:val="28"/>
          <w:lang w:val="ro-RO"/>
        </w:rPr>
        <w:t>s</w:t>
      </w:r>
      <w:r w:rsidRPr="00A5453B">
        <w:rPr>
          <w:rFonts w:ascii="Times New Roman" w:hAnsi="Times New Roman"/>
          <w:bCs/>
          <w:sz w:val="28"/>
          <w:szCs w:val="28"/>
          <w:lang w:val="ro-RO"/>
        </w:rPr>
        <w:t>chimbul de informații dintre Centrul pentru combatere a crimelor informatice și băncile licențiate, referitor la cardurile bancare compromise</w:t>
      </w:r>
      <w:r w:rsidR="00DF5F25">
        <w:rPr>
          <w:rFonts w:ascii="Times New Roman" w:hAnsi="Times New Roman"/>
          <w:bCs/>
          <w:sz w:val="28"/>
          <w:szCs w:val="28"/>
          <w:lang w:val="ro-RO"/>
        </w:rPr>
        <w:t>;</w:t>
      </w:r>
    </w:p>
    <w:p w:rsidR="00EB00EE"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B355C5">
        <w:rPr>
          <w:rFonts w:ascii="Times New Roman" w:hAnsi="Times New Roman"/>
          <w:bCs/>
          <w:sz w:val="28"/>
          <w:szCs w:val="28"/>
          <w:lang w:val="ro-RO"/>
        </w:rPr>
        <w:t>i</w:t>
      </w:r>
      <w:r w:rsidRPr="00A5453B">
        <w:rPr>
          <w:rFonts w:ascii="Times New Roman" w:hAnsi="Times New Roman"/>
          <w:bCs/>
          <w:sz w:val="28"/>
          <w:szCs w:val="28"/>
          <w:lang w:val="ro-RO"/>
        </w:rPr>
        <w:t>mplementarea de către bănci a măsurilor de securitate sporită în privința ATM-lor la nivel de hardware și software.</w:t>
      </w:r>
    </w:p>
    <w:p w:rsidR="00EB00EE" w:rsidRDefault="00EB00EE" w:rsidP="003B314E">
      <w:pPr>
        <w:pStyle w:val="Listparagraf"/>
        <w:spacing w:after="0"/>
        <w:ind w:left="0" w:firstLine="709"/>
        <w:jc w:val="both"/>
        <w:rPr>
          <w:rFonts w:ascii="Times New Roman" w:hAnsi="Times New Roman"/>
          <w:bCs/>
          <w:sz w:val="28"/>
          <w:szCs w:val="28"/>
          <w:lang w:val="ro-RO"/>
        </w:rPr>
      </w:pPr>
    </w:p>
    <w:p w:rsidR="00D012D1" w:rsidRPr="00EB00EE" w:rsidRDefault="00EB00EE" w:rsidP="003B314E">
      <w:pPr>
        <w:pStyle w:val="Listparagraf"/>
        <w:numPr>
          <w:ilvl w:val="0"/>
          <w:numId w:val="20"/>
        </w:numPr>
        <w:spacing w:after="0"/>
        <w:ind w:left="0" w:firstLine="709"/>
        <w:jc w:val="both"/>
        <w:rPr>
          <w:rFonts w:ascii="Times New Roman" w:hAnsi="Times New Roman"/>
          <w:b/>
          <w:bCs/>
          <w:sz w:val="28"/>
          <w:szCs w:val="28"/>
          <w:lang w:val="ro-RO"/>
        </w:rPr>
      </w:pPr>
      <w:r>
        <w:rPr>
          <w:rFonts w:ascii="Times New Roman" w:hAnsi="Times New Roman"/>
          <w:b/>
          <w:bCs/>
          <w:sz w:val="28"/>
          <w:szCs w:val="28"/>
          <w:lang w:val="ro-RO"/>
        </w:rPr>
        <w:t>C</w:t>
      </w:r>
      <w:r w:rsidRPr="00EB00EE">
        <w:rPr>
          <w:rFonts w:ascii="Times New Roman" w:hAnsi="Times New Roman"/>
          <w:b/>
          <w:bCs/>
          <w:sz w:val="28"/>
          <w:szCs w:val="28"/>
          <w:lang w:val="ro-RO"/>
        </w:rPr>
        <w:t>ombaterea utilizării frauduloase a tehnologiilor la comiterea crimelor informatice</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În vederea diminuării utilizării tehnologiilor informaționale în scopuri criminale sunt necesare:</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2A3A0E">
        <w:rPr>
          <w:rFonts w:ascii="Times New Roman" w:hAnsi="Times New Roman"/>
          <w:bCs/>
          <w:sz w:val="28"/>
          <w:szCs w:val="28"/>
          <w:lang w:val="ro-RO"/>
        </w:rPr>
        <w:t>m</w:t>
      </w:r>
      <w:r w:rsidRPr="00A5453B">
        <w:rPr>
          <w:rFonts w:ascii="Times New Roman" w:hAnsi="Times New Roman"/>
          <w:bCs/>
          <w:sz w:val="28"/>
          <w:szCs w:val="28"/>
          <w:lang w:val="ro-RO"/>
        </w:rPr>
        <w:t>onitorizarea celor mai noi tendințe de utilizare a tehnologiilor informaționale la comiterea oricărui gen de infracțiune;</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2A3A0E">
        <w:rPr>
          <w:rFonts w:ascii="Times New Roman" w:hAnsi="Times New Roman"/>
          <w:bCs/>
          <w:sz w:val="28"/>
          <w:szCs w:val="28"/>
          <w:lang w:val="ro-RO"/>
        </w:rPr>
        <w:t>s</w:t>
      </w:r>
      <w:r w:rsidRPr="00A5453B">
        <w:rPr>
          <w:rFonts w:ascii="Times New Roman" w:hAnsi="Times New Roman"/>
          <w:bCs/>
          <w:sz w:val="28"/>
          <w:szCs w:val="28"/>
          <w:lang w:val="ro-RO"/>
        </w:rPr>
        <w:t>tabilirea relațiilor cu sectorul privat, în vederea abordării continue a vulnerabilității produselor software și a echipamentelor hardware;</w:t>
      </w:r>
    </w:p>
    <w:p w:rsidR="006971ED"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2A3A0E">
        <w:rPr>
          <w:rFonts w:ascii="Times New Roman" w:hAnsi="Times New Roman"/>
          <w:bCs/>
          <w:sz w:val="28"/>
          <w:szCs w:val="28"/>
          <w:lang w:val="ro-RO"/>
        </w:rPr>
        <w:t>f</w:t>
      </w:r>
      <w:r w:rsidRPr="00A5453B">
        <w:rPr>
          <w:rFonts w:ascii="Times New Roman" w:hAnsi="Times New Roman"/>
          <w:bCs/>
          <w:sz w:val="28"/>
          <w:szCs w:val="28"/>
          <w:lang w:val="ro-RO"/>
        </w:rPr>
        <w:t>ortificarea cooperării internaționale în vederea identificării utilizatorilor din Darknet, I2P și Freenet.</w:t>
      </w:r>
    </w:p>
    <w:p w:rsidR="00D012D1" w:rsidRPr="00392026" w:rsidRDefault="006971ED" w:rsidP="003B314E">
      <w:pPr>
        <w:pStyle w:val="Listparagraf"/>
        <w:numPr>
          <w:ilvl w:val="0"/>
          <w:numId w:val="20"/>
        </w:numPr>
        <w:spacing w:after="0"/>
        <w:ind w:left="0" w:firstLine="709"/>
        <w:jc w:val="both"/>
        <w:rPr>
          <w:rFonts w:ascii="Times New Roman" w:hAnsi="Times New Roman"/>
          <w:b/>
          <w:bCs/>
          <w:sz w:val="28"/>
          <w:szCs w:val="28"/>
          <w:lang w:val="ro-RO"/>
        </w:rPr>
      </w:pPr>
      <w:r w:rsidRPr="00392026">
        <w:rPr>
          <w:rFonts w:ascii="Times New Roman" w:hAnsi="Times New Roman"/>
          <w:b/>
          <w:sz w:val="28"/>
          <w:szCs w:val="28"/>
          <w:lang w:val="ro-MD"/>
        </w:rPr>
        <w:t>Educația, formarea și informarea continuă în domeniul criminalității informatice</w:t>
      </w:r>
    </w:p>
    <w:p w:rsidR="00D012D1" w:rsidRPr="00A5453B" w:rsidRDefault="00D012D1" w:rsidP="003B314E">
      <w:pPr>
        <w:pStyle w:val="Listparagraf"/>
        <w:spacing w:after="0"/>
        <w:ind w:left="0" w:firstLine="709"/>
        <w:jc w:val="both"/>
        <w:rPr>
          <w:rFonts w:ascii="Times New Roman" w:hAnsi="Times New Roman"/>
          <w:bCs/>
          <w:sz w:val="28"/>
          <w:szCs w:val="28"/>
          <w:lang w:val="ro-MD"/>
        </w:rPr>
      </w:pPr>
      <w:r w:rsidRPr="00A5453B">
        <w:rPr>
          <w:rFonts w:ascii="Times New Roman" w:hAnsi="Times New Roman"/>
          <w:sz w:val="28"/>
          <w:szCs w:val="28"/>
          <w:lang w:val="ro-MD"/>
        </w:rPr>
        <w:t xml:space="preserve">- </w:t>
      </w:r>
      <w:r w:rsidR="0040663B">
        <w:rPr>
          <w:rFonts w:ascii="Times New Roman" w:hAnsi="Times New Roman"/>
          <w:sz w:val="28"/>
          <w:szCs w:val="28"/>
          <w:lang w:val="ro-MD"/>
        </w:rPr>
        <w:t>d</w:t>
      </w:r>
      <w:r w:rsidRPr="00A5453B">
        <w:rPr>
          <w:rFonts w:ascii="Times New Roman" w:hAnsi="Times New Roman"/>
          <w:sz w:val="28"/>
          <w:szCs w:val="28"/>
          <w:lang w:val="ro-MD"/>
        </w:rPr>
        <w:t xml:space="preserve">ezvoltarea și implementarea unor </w:t>
      </w:r>
      <w:r w:rsidRPr="00A5453B">
        <w:rPr>
          <w:rFonts w:ascii="Times New Roman" w:hAnsi="Times New Roman"/>
          <w:bCs/>
          <w:sz w:val="28"/>
          <w:szCs w:val="28"/>
          <w:lang w:val="ro-MD"/>
        </w:rPr>
        <w:t>programe de instruire dedicate angajaților cu atribuții de investigare și urmărire penală, procurorilor, judecătorilor, personalului tehnic;</w:t>
      </w:r>
    </w:p>
    <w:p w:rsidR="00D012D1" w:rsidRPr="00A5453B" w:rsidRDefault="00D012D1" w:rsidP="003B314E">
      <w:pPr>
        <w:pStyle w:val="Listparagraf"/>
        <w:spacing w:after="0"/>
        <w:ind w:left="0" w:firstLine="709"/>
        <w:jc w:val="both"/>
        <w:rPr>
          <w:rFonts w:ascii="Times New Roman" w:hAnsi="Times New Roman"/>
          <w:sz w:val="28"/>
          <w:szCs w:val="28"/>
          <w:lang w:val="ro-MD"/>
        </w:rPr>
      </w:pPr>
      <w:r w:rsidRPr="00A5453B">
        <w:rPr>
          <w:rFonts w:ascii="Times New Roman" w:hAnsi="Times New Roman"/>
          <w:sz w:val="28"/>
          <w:szCs w:val="28"/>
          <w:lang w:val="ro-MD"/>
        </w:rPr>
        <w:t xml:space="preserve"> - </w:t>
      </w:r>
      <w:r w:rsidR="0040663B">
        <w:rPr>
          <w:rFonts w:ascii="Times New Roman" w:hAnsi="Times New Roman"/>
          <w:sz w:val="28"/>
          <w:szCs w:val="28"/>
          <w:lang w:val="ro-MD"/>
        </w:rPr>
        <w:t>a</w:t>
      </w:r>
      <w:r w:rsidRPr="00A5453B">
        <w:rPr>
          <w:rFonts w:ascii="Times New Roman" w:hAnsi="Times New Roman"/>
          <w:sz w:val="28"/>
          <w:szCs w:val="28"/>
          <w:lang w:val="ro-MD"/>
        </w:rPr>
        <w:t>bordarea în cadrul campaniei ”Luna securității cibernetice” subiectul criminalității informatice;</w:t>
      </w:r>
    </w:p>
    <w:p w:rsidR="00D012D1" w:rsidRPr="00744ADF" w:rsidRDefault="00744ADF" w:rsidP="003B314E">
      <w:pPr>
        <w:pStyle w:val="Listparagraf"/>
        <w:numPr>
          <w:ilvl w:val="0"/>
          <w:numId w:val="20"/>
        </w:numPr>
        <w:spacing w:after="0"/>
        <w:jc w:val="both"/>
        <w:rPr>
          <w:rFonts w:ascii="Times New Roman" w:hAnsi="Times New Roman"/>
          <w:b/>
          <w:sz w:val="28"/>
          <w:szCs w:val="28"/>
          <w:lang w:val="ro-MD"/>
        </w:rPr>
      </w:pPr>
      <w:r w:rsidRPr="00744ADF">
        <w:rPr>
          <w:rFonts w:ascii="Times New Roman" w:hAnsi="Times New Roman"/>
          <w:b/>
          <w:sz w:val="28"/>
          <w:szCs w:val="28"/>
          <w:lang w:val="ro-MD"/>
        </w:rPr>
        <w:lastRenderedPageBreak/>
        <w:t>Cooperarea internațională</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sz w:val="28"/>
          <w:szCs w:val="28"/>
          <w:lang w:val="ro-MD"/>
        </w:rPr>
        <w:t xml:space="preserve">- </w:t>
      </w:r>
      <w:r w:rsidR="00CD3B92">
        <w:rPr>
          <w:rFonts w:ascii="Times New Roman" w:hAnsi="Times New Roman"/>
          <w:bCs/>
          <w:sz w:val="28"/>
          <w:szCs w:val="28"/>
          <w:lang w:val="ro-RO"/>
        </w:rPr>
        <w:t>u</w:t>
      </w:r>
      <w:r w:rsidRPr="00A5453B">
        <w:rPr>
          <w:rFonts w:ascii="Times New Roman" w:hAnsi="Times New Roman"/>
          <w:bCs/>
          <w:sz w:val="28"/>
          <w:szCs w:val="28"/>
          <w:lang w:val="ro-RO"/>
        </w:rPr>
        <w:t>tilizarea instrumentului EMAS (Europol Malware Analysis Service) al EUROPOL;</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CD3B92">
        <w:rPr>
          <w:rFonts w:ascii="Times New Roman" w:hAnsi="Times New Roman"/>
          <w:bCs/>
          <w:sz w:val="28"/>
          <w:szCs w:val="28"/>
          <w:lang w:val="ro-RO"/>
        </w:rPr>
        <w:t>u</w:t>
      </w:r>
      <w:r w:rsidRPr="00A5453B">
        <w:rPr>
          <w:rFonts w:ascii="Times New Roman" w:hAnsi="Times New Roman"/>
          <w:bCs/>
          <w:sz w:val="28"/>
          <w:szCs w:val="28"/>
          <w:lang w:val="ro-RO"/>
        </w:rPr>
        <w:t>tilizarea metodelor de identificare a victimelor, inclusiv prin utilizarea Sistemului Informațional ”Protecția Copiilor” și a bazei de date ”ICSE” a OIPC INTERPOL;</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CD3B92">
        <w:rPr>
          <w:rFonts w:ascii="Times New Roman" w:hAnsi="Times New Roman"/>
          <w:bCs/>
          <w:sz w:val="28"/>
          <w:szCs w:val="28"/>
          <w:lang w:val="ro-RO"/>
        </w:rPr>
        <w:t>u</w:t>
      </w:r>
      <w:r w:rsidRPr="00A5453B">
        <w:rPr>
          <w:rFonts w:ascii="Times New Roman" w:hAnsi="Times New Roman"/>
          <w:bCs/>
          <w:sz w:val="28"/>
          <w:szCs w:val="28"/>
          <w:lang w:val="ro-RO"/>
        </w:rPr>
        <w:t>tilizarea canalului virtual stabilit cu NCMEC (Centrul Național al SUA privind Copiii Dispăruți și Exploatați), precum și aderarea la alte inițiative similare;</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CD3B92">
        <w:rPr>
          <w:rFonts w:ascii="Times New Roman" w:hAnsi="Times New Roman"/>
          <w:bCs/>
          <w:sz w:val="28"/>
          <w:szCs w:val="28"/>
          <w:lang w:val="ro-RO"/>
        </w:rPr>
        <w:t>s</w:t>
      </w:r>
      <w:r w:rsidRPr="00A5453B">
        <w:rPr>
          <w:rFonts w:ascii="Times New Roman" w:hAnsi="Times New Roman"/>
          <w:bCs/>
          <w:sz w:val="28"/>
          <w:szCs w:val="28"/>
          <w:lang w:val="ro-RO"/>
        </w:rPr>
        <w:t>chimbul de informații cu statele din care provin carduri bancare compromise și statele în care are loc extragerea banilor de pe cardurile respective;</w:t>
      </w:r>
    </w:p>
    <w:p w:rsidR="00D012D1" w:rsidRPr="00A5453B" w:rsidRDefault="00D012D1" w:rsidP="003B314E">
      <w:pPr>
        <w:pStyle w:val="Listparagraf"/>
        <w:spacing w:after="0"/>
        <w:ind w:left="0" w:firstLine="709"/>
        <w:jc w:val="both"/>
        <w:rPr>
          <w:rFonts w:ascii="Times New Roman" w:hAnsi="Times New Roman"/>
          <w:bCs/>
          <w:sz w:val="28"/>
          <w:szCs w:val="28"/>
          <w:lang w:val="ro-RO"/>
        </w:rPr>
      </w:pPr>
      <w:r w:rsidRPr="00A5453B">
        <w:rPr>
          <w:rFonts w:ascii="Times New Roman" w:hAnsi="Times New Roman"/>
          <w:bCs/>
          <w:sz w:val="28"/>
          <w:szCs w:val="28"/>
          <w:lang w:val="ro-RO"/>
        </w:rPr>
        <w:t xml:space="preserve">- </w:t>
      </w:r>
      <w:r w:rsidR="005A19EF">
        <w:rPr>
          <w:rFonts w:ascii="Times New Roman" w:hAnsi="Times New Roman"/>
          <w:bCs/>
          <w:sz w:val="28"/>
          <w:szCs w:val="28"/>
          <w:lang w:val="ro-RO"/>
        </w:rPr>
        <w:t>p</w:t>
      </w:r>
      <w:r w:rsidRPr="00A5453B">
        <w:rPr>
          <w:rFonts w:ascii="Times New Roman" w:hAnsi="Times New Roman"/>
          <w:bCs/>
          <w:sz w:val="28"/>
          <w:szCs w:val="28"/>
          <w:lang w:val="ro-RO"/>
        </w:rPr>
        <w:t>articiparea la evenimente internaționale în domeniul prevenirii și combaterii criminalității informatice.</w:t>
      </w:r>
    </w:p>
    <w:p w:rsidR="00D012D1" w:rsidRPr="00A5453B" w:rsidRDefault="00D012D1" w:rsidP="003B314E">
      <w:pPr>
        <w:pStyle w:val="Listparagraf"/>
        <w:spacing w:after="0"/>
        <w:ind w:left="0" w:firstLine="709"/>
        <w:jc w:val="both"/>
        <w:rPr>
          <w:rFonts w:ascii="Times New Roman" w:hAnsi="Times New Roman"/>
          <w:sz w:val="28"/>
          <w:szCs w:val="28"/>
          <w:lang w:val="ro-MD"/>
        </w:rPr>
      </w:pPr>
    </w:p>
    <w:p w:rsidR="00D012D1" w:rsidRPr="00A5453B" w:rsidRDefault="00D012D1" w:rsidP="00F27299">
      <w:pPr>
        <w:pStyle w:val="Listparagraf"/>
        <w:numPr>
          <w:ilvl w:val="0"/>
          <w:numId w:val="38"/>
        </w:numPr>
        <w:spacing w:after="0"/>
        <w:ind w:left="0" w:firstLine="0"/>
        <w:jc w:val="center"/>
        <w:rPr>
          <w:rFonts w:ascii="Times New Roman" w:hAnsi="Times New Roman"/>
          <w:b/>
          <w:bCs/>
          <w:sz w:val="28"/>
          <w:szCs w:val="28"/>
          <w:lang w:val="ro-MD" w:eastAsia="ru-RU"/>
        </w:rPr>
      </w:pPr>
      <w:r w:rsidRPr="00A5453B">
        <w:rPr>
          <w:rFonts w:ascii="Times New Roman" w:hAnsi="Times New Roman"/>
          <w:b/>
          <w:sz w:val="28"/>
          <w:szCs w:val="28"/>
          <w:lang w:val="ro-MD" w:eastAsia="ru-RU"/>
        </w:rPr>
        <w:t xml:space="preserve">ESTIMAREA IMPACTULUI ȘI A COSTURILOR </w:t>
      </w:r>
      <w:r w:rsidRPr="00A5453B">
        <w:rPr>
          <w:rFonts w:ascii="Times New Roman" w:hAnsi="Times New Roman"/>
          <w:b/>
          <w:bCs/>
          <w:sz w:val="28"/>
          <w:szCs w:val="28"/>
          <w:lang w:val="ro-MD"/>
        </w:rPr>
        <w:t>(FINANCIARE ŞI NONFINANCIARE) AFERENTE IMPLEMENTĂRII STRATEGIEI</w:t>
      </w:r>
    </w:p>
    <w:p w:rsidR="00D012D1" w:rsidRPr="00A5453B" w:rsidRDefault="00D012D1" w:rsidP="003B314E">
      <w:pPr>
        <w:spacing w:after="0"/>
        <w:ind w:firstLine="708"/>
        <w:jc w:val="both"/>
        <w:rPr>
          <w:rFonts w:ascii="Times New Roman" w:hAnsi="Times New Roman"/>
          <w:sz w:val="28"/>
          <w:szCs w:val="28"/>
          <w:lang w:val="ro-MD"/>
        </w:rPr>
      </w:pPr>
      <w:r w:rsidRPr="00A5453B">
        <w:rPr>
          <w:rFonts w:ascii="Times New Roman" w:hAnsi="Times New Roman"/>
          <w:sz w:val="28"/>
          <w:szCs w:val="28"/>
          <w:lang w:val="ro-MD"/>
        </w:rPr>
        <w:t>Pentru realizarea măsurilor planificate, fiecare autoritate responsabilă de executarea acestora, va prevedea în bugetul anual resurse financiare.</w:t>
      </w:r>
    </w:p>
    <w:p w:rsidR="00D012D1" w:rsidRPr="00A5453B" w:rsidRDefault="00D012D1" w:rsidP="003B314E">
      <w:pPr>
        <w:spacing w:after="0"/>
        <w:ind w:firstLine="708"/>
        <w:jc w:val="both"/>
        <w:rPr>
          <w:rFonts w:ascii="Times New Roman" w:hAnsi="Times New Roman"/>
          <w:sz w:val="28"/>
          <w:szCs w:val="28"/>
          <w:shd w:val="clear" w:color="auto" w:fill="FFFFFF"/>
          <w:lang w:val="ro-MD"/>
        </w:rPr>
      </w:pPr>
      <w:r w:rsidRPr="00A5453B">
        <w:rPr>
          <w:rFonts w:ascii="Times New Roman" w:hAnsi="Times New Roman"/>
          <w:sz w:val="28"/>
          <w:szCs w:val="28"/>
          <w:lang w:val="ro-MD"/>
        </w:rPr>
        <w:t>Fiecare autoritate, responsabilă în dezvoltarea şi implementarea prezentei Strategi</w:t>
      </w:r>
      <w:r w:rsidR="009C7874">
        <w:rPr>
          <w:rFonts w:ascii="Times New Roman" w:hAnsi="Times New Roman"/>
          <w:sz w:val="28"/>
          <w:szCs w:val="28"/>
          <w:lang w:val="ro-MD"/>
        </w:rPr>
        <w:t>e</w:t>
      </w:r>
      <w:r w:rsidRPr="00A5453B">
        <w:rPr>
          <w:rFonts w:ascii="Times New Roman" w:hAnsi="Times New Roman"/>
          <w:sz w:val="28"/>
          <w:szCs w:val="28"/>
          <w:lang w:val="ro-MD"/>
        </w:rPr>
        <w:t>i, va aloca din bugetele proprii mijloace</w:t>
      </w:r>
      <w:r w:rsidR="00FA3E11">
        <w:rPr>
          <w:rFonts w:ascii="Times New Roman" w:hAnsi="Times New Roman"/>
          <w:sz w:val="28"/>
          <w:szCs w:val="28"/>
          <w:lang w:val="ro-MD"/>
        </w:rPr>
        <w:t>le</w:t>
      </w:r>
      <w:r w:rsidRPr="00A5453B">
        <w:rPr>
          <w:rFonts w:ascii="Times New Roman" w:hAnsi="Times New Roman"/>
          <w:sz w:val="28"/>
          <w:szCs w:val="28"/>
          <w:lang w:val="ro-MD"/>
        </w:rPr>
        <w:t xml:space="preserve"> necesare pentru finanţarea tuturor măsurilor şi intervenţiilor particulare planificate spre realizare, conform </w:t>
      </w:r>
      <w:r w:rsidR="00DE6E2F">
        <w:rPr>
          <w:rFonts w:ascii="Times New Roman" w:hAnsi="Times New Roman"/>
          <w:sz w:val="28"/>
          <w:szCs w:val="28"/>
          <w:lang w:val="ro-MD"/>
        </w:rPr>
        <w:t>P</w:t>
      </w:r>
      <w:r w:rsidRPr="00A5453B">
        <w:rPr>
          <w:rFonts w:ascii="Times New Roman" w:hAnsi="Times New Roman"/>
          <w:sz w:val="28"/>
          <w:szCs w:val="28"/>
          <w:lang w:val="ro-MD"/>
        </w:rPr>
        <w:t>lanului de acţiuni privind prevenirea şi combaterea crimelor informatice.</w:t>
      </w:r>
      <w:r w:rsidRPr="00A5453B">
        <w:rPr>
          <w:rFonts w:ascii="Times New Roman" w:hAnsi="Times New Roman"/>
          <w:sz w:val="28"/>
          <w:szCs w:val="28"/>
          <w:shd w:val="clear" w:color="auto" w:fill="FFFFFF"/>
          <w:lang w:val="ro-MD"/>
        </w:rPr>
        <w:t xml:space="preserve"> </w:t>
      </w:r>
    </w:p>
    <w:p w:rsidR="00D012D1" w:rsidRPr="00A5453B" w:rsidRDefault="00D012D1" w:rsidP="003B314E">
      <w:pPr>
        <w:spacing w:after="0"/>
        <w:ind w:firstLine="708"/>
        <w:jc w:val="both"/>
        <w:rPr>
          <w:rFonts w:ascii="Times New Roman" w:hAnsi="Times New Roman"/>
          <w:sz w:val="28"/>
          <w:szCs w:val="28"/>
          <w:shd w:val="clear" w:color="auto" w:fill="FFFFFF"/>
          <w:lang w:val="ro-MD"/>
        </w:rPr>
      </w:pPr>
    </w:p>
    <w:p w:rsidR="00D012D1" w:rsidRPr="00A5453B" w:rsidRDefault="00D012D1" w:rsidP="00F27299">
      <w:pPr>
        <w:pStyle w:val="Listparagraf"/>
        <w:numPr>
          <w:ilvl w:val="0"/>
          <w:numId w:val="38"/>
        </w:numPr>
        <w:spacing w:after="0"/>
        <w:ind w:left="0" w:firstLine="0"/>
        <w:jc w:val="center"/>
        <w:rPr>
          <w:rFonts w:ascii="Times New Roman" w:hAnsi="Times New Roman"/>
          <w:b/>
          <w:bCs/>
          <w:sz w:val="28"/>
          <w:szCs w:val="28"/>
          <w:lang w:val="ro-MD" w:eastAsia="ru-RU"/>
        </w:rPr>
      </w:pPr>
      <w:r w:rsidRPr="00A5453B">
        <w:rPr>
          <w:rFonts w:ascii="Times New Roman" w:hAnsi="Times New Roman"/>
          <w:b/>
          <w:bCs/>
          <w:sz w:val="28"/>
          <w:szCs w:val="28"/>
          <w:lang w:val="ro-MD"/>
        </w:rPr>
        <w:t>ETAPE DE IMPLEMENTARE</w:t>
      </w:r>
    </w:p>
    <w:p w:rsidR="00BB610A" w:rsidRDefault="00D012D1" w:rsidP="001844DD">
      <w:pPr>
        <w:pStyle w:val="al"/>
        <w:numPr>
          <w:ilvl w:val="0"/>
          <w:numId w:val="22"/>
        </w:numPr>
        <w:shd w:val="clear" w:color="auto" w:fill="FFFFFF"/>
        <w:tabs>
          <w:tab w:val="left" w:pos="1134"/>
        </w:tabs>
        <w:spacing w:before="0" w:beforeAutospacing="0" w:after="0" w:afterAutospacing="0" w:line="276" w:lineRule="auto"/>
        <w:ind w:left="0" w:firstLine="709"/>
        <w:jc w:val="both"/>
        <w:rPr>
          <w:b/>
          <w:sz w:val="28"/>
          <w:szCs w:val="28"/>
          <w:lang w:val="ro-MD"/>
        </w:rPr>
      </w:pPr>
      <w:r w:rsidRPr="00BB610A">
        <w:rPr>
          <w:b/>
          <w:sz w:val="28"/>
          <w:szCs w:val="28"/>
          <w:lang w:val="ro-MD"/>
        </w:rPr>
        <w:t xml:space="preserve">Strategia naţională de prevenire și combatere a criminalității informatice </w:t>
      </w:r>
      <w:r w:rsidR="00BB610A" w:rsidRPr="00BB610A">
        <w:rPr>
          <w:b/>
          <w:sz w:val="28"/>
          <w:szCs w:val="28"/>
          <w:lang w:val="ro-MD"/>
        </w:rPr>
        <w:t xml:space="preserve">pentru anii </w:t>
      </w:r>
      <w:r w:rsidRPr="00BB610A">
        <w:rPr>
          <w:b/>
          <w:sz w:val="28"/>
          <w:szCs w:val="28"/>
          <w:lang w:val="ro-MD"/>
        </w:rPr>
        <w:t>2018-2021, prevede următoarele etape de implementare:</w:t>
      </w:r>
    </w:p>
    <w:p w:rsidR="00800B22" w:rsidRDefault="00BB610A" w:rsidP="00800B22">
      <w:pPr>
        <w:pStyle w:val="al"/>
        <w:numPr>
          <w:ilvl w:val="1"/>
          <w:numId w:val="22"/>
        </w:numPr>
        <w:shd w:val="clear" w:color="auto" w:fill="FFFFFF"/>
        <w:spacing w:before="0" w:beforeAutospacing="0" w:after="0" w:afterAutospacing="0" w:line="276" w:lineRule="auto"/>
        <w:ind w:left="0" w:firstLine="709"/>
        <w:jc w:val="both"/>
        <w:rPr>
          <w:b/>
          <w:sz w:val="28"/>
          <w:szCs w:val="28"/>
          <w:lang w:val="ro-MD"/>
        </w:rPr>
      </w:pPr>
      <w:r>
        <w:rPr>
          <w:bCs/>
          <w:iCs/>
          <w:sz w:val="28"/>
          <w:szCs w:val="28"/>
          <w:lang w:val="ro-MD"/>
        </w:rPr>
        <w:t xml:space="preserve">Elaborarea </w:t>
      </w:r>
      <w:r w:rsidR="00D012D1" w:rsidRPr="00BB610A">
        <w:rPr>
          <w:bCs/>
          <w:iCs/>
          <w:sz w:val="28"/>
          <w:szCs w:val="28"/>
          <w:lang w:val="ro-MD"/>
        </w:rPr>
        <w:t>unui Plan de acțiuni privind implementarea Strategiei care va stabili responsabilitățile instituțiilor implicate;</w:t>
      </w:r>
    </w:p>
    <w:p w:rsidR="00D012D1" w:rsidRPr="00800B22" w:rsidRDefault="00D012D1" w:rsidP="00800B22">
      <w:pPr>
        <w:pStyle w:val="al"/>
        <w:numPr>
          <w:ilvl w:val="1"/>
          <w:numId w:val="22"/>
        </w:numPr>
        <w:shd w:val="clear" w:color="auto" w:fill="FFFFFF"/>
        <w:spacing w:before="0" w:beforeAutospacing="0" w:after="0" w:afterAutospacing="0" w:line="276" w:lineRule="auto"/>
        <w:ind w:left="0" w:firstLine="709"/>
        <w:jc w:val="both"/>
        <w:rPr>
          <w:b/>
          <w:sz w:val="28"/>
          <w:szCs w:val="28"/>
          <w:lang w:val="ro-MD"/>
        </w:rPr>
      </w:pPr>
      <w:r w:rsidRPr="00800B22">
        <w:rPr>
          <w:sz w:val="28"/>
          <w:szCs w:val="28"/>
          <w:lang w:val="ro-MD"/>
        </w:rPr>
        <w:t>Îmbunătățirea capacității instituționale de investigare a infracțiunilor informatice, în vederea asigurării compatibilizării cu structurile europene în conformitate cu convențiile, acordurile, recomandările și legislația națională:</w:t>
      </w:r>
    </w:p>
    <w:p w:rsidR="00BB610A" w:rsidRDefault="00D012D1" w:rsidP="003B314E">
      <w:pPr>
        <w:spacing w:after="0"/>
        <w:jc w:val="both"/>
        <w:rPr>
          <w:rFonts w:ascii="Times New Roman" w:hAnsi="Times New Roman"/>
          <w:sz w:val="28"/>
          <w:szCs w:val="28"/>
          <w:lang w:val="ro-MD"/>
        </w:rPr>
      </w:pPr>
      <w:r w:rsidRPr="00A5453B">
        <w:rPr>
          <w:rFonts w:ascii="Times New Roman" w:hAnsi="Times New Roman"/>
          <w:b/>
          <w:sz w:val="28"/>
          <w:szCs w:val="28"/>
          <w:lang w:val="ro-MD"/>
        </w:rPr>
        <w:tab/>
      </w:r>
      <w:r w:rsidRPr="00A5453B">
        <w:rPr>
          <w:rFonts w:ascii="Times New Roman" w:hAnsi="Times New Roman"/>
          <w:b/>
          <w:i/>
          <w:sz w:val="28"/>
          <w:szCs w:val="28"/>
          <w:lang w:val="ro-MD"/>
        </w:rPr>
        <w:t xml:space="preserve">- </w:t>
      </w:r>
      <w:r w:rsidRPr="00A5453B">
        <w:rPr>
          <w:rFonts w:ascii="Times New Roman" w:hAnsi="Times New Roman"/>
          <w:sz w:val="28"/>
          <w:szCs w:val="28"/>
          <w:lang w:val="ro-MD"/>
        </w:rPr>
        <w:t>dezvoltarea capacităților instituționale subdiviziunilor specializate ale M</w:t>
      </w:r>
      <w:r w:rsidR="00BB610A">
        <w:rPr>
          <w:rFonts w:ascii="Times New Roman" w:hAnsi="Times New Roman"/>
          <w:sz w:val="28"/>
          <w:szCs w:val="28"/>
          <w:lang w:val="ro-MD"/>
        </w:rPr>
        <w:t xml:space="preserve">inisterului </w:t>
      </w:r>
      <w:r w:rsidRPr="00A5453B">
        <w:rPr>
          <w:rFonts w:ascii="Times New Roman" w:hAnsi="Times New Roman"/>
          <w:sz w:val="28"/>
          <w:szCs w:val="28"/>
          <w:lang w:val="ro-MD"/>
        </w:rPr>
        <w:t>A</w:t>
      </w:r>
      <w:r w:rsidR="00BB610A">
        <w:rPr>
          <w:rFonts w:ascii="Times New Roman" w:hAnsi="Times New Roman"/>
          <w:sz w:val="28"/>
          <w:szCs w:val="28"/>
          <w:lang w:val="ro-MD"/>
        </w:rPr>
        <w:t xml:space="preserve">facerilor </w:t>
      </w:r>
      <w:r w:rsidRPr="00A5453B">
        <w:rPr>
          <w:rFonts w:ascii="Times New Roman" w:hAnsi="Times New Roman"/>
          <w:sz w:val="28"/>
          <w:szCs w:val="28"/>
          <w:lang w:val="ro-MD"/>
        </w:rPr>
        <w:t>I</w:t>
      </w:r>
      <w:r w:rsidR="00BB610A">
        <w:rPr>
          <w:rFonts w:ascii="Times New Roman" w:hAnsi="Times New Roman"/>
          <w:sz w:val="28"/>
          <w:szCs w:val="28"/>
          <w:lang w:val="ro-MD"/>
        </w:rPr>
        <w:t>nterne</w:t>
      </w:r>
      <w:r w:rsidRPr="00A5453B">
        <w:rPr>
          <w:rFonts w:ascii="Times New Roman" w:hAnsi="Times New Roman"/>
          <w:sz w:val="28"/>
          <w:szCs w:val="28"/>
          <w:lang w:val="ro-MD"/>
        </w:rPr>
        <w:t>, S</w:t>
      </w:r>
      <w:r w:rsidR="00BB610A">
        <w:rPr>
          <w:rFonts w:ascii="Times New Roman" w:hAnsi="Times New Roman"/>
          <w:sz w:val="28"/>
          <w:szCs w:val="28"/>
          <w:lang w:val="ro-MD"/>
        </w:rPr>
        <w:t>erviciului de Informații și Securitate</w:t>
      </w:r>
      <w:r w:rsidRPr="00A5453B">
        <w:rPr>
          <w:rFonts w:ascii="Times New Roman" w:hAnsi="Times New Roman"/>
          <w:sz w:val="28"/>
          <w:szCs w:val="28"/>
          <w:lang w:val="ro-MD"/>
        </w:rPr>
        <w:t>, P</w:t>
      </w:r>
      <w:r w:rsidR="00BB610A">
        <w:rPr>
          <w:rFonts w:ascii="Times New Roman" w:hAnsi="Times New Roman"/>
          <w:sz w:val="28"/>
          <w:szCs w:val="28"/>
          <w:lang w:val="ro-MD"/>
        </w:rPr>
        <w:t xml:space="preserve">rocuraturii </w:t>
      </w:r>
      <w:r w:rsidRPr="00A5453B">
        <w:rPr>
          <w:rFonts w:ascii="Times New Roman" w:hAnsi="Times New Roman"/>
          <w:sz w:val="28"/>
          <w:szCs w:val="28"/>
          <w:lang w:val="ro-MD"/>
        </w:rPr>
        <w:t>G</w:t>
      </w:r>
      <w:r w:rsidR="00BB610A">
        <w:rPr>
          <w:rFonts w:ascii="Times New Roman" w:hAnsi="Times New Roman"/>
          <w:sz w:val="28"/>
          <w:szCs w:val="28"/>
          <w:lang w:val="ro-MD"/>
        </w:rPr>
        <w:t>enerale</w:t>
      </w:r>
      <w:r w:rsidRPr="00A5453B">
        <w:rPr>
          <w:rFonts w:ascii="Times New Roman" w:hAnsi="Times New Roman"/>
          <w:sz w:val="28"/>
          <w:szCs w:val="28"/>
          <w:lang w:val="ro-MD"/>
        </w:rPr>
        <w:t>, M</w:t>
      </w:r>
      <w:r w:rsidR="00BB610A">
        <w:rPr>
          <w:rFonts w:ascii="Times New Roman" w:hAnsi="Times New Roman"/>
          <w:sz w:val="28"/>
          <w:szCs w:val="28"/>
          <w:lang w:val="ro-MD"/>
        </w:rPr>
        <w:t xml:space="preserve">inisterului </w:t>
      </w:r>
      <w:r w:rsidRPr="00A5453B">
        <w:rPr>
          <w:rFonts w:ascii="Times New Roman" w:hAnsi="Times New Roman"/>
          <w:sz w:val="28"/>
          <w:szCs w:val="28"/>
          <w:lang w:val="ro-MD"/>
        </w:rPr>
        <w:t>E</w:t>
      </w:r>
      <w:r w:rsidR="00BB610A">
        <w:rPr>
          <w:rFonts w:ascii="Times New Roman" w:hAnsi="Times New Roman"/>
          <w:sz w:val="28"/>
          <w:szCs w:val="28"/>
          <w:lang w:val="ro-MD"/>
        </w:rPr>
        <w:t xml:space="preserve">conomiei și </w:t>
      </w:r>
      <w:r w:rsidRPr="00A5453B">
        <w:rPr>
          <w:rFonts w:ascii="Times New Roman" w:hAnsi="Times New Roman"/>
          <w:sz w:val="28"/>
          <w:szCs w:val="28"/>
          <w:lang w:val="ro-MD"/>
        </w:rPr>
        <w:t>I</w:t>
      </w:r>
      <w:r w:rsidR="00BB610A">
        <w:rPr>
          <w:rFonts w:ascii="Times New Roman" w:hAnsi="Times New Roman"/>
          <w:sz w:val="28"/>
          <w:szCs w:val="28"/>
          <w:lang w:val="ro-MD"/>
        </w:rPr>
        <w:t>nfrastructurii</w:t>
      </w:r>
      <w:r w:rsidRPr="00A5453B">
        <w:rPr>
          <w:rFonts w:ascii="Times New Roman" w:hAnsi="Times New Roman"/>
          <w:sz w:val="28"/>
          <w:szCs w:val="28"/>
          <w:lang w:val="ro-MD"/>
        </w:rPr>
        <w:t>;</w:t>
      </w:r>
    </w:p>
    <w:p w:rsidR="00800B22" w:rsidRDefault="00BB610A" w:rsidP="00800B22">
      <w:pPr>
        <w:spacing w:after="0"/>
        <w:ind w:firstLine="709"/>
        <w:jc w:val="both"/>
        <w:rPr>
          <w:rStyle w:val="apple-converted-space"/>
          <w:lang w:val="ro-MD"/>
        </w:rPr>
      </w:pPr>
      <w:r>
        <w:rPr>
          <w:rFonts w:ascii="Times New Roman" w:hAnsi="Times New Roman"/>
          <w:sz w:val="28"/>
          <w:szCs w:val="28"/>
          <w:lang w:val="ro-MD"/>
        </w:rPr>
        <w:t xml:space="preserve">- </w:t>
      </w:r>
      <w:r w:rsidR="00D012D1" w:rsidRPr="00A5453B">
        <w:rPr>
          <w:rFonts w:ascii="Times New Roman" w:hAnsi="Times New Roman"/>
          <w:sz w:val="28"/>
          <w:szCs w:val="28"/>
          <w:lang w:val="ro-MD"/>
        </w:rPr>
        <w:t>asigurarea continuităţii şi sustenabilităţii programelor de formare în domeniul combaterii crimelor informatice a specialiştilor din structurile de aplicare a legii</w:t>
      </w:r>
      <w:r w:rsidR="00D012D1" w:rsidRPr="00A5453B">
        <w:rPr>
          <w:rStyle w:val="apple-converted-space"/>
          <w:lang w:val="ro-MD"/>
        </w:rPr>
        <w:t>;</w:t>
      </w:r>
    </w:p>
    <w:p w:rsidR="00D012D1" w:rsidRPr="00A5453B" w:rsidRDefault="00800B22" w:rsidP="00800B22">
      <w:pPr>
        <w:spacing w:after="0"/>
        <w:ind w:firstLine="709"/>
        <w:jc w:val="both"/>
        <w:rPr>
          <w:rFonts w:ascii="Times New Roman" w:hAnsi="Times New Roman"/>
          <w:sz w:val="28"/>
          <w:szCs w:val="28"/>
          <w:lang w:val="ro-MD"/>
        </w:rPr>
      </w:pPr>
      <w:r>
        <w:rPr>
          <w:rStyle w:val="apple-converted-space"/>
          <w:lang w:val="ro-MD"/>
        </w:rPr>
        <w:t xml:space="preserve">- </w:t>
      </w:r>
      <w:r w:rsidR="00D012D1" w:rsidRPr="00A5453B">
        <w:rPr>
          <w:rFonts w:ascii="Times New Roman" w:hAnsi="Times New Roman"/>
          <w:sz w:val="28"/>
          <w:szCs w:val="28"/>
          <w:lang w:val="ro-MD"/>
        </w:rPr>
        <w:t xml:space="preserve">urmărirea bunurilor </w:t>
      </w:r>
      <w:r w:rsidRPr="00A5453B">
        <w:rPr>
          <w:rFonts w:ascii="Times New Roman" w:hAnsi="Times New Roman"/>
          <w:sz w:val="28"/>
          <w:szCs w:val="28"/>
          <w:lang w:val="ro-MD"/>
        </w:rPr>
        <w:t>și</w:t>
      </w:r>
      <w:r w:rsidR="00D012D1" w:rsidRPr="00A5453B">
        <w:rPr>
          <w:rFonts w:ascii="Times New Roman" w:hAnsi="Times New Roman"/>
          <w:sz w:val="28"/>
          <w:szCs w:val="28"/>
          <w:lang w:val="ro-MD"/>
        </w:rPr>
        <w:t xml:space="preserve"> a profiturilor obţinute din comiterea infracţiunilor cibernetice.</w:t>
      </w:r>
    </w:p>
    <w:p w:rsidR="00D012D1" w:rsidRPr="00A5453B" w:rsidRDefault="00D012D1" w:rsidP="00740FC1">
      <w:pPr>
        <w:pStyle w:val="Listparagraf"/>
        <w:numPr>
          <w:ilvl w:val="0"/>
          <w:numId w:val="21"/>
        </w:numPr>
        <w:tabs>
          <w:tab w:val="left" w:pos="1134"/>
        </w:tabs>
        <w:spacing w:after="0"/>
        <w:ind w:left="0" w:firstLine="709"/>
        <w:jc w:val="both"/>
        <w:rPr>
          <w:rFonts w:ascii="Times New Roman" w:hAnsi="Times New Roman"/>
          <w:sz w:val="28"/>
          <w:szCs w:val="28"/>
          <w:lang w:val="ro-MD"/>
        </w:rPr>
      </w:pPr>
      <w:r w:rsidRPr="00A5453B">
        <w:rPr>
          <w:rFonts w:ascii="Times New Roman" w:hAnsi="Times New Roman"/>
          <w:b/>
          <w:bCs/>
          <w:iCs/>
          <w:sz w:val="28"/>
          <w:szCs w:val="28"/>
          <w:lang w:val="ro-MD"/>
        </w:rPr>
        <w:lastRenderedPageBreak/>
        <w:t>Creșterea capacității</w:t>
      </w:r>
      <w:r w:rsidRPr="00A5453B">
        <w:rPr>
          <w:rFonts w:ascii="Times New Roman" w:hAnsi="Times New Roman"/>
          <w:b/>
          <w:bCs/>
          <w:i/>
          <w:iCs/>
          <w:sz w:val="28"/>
          <w:szCs w:val="28"/>
          <w:lang w:val="ro-MD"/>
        </w:rPr>
        <w:t xml:space="preserve"> </w:t>
      </w:r>
      <w:r w:rsidRPr="00A5453B">
        <w:rPr>
          <w:rFonts w:ascii="Times New Roman" w:hAnsi="Times New Roman"/>
          <w:b/>
          <w:bCs/>
          <w:iCs/>
          <w:sz w:val="28"/>
          <w:szCs w:val="28"/>
          <w:lang w:val="ro-MD"/>
        </w:rPr>
        <w:t>de colectare și analiză a datelor pr</w:t>
      </w:r>
      <w:r w:rsidR="00BB610A">
        <w:rPr>
          <w:rFonts w:ascii="Times New Roman" w:hAnsi="Times New Roman"/>
          <w:b/>
          <w:bCs/>
          <w:iCs/>
          <w:sz w:val="28"/>
          <w:szCs w:val="28"/>
          <w:lang w:val="ro-MD"/>
        </w:rPr>
        <w:t>ivind infracțiunile informatice:</w:t>
      </w:r>
    </w:p>
    <w:p w:rsidR="00740FC1" w:rsidRDefault="00740FC1" w:rsidP="00740FC1">
      <w:pPr>
        <w:pStyle w:val="Listparagraf"/>
        <w:spacing w:after="0"/>
        <w:ind w:left="0" w:firstLine="709"/>
        <w:jc w:val="both"/>
        <w:rPr>
          <w:rFonts w:ascii="Times New Roman" w:hAnsi="Times New Roman"/>
          <w:bCs/>
          <w:iCs/>
          <w:sz w:val="28"/>
          <w:szCs w:val="28"/>
          <w:lang w:val="ro-MD"/>
        </w:rPr>
      </w:pPr>
      <w:r>
        <w:rPr>
          <w:rFonts w:ascii="Times New Roman" w:hAnsi="Times New Roman"/>
          <w:sz w:val="28"/>
          <w:szCs w:val="28"/>
          <w:lang w:val="ro-MD"/>
        </w:rPr>
        <w:t xml:space="preserve">- </w:t>
      </w:r>
      <w:r w:rsidR="00D012D1" w:rsidRPr="00A5453B">
        <w:rPr>
          <w:rFonts w:ascii="Times New Roman" w:hAnsi="Times New Roman"/>
          <w:sz w:val="28"/>
          <w:szCs w:val="28"/>
          <w:lang w:val="ro-MD"/>
        </w:rPr>
        <w:t>colectarea, centralizarea şi analizarea datelor privind fenomenul criminalităţii informatice, la nivel naţional, de către subdiviziunea specializată a</w:t>
      </w:r>
      <w:r w:rsidR="00975195">
        <w:rPr>
          <w:rFonts w:ascii="Times New Roman" w:hAnsi="Times New Roman"/>
          <w:sz w:val="28"/>
          <w:szCs w:val="28"/>
          <w:lang w:val="ro-MD"/>
        </w:rPr>
        <w:t xml:space="preserve"> Procuraturii Generale, </w:t>
      </w:r>
      <w:r w:rsidR="00D012D1" w:rsidRPr="00A5453B">
        <w:rPr>
          <w:rFonts w:ascii="Times New Roman" w:hAnsi="Times New Roman"/>
          <w:sz w:val="28"/>
          <w:szCs w:val="28"/>
          <w:lang w:val="ro-MD"/>
        </w:rPr>
        <w:t>Ministerului Afacerilor Interne;</w:t>
      </w:r>
    </w:p>
    <w:p w:rsidR="00740FC1" w:rsidRDefault="00740FC1" w:rsidP="00740FC1">
      <w:pPr>
        <w:pStyle w:val="Listparagraf"/>
        <w:tabs>
          <w:tab w:val="left" w:pos="851"/>
        </w:tabs>
        <w:spacing w:after="0"/>
        <w:ind w:left="0" w:firstLine="708"/>
        <w:jc w:val="both"/>
        <w:rPr>
          <w:rFonts w:ascii="Times New Roman" w:hAnsi="Times New Roman"/>
          <w:b/>
          <w:bCs/>
          <w:iCs/>
          <w:sz w:val="28"/>
          <w:szCs w:val="28"/>
          <w:lang w:val="ro-MD"/>
        </w:rPr>
      </w:pPr>
      <w:r>
        <w:rPr>
          <w:rFonts w:ascii="Times New Roman" w:hAnsi="Times New Roman"/>
          <w:bCs/>
          <w:iCs/>
          <w:sz w:val="28"/>
          <w:szCs w:val="28"/>
          <w:lang w:val="ro-MD"/>
        </w:rPr>
        <w:t xml:space="preserve">- </w:t>
      </w:r>
      <w:r w:rsidR="00D012D1" w:rsidRPr="00A5453B">
        <w:rPr>
          <w:rFonts w:ascii="Times New Roman" w:hAnsi="Times New Roman"/>
          <w:sz w:val="28"/>
          <w:szCs w:val="28"/>
          <w:lang w:val="ro-MD"/>
        </w:rPr>
        <w:t>coordonarea activităților de cooperare ale structurilor specializate;</w:t>
      </w:r>
    </w:p>
    <w:p w:rsidR="00D012D1" w:rsidRPr="00A5453B" w:rsidRDefault="00740FC1" w:rsidP="00740FC1">
      <w:pPr>
        <w:pStyle w:val="Listparagraf"/>
        <w:tabs>
          <w:tab w:val="left" w:pos="851"/>
        </w:tabs>
        <w:spacing w:after="0"/>
        <w:ind w:left="0" w:firstLine="708"/>
        <w:jc w:val="both"/>
        <w:rPr>
          <w:rFonts w:ascii="Times New Roman" w:hAnsi="Times New Roman"/>
          <w:b/>
          <w:bCs/>
          <w:iCs/>
          <w:sz w:val="28"/>
          <w:szCs w:val="28"/>
          <w:lang w:val="ro-MD"/>
        </w:rPr>
      </w:pPr>
      <w:r>
        <w:rPr>
          <w:rFonts w:ascii="Times New Roman" w:hAnsi="Times New Roman"/>
          <w:bCs/>
          <w:iCs/>
          <w:sz w:val="28"/>
          <w:szCs w:val="28"/>
          <w:lang w:val="ro-MD"/>
        </w:rPr>
        <w:t xml:space="preserve">- </w:t>
      </w:r>
      <w:r w:rsidR="00D012D1" w:rsidRPr="00A5453B">
        <w:rPr>
          <w:rFonts w:ascii="Times New Roman" w:hAnsi="Times New Roman"/>
          <w:sz w:val="28"/>
          <w:szCs w:val="28"/>
          <w:lang w:val="ro-MD"/>
        </w:rPr>
        <w:t xml:space="preserve">dezvoltarea schimbului de date și informații cu autoritățile publice centrale, companiile private, </w:t>
      </w:r>
      <w:r w:rsidR="00D012D1" w:rsidRPr="00A5453B">
        <w:rPr>
          <w:rFonts w:ascii="Times New Roman" w:hAnsi="Times New Roman"/>
          <w:sz w:val="28"/>
          <w:lang w:val="ro-MD"/>
        </w:rPr>
        <w:t>operatorii serviciilor de telefonie mobilă și furnizorii de servicii.</w:t>
      </w:r>
    </w:p>
    <w:p w:rsidR="00D012D1" w:rsidRPr="00A5453B" w:rsidRDefault="00D012D1" w:rsidP="003B314E">
      <w:pPr>
        <w:pStyle w:val="Listparagraf"/>
        <w:spacing w:after="0"/>
        <w:ind w:left="360"/>
        <w:jc w:val="both"/>
        <w:rPr>
          <w:rFonts w:ascii="Times New Roman" w:hAnsi="Times New Roman"/>
          <w:b/>
          <w:bCs/>
          <w:iCs/>
          <w:sz w:val="28"/>
          <w:szCs w:val="28"/>
          <w:lang w:val="ro-MD"/>
        </w:rPr>
      </w:pPr>
    </w:p>
    <w:p w:rsidR="00D012D1" w:rsidRPr="00A5453B" w:rsidRDefault="00D012D1" w:rsidP="00F27299">
      <w:pPr>
        <w:pStyle w:val="al"/>
        <w:numPr>
          <w:ilvl w:val="0"/>
          <w:numId w:val="38"/>
        </w:numPr>
        <w:shd w:val="clear" w:color="auto" w:fill="FFFFFF"/>
        <w:spacing w:before="0" w:beforeAutospacing="0" w:after="0" w:afterAutospacing="0" w:line="276" w:lineRule="auto"/>
        <w:ind w:left="0" w:firstLine="0"/>
        <w:jc w:val="center"/>
        <w:rPr>
          <w:sz w:val="28"/>
          <w:szCs w:val="28"/>
          <w:lang w:val="ro-MD"/>
        </w:rPr>
      </w:pPr>
      <w:r w:rsidRPr="00A5453B">
        <w:rPr>
          <w:b/>
          <w:bCs/>
          <w:sz w:val="28"/>
          <w:szCs w:val="28"/>
          <w:lang w:val="ro-MD"/>
        </w:rPr>
        <w:t>PROCEDURILE DE RAPORTARE ȘI MONITORIZARE</w:t>
      </w:r>
    </w:p>
    <w:p w:rsidR="00751120" w:rsidRDefault="00D012D1" w:rsidP="003B314E">
      <w:pPr>
        <w:spacing w:after="0"/>
        <w:ind w:firstLine="708"/>
        <w:jc w:val="both"/>
        <w:rPr>
          <w:rFonts w:ascii="Times New Roman" w:hAnsi="Times New Roman"/>
          <w:sz w:val="28"/>
          <w:szCs w:val="28"/>
          <w:lang w:val="ro-MD"/>
        </w:rPr>
      </w:pPr>
      <w:r w:rsidRPr="00751120">
        <w:rPr>
          <w:rFonts w:ascii="Times New Roman" w:hAnsi="Times New Roman"/>
          <w:lang w:val="ro-MD"/>
        </w:rPr>
        <w:t> </w:t>
      </w:r>
      <w:r w:rsidR="00B57470" w:rsidRPr="00751120">
        <w:rPr>
          <w:rFonts w:ascii="Times New Roman" w:hAnsi="Times New Roman"/>
          <w:sz w:val="28"/>
          <w:szCs w:val="28"/>
          <w:lang w:val="ro-MD"/>
        </w:rPr>
        <w:t>Implementarea</w:t>
      </w:r>
      <w:r w:rsidRPr="00751120">
        <w:rPr>
          <w:rFonts w:ascii="Times New Roman" w:hAnsi="Times New Roman"/>
          <w:sz w:val="28"/>
          <w:szCs w:val="28"/>
          <w:lang w:val="ro-MD"/>
        </w:rPr>
        <w:t xml:space="preserve"> Strategi</w:t>
      </w:r>
      <w:r w:rsidR="00B57470" w:rsidRPr="00751120">
        <w:rPr>
          <w:rFonts w:ascii="Times New Roman" w:hAnsi="Times New Roman"/>
          <w:sz w:val="28"/>
          <w:szCs w:val="28"/>
          <w:lang w:val="ro-MD"/>
        </w:rPr>
        <w:t>e</w:t>
      </w:r>
      <w:r w:rsidRPr="00751120">
        <w:rPr>
          <w:rFonts w:ascii="Times New Roman" w:hAnsi="Times New Roman"/>
          <w:sz w:val="28"/>
          <w:szCs w:val="28"/>
          <w:lang w:val="ro-MD"/>
        </w:rPr>
        <w:t xml:space="preserve">i, </w:t>
      </w:r>
      <w:r w:rsidR="00B57470" w:rsidRPr="00751120">
        <w:rPr>
          <w:rFonts w:ascii="Times New Roman" w:hAnsi="Times New Roman"/>
          <w:sz w:val="28"/>
          <w:szCs w:val="28"/>
          <w:lang w:val="ro-MD"/>
        </w:rPr>
        <w:t xml:space="preserve">este asigurată de către Guvern </w:t>
      </w:r>
      <w:r w:rsidR="00751120">
        <w:rPr>
          <w:rFonts w:ascii="Times New Roman" w:hAnsi="Times New Roman"/>
          <w:sz w:val="28"/>
          <w:szCs w:val="28"/>
          <w:lang w:val="ro-MD"/>
        </w:rPr>
        <w:t xml:space="preserve">și alte autorități publice centrale: </w:t>
      </w:r>
      <w:r w:rsidR="00751120" w:rsidRPr="00751120">
        <w:rPr>
          <w:rFonts w:ascii="Times New Roman" w:hAnsi="Times New Roman"/>
          <w:sz w:val="28"/>
          <w:szCs w:val="28"/>
          <w:lang w:val="ro-MD"/>
        </w:rPr>
        <w:t>Ministerul</w:t>
      </w:r>
      <w:r w:rsidR="00751120">
        <w:rPr>
          <w:rFonts w:ascii="Times New Roman" w:hAnsi="Times New Roman"/>
          <w:sz w:val="28"/>
          <w:szCs w:val="28"/>
          <w:lang w:val="ro-MD"/>
        </w:rPr>
        <w:t xml:space="preserve"> Afacerilor Interne, Serviciul</w:t>
      </w:r>
      <w:r w:rsidR="00B57470" w:rsidRPr="00751120">
        <w:rPr>
          <w:rFonts w:ascii="Times New Roman" w:hAnsi="Times New Roman"/>
          <w:sz w:val="28"/>
          <w:szCs w:val="28"/>
          <w:lang w:val="ro-MD"/>
        </w:rPr>
        <w:t xml:space="preserve"> de Informaț</w:t>
      </w:r>
      <w:r w:rsidR="00751120">
        <w:rPr>
          <w:rFonts w:ascii="Times New Roman" w:hAnsi="Times New Roman"/>
          <w:sz w:val="28"/>
          <w:szCs w:val="28"/>
          <w:lang w:val="ro-MD"/>
        </w:rPr>
        <w:t xml:space="preserve">ii și Securitate, Procuratura Generale, </w:t>
      </w:r>
      <w:r w:rsidR="00751120" w:rsidRPr="00751120">
        <w:rPr>
          <w:rFonts w:ascii="Times New Roman" w:hAnsi="Times New Roman"/>
          <w:sz w:val="28"/>
          <w:szCs w:val="28"/>
          <w:lang w:val="ro-MD"/>
        </w:rPr>
        <w:t>Ministerului Economiei și Infrastructurii</w:t>
      </w:r>
      <w:r w:rsidR="00751120" w:rsidRPr="00623155">
        <w:rPr>
          <w:rFonts w:ascii="Times New Roman" w:hAnsi="Times New Roman"/>
          <w:sz w:val="28"/>
          <w:szCs w:val="28"/>
          <w:lang w:val="ro-MD"/>
        </w:rPr>
        <w:t>,</w:t>
      </w:r>
      <w:r w:rsidR="00751120">
        <w:rPr>
          <w:rFonts w:ascii="Times New Roman" w:hAnsi="Times New Roman"/>
          <w:color w:val="FF0000"/>
          <w:sz w:val="28"/>
          <w:szCs w:val="28"/>
          <w:lang w:val="ro-MD"/>
        </w:rPr>
        <w:t xml:space="preserve"> </w:t>
      </w:r>
      <w:r w:rsidR="00751120" w:rsidRPr="00751120">
        <w:rPr>
          <w:rFonts w:ascii="Times New Roman" w:hAnsi="Times New Roman"/>
          <w:sz w:val="28"/>
          <w:szCs w:val="28"/>
          <w:lang w:val="ro-MD"/>
        </w:rPr>
        <w:t>Cancelaria de Stat,</w:t>
      </w:r>
      <w:r w:rsidR="00751120">
        <w:rPr>
          <w:rFonts w:ascii="Times New Roman" w:hAnsi="Times New Roman"/>
          <w:color w:val="FF0000"/>
          <w:sz w:val="28"/>
          <w:szCs w:val="28"/>
          <w:lang w:val="ro-MD"/>
        </w:rPr>
        <w:t xml:space="preserve"> </w:t>
      </w:r>
      <w:r w:rsidR="00751120">
        <w:rPr>
          <w:rFonts w:ascii="Times New Roman" w:hAnsi="Times New Roman"/>
          <w:sz w:val="28"/>
          <w:szCs w:val="28"/>
          <w:lang w:val="ro-MD"/>
        </w:rPr>
        <w:t>Institutul Național de Justiție.</w:t>
      </w:r>
    </w:p>
    <w:p w:rsidR="00462356" w:rsidRDefault="00956EA0" w:rsidP="003B314E">
      <w:pPr>
        <w:spacing w:after="0"/>
        <w:ind w:firstLine="708"/>
        <w:jc w:val="both"/>
        <w:rPr>
          <w:rFonts w:ascii="Times New Roman" w:hAnsi="Times New Roman"/>
          <w:sz w:val="28"/>
          <w:szCs w:val="28"/>
          <w:lang w:val="ro-MD"/>
        </w:rPr>
      </w:pPr>
      <w:r>
        <w:rPr>
          <w:rFonts w:ascii="Times New Roman" w:hAnsi="Times New Roman"/>
          <w:sz w:val="28"/>
          <w:szCs w:val="28"/>
          <w:lang w:val="ro-MD"/>
        </w:rPr>
        <w:t xml:space="preserve">În procesul implementării Strategiei </w:t>
      </w:r>
      <w:r w:rsidR="00D012D1" w:rsidRPr="00A5453B">
        <w:rPr>
          <w:rFonts w:ascii="Times New Roman" w:hAnsi="Times New Roman"/>
          <w:sz w:val="28"/>
          <w:szCs w:val="28"/>
          <w:lang w:val="ro-MD"/>
        </w:rPr>
        <w:t>se va efectua monitorizarea periodică a realizării acţiunilor şi evaluarea rezultatelor obţinute pentru ca, în caz de necesitate, să fie operate modificările necesare. La nivel național, procedurile de raportare și evaluare se efectuează d</w:t>
      </w:r>
      <w:r>
        <w:rPr>
          <w:rFonts w:ascii="Times New Roman" w:hAnsi="Times New Roman"/>
          <w:sz w:val="28"/>
          <w:szCs w:val="28"/>
          <w:lang w:val="ro-MD"/>
        </w:rPr>
        <w:t>e Procuratura Generală în baza i</w:t>
      </w:r>
      <w:r w:rsidR="00D012D1" w:rsidRPr="00A5453B">
        <w:rPr>
          <w:rFonts w:ascii="Times New Roman" w:hAnsi="Times New Roman"/>
          <w:sz w:val="28"/>
          <w:szCs w:val="28"/>
          <w:lang w:val="ro-MD"/>
        </w:rPr>
        <w:t>nformației de raportare a monitorizării și evaluării prezentate semestrial de responsabilii principali de executarea acțiunilor din Planul de acțiuni. Evaluarea se efectuează prin compararea rezultatelor real</w:t>
      </w:r>
      <w:r w:rsidR="00730FE8">
        <w:rPr>
          <w:rFonts w:ascii="Times New Roman" w:hAnsi="Times New Roman"/>
          <w:sz w:val="28"/>
          <w:szCs w:val="28"/>
          <w:lang w:val="ro-MD"/>
        </w:rPr>
        <w:t>e</w:t>
      </w:r>
      <w:r w:rsidR="00D012D1" w:rsidRPr="00A5453B">
        <w:rPr>
          <w:rFonts w:ascii="Times New Roman" w:hAnsi="Times New Roman"/>
          <w:sz w:val="28"/>
          <w:szCs w:val="28"/>
          <w:lang w:val="ro-MD"/>
        </w:rPr>
        <w:t xml:space="preserve"> obținute față de cele scontate pentru perioada respectivă de raportare.</w:t>
      </w:r>
    </w:p>
    <w:p w:rsidR="00D012D1" w:rsidRPr="00A5453B" w:rsidRDefault="004D6CD5" w:rsidP="003B314E">
      <w:pPr>
        <w:spacing w:after="0"/>
        <w:ind w:firstLine="708"/>
        <w:jc w:val="both"/>
        <w:rPr>
          <w:rFonts w:ascii="Times New Roman" w:hAnsi="Times New Roman"/>
          <w:sz w:val="28"/>
          <w:szCs w:val="28"/>
          <w:lang w:val="ro-MD"/>
        </w:rPr>
      </w:pPr>
      <w:r>
        <w:rPr>
          <w:rFonts w:ascii="Times New Roman" w:hAnsi="Times New Roman"/>
          <w:sz w:val="28"/>
          <w:szCs w:val="28"/>
          <w:lang w:val="ro-MD"/>
        </w:rPr>
        <w:t>Rezultatele implementării Strategiei se vor prezenta la sfâ</w:t>
      </w:r>
      <w:r w:rsidR="00D012D1" w:rsidRPr="00A5453B">
        <w:rPr>
          <w:rFonts w:ascii="Times New Roman" w:hAnsi="Times New Roman"/>
          <w:sz w:val="28"/>
          <w:szCs w:val="28"/>
          <w:lang w:val="ro-MD"/>
        </w:rPr>
        <w:t xml:space="preserve">rşitul anului 2021 </w:t>
      </w:r>
      <w:r>
        <w:rPr>
          <w:rFonts w:ascii="Times New Roman" w:hAnsi="Times New Roman"/>
          <w:sz w:val="28"/>
          <w:szCs w:val="28"/>
          <w:lang w:val="ro-MD"/>
        </w:rPr>
        <w:t>într-un raport</w:t>
      </w:r>
      <w:r w:rsidR="00D012D1" w:rsidRPr="00A5453B">
        <w:rPr>
          <w:rFonts w:ascii="Times New Roman" w:hAnsi="Times New Roman"/>
          <w:sz w:val="28"/>
          <w:szCs w:val="28"/>
          <w:lang w:val="ro-MD"/>
        </w:rPr>
        <w:t xml:space="preserve"> de evaluare finală a implementării Strategiei, în care se va reflecta realizarea </w:t>
      </w:r>
      <w:r>
        <w:rPr>
          <w:rFonts w:ascii="Times New Roman" w:hAnsi="Times New Roman"/>
          <w:sz w:val="28"/>
          <w:szCs w:val="28"/>
          <w:lang w:val="ro-MD"/>
        </w:rPr>
        <w:t>rezultatele atinse în cadrul fiecărei priorități strategice și al Strategiei în general.</w:t>
      </w:r>
    </w:p>
    <w:p w:rsidR="00D012D1" w:rsidRPr="00A5453B" w:rsidRDefault="00D012D1" w:rsidP="003B314E">
      <w:pPr>
        <w:ind w:firstLine="708"/>
        <w:jc w:val="both"/>
        <w:rPr>
          <w:rFonts w:ascii="Times New Roman" w:hAnsi="Times New Roman"/>
          <w:b/>
          <w:sz w:val="28"/>
          <w:szCs w:val="28"/>
          <w:lang w:val="ro-MD"/>
        </w:rPr>
      </w:pPr>
    </w:p>
    <w:sectPr w:rsidR="00D012D1" w:rsidRPr="00A5453B" w:rsidSect="00ED7BC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A18" w:rsidRDefault="00502A18" w:rsidP="00BC04E0">
      <w:pPr>
        <w:spacing w:after="0" w:line="240" w:lineRule="auto"/>
      </w:pPr>
      <w:r>
        <w:separator/>
      </w:r>
    </w:p>
  </w:endnote>
  <w:endnote w:type="continuationSeparator" w:id="0">
    <w:p w:rsidR="00502A18" w:rsidRDefault="00502A18" w:rsidP="00BC0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A18" w:rsidRDefault="00502A18" w:rsidP="00BC04E0">
      <w:pPr>
        <w:spacing w:after="0" w:line="240" w:lineRule="auto"/>
      </w:pPr>
      <w:r>
        <w:separator/>
      </w:r>
    </w:p>
  </w:footnote>
  <w:footnote w:type="continuationSeparator" w:id="0">
    <w:p w:rsidR="00502A18" w:rsidRDefault="00502A18" w:rsidP="00BC04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8A"/>
    <w:multiLevelType w:val="hybridMultilevel"/>
    <w:tmpl w:val="348A0494"/>
    <w:lvl w:ilvl="0" w:tplc="DFDCAC0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6826C03"/>
    <w:multiLevelType w:val="hybridMultilevel"/>
    <w:tmpl w:val="276E1532"/>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 w15:restartNumberingAfterBreak="0">
    <w:nsid w:val="0C9B57AA"/>
    <w:multiLevelType w:val="multilevel"/>
    <w:tmpl w:val="AF6C69B2"/>
    <w:lvl w:ilvl="0">
      <w:start w:val="1"/>
      <w:numFmt w:val="decimal"/>
      <w:lvlText w:val="%1."/>
      <w:lvlJc w:val="left"/>
      <w:pPr>
        <w:ind w:left="1071" w:hanging="360"/>
      </w:pPr>
      <w:rPr>
        <w:rFonts w:cs="Times New Roman" w:hint="default"/>
      </w:rPr>
    </w:lvl>
    <w:lvl w:ilvl="1">
      <w:start w:val="1"/>
      <w:numFmt w:val="decimal"/>
      <w:isLgl/>
      <w:lvlText w:val="%1.%2"/>
      <w:lvlJc w:val="left"/>
      <w:pPr>
        <w:ind w:left="1226" w:hanging="375"/>
      </w:pPr>
      <w:rPr>
        <w:rFonts w:hint="default"/>
        <w:b w:val="0"/>
      </w:rPr>
    </w:lvl>
    <w:lvl w:ilvl="2">
      <w:start w:val="1"/>
      <w:numFmt w:val="decimal"/>
      <w:isLgl/>
      <w:lvlText w:val="%1.%2.%3"/>
      <w:lvlJc w:val="left"/>
      <w:pPr>
        <w:ind w:left="1431"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2151" w:hanging="144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511" w:hanging="1800"/>
      </w:pPr>
      <w:rPr>
        <w:rFonts w:hint="default"/>
      </w:rPr>
    </w:lvl>
    <w:lvl w:ilvl="8">
      <w:start w:val="1"/>
      <w:numFmt w:val="decimal"/>
      <w:isLgl/>
      <w:lvlText w:val="%1.%2.%3.%4.%5.%6.%7.%8.%9"/>
      <w:lvlJc w:val="left"/>
      <w:pPr>
        <w:ind w:left="2871" w:hanging="2160"/>
      </w:pPr>
      <w:rPr>
        <w:rFonts w:hint="default"/>
      </w:rPr>
    </w:lvl>
  </w:abstractNum>
  <w:abstractNum w:abstractNumId="3" w15:restartNumberingAfterBreak="0">
    <w:nsid w:val="0FCB11B4"/>
    <w:multiLevelType w:val="hybridMultilevel"/>
    <w:tmpl w:val="C7049FF0"/>
    <w:lvl w:ilvl="0" w:tplc="0418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1002469A"/>
    <w:multiLevelType w:val="hybridMultilevel"/>
    <w:tmpl w:val="8FB0D844"/>
    <w:lvl w:ilvl="0" w:tplc="04190017">
      <w:start w:val="1"/>
      <w:numFmt w:val="lowerLetter"/>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15:restartNumberingAfterBreak="0">
    <w:nsid w:val="187C0486"/>
    <w:multiLevelType w:val="hybridMultilevel"/>
    <w:tmpl w:val="903829A8"/>
    <w:lvl w:ilvl="0" w:tplc="59F6B8A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8F5EC0"/>
    <w:multiLevelType w:val="hybridMultilevel"/>
    <w:tmpl w:val="5A7CDB90"/>
    <w:lvl w:ilvl="0" w:tplc="0418000F">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 w15:restartNumberingAfterBreak="0">
    <w:nsid w:val="21974F60"/>
    <w:multiLevelType w:val="hybridMultilevel"/>
    <w:tmpl w:val="9E9AEF0A"/>
    <w:lvl w:ilvl="0" w:tplc="04190017">
      <w:start w:val="1"/>
      <w:numFmt w:val="lowerLetter"/>
      <w:lvlText w:val="%1)"/>
      <w:lvlJc w:val="left"/>
      <w:pPr>
        <w:tabs>
          <w:tab w:val="num" w:pos="360"/>
        </w:tabs>
        <w:ind w:left="360" w:hanging="360"/>
      </w:pPr>
      <w:rPr>
        <w:rFonts w:cs="Times New Roman"/>
      </w:rPr>
    </w:lvl>
    <w:lvl w:ilvl="1" w:tplc="04190001">
      <w:start w:val="1"/>
      <w:numFmt w:val="bullet"/>
      <w:lvlText w:val=""/>
      <w:lvlJc w:val="left"/>
      <w:pPr>
        <w:tabs>
          <w:tab w:val="num" w:pos="360"/>
        </w:tabs>
        <w:ind w:left="360" w:hanging="360"/>
      </w:pPr>
      <w:rPr>
        <w:rFonts w:ascii="Symbol" w:hAnsi="Symbol"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6815836"/>
    <w:multiLevelType w:val="multilevel"/>
    <w:tmpl w:val="BC128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86B17"/>
    <w:multiLevelType w:val="hybridMultilevel"/>
    <w:tmpl w:val="2D5C774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78008B5"/>
    <w:multiLevelType w:val="hybridMultilevel"/>
    <w:tmpl w:val="27EE3A6A"/>
    <w:lvl w:ilvl="0" w:tplc="04190005">
      <w:start w:val="1"/>
      <w:numFmt w:val="bullet"/>
      <w:lvlText w:val=""/>
      <w:lvlJc w:val="left"/>
      <w:pPr>
        <w:ind w:left="1440" w:hanging="360"/>
      </w:pPr>
      <w:rPr>
        <w:rFonts w:ascii="Wingdings" w:hAnsi="Wingdings" w:hint="default"/>
      </w:rPr>
    </w:lvl>
    <w:lvl w:ilvl="1" w:tplc="04190005">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7A34043"/>
    <w:multiLevelType w:val="hybridMultilevel"/>
    <w:tmpl w:val="AFF60316"/>
    <w:lvl w:ilvl="0" w:tplc="191A3EC6">
      <w:start w:val="6"/>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E45FF0"/>
    <w:multiLevelType w:val="hybridMultilevel"/>
    <w:tmpl w:val="EE001578"/>
    <w:lvl w:ilvl="0" w:tplc="0418000F">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90E32BA"/>
    <w:multiLevelType w:val="hybridMultilevel"/>
    <w:tmpl w:val="09265944"/>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9624AD6"/>
    <w:multiLevelType w:val="hybridMultilevel"/>
    <w:tmpl w:val="898091D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F3F2E71"/>
    <w:multiLevelType w:val="hybridMultilevel"/>
    <w:tmpl w:val="783E4BA6"/>
    <w:lvl w:ilvl="0" w:tplc="916C5852">
      <w:start w:val="1"/>
      <w:numFmt w:val="decimal"/>
      <w:lvlText w:val="%1."/>
      <w:lvlJc w:val="left"/>
      <w:pPr>
        <w:ind w:left="1068" w:hanging="360"/>
      </w:pPr>
      <w:rPr>
        <w:rFonts w:cs="Times New Roman" w:hint="default"/>
      </w:rPr>
    </w:lvl>
    <w:lvl w:ilvl="1" w:tplc="04180019" w:tentative="1">
      <w:start w:val="1"/>
      <w:numFmt w:val="lowerLetter"/>
      <w:lvlText w:val="%2."/>
      <w:lvlJc w:val="left"/>
      <w:pPr>
        <w:ind w:left="1788" w:hanging="360"/>
      </w:pPr>
      <w:rPr>
        <w:rFonts w:cs="Times New Roman"/>
      </w:rPr>
    </w:lvl>
    <w:lvl w:ilvl="2" w:tplc="0418001B" w:tentative="1">
      <w:start w:val="1"/>
      <w:numFmt w:val="lowerRoman"/>
      <w:lvlText w:val="%3."/>
      <w:lvlJc w:val="right"/>
      <w:pPr>
        <w:ind w:left="2508" w:hanging="180"/>
      </w:pPr>
      <w:rPr>
        <w:rFonts w:cs="Times New Roman"/>
      </w:rPr>
    </w:lvl>
    <w:lvl w:ilvl="3" w:tplc="0418000F" w:tentative="1">
      <w:start w:val="1"/>
      <w:numFmt w:val="decimal"/>
      <w:lvlText w:val="%4."/>
      <w:lvlJc w:val="left"/>
      <w:pPr>
        <w:ind w:left="3228" w:hanging="360"/>
      </w:pPr>
      <w:rPr>
        <w:rFonts w:cs="Times New Roman"/>
      </w:rPr>
    </w:lvl>
    <w:lvl w:ilvl="4" w:tplc="04180019" w:tentative="1">
      <w:start w:val="1"/>
      <w:numFmt w:val="lowerLetter"/>
      <w:lvlText w:val="%5."/>
      <w:lvlJc w:val="left"/>
      <w:pPr>
        <w:ind w:left="3948" w:hanging="360"/>
      </w:pPr>
      <w:rPr>
        <w:rFonts w:cs="Times New Roman"/>
      </w:rPr>
    </w:lvl>
    <w:lvl w:ilvl="5" w:tplc="0418001B" w:tentative="1">
      <w:start w:val="1"/>
      <w:numFmt w:val="lowerRoman"/>
      <w:lvlText w:val="%6."/>
      <w:lvlJc w:val="right"/>
      <w:pPr>
        <w:ind w:left="4668" w:hanging="180"/>
      </w:pPr>
      <w:rPr>
        <w:rFonts w:cs="Times New Roman"/>
      </w:rPr>
    </w:lvl>
    <w:lvl w:ilvl="6" w:tplc="0418000F" w:tentative="1">
      <w:start w:val="1"/>
      <w:numFmt w:val="decimal"/>
      <w:lvlText w:val="%7."/>
      <w:lvlJc w:val="left"/>
      <w:pPr>
        <w:ind w:left="5388" w:hanging="360"/>
      </w:pPr>
      <w:rPr>
        <w:rFonts w:cs="Times New Roman"/>
      </w:rPr>
    </w:lvl>
    <w:lvl w:ilvl="7" w:tplc="04180019" w:tentative="1">
      <w:start w:val="1"/>
      <w:numFmt w:val="lowerLetter"/>
      <w:lvlText w:val="%8."/>
      <w:lvlJc w:val="left"/>
      <w:pPr>
        <w:ind w:left="6108" w:hanging="360"/>
      </w:pPr>
      <w:rPr>
        <w:rFonts w:cs="Times New Roman"/>
      </w:rPr>
    </w:lvl>
    <w:lvl w:ilvl="8" w:tplc="0418001B" w:tentative="1">
      <w:start w:val="1"/>
      <w:numFmt w:val="lowerRoman"/>
      <w:lvlText w:val="%9."/>
      <w:lvlJc w:val="right"/>
      <w:pPr>
        <w:ind w:left="6828" w:hanging="180"/>
      </w:pPr>
      <w:rPr>
        <w:rFonts w:cs="Times New Roman"/>
      </w:rPr>
    </w:lvl>
  </w:abstractNum>
  <w:abstractNum w:abstractNumId="16" w15:restartNumberingAfterBreak="0">
    <w:nsid w:val="30E87959"/>
    <w:multiLevelType w:val="hybridMultilevel"/>
    <w:tmpl w:val="58F87722"/>
    <w:lvl w:ilvl="0" w:tplc="0418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396B71CF"/>
    <w:multiLevelType w:val="hybridMultilevel"/>
    <w:tmpl w:val="8C02B1F8"/>
    <w:lvl w:ilvl="0" w:tplc="185A8A42">
      <w:start w:val="5"/>
      <w:numFmt w:val="upperRoman"/>
      <w:lvlText w:val="%1."/>
      <w:lvlJc w:val="left"/>
      <w:pPr>
        <w:ind w:left="8517" w:hanging="720"/>
      </w:pPr>
      <w:rPr>
        <w:rFonts w:hint="default"/>
        <w:b/>
      </w:rPr>
    </w:lvl>
    <w:lvl w:ilvl="1" w:tplc="04180019" w:tentative="1">
      <w:start w:val="1"/>
      <w:numFmt w:val="lowerLetter"/>
      <w:lvlText w:val="%2."/>
      <w:lvlJc w:val="left"/>
      <w:pPr>
        <w:ind w:left="8877" w:hanging="360"/>
      </w:pPr>
    </w:lvl>
    <w:lvl w:ilvl="2" w:tplc="0418001B" w:tentative="1">
      <w:start w:val="1"/>
      <w:numFmt w:val="lowerRoman"/>
      <w:lvlText w:val="%3."/>
      <w:lvlJc w:val="right"/>
      <w:pPr>
        <w:ind w:left="9597" w:hanging="180"/>
      </w:pPr>
    </w:lvl>
    <w:lvl w:ilvl="3" w:tplc="0418000F" w:tentative="1">
      <w:start w:val="1"/>
      <w:numFmt w:val="decimal"/>
      <w:lvlText w:val="%4."/>
      <w:lvlJc w:val="left"/>
      <w:pPr>
        <w:ind w:left="10317" w:hanging="360"/>
      </w:pPr>
    </w:lvl>
    <w:lvl w:ilvl="4" w:tplc="04180019" w:tentative="1">
      <w:start w:val="1"/>
      <w:numFmt w:val="lowerLetter"/>
      <w:lvlText w:val="%5."/>
      <w:lvlJc w:val="left"/>
      <w:pPr>
        <w:ind w:left="11037" w:hanging="360"/>
      </w:pPr>
    </w:lvl>
    <w:lvl w:ilvl="5" w:tplc="0418001B" w:tentative="1">
      <w:start w:val="1"/>
      <w:numFmt w:val="lowerRoman"/>
      <w:lvlText w:val="%6."/>
      <w:lvlJc w:val="right"/>
      <w:pPr>
        <w:ind w:left="11757" w:hanging="180"/>
      </w:pPr>
    </w:lvl>
    <w:lvl w:ilvl="6" w:tplc="0418000F" w:tentative="1">
      <w:start w:val="1"/>
      <w:numFmt w:val="decimal"/>
      <w:lvlText w:val="%7."/>
      <w:lvlJc w:val="left"/>
      <w:pPr>
        <w:ind w:left="12477" w:hanging="360"/>
      </w:pPr>
    </w:lvl>
    <w:lvl w:ilvl="7" w:tplc="04180019" w:tentative="1">
      <w:start w:val="1"/>
      <w:numFmt w:val="lowerLetter"/>
      <w:lvlText w:val="%8."/>
      <w:lvlJc w:val="left"/>
      <w:pPr>
        <w:ind w:left="13197" w:hanging="360"/>
      </w:pPr>
    </w:lvl>
    <w:lvl w:ilvl="8" w:tplc="0418001B" w:tentative="1">
      <w:start w:val="1"/>
      <w:numFmt w:val="lowerRoman"/>
      <w:lvlText w:val="%9."/>
      <w:lvlJc w:val="right"/>
      <w:pPr>
        <w:ind w:left="13917" w:hanging="180"/>
      </w:pPr>
    </w:lvl>
  </w:abstractNum>
  <w:abstractNum w:abstractNumId="18" w15:restartNumberingAfterBreak="0">
    <w:nsid w:val="399B300C"/>
    <w:multiLevelType w:val="hybridMultilevel"/>
    <w:tmpl w:val="01A8059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9" w15:restartNumberingAfterBreak="0">
    <w:nsid w:val="3B3479D9"/>
    <w:multiLevelType w:val="hybridMultilevel"/>
    <w:tmpl w:val="BB5082D0"/>
    <w:lvl w:ilvl="0" w:tplc="0418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15:restartNumberingAfterBreak="0">
    <w:nsid w:val="3FBC3F2D"/>
    <w:multiLevelType w:val="hybridMultilevel"/>
    <w:tmpl w:val="AD6C93B4"/>
    <w:lvl w:ilvl="0" w:tplc="A7EEBEE4">
      <w:start w:val="4"/>
      <w:numFmt w:val="bullet"/>
      <w:lvlText w:val="-"/>
      <w:lvlJc w:val="left"/>
      <w:pPr>
        <w:ind w:left="720" w:hanging="360"/>
      </w:pPr>
      <w:rPr>
        <w:rFonts w:ascii="Times New Roman" w:eastAsia="Times New Roman" w:hAnsi="Times New Roman"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BF400D"/>
    <w:multiLevelType w:val="hybridMultilevel"/>
    <w:tmpl w:val="C4C2EE6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1644B50"/>
    <w:multiLevelType w:val="hybridMultilevel"/>
    <w:tmpl w:val="E57E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5439D"/>
    <w:multiLevelType w:val="hybridMultilevel"/>
    <w:tmpl w:val="3D601C9A"/>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15:restartNumberingAfterBreak="0">
    <w:nsid w:val="457B4598"/>
    <w:multiLevelType w:val="hybridMultilevel"/>
    <w:tmpl w:val="74428CCA"/>
    <w:lvl w:ilvl="0" w:tplc="B8123584">
      <w:start w:val="1"/>
      <w:numFmt w:val="lowerLetter"/>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5" w15:restartNumberingAfterBreak="0">
    <w:nsid w:val="45EF2370"/>
    <w:multiLevelType w:val="hybridMultilevel"/>
    <w:tmpl w:val="538A5AB2"/>
    <w:lvl w:ilvl="0" w:tplc="0418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47623E1A"/>
    <w:multiLevelType w:val="hybridMultilevel"/>
    <w:tmpl w:val="430483D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4CE12649"/>
    <w:multiLevelType w:val="hybridMultilevel"/>
    <w:tmpl w:val="CFA8D708"/>
    <w:lvl w:ilvl="0" w:tplc="FD983F46">
      <w:start w:val="1"/>
      <w:numFmt w:val="decimal"/>
      <w:lvlText w:val="%1."/>
      <w:lvlJc w:val="left"/>
      <w:pPr>
        <w:ind w:left="1069" w:hanging="360"/>
      </w:pPr>
      <w:rPr>
        <w:rFonts w:hint="default"/>
        <w:b/>
      </w:rPr>
    </w:lvl>
    <w:lvl w:ilvl="1" w:tplc="04180003" w:tentative="1">
      <w:start w:val="1"/>
      <w:numFmt w:val="bullet"/>
      <w:lvlText w:val="o"/>
      <w:lvlJc w:val="left"/>
      <w:pPr>
        <w:ind w:left="1789" w:hanging="360"/>
      </w:pPr>
      <w:rPr>
        <w:rFonts w:ascii="Courier New" w:hAnsi="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8" w15:restartNumberingAfterBreak="0">
    <w:nsid w:val="4DBD0DAE"/>
    <w:multiLevelType w:val="hybridMultilevel"/>
    <w:tmpl w:val="F988754E"/>
    <w:lvl w:ilvl="0" w:tplc="ADA28B8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8751F7"/>
    <w:multiLevelType w:val="multilevel"/>
    <w:tmpl w:val="867E192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534C4461"/>
    <w:multiLevelType w:val="hybridMultilevel"/>
    <w:tmpl w:val="7F0696A2"/>
    <w:lvl w:ilvl="0" w:tplc="12466E78">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31" w15:restartNumberingAfterBreak="0">
    <w:nsid w:val="5756566A"/>
    <w:multiLevelType w:val="hybridMultilevel"/>
    <w:tmpl w:val="EE32B5F8"/>
    <w:lvl w:ilvl="0" w:tplc="04190005">
      <w:start w:val="1"/>
      <w:numFmt w:val="bullet"/>
      <w:lvlText w:val=""/>
      <w:lvlJc w:val="left"/>
      <w:pPr>
        <w:ind w:left="1440" w:hanging="360"/>
      </w:pPr>
      <w:rPr>
        <w:rFonts w:ascii="Wingdings" w:hAnsi="Wingdings" w:hint="default"/>
      </w:rPr>
    </w:lvl>
    <w:lvl w:ilvl="1" w:tplc="C890C642">
      <w:numFmt w:val="bullet"/>
      <w:lvlText w:val="-"/>
      <w:lvlJc w:val="left"/>
      <w:pPr>
        <w:ind w:left="2160" w:hanging="360"/>
      </w:pPr>
      <w:rPr>
        <w:rFonts w:ascii="Times New Roman" w:eastAsia="Times New Roman" w:hAnsi="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CB54A96"/>
    <w:multiLevelType w:val="hybridMultilevel"/>
    <w:tmpl w:val="033C7036"/>
    <w:lvl w:ilvl="0" w:tplc="63B8138A">
      <w:start w:val="1"/>
      <w:numFmt w:val="upperRoman"/>
      <w:lvlText w:val="%1."/>
      <w:lvlJc w:val="left"/>
      <w:pPr>
        <w:ind w:left="8517" w:hanging="720"/>
      </w:pPr>
      <w:rPr>
        <w:rFonts w:cs="Times New Roman" w:hint="default"/>
        <w:b/>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3" w15:restartNumberingAfterBreak="0">
    <w:nsid w:val="69110A06"/>
    <w:multiLevelType w:val="hybridMultilevel"/>
    <w:tmpl w:val="F876592C"/>
    <w:lvl w:ilvl="0" w:tplc="DE48F3EA">
      <w:start w:val="1"/>
      <w:numFmt w:val="decimal"/>
      <w:lvlText w:val="%1."/>
      <w:lvlJc w:val="left"/>
      <w:pPr>
        <w:ind w:left="1069" w:hanging="360"/>
      </w:pPr>
      <w:rPr>
        <w:rFonts w:cs="Times New Roman" w:hint="default"/>
        <w:b/>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34" w15:restartNumberingAfterBreak="0">
    <w:nsid w:val="69C44DD9"/>
    <w:multiLevelType w:val="hybridMultilevel"/>
    <w:tmpl w:val="9FBEE2A2"/>
    <w:lvl w:ilvl="0" w:tplc="04180013">
      <w:start w:val="1"/>
      <w:numFmt w:val="upp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5" w15:restartNumberingAfterBreak="0">
    <w:nsid w:val="6EFB7457"/>
    <w:multiLevelType w:val="hybridMultilevel"/>
    <w:tmpl w:val="47783E70"/>
    <w:lvl w:ilvl="0" w:tplc="0418000F">
      <w:start w:val="2"/>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70484951"/>
    <w:multiLevelType w:val="hybridMultilevel"/>
    <w:tmpl w:val="E0D04CD6"/>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7" w15:restartNumberingAfterBreak="0">
    <w:nsid w:val="7F801902"/>
    <w:multiLevelType w:val="hybridMultilevel"/>
    <w:tmpl w:val="2D6E2940"/>
    <w:lvl w:ilvl="0" w:tplc="63B8138A">
      <w:start w:val="1"/>
      <w:numFmt w:val="upperRoman"/>
      <w:lvlText w:val="%1."/>
      <w:lvlJc w:val="left"/>
      <w:pPr>
        <w:ind w:left="720" w:hanging="360"/>
      </w:pPr>
      <w:rPr>
        <w:rFonts w:cs="Times New Roman"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20"/>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8"/>
  </w:num>
  <w:num w:numId="7">
    <w:abstractNumId w:val="22"/>
  </w:num>
  <w:num w:numId="8">
    <w:abstractNumId w:val="32"/>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31"/>
  </w:num>
  <w:num w:numId="13">
    <w:abstractNumId w:val="10"/>
  </w:num>
  <w:num w:numId="14">
    <w:abstractNumId w:val="30"/>
  </w:num>
  <w:num w:numId="15">
    <w:abstractNumId w:val="9"/>
  </w:num>
  <w:num w:numId="16">
    <w:abstractNumId w:val="14"/>
  </w:num>
  <w:num w:numId="17">
    <w:abstractNumId w:val="21"/>
  </w:num>
  <w:num w:numId="18">
    <w:abstractNumId w:val="15"/>
  </w:num>
  <w:num w:numId="19">
    <w:abstractNumId w:val="33"/>
  </w:num>
  <w:num w:numId="20">
    <w:abstractNumId w:val="27"/>
  </w:num>
  <w:num w:numId="21">
    <w:abstractNumId w:val="35"/>
  </w:num>
  <w:num w:numId="22">
    <w:abstractNumId w:val="2"/>
  </w:num>
  <w:num w:numId="23">
    <w:abstractNumId w:val="12"/>
  </w:num>
  <w:num w:numId="24">
    <w:abstractNumId w:val="18"/>
  </w:num>
  <w:num w:numId="25">
    <w:abstractNumId w:val="23"/>
  </w:num>
  <w:num w:numId="26">
    <w:abstractNumId w:val="36"/>
  </w:num>
  <w:num w:numId="27">
    <w:abstractNumId w:val="26"/>
  </w:num>
  <w:num w:numId="28">
    <w:abstractNumId w:val="1"/>
  </w:num>
  <w:num w:numId="29">
    <w:abstractNumId w:val="6"/>
  </w:num>
  <w:num w:numId="30">
    <w:abstractNumId w:val="34"/>
  </w:num>
  <w:num w:numId="31">
    <w:abstractNumId w:val="3"/>
  </w:num>
  <w:num w:numId="32">
    <w:abstractNumId w:val="16"/>
  </w:num>
  <w:num w:numId="33">
    <w:abstractNumId w:val="25"/>
  </w:num>
  <w:num w:numId="34">
    <w:abstractNumId w:val="19"/>
  </w:num>
  <w:num w:numId="35">
    <w:abstractNumId w:val="13"/>
  </w:num>
  <w:num w:numId="36">
    <w:abstractNumId w:val="0"/>
  </w:num>
  <w:num w:numId="37">
    <w:abstractNumId w:val="3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34B6"/>
    <w:rsid w:val="00002205"/>
    <w:rsid w:val="00007FB6"/>
    <w:rsid w:val="00011123"/>
    <w:rsid w:val="00011DA5"/>
    <w:rsid w:val="00021670"/>
    <w:rsid w:val="00021C7B"/>
    <w:rsid w:val="00027E9F"/>
    <w:rsid w:val="0003145C"/>
    <w:rsid w:val="000316A7"/>
    <w:rsid w:val="000345C5"/>
    <w:rsid w:val="00035AA0"/>
    <w:rsid w:val="00035AC9"/>
    <w:rsid w:val="00040878"/>
    <w:rsid w:val="00050BFA"/>
    <w:rsid w:val="0005249E"/>
    <w:rsid w:val="000529D3"/>
    <w:rsid w:val="00054EE1"/>
    <w:rsid w:val="000605D6"/>
    <w:rsid w:val="000621F3"/>
    <w:rsid w:val="00066AD2"/>
    <w:rsid w:val="00076C99"/>
    <w:rsid w:val="00077748"/>
    <w:rsid w:val="0009128E"/>
    <w:rsid w:val="0009203C"/>
    <w:rsid w:val="000A0E82"/>
    <w:rsid w:val="000A4105"/>
    <w:rsid w:val="000A4498"/>
    <w:rsid w:val="000C0DE2"/>
    <w:rsid w:val="000C336B"/>
    <w:rsid w:val="000D11EE"/>
    <w:rsid w:val="000D46A9"/>
    <w:rsid w:val="000D4DB6"/>
    <w:rsid w:val="000E7A7B"/>
    <w:rsid w:val="000F0F03"/>
    <w:rsid w:val="000F2E4C"/>
    <w:rsid w:val="000F3FBE"/>
    <w:rsid w:val="000F4FF3"/>
    <w:rsid w:val="001049FF"/>
    <w:rsid w:val="001054B6"/>
    <w:rsid w:val="0010685D"/>
    <w:rsid w:val="00106F64"/>
    <w:rsid w:val="00111732"/>
    <w:rsid w:val="00114993"/>
    <w:rsid w:val="0012606F"/>
    <w:rsid w:val="00127ED3"/>
    <w:rsid w:val="00137691"/>
    <w:rsid w:val="0014354D"/>
    <w:rsid w:val="00146538"/>
    <w:rsid w:val="001467A7"/>
    <w:rsid w:val="0016658A"/>
    <w:rsid w:val="00166E96"/>
    <w:rsid w:val="0018142A"/>
    <w:rsid w:val="00183ADB"/>
    <w:rsid w:val="001844DD"/>
    <w:rsid w:val="00193148"/>
    <w:rsid w:val="00195F45"/>
    <w:rsid w:val="0019735B"/>
    <w:rsid w:val="001A02C6"/>
    <w:rsid w:val="001A0BCF"/>
    <w:rsid w:val="001A393B"/>
    <w:rsid w:val="001A45AC"/>
    <w:rsid w:val="001A4BA5"/>
    <w:rsid w:val="001A566C"/>
    <w:rsid w:val="001A6B0F"/>
    <w:rsid w:val="001B1C3B"/>
    <w:rsid w:val="001D06F7"/>
    <w:rsid w:val="001E0631"/>
    <w:rsid w:val="001E4F01"/>
    <w:rsid w:val="001F1563"/>
    <w:rsid w:val="001F15FB"/>
    <w:rsid w:val="001F278B"/>
    <w:rsid w:val="001F4146"/>
    <w:rsid w:val="001F55D2"/>
    <w:rsid w:val="001F710C"/>
    <w:rsid w:val="0021023D"/>
    <w:rsid w:val="00217821"/>
    <w:rsid w:val="00220CB2"/>
    <w:rsid w:val="00222FCC"/>
    <w:rsid w:val="00225BCB"/>
    <w:rsid w:val="00230671"/>
    <w:rsid w:val="0023098C"/>
    <w:rsid w:val="0024009B"/>
    <w:rsid w:val="0024189C"/>
    <w:rsid w:val="00244F25"/>
    <w:rsid w:val="00245814"/>
    <w:rsid w:val="00246D60"/>
    <w:rsid w:val="00252349"/>
    <w:rsid w:val="00254C7E"/>
    <w:rsid w:val="00256388"/>
    <w:rsid w:val="00260544"/>
    <w:rsid w:val="00271884"/>
    <w:rsid w:val="002758FE"/>
    <w:rsid w:val="00276BF6"/>
    <w:rsid w:val="00277EA7"/>
    <w:rsid w:val="00285993"/>
    <w:rsid w:val="00286B20"/>
    <w:rsid w:val="002A18F7"/>
    <w:rsid w:val="002A3A0E"/>
    <w:rsid w:val="002B2E29"/>
    <w:rsid w:val="002B711F"/>
    <w:rsid w:val="002C086E"/>
    <w:rsid w:val="002C7F5F"/>
    <w:rsid w:val="002D7083"/>
    <w:rsid w:val="002E677F"/>
    <w:rsid w:val="002F17BA"/>
    <w:rsid w:val="002F244B"/>
    <w:rsid w:val="00301B97"/>
    <w:rsid w:val="00301DDD"/>
    <w:rsid w:val="00304067"/>
    <w:rsid w:val="00304594"/>
    <w:rsid w:val="003128B1"/>
    <w:rsid w:val="00324C2F"/>
    <w:rsid w:val="00333E3D"/>
    <w:rsid w:val="00334B9C"/>
    <w:rsid w:val="00337AC8"/>
    <w:rsid w:val="0034341D"/>
    <w:rsid w:val="00347879"/>
    <w:rsid w:val="0035098A"/>
    <w:rsid w:val="00351311"/>
    <w:rsid w:val="00351412"/>
    <w:rsid w:val="00357C41"/>
    <w:rsid w:val="0036091C"/>
    <w:rsid w:val="00360F4B"/>
    <w:rsid w:val="0036179D"/>
    <w:rsid w:val="00365145"/>
    <w:rsid w:val="003673F1"/>
    <w:rsid w:val="003705E6"/>
    <w:rsid w:val="003722A8"/>
    <w:rsid w:val="00387054"/>
    <w:rsid w:val="00392026"/>
    <w:rsid w:val="00392581"/>
    <w:rsid w:val="003950FB"/>
    <w:rsid w:val="00397B34"/>
    <w:rsid w:val="003B23AA"/>
    <w:rsid w:val="003B314E"/>
    <w:rsid w:val="003B34EE"/>
    <w:rsid w:val="003B4557"/>
    <w:rsid w:val="003C359B"/>
    <w:rsid w:val="003C401A"/>
    <w:rsid w:val="003C4CB8"/>
    <w:rsid w:val="003C78B4"/>
    <w:rsid w:val="003E0B57"/>
    <w:rsid w:val="003E2B00"/>
    <w:rsid w:val="003E46BF"/>
    <w:rsid w:val="003F29E8"/>
    <w:rsid w:val="003F60A6"/>
    <w:rsid w:val="003F6143"/>
    <w:rsid w:val="003F6CA8"/>
    <w:rsid w:val="0040663B"/>
    <w:rsid w:val="00406DE7"/>
    <w:rsid w:val="004112C3"/>
    <w:rsid w:val="00423DFF"/>
    <w:rsid w:val="00425636"/>
    <w:rsid w:val="004259B1"/>
    <w:rsid w:val="0043638B"/>
    <w:rsid w:val="00436DAE"/>
    <w:rsid w:val="00450436"/>
    <w:rsid w:val="00450F7E"/>
    <w:rsid w:val="00462356"/>
    <w:rsid w:val="00470E31"/>
    <w:rsid w:val="00477C22"/>
    <w:rsid w:val="00481A6C"/>
    <w:rsid w:val="00484EE6"/>
    <w:rsid w:val="00487ADF"/>
    <w:rsid w:val="004922F6"/>
    <w:rsid w:val="00494F43"/>
    <w:rsid w:val="00496D79"/>
    <w:rsid w:val="004A45C6"/>
    <w:rsid w:val="004A5F64"/>
    <w:rsid w:val="004A6BF4"/>
    <w:rsid w:val="004B0C39"/>
    <w:rsid w:val="004B222C"/>
    <w:rsid w:val="004B615F"/>
    <w:rsid w:val="004C5CB7"/>
    <w:rsid w:val="004C5D2D"/>
    <w:rsid w:val="004C6C86"/>
    <w:rsid w:val="004D17A3"/>
    <w:rsid w:val="004D6CD5"/>
    <w:rsid w:val="004D74F7"/>
    <w:rsid w:val="004E4B42"/>
    <w:rsid w:val="004F33A9"/>
    <w:rsid w:val="005017EC"/>
    <w:rsid w:val="00502A18"/>
    <w:rsid w:val="005034BF"/>
    <w:rsid w:val="005136F8"/>
    <w:rsid w:val="0051457D"/>
    <w:rsid w:val="00522340"/>
    <w:rsid w:val="00526E0A"/>
    <w:rsid w:val="00530F21"/>
    <w:rsid w:val="00531E53"/>
    <w:rsid w:val="005364B1"/>
    <w:rsid w:val="00540848"/>
    <w:rsid w:val="00551EF7"/>
    <w:rsid w:val="005528AD"/>
    <w:rsid w:val="00556653"/>
    <w:rsid w:val="005631C4"/>
    <w:rsid w:val="00591777"/>
    <w:rsid w:val="00594B32"/>
    <w:rsid w:val="005A19EF"/>
    <w:rsid w:val="005A61A1"/>
    <w:rsid w:val="005B4414"/>
    <w:rsid w:val="005C69B7"/>
    <w:rsid w:val="005E361F"/>
    <w:rsid w:val="005F256E"/>
    <w:rsid w:val="005F3318"/>
    <w:rsid w:val="005F3B3A"/>
    <w:rsid w:val="005F47EB"/>
    <w:rsid w:val="005F5322"/>
    <w:rsid w:val="005F6C16"/>
    <w:rsid w:val="00603AA4"/>
    <w:rsid w:val="00604401"/>
    <w:rsid w:val="006061C0"/>
    <w:rsid w:val="00610FE0"/>
    <w:rsid w:val="00616455"/>
    <w:rsid w:val="00623008"/>
    <w:rsid w:val="00623155"/>
    <w:rsid w:val="00623BEE"/>
    <w:rsid w:val="00632C29"/>
    <w:rsid w:val="006511B6"/>
    <w:rsid w:val="006533D1"/>
    <w:rsid w:val="00660012"/>
    <w:rsid w:val="006602A2"/>
    <w:rsid w:val="006643C4"/>
    <w:rsid w:val="00666BDA"/>
    <w:rsid w:val="00680734"/>
    <w:rsid w:val="0068174C"/>
    <w:rsid w:val="006971ED"/>
    <w:rsid w:val="006A34C7"/>
    <w:rsid w:val="006B51E7"/>
    <w:rsid w:val="006B79B8"/>
    <w:rsid w:val="006D1D08"/>
    <w:rsid w:val="006D4880"/>
    <w:rsid w:val="006D7A8B"/>
    <w:rsid w:val="006E3D6B"/>
    <w:rsid w:val="006E4447"/>
    <w:rsid w:val="006E5ABD"/>
    <w:rsid w:val="006F0EAC"/>
    <w:rsid w:val="006F5807"/>
    <w:rsid w:val="006F5971"/>
    <w:rsid w:val="00710B3B"/>
    <w:rsid w:val="00715FD9"/>
    <w:rsid w:val="007224EF"/>
    <w:rsid w:val="007253D6"/>
    <w:rsid w:val="0073002F"/>
    <w:rsid w:val="00730FE8"/>
    <w:rsid w:val="00732E16"/>
    <w:rsid w:val="007361EB"/>
    <w:rsid w:val="00740FC1"/>
    <w:rsid w:val="00743A4F"/>
    <w:rsid w:val="00744ADF"/>
    <w:rsid w:val="00750E83"/>
    <w:rsid w:val="00751120"/>
    <w:rsid w:val="00752544"/>
    <w:rsid w:val="00753260"/>
    <w:rsid w:val="00754E4E"/>
    <w:rsid w:val="00771E09"/>
    <w:rsid w:val="007747C0"/>
    <w:rsid w:val="007761FF"/>
    <w:rsid w:val="007833C0"/>
    <w:rsid w:val="007858A5"/>
    <w:rsid w:val="00786AE2"/>
    <w:rsid w:val="00787018"/>
    <w:rsid w:val="00795D64"/>
    <w:rsid w:val="007A06B9"/>
    <w:rsid w:val="007A119C"/>
    <w:rsid w:val="007A1A70"/>
    <w:rsid w:val="007B1628"/>
    <w:rsid w:val="007B31A4"/>
    <w:rsid w:val="007B5EEE"/>
    <w:rsid w:val="007B7396"/>
    <w:rsid w:val="007B7B5B"/>
    <w:rsid w:val="007C44E7"/>
    <w:rsid w:val="007C48C9"/>
    <w:rsid w:val="007C77D3"/>
    <w:rsid w:val="007D5385"/>
    <w:rsid w:val="007E765D"/>
    <w:rsid w:val="007F23B1"/>
    <w:rsid w:val="007F284B"/>
    <w:rsid w:val="007F4908"/>
    <w:rsid w:val="00800B22"/>
    <w:rsid w:val="0080161F"/>
    <w:rsid w:val="00810970"/>
    <w:rsid w:val="00816C77"/>
    <w:rsid w:val="00837628"/>
    <w:rsid w:val="008469D7"/>
    <w:rsid w:val="00846AEF"/>
    <w:rsid w:val="0085175D"/>
    <w:rsid w:val="00852D84"/>
    <w:rsid w:val="00853620"/>
    <w:rsid w:val="0086135B"/>
    <w:rsid w:val="00863E38"/>
    <w:rsid w:val="008645A2"/>
    <w:rsid w:val="00864C20"/>
    <w:rsid w:val="00865AEA"/>
    <w:rsid w:val="008734D4"/>
    <w:rsid w:val="00874662"/>
    <w:rsid w:val="00874CE1"/>
    <w:rsid w:val="0087675A"/>
    <w:rsid w:val="00881FD6"/>
    <w:rsid w:val="00894E70"/>
    <w:rsid w:val="008A071F"/>
    <w:rsid w:val="008A23D5"/>
    <w:rsid w:val="008A6FFD"/>
    <w:rsid w:val="008A765D"/>
    <w:rsid w:val="008B24CF"/>
    <w:rsid w:val="008C0350"/>
    <w:rsid w:val="008C0FAF"/>
    <w:rsid w:val="008C282D"/>
    <w:rsid w:val="008D0BBC"/>
    <w:rsid w:val="00904056"/>
    <w:rsid w:val="00906666"/>
    <w:rsid w:val="00906D6A"/>
    <w:rsid w:val="00913857"/>
    <w:rsid w:val="009143C0"/>
    <w:rsid w:val="009154D3"/>
    <w:rsid w:val="009367F8"/>
    <w:rsid w:val="00937693"/>
    <w:rsid w:val="00953B2A"/>
    <w:rsid w:val="009567D0"/>
    <w:rsid w:val="00956EA0"/>
    <w:rsid w:val="00962B4B"/>
    <w:rsid w:val="009708B4"/>
    <w:rsid w:val="00975195"/>
    <w:rsid w:val="00976843"/>
    <w:rsid w:val="00984DB1"/>
    <w:rsid w:val="00985205"/>
    <w:rsid w:val="0098617E"/>
    <w:rsid w:val="00986E01"/>
    <w:rsid w:val="009A404F"/>
    <w:rsid w:val="009B044C"/>
    <w:rsid w:val="009B5F4B"/>
    <w:rsid w:val="009C17C9"/>
    <w:rsid w:val="009C710D"/>
    <w:rsid w:val="009C7874"/>
    <w:rsid w:val="009D110D"/>
    <w:rsid w:val="009D4653"/>
    <w:rsid w:val="009F0300"/>
    <w:rsid w:val="009F06A3"/>
    <w:rsid w:val="009F2A24"/>
    <w:rsid w:val="009F4B21"/>
    <w:rsid w:val="009F53A9"/>
    <w:rsid w:val="009F6C00"/>
    <w:rsid w:val="009F6D34"/>
    <w:rsid w:val="00A02C8C"/>
    <w:rsid w:val="00A14BD1"/>
    <w:rsid w:val="00A23112"/>
    <w:rsid w:val="00A23EA5"/>
    <w:rsid w:val="00A2463C"/>
    <w:rsid w:val="00A25409"/>
    <w:rsid w:val="00A31AC4"/>
    <w:rsid w:val="00A350D2"/>
    <w:rsid w:val="00A4679B"/>
    <w:rsid w:val="00A473AB"/>
    <w:rsid w:val="00A52C78"/>
    <w:rsid w:val="00A5453B"/>
    <w:rsid w:val="00A55D94"/>
    <w:rsid w:val="00A6604B"/>
    <w:rsid w:val="00A703A3"/>
    <w:rsid w:val="00A71EF5"/>
    <w:rsid w:val="00A72120"/>
    <w:rsid w:val="00A8696F"/>
    <w:rsid w:val="00A94C06"/>
    <w:rsid w:val="00AA0616"/>
    <w:rsid w:val="00AB1272"/>
    <w:rsid w:val="00AB489E"/>
    <w:rsid w:val="00AC3482"/>
    <w:rsid w:val="00AD31A1"/>
    <w:rsid w:val="00AD376E"/>
    <w:rsid w:val="00AD4B2A"/>
    <w:rsid w:val="00AE3ADD"/>
    <w:rsid w:val="00AF05DD"/>
    <w:rsid w:val="00AF0A34"/>
    <w:rsid w:val="00AF2BF8"/>
    <w:rsid w:val="00AF4A56"/>
    <w:rsid w:val="00B05351"/>
    <w:rsid w:val="00B10523"/>
    <w:rsid w:val="00B147F6"/>
    <w:rsid w:val="00B1493C"/>
    <w:rsid w:val="00B14CE6"/>
    <w:rsid w:val="00B1664C"/>
    <w:rsid w:val="00B2120F"/>
    <w:rsid w:val="00B23533"/>
    <w:rsid w:val="00B23C1C"/>
    <w:rsid w:val="00B24C11"/>
    <w:rsid w:val="00B306F6"/>
    <w:rsid w:val="00B355C5"/>
    <w:rsid w:val="00B37845"/>
    <w:rsid w:val="00B42271"/>
    <w:rsid w:val="00B43768"/>
    <w:rsid w:val="00B44391"/>
    <w:rsid w:val="00B45D74"/>
    <w:rsid w:val="00B57470"/>
    <w:rsid w:val="00B6147B"/>
    <w:rsid w:val="00B63528"/>
    <w:rsid w:val="00B80446"/>
    <w:rsid w:val="00B82A4C"/>
    <w:rsid w:val="00B91B6B"/>
    <w:rsid w:val="00B959D4"/>
    <w:rsid w:val="00B973E4"/>
    <w:rsid w:val="00BA44A3"/>
    <w:rsid w:val="00BA5245"/>
    <w:rsid w:val="00BB16A7"/>
    <w:rsid w:val="00BB3BD4"/>
    <w:rsid w:val="00BB610A"/>
    <w:rsid w:val="00BB6424"/>
    <w:rsid w:val="00BC04E0"/>
    <w:rsid w:val="00BE651D"/>
    <w:rsid w:val="00BF3C68"/>
    <w:rsid w:val="00BF3D5F"/>
    <w:rsid w:val="00BF536B"/>
    <w:rsid w:val="00BF5B7E"/>
    <w:rsid w:val="00BF6050"/>
    <w:rsid w:val="00BF6CC7"/>
    <w:rsid w:val="00C00A98"/>
    <w:rsid w:val="00C103DB"/>
    <w:rsid w:val="00C1077E"/>
    <w:rsid w:val="00C12273"/>
    <w:rsid w:val="00C15624"/>
    <w:rsid w:val="00C231CB"/>
    <w:rsid w:val="00C307B3"/>
    <w:rsid w:val="00C30D56"/>
    <w:rsid w:val="00C31AA2"/>
    <w:rsid w:val="00C343CF"/>
    <w:rsid w:val="00C36EA6"/>
    <w:rsid w:val="00C3776B"/>
    <w:rsid w:val="00C40209"/>
    <w:rsid w:val="00C45ACF"/>
    <w:rsid w:val="00C46D7E"/>
    <w:rsid w:val="00C56A0D"/>
    <w:rsid w:val="00C60FEB"/>
    <w:rsid w:val="00C61834"/>
    <w:rsid w:val="00C62D87"/>
    <w:rsid w:val="00C64114"/>
    <w:rsid w:val="00C67B52"/>
    <w:rsid w:val="00C74C26"/>
    <w:rsid w:val="00C81241"/>
    <w:rsid w:val="00C8261D"/>
    <w:rsid w:val="00C831DF"/>
    <w:rsid w:val="00C90E70"/>
    <w:rsid w:val="00C965CB"/>
    <w:rsid w:val="00CA4019"/>
    <w:rsid w:val="00CA5999"/>
    <w:rsid w:val="00CB140E"/>
    <w:rsid w:val="00CB7FFB"/>
    <w:rsid w:val="00CC4D8F"/>
    <w:rsid w:val="00CC52E8"/>
    <w:rsid w:val="00CD17E4"/>
    <w:rsid w:val="00CD2573"/>
    <w:rsid w:val="00CD3B92"/>
    <w:rsid w:val="00CE1CE8"/>
    <w:rsid w:val="00CE3E23"/>
    <w:rsid w:val="00CE4B1A"/>
    <w:rsid w:val="00CE5A22"/>
    <w:rsid w:val="00CF08CA"/>
    <w:rsid w:val="00CF1A82"/>
    <w:rsid w:val="00D012D1"/>
    <w:rsid w:val="00D03D11"/>
    <w:rsid w:val="00D06155"/>
    <w:rsid w:val="00D3303C"/>
    <w:rsid w:val="00D34350"/>
    <w:rsid w:val="00D359F7"/>
    <w:rsid w:val="00D446AB"/>
    <w:rsid w:val="00D47288"/>
    <w:rsid w:val="00D52ADC"/>
    <w:rsid w:val="00D54CB7"/>
    <w:rsid w:val="00D57056"/>
    <w:rsid w:val="00D635DD"/>
    <w:rsid w:val="00D65016"/>
    <w:rsid w:val="00D75F34"/>
    <w:rsid w:val="00D878A8"/>
    <w:rsid w:val="00D87AA8"/>
    <w:rsid w:val="00D93B79"/>
    <w:rsid w:val="00D94DCC"/>
    <w:rsid w:val="00DA07E5"/>
    <w:rsid w:val="00DA6C62"/>
    <w:rsid w:val="00DB135D"/>
    <w:rsid w:val="00DB56B1"/>
    <w:rsid w:val="00DC1675"/>
    <w:rsid w:val="00DC3C06"/>
    <w:rsid w:val="00DC76E6"/>
    <w:rsid w:val="00DD2168"/>
    <w:rsid w:val="00DD22DA"/>
    <w:rsid w:val="00DD47DE"/>
    <w:rsid w:val="00DD64C2"/>
    <w:rsid w:val="00DE30B4"/>
    <w:rsid w:val="00DE6E2F"/>
    <w:rsid w:val="00DF5F25"/>
    <w:rsid w:val="00E02D7D"/>
    <w:rsid w:val="00E03005"/>
    <w:rsid w:val="00E040FE"/>
    <w:rsid w:val="00E05EF7"/>
    <w:rsid w:val="00E07948"/>
    <w:rsid w:val="00E10A3F"/>
    <w:rsid w:val="00E166E4"/>
    <w:rsid w:val="00E30005"/>
    <w:rsid w:val="00E32FCA"/>
    <w:rsid w:val="00E364D1"/>
    <w:rsid w:val="00E36B7B"/>
    <w:rsid w:val="00E63236"/>
    <w:rsid w:val="00E70440"/>
    <w:rsid w:val="00E713B7"/>
    <w:rsid w:val="00E834B6"/>
    <w:rsid w:val="00E87C3B"/>
    <w:rsid w:val="00EA10E2"/>
    <w:rsid w:val="00EB00EE"/>
    <w:rsid w:val="00EB47FB"/>
    <w:rsid w:val="00EB5B99"/>
    <w:rsid w:val="00EB6AA3"/>
    <w:rsid w:val="00EC091D"/>
    <w:rsid w:val="00EC215E"/>
    <w:rsid w:val="00EC3765"/>
    <w:rsid w:val="00EC7961"/>
    <w:rsid w:val="00ED02F4"/>
    <w:rsid w:val="00ED1565"/>
    <w:rsid w:val="00ED4CFF"/>
    <w:rsid w:val="00ED6770"/>
    <w:rsid w:val="00ED7BC8"/>
    <w:rsid w:val="00EE260F"/>
    <w:rsid w:val="00EE6FD4"/>
    <w:rsid w:val="00EF14D7"/>
    <w:rsid w:val="00EF72A6"/>
    <w:rsid w:val="00F000F1"/>
    <w:rsid w:val="00F03B30"/>
    <w:rsid w:val="00F208FC"/>
    <w:rsid w:val="00F20C17"/>
    <w:rsid w:val="00F23FA7"/>
    <w:rsid w:val="00F24616"/>
    <w:rsid w:val="00F27299"/>
    <w:rsid w:val="00F27A7F"/>
    <w:rsid w:val="00F350B5"/>
    <w:rsid w:val="00F44F2B"/>
    <w:rsid w:val="00F458CB"/>
    <w:rsid w:val="00F50617"/>
    <w:rsid w:val="00F53B45"/>
    <w:rsid w:val="00F56862"/>
    <w:rsid w:val="00F6287E"/>
    <w:rsid w:val="00F66B80"/>
    <w:rsid w:val="00F67BC6"/>
    <w:rsid w:val="00F83DA9"/>
    <w:rsid w:val="00F84B69"/>
    <w:rsid w:val="00F85727"/>
    <w:rsid w:val="00FA18C7"/>
    <w:rsid w:val="00FA3E11"/>
    <w:rsid w:val="00FA6B29"/>
    <w:rsid w:val="00FA722E"/>
    <w:rsid w:val="00FA7846"/>
    <w:rsid w:val="00FC0016"/>
    <w:rsid w:val="00FC6318"/>
    <w:rsid w:val="00FC6777"/>
    <w:rsid w:val="00FD50F0"/>
    <w:rsid w:val="00FE4370"/>
    <w:rsid w:val="00FE4F5F"/>
    <w:rsid w:val="00FE5FFA"/>
    <w:rsid w:val="00FF0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AAB62CF-CA9B-4C37-935C-EF7B485BC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616"/>
    <w:pPr>
      <w:spacing w:after="200" w:line="276" w:lineRule="auto"/>
    </w:pPr>
    <w:rPr>
      <w:sz w:val="22"/>
      <w:szCs w:val="22"/>
      <w:lang w:val="ru-RU" w:eastAsia="en-US"/>
    </w:rPr>
  </w:style>
  <w:style w:type="paragraph" w:styleId="Titlu1">
    <w:name w:val="heading 1"/>
    <w:basedOn w:val="Normal"/>
    <w:next w:val="Normal"/>
    <w:link w:val="Titlu1Caracter"/>
    <w:uiPriority w:val="99"/>
    <w:qFormat/>
    <w:rsid w:val="007C77D3"/>
    <w:pPr>
      <w:keepNext/>
      <w:keepLines/>
      <w:spacing w:before="240" w:after="0"/>
      <w:outlineLvl w:val="0"/>
    </w:pPr>
    <w:rPr>
      <w:rFonts w:ascii="Cambria" w:eastAsia="Times New Roman" w:hAnsi="Cambria"/>
      <w:color w:val="365F91"/>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7C77D3"/>
    <w:rPr>
      <w:rFonts w:ascii="Cambria" w:hAnsi="Cambria" w:cs="Times New Roman"/>
      <w:color w:val="365F91"/>
      <w:sz w:val="32"/>
      <w:szCs w:val="32"/>
    </w:rPr>
  </w:style>
  <w:style w:type="paragraph" w:styleId="Listparagraf">
    <w:name w:val="List Paragraph"/>
    <w:basedOn w:val="Normal"/>
    <w:uiPriority w:val="34"/>
    <w:qFormat/>
    <w:rsid w:val="00984DB1"/>
    <w:pPr>
      <w:ind w:left="720"/>
      <w:contextualSpacing/>
    </w:pPr>
  </w:style>
  <w:style w:type="paragraph" w:customStyle="1" w:styleId="al">
    <w:name w:val="a_l"/>
    <w:basedOn w:val="Normal"/>
    <w:uiPriority w:val="99"/>
    <w:rsid w:val="009367F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body">
    <w:name w:val="doc_body"/>
    <w:uiPriority w:val="99"/>
    <w:rsid w:val="003E46BF"/>
    <w:rPr>
      <w:rFonts w:cs="Times New Roman"/>
    </w:rPr>
  </w:style>
  <w:style w:type="character" w:customStyle="1" w:styleId="apple-converted-space">
    <w:name w:val="apple-converted-space"/>
    <w:uiPriority w:val="99"/>
    <w:rsid w:val="001E4F01"/>
    <w:rPr>
      <w:rFonts w:cs="Times New Roman"/>
    </w:rPr>
  </w:style>
  <w:style w:type="character" w:customStyle="1" w:styleId="docblue">
    <w:name w:val="doc_blue"/>
    <w:uiPriority w:val="99"/>
    <w:rsid w:val="001E4F01"/>
    <w:rPr>
      <w:rFonts w:cs="Times New Roman"/>
    </w:rPr>
  </w:style>
  <w:style w:type="character" w:styleId="Robust">
    <w:name w:val="Strong"/>
    <w:uiPriority w:val="99"/>
    <w:qFormat/>
    <w:rsid w:val="00EA10E2"/>
    <w:rPr>
      <w:rFonts w:cs="Times New Roman"/>
      <w:b/>
      <w:bCs/>
    </w:rPr>
  </w:style>
  <w:style w:type="paragraph" w:customStyle="1" w:styleId="ISSH1">
    <w:name w:val="ISS H1"/>
    <w:basedOn w:val="Titlu1"/>
    <w:link w:val="ISSH1Char"/>
    <w:uiPriority w:val="99"/>
    <w:rsid w:val="007C77D3"/>
    <w:pPr>
      <w:spacing w:after="120"/>
    </w:pPr>
    <w:rPr>
      <w:rFonts w:ascii="Times New Roman" w:eastAsia="MS Gothic" w:hAnsi="Times New Roman"/>
      <w:b/>
      <w:color w:val="auto"/>
      <w:sz w:val="28"/>
      <w:szCs w:val="20"/>
      <w:lang w:val="ro-RO" w:eastAsia="ro-RO"/>
    </w:rPr>
  </w:style>
  <w:style w:type="character" w:customStyle="1" w:styleId="ISSH1Char">
    <w:name w:val="ISS H1 Char"/>
    <w:link w:val="ISSH1"/>
    <w:uiPriority w:val="99"/>
    <w:locked/>
    <w:rsid w:val="007C77D3"/>
    <w:rPr>
      <w:rFonts w:ascii="Times New Roman" w:eastAsia="MS Gothic" w:hAnsi="Times New Roman"/>
      <w:b/>
      <w:sz w:val="28"/>
      <w:lang w:val="ro-RO" w:eastAsia="ro-RO"/>
    </w:rPr>
  </w:style>
  <w:style w:type="paragraph" w:customStyle="1" w:styleId="ISSH2">
    <w:name w:val="ISS H2"/>
    <w:basedOn w:val="Normal"/>
    <w:link w:val="ISSH2Char"/>
    <w:uiPriority w:val="99"/>
    <w:rsid w:val="007C77D3"/>
    <w:pPr>
      <w:keepNext/>
      <w:autoSpaceDE w:val="0"/>
      <w:autoSpaceDN w:val="0"/>
      <w:adjustRightInd w:val="0"/>
      <w:spacing w:before="240" w:after="120" w:line="240" w:lineRule="auto"/>
      <w:jc w:val="both"/>
      <w:outlineLvl w:val="0"/>
    </w:pPr>
    <w:rPr>
      <w:rFonts w:ascii="Times New Roman" w:eastAsia="Times New Roman" w:hAnsi="Times New Roman"/>
      <w:b/>
      <w:sz w:val="24"/>
      <w:szCs w:val="20"/>
      <w:lang w:val="ro-RO" w:eastAsia="ro-RO"/>
    </w:rPr>
  </w:style>
  <w:style w:type="character" w:customStyle="1" w:styleId="ISSH2Char">
    <w:name w:val="ISS H2 Char"/>
    <w:link w:val="ISSH2"/>
    <w:uiPriority w:val="99"/>
    <w:locked/>
    <w:rsid w:val="007C77D3"/>
    <w:rPr>
      <w:rFonts w:ascii="Times New Roman" w:hAnsi="Times New Roman"/>
      <w:b/>
      <w:sz w:val="24"/>
      <w:lang w:val="ro-RO" w:eastAsia="ro-RO"/>
    </w:rPr>
  </w:style>
  <w:style w:type="paragraph" w:customStyle="1" w:styleId="ISSH3-objective">
    <w:name w:val="ISS H3 - objective"/>
    <w:basedOn w:val="Normal"/>
    <w:link w:val="ISSH3-objectiveChar"/>
    <w:uiPriority w:val="99"/>
    <w:rsid w:val="007C77D3"/>
    <w:pPr>
      <w:pBdr>
        <w:top w:val="single" w:sz="4" w:space="1" w:color="auto"/>
        <w:left w:val="single" w:sz="4" w:space="4" w:color="auto"/>
        <w:bottom w:val="single" w:sz="4" w:space="1" w:color="auto"/>
        <w:right w:val="single" w:sz="4" w:space="4" w:color="auto"/>
      </w:pBdr>
      <w:spacing w:before="240" w:after="120" w:line="240" w:lineRule="auto"/>
      <w:jc w:val="both"/>
      <w:outlineLvl w:val="0"/>
    </w:pPr>
    <w:rPr>
      <w:rFonts w:ascii="Times New Roman" w:eastAsia="Times New Roman" w:hAnsi="Times New Roman"/>
      <w:b/>
      <w:noProof/>
      <w:sz w:val="24"/>
      <w:szCs w:val="20"/>
      <w:lang w:val="ro-RO" w:eastAsia="ro-RO"/>
    </w:rPr>
  </w:style>
  <w:style w:type="character" w:customStyle="1" w:styleId="ISSH3-objectiveChar">
    <w:name w:val="ISS H3 - objective Char"/>
    <w:link w:val="ISSH3-objective"/>
    <w:uiPriority w:val="99"/>
    <w:locked/>
    <w:rsid w:val="007C77D3"/>
    <w:rPr>
      <w:rFonts w:ascii="Times New Roman" w:hAnsi="Times New Roman"/>
      <w:b/>
      <w:noProof/>
      <w:sz w:val="24"/>
      <w:lang w:val="ro-RO" w:eastAsia="ro-RO"/>
    </w:rPr>
  </w:style>
  <w:style w:type="paragraph" w:styleId="Textnotdesubsol">
    <w:name w:val="footnote text"/>
    <w:basedOn w:val="Normal"/>
    <w:link w:val="TextnotdesubsolCaracter"/>
    <w:uiPriority w:val="99"/>
    <w:semiHidden/>
    <w:rsid w:val="00BC04E0"/>
    <w:pPr>
      <w:spacing w:after="240" w:line="240" w:lineRule="auto"/>
      <w:ind w:left="357" w:hanging="357"/>
      <w:jc w:val="both"/>
    </w:pPr>
    <w:rPr>
      <w:rFonts w:ascii="Times New Roman" w:eastAsia="Times New Roman" w:hAnsi="Times New Roman"/>
      <w:sz w:val="20"/>
      <w:szCs w:val="20"/>
      <w:lang w:val="en-GB"/>
    </w:rPr>
  </w:style>
  <w:style w:type="character" w:customStyle="1" w:styleId="TextnotdesubsolCaracter">
    <w:name w:val="Text notă de subsol Caracter"/>
    <w:link w:val="Textnotdesubsol"/>
    <w:uiPriority w:val="99"/>
    <w:semiHidden/>
    <w:locked/>
    <w:rsid w:val="00BC04E0"/>
    <w:rPr>
      <w:rFonts w:ascii="Times New Roman" w:hAnsi="Times New Roman" w:cs="Times New Roman"/>
      <w:sz w:val="20"/>
      <w:szCs w:val="20"/>
      <w:lang w:val="en-GB"/>
    </w:rPr>
  </w:style>
  <w:style w:type="character" w:styleId="Referinnotdesubsol">
    <w:name w:val="footnote reference"/>
    <w:aliases w:val="BVI fnr,Footnote symbol,Footnote Reference text,Footnote Reference Superscript,Nota,Footnote,Appel note de bas de p,SUPERS"/>
    <w:uiPriority w:val="99"/>
    <w:rsid w:val="00BC04E0"/>
    <w:rPr>
      <w:rFonts w:cs="Times New Roman"/>
      <w:vertAlign w:val="superscript"/>
    </w:rPr>
  </w:style>
  <w:style w:type="paragraph" w:customStyle="1" w:styleId="NormalWeb10">
    <w:name w:val="Normal (Web)10"/>
    <w:basedOn w:val="Normal"/>
    <w:uiPriority w:val="99"/>
    <w:rsid w:val="00BC04E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TextnBalon">
    <w:name w:val="Balloon Text"/>
    <w:basedOn w:val="Normal"/>
    <w:link w:val="TextnBalonCaracter"/>
    <w:uiPriority w:val="99"/>
    <w:semiHidden/>
    <w:rsid w:val="00496D79"/>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locked/>
    <w:rsid w:val="00496D79"/>
    <w:rPr>
      <w:rFonts w:ascii="Segoe UI" w:hAnsi="Segoe UI" w:cs="Segoe UI"/>
      <w:sz w:val="18"/>
      <w:szCs w:val="18"/>
    </w:rPr>
  </w:style>
  <w:style w:type="paragraph" w:styleId="Frspaiere">
    <w:name w:val="No Spacing"/>
    <w:uiPriority w:val="99"/>
    <w:qFormat/>
    <w:rsid w:val="006643C4"/>
    <w:rPr>
      <w:sz w:val="22"/>
      <w:szCs w:val="22"/>
      <w:lang w:val="ru-RU" w:eastAsia="en-US"/>
    </w:rPr>
  </w:style>
  <w:style w:type="paragraph" w:customStyle="1" w:styleId="Default">
    <w:name w:val="Default"/>
    <w:uiPriority w:val="99"/>
    <w:rsid w:val="000F3FBE"/>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78594">
      <w:marLeft w:val="0"/>
      <w:marRight w:val="0"/>
      <w:marTop w:val="0"/>
      <w:marBottom w:val="0"/>
      <w:divBdr>
        <w:top w:val="none" w:sz="0" w:space="0" w:color="auto"/>
        <w:left w:val="none" w:sz="0" w:space="0" w:color="auto"/>
        <w:bottom w:val="none" w:sz="0" w:space="0" w:color="auto"/>
        <w:right w:val="none" w:sz="0" w:space="0" w:color="auto"/>
      </w:divBdr>
      <w:divsChild>
        <w:div w:id="1438478592">
          <w:marLeft w:val="0"/>
          <w:marRight w:val="0"/>
          <w:marTop w:val="0"/>
          <w:marBottom w:val="0"/>
          <w:divBdr>
            <w:top w:val="none" w:sz="0" w:space="0" w:color="auto"/>
            <w:left w:val="none" w:sz="0" w:space="0" w:color="auto"/>
            <w:bottom w:val="none" w:sz="0" w:space="0" w:color="auto"/>
            <w:right w:val="none" w:sz="0" w:space="0" w:color="auto"/>
          </w:divBdr>
        </w:div>
        <w:div w:id="1438478611">
          <w:marLeft w:val="0"/>
          <w:marRight w:val="0"/>
          <w:marTop w:val="0"/>
          <w:marBottom w:val="0"/>
          <w:divBdr>
            <w:top w:val="none" w:sz="0" w:space="0" w:color="auto"/>
            <w:left w:val="none" w:sz="0" w:space="0" w:color="auto"/>
            <w:bottom w:val="none" w:sz="0" w:space="0" w:color="auto"/>
            <w:right w:val="none" w:sz="0" w:space="0" w:color="auto"/>
          </w:divBdr>
        </w:div>
        <w:div w:id="1438478612">
          <w:marLeft w:val="0"/>
          <w:marRight w:val="0"/>
          <w:marTop w:val="0"/>
          <w:marBottom w:val="0"/>
          <w:divBdr>
            <w:top w:val="none" w:sz="0" w:space="0" w:color="auto"/>
            <w:left w:val="none" w:sz="0" w:space="0" w:color="auto"/>
            <w:bottom w:val="none" w:sz="0" w:space="0" w:color="auto"/>
            <w:right w:val="none" w:sz="0" w:space="0" w:color="auto"/>
          </w:divBdr>
        </w:div>
        <w:div w:id="1438478615">
          <w:marLeft w:val="0"/>
          <w:marRight w:val="0"/>
          <w:marTop w:val="0"/>
          <w:marBottom w:val="0"/>
          <w:divBdr>
            <w:top w:val="none" w:sz="0" w:space="0" w:color="auto"/>
            <w:left w:val="none" w:sz="0" w:space="0" w:color="auto"/>
            <w:bottom w:val="none" w:sz="0" w:space="0" w:color="auto"/>
            <w:right w:val="none" w:sz="0" w:space="0" w:color="auto"/>
          </w:divBdr>
        </w:div>
        <w:div w:id="1438478623">
          <w:marLeft w:val="0"/>
          <w:marRight w:val="0"/>
          <w:marTop w:val="0"/>
          <w:marBottom w:val="0"/>
          <w:divBdr>
            <w:top w:val="none" w:sz="0" w:space="0" w:color="auto"/>
            <w:left w:val="none" w:sz="0" w:space="0" w:color="auto"/>
            <w:bottom w:val="none" w:sz="0" w:space="0" w:color="auto"/>
            <w:right w:val="none" w:sz="0" w:space="0" w:color="auto"/>
          </w:divBdr>
        </w:div>
        <w:div w:id="1438478629">
          <w:marLeft w:val="0"/>
          <w:marRight w:val="0"/>
          <w:marTop w:val="0"/>
          <w:marBottom w:val="0"/>
          <w:divBdr>
            <w:top w:val="none" w:sz="0" w:space="0" w:color="auto"/>
            <w:left w:val="none" w:sz="0" w:space="0" w:color="auto"/>
            <w:bottom w:val="none" w:sz="0" w:space="0" w:color="auto"/>
            <w:right w:val="none" w:sz="0" w:space="0" w:color="auto"/>
          </w:divBdr>
        </w:div>
        <w:div w:id="1438478632">
          <w:marLeft w:val="0"/>
          <w:marRight w:val="0"/>
          <w:marTop w:val="0"/>
          <w:marBottom w:val="0"/>
          <w:divBdr>
            <w:top w:val="none" w:sz="0" w:space="0" w:color="auto"/>
            <w:left w:val="none" w:sz="0" w:space="0" w:color="auto"/>
            <w:bottom w:val="none" w:sz="0" w:space="0" w:color="auto"/>
            <w:right w:val="none" w:sz="0" w:space="0" w:color="auto"/>
          </w:divBdr>
        </w:div>
        <w:div w:id="1438478641">
          <w:marLeft w:val="0"/>
          <w:marRight w:val="0"/>
          <w:marTop w:val="0"/>
          <w:marBottom w:val="0"/>
          <w:divBdr>
            <w:top w:val="none" w:sz="0" w:space="0" w:color="auto"/>
            <w:left w:val="none" w:sz="0" w:space="0" w:color="auto"/>
            <w:bottom w:val="none" w:sz="0" w:space="0" w:color="auto"/>
            <w:right w:val="none" w:sz="0" w:space="0" w:color="auto"/>
          </w:divBdr>
        </w:div>
        <w:div w:id="1438478644">
          <w:marLeft w:val="0"/>
          <w:marRight w:val="0"/>
          <w:marTop w:val="0"/>
          <w:marBottom w:val="0"/>
          <w:divBdr>
            <w:top w:val="none" w:sz="0" w:space="0" w:color="auto"/>
            <w:left w:val="none" w:sz="0" w:space="0" w:color="auto"/>
            <w:bottom w:val="none" w:sz="0" w:space="0" w:color="auto"/>
            <w:right w:val="none" w:sz="0" w:space="0" w:color="auto"/>
          </w:divBdr>
        </w:div>
        <w:div w:id="1438478646">
          <w:marLeft w:val="0"/>
          <w:marRight w:val="0"/>
          <w:marTop w:val="0"/>
          <w:marBottom w:val="0"/>
          <w:divBdr>
            <w:top w:val="none" w:sz="0" w:space="0" w:color="auto"/>
            <w:left w:val="none" w:sz="0" w:space="0" w:color="auto"/>
            <w:bottom w:val="none" w:sz="0" w:space="0" w:color="auto"/>
            <w:right w:val="none" w:sz="0" w:space="0" w:color="auto"/>
          </w:divBdr>
        </w:div>
        <w:div w:id="1438478660">
          <w:marLeft w:val="0"/>
          <w:marRight w:val="0"/>
          <w:marTop w:val="0"/>
          <w:marBottom w:val="0"/>
          <w:divBdr>
            <w:top w:val="none" w:sz="0" w:space="0" w:color="auto"/>
            <w:left w:val="none" w:sz="0" w:space="0" w:color="auto"/>
            <w:bottom w:val="none" w:sz="0" w:space="0" w:color="auto"/>
            <w:right w:val="none" w:sz="0" w:space="0" w:color="auto"/>
          </w:divBdr>
        </w:div>
        <w:div w:id="1438478662">
          <w:marLeft w:val="0"/>
          <w:marRight w:val="0"/>
          <w:marTop w:val="0"/>
          <w:marBottom w:val="0"/>
          <w:divBdr>
            <w:top w:val="none" w:sz="0" w:space="0" w:color="auto"/>
            <w:left w:val="none" w:sz="0" w:space="0" w:color="auto"/>
            <w:bottom w:val="none" w:sz="0" w:space="0" w:color="auto"/>
            <w:right w:val="none" w:sz="0" w:space="0" w:color="auto"/>
          </w:divBdr>
        </w:div>
        <w:div w:id="1438478668">
          <w:marLeft w:val="0"/>
          <w:marRight w:val="0"/>
          <w:marTop w:val="0"/>
          <w:marBottom w:val="0"/>
          <w:divBdr>
            <w:top w:val="none" w:sz="0" w:space="0" w:color="auto"/>
            <w:left w:val="none" w:sz="0" w:space="0" w:color="auto"/>
            <w:bottom w:val="none" w:sz="0" w:space="0" w:color="auto"/>
            <w:right w:val="none" w:sz="0" w:space="0" w:color="auto"/>
          </w:divBdr>
        </w:div>
        <w:div w:id="1438478670">
          <w:marLeft w:val="0"/>
          <w:marRight w:val="0"/>
          <w:marTop w:val="0"/>
          <w:marBottom w:val="0"/>
          <w:divBdr>
            <w:top w:val="none" w:sz="0" w:space="0" w:color="auto"/>
            <w:left w:val="none" w:sz="0" w:space="0" w:color="auto"/>
            <w:bottom w:val="none" w:sz="0" w:space="0" w:color="auto"/>
            <w:right w:val="none" w:sz="0" w:space="0" w:color="auto"/>
          </w:divBdr>
        </w:div>
        <w:div w:id="1438478671">
          <w:marLeft w:val="0"/>
          <w:marRight w:val="0"/>
          <w:marTop w:val="0"/>
          <w:marBottom w:val="0"/>
          <w:divBdr>
            <w:top w:val="none" w:sz="0" w:space="0" w:color="auto"/>
            <w:left w:val="none" w:sz="0" w:space="0" w:color="auto"/>
            <w:bottom w:val="none" w:sz="0" w:space="0" w:color="auto"/>
            <w:right w:val="none" w:sz="0" w:space="0" w:color="auto"/>
          </w:divBdr>
        </w:div>
        <w:div w:id="1438478672">
          <w:marLeft w:val="0"/>
          <w:marRight w:val="0"/>
          <w:marTop w:val="0"/>
          <w:marBottom w:val="0"/>
          <w:divBdr>
            <w:top w:val="none" w:sz="0" w:space="0" w:color="auto"/>
            <w:left w:val="none" w:sz="0" w:space="0" w:color="auto"/>
            <w:bottom w:val="none" w:sz="0" w:space="0" w:color="auto"/>
            <w:right w:val="none" w:sz="0" w:space="0" w:color="auto"/>
          </w:divBdr>
        </w:div>
        <w:div w:id="1438478674">
          <w:marLeft w:val="0"/>
          <w:marRight w:val="0"/>
          <w:marTop w:val="0"/>
          <w:marBottom w:val="0"/>
          <w:divBdr>
            <w:top w:val="none" w:sz="0" w:space="0" w:color="auto"/>
            <w:left w:val="none" w:sz="0" w:space="0" w:color="auto"/>
            <w:bottom w:val="none" w:sz="0" w:space="0" w:color="auto"/>
            <w:right w:val="none" w:sz="0" w:space="0" w:color="auto"/>
          </w:divBdr>
        </w:div>
        <w:div w:id="1438478679">
          <w:marLeft w:val="0"/>
          <w:marRight w:val="0"/>
          <w:marTop w:val="0"/>
          <w:marBottom w:val="0"/>
          <w:divBdr>
            <w:top w:val="none" w:sz="0" w:space="0" w:color="auto"/>
            <w:left w:val="none" w:sz="0" w:space="0" w:color="auto"/>
            <w:bottom w:val="none" w:sz="0" w:space="0" w:color="auto"/>
            <w:right w:val="none" w:sz="0" w:space="0" w:color="auto"/>
          </w:divBdr>
        </w:div>
        <w:div w:id="1438478682">
          <w:marLeft w:val="0"/>
          <w:marRight w:val="0"/>
          <w:marTop w:val="0"/>
          <w:marBottom w:val="0"/>
          <w:divBdr>
            <w:top w:val="none" w:sz="0" w:space="0" w:color="auto"/>
            <w:left w:val="none" w:sz="0" w:space="0" w:color="auto"/>
            <w:bottom w:val="none" w:sz="0" w:space="0" w:color="auto"/>
            <w:right w:val="none" w:sz="0" w:space="0" w:color="auto"/>
          </w:divBdr>
        </w:div>
      </w:divsChild>
    </w:div>
    <w:div w:id="1438478599">
      <w:marLeft w:val="0"/>
      <w:marRight w:val="0"/>
      <w:marTop w:val="0"/>
      <w:marBottom w:val="0"/>
      <w:divBdr>
        <w:top w:val="none" w:sz="0" w:space="0" w:color="auto"/>
        <w:left w:val="none" w:sz="0" w:space="0" w:color="auto"/>
        <w:bottom w:val="none" w:sz="0" w:space="0" w:color="auto"/>
        <w:right w:val="none" w:sz="0" w:space="0" w:color="auto"/>
      </w:divBdr>
      <w:divsChild>
        <w:div w:id="1438478591">
          <w:marLeft w:val="0"/>
          <w:marRight w:val="0"/>
          <w:marTop w:val="0"/>
          <w:marBottom w:val="0"/>
          <w:divBdr>
            <w:top w:val="none" w:sz="0" w:space="0" w:color="auto"/>
            <w:left w:val="none" w:sz="0" w:space="0" w:color="auto"/>
            <w:bottom w:val="none" w:sz="0" w:space="0" w:color="auto"/>
            <w:right w:val="none" w:sz="0" w:space="0" w:color="auto"/>
          </w:divBdr>
        </w:div>
        <w:div w:id="1438478595">
          <w:marLeft w:val="0"/>
          <w:marRight w:val="0"/>
          <w:marTop w:val="0"/>
          <w:marBottom w:val="0"/>
          <w:divBdr>
            <w:top w:val="none" w:sz="0" w:space="0" w:color="auto"/>
            <w:left w:val="none" w:sz="0" w:space="0" w:color="auto"/>
            <w:bottom w:val="none" w:sz="0" w:space="0" w:color="auto"/>
            <w:right w:val="none" w:sz="0" w:space="0" w:color="auto"/>
          </w:divBdr>
        </w:div>
        <w:div w:id="1438478596">
          <w:marLeft w:val="0"/>
          <w:marRight w:val="0"/>
          <w:marTop w:val="0"/>
          <w:marBottom w:val="0"/>
          <w:divBdr>
            <w:top w:val="none" w:sz="0" w:space="0" w:color="auto"/>
            <w:left w:val="none" w:sz="0" w:space="0" w:color="auto"/>
            <w:bottom w:val="none" w:sz="0" w:space="0" w:color="auto"/>
            <w:right w:val="none" w:sz="0" w:space="0" w:color="auto"/>
          </w:divBdr>
        </w:div>
        <w:div w:id="1438478604">
          <w:marLeft w:val="0"/>
          <w:marRight w:val="0"/>
          <w:marTop w:val="0"/>
          <w:marBottom w:val="0"/>
          <w:divBdr>
            <w:top w:val="none" w:sz="0" w:space="0" w:color="auto"/>
            <w:left w:val="none" w:sz="0" w:space="0" w:color="auto"/>
            <w:bottom w:val="none" w:sz="0" w:space="0" w:color="auto"/>
            <w:right w:val="none" w:sz="0" w:space="0" w:color="auto"/>
          </w:divBdr>
        </w:div>
        <w:div w:id="1438478610">
          <w:marLeft w:val="0"/>
          <w:marRight w:val="0"/>
          <w:marTop w:val="0"/>
          <w:marBottom w:val="0"/>
          <w:divBdr>
            <w:top w:val="none" w:sz="0" w:space="0" w:color="auto"/>
            <w:left w:val="none" w:sz="0" w:space="0" w:color="auto"/>
            <w:bottom w:val="none" w:sz="0" w:space="0" w:color="auto"/>
            <w:right w:val="none" w:sz="0" w:space="0" w:color="auto"/>
          </w:divBdr>
        </w:div>
        <w:div w:id="1438478614">
          <w:marLeft w:val="0"/>
          <w:marRight w:val="0"/>
          <w:marTop w:val="0"/>
          <w:marBottom w:val="0"/>
          <w:divBdr>
            <w:top w:val="none" w:sz="0" w:space="0" w:color="auto"/>
            <w:left w:val="none" w:sz="0" w:space="0" w:color="auto"/>
            <w:bottom w:val="none" w:sz="0" w:space="0" w:color="auto"/>
            <w:right w:val="none" w:sz="0" w:space="0" w:color="auto"/>
          </w:divBdr>
        </w:div>
        <w:div w:id="1438478618">
          <w:marLeft w:val="0"/>
          <w:marRight w:val="0"/>
          <w:marTop w:val="0"/>
          <w:marBottom w:val="0"/>
          <w:divBdr>
            <w:top w:val="none" w:sz="0" w:space="0" w:color="auto"/>
            <w:left w:val="none" w:sz="0" w:space="0" w:color="auto"/>
            <w:bottom w:val="none" w:sz="0" w:space="0" w:color="auto"/>
            <w:right w:val="none" w:sz="0" w:space="0" w:color="auto"/>
          </w:divBdr>
        </w:div>
        <w:div w:id="1438478620">
          <w:marLeft w:val="0"/>
          <w:marRight w:val="0"/>
          <w:marTop w:val="0"/>
          <w:marBottom w:val="0"/>
          <w:divBdr>
            <w:top w:val="none" w:sz="0" w:space="0" w:color="auto"/>
            <w:left w:val="none" w:sz="0" w:space="0" w:color="auto"/>
            <w:bottom w:val="none" w:sz="0" w:space="0" w:color="auto"/>
            <w:right w:val="none" w:sz="0" w:space="0" w:color="auto"/>
          </w:divBdr>
        </w:div>
        <w:div w:id="1438478626">
          <w:marLeft w:val="0"/>
          <w:marRight w:val="0"/>
          <w:marTop w:val="0"/>
          <w:marBottom w:val="0"/>
          <w:divBdr>
            <w:top w:val="none" w:sz="0" w:space="0" w:color="auto"/>
            <w:left w:val="none" w:sz="0" w:space="0" w:color="auto"/>
            <w:bottom w:val="none" w:sz="0" w:space="0" w:color="auto"/>
            <w:right w:val="none" w:sz="0" w:space="0" w:color="auto"/>
          </w:divBdr>
        </w:div>
        <w:div w:id="1438478637">
          <w:marLeft w:val="0"/>
          <w:marRight w:val="0"/>
          <w:marTop w:val="0"/>
          <w:marBottom w:val="0"/>
          <w:divBdr>
            <w:top w:val="none" w:sz="0" w:space="0" w:color="auto"/>
            <w:left w:val="none" w:sz="0" w:space="0" w:color="auto"/>
            <w:bottom w:val="none" w:sz="0" w:space="0" w:color="auto"/>
            <w:right w:val="none" w:sz="0" w:space="0" w:color="auto"/>
          </w:divBdr>
        </w:div>
        <w:div w:id="1438478653">
          <w:marLeft w:val="0"/>
          <w:marRight w:val="0"/>
          <w:marTop w:val="0"/>
          <w:marBottom w:val="0"/>
          <w:divBdr>
            <w:top w:val="none" w:sz="0" w:space="0" w:color="auto"/>
            <w:left w:val="none" w:sz="0" w:space="0" w:color="auto"/>
            <w:bottom w:val="none" w:sz="0" w:space="0" w:color="auto"/>
            <w:right w:val="none" w:sz="0" w:space="0" w:color="auto"/>
          </w:divBdr>
        </w:div>
        <w:div w:id="1438478658">
          <w:marLeft w:val="0"/>
          <w:marRight w:val="0"/>
          <w:marTop w:val="0"/>
          <w:marBottom w:val="0"/>
          <w:divBdr>
            <w:top w:val="none" w:sz="0" w:space="0" w:color="auto"/>
            <w:left w:val="none" w:sz="0" w:space="0" w:color="auto"/>
            <w:bottom w:val="none" w:sz="0" w:space="0" w:color="auto"/>
            <w:right w:val="none" w:sz="0" w:space="0" w:color="auto"/>
          </w:divBdr>
        </w:div>
        <w:div w:id="1438478659">
          <w:marLeft w:val="0"/>
          <w:marRight w:val="0"/>
          <w:marTop w:val="0"/>
          <w:marBottom w:val="0"/>
          <w:divBdr>
            <w:top w:val="none" w:sz="0" w:space="0" w:color="auto"/>
            <w:left w:val="none" w:sz="0" w:space="0" w:color="auto"/>
            <w:bottom w:val="none" w:sz="0" w:space="0" w:color="auto"/>
            <w:right w:val="none" w:sz="0" w:space="0" w:color="auto"/>
          </w:divBdr>
        </w:div>
        <w:div w:id="1438478667">
          <w:marLeft w:val="0"/>
          <w:marRight w:val="0"/>
          <w:marTop w:val="0"/>
          <w:marBottom w:val="0"/>
          <w:divBdr>
            <w:top w:val="none" w:sz="0" w:space="0" w:color="auto"/>
            <w:left w:val="none" w:sz="0" w:space="0" w:color="auto"/>
            <w:bottom w:val="none" w:sz="0" w:space="0" w:color="auto"/>
            <w:right w:val="none" w:sz="0" w:space="0" w:color="auto"/>
          </w:divBdr>
        </w:div>
      </w:divsChild>
    </w:div>
    <w:div w:id="1438478603">
      <w:marLeft w:val="0"/>
      <w:marRight w:val="0"/>
      <w:marTop w:val="0"/>
      <w:marBottom w:val="0"/>
      <w:divBdr>
        <w:top w:val="none" w:sz="0" w:space="0" w:color="auto"/>
        <w:left w:val="none" w:sz="0" w:space="0" w:color="auto"/>
        <w:bottom w:val="none" w:sz="0" w:space="0" w:color="auto"/>
        <w:right w:val="none" w:sz="0" w:space="0" w:color="auto"/>
      </w:divBdr>
      <w:divsChild>
        <w:div w:id="1438478602">
          <w:marLeft w:val="0"/>
          <w:marRight w:val="0"/>
          <w:marTop w:val="0"/>
          <w:marBottom w:val="0"/>
          <w:divBdr>
            <w:top w:val="none" w:sz="0" w:space="0" w:color="auto"/>
            <w:left w:val="none" w:sz="0" w:space="0" w:color="auto"/>
            <w:bottom w:val="none" w:sz="0" w:space="0" w:color="auto"/>
            <w:right w:val="none" w:sz="0" w:space="0" w:color="auto"/>
          </w:divBdr>
        </w:div>
        <w:div w:id="1438478609">
          <w:marLeft w:val="0"/>
          <w:marRight w:val="0"/>
          <w:marTop w:val="0"/>
          <w:marBottom w:val="0"/>
          <w:divBdr>
            <w:top w:val="none" w:sz="0" w:space="0" w:color="auto"/>
            <w:left w:val="none" w:sz="0" w:space="0" w:color="auto"/>
            <w:bottom w:val="none" w:sz="0" w:space="0" w:color="auto"/>
            <w:right w:val="none" w:sz="0" w:space="0" w:color="auto"/>
          </w:divBdr>
        </w:div>
        <w:div w:id="1438478624">
          <w:marLeft w:val="0"/>
          <w:marRight w:val="0"/>
          <w:marTop w:val="0"/>
          <w:marBottom w:val="0"/>
          <w:divBdr>
            <w:top w:val="none" w:sz="0" w:space="0" w:color="auto"/>
            <w:left w:val="none" w:sz="0" w:space="0" w:color="auto"/>
            <w:bottom w:val="none" w:sz="0" w:space="0" w:color="auto"/>
            <w:right w:val="none" w:sz="0" w:space="0" w:color="auto"/>
          </w:divBdr>
        </w:div>
        <w:div w:id="1438478627">
          <w:marLeft w:val="0"/>
          <w:marRight w:val="0"/>
          <w:marTop w:val="0"/>
          <w:marBottom w:val="0"/>
          <w:divBdr>
            <w:top w:val="none" w:sz="0" w:space="0" w:color="auto"/>
            <w:left w:val="none" w:sz="0" w:space="0" w:color="auto"/>
            <w:bottom w:val="none" w:sz="0" w:space="0" w:color="auto"/>
            <w:right w:val="none" w:sz="0" w:space="0" w:color="auto"/>
          </w:divBdr>
        </w:div>
        <w:div w:id="1438478635">
          <w:marLeft w:val="0"/>
          <w:marRight w:val="0"/>
          <w:marTop w:val="0"/>
          <w:marBottom w:val="0"/>
          <w:divBdr>
            <w:top w:val="none" w:sz="0" w:space="0" w:color="auto"/>
            <w:left w:val="none" w:sz="0" w:space="0" w:color="auto"/>
            <w:bottom w:val="none" w:sz="0" w:space="0" w:color="auto"/>
            <w:right w:val="none" w:sz="0" w:space="0" w:color="auto"/>
          </w:divBdr>
        </w:div>
        <w:div w:id="1438478638">
          <w:marLeft w:val="0"/>
          <w:marRight w:val="0"/>
          <w:marTop w:val="0"/>
          <w:marBottom w:val="0"/>
          <w:divBdr>
            <w:top w:val="none" w:sz="0" w:space="0" w:color="auto"/>
            <w:left w:val="none" w:sz="0" w:space="0" w:color="auto"/>
            <w:bottom w:val="none" w:sz="0" w:space="0" w:color="auto"/>
            <w:right w:val="none" w:sz="0" w:space="0" w:color="auto"/>
          </w:divBdr>
        </w:div>
        <w:div w:id="1438478640">
          <w:marLeft w:val="0"/>
          <w:marRight w:val="0"/>
          <w:marTop w:val="0"/>
          <w:marBottom w:val="0"/>
          <w:divBdr>
            <w:top w:val="none" w:sz="0" w:space="0" w:color="auto"/>
            <w:left w:val="none" w:sz="0" w:space="0" w:color="auto"/>
            <w:bottom w:val="none" w:sz="0" w:space="0" w:color="auto"/>
            <w:right w:val="none" w:sz="0" w:space="0" w:color="auto"/>
          </w:divBdr>
        </w:div>
        <w:div w:id="1438478647">
          <w:marLeft w:val="0"/>
          <w:marRight w:val="0"/>
          <w:marTop w:val="0"/>
          <w:marBottom w:val="0"/>
          <w:divBdr>
            <w:top w:val="none" w:sz="0" w:space="0" w:color="auto"/>
            <w:left w:val="none" w:sz="0" w:space="0" w:color="auto"/>
            <w:bottom w:val="none" w:sz="0" w:space="0" w:color="auto"/>
            <w:right w:val="none" w:sz="0" w:space="0" w:color="auto"/>
          </w:divBdr>
        </w:div>
        <w:div w:id="1438478648">
          <w:marLeft w:val="0"/>
          <w:marRight w:val="0"/>
          <w:marTop w:val="0"/>
          <w:marBottom w:val="0"/>
          <w:divBdr>
            <w:top w:val="none" w:sz="0" w:space="0" w:color="auto"/>
            <w:left w:val="none" w:sz="0" w:space="0" w:color="auto"/>
            <w:bottom w:val="none" w:sz="0" w:space="0" w:color="auto"/>
            <w:right w:val="none" w:sz="0" w:space="0" w:color="auto"/>
          </w:divBdr>
        </w:div>
        <w:div w:id="1438478651">
          <w:marLeft w:val="0"/>
          <w:marRight w:val="0"/>
          <w:marTop w:val="0"/>
          <w:marBottom w:val="0"/>
          <w:divBdr>
            <w:top w:val="none" w:sz="0" w:space="0" w:color="auto"/>
            <w:left w:val="none" w:sz="0" w:space="0" w:color="auto"/>
            <w:bottom w:val="none" w:sz="0" w:space="0" w:color="auto"/>
            <w:right w:val="none" w:sz="0" w:space="0" w:color="auto"/>
          </w:divBdr>
        </w:div>
        <w:div w:id="1438478664">
          <w:marLeft w:val="0"/>
          <w:marRight w:val="0"/>
          <w:marTop w:val="0"/>
          <w:marBottom w:val="0"/>
          <w:divBdr>
            <w:top w:val="none" w:sz="0" w:space="0" w:color="auto"/>
            <w:left w:val="none" w:sz="0" w:space="0" w:color="auto"/>
            <w:bottom w:val="none" w:sz="0" w:space="0" w:color="auto"/>
            <w:right w:val="none" w:sz="0" w:space="0" w:color="auto"/>
          </w:divBdr>
        </w:div>
        <w:div w:id="1438478669">
          <w:marLeft w:val="0"/>
          <w:marRight w:val="0"/>
          <w:marTop w:val="0"/>
          <w:marBottom w:val="0"/>
          <w:divBdr>
            <w:top w:val="none" w:sz="0" w:space="0" w:color="auto"/>
            <w:left w:val="none" w:sz="0" w:space="0" w:color="auto"/>
            <w:bottom w:val="none" w:sz="0" w:space="0" w:color="auto"/>
            <w:right w:val="none" w:sz="0" w:space="0" w:color="auto"/>
          </w:divBdr>
        </w:div>
        <w:div w:id="1438478673">
          <w:marLeft w:val="0"/>
          <w:marRight w:val="0"/>
          <w:marTop w:val="0"/>
          <w:marBottom w:val="0"/>
          <w:divBdr>
            <w:top w:val="none" w:sz="0" w:space="0" w:color="auto"/>
            <w:left w:val="none" w:sz="0" w:space="0" w:color="auto"/>
            <w:bottom w:val="none" w:sz="0" w:space="0" w:color="auto"/>
            <w:right w:val="none" w:sz="0" w:space="0" w:color="auto"/>
          </w:divBdr>
        </w:div>
        <w:div w:id="1438478677">
          <w:marLeft w:val="0"/>
          <w:marRight w:val="0"/>
          <w:marTop w:val="0"/>
          <w:marBottom w:val="0"/>
          <w:divBdr>
            <w:top w:val="none" w:sz="0" w:space="0" w:color="auto"/>
            <w:left w:val="none" w:sz="0" w:space="0" w:color="auto"/>
            <w:bottom w:val="none" w:sz="0" w:space="0" w:color="auto"/>
            <w:right w:val="none" w:sz="0" w:space="0" w:color="auto"/>
          </w:divBdr>
        </w:div>
        <w:div w:id="1438478678">
          <w:marLeft w:val="0"/>
          <w:marRight w:val="0"/>
          <w:marTop w:val="0"/>
          <w:marBottom w:val="0"/>
          <w:divBdr>
            <w:top w:val="none" w:sz="0" w:space="0" w:color="auto"/>
            <w:left w:val="none" w:sz="0" w:space="0" w:color="auto"/>
            <w:bottom w:val="none" w:sz="0" w:space="0" w:color="auto"/>
            <w:right w:val="none" w:sz="0" w:space="0" w:color="auto"/>
          </w:divBdr>
        </w:div>
      </w:divsChild>
    </w:div>
    <w:div w:id="1438478607">
      <w:marLeft w:val="0"/>
      <w:marRight w:val="0"/>
      <w:marTop w:val="0"/>
      <w:marBottom w:val="0"/>
      <w:divBdr>
        <w:top w:val="none" w:sz="0" w:space="0" w:color="auto"/>
        <w:left w:val="none" w:sz="0" w:space="0" w:color="auto"/>
        <w:bottom w:val="none" w:sz="0" w:space="0" w:color="auto"/>
        <w:right w:val="none" w:sz="0" w:space="0" w:color="auto"/>
      </w:divBdr>
    </w:div>
    <w:div w:id="1438478621">
      <w:marLeft w:val="0"/>
      <w:marRight w:val="0"/>
      <w:marTop w:val="0"/>
      <w:marBottom w:val="0"/>
      <w:divBdr>
        <w:top w:val="none" w:sz="0" w:space="0" w:color="auto"/>
        <w:left w:val="none" w:sz="0" w:space="0" w:color="auto"/>
        <w:bottom w:val="none" w:sz="0" w:space="0" w:color="auto"/>
        <w:right w:val="none" w:sz="0" w:space="0" w:color="auto"/>
      </w:divBdr>
    </w:div>
    <w:div w:id="1438478625">
      <w:marLeft w:val="0"/>
      <w:marRight w:val="0"/>
      <w:marTop w:val="0"/>
      <w:marBottom w:val="0"/>
      <w:divBdr>
        <w:top w:val="none" w:sz="0" w:space="0" w:color="auto"/>
        <w:left w:val="none" w:sz="0" w:space="0" w:color="auto"/>
        <w:bottom w:val="none" w:sz="0" w:space="0" w:color="auto"/>
        <w:right w:val="none" w:sz="0" w:space="0" w:color="auto"/>
      </w:divBdr>
      <w:divsChild>
        <w:div w:id="1438478628">
          <w:marLeft w:val="0"/>
          <w:marRight w:val="0"/>
          <w:marTop w:val="0"/>
          <w:marBottom w:val="0"/>
          <w:divBdr>
            <w:top w:val="none" w:sz="0" w:space="0" w:color="auto"/>
            <w:left w:val="none" w:sz="0" w:space="0" w:color="auto"/>
            <w:bottom w:val="none" w:sz="0" w:space="0" w:color="auto"/>
            <w:right w:val="none" w:sz="0" w:space="0" w:color="auto"/>
          </w:divBdr>
        </w:div>
        <w:div w:id="1438478650">
          <w:marLeft w:val="0"/>
          <w:marRight w:val="0"/>
          <w:marTop w:val="0"/>
          <w:marBottom w:val="0"/>
          <w:divBdr>
            <w:top w:val="none" w:sz="0" w:space="0" w:color="auto"/>
            <w:left w:val="none" w:sz="0" w:space="0" w:color="auto"/>
            <w:bottom w:val="none" w:sz="0" w:space="0" w:color="auto"/>
            <w:right w:val="none" w:sz="0" w:space="0" w:color="auto"/>
          </w:divBdr>
        </w:div>
      </w:divsChild>
    </w:div>
    <w:div w:id="1438478643">
      <w:marLeft w:val="0"/>
      <w:marRight w:val="0"/>
      <w:marTop w:val="0"/>
      <w:marBottom w:val="0"/>
      <w:divBdr>
        <w:top w:val="none" w:sz="0" w:space="0" w:color="auto"/>
        <w:left w:val="none" w:sz="0" w:space="0" w:color="auto"/>
        <w:bottom w:val="none" w:sz="0" w:space="0" w:color="auto"/>
        <w:right w:val="none" w:sz="0" w:space="0" w:color="auto"/>
      </w:divBdr>
      <w:divsChild>
        <w:div w:id="1438478593">
          <w:marLeft w:val="0"/>
          <w:marRight w:val="0"/>
          <w:marTop w:val="0"/>
          <w:marBottom w:val="0"/>
          <w:divBdr>
            <w:top w:val="none" w:sz="0" w:space="0" w:color="auto"/>
            <w:left w:val="none" w:sz="0" w:space="0" w:color="auto"/>
            <w:bottom w:val="none" w:sz="0" w:space="0" w:color="auto"/>
            <w:right w:val="none" w:sz="0" w:space="0" w:color="auto"/>
          </w:divBdr>
        </w:div>
        <w:div w:id="1438478597">
          <w:marLeft w:val="0"/>
          <w:marRight w:val="0"/>
          <w:marTop w:val="0"/>
          <w:marBottom w:val="0"/>
          <w:divBdr>
            <w:top w:val="none" w:sz="0" w:space="0" w:color="auto"/>
            <w:left w:val="none" w:sz="0" w:space="0" w:color="auto"/>
            <w:bottom w:val="none" w:sz="0" w:space="0" w:color="auto"/>
            <w:right w:val="none" w:sz="0" w:space="0" w:color="auto"/>
          </w:divBdr>
        </w:div>
        <w:div w:id="1438478598">
          <w:marLeft w:val="0"/>
          <w:marRight w:val="0"/>
          <w:marTop w:val="0"/>
          <w:marBottom w:val="0"/>
          <w:divBdr>
            <w:top w:val="none" w:sz="0" w:space="0" w:color="auto"/>
            <w:left w:val="none" w:sz="0" w:space="0" w:color="auto"/>
            <w:bottom w:val="none" w:sz="0" w:space="0" w:color="auto"/>
            <w:right w:val="none" w:sz="0" w:space="0" w:color="auto"/>
          </w:divBdr>
        </w:div>
        <w:div w:id="1438478600">
          <w:marLeft w:val="0"/>
          <w:marRight w:val="0"/>
          <w:marTop w:val="0"/>
          <w:marBottom w:val="0"/>
          <w:divBdr>
            <w:top w:val="none" w:sz="0" w:space="0" w:color="auto"/>
            <w:left w:val="none" w:sz="0" w:space="0" w:color="auto"/>
            <w:bottom w:val="none" w:sz="0" w:space="0" w:color="auto"/>
            <w:right w:val="none" w:sz="0" w:space="0" w:color="auto"/>
          </w:divBdr>
        </w:div>
        <w:div w:id="1438478601">
          <w:marLeft w:val="0"/>
          <w:marRight w:val="0"/>
          <w:marTop w:val="0"/>
          <w:marBottom w:val="0"/>
          <w:divBdr>
            <w:top w:val="none" w:sz="0" w:space="0" w:color="auto"/>
            <w:left w:val="none" w:sz="0" w:space="0" w:color="auto"/>
            <w:bottom w:val="none" w:sz="0" w:space="0" w:color="auto"/>
            <w:right w:val="none" w:sz="0" w:space="0" w:color="auto"/>
          </w:divBdr>
        </w:div>
        <w:div w:id="1438478606">
          <w:marLeft w:val="0"/>
          <w:marRight w:val="0"/>
          <w:marTop w:val="0"/>
          <w:marBottom w:val="0"/>
          <w:divBdr>
            <w:top w:val="none" w:sz="0" w:space="0" w:color="auto"/>
            <w:left w:val="none" w:sz="0" w:space="0" w:color="auto"/>
            <w:bottom w:val="none" w:sz="0" w:space="0" w:color="auto"/>
            <w:right w:val="none" w:sz="0" w:space="0" w:color="auto"/>
          </w:divBdr>
        </w:div>
        <w:div w:id="1438478608">
          <w:marLeft w:val="0"/>
          <w:marRight w:val="0"/>
          <w:marTop w:val="0"/>
          <w:marBottom w:val="0"/>
          <w:divBdr>
            <w:top w:val="none" w:sz="0" w:space="0" w:color="auto"/>
            <w:left w:val="none" w:sz="0" w:space="0" w:color="auto"/>
            <w:bottom w:val="none" w:sz="0" w:space="0" w:color="auto"/>
            <w:right w:val="none" w:sz="0" w:space="0" w:color="auto"/>
          </w:divBdr>
        </w:div>
        <w:div w:id="1438478613">
          <w:marLeft w:val="0"/>
          <w:marRight w:val="0"/>
          <w:marTop w:val="0"/>
          <w:marBottom w:val="0"/>
          <w:divBdr>
            <w:top w:val="none" w:sz="0" w:space="0" w:color="auto"/>
            <w:left w:val="none" w:sz="0" w:space="0" w:color="auto"/>
            <w:bottom w:val="none" w:sz="0" w:space="0" w:color="auto"/>
            <w:right w:val="none" w:sz="0" w:space="0" w:color="auto"/>
          </w:divBdr>
        </w:div>
        <w:div w:id="1438478617">
          <w:marLeft w:val="0"/>
          <w:marRight w:val="0"/>
          <w:marTop w:val="0"/>
          <w:marBottom w:val="0"/>
          <w:divBdr>
            <w:top w:val="none" w:sz="0" w:space="0" w:color="auto"/>
            <w:left w:val="none" w:sz="0" w:space="0" w:color="auto"/>
            <w:bottom w:val="none" w:sz="0" w:space="0" w:color="auto"/>
            <w:right w:val="none" w:sz="0" w:space="0" w:color="auto"/>
          </w:divBdr>
        </w:div>
        <w:div w:id="1438478622">
          <w:marLeft w:val="0"/>
          <w:marRight w:val="0"/>
          <w:marTop w:val="0"/>
          <w:marBottom w:val="0"/>
          <w:divBdr>
            <w:top w:val="none" w:sz="0" w:space="0" w:color="auto"/>
            <w:left w:val="none" w:sz="0" w:space="0" w:color="auto"/>
            <w:bottom w:val="none" w:sz="0" w:space="0" w:color="auto"/>
            <w:right w:val="none" w:sz="0" w:space="0" w:color="auto"/>
          </w:divBdr>
        </w:div>
        <w:div w:id="1438478630">
          <w:marLeft w:val="0"/>
          <w:marRight w:val="0"/>
          <w:marTop w:val="0"/>
          <w:marBottom w:val="0"/>
          <w:divBdr>
            <w:top w:val="none" w:sz="0" w:space="0" w:color="auto"/>
            <w:left w:val="none" w:sz="0" w:space="0" w:color="auto"/>
            <w:bottom w:val="none" w:sz="0" w:space="0" w:color="auto"/>
            <w:right w:val="none" w:sz="0" w:space="0" w:color="auto"/>
          </w:divBdr>
        </w:div>
        <w:div w:id="1438478631">
          <w:marLeft w:val="0"/>
          <w:marRight w:val="0"/>
          <w:marTop w:val="0"/>
          <w:marBottom w:val="0"/>
          <w:divBdr>
            <w:top w:val="none" w:sz="0" w:space="0" w:color="auto"/>
            <w:left w:val="none" w:sz="0" w:space="0" w:color="auto"/>
            <w:bottom w:val="none" w:sz="0" w:space="0" w:color="auto"/>
            <w:right w:val="none" w:sz="0" w:space="0" w:color="auto"/>
          </w:divBdr>
        </w:div>
        <w:div w:id="1438478633">
          <w:marLeft w:val="0"/>
          <w:marRight w:val="0"/>
          <w:marTop w:val="0"/>
          <w:marBottom w:val="0"/>
          <w:divBdr>
            <w:top w:val="none" w:sz="0" w:space="0" w:color="auto"/>
            <w:left w:val="none" w:sz="0" w:space="0" w:color="auto"/>
            <w:bottom w:val="none" w:sz="0" w:space="0" w:color="auto"/>
            <w:right w:val="none" w:sz="0" w:space="0" w:color="auto"/>
          </w:divBdr>
        </w:div>
        <w:div w:id="1438478636">
          <w:marLeft w:val="0"/>
          <w:marRight w:val="0"/>
          <w:marTop w:val="0"/>
          <w:marBottom w:val="0"/>
          <w:divBdr>
            <w:top w:val="none" w:sz="0" w:space="0" w:color="auto"/>
            <w:left w:val="none" w:sz="0" w:space="0" w:color="auto"/>
            <w:bottom w:val="none" w:sz="0" w:space="0" w:color="auto"/>
            <w:right w:val="none" w:sz="0" w:space="0" w:color="auto"/>
          </w:divBdr>
        </w:div>
        <w:div w:id="1438478639">
          <w:marLeft w:val="0"/>
          <w:marRight w:val="0"/>
          <w:marTop w:val="0"/>
          <w:marBottom w:val="0"/>
          <w:divBdr>
            <w:top w:val="none" w:sz="0" w:space="0" w:color="auto"/>
            <w:left w:val="none" w:sz="0" w:space="0" w:color="auto"/>
            <w:bottom w:val="none" w:sz="0" w:space="0" w:color="auto"/>
            <w:right w:val="none" w:sz="0" w:space="0" w:color="auto"/>
          </w:divBdr>
        </w:div>
        <w:div w:id="1438478642">
          <w:marLeft w:val="0"/>
          <w:marRight w:val="0"/>
          <w:marTop w:val="0"/>
          <w:marBottom w:val="0"/>
          <w:divBdr>
            <w:top w:val="none" w:sz="0" w:space="0" w:color="auto"/>
            <w:left w:val="none" w:sz="0" w:space="0" w:color="auto"/>
            <w:bottom w:val="none" w:sz="0" w:space="0" w:color="auto"/>
            <w:right w:val="none" w:sz="0" w:space="0" w:color="auto"/>
          </w:divBdr>
        </w:div>
        <w:div w:id="1438478649">
          <w:marLeft w:val="0"/>
          <w:marRight w:val="0"/>
          <w:marTop w:val="0"/>
          <w:marBottom w:val="0"/>
          <w:divBdr>
            <w:top w:val="none" w:sz="0" w:space="0" w:color="auto"/>
            <w:left w:val="none" w:sz="0" w:space="0" w:color="auto"/>
            <w:bottom w:val="none" w:sz="0" w:space="0" w:color="auto"/>
            <w:right w:val="none" w:sz="0" w:space="0" w:color="auto"/>
          </w:divBdr>
        </w:div>
        <w:div w:id="1438478654">
          <w:marLeft w:val="0"/>
          <w:marRight w:val="0"/>
          <w:marTop w:val="0"/>
          <w:marBottom w:val="0"/>
          <w:divBdr>
            <w:top w:val="none" w:sz="0" w:space="0" w:color="auto"/>
            <w:left w:val="none" w:sz="0" w:space="0" w:color="auto"/>
            <w:bottom w:val="none" w:sz="0" w:space="0" w:color="auto"/>
            <w:right w:val="none" w:sz="0" w:space="0" w:color="auto"/>
          </w:divBdr>
        </w:div>
        <w:div w:id="1438478655">
          <w:marLeft w:val="0"/>
          <w:marRight w:val="0"/>
          <w:marTop w:val="0"/>
          <w:marBottom w:val="0"/>
          <w:divBdr>
            <w:top w:val="none" w:sz="0" w:space="0" w:color="auto"/>
            <w:left w:val="none" w:sz="0" w:space="0" w:color="auto"/>
            <w:bottom w:val="none" w:sz="0" w:space="0" w:color="auto"/>
            <w:right w:val="none" w:sz="0" w:space="0" w:color="auto"/>
          </w:divBdr>
        </w:div>
        <w:div w:id="1438478657">
          <w:marLeft w:val="0"/>
          <w:marRight w:val="0"/>
          <w:marTop w:val="0"/>
          <w:marBottom w:val="0"/>
          <w:divBdr>
            <w:top w:val="none" w:sz="0" w:space="0" w:color="auto"/>
            <w:left w:val="none" w:sz="0" w:space="0" w:color="auto"/>
            <w:bottom w:val="none" w:sz="0" w:space="0" w:color="auto"/>
            <w:right w:val="none" w:sz="0" w:space="0" w:color="auto"/>
          </w:divBdr>
        </w:div>
        <w:div w:id="1438478663">
          <w:marLeft w:val="0"/>
          <w:marRight w:val="0"/>
          <w:marTop w:val="0"/>
          <w:marBottom w:val="0"/>
          <w:divBdr>
            <w:top w:val="none" w:sz="0" w:space="0" w:color="auto"/>
            <w:left w:val="none" w:sz="0" w:space="0" w:color="auto"/>
            <w:bottom w:val="none" w:sz="0" w:space="0" w:color="auto"/>
            <w:right w:val="none" w:sz="0" w:space="0" w:color="auto"/>
          </w:divBdr>
        </w:div>
        <w:div w:id="1438478666">
          <w:marLeft w:val="0"/>
          <w:marRight w:val="0"/>
          <w:marTop w:val="0"/>
          <w:marBottom w:val="0"/>
          <w:divBdr>
            <w:top w:val="none" w:sz="0" w:space="0" w:color="auto"/>
            <w:left w:val="none" w:sz="0" w:space="0" w:color="auto"/>
            <w:bottom w:val="none" w:sz="0" w:space="0" w:color="auto"/>
            <w:right w:val="none" w:sz="0" w:space="0" w:color="auto"/>
          </w:divBdr>
        </w:div>
        <w:div w:id="1438478680">
          <w:marLeft w:val="0"/>
          <w:marRight w:val="0"/>
          <w:marTop w:val="0"/>
          <w:marBottom w:val="0"/>
          <w:divBdr>
            <w:top w:val="none" w:sz="0" w:space="0" w:color="auto"/>
            <w:left w:val="none" w:sz="0" w:space="0" w:color="auto"/>
            <w:bottom w:val="none" w:sz="0" w:space="0" w:color="auto"/>
            <w:right w:val="none" w:sz="0" w:space="0" w:color="auto"/>
          </w:divBdr>
        </w:div>
        <w:div w:id="1438478681">
          <w:marLeft w:val="0"/>
          <w:marRight w:val="0"/>
          <w:marTop w:val="0"/>
          <w:marBottom w:val="0"/>
          <w:divBdr>
            <w:top w:val="none" w:sz="0" w:space="0" w:color="auto"/>
            <w:left w:val="none" w:sz="0" w:space="0" w:color="auto"/>
            <w:bottom w:val="none" w:sz="0" w:space="0" w:color="auto"/>
            <w:right w:val="none" w:sz="0" w:space="0" w:color="auto"/>
          </w:divBdr>
        </w:div>
      </w:divsChild>
    </w:div>
    <w:div w:id="1438478645">
      <w:marLeft w:val="0"/>
      <w:marRight w:val="0"/>
      <w:marTop w:val="0"/>
      <w:marBottom w:val="0"/>
      <w:divBdr>
        <w:top w:val="none" w:sz="0" w:space="0" w:color="auto"/>
        <w:left w:val="none" w:sz="0" w:space="0" w:color="auto"/>
        <w:bottom w:val="none" w:sz="0" w:space="0" w:color="auto"/>
        <w:right w:val="none" w:sz="0" w:space="0" w:color="auto"/>
      </w:divBdr>
      <w:divsChild>
        <w:div w:id="1438478605">
          <w:marLeft w:val="0"/>
          <w:marRight w:val="0"/>
          <w:marTop w:val="0"/>
          <w:marBottom w:val="0"/>
          <w:divBdr>
            <w:top w:val="none" w:sz="0" w:space="0" w:color="auto"/>
            <w:left w:val="none" w:sz="0" w:space="0" w:color="auto"/>
            <w:bottom w:val="none" w:sz="0" w:space="0" w:color="auto"/>
            <w:right w:val="none" w:sz="0" w:space="0" w:color="auto"/>
          </w:divBdr>
        </w:div>
        <w:div w:id="1438478616">
          <w:marLeft w:val="0"/>
          <w:marRight w:val="0"/>
          <w:marTop w:val="0"/>
          <w:marBottom w:val="0"/>
          <w:divBdr>
            <w:top w:val="none" w:sz="0" w:space="0" w:color="auto"/>
            <w:left w:val="none" w:sz="0" w:space="0" w:color="auto"/>
            <w:bottom w:val="none" w:sz="0" w:space="0" w:color="auto"/>
            <w:right w:val="none" w:sz="0" w:space="0" w:color="auto"/>
          </w:divBdr>
        </w:div>
        <w:div w:id="1438478619">
          <w:marLeft w:val="0"/>
          <w:marRight w:val="0"/>
          <w:marTop w:val="0"/>
          <w:marBottom w:val="0"/>
          <w:divBdr>
            <w:top w:val="none" w:sz="0" w:space="0" w:color="auto"/>
            <w:left w:val="none" w:sz="0" w:space="0" w:color="auto"/>
            <w:bottom w:val="none" w:sz="0" w:space="0" w:color="auto"/>
            <w:right w:val="none" w:sz="0" w:space="0" w:color="auto"/>
          </w:divBdr>
        </w:div>
        <w:div w:id="1438478634">
          <w:marLeft w:val="0"/>
          <w:marRight w:val="0"/>
          <w:marTop w:val="0"/>
          <w:marBottom w:val="0"/>
          <w:divBdr>
            <w:top w:val="none" w:sz="0" w:space="0" w:color="auto"/>
            <w:left w:val="none" w:sz="0" w:space="0" w:color="auto"/>
            <w:bottom w:val="none" w:sz="0" w:space="0" w:color="auto"/>
            <w:right w:val="none" w:sz="0" w:space="0" w:color="auto"/>
          </w:divBdr>
        </w:div>
        <w:div w:id="1438478652">
          <w:marLeft w:val="0"/>
          <w:marRight w:val="0"/>
          <w:marTop w:val="0"/>
          <w:marBottom w:val="0"/>
          <w:divBdr>
            <w:top w:val="none" w:sz="0" w:space="0" w:color="auto"/>
            <w:left w:val="none" w:sz="0" w:space="0" w:color="auto"/>
            <w:bottom w:val="none" w:sz="0" w:space="0" w:color="auto"/>
            <w:right w:val="none" w:sz="0" w:space="0" w:color="auto"/>
          </w:divBdr>
        </w:div>
        <w:div w:id="1438478661">
          <w:marLeft w:val="0"/>
          <w:marRight w:val="0"/>
          <w:marTop w:val="0"/>
          <w:marBottom w:val="0"/>
          <w:divBdr>
            <w:top w:val="none" w:sz="0" w:space="0" w:color="auto"/>
            <w:left w:val="none" w:sz="0" w:space="0" w:color="auto"/>
            <w:bottom w:val="none" w:sz="0" w:space="0" w:color="auto"/>
            <w:right w:val="none" w:sz="0" w:space="0" w:color="auto"/>
          </w:divBdr>
        </w:div>
        <w:div w:id="1438478675">
          <w:marLeft w:val="0"/>
          <w:marRight w:val="0"/>
          <w:marTop w:val="0"/>
          <w:marBottom w:val="0"/>
          <w:divBdr>
            <w:top w:val="none" w:sz="0" w:space="0" w:color="auto"/>
            <w:left w:val="none" w:sz="0" w:space="0" w:color="auto"/>
            <w:bottom w:val="none" w:sz="0" w:space="0" w:color="auto"/>
            <w:right w:val="none" w:sz="0" w:space="0" w:color="auto"/>
          </w:divBdr>
        </w:div>
        <w:div w:id="1438478676">
          <w:marLeft w:val="0"/>
          <w:marRight w:val="0"/>
          <w:marTop w:val="0"/>
          <w:marBottom w:val="0"/>
          <w:divBdr>
            <w:top w:val="none" w:sz="0" w:space="0" w:color="auto"/>
            <w:left w:val="none" w:sz="0" w:space="0" w:color="auto"/>
            <w:bottom w:val="none" w:sz="0" w:space="0" w:color="auto"/>
            <w:right w:val="none" w:sz="0" w:space="0" w:color="auto"/>
          </w:divBdr>
        </w:div>
      </w:divsChild>
    </w:div>
    <w:div w:id="1438478656">
      <w:marLeft w:val="0"/>
      <w:marRight w:val="0"/>
      <w:marTop w:val="0"/>
      <w:marBottom w:val="0"/>
      <w:divBdr>
        <w:top w:val="none" w:sz="0" w:space="0" w:color="auto"/>
        <w:left w:val="none" w:sz="0" w:space="0" w:color="auto"/>
        <w:bottom w:val="none" w:sz="0" w:space="0" w:color="auto"/>
        <w:right w:val="none" w:sz="0" w:space="0" w:color="auto"/>
      </w:divBdr>
    </w:div>
    <w:div w:id="14384786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FD2EC-70E5-47F3-ABDD-318FA573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12</Pages>
  <Words>4012</Words>
  <Characters>23271</Characters>
  <Application>Microsoft Office Word</Application>
  <DocSecurity>0</DocSecurity>
  <Lines>193</Lines>
  <Paragraphs>54</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27229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SP4-PC</dc:creator>
  <cp:keywords/>
  <dc:description/>
  <cp:lastModifiedBy>Ok</cp:lastModifiedBy>
  <cp:revision>291</cp:revision>
  <cp:lastPrinted>2017-11-09T06:14:00Z</cp:lastPrinted>
  <dcterms:created xsi:type="dcterms:W3CDTF">2017-11-01T14:38:00Z</dcterms:created>
  <dcterms:modified xsi:type="dcterms:W3CDTF">2017-11-13T09:33:00Z</dcterms:modified>
</cp:coreProperties>
</file>