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F45" w:rsidRPr="0029252E" w:rsidRDefault="00E13F45" w:rsidP="00877F65">
      <w:pPr>
        <w:spacing w:after="0" w:line="240" w:lineRule="auto"/>
        <w:jc w:val="center"/>
        <w:rPr>
          <w:rFonts w:ascii="Times New Roman" w:hAnsi="Times New Roman" w:cs="Times New Roman"/>
          <w:b/>
          <w:sz w:val="28"/>
          <w:szCs w:val="28"/>
          <w:lang w:val="ro-RO"/>
        </w:rPr>
      </w:pPr>
    </w:p>
    <w:p w:rsidR="00443AB5" w:rsidRPr="0029252E" w:rsidRDefault="00443AB5" w:rsidP="00FF51CF">
      <w:pPr>
        <w:spacing w:after="0" w:line="240" w:lineRule="auto"/>
        <w:jc w:val="center"/>
        <w:rPr>
          <w:rFonts w:ascii="Times New Roman" w:eastAsia="Times New Roman" w:hAnsi="Times New Roman" w:cs="Times New Roman"/>
          <w:b/>
          <w:caps/>
          <w:sz w:val="28"/>
          <w:szCs w:val="28"/>
          <w:lang w:val="ro-RO" w:eastAsia="ru-RU"/>
        </w:rPr>
      </w:pPr>
      <w:r w:rsidRPr="0029252E">
        <w:rPr>
          <w:rFonts w:ascii="Times New Roman" w:eastAsia="Times New Roman" w:hAnsi="Times New Roman" w:cs="Times New Roman"/>
          <w:b/>
          <w:caps/>
          <w:sz w:val="28"/>
          <w:szCs w:val="28"/>
          <w:lang w:val="ro-RO" w:eastAsia="ru-RU"/>
        </w:rPr>
        <w:t xml:space="preserve">Argumentarea </w:t>
      </w:r>
    </w:p>
    <w:p w:rsidR="00D87DF8" w:rsidRPr="0029252E" w:rsidRDefault="00443AB5" w:rsidP="00877F65">
      <w:pPr>
        <w:spacing w:after="0" w:line="240" w:lineRule="auto"/>
        <w:jc w:val="center"/>
        <w:rPr>
          <w:rFonts w:ascii="Times New Roman" w:eastAsia="Times New Roman" w:hAnsi="Times New Roman" w:cs="Times New Roman"/>
          <w:b/>
          <w:bCs/>
          <w:color w:val="000000"/>
          <w:sz w:val="28"/>
          <w:szCs w:val="28"/>
          <w:lang w:val="ro-RO" w:eastAsia="ru-RU"/>
        </w:rPr>
      </w:pPr>
      <w:r w:rsidRPr="0029252E">
        <w:rPr>
          <w:rFonts w:ascii="Times New Roman" w:eastAsia="Times New Roman" w:hAnsi="Times New Roman" w:cs="Times New Roman"/>
          <w:b/>
          <w:sz w:val="28"/>
          <w:szCs w:val="28"/>
          <w:lang w:val="ro-RO" w:eastAsia="ru-RU"/>
        </w:rPr>
        <w:t xml:space="preserve">necesității </w:t>
      </w:r>
      <w:r w:rsidRPr="0029252E">
        <w:rPr>
          <w:rFonts w:ascii="Times New Roman" w:eastAsia="Times New Roman" w:hAnsi="Times New Roman" w:cs="Times New Roman"/>
          <w:b/>
          <w:bCs/>
          <w:color w:val="000000"/>
          <w:sz w:val="28"/>
          <w:szCs w:val="28"/>
          <w:lang w:val="ro-RO" w:eastAsia="ru-RU"/>
        </w:rPr>
        <w:t>privind</w:t>
      </w:r>
      <w:r w:rsidR="00D87DF8" w:rsidRPr="0029252E">
        <w:rPr>
          <w:rFonts w:ascii="Times New Roman" w:hAnsi="Times New Roman" w:cs="Times New Roman"/>
          <w:b/>
          <w:sz w:val="28"/>
          <w:szCs w:val="28"/>
          <w:lang w:val="ro-RO"/>
        </w:rPr>
        <w:t xml:space="preserve"> </w:t>
      </w:r>
      <w:r w:rsidRPr="0029252E">
        <w:rPr>
          <w:rFonts w:ascii="Times New Roman" w:hAnsi="Times New Roman" w:cs="Times New Roman"/>
          <w:b/>
          <w:sz w:val="28"/>
          <w:szCs w:val="28"/>
          <w:lang w:val="ro-RO"/>
        </w:rPr>
        <w:t xml:space="preserve">crearea </w:t>
      </w:r>
      <w:r w:rsidR="00463025" w:rsidRPr="0029252E">
        <w:rPr>
          <w:rFonts w:ascii="Times New Roman" w:hAnsi="Times New Roman" w:cs="Times New Roman"/>
          <w:b/>
          <w:sz w:val="28"/>
          <w:szCs w:val="28"/>
          <w:lang w:val="ro-RO"/>
        </w:rPr>
        <w:t xml:space="preserve">Comitetului Consultativ </w:t>
      </w:r>
      <w:r w:rsidR="00463025" w:rsidRPr="0029252E">
        <w:rPr>
          <w:rFonts w:ascii="Times New Roman" w:hAnsi="Times New Roman" w:cs="Times New Roman"/>
          <w:b/>
          <w:color w:val="000000" w:themeColor="text1"/>
          <w:sz w:val="28"/>
          <w:szCs w:val="28"/>
          <w:lang w:val="ro-RO" w:eastAsia="ro-RO"/>
        </w:rPr>
        <w:t>pentru monitorizarea implementării</w:t>
      </w:r>
      <w:r w:rsidR="00463025" w:rsidRPr="0029252E">
        <w:rPr>
          <w:rFonts w:ascii="Times New Roman" w:hAnsi="Times New Roman" w:cs="Times New Roman"/>
          <w:color w:val="000000" w:themeColor="text1"/>
          <w:sz w:val="28"/>
          <w:szCs w:val="28"/>
          <w:lang w:val="ro-RO" w:eastAsia="ro-RO"/>
        </w:rPr>
        <w:t xml:space="preserve"> </w:t>
      </w:r>
      <w:r w:rsidR="00D87DF8" w:rsidRPr="0029252E">
        <w:rPr>
          <w:rFonts w:ascii="Times New Roman" w:eastAsia="Calibri" w:hAnsi="Times New Roman" w:cs="Times New Roman"/>
          <w:b/>
          <w:bCs/>
          <w:sz w:val="28"/>
          <w:szCs w:val="28"/>
          <w:lang w:val="ro-RO"/>
        </w:rPr>
        <w:t xml:space="preserve">proiectului </w:t>
      </w:r>
      <w:r w:rsidR="00D87DF8" w:rsidRPr="0029252E">
        <w:rPr>
          <w:rFonts w:ascii="Times New Roman" w:eastAsia="Times New Roman" w:hAnsi="Times New Roman" w:cs="Times New Roman"/>
          <w:b/>
          <w:bCs/>
          <w:color w:val="000000"/>
          <w:sz w:val="28"/>
          <w:szCs w:val="28"/>
          <w:lang w:val="ro-RO" w:eastAsia="ru-RU"/>
        </w:rPr>
        <w:t xml:space="preserve">„Agricultura conservativă – dezvoltarea unui sistem durabil de gestionare a solurilor în Republica Moldova”, </w:t>
      </w:r>
    </w:p>
    <w:p w:rsidR="00C37EEB" w:rsidRPr="0029252E" w:rsidRDefault="00D87DF8" w:rsidP="00877F65">
      <w:pPr>
        <w:spacing w:after="0" w:line="240" w:lineRule="auto"/>
        <w:jc w:val="center"/>
        <w:rPr>
          <w:rFonts w:ascii="Times New Roman" w:hAnsi="Times New Roman" w:cs="Times New Roman"/>
          <w:b/>
          <w:sz w:val="28"/>
          <w:szCs w:val="28"/>
          <w:lang w:val="ro-RO"/>
        </w:rPr>
      </w:pPr>
      <w:r w:rsidRPr="0029252E">
        <w:rPr>
          <w:rFonts w:ascii="Times New Roman" w:eastAsia="Times New Roman" w:hAnsi="Times New Roman" w:cs="Times New Roman"/>
          <w:b/>
          <w:bCs/>
          <w:color w:val="000000"/>
          <w:sz w:val="28"/>
          <w:szCs w:val="28"/>
          <w:lang w:val="ro-RO" w:eastAsia="ru-RU"/>
        </w:rPr>
        <w:t>finanțat de Guvernul Japoniei</w:t>
      </w:r>
    </w:p>
    <w:p w:rsidR="00D87DF8" w:rsidRPr="0029252E" w:rsidRDefault="00D87DF8" w:rsidP="00877F65">
      <w:pPr>
        <w:spacing w:after="0" w:line="240" w:lineRule="auto"/>
        <w:rPr>
          <w:rFonts w:ascii="Times New Roman" w:hAnsi="Times New Roman" w:cs="Times New Roman"/>
          <w:b/>
          <w:sz w:val="28"/>
          <w:szCs w:val="28"/>
          <w:lang w:val="ro-RO"/>
        </w:rPr>
      </w:pPr>
    </w:p>
    <w:p w:rsidR="00B70605" w:rsidRPr="0029252E" w:rsidRDefault="00B70605" w:rsidP="00B70605">
      <w:pPr>
        <w:spacing w:after="0" w:line="240" w:lineRule="auto"/>
        <w:jc w:val="both"/>
        <w:rPr>
          <w:rFonts w:ascii="Times New Roman" w:eastAsia="Times New Roman" w:hAnsi="Times New Roman" w:cs="Times New Roman"/>
          <w:b/>
          <w:i/>
          <w:sz w:val="28"/>
          <w:szCs w:val="28"/>
          <w:lang w:val="ro-RO" w:eastAsia="ru-RU"/>
        </w:rPr>
      </w:pPr>
      <w:r w:rsidRPr="0029252E">
        <w:rPr>
          <w:rFonts w:ascii="Times New Roman" w:eastAsia="Times New Roman" w:hAnsi="Times New Roman" w:cs="Times New Roman"/>
          <w:b/>
          <w:i/>
          <w:sz w:val="28"/>
          <w:szCs w:val="28"/>
          <w:lang w:val="ro-RO" w:eastAsia="ru-RU"/>
        </w:rPr>
        <w:t>Informaţii generale.</w:t>
      </w:r>
    </w:p>
    <w:p w:rsidR="002D430F" w:rsidRPr="0029252E" w:rsidRDefault="00FF1905" w:rsidP="002D430F">
      <w:pPr>
        <w:spacing w:after="0" w:line="240" w:lineRule="auto"/>
        <w:jc w:val="both"/>
        <w:rPr>
          <w:rStyle w:val="docheader"/>
          <w:rFonts w:ascii="Times New Roman" w:hAnsi="Times New Roman"/>
          <w:b/>
          <w:bCs/>
          <w:sz w:val="28"/>
          <w:szCs w:val="28"/>
          <w:lang w:val="ro-RO"/>
        </w:rPr>
      </w:pPr>
      <w:r w:rsidRPr="0029252E">
        <w:rPr>
          <w:rFonts w:ascii="Times New Roman" w:hAnsi="Times New Roman" w:cs="Times New Roman"/>
          <w:sz w:val="28"/>
          <w:szCs w:val="28"/>
          <w:lang w:val="ro-RO"/>
        </w:rPr>
        <w:t xml:space="preserve">Acordul de Grant, întocmit prin schimb de note, între Guvernul Republicii Moldova și Guvernul Japoniei privind </w:t>
      </w:r>
      <w:r w:rsidR="00877F65" w:rsidRPr="0029252E">
        <w:rPr>
          <w:rFonts w:ascii="Times New Roman" w:hAnsi="Times New Roman" w:cs="Times New Roman"/>
          <w:sz w:val="28"/>
          <w:szCs w:val="28"/>
          <w:lang w:val="ro-RO"/>
        </w:rPr>
        <w:t>implementarea</w:t>
      </w:r>
      <w:r w:rsidRPr="0029252E">
        <w:rPr>
          <w:rFonts w:ascii="Times New Roman" w:hAnsi="Times New Roman" w:cs="Times New Roman"/>
          <w:sz w:val="28"/>
          <w:szCs w:val="28"/>
          <w:lang w:val="ro-RO"/>
        </w:rPr>
        <w:t xml:space="preserve"> Proiectului </w:t>
      </w:r>
      <w:r w:rsidRPr="0029252E">
        <w:rPr>
          <w:rFonts w:ascii="Times New Roman" w:eastAsia="Times New Roman" w:hAnsi="Times New Roman" w:cs="Times New Roman"/>
          <w:bCs/>
          <w:color w:val="000000"/>
          <w:sz w:val="28"/>
          <w:szCs w:val="28"/>
          <w:lang w:val="ro-RO" w:eastAsia="ru-RU"/>
        </w:rPr>
        <w:t>„</w:t>
      </w:r>
      <w:r w:rsidRPr="0029252E">
        <w:rPr>
          <w:rFonts w:ascii="Times New Roman" w:eastAsia="Times New Roman" w:hAnsi="Times New Roman" w:cs="Times New Roman"/>
          <w:bCs/>
          <w:i/>
          <w:color w:val="000000"/>
          <w:sz w:val="28"/>
          <w:szCs w:val="28"/>
          <w:lang w:val="ro-RO" w:eastAsia="ru-RU"/>
        </w:rPr>
        <w:t>Agricultura conservativă – dezvoltarea unui sistem durabil de gestionare a solurilor în Republica Moldova</w:t>
      </w:r>
      <w:r w:rsidRPr="0029252E">
        <w:rPr>
          <w:rFonts w:ascii="Times New Roman" w:eastAsia="Times New Roman" w:hAnsi="Times New Roman" w:cs="Times New Roman"/>
          <w:bCs/>
          <w:color w:val="000000"/>
          <w:sz w:val="28"/>
          <w:szCs w:val="28"/>
          <w:lang w:val="ro-RO" w:eastAsia="ru-RU"/>
        </w:rPr>
        <w:t xml:space="preserve">”, </w:t>
      </w:r>
      <w:r w:rsidR="00A748A3" w:rsidRPr="0029252E">
        <w:rPr>
          <w:rFonts w:ascii="Times New Roman" w:eastAsia="Times New Roman" w:hAnsi="Times New Roman" w:cs="Times New Roman"/>
          <w:bCs/>
          <w:color w:val="000000"/>
          <w:sz w:val="28"/>
          <w:szCs w:val="28"/>
          <w:lang w:val="ro-RO" w:eastAsia="ru-RU"/>
        </w:rPr>
        <w:t xml:space="preserve">a fost semnat </w:t>
      </w:r>
      <w:r w:rsidRPr="0029252E">
        <w:rPr>
          <w:rFonts w:ascii="Times New Roman" w:eastAsia="Times New Roman" w:hAnsi="Times New Roman" w:cs="Times New Roman"/>
          <w:bCs/>
          <w:color w:val="000000"/>
          <w:sz w:val="28"/>
          <w:szCs w:val="28"/>
          <w:lang w:val="ro-RO" w:eastAsia="ru-RU"/>
        </w:rPr>
        <w:t xml:space="preserve">la </w:t>
      </w:r>
      <w:r w:rsidRPr="0029252E">
        <w:rPr>
          <w:rFonts w:ascii="Times New Roman" w:eastAsia="Times New Roman" w:hAnsi="Times New Roman" w:cs="Times New Roman"/>
          <w:b/>
          <w:bCs/>
          <w:i/>
          <w:color w:val="000000"/>
          <w:sz w:val="28"/>
          <w:szCs w:val="28"/>
          <w:lang w:val="ro-RO" w:eastAsia="ru-RU"/>
        </w:rPr>
        <w:t>7 martie 2017</w:t>
      </w:r>
      <w:r w:rsidRPr="0029252E">
        <w:rPr>
          <w:rFonts w:ascii="Times New Roman" w:eastAsia="Times New Roman" w:hAnsi="Times New Roman" w:cs="Times New Roman"/>
          <w:bCs/>
          <w:color w:val="000000"/>
          <w:sz w:val="28"/>
          <w:szCs w:val="28"/>
          <w:lang w:val="ro-RO" w:eastAsia="ru-RU"/>
        </w:rPr>
        <w:t>.</w:t>
      </w:r>
      <w:r w:rsidR="00B70605" w:rsidRPr="0029252E">
        <w:rPr>
          <w:rFonts w:ascii="Times New Roman" w:eastAsia="Times New Roman" w:hAnsi="Times New Roman" w:cs="Times New Roman"/>
          <w:bCs/>
          <w:color w:val="000000"/>
          <w:sz w:val="28"/>
          <w:szCs w:val="28"/>
          <w:lang w:val="ro-RO" w:eastAsia="ru-RU"/>
        </w:rPr>
        <w:t xml:space="preserve"> </w:t>
      </w:r>
      <w:r w:rsidR="003412B6" w:rsidRPr="0029252E">
        <w:rPr>
          <w:rFonts w:ascii="Times New Roman" w:hAnsi="Times New Roman" w:cs="Times New Roman"/>
          <w:sz w:val="28"/>
          <w:szCs w:val="28"/>
          <w:lang w:val="ro-RO"/>
        </w:rPr>
        <w:t>Procedurile interne de intrare î</w:t>
      </w:r>
      <w:r w:rsidR="0093521C" w:rsidRPr="0029252E">
        <w:rPr>
          <w:rFonts w:ascii="Times New Roman" w:hAnsi="Times New Roman" w:cs="Times New Roman"/>
          <w:sz w:val="28"/>
          <w:szCs w:val="28"/>
          <w:lang w:val="ro-RO"/>
        </w:rPr>
        <w:t>n vigoare din partea Republicii Moldova au fost îndeplinite, odat</w:t>
      </w:r>
      <w:r w:rsidR="00054B64" w:rsidRPr="0029252E">
        <w:rPr>
          <w:rFonts w:ascii="Times New Roman" w:hAnsi="Times New Roman" w:cs="Times New Roman"/>
          <w:sz w:val="28"/>
          <w:szCs w:val="28"/>
          <w:lang w:val="ro-RO"/>
        </w:rPr>
        <w:t>ă</w:t>
      </w:r>
      <w:r w:rsidR="0093521C" w:rsidRPr="0029252E">
        <w:rPr>
          <w:rFonts w:ascii="Times New Roman" w:hAnsi="Times New Roman" w:cs="Times New Roman"/>
          <w:sz w:val="28"/>
          <w:szCs w:val="28"/>
          <w:lang w:val="ro-RO"/>
        </w:rPr>
        <w:t xml:space="preserve"> cu intrarea în vigoare a </w:t>
      </w:r>
      <w:r w:rsidR="00F864B9" w:rsidRPr="0029252E">
        <w:rPr>
          <w:rFonts w:ascii="Times New Roman" w:hAnsi="Times New Roman" w:cs="Times New Roman"/>
          <w:sz w:val="28"/>
          <w:szCs w:val="28"/>
          <w:lang w:val="ro-RO"/>
        </w:rPr>
        <w:t>Decretul</w:t>
      </w:r>
      <w:r w:rsidR="0093521C" w:rsidRPr="0029252E">
        <w:rPr>
          <w:rFonts w:ascii="Times New Roman" w:hAnsi="Times New Roman" w:cs="Times New Roman"/>
          <w:sz w:val="28"/>
          <w:szCs w:val="28"/>
          <w:lang w:val="ro-RO"/>
        </w:rPr>
        <w:t>ui</w:t>
      </w:r>
      <w:r w:rsidR="00F864B9" w:rsidRPr="0029252E">
        <w:rPr>
          <w:rFonts w:ascii="Times New Roman" w:hAnsi="Times New Roman" w:cs="Times New Roman"/>
          <w:sz w:val="28"/>
          <w:szCs w:val="28"/>
          <w:lang w:val="ro-RO"/>
        </w:rPr>
        <w:t xml:space="preserve"> Președintelui Republicii Moldova nr. 209 din 6 iunie 2017 privind </w:t>
      </w:r>
      <w:r w:rsidR="00F864B9" w:rsidRPr="0029252E">
        <w:rPr>
          <w:rFonts w:ascii="Times New Roman" w:hAnsi="Times New Roman" w:cs="Times New Roman"/>
          <w:b/>
          <w:i/>
          <w:sz w:val="28"/>
          <w:szCs w:val="28"/>
          <w:lang w:val="ro-RO"/>
        </w:rPr>
        <w:t>promulgarea Legii nr. 96 din 2 iunie 2017</w:t>
      </w:r>
      <w:r w:rsidR="00F864B9" w:rsidRPr="0029252E">
        <w:rPr>
          <w:rFonts w:ascii="Times New Roman" w:hAnsi="Times New Roman" w:cs="Times New Roman"/>
          <w:sz w:val="28"/>
          <w:szCs w:val="28"/>
          <w:lang w:val="ro-RO"/>
        </w:rPr>
        <w:t xml:space="preserve"> pentru ratificarea Acordului de grant, întocmit prin schimb de note sus-numit.</w:t>
      </w:r>
      <w:r w:rsidR="005B7B9B" w:rsidRPr="0029252E">
        <w:rPr>
          <w:rFonts w:ascii="Times New Roman" w:hAnsi="Times New Roman" w:cs="Times New Roman"/>
          <w:sz w:val="28"/>
          <w:szCs w:val="28"/>
          <w:lang w:val="ro-RO"/>
        </w:rPr>
        <w:t xml:space="preserve"> </w:t>
      </w:r>
      <w:r w:rsidR="000C3237" w:rsidRPr="0029252E">
        <w:rPr>
          <w:rFonts w:ascii="Times New Roman" w:hAnsi="Times New Roman" w:cs="Times New Roman"/>
          <w:sz w:val="28"/>
          <w:szCs w:val="28"/>
          <w:lang w:val="ro-RO"/>
        </w:rPr>
        <w:t xml:space="preserve">Bugetul proiectului constituie </w:t>
      </w:r>
      <w:r w:rsidR="000C3237" w:rsidRPr="0029252E">
        <w:rPr>
          <w:rStyle w:val="docheader"/>
          <w:rFonts w:ascii="Times New Roman" w:hAnsi="Times New Roman"/>
          <w:b/>
          <w:bCs/>
          <w:sz w:val="28"/>
          <w:szCs w:val="28"/>
          <w:lang w:val="ro-RO"/>
        </w:rPr>
        <w:t xml:space="preserve">500 milioane yeni (aproximativ 4,8 </w:t>
      </w:r>
      <w:proofErr w:type="spellStart"/>
      <w:r w:rsidR="000C3237" w:rsidRPr="0029252E">
        <w:rPr>
          <w:rStyle w:val="docheader"/>
          <w:rFonts w:ascii="Times New Roman" w:hAnsi="Times New Roman"/>
          <w:b/>
          <w:bCs/>
          <w:sz w:val="28"/>
          <w:szCs w:val="28"/>
          <w:lang w:val="ro-RO"/>
        </w:rPr>
        <w:t>mln</w:t>
      </w:r>
      <w:proofErr w:type="spellEnd"/>
      <w:r w:rsidR="000C3237" w:rsidRPr="0029252E">
        <w:rPr>
          <w:rStyle w:val="docheader"/>
          <w:rFonts w:ascii="Times New Roman" w:hAnsi="Times New Roman"/>
          <w:b/>
          <w:bCs/>
          <w:sz w:val="28"/>
          <w:szCs w:val="28"/>
          <w:lang w:val="ro-RO"/>
        </w:rPr>
        <w:t xml:space="preserve"> USD).</w:t>
      </w:r>
    </w:p>
    <w:p w:rsidR="002D430F" w:rsidRPr="0029252E" w:rsidRDefault="002D430F" w:rsidP="002D430F">
      <w:pPr>
        <w:spacing w:after="0" w:line="240" w:lineRule="auto"/>
        <w:jc w:val="both"/>
        <w:rPr>
          <w:rStyle w:val="docheader"/>
          <w:rFonts w:ascii="Times New Roman" w:hAnsi="Times New Roman"/>
          <w:b/>
          <w:bCs/>
          <w:sz w:val="28"/>
          <w:szCs w:val="28"/>
          <w:lang w:val="ro-RO"/>
        </w:rPr>
      </w:pPr>
    </w:p>
    <w:p w:rsidR="003C3BC1" w:rsidRPr="0029252E" w:rsidRDefault="003C3BC1" w:rsidP="003C3BC1">
      <w:pPr>
        <w:spacing w:after="0" w:line="240" w:lineRule="auto"/>
        <w:jc w:val="both"/>
        <w:rPr>
          <w:rFonts w:ascii="Times New Roman" w:eastAsia="Times New Roman" w:hAnsi="Times New Roman" w:cs="Times New Roman"/>
          <w:sz w:val="28"/>
          <w:szCs w:val="28"/>
          <w:lang w:val="ro-RO"/>
        </w:rPr>
      </w:pPr>
      <w:r w:rsidRPr="0029252E">
        <w:rPr>
          <w:rFonts w:ascii="Times New Roman" w:eastAsia="Times New Roman" w:hAnsi="Times New Roman" w:cs="Times New Roman"/>
          <w:bCs/>
          <w:color w:val="000000"/>
          <w:sz w:val="28"/>
          <w:szCs w:val="28"/>
          <w:lang w:val="ro-RO" w:eastAsia="ru-RU"/>
        </w:rPr>
        <w:t xml:space="preserve">La 27 iunie 2017, </w:t>
      </w:r>
      <w:r w:rsidR="006A673F" w:rsidRPr="0029252E">
        <w:rPr>
          <w:rFonts w:ascii="Times New Roman" w:eastAsia="Times New Roman" w:hAnsi="Times New Roman" w:cs="Times New Roman"/>
          <w:bCs/>
          <w:color w:val="000000"/>
          <w:sz w:val="28"/>
          <w:szCs w:val="28"/>
          <w:lang w:val="ro-RO" w:eastAsia="ru-RU"/>
        </w:rPr>
        <w:t>Ministerul Agriculturii și Industriei Alimentare</w:t>
      </w:r>
      <w:r w:rsidRPr="0029252E">
        <w:rPr>
          <w:rFonts w:ascii="Times New Roman" w:eastAsia="Times New Roman" w:hAnsi="Times New Roman" w:cs="Times New Roman"/>
          <w:bCs/>
          <w:color w:val="000000"/>
          <w:sz w:val="28"/>
          <w:szCs w:val="28"/>
          <w:lang w:val="ro-RO" w:eastAsia="ru-RU"/>
        </w:rPr>
        <w:t xml:space="preserve"> a recepționat din partea Ministerului Afacerilor Externe și Integrării Europene Contractul încheiat </w:t>
      </w:r>
      <w:r w:rsidR="00B15A73" w:rsidRPr="0029252E">
        <w:rPr>
          <w:rFonts w:ascii="Times New Roman" w:eastAsia="Times New Roman" w:hAnsi="Times New Roman" w:cs="Times New Roman"/>
          <w:bCs/>
          <w:color w:val="000000"/>
          <w:sz w:val="28"/>
          <w:szCs w:val="28"/>
          <w:lang w:val="ro-RO" w:eastAsia="ru-RU"/>
        </w:rPr>
        <w:t xml:space="preserve">la </w:t>
      </w:r>
      <w:r w:rsidR="0059035A" w:rsidRPr="0029252E">
        <w:rPr>
          <w:rFonts w:ascii="Times New Roman" w:eastAsia="Times New Roman" w:hAnsi="Times New Roman" w:cs="Times New Roman"/>
          <w:bCs/>
          <w:color w:val="000000"/>
          <w:sz w:val="28"/>
          <w:szCs w:val="28"/>
          <w:lang w:val="ro-RO" w:eastAsia="ru-RU"/>
        </w:rPr>
        <w:t xml:space="preserve">    </w:t>
      </w:r>
      <w:r w:rsidR="00B15A73" w:rsidRPr="0029252E">
        <w:rPr>
          <w:rFonts w:ascii="Times New Roman" w:eastAsia="Times New Roman" w:hAnsi="Times New Roman" w:cs="Times New Roman"/>
          <w:bCs/>
          <w:color w:val="000000"/>
          <w:sz w:val="28"/>
          <w:szCs w:val="28"/>
          <w:lang w:val="ro-RO" w:eastAsia="ru-RU"/>
        </w:rPr>
        <w:t xml:space="preserve">7 iunie 2017 </w:t>
      </w:r>
      <w:r w:rsidRPr="0029252E">
        <w:rPr>
          <w:rFonts w:ascii="Times New Roman" w:eastAsia="Times New Roman" w:hAnsi="Times New Roman" w:cs="Times New Roman"/>
          <w:bCs/>
          <w:color w:val="000000"/>
          <w:sz w:val="28"/>
          <w:szCs w:val="28"/>
          <w:lang w:val="ro-RO" w:eastAsia="ru-RU"/>
        </w:rPr>
        <w:t>între Guvernul Republicii Moldova și</w:t>
      </w:r>
      <w:r w:rsidRPr="0029252E">
        <w:rPr>
          <w:rFonts w:ascii="Times New Roman" w:eastAsia="Times New Roman" w:hAnsi="Times New Roman" w:cs="Times New Roman"/>
          <w:sz w:val="28"/>
          <w:szCs w:val="28"/>
          <w:lang w:val="ro-RO"/>
        </w:rPr>
        <w:t xml:space="preserve"> </w:t>
      </w:r>
      <w:r w:rsidRPr="0029252E">
        <w:rPr>
          <w:rFonts w:ascii="Times New Roman" w:eastAsia="Times New Roman" w:hAnsi="Times New Roman" w:cs="Times New Roman"/>
          <w:b/>
          <w:i/>
          <w:sz w:val="28"/>
          <w:szCs w:val="28"/>
          <w:lang w:val="ro-RO"/>
        </w:rPr>
        <w:t>Crown Agency Limited</w:t>
      </w:r>
      <w:r w:rsidRPr="0029252E">
        <w:rPr>
          <w:rFonts w:ascii="Times New Roman" w:eastAsia="Times New Roman" w:hAnsi="Times New Roman" w:cs="Times New Roman"/>
          <w:sz w:val="28"/>
          <w:szCs w:val="28"/>
          <w:lang w:val="ro-RO"/>
        </w:rPr>
        <w:t xml:space="preserve"> </w:t>
      </w:r>
      <w:r w:rsidR="007726D7" w:rsidRPr="0029252E">
        <w:rPr>
          <w:rFonts w:ascii="Times New Roman" w:eastAsia="Times New Roman" w:hAnsi="Times New Roman" w:cs="Times New Roman"/>
          <w:sz w:val="28"/>
          <w:szCs w:val="28"/>
          <w:lang w:val="ro-RO"/>
        </w:rPr>
        <w:t xml:space="preserve">(denumit Agent) </w:t>
      </w:r>
      <w:r w:rsidRPr="0029252E">
        <w:rPr>
          <w:rFonts w:ascii="Times New Roman" w:eastAsia="Times New Roman" w:hAnsi="Times New Roman" w:cs="Times New Roman"/>
          <w:sz w:val="28"/>
          <w:szCs w:val="28"/>
          <w:lang w:val="ro-RO"/>
        </w:rPr>
        <w:t xml:space="preserve">pentru realizarea Programului de dezvoltare economică și socială în Republica Moldova în temeiul grantului japonez. </w:t>
      </w:r>
      <w:r w:rsidR="006A673F" w:rsidRPr="0029252E">
        <w:rPr>
          <w:rFonts w:ascii="Times New Roman" w:eastAsia="Times New Roman" w:hAnsi="Times New Roman" w:cs="Times New Roman"/>
          <w:bCs/>
          <w:sz w:val="28"/>
          <w:szCs w:val="28"/>
          <w:lang w:val="ro-RO" w:eastAsia="ru-RU"/>
        </w:rPr>
        <w:t xml:space="preserve">Conform prevederilor Acordului de grant, </w:t>
      </w:r>
      <w:r w:rsidR="001961F3" w:rsidRPr="0029252E">
        <w:rPr>
          <w:rFonts w:ascii="Times New Roman" w:eastAsia="Times New Roman" w:hAnsi="Times New Roman" w:cs="Times New Roman"/>
          <w:bCs/>
          <w:sz w:val="28"/>
          <w:szCs w:val="28"/>
          <w:lang w:val="ro-RO" w:eastAsia="ru-RU"/>
        </w:rPr>
        <w:t>prin schimb de note (</w:t>
      </w:r>
      <w:r w:rsidR="006A673F" w:rsidRPr="0029252E">
        <w:rPr>
          <w:rFonts w:ascii="Times New Roman" w:eastAsia="Times New Roman" w:hAnsi="Times New Roman" w:cs="Times New Roman"/>
          <w:bCs/>
          <w:sz w:val="28"/>
          <w:szCs w:val="28"/>
          <w:lang w:val="ro-RO" w:eastAsia="ru-RU"/>
        </w:rPr>
        <w:t>pct. (2) al</w:t>
      </w:r>
      <w:r w:rsidR="006A673F" w:rsidRPr="0029252E">
        <w:rPr>
          <w:rFonts w:ascii="Times New Roman" w:eastAsia="Times New Roman" w:hAnsi="Times New Roman" w:cs="Times New Roman"/>
          <w:sz w:val="28"/>
          <w:szCs w:val="28"/>
          <w:lang w:val="ro-RO"/>
        </w:rPr>
        <w:t xml:space="preserve"> Procesului-verbal cu privire la detaliile procedurale</w:t>
      </w:r>
      <w:r w:rsidR="001961F3" w:rsidRPr="0029252E">
        <w:rPr>
          <w:rFonts w:ascii="Times New Roman" w:eastAsia="Times New Roman" w:hAnsi="Times New Roman" w:cs="Times New Roman"/>
          <w:sz w:val="28"/>
          <w:szCs w:val="28"/>
          <w:lang w:val="ro-RO"/>
        </w:rPr>
        <w:t>)</w:t>
      </w:r>
      <w:r w:rsidR="006A673F" w:rsidRPr="0029252E">
        <w:rPr>
          <w:rFonts w:ascii="Times New Roman" w:eastAsia="Times New Roman" w:hAnsi="Times New Roman" w:cs="Times New Roman"/>
          <w:sz w:val="28"/>
          <w:szCs w:val="28"/>
          <w:lang w:val="ro-RO"/>
        </w:rPr>
        <w:t>,</w:t>
      </w:r>
      <w:r w:rsidRPr="0029252E">
        <w:rPr>
          <w:rFonts w:ascii="Times New Roman" w:eastAsia="Times New Roman" w:hAnsi="Times New Roman" w:cs="Times New Roman"/>
          <w:bCs/>
          <w:color w:val="000000"/>
          <w:sz w:val="28"/>
          <w:szCs w:val="28"/>
          <w:lang w:val="ro-RO" w:eastAsia="ru-RU"/>
        </w:rPr>
        <w:t xml:space="preserve"> </w:t>
      </w:r>
      <w:r w:rsidR="006A673F" w:rsidRPr="0029252E">
        <w:rPr>
          <w:rFonts w:ascii="Times New Roman" w:eastAsia="Times New Roman" w:hAnsi="Times New Roman" w:cs="Times New Roman"/>
          <w:sz w:val="28"/>
          <w:szCs w:val="28"/>
          <w:lang w:val="ro-RO"/>
        </w:rPr>
        <w:t>Crown Agency Limited este Agentul care</w:t>
      </w:r>
      <w:r w:rsidR="006A673F" w:rsidRPr="0029252E">
        <w:rPr>
          <w:rFonts w:ascii="Times New Roman" w:eastAsia="Times New Roman" w:hAnsi="Times New Roman" w:cs="Times New Roman"/>
          <w:b/>
          <w:i/>
          <w:sz w:val="28"/>
          <w:szCs w:val="28"/>
          <w:lang w:val="ro-RO"/>
        </w:rPr>
        <w:t xml:space="preserve"> </w:t>
      </w:r>
      <w:r w:rsidR="006A673F" w:rsidRPr="0029252E">
        <w:rPr>
          <w:rFonts w:ascii="Times New Roman" w:eastAsia="Times New Roman" w:hAnsi="Times New Roman" w:cs="Times New Roman"/>
          <w:sz w:val="28"/>
          <w:szCs w:val="28"/>
          <w:lang w:val="ro-RO"/>
        </w:rPr>
        <w:t>va acționa în numele Beneficiarului</w:t>
      </w:r>
      <w:r w:rsidR="001961F3" w:rsidRPr="0029252E">
        <w:rPr>
          <w:rFonts w:ascii="Times New Roman" w:eastAsia="Times New Roman" w:hAnsi="Times New Roman" w:cs="Times New Roman"/>
          <w:sz w:val="28"/>
          <w:szCs w:val="28"/>
          <w:lang w:val="ro-RO"/>
        </w:rPr>
        <w:t>, fiind responsabil de asigurarea procurării bunurilor și serviciilor solicitate de Beneficiarul Grantului (Guvernul Republicii Moldova)</w:t>
      </w:r>
      <w:r w:rsidR="006A673F" w:rsidRPr="0029252E">
        <w:rPr>
          <w:rFonts w:ascii="Times New Roman" w:eastAsia="Times New Roman" w:hAnsi="Times New Roman" w:cs="Times New Roman"/>
          <w:sz w:val="28"/>
          <w:szCs w:val="28"/>
          <w:lang w:val="ro-RO"/>
        </w:rPr>
        <w:t>.</w:t>
      </w:r>
    </w:p>
    <w:p w:rsidR="00BF2BC8" w:rsidRPr="0029252E" w:rsidRDefault="00BF2BC8" w:rsidP="006E01F7">
      <w:pPr>
        <w:spacing w:after="0" w:line="240" w:lineRule="auto"/>
        <w:ind w:left="1170" w:hanging="90"/>
        <w:rPr>
          <w:rFonts w:ascii="Times New Roman" w:hAnsi="Times New Roman" w:cs="Times New Roman"/>
          <w:sz w:val="28"/>
          <w:szCs w:val="28"/>
          <w:lang w:val="ro-RO"/>
        </w:rPr>
      </w:pPr>
    </w:p>
    <w:p w:rsidR="002D7B3F" w:rsidRPr="0029252E" w:rsidRDefault="00B31960" w:rsidP="002D7B3F">
      <w:pPr>
        <w:spacing w:after="0" w:line="240" w:lineRule="auto"/>
        <w:jc w:val="both"/>
        <w:rPr>
          <w:rFonts w:ascii="Times New Roman" w:hAnsi="Times New Roman" w:cs="Times New Roman"/>
          <w:color w:val="000000" w:themeColor="text1"/>
          <w:sz w:val="28"/>
          <w:szCs w:val="28"/>
          <w:lang w:val="ro-RO"/>
        </w:rPr>
      </w:pPr>
      <w:r w:rsidRPr="0029252E">
        <w:rPr>
          <w:rFonts w:ascii="Times New Roman" w:hAnsi="Times New Roman" w:cs="Times New Roman"/>
          <w:sz w:val="28"/>
          <w:szCs w:val="28"/>
          <w:lang w:val="ro-RO"/>
        </w:rPr>
        <w:t xml:space="preserve">În conformitate cu </w:t>
      </w:r>
      <w:r w:rsidRPr="0029252E">
        <w:rPr>
          <w:rFonts w:ascii="Times New Roman" w:hAnsi="Times New Roman" w:cs="Times New Roman"/>
          <w:b/>
          <w:i/>
          <w:sz w:val="28"/>
          <w:szCs w:val="28"/>
          <w:lang w:val="ro-RO"/>
        </w:rPr>
        <w:t>art. 3.</w:t>
      </w:r>
      <w:r w:rsidRPr="0029252E">
        <w:rPr>
          <w:rFonts w:ascii="Times New Roman" w:hAnsi="Times New Roman" w:cs="Times New Roman"/>
          <w:sz w:val="28"/>
          <w:szCs w:val="28"/>
          <w:lang w:val="ro-RO"/>
        </w:rPr>
        <w:t xml:space="preserve"> al Procesul</w:t>
      </w:r>
      <w:r w:rsidR="00054B64" w:rsidRPr="0029252E">
        <w:rPr>
          <w:rFonts w:ascii="Times New Roman" w:hAnsi="Times New Roman" w:cs="Times New Roman"/>
          <w:sz w:val="28"/>
          <w:szCs w:val="28"/>
          <w:lang w:val="ro-RO"/>
        </w:rPr>
        <w:t>ui</w:t>
      </w:r>
      <w:r w:rsidRPr="0029252E">
        <w:rPr>
          <w:rFonts w:ascii="Times New Roman" w:hAnsi="Times New Roman" w:cs="Times New Roman"/>
          <w:sz w:val="28"/>
          <w:szCs w:val="28"/>
          <w:lang w:val="ro-RO"/>
        </w:rPr>
        <w:t xml:space="preserve">-verbal cu privire la detaliile procedurale din Acordul de grant, întocmit prin schimb de note, </w:t>
      </w:r>
      <w:r w:rsidR="002D7B3F" w:rsidRPr="0029252E">
        <w:rPr>
          <w:rFonts w:ascii="Times New Roman" w:hAnsi="Times New Roman" w:cs="Times New Roman"/>
          <w:sz w:val="28"/>
          <w:szCs w:val="28"/>
          <w:lang w:val="ro-RO"/>
        </w:rPr>
        <w:t xml:space="preserve">părțile dispun crearea unui </w:t>
      </w:r>
      <w:r w:rsidR="002D7B3F" w:rsidRPr="0029252E">
        <w:rPr>
          <w:rFonts w:ascii="Times New Roman" w:hAnsi="Times New Roman" w:cs="Times New Roman"/>
          <w:b/>
          <w:i/>
          <w:sz w:val="28"/>
          <w:szCs w:val="28"/>
          <w:lang w:val="ro-RO"/>
        </w:rPr>
        <w:t>Comitet Consultativ</w:t>
      </w:r>
      <w:r w:rsidR="002D7B3F" w:rsidRPr="0029252E">
        <w:rPr>
          <w:rFonts w:ascii="Times New Roman" w:hAnsi="Times New Roman" w:cs="Times New Roman"/>
          <w:sz w:val="28"/>
          <w:szCs w:val="28"/>
          <w:lang w:val="ro-RO"/>
        </w:rPr>
        <w:t>,  “al cărui rol este de a discuta orice problemă care ar putea apărea din, sau în legătură cu schimbul de note”</w:t>
      </w:r>
      <w:r w:rsidR="007726D7" w:rsidRPr="0029252E">
        <w:rPr>
          <w:rFonts w:ascii="Times New Roman" w:hAnsi="Times New Roman" w:cs="Times New Roman"/>
          <w:sz w:val="28"/>
          <w:szCs w:val="28"/>
          <w:lang w:val="ro-RO"/>
        </w:rPr>
        <w:t>, în componența căruia va intra și reprezentantul Agentului</w:t>
      </w:r>
      <w:r w:rsidR="00590809" w:rsidRPr="0029252E">
        <w:rPr>
          <w:rFonts w:ascii="Times New Roman" w:hAnsi="Times New Roman" w:cs="Times New Roman"/>
          <w:sz w:val="28"/>
          <w:szCs w:val="28"/>
          <w:lang w:val="ro-RO"/>
        </w:rPr>
        <w:t xml:space="preserve"> în calitate de consilier.</w:t>
      </w:r>
      <w:r w:rsidR="00DD026A" w:rsidRPr="0029252E">
        <w:rPr>
          <w:rFonts w:ascii="Times New Roman" w:hAnsi="Times New Roman" w:cs="Times New Roman"/>
          <w:sz w:val="28"/>
          <w:szCs w:val="28"/>
          <w:lang w:val="ro-RO"/>
        </w:rPr>
        <w:t xml:space="preserve"> Se consideră că prevederile art.3 (1) din Procesului-verbal cu privire la detaliile procedurale din Acordul de grant, se referă la eventualele dificultăți („probleme”) care pot apărea în procesul implementării proiectului propriu zis, iar nota la care se face referință confirmă aranjamentele în derulare și se consideră a fi un „acord între cele două Guverne”. </w:t>
      </w:r>
      <w:r w:rsidR="00590809" w:rsidRPr="0029252E">
        <w:rPr>
          <w:rFonts w:ascii="Times New Roman" w:hAnsi="Times New Roman" w:cs="Times New Roman"/>
          <w:sz w:val="28"/>
          <w:szCs w:val="28"/>
          <w:lang w:val="ro-RO"/>
        </w:rPr>
        <w:t xml:space="preserve">Comitetul urmează a fi </w:t>
      </w:r>
      <w:r w:rsidR="00590809" w:rsidRPr="0029252E">
        <w:rPr>
          <w:rFonts w:ascii="Times New Roman" w:hAnsi="Times New Roman" w:cs="Times New Roman"/>
          <w:color w:val="000000" w:themeColor="text1"/>
          <w:sz w:val="28"/>
          <w:szCs w:val="28"/>
          <w:lang w:val="ro-RO"/>
        </w:rPr>
        <w:t>prezidat de reprezentantul Beneficiarului.</w:t>
      </w:r>
    </w:p>
    <w:p w:rsidR="00590809" w:rsidRPr="0029252E" w:rsidRDefault="00590809" w:rsidP="002D7B3F">
      <w:pPr>
        <w:spacing w:after="0" w:line="240" w:lineRule="auto"/>
        <w:jc w:val="both"/>
        <w:rPr>
          <w:rFonts w:ascii="Times New Roman" w:hAnsi="Times New Roman" w:cs="Times New Roman"/>
          <w:sz w:val="28"/>
          <w:szCs w:val="28"/>
          <w:lang w:val="ro-RO"/>
        </w:rPr>
      </w:pPr>
    </w:p>
    <w:p w:rsidR="003C5FD1" w:rsidRPr="0029252E" w:rsidRDefault="00BF2BC8" w:rsidP="002D7B3F">
      <w:pPr>
        <w:spacing w:after="0" w:line="240" w:lineRule="auto"/>
        <w:jc w:val="both"/>
        <w:rPr>
          <w:rFonts w:ascii="Times New Roman" w:hAnsi="Times New Roman" w:cs="Times New Roman"/>
          <w:sz w:val="28"/>
          <w:szCs w:val="28"/>
          <w:lang w:val="ro-RO"/>
        </w:rPr>
      </w:pPr>
      <w:r w:rsidRPr="0029252E">
        <w:rPr>
          <w:rFonts w:ascii="Times New Roman" w:hAnsi="Times New Roman" w:cs="Times New Roman"/>
          <w:i/>
          <w:sz w:val="28"/>
          <w:szCs w:val="28"/>
          <w:lang w:val="ro-RO"/>
        </w:rPr>
        <w:t xml:space="preserve">Funcțiile </w:t>
      </w:r>
      <w:r w:rsidR="00590809" w:rsidRPr="0029252E">
        <w:rPr>
          <w:rFonts w:ascii="Times New Roman" w:hAnsi="Times New Roman" w:cs="Times New Roman"/>
          <w:i/>
          <w:sz w:val="28"/>
          <w:szCs w:val="28"/>
          <w:lang w:val="ro-RO"/>
        </w:rPr>
        <w:t>C</w:t>
      </w:r>
      <w:r w:rsidRPr="0029252E">
        <w:rPr>
          <w:rFonts w:ascii="Times New Roman" w:hAnsi="Times New Roman" w:cs="Times New Roman"/>
          <w:i/>
          <w:sz w:val="28"/>
          <w:szCs w:val="28"/>
          <w:lang w:val="ro-RO"/>
        </w:rPr>
        <w:t xml:space="preserve">omitetului </w:t>
      </w:r>
      <w:r w:rsidR="00590809" w:rsidRPr="0029252E">
        <w:rPr>
          <w:rFonts w:ascii="Times New Roman" w:hAnsi="Times New Roman" w:cs="Times New Roman"/>
          <w:i/>
          <w:sz w:val="28"/>
          <w:szCs w:val="28"/>
          <w:lang w:val="ro-RO"/>
        </w:rPr>
        <w:t>Consultativ</w:t>
      </w:r>
      <w:r w:rsidR="00590809" w:rsidRPr="0029252E">
        <w:rPr>
          <w:rFonts w:ascii="Times New Roman" w:hAnsi="Times New Roman" w:cs="Times New Roman"/>
          <w:sz w:val="28"/>
          <w:szCs w:val="28"/>
          <w:lang w:val="ro-RO"/>
        </w:rPr>
        <w:t xml:space="preserve"> </w:t>
      </w:r>
      <w:r w:rsidRPr="0029252E">
        <w:rPr>
          <w:rFonts w:ascii="Times New Roman" w:hAnsi="Times New Roman" w:cs="Times New Roman"/>
          <w:sz w:val="28"/>
          <w:szCs w:val="28"/>
          <w:lang w:val="ro-RO"/>
        </w:rPr>
        <w:t xml:space="preserve">și aranjamentele legate de acesta sunt </w:t>
      </w:r>
      <w:r w:rsidR="003C5FD1" w:rsidRPr="0029252E">
        <w:rPr>
          <w:rFonts w:ascii="Times New Roman" w:hAnsi="Times New Roman" w:cs="Times New Roman"/>
          <w:sz w:val="28"/>
          <w:szCs w:val="28"/>
          <w:lang w:val="ro-RO"/>
        </w:rPr>
        <w:t>stipulate</w:t>
      </w:r>
      <w:r w:rsidRPr="0029252E">
        <w:rPr>
          <w:rFonts w:ascii="Times New Roman" w:hAnsi="Times New Roman" w:cs="Times New Roman"/>
          <w:sz w:val="28"/>
          <w:szCs w:val="28"/>
          <w:lang w:val="ro-RO"/>
        </w:rPr>
        <w:t xml:space="preserve"> în </w:t>
      </w:r>
      <w:r w:rsidR="00590809" w:rsidRPr="0029252E">
        <w:rPr>
          <w:rFonts w:ascii="Times New Roman" w:hAnsi="Times New Roman" w:cs="Times New Roman"/>
          <w:sz w:val="28"/>
          <w:szCs w:val="28"/>
          <w:lang w:val="ro-RO"/>
        </w:rPr>
        <w:t>Anexa nr. 5 la Acord și constau în următoarele:</w:t>
      </w:r>
    </w:p>
    <w:p w:rsidR="00934DE7" w:rsidRPr="0029252E" w:rsidRDefault="003C5FD1" w:rsidP="001961F3">
      <w:pPr>
        <w:spacing w:after="0" w:line="240" w:lineRule="auto"/>
        <w:ind w:left="720" w:hanging="630"/>
        <w:rPr>
          <w:rFonts w:ascii="Times New Roman" w:eastAsia="Calibri" w:hAnsi="Times New Roman" w:cs="Times New Roman"/>
          <w:color w:val="000000" w:themeColor="text1"/>
          <w:sz w:val="28"/>
          <w:szCs w:val="28"/>
          <w:lang w:val="ro-RO"/>
        </w:rPr>
      </w:pPr>
      <w:r w:rsidRPr="0029252E">
        <w:rPr>
          <w:rFonts w:ascii="Times New Roman" w:hAnsi="Times New Roman" w:cs="Times New Roman"/>
          <w:sz w:val="28"/>
          <w:szCs w:val="28"/>
          <w:lang w:val="ro-RO"/>
        </w:rPr>
        <w:t xml:space="preserve"> </w:t>
      </w:r>
      <w:r w:rsidR="001961F3" w:rsidRPr="0029252E">
        <w:rPr>
          <w:rFonts w:ascii="Times New Roman" w:hAnsi="Times New Roman" w:cs="Times New Roman"/>
          <w:sz w:val="28"/>
          <w:szCs w:val="28"/>
          <w:lang w:val="ro-RO"/>
        </w:rPr>
        <w:t xml:space="preserve">        </w:t>
      </w:r>
      <w:r w:rsidR="00934DE7" w:rsidRPr="0029252E">
        <w:rPr>
          <w:rFonts w:ascii="Times New Roman" w:eastAsia="Times New Roman" w:hAnsi="Times New Roman" w:cs="Times New Roman"/>
          <w:bCs/>
          <w:color w:val="000000" w:themeColor="text1"/>
          <w:sz w:val="28"/>
          <w:szCs w:val="28"/>
          <w:lang w:val="ro-RO" w:eastAsia="ro-RO"/>
        </w:rPr>
        <w:t>- f</w:t>
      </w:r>
      <w:r w:rsidR="00934DE7" w:rsidRPr="0029252E">
        <w:rPr>
          <w:rFonts w:ascii="Times New Roman" w:eastAsia="Calibri" w:hAnsi="Times New Roman" w:cs="Times New Roman"/>
          <w:color w:val="000000" w:themeColor="text1"/>
          <w:sz w:val="28"/>
          <w:szCs w:val="28"/>
          <w:lang w:val="ro-RO"/>
        </w:rPr>
        <w:t>ormularea unui plan privind utilizarea eficientă a Grantului oferit de Partea Japoneză şi a dobânzii acumulate;</w:t>
      </w:r>
    </w:p>
    <w:p w:rsidR="00934DE7" w:rsidRPr="0029252E" w:rsidRDefault="00934DE7" w:rsidP="00934DE7">
      <w:pPr>
        <w:spacing w:after="0" w:line="240" w:lineRule="auto"/>
        <w:ind w:left="720"/>
        <w:jc w:val="both"/>
        <w:rPr>
          <w:rFonts w:ascii="Times New Roman" w:eastAsia="Calibri" w:hAnsi="Times New Roman" w:cs="Times New Roman"/>
          <w:color w:val="000000" w:themeColor="text1"/>
          <w:sz w:val="28"/>
          <w:szCs w:val="28"/>
          <w:lang w:val="ro-RO"/>
        </w:rPr>
      </w:pPr>
      <w:r w:rsidRPr="0029252E">
        <w:rPr>
          <w:rFonts w:ascii="Times New Roman" w:eastAsia="Calibri" w:hAnsi="Times New Roman" w:cs="Times New Roman"/>
          <w:color w:val="000000" w:themeColor="text1"/>
          <w:sz w:val="28"/>
          <w:szCs w:val="28"/>
          <w:lang w:val="ro-RO"/>
        </w:rPr>
        <w:t xml:space="preserve">- efectuarea schimbului de opinii privind alocările din Grant şi dobânda acumulată, precum potenţialii utilizatori finali; </w:t>
      </w:r>
    </w:p>
    <w:p w:rsidR="00934DE7" w:rsidRPr="0029252E" w:rsidRDefault="00934DE7" w:rsidP="00934DE7">
      <w:pPr>
        <w:spacing w:after="0" w:line="240" w:lineRule="auto"/>
        <w:ind w:left="720"/>
        <w:jc w:val="both"/>
        <w:rPr>
          <w:rFonts w:ascii="Times New Roman" w:eastAsia="Calibri" w:hAnsi="Times New Roman" w:cs="Times New Roman"/>
          <w:color w:val="000000" w:themeColor="text1"/>
          <w:sz w:val="28"/>
          <w:szCs w:val="28"/>
          <w:lang w:val="ro-RO"/>
        </w:rPr>
      </w:pPr>
      <w:r w:rsidRPr="0029252E">
        <w:rPr>
          <w:rFonts w:ascii="Times New Roman" w:eastAsia="Calibri" w:hAnsi="Times New Roman" w:cs="Times New Roman"/>
          <w:color w:val="000000" w:themeColor="text1"/>
          <w:sz w:val="28"/>
          <w:szCs w:val="28"/>
          <w:lang w:val="ro-RO"/>
        </w:rPr>
        <w:t>- identificarea problemelor care pot tergiversa utilizarea Grantului şi a interesului său acumulat şi explorarea soluţiilor pentru problemele identificate;</w:t>
      </w:r>
    </w:p>
    <w:p w:rsidR="00934DE7" w:rsidRPr="0029252E" w:rsidRDefault="00934DE7" w:rsidP="00934DE7">
      <w:pPr>
        <w:spacing w:after="0" w:line="240" w:lineRule="auto"/>
        <w:ind w:left="720"/>
        <w:jc w:val="both"/>
        <w:rPr>
          <w:rFonts w:ascii="Times New Roman" w:eastAsia="Calibri" w:hAnsi="Times New Roman" w:cs="Times New Roman"/>
          <w:color w:val="000000" w:themeColor="text1"/>
          <w:sz w:val="28"/>
          <w:szCs w:val="28"/>
          <w:lang w:val="ro-RO"/>
        </w:rPr>
      </w:pPr>
      <w:r w:rsidRPr="0029252E">
        <w:rPr>
          <w:rFonts w:ascii="Times New Roman" w:eastAsia="Calibri" w:hAnsi="Times New Roman" w:cs="Times New Roman"/>
          <w:color w:val="000000" w:themeColor="text1"/>
          <w:sz w:val="28"/>
          <w:szCs w:val="28"/>
          <w:lang w:val="ro-RO"/>
        </w:rPr>
        <w:lastRenderedPageBreak/>
        <w:t>- efectuarea schimbului de opinii privind transparența utilizării Grantului şi a dobânzii acumulate;</w:t>
      </w:r>
    </w:p>
    <w:p w:rsidR="00934DE7" w:rsidRPr="0029252E" w:rsidRDefault="00934DE7" w:rsidP="00934DE7">
      <w:pPr>
        <w:spacing w:after="0" w:line="240" w:lineRule="auto"/>
        <w:ind w:left="720"/>
        <w:jc w:val="both"/>
        <w:rPr>
          <w:rFonts w:ascii="Times New Roman" w:eastAsia="Calibri" w:hAnsi="Times New Roman" w:cs="Times New Roman"/>
          <w:color w:val="000000" w:themeColor="text1"/>
          <w:sz w:val="28"/>
          <w:szCs w:val="28"/>
          <w:lang w:val="ro-RO"/>
        </w:rPr>
      </w:pPr>
      <w:r w:rsidRPr="0029252E">
        <w:rPr>
          <w:rFonts w:ascii="Times New Roman" w:eastAsia="Calibri" w:hAnsi="Times New Roman" w:cs="Times New Roman"/>
          <w:color w:val="000000" w:themeColor="text1"/>
          <w:sz w:val="28"/>
          <w:szCs w:val="28"/>
          <w:lang w:val="ro-RO"/>
        </w:rPr>
        <w:t>- discutarea eventualelor probleme în legătură cu schimbul de note.</w:t>
      </w:r>
    </w:p>
    <w:p w:rsidR="00934DE7" w:rsidRPr="0029252E" w:rsidRDefault="00934DE7" w:rsidP="00934DE7">
      <w:pPr>
        <w:spacing w:after="0" w:line="240" w:lineRule="auto"/>
        <w:ind w:left="720"/>
        <w:jc w:val="both"/>
        <w:rPr>
          <w:rFonts w:ascii="Times New Roman" w:eastAsia="Calibri" w:hAnsi="Times New Roman" w:cs="Times New Roman"/>
          <w:color w:val="000000" w:themeColor="text1"/>
          <w:sz w:val="28"/>
          <w:szCs w:val="28"/>
          <w:lang w:val="ro-RO"/>
        </w:rPr>
      </w:pPr>
    </w:p>
    <w:p w:rsidR="00B75084" w:rsidRPr="0029252E" w:rsidRDefault="00B75084" w:rsidP="00B55173">
      <w:pPr>
        <w:spacing w:after="0" w:line="240" w:lineRule="auto"/>
        <w:jc w:val="both"/>
        <w:rPr>
          <w:rFonts w:ascii="Times New Roman" w:eastAsia="Times New Roman" w:hAnsi="Times New Roman" w:cs="Times New Roman"/>
          <w:b/>
          <w:i/>
          <w:sz w:val="28"/>
          <w:szCs w:val="28"/>
          <w:lang w:val="ro-RO" w:eastAsia="ru-RU"/>
        </w:rPr>
      </w:pPr>
      <w:r w:rsidRPr="0029252E">
        <w:rPr>
          <w:rFonts w:ascii="Times New Roman" w:eastAsia="Times New Roman" w:hAnsi="Times New Roman" w:cs="Times New Roman"/>
          <w:b/>
          <w:i/>
          <w:sz w:val="28"/>
          <w:szCs w:val="28"/>
          <w:lang w:val="ro-RO" w:eastAsia="ru-RU"/>
        </w:rPr>
        <w:t>Descrierea aspectului politic.</w:t>
      </w:r>
    </w:p>
    <w:p w:rsidR="00B75084" w:rsidRPr="0029252E" w:rsidRDefault="00B75084" w:rsidP="00B55173">
      <w:pPr>
        <w:spacing w:after="0" w:line="240" w:lineRule="auto"/>
        <w:jc w:val="both"/>
        <w:rPr>
          <w:rFonts w:ascii="Times New Roman" w:eastAsia="Times New Roman" w:hAnsi="Times New Roman" w:cs="Times New Roman"/>
          <w:color w:val="000000"/>
          <w:sz w:val="28"/>
          <w:szCs w:val="28"/>
          <w:lang w:val="ro-RO" w:eastAsia="ru-RU"/>
        </w:rPr>
      </w:pPr>
      <w:r w:rsidRPr="0029252E">
        <w:rPr>
          <w:rFonts w:ascii="Times New Roman" w:eastAsia="Times New Roman" w:hAnsi="Times New Roman" w:cs="Times New Roman"/>
          <w:color w:val="000000"/>
          <w:sz w:val="28"/>
          <w:szCs w:val="28"/>
          <w:lang w:val="ro-RO" w:eastAsia="ru-RU"/>
        </w:rPr>
        <w:t xml:space="preserve">Reieşind din specificul </w:t>
      </w:r>
      <w:r w:rsidR="00B55173" w:rsidRPr="0029252E">
        <w:rPr>
          <w:rFonts w:ascii="Times New Roman" w:eastAsia="Times New Roman" w:hAnsi="Times New Roman" w:cs="Times New Roman"/>
          <w:color w:val="000000"/>
          <w:sz w:val="28"/>
          <w:szCs w:val="28"/>
          <w:lang w:val="ro-RO" w:eastAsia="ru-RU"/>
        </w:rPr>
        <w:t>Proiectului</w:t>
      </w:r>
      <w:r w:rsidRPr="0029252E">
        <w:rPr>
          <w:rFonts w:ascii="Times New Roman" w:eastAsia="Times New Roman" w:hAnsi="Times New Roman" w:cs="Times New Roman"/>
          <w:color w:val="000000"/>
          <w:sz w:val="28"/>
          <w:szCs w:val="28"/>
          <w:lang w:val="ro-RO" w:eastAsia="ru-RU"/>
        </w:rPr>
        <w:t xml:space="preserve"> şi importanţa punerii acestuia în aplicare, </w:t>
      </w:r>
      <w:r w:rsidR="00B55173" w:rsidRPr="0029252E">
        <w:rPr>
          <w:rFonts w:ascii="Times New Roman" w:eastAsia="Times New Roman" w:hAnsi="Times New Roman" w:cs="Times New Roman"/>
          <w:color w:val="000000"/>
          <w:sz w:val="28"/>
          <w:szCs w:val="28"/>
          <w:lang w:val="ro-RO" w:eastAsia="ru-RU"/>
        </w:rPr>
        <w:t xml:space="preserve">acesta </w:t>
      </w:r>
      <w:r w:rsidRPr="0029252E">
        <w:rPr>
          <w:rFonts w:ascii="Times New Roman" w:eastAsia="Times New Roman" w:hAnsi="Times New Roman" w:cs="Times New Roman"/>
          <w:color w:val="000000"/>
          <w:sz w:val="28"/>
          <w:szCs w:val="28"/>
          <w:lang w:val="ro-RO" w:eastAsia="ru-RU"/>
        </w:rPr>
        <w:t>nu implică aspecte politice.</w:t>
      </w:r>
    </w:p>
    <w:p w:rsidR="00B75084" w:rsidRPr="0029252E" w:rsidRDefault="00B75084" w:rsidP="00B55173">
      <w:pPr>
        <w:spacing w:after="0" w:line="240" w:lineRule="auto"/>
        <w:jc w:val="both"/>
        <w:rPr>
          <w:rFonts w:ascii="Times New Roman" w:eastAsia="Times New Roman" w:hAnsi="Times New Roman" w:cs="Times New Roman"/>
          <w:sz w:val="28"/>
          <w:szCs w:val="28"/>
          <w:lang w:val="ro-RO" w:eastAsia="ru-RU"/>
        </w:rPr>
      </w:pPr>
    </w:p>
    <w:p w:rsidR="00B75084" w:rsidRPr="0029252E" w:rsidRDefault="00B75084" w:rsidP="00B55173">
      <w:pPr>
        <w:spacing w:after="0" w:line="240" w:lineRule="auto"/>
        <w:jc w:val="both"/>
        <w:rPr>
          <w:rFonts w:ascii="Times New Roman" w:eastAsia="Times New Roman" w:hAnsi="Times New Roman" w:cs="Times New Roman"/>
          <w:b/>
          <w:i/>
          <w:sz w:val="28"/>
          <w:szCs w:val="28"/>
          <w:lang w:val="ro-RO" w:eastAsia="ru-RU"/>
        </w:rPr>
      </w:pPr>
      <w:r w:rsidRPr="0029252E">
        <w:rPr>
          <w:rFonts w:ascii="Times New Roman" w:eastAsia="Times New Roman" w:hAnsi="Times New Roman" w:cs="Times New Roman"/>
          <w:b/>
          <w:i/>
          <w:sz w:val="28"/>
          <w:szCs w:val="28"/>
          <w:lang w:val="ro-RO" w:eastAsia="ru-RU"/>
        </w:rPr>
        <w:t>Descrierea aspectului normativ.</w:t>
      </w:r>
    </w:p>
    <w:p w:rsidR="00B75084" w:rsidRPr="0029252E" w:rsidRDefault="00B75084" w:rsidP="00B55173">
      <w:pPr>
        <w:spacing w:after="0" w:line="240" w:lineRule="auto"/>
        <w:jc w:val="both"/>
        <w:rPr>
          <w:rFonts w:ascii="Times New Roman" w:eastAsia="Times New Roman" w:hAnsi="Times New Roman" w:cs="Times New Roman"/>
          <w:sz w:val="28"/>
          <w:szCs w:val="28"/>
          <w:lang w:val="ro-RO" w:eastAsia="ru-RU"/>
        </w:rPr>
      </w:pPr>
      <w:r w:rsidRPr="0029252E">
        <w:rPr>
          <w:rFonts w:ascii="Times New Roman" w:eastAsia="Times New Roman" w:hAnsi="Times New Roman" w:cs="Times New Roman"/>
          <w:sz w:val="28"/>
          <w:szCs w:val="28"/>
          <w:lang w:val="ro-RO" w:eastAsia="ru-RU"/>
        </w:rPr>
        <w:t>Proiectul nu va presupune modificări ale legislaţiei în vigoare.</w:t>
      </w:r>
      <w:r w:rsidR="006C51F3" w:rsidRPr="0029252E">
        <w:rPr>
          <w:rFonts w:ascii="Times New Roman" w:eastAsia="Times New Roman" w:hAnsi="Times New Roman" w:cs="Times New Roman"/>
          <w:sz w:val="28"/>
          <w:szCs w:val="28"/>
          <w:lang w:val="ro-RO" w:eastAsia="ru-RU"/>
        </w:rPr>
        <w:t xml:space="preserve"> </w:t>
      </w:r>
      <w:r w:rsidR="00935CA9" w:rsidRPr="0029252E">
        <w:rPr>
          <w:rFonts w:ascii="Times New Roman" w:eastAsia="Times New Roman" w:hAnsi="Times New Roman" w:cs="Times New Roman"/>
          <w:sz w:val="28"/>
          <w:szCs w:val="28"/>
          <w:lang w:val="ro-RO" w:eastAsia="ru-RU"/>
        </w:rPr>
        <w:t xml:space="preserve">După aprobarea </w:t>
      </w:r>
      <w:r w:rsidR="00F46876" w:rsidRPr="0029252E">
        <w:rPr>
          <w:rFonts w:ascii="Times New Roman" w:eastAsia="Times New Roman" w:hAnsi="Times New Roman" w:cs="Times New Roman"/>
          <w:sz w:val="28"/>
          <w:szCs w:val="28"/>
          <w:lang w:val="ro-RO" w:eastAsia="ru-RU"/>
        </w:rPr>
        <w:t xml:space="preserve">Hotărârii Guvernului privind crearea </w:t>
      </w:r>
      <w:r w:rsidR="00CC257B" w:rsidRPr="0029252E">
        <w:rPr>
          <w:rFonts w:ascii="Times New Roman" w:eastAsia="Times New Roman" w:hAnsi="Times New Roman" w:cs="Times New Roman"/>
          <w:sz w:val="28"/>
          <w:szCs w:val="28"/>
          <w:lang w:val="ro-RO" w:eastAsia="ru-RU"/>
        </w:rPr>
        <w:t>C</w:t>
      </w:r>
      <w:r w:rsidR="00F46876" w:rsidRPr="0029252E">
        <w:rPr>
          <w:rFonts w:ascii="Times New Roman" w:eastAsia="Times New Roman" w:hAnsi="Times New Roman" w:cs="Times New Roman"/>
          <w:sz w:val="28"/>
          <w:szCs w:val="28"/>
          <w:lang w:val="ro-RO" w:eastAsia="ru-RU"/>
        </w:rPr>
        <w:t>omitetului Consultativ, componența nominală a acestuia</w:t>
      </w:r>
      <w:r w:rsidR="003A4BC0" w:rsidRPr="0029252E">
        <w:rPr>
          <w:rFonts w:ascii="Times New Roman" w:eastAsia="Times New Roman" w:hAnsi="Times New Roman" w:cs="Times New Roman"/>
          <w:sz w:val="28"/>
          <w:szCs w:val="28"/>
          <w:lang w:val="ro-RO" w:eastAsia="ru-RU"/>
        </w:rPr>
        <w:t xml:space="preserve">, precum și Regulamentul de activitate/luare a deciziilor privind selectarea beneficiarilor ai </w:t>
      </w:r>
      <w:r w:rsidR="003A4BC0" w:rsidRPr="0029252E">
        <w:rPr>
          <w:rFonts w:ascii="Times New Roman" w:eastAsia="Times New Roman" w:hAnsi="Times New Roman" w:cs="Times New Roman"/>
          <w:bCs/>
          <w:color w:val="000000"/>
          <w:sz w:val="28"/>
          <w:szCs w:val="28"/>
          <w:lang w:val="ro-RO" w:eastAsia="ru-RU"/>
        </w:rPr>
        <w:t>tehnicii și echipamentului agricol</w:t>
      </w:r>
      <w:r w:rsidR="00F46876" w:rsidRPr="0029252E">
        <w:rPr>
          <w:rFonts w:ascii="Times New Roman" w:eastAsia="Times New Roman" w:hAnsi="Times New Roman" w:cs="Times New Roman"/>
          <w:sz w:val="28"/>
          <w:szCs w:val="28"/>
          <w:lang w:val="ro-RO" w:eastAsia="ru-RU"/>
        </w:rPr>
        <w:t xml:space="preserve"> </w:t>
      </w:r>
      <w:r w:rsidR="00F527AD" w:rsidRPr="0029252E">
        <w:rPr>
          <w:rFonts w:ascii="Times New Roman" w:eastAsia="Times New Roman" w:hAnsi="Times New Roman" w:cs="Times New Roman"/>
          <w:sz w:val="28"/>
          <w:szCs w:val="28"/>
          <w:lang w:val="ro-RO" w:eastAsia="ru-RU"/>
        </w:rPr>
        <w:t>vor fi aprobate</w:t>
      </w:r>
      <w:r w:rsidR="00F46876" w:rsidRPr="0029252E">
        <w:rPr>
          <w:rFonts w:ascii="Times New Roman" w:eastAsia="Times New Roman" w:hAnsi="Times New Roman" w:cs="Times New Roman"/>
          <w:sz w:val="28"/>
          <w:szCs w:val="28"/>
          <w:lang w:val="ro-RO" w:eastAsia="ru-RU"/>
        </w:rPr>
        <w:t xml:space="preserve"> prin Ordinul Ministrului Agriculturii, Dezvoltării Regionale și Mediului.</w:t>
      </w:r>
    </w:p>
    <w:p w:rsidR="00B75084" w:rsidRPr="0029252E" w:rsidRDefault="00B75084" w:rsidP="00B55173">
      <w:pPr>
        <w:spacing w:after="0" w:line="240" w:lineRule="auto"/>
        <w:jc w:val="both"/>
        <w:rPr>
          <w:rFonts w:ascii="Times New Roman" w:eastAsia="Times New Roman" w:hAnsi="Times New Roman" w:cs="Times New Roman"/>
          <w:sz w:val="28"/>
          <w:szCs w:val="28"/>
          <w:lang w:val="ro-RO" w:eastAsia="ru-RU"/>
        </w:rPr>
      </w:pPr>
    </w:p>
    <w:p w:rsidR="00E364E0" w:rsidRPr="0029252E" w:rsidRDefault="00E364E0" w:rsidP="00B4268F">
      <w:pPr>
        <w:spacing w:after="0" w:line="240" w:lineRule="auto"/>
        <w:jc w:val="both"/>
        <w:rPr>
          <w:rFonts w:ascii="Times New Roman" w:eastAsia="Times New Roman" w:hAnsi="Times New Roman" w:cs="Times New Roman"/>
          <w:b/>
          <w:i/>
          <w:sz w:val="28"/>
          <w:szCs w:val="28"/>
          <w:lang w:val="ro-RO" w:eastAsia="ru-RU"/>
        </w:rPr>
      </w:pPr>
      <w:r w:rsidRPr="0029252E">
        <w:rPr>
          <w:rFonts w:ascii="Times New Roman" w:eastAsia="Times New Roman" w:hAnsi="Times New Roman" w:cs="Times New Roman"/>
          <w:b/>
          <w:i/>
          <w:sz w:val="28"/>
          <w:szCs w:val="28"/>
          <w:lang w:val="ro-RO" w:eastAsia="ru-RU"/>
        </w:rPr>
        <w:t>Descrierea aspectului financiar.</w:t>
      </w:r>
    </w:p>
    <w:p w:rsidR="005834AB" w:rsidRPr="0029252E" w:rsidRDefault="005834AB" w:rsidP="005834AB">
      <w:pPr>
        <w:spacing w:after="0" w:line="240" w:lineRule="auto"/>
        <w:jc w:val="both"/>
        <w:rPr>
          <w:rFonts w:ascii="Times New Roman" w:eastAsia="Times New Roman" w:hAnsi="Times New Roman" w:cs="Times New Roman"/>
          <w:bCs/>
          <w:color w:val="000000"/>
          <w:sz w:val="28"/>
          <w:szCs w:val="28"/>
          <w:lang w:val="ro-RO" w:eastAsia="ru-RU"/>
        </w:rPr>
      </w:pPr>
      <w:r w:rsidRPr="0029252E">
        <w:rPr>
          <w:rFonts w:ascii="Times New Roman" w:hAnsi="Times New Roman" w:cs="Times New Roman"/>
          <w:sz w:val="28"/>
          <w:szCs w:val="28"/>
          <w:lang w:val="ro-RO"/>
        </w:rPr>
        <w:t xml:space="preserve">Bugetul proiectului constituie </w:t>
      </w:r>
      <w:r w:rsidRPr="0029252E">
        <w:rPr>
          <w:rStyle w:val="docheader"/>
          <w:rFonts w:ascii="Times New Roman" w:hAnsi="Times New Roman"/>
          <w:b/>
          <w:bCs/>
          <w:sz w:val="28"/>
          <w:szCs w:val="28"/>
          <w:lang w:val="ro-RO"/>
        </w:rPr>
        <w:t xml:space="preserve">500 milioane yeni (aproximativ 4,8 </w:t>
      </w:r>
      <w:proofErr w:type="spellStart"/>
      <w:r w:rsidRPr="0029252E">
        <w:rPr>
          <w:rStyle w:val="docheader"/>
          <w:rFonts w:ascii="Times New Roman" w:hAnsi="Times New Roman"/>
          <w:b/>
          <w:bCs/>
          <w:sz w:val="28"/>
          <w:szCs w:val="28"/>
          <w:lang w:val="ro-RO"/>
        </w:rPr>
        <w:t>mln</w:t>
      </w:r>
      <w:proofErr w:type="spellEnd"/>
      <w:r w:rsidRPr="0029252E">
        <w:rPr>
          <w:rStyle w:val="docheader"/>
          <w:rFonts w:ascii="Times New Roman" w:hAnsi="Times New Roman"/>
          <w:b/>
          <w:bCs/>
          <w:sz w:val="28"/>
          <w:szCs w:val="28"/>
          <w:lang w:val="ro-RO"/>
        </w:rPr>
        <w:t xml:space="preserve"> USD), </w:t>
      </w:r>
      <w:r w:rsidRPr="0029252E">
        <w:rPr>
          <w:rStyle w:val="docheader"/>
          <w:rFonts w:ascii="Times New Roman" w:hAnsi="Times New Roman"/>
          <w:bCs/>
          <w:sz w:val="28"/>
          <w:szCs w:val="28"/>
          <w:lang w:val="ro-RO"/>
        </w:rPr>
        <w:t xml:space="preserve">care vor fi valorificați ca asistență tehnică prin </w:t>
      </w:r>
      <w:r w:rsidRPr="0029252E">
        <w:rPr>
          <w:rFonts w:ascii="Times New Roman" w:eastAsia="Times New Roman" w:hAnsi="Times New Roman" w:cs="Times New Roman"/>
          <w:bCs/>
          <w:color w:val="000000"/>
          <w:sz w:val="28"/>
          <w:szCs w:val="28"/>
          <w:lang w:val="ro-RO" w:eastAsia="ru-RU"/>
        </w:rPr>
        <w:t>procurarea tehnicii și echipamentului agricol pentru agricultura conservativă.</w:t>
      </w:r>
    </w:p>
    <w:p w:rsidR="005834AB" w:rsidRPr="0029252E" w:rsidRDefault="005834AB" w:rsidP="005834AB">
      <w:pPr>
        <w:spacing w:after="0" w:line="240" w:lineRule="auto"/>
        <w:jc w:val="both"/>
        <w:rPr>
          <w:rStyle w:val="docheader"/>
          <w:rFonts w:ascii="Times New Roman" w:hAnsi="Times New Roman"/>
          <w:b/>
          <w:bCs/>
          <w:sz w:val="28"/>
          <w:szCs w:val="28"/>
          <w:lang w:val="ro-RO"/>
        </w:rPr>
      </w:pPr>
    </w:p>
    <w:p w:rsidR="00F847F8" w:rsidRPr="0029252E" w:rsidRDefault="00F847F8" w:rsidP="00F847F8">
      <w:pPr>
        <w:spacing w:after="0" w:line="240" w:lineRule="auto"/>
        <w:jc w:val="both"/>
        <w:rPr>
          <w:rFonts w:ascii="Times New Roman" w:eastAsia="Times New Roman" w:hAnsi="Times New Roman" w:cs="Times New Roman"/>
          <w:b/>
          <w:i/>
          <w:sz w:val="28"/>
          <w:szCs w:val="28"/>
          <w:lang w:val="ro-RO" w:eastAsia="ru-RU"/>
        </w:rPr>
      </w:pPr>
      <w:r w:rsidRPr="0029252E">
        <w:rPr>
          <w:rFonts w:ascii="Times New Roman" w:eastAsia="Times New Roman" w:hAnsi="Times New Roman" w:cs="Times New Roman"/>
          <w:b/>
          <w:i/>
          <w:sz w:val="28"/>
          <w:szCs w:val="28"/>
          <w:lang w:val="ro-RO" w:eastAsia="ru-RU"/>
        </w:rPr>
        <w:t>Descrierea aspectului temporar.</w:t>
      </w:r>
    </w:p>
    <w:p w:rsidR="00F847F8" w:rsidRPr="0029252E" w:rsidRDefault="00B15A73" w:rsidP="005834AB">
      <w:pPr>
        <w:spacing w:after="0" w:line="240" w:lineRule="auto"/>
        <w:jc w:val="both"/>
        <w:rPr>
          <w:rStyle w:val="docheader"/>
          <w:rFonts w:ascii="Times New Roman" w:hAnsi="Times New Roman"/>
          <w:bCs/>
          <w:sz w:val="28"/>
          <w:szCs w:val="28"/>
          <w:lang w:val="ro-RO"/>
        </w:rPr>
      </w:pPr>
      <w:r w:rsidRPr="0029252E">
        <w:rPr>
          <w:rStyle w:val="docheader"/>
          <w:rFonts w:ascii="Times New Roman" w:hAnsi="Times New Roman"/>
          <w:bCs/>
          <w:sz w:val="28"/>
          <w:szCs w:val="28"/>
          <w:lang w:val="ro-RO"/>
        </w:rPr>
        <w:t>Perioada de implementare a Grantului constituie iunie 2017- martie 2018.</w:t>
      </w:r>
    </w:p>
    <w:p w:rsidR="00F847F8" w:rsidRPr="0029252E" w:rsidRDefault="00F847F8" w:rsidP="005834AB">
      <w:pPr>
        <w:spacing w:after="0" w:line="240" w:lineRule="auto"/>
        <w:jc w:val="both"/>
        <w:rPr>
          <w:rStyle w:val="docheader"/>
          <w:rFonts w:ascii="Times New Roman" w:hAnsi="Times New Roman"/>
          <w:b/>
          <w:bCs/>
          <w:sz w:val="28"/>
          <w:szCs w:val="28"/>
          <w:lang w:val="ro-RO"/>
        </w:rPr>
      </w:pPr>
    </w:p>
    <w:p w:rsidR="00F8627B" w:rsidRPr="0029252E" w:rsidRDefault="00F8627B" w:rsidP="00F8627B">
      <w:pPr>
        <w:spacing w:after="0" w:line="240" w:lineRule="auto"/>
        <w:jc w:val="both"/>
        <w:rPr>
          <w:rFonts w:ascii="Times New Roman" w:eastAsia="Times New Roman" w:hAnsi="Times New Roman" w:cs="Times New Roman"/>
          <w:b/>
          <w:i/>
          <w:sz w:val="28"/>
          <w:szCs w:val="28"/>
          <w:lang w:val="ro-RO" w:eastAsia="ru-RU"/>
        </w:rPr>
      </w:pPr>
      <w:r w:rsidRPr="0029252E">
        <w:rPr>
          <w:rFonts w:ascii="Times New Roman" w:eastAsia="Times New Roman" w:hAnsi="Times New Roman" w:cs="Times New Roman"/>
          <w:b/>
          <w:i/>
          <w:sz w:val="28"/>
          <w:szCs w:val="28"/>
          <w:lang w:val="ro-RO" w:eastAsia="ru-RU"/>
        </w:rPr>
        <w:t>Descrierea aspectului economic și a impactului asupra sectorului agricol.</w:t>
      </w:r>
    </w:p>
    <w:p w:rsidR="00F8627B" w:rsidRPr="0029252E" w:rsidRDefault="00F8627B" w:rsidP="00F8627B">
      <w:pPr>
        <w:spacing w:after="0" w:line="240" w:lineRule="auto"/>
        <w:jc w:val="both"/>
        <w:rPr>
          <w:rFonts w:ascii="Times New Roman" w:eastAsia="Times New Roman" w:hAnsi="Times New Roman"/>
          <w:bCs/>
          <w:color w:val="000000"/>
          <w:sz w:val="28"/>
          <w:szCs w:val="28"/>
          <w:lang w:val="ro-RO" w:eastAsia="ru-RU"/>
        </w:rPr>
      </w:pPr>
      <w:r w:rsidRPr="0029252E">
        <w:rPr>
          <w:rFonts w:ascii="Times New Roman" w:eastAsia="Times New Roman" w:hAnsi="Times New Roman"/>
          <w:bCs/>
          <w:color w:val="000000"/>
          <w:sz w:val="28"/>
          <w:szCs w:val="28"/>
          <w:lang w:val="ro-RO" w:eastAsia="ru-RU"/>
        </w:rPr>
        <w:t>P</w:t>
      </w:r>
      <w:r w:rsidRPr="0029252E">
        <w:rPr>
          <w:rStyle w:val="docheader"/>
          <w:rFonts w:ascii="Times New Roman" w:hAnsi="Times New Roman"/>
          <w:bCs/>
          <w:sz w:val="28"/>
          <w:szCs w:val="28"/>
          <w:lang w:val="ro-RO"/>
        </w:rPr>
        <w:t xml:space="preserve">roiectul </w:t>
      </w:r>
      <w:r w:rsidRPr="0029252E">
        <w:rPr>
          <w:rFonts w:ascii="Times New Roman" w:eastAsia="Times New Roman" w:hAnsi="Times New Roman"/>
          <w:bCs/>
          <w:i/>
          <w:color w:val="000000"/>
          <w:sz w:val="28"/>
          <w:szCs w:val="28"/>
          <w:lang w:val="ro-RO" w:eastAsia="ru-RU"/>
        </w:rPr>
        <w:t>„Agricultura conservativă – dezvoltarea unui sistem durabil de gestionare a solurilor în Republica Moldova”</w:t>
      </w:r>
      <w:r w:rsidRPr="0029252E">
        <w:rPr>
          <w:rFonts w:ascii="Times New Roman" w:eastAsia="Times New Roman" w:hAnsi="Times New Roman"/>
          <w:bCs/>
          <w:color w:val="000000"/>
          <w:sz w:val="28"/>
          <w:szCs w:val="28"/>
          <w:lang w:val="ro-RO" w:eastAsia="ru-RU"/>
        </w:rPr>
        <w:t xml:space="preserve"> corespunde priorităților de dezvoltare ale sectorului agricol, stipulate în Strategia Națională de Dezvoltare Agricolă și Rurală pentru anii 2014-2020 (Hotărârea Guvernului nr. 409 din 4iunie 2014).</w:t>
      </w:r>
    </w:p>
    <w:p w:rsidR="001961F3" w:rsidRPr="0029252E" w:rsidRDefault="00F8627B" w:rsidP="001961F3">
      <w:pPr>
        <w:spacing w:after="0" w:line="240" w:lineRule="auto"/>
        <w:jc w:val="both"/>
        <w:rPr>
          <w:rFonts w:ascii="Times New Roman" w:eastAsia="Calibri" w:hAnsi="Times New Roman" w:cs="Times New Roman"/>
          <w:bCs/>
          <w:sz w:val="28"/>
          <w:szCs w:val="28"/>
          <w:lang w:val="ro-RO"/>
        </w:rPr>
      </w:pPr>
      <w:r w:rsidRPr="0029252E">
        <w:rPr>
          <w:rFonts w:ascii="Times New Roman" w:eastAsia="Calibri" w:hAnsi="Times New Roman" w:cs="Times New Roman"/>
          <w:bCs/>
          <w:sz w:val="28"/>
          <w:szCs w:val="28"/>
          <w:lang w:val="ro-RO"/>
        </w:rPr>
        <w:t xml:space="preserve">Agricultura conservativă implică utilizarea tehnologiilor și a tehnicilor benefice pentru fermieri și care sunt adresate unei agriculturi durabile, adaptate la schimbările climatice. În acest sens, </w:t>
      </w:r>
      <w:r w:rsidR="00750F70" w:rsidRPr="0029252E">
        <w:rPr>
          <w:rFonts w:ascii="Times New Roman" w:eastAsia="Times New Roman" w:hAnsi="Times New Roman" w:cs="Times New Roman"/>
          <w:sz w:val="28"/>
          <w:szCs w:val="28"/>
          <w:lang w:val="ro-RO" w:eastAsia="ru-RU"/>
        </w:rPr>
        <w:t>Ministerul Agriculturii, Dezvoltării Regionale și Mediului</w:t>
      </w:r>
      <w:r w:rsidRPr="0029252E">
        <w:rPr>
          <w:rFonts w:ascii="Times New Roman" w:eastAsia="Calibri" w:hAnsi="Times New Roman" w:cs="Times New Roman"/>
          <w:bCs/>
          <w:sz w:val="28"/>
          <w:szCs w:val="28"/>
          <w:lang w:val="ro-RO"/>
        </w:rPr>
        <w:t xml:space="preserve"> promovează tot mai intens măsuri și inițiative orientate spre reducerea degradării solului și creșterea fertilității acestuia, fiind utilizate practici agricole prietenoase mediului și tehnologii agricole moderne.</w:t>
      </w:r>
      <w:r w:rsidR="001961F3" w:rsidRPr="0029252E">
        <w:rPr>
          <w:rFonts w:ascii="Times New Roman" w:eastAsia="Calibri" w:hAnsi="Times New Roman" w:cs="Times New Roman"/>
          <w:bCs/>
          <w:sz w:val="28"/>
          <w:szCs w:val="28"/>
          <w:lang w:val="ro-RO"/>
        </w:rPr>
        <w:t xml:space="preserve"> Aceasta se referă la obținerea și menținerea sănătății solului prin gestionarea </w:t>
      </w:r>
      <w:proofErr w:type="spellStart"/>
      <w:r w:rsidR="001961F3" w:rsidRPr="0029252E">
        <w:rPr>
          <w:rFonts w:ascii="Times New Roman" w:eastAsia="Calibri" w:hAnsi="Times New Roman" w:cs="Times New Roman"/>
          <w:bCs/>
          <w:sz w:val="28"/>
          <w:szCs w:val="28"/>
          <w:lang w:val="ro-RO"/>
        </w:rPr>
        <w:t>nutrien</w:t>
      </w:r>
      <w:bookmarkStart w:id="0" w:name="_GoBack"/>
      <w:bookmarkEnd w:id="0"/>
      <w:r w:rsidR="001961F3" w:rsidRPr="0029252E">
        <w:rPr>
          <w:rFonts w:ascii="Times New Roman" w:eastAsia="Calibri" w:hAnsi="Times New Roman" w:cs="Times New Roman"/>
          <w:bCs/>
          <w:sz w:val="28"/>
          <w:szCs w:val="28"/>
          <w:lang w:val="ro-RO"/>
        </w:rPr>
        <w:t>ților</w:t>
      </w:r>
      <w:proofErr w:type="spellEnd"/>
      <w:r w:rsidR="001961F3" w:rsidRPr="0029252E">
        <w:rPr>
          <w:rFonts w:ascii="Times New Roman" w:eastAsia="Calibri" w:hAnsi="Times New Roman" w:cs="Times New Roman"/>
          <w:bCs/>
          <w:sz w:val="28"/>
          <w:szCs w:val="28"/>
          <w:lang w:val="ro-RO"/>
        </w:rPr>
        <w:t xml:space="preserve"> din sol și din culturile agricole, creșterea rezilienței acestora față de schimbările climatice. </w:t>
      </w:r>
    </w:p>
    <w:p w:rsidR="00924B10" w:rsidRPr="0029252E" w:rsidRDefault="00924B10" w:rsidP="00C65A15">
      <w:pPr>
        <w:spacing w:after="0" w:line="240" w:lineRule="auto"/>
        <w:ind w:left="1170"/>
        <w:rPr>
          <w:rFonts w:ascii="Times New Roman" w:hAnsi="Times New Roman" w:cs="Times New Roman"/>
          <w:i/>
          <w:sz w:val="28"/>
          <w:szCs w:val="28"/>
          <w:lang w:val="ro-RO"/>
        </w:rPr>
      </w:pPr>
    </w:p>
    <w:p w:rsidR="00C65A15" w:rsidRPr="0029252E" w:rsidRDefault="00750F70" w:rsidP="00C65A15">
      <w:pPr>
        <w:spacing w:after="0" w:line="240" w:lineRule="auto"/>
        <w:jc w:val="both"/>
        <w:rPr>
          <w:rFonts w:ascii="Times New Roman" w:eastAsia="Times New Roman" w:hAnsi="Times New Roman" w:cs="Times New Roman"/>
          <w:sz w:val="28"/>
          <w:szCs w:val="28"/>
          <w:lang w:val="ro-RO" w:eastAsia="ru-RU"/>
        </w:rPr>
      </w:pPr>
      <w:r w:rsidRPr="0029252E">
        <w:rPr>
          <w:rFonts w:ascii="Times New Roman" w:hAnsi="Times New Roman" w:cs="Times New Roman"/>
          <w:sz w:val="28"/>
          <w:szCs w:val="28"/>
          <w:lang w:val="ro-RO"/>
        </w:rPr>
        <w:t xml:space="preserve">În contextul celor expuse, </w:t>
      </w:r>
      <w:r w:rsidRPr="0029252E">
        <w:rPr>
          <w:rFonts w:ascii="Times New Roman" w:eastAsia="Times New Roman" w:hAnsi="Times New Roman" w:cs="Times New Roman"/>
          <w:sz w:val="28"/>
          <w:szCs w:val="28"/>
          <w:lang w:val="ro-RO" w:eastAsia="ru-RU"/>
        </w:rPr>
        <w:t xml:space="preserve">Ministerul Agriculturii, Dezvoltării Regionale și Mediului propune spre examinare și aprobare proiectul </w:t>
      </w:r>
      <w:r w:rsidR="00C65A15" w:rsidRPr="0029252E">
        <w:rPr>
          <w:rFonts w:ascii="Times New Roman" w:eastAsia="Calibri" w:hAnsi="Times New Roman" w:cs="Times New Roman"/>
          <w:i/>
          <w:sz w:val="28"/>
          <w:szCs w:val="28"/>
          <w:lang w:val="ro-RO"/>
        </w:rPr>
        <w:t xml:space="preserve">hotărârii Guvernului </w:t>
      </w:r>
      <w:r w:rsidR="00C65A15" w:rsidRPr="0029252E">
        <w:rPr>
          <w:rFonts w:ascii="Times New Roman" w:eastAsia="Times New Roman" w:hAnsi="Times New Roman" w:cs="Times New Roman"/>
          <w:i/>
          <w:sz w:val="28"/>
          <w:szCs w:val="28"/>
          <w:lang w:val="ro-RO" w:eastAsia="ro-RO"/>
        </w:rPr>
        <w:t>cu privire la crearea</w:t>
      </w:r>
      <w:r w:rsidR="00C65A15" w:rsidRPr="0029252E">
        <w:rPr>
          <w:rFonts w:ascii="Times New Roman" w:eastAsia="Times New Roman" w:hAnsi="Times New Roman" w:cs="Times New Roman"/>
          <w:i/>
          <w:sz w:val="28"/>
          <w:szCs w:val="28"/>
          <w:lang w:val="ro-RO" w:eastAsia="ru-RU"/>
        </w:rPr>
        <w:t xml:space="preserve"> Comitetului </w:t>
      </w:r>
      <w:r w:rsidR="00C65A15" w:rsidRPr="0029252E">
        <w:rPr>
          <w:rFonts w:ascii="Times New Roman" w:eastAsia="Times New Roman" w:hAnsi="Times New Roman" w:cs="Times New Roman"/>
          <w:i/>
          <w:sz w:val="28"/>
          <w:szCs w:val="28"/>
          <w:lang w:val="ro-RO" w:eastAsia="ro-RO"/>
        </w:rPr>
        <w:t>Consultativ</w:t>
      </w:r>
      <w:r w:rsidR="00C65A15" w:rsidRPr="0029252E">
        <w:rPr>
          <w:rFonts w:ascii="Times New Roman" w:eastAsia="Times New Roman" w:hAnsi="Times New Roman" w:cs="Times New Roman"/>
          <w:i/>
          <w:sz w:val="28"/>
          <w:szCs w:val="28"/>
          <w:lang w:val="ro-RO" w:eastAsia="ru-RU"/>
        </w:rPr>
        <w:t xml:space="preserve"> pentru monitorizarea implementării </w:t>
      </w:r>
      <w:r w:rsidR="00C65A15" w:rsidRPr="0029252E">
        <w:rPr>
          <w:rFonts w:ascii="Times New Roman" w:eastAsia="Times New Roman" w:hAnsi="Times New Roman" w:cs="Times New Roman"/>
          <w:i/>
          <w:sz w:val="28"/>
          <w:szCs w:val="28"/>
          <w:lang w:val="ro-RO" w:eastAsia="ro-RO"/>
        </w:rPr>
        <w:t xml:space="preserve">Proiectului </w:t>
      </w:r>
      <w:r w:rsidR="00C65A15" w:rsidRPr="0029252E">
        <w:rPr>
          <w:rFonts w:ascii="Times New Roman" w:eastAsia="Times New Roman" w:hAnsi="Times New Roman" w:cs="Times New Roman"/>
          <w:i/>
          <w:sz w:val="28"/>
          <w:szCs w:val="28"/>
          <w:lang w:val="ro-RO" w:eastAsia="ru-RU"/>
        </w:rPr>
        <w:t>„Agricultura conservativă – dezvoltarea unui sistem durabil de gestionare a solurilor în Republica Moldova”</w:t>
      </w:r>
      <w:r w:rsidR="00C65A15" w:rsidRPr="0029252E">
        <w:rPr>
          <w:rFonts w:ascii="Times New Roman" w:eastAsia="Times New Roman" w:hAnsi="Times New Roman" w:cs="Times New Roman"/>
          <w:sz w:val="28"/>
          <w:szCs w:val="28"/>
          <w:lang w:val="ro-RO" w:eastAsia="ru-RU"/>
        </w:rPr>
        <w:t>.</w:t>
      </w:r>
    </w:p>
    <w:p w:rsidR="00924B10" w:rsidRPr="0029252E" w:rsidRDefault="00924B10" w:rsidP="00C65A15">
      <w:pPr>
        <w:spacing w:after="0" w:line="240" w:lineRule="auto"/>
        <w:rPr>
          <w:rFonts w:ascii="Times New Roman" w:hAnsi="Times New Roman" w:cs="Times New Roman"/>
          <w:sz w:val="28"/>
          <w:szCs w:val="28"/>
          <w:lang w:val="ro-RO"/>
        </w:rPr>
      </w:pPr>
    </w:p>
    <w:p w:rsidR="006A297B" w:rsidRPr="0029252E" w:rsidRDefault="006A297B" w:rsidP="00C65A15">
      <w:pPr>
        <w:spacing w:after="0" w:line="240" w:lineRule="auto"/>
        <w:rPr>
          <w:rFonts w:ascii="Times New Roman" w:hAnsi="Times New Roman" w:cs="Times New Roman"/>
          <w:sz w:val="28"/>
          <w:szCs w:val="28"/>
          <w:lang w:val="ro-RO"/>
        </w:rPr>
      </w:pPr>
    </w:p>
    <w:p w:rsidR="006A297B" w:rsidRPr="0029252E" w:rsidRDefault="000E5829" w:rsidP="006A297B">
      <w:pPr>
        <w:spacing w:after="0" w:line="240" w:lineRule="auto"/>
        <w:jc w:val="center"/>
        <w:rPr>
          <w:rFonts w:ascii="Times New Roman" w:eastAsia="Calibri" w:hAnsi="Times New Roman" w:cs="Times New Roman"/>
          <w:b/>
          <w:color w:val="000000"/>
          <w:sz w:val="28"/>
          <w:szCs w:val="28"/>
          <w:lang w:val="ro-RO"/>
        </w:rPr>
      </w:pPr>
      <w:proofErr w:type="spellStart"/>
      <w:r>
        <w:rPr>
          <w:rFonts w:ascii="Times New Roman" w:eastAsia="Calibri" w:hAnsi="Times New Roman" w:cs="Times New Roman"/>
          <w:b/>
          <w:color w:val="000000"/>
          <w:sz w:val="28"/>
          <w:szCs w:val="28"/>
          <w:lang w:val="en-US"/>
        </w:rPr>
        <w:t>Secretar</w:t>
      </w:r>
      <w:proofErr w:type="spellEnd"/>
      <w:r>
        <w:rPr>
          <w:rFonts w:ascii="Times New Roman" w:eastAsia="Calibri" w:hAnsi="Times New Roman" w:cs="Times New Roman"/>
          <w:b/>
          <w:color w:val="000000"/>
          <w:sz w:val="28"/>
          <w:szCs w:val="28"/>
          <w:lang w:val="en-US"/>
        </w:rPr>
        <w:t xml:space="preserve"> general de stat</w:t>
      </w:r>
      <w:r w:rsidR="006A297B" w:rsidRPr="0029252E">
        <w:rPr>
          <w:rFonts w:ascii="Times New Roman" w:eastAsia="Calibri" w:hAnsi="Times New Roman" w:cs="Times New Roman"/>
          <w:b/>
          <w:color w:val="000000"/>
          <w:sz w:val="28"/>
          <w:szCs w:val="28"/>
          <w:lang w:val="ro-RO"/>
        </w:rPr>
        <w:t xml:space="preserve">                                                                  </w:t>
      </w:r>
      <w:r>
        <w:rPr>
          <w:rFonts w:ascii="Times New Roman" w:eastAsia="Calibri" w:hAnsi="Times New Roman" w:cs="Times New Roman"/>
          <w:b/>
          <w:color w:val="000000"/>
          <w:sz w:val="28"/>
          <w:szCs w:val="28"/>
          <w:lang w:val="ro-RO"/>
        </w:rPr>
        <w:t>Iurie UȘURELU</w:t>
      </w:r>
    </w:p>
    <w:p w:rsidR="006A297B" w:rsidRPr="0029252E" w:rsidRDefault="006A297B" w:rsidP="00C65A15">
      <w:pPr>
        <w:spacing w:after="0" w:line="240" w:lineRule="auto"/>
        <w:rPr>
          <w:rFonts w:ascii="Times New Roman" w:hAnsi="Times New Roman" w:cs="Times New Roman"/>
          <w:sz w:val="28"/>
          <w:szCs w:val="28"/>
          <w:lang w:val="ro-RO"/>
        </w:rPr>
      </w:pPr>
    </w:p>
    <w:sectPr w:rsidR="006A297B" w:rsidRPr="0029252E" w:rsidSect="00054B64">
      <w:pgSz w:w="11906" w:h="16838"/>
      <w:pgMar w:top="720" w:right="836" w:bottom="81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6FAA"/>
    <w:multiLevelType w:val="hybridMultilevel"/>
    <w:tmpl w:val="5B543D50"/>
    <w:lvl w:ilvl="0" w:tplc="36083AFC">
      <w:start w:val="1"/>
      <w:numFmt w:val="lowerLetter"/>
      <w:lvlText w:val="%1)"/>
      <w:lvlJc w:val="left"/>
      <w:pPr>
        <w:ind w:left="1068" w:hanging="360"/>
      </w:pPr>
      <w:rPr>
        <w:rFonts w:eastAsiaTheme="minorHAnsi" w:hint="default"/>
        <w:b/>
        <w:u w:val="singl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1E8170D"/>
    <w:multiLevelType w:val="hybridMultilevel"/>
    <w:tmpl w:val="D442A512"/>
    <w:lvl w:ilvl="0" w:tplc="BA3E7882">
      <w:start w:val="2"/>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014A3A"/>
    <w:multiLevelType w:val="hybridMultilevel"/>
    <w:tmpl w:val="7CD0CF18"/>
    <w:lvl w:ilvl="0" w:tplc="1870D26E">
      <w:numFmt w:val="bullet"/>
      <w:lvlText w:val="-"/>
      <w:lvlJc w:val="left"/>
      <w:pPr>
        <w:ind w:left="1068" w:hanging="360"/>
      </w:pPr>
      <w:rPr>
        <w:rFonts w:ascii="Times New Roman" w:eastAsiaTheme="minorHAnsi" w:hAnsi="Times New Roman" w:cs="Times New Roman"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1960AAC"/>
    <w:multiLevelType w:val="hybridMultilevel"/>
    <w:tmpl w:val="B12EA064"/>
    <w:lvl w:ilvl="0" w:tplc="EEAAA576">
      <w:start w:val="1"/>
      <w:numFmt w:val="low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3AB90CE5"/>
    <w:multiLevelType w:val="hybridMultilevel"/>
    <w:tmpl w:val="4FFCC69A"/>
    <w:lvl w:ilvl="0" w:tplc="0409000F">
      <w:start w:val="1"/>
      <w:numFmt w:val="decimal"/>
      <w:lvlText w:val="%1."/>
      <w:lvlJc w:val="left"/>
      <w:pPr>
        <w:tabs>
          <w:tab w:val="num" w:pos="702"/>
        </w:tabs>
        <w:ind w:left="702" w:hanging="360"/>
      </w:pPr>
      <w:rPr>
        <w:rFonts w:hint="default"/>
      </w:rPr>
    </w:lvl>
    <w:lvl w:ilvl="1" w:tplc="5B52D89E">
      <w:start w:val="1"/>
      <w:numFmt w:val="lowerLetter"/>
      <w:lvlText w:val="(%2)"/>
      <w:lvlJc w:val="left"/>
      <w:pPr>
        <w:tabs>
          <w:tab w:val="num" w:pos="1440"/>
        </w:tabs>
        <w:ind w:left="1440" w:hanging="360"/>
      </w:pPr>
      <w:rPr>
        <w:rFonts w:ascii="Times New Roman" w:eastAsia="MS Mincho" w:hAnsi="Times New Roman" w:cs="Times New Roman"/>
      </w:rPr>
    </w:lvl>
    <w:lvl w:ilvl="2" w:tplc="72940FD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E60BFA"/>
    <w:multiLevelType w:val="hybridMultilevel"/>
    <w:tmpl w:val="16006460"/>
    <w:lvl w:ilvl="0" w:tplc="39F27E42">
      <w:numFmt w:val="bullet"/>
      <w:lvlText w:val="-"/>
      <w:lvlJc w:val="left"/>
      <w:pPr>
        <w:ind w:left="1068" w:hanging="360"/>
      </w:pPr>
      <w:rPr>
        <w:rFonts w:ascii="Times New Roman" w:eastAsiaTheme="minorHAnsi"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42933ABC"/>
    <w:multiLevelType w:val="hybridMultilevel"/>
    <w:tmpl w:val="072A41EA"/>
    <w:lvl w:ilvl="0" w:tplc="75BAEF36">
      <w:start w:val="1"/>
      <w:numFmt w:val="lowerLetter"/>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7">
    <w:nsid w:val="4A073523"/>
    <w:multiLevelType w:val="hybridMultilevel"/>
    <w:tmpl w:val="B8FC4658"/>
    <w:lvl w:ilvl="0" w:tplc="BA3E7882">
      <w:start w:val="2"/>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991830"/>
    <w:multiLevelType w:val="hybridMultilevel"/>
    <w:tmpl w:val="252C600E"/>
    <w:lvl w:ilvl="0" w:tplc="D450C14C">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5CA3020"/>
    <w:multiLevelType w:val="hybridMultilevel"/>
    <w:tmpl w:val="749CFF7C"/>
    <w:lvl w:ilvl="0" w:tplc="75BAEF36">
      <w:start w:val="1"/>
      <w:numFmt w:val="lowerLetter"/>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0">
    <w:nsid w:val="731B1AB0"/>
    <w:multiLevelType w:val="hybridMultilevel"/>
    <w:tmpl w:val="D980BE50"/>
    <w:lvl w:ilvl="0" w:tplc="D8024BFE">
      <w:start w:val="1"/>
      <w:numFmt w:val="lowerLetter"/>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3"/>
  </w:num>
  <w:num w:numId="3">
    <w:abstractNumId w:val="8"/>
  </w:num>
  <w:num w:numId="4">
    <w:abstractNumId w:val="6"/>
  </w:num>
  <w:num w:numId="5">
    <w:abstractNumId w:val="9"/>
  </w:num>
  <w:num w:numId="6">
    <w:abstractNumId w:val="0"/>
  </w:num>
  <w:num w:numId="7">
    <w:abstractNumId w:val="4"/>
  </w:num>
  <w:num w:numId="8">
    <w:abstractNumId w:val="10"/>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EFB"/>
    <w:rsid w:val="0000189D"/>
    <w:rsid w:val="00035667"/>
    <w:rsid w:val="00054B64"/>
    <w:rsid w:val="000B1EA7"/>
    <w:rsid w:val="000C3237"/>
    <w:rsid w:val="000E290E"/>
    <w:rsid w:val="000E5829"/>
    <w:rsid w:val="000F099B"/>
    <w:rsid w:val="001127E2"/>
    <w:rsid w:val="001137F2"/>
    <w:rsid w:val="00130993"/>
    <w:rsid w:val="0013124C"/>
    <w:rsid w:val="00146C31"/>
    <w:rsid w:val="001961F3"/>
    <w:rsid w:val="002034E2"/>
    <w:rsid w:val="00215645"/>
    <w:rsid w:val="00222729"/>
    <w:rsid w:val="002341A8"/>
    <w:rsid w:val="00261425"/>
    <w:rsid w:val="00271FF1"/>
    <w:rsid w:val="00274FC4"/>
    <w:rsid w:val="00280690"/>
    <w:rsid w:val="00284C59"/>
    <w:rsid w:val="0029252E"/>
    <w:rsid w:val="002D430F"/>
    <w:rsid w:val="002D7B3F"/>
    <w:rsid w:val="002E0F65"/>
    <w:rsid w:val="002F3E23"/>
    <w:rsid w:val="00310EBA"/>
    <w:rsid w:val="00314504"/>
    <w:rsid w:val="00316245"/>
    <w:rsid w:val="003412B6"/>
    <w:rsid w:val="003653DE"/>
    <w:rsid w:val="00383503"/>
    <w:rsid w:val="003A4BC0"/>
    <w:rsid w:val="003A6F70"/>
    <w:rsid w:val="003C3BC1"/>
    <w:rsid w:val="003C5FD1"/>
    <w:rsid w:val="003D3252"/>
    <w:rsid w:val="0042068C"/>
    <w:rsid w:val="00443AB5"/>
    <w:rsid w:val="00453F64"/>
    <w:rsid w:val="00463025"/>
    <w:rsid w:val="00465F23"/>
    <w:rsid w:val="00490360"/>
    <w:rsid w:val="004B5BFD"/>
    <w:rsid w:val="004C59AB"/>
    <w:rsid w:val="004F215E"/>
    <w:rsid w:val="005301F2"/>
    <w:rsid w:val="005834AB"/>
    <w:rsid w:val="0059035A"/>
    <w:rsid w:val="00590809"/>
    <w:rsid w:val="0059433E"/>
    <w:rsid w:val="005B7B9B"/>
    <w:rsid w:val="005C357B"/>
    <w:rsid w:val="005C4347"/>
    <w:rsid w:val="00624B24"/>
    <w:rsid w:val="006A297B"/>
    <w:rsid w:val="006A673F"/>
    <w:rsid w:val="006C51F3"/>
    <w:rsid w:val="006E01F7"/>
    <w:rsid w:val="00717579"/>
    <w:rsid w:val="00750F70"/>
    <w:rsid w:val="007726D7"/>
    <w:rsid w:val="007A33D4"/>
    <w:rsid w:val="007B72B4"/>
    <w:rsid w:val="008120B4"/>
    <w:rsid w:val="00842F24"/>
    <w:rsid w:val="008648A7"/>
    <w:rsid w:val="00877F65"/>
    <w:rsid w:val="00886B24"/>
    <w:rsid w:val="008C3410"/>
    <w:rsid w:val="008D67B1"/>
    <w:rsid w:val="00917BBF"/>
    <w:rsid w:val="00924B10"/>
    <w:rsid w:val="00931E5A"/>
    <w:rsid w:val="00934DE7"/>
    <w:rsid w:val="0093521C"/>
    <w:rsid w:val="00935CA9"/>
    <w:rsid w:val="00973D77"/>
    <w:rsid w:val="009A388A"/>
    <w:rsid w:val="009B4E6B"/>
    <w:rsid w:val="00A24C11"/>
    <w:rsid w:val="00A26474"/>
    <w:rsid w:val="00A40DBE"/>
    <w:rsid w:val="00A748A3"/>
    <w:rsid w:val="00A91F4C"/>
    <w:rsid w:val="00AA0CDC"/>
    <w:rsid w:val="00AF0F16"/>
    <w:rsid w:val="00B15A73"/>
    <w:rsid w:val="00B31960"/>
    <w:rsid w:val="00B4268F"/>
    <w:rsid w:val="00B55173"/>
    <w:rsid w:val="00B70605"/>
    <w:rsid w:val="00B75084"/>
    <w:rsid w:val="00B8119C"/>
    <w:rsid w:val="00B86D60"/>
    <w:rsid w:val="00BB6A07"/>
    <w:rsid w:val="00BC4605"/>
    <w:rsid w:val="00BF2BC8"/>
    <w:rsid w:val="00C21F17"/>
    <w:rsid w:val="00C37EEB"/>
    <w:rsid w:val="00C44209"/>
    <w:rsid w:val="00C61C73"/>
    <w:rsid w:val="00C65A15"/>
    <w:rsid w:val="00C85EAE"/>
    <w:rsid w:val="00C9438A"/>
    <w:rsid w:val="00CC2544"/>
    <w:rsid w:val="00CC257B"/>
    <w:rsid w:val="00CD3194"/>
    <w:rsid w:val="00CD7FF6"/>
    <w:rsid w:val="00D215B2"/>
    <w:rsid w:val="00D22E4D"/>
    <w:rsid w:val="00D45F07"/>
    <w:rsid w:val="00D67BB3"/>
    <w:rsid w:val="00D87DF8"/>
    <w:rsid w:val="00DC009D"/>
    <w:rsid w:val="00DD026A"/>
    <w:rsid w:val="00E02B2D"/>
    <w:rsid w:val="00E13F45"/>
    <w:rsid w:val="00E141EB"/>
    <w:rsid w:val="00E1483B"/>
    <w:rsid w:val="00E27EFB"/>
    <w:rsid w:val="00E364E0"/>
    <w:rsid w:val="00EB6695"/>
    <w:rsid w:val="00EB68AE"/>
    <w:rsid w:val="00EC2E9B"/>
    <w:rsid w:val="00ED4EAA"/>
    <w:rsid w:val="00EE4D83"/>
    <w:rsid w:val="00F06238"/>
    <w:rsid w:val="00F22FC9"/>
    <w:rsid w:val="00F46876"/>
    <w:rsid w:val="00F527AD"/>
    <w:rsid w:val="00F541B5"/>
    <w:rsid w:val="00F735AB"/>
    <w:rsid w:val="00F75CAE"/>
    <w:rsid w:val="00F847F8"/>
    <w:rsid w:val="00F8627B"/>
    <w:rsid w:val="00F864B9"/>
    <w:rsid w:val="00FD70B7"/>
    <w:rsid w:val="00FF1905"/>
    <w:rsid w:val="00FF5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FC4"/>
    <w:pPr>
      <w:ind w:left="720"/>
      <w:contextualSpacing/>
    </w:pPr>
  </w:style>
  <w:style w:type="character" w:customStyle="1" w:styleId="docheader">
    <w:name w:val="doc_header"/>
    <w:uiPriority w:val="99"/>
    <w:rsid w:val="000C323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FC4"/>
    <w:pPr>
      <w:ind w:left="720"/>
      <w:contextualSpacing/>
    </w:pPr>
  </w:style>
  <w:style w:type="character" w:customStyle="1" w:styleId="docheader">
    <w:name w:val="doc_header"/>
    <w:uiPriority w:val="99"/>
    <w:rsid w:val="000C32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635AC-2B35-4399-9F1A-790E1134A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Gherman</dc:creator>
  <cp:lastModifiedBy>admin1</cp:lastModifiedBy>
  <cp:revision>51</cp:revision>
  <cp:lastPrinted>2017-11-10T13:02:00Z</cp:lastPrinted>
  <dcterms:created xsi:type="dcterms:W3CDTF">2017-09-14T05:55:00Z</dcterms:created>
  <dcterms:modified xsi:type="dcterms:W3CDTF">2017-11-10T13:02:00Z</dcterms:modified>
</cp:coreProperties>
</file>