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910" w:rsidRPr="00F373D5" w:rsidRDefault="00BA1910" w:rsidP="00BA1910">
      <w:pPr>
        <w:spacing w:after="0" w:line="240" w:lineRule="auto"/>
        <w:jc w:val="center"/>
        <w:rPr>
          <w:rFonts w:ascii="Times New Roman" w:hAnsi="Times New Roman" w:cs="Times New Roman"/>
          <w:b/>
          <w:sz w:val="32"/>
          <w:szCs w:val="32"/>
          <w:lang w:val="ro-RO"/>
        </w:rPr>
      </w:pPr>
      <w:r w:rsidRPr="00F373D5">
        <w:rPr>
          <w:rFonts w:ascii="Times New Roman" w:hAnsi="Times New Roman" w:cs="Times New Roman"/>
          <w:b/>
          <w:sz w:val="32"/>
          <w:szCs w:val="32"/>
          <w:lang w:val="ro-RO"/>
        </w:rPr>
        <w:t>Notă informativă</w:t>
      </w:r>
    </w:p>
    <w:p w:rsidR="00BA1910" w:rsidRDefault="00BA1910" w:rsidP="00BA1910">
      <w:pPr>
        <w:spacing w:after="0" w:line="240" w:lineRule="auto"/>
        <w:jc w:val="center"/>
        <w:rPr>
          <w:rFonts w:ascii="Times New Roman" w:hAnsi="Times New Roman" w:cs="Times New Roman"/>
          <w:b/>
          <w:sz w:val="32"/>
          <w:szCs w:val="32"/>
          <w:lang w:val="ro-RO"/>
        </w:rPr>
      </w:pPr>
      <w:r w:rsidRPr="00F373D5">
        <w:rPr>
          <w:rFonts w:ascii="Times New Roman" w:hAnsi="Times New Roman" w:cs="Times New Roman"/>
          <w:b/>
          <w:sz w:val="32"/>
          <w:szCs w:val="32"/>
          <w:lang w:val="ro-RO"/>
        </w:rPr>
        <w:t xml:space="preserve">la proiectul legii pentru modificarea şi completarea Codului cu privire la ştiinţă şi inovare </w:t>
      </w:r>
      <w:r>
        <w:rPr>
          <w:rFonts w:ascii="Times New Roman" w:hAnsi="Times New Roman" w:cs="Times New Roman"/>
          <w:b/>
          <w:sz w:val="32"/>
          <w:szCs w:val="32"/>
          <w:lang w:val="ro-RO"/>
        </w:rPr>
        <w:t xml:space="preserve">al Republicii Moldova </w:t>
      </w:r>
    </w:p>
    <w:p w:rsidR="00BA1910" w:rsidRDefault="00BA1910" w:rsidP="00BA1910">
      <w:pPr>
        <w:spacing w:after="0" w:line="240" w:lineRule="auto"/>
        <w:jc w:val="center"/>
        <w:rPr>
          <w:rFonts w:ascii="Times New Roman" w:hAnsi="Times New Roman" w:cs="Times New Roman"/>
          <w:b/>
          <w:sz w:val="32"/>
          <w:szCs w:val="32"/>
          <w:lang w:val="ro-RO"/>
        </w:rPr>
      </w:pPr>
      <w:r w:rsidRPr="00F373D5">
        <w:rPr>
          <w:rFonts w:ascii="Times New Roman" w:hAnsi="Times New Roman" w:cs="Times New Roman"/>
          <w:b/>
          <w:sz w:val="32"/>
          <w:szCs w:val="32"/>
          <w:lang w:val="ro-RO"/>
        </w:rPr>
        <w:t>nr. 259-XV din 15.07.2004</w:t>
      </w:r>
    </w:p>
    <w:p w:rsidR="00BA1910" w:rsidRDefault="00BA1910" w:rsidP="00BA1910">
      <w:pPr>
        <w:widowControl w:val="0"/>
        <w:spacing w:after="0"/>
        <w:ind w:firstLine="708"/>
        <w:jc w:val="both"/>
        <w:rPr>
          <w:rFonts w:ascii="Times New Roman" w:hAnsi="Times New Roman" w:cs="Times New Roman"/>
          <w:sz w:val="26"/>
          <w:szCs w:val="26"/>
          <w:lang w:val="ro-RO"/>
        </w:rPr>
      </w:pPr>
    </w:p>
    <w:p w:rsidR="00373C9E" w:rsidRPr="00373C9E" w:rsidRDefault="00530B09" w:rsidP="00530B09">
      <w:pPr>
        <w:tabs>
          <w:tab w:val="left" w:pos="9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sidR="00373C9E" w:rsidRPr="00530B09">
        <w:rPr>
          <w:rFonts w:ascii="Times New Roman" w:hAnsi="Times New Roman" w:cs="Times New Roman"/>
          <w:sz w:val="26"/>
          <w:szCs w:val="26"/>
          <w:lang w:val="ro-RO"/>
        </w:rPr>
        <w:t xml:space="preserve">Proiectul legii pentru modificarea şi completarea Codului cu privire la ştiinţă şi inovare al Republicii Moldova nr. 259-XV din 15.07.2004 a fost elaborat </w:t>
      </w:r>
      <w:r w:rsidR="000927F9" w:rsidRPr="00530B09">
        <w:rPr>
          <w:rFonts w:ascii="Times New Roman" w:hAnsi="Times New Roman" w:cs="Times New Roman"/>
          <w:sz w:val="26"/>
          <w:szCs w:val="26"/>
          <w:lang w:val="ro-RO"/>
        </w:rPr>
        <w:t xml:space="preserve">în scopul realizării </w:t>
      </w:r>
      <w:r w:rsidR="00373C9E" w:rsidRPr="00C950B1">
        <w:rPr>
          <w:rFonts w:ascii="Times New Roman" w:hAnsi="Times New Roman" w:cs="Times New Roman"/>
          <w:sz w:val="26"/>
          <w:szCs w:val="26"/>
          <w:lang w:val="ro-RO"/>
        </w:rPr>
        <w:t>obiectiv</w:t>
      </w:r>
      <w:r w:rsidR="00373C9E">
        <w:rPr>
          <w:rFonts w:ascii="Times New Roman" w:hAnsi="Times New Roman" w:cs="Times New Roman"/>
          <w:sz w:val="26"/>
          <w:szCs w:val="26"/>
          <w:lang w:val="ro-RO"/>
        </w:rPr>
        <w:t xml:space="preserve">ului </w:t>
      </w:r>
      <w:r w:rsidR="00373C9E" w:rsidRPr="00C950B1">
        <w:rPr>
          <w:rFonts w:ascii="Times New Roman" w:hAnsi="Times New Roman" w:cs="Times New Roman"/>
          <w:sz w:val="26"/>
          <w:szCs w:val="26"/>
          <w:lang w:val="ro-RO"/>
        </w:rPr>
        <w:t xml:space="preserve"> </w:t>
      </w:r>
      <w:r w:rsidR="008C750C" w:rsidRPr="000927F9">
        <w:rPr>
          <w:rFonts w:ascii="Times New Roman" w:hAnsi="Times New Roman" w:cs="Times New Roman"/>
          <w:sz w:val="26"/>
          <w:szCs w:val="26"/>
          <w:lang w:val="ro-RO"/>
        </w:rPr>
        <w:t>stipulat în</w:t>
      </w:r>
      <w:r w:rsidR="008C750C">
        <w:rPr>
          <w:rFonts w:ascii="Times New Roman" w:hAnsi="Times New Roman" w:cs="Times New Roman"/>
          <w:b/>
          <w:sz w:val="26"/>
          <w:szCs w:val="26"/>
          <w:lang w:val="ro-RO"/>
        </w:rPr>
        <w:t xml:space="preserve"> </w:t>
      </w:r>
      <w:r w:rsidR="008C750C" w:rsidRPr="00C950B1">
        <w:rPr>
          <w:rFonts w:ascii="Times New Roman" w:hAnsi="Times New Roman" w:cs="Times New Roman"/>
          <w:sz w:val="26"/>
          <w:szCs w:val="26"/>
          <w:lang w:val="ro-RO"/>
        </w:rPr>
        <w:t>Programul de activitate al Guvernului pe anii 2016-2018</w:t>
      </w:r>
      <w:r w:rsidR="008C750C">
        <w:rPr>
          <w:rFonts w:ascii="Times New Roman" w:hAnsi="Times New Roman" w:cs="Times New Roman"/>
          <w:sz w:val="26"/>
          <w:szCs w:val="26"/>
          <w:lang w:val="ro-RO"/>
        </w:rPr>
        <w:t xml:space="preserve"> - </w:t>
      </w:r>
      <w:r w:rsidR="000927F9" w:rsidRPr="00C7543D">
        <w:rPr>
          <w:rFonts w:ascii="Times New Roman" w:hAnsi="Times New Roman" w:cs="Times New Roman"/>
          <w:sz w:val="26"/>
          <w:szCs w:val="26"/>
          <w:lang w:val="ro-RO"/>
        </w:rPr>
        <w:t>„reformarea guvernării sistemului naţional de cercetare ştiinţifică, dezvoltare tehnologică şi inovare în vederea adoptării unui model mai deschis, incluziv şi transparent”</w:t>
      </w:r>
      <w:r w:rsidR="000718E3" w:rsidRPr="00C7543D">
        <w:rPr>
          <w:rFonts w:ascii="Times New Roman" w:hAnsi="Times New Roman" w:cs="Times New Roman"/>
          <w:sz w:val="26"/>
          <w:szCs w:val="26"/>
          <w:lang w:val="ro-RO"/>
        </w:rPr>
        <w:t>.</w:t>
      </w:r>
      <w:r w:rsidR="000927F9">
        <w:rPr>
          <w:rFonts w:ascii="Times New Roman" w:hAnsi="Times New Roman" w:cs="Times New Roman"/>
          <w:b/>
          <w:sz w:val="26"/>
          <w:szCs w:val="26"/>
          <w:lang w:val="ro-RO"/>
        </w:rPr>
        <w:t xml:space="preserve"> </w:t>
      </w:r>
      <w:r w:rsidR="000927F9">
        <w:rPr>
          <w:rFonts w:ascii="Times New Roman" w:hAnsi="Times New Roman" w:cs="Times New Roman"/>
          <w:sz w:val="26"/>
          <w:szCs w:val="26"/>
          <w:lang w:val="ro-RO"/>
        </w:rPr>
        <w:t>Îndeplinirea sarcinii respective, prin modificarea şi completarea Codului cu privire la ştiinţă şi inovare</w:t>
      </w:r>
      <w:r>
        <w:rPr>
          <w:rFonts w:ascii="Times New Roman" w:hAnsi="Times New Roman" w:cs="Times New Roman"/>
          <w:sz w:val="26"/>
          <w:szCs w:val="26"/>
          <w:lang w:val="ro-RO"/>
        </w:rPr>
        <w:t>,</w:t>
      </w:r>
      <w:r w:rsidR="000927F9">
        <w:rPr>
          <w:rFonts w:ascii="Times New Roman" w:hAnsi="Times New Roman" w:cs="Times New Roman"/>
          <w:sz w:val="26"/>
          <w:szCs w:val="26"/>
          <w:lang w:val="ro-RO"/>
        </w:rPr>
        <w:t xml:space="preserve">  este prevăzută de </w:t>
      </w:r>
      <w:r w:rsidR="000927F9" w:rsidRPr="00C950B1">
        <w:rPr>
          <w:rFonts w:ascii="Times New Roman" w:hAnsi="Times New Roman" w:cs="Times New Roman"/>
          <w:i/>
          <w:sz w:val="26"/>
          <w:szCs w:val="26"/>
          <w:lang w:val="ro-RO"/>
        </w:rPr>
        <w:t xml:space="preserve">Planul de acţiuni pentru implementarea Acordului de Asociere Republica </w:t>
      </w:r>
      <w:proofErr w:type="spellStart"/>
      <w:r w:rsidR="000927F9" w:rsidRPr="00C950B1">
        <w:rPr>
          <w:rFonts w:ascii="Times New Roman" w:hAnsi="Times New Roman" w:cs="Times New Roman"/>
          <w:i/>
          <w:sz w:val="26"/>
          <w:szCs w:val="26"/>
          <w:lang w:val="ro-RO"/>
        </w:rPr>
        <w:t>Moldova-Uniunea</w:t>
      </w:r>
      <w:proofErr w:type="spellEnd"/>
      <w:r w:rsidR="000927F9" w:rsidRPr="00C950B1">
        <w:rPr>
          <w:rFonts w:ascii="Times New Roman" w:hAnsi="Times New Roman" w:cs="Times New Roman"/>
          <w:i/>
          <w:sz w:val="26"/>
          <w:szCs w:val="26"/>
          <w:lang w:val="ro-RO"/>
        </w:rPr>
        <w:t xml:space="preserve"> Europeană în perioada 2014-2016</w:t>
      </w:r>
      <w:r w:rsidR="000927F9" w:rsidRPr="00C950B1">
        <w:rPr>
          <w:rFonts w:ascii="Times New Roman" w:hAnsi="Times New Roman" w:cs="Times New Roman"/>
          <w:sz w:val="26"/>
          <w:szCs w:val="26"/>
          <w:lang w:val="ro-RO"/>
        </w:rPr>
        <w:t xml:space="preserve">, aprobat prin </w:t>
      </w:r>
      <w:proofErr w:type="spellStart"/>
      <w:r w:rsidR="000927F9" w:rsidRPr="00C950B1">
        <w:rPr>
          <w:rFonts w:ascii="Times New Roman" w:hAnsi="Times New Roman" w:cs="Times New Roman"/>
          <w:sz w:val="26"/>
          <w:szCs w:val="26"/>
          <w:lang w:val="ro-RO"/>
        </w:rPr>
        <w:t>Hotărîrea</w:t>
      </w:r>
      <w:proofErr w:type="spellEnd"/>
      <w:r w:rsidR="000927F9" w:rsidRPr="00EF4C7A">
        <w:rPr>
          <w:rFonts w:ascii="Times New Roman" w:hAnsi="Times New Roman" w:cs="Times New Roman"/>
          <w:sz w:val="28"/>
          <w:szCs w:val="28"/>
          <w:lang w:val="ro-RO"/>
        </w:rPr>
        <w:t xml:space="preserve"> </w:t>
      </w:r>
      <w:r w:rsidR="000927F9" w:rsidRPr="00C950B1">
        <w:rPr>
          <w:rFonts w:ascii="Times New Roman" w:hAnsi="Times New Roman" w:cs="Times New Roman"/>
          <w:sz w:val="26"/>
          <w:szCs w:val="26"/>
          <w:lang w:val="ro-RO"/>
        </w:rPr>
        <w:t>Guvernului nr. 8</w:t>
      </w:r>
      <w:r w:rsidR="000927F9">
        <w:rPr>
          <w:rFonts w:ascii="Times New Roman" w:hAnsi="Times New Roman" w:cs="Times New Roman"/>
          <w:sz w:val="26"/>
          <w:szCs w:val="26"/>
          <w:lang w:val="ro-RO"/>
        </w:rPr>
        <w:t>0</w:t>
      </w:r>
      <w:r w:rsidR="000927F9" w:rsidRPr="00C950B1">
        <w:rPr>
          <w:rFonts w:ascii="Times New Roman" w:hAnsi="Times New Roman" w:cs="Times New Roman"/>
          <w:sz w:val="26"/>
          <w:szCs w:val="26"/>
          <w:lang w:val="ro-RO"/>
        </w:rPr>
        <w:t>8 din 07.10.2014,</w:t>
      </w:r>
      <w:r w:rsidRPr="00530B09">
        <w:rPr>
          <w:rFonts w:ascii="Times New Roman" w:hAnsi="Times New Roman" w:cs="Times New Roman"/>
          <w:sz w:val="26"/>
          <w:szCs w:val="26"/>
          <w:lang w:val="ro-RO"/>
        </w:rPr>
        <w:t xml:space="preserve"> </w:t>
      </w:r>
      <w:r>
        <w:rPr>
          <w:rFonts w:ascii="Times New Roman" w:hAnsi="Times New Roman" w:cs="Times New Roman"/>
          <w:sz w:val="26"/>
          <w:szCs w:val="26"/>
          <w:lang w:val="ro-RO"/>
        </w:rPr>
        <w:t xml:space="preserve">Foaia de parcurs pentru ameliorarea competitivităţii, aprobată prin </w:t>
      </w:r>
      <w:proofErr w:type="spellStart"/>
      <w:r>
        <w:rPr>
          <w:rFonts w:ascii="Times New Roman" w:hAnsi="Times New Roman" w:cs="Times New Roman"/>
          <w:sz w:val="26"/>
          <w:szCs w:val="26"/>
          <w:lang w:val="ro-RO"/>
        </w:rPr>
        <w:t>Hotărîrea</w:t>
      </w:r>
      <w:proofErr w:type="spellEnd"/>
      <w:r>
        <w:rPr>
          <w:rFonts w:ascii="Times New Roman" w:hAnsi="Times New Roman" w:cs="Times New Roman"/>
          <w:sz w:val="26"/>
          <w:szCs w:val="26"/>
          <w:lang w:val="ro-RO"/>
        </w:rPr>
        <w:t xml:space="preserve"> Guvernului   nr. 4   din 14.01.2014,</w:t>
      </w:r>
    </w:p>
    <w:p w:rsidR="00BA1910" w:rsidRPr="00C950B1" w:rsidRDefault="00BA1910" w:rsidP="00530B09">
      <w:pPr>
        <w:widowControl w:val="0"/>
        <w:spacing w:after="0"/>
        <w:jc w:val="both"/>
        <w:rPr>
          <w:rFonts w:ascii="Times New Roman" w:hAnsi="Times New Roman" w:cs="Times New Roman"/>
          <w:b/>
          <w:sz w:val="26"/>
          <w:szCs w:val="26"/>
          <w:lang w:val="ro-RO"/>
        </w:rPr>
      </w:pPr>
      <w:r w:rsidRPr="00C950B1">
        <w:rPr>
          <w:rFonts w:ascii="Times New Roman" w:hAnsi="Times New Roman" w:cs="Times New Roman"/>
          <w:i/>
          <w:sz w:val="26"/>
          <w:szCs w:val="26"/>
          <w:lang w:val="ro-RO"/>
        </w:rPr>
        <w:t>Strategia inovaţională a Republicii Moldova pentru perioada 2013-2020 „Inovaţii pentru competitivitate”</w:t>
      </w:r>
      <w:r>
        <w:rPr>
          <w:rFonts w:ascii="Times New Roman" w:hAnsi="Times New Roman" w:cs="Times New Roman"/>
          <w:sz w:val="26"/>
          <w:szCs w:val="26"/>
          <w:lang w:val="ro-RO"/>
        </w:rPr>
        <w:t xml:space="preserve">, aprobată prin </w:t>
      </w:r>
      <w:proofErr w:type="spellStart"/>
      <w:r>
        <w:rPr>
          <w:rFonts w:ascii="Times New Roman" w:hAnsi="Times New Roman" w:cs="Times New Roman"/>
          <w:sz w:val="26"/>
          <w:szCs w:val="26"/>
          <w:lang w:val="ro-RO"/>
        </w:rPr>
        <w:t>Hotărîrea</w:t>
      </w:r>
      <w:proofErr w:type="spellEnd"/>
      <w:r>
        <w:rPr>
          <w:rFonts w:ascii="Times New Roman" w:hAnsi="Times New Roman" w:cs="Times New Roman"/>
          <w:sz w:val="26"/>
          <w:szCs w:val="26"/>
          <w:lang w:val="ro-RO"/>
        </w:rPr>
        <w:t xml:space="preserve"> Guvernului nr. 952 din 27.11.2013 </w:t>
      </w:r>
      <w:r w:rsidRPr="00C950B1">
        <w:rPr>
          <w:rFonts w:ascii="Times New Roman" w:hAnsi="Times New Roman" w:cs="Times New Roman"/>
          <w:sz w:val="26"/>
          <w:szCs w:val="26"/>
          <w:lang w:val="ro-RO"/>
        </w:rPr>
        <w:t>(în continuare Strategia inovaţională)</w:t>
      </w:r>
      <w:r w:rsidR="00530B09">
        <w:rPr>
          <w:rFonts w:ascii="Times New Roman" w:hAnsi="Times New Roman" w:cs="Times New Roman"/>
          <w:sz w:val="26"/>
          <w:szCs w:val="26"/>
          <w:lang w:val="ro-RO"/>
        </w:rPr>
        <w:t xml:space="preserve"> şi </w:t>
      </w:r>
      <w:r w:rsidRPr="00C950B1">
        <w:rPr>
          <w:rFonts w:ascii="Times New Roman" w:hAnsi="Times New Roman" w:cs="Times New Roman"/>
          <w:sz w:val="26"/>
          <w:szCs w:val="26"/>
          <w:lang w:val="ro-RO"/>
        </w:rPr>
        <w:t xml:space="preserve"> </w:t>
      </w:r>
      <w:r w:rsidRPr="00C950B1">
        <w:rPr>
          <w:rFonts w:ascii="Times New Roman" w:hAnsi="Times New Roman" w:cs="Times New Roman"/>
          <w:i/>
          <w:sz w:val="26"/>
          <w:szCs w:val="26"/>
          <w:lang w:val="ro-RO"/>
        </w:rPr>
        <w:t xml:space="preserve">Strategia de cercetare-dezvoltare a Republicii Moldova </w:t>
      </w:r>
      <w:proofErr w:type="spellStart"/>
      <w:r w:rsidRPr="00C950B1">
        <w:rPr>
          <w:rFonts w:ascii="Times New Roman" w:hAnsi="Times New Roman" w:cs="Times New Roman"/>
          <w:i/>
          <w:sz w:val="26"/>
          <w:szCs w:val="26"/>
          <w:lang w:val="ro-RO"/>
        </w:rPr>
        <w:t>pînă</w:t>
      </w:r>
      <w:proofErr w:type="spellEnd"/>
      <w:r w:rsidRPr="00C950B1">
        <w:rPr>
          <w:rFonts w:ascii="Times New Roman" w:hAnsi="Times New Roman" w:cs="Times New Roman"/>
          <w:i/>
          <w:sz w:val="26"/>
          <w:szCs w:val="26"/>
          <w:lang w:val="ro-RO"/>
        </w:rPr>
        <w:t xml:space="preserve"> în 2020</w:t>
      </w:r>
      <w:r>
        <w:rPr>
          <w:rFonts w:ascii="Times New Roman" w:hAnsi="Times New Roman" w:cs="Times New Roman"/>
          <w:i/>
          <w:sz w:val="26"/>
          <w:szCs w:val="26"/>
          <w:lang w:val="ro-RO"/>
        </w:rPr>
        <w:t xml:space="preserve">, </w:t>
      </w:r>
      <w:r w:rsidRPr="00C950B1">
        <w:rPr>
          <w:rFonts w:ascii="Times New Roman" w:hAnsi="Times New Roman" w:cs="Times New Roman"/>
          <w:sz w:val="26"/>
          <w:szCs w:val="26"/>
          <w:lang w:val="ro-RO"/>
        </w:rPr>
        <w:t xml:space="preserve"> </w:t>
      </w:r>
      <w:r>
        <w:rPr>
          <w:rFonts w:ascii="Times New Roman" w:hAnsi="Times New Roman" w:cs="Times New Roman"/>
          <w:sz w:val="26"/>
          <w:szCs w:val="26"/>
          <w:lang w:val="ro-RO"/>
        </w:rPr>
        <w:t xml:space="preserve">aprobată prin </w:t>
      </w:r>
      <w:proofErr w:type="spellStart"/>
      <w:r>
        <w:rPr>
          <w:rFonts w:ascii="Times New Roman" w:hAnsi="Times New Roman" w:cs="Times New Roman"/>
          <w:sz w:val="26"/>
          <w:szCs w:val="26"/>
          <w:lang w:val="ro-RO"/>
        </w:rPr>
        <w:t>Hotărîrea</w:t>
      </w:r>
      <w:proofErr w:type="spellEnd"/>
      <w:r>
        <w:rPr>
          <w:rFonts w:ascii="Times New Roman" w:hAnsi="Times New Roman" w:cs="Times New Roman"/>
          <w:sz w:val="26"/>
          <w:szCs w:val="26"/>
          <w:lang w:val="ro-RO"/>
        </w:rPr>
        <w:t xml:space="preserve"> Guvernului nr. 920</w:t>
      </w:r>
      <w:r w:rsidRPr="00C950B1">
        <w:rPr>
          <w:rFonts w:ascii="Times New Roman" w:hAnsi="Times New Roman" w:cs="Times New Roman"/>
          <w:sz w:val="26"/>
          <w:szCs w:val="26"/>
          <w:lang w:val="ro-RO"/>
        </w:rPr>
        <w:t xml:space="preserve"> </w:t>
      </w:r>
      <w:r>
        <w:rPr>
          <w:rFonts w:ascii="Times New Roman" w:hAnsi="Times New Roman" w:cs="Times New Roman"/>
          <w:sz w:val="26"/>
          <w:szCs w:val="26"/>
          <w:lang w:val="ro-RO"/>
        </w:rPr>
        <w:t xml:space="preserve">din 07.11.2014 </w:t>
      </w:r>
      <w:r w:rsidRPr="00C950B1">
        <w:rPr>
          <w:rFonts w:ascii="Times New Roman" w:hAnsi="Times New Roman" w:cs="Times New Roman"/>
          <w:sz w:val="26"/>
          <w:szCs w:val="26"/>
          <w:lang w:val="ro-RO"/>
        </w:rPr>
        <w:t>(în continuare Strategia CD)</w:t>
      </w:r>
      <w:r w:rsidR="00530B09">
        <w:rPr>
          <w:rFonts w:ascii="Times New Roman" w:hAnsi="Times New Roman" w:cs="Times New Roman"/>
          <w:sz w:val="26"/>
          <w:szCs w:val="26"/>
          <w:lang w:val="ro-RO"/>
        </w:rPr>
        <w:t>.</w:t>
      </w:r>
      <w:r w:rsidRPr="00C950B1">
        <w:rPr>
          <w:rFonts w:ascii="Times New Roman" w:hAnsi="Times New Roman" w:cs="Times New Roman"/>
          <w:sz w:val="26"/>
          <w:szCs w:val="26"/>
          <w:lang w:val="ro-RO"/>
        </w:rPr>
        <w:t xml:space="preserve"> </w:t>
      </w:r>
    </w:p>
    <w:p w:rsidR="00BA1910" w:rsidRPr="003536DB" w:rsidRDefault="00BA1910" w:rsidP="00DC0A42">
      <w:pPr>
        <w:spacing w:after="0"/>
        <w:ind w:firstLine="708"/>
        <w:jc w:val="both"/>
        <w:rPr>
          <w:rFonts w:ascii="13" w:hAnsi="13" w:cs="Times New Roman"/>
          <w:sz w:val="26"/>
          <w:szCs w:val="26"/>
          <w:lang w:val="ro-MO"/>
        </w:rPr>
      </w:pPr>
      <w:r w:rsidRPr="003536DB">
        <w:rPr>
          <w:rFonts w:ascii="13" w:hAnsi="13" w:cs="Times New Roman"/>
          <w:sz w:val="26"/>
          <w:szCs w:val="26"/>
          <w:lang w:val="ro-MO"/>
        </w:rPr>
        <w:t xml:space="preserve">În prezent, în Republica Moldova activităţile în domeniile cercetare-dezvoltare, inovare şi transfer tehnologic influenţează </w:t>
      </w:r>
      <w:r>
        <w:rPr>
          <w:rFonts w:ascii="13" w:hAnsi="13" w:cs="Times New Roman"/>
          <w:sz w:val="26"/>
          <w:szCs w:val="26"/>
          <w:lang w:val="ro-MO"/>
        </w:rPr>
        <w:t>nesemnificativ</w:t>
      </w:r>
      <w:r w:rsidRPr="003536DB">
        <w:rPr>
          <w:rFonts w:ascii="13" w:hAnsi="13" w:cs="Times New Roman"/>
          <w:sz w:val="26"/>
          <w:szCs w:val="26"/>
          <w:lang w:val="ro-MO"/>
        </w:rPr>
        <w:t xml:space="preserve">  evoluţi</w:t>
      </w:r>
      <w:r>
        <w:rPr>
          <w:rFonts w:ascii="13" w:hAnsi="13" w:cs="Times New Roman"/>
          <w:sz w:val="26"/>
          <w:szCs w:val="26"/>
          <w:lang w:val="ro-MO"/>
        </w:rPr>
        <w:t>a</w:t>
      </w:r>
      <w:r w:rsidRPr="003536DB">
        <w:rPr>
          <w:rFonts w:ascii="13" w:hAnsi="13" w:cs="Times New Roman"/>
          <w:sz w:val="26"/>
          <w:szCs w:val="26"/>
          <w:lang w:val="ro-MO"/>
        </w:rPr>
        <w:t xml:space="preserve"> economiei reale. Conexiunea dintre cercetare, educație şi mediul de afaceri este foarte slabă. În consecinţă, economia autohtonă reprezintă, în mare parte, un model de dezvoltare  </w:t>
      </w:r>
      <w:r>
        <w:rPr>
          <w:rFonts w:ascii="13" w:hAnsi="13" w:cs="Times New Roman"/>
          <w:sz w:val="26"/>
          <w:szCs w:val="26"/>
          <w:lang w:val="ro-MO"/>
        </w:rPr>
        <w:t>care nu este bazat</w:t>
      </w:r>
      <w:r w:rsidRPr="003536DB">
        <w:rPr>
          <w:rFonts w:ascii="13" w:hAnsi="13" w:cs="Times New Roman"/>
          <w:sz w:val="26"/>
          <w:szCs w:val="26"/>
          <w:lang w:val="ro-MO"/>
        </w:rPr>
        <w:t xml:space="preserve"> pe competențe și inovații. </w:t>
      </w:r>
    </w:p>
    <w:p w:rsidR="00BA1910" w:rsidRPr="00CA24E7" w:rsidRDefault="00BA1910" w:rsidP="00BA1910">
      <w:pPr>
        <w:spacing w:after="0"/>
        <w:ind w:firstLine="708"/>
        <w:jc w:val="both"/>
        <w:rPr>
          <w:rFonts w:ascii="13" w:hAnsi="13" w:cs="Times New Roman"/>
          <w:sz w:val="26"/>
          <w:szCs w:val="26"/>
          <w:lang w:val="en-US"/>
        </w:rPr>
      </w:pPr>
      <w:r w:rsidRPr="00CA24E7">
        <w:rPr>
          <w:rFonts w:ascii="13" w:hAnsi="13" w:cs="Times New Roman"/>
          <w:sz w:val="26"/>
          <w:szCs w:val="26"/>
          <w:lang w:val="ro-MO"/>
        </w:rPr>
        <w:t xml:space="preserve">Una din cauzele principale a </w:t>
      </w:r>
      <w:r>
        <w:rPr>
          <w:rFonts w:ascii="13" w:hAnsi="13" w:cs="Times New Roman"/>
          <w:sz w:val="26"/>
          <w:szCs w:val="26"/>
          <w:lang w:val="ro-MO"/>
        </w:rPr>
        <w:t xml:space="preserve">existenţei </w:t>
      </w:r>
      <w:r w:rsidRPr="00CA24E7">
        <w:rPr>
          <w:rFonts w:ascii="13" w:hAnsi="13" w:cs="Times New Roman"/>
          <w:sz w:val="26"/>
          <w:szCs w:val="26"/>
          <w:lang w:val="ro-MO"/>
        </w:rPr>
        <w:t xml:space="preserve">acestei </w:t>
      </w:r>
      <w:r>
        <w:rPr>
          <w:rFonts w:ascii="13" w:hAnsi="13" w:cs="Times New Roman"/>
          <w:sz w:val="26"/>
          <w:szCs w:val="26"/>
          <w:lang w:val="ro-MO"/>
        </w:rPr>
        <w:t>situaţii</w:t>
      </w:r>
      <w:r w:rsidRPr="00CA24E7">
        <w:rPr>
          <w:rFonts w:ascii="13" w:hAnsi="13" w:cs="Times New Roman"/>
          <w:sz w:val="26"/>
          <w:szCs w:val="26"/>
          <w:lang w:val="ro-MO"/>
        </w:rPr>
        <w:t xml:space="preserve"> este cadrul legislativ neadecvat, </w:t>
      </w:r>
      <w:r w:rsidRPr="00CA24E7">
        <w:rPr>
          <w:rFonts w:ascii="13" w:hAnsi="13"/>
          <w:sz w:val="26"/>
          <w:szCs w:val="26"/>
          <w:lang w:val="en-US"/>
        </w:rPr>
        <w:t xml:space="preserve">care </w:t>
      </w:r>
      <w:proofErr w:type="spellStart"/>
      <w:r w:rsidRPr="00CA24E7">
        <w:rPr>
          <w:rFonts w:ascii="13" w:hAnsi="13" w:cs="Times New Roman"/>
          <w:sz w:val="26"/>
          <w:szCs w:val="26"/>
          <w:lang w:val="en-US"/>
        </w:rPr>
        <w:t>pune</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accentul</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mai</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mult</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pe</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generarea</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cunoştinţelor</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şi</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rezultatelor</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ştiinţifice</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şi</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mai</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puţin</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pe</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asimilarea</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acestora</w:t>
      </w:r>
      <w:proofErr w:type="spellEnd"/>
      <w:r w:rsidRPr="00CA24E7">
        <w:rPr>
          <w:rFonts w:ascii="13" w:hAnsi="13" w:cs="Times New Roman"/>
          <w:sz w:val="26"/>
          <w:szCs w:val="26"/>
          <w:lang w:val="en-US"/>
        </w:rPr>
        <w:t xml:space="preserve"> de </w:t>
      </w:r>
      <w:proofErr w:type="spellStart"/>
      <w:r w:rsidRPr="00CA24E7">
        <w:rPr>
          <w:rFonts w:ascii="13" w:hAnsi="13" w:cs="Times New Roman"/>
          <w:sz w:val="26"/>
          <w:szCs w:val="26"/>
          <w:lang w:val="en-US"/>
        </w:rPr>
        <w:t>către</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economie</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şi</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societate</w:t>
      </w:r>
      <w:proofErr w:type="spellEnd"/>
      <w:r w:rsidRPr="00CA24E7">
        <w:rPr>
          <w:rFonts w:ascii="13" w:hAnsi="13" w:cs="Times New Roman"/>
          <w:sz w:val="26"/>
          <w:szCs w:val="26"/>
          <w:lang w:val="en-US"/>
        </w:rPr>
        <w:t xml:space="preserve">. </w:t>
      </w:r>
    </w:p>
    <w:p w:rsidR="00BA1910" w:rsidRPr="00CA24E7" w:rsidRDefault="00BA1910" w:rsidP="00BA1910">
      <w:pPr>
        <w:spacing w:after="0"/>
        <w:ind w:firstLine="708"/>
        <w:jc w:val="both"/>
        <w:rPr>
          <w:rFonts w:ascii="13" w:hAnsi="13" w:cs="Times New Roman"/>
          <w:sz w:val="26"/>
          <w:szCs w:val="26"/>
          <w:lang w:val="en-US"/>
        </w:rPr>
      </w:pPr>
      <w:proofErr w:type="spellStart"/>
      <w:r w:rsidRPr="00CA24E7">
        <w:rPr>
          <w:rFonts w:ascii="13" w:hAnsi="13" w:cs="Times New Roman"/>
          <w:sz w:val="26"/>
          <w:szCs w:val="26"/>
          <w:lang w:val="en-US"/>
        </w:rPr>
        <w:t>Totodată</w:t>
      </w:r>
      <w:proofErr w:type="spellEnd"/>
      <w:r w:rsidRPr="00CA24E7">
        <w:rPr>
          <w:rFonts w:ascii="13" w:hAnsi="13" w:cs="Times New Roman"/>
          <w:sz w:val="26"/>
          <w:szCs w:val="26"/>
          <w:lang w:val="en-US"/>
        </w:rPr>
        <w:t xml:space="preserve">, conform </w:t>
      </w:r>
      <w:proofErr w:type="spellStart"/>
      <w:r w:rsidRPr="00CA24E7">
        <w:rPr>
          <w:rFonts w:ascii="13" w:hAnsi="13" w:cs="Times New Roman"/>
          <w:sz w:val="26"/>
          <w:szCs w:val="26"/>
          <w:lang w:val="en-US"/>
        </w:rPr>
        <w:t>Codului</w:t>
      </w:r>
      <w:proofErr w:type="spellEnd"/>
      <w:r w:rsidRPr="00CA24E7">
        <w:rPr>
          <w:rFonts w:ascii="13" w:hAnsi="13" w:cs="Times New Roman"/>
          <w:sz w:val="26"/>
          <w:szCs w:val="26"/>
          <w:lang w:val="en-US"/>
        </w:rPr>
        <w:t xml:space="preserve"> cu </w:t>
      </w:r>
      <w:proofErr w:type="spellStart"/>
      <w:r w:rsidRPr="00CA24E7">
        <w:rPr>
          <w:rFonts w:ascii="13" w:hAnsi="13" w:cs="Times New Roman"/>
          <w:sz w:val="26"/>
          <w:szCs w:val="26"/>
          <w:lang w:val="en-US"/>
        </w:rPr>
        <w:t>privire</w:t>
      </w:r>
      <w:proofErr w:type="spellEnd"/>
      <w:r w:rsidRPr="00CA24E7">
        <w:rPr>
          <w:rFonts w:ascii="13" w:hAnsi="13" w:cs="Times New Roman"/>
          <w:sz w:val="26"/>
          <w:szCs w:val="26"/>
          <w:lang w:val="en-US"/>
        </w:rPr>
        <w:t xml:space="preserve"> la </w:t>
      </w:r>
      <w:proofErr w:type="spellStart"/>
      <w:r w:rsidRPr="00CA24E7">
        <w:rPr>
          <w:rFonts w:ascii="13" w:hAnsi="13" w:cs="Times New Roman"/>
          <w:sz w:val="26"/>
          <w:szCs w:val="26"/>
          <w:lang w:val="en-US"/>
        </w:rPr>
        <w:t>ştiinţă</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şi</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inovare</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Academi</w:t>
      </w:r>
      <w:r>
        <w:rPr>
          <w:rFonts w:ascii="13" w:hAnsi="13" w:cs="Times New Roman"/>
          <w:sz w:val="26"/>
          <w:szCs w:val="26"/>
          <w:lang w:val="en-US"/>
        </w:rPr>
        <w:t>ei</w:t>
      </w:r>
      <w:proofErr w:type="spellEnd"/>
      <w:r w:rsidRPr="00CA24E7">
        <w:rPr>
          <w:rFonts w:ascii="13" w:hAnsi="13" w:cs="Times New Roman"/>
          <w:sz w:val="26"/>
          <w:szCs w:val="26"/>
          <w:lang w:val="en-US"/>
        </w:rPr>
        <w:t xml:space="preserve"> de </w:t>
      </w:r>
      <w:proofErr w:type="spellStart"/>
      <w:r w:rsidRPr="00CA24E7">
        <w:rPr>
          <w:rFonts w:ascii="13" w:hAnsi="13" w:cs="Times New Roman"/>
          <w:sz w:val="26"/>
          <w:szCs w:val="26"/>
          <w:lang w:val="en-US"/>
        </w:rPr>
        <w:t>Ştiinţe</w:t>
      </w:r>
      <w:proofErr w:type="spellEnd"/>
      <w:r w:rsidRPr="00CA24E7">
        <w:rPr>
          <w:rFonts w:ascii="13" w:hAnsi="13" w:cs="Times New Roman"/>
          <w:sz w:val="26"/>
          <w:szCs w:val="26"/>
          <w:lang w:val="en-US"/>
        </w:rPr>
        <w:t xml:space="preserve"> a </w:t>
      </w:r>
      <w:proofErr w:type="spellStart"/>
      <w:r w:rsidRPr="00CA24E7">
        <w:rPr>
          <w:rFonts w:ascii="13" w:hAnsi="13" w:cs="Times New Roman"/>
          <w:sz w:val="26"/>
          <w:szCs w:val="26"/>
          <w:lang w:val="en-US"/>
        </w:rPr>
        <w:t>Moldovei</w:t>
      </w:r>
      <w:proofErr w:type="spellEnd"/>
      <w:r w:rsidRPr="00CA24E7">
        <w:rPr>
          <w:rFonts w:ascii="13" w:hAnsi="13" w:cs="Times New Roman"/>
          <w:sz w:val="26"/>
          <w:szCs w:val="26"/>
          <w:lang w:val="en-US"/>
        </w:rPr>
        <w:t xml:space="preserve">  (</w:t>
      </w:r>
      <w:r w:rsidRPr="00CA24E7">
        <w:rPr>
          <w:rFonts w:ascii="13" w:hAnsi="13" w:cs="Times New Roman"/>
          <w:i/>
          <w:sz w:val="26"/>
          <w:szCs w:val="26"/>
          <w:lang w:val="ro-RO"/>
        </w:rPr>
        <w:t xml:space="preserve">în continuare - </w:t>
      </w:r>
      <w:r w:rsidRPr="00CA24E7">
        <w:rPr>
          <w:rFonts w:ascii="13" w:hAnsi="13" w:cs="Times New Roman"/>
          <w:sz w:val="26"/>
          <w:szCs w:val="26"/>
          <w:lang w:val="en-US"/>
        </w:rPr>
        <w:t xml:space="preserve">AŞM) </w:t>
      </w:r>
      <w:proofErr w:type="spellStart"/>
      <w:r>
        <w:rPr>
          <w:rFonts w:ascii="13" w:hAnsi="13" w:cs="Times New Roman"/>
          <w:sz w:val="26"/>
          <w:szCs w:val="26"/>
          <w:lang w:val="en-US"/>
        </w:rPr>
        <w:t>îi</w:t>
      </w:r>
      <w:proofErr w:type="spellEnd"/>
      <w:r>
        <w:rPr>
          <w:rFonts w:ascii="13" w:hAnsi="13" w:cs="Times New Roman"/>
          <w:sz w:val="26"/>
          <w:szCs w:val="26"/>
          <w:lang w:val="en-US"/>
        </w:rPr>
        <w:t xml:space="preserve"> </w:t>
      </w:r>
      <w:proofErr w:type="spellStart"/>
      <w:r>
        <w:rPr>
          <w:rFonts w:ascii="13" w:hAnsi="13" w:cs="Times New Roman"/>
          <w:sz w:val="26"/>
          <w:szCs w:val="26"/>
          <w:lang w:val="en-US"/>
        </w:rPr>
        <w:t>sînt</w:t>
      </w:r>
      <w:proofErr w:type="spellEnd"/>
      <w:r>
        <w:rPr>
          <w:rFonts w:ascii="13" w:hAnsi="13" w:cs="Times New Roman"/>
          <w:sz w:val="26"/>
          <w:szCs w:val="26"/>
          <w:lang w:val="en-US"/>
        </w:rPr>
        <w:t xml:space="preserve"> delegate </w:t>
      </w:r>
      <w:proofErr w:type="spellStart"/>
      <w:r>
        <w:rPr>
          <w:rFonts w:ascii="13" w:hAnsi="13" w:cs="Times New Roman"/>
          <w:sz w:val="26"/>
          <w:szCs w:val="26"/>
          <w:lang w:val="en-US"/>
        </w:rPr>
        <w:t>competenţele</w:t>
      </w:r>
      <w:proofErr w:type="spellEnd"/>
      <w:r>
        <w:rPr>
          <w:rFonts w:ascii="13" w:hAnsi="13" w:cs="Times New Roman"/>
          <w:sz w:val="26"/>
          <w:szCs w:val="26"/>
          <w:lang w:val="en-US"/>
        </w:rPr>
        <w:t xml:space="preserve"> </w:t>
      </w:r>
      <w:proofErr w:type="spellStart"/>
      <w:r>
        <w:rPr>
          <w:rFonts w:ascii="13" w:hAnsi="13" w:cs="Times New Roman"/>
          <w:sz w:val="26"/>
          <w:szCs w:val="26"/>
          <w:lang w:val="en-US"/>
        </w:rPr>
        <w:t>Guvernului</w:t>
      </w:r>
      <w:proofErr w:type="spellEnd"/>
      <w:r>
        <w:rPr>
          <w:rFonts w:ascii="13" w:hAnsi="13" w:cs="Times New Roman"/>
          <w:sz w:val="26"/>
          <w:szCs w:val="26"/>
          <w:lang w:val="en-US"/>
        </w:rPr>
        <w:t xml:space="preserve"> </w:t>
      </w:r>
      <w:proofErr w:type="spellStart"/>
      <w:r>
        <w:rPr>
          <w:rFonts w:ascii="13" w:hAnsi="13" w:cs="Times New Roman"/>
          <w:sz w:val="26"/>
          <w:szCs w:val="26"/>
          <w:lang w:val="en-US"/>
        </w:rPr>
        <w:t>în</w:t>
      </w:r>
      <w:proofErr w:type="spellEnd"/>
      <w:r>
        <w:rPr>
          <w:rFonts w:ascii="13" w:hAnsi="13" w:cs="Times New Roman"/>
          <w:sz w:val="26"/>
          <w:szCs w:val="26"/>
          <w:lang w:val="en-US"/>
        </w:rPr>
        <w:t xml:space="preserve"> </w:t>
      </w:r>
      <w:proofErr w:type="spellStart"/>
      <w:r>
        <w:rPr>
          <w:rFonts w:ascii="13" w:hAnsi="13" w:cs="Times New Roman"/>
          <w:sz w:val="26"/>
          <w:szCs w:val="26"/>
          <w:lang w:val="en-US"/>
        </w:rPr>
        <w:t>sfera</w:t>
      </w:r>
      <w:proofErr w:type="spellEnd"/>
      <w:r>
        <w:rPr>
          <w:rFonts w:ascii="13" w:hAnsi="13" w:cs="Times New Roman"/>
          <w:sz w:val="26"/>
          <w:szCs w:val="26"/>
          <w:lang w:val="en-US"/>
        </w:rPr>
        <w:t xml:space="preserve"> </w:t>
      </w:r>
      <w:proofErr w:type="spellStart"/>
      <w:r>
        <w:rPr>
          <w:rFonts w:ascii="13" w:hAnsi="13" w:cs="Times New Roman"/>
          <w:sz w:val="26"/>
          <w:szCs w:val="26"/>
          <w:lang w:val="en-US"/>
        </w:rPr>
        <w:t>cercetării-dezvoltării</w:t>
      </w:r>
      <w:proofErr w:type="spellEnd"/>
      <w:r>
        <w:rPr>
          <w:rFonts w:ascii="13" w:hAnsi="13" w:cs="Times New Roman"/>
          <w:sz w:val="26"/>
          <w:szCs w:val="26"/>
          <w:lang w:val="en-US"/>
        </w:rPr>
        <w:t xml:space="preserve"> </w:t>
      </w:r>
      <w:proofErr w:type="spellStart"/>
      <w:r>
        <w:rPr>
          <w:rFonts w:ascii="13" w:hAnsi="13" w:cs="Times New Roman"/>
          <w:sz w:val="26"/>
          <w:szCs w:val="26"/>
          <w:lang w:val="en-US"/>
        </w:rPr>
        <w:t>şi</w:t>
      </w:r>
      <w:proofErr w:type="spellEnd"/>
      <w:r>
        <w:rPr>
          <w:rFonts w:ascii="13" w:hAnsi="13" w:cs="Times New Roman"/>
          <w:sz w:val="26"/>
          <w:szCs w:val="26"/>
          <w:lang w:val="en-US"/>
        </w:rPr>
        <w:t xml:space="preserve"> </w:t>
      </w:r>
      <w:proofErr w:type="spellStart"/>
      <w:r>
        <w:rPr>
          <w:rFonts w:ascii="13" w:hAnsi="13" w:cs="Times New Roman"/>
          <w:sz w:val="26"/>
          <w:szCs w:val="26"/>
          <w:lang w:val="en-US"/>
        </w:rPr>
        <w:t>inovării</w:t>
      </w:r>
      <w:proofErr w:type="spellEnd"/>
      <w:r>
        <w:rPr>
          <w:rFonts w:ascii="13" w:hAnsi="13" w:cs="Times New Roman"/>
          <w:sz w:val="26"/>
          <w:szCs w:val="26"/>
          <w:lang w:val="en-US"/>
        </w:rPr>
        <w:t xml:space="preserve">, </w:t>
      </w:r>
      <w:proofErr w:type="spellStart"/>
      <w:r>
        <w:rPr>
          <w:rFonts w:ascii="13" w:hAnsi="13" w:cs="Times New Roman"/>
          <w:sz w:val="26"/>
          <w:szCs w:val="26"/>
          <w:lang w:val="en-US"/>
        </w:rPr>
        <w:t>aceasta</w:t>
      </w:r>
      <w:proofErr w:type="spellEnd"/>
      <w:r>
        <w:rPr>
          <w:rFonts w:ascii="13" w:hAnsi="13" w:cs="Times New Roman"/>
          <w:sz w:val="26"/>
          <w:szCs w:val="26"/>
          <w:lang w:val="en-US"/>
        </w:rPr>
        <w:t xml:space="preserve">  </w:t>
      </w:r>
      <w:proofErr w:type="spellStart"/>
      <w:r>
        <w:rPr>
          <w:rFonts w:ascii="13" w:hAnsi="13" w:cs="Times New Roman"/>
          <w:sz w:val="26"/>
          <w:szCs w:val="26"/>
          <w:lang w:val="en-US"/>
        </w:rPr>
        <w:t>fiind</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responsabilă</w:t>
      </w:r>
      <w:proofErr w:type="spellEnd"/>
      <w:r w:rsidRPr="00CA24E7">
        <w:rPr>
          <w:rFonts w:ascii="13" w:hAnsi="13" w:cs="Times New Roman"/>
          <w:sz w:val="26"/>
          <w:szCs w:val="26"/>
          <w:lang w:val="en-US"/>
        </w:rPr>
        <w:t xml:space="preserve"> de </w:t>
      </w:r>
      <w:proofErr w:type="spellStart"/>
      <w:r w:rsidRPr="00CA24E7">
        <w:rPr>
          <w:rFonts w:ascii="13" w:hAnsi="13" w:cs="Times New Roman"/>
          <w:sz w:val="26"/>
          <w:szCs w:val="26"/>
          <w:lang w:val="en-US"/>
        </w:rPr>
        <w:t>elaborarea</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implementarea</w:t>
      </w:r>
      <w:proofErr w:type="spellEnd"/>
      <w:r>
        <w:rPr>
          <w:rFonts w:ascii="13" w:hAnsi="13" w:cs="Times New Roman"/>
          <w:sz w:val="26"/>
          <w:szCs w:val="26"/>
          <w:lang w:val="en-US"/>
        </w:rPr>
        <w:t xml:space="preserve">, </w:t>
      </w:r>
      <w:proofErr w:type="spellStart"/>
      <w:r>
        <w:rPr>
          <w:rFonts w:ascii="13" w:hAnsi="13" w:cs="Times New Roman"/>
          <w:sz w:val="26"/>
          <w:szCs w:val="26"/>
          <w:lang w:val="en-US"/>
        </w:rPr>
        <w:t>finanţarea</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monitorizarea</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evaluarea</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impactului</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politicilor</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în</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domeniile</w:t>
      </w:r>
      <w:proofErr w:type="spellEnd"/>
      <w:r w:rsidRPr="00CA24E7">
        <w:rPr>
          <w:rFonts w:ascii="13" w:hAnsi="13" w:cs="Times New Roman"/>
          <w:sz w:val="26"/>
          <w:szCs w:val="26"/>
          <w:lang w:val="en-US"/>
        </w:rPr>
        <w:t xml:space="preserve"> </w:t>
      </w:r>
      <w:r>
        <w:rPr>
          <w:rFonts w:ascii="13" w:hAnsi="13" w:cs="Times New Roman"/>
          <w:sz w:val="26"/>
          <w:szCs w:val="26"/>
          <w:lang w:val="en-US"/>
        </w:rPr>
        <w:t>CD</w:t>
      </w:r>
      <w:r w:rsidR="001A15D7">
        <w:rPr>
          <w:rFonts w:ascii="13" w:hAnsi="13" w:cs="Times New Roman"/>
          <w:sz w:val="26"/>
          <w:szCs w:val="26"/>
          <w:lang w:val="en-US"/>
        </w:rPr>
        <w:t xml:space="preserve"> </w:t>
      </w:r>
      <w:proofErr w:type="spellStart"/>
      <w:r w:rsidR="001A15D7">
        <w:rPr>
          <w:rFonts w:ascii="13" w:hAnsi="13" w:cs="Times New Roman"/>
          <w:sz w:val="26"/>
          <w:szCs w:val="26"/>
          <w:lang w:val="en-US"/>
        </w:rPr>
        <w:t>şi</w:t>
      </w:r>
      <w:proofErr w:type="spellEnd"/>
      <w:r w:rsidR="001A15D7">
        <w:rPr>
          <w:rFonts w:ascii="13" w:hAnsi="13" w:cs="Times New Roman"/>
          <w:sz w:val="26"/>
          <w:szCs w:val="26"/>
          <w:lang w:val="en-US"/>
        </w:rPr>
        <w:t xml:space="preserve"> </w:t>
      </w:r>
      <w:r>
        <w:rPr>
          <w:rFonts w:ascii="13" w:hAnsi="13" w:cs="Times New Roman"/>
          <w:sz w:val="26"/>
          <w:szCs w:val="26"/>
          <w:lang w:val="en-US"/>
        </w:rPr>
        <w:t xml:space="preserve"> </w:t>
      </w:r>
      <w:r w:rsidRPr="00CA24E7">
        <w:rPr>
          <w:rFonts w:ascii="13" w:hAnsi="13" w:cs="Times New Roman"/>
          <w:sz w:val="26"/>
          <w:szCs w:val="26"/>
          <w:lang w:val="en-US"/>
        </w:rPr>
        <w:t xml:space="preserve"> ITT</w:t>
      </w:r>
      <w:r w:rsidR="001A15D7">
        <w:rPr>
          <w:rFonts w:ascii="13" w:hAnsi="13" w:cs="Times New Roman"/>
          <w:sz w:val="26"/>
          <w:szCs w:val="26"/>
          <w:lang w:val="en-US"/>
        </w:rPr>
        <w:t xml:space="preserve">, </w:t>
      </w:r>
      <w:proofErr w:type="spellStart"/>
      <w:r w:rsidR="001A15D7">
        <w:rPr>
          <w:rFonts w:ascii="13" w:hAnsi="13" w:cs="Times New Roman"/>
          <w:sz w:val="26"/>
          <w:szCs w:val="26"/>
          <w:lang w:val="en-US"/>
        </w:rPr>
        <w:t>precum</w:t>
      </w:r>
      <w:proofErr w:type="spellEnd"/>
      <w:r w:rsidR="001A15D7">
        <w:rPr>
          <w:rFonts w:ascii="13" w:hAnsi="13" w:cs="Times New Roman"/>
          <w:sz w:val="26"/>
          <w:szCs w:val="26"/>
          <w:lang w:val="en-US"/>
        </w:rPr>
        <w:t xml:space="preserve"> </w:t>
      </w:r>
      <w:proofErr w:type="spellStart"/>
      <w:r w:rsidR="001A15D7">
        <w:rPr>
          <w:rFonts w:ascii="13" w:hAnsi="13" w:cs="Times New Roman"/>
          <w:sz w:val="26"/>
          <w:szCs w:val="26"/>
          <w:lang w:val="en-US"/>
        </w:rPr>
        <w:t>şi</w:t>
      </w:r>
      <w:proofErr w:type="spellEnd"/>
      <w:r w:rsidR="001A15D7">
        <w:rPr>
          <w:rFonts w:ascii="13" w:hAnsi="13" w:cs="Times New Roman"/>
          <w:sz w:val="26"/>
          <w:szCs w:val="26"/>
          <w:lang w:val="en-US"/>
        </w:rPr>
        <w:t xml:space="preserve"> de </w:t>
      </w:r>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raportarea</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către</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Guvern</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şi</w:t>
      </w:r>
      <w:proofErr w:type="spellEnd"/>
      <w:r w:rsidRPr="00CA24E7">
        <w:rPr>
          <w:rFonts w:ascii="13" w:hAnsi="13" w:cs="Times New Roman"/>
          <w:sz w:val="26"/>
          <w:szCs w:val="26"/>
          <w:lang w:val="en-US"/>
        </w:rPr>
        <w:t xml:space="preserve"> public. </w:t>
      </w:r>
    </w:p>
    <w:p w:rsidR="00BA1910" w:rsidRPr="00CA24E7" w:rsidRDefault="00BA1910" w:rsidP="00BA1910">
      <w:pPr>
        <w:spacing w:after="0"/>
        <w:jc w:val="both"/>
        <w:rPr>
          <w:rFonts w:ascii="13" w:hAnsi="13" w:cs="Times New Roman"/>
          <w:sz w:val="26"/>
          <w:szCs w:val="26"/>
          <w:lang w:val="en-US"/>
        </w:rPr>
      </w:pPr>
      <w:r w:rsidRPr="00CA24E7">
        <w:rPr>
          <w:rFonts w:ascii="13" w:hAnsi="13"/>
          <w:sz w:val="26"/>
          <w:szCs w:val="26"/>
          <w:lang w:val="en-US"/>
        </w:rPr>
        <w:tab/>
      </w:r>
      <w:proofErr w:type="spellStart"/>
      <w:r>
        <w:rPr>
          <w:rFonts w:ascii="13" w:hAnsi="13"/>
          <w:sz w:val="26"/>
          <w:szCs w:val="26"/>
          <w:lang w:val="en-US"/>
        </w:rPr>
        <w:t>În</w:t>
      </w:r>
      <w:proofErr w:type="spellEnd"/>
      <w:r>
        <w:rPr>
          <w:rFonts w:ascii="13" w:hAnsi="13"/>
          <w:sz w:val="26"/>
          <w:szCs w:val="26"/>
          <w:lang w:val="en-US"/>
        </w:rPr>
        <w:t xml:space="preserve"> </w:t>
      </w:r>
      <w:proofErr w:type="spellStart"/>
      <w:r>
        <w:rPr>
          <w:rFonts w:ascii="13" w:hAnsi="13"/>
          <w:sz w:val="26"/>
          <w:szCs w:val="26"/>
          <w:lang w:val="en-US"/>
        </w:rPr>
        <w:t>urma</w:t>
      </w:r>
      <w:proofErr w:type="spellEnd"/>
      <w:r>
        <w:rPr>
          <w:rFonts w:ascii="13" w:hAnsi="13"/>
          <w:sz w:val="26"/>
          <w:szCs w:val="26"/>
          <w:lang w:val="en-US"/>
        </w:rPr>
        <w:t xml:space="preserve"> </w:t>
      </w:r>
      <w:proofErr w:type="spellStart"/>
      <w:r>
        <w:rPr>
          <w:rFonts w:ascii="13" w:hAnsi="13"/>
          <w:sz w:val="26"/>
          <w:szCs w:val="26"/>
          <w:lang w:val="en-US"/>
        </w:rPr>
        <w:t>analizei</w:t>
      </w:r>
      <w:proofErr w:type="spellEnd"/>
      <w:r>
        <w:rPr>
          <w:rFonts w:ascii="13" w:hAnsi="13"/>
          <w:sz w:val="26"/>
          <w:szCs w:val="26"/>
          <w:lang w:val="en-US"/>
        </w:rPr>
        <w:t xml:space="preserve"> </w:t>
      </w:r>
      <w:proofErr w:type="spellStart"/>
      <w:r w:rsidRPr="00CA24E7">
        <w:rPr>
          <w:rFonts w:ascii="13" w:hAnsi="13" w:cs="Times New Roman"/>
          <w:sz w:val="26"/>
          <w:szCs w:val="26"/>
          <w:lang w:val="en-US"/>
        </w:rPr>
        <w:t>cadrului</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legislativ-normativ</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în</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domeniile</w:t>
      </w:r>
      <w:proofErr w:type="spellEnd"/>
      <w:r w:rsidRPr="00CA24E7">
        <w:rPr>
          <w:rFonts w:ascii="13" w:hAnsi="13" w:cs="Times New Roman"/>
          <w:sz w:val="26"/>
          <w:szCs w:val="26"/>
          <w:lang w:val="en-US"/>
        </w:rPr>
        <w:t xml:space="preserve"> </w:t>
      </w:r>
      <w:r w:rsidR="00574EC6">
        <w:rPr>
          <w:rFonts w:ascii="13" w:hAnsi="13" w:cs="Times New Roman"/>
          <w:sz w:val="26"/>
          <w:szCs w:val="26"/>
          <w:lang w:val="en-US"/>
        </w:rPr>
        <w:t xml:space="preserve">CD </w:t>
      </w:r>
      <w:proofErr w:type="spellStart"/>
      <w:r w:rsidR="00574EC6">
        <w:rPr>
          <w:rFonts w:ascii="13" w:hAnsi="13" w:cs="Times New Roman"/>
          <w:sz w:val="26"/>
          <w:szCs w:val="26"/>
          <w:lang w:val="en-US"/>
        </w:rPr>
        <w:t>şi</w:t>
      </w:r>
      <w:proofErr w:type="spellEnd"/>
      <w:r w:rsidR="00574EC6">
        <w:rPr>
          <w:rFonts w:ascii="13" w:hAnsi="13" w:cs="Times New Roman"/>
          <w:sz w:val="26"/>
          <w:szCs w:val="26"/>
          <w:lang w:val="en-US"/>
        </w:rPr>
        <w:t xml:space="preserve"> ITT</w:t>
      </w:r>
      <w:proofErr w:type="gramStart"/>
      <w:r w:rsidR="00574EC6" w:rsidRPr="00070985">
        <w:rPr>
          <w:rFonts w:ascii="13" w:hAnsi="13" w:cs="Times New Roman"/>
          <w:sz w:val="26"/>
          <w:szCs w:val="26"/>
          <w:lang w:val="en-US"/>
        </w:rPr>
        <w:t xml:space="preserve">, </w:t>
      </w:r>
      <w:r w:rsidRPr="00070985">
        <w:rPr>
          <w:rFonts w:ascii="13" w:hAnsi="13" w:cs="Times New Roman"/>
          <w:sz w:val="26"/>
          <w:szCs w:val="26"/>
          <w:lang w:val="en-US"/>
        </w:rPr>
        <w:t xml:space="preserve"> </w:t>
      </w:r>
      <w:proofErr w:type="spellStart"/>
      <w:r w:rsidRPr="00070985">
        <w:rPr>
          <w:rFonts w:ascii="13" w:hAnsi="13" w:cs="Times New Roman"/>
          <w:sz w:val="26"/>
          <w:szCs w:val="26"/>
          <w:lang w:val="en-US"/>
        </w:rPr>
        <w:t>experţii</w:t>
      </w:r>
      <w:proofErr w:type="spellEnd"/>
      <w:proofErr w:type="gramEnd"/>
      <w:r w:rsidRPr="00070985">
        <w:rPr>
          <w:rFonts w:ascii="13" w:hAnsi="13" w:cs="Times New Roman"/>
          <w:sz w:val="26"/>
          <w:szCs w:val="26"/>
          <w:lang w:val="en-US"/>
        </w:rPr>
        <w:t xml:space="preserve"> </w:t>
      </w:r>
      <w:proofErr w:type="spellStart"/>
      <w:r w:rsidRPr="00070985">
        <w:rPr>
          <w:rFonts w:ascii="13" w:hAnsi="13" w:cs="Times New Roman"/>
          <w:sz w:val="26"/>
          <w:szCs w:val="26"/>
          <w:lang w:val="en-US"/>
        </w:rPr>
        <w:t>străini</w:t>
      </w:r>
      <w:proofErr w:type="spellEnd"/>
      <w:r w:rsidRPr="00070985">
        <w:rPr>
          <w:rFonts w:ascii="13" w:hAnsi="13" w:cs="Times New Roman"/>
          <w:sz w:val="26"/>
          <w:szCs w:val="26"/>
          <w:lang w:val="en-US"/>
        </w:rPr>
        <w:t xml:space="preserve"> </w:t>
      </w:r>
      <w:proofErr w:type="spellStart"/>
      <w:r w:rsidRPr="00070985">
        <w:rPr>
          <w:rFonts w:ascii="13" w:hAnsi="13" w:cs="Times New Roman"/>
          <w:sz w:val="26"/>
          <w:szCs w:val="26"/>
          <w:lang w:val="en-US"/>
        </w:rPr>
        <w:t>şi</w:t>
      </w:r>
      <w:proofErr w:type="spellEnd"/>
      <w:r w:rsidRPr="00070985">
        <w:rPr>
          <w:rFonts w:ascii="13" w:hAnsi="13" w:cs="Times New Roman"/>
          <w:sz w:val="26"/>
          <w:szCs w:val="26"/>
          <w:lang w:val="en-US"/>
        </w:rPr>
        <w:t xml:space="preserve"> </w:t>
      </w:r>
      <w:proofErr w:type="spellStart"/>
      <w:r w:rsidRPr="00070985">
        <w:rPr>
          <w:rFonts w:ascii="13" w:hAnsi="13" w:cs="Times New Roman"/>
          <w:sz w:val="26"/>
          <w:szCs w:val="26"/>
          <w:lang w:val="en-US"/>
        </w:rPr>
        <w:t>locali</w:t>
      </w:r>
      <w:proofErr w:type="spellEnd"/>
      <w:r w:rsidRPr="00070985">
        <w:rPr>
          <w:rFonts w:ascii="13" w:hAnsi="13" w:cs="Times New Roman"/>
          <w:sz w:val="26"/>
          <w:szCs w:val="26"/>
          <w:lang w:val="en-US"/>
        </w:rPr>
        <w:t xml:space="preserve"> au </w:t>
      </w:r>
      <w:proofErr w:type="spellStart"/>
      <w:r w:rsidRPr="00070985">
        <w:rPr>
          <w:rFonts w:ascii="13" w:hAnsi="13" w:cs="Times New Roman"/>
          <w:sz w:val="26"/>
          <w:szCs w:val="26"/>
          <w:lang w:val="en-US"/>
        </w:rPr>
        <w:t>menţionat</w:t>
      </w:r>
      <w:proofErr w:type="spellEnd"/>
      <w:r w:rsidRPr="00070985">
        <w:rPr>
          <w:rFonts w:ascii="13" w:hAnsi="13" w:cs="Times New Roman"/>
          <w:sz w:val="26"/>
          <w:szCs w:val="26"/>
          <w:lang w:val="en-US"/>
        </w:rPr>
        <w:t xml:space="preserve"> </w:t>
      </w:r>
      <w:proofErr w:type="spellStart"/>
      <w:r w:rsidRPr="00070985">
        <w:rPr>
          <w:rFonts w:ascii="13" w:hAnsi="13" w:cs="Times New Roman"/>
          <w:sz w:val="26"/>
          <w:szCs w:val="26"/>
          <w:lang w:val="en-US"/>
        </w:rPr>
        <w:t>asemenea</w:t>
      </w:r>
      <w:proofErr w:type="spellEnd"/>
      <w:r w:rsidRPr="00070985">
        <w:rPr>
          <w:rFonts w:ascii="13" w:hAnsi="13" w:cs="Times New Roman"/>
          <w:sz w:val="26"/>
          <w:szCs w:val="26"/>
          <w:lang w:val="en-US"/>
        </w:rPr>
        <w:t xml:space="preserve"> </w:t>
      </w:r>
      <w:proofErr w:type="spellStart"/>
      <w:r w:rsidRPr="00070985">
        <w:rPr>
          <w:rFonts w:ascii="13" w:hAnsi="13" w:cs="Times New Roman"/>
          <w:sz w:val="26"/>
          <w:szCs w:val="26"/>
          <w:lang w:val="en-US"/>
        </w:rPr>
        <w:t>deficienţe</w:t>
      </w:r>
      <w:proofErr w:type="spellEnd"/>
      <w:r w:rsidRPr="00070985">
        <w:rPr>
          <w:rFonts w:ascii="13" w:hAnsi="13" w:cs="Times New Roman"/>
          <w:sz w:val="26"/>
          <w:szCs w:val="26"/>
          <w:lang w:val="en-US"/>
        </w:rPr>
        <w:t xml:space="preserve"> ale</w:t>
      </w:r>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managementului</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domeniilor</w:t>
      </w:r>
      <w:proofErr w:type="spellEnd"/>
      <w:r w:rsidRPr="00CA24E7">
        <w:rPr>
          <w:rFonts w:ascii="13" w:hAnsi="13" w:cs="Times New Roman"/>
          <w:sz w:val="26"/>
          <w:szCs w:val="26"/>
          <w:lang w:val="en-US"/>
        </w:rPr>
        <w:t xml:space="preserve"> date  cum </w:t>
      </w:r>
      <w:proofErr w:type="spellStart"/>
      <w:r w:rsidRPr="00CA24E7">
        <w:rPr>
          <w:rFonts w:ascii="13" w:hAnsi="13" w:cs="Times New Roman"/>
          <w:sz w:val="26"/>
          <w:szCs w:val="26"/>
          <w:lang w:val="en-US"/>
        </w:rPr>
        <w:t>ar</w:t>
      </w:r>
      <w:proofErr w:type="spellEnd"/>
      <w:r w:rsidRPr="00CA24E7">
        <w:rPr>
          <w:rFonts w:ascii="13" w:hAnsi="13" w:cs="Times New Roman"/>
          <w:sz w:val="26"/>
          <w:szCs w:val="26"/>
          <w:lang w:val="en-US"/>
        </w:rPr>
        <w:t xml:space="preserve"> fi:</w:t>
      </w:r>
    </w:p>
    <w:p w:rsidR="00ED624D" w:rsidRDefault="00BA1910" w:rsidP="00BA1910">
      <w:pPr>
        <w:spacing w:after="0"/>
        <w:jc w:val="both"/>
        <w:rPr>
          <w:rFonts w:ascii="13" w:hAnsi="13" w:cs="Times New Roman"/>
          <w:sz w:val="26"/>
          <w:szCs w:val="26"/>
          <w:lang w:val="en-US"/>
        </w:rPr>
      </w:pPr>
      <w:r w:rsidRPr="00CA24E7">
        <w:rPr>
          <w:rFonts w:ascii="13" w:hAnsi="13" w:cs="Times New Roman"/>
          <w:sz w:val="26"/>
          <w:szCs w:val="26"/>
          <w:lang w:val="en-US"/>
        </w:rPr>
        <w:tab/>
      </w:r>
      <w:r w:rsidR="00ED624D">
        <w:rPr>
          <w:rFonts w:ascii="13" w:hAnsi="13" w:cs="Times New Roman"/>
          <w:sz w:val="26"/>
          <w:szCs w:val="26"/>
          <w:lang w:val="en-US"/>
        </w:rPr>
        <w:t xml:space="preserve">- </w:t>
      </w:r>
      <w:proofErr w:type="spellStart"/>
      <w:proofErr w:type="gramStart"/>
      <w:r w:rsidR="00ED624D">
        <w:rPr>
          <w:rFonts w:ascii="13" w:hAnsi="13" w:cs="Times New Roman"/>
          <w:sz w:val="26"/>
          <w:szCs w:val="26"/>
          <w:lang w:val="en-US"/>
        </w:rPr>
        <w:t>efectuarea</w:t>
      </w:r>
      <w:proofErr w:type="spellEnd"/>
      <w:proofErr w:type="gramEnd"/>
      <w:r w:rsidR="00ED624D">
        <w:rPr>
          <w:rFonts w:ascii="13" w:hAnsi="13" w:cs="Times New Roman"/>
          <w:sz w:val="26"/>
          <w:szCs w:val="26"/>
          <w:lang w:val="en-US"/>
        </w:rPr>
        <w:t xml:space="preserve"> </w:t>
      </w:r>
      <w:proofErr w:type="spellStart"/>
      <w:r w:rsidR="00ED624D">
        <w:rPr>
          <w:rFonts w:ascii="13" w:hAnsi="13" w:cs="Times New Roman"/>
          <w:sz w:val="26"/>
          <w:szCs w:val="26"/>
          <w:lang w:val="en-US"/>
        </w:rPr>
        <w:t>cercetărilor</w:t>
      </w:r>
      <w:proofErr w:type="spellEnd"/>
      <w:r w:rsidR="00ED624D">
        <w:rPr>
          <w:rFonts w:ascii="13" w:hAnsi="13" w:cs="Times New Roman"/>
          <w:sz w:val="26"/>
          <w:szCs w:val="26"/>
          <w:lang w:val="en-US"/>
        </w:rPr>
        <w:t xml:space="preserve"> </w:t>
      </w:r>
      <w:proofErr w:type="spellStart"/>
      <w:r w:rsidR="00ED624D">
        <w:rPr>
          <w:rFonts w:ascii="13" w:hAnsi="13" w:cs="Times New Roman"/>
          <w:sz w:val="26"/>
          <w:szCs w:val="26"/>
          <w:lang w:val="en-US"/>
        </w:rPr>
        <w:t>ştiin</w:t>
      </w:r>
      <w:proofErr w:type="spellEnd"/>
      <w:r w:rsidR="005F20BB">
        <w:rPr>
          <w:rFonts w:ascii="13" w:hAnsi="13" w:cs="Times New Roman"/>
          <w:sz w:val="26"/>
          <w:szCs w:val="26"/>
          <w:lang w:val="ro-RO"/>
        </w:rPr>
        <w:t>ţ</w:t>
      </w:r>
      <w:proofErr w:type="spellStart"/>
      <w:r w:rsidR="00ED624D">
        <w:rPr>
          <w:rFonts w:ascii="13" w:hAnsi="13" w:cs="Times New Roman"/>
          <w:sz w:val="26"/>
          <w:szCs w:val="26"/>
          <w:lang w:val="en-US"/>
        </w:rPr>
        <w:t>ifice</w:t>
      </w:r>
      <w:proofErr w:type="spellEnd"/>
      <w:r w:rsidR="00ED624D">
        <w:rPr>
          <w:rFonts w:ascii="13" w:hAnsi="13" w:cs="Times New Roman"/>
          <w:sz w:val="26"/>
          <w:szCs w:val="26"/>
          <w:lang w:val="en-US"/>
        </w:rPr>
        <w:t xml:space="preserve"> care, </w:t>
      </w:r>
      <w:proofErr w:type="spellStart"/>
      <w:r w:rsidR="00ED624D">
        <w:rPr>
          <w:rFonts w:ascii="13" w:hAnsi="13" w:cs="Times New Roman"/>
          <w:sz w:val="26"/>
          <w:szCs w:val="26"/>
          <w:lang w:val="en-US"/>
        </w:rPr>
        <w:t>în</w:t>
      </w:r>
      <w:proofErr w:type="spellEnd"/>
      <w:r w:rsidR="00ED624D">
        <w:rPr>
          <w:rFonts w:ascii="13" w:hAnsi="13" w:cs="Times New Roman"/>
          <w:sz w:val="26"/>
          <w:szCs w:val="26"/>
          <w:lang w:val="en-US"/>
        </w:rPr>
        <w:t xml:space="preserve"> mare parte, nu </w:t>
      </w:r>
      <w:proofErr w:type="spellStart"/>
      <w:r w:rsidR="00ED624D">
        <w:rPr>
          <w:rFonts w:ascii="13" w:hAnsi="13" w:cs="Times New Roman"/>
          <w:sz w:val="26"/>
          <w:szCs w:val="26"/>
          <w:lang w:val="en-US"/>
        </w:rPr>
        <w:t>sînt</w:t>
      </w:r>
      <w:proofErr w:type="spellEnd"/>
      <w:r w:rsidR="00ED624D">
        <w:rPr>
          <w:rFonts w:ascii="13" w:hAnsi="13" w:cs="Times New Roman"/>
          <w:sz w:val="26"/>
          <w:szCs w:val="26"/>
          <w:lang w:val="en-US"/>
        </w:rPr>
        <w:t xml:space="preserve"> orientate </w:t>
      </w:r>
      <w:proofErr w:type="spellStart"/>
      <w:r w:rsidR="00ED624D">
        <w:rPr>
          <w:rFonts w:ascii="13" w:hAnsi="13" w:cs="Times New Roman"/>
          <w:sz w:val="26"/>
          <w:szCs w:val="26"/>
          <w:lang w:val="en-US"/>
        </w:rPr>
        <w:t>pentru</w:t>
      </w:r>
      <w:proofErr w:type="spellEnd"/>
      <w:r w:rsidR="00ED624D">
        <w:rPr>
          <w:rFonts w:ascii="13" w:hAnsi="13" w:cs="Times New Roman"/>
          <w:sz w:val="26"/>
          <w:szCs w:val="26"/>
          <w:lang w:val="en-US"/>
        </w:rPr>
        <w:t xml:space="preserve"> </w:t>
      </w:r>
      <w:proofErr w:type="spellStart"/>
      <w:r w:rsidR="00ED624D">
        <w:rPr>
          <w:rFonts w:ascii="13" w:hAnsi="13" w:cs="Times New Roman"/>
          <w:sz w:val="26"/>
          <w:szCs w:val="26"/>
          <w:lang w:val="en-US"/>
        </w:rPr>
        <w:t>soluţionarea</w:t>
      </w:r>
      <w:proofErr w:type="spellEnd"/>
      <w:r w:rsidR="00ED624D">
        <w:rPr>
          <w:rFonts w:ascii="13" w:hAnsi="13" w:cs="Times New Roman"/>
          <w:sz w:val="26"/>
          <w:szCs w:val="26"/>
          <w:lang w:val="en-US"/>
        </w:rPr>
        <w:t xml:space="preserve"> </w:t>
      </w:r>
      <w:proofErr w:type="spellStart"/>
      <w:r w:rsidR="00ED624D">
        <w:rPr>
          <w:rFonts w:ascii="13" w:hAnsi="13" w:cs="Times New Roman"/>
          <w:sz w:val="26"/>
          <w:szCs w:val="26"/>
          <w:lang w:val="en-US"/>
        </w:rPr>
        <w:t>problemelor</w:t>
      </w:r>
      <w:proofErr w:type="spellEnd"/>
      <w:r w:rsidR="00ED624D">
        <w:rPr>
          <w:rFonts w:ascii="13" w:hAnsi="13" w:cs="Times New Roman"/>
          <w:sz w:val="26"/>
          <w:szCs w:val="26"/>
          <w:lang w:val="en-US"/>
        </w:rPr>
        <w:t xml:space="preserve"> </w:t>
      </w:r>
      <w:proofErr w:type="spellStart"/>
      <w:r w:rsidR="00ED624D">
        <w:rPr>
          <w:rFonts w:ascii="13" w:hAnsi="13" w:cs="Times New Roman"/>
          <w:sz w:val="26"/>
          <w:szCs w:val="26"/>
          <w:lang w:val="en-US"/>
        </w:rPr>
        <w:t>economiei</w:t>
      </w:r>
      <w:proofErr w:type="spellEnd"/>
      <w:r w:rsidR="00ED624D">
        <w:rPr>
          <w:rFonts w:ascii="13" w:hAnsi="13" w:cs="Times New Roman"/>
          <w:sz w:val="26"/>
          <w:szCs w:val="26"/>
          <w:lang w:val="en-US"/>
        </w:rPr>
        <w:t xml:space="preserve"> </w:t>
      </w:r>
      <w:proofErr w:type="spellStart"/>
      <w:r w:rsidR="00ED624D">
        <w:rPr>
          <w:rFonts w:ascii="13" w:hAnsi="13" w:cs="Times New Roman"/>
          <w:sz w:val="26"/>
          <w:szCs w:val="26"/>
          <w:lang w:val="en-US"/>
        </w:rPr>
        <w:t>naţionale</w:t>
      </w:r>
      <w:proofErr w:type="spellEnd"/>
      <w:r w:rsidR="00ED624D">
        <w:rPr>
          <w:rFonts w:ascii="13" w:hAnsi="13" w:cs="Times New Roman"/>
          <w:sz w:val="26"/>
          <w:szCs w:val="26"/>
          <w:lang w:val="en-US"/>
        </w:rPr>
        <w:t>;</w:t>
      </w:r>
    </w:p>
    <w:p w:rsidR="00BA1910" w:rsidRDefault="007A09C3" w:rsidP="00BA1910">
      <w:pPr>
        <w:spacing w:after="0"/>
        <w:jc w:val="both"/>
        <w:rPr>
          <w:rFonts w:ascii="13" w:hAnsi="13" w:cs="Times New Roman"/>
          <w:sz w:val="26"/>
          <w:szCs w:val="26"/>
          <w:lang w:val="en-US"/>
        </w:rPr>
      </w:pPr>
      <w:r>
        <w:rPr>
          <w:rFonts w:ascii="13" w:hAnsi="13" w:cs="Times New Roman"/>
          <w:sz w:val="26"/>
          <w:szCs w:val="26"/>
          <w:lang w:val="en-US"/>
        </w:rPr>
        <w:tab/>
      </w:r>
      <w:r w:rsidR="00BA1910" w:rsidRPr="00CA24E7">
        <w:rPr>
          <w:rFonts w:ascii="13" w:hAnsi="13" w:cs="Times New Roman"/>
          <w:sz w:val="26"/>
          <w:szCs w:val="26"/>
          <w:lang w:val="en-US"/>
        </w:rPr>
        <w:t xml:space="preserve">- </w:t>
      </w:r>
      <w:proofErr w:type="spellStart"/>
      <w:r w:rsidR="00BA1910" w:rsidRPr="00CA24E7">
        <w:rPr>
          <w:rFonts w:ascii="13" w:hAnsi="13" w:cs="Times New Roman"/>
          <w:sz w:val="26"/>
          <w:szCs w:val="26"/>
          <w:lang w:val="en-US"/>
        </w:rPr>
        <w:t>alocarea</w:t>
      </w:r>
      <w:proofErr w:type="spellEnd"/>
      <w:r w:rsidR="00BA1910" w:rsidRPr="00CA24E7">
        <w:rPr>
          <w:rFonts w:ascii="13" w:hAnsi="13" w:cs="Times New Roman"/>
          <w:sz w:val="26"/>
          <w:szCs w:val="26"/>
          <w:lang w:val="en-US"/>
        </w:rPr>
        <w:t xml:space="preserve"> </w:t>
      </w:r>
      <w:proofErr w:type="spellStart"/>
      <w:r w:rsidR="00BA1910" w:rsidRPr="00CA24E7">
        <w:rPr>
          <w:rFonts w:ascii="13" w:hAnsi="13" w:cs="Times New Roman"/>
          <w:sz w:val="26"/>
          <w:szCs w:val="26"/>
          <w:lang w:val="en-US"/>
        </w:rPr>
        <w:t>surselor</w:t>
      </w:r>
      <w:proofErr w:type="spellEnd"/>
      <w:r w:rsidR="00BA1910" w:rsidRPr="00CA24E7">
        <w:rPr>
          <w:rFonts w:ascii="13" w:hAnsi="13" w:cs="Times New Roman"/>
          <w:sz w:val="26"/>
          <w:szCs w:val="26"/>
          <w:lang w:val="en-US"/>
        </w:rPr>
        <w:t xml:space="preserve"> </w:t>
      </w:r>
      <w:proofErr w:type="spellStart"/>
      <w:r w:rsidR="00BA1910">
        <w:rPr>
          <w:rFonts w:ascii="13" w:hAnsi="13" w:cs="Times New Roman"/>
          <w:sz w:val="26"/>
          <w:szCs w:val="26"/>
          <w:lang w:val="en-US"/>
        </w:rPr>
        <w:t>financiare</w:t>
      </w:r>
      <w:proofErr w:type="spellEnd"/>
      <w:r w:rsidR="00BA1910">
        <w:rPr>
          <w:rFonts w:ascii="13" w:hAnsi="13" w:cs="Times New Roman"/>
          <w:sz w:val="26"/>
          <w:szCs w:val="26"/>
          <w:lang w:val="en-US"/>
        </w:rPr>
        <w:t xml:space="preserve"> </w:t>
      </w:r>
      <w:proofErr w:type="spellStart"/>
      <w:r w:rsidR="00BA1910" w:rsidRPr="00CA24E7">
        <w:rPr>
          <w:rFonts w:ascii="13" w:hAnsi="13" w:cs="Times New Roman"/>
          <w:sz w:val="26"/>
          <w:szCs w:val="26"/>
          <w:lang w:val="en-US"/>
        </w:rPr>
        <w:t>bugetare</w:t>
      </w:r>
      <w:proofErr w:type="spellEnd"/>
      <w:r w:rsidR="00BA1910" w:rsidRPr="00CA24E7">
        <w:rPr>
          <w:rFonts w:ascii="13" w:hAnsi="13" w:cs="Times New Roman"/>
          <w:sz w:val="26"/>
          <w:szCs w:val="26"/>
          <w:lang w:val="en-US"/>
        </w:rPr>
        <w:t xml:space="preserve"> </w:t>
      </w:r>
      <w:proofErr w:type="spellStart"/>
      <w:r w:rsidR="00BA1910">
        <w:rPr>
          <w:rFonts w:ascii="13" w:hAnsi="13" w:cs="Times New Roman"/>
          <w:sz w:val="26"/>
          <w:szCs w:val="26"/>
          <w:lang w:val="en-US"/>
        </w:rPr>
        <w:t>în</w:t>
      </w:r>
      <w:proofErr w:type="spellEnd"/>
      <w:r w:rsidR="00BA1910">
        <w:rPr>
          <w:rFonts w:ascii="13" w:hAnsi="13" w:cs="Times New Roman"/>
          <w:sz w:val="26"/>
          <w:szCs w:val="26"/>
          <w:lang w:val="en-US"/>
        </w:rPr>
        <w:t xml:space="preserve"> mod </w:t>
      </w:r>
      <w:proofErr w:type="spellStart"/>
      <w:r w:rsidR="00BA1910">
        <w:rPr>
          <w:rFonts w:ascii="13" w:hAnsi="13" w:cs="Times New Roman"/>
          <w:sz w:val="26"/>
          <w:szCs w:val="26"/>
          <w:lang w:val="en-US"/>
        </w:rPr>
        <w:t>prioritar</w:t>
      </w:r>
      <w:proofErr w:type="spellEnd"/>
      <w:r w:rsidR="00BA1910">
        <w:rPr>
          <w:rFonts w:ascii="13" w:hAnsi="13" w:cs="Times New Roman"/>
          <w:sz w:val="26"/>
          <w:szCs w:val="26"/>
          <w:lang w:val="en-US"/>
        </w:rPr>
        <w:t xml:space="preserve"> </w:t>
      </w:r>
      <w:proofErr w:type="spellStart"/>
      <w:r w:rsidR="00BA1910" w:rsidRPr="00CA24E7">
        <w:rPr>
          <w:rFonts w:ascii="13" w:hAnsi="13" w:cs="Times New Roman"/>
          <w:sz w:val="26"/>
          <w:szCs w:val="26"/>
          <w:lang w:val="en-US"/>
        </w:rPr>
        <w:t>instituţiilor</w:t>
      </w:r>
      <w:proofErr w:type="spellEnd"/>
      <w:r w:rsidR="00BA1910" w:rsidRPr="00CA24E7">
        <w:rPr>
          <w:rFonts w:ascii="13" w:hAnsi="13" w:cs="Times New Roman"/>
          <w:sz w:val="26"/>
          <w:szCs w:val="26"/>
          <w:lang w:val="en-US"/>
        </w:rPr>
        <w:t xml:space="preserve"> </w:t>
      </w:r>
      <w:proofErr w:type="spellStart"/>
      <w:r w:rsidR="00BA1910" w:rsidRPr="00CA24E7">
        <w:rPr>
          <w:rFonts w:ascii="13" w:hAnsi="13" w:cs="Times New Roman"/>
          <w:sz w:val="26"/>
          <w:szCs w:val="26"/>
          <w:lang w:val="en-US"/>
        </w:rPr>
        <w:t>subordonate</w:t>
      </w:r>
      <w:proofErr w:type="spellEnd"/>
      <w:r w:rsidR="00BA1910" w:rsidRPr="00CA24E7">
        <w:rPr>
          <w:rFonts w:ascii="13" w:hAnsi="13" w:cs="Times New Roman"/>
          <w:sz w:val="26"/>
          <w:szCs w:val="26"/>
          <w:lang w:val="en-US"/>
        </w:rPr>
        <w:t xml:space="preserve"> </w:t>
      </w:r>
      <w:proofErr w:type="spellStart"/>
      <w:r w:rsidR="00BA1910" w:rsidRPr="00CA24E7">
        <w:rPr>
          <w:rFonts w:ascii="13" w:hAnsi="13" w:cs="Times New Roman"/>
          <w:sz w:val="26"/>
          <w:szCs w:val="26"/>
          <w:lang w:val="en-US"/>
        </w:rPr>
        <w:t>acreditate</w:t>
      </w:r>
      <w:proofErr w:type="spellEnd"/>
      <w:r w:rsidR="00BA1910" w:rsidRPr="00CA24E7">
        <w:rPr>
          <w:rFonts w:ascii="13" w:hAnsi="13" w:cs="Times New Roman"/>
          <w:sz w:val="26"/>
          <w:szCs w:val="26"/>
          <w:lang w:val="en-US"/>
        </w:rPr>
        <w:t xml:space="preserve"> </w:t>
      </w:r>
      <w:r w:rsidR="00BA1910">
        <w:rPr>
          <w:rFonts w:ascii="13" w:hAnsi="13" w:cs="Times New Roman"/>
          <w:sz w:val="26"/>
          <w:szCs w:val="26"/>
          <w:lang w:val="en-US"/>
        </w:rPr>
        <w:t xml:space="preserve">ale </w:t>
      </w:r>
      <w:r w:rsidR="00BA1910" w:rsidRPr="00CA24E7">
        <w:rPr>
          <w:rFonts w:ascii="13" w:hAnsi="13" w:cs="Times New Roman"/>
          <w:sz w:val="26"/>
          <w:szCs w:val="26"/>
          <w:lang w:val="en-US"/>
        </w:rPr>
        <w:t>AŞM</w:t>
      </w:r>
      <w:r w:rsidR="00ED624D">
        <w:rPr>
          <w:rFonts w:ascii="13" w:hAnsi="13" w:cs="Times New Roman"/>
          <w:sz w:val="26"/>
          <w:szCs w:val="26"/>
          <w:lang w:val="en-US"/>
        </w:rPr>
        <w:t xml:space="preserve">, </w:t>
      </w:r>
      <w:proofErr w:type="spellStart"/>
      <w:r w:rsidR="00752465">
        <w:rPr>
          <w:rFonts w:ascii="13" w:hAnsi="13" w:cs="Times New Roman"/>
          <w:sz w:val="26"/>
          <w:szCs w:val="26"/>
          <w:lang w:val="en-US"/>
        </w:rPr>
        <w:t>inclusiv</w:t>
      </w:r>
      <w:proofErr w:type="spellEnd"/>
      <w:r w:rsidR="00ED624D" w:rsidRPr="00CA24E7">
        <w:rPr>
          <w:rFonts w:ascii="13" w:hAnsi="13" w:cs="Times New Roman"/>
          <w:sz w:val="26"/>
          <w:szCs w:val="26"/>
          <w:lang w:val="en-US"/>
        </w:rPr>
        <w:t xml:space="preserve"> </w:t>
      </w:r>
      <w:proofErr w:type="spellStart"/>
      <w:r w:rsidR="00ED624D" w:rsidRPr="00CA24E7">
        <w:rPr>
          <w:rFonts w:ascii="13" w:hAnsi="13" w:cs="Times New Roman"/>
          <w:sz w:val="26"/>
          <w:szCs w:val="26"/>
          <w:lang w:val="en-US"/>
        </w:rPr>
        <w:t>finanţarea</w:t>
      </w:r>
      <w:proofErr w:type="spellEnd"/>
      <w:r w:rsidR="00ED624D" w:rsidRPr="00CA24E7">
        <w:rPr>
          <w:rFonts w:ascii="13" w:hAnsi="13" w:cs="Times New Roman"/>
          <w:sz w:val="26"/>
          <w:szCs w:val="26"/>
          <w:lang w:val="en-US"/>
        </w:rPr>
        <w:t xml:space="preserve"> </w:t>
      </w:r>
      <w:proofErr w:type="spellStart"/>
      <w:r w:rsidR="00ED624D" w:rsidRPr="00CA24E7">
        <w:rPr>
          <w:rFonts w:ascii="13" w:hAnsi="13" w:cs="Times New Roman"/>
          <w:sz w:val="26"/>
          <w:szCs w:val="26"/>
          <w:lang w:val="en-US"/>
        </w:rPr>
        <w:t>instituţională</w:t>
      </w:r>
      <w:proofErr w:type="spellEnd"/>
      <w:r w:rsidR="00ED624D">
        <w:rPr>
          <w:rFonts w:ascii="13" w:hAnsi="13" w:cs="Times New Roman"/>
          <w:sz w:val="26"/>
          <w:szCs w:val="26"/>
          <w:lang w:val="en-US"/>
        </w:rPr>
        <w:t xml:space="preserve"> </w:t>
      </w:r>
      <w:proofErr w:type="spellStart"/>
      <w:r w:rsidR="00ED624D" w:rsidRPr="00CA24E7">
        <w:rPr>
          <w:rFonts w:ascii="13" w:hAnsi="13" w:cs="Times New Roman"/>
          <w:sz w:val="26"/>
          <w:szCs w:val="26"/>
          <w:lang w:val="en-US"/>
        </w:rPr>
        <w:t>fără</w:t>
      </w:r>
      <w:proofErr w:type="spellEnd"/>
      <w:r w:rsidR="00ED624D" w:rsidRPr="00CA24E7">
        <w:rPr>
          <w:rFonts w:ascii="13" w:hAnsi="13" w:cs="Times New Roman"/>
          <w:sz w:val="26"/>
          <w:szCs w:val="26"/>
          <w:lang w:val="en-US"/>
        </w:rPr>
        <w:t xml:space="preserve"> a </w:t>
      </w:r>
      <w:proofErr w:type="spellStart"/>
      <w:r w:rsidR="00ED624D" w:rsidRPr="00CA24E7">
        <w:rPr>
          <w:rFonts w:ascii="13" w:hAnsi="13" w:cs="Times New Roman"/>
          <w:sz w:val="26"/>
          <w:szCs w:val="26"/>
          <w:lang w:val="en-US"/>
        </w:rPr>
        <w:t>ţine</w:t>
      </w:r>
      <w:proofErr w:type="spellEnd"/>
      <w:r w:rsidR="00ED624D" w:rsidRPr="00CA24E7">
        <w:rPr>
          <w:rFonts w:ascii="13" w:hAnsi="13" w:cs="Times New Roman"/>
          <w:sz w:val="26"/>
          <w:szCs w:val="26"/>
          <w:lang w:val="en-US"/>
        </w:rPr>
        <w:t xml:space="preserve"> </w:t>
      </w:r>
      <w:proofErr w:type="spellStart"/>
      <w:r w:rsidR="00ED624D" w:rsidRPr="00CA24E7">
        <w:rPr>
          <w:rFonts w:ascii="13" w:hAnsi="13" w:cs="Times New Roman"/>
          <w:sz w:val="26"/>
          <w:szCs w:val="26"/>
          <w:lang w:val="en-US"/>
        </w:rPr>
        <w:t>seama</w:t>
      </w:r>
      <w:proofErr w:type="spellEnd"/>
      <w:r w:rsidR="00ED624D" w:rsidRPr="00CA24E7">
        <w:rPr>
          <w:rFonts w:ascii="13" w:hAnsi="13" w:cs="Times New Roman"/>
          <w:sz w:val="26"/>
          <w:szCs w:val="26"/>
          <w:lang w:val="en-US"/>
        </w:rPr>
        <w:t xml:space="preserve"> de </w:t>
      </w:r>
      <w:proofErr w:type="spellStart"/>
      <w:r w:rsidR="00ED624D" w:rsidRPr="00CA24E7">
        <w:rPr>
          <w:rFonts w:ascii="13" w:hAnsi="13" w:cs="Times New Roman"/>
          <w:sz w:val="26"/>
          <w:szCs w:val="26"/>
          <w:lang w:val="en-US"/>
        </w:rPr>
        <w:t>performanţe</w:t>
      </w:r>
      <w:r w:rsidR="00ED624D">
        <w:rPr>
          <w:rFonts w:ascii="13" w:hAnsi="13" w:cs="Times New Roman"/>
          <w:sz w:val="26"/>
          <w:szCs w:val="26"/>
          <w:lang w:val="en-US"/>
        </w:rPr>
        <w:t>le</w:t>
      </w:r>
      <w:proofErr w:type="spellEnd"/>
      <w:r w:rsidR="00ED624D">
        <w:rPr>
          <w:rFonts w:ascii="13" w:hAnsi="13" w:cs="Times New Roman"/>
          <w:sz w:val="26"/>
          <w:szCs w:val="26"/>
          <w:lang w:val="en-US"/>
        </w:rPr>
        <w:t xml:space="preserve"> </w:t>
      </w:r>
      <w:r w:rsidR="00ED624D" w:rsidRPr="00CA24E7">
        <w:rPr>
          <w:rFonts w:ascii="13" w:hAnsi="13" w:cs="Times New Roman"/>
          <w:sz w:val="26"/>
          <w:szCs w:val="26"/>
          <w:lang w:val="en-US"/>
        </w:rPr>
        <w:t xml:space="preserve"> </w:t>
      </w:r>
      <w:proofErr w:type="spellStart"/>
      <w:r w:rsidR="00ED624D">
        <w:rPr>
          <w:rFonts w:ascii="13" w:hAnsi="13" w:cs="Times New Roman"/>
          <w:sz w:val="26"/>
          <w:szCs w:val="26"/>
          <w:lang w:val="en-US"/>
        </w:rPr>
        <w:t>activităţii</w:t>
      </w:r>
      <w:proofErr w:type="spellEnd"/>
      <w:r w:rsidR="00ED624D">
        <w:rPr>
          <w:rFonts w:ascii="13" w:hAnsi="13" w:cs="Times New Roman"/>
          <w:sz w:val="26"/>
          <w:szCs w:val="26"/>
          <w:lang w:val="en-US"/>
        </w:rPr>
        <w:t xml:space="preserve"> </w:t>
      </w:r>
      <w:proofErr w:type="spellStart"/>
      <w:r w:rsidR="00ED624D">
        <w:rPr>
          <w:rFonts w:ascii="13" w:hAnsi="13" w:cs="Times New Roman"/>
          <w:sz w:val="26"/>
          <w:szCs w:val="26"/>
          <w:lang w:val="en-US"/>
        </w:rPr>
        <w:t>acestora</w:t>
      </w:r>
      <w:proofErr w:type="spellEnd"/>
      <w:r w:rsidR="00ED624D">
        <w:rPr>
          <w:rFonts w:ascii="13" w:hAnsi="13" w:cs="Times New Roman"/>
          <w:sz w:val="26"/>
          <w:szCs w:val="26"/>
          <w:lang w:val="en-US"/>
        </w:rPr>
        <w:t xml:space="preserve"> </w:t>
      </w:r>
      <w:proofErr w:type="spellStart"/>
      <w:r w:rsidR="00ED624D" w:rsidRPr="00CA24E7">
        <w:rPr>
          <w:rFonts w:ascii="13" w:hAnsi="13" w:cs="Times New Roman"/>
          <w:sz w:val="26"/>
          <w:szCs w:val="26"/>
          <w:lang w:val="en-US"/>
        </w:rPr>
        <w:t>şi</w:t>
      </w:r>
      <w:proofErr w:type="spellEnd"/>
      <w:r w:rsidR="00ED624D" w:rsidRPr="00CA24E7">
        <w:rPr>
          <w:rFonts w:ascii="13" w:hAnsi="13" w:cs="Times New Roman"/>
          <w:sz w:val="26"/>
          <w:szCs w:val="26"/>
          <w:lang w:val="en-US"/>
        </w:rPr>
        <w:t xml:space="preserve"> </w:t>
      </w:r>
      <w:proofErr w:type="spellStart"/>
      <w:r w:rsidR="00ED624D" w:rsidRPr="00CA24E7">
        <w:rPr>
          <w:rFonts w:ascii="13" w:hAnsi="13" w:cs="Times New Roman"/>
          <w:sz w:val="26"/>
          <w:szCs w:val="26"/>
          <w:lang w:val="en-US"/>
        </w:rPr>
        <w:t>fără</w:t>
      </w:r>
      <w:proofErr w:type="spellEnd"/>
      <w:r w:rsidR="00ED624D" w:rsidRPr="00CA24E7">
        <w:rPr>
          <w:rFonts w:ascii="13" w:hAnsi="13" w:cs="Times New Roman"/>
          <w:sz w:val="26"/>
          <w:szCs w:val="26"/>
          <w:lang w:val="en-US"/>
        </w:rPr>
        <w:t xml:space="preserve"> concurs</w:t>
      </w:r>
      <w:r w:rsidR="00BA1910" w:rsidRPr="00CA24E7">
        <w:rPr>
          <w:rFonts w:ascii="13" w:hAnsi="13" w:cs="Times New Roman"/>
          <w:sz w:val="26"/>
          <w:szCs w:val="26"/>
          <w:lang w:val="en-US"/>
        </w:rPr>
        <w:t>;</w:t>
      </w:r>
    </w:p>
    <w:p w:rsidR="00BA1910" w:rsidRPr="00CA24E7" w:rsidRDefault="00BA1910" w:rsidP="00BA1910">
      <w:pPr>
        <w:spacing w:after="0"/>
        <w:jc w:val="both"/>
        <w:rPr>
          <w:rFonts w:ascii="13" w:hAnsi="13" w:cs="Times New Roman"/>
          <w:sz w:val="26"/>
          <w:szCs w:val="26"/>
          <w:lang w:val="en-US"/>
        </w:rPr>
      </w:pPr>
      <w:r w:rsidRPr="00CA24E7">
        <w:rPr>
          <w:rFonts w:ascii="13" w:hAnsi="13" w:cs="Times New Roman"/>
          <w:sz w:val="26"/>
          <w:szCs w:val="26"/>
          <w:lang w:val="en-US"/>
        </w:rPr>
        <w:tab/>
        <w:t xml:space="preserve">- </w:t>
      </w:r>
      <w:proofErr w:type="spellStart"/>
      <w:proofErr w:type="gramStart"/>
      <w:r>
        <w:rPr>
          <w:rFonts w:ascii="13" w:hAnsi="13" w:cs="Times New Roman"/>
          <w:sz w:val="26"/>
          <w:szCs w:val="26"/>
          <w:lang w:val="en-US"/>
        </w:rPr>
        <w:t>utilizarea</w:t>
      </w:r>
      <w:proofErr w:type="spellEnd"/>
      <w:r>
        <w:rPr>
          <w:rFonts w:ascii="13" w:hAnsi="13" w:cs="Times New Roman"/>
          <w:sz w:val="26"/>
          <w:szCs w:val="26"/>
          <w:lang w:val="en-US"/>
        </w:rPr>
        <w:t xml:space="preserve"> </w:t>
      </w:r>
      <w:r w:rsidRPr="00CA24E7">
        <w:rPr>
          <w:rFonts w:ascii="13" w:hAnsi="13" w:cs="Times New Roman"/>
          <w:sz w:val="26"/>
          <w:szCs w:val="26"/>
          <w:lang w:val="en-US"/>
        </w:rPr>
        <w:t xml:space="preserve"> de</w:t>
      </w:r>
      <w:proofErr w:type="gram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către</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evaluatori</w:t>
      </w:r>
      <w:r w:rsidR="0056085A">
        <w:rPr>
          <w:rFonts w:ascii="13" w:hAnsi="13" w:cs="Times New Roman"/>
          <w:sz w:val="26"/>
          <w:szCs w:val="26"/>
          <w:lang w:val="en-US"/>
        </w:rPr>
        <w:t>i</w:t>
      </w:r>
      <w:proofErr w:type="spellEnd"/>
      <w:r w:rsidR="0056085A">
        <w:rPr>
          <w:rFonts w:ascii="13" w:hAnsi="13" w:cs="Times New Roman"/>
          <w:sz w:val="26"/>
          <w:szCs w:val="26"/>
          <w:lang w:val="en-US"/>
        </w:rPr>
        <w:t xml:space="preserve"> </w:t>
      </w:r>
      <w:proofErr w:type="spellStart"/>
      <w:r w:rsidR="0056085A">
        <w:rPr>
          <w:rFonts w:ascii="13" w:hAnsi="13" w:cs="Times New Roman"/>
          <w:sz w:val="26"/>
          <w:szCs w:val="26"/>
          <w:lang w:val="en-US"/>
        </w:rPr>
        <w:t>proiectelor</w:t>
      </w:r>
      <w:proofErr w:type="spellEnd"/>
      <w:r w:rsidR="0056085A">
        <w:rPr>
          <w:rFonts w:ascii="13" w:hAnsi="13" w:cs="Times New Roman"/>
          <w:sz w:val="26"/>
          <w:szCs w:val="26"/>
          <w:lang w:val="en-US"/>
        </w:rPr>
        <w:t xml:space="preserve"> </w:t>
      </w:r>
      <w:proofErr w:type="spellStart"/>
      <w:r w:rsidR="0056085A">
        <w:rPr>
          <w:rFonts w:ascii="13" w:hAnsi="13" w:cs="Times New Roman"/>
          <w:sz w:val="26"/>
          <w:szCs w:val="26"/>
          <w:lang w:val="en-US"/>
        </w:rPr>
        <w:t>şi</w:t>
      </w:r>
      <w:proofErr w:type="spellEnd"/>
      <w:r w:rsidR="0056085A">
        <w:rPr>
          <w:rFonts w:ascii="13" w:hAnsi="13" w:cs="Times New Roman"/>
          <w:sz w:val="26"/>
          <w:szCs w:val="26"/>
          <w:lang w:val="en-US"/>
        </w:rPr>
        <w:t xml:space="preserve"> </w:t>
      </w:r>
      <w:proofErr w:type="spellStart"/>
      <w:r w:rsidR="0056085A">
        <w:rPr>
          <w:rFonts w:ascii="13" w:hAnsi="13" w:cs="Times New Roman"/>
          <w:sz w:val="26"/>
          <w:szCs w:val="26"/>
          <w:lang w:val="en-US"/>
        </w:rPr>
        <w:t>programelor</w:t>
      </w:r>
      <w:proofErr w:type="spellEnd"/>
      <w:r w:rsidR="0056085A">
        <w:rPr>
          <w:rFonts w:ascii="13" w:hAnsi="13" w:cs="Times New Roman"/>
          <w:sz w:val="26"/>
          <w:szCs w:val="26"/>
          <w:lang w:val="en-US"/>
        </w:rPr>
        <w:t xml:space="preserve"> </w:t>
      </w:r>
      <w:proofErr w:type="spellStart"/>
      <w:r w:rsidR="0056085A">
        <w:rPr>
          <w:rFonts w:ascii="13" w:hAnsi="13" w:cs="Times New Roman"/>
          <w:sz w:val="26"/>
          <w:szCs w:val="26"/>
          <w:lang w:val="en-US"/>
        </w:rPr>
        <w:t>prezentate</w:t>
      </w:r>
      <w:proofErr w:type="spellEnd"/>
      <w:r w:rsidR="0056085A">
        <w:rPr>
          <w:rFonts w:ascii="13" w:hAnsi="13" w:cs="Times New Roman"/>
          <w:sz w:val="26"/>
          <w:szCs w:val="26"/>
          <w:lang w:val="en-US"/>
        </w:rPr>
        <w:t xml:space="preserve"> la concurs </w:t>
      </w:r>
      <w:proofErr w:type="spellStart"/>
      <w:r w:rsidR="0056085A">
        <w:rPr>
          <w:rFonts w:ascii="13" w:hAnsi="13" w:cs="Times New Roman"/>
          <w:sz w:val="26"/>
          <w:szCs w:val="26"/>
          <w:lang w:val="en-US"/>
        </w:rPr>
        <w:t>pentru</w:t>
      </w:r>
      <w:proofErr w:type="spellEnd"/>
      <w:r w:rsidR="0056085A">
        <w:rPr>
          <w:rFonts w:ascii="13" w:hAnsi="13" w:cs="Times New Roman"/>
          <w:sz w:val="26"/>
          <w:szCs w:val="26"/>
          <w:lang w:val="en-US"/>
        </w:rPr>
        <w:t xml:space="preserve"> </w:t>
      </w:r>
      <w:proofErr w:type="spellStart"/>
      <w:r w:rsidR="0056085A">
        <w:rPr>
          <w:rFonts w:ascii="13" w:hAnsi="13" w:cs="Times New Roman"/>
          <w:sz w:val="26"/>
          <w:szCs w:val="26"/>
          <w:lang w:val="en-US"/>
        </w:rPr>
        <w:t>finanţarea</w:t>
      </w:r>
      <w:proofErr w:type="spellEnd"/>
      <w:r w:rsidR="0056085A">
        <w:rPr>
          <w:rFonts w:ascii="13" w:hAnsi="13" w:cs="Times New Roman"/>
          <w:sz w:val="26"/>
          <w:szCs w:val="26"/>
          <w:lang w:val="en-US"/>
        </w:rPr>
        <w:t xml:space="preserve"> din </w:t>
      </w:r>
      <w:proofErr w:type="spellStart"/>
      <w:r w:rsidR="0056085A">
        <w:rPr>
          <w:rFonts w:ascii="13" w:hAnsi="13" w:cs="Times New Roman"/>
          <w:sz w:val="26"/>
          <w:szCs w:val="26"/>
          <w:lang w:val="en-US"/>
        </w:rPr>
        <w:t>bugetul</w:t>
      </w:r>
      <w:proofErr w:type="spellEnd"/>
      <w:r w:rsidR="0056085A">
        <w:rPr>
          <w:rFonts w:ascii="13" w:hAnsi="13" w:cs="Times New Roman"/>
          <w:sz w:val="26"/>
          <w:szCs w:val="26"/>
          <w:lang w:val="en-US"/>
        </w:rPr>
        <w:t xml:space="preserve"> de stat, </w:t>
      </w:r>
      <w:r w:rsidRPr="00CA24E7">
        <w:rPr>
          <w:rFonts w:ascii="13" w:hAnsi="13" w:cs="Times New Roman"/>
          <w:sz w:val="26"/>
          <w:szCs w:val="26"/>
          <w:lang w:val="en-US"/>
        </w:rPr>
        <w:t xml:space="preserve"> </w:t>
      </w:r>
      <w:r>
        <w:rPr>
          <w:rFonts w:ascii="13" w:hAnsi="13" w:cs="Times New Roman"/>
          <w:sz w:val="26"/>
          <w:szCs w:val="26"/>
          <w:lang w:val="en-US"/>
        </w:rPr>
        <w:t>a</w:t>
      </w:r>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unei</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metodologii</w:t>
      </w:r>
      <w:proofErr w:type="spellEnd"/>
      <w:r w:rsidRPr="00CA24E7">
        <w:rPr>
          <w:rFonts w:ascii="13" w:hAnsi="13" w:cs="Times New Roman"/>
          <w:sz w:val="26"/>
          <w:szCs w:val="26"/>
          <w:lang w:val="en-US"/>
        </w:rPr>
        <w:t xml:space="preserve"> </w:t>
      </w:r>
      <w:proofErr w:type="spellStart"/>
      <w:r w:rsidR="00E644CD">
        <w:rPr>
          <w:rFonts w:ascii="13" w:hAnsi="13" w:cs="Times New Roman"/>
          <w:sz w:val="26"/>
          <w:szCs w:val="26"/>
          <w:lang w:val="en-US"/>
        </w:rPr>
        <w:t>imperfect</w:t>
      </w:r>
      <w:r w:rsidR="000B4564">
        <w:rPr>
          <w:rFonts w:ascii="13" w:hAnsi="13" w:cs="Times New Roman"/>
          <w:sz w:val="26"/>
          <w:szCs w:val="26"/>
          <w:lang w:val="en-US"/>
        </w:rPr>
        <w:t>e</w:t>
      </w:r>
      <w:proofErr w:type="spellEnd"/>
      <w:r w:rsidR="00E644CD">
        <w:rPr>
          <w:rFonts w:ascii="13" w:hAnsi="13" w:cs="Times New Roman"/>
          <w:sz w:val="26"/>
          <w:szCs w:val="26"/>
          <w:lang w:val="en-US"/>
        </w:rPr>
        <w:t xml:space="preserve"> </w:t>
      </w:r>
      <w:r w:rsidRPr="00CA24E7">
        <w:rPr>
          <w:rFonts w:ascii="13" w:hAnsi="13" w:cs="Times New Roman"/>
          <w:sz w:val="26"/>
          <w:szCs w:val="26"/>
          <w:lang w:val="en-US"/>
        </w:rPr>
        <w:t xml:space="preserve">care </w:t>
      </w:r>
      <w:proofErr w:type="spellStart"/>
      <w:r w:rsidRPr="00CA24E7">
        <w:rPr>
          <w:rFonts w:ascii="13" w:hAnsi="13" w:cs="Times New Roman"/>
          <w:sz w:val="26"/>
          <w:szCs w:val="26"/>
          <w:lang w:val="en-US"/>
        </w:rPr>
        <w:t>permite</w:t>
      </w:r>
      <w:proofErr w:type="spellEnd"/>
      <w:r w:rsidRPr="00CA24E7">
        <w:rPr>
          <w:rFonts w:ascii="13" w:hAnsi="13" w:cs="Times New Roman"/>
          <w:sz w:val="26"/>
          <w:szCs w:val="26"/>
          <w:lang w:val="en-US"/>
        </w:rPr>
        <w:t xml:space="preserve"> </w:t>
      </w:r>
      <w:r w:rsidR="00E644CD">
        <w:rPr>
          <w:rFonts w:ascii="13" w:hAnsi="13" w:cs="Times New Roman"/>
          <w:sz w:val="26"/>
          <w:szCs w:val="26"/>
          <w:lang w:val="en-US"/>
        </w:rPr>
        <w:t xml:space="preserve">ca </w:t>
      </w:r>
      <w:proofErr w:type="spellStart"/>
      <w:r w:rsidR="00E644CD">
        <w:rPr>
          <w:rFonts w:ascii="13" w:hAnsi="13" w:cs="Times New Roman"/>
          <w:sz w:val="26"/>
          <w:szCs w:val="26"/>
          <w:lang w:val="en-US"/>
        </w:rPr>
        <w:t>unul</w:t>
      </w:r>
      <w:proofErr w:type="spellEnd"/>
      <w:r w:rsidR="00E644CD">
        <w:rPr>
          <w:rFonts w:ascii="13" w:hAnsi="13" w:cs="Times New Roman"/>
          <w:sz w:val="26"/>
          <w:szCs w:val="26"/>
          <w:lang w:val="en-US"/>
        </w:rPr>
        <w:t xml:space="preserve"> </w:t>
      </w:r>
      <w:proofErr w:type="spellStart"/>
      <w:r w:rsidR="00E644CD">
        <w:rPr>
          <w:rFonts w:ascii="13" w:hAnsi="13" w:cs="Times New Roman"/>
          <w:sz w:val="26"/>
          <w:szCs w:val="26"/>
          <w:lang w:val="en-US"/>
        </w:rPr>
        <w:lastRenderedPageBreak/>
        <w:t>şi</w:t>
      </w:r>
      <w:proofErr w:type="spellEnd"/>
      <w:r w:rsidR="00E644CD">
        <w:rPr>
          <w:rFonts w:ascii="13" w:hAnsi="13" w:cs="Times New Roman"/>
          <w:sz w:val="26"/>
          <w:szCs w:val="26"/>
          <w:lang w:val="en-US"/>
        </w:rPr>
        <w:t xml:space="preserve"> </w:t>
      </w:r>
      <w:proofErr w:type="spellStart"/>
      <w:r w:rsidR="00E644CD">
        <w:rPr>
          <w:rFonts w:ascii="13" w:hAnsi="13" w:cs="Times New Roman"/>
          <w:sz w:val="26"/>
          <w:szCs w:val="26"/>
          <w:lang w:val="en-US"/>
        </w:rPr>
        <w:t>acelaşi</w:t>
      </w:r>
      <w:proofErr w:type="spellEnd"/>
      <w:r w:rsidR="00E644CD">
        <w:rPr>
          <w:rFonts w:ascii="13" w:hAnsi="13" w:cs="Times New Roman"/>
          <w:sz w:val="26"/>
          <w:szCs w:val="26"/>
          <w:lang w:val="en-US"/>
        </w:rPr>
        <w:t xml:space="preserve"> </w:t>
      </w:r>
      <w:proofErr w:type="spellStart"/>
      <w:r w:rsidR="00E644CD">
        <w:rPr>
          <w:rFonts w:ascii="13" w:hAnsi="13" w:cs="Times New Roman"/>
          <w:sz w:val="26"/>
          <w:szCs w:val="26"/>
          <w:lang w:val="en-US"/>
        </w:rPr>
        <w:t>proiect</w:t>
      </w:r>
      <w:proofErr w:type="spellEnd"/>
      <w:r w:rsidR="00E644CD">
        <w:rPr>
          <w:rFonts w:ascii="13" w:hAnsi="13" w:cs="Times New Roman"/>
          <w:sz w:val="26"/>
          <w:szCs w:val="26"/>
          <w:lang w:val="en-US"/>
        </w:rPr>
        <w:t xml:space="preserve"> </w:t>
      </w:r>
      <w:proofErr w:type="spellStart"/>
      <w:r w:rsidR="00E644CD">
        <w:rPr>
          <w:rFonts w:ascii="13" w:hAnsi="13" w:cs="Times New Roman"/>
          <w:sz w:val="26"/>
          <w:szCs w:val="26"/>
          <w:lang w:val="en-US"/>
        </w:rPr>
        <w:t>să</w:t>
      </w:r>
      <w:proofErr w:type="spellEnd"/>
      <w:r w:rsidR="00E644CD">
        <w:rPr>
          <w:rFonts w:ascii="13" w:hAnsi="13" w:cs="Times New Roman"/>
          <w:sz w:val="26"/>
          <w:szCs w:val="26"/>
          <w:lang w:val="en-US"/>
        </w:rPr>
        <w:t xml:space="preserve"> fie </w:t>
      </w:r>
      <w:proofErr w:type="spellStart"/>
      <w:r w:rsidR="00E644CD">
        <w:rPr>
          <w:rFonts w:ascii="13" w:hAnsi="13" w:cs="Times New Roman"/>
          <w:sz w:val="26"/>
          <w:szCs w:val="26"/>
          <w:lang w:val="en-US"/>
        </w:rPr>
        <w:t>apreciat</w:t>
      </w:r>
      <w:proofErr w:type="spellEnd"/>
      <w:r w:rsidR="00E644CD">
        <w:rPr>
          <w:rFonts w:ascii="13" w:hAnsi="13" w:cs="Times New Roman"/>
          <w:sz w:val="26"/>
          <w:szCs w:val="26"/>
          <w:lang w:val="en-US"/>
        </w:rPr>
        <w:t xml:space="preserve"> </w:t>
      </w:r>
      <w:proofErr w:type="spellStart"/>
      <w:r w:rsidR="00E644CD">
        <w:rPr>
          <w:rFonts w:ascii="13" w:hAnsi="13" w:cs="Times New Roman"/>
          <w:sz w:val="26"/>
          <w:szCs w:val="26"/>
          <w:lang w:val="en-US"/>
        </w:rPr>
        <w:t>în</w:t>
      </w:r>
      <w:proofErr w:type="spellEnd"/>
      <w:r w:rsidR="00E644CD">
        <w:rPr>
          <w:rFonts w:ascii="13" w:hAnsi="13" w:cs="Times New Roman"/>
          <w:sz w:val="26"/>
          <w:szCs w:val="26"/>
          <w:lang w:val="en-US"/>
        </w:rPr>
        <w:t xml:space="preserve"> mod </w:t>
      </w:r>
      <w:proofErr w:type="spellStart"/>
      <w:r w:rsidR="00E644CD">
        <w:rPr>
          <w:rFonts w:ascii="13" w:hAnsi="13" w:cs="Times New Roman"/>
          <w:sz w:val="26"/>
          <w:szCs w:val="26"/>
          <w:lang w:val="en-US"/>
        </w:rPr>
        <w:t>diferit</w:t>
      </w:r>
      <w:proofErr w:type="spellEnd"/>
      <w:r w:rsidR="00E644CD">
        <w:rPr>
          <w:rFonts w:ascii="13" w:hAnsi="13" w:cs="Times New Roman"/>
          <w:sz w:val="26"/>
          <w:szCs w:val="26"/>
          <w:lang w:val="en-US"/>
        </w:rPr>
        <w:t xml:space="preserve">, </w:t>
      </w:r>
      <w:proofErr w:type="spellStart"/>
      <w:r w:rsidR="00E644CD">
        <w:rPr>
          <w:rFonts w:ascii="13" w:hAnsi="13" w:cs="Times New Roman"/>
          <w:sz w:val="26"/>
          <w:szCs w:val="26"/>
          <w:lang w:val="en-US"/>
        </w:rPr>
        <w:t>în</w:t>
      </w:r>
      <w:proofErr w:type="spellEnd"/>
      <w:r w:rsidR="00E644CD">
        <w:rPr>
          <w:rFonts w:ascii="13" w:hAnsi="13" w:cs="Times New Roman"/>
          <w:sz w:val="26"/>
          <w:szCs w:val="26"/>
          <w:lang w:val="en-US"/>
        </w:rPr>
        <w:t xml:space="preserve"> </w:t>
      </w:r>
      <w:proofErr w:type="spellStart"/>
      <w:r w:rsidR="00E644CD">
        <w:rPr>
          <w:rFonts w:ascii="13" w:hAnsi="13" w:cs="Times New Roman"/>
          <w:sz w:val="26"/>
          <w:szCs w:val="26"/>
          <w:lang w:val="en-US"/>
        </w:rPr>
        <w:t>dependenţă</w:t>
      </w:r>
      <w:proofErr w:type="spellEnd"/>
      <w:r w:rsidR="00E644CD">
        <w:rPr>
          <w:rFonts w:ascii="13" w:hAnsi="13" w:cs="Times New Roman"/>
          <w:sz w:val="26"/>
          <w:szCs w:val="26"/>
          <w:lang w:val="en-US"/>
        </w:rPr>
        <w:t xml:space="preserve"> de </w:t>
      </w:r>
      <w:r w:rsidRPr="00CA24E7">
        <w:rPr>
          <w:rFonts w:ascii="13" w:hAnsi="13" w:cs="Times New Roman"/>
          <w:sz w:val="26"/>
          <w:szCs w:val="26"/>
          <w:lang w:val="en-US"/>
        </w:rPr>
        <w:t xml:space="preserve"> </w:t>
      </w:r>
      <w:proofErr w:type="spellStart"/>
      <w:r w:rsidR="000B4564">
        <w:rPr>
          <w:rFonts w:ascii="13" w:hAnsi="13" w:cs="Times New Roman"/>
          <w:sz w:val="26"/>
          <w:szCs w:val="26"/>
          <w:lang w:val="en-US"/>
        </w:rPr>
        <w:t>persoana</w:t>
      </w:r>
      <w:proofErr w:type="spellEnd"/>
      <w:r w:rsidR="000B4564">
        <w:rPr>
          <w:rFonts w:ascii="13" w:hAnsi="13" w:cs="Times New Roman"/>
          <w:sz w:val="26"/>
          <w:szCs w:val="26"/>
          <w:lang w:val="en-US"/>
        </w:rPr>
        <w:t xml:space="preserve"> care </w:t>
      </w:r>
      <w:proofErr w:type="spellStart"/>
      <w:r w:rsidR="000B4564">
        <w:rPr>
          <w:rFonts w:ascii="13" w:hAnsi="13" w:cs="Times New Roman"/>
          <w:sz w:val="26"/>
          <w:szCs w:val="26"/>
          <w:lang w:val="en-US"/>
        </w:rPr>
        <w:t>evaluează</w:t>
      </w:r>
      <w:proofErr w:type="spellEnd"/>
      <w:r w:rsidR="000B4564">
        <w:rPr>
          <w:rFonts w:ascii="13" w:hAnsi="13" w:cs="Times New Roman"/>
          <w:sz w:val="26"/>
          <w:szCs w:val="26"/>
          <w:lang w:val="en-US"/>
        </w:rPr>
        <w:t xml:space="preserve"> </w:t>
      </w:r>
      <w:proofErr w:type="spellStart"/>
      <w:r w:rsidR="000B4564">
        <w:rPr>
          <w:rFonts w:ascii="13" w:hAnsi="13" w:cs="Times New Roman"/>
          <w:sz w:val="26"/>
          <w:szCs w:val="26"/>
          <w:lang w:val="en-US"/>
        </w:rPr>
        <w:t>proiectul</w:t>
      </w:r>
      <w:proofErr w:type="spellEnd"/>
      <w:r w:rsidRPr="00CA24E7">
        <w:rPr>
          <w:rFonts w:ascii="13" w:hAnsi="13" w:cs="Times New Roman"/>
          <w:sz w:val="26"/>
          <w:szCs w:val="26"/>
          <w:lang w:val="en-US"/>
        </w:rPr>
        <w:t>;</w:t>
      </w:r>
    </w:p>
    <w:p w:rsidR="00BA1910" w:rsidRPr="00CA24E7" w:rsidRDefault="00BA1910" w:rsidP="00BA1910">
      <w:pPr>
        <w:spacing w:after="0"/>
        <w:jc w:val="both"/>
        <w:rPr>
          <w:rFonts w:ascii="13" w:hAnsi="13" w:cs="Times New Roman"/>
          <w:sz w:val="26"/>
          <w:szCs w:val="26"/>
          <w:lang w:val="en-US"/>
        </w:rPr>
      </w:pPr>
      <w:r w:rsidRPr="00CA24E7">
        <w:rPr>
          <w:rFonts w:ascii="13" w:hAnsi="13" w:cs="Times New Roman"/>
          <w:sz w:val="26"/>
          <w:szCs w:val="26"/>
          <w:lang w:val="en-US"/>
        </w:rPr>
        <w:tab/>
        <w:t xml:space="preserve">- </w:t>
      </w:r>
      <w:proofErr w:type="spellStart"/>
      <w:proofErr w:type="gramStart"/>
      <w:r w:rsidRPr="00CA24E7">
        <w:rPr>
          <w:rFonts w:ascii="13" w:hAnsi="13" w:cs="Times New Roman"/>
          <w:sz w:val="26"/>
          <w:szCs w:val="26"/>
          <w:lang w:val="en-US"/>
        </w:rPr>
        <w:t>lipsa</w:t>
      </w:r>
      <w:proofErr w:type="spellEnd"/>
      <w:proofErr w:type="gram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indicatorilor</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prestabiliţi</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pentru</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evaluarea</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rezultatelor</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implementării</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programelor</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şi</w:t>
      </w:r>
      <w:proofErr w:type="spellEnd"/>
      <w:r w:rsidRPr="00CA24E7">
        <w:rPr>
          <w:rFonts w:ascii="13" w:hAnsi="13" w:cs="Times New Roman"/>
          <w:sz w:val="26"/>
          <w:szCs w:val="26"/>
          <w:lang w:val="en-US"/>
        </w:rPr>
        <w:t xml:space="preserve"> </w:t>
      </w:r>
      <w:proofErr w:type="spellStart"/>
      <w:r w:rsidRPr="00CA24E7">
        <w:rPr>
          <w:rFonts w:ascii="13" w:hAnsi="13" w:cs="Times New Roman"/>
          <w:sz w:val="26"/>
          <w:szCs w:val="26"/>
          <w:lang w:val="en-US"/>
        </w:rPr>
        <w:t>proiectelor</w:t>
      </w:r>
      <w:proofErr w:type="spellEnd"/>
      <w:r w:rsidRPr="00CA24E7">
        <w:rPr>
          <w:rFonts w:ascii="13" w:hAnsi="13" w:cs="Times New Roman"/>
          <w:sz w:val="26"/>
          <w:szCs w:val="26"/>
          <w:lang w:val="en-US"/>
        </w:rPr>
        <w:t xml:space="preserve"> de </w:t>
      </w:r>
      <w:proofErr w:type="spellStart"/>
      <w:r w:rsidRPr="00CA24E7">
        <w:rPr>
          <w:rFonts w:ascii="13" w:hAnsi="13" w:cs="Times New Roman"/>
          <w:sz w:val="26"/>
          <w:szCs w:val="26"/>
          <w:lang w:val="en-US"/>
        </w:rPr>
        <w:t>cercetare-dezvoltare</w:t>
      </w:r>
      <w:proofErr w:type="spellEnd"/>
      <w:r w:rsidRPr="00CA24E7">
        <w:rPr>
          <w:rFonts w:ascii="13" w:hAnsi="13" w:cs="Times New Roman"/>
          <w:sz w:val="26"/>
          <w:szCs w:val="26"/>
          <w:lang w:val="en-US"/>
        </w:rPr>
        <w:t>;</w:t>
      </w:r>
    </w:p>
    <w:p w:rsidR="00BA1910" w:rsidRPr="00C950B1" w:rsidRDefault="00BA1910" w:rsidP="00BA1910">
      <w:pPr>
        <w:spacing w:after="0"/>
        <w:jc w:val="both"/>
        <w:rPr>
          <w:rFonts w:ascii="Times New Roman" w:hAnsi="Times New Roman" w:cs="Times New Roman"/>
          <w:sz w:val="26"/>
          <w:szCs w:val="26"/>
          <w:lang w:val="en-US"/>
        </w:rPr>
      </w:pPr>
      <w:r w:rsidRPr="00CA24E7">
        <w:rPr>
          <w:rFonts w:ascii="13" w:hAnsi="13" w:cs="Times New Roman"/>
          <w:sz w:val="26"/>
          <w:szCs w:val="26"/>
          <w:lang w:val="en-US"/>
        </w:rPr>
        <w:tab/>
      </w:r>
      <w:r w:rsidRPr="00C950B1">
        <w:rPr>
          <w:rFonts w:ascii="Times New Roman" w:hAnsi="Times New Roman" w:cs="Times New Roman"/>
          <w:sz w:val="26"/>
          <w:szCs w:val="26"/>
          <w:lang w:val="en-US"/>
        </w:rPr>
        <w:t xml:space="preserve">- </w:t>
      </w:r>
      <w:proofErr w:type="spellStart"/>
      <w:proofErr w:type="gramStart"/>
      <w:r w:rsidRPr="00C950B1">
        <w:rPr>
          <w:rFonts w:ascii="Times New Roman" w:hAnsi="Times New Roman" w:cs="Times New Roman"/>
          <w:sz w:val="26"/>
          <w:szCs w:val="26"/>
          <w:lang w:val="en-US"/>
        </w:rPr>
        <w:t>insuficienţa</w:t>
      </w:r>
      <w:proofErr w:type="spellEnd"/>
      <w:proofErr w:type="gramEnd"/>
      <w:r w:rsidRPr="00C950B1">
        <w:rPr>
          <w:rFonts w:ascii="Times New Roman" w:hAnsi="Times New Roman" w:cs="Times New Roman"/>
          <w:sz w:val="26"/>
          <w:szCs w:val="26"/>
          <w:lang w:val="en-US"/>
        </w:rPr>
        <w:t xml:space="preserve"> </w:t>
      </w:r>
      <w:proofErr w:type="spellStart"/>
      <w:r w:rsidR="000B4564">
        <w:rPr>
          <w:rFonts w:ascii="Times New Roman" w:hAnsi="Times New Roman" w:cs="Times New Roman"/>
          <w:sz w:val="26"/>
          <w:szCs w:val="26"/>
          <w:lang w:val="en-US"/>
        </w:rPr>
        <w:t>personalului</w:t>
      </w:r>
      <w:proofErr w:type="spellEnd"/>
      <w:r w:rsidRPr="00C950B1">
        <w:rPr>
          <w:rFonts w:ascii="Times New Roman" w:hAnsi="Times New Roman" w:cs="Times New Roman"/>
          <w:sz w:val="26"/>
          <w:szCs w:val="26"/>
          <w:lang w:val="en-US"/>
        </w:rPr>
        <w:t xml:space="preserve"> de </w:t>
      </w:r>
      <w:proofErr w:type="spellStart"/>
      <w:r w:rsidRPr="00C950B1">
        <w:rPr>
          <w:rFonts w:ascii="Times New Roman" w:hAnsi="Times New Roman" w:cs="Times New Roman"/>
          <w:sz w:val="26"/>
          <w:szCs w:val="26"/>
          <w:lang w:val="en-US"/>
        </w:rPr>
        <w:t>înaltă</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calificare</w:t>
      </w:r>
      <w:proofErr w:type="spellEnd"/>
      <w:r w:rsidRPr="00C950B1">
        <w:rPr>
          <w:rFonts w:ascii="Times New Roman" w:hAnsi="Times New Roman" w:cs="Times New Roman"/>
          <w:sz w:val="26"/>
          <w:szCs w:val="26"/>
          <w:lang w:val="en-US"/>
        </w:rPr>
        <w:t xml:space="preserve"> care </w:t>
      </w:r>
      <w:proofErr w:type="spellStart"/>
      <w:r w:rsidRPr="00C950B1">
        <w:rPr>
          <w:rFonts w:ascii="Times New Roman" w:hAnsi="Times New Roman" w:cs="Times New Roman"/>
          <w:sz w:val="26"/>
          <w:szCs w:val="26"/>
          <w:lang w:val="en-US"/>
        </w:rPr>
        <w:t>ar</w:t>
      </w:r>
      <w:proofErr w:type="spellEnd"/>
      <w:r w:rsidRPr="00C950B1">
        <w:rPr>
          <w:rFonts w:ascii="Times New Roman" w:hAnsi="Times New Roman" w:cs="Times New Roman"/>
          <w:sz w:val="26"/>
          <w:szCs w:val="26"/>
          <w:lang w:val="en-US"/>
        </w:rPr>
        <w:t xml:space="preserve"> genera </w:t>
      </w:r>
      <w:proofErr w:type="spellStart"/>
      <w:r w:rsidRPr="00C950B1">
        <w:rPr>
          <w:rFonts w:ascii="Times New Roman" w:hAnsi="Times New Roman" w:cs="Times New Roman"/>
          <w:sz w:val="26"/>
          <w:szCs w:val="26"/>
          <w:lang w:val="en-US"/>
        </w:rPr>
        <w:t>progrese</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în</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cadrul</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unităţilor</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economice</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sau</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instit</w:t>
      </w:r>
      <w:r>
        <w:rPr>
          <w:rFonts w:ascii="Times New Roman" w:hAnsi="Times New Roman" w:cs="Times New Roman"/>
          <w:sz w:val="26"/>
          <w:szCs w:val="26"/>
          <w:lang w:val="en-US"/>
        </w:rPr>
        <w:t>u</w:t>
      </w:r>
      <w:r w:rsidRPr="00C950B1">
        <w:rPr>
          <w:rFonts w:ascii="Times New Roman" w:hAnsi="Times New Roman" w:cs="Times New Roman"/>
          <w:sz w:val="26"/>
          <w:szCs w:val="26"/>
          <w:lang w:val="en-US"/>
        </w:rPr>
        <w:t>ţiilor</w:t>
      </w:r>
      <w:proofErr w:type="spellEnd"/>
      <w:r w:rsidRPr="00C950B1">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din </w:t>
      </w:r>
      <w:proofErr w:type="spellStart"/>
      <w:r>
        <w:rPr>
          <w:rFonts w:ascii="Times New Roman" w:hAnsi="Times New Roman" w:cs="Times New Roman"/>
          <w:sz w:val="26"/>
          <w:szCs w:val="26"/>
          <w:lang w:val="en-US"/>
        </w:rPr>
        <w:t>domeniile</w:t>
      </w:r>
      <w:proofErr w:type="spellEnd"/>
      <w:r>
        <w:rPr>
          <w:rFonts w:ascii="Times New Roman" w:hAnsi="Times New Roman" w:cs="Times New Roman"/>
          <w:sz w:val="26"/>
          <w:szCs w:val="26"/>
          <w:lang w:val="en-US"/>
        </w:rPr>
        <w:t xml:space="preserve"> CD </w:t>
      </w:r>
      <w:proofErr w:type="spellStart"/>
      <w:r>
        <w:rPr>
          <w:rFonts w:ascii="Times New Roman" w:hAnsi="Times New Roman" w:cs="Times New Roman"/>
          <w:sz w:val="26"/>
          <w:szCs w:val="26"/>
          <w:lang w:val="en-US"/>
        </w:rPr>
        <w:t>şi</w:t>
      </w:r>
      <w:proofErr w:type="spellEnd"/>
      <w:r>
        <w:rPr>
          <w:rFonts w:ascii="Times New Roman" w:hAnsi="Times New Roman" w:cs="Times New Roman"/>
          <w:sz w:val="26"/>
          <w:szCs w:val="26"/>
          <w:lang w:val="en-US"/>
        </w:rPr>
        <w:t xml:space="preserve"> ITT</w:t>
      </w:r>
      <w:r w:rsidRPr="00C950B1">
        <w:rPr>
          <w:rFonts w:ascii="Times New Roman" w:hAnsi="Times New Roman" w:cs="Times New Roman"/>
          <w:sz w:val="26"/>
          <w:szCs w:val="26"/>
          <w:lang w:val="en-US"/>
        </w:rPr>
        <w:t>;</w:t>
      </w:r>
    </w:p>
    <w:p w:rsidR="00BA1910" w:rsidRPr="00C950B1" w:rsidRDefault="00BA1910" w:rsidP="00BA1910">
      <w:pPr>
        <w:spacing w:after="0"/>
        <w:jc w:val="both"/>
        <w:rPr>
          <w:rFonts w:ascii="Times New Roman" w:hAnsi="Times New Roman" w:cs="Times New Roman"/>
          <w:sz w:val="26"/>
          <w:szCs w:val="26"/>
          <w:lang w:val="en-US"/>
        </w:rPr>
      </w:pPr>
      <w:r w:rsidRPr="00C950B1">
        <w:rPr>
          <w:rFonts w:ascii="Times New Roman" w:hAnsi="Times New Roman" w:cs="Times New Roman"/>
          <w:sz w:val="26"/>
          <w:szCs w:val="26"/>
          <w:lang w:val="en-US"/>
        </w:rPr>
        <w:tab/>
        <w:t xml:space="preserve">- </w:t>
      </w:r>
      <w:proofErr w:type="spellStart"/>
      <w:proofErr w:type="gramStart"/>
      <w:r w:rsidRPr="00C950B1">
        <w:rPr>
          <w:rFonts w:ascii="Times New Roman" w:hAnsi="Times New Roman" w:cs="Times New Roman"/>
          <w:sz w:val="26"/>
          <w:szCs w:val="26"/>
          <w:lang w:val="en-US"/>
        </w:rPr>
        <w:t>structura</w:t>
      </w:r>
      <w:proofErr w:type="spellEnd"/>
      <w:proofErr w:type="gram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instituţională</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şi</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infrastructura</w:t>
      </w:r>
      <w:proofErr w:type="spellEnd"/>
      <w:r w:rsidRPr="00C950B1">
        <w:rPr>
          <w:rFonts w:ascii="Times New Roman" w:hAnsi="Times New Roman" w:cs="Times New Roman"/>
          <w:sz w:val="26"/>
          <w:szCs w:val="26"/>
          <w:lang w:val="en-US"/>
        </w:rPr>
        <w:t xml:space="preserve"> de </w:t>
      </w:r>
      <w:proofErr w:type="spellStart"/>
      <w:r w:rsidRPr="00C950B1">
        <w:rPr>
          <w:rFonts w:ascii="Times New Roman" w:hAnsi="Times New Roman" w:cs="Times New Roman"/>
          <w:sz w:val="26"/>
          <w:szCs w:val="26"/>
          <w:lang w:val="en-US"/>
        </w:rPr>
        <w:t>cercetare</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şi</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inovare</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subdezvoltată</w:t>
      </w:r>
      <w:proofErr w:type="spellEnd"/>
      <w:r w:rsidRPr="00C950B1">
        <w:rPr>
          <w:rFonts w:ascii="Times New Roman" w:hAnsi="Times New Roman" w:cs="Times New Roman"/>
          <w:sz w:val="26"/>
          <w:szCs w:val="26"/>
          <w:lang w:val="en-US"/>
        </w:rPr>
        <w:t xml:space="preserve"> etc. </w:t>
      </w:r>
    </w:p>
    <w:p w:rsidR="00BA1910" w:rsidRPr="000B4564" w:rsidRDefault="00BA1910" w:rsidP="000B4564">
      <w:pPr>
        <w:spacing w:after="0"/>
        <w:jc w:val="both"/>
        <w:rPr>
          <w:rFonts w:ascii="Times New Roman" w:hAnsi="Times New Roman" w:cs="Times New Roman"/>
          <w:sz w:val="26"/>
          <w:szCs w:val="26"/>
          <w:lang w:val="en-US"/>
        </w:rPr>
      </w:pPr>
      <w:r w:rsidRPr="00C950B1">
        <w:rPr>
          <w:rFonts w:ascii="Times New Roman" w:hAnsi="Times New Roman" w:cs="Times New Roman"/>
          <w:sz w:val="26"/>
          <w:szCs w:val="26"/>
          <w:lang w:val="en-US"/>
        </w:rPr>
        <w:tab/>
      </w:r>
      <w:proofErr w:type="spellStart"/>
      <w:r w:rsidRPr="00C950B1">
        <w:rPr>
          <w:rFonts w:ascii="Times New Roman" w:hAnsi="Times New Roman" w:cs="Times New Roman"/>
          <w:sz w:val="26"/>
          <w:szCs w:val="26"/>
          <w:lang w:val="en-US"/>
        </w:rPr>
        <w:t>Deficienţele</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expuse</w:t>
      </w:r>
      <w:proofErr w:type="spellEnd"/>
      <w:r w:rsidRPr="00C950B1">
        <w:rPr>
          <w:rFonts w:ascii="Times New Roman" w:hAnsi="Times New Roman" w:cs="Times New Roman"/>
          <w:sz w:val="26"/>
          <w:szCs w:val="26"/>
          <w:lang w:val="en-US"/>
        </w:rPr>
        <w:t xml:space="preserve"> au </w:t>
      </w:r>
      <w:proofErr w:type="spellStart"/>
      <w:r w:rsidRPr="00C950B1">
        <w:rPr>
          <w:rFonts w:ascii="Times New Roman" w:hAnsi="Times New Roman" w:cs="Times New Roman"/>
          <w:sz w:val="26"/>
          <w:szCs w:val="26"/>
          <w:lang w:val="en-US"/>
        </w:rPr>
        <w:t>condus</w:t>
      </w:r>
      <w:proofErr w:type="spellEnd"/>
      <w:r w:rsidRPr="00C950B1">
        <w:rPr>
          <w:rFonts w:ascii="Times New Roman" w:hAnsi="Times New Roman" w:cs="Times New Roman"/>
          <w:sz w:val="26"/>
          <w:szCs w:val="26"/>
          <w:lang w:val="en-US"/>
        </w:rPr>
        <w:t xml:space="preserve"> la </w:t>
      </w:r>
      <w:proofErr w:type="spellStart"/>
      <w:r w:rsidRPr="00C950B1">
        <w:rPr>
          <w:rFonts w:ascii="Times New Roman" w:hAnsi="Times New Roman" w:cs="Times New Roman"/>
          <w:sz w:val="26"/>
          <w:szCs w:val="26"/>
          <w:lang w:val="en-US"/>
        </w:rPr>
        <w:t>situaţia</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în</w:t>
      </w:r>
      <w:proofErr w:type="spellEnd"/>
      <w:r w:rsidRPr="00C950B1">
        <w:rPr>
          <w:rFonts w:ascii="Times New Roman" w:hAnsi="Times New Roman" w:cs="Times New Roman"/>
          <w:sz w:val="26"/>
          <w:szCs w:val="26"/>
          <w:lang w:val="en-US"/>
        </w:rPr>
        <w:t xml:space="preserve"> care </w:t>
      </w:r>
      <w:proofErr w:type="spellStart"/>
      <w:r w:rsidRPr="00C950B1">
        <w:rPr>
          <w:rFonts w:ascii="Times New Roman" w:hAnsi="Times New Roman" w:cs="Times New Roman"/>
          <w:sz w:val="26"/>
          <w:szCs w:val="26"/>
          <w:lang w:val="en-US"/>
        </w:rPr>
        <w:t>sînt</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insuficient</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finanţate</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programele</w:t>
      </w:r>
      <w:proofErr w:type="spellEnd"/>
      <w:r w:rsidRPr="00C950B1">
        <w:rPr>
          <w:rFonts w:ascii="Times New Roman" w:hAnsi="Times New Roman" w:cs="Times New Roman"/>
          <w:sz w:val="26"/>
          <w:szCs w:val="26"/>
          <w:lang w:val="en-US"/>
        </w:rPr>
        <w:t xml:space="preserve"> de stat </w:t>
      </w:r>
      <w:proofErr w:type="spellStart"/>
      <w:r w:rsidRPr="00C950B1">
        <w:rPr>
          <w:rFonts w:ascii="Times New Roman" w:hAnsi="Times New Roman" w:cs="Times New Roman"/>
          <w:sz w:val="26"/>
          <w:szCs w:val="26"/>
          <w:lang w:val="en-US"/>
        </w:rPr>
        <w:t>şi</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proiectele</w:t>
      </w:r>
      <w:proofErr w:type="spellEnd"/>
      <w:r w:rsidRPr="00C950B1">
        <w:rPr>
          <w:rFonts w:ascii="Times New Roman" w:hAnsi="Times New Roman" w:cs="Times New Roman"/>
          <w:sz w:val="26"/>
          <w:szCs w:val="26"/>
          <w:lang w:val="en-US"/>
        </w:rPr>
        <w:t xml:space="preserve"> de </w:t>
      </w:r>
      <w:proofErr w:type="spellStart"/>
      <w:r w:rsidRPr="00C950B1">
        <w:rPr>
          <w:rFonts w:ascii="Times New Roman" w:hAnsi="Times New Roman" w:cs="Times New Roman"/>
          <w:sz w:val="26"/>
          <w:szCs w:val="26"/>
          <w:lang w:val="en-US"/>
        </w:rPr>
        <w:t>inovare</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şi</w:t>
      </w:r>
      <w:proofErr w:type="spellEnd"/>
      <w:r w:rsidRPr="00C950B1">
        <w:rPr>
          <w:rFonts w:ascii="Times New Roman" w:hAnsi="Times New Roman" w:cs="Times New Roman"/>
          <w:sz w:val="26"/>
          <w:szCs w:val="26"/>
          <w:lang w:val="en-US"/>
        </w:rPr>
        <w:t xml:space="preserve"> transfer </w:t>
      </w:r>
      <w:proofErr w:type="spellStart"/>
      <w:r w:rsidRPr="00C950B1">
        <w:rPr>
          <w:rFonts w:ascii="Times New Roman" w:hAnsi="Times New Roman" w:cs="Times New Roman"/>
          <w:sz w:val="26"/>
          <w:szCs w:val="26"/>
          <w:lang w:val="en-US"/>
        </w:rPr>
        <w:t>tehnologic</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În</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ultimii</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ani</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pentru</w:t>
      </w:r>
      <w:proofErr w:type="spellEnd"/>
      <w:r w:rsidRPr="00C950B1">
        <w:rPr>
          <w:rFonts w:ascii="Times New Roman" w:hAnsi="Times New Roman" w:cs="Times New Roman"/>
          <w:sz w:val="26"/>
          <w:szCs w:val="26"/>
          <w:lang w:val="en-US"/>
        </w:rPr>
        <w:t xml:space="preserve"> </w:t>
      </w:r>
      <w:r w:rsidRPr="00C950B1">
        <w:rPr>
          <w:rFonts w:ascii="Times New Roman" w:hAnsi="Times New Roman" w:cs="Times New Roman"/>
          <w:sz w:val="26"/>
          <w:szCs w:val="26"/>
          <w:lang w:val="ro-RO"/>
        </w:rPr>
        <w:t xml:space="preserve">proiectele de inovare şi transfer tehnologic se utilizează doar în jur de 2% din suma totală alocată, această stare de lucruri fiind relevată </w:t>
      </w:r>
      <w:proofErr w:type="spellStart"/>
      <w:r w:rsidR="0056085A">
        <w:rPr>
          <w:rFonts w:ascii="Times New Roman" w:hAnsi="Times New Roman" w:cs="Times New Roman"/>
          <w:sz w:val="26"/>
          <w:szCs w:val="26"/>
          <w:lang w:val="ro-RO"/>
        </w:rPr>
        <w:t>atît</w:t>
      </w:r>
      <w:proofErr w:type="spellEnd"/>
      <w:r w:rsidR="0056085A">
        <w:rPr>
          <w:rFonts w:ascii="Times New Roman" w:hAnsi="Times New Roman" w:cs="Times New Roman"/>
          <w:sz w:val="26"/>
          <w:szCs w:val="26"/>
          <w:lang w:val="ro-RO"/>
        </w:rPr>
        <w:t xml:space="preserve"> de </w:t>
      </w:r>
      <w:r w:rsidRPr="00C950B1">
        <w:rPr>
          <w:rFonts w:ascii="Times New Roman" w:hAnsi="Times New Roman" w:cs="Times New Roman"/>
          <w:sz w:val="26"/>
          <w:szCs w:val="26"/>
          <w:lang w:val="ro-RO"/>
        </w:rPr>
        <w:t>către experţi</w:t>
      </w:r>
      <w:r w:rsidR="0056085A">
        <w:rPr>
          <w:rFonts w:ascii="Times New Roman" w:hAnsi="Times New Roman" w:cs="Times New Roman"/>
          <w:sz w:val="26"/>
          <w:szCs w:val="26"/>
          <w:lang w:val="ro-RO"/>
        </w:rPr>
        <w:t>i</w:t>
      </w:r>
      <w:r w:rsidRPr="00C950B1">
        <w:rPr>
          <w:rFonts w:ascii="Times New Roman" w:hAnsi="Times New Roman" w:cs="Times New Roman"/>
          <w:sz w:val="26"/>
          <w:szCs w:val="26"/>
          <w:lang w:val="ro-RO"/>
        </w:rPr>
        <w:t xml:space="preserve"> locali</w:t>
      </w:r>
      <w:r w:rsidR="0056085A">
        <w:rPr>
          <w:rFonts w:ascii="Times New Roman" w:hAnsi="Times New Roman" w:cs="Times New Roman"/>
          <w:sz w:val="26"/>
          <w:szCs w:val="26"/>
          <w:lang w:val="ro-RO"/>
        </w:rPr>
        <w:t xml:space="preserve">, </w:t>
      </w:r>
      <w:proofErr w:type="spellStart"/>
      <w:r w:rsidR="0056085A">
        <w:rPr>
          <w:rFonts w:ascii="Times New Roman" w:hAnsi="Times New Roman" w:cs="Times New Roman"/>
          <w:sz w:val="26"/>
          <w:szCs w:val="26"/>
          <w:lang w:val="ro-RO"/>
        </w:rPr>
        <w:t>cît</w:t>
      </w:r>
      <w:proofErr w:type="spellEnd"/>
      <w:r w:rsidR="0056085A">
        <w:rPr>
          <w:rFonts w:ascii="Times New Roman" w:hAnsi="Times New Roman" w:cs="Times New Roman"/>
          <w:sz w:val="26"/>
          <w:szCs w:val="26"/>
          <w:lang w:val="ro-RO"/>
        </w:rPr>
        <w:t xml:space="preserve"> </w:t>
      </w:r>
      <w:r w:rsidRPr="00C950B1">
        <w:rPr>
          <w:rFonts w:ascii="Times New Roman" w:hAnsi="Times New Roman" w:cs="Times New Roman"/>
          <w:sz w:val="26"/>
          <w:szCs w:val="26"/>
          <w:lang w:val="ro-RO"/>
        </w:rPr>
        <w:t xml:space="preserve"> şi </w:t>
      </w:r>
      <w:r w:rsidR="0056085A">
        <w:rPr>
          <w:rFonts w:ascii="Times New Roman" w:hAnsi="Times New Roman" w:cs="Times New Roman"/>
          <w:sz w:val="26"/>
          <w:szCs w:val="26"/>
          <w:lang w:val="ro-RO"/>
        </w:rPr>
        <w:t xml:space="preserve">de către cei </w:t>
      </w:r>
      <w:r w:rsidRPr="00C950B1">
        <w:rPr>
          <w:rFonts w:ascii="Times New Roman" w:hAnsi="Times New Roman" w:cs="Times New Roman"/>
          <w:sz w:val="26"/>
          <w:szCs w:val="26"/>
          <w:lang w:val="ro-RO"/>
        </w:rPr>
        <w:t>străini.</w:t>
      </w:r>
      <w:r w:rsidRPr="00C950B1">
        <w:rPr>
          <w:sz w:val="26"/>
          <w:szCs w:val="26"/>
          <w:lang w:val="ro-RO"/>
        </w:rPr>
        <w:t xml:space="preserve"> </w:t>
      </w:r>
      <w:r w:rsidRPr="00C950B1">
        <w:rPr>
          <w:rFonts w:ascii="Times New Roman" w:hAnsi="Times New Roman" w:cs="Times New Roman"/>
          <w:sz w:val="26"/>
          <w:szCs w:val="26"/>
          <w:lang w:val="ro-RO"/>
        </w:rPr>
        <w:t>Din mijloacele financiare prevăzute în Legea bugetului de stat pentru anii 2011-2015 pentru compartimentul „Ştiinţă şi inovare”</w:t>
      </w:r>
      <w:r>
        <w:rPr>
          <w:rFonts w:ascii="Times New Roman" w:hAnsi="Times New Roman" w:cs="Times New Roman"/>
          <w:sz w:val="26"/>
          <w:szCs w:val="26"/>
          <w:lang w:val="ro-RO"/>
        </w:rPr>
        <w:t xml:space="preserve">, </w:t>
      </w:r>
      <w:r w:rsidRPr="00C950B1">
        <w:rPr>
          <w:rFonts w:ascii="Times New Roman" w:hAnsi="Times New Roman" w:cs="Times New Roman"/>
          <w:sz w:val="26"/>
          <w:szCs w:val="26"/>
          <w:lang w:val="ro-RO"/>
        </w:rPr>
        <w:t xml:space="preserve">mai mult de 50% (de la 50,7%  până la 61,8% în diferiţi ani) sunt mijloace pentru cheltuieli de personal  a organizaţiilor din </w:t>
      </w:r>
      <w:r>
        <w:rPr>
          <w:rFonts w:ascii="Times New Roman" w:hAnsi="Times New Roman" w:cs="Times New Roman"/>
          <w:sz w:val="26"/>
          <w:szCs w:val="26"/>
          <w:lang w:val="ro-RO"/>
        </w:rPr>
        <w:t>sfera ştiinţei şi inovării.</w:t>
      </w:r>
      <w:r w:rsidRPr="00C950B1">
        <w:rPr>
          <w:rFonts w:ascii="Times New Roman" w:hAnsi="Times New Roman" w:cs="Times New Roman"/>
          <w:sz w:val="26"/>
          <w:szCs w:val="26"/>
          <w:lang w:val="ro-RO"/>
        </w:rPr>
        <w:t xml:space="preserve"> </w:t>
      </w:r>
    </w:p>
    <w:p w:rsidR="00BA1910" w:rsidRPr="00C950B1" w:rsidRDefault="00BA1910" w:rsidP="00BA1910">
      <w:pPr>
        <w:widowControl w:val="0"/>
        <w:spacing w:after="0"/>
        <w:ind w:firstLine="708"/>
        <w:jc w:val="both"/>
        <w:rPr>
          <w:rFonts w:ascii="Times New Roman" w:hAnsi="Times New Roman" w:cs="Times New Roman"/>
          <w:sz w:val="26"/>
          <w:szCs w:val="26"/>
          <w:lang w:val="ro-RO"/>
        </w:rPr>
      </w:pPr>
      <w:r w:rsidRPr="00C950B1">
        <w:rPr>
          <w:rFonts w:ascii="Times New Roman" w:hAnsi="Times New Roman" w:cs="Times New Roman"/>
          <w:sz w:val="26"/>
          <w:szCs w:val="26"/>
          <w:lang w:val="ro-RO"/>
        </w:rPr>
        <w:t>Proiectul de lege pentru modificarea şi completarea Codului cu privire la ştiinţă şi inovare elaborat de Ministerul Economiei în colaborare cu  Ministerul Educaţiei</w:t>
      </w:r>
      <w:r>
        <w:rPr>
          <w:rFonts w:ascii="Times New Roman" w:hAnsi="Times New Roman" w:cs="Times New Roman"/>
          <w:sz w:val="26"/>
          <w:szCs w:val="26"/>
          <w:lang w:val="ro-RO"/>
        </w:rPr>
        <w:t xml:space="preserve"> şi AŞM</w:t>
      </w:r>
      <w:r w:rsidRPr="00C950B1">
        <w:rPr>
          <w:rFonts w:ascii="Times New Roman" w:hAnsi="Times New Roman" w:cs="Times New Roman"/>
          <w:sz w:val="26"/>
          <w:szCs w:val="26"/>
          <w:lang w:val="ro-RO"/>
        </w:rPr>
        <w:t>, urmăreşte, prin reforma instituţională şi distribuirea clară a atribuţiilor</w:t>
      </w:r>
      <w:r>
        <w:rPr>
          <w:rFonts w:ascii="Times New Roman" w:hAnsi="Times New Roman" w:cs="Times New Roman"/>
          <w:sz w:val="26"/>
          <w:szCs w:val="26"/>
          <w:lang w:val="ro-RO"/>
        </w:rPr>
        <w:t xml:space="preserve"> între instituţiile </w:t>
      </w:r>
      <w:r w:rsidR="000B5F9F">
        <w:rPr>
          <w:rFonts w:ascii="Times New Roman" w:hAnsi="Times New Roman" w:cs="Times New Roman"/>
          <w:sz w:val="26"/>
          <w:szCs w:val="26"/>
          <w:lang w:val="ro-RO"/>
        </w:rPr>
        <w:t xml:space="preserve">de </w:t>
      </w:r>
      <w:r>
        <w:rPr>
          <w:rFonts w:ascii="Times New Roman" w:hAnsi="Times New Roman" w:cs="Times New Roman"/>
          <w:sz w:val="26"/>
          <w:szCs w:val="26"/>
          <w:lang w:val="ro-RO"/>
        </w:rPr>
        <w:t>stat</w:t>
      </w:r>
      <w:r w:rsidRPr="00C950B1">
        <w:rPr>
          <w:rFonts w:ascii="Times New Roman" w:hAnsi="Times New Roman" w:cs="Times New Roman"/>
          <w:sz w:val="26"/>
          <w:szCs w:val="26"/>
          <w:lang w:val="ro-RO"/>
        </w:rPr>
        <w:t>, atingerea unor asemenea obiective stipulate în Strategia inovaţională şi Strategia CD cum ar fi:</w:t>
      </w:r>
    </w:p>
    <w:p w:rsidR="00BA1910" w:rsidRPr="00C950B1" w:rsidRDefault="00BA1910" w:rsidP="00BA1910">
      <w:pPr>
        <w:spacing w:after="0"/>
        <w:jc w:val="both"/>
        <w:rPr>
          <w:rFonts w:ascii="Times New Roman" w:hAnsi="Times New Roman" w:cs="Times New Roman"/>
          <w:sz w:val="26"/>
          <w:szCs w:val="26"/>
          <w:lang w:val="en-US"/>
        </w:rPr>
      </w:pPr>
      <w:r w:rsidRPr="00331EC6">
        <w:rPr>
          <w:sz w:val="26"/>
          <w:szCs w:val="26"/>
          <w:lang w:val="ro-RO"/>
        </w:rPr>
        <w:tab/>
      </w:r>
      <w:r w:rsidRPr="00C950B1">
        <w:rPr>
          <w:rFonts w:ascii="Times New Roman" w:hAnsi="Times New Roman" w:cs="Times New Roman"/>
          <w:sz w:val="26"/>
          <w:szCs w:val="26"/>
          <w:lang w:val="en-US"/>
        </w:rPr>
        <w:t xml:space="preserve">- </w:t>
      </w:r>
      <w:proofErr w:type="spellStart"/>
      <w:proofErr w:type="gramStart"/>
      <w:r w:rsidRPr="00C950B1">
        <w:rPr>
          <w:rFonts w:ascii="Times New Roman" w:hAnsi="Times New Roman" w:cs="Times New Roman"/>
          <w:sz w:val="26"/>
          <w:szCs w:val="26"/>
          <w:lang w:val="en-US"/>
        </w:rPr>
        <w:t>separarea</w:t>
      </w:r>
      <w:proofErr w:type="spellEnd"/>
      <w:proofErr w:type="gram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funcţiilor</w:t>
      </w:r>
      <w:proofErr w:type="spellEnd"/>
      <w:r w:rsidRPr="00C950B1">
        <w:rPr>
          <w:rFonts w:ascii="Times New Roman" w:hAnsi="Times New Roman" w:cs="Times New Roman"/>
          <w:sz w:val="26"/>
          <w:szCs w:val="26"/>
          <w:lang w:val="en-US"/>
        </w:rPr>
        <w:t xml:space="preserve"> de </w:t>
      </w:r>
      <w:proofErr w:type="spellStart"/>
      <w:r w:rsidRPr="00C950B1">
        <w:rPr>
          <w:rFonts w:ascii="Times New Roman" w:hAnsi="Times New Roman" w:cs="Times New Roman"/>
          <w:sz w:val="26"/>
          <w:szCs w:val="26"/>
          <w:lang w:val="en-US"/>
        </w:rPr>
        <w:t>elaborare</w:t>
      </w:r>
      <w:proofErr w:type="spellEnd"/>
      <w:r w:rsidRPr="00C950B1">
        <w:rPr>
          <w:rFonts w:ascii="Times New Roman" w:hAnsi="Times New Roman" w:cs="Times New Roman"/>
          <w:sz w:val="26"/>
          <w:szCs w:val="26"/>
          <w:lang w:val="en-US"/>
        </w:rPr>
        <w:t xml:space="preserve"> de </w:t>
      </w:r>
      <w:proofErr w:type="spellStart"/>
      <w:r w:rsidRPr="00C950B1">
        <w:rPr>
          <w:rFonts w:ascii="Times New Roman" w:hAnsi="Times New Roman" w:cs="Times New Roman"/>
          <w:sz w:val="26"/>
          <w:szCs w:val="26"/>
          <w:lang w:val="en-US"/>
        </w:rPr>
        <w:t>cele</w:t>
      </w:r>
      <w:proofErr w:type="spellEnd"/>
      <w:r w:rsidRPr="00C950B1">
        <w:rPr>
          <w:rFonts w:ascii="Times New Roman" w:hAnsi="Times New Roman" w:cs="Times New Roman"/>
          <w:sz w:val="26"/>
          <w:szCs w:val="26"/>
          <w:lang w:val="en-US"/>
        </w:rPr>
        <w:t xml:space="preserve"> de  </w:t>
      </w:r>
      <w:proofErr w:type="spellStart"/>
      <w:r w:rsidRPr="00C950B1">
        <w:rPr>
          <w:rFonts w:ascii="Times New Roman" w:hAnsi="Times New Roman" w:cs="Times New Roman"/>
          <w:sz w:val="26"/>
          <w:szCs w:val="26"/>
          <w:lang w:val="en-US"/>
        </w:rPr>
        <w:t>implementare</w:t>
      </w:r>
      <w:proofErr w:type="spellEnd"/>
      <w:r w:rsidRPr="00C950B1">
        <w:rPr>
          <w:rFonts w:ascii="Times New Roman" w:hAnsi="Times New Roman" w:cs="Times New Roman"/>
          <w:sz w:val="26"/>
          <w:szCs w:val="26"/>
          <w:lang w:val="en-US"/>
        </w:rPr>
        <w:t xml:space="preserve"> a </w:t>
      </w:r>
      <w:proofErr w:type="spellStart"/>
      <w:r w:rsidRPr="00C950B1">
        <w:rPr>
          <w:rFonts w:ascii="Times New Roman" w:hAnsi="Times New Roman" w:cs="Times New Roman"/>
          <w:sz w:val="26"/>
          <w:szCs w:val="26"/>
          <w:lang w:val="en-US"/>
        </w:rPr>
        <w:t>politicilor</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în</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domeniile</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cercetare-dezvoltare</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inovare</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şi</w:t>
      </w:r>
      <w:proofErr w:type="spellEnd"/>
      <w:r w:rsidRPr="00C950B1">
        <w:rPr>
          <w:rFonts w:ascii="Times New Roman" w:hAnsi="Times New Roman" w:cs="Times New Roman"/>
          <w:sz w:val="26"/>
          <w:szCs w:val="26"/>
          <w:lang w:val="en-US"/>
        </w:rPr>
        <w:t xml:space="preserve"> transfer </w:t>
      </w:r>
      <w:proofErr w:type="spellStart"/>
      <w:r w:rsidRPr="00C950B1">
        <w:rPr>
          <w:rFonts w:ascii="Times New Roman" w:hAnsi="Times New Roman" w:cs="Times New Roman"/>
          <w:sz w:val="26"/>
          <w:szCs w:val="26"/>
          <w:lang w:val="en-US"/>
        </w:rPr>
        <w:t>tehnologic</w:t>
      </w:r>
      <w:proofErr w:type="spellEnd"/>
      <w:r w:rsidRPr="00C950B1">
        <w:rPr>
          <w:rFonts w:ascii="Times New Roman" w:hAnsi="Times New Roman" w:cs="Times New Roman"/>
          <w:sz w:val="26"/>
          <w:szCs w:val="26"/>
          <w:lang w:val="en-US"/>
        </w:rPr>
        <w:t>;</w:t>
      </w:r>
    </w:p>
    <w:p w:rsidR="00BA1910" w:rsidRPr="00C950B1" w:rsidRDefault="00BA1910" w:rsidP="00BA1910">
      <w:pPr>
        <w:spacing w:after="0"/>
        <w:jc w:val="both"/>
        <w:rPr>
          <w:rFonts w:ascii="Times New Roman" w:hAnsi="Times New Roman" w:cs="Times New Roman"/>
          <w:sz w:val="26"/>
          <w:szCs w:val="26"/>
          <w:lang w:val="en-US"/>
        </w:rPr>
      </w:pPr>
      <w:r w:rsidRPr="00C950B1">
        <w:rPr>
          <w:rFonts w:ascii="Times New Roman" w:hAnsi="Times New Roman" w:cs="Times New Roman"/>
          <w:sz w:val="26"/>
          <w:szCs w:val="26"/>
          <w:lang w:val="en-US"/>
        </w:rPr>
        <w:tab/>
        <w:t xml:space="preserve">- </w:t>
      </w:r>
      <w:proofErr w:type="spellStart"/>
      <w:proofErr w:type="gramStart"/>
      <w:r w:rsidRPr="00C950B1">
        <w:rPr>
          <w:rFonts w:ascii="Times New Roman" w:hAnsi="Times New Roman" w:cs="Times New Roman"/>
          <w:sz w:val="26"/>
          <w:szCs w:val="26"/>
          <w:lang w:val="en-US"/>
        </w:rPr>
        <w:t>descentralizarea</w:t>
      </w:r>
      <w:proofErr w:type="spellEnd"/>
      <w:proofErr w:type="gram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procesului</w:t>
      </w:r>
      <w:proofErr w:type="spellEnd"/>
      <w:r w:rsidRPr="00C950B1">
        <w:rPr>
          <w:rFonts w:ascii="Times New Roman" w:hAnsi="Times New Roman" w:cs="Times New Roman"/>
          <w:sz w:val="26"/>
          <w:szCs w:val="26"/>
          <w:lang w:val="en-US"/>
        </w:rPr>
        <w:t xml:space="preserve"> de </w:t>
      </w:r>
      <w:proofErr w:type="spellStart"/>
      <w:r w:rsidRPr="00C950B1">
        <w:rPr>
          <w:rFonts w:ascii="Times New Roman" w:hAnsi="Times New Roman" w:cs="Times New Roman"/>
          <w:sz w:val="26"/>
          <w:szCs w:val="26"/>
          <w:lang w:val="en-US"/>
        </w:rPr>
        <w:t>determinare</w:t>
      </w:r>
      <w:proofErr w:type="spellEnd"/>
      <w:r w:rsidRPr="00C950B1">
        <w:rPr>
          <w:rFonts w:ascii="Times New Roman" w:hAnsi="Times New Roman" w:cs="Times New Roman"/>
          <w:sz w:val="26"/>
          <w:szCs w:val="26"/>
          <w:lang w:val="en-US"/>
        </w:rPr>
        <w:t xml:space="preserve"> a </w:t>
      </w:r>
      <w:proofErr w:type="spellStart"/>
      <w:r w:rsidRPr="00C950B1">
        <w:rPr>
          <w:rFonts w:ascii="Times New Roman" w:hAnsi="Times New Roman" w:cs="Times New Roman"/>
          <w:sz w:val="26"/>
          <w:szCs w:val="26"/>
          <w:lang w:val="en-US"/>
        </w:rPr>
        <w:t>priorităţilor</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în</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domeniile</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cercetare-dezvoltare</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inovare</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şi</w:t>
      </w:r>
      <w:proofErr w:type="spellEnd"/>
      <w:r w:rsidRPr="00C950B1">
        <w:rPr>
          <w:rFonts w:ascii="Times New Roman" w:hAnsi="Times New Roman" w:cs="Times New Roman"/>
          <w:sz w:val="26"/>
          <w:szCs w:val="26"/>
          <w:lang w:val="en-US"/>
        </w:rPr>
        <w:t xml:space="preserve"> transfer </w:t>
      </w:r>
      <w:proofErr w:type="spellStart"/>
      <w:r w:rsidRPr="00C950B1">
        <w:rPr>
          <w:rFonts w:ascii="Times New Roman" w:hAnsi="Times New Roman" w:cs="Times New Roman"/>
          <w:sz w:val="26"/>
          <w:szCs w:val="26"/>
          <w:lang w:val="en-US"/>
        </w:rPr>
        <w:t>tehnologic</w:t>
      </w:r>
      <w:proofErr w:type="spellEnd"/>
      <w:r w:rsidRPr="00C950B1">
        <w:rPr>
          <w:rFonts w:ascii="Times New Roman" w:hAnsi="Times New Roman" w:cs="Times New Roman"/>
          <w:sz w:val="26"/>
          <w:szCs w:val="26"/>
          <w:lang w:val="en-US"/>
        </w:rPr>
        <w:t>;</w:t>
      </w:r>
    </w:p>
    <w:p w:rsidR="00BA1910" w:rsidRPr="00C950B1" w:rsidRDefault="00BA1910" w:rsidP="00BA1910">
      <w:pPr>
        <w:spacing w:after="0"/>
        <w:jc w:val="both"/>
        <w:rPr>
          <w:rFonts w:ascii="Times New Roman" w:hAnsi="Times New Roman" w:cs="Times New Roman"/>
          <w:sz w:val="26"/>
          <w:szCs w:val="26"/>
          <w:lang w:val="en-US"/>
        </w:rPr>
      </w:pPr>
      <w:r w:rsidRPr="00C950B1">
        <w:rPr>
          <w:rFonts w:ascii="Times New Roman" w:hAnsi="Times New Roman" w:cs="Times New Roman"/>
          <w:sz w:val="26"/>
          <w:szCs w:val="26"/>
          <w:lang w:val="en-US"/>
        </w:rPr>
        <w:tab/>
        <w:t xml:space="preserve">- </w:t>
      </w:r>
      <w:proofErr w:type="spellStart"/>
      <w:proofErr w:type="gramStart"/>
      <w:r w:rsidRPr="00C950B1">
        <w:rPr>
          <w:rFonts w:ascii="Times New Roman" w:hAnsi="Times New Roman" w:cs="Times New Roman"/>
          <w:sz w:val="26"/>
          <w:szCs w:val="26"/>
          <w:lang w:val="en-US"/>
        </w:rPr>
        <w:t>liberalizarea</w:t>
      </w:r>
      <w:proofErr w:type="spellEnd"/>
      <w:proofErr w:type="gram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condiţiilor</w:t>
      </w:r>
      <w:proofErr w:type="spellEnd"/>
      <w:r w:rsidRPr="00C950B1">
        <w:rPr>
          <w:rFonts w:ascii="Times New Roman" w:hAnsi="Times New Roman" w:cs="Times New Roman"/>
          <w:sz w:val="26"/>
          <w:szCs w:val="26"/>
          <w:lang w:val="en-US"/>
        </w:rPr>
        <w:t xml:space="preserve"> de </w:t>
      </w:r>
      <w:proofErr w:type="spellStart"/>
      <w:r w:rsidRPr="00C950B1">
        <w:rPr>
          <w:rFonts w:ascii="Times New Roman" w:hAnsi="Times New Roman" w:cs="Times New Roman"/>
          <w:sz w:val="26"/>
          <w:szCs w:val="26"/>
          <w:lang w:val="en-US"/>
        </w:rPr>
        <w:t>acces</w:t>
      </w:r>
      <w:proofErr w:type="spellEnd"/>
      <w:r w:rsidRPr="00C950B1">
        <w:rPr>
          <w:rFonts w:ascii="Times New Roman" w:hAnsi="Times New Roman" w:cs="Times New Roman"/>
          <w:sz w:val="26"/>
          <w:szCs w:val="26"/>
          <w:lang w:val="en-US"/>
        </w:rPr>
        <w:t xml:space="preserve"> la </w:t>
      </w:r>
      <w:proofErr w:type="spellStart"/>
      <w:r w:rsidRPr="00C950B1">
        <w:rPr>
          <w:rFonts w:ascii="Times New Roman" w:hAnsi="Times New Roman" w:cs="Times New Roman"/>
          <w:sz w:val="26"/>
          <w:szCs w:val="26"/>
          <w:lang w:val="en-US"/>
        </w:rPr>
        <w:t>fondurile</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publice</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pentru</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finanţarea</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programelor</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şi</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proiectelor</w:t>
      </w:r>
      <w:proofErr w:type="spellEnd"/>
      <w:r w:rsidRPr="00C950B1">
        <w:rPr>
          <w:rFonts w:ascii="Times New Roman" w:hAnsi="Times New Roman" w:cs="Times New Roman"/>
          <w:sz w:val="26"/>
          <w:szCs w:val="26"/>
          <w:lang w:val="en-US"/>
        </w:rPr>
        <w:t xml:space="preserve"> din </w:t>
      </w:r>
      <w:proofErr w:type="spellStart"/>
      <w:r w:rsidRPr="00C950B1">
        <w:rPr>
          <w:rFonts w:ascii="Times New Roman" w:hAnsi="Times New Roman" w:cs="Times New Roman"/>
          <w:sz w:val="26"/>
          <w:szCs w:val="26"/>
          <w:lang w:val="en-US"/>
        </w:rPr>
        <w:t>domeniile</w:t>
      </w:r>
      <w:proofErr w:type="spellEnd"/>
      <w:r w:rsidRPr="00C950B1">
        <w:rPr>
          <w:rFonts w:ascii="Times New Roman" w:hAnsi="Times New Roman" w:cs="Times New Roman"/>
          <w:sz w:val="26"/>
          <w:szCs w:val="26"/>
          <w:lang w:val="en-US"/>
        </w:rPr>
        <w:t xml:space="preserve"> respective, </w:t>
      </w:r>
      <w:proofErr w:type="spellStart"/>
      <w:r w:rsidRPr="00C950B1">
        <w:rPr>
          <w:rFonts w:ascii="Times New Roman" w:hAnsi="Times New Roman" w:cs="Times New Roman"/>
          <w:sz w:val="26"/>
          <w:szCs w:val="26"/>
          <w:lang w:val="en-US"/>
        </w:rPr>
        <w:t>inclusiv</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prin</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crearea</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mediului</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concurenţial</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şi</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finanţarea</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programelor</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şi</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proiectelor</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în</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baza</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indicatorilor</w:t>
      </w:r>
      <w:proofErr w:type="spellEnd"/>
      <w:r w:rsidRPr="00C950B1">
        <w:rPr>
          <w:rFonts w:ascii="Times New Roman" w:hAnsi="Times New Roman" w:cs="Times New Roman"/>
          <w:sz w:val="26"/>
          <w:szCs w:val="26"/>
          <w:lang w:val="en-US"/>
        </w:rPr>
        <w:t xml:space="preserve"> de </w:t>
      </w:r>
      <w:proofErr w:type="spellStart"/>
      <w:r w:rsidRPr="00C950B1">
        <w:rPr>
          <w:rFonts w:ascii="Times New Roman" w:hAnsi="Times New Roman" w:cs="Times New Roman"/>
          <w:sz w:val="26"/>
          <w:szCs w:val="26"/>
          <w:lang w:val="en-US"/>
        </w:rPr>
        <w:t>performanţă</w:t>
      </w:r>
      <w:proofErr w:type="spellEnd"/>
      <w:r w:rsidRPr="00C950B1">
        <w:rPr>
          <w:rFonts w:ascii="Times New Roman" w:hAnsi="Times New Roman" w:cs="Times New Roman"/>
          <w:sz w:val="26"/>
          <w:szCs w:val="26"/>
          <w:lang w:val="en-US"/>
        </w:rPr>
        <w:t>;</w:t>
      </w:r>
    </w:p>
    <w:p w:rsidR="00BA1910" w:rsidRPr="00C950B1" w:rsidRDefault="00BA1910" w:rsidP="00BA1910">
      <w:pPr>
        <w:spacing w:after="0"/>
        <w:jc w:val="both"/>
        <w:rPr>
          <w:rFonts w:ascii="Times New Roman" w:hAnsi="Times New Roman" w:cs="Times New Roman"/>
          <w:sz w:val="26"/>
          <w:szCs w:val="26"/>
          <w:lang w:val="en-US"/>
        </w:rPr>
      </w:pPr>
      <w:r w:rsidRPr="00C950B1">
        <w:rPr>
          <w:rFonts w:ascii="Times New Roman" w:hAnsi="Times New Roman" w:cs="Times New Roman"/>
          <w:sz w:val="26"/>
          <w:szCs w:val="26"/>
          <w:lang w:val="en-US"/>
        </w:rPr>
        <w:tab/>
        <w:t xml:space="preserve">- </w:t>
      </w:r>
      <w:proofErr w:type="spellStart"/>
      <w:proofErr w:type="gramStart"/>
      <w:r w:rsidRPr="00C950B1">
        <w:rPr>
          <w:rFonts w:ascii="Times New Roman" w:hAnsi="Times New Roman" w:cs="Times New Roman"/>
          <w:sz w:val="26"/>
          <w:szCs w:val="26"/>
          <w:lang w:val="en-US"/>
        </w:rPr>
        <w:t>sch</w:t>
      </w:r>
      <w:r>
        <w:rPr>
          <w:rFonts w:ascii="Times New Roman" w:hAnsi="Times New Roman" w:cs="Times New Roman"/>
          <w:sz w:val="26"/>
          <w:szCs w:val="26"/>
          <w:lang w:val="en-US"/>
        </w:rPr>
        <w:t>i</w:t>
      </w:r>
      <w:r w:rsidRPr="00C950B1">
        <w:rPr>
          <w:rFonts w:ascii="Times New Roman" w:hAnsi="Times New Roman" w:cs="Times New Roman"/>
          <w:sz w:val="26"/>
          <w:szCs w:val="26"/>
          <w:lang w:val="en-US"/>
        </w:rPr>
        <w:t>mbarea</w:t>
      </w:r>
      <w:proofErr w:type="spellEnd"/>
      <w:proofErr w:type="gram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principiilor</w:t>
      </w:r>
      <w:proofErr w:type="spellEnd"/>
      <w:r w:rsidRPr="00C950B1">
        <w:rPr>
          <w:rFonts w:ascii="Times New Roman" w:hAnsi="Times New Roman" w:cs="Times New Roman"/>
          <w:sz w:val="26"/>
          <w:szCs w:val="26"/>
          <w:lang w:val="en-US"/>
        </w:rPr>
        <w:t xml:space="preserve"> de </w:t>
      </w:r>
      <w:proofErr w:type="spellStart"/>
      <w:r w:rsidRPr="00C950B1">
        <w:rPr>
          <w:rFonts w:ascii="Times New Roman" w:hAnsi="Times New Roman" w:cs="Times New Roman"/>
          <w:sz w:val="26"/>
          <w:szCs w:val="26"/>
          <w:lang w:val="en-US"/>
        </w:rPr>
        <w:t>finanţare</w:t>
      </w:r>
      <w:proofErr w:type="spellEnd"/>
      <w:r w:rsidRPr="00C950B1">
        <w:rPr>
          <w:rFonts w:ascii="Times New Roman" w:hAnsi="Times New Roman" w:cs="Times New Roman"/>
          <w:sz w:val="26"/>
          <w:szCs w:val="26"/>
          <w:lang w:val="en-US"/>
        </w:rPr>
        <w:t xml:space="preserve"> a </w:t>
      </w:r>
      <w:proofErr w:type="spellStart"/>
      <w:r w:rsidRPr="00C950B1">
        <w:rPr>
          <w:rFonts w:ascii="Times New Roman" w:hAnsi="Times New Roman" w:cs="Times New Roman"/>
          <w:sz w:val="26"/>
          <w:szCs w:val="26"/>
          <w:lang w:val="en-US"/>
        </w:rPr>
        <w:t>cercetării</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punînd</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accentul</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pe</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finanţarea</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programelor</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şi</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proiectelor</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selectate</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prin</w:t>
      </w:r>
      <w:proofErr w:type="spellEnd"/>
      <w:r w:rsidRPr="00C950B1">
        <w:rPr>
          <w:rFonts w:ascii="Times New Roman" w:hAnsi="Times New Roman" w:cs="Times New Roman"/>
          <w:sz w:val="26"/>
          <w:szCs w:val="26"/>
          <w:lang w:val="en-US"/>
        </w:rPr>
        <w:t xml:space="preserve"> concurs; </w:t>
      </w:r>
      <w:r w:rsidRPr="00C950B1">
        <w:rPr>
          <w:rFonts w:ascii="Times New Roman" w:hAnsi="Times New Roman" w:cs="Times New Roman"/>
          <w:sz w:val="26"/>
          <w:szCs w:val="26"/>
          <w:lang w:val="en-US"/>
        </w:rPr>
        <w:tab/>
        <w:t xml:space="preserve"> </w:t>
      </w:r>
    </w:p>
    <w:p w:rsidR="00BA1910" w:rsidRPr="00CA24E7" w:rsidRDefault="00BA1910" w:rsidP="00BA1910">
      <w:pPr>
        <w:spacing w:after="0"/>
        <w:ind w:firstLine="708"/>
        <w:jc w:val="both"/>
        <w:rPr>
          <w:rFonts w:ascii="Times New Roman" w:hAnsi="Times New Roman" w:cs="Times New Roman"/>
          <w:sz w:val="26"/>
          <w:szCs w:val="26"/>
          <w:lang w:val="en-US"/>
        </w:rPr>
      </w:pPr>
      <w:r w:rsidRPr="00C950B1">
        <w:rPr>
          <w:rFonts w:ascii="Times New Roman" w:hAnsi="Times New Roman" w:cs="Times New Roman"/>
          <w:sz w:val="26"/>
          <w:szCs w:val="26"/>
          <w:lang w:val="en-US"/>
        </w:rPr>
        <w:t>-</w:t>
      </w:r>
      <w:r>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evaluarea</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externă</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şi</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certificarea</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organizaţiilor</w:t>
      </w:r>
      <w:proofErr w:type="spellEnd"/>
      <w:r w:rsidRPr="00C950B1">
        <w:rPr>
          <w:rFonts w:ascii="Times New Roman" w:hAnsi="Times New Roman" w:cs="Times New Roman"/>
          <w:sz w:val="26"/>
          <w:szCs w:val="26"/>
          <w:lang w:val="en-US"/>
        </w:rPr>
        <w:t xml:space="preserve"> din </w:t>
      </w:r>
      <w:proofErr w:type="spellStart"/>
      <w:r w:rsidRPr="00C950B1">
        <w:rPr>
          <w:rFonts w:ascii="Times New Roman" w:hAnsi="Times New Roman" w:cs="Times New Roman"/>
          <w:sz w:val="26"/>
          <w:szCs w:val="26"/>
          <w:lang w:val="en-US"/>
        </w:rPr>
        <w:t>domeniile</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cercetare-dezvoltare</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inovare</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şi</w:t>
      </w:r>
      <w:proofErr w:type="spellEnd"/>
      <w:r w:rsidRPr="00C950B1">
        <w:rPr>
          <w:rFonts w:ascii="Times New Roman" w:hAnsi="Times New Roman" w:cs="Times New Roman"/>
          <w:sz w:val="26"/>
          <w:szCs w:val="26"/>
          <w:lang w:val="en-US"/>
        </w:rPr>
        <w:t xml:space="preserve"> transfer </w:t>
      </w:r>
      <w:proofErr w:type="spellStart"/>
      <w:r w:rsidRPr="00C950B1">
        <w:rPr>
          <w:rFonts w:ascii="Times New Roman" w:hAnsi="Times New Roman" w:cs="Times New Roman"/>
          <w:sz w:val="26"/>
          <w:szCs w:val="26"/>
          <w:lang w:val="en-US"/>
        </w:rPr>
        <w:t>tehnologic</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inclusiv</w:t>
      </w:r>
      <w:proofErr w:type="spellEnd"/>
      <w:r w:rsidRPr="00C950B1">
        <w:rPr>
          <w:rFonts w:ascii="Times New Roman" w:hAnsi="Times New Roman" w:cs="Times New Roman"/>
          <w:sz w:val="26"/>
          <w:szCs w:val="26"/>
          <w:lang w:val="en-US"/>
        </w:rPr>
        <w:t xml:space="preserve"> a </w:t>
      </w:r>
      <w:proofErr w:type="spellStart"/>
      <w:r w:rsidRPr="00C950B1">
        <w:rPr>
          <w:rFonts w:ascii="Times New Roman" w:hAnsi="Times New Roman" w:cs="Times New Roman"/>
          <w:sz w:val="26"/>
          <w:szCs w:val="26"/>
          <w:lang w:val="en-US"/>
        </w:rPr>
        <w:t>instituţiilor</w:t>
      </w:r>
      <w:proofErr w:type="spellEnd"/>
      <w:r w:rsidRPr="00C950B1">
        <w:rPr>
          <w:rFonts w:ascii="Times New Roman" w:hAnsi="Times New Roman" w:cs="Times New Roman"/>
          <w:sz w:val="26"/>
          <w:szCs w:val="26"/>
          <w:lang w:val="en-US"/>
        </w:rPr>
        <w:t xml:space="preserve"> </w:t>
      </w:r>
      <w:proofErr w:type="spellStart"/>
      <w:r w:rsidRPr="00C950B1">
        <w:rPr>
          <w:rFonts w:ascii="Times New Roman" w:hAnsi="Times New Roman" w:cs="Times New Roman"/>
          <w:sz w:val="26"/>
          <w:szCs w:val="26"/>
          <w:lang w:val="en-US"/>
        </w:rPr>
        <w:t>superioare</w:t>
      </w:r>
      <w:proofErr w:type="spellEnd"/>
      <w:r w:rsidRPr="00C950B1">
        <w:rPr>
          <w:rFonts w:ascii="Times New Roman" w:hAnsi="Times New Roman" w:cs="Times New Roman"/>
          <w:sz w:val="26"/>
          <w:szCs w:val="26"/>
          <w:lang w:val="en-US"/>
        </w:rPr>
        <w:t xml:space="preserve"> de</w:t>
      </w:r>
      <w:r>
        <w:rPr>
          <w:rFonts w:ascii="Times New Roman" w:hAnsi="Times New Roman" w:cs="Times New Roman"/>
          <w:sz w:val="28"/>
          <w:szCs w:val="28"/>
          <w:lang w:val="en-US"/>
        </w:rPr>
        <w:t xml:space="preserve"> </w:t>
      </w:r>
      <w:proofErr w:type="spellStart"/>
      <w:r w:rsidRPr="00CA24E7">
        <w:rPr>
          <w:rFonts w:ascii="Times New Roman" w:hAnsi="Times New Roman" w:cs="Times New Roman"/>
          <w:sz w:val="26"/>
          <w:szCs w:val="26"/>
          <w:lang w:val="en-US"/>
        </w:rPr>
        <w:t>învăţămînt</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avînd</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în</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vedere</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promovarea</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şi</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valorificarea</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excelenţei</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ştiinţifice</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evidenţierea</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în</w:t>
      </w:r>
      <w:proofErr w:type="spellEnd"/>
      <w:r w:rsidRPr="00CA24E7">
        <w:rPr>
          <w:rFonts w:ascii="Times New Roman" w:hAnsi="Times New Roman" w:cs="Times New Roman"/>
          <w:sz w:val="26"/>
          <w:szCs w:val="26"/>
          <w:lang w:val="en-US"/>
        </w:rPr>
        <w:t xml:space="preserve"> prim plan a </w:t>
      </w:r>
      <w:proofErr w:type="spellStart"/>
      <w:r w:rsidRPr="00CA24E7">
        <w:rPr>
          <w:rFonts w:ascii="Times New Roman" w:hAnsi="Times New Roman" w:cs="Times New Roman"/>
          <w:sz w:val="26"/>
          <w:szCs w:val="26"/>
          <w:lang w:val="en-US"/>
        </w:rPr>
        <w:t>impactului</w:t>
      </w:r>
      <w:proofErr w:type="spellEnd"/>
      <w:r w:rsidRPr="00CA24E7">
        <w:rPr>
          <w:rFonts w:ascii="Times New Roman" w:hAnsi="Times New Roman" w:cs="Times New Roman"/>
          <w:sz w:val="26"/>
          <w:szCs w:val="26"/>
          <w:lang w:val="en-US"/>
        </w:rPr>
        <w:t xml:space="preserve"> economic  </w:t>
      </w:r>
      <w:proofErr w:type="spellStart"/>
      <w:r w:rsidRPr="00CA24E7">
        <w:rPr>
          <w:rFonts w:ascii="Times New Roman" w:hAnsi="Times New Roman" w:cs="Times New Roman"/>
          <w:sz w:val="26"/>
          <w:szCs w:val="26"/>
          <w:lang w:val="en-US"/>
        </w:rPr>
        <w:t>şi</w:t>
      </w:r>
      <w:proofErr w:type="spellEnd"/>
      <w:r w:rsidRPr="00CA24E7">
        <w:rPr>
          <w:rFonts w:ascii="Times New Roman" w:hAnsi="Times New Roman" w:cs="Times New Roman"/>
          <w:sz w:val="26"/>
          <w:szCs w:val="26"/>
          <w:lang w:val="en-US"/>
        </w:rPr>
        <w:t xml:space="preserve"> social</w:t>
      </w:r>
      <w:r>
        <w:rPr>
          <w:rFonts w:ascii="Times New Roman" w:hAnsi="Times New Roman" w:cs="Times New Roman"/>
          <w:sz w:val="26"/>
          <w:szCs w:val="26"/>
          <w:lang w:val="en-US"/>
        </w:rPr>
        <w:t xml:space="preserve"> al </w:t>
      </w:r>
      <w:proofErr w:type="spellStart"/>
      <w:r>
        <w:rPr>
          <w:rFonts w:ascii="Times New Roman" w:hAnsi="Times New Roman" w:cs="Times New Roman"/>
          <w:sz w:val="26"/>
          <w:szCs w:val="26"/>
          <w:lang w:val="en-US"/>
        </w:rPr>
        <w:t>activităţii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acestora</w:t>
      </w:r>
      <w:proofErr w:type="spellEnd"/>
      <w:r w:rsidRPr="00CA24E7">
        <w:rPr>
          <w:rFonts w:ascii="Times New Roman" w:hAnsi="Times New Roman" w:cs="Times New Roman"/>
          <w:sz w:val="26"/>
          <w:szCs w:val="26"/>
          <w:lang w:val="en-US"/>
        </w:rPr>
        <w:t>;</w:t>
      </w:r>
    </w:p>
    <w:p w:rsidR="00BA1910" w:rsidRPr="00CA24E7" w:rsidRDefault="00BA1910" w:rsidP="00BA1910">
      <w:pPr>
        <w:spacing w:after="0"/>
        <w:ind w:firstLine="708"/>
        <w:jc w:val="both"/>
        <w:rPr>
          <w:rFonts w:ascii="Times New Roman" w:hAnsi="Times New Roman" w:cs="Times New Roman"/>
          <w:sz w:val="26"/>
          <w:szCs w:val="26"/>
          <w:lang w:val="en-US"/>
        </w:rPr>
      </w:pPr>
      <w:r w:rsidRPr="00CA24E7">
        <w:rPr>
          <w:rFonts w:ascii="Times New Roman" w:hAnsi="Times New Roman" w:cs="Times New Roman"/>
          <w:sz w:val="26"/>
          <w:szCs w:val="26"/>
          <w:lang w:val="en-US"/>
        </w:rPr>
        <w:t xml:space="preserve">- </w:t>
      </w:r>
      <w:proofErr w:type="spellStart"/>
      <w:proofErr w:type="gramStart"/>
      <w:r w:rsidRPr="00CA24E7">
        <w:rPr>
          <w:rFonts w:ascii="Times New Roman" w:hAnsi="Times New Roman" w:cs="Times New Roman"/>
          <w:sz w:val="26"/>
          <w:szCs w:val="26"/>
          <w:lang w:val="en-US"/>
        </w:rPr>
        <w:t>atestarea</w:t>
      </w:r>
      <w:proofErr w:type="spellEnd"/>
      <w:proofErr w:type="gram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cadrelor</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ştiinţifice</w:t>
      </w:r>
      <w:proofErr w:type="spellEnd"/>
      <w:r w:rsidRPr="00CA24E7">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şi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ştiinţifico-didactice</w:t>
      </w:r>
      <w:proofErr w:type="spellEnd"/>
      <w:r>
        <w:rPr>
          <w:rFonts w:ascii="Times New Roman" w:hAnsi="Times New Roman" w:cs="Times New Roman"/>
          <w:sz w:val="26"/>
          <w:szCs w:val="26"/>
          <w:lang w:val="en-US"/>
        </w:rPr>
        <w:t xml:space="preserve"> </w:t>
      </w:r>
      <w:r w:rsidRPr="00CA24E7">
        <w:rPr>
          <w:rFonts w:ascii="Times New Roman" w:hAnsi="Times New Roman" w:cs="Times New Roman"/>
          <w:sz w:val="26"/>
          <w:szCs w:val="26"/>
          <w:lang w:val="en-US"/>
        </w:rPr>
        <w:t xml:space="preserve">de </w:t>
      </w:r>
      <w:proofErr w:type="spellStart"/>
      <w:r w:rsidRPr="00CA24E7">
        <w:rPr>
          <w:rFonts w:ascii="Times New Roman" w:hAnsi="Times New Roman" w:cs="Times New Roman"/>
          <w:sz w:val="26"/>
          <w:szCs w:val="26"/>
          <w:lang w:val="en-US"/>
        </w:rPr>
        <w:t>înaltă</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calificare</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în</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bază</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criteriilor</w:t>
      </w:r>
      <w:proofErr w:type="spellEnd"/>
      <w:r w:rsidRPr="00CA24E7">
        <w:rPr>
          <w:rFonts w:ascii="Times New Roman" w:hAnsi="Times New Roman" w:cs="Times New Roman"/>
          <w:sz w:val="26"/>
          <w:szCs w:val="26"/>
          <w:lang w:val="en-US"/>
        </w:rPr>
        <w:t xml:space="preserve"> de </w:t>
      </w:r>
      <w:proofErr w:type="spellStart"/>
      <w:r w:rsidRPr="00CA24E7">
        <w:rPr>
          <w:rFonts w:ascii="Times New Roman" w:hAnsi="Times New Roman" w:cs="Times New Roman"/>
          <w:sz w:val="26"/>
          <w:szCs w:val="26"/>
          <w:lang w:val="en-US"/>
        </w:rPr>
        <w:t>meritocraţie</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şi</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performanţă</w:t>
      </w:r>
      <w:proofErr w:type="spellEnd"/>
      <w:r>
        <w:rPr>
          <w:rFonts w:ascii="Times New Roman" w:hAnsi="Times New Roman" w:cs="Times New Roman"/>
          <w:sz w:val="26"/>
          <w:szCs w:val="26"/>
          <w:lang w:val="en-US"/>
        </w:rPr>
        <w:t xml:space="preserve"> etc</w:t>
      </w:r>
      <w:r w:rsidRPr="00CA24E7">
        <w:rPr>
          <w:rFonts w:ascii="Times New Roman" w:hAnsi="Times New Roman" w:cs="Times New Roman"/>
          <w:sz w:val="26"/>
          <w:szCs w:val="26"/>
          <w:lang w:val="en-US"/>
        </w:rPr>
        <w:t>.</w:t>
      </w:r>
    </w:p>
    <w:p w:rsidR="00BA1910" w:rsidRPr="00CA24E7" w:rsidRDefault="00BA1910" w:rsidP="00BA1910">
      <w:pPr>
        <w:spacing w:after="0"/>
        <w:ind w:firstLine="708"/>
        <w:jc w:val="both"/>
        <w:rPr>
          <w:rFonts w:ascii="Times New Roman" w:hAnsi="Times New Roman" w:cs="Times New Roman"/>
          <w:sz w:val="26"/>
          <w:szCs w:val="26"/>
          <w:lang w:val="en-US"/>
        </w:rPr>
      </w:pPr>
      <w:proofErr w:type="spellStart"/>
      <w:r w:rsidRPr="00CA24E7">
        <w:rPr>
          <w:rFonts w:ascii="Times New Roman" w:hAnsi="Times New Roman" w:cs="Times New Roman"/>
          <w:sz w:val="26"/>
          <w:szCs w:val="26"/>
          <w:lang w:val="en-US"/>
        </w:rPr>
        <w:t>Elaborarea</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proiectului</w:t>
      </w:r>
      <w:proofErr w:type="spellEnd"/>
      <w:r w:rsidRPr="00CA24E7">
        <w:rPr>
          <w:rFonts w:ascii="Times New Roman" w:hAnsi="Times New Roman" w:cs="Times New Roman"/>
          <w:sz w:val="26"/>
          <w:szCs w:val="26"/>
          <w:lang w:val="en-US"/>
        </w:rPr>
        <w:t xml:space="preserve"> de </w:t>
      </w:r>
      <w:proofErr w:type="spellStart"/>
      <w:r w:rsidRPr="00CA24E7">
        <w:rPr>
          <w:rFonts w:ascii="Times New Roman" w:hAnsi="Times New Roman" w:cs="Times New Roman"/>
          <w:sz w:val="26"/>
          <w:szCs w:val="26"/>
          <w:lang w:val="en-US"/>
        </w:rPr>
        <w:t>lege</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în</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cauză</w:t>
      </w:r>
      <w:proofErr w:type="spellEnd"/>
      <w:r w:rsidRPr="00CA24E7">
        <w:rPr>
          <w:rFonts w:ascii="Times New Roman" w:hAnsi="Times New Roman" w:cs="Times New Roman"/>
          <w:sz w:val="26"/>
          <w:szCs w:val="26"/>
          <w:lang w:val="en-US"/>
        </w:rPr>
        <w:t xml:space="preserve"> a </w:t>
      </w:r>
      <w:proofErr w:type="spellStart"/>
      <w:r w:rsidRPr="00CA24E7">
        <w:rPr>
          <w:rFonts w:ascii="Times New Roman" w:hAnsi="Times New Roman" w:cs="Times New Roman"/>
          <w:sz w:val="26"/>
          <w:szCs w:val="26"/>
          <w:lang w:val="en-US"/>
        </w:rPr>
        <w:t>fost</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precedată</w:t>
      </w:r>
      <w:proofErr w:type="spellEnd"/>
      <w:r w:rsidRPr="00CA24E7">
        <w:rPr>
          <w:rFonts w:ascii="Times New Roman" w:hAnsi="Times New Roman" w:cs="Times New Roman"/>
          <w:sz w:val="26"/>
          <w:szCs w:val="26"/>
          <w:lang w:val="en-US"/>
        </w:rPr>
        <w:t xml:space="preserve"> de </w:t>
      </w:r>
      <w:proofErr w:type="gramStart"/>
      <w:r w:rsidRPr="00CA24E7">
        <w:rPr>
          <w:rFonts w:ascii="Times New Roman" w:hAnsi="Times New Roman" w:cs="Times New Roman"/>
          <w:sz w:val="26"/>
          <w:szCs w:val="26"/>
          <w:lang w:val="en-US"/>
        </w:rPr>
        <w:t>un</w:t>
      </w:r>
      <w:proofErr w:type="gram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şir</w:t>
      </w:r>
      <w:proofErr w:type="spellEnd"/>
      <w:r w:rsidRPr="00CA24E7">
        <w:rPr>
          <w:rFonts w:ascii="Times New Roman" w:hAnsi="Times New Roman" w:cs="Times New Roman"/>
          <w:sz w:val="26"/>
          <w:szCs w:val="26"/>
          <w:lang w:val="en-US"/>
        </w:rPr>
        <w:t xml:space="preserve"> de </w:t>
      </w:r>
      <w:proofErr w:type="spellStart"/>
      <w:r w:rsidRPr="00CA24E7">
        <w:rPr>
          <w:rFonts w:ascii="Times New Roman" w:hAnsi="Times New Roman" w:cs="Times New Roman"/>
          <w:sz w:val="26"/>
          <w:szCs w:val="26"/>
          <w:lang w:val="en-US"/>
        </w:rPr>
        <w:t>consultări</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în</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cadrul</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grupului</w:t>
      </w:r>
      <w:proofErr w:type="spellEnd"/>
      <w:r w:rsidRPr="00CA24E7">
        <w:rPr>
          <w:rFonts w:ascii="Times New Roman" w:hAnsi="Times New Roman" w:cs="Times New Roman"/>
          <w:sz w:val="26"/>
          <w:szCs w:val="26"/>
          <w:lang w:val="en-US"/>
        </w:rPr>
        <w:t xml:space="preserve"> de </w:t>
      </w:r>
      <w:proofErr w:type="spellStart"/>
      <w:r w:rsidRPr="00CA24E7">
        <w:rPr>
          <w:rFonts w:ascii="Times New Roman" w:hAnsi="Times New Roman" w:cs="Times New Roman"/>
          <w:sz w:val="26"/>
          <w:szCs w:val="26"/>
          <w:lang w:val="en-US"/>
        </w:rPr>
        <w:t>lucru</w:t>
      </w:r>
      <w:proofErr w:type="spellEnd"/>
      <w:r w:rsidRPr="00CA24E7">
        <w:rPr>
          <w:rFonts w:ascii="Times New Roman" w:hAnsi="Times New Roman" w:cs="Times New Roman"/>
          <w:sz w:val="26"/>
          <w:szCs w:val="26"/>
          <w:lang w:val="en-US"/>
        </w:rPr>
        <w:t xml:space="preserve"> mixt </w:t>
      </w:r>
      <w:proofErr w:type="spellStart"/>
      <w:r w:rsidRPr="00CA24E7">
        <w:rPr>
          <w:rFonts w:ascii="Times New Roman" w:hAnsi="Times New Roman" w:cs="Times New Roman"/>
          <w:sz w:val="26"/>
          <w:szCs w:val="26"/>
          <w:lang w:val="en-US"/>
        </w:rPr>
        <w:t>organizat</w:t>
      </w:r>
      <w:proofErr w:type="spellEnd"/>
      <w:r w:rsidRPr="00CA24E7">
        <w:rPr>
          <w:rFonts w:ascii="Times New Roman" w:hAnsi="Times New Roman" w:cs="Times New Roman"/>
          <w:sz w:val="26"/>
          <w:szCs w:val="26"/>
          <w:lang w:val="en-US"/>
        </w:rPr>
        <w:t xml:space="preserve"> la </w:t>
      </w:r>
      <w:proofErr w:type="spellStart"/>
      <w:r w:rsidRPr="00CA24E7">
        <w:rPr>
          <w:rFonts w:ascii="Times New Roman" w:hAnsi="Times New Roman" w:cs="Times New Roman"/>
          <w:sz w:val="26"/>
          <w:szCs w:val="26"/>
          <w:lang w:val="en-US"/>
        </w:rPr>
        <w:t>nivel</w:t>
      </w:r>
      <w:proofErr w:type="spellEnd"/>
      <w:r w:rsidRPr="00CA24E7">
        <w:rPr>
          <w:rFonts w:ascii="Times New Roman" w:hAnsi="Times New Roman" w:cs="Times New Roman"/>
          <w:sz w:val="26"/>
          <w:szCs w:val="26"/>
          <w:lang w:val="en-US"/>
        </w:rPr>
        <w:t xml:space="preserve"> de </w:t>
      </w:r>
      <w:proofErr w:type="spellStart"/>
      <w:r w:rsidRPr="00CA24E7">
        <w:rPr>
          <w:rFonts w:ascii="Times New Roman" w:hAnsi="Times New Roman" w:cs="Times New Roman"/>
          <w:sz w:val="26"/>
          <w:szCs w:val="26"/>
          <w:lang w:val="en-US"/>
        </w:rPr>
        <w:t>viceprim-ministru</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precum</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şi</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în</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cadrul</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consultărilor</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dintre</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reprezentanţii</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Ministerului</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Economiei</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Ministerului</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Educaţiei</w:t>
      </w:r>
      <w:proofErr w:type="spellEnd"/>
      <w:r w:rsidRPr="00CA24E7">
        <w:rPr>
          <w:rFonts w:ascii="Times New Roman" w:hAnsi="Times New Roman" w:cs="Times New Roman"/>
          <w:sz w:val="26"/>
          <w:szCs w:val="26"/>
          <w:lang w:val="en-US"/>
        </w:rPr>
        <w:t xml:space="preserve">, AŞM. De </w:t>
      </w:r>
      <w:proofErr w:type="spellStart"/>
      <w:r w:rsidRPr="00CA24E7">
        <w:rPr>
          <w:rFonts w:ascii="Times New Roman" w:hAnsi="Times New Roman" w:cs="Times New Roman"/>
          <w:sz w:val="26"/>
          <w:szCs w:val="26"/>
          <w:lang w:val="en-US"/>
        </w:rPr>
        <w:t>asemenea</w:t>
      </w:r>
      <w:proofErr w:type="spellEnd"/>
      <w:r w:rsidRPr="00CA24E7">
        <w:rPr>
          <w:rFonts w:ascii="Times New Roman" w:hAnsi="Times New Roman" w:cs="Times New Roman"/>
          <w:sz w:val="26"/>
          <w:szCs w:val="26"/>
          <w:lang w:val="en-US"/>
        </w:rPr>
        <w:t xml:space="preserve">, s-au </w:t>
      </w:r>
      <w:proofErr w:type="spellStart"/>
      <w:r w:rsidRPr="00CA24E7">
        <w:rPr>
          <w:rFonts w:ascii="Times New Roman" w:hAnsi="Times New Roman" w:cs="Times New Roman"/>
          <w:sz w:val="26"/>
          <w:szCs w:val="26"/>
          <w:lang w:val="en-US"/>
        </w:rPr>
        <w:t>luat</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în</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considerare</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şi</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recomandările</w:t>
      </w:r>
      <w:proofErr w:type="spellEnd"/>
      <w:r w:rsidRPr="00CA24E7">
        <w:rPr>
          <w:sz w:val="26"/>
          <w:szCs w:val="26"/>
          <w:lang w:val="en-US"/>
        </w:rPr>
        <w:t xml:space="preserve"> </w:t>
      </w:r>
      <w:proofErr w:type="spellStart"/>
      <w:r w:rsidRPr="005046DA">
        <w:rPr>
          <w:rFonts w:ascii="Times New Roman" w:hAnsi="Times New Roman" w:cs="Times New Roman"/>
          <w:sz w:val="26"/>
          <w:szCs w:val="26"/>
          <w:lang w:val="en-US"/>
        </w:rPr>
        <w:t>prealabile</w:t>
      </w:r>
      <w:proofErr w:type="spellEnd"/>
      <w:r w:rsidRPr="005046DA">
        <w:rPr>
          <w:rFonts w:ascii="Times New Roman" w:hAnsi="Times New Roman" w:cs="Times New Roman"/>
          <w:sz w:val="26"/>
          <w:szCs w:val="26"/>
          <w:lang w:val="en-US"/>
        </w:rPr>
        <w:t xml:space="preserve"> ale</w:t>
      </w:r>
      <w:r>
        <w:rPr>
          <w:sz w:val="26"/>
          <w:szCs w:val="26"/>
          <w:lang w:val="en-US"/>
        </w:rPr>
        <w:t xml:space="preserve"> </w:t>
      </w:r>
      <w:proofErr w:type="spellStart"/>
      <w:r w:rsidRPr="00CA24E7">
        <w:rPr>
          <w:rFonts w:ascii="Times New Roman" w:hAnsi="Times New Roman" w:cs="Times New Roman"/>
          <w:sz w:val="26"/>
          <w:szCs w:val="26"/>
          <w:lang w:val="en-US"/>
        </w:rPr>
        <w:t>experţilor</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europeni</w:t>
      </w:r>
      <w:proofErr w:type="spellEnd"/>
      <w:r w:rsidRPr="00CA24E7">
        <w:rPr>
          <w:rFonts w:ascii="Times New Roman" w:hAnsi="Times New Roman" w:cs="Times New Roman"/>
          <w:sz w:val="26"/>
          <w:szCs w:val="26"/>
          <w:lang w:val="en-US"/>
        </w:rPr>
        <w:t xml:space="preserve"> care, </w:t>
      </w:r>
      <w:proofErr w:type="spellStart"/>
      <w:r w:rsidRPr="00CA24E7">
        <w:rPr>
          <w:rFonts w:ascii="Times New Roman" w:hAnsi="Times New Roman" w:cs="Times New Roman"/>
          <w:sz w:val="26"/>
          <w:szCs w:val="26"/>
          <w:lang w:val="en-US"/>
        </w:rPr>
        <w:t>în</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cadrul</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unui</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exerciţiu</w:t>
      </w:r>
      <w:proofErr w:type="spellEnd"/>
      <w:r w:rsidRPr="00CA24E7">
        <w:rPr>
          <w:rFonts w:ascii="Times New Roman" w:hAnsi="Times New Roman" w:cs="Times New Roman"/>
          <w:sz w:val="26"/>
          <w:szCs w:val="26"/>
          <w:lang w:val="en-US"/>
        </w:rPr>
        <w:t xml:space="preserve"> de </w:t>
      </w:r>
      <w:proofErr w:type="spellStart"/>
      <w:r w:rsidRPr="00CA24E7">
        <w:rPr>
          <w:rFonts w:ascii="Times New Roman" w:hAnsi="Times New Roman" w:cs="Times New Roman"/>
          <w:sz w:val="26"/>
          <w:szCs w:val="26"/>
          <w:lang w:val="en-US"/>
        </w:rPr>
        <w:t>evaluare</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aprobat</w:t>
      </w:r>
      <w:proofErr w:type="spellEnd"/>
      <w:r w:rsidRPr="00CA24E7">
        <w:rPr>
          <w:rFonts w:ascii="Times New Roman" w:hAnsi="Times New Roman" w:cs="Times New Roman"/>
          <w:sz w:val="26"/>
          <w:szCs w:val="26"/>
          <w:lang w:val="en-US"/>
        </w:rPr>
        <w:t xml:space="preserve"> de </w:t>
      </w:r>
      <w:proofErr w:type="spellStart"/>
      <w:r w:rsidRPr="00CA24E7">
        <w:rPr>
          <w:rFonts w:ascii="Times New Roman" w:hAnsi="Times New Roman" w:cs="Times New Roman"/>
          <w:sz w:val="26"/>
          <w:szCs w:val="26"/>
          <w:lang w:val="en-US"/>
        </w:rPr>
        <w:t>către</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Directorul</w:t>
      </w:r>
      <w:proofErr w:type="spellEnd"/>
      <w:r w:rsidRPr="00CA24E7">
        <w:rPr>
          <w:rFonts w:ascii="Times New Roman" w:hAnsi="Times New Roman" w:cs="Times New Roman"/>
          <w:sz w:val="26"/>
          <w:szCs w:val="26"/>
          <w:lang w:val="en-US"/>
        </w:rPr>
        <w:t xml:space="preserve"> General </w:t>
      </w:r>
      <w:proofErr w:type="spellStart"/>
      <w:r w:rsidRPr="00CA24E7">
        <w:rPr>
          <w:rFonts w:ascii="Times New Roman" w:hAnsi="Times New Roman" w:cs="Times New Roman"/>
          <w:sz w:val="26"/>
          <w:szCs w:val="26"/>
          <w:lang w:val="en-US"/>
        </w:rPr>
        <w:t>pentru</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Cercetare</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şi</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Inovare</w:t>
      </w:r>
      <w:proofErr w:type="spellEnd"/>
      <w:r w:rsidRPr="00CA24E7">
        <w:rPr>
          <w:rFonts w:ascii="Times New Roman" w:hAnsi="Times New Roman" w:cs="Times New Roman"/>
          <w:sz w:val="26"/>
          <w:szCs w:val="26"/>
          <w:lang w:val="en-US"/>
        </w:rPr>
        <w:t xml:space="preserve"> al </w:t>
      </w:r>
      <w:proofErr w:type="spellStart"/>
      <w:r w:rsidRPr="00CA24E7">
        <w:rPr>
          <w:rFonts w:ascii="Times New Roman" w:hAnsi="Times New Roman" w:cs="Times New Roman"/>
          <w:sz w:val="26"/>
          <w:szCs w:val="26"/>
          <w:lang w:val="en-US"/>
        </w:rPr>
        <w:t>Comisiei</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Europene</w:t>
      </w:r>
      <w:proofErr w:type="spellEnd"/>
      <w:r w:rsidRPr="00CA24E7">
        <w:rPr>
          <w:rFonts w:ascii="Times New Roman" w:hAnsi="Times New Roman" w:cs="Times New Roman"/>
          <w:sz w:val="26"/>
          <w:szCs w:val="26"/>
          <w:lang w:val="en-US"/>
        </w:rPr>
        <w:t xml:space="preserve"> au </w:t>
      </w:r>
      <w:proofErr w:type="spellStart"/>
      <w:r w:rsidRPr="00CA24E7">
        <w:rPr>
          <w:rFonts w:ascii="Times New Roman" w:hAnsi="Times New Roman" w:cs="Times New Roman"/>
          <w:sz w:val="26"/>
          <w:szCs w:val="26"/>
          <w:lang w:val="en-US"/>
        </w:rPr>
        <w:t>efectuat</w:t>
      </w:r>
      <w:proofErr w:type="spellEnd"/>
      <w:r w:rsidRPr="00CA24E7">
        <w:rPr>
          <w:rFonts w:ascii="Times New Roman" w:hAnsi="Times New Roman" w:cs="Times New Roman"/>
          <w:sz w:val="26"/>
          <w:szCs w:val="26"/>
          <w:lang w:val="en-US"/>
        </w:rPr>
        <w:t xml:space="preserve"> recent </w:t>
      </w:r>
      <w:proofErr w:type="spellStart"/>
      <w:r w:rsidRPr="00CA24E7">
        <w:rPr>
          <w:rFonts w:ascii="Times New Roman" w:hAnsi="Times New Roman" w:cs="Times New Roman"/>
          <w:sz w:val="26"/>
          <w:szCs w:val="26"/>
          <w:lang w:val="en-US"/>
        </w:rPr>
        <w:t>evaluarea</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domeniilor</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cercetare-dezvoltare</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inovare</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şi</w:t>
      </w:r>
      <w:proofErr w:type="spellEnd"/>
      <w:r w:rsidRPr="00CA24E7">
        <w:rPr>
          <w:rFonts w:ascii="Times New Roman" w:hAnsi="Times New Roman" w:cs="Times New Roman"/>
          <w:sz w:val="26"/>
          <w:szCs w:val="26"/>
          <w:lang w:val="en-US"/>
        </w:rPr>
        <w:t xml:space="preserve"> transfer </w:t>
      </w:r>
      <w:proofErr w:type="spellStart"/>
      <w:r w:rsidRPr="00CA24E7">
        <w:rPr>
          <w:rFonts w:ascii="Times New Roman" w:hAnsi="Times New Roman" w:cs="Times New Roman"/>
          <w:sz w:val="26"/>
          <w:szCs w:val="26"/>
          <w:lang w:val="en-US"/>
        </w:rPr>
        <w:t>tehnologic</w:t>
      </w:r>
      <w:proofErr w:type="spellEnd"/>
      <w:r w:rsidRPr="00CA24E7">
        <w:rPr>
          <w:rFonts w:ascii="Times New Roman" w:hAnsi="Times New Roman" w:cs="Times New Roman"/>
          <w:sz w:val="26"/>
          <w:szCs w:val="26"/>
          <w:lang w:val="en-US"/>
        </w:rPr>
        <w:t xml:space="preserve"> din </w:t>
      </w:r>
      <w:proofErr w:type="spellStart"/>
      <w:r w:rsidRPr="00CA24E7">
        <w:rPr>
          <w:rFonts w:ascii="Times New Roman" w:hAnsi="Times New Roman" w:cs="Times New Roman"/>
          <w:sz w:val="26"/>
          <w:szCs w:val="26"/>
          <w:lang w:val="en-US"/>
        </w:rPr>
        <w:t>Republica</w:t>
      </w:r>
      <w:proofErr w:type="spellEnd"/>
      <w:r w:rsidRPr="00CA24E7">
        <w:rPr>
          <w:rFonts w:ascii="Times New Roman" w:hAnsi="Times New Roman" w:cs="Times New Roman"/>
          <w:sz w:val="26"/>
          <w:szCs w:val="26"/>
          <w:lang w:val="en-US"/>
        </w:rPr>
        <w:t xml:space="preserve"> Moldova. </w:t>
      </w:r>
      <w:proofErr w:type="spellStart"/>
      <w:r w:rsidRPr="00CA24E7">
        <w:rPr>
          <w:rFonts w:ascii="Times New Roman" w:hAnsi="Times New Roman" w:cs="Times New Roman"/>
          <w:sz w:val="26"/>
          <w:szCs w:val="26"/>
          <w:lang w:val="en-US"/>
        </w:rPr>
        <w:t>În</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rezultatul</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lastRenderedPageBreak/>
        <w:t>consultărilor</w:t>
      </w:r>
      <w:proofErr w:type="spellEnd"/>
      <w:r w:rsidRPr="00CA24E7">
        <w:rPr>
          <w:rFonts w:ascii="Times New Roman" w:hAnsi="Times New Roman" w:cs="Times New Roman"/>
          <w:sz w:val="26"/>
          <w:szCs w:val="26"/>
          <w:lang w:val="en-US"/>
        </w:rPr>
        <w:t xml:space="preserve"> a </w:t>
      </w:r>
      <w:proofErr w:type="spellStart"/>
      <w:r w:rsidRPr="00CA24E7">
        <w:rPr>
          <w:rFonts w:ascii="Times New Roman" w:hAnsi="Times New Roman" w:cs="Times New Roman"/>
          <w:sz w:val="26"/>
          <w:szCs w:val="26"/>
          <w:lang w:val="en-US"/>
        </w:rPr>
        <w:t>fost</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elaborat</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co</w:t>
      </w:r>
      <w:r>
        <w:rPr>
          <w:rFonts w:ascii="Times New Roman" w:hAnsi="Times New Roman" w:cs="Times New Roman"/>
          <w:sz w:val="26"/>
          <w:szCs w:val="26"/>
          <w:lang w:val="en-US"/>
        </w:rPr>
        <w:t>n</w:t>
      </w:r>
      <w:r w:rsidRPr="00CA24E7">
        <w:rPr>
          <w:rFonts w:ascii="Times New Roman" w:hAnsi="Times New Roman" w:cs="Times New Roman"/>
          <w:sz w:val="26"/>
          <w:szCs w:val="26"/>
          <w:lang w:val="en-US"/>
        </w:rPr>
        <w:t>ceptul</w:t>
      </w:r>
      <w:proofErr w:type="spellEnd"/>
      <w:r w:rsidRPr="00CA24E7">
        <w:rPr>
          <w:rFonts w:ascii="Times New Roman" w:hAnsi="Times New Roman" w:cs="Times New Roman"/>
          <w:sz w:val="26"/>
          <w:szCs w:val="26"/>
          <w:lang w:val="en-US"/>
        </w:rPr>
        <w:t xml:space="preserve"> de </w:t>
      </w:r>
      <w:proofErr w:type="spellStart"/>
      <w:r w:rsidRPr="00CA24E7">
        <w:rPr>
          <w:rFonts w:ascii="Times New Roman" w:hAnsi="Times New Roman" w:cs="Times New Roman"/>
          <w:sz w:val="26"/>
          <w:szCs w:val="26"/>
          <w:lang w:val="en-US"/>
        </w:rPr>
        <w:t>reformare</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instituţională</w:t>
      </w:r>
      <w:proofErr w:type="spellEnd"/>
      <w:r w:rsidRPr="00CA24E7">
        <w:rPr>
          <w:rFonts w:ascii="Times New Roman" w:hAnsi="Times New Roman" w:cs="Times New Roman"/>
          <w:sz w:val="26"/>
          <w:szCs w:val="26"/>
          <w:lang w:val="en-US"/>
        </w:rPr>
        <w:t xml:space="preserve"> a </w:t>
      </w:r>
      <w:proofErr w:type="spellStart"/>
      <w:r w:rsidRPr="00CA24E7">
        <w:rPr>
          <w:rFonts w:ascii="Times New Roman" w:hAnsi="Times New Roman" w:cs="Times New Roman"/>
          <w:sz w:val="26"/>
          <w:szCs w:val="26"/>
          <w:lang w:val="en-US"/>
        </w:rPr>
        <w:t>domeniilor</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cercetare-dezvoltare</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inovare</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şi</w:t>
      </w:r>
      <w:proofErr w:type="spellEnd"/>
      <w:r w:rsidRPr="00CA24E7">
        <w:rPr>
          <w:rFonts w:ascii="Times New Roman" w:hAnsi="Times New Roman" w:cs="Times New Roman"/>
          <w:sz w:val="26"/>
          <w:szCs w:val="26"/>
          <w:lang w:val="en-US"/>
        </w:rPr>
        <w:t xml:space="preserve"> transfer </w:t>
      </w:r>
      <w:proofErr w:type="spellStart"/>
      <w:r w:rsidRPr="00CA24E7">
        <w:rPr>
          <w:rFonts w:ascii="Times New Roman" w:hAnsi="Times New Roman" w:cs="Times New Roman"/>
          <w:sz w:val="26"/>
          <w:szCs w:val="26"/>
          <w:lang w:val="en-US"/>
        </w:rPr>
        <w:t>tehnologic</w:t>
      </w:r>
      <w:proofErr w:type="spellEnd"/>
      <w:r w:rsidR="000B5F9F">
        <w:rPr>
          <w:rFonts w:ascii="Times New Roman" w:hAnsi="Times New Roman" w:cs="Times New Roman"/>
          <w:sz w:val="26"/>
          <w:szCs w:val="26"/>
          <w:lang w:val="en-US"/>
        </w:rPr>
        <w:t xml:space="preserve">. </w:t>
      </w:r>
      <w:proofErr w:type="spellStart"/>
      <w:r w:rsidR="000B5F9F">
        <w:rPr>
          <w:rFonts w:ascii="Times New Roman" w:hAnsi="Times New Roman" w:cs="Times New Roman"/>
          <w:sz w:val="26"/>
          <w:szCs w:val="26"/>
          <w:lang w:val="en-US"/>
        </w:rPr>
        <w:t>Concepţia</w:t>
      </w:r>
      <w:proofErr w:type="spellEnd"/>
      <w:r w:rsidR="000B5F9F">
        <w:rPr>
          <w:rFonts w:ascii="Times New Roman" w:hAnsi="Times New Roman" w:cs="Times New Roman"/>
          <w:sz w:val="26"/>
          <w:szCs w:val="26"/>
          <w:lang w:val="en-US"/>
        </w:rPr>
        <w:t xml:space="preserve"> a </w:t>
      </w:r>
      <w:proofErr w:type="spellStart"/>
      <w:r w:rsidR="000B5F9F">
        <w:rPr>
          <w:rFonts w:ascii="Times New Roman" w:hAnsi="Times New Roman" w:cs="Times New Roman"/>
          <w:sz w:val="26"/>
          <w:szCs w:val="26"/>
          <w:lang w:val="en-US"/>
        </w:rPr>
        <w:t>luat</w:t>
      </w:r>
      <w:proofErr w:type="spellEnd"/>
      <w:r w:rsidR="000B5F9F">
        <w:rPr>
          <w:rFonts w:ascii="Times New Roman" w:hAnsi="Times New Roman" w:cs="Times New Roman"/>
          <w:sz w:val="26"/>
          <w:szCs w:val="26"/>
          <w:lang w:val="en-US"/>
        </w:rPr>
        <w:t xml:space="preserve"> </w:t>
      </w:r>
      <w:proofErr w:type="spellStart"/>
      <w:r w:rsidR="000B5F9F">
        <w:rPr>
          <w:rFonts w:ascii="Times New Roman" w:hAnsi="Times New Roman" w:cs="Times New Roman"/>
          <w:sz w:val="26"/>
          <w:szCs w:val="26"/>
          <w:lang w:val="en-US"/>
        </w:rPr>
        <w:t>în</w:t>
      </w:r>
      <w:proofErr w:type="spellEnd"/>
      <w:r w:rsidR="000B5F9F">
        <w:rPr>
          <w:rFonts w:ascii="Times New Roman" w:hAnsi="Times New Roman" w:cs="Times New Roman"/>
          <w:sz w:val="26"/>
          <w:szCs w:val="26"/>
          <w:lang w:val="en-US"/>
        </w:rPr>
        <w:t xml:space="preserve"> </w:t>
      </w:r>
      <w:proofErr w:type="spellStart"/>
      <w:r w:rsidR="000B5F9F">
        <w:rPr>
          <w:rFonts w:ascii="Times New Roman" w:hAnsi="Times New Roman" w:cs="Times New Roman"/>
          <w:sz w:val="26"/>
          <w:szCs w:val="26"/>
          <w:lang w:val="en-US"/>
        </w:rPr>
        <w:t>considerare</w:t>
      </w:r>
      <w:proofErr w:type="spellEnd"/>
      <w:r w:rsidR="000B5F9F">
        <w:rPr>
          <w:rFonts w:ascii="Times New Roman" w:hAnsi="Times New Roman" w:cs="Times New Roman"/>
          <w:sz w:val="26"/>
          <w:szCs w:val="26"/>
          <w:lang w:val="en-US"/>
        </w:rPr>
        <w:t xml:space="preserve"> </w:t>
      </w:r>
      <w:proofErr w:type="spellStart"/>
      <w:r w:rsidR="000B5F9F">
        <w:rPr>
          <w:rFonts w:ascii="Times New Roman" w:hAnsi="Times New Roman" w:cs="Times New Roman"/>
          <w:sz w:val="26"/>
          <w:szCs w:val="26"/>
          <w:lang w:val="en-US"/>
        </w:rPr>
        <w:t>prevederile</w:t>
      </w:r>
      <w:proofErr w:type="spellEnd"/>
      <w:r w:rsidR="000B5F9F">
        <w:rPr>
          <w:rFonts w:ascii="Times New Roman" w:hAnsi="Times New Roman" w:cs="Times New Roman"/>
          <w:sz w:val="26"/>
          <w:szCs w:val="26"/>
          <w:lang w:val="en-US"/>
        </w:rPr>
        <w:t xml:space="preserve"> </w:t>
      </w:r>
      <w:proofErr w:type="spellStart"/>
      <w:r w:rsidR="000B5F9F">
        <w:rPr>
          <w:rFonts w:ascii="Times New Roman" w:hAnsi="Times New Roman" w:cs="Times New Roman"/>
          <w:sz w:val="26"/>
          <w:szCs w:val="26"/>
          <w:lang w:val="en-US"/>
        </w:rPr>
        <w:t>documentelor</w:t>
      </w:r>
      <w:proofErr w:type="spellEnd"/>
      <w:r w:rsidR="000B5F9F">
        <w:rPr>
          <w:rFonts w:ascii="Times New Roman" w:hAnsi="Times New Roman" w:cs="Times New Roman"/>
          <w:sz w:val="26"/>
          <w:szCs w:val="26"/>
          <w:lang w:val="en-US"/>
        </w:rPr>
        <w:t xml:space="preserve"> de </w:t>
      </w:r>
      <w:proofErr w:type="spellStart"/>
      <w:r w:rsidR="000B5F9F">
        <w:rPr>
          <w:rFonts w:ascii="Times New Roman" w:hAnsi="Times New Roman" w:cs="Times New Roman"/>
          <w:sz w:val="26"/>
          <w:szCs w:val="26"/>
          <w:lang w:val="en-US"/>
        </w:rPr>
        <w:t>politici</w:t>
      </w:r>
      <w:proofErr w:type="spellEnd"/>
      <w:r w:rsidR="000B5F9F">
        <w:rPr>
          <w:rFonts w:ascii="Times New Roman" w:hAnsi="Times New Roman" w:cs="Times New Roman"/>
          <w:sz w:val="26"/>
          <w:szCs w:val="26"/>
          <w:lang w:val="en-US"/>
        </w:rPr>
        <w:t xml:space="preserve"> </w:t>
      </w:r>
      <w:proofErr w:type="spellStart"/>
      <w:r w:rsidR="000B5F9F">
        <w:rPr>
          <w:rFonts w:ascii="Times New Roman" w:hAnsi="Times New Roman" w:cs="Times New Roman"/>
          <w:sz w:val="26"/>
          <w:szCs w:val="26"/>
          <w:lang w:val="en-US"/>
        </w:rPr>
        <w:t>nomi</w:t>
      </w:r>
      <w:r w:rsidR="00194CCB">
        <w:rPr>
          <w:rFonts w:ascii="Times New Roman" w:hAnsi="Times New Roman" w:cs="Times New Roman"/>
          <w:sz w:val="26"/>
          <w:szCs w:val="26"/>
          <w:lang w:val="en-US"/>
        </w:rPr>
        <w:t>n</w:t>
      </w:r>
      <w:r w:rsidR="000B5F9F">
        <w:rPr>
          <w:rFonts w:ascii="Times New Roman" w:hAnsi="Times New Roman" w:cs="Times New Roman"/>
          <w:sz w:val="26"/>
          <w:szCs w:val="26"/>
          <w:lang w:val="en-US"/>
        </w:rPr>
        <w:t>alizate</w:t>
      </w:r>
      <w:proofErr w:type="spellEnd"/>
      <w:r w:rsidR="000B5F9F">
        <w:rPr>
          <w:rFonts w:ascii="Times New Roman" w:hAnsi="Times New Roman" w:cs="Times New Roman"/>
          <w:sz w:val="26"/>
          <w:szCs w:val="26"/>
          <w:lang w:val="en-US"/>
        </w:rPr>
        <w:t xml:space="preserve"> </w:t>
      </w:r>
      <w:proofErr w:type="spellStart"/>
      <w:r w:rsidR="000B5F9F">
        <w:rPr>
          <w:rFonts w:ascii="Times New Roman" w:hAnsi="Times New Roman" w:cs="Times New Roman"/>
          <w:sz w:val="26"/>
          <w:szCs w:val="26"/>
          <w:lang w:val="en-US"/>
        </w:rPr>
        <w:t>mai</w:t>
      </w:r>
      <w:proofErr w:type="spellEnd"/>
      <w:r w:rsidR="000B5F9F">
        <w:rPr>
          <w:rFonts w:ascii="Times New Roman" w:hAnsi="Times New Roman" w:cs="Times New Roman"/>
          <w:sz w:val="26"/>
          <w:szCs w:val="26"/>
          <w:lang w:val="en-US"/>
        </w:rPr>
        <w:t xml:space="preserve"> </w:t>
      </w:r>
      <w:proofErr w:type="spellStart"/>
      <w:r w:rsidR="000B5F9F">
        <w:rPr>
          <w:rFonts w:ascii="Times New Roman" w:hAnsi="Times New Roman" w:cs="Times New Roman"/>
          <w:sz w:val="26"/>
          <w:szCs w:val="26"/>
          <w:lang w:val="en-US"/>
        </w:rPr>
        <w:t>sus</w:t>
      </w:r>
      <w:proofErr w:type="spellEnd"/>
      <w:r w:rsidR="000B5F9F">
        <w:rPr>
          <w:rFonts w:ascii="Times New Roman" w:hAnsi="Times New Roman" w:cs="Times New Roman"/>
          <w:sz w:val="26"/>
          <w:szCs w:val="26"/>
          <w:lang w:val="en-US"/>
        </w:rPr>
        <w:t xml:space="preserve">, </w:t>
      </w:r>
      <w:proofErr w:type="spellStart"/>
      <w:r w:rsidR="000B5F9F">
        <w:rPr>
          <w:rFonts w:ascii="Times New Roman" w:hAnsi="Times New Roman" w:cs="Times New Roman"/>
          <w:sz w:val="26"/>
          <w:szCs w:val="26"/>
          <w:lang w:val="en-US"/>
        </w:rPr>
        <w:t>precum</w:t>
      </w:r>
      <w:proofErr w:type="spellEnd"/>
      <w:r w:rsidR="000B5F9F">
        <w:rPr>
          <w:rFonts w:ascii="Times New Roman" w:hAnsi="Times New Roman" w:cs="Times New Roman"/>
          <w:sz w:val="26"/>
          <w:szCs w:val="26"/>
          <w:lang w:val="en-US"/>
        </w:rPr>
        <w:t xml:space="preserve"> </w:t>
      </w:r>
      <w:proofErr w:type="spellStart"/>
      <w:r w:rsidR="000B5F9F">
        <w:rPr>
          <w:rFonts w:ascii="Times New Roman" w:hAnsi="Times New Roman" w:cs="Times New Roman"/>
          <w:sz w:val="26"/>
          <w:szCs w:val="26"/>
          <w:lang w:val="en-US"/>
        </w:rPr>
        <w:t>şi</w:t>
      </w:r>
      <w:proofErr w:type="spellEnd"/>
      <w:r w:rsidR="000B5F9F">
        <w:rPr>
          <w:rFonts w:ascii="Times New Roman" w:hAnsi="Times New Roman" w:cs="Times New Roman"/>
          <w:sz w:val="26"/>
          <w:szCs w:val="26"/>
          <w:lang w:val="en-US"/>
        </w:rPr>
        <w:t xml:space="preserve"> a</w:t>
      </w:r>
      <w:r w:rsidR="00163DDA">
        <w:rPr>
          <w:rFonts w:ascii="Times New Roman" w:hAnsi="Times New Roman" w:cs="Times New Roman"/>
          <w:sz w:val="26"/>
          <w:szCs w:val="26"/>
          <w:lang w:val="en-US"/>
        </w:rPr>
        <w:t>le</w:t>
      </w:r>
      <w:r w:rsidR="000B5F9F">
        <w:rPr>
          <w:rFonts w:ascii="Times New Roman" w:hAnsi="Times New Roman" w:cs="Times New Roman"/>
          <w:sz w:val="26"/>
          <w:szCs w:val="26"/>
          <w:lang w:val="en-US"/>
        </w:rPr>
        <w:t xml:space="preserve"> </w:t>
      </w:r>
      <w:proofErr w:type="spellStart"/>
      <w:r w:rsidR="000B5F9F">
        <w:rPr>
          <w:rFonts w:ascii="Times New Roman" w:hAnsi="Times New Roman" w:cs="Times New Roman"/>
          <w:sz w:val="26"/>
          <w:szCs w:val="26"/>
          <w:lang w:val="en-US"/>
        </w:rPr>
        <w:t>Codului</w:t>
      </w:r>
      <w:proofErr w:type="spellEnd"/>
      <w:r w:rsidR="000B5F9F">
        <w:rPr>
          <w:rFonts w:ascii="Times New Roman" w:hAnsi="Times New Roman" w:cs="Times New Roman"/>
          <w:sz w:val="26"/>
          <w:szCs w:val="26"/>
          <w:lang w:val="en-US"/>
        </w:rPr>
        <w:t xml:space="preserve"> </w:t>
      </w:r>
      <w:proofErr w:type="spellStart"/>
      <w:r w:rsidR="000B5F9F">
        <w:rPr>
          <w:rFonts w:ascii="Times New Roman" w:hAnsi="Times New Roman" w:cs="Times New Roman"/>
          <w:sz w:val="26"/>
          <w:szCs w:val="26"/>
          <w:lang w:val="en-US"/>
        </w:rPr>
        <w:t>educaţiei</w:t>
      </w:r>
      <w:proofErr w:type="spellEnd"/>
      <w:r w:rsidR="000B5F9F">
        <w:rPr>
          <w:rFonts w:ascii="Times New Roman" w:hAnsi="Times New Roman" w:cs="Times New Roman"/>
          <w:sz w:val="26"/>
          <w:szCs w:val="26"/>
          <w:lang w:val="en-US"/>
        </w:rPr>
        <w:t xml:space="preserve">, </w:t>
      </w:r>
      <w:r w:rsidRPr="00CA24E7">
        <w:rPr>
          <w:rFonts w:ascii="Times New Roman" w:hAnsi="Times New Roman" w:cs="Times New Roman"/>
          <w:sz w:val="26"/>
          <w:szCs w:val="26"/>
          <w:lang w:val="en-US"/>
        </w:rPr>
        <w:t xml:space="preserve">care a stat la </w:t>
      </w:r>
      <w:proofErr w:type="spellStart"/>
      <w:r w:rsidRPr="00CA24E7">
        <w:rPr>
          <w:rFonts w:ascii="Times New Roman" w:hAnsi="Times New Roman" w:cs="Times New Roman"/>
          <w:sz w:val="26"/>
          <w:szCs w:val="26"/>
          <w:lang w:val="en-US"/>
        </w:rPr>
        <w:t>baza</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proiectului</w:t>
      </w:r>
      <w:proofErr w:type="spellEnd"/>
      <w:r w:rsidRPr="00CA24E7">
        <w:rPr>
          <w:rFonts w:ascii="Times New Roman" w:hAnsi="Times New Roman" w:cs="Times New Roman"/>
          <w:sz w:val="26"/>
          <w:szCs w:val="26"/>
          <w:lang w:val="en-US"/>
        </w:rPr>
        <w:t xml:space="preserve"> de </w:t>
      </w:r>
      <w:proofErr w:type="spellStart"/>
      <w:r w:rsidRPr="00CA24E7">
        <w:rPr>
          <w:rFonts w:ascii="Times New Roman" w:hAnsi="Times New Roman" w:cs="Times New Roman"/>
          <w:sz w:val="26"/>
          <w:szCs w:val="26"/>
          <w:lang w:val="en-US"/>
        </w:rPr>
        <w:t>lege</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pentru</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modificarea</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şi</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completarea</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Codului</w:t>
      </w:r>
      <w:proofErr w:type="spellEnd"/>
      <w:r w:rsidRPr="00CA24E7">
        <w:rPr>
          <w:rFonts w:ascii="Times New Roman" w:hAnsi="Times New Roman" w:cs="Times New Roman"/>
          <w:sz w:val="26"/>
          <w:szCs w:val="26"/>
          <w:lang w:val="en-US"/>
        </w:rPr>
        <w:t xml:space="preserve"> cu </w:t>
      </w:r>
      <w:proofErr w:type="spellStart"/>
      <w:r w:rsidRPr="00CA24E7">
        <w:rPr>
          <w:rFonts w:ascii="Times New Roman" w:hAnsi="Times New Roman" w:cs="Times New Roman"/>
          <w:sz w:val="26"/>
          <w:szCs w:val="26"/>
          <w:lang w:val="en-US"/>
        </w:rPr>
        <w:t>privire</w:t>
      </w:r>
      <w:proofErr w:type="spellEnd"/>
      <w:r w:rsidRPr="00CA24E7">
        <w:rPr>
          <w:rFonts w:ascii="Times New Roman" w:hAnsi="Times New Roman" w:cs="Times New Roman"/>
          <w:sz w:val="26"/>
          <w:szCs w:val="26"/>
          <w:lang w:val="en-US"/>
        </w:rPr>
        <w:t xml:space="preserve"> la </w:t>
      </w:r>
      <w:proofErr w:type="spellStart"/>
      <w:r w:rsidRPr="00CA24E7">
        <w:rPr>
          <w:rFonts w:ascii="Times New Roman" w:hAnsi="Times New Roman" w:cs="Times New Roman"/>
          <w:sz w:val="26"/>
          <w:szCs w:val="26"/>
          <w:lang w:val="en-US"/>
        </w:rPr>
        <w:t>ştiinţă</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şi</w:t>
      </w:r>
      <w:proofErr w:type="spellEnd"/>
      <w:r w:rsidRPr="00CA24E7">
        <w:rPr>
          <w:rFonts w:ascii="Times New Roman" w:hAnsi="Times New Roman" w:cs="Times New Roman"/>
          <w:sz w:val="26"/>
          <w:szCs w:val="26"/>
          <w:lang w:val="en-US"/>
        </w:rPr>
        <w:t xml:space="preserve"> </w:t>
      </w:r>
      <w:proofErr w:type="spellStart"/>
      <w:r w:rsidRPr="00CA24E7">
        <w:rPr>
          <w:rFonts w:ascii="Times New Roman" w:hAnsi="Times New Roman" w:cs="Times New Roman"/>
          <w:sz w:val="26"/>
          <w:szCs w:val="26"/>
          <w:lang w:val="en-US"/>
        </w:rPr>
        <w:t>inovare</w:t>
      </w:r>
      <w:proofErr w:type="spellEnd"/>
      <w:r w:rsidRPr="00CA24E7">
        <w:rPr>
          <w:rFonts w:ascii="Times New Roman" w:hAnsi="Times New Roman" w:cs="Times New Roman"/>
          <w:sz w:val="26"/>
          <w:szCs w:val="26"/>
          <w:lang w:val="en-US"/>
        </w:rPr>
        <w:t xml:space="preserve">. </w:t>
      </w:r>
    </w:p>
    <w:p w:rsidR="00BA1910" w:rsidRPr="00C950B1" w:rsidRDefault="000B5F9F" w:rsidP="00BA1910">
      <w:pPr>
        <w:spacing w:after="0"/>
        <w:ind w:firstLine="708"/>
        <w:jc w:val="both"/>
        <w:rPr>
          <w:rFonts w:ascii="Times New Roman" w:hAnsi="Times New Roman" w:cs="Times New Roman"/>
          <w:b/>
          <w:sz w:val="26"/>
          <w:szCs w:val="26"/>
          <w:lang w:val="ro-RO"/>
        </w:rPr>
      </w:pPr>
      <w:r>
        <w:rPr>
          <w:rFonts w:ascii="Times New Roman" w:hAnsi="Times New Roman" w:cs="Times New Roman"/>
          <w:sz w:val="26"/>
          <w:szCs w:val="26"/>
          <w:lang w:val="ro-RO"/>
        </w:rPr>
        <w:t>Astfel</w:t>
      </w:r>
      <w:r w:rsidR="00BA1910" w:rsidRPr="00C950B1">
        <w:rPr>
          <w:rFonts w:ascii="Times New Roman" w:hAnsi="Times New Roman" w:cs="Times New Roman"/>
          <w:sz w:val="26"/>
          <w:szCs w:val="26"/>
          <w:lang w:val="ro-RO"/>
        </w:rPr>
        <w:t xml:space="preserve">, proiectul legii prevede crearea Autorităţii naţionale cercetare-dezvoltare şi inovare, care se va numi Agenţia Naţională pentru </w:t>
      </w:r>
      <w:proofErr w:type="spellStart"/>
      <w:r w:rsidR="00BA1910" w:rsidRPr="00C950B1">
        <w:rPr>
          <w:rFonts w:ascii="Times New Roman" w:hAnsi="Times New Roman" w:cs="Times New Roman"/>
          <w:sz w:val="26"/>
          <w:szCs w:val="26"/>
          <w:lang w:val="ro-RO"/>
        </w:rPr>
        <w:t>Cercetare-Dezvoltare</w:t>
      </w:r>
      <w:proofErr w:type="spellEnd"/>
      <w:r w:rsidR="00BA1910" w:rsidRPr="00C950B1">
        <w:rPr>
          <w:rFonts w:ascii="Times New Roman" w:hAnsi="Times New Roman" w:cs="Times New Roman"/>
          <w:sz w:val="26"/>
          <w:szCs w:val="26"/>
          <w:lang w:val="ro-RO"/>
        </w:rPr>
        <w:t>, Inovare şi Transfer Tehnologic (</w:t>
      </w:r>
      <w:r w:rsidR="00BA1910" w:rsidRPr="00C950B1">
        <w:rPr>
          <w:rFonts w:ascii="Times New Roman" w:hAnsi="Times New Roman" w:cs="Times New Roman"/>
          <w:i/>
          <w:sz w:val="26"/>
          <w:szCs w:val="26"/>
          <w:lang w:val="ro-RO"/>
        </w:rPr>
        <w:t>în continuare</w:t>
      </w:r>
      <w:r w:rsidR="00BA1910" w:rsidRPr="00C950B1">
        <w:rPr>
          <w:rFonts w:ascii="Times New Roman" w:hAnsi="Times New Roman" w:cs="Times New Roman"/>
          <w:sz w:val="26"/>
          <w:szCs w:val="26"/>
          <w:lang w:val="ro-RO"/>
        </w:rPr>
        <w:t xml:space="preserve"> - ANCDITT). Una din funcţiile de bază a ANCDITT va fi îndeplinirea atribuţiilor legate de procesele de finanţare a instituţiilor în domeniile CD şi ITT. Alocaţiile financiare bugetare vor fi prevăzute pentru două fonduri - Fondul pentru cercetare-dezvoltare (</w:t>
      </w:r>
      <w:r w:rsidR="00BA1910" w:rsidRPr="00C950B1">
        <w:rPr>
          <w:rFonts w:ascii="Times New Roman" w:hAnsi="Times New Roman" w:cs="Times New Roman"/>
          <w:i/>
          <w:sz w:val="26"/>
          <w:szCs w:val="26"/>
          <w:lang w:val="ro-RO"/>
        </w:rPr>
        <w:t>în continuare</w:t>
      </w:r>
      <w:r w:rsidR="00BA1910" w:rsidRPr="00C950B1">
        <w:rPr>
          <w:rFonts w:ascii="Times New Roman" w:hAnsi="Times New Roman" w:cs="Times New Roman"/>
          <w:sz w:val="26"/>
          <w:szCs w:val="26"/>
          <w:lang w:val="ro-RO"/>
        </w:rPr>
        <w:t xml:space="preserve"> -  Fondul CD) şi Fondul pentru inovare şi transfer tehnologic (</w:t>
      </w:r>
      <w:r w:rsidR="00BA1910" w:rsidRPr="00C950B1">
        <w:rPr>
          <w:rFonts w:ascii="Times New Roman" w:hAnsi="Times New Roman" w:cs="Times New Roman"/>
          <w:i/>
          <w:sz w:val="26"/>
          <w:szCs w:val="26"/>
          <w:lang w:val="ro-RO"/>
        </w:rPr>
        <w:t xml:space="preserve">în continuare </w:t>
      </w:r>
      <w:r w:rsidR="00BA1910" w:rsidRPr="00C950B1">
        <w:rPr>
          <w:rFonts w:ascii="Times New Roman" w:hAnsi="Times New Roman" w:cs="Times New Roman"/>
          <w:sz w:val="26"/>
          <w:szCs w:val="26"/>
          <w:lang w:val="ro-RO"/>
        </w:rPr>
        <w:t>-   Fondul ITT),  administrarea cărora se va efectua de către Consiliul de administrare a Fondului CD şi Fondului IT  (în continuare – Consiliul de administrare) ce urmează  să fie creat. Componenţa Consiliului de administrare va permite luare</w:t>
      </w:r>
      <w:r w:rsidR="00BA1910">
        <w:rPr>
          <w:rFonts w:ascii="Times New Roman" w:hAnsi="Times New Roman" w:cs="Times New Roman"/>
          <w:sz w:val="26"/>
          <w:szCs w:val="26"/>
          <w:lang w:val="ro-RO"/>
        </w:rPr>
        <w:t xml:space="preserve">a </w:t>
      </w:r>
      <w:r w:rsidR="00BA1910" w:rsidRPr="00C950B1">
        <w:rPr>
          <w:rFonts w:ascii="Times New Roman" w:hAnsi="Times New Roman" w:cs="Times New Roman"/>
          <w:sz w:val="26"/>
          <w:szCs w:val="26"/>
          <w:lang w:val="ro-RO"/>
        </w:rPr>
        <w:t xml:space="preserve"> imparţială a deciziilor.  </w:t>
      </w:r>
    </w:p>
    <w:p w:rsidR="00BA1910" w:rsidRDefault="00BA1910" w:rsidP="00BA1910">
      <w:pPr>
        <w:spacing w:after="0"/>
        <w:ind w:firstLine="708"/>
        <w:jc w:val="both"/>
        <w:rPr>
          <w:rFonts w:ascii="Times New Roman" w:hAnsi="Times New Roman" w:cs="Times New Roman"/>
          <w:sz w:val="26"/>
          <w:szCs w:val="26"/>
          <w:lang w:val="ro-RO"/>
        </w:rPr>
      </w:pPr>
      <w:r w:rsidRPr="00C950B1">
        <w:rPr>
          <w:rFonts w:ascii="Times New Roman" w:hAnsi="Times New Roman" w:cs="Times New Roman"/>
          <w:sz w:val="26"/>
          <w:szCs w:val="26"/>
          <w:lang w:val="ro-RO"/>
        </w:rPr>
        <w:t>ANCDITT, prin intermediul aparatului administrativ</w:t>
      </w:r>
      <w:r>
        <w:rPr>
          <w:rFonts w:ascii="Times New Roman" w:hAnsi="Times New Roman" w:cs="Times New Roman"/>
          <w:sz w:val="26"/>
          <w:szCs w:val="26"/>
          <w:lang w:val="ro-RO"/>
        </w:rPr>
        <w:t>,</w:t>
      </w:r>
      <w:r w:rsidRPr="00C950B1">
        <w:rPr>
          <w:rFonts w:ascii="Times New Roman" w:hAnsi="Times New Roman" w:cs="Times New Roman"/>
          <w:sz w:val="26"/>
          <w:szCs w:val="26"/>
          <w:lang w:val="ro-RO"/>
        </w:rPr>
        <w:t xml:space="preserve"> </w:t>
      </w:r>
      <w:r>
        <w:rPr>
          <w:rFonts w:ascii="Times New Roman" w:hAnsi="Times New Roman" w:cs="Times New Roman"/>
          <w:sz w:val="26"/>
          <w:szCs w:val="26"/>
          <w:lang w:val="ro-RO"/>
        </w:rPr>
        <w:t xml:space="preserve">va lansa concursurile pentru selectarea programelor şi proiectelor, </w:t>
      </w:r>
      <w:r w:rsidRPr="00C950B1">
        <w:rPr>
          <w:rFonts w:ascii="Times New Roman" w:hAnsi="Times New Roman" w:cs="Times New Roman"/>
          <w:sz w:val="26"/>
          <w:szCs w:val="26"/>
          <w:lang w:val="ro-RO"/>
        </w:rPr>
        <w:t xml:space="preserve">va înregistra propunerile de proiecte şi programe în domeniile  CD şi ITT prezentate pentru participare la concurs în scopul finanţării şi va decide în privinţa expertizării  acestora. De asemenea, ANCDITT va elabora </w:t>
      </w:r>
      <w:r>
        <w:rPr>
          <w:rFonts w:ascii="Times New Roman" w:hAnsi="Times New Roman" w:cs="Times New Roman"/>
          <w:sz w:val="26"/>
          <w:szCs w:val="26"/>
          <w:lang w:val="ro-RO"/>
        </w:rPr>
        <w:t xml:space="preserve">propriile proiecte </w:t>
      </w:r>
      <w:r w:rsidRPr="00C950B1">
        <w:rPr>
          <w:rFonts w:ascii="Times New Roman" w:hAnsi="Times New Roman" w:cs="Times New Roman"/>
          <w:sz w:val="26"/>
          <w:szCs w:val="26"/>
          <w:lang w:val="ro-RO"/>
        </w:rPr>
        <w:t xml:space="preserve">şi va examina proiectele prezentate de instituţiile interesate  privind finanţarea instituţională a organizaţiilor din sfera CD şi ITT şi le va înainta Consiliului de administrare pentru aprobare. </w:t>
      </w:r>
    </w:p>
    <w:p w:rsidR="00BA1910" w:rsidRPr="00C950B1" w:rsidRDefault="00BA1910" w:rsidP="00BA1910">
      <w:pPr>
        <w:spacing w:after="0"/>
        <w:ind w:firstLine="708"/>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În baza programelor şi proiectelor selectate de către Consiliul de administrare şi a deciziilor acestuia, </w:t>
      </w:r>
      <w:r w:rsidRPr="00C950B1">
        <w:rPr>
          <w:rFonts w:ascii="Times New Roman" w:hAnsi="Times New Roman" w:cs="Times New Roman"/>
          <w:sz w:val="26"/>
          <w:szCs w:val="26"/>
          <w:lang w:val="ro-RO"/>
        </w:rPr>
        <w:t>ANCDITT</w:t>
      </w:r>
      <w:r>
        <w:rPr>
          <w:rFonts w:ascii="Times New Roman" w:hAnsi="Times New Roman" w:cs="Times New Roman"/>
          <w:sz w:val="26"/>
          <w:szCs w:val="26"/>
          <w:lang w:val="ro-RO"/>
        </w:rPr>
        <w:t xml:space="preserve"> va </w:t>
      </w:r>
      <w:r w:rsidRPr="00C950B1">
        <w:rPr>
          <w:rFonts w:ascii="Times New Roman" w:hAnsi="Times New Roman" w:cs="Times New Roman"/>
          <w:sz w:val="26"/>
          <w:szCs w:val="26"/>
          <w:lang w:val="ro-RO"/>
        </w:rPr>
        <w:t>elabora propuneri pentru proiectul bugetului de stat privind finanţarea domeniilor vizate, care v</w:t>
      </w:r>
      <w:r>
        <w:rPr>
          <w:rFonts w:ascii="Times New Roman" w:hAnsi="Times New Roman" w:cs="Times New Roman"/>
          <w:sz w:val="26"/>
          <w:szCs w:val="26"/>
          <w:lang w:val="ro-RO"/>
        </w:rPr>
        <w:t>or</w:t>
      </w:r>
      <w:r w:rsidRPr="00C950B1">
        <w:rPr>
          <w:rFonts w:ascii="Times New Roman" w:hAnsi="Times New Roman" w:cs="Times New Roman"/>
          <w:sz w:val="26"/>
          <w:szCs w:val="26"/>
          <w:lang w:val="ro-RO"/>
        </w:rPr>
        <w:t xml:space="preserve"> fi prezentat</w:t>
      </w:r>
      <w:r>
        <w:rPr>
          <w:rFonts w:ascii="Times New Roman" w:hAnsi="Times New Roman" w:cs="Times New Roman"/>
          <w:sz w:val="26"/>
          <w:szCs w:val="26"/>
          <w:lang w:val="ro-RO"/>
        </w:rPr>
        <w:t>e</w:t>
      </w:r>
      <w:r w:rsidRPr="00C950B1">
        <w:rPr>
          <w:rFonts w:ascii="Times New Roman" w:hAnsi="Times New Roman" w:cs="Times New Roman"/>
          <w:sz w:val="26"/>
          <w:szCs w:val="26"/>
          <w:lang w:val="ro-RO"/>
        </w:rPr>
        <w:t xml:space="preserve"> Ministerului Finanţelor.</w:t>
      </w:r>
    </w:p>
    <w:p w:rsidR="00BA1910" w:rsidRPr="00C950B1" w:rsidRDefault="00BA1910" w:rsidP="00BA1910">
      <w:pPr>
        <w:spacing w:after="0"/>
        <w:ind w:firstLine="708"/>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Proiectul legii mai prevede, că </w:t>
      </w:r>
      <w:r w:rsidRPr="00C950B1">
        <w:rPr>
          <w:rFonts w:ascii="Times New Roman" w:hAnsi="Times New Roman" w:cs="Times New Roman"/>
          <w:sz w:val="26"/>
          <w:szCs w:val="26"/>
          <w:lang w:val="ro-RO"/>
        </w:rPr>
        <w:t xml:space="preserve">ANCDITT, prin intermediul Comisiei de evaluare externă şi </w:t>
      </w:r>
      <w:r>
        <w:rPr>
          <w:rFonts w:ascii="Times New Roman" w:hAnsi="Times New Roman" w:cs="Times New Roman"/>
          <w:sz w:val="26"/>
          <w:szCs w:val="26"/>
          <w:lang w:val="ro-RO"/>
        </w:rPr>
        <w:t>acreditare</w:t>
      </w:r>
      <w:r w:rsidRPr="00C950B1">
        <w:rPr>
          <w:rFonts w:ascii="Times New Roman" w:hAnsi="Times New Roman" w:cs="Times New Roman"/>
          <w:sz w:val="26"/>
          <w:szCs w:val="26"/>
          <w:lang w:val="ro-RO"/>
        </w:rPr>
        <w:t xml:space="preserve">, va  organiza evaluarea în vederea </w:t>
      </w:r>
      <w:r>
        <w:rPr>
          <w:rFonts w:ascii="Times New Roman" w:hAnsi="Times New Roman" w:cs="Times New Roman"/>
          <w:sz w:val="26"/>
          <w:szCs w:val="26"/>
          <w:lang w:val="ro-RO"/>
        </w:rPr>
        <w:t>acredit</w:t>
      </w:r>
      <w:r w:rsidRPr="00C950B1">
        <w:rPr>
          <w:rFonts w:ascii="Times New Roman" w:hAnsi="Times New Roman" w:cs="Times New Roman"/>
          <w:sz w:val="26"/>
          <w:szCs w:val="26"/>
          <w:lang w:val="ro-RO"/>
        </w:rPr>
        <w:t>ării a organizaţiilor din domeniile CD şi ITT,</w:t>
      </w:r>
      <w:r>
        <w:rPr>
          <w:rFonts w:ascii="Times New Roman" w:hAnsi="Times New Roman" w:cs="Times New Roman"/>
          <w:sz w:val="28"/>
          <w:szCs w:val="28"/>
          <w:lang w:val="ro-RO"/>
        </w:rPr>
        <w:t xml:space="preserve"> cu </w:t>
      </w:r>
      <w:r w:rsidRPr="00C950B1">
        <w:rPr>
          <w:rFonts w:ascii="Times New Roman" w:hAnsi="Times New Roman" w:cs="Times New Roman"/>
          <w:sz w:val="26"/>
          <w:szCs w:val="26"/>
          <w:lang w:val="ro-RO"/>
        </w:rPr>
        <w:t xml:space="preserve">excepţia </w:t>
      </w:r>
      <w:r w:rsidR="005709AB">
        <w:rPr>
          <w:rFonts w:ascii="Times New Roman" w:hAnsi="Times New Roman" w:cs="Times New Roman"/>
          <w:sz w:val="26"/>
          <w:szCs w:val="26"/>
          <w:lang w:val="ro-RO"/>
        </w:rPr>
        <w:t>i</w:t>
      </w:r>
      <w:r w:rsidRPr="00C950B1">
        <w:rPr>
          <w:rFonts w:ascii="Times New Roman" w:hAnsi="Times New Roman" w:cs="Times New Roman"/>
          <w:sz w:val="26"/>
          <w:szCs w:val="26"/>
          <w:lang w:val="ro-RO"/>
        </w:rPr>
        <w:t xml:space="preserve">nstituţiilor superioare de </w:t>
      </w:r>
      <w:proofErr w:type="spellStart"/>
      <w:r w:rsidRPr="00C950B1">
        <w:rPr>
          <w:rFonts w:ascii="Times New Roman" w:hAnsi="Times New Roman" w:cs="Times New Roman"/>
          <w:sz w:val="26"/>
          <w:szCs w:val="26"/>
          <w:lang w:val="ro-RO"/>
        </w:rPr>
        <w:t>învăţămînt</w:t>
      </w:r>
      <w:proofErr w:type="spellEnd"/>
      <w:r w:rsidRPr="00C950B1">
        <w:rPr>
          <w:rFonts w:ascii="Times New Roman" w:hAnsi="Times New Roman" w:cs="Times New Roman"/>
          <w:sz w:val="26"/>
          <w:szCs w:val="26"/>
          <w:lang w:val="ro-RO"/>
        </w:rPr>
        <w:t xml:space="preserve">, care vor fi evaluate şi </w:t>
      </w:r>
      <w:r>
        <w:rPr>
          <w:rFonts w:ascii="Times New Roman" w:hAnsi="Times New Roman" w:cs="Times New Roman"/>
          <w:sz w:val="26"/>
          <w:szCs w:val="26"/>
          <w:lang w:val="ro-RO"/>
        </w:rPr>
        <w:t>acredit</w:t>
      </w:r>
      <w:r w:rsidRPr="00C950B1">
        <w:rPr>
          <w:rFonts w:ascii="Times New Roman" w:hAnsi="Times New Roman" w:cs="Times New Roman"/>
          <w:sz w:val="26"/>
          <w:szCs w:val="26"/>
          <w:lang w:val="ro-RO"/>
        </w:rPr>
        <w:t>ate de</w:t>
      </w:r>
      <w:r>
        <w:rPr>
          <w:rFonts w:ascii="Times New Roman" w:hAnsi="Times New Roman" w:cs="Times New Roman"/>
          <w:sz w:val="28"/>
          <w:szCs w:val="28"/>
          <w:lang w:val="ro-RO"/>
        </w:rPr>
        <w:t xml:space="preserve"> </w:t>
      </w:r>
      <w:r w:rsidRPr="00C950B1">
        <w:rPr>
          <w:rFonts w:ascii="Times New Roman" w:hAnsi="Times New Roman" w:cs="Times New Roman"/>
          <w:sz w:val="26"/>
          <w:szCs w:val="26"/>
          <w:lang w:val="ro-RO"/>
        </w:rPr>
        <w:t xml:space="preserve">către Agenţia Naţională de Asigurare a Calităţii în </w:t>
      </w:r>
      <w:proofErr w:type="spellStart"/>
      <w:r w:rsidRPr="00C950B1">
        <w:rPr>
          <w:rFonts w:ascii="Times New Roman" w:hAnsi="Times New Roman" w:cs="Times New Roman"/>
          <w:sz w:val="26"/>
          <w:szCs w:val="26"/>
          <w:lang w:val="ro-RO"/>
        </w:rPr>
        <w:t>Învăţămîntul</w:t>
      </w:r>
      <w:proofErr w:type="spellEnd"/>
      <w:r w:rsidRPr="00C950B1">
        <w:rPr>
          <w:rFonts w:ascii="Times New Roman" w:hAnsi="Times New Roman" w:cs="Times New Roman"/>
          <w:sz w:val="26"/>
          <w:szCs w:val="26"/>
          <w:lang w:val="ro-RO"/>
        </w:rPr>
        <w:t xml:space="preserve"> Profesional (ANACIP)</w:t>
      </w:r>
      <w:r>
        <w:rPr>
          <w:rFonts w:ascii="Times New Roman" w:hAnsi="Times New Roman" w:cs="Times New Roman"/>
          <w:sz w:val="26"/>
          <w:szCs w:val="26"/>
          <w:lang w:val="ro-RO"/>
        </w:rPr>
        <w:t xml:space="preserve"> sau de către o altă agenţie de evaluare a calităţii, înscrisă în Registrul European pentru Asigurarea Calităţii în </w:t>
      </w:r>
      <w:proofErr w:type="spellStart"/>
      <w:r>
        <w:rPr>
          <w:rFonts w:ascii="Times New Roman" w:hAnsi="Times New Roman" w:cs="Times New Roman"/>
          <w:sz w:val="26"/>
          <w:szCs w:val="26"/>
          <w:lang w:val="ro-RO"/>
        </w:rPr>
        <w:t>Învăţămîntul</w:t>
      </w:r>
      <w:proofErr w:type="spellEnd"/>
      <w:r>
        <w:rPr>
          <w:rFonts w:ascii="Times New Roman" w:hAnsi="Times New Roman" w:cs="Times New Roman"/>
          <w:sz w:val="26"/>
          <w:szCs w:val="26"/>
          <w:lang w:val="ro-RO"/>
        </w:rPr>
        <w:t xml:space="preserve"> Superior (EQAR)</w:t>
      </w:r>
      <w:r w:rsidRPr="00C950B1">
        <w:rPr>
          <w:rFonts w:ascii="Times New Roman" w:hAnsi="Times New Roman" w:cs="Times New Roman"/>
          <w:sz w:val="26"/>
          <w:szCs w:val="26"/>
          <w:lang w:val="ro-RO"/>
        </w:rPr>
        <w:t xml:space="preserve">. Astfel, va </w:t>
      </w:r>
      <w:r>
        <w:rPr>
          <w:rFonts w:ascii="Times New Roman" w:hAnsi="Times New Roman" w:cs="Times New Roman"/>
          <w:sz w:val="26"/>
          <w:szCs w:val="26"/>
          <w:lang w:val="ro-RO"/>
        </w:rPr>
        <w:t>fi depăşită</w:t>
      </w:r>
      <w:r w:rsidRPr="00C950B1">
        <w:rPr>
          <w:rFonts w:ascii="Times New Roman" w:hAnsi="Times New Roman" w:cs="Times New Roman"/>
          <w:sz w:val="26"/>
          <w:szCs w:val="26"/>
          <w:lang w:val="ro-RO"/>
        </w:rPr>
        <w:t xml:space="preserve"> actuala situaţie </w:t>
      </w:r>
      <w:r w:rsidR="003561A3">
        <w:rPr>
          <w:rFonts w:ascii="Times New Roman" w:hAnsi="Times New Roman" w:cs="Times New Roman"/>
          <w:sz w:val="26"/>
          <w:szCs w:val="26"/>
          <w:lang w:val="ro-RO"/>
        </w:rPr>
        <w:t>în care</w:t>
      </w:r>
      <w:r w:rsidRPr="00C950B1">
        <w:rPr>
          <w:rFonts w:ascii="Times New Roman" w:hAnsi="Times New Roman" w:cs="Times New Roman"/>
          <w:sz w:val="26"/>
          <w:szCs w:val="26"/>
          <w:lang w:val="ro-RO"/>
        </w:rPr>
        <w:t xml:space="preserve"> instituţiile superioare de </w:t>
      </w:r>
      <w:proofErr w:type="spellStart"/>
      <w:r w:rsidRPr="00C950B1">
        <w:rPr>
          <w:rFonts w:ascii="Times New Roman" w:hAnsi="Times New Roman" w:cs="Times New Roman"/>
          <w:sz w:val="26"/>
          <w:szCs w:val="26"/>
          <w:lang w:val="ro-RO"/>
        </w:rPr>
        <w:t>învăţămînt</w:t>
      </w:r>
      <w:proofErr w:type="spellEnd"/>
      <w:r w:rsidRPr="00C950B1">
        <w:rPr>
          <w:rFonts w:ascii="Times New Roman" w:hAnsi="Times New Roman" w:cs="Times New Roman"/>
          <w:sz w:val="26"/>
          <w:szCs w:val="26"/>
          <w:lang w:val="ro-RO"/>
        </w:rPr>
        <w:t xml:space="preserve"> trebuie să treacă două evaluări şi acreditări, una -  organizată de către   ANACIP şi alta - organizată de către Consiliul Naţional pentru Atestare şi Acreditare.</w:t>
      </w:r>
    </w:p>
    <w:p w:rsidR="00BA1910" w:rsidRPr="00C950B1" w:rsidRDefault="00BA1910" w:rsidP="00BA1910">
      <w:pPr>
        <w:spacing w:after="0"/>
        <w:ind w:firstLine="708"/>
        <w:jc w:val="both"/>
        <w:rPr>
          <w:rFonts w:ascii="Times New Roman" w:hAnsi="Times New Roman" w:cs="Times New Roman"/>
          <w:sz w:val="26"/>
          <w:szCs w:val="26"/>
          <w:lang w:val="ro-RO"/>
        </w:rPr>
      </w:pPr>
      <w:r w:rsidRPr="00C950B1">
        <w:rPr>
          <w:rFonts w:ascii="Times New Roman" w:hAnsi="Times New Roman" w:cs="Times New Roman"/>
          <w:sz w:val="26"/>
          <w:szCs w:val="26"/>
          <w:lang w:val="ro-RO"/>
        </w:rPr>
        <w:t>ANCDITT va exercita şi alte atribuţii expuse în proiectul de lege şi Regulamentul ANCDITT</w:t>
      </w:r>
      <w:r>
        <w:rPr>
          <w:rFonts w:ascii="Times New Roman" w:hAnsi="Times New Roman" w:cs="Times New Roman"/>
          <w:sz w:val="26"/>
          <w:szCs w:val="26"/>
          <w:lang w:val="ro-RO"/>
        </w:rPr>
        <w:t xml:space="preserve"> care va fi elaborat în baza legi</w:t>
      </w:r>
      <w:r w:rsidR="009B2861">
        <w:rPr>
          <w:rFonts w:ascii="Times New Roman" w:hAnsi="Times New Roman" w:cs="Times New Roman"/>
          <w:sz w:val="26"/>
          <w:szCs w:val="26"/>
          <w:lang w:val="ro-RO"/>
        </w:rPr>
        <w:t>i</w:t>
      </w:r>
      <w:r w:rsidRPr="00C950B1">
        <w:rPr>
          <w:rFonts w:ascii="Times New Roman" w:hAnsi="Times New Roman" w:cs="Times New Roman"/>
          <w:sz w:val="26"/>
          <w:szCs w:val="26"/>
          <w:lang w:val="ro-RO"/>
        </w:rPr>
        <w:t>.</w:t>
      </w:r>
    </w:p>
    <w:p w:rsidR="00BA1910" w:rsidRPr="00C950B1" w:rsidRDefault="00BA1910" w:rsidP="00BA1910">
      <w:pPr>
        <w:spacing w:after="0"/>
        <w:ind w:firstLine="708"/>
        <w:jc w:val="both"/>
        <w:rPr>
          <w:rFonts w:ascii="Times New Roman" w:hAnsi="Times New Roman" w:cs="Times New Roman"/>
          <w:sz w:val="26"/>
          <w:szCs w:val="26"/>
          <w:lang w:val="ro-RO"/>
        </w:rPr>
      </w:pPr>
      <w:r w:rsidRPr="00C950B1">
        <w:rPr>
          <w:rFonts w:ascii="Times New Roman" w:hAnsi="Times New Roman" w:cs="Times New Roman"/>
          <w:sz w:val="26"/>
          <w:szCs w:val="26"/>
          <w:lang w:val="ro-RO"/>
        </w:rPr>
        <w:t xml:space="preserve">Pentru evaluarea şi atestarea cadrelor ştiinţifice şi ştiinţifico-didactice de înaltă calificare, conform proiectului legii în cauză,  va fi creat Consiliul Naţional pentru Atestare (CNA), subordonat Ministerului Educaţiei. </w:t>
      </w:r>
    </w:p>
    <w:p w:rsidR="00BA1910" w:rsidRPr="00C950B1" w:rsidRDefault="00BA1910" w:rsidP="00BA1910">
      <w:pPr>
        <w:spacing w:after="0"/>
        <w:ind w:firstLine="708"/>
        <w:jc w:val="both"/>
        <w:rPr>
          <w:sz w:val="26"/>
          <w:szCs w:val="26"/>
          <w:lang w:val="ro-RO"/>
        </w:rPr>
      </w:pPr>
      <w:r w:rsidRPr="00C950B1">
        <w:rPr>
          <w:rFonts w:ascii="Times New Roman" w:hAnsi="Times New Roman" w:cs="Times New Roman"/>
          <w:sz w:val="26"/>
          <w:szCs w:val="26"/>
          <w:lang w:val="ro-RO"/>
        </w:rPr>
        <w:t>În corespundere cu Strategia inovaţională, proiectul legii prevede crearea Consiliului interministerial pentru coordonarea politicilor în domeniile cercetare-dezvoltare, inovare şi transfer tehnologic (</w:t>
      </w:r>
      <w:r w:rsidRPr="00C950B1">
        <w:rPr>
          <w:rFonts w:ascii="Times New Roman" w:hAnsi="Times New Roman" w:cs="Times New Roman"/>
          <w:i/>
          <w:sz w:val="26"/>
          <w:szCs w:val="26"/>
          <w:lang w:val="ro-RO"/>
        </w:rPr>
        <w:t xml:space="preserve">în continuare </w:t>
      </w:r>
      <w:r w:rsidRPr="00C950B1">
        <w:rPr>
          <w:rFonts w:ascii="Times New Roman" w:hAnsi="Times New Roman" w:cs="Times New Roman"/>
          <w:sz w:val="26"/>
          <w:szCs w:val="26"/>
          <w:lang w:val="ro-RO"/>
        </w:rPr>
        <w:t xml:space="preserve">- Consiliul Interministerial). </w:t>
      </w:r>
    </w:p>
    <w:p w:rsidR="00BA1910" w:rsidRPr="00C950B1" w:rsidRDefault="00BA1910" w:rsidP="00BA1910">
      <w:pPr>
        <w:spacing w:after="0"/>
        <w:jc w:val="both"/>
        <w:rPr>
          <w:rFonts w:ascii="Times New Roman" w:hAnsi="Times New Roman" w:cs="Times New Roman"/>
          <w:sz w:val="26"/>
          <w:szCs w:val="26"/>
          <w:lang w:val="ro-RO"/>
        </w:rPr>
      </w:pPr>
      <w:r w:rsidRPr="00C950B1">
        <w:rPr>
          <w:rFonts w:ascii="Times New Roman" w:hAnsi="Times New Roman" w:cs="Times New Roman"/>
          <w:sz w:val="26"/>
          <w:szCs w:val="26"/>
          <w:lang w:val="ro-RO"/>
        </w:rPr>
        <w:lastRenderedPageBreak/>
        <w:t xml:space="preserve"> </w:t>
      </w:r>
      <w:r w:rsidRPr="00C950B1">
        <w:rPr>
          <w:rFonts w:ascii="Times New Roman" w:hAnsi="Times New Roman" w:cs="Times New Roman"/>
          <w:sz w:val="26"/>
          <w:szCs w:val="26"/>
          <w:lang w:val="ro-RO"/>
        </w:rPr>
        <w:tab/>
        <w:t>Consiliul Interministerial va coordona politicile în domeniile CD şi ITT, inclusiv va promova Programele de Stat şi proiectele de importanţă naţională în domeniile CD şi ITT, va propune Guvernului candidatur</w:t>
      </w:r>
      <w:r>
        <w:rPr>
          <w:rFonts w:ascii="Times New Roman" w:hAnsi="Times New Roman" w:cs="Times New Roman"/>
          <w:sz w:val="26"/>
          <w:szCs w:val="26"/>
          <w:lang w:val="ro-RO"/>
        </w:rPr>
        <w:t>ile</w:t>
      </w:r>
      <w:r w:rsidRPr="00C950B1">
        <w:rPr>
          <w:rFonts w:ascii="Times New Roman" w:hAnsi="Times New Roman" w:cs="Times New Roman"/>
          <w:sz w:val="26"/>
          <w:szCs w:val="26"/>
          <w:lang w:val="ro-RO"/>
        </w:rPr>
        <w:t xml:space="preserve"> pentru numirea în funcţiile de director </w:t>
      </w:r>
      <w:r>
        <w:rPr>
          <w:rFonts w:ascii="Times New Roman" w:hAnsi="Times New Roman" w:cs="Times New Roman"/>
          <w:sz w:val="26"/>
          <w:szCs w:val="26"/>
          <w:lang w:val="ro-RO"/>
        </w:rPr>
        <w:t xml:space="preserve">şi </w:t>
      </w:r>
      <w:proofErr w:type="spellStart"/>
      <w:r>
        <w:rPr>
          <w:rFonts w:ascii="Times New Roman" w:hAnsi="Times New Roman" w:cs="Times New Roman"/>
          <w:sz w:val="26"/>
          <w:szCs w:val="26"/>
          <w:lang w:val="ro-RO"/>
        </w:rPr>
        <w:t>vicedirector</w:t>
      </w:r>
      <w:proofErr w:type="spellEnd"/>
      <w:r>
        <w:rPr>
          <w:rFonts w:ascii="Times New Roman" w:hAnsi="Times New Roman" w:cs="Times New Roman"/>
          <w:sz w:val="26"/>
          <w:szCs w:val="26"/>
          <w:lang w:val="ro-RO"/>
        </w:rPr>
        <w:t xml:space="preserve"> </w:t>
      </w:r>
      <w:r w:rsidRPr="00C950B1">
        <w:rPr>
          <w:rFonts w:ascii="Times New Roman" w:hAnsi="Times New Roman" w:cs="Times New Roman"/>
          <w:sz w:val="26"/>
          <w:szCs w:val="26"/>
          <w:lang w:val="ro-RO"/>
        </w:rPr>
        <w:t xml:space="preserve">al  ANCDITT. În componenţa Consiliului interministerial vor fi incluse persoane cu funcţii de răspundere. </w:t>
      </w:r>
    </w:p>
    <w:p w:rsidR="00BA1910" w:rsidRPr="00C950B1" w:rsidRDefault="00BA1910" w:rsidP="00BA1910">
      <w:pPr>
        <w:spacing w:after="0"/>
        <w:jc w:val="both"/>
        <w:rPr>
          <w:rFonts w:ascii="Times New Roman" w:hAnsi="Times New Roman" w:cs="Times New Roman"/>
          <w:sz w:val="26"/>
          <w:szCs w:val="26"/>
          <w:lang w:val="ro-RO"/>
        </w:rPr>
      </w:pPr>
      <w:r>
        <w:rPr>
          <w:rFonts w:ascii="Times New Roman" w:hAnsi="Times New Roman" w:cs="Times New Roman"/>
          <w:sz w:val="28"/>
          <w:szCs w:val="28"/>
          <w:lang w:val="ro-RO"/>
        </w:rPr>
        <w:tab/>
      </w:r>
      <w:r w:rsidRPr="00C950B1">
        <w:rPr>
          <w:rFonts w:ascii="Times New Roman" w:hAnsi="Times New Roman" w:cs="Times New Roman"/>
          <w:sz w:val="26"/>
          <w:szCs w:val="26"/>
          <w:lang w:val="ro-RO"/>
        </w:rPr>
        <w:t>Codul cu privire la ştiinţă şi inovare în vigoare, practic, ignoră rolul ministerelor care au ca  funcţie de bază dezvoltarea  ramurilor respective ale economiei. Evident, că fără de aplicarea noilor cunoştinţe, noilor tehnologii, o dezvoltare adecvată nu poate fi asigurată. În acest context, proiectul legii prevede atribuirea ministerelor a funcţiei de elaborare a politicilor în domeniile CD şi ITT în ramurile care le administrează. Ministerului Economiei îi va reveni rolul de integrator al politicilor sectoriale, aşa cum prevede Strategia inovaţională.</w:t>
      </w:r>
    </w:p>
    <w:p w:rsidR="00BA1910" w:rsidRPr="003536DB" w:rsidRDefault="00BA1910" w:rsidP="00BA1910">
      <w:pPr>
        <w:pStyle w:val="20"/>
        <w:tabs>
          <w:tab w:val="left" w:pos="720"/>
        </w:tabs>
        <w:spacing w:before="0" w:after="0" w:line="240" w:lineRule="auto"/>
        <w:rPr>
          <w:sz w:val="26"/>
          <w:szCs w:val="26"/>
          <w:lang w:val="ro-RO"/>
        </w:rPr>
      </w:pPr>
      <w:r w:rsidRPr="00C950B1">
        <w:rPr>
          <w:sz w:val="26"/>
          <w:szCs w:val="26"/>
          <w:lang w:val="ro-RO"/>
        </w:rPr>
        <w:tab/>
        <w:t xml:space="preserve">Conform  Strategiei CD, AŞM trebuie să revină la statutul de coordonator al cercetărilor ştiinţifice fundamentale şi consultant ştiinţific al autorităţilor publice. În acest scop, conform proiectului legii, AŞM va fi reorganizată în  instituţie publică de interes naţional  </w:t>
      </w:r>
      <w:r w:rsidRPr="0007781C">
        <w:rPr>
          <w:sz w:val="26"/>
          <w:szCs w:val="26"/>
          <w:lang w:val="ro-RO"/>
        </w:rPr>
        <w:t>cu funcţiile de coordonare şi  promovare a activităţilor ştiinţifice, de consultare ştiinţifică a autorităţilor publice</w:t>
      </w:r>
      <w:r w:rsidRPr="00C950B1">
        <w:rPr>
          <w:b/>
          <w:sz w:val="26"/>
          <w:szCs w:val="26"/>
          <w:lang w:val="ro-RO"/>
        </w:rPr>
        <w:t xml:space="preserve">.  </w:t>
      </w:r>
    </w:p>
    <w:p w:rsidR="00BA1910" w:rsidRPr="003536DB" w:rsidRDefault="00BA1910" w:rsidP="00BA1910">
      <w:pPr>
        <w:spacing w:after="0"/>
        <w:ind w:firstLine="709"/>
        <w:jc w:val="both"/>
        <w:rPr>
          <w:rFonts w:ascii="Times New Roman" w:hAnsi="Times New Roman" w:cs="Times New Roman"/>
          <w:color w:val="000000" w:themeColor="text1"/>
          <w:sz w:val="26"/>
          <w:szCs w:val="26"/>
          <w:lang w:val="en-US"/>
        </w:rPr>
      </w:pPr>
      <w:r w:rsidRPr="003536DB">
        <w:rPr>
          <w:rFonts w:ascii="Times New Roman" w:hAnsi="Times New Roman" w:cs="Times New Roman"/>
          <w:color w:val="000000" w:themeColor="text1"/>
          <w:sz w:val="26"/>
          <w:szCs w:val="26"/>
          <w:lang w:val="en-US"/>
        </w:rPr>
        <w:t xml:space="preserve">Se </w:t>
      </w:r>
      <w:proofErr w:type="spellStart"/>
      <w:r w:rsidRPr="003536DB">
        <w:rPr>
          <w:rFonts w:ascii="Times New Roman" w:hAnsi="Times New Roman" w:cs="Times New Roman"/>
          <w:color w:val="000000" w:themeColor="text1"/>
          <w:sz w:val="26"/>
          <w:szCs w:val="26"/>
          <w:lang w:val="en-US"/>
        </w:rPr>
        <w:t>prevede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că</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Organul</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executiv</w:t>
      </w:r>
      <w:proofErr w:type="spellEnd"/>
      <w:r w:rsidRPr="003536DB">
        <w:rPr>
          <w:rFonts w:ascii="Times New Roman" w:hAnsi="Times New Roman" w:cs="Times New Roman"/>
          <w:color w:val="000000" w:themeColor="text1"/>
          <w:sz w:val="26"/>
          <w:szCs w:val="26"/>
          <w:lang w:val="en-US"/>
        </w:rPr>
        <w:t xml:space="preserve"> al AŞM </w:t>
      </w:r>
      <w:proofErr w:type="spellStart"/>
      <w:r w:rsidRPr="003536DB">
        <w:rPr>
          <w:rFonts w:ascii="Times New Roman" w:hAnsi="Times New Roman" w:cs="Times New Roman"/>
          <w:color w:val="000000" w:themeColor="text1"/>
          <w:sz w:val="26"/>
          <w:szCs w:val="26"/>
          <w:lang w:val="en-US"/>
        </w:rPr>
        <w:t>va</w:t>
      </w:r>
      <w:proofErr w:type="spellEnd"/>
      <w:r w:rsidRPr="003536DB">
        <w:rPr>
          <w:rFonts w:ascii="Times New Roman" w:hAnsi="Times New Roman" w:cs="Times New Roman"/>
          <w:color w:val="000000" w:themeColor="text1"/>
          <w:sz w:val="26"/>
          <w:szCs w:val="26"/>
          <w:lang w:val="en-US"/>
        </w:rPr>
        <w:t xml:space="preserve"> fi </w:t>
      </w:r>
      <w:r w:rsidRPr="003536DB">
        <w:rPr>
          <w:rFonts w:ascii="Times New Roman" w:hAnsi="Times New Roman" w:cs="Times New Roman"/>
          <w:sz w:val="26"/>
          <w:szCs w:val="26"/>
          <w:lang w:val="ro-RO"/>
        </w:rPr>
        <w:tab/>
      </w:r>
      <w:proofErr w:type="spellStart"/>
      <w:r w:rsidRPr="003536DB">
        <w:rPr>
          <w:rFonts w:ascii="Times New Roman" w:hAnsi="Times New Roman" w:cs="Times New Roman"/>
          <w:color w:val="000000" w:themeColor="text1"/>
          <w:sz w:val="26"/>
          <w:szCs w:val="26"/>
          <w:lang w:val="en-US"/>
        </w:rPr>
        <w:t>Prezidiul</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Academiei</w:t>
      </w:r>
      <w:proofErr w:type="spellEnd"/>
      <w:r w:rsidRPr="003536DB">
        <w:rPr>
          <w:rFonts w:ascii="Times New Roman" w:hAnsi="Times New Roman" w:cs="Times New Roman"/>
          <w:color w:val="000000" w:themeColor="text1"/>
          <w:sz w:val="26"/>
          <w:szCs w:val="26"/>
          <w:lang w:val="en-US"/>
        </w:rPr>
        <w:t xml:space="preserve"> de </w:t>
      </w:r>
      <w:proofErr w:type="spellStart"/>
      <w:r w:rsidRPr="003536DB">
        <w:rPr>
          <w:rFonts w:ascii="Times New Roman" w:hAnsi="Times New Roman" w:cs="Times New Roman"/>
          <w:color w:val="000000" w:themeColor="text1"/>
          <w:sz w:val="26"/>
          <w:szCs w:val="26"/>
          <w:lang w:val="en-US"/>
        </w:rPr>
        <w:t>Științe</w:t>
      </w:r>
      <w:proofErr w:type="spellEnd"/>
      <w:r w:rsidRPr="003536DB">
        <w:rPr>
          <w:rFonts w:ascii="Times New Roman" w:hAnsi="Times New Roman" w:cs="Times New Roman"/>
          <w:color w:val="000000" w:themeColor="text1"/>
          <w:sz w:val="26"/>
          <w:szCs w:val="26"/>
          <w:lang w:val="en-US"/>
        </w:rPr>
        <w:t xml:space="preserve">, </w:t>
      </w:r>
      <w:proofErr w:type="gramStart"/>
      <w:r w:rsidRPr="003536DB">
        <w:rPr>
          <w:rFonts w:ascii="Times New Roman" w:hAnsi="Times New Roman" w:cs="Times New Roman"/>
          <w:color w:val="000000" w:themeColor="text1"/>
          <w:sz w:val="26"/>
          <w:szCs w:val="26"/>
          <w:lang w:val="en-US"/>
        </w:rPr>
        <w:t xml:space="preserve">care  </w:t>
      </w:r>
      <w:proofErr w:type="spellStart"/>
      <w:r w:rsidRPr="003536DB">
        <w:rPr>
          <w:rFonts w:ascii="Times New Roman" w:hAnsi="Times New Roman" w:cs="Times New Roman"/>
          <w:color w:val="000000" w:themeColor="text1"/>
          <w:sz w:val="26"/>
          <w:szCs w:val="26"/>
          <w:lang w:val="en-US"/>
        </w:rPr>
        <w:t>va</w:t>
      </w:r>
      <w:proofErr w:type="spellEnd"/>
      <w:proofErr w:type="gram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activa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în</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baza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unui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regulament</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aprobat</w:t>
      </w:r>
      <w:proofErr w:type="spellEnd"/>
      <w:r w:rsidRPr="003536DB">
        <w:rPr>
          <w:rFonts w:ascii="Times New Roman" w:hAnsi="Times New Roman" w:cs="Times New Roman"/>
          <w:color w:val="000000" w:themeColor="text1"/>
          <w:sz w:val="26"/>
          <w:szCs w:val="26"/>
          <w:lang w:val="en-US"/>
        </w:rPr>
        <w:t xml:space="preserve"> de </w:t>
      </w:r>
      <w:proofErr w:type="spellStart"/>
      <w:r w:rsidRPr="003536DB">
        <w:rPr>
          <w:rFonts w:ascii="Times New Roman" w:hAnsi="Times New Roman" w:cs="Times New Roman"/>
          <w:color w:val="000000" w:themeColor="text1"/>
          <w:sz w:val="26"/>
          <w:szCs w:val="26"/>
          <w:lang w:val="en-US"/>
        </w:rPr>
        <w:t>Adunarea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generală</w:t>
      </w:r>
      <w:proofErr w:type="spellEnd"/>
      <w:r w:rsidRPr="003536DB">
        <w:rPr>
          <w:rFonts w:ascii="Times New Roman" w:hAnsi="Times New Roman" w:cs="Times New Roman"/>
          <w:color w:val="000000" w:themeColor="text1"/>
          <w:sz w:val="26"/>
          <w:szCs w:val="26"/>
          <w:lang w:val="en-US"/>
        </w:rPr>
        <w:t>,</w:t>
      </w:r>
      <w:r>
        <w:rPr>
          <w:rFonts w:ascii="Times New Roman" w:hAnsi="Times New Roman" w:cs="Times New Roman"/>
          <w:color w:val="000000" w:themeColor="text1"/>
          <w:sz w:val="28"/>
          <w:szCs w:val="28"/>
          <w:lang w:val="en-US"/>
        </w:rPr>
        <w:t xml:space="preserve"> </w:t>
      </w:r>
      <w:proofErr w:type="spellStart"/>
      <w:r w:rsidRPr="003536DB">
        <w:rPr>
          <w:rFonts w:ascii="Times New Roman" w:hAnsi="Times New Roman" w:cs="Times New Roman"/>
          <w:color w:val="000000" w:themeColor="text1"/>
          <w:sz w:val="26"/>
          <w:szCs w:val="26"/>
          <w:lang w:val="en-US"/>
        </w:rPr>
        <w:t>aceasta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fiind</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Organul</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reprezentativ</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suprem</w:t>
      </w:r>
      <w:proofErr w:type="spellEnd"/>
      <w:r w:rsidRPr="003536DB">
        <w:rPr>
          <w:rFonts w:ascii="Times New Roman" w:hAnsi="Times New Roman" w:cs="Times New Roman"/>
          <w:color w:val="000000" w:themeColor="text1"/>
          <w:sz w:val="26"/>
          <w:szCs w:val="26"/>
          <w:lang w:val="en-US"/>
        </w:rPr>
        <w:t xml:space="preserve"> al AŞM. </w:t>
      </w:r>
      <w:proofErr w:type="spellStart"/>
      <w:r w:rsidRPr="003536DB">
        <w:rPr>
          <w:rFonts w:ascii="Times New Roman" w:hAnsi="Times New Roman" w:cs="Times New Roman"/>
          <w:color w:val="000000" w:themeColor="text1"/>
          <w:sz w:val="26"/>
          <w:szCs w:val="26"/>
          <w:lang w:val="en-US"/>
        </w:rPr>
        <w:t>Adunarea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Generală</w:t>
      </w:r>
      <w:proofErr w:type="spellEnd"/>
      <w:r w:rsidRPr="003536DB">
        <w:rPr>
          <w:rFonts w:ascii="Times New Roman" w:hAnsi="Times New Roman" w:cs="Times New Roman"/>
          <w:color w:val="000000" w:themeColor="text1"/>
          <w:sz w:val="26"/>
          <w:szCs w:val="26"/>
          <w:lang w:val="en-US"/>
        </w:rPr>
        <w:t xml:space="preserve"> </w:t>
      </w:r>
      <w:proofErr w:type="spellStart"/>
      <w:proofErr w:type="gramStart"/>
      <w:r w:rsidRPr="003536DB">
        <w:rPr>
          <w:rFonts w:ascii="Times New Roman" w:hAnsi="Times New Roman" w:cs="Times New Roman"/>
          <w:color w:val="000000" w:themeColor="text1"/>
          <w:sz w:val="26"/>
          <w:szCs w:val="26"/>
          <w:lang w:val="en-US"/>
        </w:rPr>
        <w:t>va</w:t>
      </w:r>
      <w:proofErr w:type="spellEnd"/>
      <w:proofErr w:type="gram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întruni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membrii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secţiilor</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ştiinţifice</w:t>
      </w:r>
      <w:proofErr w:type="spellEnd"/>
      <w:r w:rsidRPr="003536DB">
        <w:rPr>
          <w:rFonts w:ascii="Times New Roman" w:hAnsi="Times New Roman" w:cs="Times New Roman"/>
          <w:color w:val="000000" w:themeColor="text1"/>
          <w:sz w:val="26"/>
          <w:szCs w:val="26"/>
          <w:lang w:val="en-US"/>
        </w:rPr>
        <w:t>.</w:t>
      </w:r>
    </w:p>
    <w:p w:rsidR="00BA1910" w:rsidRPr="003536DB" w:rsidRDefault="00BA1910" w:rsidP="00BA1910">
      <w:pPr>
        <w:spacing w:after="0"/>
        <w:ind w:firstLine="709"/>
        <w:jc w:val="both"/>
        <w:rPr>
          <w:rFonts w:ascii="Times New Roman" w:hAnsi="Times New Roman" w:cs="Times New Roman"/>
          <w:color w:val="000000" w:themeColor="text1"/>
          <w:sz w:val="26"/>
          <w:szCs w:val="26"/>
          <w:lang w:val="en-US"/>
        </w:rPr>
      </w:pPr>
      <w:proofErr w:type="spellStart"/>
      <w:proofErr w:type="gramStart"/>
      <w:r w:rsidRPr="003536DB">
        <w:rPr>
          <w:rFonts w:ascii="Times New Roman" w:hAnsi="Times New Roman" w:cs="Times New Roman"/>
          <w:color w:val="000000" w:themeColor="text1"/>
          <w:sz w:val="26"/>
          <w:szCs w:val="26"/>
          <w:lang w:val="en-US"/>
        </w:rPr>
        <w:t>Analizînd</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prevederile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actualului</w:t>
      </w:r>
      <w:proofErr w:type="spellEnd"/>
      <w:r w:rsidRPr="003536DB">
        <w:rPr>
          <w:rFonts w:ascii="Times New Roman" w:hAnsi="Times New Roman" w:cs="Times New Roman"/>
          <w:color w:val="000000" w:themeColor="text1"/>
          <w:sz w:val="26"/>
          <w:szCs w:val="26"/>
          <w:lang w:val="en-US"/>
        </w:rPr>
        <w:t xml:space="preserve"> Cod </w:t>
      </w:r>
      <w:proofErr w:type="spellStart"/>
      <w:r w:rsidRPr="003536DB">
        <w:rPr>
          <w:rFonts w:ascii="Times New Roman" w:hAnsi="Times New Roman" w:cs="Times New Roman"/>
          <w:color w:val="000000" w:themeColor="text1"/>
          <w:sz w:val="26"/>
          <w:szCs w:val="26"/>
          <w:lang w:val="en-US"/>
        </w:rPr>
        <w:t>constatăm</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că</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acesta</w:t>
      </w:r>
      <w:proofErr w:type="spellEnd"/>
      <w:r w:rsidRPr="003536DB">
        <w:rPr>
          <w:rFonts w:ascii="Times New Roman" w:hAnsi="Times New Roman" w:cs="Times New Roman"/>
          <w:color w:val="000000" w:themeColor="text1"/>
          <w:sz w:val="26"/>
          <w:szCs w:val="26"/>
          <w:lang w:val="en-US"/>
        </w:rPr>
        <w:t xml:space="preserve"> nu face </w:t>
      </w:r>
      <w:proofErr w:type="spellStart"/>
      <w:r w:rsidRPr="003536DB">
        <w:rPr>
          <w:rFonts w:ascii="Times New Roman" w:hAnsi="Times New Roman" w:cs="Times New Roman"/>
          <w:color w:val="000000" w:themeColor="text1"/>
          <w:sz w:val="26"/>
          <w:szCs w:val="26"/>
          <w:lang w:val="en-US"/>
        </w:rPr>
        <w:t>diferenţă</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între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domeniul</w:t>
      </w:r>
      <w:proofErr w:type="spellEnd"/>
      <w:r w:rsidRPr="003536DB">
        <w:rPr>
          <w:rFonts w:ascii="Times New Roman" w:hAnsi="Times New Roman" w:cs="Times New Roman"/>
          <w:color w:val="000000" w:themeColor="text1"/>
          <w:sz w:val="26"/>
          <w:szCs w:val="26"/>
          <w:lang w:val="en-US"/>
        </w:rPr>
        <w:t xml:space="preserve"> CD </w:t>
      </w:r>
      <w:proofErr w:type="spellStart"/>
      <w:r w:rsidR="003923A0">
        <w:rPr>
          <w:rFonts w:ascii="Times New Roman" w:hAnsi="Times New Roman" w:cs="Times New Roman"/>
          <w:color w:val="000000" w:themeColor="text1"/>
          <w:sz w:val="26"/>
          <w:szCs w:val="26"/>
          <w:lang w:val="en-US"/>
        </w:rPr>
        <w:t>şi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domeniul</w:t>
      </w:r>
      <w:proofErr w:type="spellEnd"/>
      <w:r w:rsidRPr="003536DB">
        <w:rPr>
          <w:rFonts w:ascii="Times New Roman" w:hAnsi="Times New Roman" w:cs="Times New Roman"/>
          <w:color w:val="000000" w:themeColor="text1"/>
          <w:sz w:val="26"/>
          <w:szCs w:val="26"/>
          <w:lang w:val="en-US"/>
        </w:rPr>
        <w:t xml:space="preserve"> ITT.</w:t>
      </w:r>
      <w:proofErr w:type="gramEnd"/>
      <w:r w:rsidRPr="003536DB">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D</w:t>
      </w:r>
      <w:r w:rsidRPr="003536DB">
        <w:rPr>
          <w:rFonts w:ascii="Times New Roman" w:hAnsi="Times New Roman" w:cs="Times New Roman"/>
          <w:color w:val="000000" w:themeColor="text1"/>
          <w:sz w:val="26"/>
          <w:szCs w:val="26"/>
          <w:lang w:val="en-US"/>
        </w:rPr>
        <w:t>ivizare</w:t>
      </w:r>
      <w:r>
        <w:rPr>
          <w:rFonts w:ascii="Times New Roman" w:hAnsi="Times New Roman" w:cs="Times New Roman"/>
          <w:color w:val="000000" w:themeColor="text1"/>
          <w:sz w:val="26"/>
          <w:szCs w:val="26"/>
          <w:lang w:val="en-US"/>
        </w:rPr>
        <w:t>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clară</w:t>
      </w:r>
      <w:proofErr w:type="spellEnd"/>
      <w:r w:rsidRPr="003536DB">
        <w:rPr>
          <w:rFonts w:ascii="Times New Roman" w:hAnsi="Times New Roman" w:cs="Times New Roman"/>
          <w:color w:val="000000" w:themeColor="text1"/>
          <w:sz w:val="26"/>
          <w:szCs w:val="26"/>
          <w:lang w:val="en-US"/>
        </w:rPr>
        <w:t xml:space="preserve"> a </w:t>
      </w:r>
      <w:proofErr w:type="spellStart"/>
      <w:r w:rsidRPr="003536DB">
        <w:rPr>
          <w:rFonts w:ascii="Times New Roman" w:hAnsi="Times New Roman" w:cs="Times New Roman"/>
          <w:color w:val="000000" w:themeColor="text1"/>
          <w:sz w:val="26"/>
          <w:szCs w:val="26"/>
          <w:lang w:val="en-US"/>
        </w:rPr>
        <w:t>tipurilor</w:t>
      </w:r>
      <w:proofErr w:type="spellEnd"/>
      <w:r w:rsidRPr="003536DB">
        <w:rPr>
          <w:rFonts w:ascii="Times New Roman" w:hAnsi="Times New Roman" w:cs="Times New Roman"/>
          <w:color w:val="000000" w:themeColor="text1"/>
          <w:sz w:val="26"/>
          <w:szCs w:val="26"/>
          <w:lang w:val="en-US"/>
        </w:rPr>
        <w:t xml:space="preserve"> de </w:t>
      </w:r>
      <w:proofErr w:type="spellStart"/>
      <w:r w:rsidRPr="003536DB">
        <w:rPr>
          <w:rFonts w:ascii="Times New Roman" w:hAnsi="Times New Roman" w:cs="Times New Roman"/>
          <w:color w:val="000000" w:themeColor="text1"/>
          <w:sz w:val="26"/>
          <w:szCs w:val="26"/>
          <w:lang w:val="en-US"/>
        </w:rPr>
        <w:t>programe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şi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proiecte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respectiv</w:t>
      </w:r>
      <w:proofErr w:type="spellEnd"/>
      <w:r w:rsidRPr="003536DB">
        <w:rPr>
          <w:rFonts w:ascii="Times New Roman" w:hAnsi="Times New Roman" w:cs="Times New Roman"/>
          <w:color w:val="000000" w:themeColor="text1"/>
          <w:sz w:val="26"/>
          <w:szCs w:val="26"/>
          <w:lang w:val="en-US"/>
        </w:rPr>
        <w:t xml:space="preserve">, din </w:t>
      </w:r>
      <w:proofErr w:type="spellStart"/>
      <w:r w:rsidRPr="003536DB">
        <w:rPr>
          <w:rFonts w:ascii="Times New Roman" w:hAnsi="Times New Roman" w:cs="Times New Roman"/>
          <w:color w:val="000000" w:themeColor="text1"/>
          <w:sz w:val="26"/>
          <w:szCs w:val="26"/>
          <w:lang w:val="en-US"/>
        </w:rPr>
        <w:t>domeniul</w:t>
      </w:r>
      <w:proofErr w:type="spellEnd"/>
      <w:r w:rsidRPr="003536DB">
        <w:rPr>
          <w:rFonts w:ascii="Times New Roman" w:hAnsi="Times New Roman" w:cs="Times New Roman"/>
          <w:color w:val="000000" w:themeColor="text1"/>
          <w:sz w:val="26"/>
          <w:szCs w:val="26"/>
          <w:lang w:val="en-US"/>
        </w:rPr>
        <w:t xml:space="preserve"> CD </w:t>
      </w:r>
      <w:proofErr w:type="spellStart"/>
      <w:r w:rsidRPr="003536DB">
        <w:rPr>
          <w:rFonts w:ascii="Times New Roman" w:hAnsi="Times New Roman" w:cs="Times New Roman"/>
          <w:color w:val="000000" w:themeColor="text1"/>
          <w:sz w:val="26"/>
          <w:szCs w:val="26"/>
          <w:lang w:val="en-US"/>
        </w:rPr>
        <w:t>şi</w:t>
      </w:r>
      <w:proofErr w:type="spellEnd"/>
      <w:r w:rsidRPr="003536DB">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en-US"/>
        </w:rPr>
        <w:t xml:space="preserve">din </w:t>
      </w:r>
      <w:proofErr w:type="spellStart"/>
      <w:r w:rsidRPr="003536DB">
        <w:rPr>
          <w:rFonts w:ascii="Times New Roman" w:hAnsi="Times New Roman" w:cs="Times New Roman"/>
          <w:color w:val="000000" w:themeColor="text1"/>
          <w:sz w:val="26"/>
          <w:szCs w:val="26"/>
          <w:lang w:val="en-US"/>
        </w:rPr>
        <w:t>domeniul</w:t>
      </w:r>
      <w:proofErr w:type="spellEnd"/>
      <w:r w:rsidRPr="003536DB">
        <w:rPr>
          <w:rFonts w:ascii="Times New Roman" w:hAnsi="Times New Roman" w:cs="Times New Roman"/>
          <w:color w:val="000000" w:themeColor="text1"/>
          <w:sz w:val="26"/>
          <w:szCs w:val="26"/>
          <w:lang w:val="en-US"/>
        </w:rPr>
        <w:t xml:space="preserve"> ITT, </w:t>
      </w:r>
      <w:proofErr w:type="spellStart"/>
      <w:r w:rsidRPr="003536DB">
        <w:rPr>
          <w:rFonts w:ascii="Times New Roman" w:hAnsi="Times New Roman" w:cs="Times New Roman"/>
          <w:color w:val="000000" w:themeColor="text1"/>
          <w:sz w:val="26"/>
          <w:szCs w:val="26"/>
          <w:lang w:val="en-US"/>
        </w:rPr>
        <w:t>va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permite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direcţionarea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mijloacelor</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financiare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bugetare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pe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domenii</w:t>
      </w:r>
      <w:proofErr w:type="spellEnd"/>
      <w:r w:rsidRPr="003536DB">
        <w:rPr>
          <w:rFonts w:ascii="Times New Roman" w:hAnsi="Times New Roman" w:cs="Times New Roman"/>
          <w:color w:val="000000" w:themeColor="text1"/>
          <w:sz w:val="26"/>
          <w:szCs w:val="26"/>
          <w:lang w:val="en-US"/>
        </w:rPr>
        <w:t xml:space="preserve"> concrete </w:t>
      </w:r>
      <w:proofErr w:type="spellStart"/>
      <w:r w:rsidRPr="003536DB">
        <w:rPr>
          <w:rFonts w:ascii="Times New Roman" w:hAnsi="Times New Roman" w:cs="Times New Roman"/>
          <w:color w:val="000000" w:themeColor="text1"/>
          <w:sz w:val="26"/>
          <w:szCs w:val="26"/>
          <w:lang w:val="en-US"/>
        </w:rPr>
        <w:t>şi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eliminarea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distorsiunilor</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actualmente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existente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în</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sistemul</w:t>
      </w:r>
      <w:proofErr w:type="spellEnd"/>
      <w:r w:rsidRPr="003536DB">
        <w:rPr>
          <w:rFonts w:ascii="Times New Roman" w:hAnsi="Times New Roman" w:cs="Times New Roman"/>
          <w:color w:val="000000" w:themeColor="text1"/>
          <w:sz w:val="26"/>
          <w:szCs w:val="26"/>
          <w:lang w:val="en-US"/>
        </w:rPr>
        <w:t xml:space="preserve"> de </w:t>
      </w:r>
      <w:proofErr w:type="spellStart"/>
      <w:r w:rsidRPr="003536DB">
        <w:rPr>
          <w:rFonts w:ascii="Times New Roman" w:hAnsi="Times New Roman" w:cs="Times New Roman"/>
          <w:color w:val="000000" w:themeColor="text1"/>
          <w:sz w:val="26"/>
          <w:szCs w:val="26"/>
          <w:lang w:val="en-US"/>
        </w:rPr>
        <w:t>finanţare</w:t>
      </w:r>
      <w:proofErr w:type="spellEnd"/>
      <w:r w:rsidRPr="003536DB">
        <w:rPr>
          <w:rFonts w:ascii="Times New Roman" w:hAnsi="Times New Roman" w:cs="Times New Roman"/>
          <w:color w:val="000000" w:themeColor="text1"/>
          <w:sz w:val="26"/>
          <w:szCs w:val="26"/>
          <w:lang w:val="en-US"/>
        </w:rPr>
        <w:t xml:space="preserve"> a </w:t>
      </w:r>
      <w:proofErr w:type="spellStart"/>
      <w:r w:rsidRPr="003536DB">
        <w:rPr>
          <w:rFonts w:ascii="Times New Roman" w:hAnsi="Times New Roman" w:cs="Times New Roman"/>
          <w:color w:val="000000" w:themeColor="text1"/>
          <w:sz w:val="26"/>
          <w:szCs w:val="26"/>
          <w:lang w:val="en-US"/>
        </w:rPr>
        <w:t>sferei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ştiinţei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şi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inovării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fapt</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menţionat</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mai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sus</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în</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prezenta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Notă</w:t>
      </w:r>
      <w:proofErr w:type="spellEnd"/>
      <w:r w:rsidRPr="003536DB">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Pentru</w:t>
      </w:r>
      <w:proofErr w:type="spellEnd"/>
      <w:r>
        <w:rPr>
          <w:rFonts w:ascii="Times New Roman" w:hAnsi="Times New Roman" w:cs="Times New Roman"/>
          <w:color w:val="000000" w:themeColor="text1"/>
          <w:sz w:val="26"/>
          <w:szCs w:val="26"/>
          <w:lang w:val="en-US"/>
        </w:rPr>
        <w:t xml:space="preserve"> a </w:t>
      </w:r>
      <w:proofErr w:type="spellStart"/>
      <w:r>
        <w:rPr>
          <w:rFonts w:ascii="Times New Roman" w:hAnsi="Times New Roman" w:cs="Times New Roman"/>
          <w:color w:val="000000" w:themeColor="text1"/>
          <w:sz w:val="26"/>
          <w:szCs w:val="26"/>
          <w:lang w:val="en-US"/>
        </w:rPr>
        <w:t>realiza</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acest</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obiectiv</w:t>
      </w:r>
      <w:proofErr w:type="spellEnd"/>
      <w:r>
        <w:rPr>
          <w:rFonts w:ascii="Times New Roman" w:hAnsi="Times New Roman" w:cs="Times New Roman"/>
          <w:color w:val="000000" w:themeColor="text1"/>
          <w:sz w:val="26"/>
          <w:szCs w:val="26"/>
          <w:lang w:val="en-US"/>
        </w:rPr>
        <w:t>,</w:t>
      </w:r>
      <w:r w:rsidRPr="003536DB">
        <w:rPr>
          <w:rFonts w:ascii="Times New Roman" w:hAnsi="Times New Roman" w:cs="Times New Roman"/>
          <w:color w:val="000000" w:themeColor="text1"/>
          <w:sz w:val="26"/>
          <w:szCs w:val="26"/>
          <w:lang w:val="en-US"/>
        </w:rPr>
        <w:t xml:space="preserve"> </w:t>
      </w:r>
      <w:proofErr w:type="spellStart"/>
      <w:proofErr w:type="gramStart"/>
      <w:r w:rsidRPr="003536DB">
        <w:rPr>
          <w:rFonts w:ascii="Times New Roman" w:hAnsi="Times New Roman" w:cs="Times New Roman"/>
          <w:color w:val="000000" w:themeColor="text1"/>
          <w:sz w:val="26"/>
          <w:szCs w:val="26"/>
          <w:lang w:val="en-US"/>
        </w:rPr>
        <w:t>este</w:t>
      </w:r>
      <w:proofErr w:type="spellEnd"/>
      <w:proofErr w:type="gram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necesară</w:t>
      </w:r>
      <w:proofErr w:type="spellEnd"/>
      <w:r w:rsidRPr="003536DB">
        <w:rPr>
          <w:rFonts w:ascii="Times New Roman" w:hAnsi="Times New Roman" w:cs="Times New Roman"/>
          <w:color w:val="000000" w:themeColor="text1"/>
          <w:sz w:val="26"/>
          <w:szCs w:val="26"/>
          <w:lang w:val="en-US"/>
        </w:rPr>
        <w:t xml:space="preserve"> o </w:t>
      </w:r>
      <w:proofErr w:type="spellStart"/>
      <w:r w:rsidRPr="003536DB">
        <w:rPr>
          <w:rFonts w:ascii="Times New Roman" w:hAnsi="Times New Roman" w:cs="Times New Roman"/>
          <w:color w:val="000000" w:themeColor="text1"/>
          <w:sz w:val="26"/>
          <w:szCs w:val="26"/>
          <w:lang w:val="en-US"/>
        </w:rPr>
        <w:t>modificare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esenţială</w:t>
      </w:r>
      <w:proofErr w:type="spellEnd"/>
      <w:r w:rsidRPr="003536DB">
        <w:rPr>
          <w:rFonts w:ascii="Times New Roman" w:hAnsi="Times New Roman" w:cs="Times New Roman"/>
          <w:color w:val="000000" w:themeColor="text1"/>
          <w:sz w:val="26"/>
          <w:szCs w:val="26"/>
          <w:lang w:val="en-US"/>
        </w:rPr>
        <w:t xml:space="preserve"> a </w:t>
      </w:r>
      <w:proofErr w:type="spellStart"/>
      <w:r w:rsidRPr="003536DB">
        <w:rPr>
          <w:rFonts w:ascii="Times New Roman" w:hAnsi="Times New Roman" w:cs="Times New Roman"/>
          <w:color w:val="000000" w:themeColor="text1"/>
          <w:sz w:val="26"/>
          <w:szCs w:val="26"/>
          <w:lang w:val="en-US"/>
        </w:rPr>
        <w:t>noţiunilor</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utilizate</w:t>
      </w:r>
      <w:proofErr w:type="spellEnd"/>
      <w:r w:rsidRPr="003536DB">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Proiectul</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prevede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introducerea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unor</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noţiuni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clare</w:t>
      </w:r>
      <w:proofErr w:type="spellEnd"/>
      <w:r w:rsidRPr="003536DB">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prin</w:t>
      </w:r>
      <w:proofErr w:type="spellEnd"/>
      <w:r>
        <w:rPr>
          <w:rFonts w:ascii="Times New Roman" w:hAnsi="Times New Roman" w:cs="Times New Roman"/>
          <w:color w:val="000000" w:themeColor="text1"/>
          <w:sz w:val="26"/>
          <w:szCs w:val="26"/>
          <w:lang w:val="en-US"/>
        </w:rPr>
        <w:t xml:space="preserve"> care </w:t>
      </w:r>
      <w:proofErr w:type="spellStart"/>
      <w:r w:rsidRPr="003536DB">
        <w:rPr>
          <w:rFonts w:ascii="Times New Roman" w:hAnsi="Times New Roman" w:cs="Times New Roman"/>
          <w:color w:val="000000" w:themeColor="text1"/>
          <w:sz w:val="26"/>
          <w:szCs w:val="26"/>
          <w:lang w:val="en-US"/>
        </w:rPr>
        <w:t>va</w:t>
      </w:r>
      <w:proofErr w:type="spellEnd"/>
      <w:r w:rsidRPr="003536DB">
        <w:rPr>
          <w:rFonts w:ascii="Times New Roman" w:hAnsi="Times New Roman" w:cs="Times New Roman"/>
          <w:color w:val="000000" w:themeColor="text1"/>
          <w:sz w:val="26"/>
          <w:szCs w:val="26"/>
          <w:lang w:val="en-US"/>
        </w:rPr>
        <w:t xml:space="preserve"> fi </w:t>
      </w:r>
      <w:proofErr w:type="spellStart"/>
      <w:r w:rsidRPr="003536DB">
        <w:rPr>
          <w:rFonts w:ascii="Times New Roman" w:hAnsi="Times New Roman" w:cs="Times New Roman"/>
          <w:color w:val="000000" w:themeColor="text1"/>
          <w:sz w:val="26"/>
          <w:szCs w:val="26"/>
          <w:lang w:val="en-US"/>
        </w:rPr>
        <w:t>posibil</w:t>
      </w:r>
      <w:proofErr w:type="spellEnd"/>
      <w:r w:rsidRPr="003536DB">
        <w:rPr>
          <w:rFonts w:ascii="Times New Roman" w:hAnsi="Times New Roman" w:cs="Times New Roman"/>
          <w:color w:val="000000" w:themeColor="text1"/>
          <w:sz w:val="26"/>
          <w:szCs w:val="26"/>
          <w:lang w:val="en-US"/>
        </w:rPr>
        <w:t xml:space="preserve"> de </w:t>
      </w:r>
      <w:proofErr w:type="spellStart"/>
      <w:r w:rsidRPr="003536DB">
        <w:rPr>
          <w:rFonts w:ascii="Times New Roman" w:hAnsi="Times New Roman" w:cs="Times New Roman"/>
          <w:color w:val="000000" w:themeColor="text1"/>
          <w:sz w:val="26"/>
          <w:szCs w:val="26"/>
          <w:lang w:val="en-US"/>
        </w:rPr>
        <w:t>divizat</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şi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stabilit</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tipurile</w:t>
      </w:r>
      <w:proofErr w:type="spellEnd"/>
      <w:r w:rsidRPr="003536DB">
        <w:rPr>
          <w:rFonts w:ascii="Times New Roman" w:hAnsi="Times New Roman" w:cs="Times New Roman"/>
          <w:color w:val="000000" w:themeColor="text1"/>
          <w:sz w:val="26"/>
          <w:szCs w:val="26"/>
          <w:lang w:val="en-US"/>
        </w:rPr>
        <w:t xml:space="preserve"> de </w:t>
      </w:r>
      <w:proofErr w:type="spellStart"/>
      <w:r w:rsidRPr="003536DB">
        <w:rPr>
          <w:rFonts w:ascii="Times New Roman" w:hAnsi="Times New Roman" w:cs="Times New Roman"/>
          <w:color w:val="000000" w:themeColor="text1"/>
          <w:sz w:val="26"/>
          <w:szCs w:val="26"/>
          <w:lang w:val="en-US"/>
        </w:rPr>
        <w:t>programe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şi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proiecte</w:t>
      </w:r>
      <w:proofErr w:type="spellEnd"/>
      <w:r w:rsidRPr="003536DB">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sau</w:t>
      </w:r>
      <w:proofErr w:type="spellEnd"/>
      <w:r>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părţile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componente</w:t>
      </w:r>
      <w:proofErr w:type="spellEnd"/>
      <w:r w:rsidRPr="003536DB">
        <w:rPr>
          <w:rFonts w:ascii="Times New Roman" w:hAnsi="Times New Roman" w:cs="Times New Roman"/>
          <w:color w:val="000000" w:themeColor="text1"/>
          <w:sz w:val="26"/>
          <w:szCs w:val="26"/>
          <w:lang w:val="en-US"/>
        </w:rPr>
        <w:t xml:space="preserve"> ale </w:t>
      </w:r>
      <w:proofErr w:type="spellStart"/>
      <w:proofErr w:type="gramStart"/>
      <w:r w:rsidRPr="003536DB">
        <w:rPr>
          <w:rFonts w:ascii="Times New Roman" w:hAnsi="Times New Roman" w:cs="Times New Roman"/>
          <w:color w:val="000000" w:themeColor="text1"/>
          <w:sz w:val="26"/>
          <w:szCs w:val="26"/>
          <w:lang w:val="en-US"/>
        </w:rPr>
        <w:t>acestora</w:t>
      </w:r>
      <w:proofErr w:type="spellEnd"/>
      <w:r w:rsidRPr="003536DB">
        <w:rPr>
          <w:rFonts w:ascii="Times New Roman" w:hAnsi="Times New Roman" w:cs="Times New Roman"/>
          <w:color w:val="000000" w:themeColor="text1"/>
          <w:sz w:val="26"/>
          <w:szCs w:val="26"/>
          <w:lang w:val="en-US"/>
        </w:rPr>
        <w:t xml:space="preserve">  (</w:t>
      </w:r>
      <w:proofErr w:type="spellStart"/>
      <w:proofErr w:type="gramEnd"/>
      <w:r w:rsidRPr="003536DB">
        <w:rPr>
          <w:rFonts w:ascii="Times New Roman" w:hAnsi="Times New Roman" w:cs="Times New Roman"/>
          <w:color w:val="000000" w:themeColor="text1"/>
          <w:sz w:val="26"/>
          <w:szCs w:val="26"/>
          <w:lang w:val="en-US"/>
        </w:rPr>
        <w:t>componenta</w:t>
      </w:r>
      <w:proofErr w:type="spellEnd"/>
      <w:r w:rsidRPr="003536DB">
        <w:rPr>
          <w:rFonts w:ascii="Times New Roman" w:hAnsi="Times New Roman" w:cs="Times New Roman"/>
          <w:color w:val="000000" w:themeColor="text1"/>
          <w:sz w:val="26"/>
          <w:szCs w:val="26"/>
          <w:lang w:val="en-US"/>
        </w:rPr>
        <w:t xml:space="preserve"> CD </w:t>
      </w:r>
      <w:proofErr w:type="spellStart"/>
      <w:r w:rsidRPr="003536DB">
        <w:rPr>
          <w:rFonts w:ascii="Times New Roman" w:hAnsi="Times New Roman" w:cs="Times New Roman"/>
          <w:color w:val="000000" w:themeColor="text1"/>
          <w:sz w:val="26"/>
          <w:szCs w:val="26"/>
          <w:lang w:val="en-US"/>
        </w:rPr>
        <w:t>şi</w:t>
      </w:r>
      <w:proofErr w:type="spellEnd"/>
      <w:r w:rsidRPr="003536DB">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component</w:t>
      </w:r>
      <w:r w:rsidR="005709AB">
        <w:rPr>
          <w:rFonts w:ascii="Times New Roman" w:hAnsi="Times New Roman" w:cs="Times New Roman"/>
          <w:color w:val="000000" w:themeColor="text1"/>
          <w:sz w:val="26"/>
          <w:szCs w:val="26"/>
          <w:lang w:val="en-US"/>
        </w:rPr>
        <w:t>a</w:t>
      </w:r>
      <w:proofErr w:type="spellEnd"/>
      <w:r>
        <w:rPr>
          <w:rFonts w:ascii="Times New Roman" w:hAnsi="Times New Roman" w:cs="Times New Roman"/>
          <w:color w:val="000000" w:themeColor="text1"/>
          <w:sz w:val="26"/>
          <w:szCs w:val="26"/>
          <w:lang w:val="en-US"/>
        </w:rPr>
        <w:t xml:space="preserve"> </w:t>
      </w:r>
      <w:r w:rsidRPr="003536DB">
        <w:rPr>
          <w:rFonts w:ascii="Times New Roman" w:hAnsi="Times New Roman" w:cs="Times New Roman"/>
          <w:color w:val="000000" w:themeColor="text1"/>
          <w:sz w:val="26"/>
          <w:szCs w:val="26"/>
          <w:lang w:val="en-US"/>
        </w:rPr>
        <w:t xml:space="preserve">ITT), </w:t>
      </w:r>
      <w:proofErr w:type="spellStart"/>
      <w:r w:rsidRPr="003536DB">
        <w:rPr>
          <w:rFonts w:ascii="Times New Roman" w:hAnsi="Times New Roman" w:cs="Times New Roman"/>
          <w:color w:val="000000" w:themeColor="text1"/>
          <w:sz w:val="26"/>
          <w:szCs w:val="26"/>
          <w:lang w:val="en-US"/>
        </w:rPr>
        <w:t>precum</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şi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scopurile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acestora</w:t>
      </w:r>
      <w:proofErr w:type="spellEnd"/>
      <w:r>
        <w:rPr>
          <w:rFonts w:ascii="Times New Roman" w:hAnsi="Times New Roman" w:cs="Times New Roman"/>
          <w:color w:val="000000" w:themeColor="text1"/>
          <w:sz w:val="26"/>
          <w:szCs w:val="26"/>
          <w:lang w:val="en-US"/>
        </w:rPr>
        <w:t>.</w:t>
      </w:r>
      <w:r w:rsidRPr="003536DB">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Totodată</w:t>
      </w:r>
      <w:proofErr w:type="spellEnd"/>
      <w:r>
        <w:rPr>
          <w:rFonts w:ascii="Times New Roman" w:hAnsi="Times New Roman" w:cs="Times New Roman"/>
          <w:color w:val="000000" w:themeColor="text1"/>
          <w:sz w:val="26"/>
          <w:szCs w:val="26"/>
          <w:lang w:val="en-US"/>
        </w:rPr>
        <w:t xml:space="preserve">, </w:t>
      </w:r>
      <w:proofErr w:type="spellStart"/>
      <w:proofErr w:type="gramStart"/>
      <w:r>
        <w:rPr>
          <w:rFonts w:ascii="Times New Roman" w:hAnsi="Times New Roman" w:cs="Times New Roman"/>
          <w:color w:val="000000" w:themeColor="text1"/>
          <w:sz w:val="26"/>
          <w:szCs w:val="26"/>
          <w:lang w:val="en-US"/>
        </w:rPr>
        <w:t>va</w:t>
      </w:r>
      <w:proofErr w:type="spellEnd"/>
      <w:proofErr w:type="gramEnd"/>
      <w:r>
        <w:rPr>
          <w:rFonts w:ascii="Times New Roman" w:hAnsi="Times New Roman" w:cs="Times New Roman"/>
          <w:color w:val="000000" w:themeColor="text1"/>
          <w:sz w:val="26"/>
          <w:szCs w:val="26"/>
          <w:lang w:val="en-US"/>
        </w:rPr>
        <w:t xml:space="preserve"> fi </w:t>
      </w:r>
      <w:proofErr w:type="spellStart"/>
      <w:r>
        <w:rPr>
          <w:rFonts w:ascii="Times New Roman" w:hAnsi="Times New Roman" w:cs="Times New Roman"/>
          <w:color w:val="000000" w:themeColor="text1"/>
          <w:sz w:val="26"/>
          <w:szCs w:val="26"/>
          <w:lang w:val="en-US"/>
        </w:rPr>
        <w:t>creată</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premisa</w:t>
      </w:r>
      <w:proofErr w:type="spellEnd"/>
      <w:r>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pentru</w:t>
      </w:r>
      <w:proofErr w:type="spellEnd"/>
      <w:r w:rsidRPr="003536DB">
        <w:rPr>
          <w:rFonts w:ascii="Times New Roman" w:hAnsi="Times New Roman" w:cs="Times New Roman"/>
          <w:color w:val="000000" w:themeColor="text1"/>
          <w:sz w:val="26"/>
          <w:szCs w:val="26"/>
          <w:lang w:val="en-US"/>
        </w:rPr>
        <w:t xml:space="preserve"> a </w:t>
      </w:r>
      <w:proofErr w:type="spellStart"/>
      <w:r w:rsidRPr="003536DB">
        <w:rPr>
          <w:rFonts w:ascii="Times New Roman" w:hAnsi="Times New Roman" w:cs="Times New Roman"/>
          <w:color w:val="000000" w:themeColor="text1"/>
          <w:sz w:val="26"/>
          <w:szCs w:val="26"/>
          <w:lang w:val="en-US"/>
        </w:rPr>
        <w:t>repartiza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mijloacele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financiare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publice</w:t>
      </w:r>
      <w:proofErr w:type="spellEnd"/>
      <w:r w:rsidRPr="003536DB">
        <w:rPr>
          <w:rFonts w:ascii="Times New Roman" w:hAnsi="Times New Roman" w:cs="Times New Roman"/>
          <w:color w:val="000000" w:themeColor="text1"/>
          <w:sz w:val="26"/>
          <w:szCs w:val="26"/>
          <w:lang w:val="en-US"/>
        </w:rPr>
        <w:t xml:space="preserve"> conform </w:t>
      </w:r>
      <w:proofErr w:type="spellStart"/>
      <w:r w:rsidRPr="003536DB">
        <w:rPr>
          <w:rFonts w:ascii="Times New Roman" w:hAnsi="Times New Roman" w:cs="Times New Roman"/>
          <w:color w:val="000000" w:themeColor="text1"/>
          <w:sz w:val="26"/>
          <w:szCs w:val="26"/>
          <w:lang w:val="en-US"/>
        </w:rPr>
        <w:t>gradului</w:t>
      </w:r>
      <w:proofErr w:type="spellEnd"/>
      <w:r w:rsidRPr="003536DB">
        <w:rPr>
          <w:rFonts w:ascii="Times New Roman" w:hAnsi="Times New Roman" w:cs="Times New Roman"/>
          <w:color w:val="000000" w:themeColor="text1"/>
          <w:sz w:val="26"/>
          <w:szCs w:val="26"/>
          <w:lang w:val="en-US"/>
        </w:rPr>
        <w:t xml:space="preserve"> de </w:t>
      </w:r>
      <w:proofErr w:type="spellStart"/>
      <w:r w:rsidRPr="003536DB">
        <w:rPr>
          <w:rFonts w:ascii="Times New Roman" w:hAnsi="Times New Roman" w:cs="Times New Roman"/>
          <w:color w:val="000000" w:themeColor="text1"/>
          <w:sz w:val="26"/>
          <w:szCs w:val="26"/>
          <w:lang w:val="en-US"/>
        </w:rPr>
        <w:t>importanţă</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şi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relevanţă</w:t>
      </w:r>
      <w:proofErr w:type="spellEnd"/>
      <w:r>
        <w:rPr>
          <w:rFonts w:ascii="Times New Roman" w:hAnsi="Times New Roman" w:cs="Times New Roman"/>
          <w:color w:val="000000" w:themeColor="text1"/>
          <w:sz w:val="26"/>
          <w:szCs w:val="26"/>
          <w:lang w:val="en-US"/>
        </w:rPr>
        <w:t xml:space="preserve"> a </w:t>
      </w:r>
      <w:proofErr w:type="spellStart"/>
      <w:r>
        <w:rPr>
          <w:rFonts w:ascii="Times New Roman" w:hAnsi="Times New Roman" w:cs="Times New Roman"/>
          <w:color w:val="000000" w:themeColor="text1"/>
          <w:sz w:val="26"/>
          <w:szCs w:val="26"/>
          <w:lang w:val="en-US"/>
        </w:rPr>
        <w:t>proiectelor</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în</w:t>
      </w:r>
      <w:proofErr w:type="spellEnd"/>
      <w:r w:rsidRPr="003536DB">
        <w:rPr>
          <w:rFonts w:ascii="Times New Roman" w:hAnsi="Times New Roman" w:cs="Times New Roman"/>
          <w:color w:val="000000" w:themeColor="text1"/>
          <w:sz w:val="26"/>
          <w:szCs w:val="26"/>
          <w:lang w:val="en-US"/>
        </w:rPr>
        <w:t xml:space="preserve"> mod transparent. </w:t>
      </w:r>
    </w:p>
    <w:p w:rsidR="00BA1910" w:rsidRPr="003536DB" w:rsidRDefault="00BA1910" w:rsidP="00BA1910">
      <w:pPr>
        <w:spacing w:after="0"/>
        <w:ind w:firstLine="709"/>
        <w:jc w:val="both"/>
        <w:rPr>
          <w:rFonts w:ascii="Times New Roman" w:hAnsi="Times New Roman" w:cs="Times New Roman"/>
          <w:color w:val="000000" w:themeColor="text1"/>
          <w:sz w:val="26"/>
          <w:szCs w:val="26"/>
          <w:lang w:val="en-US"/>
        </w:rPr>
      </w:pPr>
      <w:proofErr w:type="spellStart"/>
      <w:r w:rsidRPr="003536DB">
        <w:rPr>
          <w:rFonts w:ascii="Times New Roman" w:hAnsi="Times New Roman" w:cs="Times New Roman"/>
          <w:color w:val="000000" w:themeColor="text1"/>
          <w:sz w:val="26"/>
          <w:szCs w:val="26"/>
          <w:lang w:val="en-US"/>
        </w:rPr>
        <w:t>Pe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lîngă</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cele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remarcate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proiectul</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legii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prevede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eliminarea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unor</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suprapuneri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şi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repetări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existente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în</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mai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multe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articole</w:t>
      </w:r>
      <w:proofErr w:type="spellEnd"/>
      <w:r w:rsidRPr="003536DB">
        <w:rPr>
          <w:rFonts w:ascii="Times New Roman" w:hAnsi="Times New Roman" w:cs="Times New Roman"/>
          <w:color w:val="000000" w:themeColor="text1"/>
          <w:sz w:val="26"/>
          <w:szCs w:val="26"/>
          <w:lang w:val="en-US"/>
        </w:rPr>
        <w:t xml:space="preserve"> ale </w:t>
      </w:r>
      <w:proofErr w:type="spellStart"/>
      <w:r w:rsidRPr="003536DB">
        <w:rPr>
          <w:rFonts w:ascii="Times New Roman" w:hAnsi="Times New Roman" w:cs="Times New Roman"/>
          <w:color w:val="000000" w:themeColor="text1"/>
          <w:sz w:val="26"/>
          <w:szCs w:val="26"/>
          <w:lang w:val="en-US"/>
        </w:rPr>
        <w:t>Codului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eliminarea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incertitudinelor</w:t>
      </w:r>
      <w:proofErr w:type="spellEnd"/>
      <w:r w:rsidRPr="003536DB">
        <w:rPr>
          <w:rFonts w:ascii="Times New Roman" w:hAnsi="Times New Roman" w:cs="Times New Roman"/>
          <w:color w:val="000000" w:themeColor="text1"/>
          <w:sz w:val="26"/>
          <w:szCs w:val="26"/>
          <w:lang w:val="en-US"/>
        </w:rPr>
        <w:t xml:space="preserve"> </w:t>
      </w:r>
      <w:proofErr w:type="gramStart"/>
      <w:r w:rsidRPr="003536DB">
        <w:rPr>
          <w:rFonts w:ascii="Times New Roman" w:hAnsi="Times New Roman" w:cs="Times New Roman"/>
          <w:color w:val="000000" w:themeColor="text1"/>
          <w:sz w:val="26"/>
          <w:szCs w:val="26"/>
          <w:lang w:val="en-US"/>
        </w:rPr>
        <w:t>generate</w:t>
      </w:r>
      <w:proofErr w:type="gramEnd"/>
      <w:r w:rsidRPr="003536DB">
        <w:rPr>
          <w:rFonts w:ascii="Times New Roman" w:hAnsi="Times New Roman" w:cs="Times New Roman"/>
          <w:color w:val="000000" w:themeColor="text1"/>
          <w:sz w:val="26"/>
          <w:szCs w:val="26"/>
          <w:lang w:val="en-US"/>
        </w:rPr>
        <w:t xml:space="preserve"> de </w:t>
      </w:r>
      <w:proofErr w:type="spellStart"/>
      <w:r w:rsidRPr="003536DB">
        <w:rPr>
          <w:rFonts w:ascii="Times New Roman" w:hAnsi="Times New Roman" w:cs="Times New Roman"/>
          <w:color w:val="000000" w:themeColor="text1"/>
          <w:sz w:val="26"/>
          <w:szCs w:val="26"/>
          <w:lang w:val="en-US"/>
        </w:rPr>
        <w:t>utilizarea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unor</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asemenea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sintagme</w:t>
      </w:r>
      <w:proofErr w:type="spellEnd"/>
      <w:r w:rsidRPr="003536DB">
        <w:rPr>
          <w:rFonts w:ascii="Times New Roman" w:hAnsi="Times New Roman" w:cs="Times New Roman"/>
          <w:color w:val="000000" w:themeColor="text1"/>
          <w:sz w:val="26"/>
          <w:szCs w:val="26"/>
          <w:lang w:val="en-US"/>
        </w:rPr>
        <w:t xml:space="preserve"> cum </w:t>
      </w:r>
      <w:proofErr w:type="spellStart"/>
      <w:r w:rsidRPr="003536DB">
        <w:rPr>
          <w:rFonts w:ascii="Times New Roman" w:hAnsi="Times New Roman" w:cs="Times New Roman"/>
          <w:color w:val="000000" w:themeColor="text1"/>
          <w:sz w:val="26"/>
          <w:szCs w:val="26"/>
          <w:lang w:val="en-US"/>
        </w:rPr>
        <w:t>ar</w:t>
      </w:r>
      <w:proofErr w:type="spellEnd"/>
      <w:r w:rsidRPr="003536DB">
        <w:rPr>
          <w:rFonts w:ascii="Times New Roman" w:hAnsi="Times New Roman" w:cs="Times New Roman"/>
          <w:color w:val="000000" w:themeColor="text1"/>
          <w:sz w:val="26"/>
          <w:szCs w:val="26"/>
          <w:lang w:val="en-US"/>
        </w:rPr>
        <w:t xml:space="preserve"> fi “</w:t>
      </w:r>
      <w:proofErr w:type="spellStart"/>
      <w:r w:rsidRPr="003536DB">
        <w:rPr>
          <w:rFonts w:ascii="Times New Roman" w:hAnsi="Times New Roman" w:cs="Times New Roman"/>
          <w:color w:val="000000" w:themeColor="text1"/>
          <w:sz w:val="26"/>
          <w:szCs w:val="26"/>
          <w:lang w:val="en-US"/>
        </w:rPr>
        <w:t>în</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vederea</w:t>
      </w:r>
      <w:proofErr w:type="spellEnd"/>
      <w:r w:rsidRPr="003536DB">
        <w:rPr>
          <w:rFonts w:ascii="Times New Roman" w:hAnsi="Times New Roman" w:cs="Times New Roman"/>
          <w:color w:val="000000" w:themeColor="text1"/>
          <w:sz w:val="26"/>
          <w:szCs w:val="26"/>
          <w:lang w:val="en-US"/>
        </w:rPr>
        <w:t xml:space="preserve">”, “orientate </w:t>
      </w:r>
      <w:proofErr w:type="spellStart"/>
      <w:r w:rsidRPr="003536DB">
        <w:rPr>
          <w:rFonts w:ascii="Times New Roman" w:hAnsi="Times New Roman" w:cs="Times New Roman"/>
          <w:color w:val="000000" w:themeColor="text1"/>
          <w:sz w:val="26"/>
          <w:szCs w:val="26"/>
          <w:lang w:val="en-US"/>
        </w:rPr>
        <w:t>spre</w:t>
      </w:r>
      <w:proofErr w:type="spellEnd"/>
      <w:r w:rsidRPr="003536DB">
        <w:rPr>
          <w:rFonts w:ascii="Times New Roman" w:hAnsi="Times New Roman" w:cs="Times New Roman"/>
          <w:color w:val="000000" w:themeColor="text1"/>
          <w:sz w:val="26"/>
          <w:szCs w:val="26"/>
          <w:lang w:val="en-US"/>
        </w:rPr>
        <w:t xml:space="preserve">”. S-a </w:t>
      </w:r>
      <w:proofErr w:type="spellStart"/>
      <w:r w:rsidRPr="003536DB">
        <w:rPr>
          <w:rFonts w:ascii="Times New Roman" w:hAnsi="Times New Roman" w:cs="Times New Roman"/>
          <w:color w:val="000000" w:themeColor="text1"/>
          <w:sz w:val="26"/>
          <w:szCs w:val="26"/>
          <w:lang w:val="en-US"/>
        </w:rPr>
        <w:t>luat</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în</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considerare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faptul</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că</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în</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cazul</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definirii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activităţilor</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anume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scopul</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şi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obiectivele</w:t>
      </w:r>
      <w:proofErr w:type="spellEnd"/>
      <w:r w:rsidRPr="003536DB">
        <w:rPr>
          <w:rFonts w:ascii="Times New Roman" w:hAnsi="Times New Roman" w:cs="Times New Roman"/>
          <w:color w:val="000000" w:themeColor="text1"/>
          <w:sz w:val="26"/>
          <w:szCs w:val="26"/>
          <w:lang w:val="en-US"/>
        </w:rPr>
        <w:t xml:space="preserve"> care </w:t>
      </w:r>
      <w:proofErr w:type="spellStart"/>
      <w:r w:rsidRPr="003536DB">
        <w:rPr>
          <w:rFonts w:ascii="Times New Roman" w:hAnsi="Times New Roman" w:cs="Times New Roman"/>
          <w:color w:val="000000" w:themeColor="text1"/>
          <w:sz w:val="26"/>
          <w:szCs w:val="26"/>
          <w:lang w:val="en-US"/>
        </w:rPr>
        <w:t>urmează</w:t>
      </w:r>
      <w:proofErr w:type="spellEnd"/>
      <w:r w:rsidRPr="003536DB">
        <w:rPr>
          <w:rFonts w:ascii="Times New Roman" w:hAnsi="Times New Roman" w:cs="Times New Roman"/>
          <w:color w:val="000000" w:themeColor="text1"/>
          <w:sz w:val="26"/>
          <w:szCs w:val="26"/>
          <w:lang w:val="en-US"/>
        </w:rPr>
        <w:t xml:space="preserve"> </w:t>
      </w:r>
      <w:proofErr w:type="spellStart"/>
      <w:proofErr w:type="gramStart"/>
      <w:r w:rsidRPr="003536DB">
        <w:rPr>
          <w:rFonts w:ascii="Times New Roman" w:hAnsi="Times New Roman" w:cs="Times New Roman"/>
          <w:color w:val="000000" w:themeColor="text1"/>
          <w:sz w:val="26"/>
          <w:szCs w:val="26"/>
          <w:lang w:val="en-US"/>
        </w:rPr>
        <w:t>să</w:t>
      </w:r>
      <w:proofErr w:type="spellEnd"/>
      <w:proofErr w:type="gramEnd"/>
      <w:r w:rsidRPr="003536DB">
        <w:rPr>
          <w:rFonts w:ascii="Times New Roman" w:hAnsi="Times New Roman" w:cs="Times New Roman"/>
          <w:color w:val="000000" w:themeColor="text1"/>
          <w:sz w:val="26"/>
          <w:szCs w:val="26"/>
          <w:lang w:val="en-US"/>
        </w:rPr>
        <w:t xml:space="preserve"> fie </w:t>
      </w:r>
      <w:proofErr w:type="spellStart"/>
      <w:r w:rsidRPr="003536DB">
        <w:rPr>
          <w:rFonts w:ascii="Times New Roman" w:hAnsi="Times New Roman" w:cs="Times New Roman"/>
          <w:color w:val="000000" w:themeColor="text1"/>
          <w:sz w:val="26"/>
          <w:szCs w:val="26"/>
          <w:lang w:val="en-US"/>
        </w:rPr>
        <w:t>atinse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prin</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desfăşurarea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acestora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redă</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elocvent</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esenţa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lor</w:t>
      </w:r>
      <w:proofErr w:type="spellEnd"/>
      <w:r w:rsidRPr="003536DB">
        <w:rPr>
          <w:rFonts w:ascii="Times New Roman" w:hAnsi="Times New Roman" w:cs="Times New Roman"/>
          <w:color w:val="000000" w:themeColor="text1"/>
          <w:sz w:val="26"/>
          <w:szCs w:val="26"/>
          <w:lang w:val="en-US"/>
        </w:rPr>
        <w:t>.</w:t>
      </w:r>
    </w:p>
    <w:p w:rsidR="00BA1910" w:rsidRPr="003536DB" w:rsidRDefault="00BA1910" w:rsidP="00BA1910">
      <w:pPr>
        <w:spacing w:after="0"/>
        <w:ind w:firstLine="709"/>
        <w:jc w:val="both"/>
        <w:rPr>
          <w:rFonts w:ascii="Times New Roman" w:hAnsi="Times New Roman" w:cs="Times New Roman"/>
          <w:color w:val="000000" w:themeColor="text1"/>
          <w:sz w:val="26"/>
          <w:szCs w:val="26"/>
          <w:lang w:val="en-US"/>
        </w:rPr>
      </w:pPr>
      <w:proofErr w:type="spellStart"/>
      <w:r w:rsidRPr="003536DB">
        <w:rPr>
          <w:rFonts w:ascii="Times New Roman" w:hAnsi="Times New Roman" w:cs="Times New Roman"/>
          <w:color w:val="000000" w:themeColor="text1"/>
          <w:sz w:val="26"/>
          <w:szCs w:val="26"/>
          <w:lang w:val="en-US"/>
        </w:rPr>
        <w:t>Proiectul</w:t>
      </w:r>
      <w:proofErr w:type="spellEnd"/>
      <w:r w:rsidRPr="003536DB">
        <w:rPr>
          <w:rFonts w:ascii="Times New Roman" w:hAnsi="Times New Roman" w:cs="Times New Roman"/>
          <w:color w:val="000000" w:themeColor="text1"/>
          <w:sz w:val="26"/>
          <w:szCs w:val="26"/>
          <w:lang w:val="en-US"/>
        </w:rPr>
        <w:t xml:space="preserve"> de </w:t>
      </w:r>
      <w:proofErr w:type="spellStart"/>
      <w:r w:rsidRPr="003536DB">
        <w:rPr>
          <w:rFonts w:ascii="Times New Roman" w:hAnsi="Times New Roman" w:cs="Times New Roman"/>
          <w:color w:val="000000" w:themeColor="text1"/>
          <w:sz w:val="26"/>
          <w:szCs w:val="26"/>
          <w:lang w:val="en-US"/>
        </w:rPr>
        <w:t>lege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dat</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devenind</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lege</w:t>
      </w:r>
      <w:proofErr w:type="spellEnd"/>
      <w:r w:rsidRPr="003536DB">
        <w:rPr>
          <w:rFonts w:ascii="Times New Roman" w:hAnsi="Times New Roman" w:cs="Times New Roman"/>
          <w:color w:val="000000" w:themeColor="text1"/>
          <w:sz w:val="26"/>
          <w:szCs w:val="26"/>
          <w:lang w:val="en-US"/>
        </w:rPr>
        <w:t xml:space="preserve">, </w:t>
      </w:r>
      <w:proofErr w:type="spellStart"/>
      <w:proofErr w:type="gramStart"/>
      <w:r w:rsidRPr="003536DB">
        <w:rPr>
          <w:rFonts w:ascii="Times New Roman" w:hAnsi="Times New Roman" w:cs="Times New Roman"/>
          <w:color w:val="000000" w:themeColor="text1"/>
          <w:sz w:val="26"/>
          <w:szCs w:val="26"/>
          <w:lang w:val="en-US"/>
        </w:rPr>
        <w:t>va</w:t>
      </w:r>
      <w:proofErr w:type="spellEnd"/>
      <w:proofErr w:type="gram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crea</w:t>
      </w:r>
      <w:proofErr w:type="spellEnd"/>
      <w:r w:rsidRPr="003536DB">
        <w:rPr>
          <w:rFonts w:ascii="Times New Roman" w:hAnsi="Times New Roman" w:cs="Times New Roman"/>
          <w:color w:val="000000" w:themeColor="text1"/>
          <w:sz w:val="26"/>
          <w:szCs w:val="26"/>
          <w:lang w:val="en-US"/>
        </w:rPr>
        <w:t xml:space="preserve"> premise </w:t>
      </w:r>
      <w:proofErr w:type="spellStart"/>
      <w:r w:rsidRPr="003536DB">
        <w:rPr>
          <w:rFonts w:ascii="Times New Roman" w:hAnsi="Times New Roman" w:cs="Times New Roman"/>
          <w:color w:val="000000" w:themeColor="text1"/>
          <w:sz w:val="26"/>
          <w:szCs w:val="26"/>
          <w:lang w:val="en-US"/>
        </w:rPr>
        <w:t>pentru</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utilizarea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eficientă</w:t>
      </w:r>
      <w:proofErr w:type="spellEnd"/>
      <w:r w:rsidRPr="003536DB">
        <w:rPr>
          <w:rFonts w:ascii="Times New Roman" w:hAnsi="Times New Roman" w:cs="Times New Roman"/>
          <w:color w:val="000000" w:themeColor="text1"/>
          <w:sz w:val="26"/>
          <w:szCs w:val="26"/>
          <w:lang w:val="en-US"/>
        </w:rPr>
        <w:t xml:space="preserve"> a </w:t>
      </w:r>
      <w:proofErr w:type="spellStart"/>
      <w:r w:rsidRPr="003536DB">
        <w:rPr>
          <w:rFonts w:ascii="Times New Roman" w:hAnsi="Times New Roman" w:cs="Times New Roman"/>
          <w:color w:val="000000" w:themeColor="text1"/>
          <w:sz w:val="26"/>
          <w:szCs w:val="26"/>
          <w:lang w:val="en-US"/>
        </w:rPr>
        <w:t>fondurilor</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publice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destinate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domeniilor</w:t>
      </w:r>
      <w:proofErr w:type="spellEnd"/>
      <w:r w:rsidRPr="003536DB">
        <w:rPr>
          <w:rFonts w:ascii="Times New Roman" w:hAnsi="Times New Roman" w:cs="Times New Roman"/>
          <w:color w:val="000000" w:themeColor="text1"/>
          <w:sz w:val="26"/>
          <w:szCs w:val="26"/>
          <w:lang w:val="en-US"/>
        </w:rPr>
        <w:t xml:space="preserve"> CD </w:t>
      </w:r>
      <w:proofErr w:type="spellStart"/>
      <w:r w:rsidRPr="003536DB">
        <w:rPr>
          <w:rFonts w:ascii="Times New Roman" w:hAnsi="Times New Roman" w:cs="Times New Roman"/>
          <w:color w:val="000000" w:themeColor="text1"/>
          <w:sz w:val="26"/>
          <w:szCs w:val="26"/>
          <w:lang w:val="en-US"/>
        </w:rPr>
        <w:t>şi</w:t>
      </w:r>
      <w:proofErr w:type="spellEnd"/>
      <w:r w:rsidRPr="003536DB">
        <w:rPr>
          <w:rFonts w:ascii="Times New Roman" w:hAnsi="Times New Roman" w:cs="Times New Roman"/>
          <w:color w:val="000000" w:themeColor="text1"/>
          <w:sz w:val="26"/>
          <w:szCs w:val="26"/>
          <w:lang w:val="en-US"/>
        </w:rPr>
        <w:t xml:space="preserve"> ITT. </w:t>
      </w:r>
      <w:proofErr w:type="spellStart"/>
      <w:r w:rsidRPr="003536DB">
        <w:rPr>
          <w:rFonts w:ascii="Times New Roman" w:hAnsi="Times New Roman" w:cs="Times New Roman"/>
          <w:color w:val="000000" w:themeColor="text1"/>
          <w:sz w:val="26"/>
          <w:szCs w:val="26"/>
          <w:lang w:val="en-US"/>
        </w:rPr>
        <w:t>Divizarea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fondurilor</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pe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domeniile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nominalizate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va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permite</w:t>
      </w:r>
      <w:proofErr w:type="spellEnd"/>
      <w:r w:rsidRPr="003536DB">
        <w:rPr>
          <w:rFonts w:ascii="Times New Roman" w:hAnsi="Times New Roman" w:cs="Times New Roman"/>
          <w:color w:val="000000" w:themeColor="text1"/>
          <w:sz w:val="26"/>
          <w:szCs w:val="26"/>
          <w:lang w:val="en-US"/>
        </w:rPr>
        <w:t xml:space="preserve"> ca </w:t>
      </w:r>
      <w:proofErr w:type="spellStart"/>
      <w:r w:rsidRPr="003536DB">
        <w:rPr>
          <w:rFonts w:ascii="Times New Roman" w:hAnsi="Times New Roman" w:cs="Times New Roman"/>
          <w:color w:val="000000" w:themeColor="text1"/>
          <w:sz w:val="26"/>
          <w:szCs w:val="26"/>
          <w:lang w:val="en-US"/>
        </w:rPr>
        <w:t>alocarea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mijloacelor</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financiare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să</w:t>
      </w:r>
      <w:proofErr w:type="spellEnd"/>
      <w:r w:rsidRPr="003536DB">
        <w:rPr>
          <w:rFonts w:ascii="Times New Roman" w:hAnsi="Times New Roman" w:cs="Times New Roman"/>
          <w:color w:val="000000" w:themeColor="text1"/>
          <w:sz w:val="26"/>
          <w:szCs w:val="26"/>
          <w:lang w:val="en-US"/>
        </w:rPr>
        <w:t xml:space="preserve"> se </w:t>
      </w:r>
      <w:proofErr w:type="spellStart"/>
      <w:r w:rsidRPr="003536DB">
        <w:rPr>
          <w:rFonts w:ascii="Times New Roman" w:hAnsi="Times New Roman" w:cs="Times New Roman"/>
          <w:color w:val="000000" w:themeColor="text1"/>
          <w:sz w:val="26"/>
          <w:szCs w:val="26"/>
          <w:lang w:val="en-US"/>
        </w:rPr>
        <w:t>efectueze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pentru</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programe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şi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proiecte</w:t>
      </w:r>
      <w:proofErr w:type="spellEnd"/>
      <w:r w:rsidRPr="003536DB">
        <w:rPr>
          <w:rFonts w:ascii="Times New Roman" w:hAnsi="Times New Roman" w:cs="Times New Roman"/>
          <w:color w:val="000000" w:themeColor="text1"/>
          <w:sz w:val="26"/>
          <w:szCs w:val="26"/>
          <w:lang w:val="en-US"/>
        </w:rPr>
        <w:t xml:space="preserve"> cu </w:t>
      </w:r>
      <w:proofErr w:type="spellStart"/>
      <w:r w:rsidRPr="003536DB">
        <w:rPr>
          <w:rFonts w:ascii="Times New Roman" w:hAnsi="Times New Roman" w:cs="Times New Roman"/>
          <w:color w:val="000000" w:themeColor="text1"/>
          <w:sz w:val="26"/>
          <w:szCs w:val="26"/>
          <w:lang w:val="en-US"/>
        </w:rPr>
        <w:t>indicatori</w:t>
      </w:r>
      <w:proofErr w:type="spellEnd"/>
      <w:r w:rsidRPr="003536DB">
        <w:rPr>
          <w:rFonts w:ascii="Times New Roman" w:hAnsi="Times New Roman" w:cs="Times New Roman"/>
          <w:color w:val="000000" w:themeColor="text1"/>
          <w:sz w:val="26"/>
          <w:szCs w:val="26"/>
          <w:lang w:val="en-US"/>
        </w:rPr>
        <w:t xml:space="preserve"> bine </w:t>
      </w:r>
      <w:proofErr w:type="spellStart"/>
      <w:r w:rsidRPr="003536DB">
        <w:rPr>
          <w:rFonts w:ascii="Times New Roman" w:hAnsi="Times New Roman" w:cs="Times New Roman"/>
          <w:color w:val="000000" w:themeColor="text1"/>
          <w:sz w:val="26"/>
          <w:szCs w:val="26"/>
          <w:lang w:val="en-US"/>
        </w:rPr>
        <w:t>determinaţi</w:t>
      </w:r>
      <w:proofErr w:type="spellEnd"/>
      <w:r w:rsidRPr="003536DB">
        <w:rPr>
          <w:rFonts w:ascii="Times New Roman" w:hAnsi="Times New Roman" w:cs="Times New Roman"/>
          <w:color w:val="000000" w:themeColor="text1"/>
          <w:sz w:val="26"/>
          <w:szCs w:val="26"/>
          <w:lang w:val="en-US"/>
        </w:rPr>
        <w:t xml:space="preserve">, cu </w:t>
      </w:r>
      <w:proofErr w:type="spellStart"/>
      <w:r w:rsidRPr="003536DB">
        <w:rPr>
          <w:rFonts w:ascii="Times New Roman" w:hAnsi="Times New Roman" w:cs="Times New Roman"/>
          <w:color w:val="000000" w:themeColor="text1"/>
          <w:sz w:val="26"/>
          <w:szCs w:val="26"/>
          <w:lang w:val="en-US"/>
        </w:rPr>
        <w:t>beneficiari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identificaţi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în</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baza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concursurilor</w:t>
      </w:r>
      <w:proofErr w:type="spellEnd"/>
      <w:r w:rsidRPr="003536DB">
        <w:rPr>
          <w:rFonts w:ascii="Times New Roman" w:hAnsi="Times New Roman" w:cs="Times New Roman"/>
          <w:color w:val="000000" w:themeColor="text1"/>
          <w:sz w:val="26"/>
          <w:szCs w:val="26"/>
          <w:lang w:val="en-US"/>
        </w:rPr>
        <w:t xml:space="preserve"> de </w:t>
      </w:r>
      <w:proofErr w:type="spellStart"/>
      <w:r w:rsidRPr="003536DB">
        <w:rPr>
          <w:rFonts w:ascii="Times New Roman" w:hAnsi="Times New Roman" w:cs="Times New Roman"/>
          <w:color w:val="000000" w:themeColor="text1"/>
          <w:sz w:val="26"/>
          <w:szCs w:val="26"/>
          <w:lang w:val="en-US"/>
        </w:rPr>
        <w:t>performanţă</w:t>
      </w:r>
      <w:proofErr w:type="spellEnd"/>
      <w:r w:rsidRPr="003536DB">
        <w:rPr>
          <w:rFonts w:ascii="Times New Roman" w:hAnsi="Times New Roman" w:cs="Times New Roman"/>
          <w:color w:val="000000" w:themeColor="text1"/>
          <w:sz w:val="26"/>
          <w:szCs w:val="26"/>
          <w:lang w:val="en-US"/>
        </w:rPr>
        <w:t xml:space="preserve">. </w:t>
      </w:r>
      <w:proofErr w:type="spellStart"/>
      <w:proofErr w:type="gramStart"/>
      <w:r w:rsidRPr="003536DB">
        <w:rPr>
          <w:rFonts w:ascii="Times New Roman" w:hAnsi="Times New Roman" w:cs="Times New Roman"/>
          <w:color w:val="000000" w:themeColor="text1"/>
          <w:sz w:val="26"/>
          <w:szCs w:val="26"/>
          <w:lang w:val="en-US"/>
        </w:rPr>
        <w:t>Cercetătorii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vor</w:t>
      </w:r>
      <w:proofErr w:type="spellEnd"/>
      <w:r w:rsidRPr="003536DB">
        <w:rPr>
          <w:rFonts w:ascii="Times New Roman" w:hAnsi="Times New Roman" w:cs="Times New Roman"/>
          <w:color w:val="000000" w:themeColor="text1"/>
          <w:sz w:val="26"/>
          <w:szCs w:val="26"/>
          <w:lang w:val="en-US"/>
        </w:rPr>
        <w:t xml:space="preserve"> fi </w:t>
      </w:r>
      <w:proofErr w:type="spellStart"/>
      <w:r w:rsidRPr="003536DB">
        <w:rPr>
          <w:rFonts w:ascii="Times New Roman" w:hAnsi="Times New Roman" w:cs="Times New Roman"/>
          <w:color w:val="000000" w:themeColor="text1"/>
          <w:sz w:val="26"/>
          <w:szCs w:val="26"/>
          <w:lang w:val="en-US"/>
        </w:rPr>
        <w:t>orientaţi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spre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soluţionarea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problemelor</w:t>
      </w:r>
      <w:proofErr w:type="spellEnd"/>
      <w:r w:rsidRPr="003536DB">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reale</w:t>
      </w:r>
      <w:proofErr w:type="spellEnd"/>
      <w:r w:rsidRPr="003536DB">
        <w:rPr>
          <w:rFonts w:ascii="Times New Roman" w:hAnsi="Times New Roman" w:cs="Times New Roman"/>
          <w:color w:val="000000" w:themeColor="text1"/>
          <w:sz w:val="26"/>
          <w:szCs w:val="26"/>
          <w:lang w:val="en-US"/>
        </w:rPr>
        <w:t xml:space="preserve"> cu care se </w:t>
      </w:r>
      <w:proofErr w:type="spellStart"/>
      <w:r w:rsidRPr="003536DB">
        <w:rPr>
          <w:rFonts w:ascii="Times New Roman" w:hAnsi="Times New Roman" w:cs="Times New Roman"/>
          <w:color w:val="000000" w:themeColor="text1"/>
          <w:sz w:val="26"/>
          <w:szCs w:val="26"/>
          <w:lang w:val="en-US"/>
        </w:rPr>
        <w:t>confruntă</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economia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naţională</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şi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societatea</w:t>
      </w:r>
      <w:proofErr w:type="spellEnd"/>
      <w:r w:rsidRPr="003536DB">
        <w:rPr>
          <w:rFonts w:ascii="Times New Roman" w:hAnsi="Times New Roman" w:cs="Times New Roman"/>
          <w:color w:val="000000" w:themeColor="text1"/>
          <w:sz w:val="26"/>
          <w:szCs w:val="26"/>
          <w:lang w:val="en-US"/>
        </w:rPr>
        <w:t>.</w:t>
      </w:r>
      <w:proofErr w:type="gramEnd"/>
      <w:r w:rsidRPr="003536DB">
        <w:rPr>
          <w:rFonts w:ascii="Times New Roman" w:hAnsi="Times New Roman" w:cs="Times New Roman"/>
          <w:color w:val="000000" w:themeColor="text1"/>
          <w:sz w:val="26"/>
          <w:szCs w:val="26"/>
          <w:lang w:val="en-US"/>
        </w:rPr>
        <w:t xml:space="preserve"> </w:t>
      </w:r>
      <w:proofErr w:type="spellStart"/>
      <w:proofErr w:type="gramStart"/>
      <w:r w:rsidRPr="003536DB">
        <w:rPr>
          <w:rFonts w:ascii="Times New Roman" w:hAnsi="Times New Roman" w:cs="Times New Roman"/>
          <w:color w:val="000000" w:themeColor="text1"/>
          <w:sz w:val="26"/>
          <w:szCs w:val="26"/>
          <w:lang w:val="en-US"/>
        </w:rPr>
        <w:t>Va</w:t>
      </w:r>
      <w:proofErr w:type="spellEnd"/>
      <w:proofErr w:type="gramEnd"/>
      <w:r w:rsidRPr="003536DB">
        <w:rPr>
          <w:rFonts w:ascii="Times New Roman" w:hAnsi="Times New Roman" w:cs="Times New Roman"/>
          <w:color w:val="000000" w:themeColor="text1"/>
          <w:sz w:val="26"/>
          <w:szCs w:val="26"/>
          <w:lang w:val="en-US"/>
        </w:rPr>
        <w:t xml:space="preserve"> fi </w:t>
      </w:r>
      <w:proofErr w:type="spellStart"/>
      <w:r w:rsidRPr="003536DB">
        <w:rPr>
          <w:rFonts w:ascii="Times New Roman" w:hAnsi="Times New Roman" w:cs="Times New Roman"/>
          <w:color w:val="000000" w:themeColor="text1"/>
          <w:sz w:val="26"/>
          <w:szCs w:val="26"/>
          <w:lang w:val="en-US"/>
        </w:rPr>
        <w:t>esen</w:t>
      </w:r>
      <w:r>
        <w:rPr>
          <w:rFonts w:ascii="Times New Roman" w:hAnsi="Times New Roman" w:cs="Times New Roman"/>
          <w:color w:val="000000" w:themeColor="text1"/>
          <w:sz w:val="26"/>
          <w:szCs w:val="26"/>
          <w:lang w:val="en-US"/>
        </w:rPr>
        <w:t>ţ</w:t>
      </w:r>
      <w:r w:rsidRPr="003536DB">
        <w:rPr>
          <w:rFonts w:ascii="Times New Roman" w:hAnsi="Times New Roman" w:cs="Times New Roman"/>
          <w:color w:val="000000" w:themeColor="text1"/>
          <w:sz w:val="26"/>
          <w:szCs w:val="26"/>
          <w:lang w:val="en-US"/>
        </w:rPr>
        <w:t>ial</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extins</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şi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lastRenderedPageBreak/>
        <w:t>îmbunătăţit</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accesul</w:t>
      </w:r>
      <w:proofErr w:type="spellEnd"/>
      <w:r w:rsidRPr="003536DB">
        <w:rPr>
          <w:rFonts w:ascii="Times New Roman" w:hAnsi="Times New Roman" w:cs="Times New Roman"/>
          <w:color w:val="000000" w:themeColor="text1"/>
          <w:sz w:val="26"/>
          <w:szCs w:val="26"/>
          <w:lang w:val="en-US"/>
        </w:rPr>
        <w:t xml:space="preserve"> la </w:t>
      </w:r>
      <w:proofErr w:type="spellStart"/>
      <w:r w:rsidRPr="003536DB">
        <w:rPr>
          <w:rFonts w:ascii="Times New Roman" w:hAnsi="Times New Roman" w:cs="Times New Roman"/>
          <w:color w:val="000000" w:themeColor="text1"/>
          <w:sz w:val="26"/>
          <w:szCs w:val="26"/>
          <w:lang w:val="en-US"/>
        </w:rPr>
        <w:t>finanţele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publice</w:t>
      </w:r>
      <w:proofErr w:type="spellEnd"/>
      <w:r w:rsidRPr="003536DB">
        <w:rPr>
          <w:rFonts w:ascii="Times New Roman" w:hAnsi="Times New Roman" w:cs="Times New Roman"/>
          <w:color w:val="000000" w:themeColor="text1"/>
          <w:sz w:val="26"/>
          <w:szCs w:val="26"/>
          <w:lang w:val="en-US"/>
        </w:rPr>
        <w:t xml:space="preserve"> al </w:t>
      </w:r>
      <w:proofErr w:type="spellStart"/>
      <w:r w:rsidRPr="003536DB">
        <w:rPr>
          <w:rFonts w:ascii="Times New Roman" w:hAnsi="Times New Roman" w:cs="Times New Roman"/>
          <w:color w:val="000000" w:themeColor="text1"/>
          <w:sz w:val="26"/>
          <w:szCs w:val="26"/>
          <w:lang w:val="en-US"/>
        </w:rPr>
        <w:t>persoanelor</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fizice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şi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juridice</w:t>
      </w:r>
      <w:proofErr w:type="spellEnd"/>
      <w:r w:rsidRPr="003536DB">
        <w:rPr>
          <w:rFonts w:ascii="Times New Roman" w:hAnsi="Times New Roman" w:cs="Times New Roman"/>
          <w:color w:val="000000" w:themeColor="text1"/>
          <w:sz w:val="26"/>
          <w:szCs w:val="26"/>
          <w:lang w:val="en-US"/>
        </w:rPr>
        <w:t xml:space="preserve"> care </w:t>
      </w:r>
      <w:proofErr w:type="spellStart"/>
      <w:r w:rsidRPr="003536DB">
        <w:rPr>
          <w:rFonts w:ascii="Times New Roman" w:hAnsi="Times New Roman" w:cs="Times New Roman"/>
          <w:color w:val="000000" w:themeColor="text1"/>
          <w:sz w:val="26"/>
          <w:szCs w:val="26"/>
          <w:lang w:val="en-US"/>
        </w:rPr>
        <w:t>intenţionează</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să</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implementeze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proiecte</w:t>
      </w:r>
      <w:proofErr w:type="spellEnd"/>
      <w:r w:rsidRPr="003536DB">
        <w:rPr>
          <w:rFonts w:ascii="Times New Roman" w:hAnsi="Times New Roman" w:cs="Times New Roman"/>
          <w:color w:val="000000" w:themeColor="text1"/>
          <w:sz w:val="26"/>
          <w:szCs w:val="26"/>
          <w:lang w:val="en-US"/>
        </w:rPr>
        <w:t xml:space="preserve"> de </w:t>
      </w:r>
      <w:proofErr w:type="spellStart"/>
      <w:r w:rsidRPr="003536DB">
        <w:rPr>
          <w:rFonts w:ascii="Times New Roman" w:hAnsi="Times New Roman" w:cs="Times New Roman"/>
          <w:color w:val="000000" w:themeColor="text1"/>
          <w:sz w:val="26"/>
          <w:szCs w:val="26"/>
          <w:lang w:val="en-US"/>
        </w:rPr>
        <w:t>cercetare-dezvoltare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inovare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şi</w:t>
      </w:r>
      <w:proofErr w:type="spellEnd"/>
      <w:r w:rsidRPr="003536DB">
        <w:rPr>
          <w:rFonts w:ascii="Times New Roman" w:hAnsi="Times New Roman" w:cs="Times New Roman"/>
          <w:color w:val="000000" w:themeColor="text1"/>
          <w:sz w:val="26"/>
          <w:szCs w:val="26"/>
          <w:lang w:val="en-US"/>
        </w:rPr>
        <w:t xml:space="preserve"> transfer </w:t>
      </w:r>
      <w:proofErr w:type="spellStart"/>
      <w:r w:rsidRPr="003536DB">
        <w:rPr>
          <w:rFonts w:ascii="Times New Roman" w:hAnsi="Times New Roman" w:cs="Times New Roman"/>
          <w:color w:val="000000" w:themeColor="text1"/>
          <w:sz w:val="26"/>
          <w:szCs w:val="26"/>
          <w:lang w:val="en-US"/>
        </w:rPr>
        <w:t>tehnologic</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Prin</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excluderea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birocratismului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excesiv</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redistribuirea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funcţiilor</w:t>
      </w:r>
      <w:proofErr w:type="spellEnd"/>
      <w:r w:rsidRPr="003536DB">
        <w:rPr>
          <w:rFonts w:ascii="Times New Roman" w:hAnsi="Times New Roman" w:cs="Times New Roman"/>
          <w:color w:val="000000" w:themeColor="text1"/>
          <w:sz w:val="26"/>
          <w:szCs w:val="26"/>
          <w:lang w:val="en-US"/>
        </w:rPr>
        <w:t xml:space="preserve"> de </w:t>
      </w:r>
      <w:proofErr w:type="spellStart"/>
      <w:r w:rsidRPr="003536DB">
        <w:rPr>
          <w:rFonts w:ascii="Times New Roman" w:hAnsi="Times New Roman" w:cs="Times New Roman"/>
          <w:color w:val="000000" w:themeColor="text1"/>
          <w:sz w:val="26"/>
          <w:szCs w:val="26"/>
          <w:lang w:val="en-US"/>
        </w:rPr>
        <w:t>atestare</w:t>
      </w:r>
      <w:proofErr w:type="spellEnd"/>
      <w:r w:rsidRPr="003536DB">
        <w:rPr>
          <w:rFonts w:ascii="Times New Roman" w:hAnsi="Times New Roman" w:cs="Times New Roman"/>
          <w:color w:val="000000" w:themeColor="text1"/>
          <w:sz w:val="26"/>
          <w:szCs w:val="26"/>
          <w:lang w:val="en-US"/>
        </w:rPr>
        <w:t xml:space="preserve"> a </w:t>
      </w:r>
      <w:proofErr w:type="spellStart"/>
      <w:r w:rsidRPr="003536DB">
        <w:rPr>
          <w:rFonts w:ascii="Times New Roman" w:hAnsi="Times New Roman" w:cs="Times New Roman"/>
          <w:color w:val="000000" w:themeColor="text1"/>
          <w:sz w:val="26"/>
          <w:szCs w:val="26"/>
          <w:lang w:val="en-US"/>
        </w:rPr>
        <w:t>personalului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ştiinţific</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şi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ştiinţifico</w:t>
      </w:r>
      <w:proofErr w:type="spellEnd"/>
      <w:r w:rsidRPr="003536DB">
        <w:rPr>
          <w:rFonts w:ascii="Times New Roman" w:hAnsi="Times New Roman" w:cs="Times New Roman"/>
          <w:color w:val="000000" w:themeColor="text1"/>
          <w:sz w:val="26"/>
          <w:szCs w:val="26"/>
          <w:lang w:val="en-US"/>
        </w:rPr>
        <w:t>-didactic, (</w:t>
      </w:r>
      <w:proofErr w:type="spellStart"/>
      <w:r w:rsidRPr="003536DB">
        <w:rPr>
          <w:rFonts w:ascii="Times New Roman" w:hAnsi="Times New Roman" w:cs="Times New Roman"/>
          <w:color w:val="000000" w:themeColor="text1"/>
          <w:sz w:val="26"/>
          <w:szCs w:val="26"/>
          <w:lang w:val="en-US"/>
        </w:rPr>
        <w:t>această</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activitate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va</w:t>
      </w:r>
      <w:proofErr w:type="spellEnd"/>
      <w:r w:rsidRPr="003536DB">
        <w:rPr>
          <w:rFonts w:ascii="Times New Roman" w:hAnsi="Times New Roman" w:cs="Times New Roman"/>
          <w:color w:val="000000" w:themeColor="text1"/>
          <w:sz w:val="26"/>
          <w:szCs w:val="26"/>
          <w:lang w:val="en-US"/>
        </w:rPr>
        <w:t xml:space="preserve"> fi </w:t>
      </w:r>
      <w:proofErr w:type="spellStart"/>
      <w:r w:rsidRPr="003536DB">
        <w:rPr>
          <w:rFonts w:ascii="Times New Roman" w:hAnsi="Times New Roman" w:cs="Times New Roman"/>
          <w:color w:val="000000" w:themeColor="text1"/>
          <w:sz w:val="26"/>
          <w:szCs w:val="26"/>
          <w:lang w:val="en-US"/>
        </w:rPr>
        <w:t>monitorizată</w:t>
      </w:r>
      <w:proofErr w:type="spellEnd"/>
      <w:r w:rsidRPr="003536DB">
        <w:rPr>
          <w:rFonts w:ascii="Times New Roman" w:hAnsi="Times New Roman" w:cs="Times New Roman"/>
          <w:color w:val="000000" w:themeColor="text1"/>
          <w:sz w:val="26"/>
          <w:szCs w:val="26"/>
          <w:lang w:val="en-US"/>
        </w:rPr>
        <w:t xml:space="preserve"> de </w:t>
      </w:r>
      <w:proofErr w:type="spellStart"/>
      <w:r w:rsidRPr="003536DB">
        <w:rPr>
          <w:rFonts w:ascii="Times New Roman" w:hAnsi="Times New Roman" w:cs="Times New Roman"/>
          <w:color w:val="000000" w:themeColor="text1"/>
          <w:sz w:val="26"/>
          <w:szCs w:val="26"/>
          <w:lang w:val="en-US"/>
        </w:rPr>
        <w:t>către</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Ministerul</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Educaţiei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va</w:t>
      </w:r>
      <w:proofErr w:type="spellEnd"/>
      <w:r w:rsidRPr="003536DB">
        <w:rPr>
          <w:rFonts w:ascii="Times New Roman" w:hAnsi="Times New Roman" w:cs="Times New Roman"/>
          <w:color w:val="000000" w:themeColor="text1"/>
          <w:sz w:val="26"/>
          <w:szCs w:val="26"/>
          <w:lang w:val="en-US"/>
        </w:rPr>
        <w:t xml:space="preserve"> fi </w:t>
      </w:r>
      <w:proofErr w:type="spellStart"/>
      <w:r w:rsidRPr="003536DB">
        <w:rPr>
          <w:rFonts w:ascii="Times New Roman" w:hAnsi="Times New Roman" w:cs="Times New Roman"/>
          <w:color w:val="000000" w:themeColor="text1"/>
          <w:sz w:val="26"/>
          <w:szCs w:val="26"/>
          <w:lang w:val="en-US"/>
        </w:rPr>
        <w:t>asigurată</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evaluarea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şi</w:t>
      </w:r>
      <w:proofErr w:type="spellEnd"/>
      <w:r w:rsidRPr="003536DB">
        <w:rPr>
          <w:rFonts w:ascii="Times New Roman" w:hAnsi="Times New Roman" w:cs="Times New Roman"/>
          <w:color w:val="000000" w:themeColor="text1"/>
          <w:sz w:val="26"/>
          <w:szCs w:val="26"/>
          <w:lang w:val="en-US"/>
        </w:rPr>
        <w:t xml:space="preserve"> </w:t>
      </w:r>
      <w:proofErr w:type="spellStart"/>
      <w:proofErr w:type="gramStart"/>
      <w:r w:rsidRPr="003536DB">
        <w:rPr>
          <w:rFonts w:ascii="Times New Roman" w:hAnsi="Times New Roman" w:cs="Times New Roman"/>
          <w:color w:val="000000" w:themeColor="text1"/>
          <w:sz w:val="26"/>
          <w:szCs w:val="26"/>
          <w:lang w:val="en-US"/>
        </w:rPr>
        <w:t>atestarea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conformă</w:t>
      </w:r>
      <w:proofErr w:type="spellEnd"/>
      <w:proofErr w:type="gram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practicii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europene</w:t>
      </w:r>
      <w:proofErr w:type="spellEnd"/>
      <w:r w:rsidRPr="003536DB">
        <w:rPr>
          <w:rFonts w:ascii="Times New Roman" w:hAnsi="Times New Roman" w:cs="Times New Roman"/>
          <w:color w:val="000000" w:themeColor="text1"/>
          <w:sz w:val="26"/>
          <w:szCs w:val="26"/>
          <w:lang w:val="en-US"/>
        </w:rPr>
        <w:t>.</w:t>
      </w:r>
    </w:p>
    <w:p w:rsidR="00BA1910" w:rsidRDefault="00BA1910" w:rsidP="00BA1910">
      <w:pPr>
        <w:tabs>
          <w:tab w:val="left" w:pos="0"/>
        </w:tabs>
        <w:spacing w:after="0" w:line="240" w:lineRule="auto"/>
        <w:jc w:val="both"/>
        <w:rPr>
          <w:rFonts w:ascii="Times New Roman" w:hAnsi="Times New Roman" w:cs="Times New Roman"/>
          <w:sz w:val="26"/>
          <w:szCs w:val="26"/>
          <w:lang w:val="ro-RO"/>
        </w:rPr>
      </w:pPr>
      <w:r>
        <w:rPr>
          <w:rFonts w:ascii="Times New Roman" w:hAnsi="Times New Roman" w:cs="Times New Roman"/>
          <w:color w:val="000000" w:themeColor="text1"/>
          <w:sz w:val="28"/>
          <w:szCs w:val="28"/>
          <w:lang w:val="en-US"/>
        </w:rPr>
        <w:tab/>
      </w:r>
      <w:proofErr w:type="spellStart"/>
      <w:r w:rsidRPr="003536DB">
        <w:rPr>
          <w:rFonts w:ascii="Times New Roman" w:hAnsi="Times New Roman" w:cs="Times New Roman"/>
          <w:color w:val="000000" w:themeColor="text1"/>
          <w:sz w:val="26"/>
          <w:szCs w:val="26"/>
          <w:lang w:val="en-US"/>
        </w:rPr>
        <w:t>Adoptarea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legii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pentru</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modificarea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şi</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completarea</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Codului</w:t>
      </w:r>
      <w:proofErr w:type="spellEnd"/>
      <w:r w:rsidRPr="003536DB">
        <w:rPr>
          <w:rFonts w:ascii="Times New Roman" w:hAnsi="Times New Roman" w:cs="Times New Roman"/>
          <w:color w:val="000000" w:themeColor="text1"/>
          <w:sz w:val="26"/>
          <w:szCs w:val="26"/>
          <w:lang w:val="en-US"/>
        </w:rPr>
        <w:t xml:space="preserve"> cu </w:t>
      </w:r>
      <w:proofErr w:type="spellStart"/>
      <w:r w:rsidRPr="003536DB">
        <w:rPr>
          <w:rFonts w:ascii="Times New Roman" w:hAnsi="Times New Roman" w:cs="Times New Roman"/>
          <w:color w:val="000000" w:themeColor="text1"/>
          <w:sz w:val="26"/>
          <w:szCs w:val="26"/>
          <w:lang w:val="en-US"/>
        </w:rPr>
        <w:t>privire</w:t>
      </w:r>
      <w:proofErr w:type="spellEnd"/>
      <w:r w:rsidRPr="003536DB">
        <w:rPr>
          <w:rFonts w:ascii="Times New Roman" w:hAnsi="Times New Roman" w:cs="Times New Roman"/>
          <w:color w:val="000000" w:themeColor="text1"/>
          <w:sz w:val="26"/>
          <w:szCs w:val="26"/>
          <w:lang w:val="en-US"/>
        </w:rPr>
        <w:t xml:space="preserve"> la </w:t>
      </w:r>
      <w:proofErr w:type="spellStart"/>
      <w:r w:rsidRPr="003536DB">
        <w:rPr>
          <w:rFonts w:ascii="Times New Roman" w:hAnsi="Times New Roman" w:cs="Times New Roman"/>
          <w:color w:val="000000" w:themeColor="text1"/>
          <w:sz w:val="26"/>
          <w:szCs w:val="26"/>
          <w:lang w:val="en-US"/>
        </w:rPr>
        <w:t>ştiinţă</w:t>
      </w:r>
      <w:proofErr w:type="spellEnd"/>
      <w:r w:rsidRPr="003536DB">
        <w:rPr>
          <w:rFonts w:ascii="Times New Roman" w:hAnsi="Times New Roman" w:cs="Times New Roman"/>
          <w:color w:val="000000" w:themeColor="text1"/>
          <w:sz w:val="26"/>
          <w:szCs w:val="26"/>
          <w:lang w:val="en-US"/>
        </w:rPr>
        <w:t xml:space="preserve"> </w:t>
      </w:r>
      <w:proofErr w:type="spellStart"/>
      <w:r w:rsidRPr="003536DB">
        <w:rPr>
          <w:rFonts w:ascii="Times New Roman" w:hAnsi="Times New Roman" w:cs="Times New Roman"/>
          <w:color w:val="000000" w:themeColor="text1"/>
          <w:sz w:val="26"/>
          <w:szCs w:val="26"/>
          <w:lang w:val="en-US"/>
        </w:rPr>
        <w:t>şi</w:t>
      </w:r>
      <w:proofErr w:type="spellEnd"/>
      <w:r w:rsidRPr="003536DB">
        <w:rPr>
          <w:rFonts w:ascii="Times New Roman" w:hAnsi="Times New Roman" w:cs="Times New Roman"/>
          <w:color w:val="000000" w:themeColor="text1"/>
          <w:sz w:val="26"/>
          <w:szCs w:val="26"/>
          <w:lang w:val="en-US"/>
        </w:rPr>
        <w:t xml:space="preserve"> </w:t>
      </w:r>
      <w:proofErr w:type="spellStart"/>
      <w:proofErr w:type="gramStart"/>
      <w:r w:rsidRPr="003536DB">
        <w:rPr>
          <w:rFonts w:ascii="Times New Roman" w:hAnsi="Times New Roman" w:cs="Times New Roman"/>
          <w:color w:val="000000" w:themeColor="text1"/>
          <w:sz w:val="26"/>
          <w:szCs w:val="26"/>
          <w:lang w:val="en-US"/>
        </w:rPr>
        <w:t>inovare</w:t>
      </w:r>
      <w:proofErr w:type="spellEnd"/>
      <w:r w:rsidRPr="003536DB">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en-US"/>
        </w:rPr>
        <w:t>al</w:t>
      </w:r>
      <w:proofErr w:type="gram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Republicii</w:t>
      </w:r>
      <w:proofErr w:type="spellEnd"/>
      <w:r>
        <w:rPr>
          <w:rFonts w:ascii="Times New Roman" w:hAnsi="Times New Roman" w:cs="Times New Roman"/>
          <w:color w:val="000000" w:themeColor="text1"/>
          <w:sz w:val="26"/>
          <w:szCs w:val="26"/>
          <w:lang w:val="en-US"/>
        </w:rPr>
        <w:t xml:space="preserve"> Moldova </w:t>
      </w:r>
      <w:r w:rsidRPr="003536DB">
        <w:rPr>
          <w:rFonts w:ascii="Times New Roman" w:hAnsi="Times New Roman" w:cs="Times New Roman"/>
          <w:sz w:val="26"/>
          <w:szCs w:val="26"/>
          <w:lang w:val="ro-RO"/>
        </w:rPr>
        <w:t xml:space="preserve">nr. 259-XV din 15.07.2004 nu va </w:t>
      </w:r>
      <w:r w:rsidR="008972EF">
        <w:rPr>
          <w:rFonts w:ascii="Times New Roman" w:hAnsi="Times New Roman" w:cs="Times New Roman"/>
          <w:sz w:val="26"/>
          <w:szCs w:val="26"/>
          <w:lang w:val="ro-RO"/>
        </w:rPr>
        <w:t>cauza</w:t>
      </w:r>
      <w:bookmarkStart w:id="0" w:name="_GoBack"/>
      <w:bookmarkEnd w:id="0"/>
      <w:r w:rsidRPr="003536DB">
        <w:rPr>
          <w:rFonts w:ascii="Times New Roman" w:hAnsi="Times New Roman" w:cs="Times New Roman"/>
          <w:sz w:val="26"/>
          <w:szCs w:val="26"/>
          <w:lang w:val="ro-RO"/>
        </w:rPr>
        <w:t xml:space="preserve"> cheltuieli suplimentare, deoarece reorganizările preconizate </w:t>
      </w:r>
      <w:r>
        <w:rPr>
          <w:rFonts w:ascii="Times New Roman" w:hAnsi="Times New Roman" w:cs="Times New Roman"/>
          <w:sz w:val="26"/>
          <w:szCs w:val="26"/>
          <w:lang w:val="ro-RO"/>
        </w:rPr>
        <w:t>vor permite</w:t>
      </w:r>
      <w:r w:rsidRPr="003536DB">
        <w:rPr>
          <w:rFonts w:ascii="Times New Roman" w:hAnsi="Times New Roman" w:cs="Times New Roman"/>
          <w:sz w:val="26"/>
          <w:szCs w:val="26"/>
          <w:lang w:val="ro-RO"/>
        </w:rPr>
        <w:t xml:space="preserve"> redirecţionarea surselor financiare </w:t>
      </w:r>
      <w:r>
        <w:rPr>
          <w:rFonts w:ascii="Times New Roman" w:hAnsi="Times New Roman" w:cs="Times New Roman"/>
          <w:sz w:val="26"/>
          <w:szCs w:val="26"/>
          <w:lang w:val="ro-RO"/>
        </w:rPr>
        <w:t xml:space="preserve">devenite disponibile </w:t>
      </w:r>
      <w:r w:rsidRPr="003536DB">
        <w:rPr>
          <w:rFonts w:ascii="Times New Roman" w:hAnsi="Times New Roman" w:cs="Times New Roman"/>
          <w:sz w:val="26"/>
          <w:szCs w:val="26"/>
          <w:lang w:val="ro-RO"/>
        </w:rPr>
        <w:t>în urma lichidării unor asemenea structuri cum ar fi: Consiliul Naţional pentru Atestare şi Acreditare, Consiliul Suprem pentru Ştiinţă şi Dezvoltare Tehnologică, Agenţia pentru Inovare şi Transfer Tehnologic. De asemenea</w:t>
      </w:r>
      <w:r w:rsidR="00BE01D5">
        <w:rPr>
          <w:rFonts w:ascii="Times New Roman" w:hAnsi="Times New Roman" w:cs="Times New Roman"/>
          <w:sz w:val="26"/>
          <w:szCs w:val="26"/>
          <w:lang w:val="ro-RO"/>
        </w:rPr>
        <w:t>,</w:t>
      </w:r>
      <w:r w:rsidRPr="003536DB">
        <w:rPr>
          <w:rFonts w:ascii="Times New Roman" w:hAnsi="Times New Roman" w:cs="Times New Roman"/>
          <w:sz w:val="26"/>
          <w:szCs w:val="26"/>
          <w:lang w:val="ro-RO"/>
        </w:rPr>
        <w:t xml:space="preserve"> vor fi </w:t>
      </w:r>
      <w:r>
        <w:rPr>
          <w:rFonts w:ascii="Times New Roman" w:hAnsi="Times New Roman" w:cs="Times New Roman"/>
          <w:sz w:val="26"/>
          <w:szCs w:val="26"/>
          <w:lang w:val="ro-RO"/>
        </w:rPr>
        <w:t>optimizate</w:t>
      </w:r>
      <w:r w:rsidRPr="003536DB">
        <w:rPr>
          <w:rFonts w:ascii="Times New Roman" w:hAnsi="Times New Roman" w:cs="Times New Roman"/>
          <w:sz w:val="26"/>
          <w:szCs w:val="26"/>
          <w:lang w:val="ro-RO"/>
        </w:rPr>
        <w:t xml:space="preserve"> cheltuielile pentru finanţarea instituţională.</w:t>
      </w:r>
    </w:p>
    <w:p w:rsidR="00BA1910" w:rsidRDefault="00BA1910" w:rsidP="00BA1910">
      <w:pPr>
        <w:tabs>
          <w:tab w:val="left" w:pos="0"/>
        </w:tabs>
        <w:spacing w:after="0" w:line="240" w:lineRule="auto"/>
        <w:jc w:val="both"/>
        <w:rPr>
          <w:rFonts w:ascii="Times New Roman" w:hAnsi="Times New Roman" w:cs="Times New Roman"/>
          <w:sz w:val="26"/>
          <w:szCs w:val="26"/>
          <w:lang w:val="ro-RO"/>
        </w:rPr>
      </w:pPr>
    </w:p>
    <w:p w:rsidR="00BA1910" w:rsidRDefault="00BA1910" w:rsidP="00BA1910">
      <w:pPr>
        <w:tabs>
          <w:tab w:val="left" w:pos="0"/>
        </w:tabs>
        <w:spacing w:after="0" w:line="240" w:lineRule="auto"/>
        <w:jc w:val="both"/>
        <w:rPr>
          <w:rFonts w:ascii="Times New Roman" w:hAnsi="Times New Roman" w:cs="Times New Roman"/>
          <w:sz w:val="26"/>
          <w:szCs w:val="26"/>
          <w:lang w:val="ro-RO"/>
        </w:rPr>
      </w:pPr>
    </w:p>
    <w:p w:rsidR="00BA1910" w:rsidRDefault="00BA1910" w:rsidP="00BA1910">
      <w:pPr>
        <w:tabs>
          <w:tab w:val="left" w:pos="0"/>
        </w:tabs>
        <w:spacing w:after="0" w:line="240" w:lineRule="auto"/>
        <w:jc w:val="both"/>
        <w:rPr>
          <w:rFonts w:ascii="Times New Roman" w:hAnsi="Times New Roman" w:cs="Times New Roman"/>
          <w:sz w:val="26"/>
          <w:szCs w:val="26"/>
          <w:lang w:val="ro-RO"/>
        </w:rPr>
      </w:pPr>
    </w:p>
    <w:p w:rsidR="00011350" w:rsidRDefault="00BA1910" w:rsidP="00BA1910">
      <w:pPr>
        <w:tabs>
          <w:tab w:val="left" w:pos="0"/>
        </w:tabs>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ab/>
      </w:r>
    </w:p>
    <w:p w:rsidR="00011350" w:rsidRDefault="00011350" w:rsidP="00BA1910">
      <w:pPr>
        <w:tabs>
          <w:tab w:val="left" w:pos="0"/>
        </w:tabs>
        <w:spacing w:after="0" w:line="240" w:lineRule="auto"/>
        <w:jc w:val="both"/>
        <w:rPr>
          <w:rFonts w:ascii="Times New Roman" w:hAnsi="Times New Roman" w:cs="Times New Roman"/>
          <w:sz w:val="26"/>
          <w:szCs w:val="26"/>
          <w:lang w:val="ro-RO"/>
        </w:rPr>
      </w:pPr>
    </w:p>
    <w:p w:rsidR="00011350" w:rsidRDefault="00011350" w:rsidP="00BA1910">
      <w:pPr>
        <w:tabs>
          <w:tab w:val="left" w:pos="0"/>
        </w:tabs>
        <w:spacing w:after="0" w:line="240" w:lineRule="auto"/>
        <w:jc w:val="both"/>
        <w:rPr>
          <w:rFonts w:ascii="Times New Roman" w:hAnsi="Times New Roman" w:cs="Times New Roman"/>
          <w:sz w:val="26"/>
          <w:szCs w:val="26"/>
          <w:lang w:val="ro-RO"/>
        </w:rPr>
      </w:pPr>
    </w:p>
    <w:p w:rsidR="00BA1910" w:rsidRPr="003536DB" w:rsidRDefault="00011350" w:rsidP="00BA1910">
      <w:pPr>
        <w:tabs>
          <w:tab w:val="left" w:pos="0"/>
        </w:tabs>
        <w:spacing w:after="0" w:line="240" w:lineRule="auto"/>
        <w:jc w:val="both"/>
        <w:rPr>
          <w:rFonts w:ascii="Times New Roman" w:hAnsi="Times New Roman" w:cs="Times New Roman"/>
          <w:b/>
          <w:sz w:val="28"/>
          <w:szCs w:val="28"/>
          <w:lang w:val="ro-RO"/>
        </w:rPr>
      </w:pPr>
      <w:r>
        <w:rPr>
          <w:rFonts w:ascii="Times New Roman" w:hAnsi="Times New Roman" w:cs="Times New Roman"/>
          <w:sz w:val="26"/>
          <w:szCs w:val="26"/>
          <w:lang w:val="ro-RO"/>
        </w:rPr>
        <w:tab/>
      </w:r>
      <w:r w:rsidR="00BA1910" w:rsidRPr="003536DB">
        <w:rPr>
          <w:rFonts w:ascii="Times New Roman" w:hAnsi="Times New Roman" w:cs="Times New Roman"/>
          <w:b/>
          <w:sz w:val="28"/>
          <w:szCs w:val="28"/>
          <w:lang w:val="ro-RO"/>
        </w:rPr>
        <w:t>Viceprim-ministru,</w:t>
      </w:r>
    </w:p>
    <w:p w:rsidR="00BA1910" w:rsidRPr="003536DB" w:rsidRDefault="00BA1910" w:rsidP="00BA1910">
      <w:pPr>
        <w:tabs>
          <w:tab w:val="left" w:pos="0"/>
        </w:tabs>
        <w:spacing w:after="0" w:line="240" w:lineRule="auto"/>
        <w:jc w:val="both"/>
        <w:rPr>
          <w:rFonts w:ascii="Times New Roman" w:hAnsi="Times New Roman" w:cs="Times New Roman"/>
          <w:b/>
          <w:sz w:val="28"/>
          <w:szCs w:val="28"/>
          <w:lang w:val="ro-RO"/>
        </w:rPr>
      </w:pPr>
      <w:r w:rsidRPr="003536DB">
        <w:rPr>
          <w:rFonts w:ascii="Times New Roman" w:hAnsi="Times New Roman" w:cs="Times New Roman"/>
          <w:b/>
          <w:sz w:val="28"/>
          <w:szCs w:val="28"/>
          <w:lang w:val="ro-RO"/>
        </w:rPr>
        <w:tab/>
        <w:t xml:space="preserve">ministrul economiei                                           </w:t>
      </w:r>
      <w:r>
        <w:rPr>
          <w:rFonts w:ascii="Times New Roman" w:hAnsi="Times New Roman" w:cs="Times New Roman"/>
          <w:b/>
          <w:sz w:val="28"/>
          <w:szCs w:val="28"/>
          <w:lang w:val="ro-RO"/>
        </w:rPr>
        <w:t xml:space="preserve">      </w:t>
      </w:r>
      <w:r w:rsidRPr="003536DB">
        <w:rPr>
          <w:rFonts w:ascii="Times New Roman" w:hAnsi="Times New Roman" w:cs="Times New Roman"/>
          <w:b/>
          <w:sz w:val="28"/>
          <w:szCs w:val="28"/>
          <w:lang w:val="ro-RO"/>
        </w:rPr>
        <w:t xml:space="preserve">  Octavian CALMÎC</w:t>
      </w:r>
    </w:p>
    <w:p w:rsidR="00BA1910" w:rsidRPr="003536DB" w:rsidRDefault="00BA1910" w:rsidP="00BA1910">
      <w:pPr>
        <w:spacing w:after="0"/>
        <w:ind w:firstLine="709"/>
        <w:jc w:val="both"/>
        <w:rPr>
          <w:rFonts w:ascii="Times New Roman" w:hAnsi="Times New Roman" w:cs="Times New Roman"/>
          <w:b/>
          <w:color w:val="000000" w:themeColor="text1"/>
          <w:sz w:val="28"/>
          <w:szCs w:val="28"/>
          <w:lang w:val="ro-RO"/>
        </w:rPr>
      </w:pPr>
    </w:p>
    <w:p w:rsidR="00BA1910" w:rsidRPr="003536DB" w:rsidRDefault="00BA1910" w:rsidP="00BA1910">
      <w:pPr>
        <w:spacing w:after="0"/>
        <w:jc w:val="both"/>
        <w:rPr>
          <w:rFonts w:ascii="Times New Roman" w:hAnsi="Times New Roman" w:cs="Times New Roman"/>
          <w:sz w:val="28"/>
          <w:szCs w:val="28"/>
          <w:lang w:val="en-US"/>
        </w:rPr>
      </w:pPr>
    </w:p>
    <w:p w:rsidR="00BA1910" w:rsidRPr="00585ED7" w:rsidRDefault="00BA1910" w:rsidP="00BA1910">
      <w:pPr>
        <w:jc w:val="both"/>
        <w:rPr>
          <w:rFonts w:ascii="Times New Roman" w:hAnsi="Times New Roman" w:cs="Times New Roman"/>
          <w:sz w:val="28"/>
          <w:szCs w:val="28"/>
          <w:lang w:val="en-US"/>
        </w:rPr>
      </w:pPr>
    </w:p>
    <w:p w:rsidR="00BA1910" w:rsidRPr="0021098F" w:rsidRDefault="00BA1910" w:rsidP="00BA1910">
      <w:pPr>
        <w:spacing w:after="0"/>
        <w:ind w:firstLine="708"/>
        <w:jc w:val="both"/>
        <w:rPr>
          <w:rFonts w:ascii="Times New Roman" w:hAnsi="Times New Roman" w:cs="Times New Roman"/>
          <w:sz w:val="28"/>
          <w:szCs w:val="28"/>
          <w:lang w:val="ro-RO"/>
        </w:rPr>
      </w:pPr>
    </w:p>
    <w:p w:rsidR="00BA1910" w:rsidRDefault="00BA1910" w:rsidP="00BA1910"/>
    <w:p w:rsidR="001E5426" w:rsidRDefault="001E5426"/>
    <w:sectPr w:rsidR="001E5426" w:rsidSect="000C273B">
      <w:footerReference w:type="default" r:id="rId7"/>
      <w:pgSz w:w="11906" w:h="16838"/>
      <w:pgMar w:top="864" w:right="850" w:bottom="720"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748" w:rsidRDefault="006C6748">
      <w:pPr>
        <w:spacing w:after="0" w:line="240" w:lineRule="auto"/>
      </w:pPr>
      <w:r>
        <w:separator/>
      </w:r>
    </w:p>
  </w:endnote>
  <w:endnote w:type="continuationSeparator" w:id="0">
    <w:p w:rsidR="006C6748" w:rsidRDefault="006C6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13">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871299"/>
      <w:docPartObj>
        <w:docPartGallery w:val="Page Numbers (Bottom of Page)"/>
        <w:docPartUnique/>
      </w:docPartObj>
    </w:sdtPr>
    <w:sdtEndPr/>
    <w:sdtContent>
      <w:p w:rsidR="00A00C48" w:rsidRDefault="000858AE">
        <w:pPr>
          <w:pStyle w:val="Subsol"/>
          <w:jc w:val="right"/>
        </w:pPr>
        <w:r>
          <w:fldChar w:fldCharType="begin"/>
        </w:r>
        <w:r>
          <w:instrText>PAGE   \* MERGEFORMAT</w:instrText>
        </w:r>
        <w:r>
          <w:fldChar w:fldCharType="separate"/>
        </w:r>
        <w:r w:rsidR="008972EF" w:rsidRPr="008972EF">
          <w:rPr>
            <w:noProof/>
            <w:lang w:val="ro-RO"/>
          </w:rPr>
          <w:t>5</w:t>
        </w:r>
        <w:r>
          <w:fldChar w:fldCharType="end"/>
        </w:r>
      </w:p>
    </w:sdtContent>
  </w:sdt>
  <w:p w:rsidR="00A00C48" w:rsidRDefault="006C674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748" w:rsidRDefault="006C6748">
      <w:pPr>
        <w:spacing w:after="0" w:line="240" w:lineRule="auto"/>
      </w:pPr>
      <w:r>
        <w:separator/>
      </w:r>
    </w:p>
  </w:footnote>
  <w:footnote w:type="continuationSeparator" w:id="0">
    <w:p w:rsidR="006C6748" w:rsidRDefault="006C67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910"/>
    <w:rsid w:val="00011350"/>
    <w:rsid w:val="00070985"/>
    <w:rsid w:val="000718E3"/>
    <w:rsid w:val="000858AE"/>
    <w:rsid w:val="00085A7C"/>
    <w:rsid w:val="000910A9"/>
    <w:rsid w:val="000927F9"/>
    <w:rsid w:val="000B4564"/>
    <w:rsid w:val="000B5F9F"/>
    <w:rsid w:val="00102182"/>
    <w:rsid w:val="00163DDA"/>
    <w:rsid w:val="00194CCB"/>
    <w:rsid w:val="001A15D7"/>
    <w:rsid w:val="001E5426"/>
    <w:rsid w:val="00312AE4"/>
    <w:rsid w:val="003561A3"/>
    <w:rsid w:val="00373C9E"/>
    <w:rsid w:val="003923A0"/>
    <w:rsid w:val="00530B09"/>
    <w:rsid w:val="0056085A"/>
    <w:rsid w:val="005709AB"/>
    <w:rsid w:val="00574EC6"/>
    <w:rsid w:val="005F20BB"/>
    <w:rsid w:val="006635F4"/>
    <w:rsid w:val="006C6748"/>
    <w:rsid w:val="00752465"/>
    <w:rsid w:val="007A09C3"/>
    <w:rsid w:val="00883651"/>
    <w:rsid w:val="008972EF"/>
    <w:rsid w:val="008C750C"/>
    <w:rsid w:val="009B2861"/>
    <w:rsid w:val="009B39B5"/>
    <w:rsid w:val="00AB4EE5"/>
    <w:rsid w:val="00B87D66"/>
    <w:rsid w:val="00BA1910"/>
    <w:rsid w:val="00BE01D5"/>
    <w:rsid w:val="00BE255F"/>
    <w:rsid w:val="00C7543D"/>
    <w:rsid w:val="00DC0A42"/>
    <w:rsid w:val="00E644CD"/>
    <w:rsid w:val="00ED624D"/>
    <w:rsid w:val="00F3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91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BA1910"/>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BA1910"/>
  </w:style>
  <w:style w:type="character" w:customStyle="1" w:styleId="2">
    <w:name w:val="Основной текст (2)_"/>
    <w:basedOn w:val="Fontdeparagrafimplicit"/>
    <w:link w:val="20"/>
    <w:locked/>
    <w:rsid w:val="00BA1910"/>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BA1910"/>
    <w:pPr>
      <w:widowControl w:val="0"/>
      <w:shd w:val="clear" w:color="auto" w:fill="FFFFFF"/>
      <w:spacing w:before="300" w:after="60" w:line="0" w:lineRule="atLeast"/>
      <w:jc w:val="both"/>
    </w:pPr>
    <w:rPr>
      <w:rFonts w:ascii="Times New Roman" w:eastAsia="Times New Roman" w:hAnsi="Times New Roman" w:cs="Times New Roman"/>
      <w:sz w:val="28"/>
      <w:szCs w:val="28"/>
    </w:rPr>
  </w:style>
  <w:style w:type="paragraph" w:styleId="TextnBalon">
    <w:name w:val="Balloon Text"/>
    <w:basedOn w:val="Normal"/>
    <w:link w:val="TextnBalonCaracter"/>
    <w:uiPriority w:val="99"/>
    <w:semiHidden/>
    <w:unhideWhenUsed/>
    <w:rsid w:val="000858A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858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91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BA1910"/>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BA1910"/>
  </w:style>
  <w:style w:type="character" w:customStyle="1" w:styleId="2">
    <w:name w:val="Основной текст (2)_"/>
    <w:basedOn w:val="Fontdeparagrafimplicit"/>
    <w:link w:val="20"/>
    <w:locked/>
    <w:rsid w:val="00BA1910"/>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BA1910"/>
    <w:pPr>
      <w:widowControl w:val="0"/>
      <w:shd w:val="clear" w:color="auto" w:fill="FFFFFF"/>
      <w:spacing w:before="300" w:after="60" w:line="0" w:lineRule="atLeast"/>
      <w:jc w:val="both"/>
    </w:pPr>
    <w:rPr>
      <w:rFonts w:ascii="Times New Roman" w:eastAsia="Times New Roman" w:hAnsi="Times New Roman" w:cs="Times New Roman"/>
      <w:sz w:val="28"/>
      <w:szCs w:val="28"/>
    </w:rPr>
  </w:style>
  <w:style w:type="paragraph" w:styleId="TextnBalon">
    <w:name w:val="Balloon Text"/>
    <w:basedOn w:val="Normal"/>
    <w:link w:val="TextnBalonCaracter"/>
    <w:uiPriority w:val="99"/>
    <w:semiHidden/>
    <w:unhideWhenUsed/>
    <w:rsid w:val="000858A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858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5</Pages>
  <Words>2135</Words>
  <Characters>12174</Characters>
  <Application>Microsoft Office Word</Application>
  <DocSecurity>0</DocSecurity>
  <Lines>101</Lines>
  <Paragraphs>28</Paragraphs>
  <ScaleCrop>false</ScaleCrop>
  <HeadingPairs>
    <vt:vector size="2" baseType="variant">
      <vt:variant>
        <vt:lpstr>Titlu</vt:lpstr>
      </vt:variant>
      <vt:variant>
        <vt:i4>1</vt:i4>
      </vt:variant>
    </vt:vector>
  </HeadingPairs>
  <TitlesOfParts>
    <vt:vector size="1" baseType="lpstr">
      <vt:lpstr/>
    </vt:vector>
  </TitlesOfParts>
  <Company>Workgroup</Company>
  <LinksUpToDate>false</LinksUpToDate>
  <CharactersWithSpaces>14281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26</cp:revision>
  <cp:lastPrinted>2016-04-19T13:32:00Z</cp:lastPrinted>
  <dcterms:created xsi:type="dcterms:W3CDTF">2016-04-19T06:12:00Z</dcterms:created>
  <dcterms:modified xsi:type="dcterms:W3CDTF">2016-04-21T05:36:00Z</dcterms:modified>
</cp:coreProperties>
</file>