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0DF" w:rsidRPr="001D0723" w:rsidRDefault="003D60DF" w:rsidP="00E5463B">
      <w:pPr>
        <w:pStyle w:val="a4"/>
        <w:jc w:val="center"/>
        <w:rPr>
          <w:b/>
          <w:sz w:val="28"/>
          <w:szCs w:val="28"/>
          <w:lang w:val="ro-RO"/>
        </w:rPr>
      </w:pPr>
      <w:r w:rsidRPr="00E5463B">
        <w:rPr>
          <w:b/>
          <w:sz w:val="28"/>
          <w:szCs w:val="28"/>
          <w:lang w:val="ro-MO"/>
        </w:rPr>
        <w:t xml:space="preserve">Nota </w:t>
      </w:r>
      <w:r w:rsidR="001D0723">
        <w:rPr>
          <w:b/>
          <w:sz w:val="28"/>
          <w:szCs w:val="28"/>
          <w:lang w:val="ro-MO"/>
        </w:rPr>
        <w:t>informativ</w:t>
      </w:r>
      <w:r w:rsidR="001D0723">
        <w:rPr>
          <w:b/>
          <w:sz w:val="28"/>
          <w:szCs w:val="28"/>
          <w:lang w:val="ro-RO"/>
        </w:rPr>
        <w:t>ă</w:t>
      </w:r>
      <w:bookmarkStart w:id="0" w:name="_GoBack"/>
      <w:bookmarkEnd w:id="0"/>
    </w:p>
    <w:p w:rsidR="003D60DF" w:rsidRPr="00E5463B" w:rsidRDefault="003D60DF" w:rsidP="00E5463B">
      <w:pPr>
        <w:pStyle w:val="a4"/>
        <w:jc w:val="center"/>
        <w:rPr>
          <w:rStyle w:val="docheader"/>
          <w:b/>
          <w:bCs/>
          <w:sz w:val="28"/>
          <w:szCs w:val="28"/>
          <w:lang w:val="ro-MO"/>
        </w:rPr>
      </w:pPr>
      <w:r w:rsidRPr="00E5463B">
        <w:rPr>
          <w:b/>
          <w:sz w:val="28"/>
          <w:szCs w:val="28"/>
          <w:lang w:val="ro-MO"/>
        </w:rPr>
        <w:t xml:space="preserve">la proiectul </w:t>
      </w:r>
      <w:proofErr w:type="spellStart"/>
      <w:r w:rsidRPr="00E5463B">
        <w:rPr>
          <w:b/>
          <w:sz w:val="28"/>
          <w:szCs w:val="28"/>
          <w:lang w:val="ro-MO"/>
        </w:rPr>
        <w:t>hotărîrii</w:t>
      </w:r>
      <w:proofErr w:type="spellEnd"/>
      <w:r w:rsidRPr="00E5463B">
        <w:rPr>
          <w:b/>
          <w:sz w:val="28"/>
          <w:szCs w:val="28"/>
          <w:lang w:val="ro-MO"/>
        </w:rPr>
        <w:t xml:space="preserve"> Guvernului </w:t>
      </w:r>
      <w:r w:rsidRPr="00E5463B">
        <w:rPr>
          <w:rStyle w:val="docheader"/>
          <w:b/>
          <w:bCs/>
          <w:sz w:val="28"/>
          <w:szCs w:val="28"/>
          <w:lang w:val="ro-MO"/>
        </w:rPr>
        <w:t>Cu privire la modificarea și completarea Hotărârii Guvernului nr.837 din 06 iulie 2016</w:t>
      </w:r>
    </w:p>
    <w:p w:rsidR="003D60DF" w:rsidRPr="00484E29" w:rsidRDefault="003D60DF" w:rsidP="00E5463B">
      <w:pPr>
        <w:pStyle w:val="a4"/>
        <w:jc w:val="both"/>
        <w:rPr>
          <w:bCs/>
          <w:color w:val="000000"/>
          <w:sz w:val="16"/>
          <w:szCs w:val="16"/>
          <w:lang w:val="ro-MO"/>
        </w:rPr>
      </w:pPr>
    </w:p>
    <w:p w:rsidR="003D60DF" w:rsidRPr="00E5463B" w:rsidRDefault="003D60DF" w:rsidP="00E5463B">
      <w:pPr>
        <w:pStyle w:val="a4"/>
        <w:numPr>
          <w:ilvl w:val="0"/>
          <w:numId w:val="2"/>
        </w:numPr>
        <w:jc w:val="both"/>
        <w:rPr>
          <w:b/>
          <w:sz w:val="28"/>
          <w:szCs w:val="28"/>
          <w:lang w:val="ro-MO"/>
        </w:rPr>
      </w:pPr>
      <w:r w:rsidRPr="00E5463B">
        <w:rPr>
          <w:b/>
          <w:sz w:val="28"/>
          <w:szCs w:val="28"/>
          <w:lang w:val="ro-MO"/>
        </w:rPr>
        <w:t>Condiţii ce au impus elaborarea proiectului</w:t>
      </w:r>
    </w:p>
    <w:p w:rsidR="000B7842" w:rsidRPr="00E5463B" w:rsidRDefault="003D60DF" w:rsidP="00E5463B">
      <w:pPr>
        <w:pStyle w:val="a4"/>
        <w:ind w:firstLine="708"/>
        <w:jc w:val="both"/>
        <w:rPr>
          <w:sz w:val="28"/>
          <w:szCs w:val="28"/>
          <w:lang w:val="ro-MO"/>
        </w:rPr>
      </w:pPr>
      <w:r w:rsidRPr="00E5463B">
        <w:rPr>
          <w:sz w:val="28"/>
          <w:szCs w:val="28"/>
          <w:lang w:val="ro-MO"/>
        </w:rPr>
        <w:t xml:space="preserve">Proiectul </w:t>
      </w:r>
      <w:proofErr w:type="spellStart"/>
      <w:r w:rsidRPr="00E5463B">
        <w:rPr>
          <w:sz w:val="28"/>
          <w:szCs w:val="28"/>
          <w:lang w:val="ro-MO"/>
        </w:rPr>
        <w:t>hotărîrii</w:t>
      </w:r>
      <w:proofErr w:type="spellEnd"/>
      <w:r w:rsidRPr="00E5463B">
        <w:rPr>
          <w:sz w:val="28"/>
          <w:szCs w:val="28"/>
          <w:lang w:val="ro-MO"/>
        </w:rPr>
        <w:t xml:space="preserve"> Guvernului </w:t>
      </w:r>
      <w:r w:rsidRPr="00E5463B">
        <w:rPr>
          <w:rStyle w:val="docheader"/>
          <w:bCs/>
          <w:sz w:val="28"/>
          <w:szCs w:val="28"/>
          <w:lang w:val="ro-MO"/>
        </w:rPr>
        <w:t>Cu privire la modificarea și completarea Hotărârii Guvernului nr.837 din 06 iulie 2016</w:t>
      </w:r>
      <w:r w:rsidR="000B7842" w:rsidRPr="00E5463B">
        <w:rPr>
          <w:rStyle w:val="docheader"/>
          <w:bCs/>
          <w:sz w:val="28"/>
          <w:szCs w:val="28"/>
          <w:lang w:val="ro-MO"/>
        </w:rPr>
        <w:t xml:space="preserve"> a fost elaborat </w:t>
      </w:r>
      <w:r w:rsidR="000B7842" w:rsidRPr="00E5463B">
        <w:rPr>
          <w:sz w:val="28"/>
          <w:szCs w:val="28"/>
          <w:lang w:val="ro-MO"/>
        </w:rPr>
        <w:t xml:space="preserve">în scopul </w:t>
      </w:r>
      <w:r w:rsidR="00484E29">
        <w:rPr>
          <w:sz w:val="28"/>
          <w:szCs w:val="28"/>
          <w:lang w:val="ro-MO"/>
        </w:rPr>
        <w:t xml:space="preserve">reglementării modului de </w:t>
      </w:r>
      <w:r w:rsidR="00484E29" w:rsidRPr="00E5463B">
        <w:rPr>
          <w:rStyle w:val="docheader"/>
          <w:bCs/>
          <w:sz w:val="28"/>
          <w:szCs w:val="28"/>
          <w:lang w:val="ro-MO"/>
        </w:rPr>
        <w:t>a</w:t>
      </w:r>
      <w:proofErr w:type="spellStart"/>
      <w:r w:rsidR="00484E29">
        <w:rPr>
          <w:color w:val="000000"/>
          <w:sz w:val="28"/>
          <w:szCs w:val="28"/>
          <w:lang w:val="en-US"/>
        </w:rPr>
        <w:t>chitare</w:t>
      </w:r>
      <w:proofErr w:type="spellEnd"/>
      <w:r w:rsidR="00484E29">
        <w:rPr>
          <w:color w:val="000000"/>
          <w:sz w:val="28"/>
          <w:szCs w:val="28"/>
          <w:lang w:val="en-US"/>
        </w:rPr>
        <w:t xml:space="preserve"> a </w:t>
      </w:r>
      <w:proofErr w:type="spellStart"/>
      <w:r w:rsidR="00484E29">
        <w:rPr>
          <w:color w:val="000000"/>
          <w:sz w:val="28"/>
          <w:szCs w:val="28"/>
          <w:lang w:val="en-US"/>
        </w:rPr>
        <w:t>suplimentului</w:t>
      </w:r>
      <w:proofErr w:type="spellEnd"/>
      <w:r w:rsidR="00484E29">
        <w:rPr>
          <w:color w:val="000000"/>
          <w:sz w:val="28"/>
          <w:szCs w:val="28"/>
          <w:lang w:val="en-US"/>
        </w:rPr>
        <w:t xml:space="preserve"> </w:t>
      </w:r>
      <w:r w:rsidR="00484E29" w:rsidRPr="00E5463B">
        <w:rPr>
          <w:color w:val="000000"/>
          <w:sz w:val="28"/>
          <w:szCs w:val="28"/>
          <w:lang w:val="en-US"/>
        </w:rPr>
        <w:t xml:space="preserve">la </w:t>
      </w:r>
      <w:proofErr w:type="spellStart"/>
      <w:r w:rsidR="00484E29" w:rsidRPr="00E5463B">
        <w:rPr>
          <w:color w:val="000000"/>
          <w:sz w:val="28"/>
          <w:szCs w:val="28"/>
          <w:lang w:val="en-US"/>
        </w:rPr>
        <w:t>salariu</w:t>
      </w:r>
      <w:proofErr w:type="spellEnd"/>
      <w:r w:rsidR="00484E29" w:rsidRPr="00E5463B">
        <w:rPr>
          <w:color w:val="000000"/>
          <w:sz w:val="28"/>
          <w:szCs w:val="28"/>
          <w:lang w:val="en-US"/>
        </w:rPr>
        <w:t xml:space="preserve"> </w:t>
      </w:r>
      <w:proofErr w:type="spellStart"/>
      <w:r w:rsidR="00484E29" w:rsidRPr="00E5463B">
        <w:rPr>
          <w:color w:val="000000"/>
          <w:sz w:val="28"/>
          <w:szCs w:val="28"/>
          <w:lang w:val="en-US"/>
        </w:rPr>
        <w:t>pentru</w:t>
      </w:r>
      <w:proofErr w:type="spellEnd"/>
      <w:r w:rsidR="00484E29" w:rsidRPr="00E5463B">
        <w:rPr>
          <w:color w:val="000000"/>
          <w:sz w:val="28"/>
          <w:szCs w:val="28"/>
          <w:lang w:val="en-US"/>
        </w:rPr>
        <w:t xml:space="preserve"> </w:t>
      </w:r>
      <w:proofErr w:type="spellStart"/>
      <w:r w:rsidR="00484E29" w:rsidRPr="00E5463B">
        <w:rPr>
          <w:color w:val="000000"/>
          <w:sz w:val="28"/>
          <w:szCs w:val="28"/>
          <w:lang w:val="en-US"/>
        </w:rPr>
        <w:t>performanţe</w:t>
      </w:r>
      <w:proofErr w:type="spellEnd"/>
      <w:r w:rsidR="00484E29" w:rsidRPr="00E5463B">
        <w:rPr>
          <w:color w:val="000000"/>
          <w:sz w:val="28"/>
          <w:szCs w:val="28"/>
          <w:lang w:val="en-US"/>
        </w:rPr>
        <w:t xml:space="preserve"> </w:t>
      </w:r>
      <w:proofErr w:type="spellStart"/>
      <w:r w:rsidR="00484E29" w:rsidRPr="00E5463B">
        <w:rPr>
          <w:color w:val="000000"/>
          <w:sz w:val="28"/>
          <w:szCs w:val="28"/>
          <w:lang w:val="en-US"/>
        </w:rPr>
        <w:t>profesionale</w:t>
      </w:r>
      <w:proofErr w:type="spellEnd"/>
      <w:r w:rsidR="00484E29" w:rsidRPr="00E5463B">
        <w:rPr>
          <w:color w:val="000000"/>
          <w:sz w:val="28"/>
          <w:szCs w:val="28"/>
          <w:lang w:val="en-US"/>
        </w:rPr>
        <w:t xml:space="preserve"> </w:t>
      </w:r>
      <w:proofErr w:type="spellStart"/>
      <w:r w:rsidR="00484E29" w:rsidRPr="00E5463B">
        <w:rPr>
          <w:color w:val="000000"/>
          <w:sz w:val="28"/>
          <w:szCs w:val="28"/>
          <w:lang w:val="en-US"/>
        </w:rPr>
        <w:t>individuale</w:t>
      </w:r>
      <w:proofErr w:type="spellEnd"/>
      <w:r w:rsidR="00484E29" w:rsidRPr="00E5463B">
        <w:rPr>
          <w:color w:val="000000"/>
          <w:sz w:val="28"/>
          <w:szCs w:val="28"/>
          <w:lang w:val="en-US"/>
        </w:rPr>
        <w:t xml:space="preserve"> </w:t>
      </w:r>
      <w:proofErr w:type="spellStart"/>
      <w:r w:rsidR="00484E29" w:rsidRPr="00E5463B">
        <w:rPr>
          <w:color w:val="000000"/>
          <w:sz w:val="28"/>
          <w:szCs w:val="28"/>
          <w:lang w:val="en-US"/>
        </w:rPr>
        <w:t>în</w:t>
      </w:r>
      <w:proofErr w:type="spellEnd"/>
      <w:r w:rsidR="00484E29" w:rsidRPr="00E5463B">
        <w:rPr>
          <w:color w:val="000000"/>
          <w:sz w:val="28"/>
          <w:szCs w:val="28"/>
          <w:lang w:val="en-US"/>
        </w:rPr>
        <w:t xml:space="preserve"> </w:t>
      </w:r>
      <w:proofErr w:type="spellStart"/>
      <w:r w:rsidR="00484E29" w:rsidRPr="00E5463B">
        <w:rPr>
          <w:color w:val="000000"/>
          <w:sz w:val="28"/>
          <w:szCs w:val="28"/>
          <w:lang w:val="en-US"/>
        </w:rPr>
        <w:t>muncă</w:t>
      </w:r>
      <w:proofErr w:type="spellEnd"/>
      <w:r w:rsidR="00484E29">
        <w:rPr>
          <w:color w:val="000000"/>
          <w:sz w:val="28"/>
          <w:szCs w:val="28"/>
          <w:lang w:val="en-US"/>
        </w:rPr>
        <w:t xml:space="preserve"> </w:t>
      </w:r>
      <w:r w:rsidR="00484E29" w:rsidRPr="00E5463B">
        <w:rPr>
          <w:sz w:val="28"/>
          <w:szCs w:val="28"/>
          <w:lang w:val="ro-MO"/>
        </w:rPr>
        <w:t xml:space="preserve">în Asistența Medicală Primară </w:t>
      </w:r>
      <w:r w:rsidR="00484E29">
        <w:rPr>
          <w:sz w:val="28"/>
          <w:szCs w:val="28"/>
          <w:lang w:val="ro-MO"/>
        </w:rPr>
        <w:t xml:space="preserve">în vederea </w:t>
      </w:r>
      <w:r w:rsidR="000B7842" w:rsidRPr="00E5463B">
        <w:rPr>
          <w:sz w:val="28"/>
          <w:szCs w:val="28"/>
          <w:lang w:val="ro-MO"/>
        </w:rPr>
        <w:t xml:space="preserve">îmbunătățirii indicatorilor de sănătate a populației și eficientizării utilizării resurselor financiare disponibile.  </w:t>
      </w:r>
    </w:p>
    <w:p w:rsidR="00482C4E" w:rsidRPr="00E5463B" w:rsidRDefault="000B7842" w:rsidP="00E5463B">
      <w:pPr>
        <w:pStyle w:val="a4"/>
        <w:ind w:firstLine="708"/>
        <w:jc w:val="both"/>
        <w:rPr>
          <w:color w:val="000000"/>
          <w:sz w:val="28"/>
          <w:szCs w:val="28"/>
          <w:lang w:val="en-US"/>
        </w:rPr>
      </w:pPr>
      <w:r w:rsidRPr="00E5463B">
        <w:rPr>
          <w:sz w:val="28"/>
          <w:szCs w:val="28"/>
          <w:lang w:val="ro-MO"/>
        </w:rPr>
        <w:t>De menționat,</w:t>
      </w:r>
      <w:r w:rsidR="00484E29">
        <w:rPr>
          <w:sz w:val="28"/>
          <w:szCs w:val="28"/>
          <w:lang w:val="ro-MO"/>
        </w:rPr>
        <w:t xml:space="preserve"> </w:t>
      </w:r>
      <w:r w:rsidRPr="00E5463B">
        <w:rPr>
          <w:sz w:val="28"/>
          <w:szCs w:val="28"/>
          <w:lang w:val="ro-MO"/>
        </w:rPr>
        <w:t>că m</w:t>
      </w:r>
      <w:proofErr w:type="spellStart"/>
      <w:r w:rsidRPr="00E5463B">
        <w:rPr>
          <w:color w:val="000000"/>
          <w:sz w:val="28"/>
          <w:szCs w:val="28"/>
          <w:lang w:val="en-US"/>
        </w:rPr>
        <w:t>ecanismul</w:t>
      </w:r>
      <w:proofErr w:type="spellEnd"/>
      <w:r w:rsidRPr="00E5463B">
        <w:rPr>
          <w:color w:val="000000"/>
          <w:sz w:val="28"/>
          <w:szCs w:val="28"/>
          <w:lang w:val="en-US"/>
        </w:rPr>
        <w:t xml:space="preserve"> </w:t>
      </w:r>
      <w:proofErr w:type="spellStart"/>
      <w:r w:rsidRPr="00E5463B">
        <w:rPr>
          <w:color w:val="000000"/>
          <w:sz w:val="28"/>
          <w:szCs w:val="28"/>
          <w:lang w:val="en-US"/>
        </w:rPr>
        <w:t>nou</w:t>
      </w:r>
      <w:proofErr w:type="spellEnd"/>
      <w:r w:rsidRPr="00E5463B">
        <w:rPr>
          <w:color w:val="000000"/>
          <w:sz w:val="28"/>
          <w:szCs w:val="28"/>
          <w:lang w:val="en-US"/>
        </w:rPr>
        <w:t xml:space="preserve"> de </w:t>
      </w:r>
      <w:proofErr w:type="spellStart"/>
      <w:r w:rsidRPr="00E5463B">
        <w:rPr>
          <w:color w:val="000000"/>
          <w:sz w:val="28"/>
          <w:szCs w:val="28"/>
          <w:lang w:val="en-US"/>
        </w:rPr>
        <w:t>salarizare</w:t>
      </w:r>
      <w:proofErr w:type="spellEnd"/>
      <w:r w:rsidR="00482C4E" w:rsidRPr="00E5463B">
        <w:rPr>
          <w:color w:val="000000"/>
          <w:sz w:val="28"/>
          <w:szCs w:val="28"/>
          <w:lang w:val="en-US"/>
        </w:rPr>
        <w:t xml:space="preserve">, </w:t>
      </w:r>
      <w:proofErr w:type="spellStart"/>
      <w:r w:rsidR="00482C4E" w:rsidRPr="00E5463B">
        <w:rPr>
          <w:color w:val="000000"/>
          <w:sz w:val="28"/>
          <w:szCs w:val="28"/>
          <w:lang w:val="en-US"/>
        </w:rPr>
        <w:t>aprobat</w:t>
      </w:r>
      <w:proofErr w:type="spellEnd"/>
      <w:r w:rsidR="00482C4E" w:rsidRPr="00E5463B">
        <w:rPr>
          <w:color w:val="000000"/>
          <w:sz w:val="28"/>
          <w:szCs w:val="28"/>
          <w:lang w:val="en-US"/>
        </w:rPr>
        <w:t xml:space="preserve"> </w:t>
      </w:r>
      <w:proofErr w:type="spellStart"/>
      <w:r w:rsidR="00482C4E" w:rsidRPr="00E5463B">
        <w:rPr>
          <w:color w:val="000000"/>
          <w:sz w:val="28"/>
          <w:szCs w:val="28"/>
          <w:lang w:val="en-US"/>
        </w:rPr>
        <w:t>prin</w:t>
      </w:r>
      <w:proofErr w:type="spellEnd"/>
      <w:r w:rsidR="00482C4E" w:rsidRPr="00E5463B">
        <w:rPr>
          <w:color w:val="000000"/>
          <w:sz w:val="28"/>
          <w:szCs w:val="28"/>
          <w:lang w:val="en-US"/>
        </w:rPr>
        <w:t xml:space="preserve"> </w:t>
      </w:r>
      <w:r w:rsidR="00482C4E" w:rsidRPr="00E5463B">
        <w:rPr>
          <w:rStyle w:val="docheader"/>
          <w:bCs/>
          <w:sz w:val="28"/>
          <w:szCs w:val="28"/>
          <w:lang w:val="ro-MO"/>
        </w:rPr>
        <w:t xml:space="preserve">Hotărârea Guvernului nr.837 din 06 iulie 2016, </w:t>
      </w:r>
      <w:r w:rsidRPr="00E5463B">
        <w:rPr>
          <w:color w:val="000000"/>
          <w:sz w:val="28"/>
          <w:szCs w:val="28"/>
          <w:lang w:val="en-US"/>
        </w:rPr>
        <w:t xml:space="preserve"> </w:t>
      </w:r>
      <w:proofErr w:type="spellStart"/>
      <w:r w:rsidRPr="00E5463B">
        <w:rPr>
          <w:color w:val="000000"/>
          <w:sz w:val="28"/>
          <w:szCs w:val="28"/>
          <w:lang w:val="en-US"/>
        </w:rPr>
        <w:t>este</w:t>
      </w:r>
      <w:proofErr w:type="spellEnd"/>
      <w:r w:rsidRPr="00E5463B">
        <w:rPr>
          <w:color w:val="000000"/>
          <w:sz w:val="28"/>
          <w:szCs w:val="28"/>
          <w:lang w:val="en-US"/>
        </w:rPr>
        <w:t xml:space="preserve"> </w:t>
      </w:r>
      <w:proofErr w:type="spellStart"/>
      <w:r w:rsidRPr="00E5463B">
        <w:rPr>
          <w:color w:val="000000"/>
          <w:sz w:val="28"/>
          <w:szCs w:val="28"/>
          <w:lang w:val="en-US"/>
        </w:rPr>
        <w:t>bazat</w:t>
      </w:r>
      <w:proofErr w:type="spellEnd"/>
      <w:r w:rsidRPr="00E5463B">
        <w:rPr>
          <w:color w:val="000000"/>
          <w:sz w:val="28"/>
          <w:szCs w:val="28"/>
          <w:lang w:val="en-US"/>
        </w:rPr>
        <w:t xml:space="preserve"> </w:t>
      </w:r>
      <w:proofErr w:type="spellStart"/>
      <w:r w:rsidRPr="00E5463B">
        <w:rPr>
          <w:color w:val="000000"/>
          <w:sz w:val="28"/>
          <w:szCs w:val="28"/>
          <w:lang w:val="en-US"/>
        </w:rPr>
        <w:t>pe</w:t>
      </w:r>
      <w:proofErr w:type="spellEnd"/>
      <w:r w:rsidRPr="00E5463B">
        <w:rPr>
          <w:color w:val="000000"/>
          <w:sz w:val="28"/>
          <w:szCs w:val="28"/>
          <w:lang w:val="en-US"/>
        </w:rPr>
        <w:t xml:space="preserve"> </w:t>
      </w:r>
      <w:proofErr w:type="spellStart"/>
      <w:r w:rsidRPr="00E5463B">
        <w:rPr>
          <w:color w:val="000000"/>
          <w:sz w:val="28"/>
          <w:szCs w:val="28"/>
          <w:lang w:val="en-US"/>
        </w:rPr>
        <w:t>calitatea</w:t>
      </w:r>
      <w:proofErr w:type="spellEnd"/>
      <w:r w:rsidRPr="00E5463B">
        <w:rPr>
          <w:color w:val="000000"/>
          <w:sz w:val="28"/>
          <w:szCs w:val="28"/>
          <w:lang w:val="en-US"/>
        </w:rPr>
        <w:t xml:space="preserve"> </w:t>
      </w:r>
      <w:proofErr w:type="spellStart"/>
      <w:r w:rsidRPr="00E5463B">
        <w:rPr>
          <w:color w:val="000000"/>
          <w:sz w:val="28"/>
          <w:szCs w:val="28"/>
          <w:lang w:val="en-US"/>
        </w:rPr>
        <w:t>muncii</w:t>
      </w:r>
      <w:proofErr w:type="spellEnd"/>
      <w:r w:rsidRPr="00E5463B">
        <w:rPr>
          <w:color w:val="000000"/>
          <w:sz w:val="28"/>
          <w:szCs w:val="28"/>
          <w:lang w:val="en-US"/>
        </w:rPr>
        <w:t xml:space="preserve"> </w:t>
      </w:r>
      <w:proofErr w:type="spellStart"/>
      <w:r w:rsidRPr="00E5463B">
        <w:rPr>
          <w:color w:val="000000"/>
          <w:sz w:val="28"/>
          <w:szCs w:val="28"/>
          <w:lang w:val="en-US"/>
        </w:rPr>
        <w:t>depuse</w:t>
      </w:r>
      <w:proofErr w:type="spellEnd"/>
      <w:r w:rsidRPr="00E5463B">
        <w:rPr>
          <w:color w:val="000000"/>
          <w:sz w:val="28"/>
          <w:szCs w:val="28"/>
          <w:lang w:val="en-US"/>
        </w:rPr>
        <w:t xml:space="preserve">. </w:t>
      </w:r>
      <w:proofErr w:type="spellStart"/>
      <w:r w:rsidR="00482C4E" w:rsidRPr="00E5463B">
        <w:rPr>
          <w:color w:val="000000"/>
          <w:sz w:val="28"/>
          <w:szCs w:val="28"/>
          <w:lang w:val="en-US"/>
        </w:rPr>
        <w:t>Astfel</w:t>
      </w:r>
      <w:proofErr w:type="spellEnd"/>
      <w:r w:rsidR="00482C4E" w:rsidRPr="00E5463B">
        <w:rPr>
          <w:color w:val="000000"/>
          <w:sz w:val="28"/>
          <w:szCs w:val="28"/>
          <w:lang w:val="en-US"/>
        </w:rPr>
        <w:t xml:space="preserve">, </w:t>
      </w:r>
      <w:proofErr w:type="spellStart"/>
      <w:r w:rsidR="00482C4E" w:rsidRPr="00E5463B">
        <w:rPr>
          <w:color w:val="000000"/>
          <w:sz w:val="28"/>
          <w:szCs w:val="28"/>
          <w:lang w:val="en-US"/>
        </w:rPr>
        <w:t>v</w:t>
      </w:r>
      <w:r w:rsidRPr="00E5463B">
        <w:rPr>
          <w:color w:val="000000"/>
          <w:sz w:val="28"/>
          <w:szCs w:val="28"/>
          <w:lang w:val="en-US"/>
        </w:rPr>
        <w:t>enitul</w:t>
      </w:r>
      <w:proofErr w:type="spellEnd"/>
      <w:r w:rsidRPr="00E5463B">
        <w:rPr>
          <w:color w:val="000000"/>
          <w:sz w:val="28"/>
          <w:szCs w:val="28"/>
          <w:lang w:val="en-US"/>
        </w:rPr>
        <w:t xml:space="preserve"> </w:t>
      </w:r>
      <w:proofErr w:type="spellStart"/>
      <w:r w:rsidRPr="00E5463B">
        <w:rPr>
          <w:color w:val="000000"/>
          <w:sz w:val="28"/>
          <w:szCs w:val="28"/>
          <w:lang w:val="en-US"/>
        </w:rPr>
        <w:t>salarial</w:t>
      </w:r>
      <w:proofErr w:type="spellEnd"/>
      <w:r w:rsidRPr="00E5463B">
        <w:rPr>
          <w:color w:val="000000"/>
          <w:sz w:val="28"/>
          <w:szCs w:val="28"/>
          <w:lang w:val="en-US"/>
        </w:rPr>
        <w:t xml:space="preserve"> al </w:t>
      </w:r>
      <w:proofErr w:type="spellStart"/>
      <w:r w:rsidRPr="00E5463B">
        <w:rPr>
          <w:color w:val="000000"/>
          <w:sz w:val="28"/>
          <w:szCs w:val="28"/>
          <w:lang w:val="en-US"/>
        </w:rPr>
        <w:t>angajaţilor</w:t>
      </w:r>
      <w:proofErr w:type="spellEnd"/>
      <w:r w:rsidRPr="00E5463B">
        <w:rPr>
          <w:color w:val="000000"/>
          <w:sz w:val="28"/>
          <w:szCs w:val="28"/>
          <w:lang w:val="en-US"/>
        </w:rPr>
        <w:t xml:space="preserve"> din </w:t>
      </w:r>
      <w:proofErr w:type="spellStart"/>
      <w:r w:rsidRPr="00E5463B">
        <w:rPr>
          <w:color w:val="000000"/>
          <w:sz w:val="28"/>
          <w:szCs w:val="28"/>
          <w:lang w:val="en-US"/>
        </w:rPr>
        <w:t>instituţiile</w:t>
      </w:r>
      <w:proofErr w:type="spellEnd"/>
      <w:r w:rsidRPr="00E5463B">
        <w:rPr>
          <w:color w:val="000000"/>
          <w:sz w:val="28"/>
          <w:szCs w:val="28"/>
          <w:lang w:val="en-US"/>
        </w:rPr>
        <w:t xml:space="preserve"> medico-</w:t>
      </w:r>
      <w:proofErr w:type="spellStart"/>
      <w:r w:rsidRPr="00E5463B">
        <w:rPr>
          <w:color w:val="000000"/>
          <w:sz w:val="28"/>
          <w:szCs w:val="28"/>
          <w:lang w:val="en-US"/>
        </w:rPr>
        <w:t>sanitare</w:t>
      </w:r>
      <w:proofErr w:type="spellEnd"/>
      <w:r w:rsidRPr="00E5463B">
        <w:rPr>
          <w:color w:val="000000"/>
          <w:sz w:val="28"/>
          <w:szCs w:val="28"/>
          <w:lang w:val="en-US"/>
        </w:rPr>
        <w:t xml:space="preserve"> </w:t>
      </w:r>
      <w:proofErr w:type="spellStart"/>
      <w:r w:rsidRPr="00E5463B">
        <w:rPr>
          <w:color w:val="000000"/>
          <w:sz w:val="28"/>
          <w:szCs w:val="28"/>
          <w:lang w:val="en-US"/>
        </w:rPr>
        <w:t>publice</w:t>
      </w:r>
      <w:proofErr w:type="spellEnd"/>
      <w:r w:rsidRPr="00E5463B">
        <w:rPr>
          <w:color w:val="000000"/>
          <w:sz w:val="28"/>
          <w:szCs w:val="28"/>
          <w:lang w:val="en-US"/>
        </w:rPr>
        <w:t xml:space="preserve">, </w:t>
      </w:r>
      <w:proofErr w:type="spellStart"/>
      <w:r w:rsidRPr="00E5463B">
        <w:rPr>
          <w:color w:val="000000"/>
          <w:sz w:val="28"/>
          <w:szCs w:val="28"/>
          <w:lang w:val="en-US"/>
        </w:rPr>
        <w:t>încadrate</w:t>
      </w:r>
      <w:proofErr w:type="spellEnd"/>
      <w:r w:rsidRPr="00E5463B">
        <w:rPr>
          <w:color w:val="000000"/>
          <w:sz w:val="28"/>
          <w:szCs w:val="28"/>
          <w:lang w:val="en-US"/>
        </w:rPr>
        <w:t xml:space="preserve"> </w:t>
      </w:r>
      <w:proofErr w:type="spellStart"/>
      <w:r w:rsidRPr="00E5463B">
        <w:rPr>
          <w:color w:val="000000"/>
          <w:sz w:val="28"/>
          <w:szCs w:val="28"/>
          <w:lang w:val="en-US"/>
        </w:rPr>
        <w:t>în</w:t>
      </w:r>
      <w:proofErr w:type="spellEnd"/>
      <w:r w:rsidRPr="00E5463B">
        <w:rPr>
          <w:color w:val="000000"/>
          <w:sz w:val="28"/>
          <w:szCs w:val="28"/>
          <w:lang w:val="en-US"/>
        </w:rPr>
        <w:t xml:space="preserve"> </w:t>
      </w:r>
      <w:proofErr w:type="spellStart"/>
      <w:r w:rsidRPr="00E5463B">
        <w:rPr>
          <w:color w:val="000000"/>
          <w:sz w:val="28"/>
          <w:szCs w:val="28"/>
          <w:lang w:val="en-US"/>
        </w:rPr>
        <w:t>sistemul</w:t>
      </w:r>
      <w:proofErr w:type="spellEnd"/>
      <w:r w:rsidRPr="00E5463B">
        <w:rPr>
          <w:color w:val="000000"/>
          <w:sz w:val="28"/>
          <w:szCs w:val="28"/>
          <w:lang w:val="en-US"/>
        </w:rPr>
        <w:t xml:space="preserve"> </w:t>
      </w:r>
      <w:proofErr w:type="spellStart"/>
      <w:r w:rsidRPr="00E5463B">
        <w:rPr>
          <w:color w:val="000000"/>
          <w:sz w:val="28"/>
          <w:szCs w:val="28"/>
          <w:lang w:val="en-US"/>
        </w:rPr>
        <w:t>asigurării</w:t>
      </w:r>
      <w:proofErr w:type="spellEnd"/>
      <w:r w:rsidRPr="00E5463B">
        <w:rPr>
          <w:color w:val="000000"/>
          <w:sz w:val="28"/>
          <w:szCs w:val="28"/>
          <w:lang w:val="en-US"/>
        </w:rPr>
        <w:t xml:space="preserve"> </w:t>
      </w:r>
      <w:proofErr w:type="spellStart"/>
      <w:r w:rsidRPr="00E5463B">
        <w:rPr>
          <w:color w:val="000000"/>
          <w:sz w:val="28"/>
          <w:szCs w:val="28"/>
          <w:lang w:val="en-US"/>
        </w:rPr>
        <w:t>obligatorii</w:t>
      </w:r>
      <w:proofErr w:type="spellEnd"/>
      <w:r w:rsidRPr="00E5463B">
        <w:rPr>
          <w:color w:val="000000"/>
          <w:sz w:val="28"/>
          <w:szCs w:val="28"/>
          <w:lang w:val="en-US"/>
        </w:rPr>
        <w:t xml:space="preserve"> de </w:t>
      </w:r>
      <w:proofErr w:type="spellStart"/>
      <w:r w:rsidRPr="00E5463B">
        <w:rPr>
          <w:color w:val="000000"/>
          <w:sz w:val="28"/>
          <w:szCs w:val="28"/>
          <w:lang w:val="en-US"/>
        </w:rPr>
        <w:t>asistenţă</w:t>
      </w:r>
      <w:proofErr w:type="spellEnd"/>
      <w:r w:rsidRPr="00E5463B">
        <w:rPr>
          <w:color w:val="000000"/>
          <w:sz w:val="28"/>
          <w:szCs w:val="28"/>
          <w:lang w:val="en-US"/>
        </w:rPr>
        <w:t xml:space="preserve"> </w:t>
      </w:r>
      <w:proofErr w:type="spellStart"/>
      <w:r w:rsidRPr="00E5463B">
        <w:rPr>
          <w:color w:val="000000"/>
          <w:sz w:val="28"/>
          <w:szCs w:val="28"/>
          <w:lang w:val="en-US"/>
        </w:rPr>
        <w:t>medicală</w:t>
      </w:r>
      <w:proofErr w:type="spellEnd"/>
      <w:r w:rsidRPr="00E5463B">
        <w:rPr>
          <w:color w:val="000000"/>
          <w:sz w:val="28"/>
          <w:szCs w:val="28"/>
          <w:lang w:val="en-US"/>
        </w:rPr>
        <w:t xml:space="preserve">, se </w:t>
      </w:r>
      <w:proofErr w:type="spellStart"/>
      <w:r w:rsidRPr="00E5463B">
        <w:rPr>
          <w:color w:val="000000"/>
          <w:sz w:val="28"/>
          <w:szCs w:val="28"/>
          <w:lang w:val="en-US"/>
        </w:rPr>
        <w:t>compune</w:t>
      </w:r>
      <w:proofErr w:type="spellEnd"/>
      <w:r w:rsidRPr="00E5463B">
        <w:rPr>
          <w:color w:val="000000"/>
          <w:sz w:val="28"/>
          <w:szCs w:val="28"/>
          <w:lang w:val="en-US"/>
        </w:rPr>
        <w:t xml:space="preserve"> din: </w:t>
      </w:r>
      <w:proofErr w:type="spellStart"/>
      <w:r w:rsidRPr="00E5463B">
        <w:rPr>
          <w:color w:val="000000"/>
          <w:sz w:val="28"/>
          <w:szCs w:val="28"/>
          <w:lang w:val="en-US"/>
        </w:rPr>
        <w:t>partea</w:t>
      </w:r>
      <w:proofErr w:type="spellEnd"/>
      <w:r w:rsidRPr="00E5463B">
        <w:rPr>
          <w:color w:val="000000"/>
          <w:sz w:val="28"/>
          <w:szCs w:val="28"/>
          <w:lang w:val="en-US"/>
        </w:rPr>
        <w:t xml:space="preserve"> </w:t>
      </w:r>
      <w:proofErr w:type="spellStart"/>
      <w:r w:rsidRPr="00E5463B">
        <w:rPr>
          <w:color w:val="000000"/>
          <w:sz w:val="28"/>
          <w:szCs w:val="28"/>
          <w:lang w:val="en-US"/>
        </w:rPr>
        <w:t>fixă</w:t>
      </w:r>
      <w:proofErr w:type="spellEnd"/>
      <w:r w:rsidRPr="00E5463B">
        <w:rPr>
          <w:color w:val="000000"/>
          <w:sz w:val="28"/>
          <w:szCs w:val="28"/>
          <w:lang w:val="en-US"/>
        </w:rPr>
        <w:t xml:space="preserve"> a </w:t>
      </w:r>
      <w:proofErr w:type="spellStart"/>
      <w:r w:rsidRPr="00E5463B">
        <w:rPr>
          <w:color w:val="000000"/>
          <w:sz w:val="28"/>
          <w:szCs w:val="28"/>
          <w:lang w:val="en-US"/>
        </w:rPr>
        <w:t>salariului</w:t>
      </w:r>
      <w:proofErr w:type="spellEnd"/>
      <w:r w:rsidRPr="00E5463B">
        <w:rPr>
          <w:color w:val="000000"/>
          <w:sz w:val="28"/>
          <w:szCs w:val="28"/>
          <w:lang w:val="en-US"/>
        </w:rPr>
        <w:t xml:space="preserve">, </w:t>
      </w:r>
      <w:proofErr w:type="spellStart"/>
      <w:r w:rsidRPr="00E5463B">
        <w:rPr>
          <w:color w:val="000000"/>
          <w:sz w:val="28"/>
          <w:szCs w:val="28"/>
          <w:lang w:val="en-US"/>
        </w:rPr>
        <w:t>partea</w:t>
      </w:r>
      <w:proofErr w:type="spellEnd"/>
      <w:r w:rsidRPr="00E5463B">
        <w:rPr>
          <w:color w:val="000000"/>
          <w:sz w:val="28"/>
          <w:szCs w:val="28"/>
          <w:lang w:val="en-US"/>
        </w:rPr>
        <w:t xml:space="preserve"> </w:t>
      </w:r>
      <w:proofErr w:type="spellStart"/>
      <w:r w:rsidRPr="00E5463B">
        <w:rPr>
          <w:color w:val="000000"/>
          <w:sz w:val="28"/>
          <w:szCs w:val="28"/>
          <w:lang w:val="en-US"/>
        </w:rPr>
        <w:t>variabilă</w:t>
      </w:r>
      <w:proofErr w:type="spellEnd"/>
      <w:r w:rsidRPr="00E5463B">
        <w:rPr>
          <w:color w:val="000000"/>
          <w:sz w:val="28"/>
          <w:szCs w:val="28"/>
          <w:lang w:val="en-US"/>
        </w:rPr>
        <w:t xml:space="preserve"> a </w:t>
      </w:r>
      <w:proofErr w:type="spellStart"/>
      <w:r w:rsidRPr="00E5463B">
        <w:rPr>
          <w:color w:val="000000"/>
          <w:sz w:val="28"/>
          <w:szCs w:val="28"/>
          <w:lang w:val="en-US"/>
        </w:rPr>
        <w:t>salariului</w:t>
      </w:r>
      <w:proofErr w:type="spellEnd"/>
      <w:r w:rsidRPr="00E5463B">
        <w:rPr>
          <w:color w:val="000000"/>
          <w:sz w:val="28"/>
          <w:szCs w:val="28"/>
          <w:lang w:val="en-US"/>
        </w:rPr>
        <w:t xml:space="preserve">, </w:t>
      </w:r>
      <w:proofErr w:type="spellStart"/>
      <w:r w:rsidRPr="00E5463B">
        <w:rPr>
          <w:color w:val="000000"/>
          <w:sz w:val="28"/>
          <w:szCs w:val="28"/>
          <w:lang w:val="en-US"/>
        </w:rPr>
        <w:t>alte</w:t>
      </w:r>
      <w:proofErr w:type="spellEnd"/>
      <w:r w:rsidRPr="00E5463B">
        <w:rPr>
          <w:color w:val="000000"/>
          <w:sz w:val="28"/>
          <w:szCs w:val="28"/>
          <w:lang w:val="en-US"/>
        </w:rPr>
        <w:t xml:space="preserve"> </w:t>
      </w:r>
      <w:proofErr w:type="spellStart"/>
      <w:r w:rsidRPr="00E5463B">
        <w:rPr>
          <w:color w:val="000000"/>
          <w:sz w:val="28"/>
          <w:szCs w:val="28"/>
          <w:lang w:val="en-US"/>
        </w:rPr>
        <w:t>norme</w:t>
      </w:r>
      <w:proofErr w:type="spellEnd"/>
      <w:r w:rsidRPr="00E5463B">
        <w:rPr>
          <w:color w:val="000000"/>
          <w:sz w:val="28"/>
          <w:szCs w:val="28"/>
          <w:lang w:val="en-US"/>
        </w:rPr>
        <w:t xml:space="preserve"> </w:t>
      </w:r>
      <w:proofErr w:type="spellStart"/>
      <w:r w:rsidRPr="00E5463B">
        <w:rPr>
          <w:color w:val="000000"/>
          <w:sz w:val="28"/>
          <w:szCs w:val="28"/>
          <w:lang w:val="en-US"/>
        </w:rPr>
        <w:t>şi</w:t>
      </w:r>
      <w:proofErr w:type="spellEnd"/>
      <w:r w:rsidRPr="00E5463B">
        <w:rPr>
          <w:color w:val="000000"/>
          <w:sz w:val="28"/>
          <w:szCs w:val="28"/>
          <w:lang w:val="en-US"/>
        </w:rPr>
        <w:t xml:space="preserve"> </w:t>
      </w:r>
      <w:proofErr w:type="spellStart"/>
      <w:r w:rsidRPr="00E5463B">
        <w:rPr>
          <w:color w:val="000000"/>
          <w:sz w:val="28"/>
          <w:szCs w:val="28"/>
          <w:lang w:val="en-US"/>
        </w:rPr>
        <w:t>garanţii</w:t>
      </w:r>
      <w:proofErr w:type="spellEnd"/>
      <w:r w:rsidRPr="00E5463B">
        <w:rPr>
          <w:color w:val="000000"/>
          <w:sz w:val="28"/>
          <w:szCs w:val="28"/>
          <w:lang w:val="en-US"/>
        </w:rPr>
        <w:t xml:space="preserve"> </w:t>
      </w:r>
      <w:proofErr w:type="spellStart"/>
      <w:r w:rsidRPr="00E5463B">
        <w:rPr>
          <w:color w:val="000000"/>
          <w:sz w:val="28"/>
          <w:szCs w:val="28"/>
          <w:lang w:val="en-US"/>
        </w:rPr>
        <w:t>salariale</w:t>
      </w:r>
      <w:proofErr w:type="spellEnd"/>
      <w:r w:rsidRPr="00E5463B">
        <w:rPr>
          <w:color w:val="000000"/>
          <w:sz w:val="28"/>
          <w:szCs w:val="28"/>
          <w:lang w:val="en-US"/>
        </w:rPr>
        <w:t xml:space="preserve">, </w:t>
      </w:r>
      <w:proofErr w:type="spellStart"/>
      <w:r w:rsidRPr="00E5463B">
        <w:rPr>
          <w:color w:val="000000"/>
          <w:sz w:val="28"/>
          <w:szCs w:val="28"/>
          <w:lang w:val="en-US"/>
        </w:rPr>
        <w:t>ajutorul</w:t>
      </w:r>
      <w:proofErr w:type="spellEnd"/>
      <w:r w:rsidRPr="00E5463B">
        <w:rPr>
          <w:color w:val="000000"/>
          <w:sz w:val="28"/>
          <w:szCs w:val="28"/>
          <w:lang w:val="en-US"/>
        </w:rPr>
        <w:t xml:space="preserve"> material.</w:t>
      </w:r>
    </w:p>
    <w:p w:rsidR="00482C4E" w:rsidRPr="00E5463B" w:rsidRDefault="000B7842" w:rsidP="00E5463B">
      <w:pPr>
        <w:pStyle w:val="a4"/>
        <w:ind w:firstLine="708"/>
        <w:jc w:val="both"/>
        <w:rPr>
          <w:color w:val="000000"/>
          <w:sz w:val="28"/>
          <w:szCs w:val="28"/>
          <w:lang w:val="en-US"/>
        </w:rPr>
      </w:pPr>
      <w:proofErr w:type="spellStart"/>
      <w:r w:rsidRPr="00E5463B">
        <w:rPr>
          <w:color w:val="000000"/>
          <w:sz w:val="28"/>
          <w:szCs w:val="28"/>
          <w:lang w:val="en-US"/>
        </w:rPr>
        <w:t>Partea</w:t>
      </w:r>
      <w:proofErr w:type="spellEnd"/>
      <w:r w:rsidRPr="00E5463B">
        <w:rPr>
          <w:color w:val="000000"/>
          <w:sz w:val="28"/>
          <w:szCs w:val="28"/>
          <w:lang w:val="en-US"/>
        </w:rPr>
        <w:t xml:space="preserve"> </w:t>
      </w:r>
      <w:proofErr w:type="spellStart"/>
      <w:r w:rsidRPr="00E5463B">
        <w:rPr>
          <w:color w:val="000000"/>
          <w:sz w:val="28"/>
          <w:szCs w:val="28"/>
          <w:lang w:val="en-US"/>
        </w:rPr>
        <w:t>variabilă</w:t>
      </w:r>
      <w:proofErr w:type="spellEnd"/>
      <w:r w:rsidRPr="00E5463B">
        <w:rPr>
          <w:color w:val="000000"/>
          <w:sz w:val="28"/>
          <w:szCs w:val="28"/>
          <w:lang w:val="en-US"/>
        </w:rPr>
        <w:t xml:space="preserve"> a </w:t>
      </w:r>
      <w:proofErr w:type="spellStart"/>
      <w:r w:rsidRPr="00E5463B">
        <w:rPr>
          <w:color w:val="000000"/>
          <w:sz w:val="28"/>
          <w:szCs w:val="28"/>
          <w:lang w:val="en-US"/>
        </w:rPr>
        <w:t>salariului</w:t>
      </w:r>
      <w:proofErr w:type="spellEnd"/>
      <w:r w:rsidRPr="00E5463B">
        <w:rPr>
          <w:color w:val="000000"/>
          <w:sz w:val="28"/>
          <w:szCs w:val="28"/>
          <w:lang w:val="en-US"/>
        </w:rPr>
        <w:t xml:space="preserve"> </w:t>
      </w:r>
      <w:proofErr w:type="spellStart"/>
      <w:r w:rsidRPr="00E5463B">
        <w:rPr>
          <w:color w:val="000000"/>
          <w:sz w:val="28"/>
          <w:szCs w:val="28"/>
          <w:lang w:val="en-US"/>
        </w:rPr>
        <w:t>reprezintă</w:t>
      </w:r>
      <w:proofErr w:type="spellEnd"/>
      <w:r w:rsidRPr="00E5463B">
        <w:rPr>
          <w:color w:val="000000"/>
          <w:sz w:val="28"/>
          <w:szCs w:val="28"/>
          <w:lang w:val="en-US"/>
        </w:rPr>
        <w:t xml:space="preserve"> </w:t>
      </w:r>
      <w:proofErr w:type="gramStart"/>
      <w:r w:rsidRPr="00E5463B">
        <w:rPr>
          <w:color w:val="000000"/>
          <w:sz w:val="28"/>
          <w:szCs w:val="28"/>
          <w:lang w:val="en-US"/>
        </w:rPr>
        <w:t>un</w:t>
      </w:r>
      <w:proofErr w:type="gramEnd"/>
      <w:r w:rsidRPr="00E5463B">
        <w:rPr>
          <w:color w:val="000000"/>
          <w:sz w:val="28"/>
          <w:szCs w:val="28"/>
          <w:lang w:val="en-US"/>
        </w:rPr>
        <w:t xml:space="preserve"> </w:t>
      </w:r>
      <w:proofErr w:type="spellStart"/>
      <w:r w:rsidRPr="00E5463B">
        <w:rPr>
          <w:color w:val="000000"/>
          <w:sz w:val="28"/>
          <w:szCs w:val="28"/>
          <w:lang w:val="en-US"/>
        </w:rPr>
        <w:t>supliment</w:t>
      </w:r>
      <w:proofErr w:type="spellEnd"/>
      <w:r w:rsidRPr="00E5463B">
        <w:rPr>
          <w:color w:val="000000"/>
          <w:sz w:val="28"/>
          <w:szCs w:val="28"/>
          <w:lang w:val="en-US"/>
        </w:rPr>
        <w:t xml:space="preserve"> de </w:t>
      </w:r>
      <w:proofErr w:type="spellStart"/>
      <w:r w:rsidRPr="00E5463B">
        <w:rPr>
          <w:color w:val="000000"/>
          <w:sz w:val="28"/>
          <w:szCs w:val="28"/>
          <w:lang w:val="en-US"/>
        </w:rPr>
        <w:t>plată</w:t>
      </w:r>
      <w:proofErr w:type="spellEnd"/>
      <w:r w:rsidRPr="00E5463B">
        <w:rPr>
          <w:color w:val="000000"/>
          <w:sz w:val="28"/>
          <w:szCs w:val="28"/>
          <w:lang w:val="en-US"/>
        </w:rPr>
        <w:t xml:space="preserve"> la </w:t>
      </w:r>
      <w:proofErr w:type="spellStart"/>
      <w:r w:rsidRPr="00E5463B">
        <w:rPr>
          <w:color w:val="000000"/>
          <w:sz w:val="28"/>
          <w:szCs w:val="28"/>
          <w:lang w:val="en-US"/>
        </w:rPr>
        <w:t>partea</w:t>
      </w:r>
      <w:proofErr w:type="spellEnd"/>
      <w:r w:rsidRPr="00E5463B">
        <w:rPr>
          <w:color w:val="000000"/>
          <w:sz w:val="28"/>
          <w:szCs w:val="28"/>
          <w:lang w:val="en-US"/>
        </w:rPr>
        <w:t xml:space="preserve"> </w:t>
      </w:r>
      <w:proofErr w:type="spellStart"/>
      <w:r w:rsidRPr="00E5463B">
        <w:rPr>
          <w:color w:val="000000"/>
          <w:sz w:val="28"/>
          <w:szCs w:val="28"/>
          <w:lang w:val="en-US"/>
        </w:rPr>
        <w:t>fixă</w:t>
      </w:r>
      <w:proofErr w:type="spellEnd"/>
      <w:r w:rsidRPr="00E5463B">
        <w:rPr>
          <w:color w:val="000000"/>
          <w:sz w:val="28"/>
          <w:szCs w:val="28"/>
          <w:lang w:val="en-US"/>
        </w:rPr>
        <w:t xml:space="preserve"> a </w:t>
      </w:r>
      <w:proofErr w:type="spellStart"/>
      <w:r w:rsidRPr="00E5463B">
        <w:rPr>
          <w:color w:val="000000"/>
          <w:sz w:val="28"/>
          <w:szCs w:val="28"/>
          <w:lang w:val="en-US"/>
        </w:rPr>
        <w:t>salariului</w:t>
      </w:r>
      <w:proofErr w:type="spellEnd"/>
      <w:r w:rsidRPr="00E5463B">
        <w:rPr>
          <w:color w:val="000000"/>
          <w:sz w:val="28"/>
          <w:szCs w:val="28"/>
          <w:lang w:val="en-US"/>
        </w:rPr>
        <w:t xml:space="preserve">, </w:t>
      </w:r>
      <w:proofErr w:type="spellStart"/>
      <w:r w:rsidRPr="00E5463B">
        <w:rPr>
          <w:color w:val="000000"/>
          <w:sz w:val="28"/>
          <w:szCs w:val="28"/>
          <w:lang w:val="en-US"/>
        </w:rPr>
        <w:t>stabilit</w:t>
      </w:r>
      <w:proofErr w:type="spellEnd"/>
      <w:r w:rsidRPr="00E5463B">
        <w:rPr>
          <w:color w:val="000000"/>
          <w:sz w:val="28"/>
          <w:szCs w:val="28"/>
          <w:lang w:val="en-US"/>
        </w:rPr>
        <w:t xml:space="preserve"> </w:t>
      </w:r>
      <w:proofErr w:type="spellStart"/>
      <w:r w:rsidRPr="00E5463B">
        <w:rPr>
          <w:color w:val="000000"/>
          <w:sz w:val="28"/>
          <w:szCs w:val="28"/>
          <w:lang w:val="en-US"/>
        </w:rPr>
        <w:t>pentru</w:t>
      </w:r>
      <w:proofErr w:type="spellEnd"/>
      <w:r w:rsidRPr="00E5463B">
        <w:rPr>
          <w:color w:val="000000"/>
          <w:sz w:val="28"/>
          <w:szCs w:val="28"/>
          <w:lang w:val="en-US"/>
        </w:rPr>
        <w:t xml:space="preserve"> </w:t>
      </w:r>
      <w:proofErr w:type="spellStart"/>
      <w:r w:rsidRPr="00E5463B">
        <w:rPr>
          <w:color w:val="000000"/>
          <w:sz w:val="28"/>
          <w:szCs w:val="28"/>
          <w:lang w:val="en-US"/>
        </w:rPr>
        <w:t>competenţe</w:t>
      </w:r>
      <w:proofErr w:type="spellEnd"/>
      <w:r w:rsidRPr="00E5463B">
        <w:rPr>
          <w:color w:val="000000"/>
          <w:sz w:val="28"/>
          <w:szCs w:val="28"/>
          <w:lang w:val="en-US"/>
        </w:rPr>
        <w:t xml:space="preserve"> </w:t>
      </w:r>
      <w:proofErr w:type="spellStart"/>
      <w:r w:rsidRPr="00E5463B">
        <w:rPr>
          <w:color w:val="000000"/>
          <w:sz w:val="28"/>
          <w:szCs w:val="28"/>
          <w:lang w:val="en-US"/>
        </w:rPr>
        <w:t>profesionale</w:t>
      </w:r>
      <w:proofErr w:type="spellEnd"/>
      <w:r w:rsidR="00482C4E" w:rsidRPr="00E5463B">
        <w:rPr>
          <w:color w:val="000000"/>
          <w:sz w:val="28"/>
          <w:szCs w:val="28"/>
          <w:lang w:val="en-US"/>
        </w:rPr>
        <w:t xml:space="preserve">, </w:t>
      </w:r>
      <w:proofErr w:type="spellStart"/>
      <w:r w:rsidR="00482C4E" w:rsidRPr="00E5463B">
        <w:rPr>
          <w:color w:val="000000"/>
          <w:sz w:val="28"/>
          <w:szCs w:val="28"/>
          <w:lang w:val="en-US"/>
        </w:rPr>
        <w:t>inclusiv</w:t>
      </w:r>
      <w:proofErr w:type="spellEnd"/>
      <w:r w:rsidR="00482C4E" w:rsidRPr="00E5463B">
        <w:rPr>
          <w:color w:val="000000"/>
          <w:sz w:val="28"/>
          <w:szCs w:val="28"/>
          <w:lang w:val="en-US"/>
        </w:rPr>
        <w:t xml:space="preserve"> </w:t>
      </w:r>
      <w:proofErr w:type="spellStart"/>
      <w:r w:rsidRPr="00E5463B">
        <w:rPr>
          <w:color w:val="000000"/>
          <w:sz w:val="28"/>
          <w:szCs w:val="28"/>
          <w:lang w:val="en-US"/>
        </w:rPr>
        <w:t>şi</w:t>
      </w:r>
      <w:proofErr w:type="spellEnd"/>
      <w:r w:rsidRPr="00E5463B">
        <w:rPr>
          <w:color w:val="000000"/>
          <w:sz w:val="28"/>
          <w:szCs w:val="28"/>
          <w:lang w:val="en-US"/>
        </w:rPr>
        <w:t xml:space="preserve"> </w:t>
      </w:r>
      <w:proofErr w:type="spellStart"/>
      <w:r w:rsidRPr="00E5463B">
        <w:rPr>
          <w:color w:val="000000"/>
          <w:sz w:val="28"/>
          <w:szCs w:val="28"/>
          <w:lang w:val="en-US"/>
        </w:rPr>
        <w:t>nivelul</w:t>
      </w:r>
      <w:proofErr w:type="spellEnd"/>
      <w:r w:rsidRPr="00E5463B">
        <w:rPr>
          <w:color w:val="000000"/>
          <w:sz w:val="28"/>
          <w:szCs w:val="28"/>
          <w:lang w:val="en-US"/>
        </w:rPr>
        <w:t xml:space="preserve"> de </w:t>
      </w:r>
      <w:proofErr w:type="spellStart"/>
      <w:r w:rsidRPr="00E5463B">
        <w:rPr>
          <w:color w:val="000000"/>
          <w:sz w:val="28"/>
          <w:szCs w:val="28"/>
          <w:lang w:val="en-US"/>
        </w:rPr>
        <w:t>realizare</w:t>
      </w:r>
      <w:proofErr w:type="spellEnd"/>
      <w:r w:rsidRPr="00E5463B">
        <w:rPr>
          <w:color w:val="000000"/>
          <w:sz w:val="28"/>
          <w:szCs w:val="28"/>
          <w:lang w:val="en-US"/>
        </w:rPr>
        <w:t xml:space="preserve"> a </w:t>
      </w:r>
      <w:proofErr w:type="spellStart"/>
      <w:r w:rsidRPr="00E5463B">
        <w:rPr>
          <w:color w:val="000000"/>
          <w:sz w:val="28"/>
          <w:szCs w:val="28"/>
          <w:lang w:val="en-US"/>
        </w:rPr>
        <w:t>indicatorilor</w:t>
      </w:r>
      <w:proofErr w:type="spellEnd"/>
      <w:r w:rsidRPr="00E5463B">
        <w:rPr>
          <w:color w:val="000000"/>
          <w:sz w:val="28"/>
          <w:szCs w:val="28"/>
          <w:lang w:val="en-US"/>
        </w:rPr>
        <w:t xml:space="preserve"> de </w:t>
      </w:r>
      <w:proofErr w:type="spellStart"/>
      <w:r w:rsidRPr="00E5463B">
        <w:rPr>
          <w:color w:val="000000"/>
          <w:sz w:val="28"/>
          <w:szCs w:val="28"/>
          <w:lang w:val="en-US"/>
        </w:rPr>
        <w:t>performanţă</w:t>
      </w:r>
      <w:proofErr w:type="spellEnd"/>
      <w:r w:rsidRPr="00E5463B">
        <w:rPr>
          <w:color w:val="000000"/>
          <w:sz w:val="28"/>
          <w:szCs w:val="28"/>
          <w:lang w:val="en-US"/>
        </w:rPr>
        <w:t xml:space="preserve">. </w:t>
      </w:r>
    </w:p>
    <w:p w:rsidR="00482C4E" w:rsidRPr="00E5463B" w:rsidRDefault="000B7842" w:rsidP="00E5463B">
      <w:pPr>
        <w:pStyle w:val="a4"/>
        <w:ind w:firstLine="708"/>
        <w:jc w:val="both"/>
        <w:rPr>
          <w:sz w:val="28"/>
          <w:szCs w:val="28"/>
          <w:lang w:val="ro-MO"/>
        </w:rPr>
      </w:pPr>
      <w:r w:rsidRPr="00E5463B">
        <w:rPr>
          <w:sz w:val="28"/>
          <w:szCs w:val="28"/>
          <w:lang w:val="ro-MO"/>
        </w:rPr>
        <w:t>Indicator</w:t>
      </w:r>
      <w:r w:rsidR="00482C4E" w:rsidRPr="00E5463B">
        <w:rPr>
          <w:sz w:val="28"/>
          <w:szCs w:val="28"/>
          <w:lang w:val="ro-MO"/>
        </w:rPr>
        <w:t xml:space="preserve">ii în Asistența Medicală Primară </w:t>
      </w:r>
      <w:r w:rsidRPr="00E5463B">
        <w:rPr>
          <w:sz w:val="28"/>
          <w:szCs w:val="28"/>
          <w:lang w:val="ro-MO"/>
        </w:rPr>
        <w:t>urmăre</w:t>
      </w:r>
      <w:r w:rsidR="00482C4E" w:rsidRPr="00E5463B">
        <w:rPr>
          <w:sz w:val="28"/>
          <w:szCs w:val="28"/>
          <w:lang w:val="ro-MO"/>
        </w:rPr>
        <w:t xml:space="preserve">sc </w:t>
      </w:r>
      <w:r w:rsidRPr="00E5463B">
        <w:rPr>
          <w:sz w:val="28"/>
          <w:szCs w:val="28"/>
          <w:lang w:val="ro-MO"/>
        </w:rPr>
        <w:t>creşterea performanţei</w:t>
      </w:r>
      <w:r w:rsidR="00482C4E" w:rsidRPr="00E5463B">
        <w:rPr>
          <w:sz w:val="28"/>
          <w:szCs w:val="28"/>
          <w:lang w:val="ro-MO"/>
        </w:rPr>
        <w:t xml:space="preserve"> medicului de familie </w:t>
      </w:r>
      <w:r w:rsidR="00E5463B">
        <w:rPr>
          <w:sz w:val="28"/>
          <w:szCs w:val="28"/>
          <w:lang w:val="ro-MO"/>
        </w:rPr>
        <w:t xml:space="preserve">și echipei sale </w:t>
      </w:r>
      <w:r w:rsidRPr="00E5463B">
        <w:rPr>
          <w:sz w:val="28"/>
          <w:szCs w:val="28"/>
          <w:lang w:val="ro-MO"/>
        </w:rPr>
        <w:t xml:space="preserve">în </w:t>
      </w:r>
      <w:r w:rsidR="00482C4E" w:rsidRPr="00E5463B">
        <w:rPr>
          <w:sz w:val="28"/>
          <w:szCs w:val="28"/>
          <w:lang w:val="ro-MO"/>
        </w:rPr>
        <w:t xml:space="preserve">depistarea precoce, supravegherea și </w:t>
      </w:r>
      <w:r w:rsidRPr="00E5463B">
        <w:rPr>
          <w:sz w:val="28"/>
          <w:szCs w:val="28"/>
          <w:lang w:val="ro-MO"/>
        </w:rPr>
        <w:t>tratamentul hipertensiunii</w:t>
      </w:r>
      <w:r w:rsidR="00482C4E" w:rsidRPr="00E5463B">
        <w:rPr>
          <w:sz w:val="28"/>
          <w:szCs w:val="28"/>
          <w:lang w:val="ro-MO"/>
        </w:rPr>
        <w:t xml:space="preserve"> arteriale</w:t>
      </w:r>
      <w:r w:rsidRPr="00E5463B">
        <w:rPr>
          <w:sz w:val="28"/>
          <w:szCs w:val="28"/>
          <w:lang w:val="ro-MO"/>
        </w:rPr>
        <w:t>,</w:t>
      </w:r>
      <w:r w:rsidR="00482C4E" w:rsidRPr="00E5463B">
        <w:rPr>
          <w:sz w:val="28"/>
          <w:szCs w:val="28"/>
          <w:lang w:val="ro-MO"/>
        </w:rPr>
        <w:t xml:space="preserve"> diabetului zaharat, cancerului, tuberculozei</w:t>
      </w:r>
      <w:r w:rsidRPr="00E5463B">
        <w:rPr>
          <w:sz w:val="28"/>
          <w:szCs w:val="28"/>
          <w:lang w:val="ro-MO"/>
        </w:rPr>
        <w:t xml:space="preserve"> </w:t>
      </w:r>
      <w:r w:rsidR="00482C4E" w:rsidRPr="00E5463B">
        <w:rPr>
          <w:sz w:val="28"/>
          <w:szCs w:val="28"/>
          <w:lang w:val="ro-MO"/>
        </w:rPr>
        <w:t>conform protocolului</w:t>
      </w:r>
      <w:r w:rsidR="007D688A" w:rsidRPr="00E5463B">
        <w:rPr>
          <w:sz w:val="28"/>
          <w:szCs w:val="28"/>
          <w:lang w:val="ro-MO"/>
        </w:rPr>
        <w:t xml:space="preserve"> etc.</w:t>
      </w:r>
      <w:r w:rsidR="00482C4E" w:rsidRPr="00E5463B">
        <w:rPr>
          <w:sz w:val="28"/>
          <w:szCs w:val="28"/>
          <w:lang w:val="ro-MO"/>
        </w:rPr>
        <w:t xml:space="preserve">, acestea fiind principalele cauze </w:t>
      </w:r>
      <w:r w:rsidRPr="00E5463B">
        <w:rPr>
          <w:sz w:val="28"/>
          <w:szCs w:val="28"/>
          <w:lang w:val="ro-MO"/>
        </w:rPr>
        <w:t>pentru majoritatea</w:t>
      </w:r>
      <w:r w:rsidR="00482C4E" w:rsidRPr="00E5463B">
        <w:rPr>
          <w:sz w:val="28"/>
          <w:szCs w:val="28"/>
          <w:lang w:val="ro-MO"/>
        </w:rPr>
        <w:t xml:space="preserve"> cazurilor de decese și </w:t>
      </w:r>
      <w:proofErr w:type="spellStart"/>
      <w:r w:rsidR="00482C4E" w:rsidRPr="00E5463B">
        <w:rPr>
          <w:sz w:val="28"/>
          <w:szCs w:val="28"/>
          <w:lang w:val="ro-MO"/>
        </w:rPr>
        <w:t>dizabilitate</w:t>
      </w:r>
      <w:proofErr w:type="spellEnd"/>
      <w:r w:rsidR="00482C4E" w:rsidRPr="00E5463B">
        <w:rPr>
          <w:sz w:val="28"/>
          <w:szCs w:val="28"/>
          <w:lang w:val="ro-MO"/>
        </w:rPr>
        <w:t>.</w:t>
      </w:r>
    </w:p>
    <w:p w:rsidR="00CC62BC" w:rsidRPr="00E5463B" w:rsidRDefault="00482C4E" w:rsidP="00E5463B">
      <w:pPr>
        <w:pStyle w:val="a4"/>
        <w:ind w:firstLine="708"/>
        <w:jc w:val="both"/>
        <w:rPr>
          <w:sz w:val="28"/>
          <w:szCs w:val="28"/>
          <w:lang w:val="ro-MO"/>
        </w:rPr>
      </w:pPr>
      <w:r w:rsidRPr="00E5463B">
        <w:rPr>
          <w:sz w:val="28"/>
          <w:szCs w:val="28"/>
          <w:lang w:val="ro-MO"/>
        </w:rPr>
        <w:t>Indicatorii de performanță în Asistența Medicală Primară sunt bazați pe rezultat,</w:t>
      </w:r>
      <w:r w:rsidR="00CC62BC" w:rsidRPr="00E5463B">
        <w:rPr>
          <w:sz w:val="28"/>
          <w:szCs w:val="28"/>
          <w:lang w:val="ro-MO"/>
        </w:rPr>
        <w:t xml:space="preserve"> fiind stabilite ținte concrete pentru fiecare din ei</w:t>
      </w:r>
      <w:r w:rsidR="007D688A" w:rsidRPr="00E5463B">
        <w:rPr>
          <w:sz w:val="28"/>
          <w:szCs w:val="28"/>
          <w:lang w:val="ro-MO"/>
        </w:rPr>
        <w:t>.</w:t>
      </w:r>
    </w:p>
    <w:p w:rsidR="007D688A" w:rsidRPr="00E5463B" w:rsidRDefault="00CC62BC" w:rsidP="00484E29">
      <w:pPr>
        <w:pStyle w:val="a4"/>
        <w:ind w:firstLine="708"/>
        <w:jc w:val="both"/>
        <w:rPr>
          <w:sz w:val="28"/>
          <w:szCs w:val="28"/>
          <w:lang w:val="ro-MO"/>
        </w:rPr>
      </w:pPr>
      <w:r w:rsidRPr="00E5463B">
        <w:rPr>
          <w:sz w:val="28"/>
          <w:szCs w:val="28"/>
          <w:lang w:val="ro-MO"/>
        </w:rPr>
        <w:t xml:space="preserve">Reieșind din complexitatea indicatorilor de performanță în Asistența Medicală Primară, importanța obținerii unui rezultat, inclusiv efectuarea manuală a evidenței acestora, pe suport de </w:t>
      </w:r>
      <w:proofErr w:type="spellStart"/>
      <w:r w:rsidRPr="00E5463B">
        <w:rPr>
          <w:sz w:val="28"/>
          <w:szCs w:val="28"/>
          <w:lang w:val="ro-MO"/>
        </w:rPr>
        <w:t>hîrtie</w:t>
      </w:r>
      <w:proofErr w:type="spellEnd"/>
      <w:r w:rsidRPr="00E5463B">
        <w:rPr>
          <w:sz w:val="28"/>
          <w:szCs w:val="28"/>
          <w:lang w:val="ro-MO"/>
        </w:rPr>
        <w:t xml:space="preserve">, </w:t>
      </w:r>
      <w:proofErr w:type="spellStart"/>
      <w:r w:rsidRPr="00E5463B">
        <w:rPr>
          <w:sz w:val="28"/>
          <w:szCs w:val="28"/>
          <w:lang w:val="ro-MO"/>
        </w:rPr>
        <w:t>aceștea</w:t>
      </w:r>
      <w:proofErr w:type="spellEnd"/>
      <w:r w:rsidRPr="00E5463B">
        <w:rPr>
          <w:sz w:val="28"/>
          <w:szCs w:val="28"/>
          <w:lang w:val="ro-MO"/>
        </w:rPr>
        <w:t xml:space="preserve"> </w:t>
      </w:r>
      <w:proofErr w:type="spellStart"/>
      <w:r w:rsidRPr="00E5463B">
        <w:rPr>
          <w:sz w:val="28"/>
          <w:szCs w:val="28"/>
          <w:lang w:val="ro-MO"/>
        </w:rPr>
        <w:t>sînt</w:t>
      </w:r>
      <w:proofErr w:type="spellEnd"/>
      <w:r w:rsidRPr="00E5463B">
        <w:rPr>
          <w:sz w:val="28"/>
          <w:szCs w:val="28"/>
          <w:lang w:val="ro-MO"/>
        </w:rPr>
        <w:t xml:space="preserve"> monitorizați, evaluați și raportați trimestrial.</w:t>
      </w:r>
    </w:p>
    <w:p w:rsidR="007D688A" w:rsidRPr="00E5463B" w:rsidRDefault="00CC62BC" w:rsidP="00E5463B">
      <w:pPr>
        <w:pStyle w:val="a4"/>
        <w:ind w:firstLine="708"/>
        <w:jc w:val="both"/>
        <w:rPr>
          <w:sz w:val="28"/>
          <w:szCs w:val="28"/>
          <w:lang w:val="en-US"/>
        </w:rPr>
      </w:pPr>
      <w:r w:rsidRPr="00E5463B">
        <w:rPr>
          <w:rStyle w:val="docheader"/>
          <w:bCs/>
          <w:sz w:val="28"/>
          <w:szCs w:val="28"/>
          <w:lang w:val="ro-MO"/>
        </w:rPr>
        <w:t>Totodată, p</w:t>
      </w:r>
      <w:r w:rsidR="007D688A" w:rsidRPr="00E5463B">
        <w:rPr>
          <w:rStyle w:val="docheader"/>
          <w:bCs/>
          <w:sz w:val="28"/>
          <w:szCs w:val="28"/>
          <w:lang w:val="ro-MO"/>
        </w:rPr>
        <w:t>otrivit prevederilor Hotărârii Guver</w:t>
      </w:r>
      <w:r w:rsidR="00484E29">
        <w:rPr>
          <w:rStyle w:val="docheader"/>
          <w:bCs/>
          <w:sz w:val="28"/>
          <w:szCs w:val="28"/>
          <w:lang w:val="ro-MO"/>
        </w:rPr>
        <w:t xml:space="preserve">nului nr.837 din 06 iulie 2016, </w:t>
      </w:r>
      <w:r w:rsidR="007D688A" w:rsidRPr="00E5463B">
        <w:rPr>
          <w:rStyle w:val="docheader"/>
          <w:bCs/>
          <w:sz w:val="28"/>
          <w:szCs w:val="28"/>
          <w:lang w:val="ro-MO"/>
        </w:rPr>
        <w:t>a</w:t>
      </w:r>
      <w:proofErr w:type="spellStart"/>
      <w:r w:rsidR="00484E29">
        <w:rPr>
          <w:color w:val="000000"/>
          <w:sz w:val="28"/>
          <w:szCs w:val="28"/>
          <w:lang w:val="en-US"/>
        </w:rPr>
        <w:t>chitarea</w:t>
      </w:r>
      <w:proofErr w:type="spellEnd"/>
      <w:r w:rsidR="00484E29">
        <w:rPr>
          <w:color w:val="000000"/>
          <w:sz w:val="28"/>
          <w:szCs w:val="28"/>
          <w:lang w:val="en-US"/>
        </w:rPr>
        <w:t xml:space="preserve"> </w:t>
      </w:r>
      <w:proofErr w:type="spellStart"/>
      <w:r w:rsidR="00484E29">
        <w:rPr>
          <w:color w:val="000000"/>
          <w:sz w:val="28"/>
          <w:szCs w:val="28"/>
          <w:lang w:val="en-US"/>
        </w:rPr>
        <w:t>suplimentului</w:t>
      </w:r>
      <w:proofErr w:type="spellEnd"/>
      <w:r w:rsidR="00484E29">
        <w:rPr>
          <w:color w:val="000000"/>
          <w:sz w:val="28"/>
          <w:szCs w:val="28"/>
          <w:lang w:val="en-US"/>
        </w:rPr>
        <w:t xml:space="preserve"> </w:t>
      </w:r>
      <w:r w:rsidR="007D688A" w:rsidRPr="00E5463B">
        <w:rPr>
          <w:color w:val="000000"/>
          <w:sz w:val="28"/>
          <w:szCs w:val="28"/>
          <w:lang w:val="en-US"/>
        </w:rPr>
        <w:t xml:space="preserve">la </w:t>
      </w:r>
      <w:proofErr w:type="spellStart"/>
      <w:r w:rsidR="007D688A" w:rsidRPr="00E5463B">
        <w:rPr>
          <w:color w:val="000000"/>
          <w:sz w:val="28"/>
          <w:szCs w:val="28"/>
          <w:lang w:val="en-US"/>
        </w:rPr>
        <w:t>salariu</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pentru</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performanţe</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profesionale</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individuale</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în</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muncă</w:t>
      </w:r>
      <w:proofErr w:type="spellEnd"/>
      <w:r w:rsidR="007D688A" w:rsidRPr="00E5463B">
        <w:rPr>
          <w:color w:val="000000"/>
          <w:sz w:val="28"/>
          <w:szCs w:val="28"/>
          <w:lang w:val="en-US"/>
        </w:rPr>
        <w:t xml:space="preserve"> se </w:t>
      </w:r>
      <w:proofErr w:type="spellStart"/>
      <w:r w:rsidR="007D688A" w:rsidRPr="00E5463B">
        <w:rPr>
          <w:color w:val="000000"/>
          <w:sz w:val="28"/>
          <w:szCs w:val="28"/>
          <w:lang w:val="en-US"/>
        </w:rPr>
        <w:t>efectuează</w:t>
      </w:r>
      <w:proofErr w:type="spellEnd"/>
      <w:r w:rsidR="007D688A" w:rsidRPr="00E5463B">
        <w:rPr>
          <w:color w:val="000000"/>
          <w:sz w:val="28"/>
          <w:szCs w:val="28"/>
          <w:lang w:val="en-US"/>
        </w:rPr>
        <w:t xml:space="preserve"> </w:t>
      </w:r>
      <w:r w:rsidR="007D688A" w:rsidRPr="00484E29">
        <w:rPr>
          <w:color w:val="000000"/>
          <w:sz w:val="28"/>
          <w:szCs w:val="28"/>
          <w:lang w:val="en-US"/>
        </w:rPr>
        <w:t xml:space="preserve">lunar </w:t>
      </w:r>
      <w:proofErr w:type="spellStart"/>
      <w:r w:rsidR="007D688A" w:rsidRPr="00484E29">
        <w:rPr>
          <w:color w:val="000000"/>
          <w:sz w:val="28"/>
          <w:szCs w:val="28"/>
          <w:lang w:val="en-US"/>
        </w:rPr>
        <w:t>în</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baza</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rezultatelor</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constatate</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în</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urma</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evaluării</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performanţelor</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profesionale</w:t>
      </w:r>
      <w:proofErr w:type="spellEnd"/>
      <w:r w:rsidR="007D688A" w:rsidRPr="00E5463B">
        <w:rPr>
          <w:color w:val="000000"/>
          <w:sz w:val="28"/>
          <w:szCs w:val="28"/>
          <w:lang w:val="en-US"/>
        </w:rPr>
        <w:t xml:space="preserve"> a </w:t>
      </w:r>
      <w:proofErr w:type="spellStart"/>
      <w:r w:rsidR="007D688A" w:rsidRPr="00E5463B">
        <w:rPr>
          <w:color w:val="000000"/>
          <w:sz w:val="28"/>
          <w:szCs w:val="28"/>
          <w:lang w:val="en-US"/>
        </w:rPr>
        <w:t>muncii</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personalului</w:t>
      </w:r>
      <w:proofErr w:type="spellEnd"/>
      <w:r w:rsidR="007D688A" w:rsidRPr="00E5463B">
        <w:rPr>
          <w:color w:val="000000"/>
          <w:sz w:val="28"/>
          <w:szCs w:val="28"/>
          <w:lang w:val="en-US"/>
        </w:rPr>
        <w:t xml:space="preserve"> </w:t>
      </w:r>
      <w:proofErr w:type="spellStart"/>
      <w:r w:rsidR="007D688A" w:rsidRPr="00E5463B">
        <w:rPr>
          <w:color w:val="000000"/>
          <w:sz w:val="28"/>
          <w:szCs w:val="28"/>
          <w:lang w:val="en-US"/>
        </w:rPr>
        <w:t>instituţiei</w:t>
      </w:r>
      <w:proofErr w:type="spellEnd"/>
      <w:r w:rsidR="007D688A" w:rsidRPr="00E5463B">
        <w:rPr>
          <w:color w:val="000000"/>
          <w:sz w:val="28"/>
          <w:szCs w:val="28"/>
          <w:lang w:val="en-US"/>
        </w:rPr>
        <w:t xml:space="preserve"> medico-</w:t>
      </w:r>
      <w:proofErr w:type="spellStart"/>
      <w:r w:rsidR="007D688A" w:rsidRPr="00E5463B">
        <w:rPr>
          <w:color w:val="000000"/>
          <w:sz w:val="28"/>
          <w:szCs w:val="28"/>
          <w:lang w:val="en-US"/>
        </w:rPr>
        <w:t>sanitare</w:t>
      </w:r>
      <w:proofErr w:type="spellEnd"/>
      <w:r w:rsidR="007D688A" w:rsidRPr="00E5463B">
        <w:rPr>
          <w:color w:val="000000"/>
          <w:sz w:val="28"/>
          <w:szCs w:val="28"/>
          <w:lang w:val="en-US"/>
        </w:rPr>
        <w:t>.</w:t>
      </w:r>
    </w:p>
    <w:p w:rsidR="00CC62BC" w:rsidRDefault="00CC62BC" w:rsidP="00E5463B">
      <w:pPr>
        <w:pStyle w:val="a4"/>
        <w:ind w:firstLine="708"/>
        <w:jc w:val="both"/>
        <w:rPr>
          <w:rStyle w:val="docheader"/>
          <w:bCs/>
          <w:sz w:val="28"/>
          <w:szCs w:val="28"/>
          <w:lang w:val="ro-MO"/>
        </w:rPr>
      </w:pPr>
      <w:r w:rsidRPr="00E5463B">
        <w:rPr>
          <w:sz w:val="28"/>
          <w:szCs w:val="28"/>
          <w:lang w:val="ro-MO"/>
        </w:rPr>
        <w:t xml:space="preserve">În acest context, reieșind din necesitatea reglementării aspectelor ce țin de  </w:t>
      </w:r>
      <w:r w:rsidRPr="00E5463B">
        <w:rPr>
          <w:rStyle w:val="docheader"/>
          <w:bCs/>
          <w:sz w:val="28"/>
          <w:szCs w:val="28"/>
          <w:lang w:val="ro-MO"/>
        </w:rPr>
        <w:t>a</w:t>
      </w:r>
      <w:proofErr w:type="spellStart"/>
      <w:r w:rsidRPr="00E5463B">
        <w:rPr>
          <w:color w:val="000000"/>
          <w:sz w:val="28"/>
          <w:szCs w:val="28"/>
          <w:lang w:val="en-US"/>
        </w:rPr>
        <w:t>chitarea</w:t>
      </w:r>
      <w:proofErr w:type="spellEnd"/>
      <w:r w:rsidRPr="00E5463B">
        <w:rPr>
          <w:color w:val="000000"/>
          <w:sz w:val="28"/>
          <w:szCs w:val="28"/>
          <w:lang w:val="en-US"/>
        </w:rPr>
        <w:t xml:space="preserve"> </w:t>
      </w:r>
      <w:proofErr w:type="spellStart"/>
      <w:r w:rsidRPr="00E5463B">
        <w:rPr>
          <w:color w:val="000000"/>
          <w:sz w:val="28"/>
          <w:szCs w:val="28"/>
          <w:lang w:val="en-US"/>
        </w:rPr>
        <w:t>suplimentului</w:t>
      </w:r>
      <w:proofErr w:type="spellEnd"/>
      <w:r w:rsidRPr="00E5463B">
        <w:rPr>
          <w:color w:val="000000"/>
          <w:sz w:val="28"/>
          <w:szCs w:val="28"/>
          <w:lang w:val="en-US"/>
        </w:rPr>
        <w:t xml:space="preserve"> la </w:t>
      </w:r>
      <w:proofErr w:type="spellStart"/>
      <w:r w:rsidRPr="00E5463B">
        <w:rPr>
          <w:color w:val="000000"/>
          <w:sz w:val="28"/>
          <w:szCs w:val="28"/>
          <w:lang w:val="en-US"/>
        </w:rPr>
        <w:t>salariu</w:t>
      </w:r>
      <w:proofErr w:type="spellEnd"/>
      <w:r w:rsidRPr="00E5463B">
        <w:rPr>
          <w:color w:val="000000"/>
          <w:sz w:val="28"/>
          <w:szCs w:val="28"/>
          <w:lang w:val="en-US"/>
        </w:rPr>
        <w:t xml:space="preserve"> </w:t>
      </w:r>
      <w:proofErr w:type="spellStart"/>
      <w:r w:rsidRPr="00E5463B">
        <w:rPr>
          <w:color w:val="000000"/>
          <w:sz w:val="28"/>
          <w:szCs w:val="28"/>
          <w:lang w:val="en-US"/>
        </w:rPr>
        <w:t>pentru</w:t>
      </w:r>
      <w:proofErr w:type="spellEnd"/>
      <w:r w:rsidRPr="00E5463B">
        <w:rPr>
          <w:color w:val="000000"/>
          <w:sz w:val="28"/>
          <w:szCs w:val="28"/>
          <w:lang w:val="en-US"/>
        </w:rPr>
        <w:t xml:space="preserve"> </w:t>
      </w:r>
      <w:proofErr w:type="spellStart"/>
      <w:r w:rsidRPr="00E5463B">
        <w:rPr>
          <w:color w:val="000000"/>
          <w:sz w:val="28"/>
          <w:szCs w:val="28"/>
          <w:lang w:val="en-US"/>
        </w:rPr>
        <w:t>performanţe</w:t>
      </w:r>
      <w:proofErr w:type="spellEnd"/>
      <w:r w:rsidRPr="00E5463B">
        <w:rPr>
          <w:color w:val="000000"/>
          <w:sz w:val="28"/>
          <w:szCs w:val="28"/>
          <w:lang w:val="en-US"/>
        </w:rPr>
        <w:t xml:space="preserve"> </w:t>
      </w:r>
      <w:proofErr w:type="spellStart"/>
      <w:r w:rsidRPr="00E5463B">
        <w:rPr>
          <w:color w:val="000000"/>
          <w:sz w:val="28"/>
          <w:szCs w:val="28"/>
          <w:lang w:val="en-US"/>
        </w:rPr>
        <w:t>profesionale</w:t>
      </w:r>
      <w:proofErr w:type="spellEnd"/>
      <w:r w:rsidRPr="00E5463B">
        <w:rPr>
          <w:color w:val="000000"/>
          <w:sz w:val="28"/>
          <w:szCs w:val="28"/>
          <w:lang w:val="en-US"/>
        </w:rPr>
        <w:t xml:space="preserve"> </w:t>
      </w:r>
      <w:proofErr w:type="spellStart"/>
      <w:r w:rsidRPr="00E5463B">
        <w:rPr>
          <w:color w:val="000000"/>
          <w:sz w:val="28"/>
          <w:szCs w:val="28"/>
          <w:lang w:val="en-US"/>
        </w:rPr>
        <w:t>individuale</w:t>
      </w:r>
      <w:proofErr w:type="spellEnd"/>
      <w:r w:rsidRPr="00E5463B">
        <w:rPr>
          <w:color w:val="000000"/>
          <w:sz w:val="28"/>
          <w:szCs w:val="28"/>
          <w:lang w:val="en-US"/>
        </w:rPr>
        <w:t xml:space="preserve"> </w:t>
      </w:r>
      <w:proofErr w:type="spellStart"/>
      <w:r w:rsidRPr="00E5463B">
        <w:rPr>
          <w:color w:val="000000"/>
          <w:sz w:val="28"/>
          <w:szCs w:val="28"/>
          <w:lang w:val="en-US"/>
        </w:rPr>
        <w:t>în</w:t>
      </w:r>
      <w:proofErr w:type="spellEnd"/>
      <w:r w:rsidRPr="00E5463B">
        <w:rPr>
          <w:color w:val="000000"/>
          <w:sz w:val="28"/>
          <w:szCs w:val="28"/>
          <w:lang w:val="en-US"/>
        </w:rPr>
        <w:t xml:space="preserve"> </w:t>
      </w:r>
      <w:proofErr w:type="spellStart"/>
      <w:r w:rsidRPr="00E5463B">
        <w:rPr>
          <w:color w:val="000000"/>
          <w:sz w:val="28"/>
          <w:szCs w:val="28"/>
          <w:lang w:val="en-US"/>
        </w:rPr>
        <w:t>muncă</w:t>
      </w:r>
      <w:proofErr w:type="spellEnd"/>
      <w:r w:rsidRPr="00E5463B">
        <w:rPr>
          <w:color w:val="000000"/>
          <w:sz w:val="28"/>
          <w:szCs w:val="28"/>
          <w:lang w:val="en-US"/>
        </w:rPr>
        <w:t xml:space="preserve"> </w:t>
      </w:r>
      <w:proofErr w:type="spellStart"/>
      <w:r w:rsidRPr="00E5463B">
        <w:rPr>
          <w:color w:val="000000"/>
          <w:sz w:val="28"/>
          <w:szCs w:val="28"/>
          <w:lang w:val="en-US"/>
        </w:rPr>
        <w:t>pentru</w:t>
      </w:r>
      <w:proofErr w:type="spellEnd"/>
      <w:r w:rsidRPr="00E5463B">
        <w:rPr>
          <w:color w:val="000000"/>
          <w:sz w:val="28"/>
          <w:szCs w:val="28"/>
          <w:lang w:val="en-US"/>
        </w:rPr>
        <w:t xml:space="preserve"> </w:t>
      </w:r>
      <w:proofErr w:type="spellStart"/>
      <w:r w:rsidRPr="00E5463B">
        <w:rPr>
          <w:color w:val="000000"/>
          <w:sz w:val="28"/>
          <w:szCs w:val="28"/>
          <w:lang w:val="en-US"/>
        </w:rPr>
        <w:t>Asistența</w:t>
      </w:r>
      <w:proofErr w:type="spellEnd"/>
      <w:r w:rsidRPr="00E5463B">
        <w:rPr>
          <w:color w:val="000000"/>
          <w:sz w:val="28"/>
          <w:szCs w:val="28"/>
          <w:lang w:val="en-US"/>
        </w:rPr>
        <w:t xml:space="preserve"> </w:t>
      </w:r>
      <w:proofErr w:type="spellStart"/>
      <w:r w:rsidRPr="00E5463B">
        <w:rPr>
          <w:color w:val="000000"/>
          <w:sz w:val="28"/>
          <w:szCs w:val="28"/>
          <w:lang w:val="en-US"/>
        </w:rPr>
        <w:t>Medicală</w:t>
      </w:r>
      <w:proofErr w:type="spellEnd"/>
      <w:r w:rsidRPr="00E5463B">
        <w:rPr>
          <w:color w:val="000000"/>
          <w:sz w:val="28"/>
          <w:szCs w:val="28"/>
          <w:lang w:val="en-US"/>
        </w:rPr>
        <w:t xml:space="preserve"> </w:t>
      </w:r>
      <w:proofErr w:type="spellStart"/>
      <w:r w:rsidRPr="00E5463B">
        <w:rPr>
          <w:color w:val="000000"/>
          <w:sz w:val="28"/>
          <w:szCs w:val="28"/>
          <w:lang w:val="en-US"/>
        </w:rPr>
        <w:t>Primară</w:t>
      </w:r>
      <w:proofErr w:type="spellEnd"/>
      <w:r w:rsidRPr="00E5463B">
        <w:rPr>
          <w:color w:val="000000"/>
          <w:sz w:val="28"/>
          <w:szCs w:val="28"/>
          <w:lang w:val="en-US"/>
        </w:rPr>
        <w:t xml:space="preserve">, </w:t>
      </w:r>
      <w:proofErr w:type="spellStart"/>
      <w:r w:rsidRPr="00E5463B">
        <w:rPr>
          <w:color w:val="000000"/>
          <w:sz w:val="28"/>
          <w:szCs w:val="28"/>
          <w:lang w:val="en-US"/>
        </w:rPr>
        <w:t>pentru</w:t>
      </w:r>
      <w:proofErr w:type="spellEnd"/>
      <w:r w:rsidRPr="00E5463B">
        <w:rPr>
          <w:color w:val="000000"/>
          <w:sz w:val="28"/>
          <w:szCs w:val="28"/>
          <w:lang w:val="en-US"/>
        </w:rPr>
        <w:t xml:space="preserve"> a </w:t>
      </w:r>
      <w:proofErr w:type="spellStart"/>
      <w:r w:rsidRPr="00E5463B">
        <w:rPr>
          <w:color w:val="000000"/>
          <w:sz w:val="28"/>
          <w:szCs w:val="28"/>
          <w:lang w:val="en-US"/>
        </w:rPr>
        <w:t>diminua</w:t>
      </w:r>
      <w:proofErr w:type="spellEnd"/>
      <w:r w:rsidRPr="00E5463B">
        <w:rPr>
          <w:color w:val="000000"/>
          <w:sz w:val="28"/>
          <w:szCs w:val="28"/>
          <w:lang w:val="en-US"/>
        </w:rPr>
        <w:t xml:space="preserve"> </w:t>
      </w:r>
      <w:proofErr w:type="spellStart"/>
      <w:r w:rsidRPr="00E5463B">
        <w:rPr>
          <w:color w:val="000000"/>
          <w:sz w:val="28"/>
          <w:szCs w:val="28"/>
          <w:lang w:val="en-US"/>
        </w:rPr>
        <w:t>povara</w:t>
      </w:r>
      <w:proofErr w:type="spellEnd"/>
      <w:r w:rsidRPr="00E5463B">
        <w:rPr>
          <w:color w:val="000000"/>
          <w:sz w:val="28"/>
          <w:szCs w:val="28"/>
          <w:lang w:val="en-US"/>
        </w:rPr>
        <w:t xml:space="preserve"> </w:t>
      </w:r>
      <w:proofErr w:type="spellStart"/>
      <w:r w:rsidRPr="00E5463B">
        <w:rPr>
          <w:color w:val="000000"/>
          <w:sz w:val="28"/>
          <w:szCs w:val="28"/>
          <w:lang w:val="en-US"/>
        </w:rPr>
        <w:t>instituțională</w:t>
      </w:r>
      <w:proofErr w:type="spellEnd"/>
      <w:r w:rsidRPr="00E5463B">
        <w:rPr>
          <w:color w:val="000000"/>
          <w:sz w:val="28"/>
          <w:szCs w:val="28"/>
          <w:lang w:val="en-US"/>
        </w:rPr>
        <w:t xml:space="preserve"> </w:t>
      </w:r>
      <w:proofErr w:type="spellStart"/>
      <w:r w:rsidR="00E114CD" w:rsidRPr="00E5463B">
        <w:rPr>
          <w:color w:val="000000"/>
          <w:sz w:val="28"/>
          <w:szCs w:val="28"/>
          <w:lang w:val="en-US"/>
        </w:rPr>
        <w:t>pentru</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monitorizarea</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evaluarea</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și</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raportarea</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acestora</w:t>
      </w:r>
      <w:proofErr w:type="spellEnd"/>
      <w:r w:rsidR="00E114CD" w:rsidRPr="00E5463B">
        <w:rPr>
          <w:color w:val="000000"/>
          <w:sz w:val="28"/>
          <w:szCs w:val="28"/>
          <w:lang w:val="en-US"/>
        </w:rPr>
        <w:t xml:space="preserve">, </w:t>
      </w:r>
      <w:proofErr w:type="spellStart"/>
      <w:r w:rsidRPr="00E5463B">
        <w:rPr>
          <w:color w:val="000000"/>
          <w:sz w:val="28"/>
          <w:szCs w:val="28"/>
          <w:lang w:val="en-US"/>
        </w:rPr>
        <w:t>Ministerul</w:t>
      </w:r>
      <w:proofErr w:type="spellEnd"/>
      <w:r w:rsidRPr="00E5463B">
        <w:rPr>
          <w:color w:val="000000"/>
          <w:sz w:val="28"/>
          <w:szCs w:val="28"/>
          <w:lang w:val="en-US"/>
        </w:rPr>
        <w:t xml:space="preserve"> </w:t>
      </w:r>
      <w:proofErr w:type="spellStart"/>
      <w:r w:rsidRPr="00E5463B">
        <w:rPr>
          <w:color w:val="000000"/>
          <w:sz w:val="28"/>
          <w:szCs w:val="28"/>
          <w:lang w:val="en-US"/>
        </w:rPr>
        <w:t>Sănătății</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Muncii</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și</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Protecției</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Sociale</w:t>
      </w:r>
      <w:proofErr w:type="spellEnd"/>
      <w:r w:rsidR="00E114CD" w:rsidRPr="00E5463B">
        <w:rPr>
          <w:color w:val="000000"/>
          <w:sz w:val="28"/>
          <w:szCs w:val="28"/>
          <w:lang w:val="en-US"/>
        </w:rPr>
        <w:t xml:space="preserve"> </w:t>
      </w:r>
      <w:proofErr w:type="spellStart"/>
      <w:r w:rsidR="00E114CD" w:rsidRPr="00E5463B">
        <w:rPr>
          <w:color w:val="000000"/>
          <w:sz w:val="28"/>
          <w:szCs w:val="28"/>
          <w:lang w:val="en-US"/>
        </w:rPr>
        <w:t>propune</w:t>
      </w:r>
      <w:proofErr w:type="spellEnd"/>
      <w:r w:rsidR="00E114CD" w:rsidRPr="00E5463B">
        <w:rPr>
          <w:rStyle w:val="docheader"/>
          <w:bCs/>
          <w:sz w:val="28"/>
          <w:szCs w:val="28"/>
          <w:lang w:val="ro-MO"/>
        </w:rPr>
        <w:t xml:space="preserve"> modificări și completări în Hotărârea Guvernului nr.837 din 06 iulie 2016, cu reglementarea achitării trimestriale a suplimentului la salariu.</w:t>
      </w:r>
    </w:p>
    <w:p w:rsidR="00187B78" w:rsidRPr="00BD4BBB" w:rsidRDefault="00187B78" w:rsidP="00187B78">
      <w:pPr>
        <w:pStyle w:val="a4"/>
        <w:ind w:firstLine="708"/>
        <w:jc w:val="both"/>
        <w:rPr>
          <w:rStyle w:val="a6"/>
          <w:b w:val="0"/>
          <w:sz w:val="28"/>
          <w:szCs w:val="28"/>
          <w:lang w:val="en-US"/>
        </w:rPr>
      </w:pPr>
      <w:proofErr w:type="spellStart"/>
      <w:r w:rsidRPr="00187B78">
        <w:rPr>
          <w:rStyle w:val="a6"/>
          <w:b w:val="0"/>
          <w:sz w:val="28"/>
          <w:szCs w:val="28"/>
          <w:lang w:val="en-US"/>
        </w:rPr>
        <w:t>În</w:t>
      </w:r>
      <w:proofErr w:type="spellEnd"/>
      <w:r w:rsidRPr="00187B78">
        <w:rPr>
          <w:rStyle w:val="a6"/>
          <w:b w:val="0"/>
          <w:sz w:val="28"/>
          <w:szCs w:val="28"/>
          <w:lang w:val="en-US"/>
        </w:rPr>
        <w:t xml:space="preserve"> </w:t>
      </w:r>
      <w:proofErr w:type="spellStart"/>
      <w:r w:rsidRPr="00187B78">
        <w:rPr>
          <w:rStyle w:val="a6"/>
          <w:b w:val="0"/>
          <w:sz w:val="28"/>
          <w:szCs w:val="28"/>
          <w:lang w:val="en-US"/>
        </w:rPr>
        <w:t>scopul</w:t>
      </w:r>
      <w:proofErr w:type="spellEnd"/>
      <w:r w:rsidRPr="00187B78">
        <w:rPr>
          <w:rStyle w:val="a6"/>
          <w:b w:val="0"/>
          <w:sz w:val="28"/>
          <w:szCs w:val="28"/>
          <w:lang w:val="en-US"/>
        </w:rPr>
        <w:t xml:space="preserve"> </w:t>
      </w:r>
      <w:proofErr w:type="spellStart"/>
      <w:r w:rsidRPr="00187B78">
        <w:rPr>
          <w:rStyle w:val="a6"/>
          <w:b w:val="0"/>
          <w:sz w:val="28"/>
          <w:szCs w:val="28"/>
          <w:lang w:val="en-US"/>
        </w:rPr>
        <w:t>neadmiterii</w:t>
      </w:r>
      <w:proofErr w:type="spellEnd"/>
      <w:r w:rsidRPr="00187B78">
        <w:rPr>
          <w:rStyle w:val="a6"/>
          <w:b w:val="0"/>
          <w:sz w:val="28"/>
          <w:szCs w:val="28"/>
          <w:lang w:val="en-US"/>
        </w:rPr>
        <w:t xml:space="preserve"> </w:t>
      </w:r>
      <w:proofErr w:type="spellStart"/>
      <w:r w:rsidRPr="00187B78">
        <w:rPr>
          <w:rStyle w:val="a6"/>
          <w:b w:val="0"/>
          <w:sz w:val="28"/>
          <w:szCs w:val="28"/>
          <w:lang w:val="en-US"/>
        </w:rPr>
        <w:t>încălcărilor</w:t>
      </w:r>
      <w:proofErr w:type="spellEnd"/>
      <w:r w:rsidRPr="00187B78">
        <w:rPr>
          <w:rStyle w:val="a6"/>
          <w:b w:val="0"/>
          <w:sz w:val="28"/>
          <w:szCs w:val="28"/>
          <w:lang w:val="en-US"/>
        </w:rPr>
        <w:t xml:space="preserve"> </w:t>
      </w:r>
      <w:proofErr w:type="spellStart"/>
      <w:r w:rsidRPr="00187B78">
        <w:rPr>
          <w:rStyle w:val="a6"/>
          <w:b w:val="0"/>
          <w:sz w:val="28"/>
          <w:szCs w:val="28"/>
          <w:lang w:val="en-US"/>
        </w:rPr>
        <w:t>privind</w:t>
      </w:r>
      <w:proofErr w:type="spellEnd"/>
      <w:r w:rsidRPr="00187B78">
        <w:rPr>
          <w:rStyle w:val="a6"/>
          <w:b w:val="0"/>
          <w:sz w:val="28"/>
          <w:szCs w:val="28"/>
          <w:lang w:val="en-US"/>
        </w:rPr>
        <w:t xml:space="preserve"> </w:t>
      </w:r>
      <w:proofErr w:type="spellStart"/>
      <w:r w:rsidRPr="00187B78">
        <w:rPr>
          <w:rStyle w:val="a6"/>
          <w:b w:val="0"/>
          <w:sz w:val="28"/>
          <w:szCs w:val="28"/>
          <w:lang w:val="en-US"/>
        </w:rPr>
        <w:t>acordarea</w:t>
      </w:r>
      <w:proofErr w:type="spellEnd"/>
      <w:r w:rsidRPr="00187B78">
        <w:rPr>
          <w:rStyle w:val="a6"/>
          <w:b w:val="0"/>
          <w:sz w:val="28"/>
          <w:szCs w:val="28"/>
          <w:lang w:val="en-US"/>
        </w:rPr>
        <w:t xml:space="preserve"> </w:t>
      </w:r>
      <w:proofErr w:type="spellStart"/>
      <w:r w:rsidRPr="00187B78">
        <w:rPr>
          <w:rStyle w:val="a6"/>
          <w:b w:val="0"/>
          <w:sz w:val="28"/>
          <w:szCs w:val="28"/>
          <w:lang w:val="en-US"/>
        </w:rPr>
        <w:t>ajutorului</w:t>
      </w:r>
      <w:proofErr w:type="spellEnd"/>
      <w:r w:rsidRPr="00187B78">
        <w:rPr>
          <w:rStyle w:val="a6"/>
          <w:b w:val="0"/>
          <w:sz w:val="28"/>
          <w:szCs w:val="28"/>
          <w:lang w:val="en-US"/>
        </w:rPr>
        <w:t xml:space="preserve"> material </w:t>
      </w:r>
      <w:proofErr w:type="spellStart"/>
      <w:r w:rsidRPr="00187B78">
        <w:rPr>
          <w:rStyle w:val="a6"/>
          <w:b w:val="0"/>
          <w:sz w:val="28"/>
          <w:szCs w:val="28"/>
          <w:lang w:val="en-US"/>
        </w:rPr>
        <w:t>angajaţilor</w:t>
      </w:r>
      <w:proofErr w:type="spellEnd"/>
      <w:r w:rsidRPr="00187B78">
        <w:rPr>
          <w:rStyle w:val="a6"/>
          <w:b w:val="0"/>
          <w:sz w:val="28"/>
          <w:szCs w:val="28"/>
          <w:lang w:val="en-US"/>
        </w:rPr>
        <w:t xml:space="preserve"> IMSP </w:t>
      </w:r>
      <w:proofErr w:type="spellStart"/>
      <w:r w:rsidRPr="00187B78">
        <w:rPr>
          <w:rStyle w:val="a6"/>
          <w:b w:val="0"/>
          <w:sz w:val="28"/>
          <w:szCs w:val="28"/>
          <w:lang w:val="en-US"/>
        </w:rPr>
        <w:t>în</w:t>
      </w:r>
      <w:proofErr w:type="spellEnd"/>
      <w:r w:rsidRPr="00187B78">
        <w:rPr>
          <w:rStyle w:val="a6"/>
          <w:b w:val="0"/>
          <w:sz w:val="28"/>
          <w:szCs w:val="28"/>
          <w:lang w:val="en-US"/>
        </w:rPr>
        <w:t xml:space="preserve"> </w:t>
      </w:r>
      <w:proofErr w:type="spellStart"/>
      <w:r w:rsidRPr="00187B78">
        <w:rPr>
          <w:rStyle w:val="a6"/>
          <w:b w:val="0"/>
          <w:sz w:val="28"/>
          <w:szCs w:val="28"/>
          <w:lang w:val="en-US"/>
        </w:rPr>
        <w:t>cazul</w:t>
      </w:r>
      <w:proofErr w:type="spellEnd"/>
      <w:r w:rsidRPr="00187B78">
        <w:rPr>
          <w:rStyle w:val="a6"/>
          <w:b w:val="0"/>
          <w:sz w:val="28"/>
          <w:szCs w:val="28"/>
          <w:lang w:val="en-US"/>
        </w:rPr>
        <w:t xml:space="preserve"> </w:t>
      </w:r>
      <w:proofErr w:type="spellStart"/>
      <w:r w:rsidRPr="00187B78">
        <w:rPr>
          <w:rStyle w:val="a6"/>
          <w:b w:val="0"/>
          <w:sz w:val="28"/>
          <w:szCs w:val="28"/>
          <w:lang w:val="en-US"/>
        </w:rPr>
        <w:t>stipulării</w:t>
      </w:r>
      <w:proofErr w:type="spellEnd"/>
      <w:r w:rsidRPr="00187B78">
        <w:rPr>
          <w:rStyle w:val="a6"/>
          <w:b w:val="0"/>
          <w:sz w:val="28"/>
          <w:szCs w:val="28"/>
          <w:lang w:val="en-US"/>
        </w:rPr>
        <w:t xml:space="preserve"> </w:t>
      </w:r>
      <w:proofErr w:type="spellStart"/>
      <w:r w:rsidRPr="00187B78">
        <w:rPr>
          <w:rStyle w:val="a6"/>
          <w:b w:val="0"/>
          <w:sz w:val="28"/>
          <w:szCs w:val="28"/>
          <w:lang w:val="en-US"/>
        </w:rPr>
        <w:t>în</w:t>
      </w:r>
      <w:proofErr w:type="spellEnd"/>
      <w:r w:rsidRPr="00187B78">
        <w:rPr>
          <w:rStyle w:val="a6"/>
          <w:b w:val="0"/>
          <w:sz w:val="28"/>
          <w:szCs w:val="28"/>
          <w:lang w:val="en-US"/>
        </w:rPr>
        <w:t xml:space="preserve"> </w:t>
      </w:r>
      <w:proofErr w:type="spellStart"/>
      <w:r w:rsidRPr="00187B78">
        <w:rPr>
          <w:rStyle w:val="a6"/>
          <w:b w:val="0"/>
          <w:sz w:val="28"/>
          <w:szCs w:val="28"/>
          <w:lang w:val="en-US"/>
        </w:rPr>
        <w:t>contractele</w:t>
      </w:r>
      <w:proofErr w:type="spellEnd"/>
      <w:r w:rsidRPr="00187B78">
        <w:rPr>
          <w:rStyle w:val="a6"/>
          <w:b w:val="0"/>
          <w:sz w:val="28"/>
          <w:szCs w:val="28"/>
          <w:lang w:val="en-US"/>
        </w:rPr>
        <w:t xml:space="preserve"> </w:t>
      </w:r>
      <w:proofErr w:type="spellStart"/>
      <w:r w:rsidRPr="00187B78">
        <w:rPr>
          <w:rStyle w:val="a6"/>
          <w:b w:val="0"/>
          <w:sz w:val="28"/>
          <w:szCs w:val="28"/>
          <w:lang w:val="en-US"/>
        </w:rPr>
        <w:t>colective</w:t>
      </w:r>
      <w:proofErr w:type="spellEnd"/>
      <w:r w:rsidRPr="00187B78">
        <w:rPr>
          <w:rStyle w:val="a6"/>
          <w:b w:val="0"/>
          <w:sz w:val="28"/>
          <w:szCs w:val="28"/>
          <w:lang w:val="en-US"/>
        </w:rPr>
        <w:t xml:space="preserve"> de </w:t>
      </w:r>
      <w:proofErr w:type="spellStart"/>
      <w:r w:rsidRPr="00187B78">
        <w:rPr>
          <w:rStyle w:val="a6"/>
          <w:b w:val="0"/>
          <w:sz w:val="28"/>
          <w:szCs w:val="28"/>
          <w:lang w:val="en-US"/>
        </w:rPr>
        <w:t>muncă</w:t>
      </w:r>
      <w:proofErr w:type="spellEnd"/>
      <w:r w:rsidRPr="00187B78">
        <w:rPr>
          <w:rStyle w:val="a6"/>
          <w:b w:val="0"/>
          <w:sz w:val="28"/>
          <w:szCs w:val="28"/>
          <w:lang w:val="en-US"/>
        </w:rPr>
        <w:t xml:space="preserve"> a </w:t>
      </w:r>
      <w:proofErr w:type="spellStart"/>
      <w:r w:rsidRPr="00187B78">
        <w:rPr>
          <w:rStyle w:val="a6"/>
          <w:b w:val="0"/>
          <w:sz w:val="28"/>
          <w:szCs w:val="28"/>
          <w:lang w:val="en-US"/>
        </w:rPr>
        <w:t>unor</w:t>
      </w:r>
      <w:proofErr w:type="spellEnd"/>
      <w:r w:rsidRPr="00187B78">
        <w:rPr>
          <w:rStyle w:val="a6"/>
          <w:b w:val="0"/>
          <w:sz w:val="28"/>
          <w:szCs w:val="28"/>
          <w:lang w:val="en-US"/>
        </w:rPr>
        <w:t xml:space="preserve"> </w:t>
      </w:r>
      <w:proofErr w:type="spellStart"/>
      <w:r w:rsidRPr="00187B78">
        <w:rPr>
          <w:rStyle w:val="a6"/>
          <w:b w:val="0"/>
          <w:sz w:val="28"/>
          <w:szCs w:val="28"/>
          <w:lang w:val="en-US"/>
        </w:rPr>
        <w:t>sume</w:t>
      </w:r>
      <w:proofErr w:type="spellEnd"/>
      <w:r w:rsidRPr="00187B78">
        <w:rPr>
          <w:rStyle w:val="a6"/>
          <w:b w:val="0"/>
          <w:sz w:val="28"/>
          <w:szCs w:val="28"/>
          <w:lang w:val="en-US"/>
        </w:rPr>
        <w:t xml:space="preserve"> </w:t>
      </w:r>
      <w:proofErr w:type="spellStart"/>
      <w:proofErr w:type="gramStart"/>
      <w:r w:rsidRPr="00187B78">
        <w:rPr>
          <w:rStyle w:val="a6"/>
          <w:b w:val="0"/>
          <w:sz w:val="28"/>
          <w:szCs w:val="28"/>
          <w:lang w:val="en-US"/>
        </w:rPr>
        <w:t>ce</w:t>
      </w:r>
      <w:proofErr w:type="spellEnd"/>
      <w:proofErr w:type="gramEnd"/>
      <w:r w:rsidRPr="00187B78">
        <w:rPr>
          <w:rStyle w:val="a6"/>
          <w:b w:val="0"/>
          <w:sz w:val="28"/>
          <w:szCs w:val="28"/>
          <w:lang w:val="en-US"/>
        </w:rPr>
        <w:t xml:space="preserve"> </w:t>
      </w:r>
      <w:proofErr w:type="spellStart"/>
      <w:r w:rsidRPr="00187B78">
        <w:rPr>
          <w:rStyle w:val="a6"/>
          <w:b w:val="0"/>
          <w:sz w:val="28"/>
          <w:szCs w:val="28"/>
          <w:lang w:val="en-US"/>
        </w:rPr>
        <w:t>depăşesc</w:t>
      </w:r>
      <w:proofErr w:type="spellEnd"/>
      <w:r w:rsidRPr="00187B78">
        <w:rPr>
          <w:rStyle w:val="a6"/>
          <w:b w:val="0"/>
          <w:sz w:val="28"/>
          <w:szCs w:val="28"/>
          <w:lang w:val="en-US"/>
        </w:rPr>
        <w:t xml:space="preserve"> </w:t>
      </w:r>
      <w:proofErr w:type="spellStart"/>
      <w:r w:rsidRPr="00187B78">
        <w:rPr>
          <w:rStyle w:val="a6"/>
          <w:b w:val="0"/>
          <w:sz w:val="28"/>
          <w:szCs w:val="28"/>
          <w:lang w:val="en-US"/>
        </w:rPr>
        <w:t>limita</w:t>
      </w:r>
      <w:proofErr w:type="spellEnd"/>
      <w:r w:rsidRPr="00187B78">
        <w:rPr>
          <w:rStyle w:val="a6"/>
          <w:b w:val="0"/>
          <w:sz w:val="28"/>
          <w:szCs w:val="28"/>
          <w:lang w:val="en-US"/>
        </w:rPr>
        <w:t xml:space="preserve"> </w:t>
      </w:r>
      <w:proofErr w:type="spellStart"/>
      <w:r w:rsidRPr="00187B78">
        <w:rPr>
          <w:rStyle w:val="a6"/>
          <w:b w:val="0"/>
          <w:sz w:val="28"/>
          <w:szCs w:val="28"/>
          <w:lang w:val="en-US"/>
        </w:rPr>
        <w:t>fondului</w:t>
      </w:r>
      <w:proofErr w:type="spellEnd"/>
      <w:r w:rsidRPr="00187B78">
        <w:rPr>
          <w:rStyle w:val="a6"/>
          <w:b w:val="0"/>
          <w:sz w:val="28"/>
          <w:szCs w:val="28"/>
          <w:lang w:val="en-US"/>
        </w:rPr>
        <w:t xml:space="preserve"> de </w:t>
      </w:r>
      <w:proofErr w:type="spellStart"/>
      <w:r w:rsidRPr="00187B78">
        <w:rPr>
          <w:rStyle w:val="a6"/>
          <w:b w:val="0"/>
          <w:sz w:val="28"/>
          <w:szCs w:val="28"/>
          <w:lang w:val="en-US"/>
        </w:rPr>
        <w:t>salarizare</w:t>
      </w:r>
      <w:proofErr w:type="spellEnd"/>
      <w:r w:rsidRPr="00187B78">
        <w:rPr>
          <w:rStyle w:val="a6"/>
          <w:b w:val="0"/>
          <w:sz w:val="28"/>
          <w:szCs w:val="28"/>
          <w:lang w:val="en-US"/>
        </w:rPr>
        <w:t xml:space="preserve">, </w:t>
      </w:r>
      <w:proofErr w:type="spellStart"/>
      <w:r w:rsidRPr="00187B78">
        <w:rPr>
          <w:rStyle w:val="a6"/>
          <w:b w:val="0"/>
          <w:sz w:val="28"/>
          <w:szCs w:val="28"/>
          <w:lang w:val="en-US"/>
        </w:rPr>
        <w:t>aprobat</w:t>
      </w:r>
      <w:proofErr w:type="spellEnd"/>
      <w:r w:rsidRPr="00187B78">
        <w:rPr>
          <w:rStyle w:val="a6"/>
          <w:b w:val="0"/>
          <w:sz w:val="28"/>
          <w:szCs w:val="28"/>
          <w:lang w:val="en-US"/>
        </w:rPr>
        <w:t xml:space="preserve"> conform </w:t>
      </w:r>
      <w:proofErr w:type="spellStart"/>
      <w:r w:rsidRPr="00187B78">
        <w:rPr>
          <w:rStyle w:val="a6"/>
          <w:b w:val="0"/>
          <w:sz w:val="28"/>
          <w:szCs w:val="28"/>
          <w:lang w:val="en-US"/>
        </w:rPr>
        <w:t>prevederilor</w:t>
      </w:r>
      <w:proofErr w:type="spellEnd"/>
      <w:r w:rsidRPr="00187B78">
        <w:rPr>
          <w:rStyle w:val="a6"/>
          <w:b w:val="0"/>
          <w:sz w:val="28"/>
          <w:szCs w:val="28"/>
          <w:lang w:val="en-US"/>
        </w:rPr>
        <w:t xml:space="preserve"> pct.8 din </w:t>
      </w:r>
      <w:proofErr w:type="spellStart"/>
      <w:r w:rsidRPr="00187B78">
        <w:rPr>
          <w:rStyle w:val="a6"/>
          <w:b w:val="0"/>
          <w:sz w:val="28"/>
          <w:szCs w:val="28"/>
          <w:lang w:val="en-US"/>
        </w:rPr>
        <w:t>Regulament</w:t>
      </w:r>
      <w:proofErr w:type="spellEnd"/>
      <w:r w:rsidRPr="00187B78">
        <w:rPr>
          <w:rStyle w:val="a6"/>
          <w:b w:val="0"/>
          <w:sz w:val="28"/>
          <w:szCs w:val="28"/>
          <w:lang w:val="en-US"/>
        </w:rPr>
        <w:t xml:space="preserve">, se </w:t>
      </w:r>
      <w:proofErr w:type="spellStart"/>
      <w:r w:rsidRPr="00187B78">
        <w:rPr>
          <w:rStyle w:val="a6"/>
          <w:b w:val="0"/>
          <w:sz w:val="28"/>
          <w:szCs w:val="28"/>
          <w:lang w:val="en-US"/>
        </w:rPr>
        <w:t>propune</w:t>
      </w:r>
      <w:proofErr w:type="spellEnd"/>
      <w:r w:rsidRPr="00187B78">
        <w:rPr>
          <w:rStyle w:val="a6"/>
          <w:b w:val="0"/>
          <w:sz w:val="28"/>
          <w:szCs w:val="28"/>
          <w:lang w:val="en-US"/>
        </w:rPr>
        <w:t xml:space="preserve"> pct.25 al </w:t>
      </w:r>
      <w:proofErr w:type="spellStart"/>
      <w:r w:rsidRPr="00187B78">
        <w:rPr>
          <w:rStyle w:val="a6"/>
          <w:b w:val="0"/>
          <w:sz w:val="28"/>
          <w:szCs w:val="28"/>
          <w:lang w:val="en-US"/>
        </w:rPr>
        <w:t>acestuia</w:t>
      </w:r>
      <w:proofErr w:type="spellEnd"/>
      <w:r w:rsidRPr="00187B78">
        <w:rPr>
          <w:rStyle w:val="a6"/>
          <w:b w:val="0"/>
          <w:sz w:val="28"/>
          <w:szCs w:val="28"/>
          <w:lang w:val="en-US"/>
        </w:rPr>
        <w:t xml:space="preserve"> de </w:t>
      </w:r>
      <w:proofErr w:type="spellStart"/>
      <w:r w:rsidRPr="00187B78">
        <w:rPr>
          <w:rStyle w:val="a6"/>
          <w:b w:val="0"/>
          <w:sz w:val="28"/>
          <w:szCs w:val="28"/>
          <w:lang w:val="en-US"/>
        </w:rPr>
        <w:t>expus</w:t>
      </w:r>
      <w:proofErr w:type="spellEnd"/>
      <w:r w:rsidRPr="00187B78">
        <w:rPr>
          <w:rStyle w:val="a6"/>
          <w:b w:val="0"/>
          <w:sz w:val="28"/>
          <w:szCs w:val="28"/>
          <w:lang w:val="en-US"/>
        </w:rPr>
        <w:t xml:space="preserve"> </w:t>
      </w:r>
      <w:proofErr w:type="spellStart"/>
      <w:r w:rsidRPr="00187B78">
        <w:rPr>
          <w:rStyle w:val="a6"/>
          <w:b w:val="0"/>
          <w:sz w:val="28"/>
          <w:szCs w:val="28"/>
          <w:lang w:val="en-US"/>
        </w:rPr>
        <w:t>în</w:t>
      </w:r>
      <w:proofErr w:type="spellEnd"/>
      <w:r w:rsidRPr="00187B78">
        <w:rPr>
          <w:rStyle w:val="a6"/>
          <w:b w:val="0"/>
          <w:sz w:val="28"/>
          <w:szCs w:val="28"/>
          <w:lang w:val="en-US"/>
        </w:rPr>
        <w:t xml:space="preserve"> </w:t>
      </w:r>
      <w:proofErr w:type="spellStart"/>
      <w:r w:rsidRPr="00187B78">
        <w:rPr>
          <w:rStyle w:val="a6"/>
          <w:b w:val="0"/>
          <w:sz w:val="28"/>
          <w:szCs w:val="28"/>
          <w:lang w:val="en-US"/>
        </w:rPr>
        <w:t>următoarea</w:t>
      </w:r>
      <w:proofErr w:type="spellEnd"/>
      <w:r w:rsidRPr="00187B78">
        <w:rPr>
          <w:rStyle w:val="a6"/>
          <w:b w:val="0"/>
          <w:sz w:val="28"/>
          <w:szCs w:val="28"/>
          <w:lang w:val="en-US"/>
        </w:rPr>
        <w:t xml:space="preserve"> </w:t>
      </w:r>
      <w:proofErr w:type="spellStart"/>
      <w:r w:rsidRPr="00187B78">
        <w:rPr>
          <w:rStyle w:val="a6"/>
          <w:b w:val="0"/>
          <w:sz w:val="28"/>
          <w:szCs w:val="28"/>
          <w:lang w:val="en-US"/>
        </w:rPr>
        <w:t>redacţie</w:t>
      </w:r>
      <w:proofErr w:type="spellEnd"/>
      <w:r w:rsidRPr="00187B78">
        <w:rPr>
          <w:rStyle w:val="a6"/>
          <w:b w:val="0"/>
          <w:sz w:val="28"/>
          <w:szCs w:val="28"/>
          <w:lang w:val="en-US"/>
        </w:rPr>
        <w:t xml:space="preserve">: „25. </w:t>
      </w:r>
      <w:proofErr w:type="spellStart"/>
      <w:proofErr w:type="gramStart"/>
      <w:r w:rsidRPr="00BD4BBB">
        <w:rPr>
          <w:rStyle w:val="a6"/>
          <w:b w:val="0"/>
          <w:sz w:val="28"/>
          <w:szCs w:val="28"/>
          <w:lang w:val="en-US"/>
        </w:rPr>
        <w:t>Angajatorul</w:t>
      </w:r>
      <w:proofErr w:type="spellEnd"/>
      <w:r w:rsidRPr="00BD4BBB">
        <w:rPr>
          <w:rStyle w:val="a6"/>
          <w:b w:val="0"/>
          <w:sz w:val="28"/>
          <w:szCs w:val="28"/>
          <w:lang w:val="en-US"/>
        </w:rPr>
        <w:t xml:space="preserve"> </w:t>
      </w:r>
      <w:proofErr w:type="spellStart"/>
      <w:r w:rsidRPr="00BD4BBB">
        <w:rPr>
          <w:rStyle w:val="a6"/>
          <w:b w:val="0"/>
          <w:sz w:val="28"/>
          <w:szCs w:val="28"/>
          <w:lang w:val="en-US"/>
        </w:rPr>
        <w:t>este</w:t>
      </w:r>
      <w:proofErr w:type="spellEnd"/>
      <w:r w:rsidRPr="00BD4BBB">
        <w:rPr>
          <w:rStyle w:val="a6"/>
          <w:b w:val="0"/>
          <w:sz w:val="28"/>
          <w:szCs w:val="28"/>
          <w:lang w:val="en-US"/>
        </w:rPr>
        <w:t xml:space="preserve"> </w:t>
      </w:r>
      <w:proofErr w:type="spellStart"/>
      <w:r w:rsidRPr="00BD4BBB">
        <w:rPr>
          <w:rStyle w:val="a6"/>
          <w:b w:val="0"/>
          <w:sz w:val="28"/>
          <w:szCs w:val="28"/>
          <w:lang w:val="en-US"/>
        </w:rPr>
        <w:t>în</w:t>
      </w:r>
      <w:proofErr w:type="spellEnd"/>
      <w:r w:rsidRPr="00BD4BBB">
        <w:rPr>
          <w:rStyle w:val="a6"/>
          <w:b w:val="0"/>
          <w:sz w:val="28"/>
          <w:szCs w:val="28"/>
          <w:lang w:val="en-US"/>
        </w:rPr>
        <w:t xml:space="preserve"> </w:t>
      </w:r>
      <w:proofErr w:type="spellStart"/>
      <w:r w:rsidRPr="00BD4BBB">
        <w:rPr>
          <w:rStyle w:val="a6"/>
          <w:b w:val="0"/>
          <w:sz w:val="28"/>
          <w:szCs w:val="28"/>
          <w:lang w:val="en-US"/>
        </w:rPr>
        <w:t>drept</w:t>
      </w:r>
      <w:proofErr w:type="spellEnd"/>
      <w:r w:rsidRPr="00BD4BBB">
        <w:rPr>
          <w:rStyle w:val="a6"/>
          <w:b w:val="0"/>
          <w:sz w:val="28"/>
          <w:szCs w:val="28"/>
          <w:lang w:val="en-US"/>
        </w:rPr>
        <w:t xml:space="preserve"> </w:t>
      </w:r>
      <w:proofErr w:type="spellStart"/>
      <w:r w:rsidRPr="00BD4BBB">
        <w:rPr>
          <w:rStyle w:val="a6"/>
          <w:b w:val="0"/>
          <w:sz w:val="28"/>
          <w:szCs w:val="28"/>
          <w:lang w:val="en-US"/>
        </w:rPr>
        <w:t>să</w:t>
      </w:r>
      <w:proofErr w:type="spellEnd"/>
      <w:r w:rsidRPr="00BD4BBB">
        <w:rPr>
          <w:rStyle w:val="a6"/>
          <w:b w:val="0"/>
          <w:sz w:val="28"/>
          <w:szCs w:val="28"/>
          <w:lang w:val="en-US"/>
        </w:rPr>
        <w:t xml:space="preserve"> </w:t>
      </w:r>
      <w:proofErr w:type="spellStart"/>
      <w:r w:rsidRPr="00BD4BBB">
        <w:rPr>
          <w:rStyle w:val="a6"/>
          <w:b w:val="0"/>
          <w:sz w:val="28"/>
          <w:szCs w:val="28"/>
          <w:lang w:val="en-US"/>
        </w:rPr>
        <w:t>acorde</w:t>
      </w:r>
      <w:proofErr w:type="spellEnd"/>
      <w:r w:rsidRPr="00BD4BBB">
        <w:rPr>
          <w:rStyle w:val="a6"/>
          <w:b w:val="0"/>
          <w:sz w:val="28"/>
          <w:szCs w:val="28"/>
          <w:lang w:val="en-US"/>
        </w:rPr>
        <w:t xml:space="preserve"> </w:t>
      </w:r>
      <w:proofErr w:type="spellStart"/>
      <w:r w:rsidRPr="00BD4BBB">
        <w:rPr>
          <w:rStyle w:val="a6"/>
          <w:b w:val="0"/>
          <w:sz w:val="28"/>
          <w:szCs w:val="28"/>
          <w:lang w:val="en-US"/>
        </w:rPr>
        <w:t>anual</w:t>
      </w:r>
      <w:proofErr w:type="spellEnd"/>
      <w:r w:rsidRPr="00BD4BBB">
        <w:rPr>
          <w:rStyle w:val="a6"/>
          <w:b w:val="0"/>
          <w:sz w:val="28"/>
          <w:szCs w:val="28"/>
          <w:lang w:val="en-US"/>
        </w:rPr>
        <w:t xml:space="preserve"> </w:t>
      </w:r>
      <w:proofErr w:type="spellStart"/>
      <w:r w:rsidRPr="00BD4BBB">
        <w:rPr>
          <w:rStyle w:val="a6"/>
          <w:b w:val="0"/>
          <w:sz w:val="28"/>
          <w:szCs w:val="28"/>
          <w:lang w:val="en-US"/>
        </w:rPr>
        <w:t>salariaţilor</w:t>
      </w:r>
      <w:proofErr w:type="spellEnd"/>
      <w:r w:rsidRPr="00BD4BBB">
        <w:rPr>
          <w:rStyle w:val="a6"/>
          <w:b w:val="0"/>
          <w:sz w:val="28"/>
          <w:szCs w:val="28"/>
          <w:lang w:val="en-US"/>
        </w:rPr>
        <w:t xml:space="preserve"> un </w:t>
      </w:r>
      <w:proofErr w:type="spellStart"/>
      <w:r w:rsidRPr="00BD4BBB">
        <w:rPr>
          <w:rStyle w:val="a6"/>
          <w:b w:val="0"/>
          <w:sz w:val="28"/>
          <w:szCs w:val="28"/>
          <w:lang w:val="en-US"/>
        </w:rPr>
        <w:t>ajutor</w:t>
      </w:r>
      <w:proofErr w:type="spellEnd"/>
      <w:r w:rsidRPr="00BD4BBB">
        <w:rPr>
          <w:rStyle w:val="a6"/>
          <w:b w:val="0"/>
          <w:sz w:val="28"/>
          <w:szCs w:val="28"/>
          <w:lang w:val="en-US"/>
        </w:rPr>
        <w:t xml:space="preserve"> material </w:t>
      </w:r>
      <w:proofErr w:type="spellStart"/>
      <w:r w:rsidRPr="00BD4BBB">
        <w:rPr>
          <w:rStyle w:val="a6"/>
          <w:b w:val="0"/>
          <w:sz w:val="28"/>
          <w:szCs w:val="28"/>
          <w:lang w:val="en-US"/>
        </w:rPr>
        <w:t>în</w:t>
      </w:r>
      <w:proofErr w:type="spellEnd"/>
      <w:r w:rsidRPr="00BD4BBB">
        <w:rPr>
          <w:rStyle w:val="a6"/>
          <w:b w:val="0"/>
          <w:sz w:val="28"/>
          <w:szCs w:val="28"/>
          <w:lang w:val="en-US"/>
        </w:rPr>
        <w:t xml:space="preserve"> </w:t>
      </w:r>
      <w:proofErr w:type="spellStart"/>
      <w:r w:rsidRPr="00BD4BBB">
        <w:rPr>
          <w:rStyle w:val="a6"/>
          <w:b w:val="0"/>
          <w:sz w:val="28"/>
          <w:szCs w:val="28"/>
          <w:lang w:val="en-US"/>
        </w:rPr>
        <w:t>modul</w:t>
      </w:r>
      <w:proofErr w:type="spellEnd"/>
      <w:r w:rsidRPr="00BD4BBB">
        <w:rPr>
          <w:rStyle w:val="a6"/>
          <w:b w:val="0"/>
          <w:sz w:val="28"/>
          <w:szCs w:val="28"/>
          <w:lang w:val="en-US"/>
        </w:rPr>
        <w:t xml:space="preserve"> </w:t>
      </w:r>
      <w:proofErr w:type="spellStart"/>
      <w:r w:rsidRPr="00BD4BBB">
        <w:rPr>
          <w:rStyle w:val="a6"/>
          <w:b w:val="0"/>
          <w:sz w:val="28"/>
          <w:szCs w:val="28"/>
          <w:lang w:val="en-US"/>
        </w:rPr>
        <w:t>şi</w:t>
      </w:r>
      <w:proofErr w:type="spellEnd"/>
      <w:r w:rsidRPr="00BD4BBB">
        <w:rPr>
          <w:rStyle w:val="a6"/>
          <w:b w:val="0"/>
          <w:sz w:val="28"/>
          <w:szCs w:val="28"/>
          <w:lang w:val="en-US"/>
        </w:rPr>
        <w:t xml:space="preserve"> </w:t>
      </w:r>
      <w:proofErr w:type="spellStart"/>
      <w:r w:rsidRPr="00BD4BBB">
        <w:rPr>
          <w:rStyle w:val="a6"/>
          <w:b w:val="0"/>
          <w:sz w:val="28"/>
          <w:szCs w:val="28"/>
          <w:lang w:val="en-US"/>
        </w:rPr>
        <w:t>condiţiile</w:t>
      </w:r>
      <w:proofErr w:type="spellEnd"/>
      <w:r w:rsidRPr="00BD4BBB">
        <w:rPr>
          <w:rStyle w:val="a6"/>
          <w:b w:val="0"/>
          <w:sz w:val="28"/>
          <w:szCs w:val="28"/>
          <w:lang w:val="en-US"/>
        </w:rPr>
        <w:t xml:space="preserve"> </w:t>
      </w:r>
      <w:proofErr w:type="spellStart"/>
      <w:r w:rsidRPr="00BD4BBB">
        <w:rPr>
          <w:rStyle w:val="a6"/>
          <w:b w:val="0"/>
          <w:sz w:val="28"/>
          <w:szCs w:val="28"/>
          <w:lang w:val="en-US"/>
        </w:rPr>
        <w:t>prevăzute</w:t>
      </w:r>
      <w:proofErr w:type="spellEnd"/>
      <w:r w:rsidRPr="00BD4BBB">
        <w:rPr>
          <w:rStyle w:val="a6"/>
          <w:b w:val="0"/>
          <w:sz w:val="28"/>
          <w:szCs w:val="28"/>
          <w:lang w:val="en-US"/>
        </w:rPr>
        <w:t xml:space="preserve"> de </w:t>
      </w:r>
      <w:proofErr w:type="spellStart"/>
      <w:r w:rsidRPr="00BD4BBB">
        <w:rPr>
          <w:rStyle w:val="a6"/>
          <w:b w:val="0"/>
          <w:sz w:val="28"/>
          <w:szCs w:val="28"/>
          <w:lang w:val="en-US"/>
        </w:rPr>
        <w:t>contractul</w:t>
      </w:r>
      <w:proofErr w:type="spellEnd"/>
      <w:r w:rsidRPr="00BD4BBB">
        <w:rPr>
          <w:rStyle w:val="a6"/>
          <w:b w:val="0"/>
          <w:sz w:val="28"/>
          <w:szCs w:val="28"/>
          <w:lang w:val="en-US"/>
        </w:rPr>
        <w:t xml:space="preserve"> </w:t>
      </w:r>
      <w:proofErr w:type="spellStart"/>
      <w:r w:rsidRPr="00BD4BBB">
        <w:rPr>
          <w:rStyle w:val="a6"/>
          <w:b w:val="0"/>
          <w:sz w:val="28"/>
          <w:szCs w:val="28"/>
          <w:lang w:val="en-US"/>
        </w:rPr>
        <w:t>colectiv</w:t>
      </w:r>
      <w:proofErr w:type="spellEnd"/>
      <w:r w:rsidRPr="00BD4BBB">
        <w:rPr>
          <w:rStyle w:val="a6"/>
          <w:b w:val="0"/>
          <w:sz w:val="28"/>
          <w:szCs w:val="28"/>
          <w:lang w:val="en-US"/>
        </w:rPr>
        <w:t xml:space="preserve"> de </w:t>
      </w:r>
      <w:proofErr w:type="spellStart"/>
      <w:r w:rsidRPr="00BD4BBB">
        <w:rPr>
          <w:rStyle w:val="a6"/>
          <w:b w:val="0"/>
          <w:sz w:val="28"/>
          <w:szCs w:val="28"/>
          <w:lang w:val="en-US"/>
        </w:rPr>
        <w:t>muncă</w:t>
      </w:r>
      <w:proofErr w:type="spellEnd"/>
      <w:r w:rsidRPr="00BD4BBB">
        <w:rPr>
          <w:rStyle w:val="a6"/>
          <w:b w:val="0"/>
          <w:sz w:val="28"/>
          <w:szCs w:val="28"/>
          <w:lang w:val="en-US"/>
        </w:rPr>
        <w:t xml:space="preserve"> </w:t>
      </w:r>
      <w:proofErr w:type="spellStart"/>
      <w:r w:rsidRPr="00BD4BBB">
        <w:rPr>
          <w:rStyle w:val="a6"/>
          <w:b w:val="0"/>
          <w:sz w:val="28"/>
          <w:szCs w:val="28"/>
          <w:lang w:val="en-US"/>
        </w:rPr>
        <w:t>şi</w:t>
      </w:r>
      <w:proofErr w:type="spellEnd"/>
      <w:r w:rsidRPr="00BD4BBB">
        <w:rPr>
          <w:rStyle w:val="a6"/>
          <w:b w:val="0"/>
          <w:sz w:val="28"/>
          <w:szCs w:val="28"/>
          <w:lang w:val="en-US"/>
        </w:rPr>
        <w:t>/</w:t>
      </w:r>
      <w:proofErr w:type="spellStart"/>
      <w:r w:rsidRPr="00BD4BBB">
        <w:rPr>
          <w:rStyle w:val="a6"/>
          <w:b w:val="0"/>
          <w:sz w:val="28"/>
          <w:szCs w:val="28"/>
          <w:lang w:val="en-US"/>
        </w:rPr>
        <w:t>sau</w:t>
      </w:r>
      <w:proofErr w:type="spellEnd"/>
      <w:r w:rsidRPr="00BD4BBB">
        <w:rPr>
          <w:rStyle w:val="a6"/>
          <w:b w:val="0"/>
          <w:sz w:val="28"/>
          <w:szCs w:val="28"/>
          <w:lang w:val="en-US"/>
        </w:rPr>
        <w:t xml:space="preserve"> de </w:t>
      </w:r>
      <w:proofErr w:type="spellStart"/>
      <w:r w:rsidRPr="00BD4BBB">
        <w:rPr>
          <w:rStyle w:val="a6"/>
          <w:b w:val="0"/>
          <w:sz w:val="28"/>
          <w:szCs w:val="28"/>
          <w:lang w:val="en-US"/>
        </w:rPr>
        <w:t>actele</w:t>
      </w:r>
      <w:proofErr w:type="spellEnd"/>
      <w:r w:rsidRPr="00BD4BBB">
        <w:rPr>
          <w:rStyle w:val="a6"/>
          <w:b w:val="0"/>
          <w:sz w:val="28"/>
          <w:szCs w:val="28"/>
          <w:lang w:val="en-US"/>
        </w:rPr>
        <w:t xml:space="preserve"> normative </w:t>
      </w:r>
      <w:proofErr w:type="spellStart"/>
      <w:r w:rsidRPr="00BD4BBB">
        <w:rPr>
          <w:rStyle w:val="a6"/>
          <w:b w:val="0"/>
          <w:sz w:val="28"/>
          <w:szCs w:val="28"/>
          <w:lang w:val="en-US"/>
        </w:rPr>
        <w:t>în</w:t>
      </w:r>
      <w:proofErr w:type="spellEnd"/>
      <w:r w:rsidRPr="00BD4BBB">
        <w:rPr>
          <w:rStyle w:val="a6"/>
          <w:b w:val="0"/>
          <w:sz w:val="28"/>
          <w:szCs w:val="28"/>
          <w:lang w:val="en-US"/>
        </w:rPr>
        <w:t xml:space="preserve"> </w:t>
      </w:r>
      <w:proofErr w:type="spellStart"/>
      <w:r w:rsidRPr="00BD4BBB">
        <w:rPr>
          <w:rStyle w:val="a6"/>
          <w:b w:val="0"/>
          <w:sz w:val="28"/>
          <w:szCs w:val="28"/>
          <w:lang w:val="en-US"/>
        </w:rPr>
        <w:lastRenderedPageBreak/>
        <w:t>vigoare</w:t>
      </w:r>
      <w:proofErr w:type="spellEnd"/>
      <w:r w:rsidRPr="00BD4BBB">
        <w:rPr>
          <w:rStyle w:val="a6"/>
          <w:b w:val="0"/>
          <w:sz w:val="28"/>
          <w:szCs w:val="28"/>
          <w:lang w:val="en-US"/>
        </w:rPr>
        <w:t xml:space="preserve"> </w:t>
      </w:r>
      <w:proofErr w:type="spellStart"/>
      <w:r w:rsidRPr="00BD4BBB">
        <w:rPr>
          <w:rStyle w:val="a6"/>
          <w:b w:val="0"/>
          <w:sz w:val="28"/>
          <w:szCs w:val="28"/>
          <w:lang w:val="en-US"/>
        </w:rPr>
        <w:t>în</w:t>
      </w:r>
      <w:proofErr w:type="spellEnd"/>
      <w:r w:rsidRPr="00BD4BBB">
        <w:rPr>
          <w:rStyle w:val="a6"/>
          <w:b w:val="0"/>
          <w:sz w:val="28"/>
          <w:szCs w:val="28"/>
          <w:lang w:val="en-US"/>
        </w:rPr>
        <w:t xml:space="preserve"> </w:t>
      </w:r>
      <w:proofErr w:type="spellStart"/>
      <w:r w:rsidRPr="00BD4BBB">
        <w:rPr>
          <w:rStyle w:val="a6"/>
          <w:b w:val="0"/>
          <w:sz w:val="28"/>
          <w:szCs w:val="28"/>
          <w:lang w:val="en-US"/>
        </w:rPr>
        <w:t>limita</w:t>
      </w:r>
      <w:proofErr w:type="spellEnd"/>
      <w:r w:rsidRPr="00BD4BBB">
        <w:rPr>
          <w:rStyle w:val="a6"/>
          <w:b w:val="0"/>
          <w:sz w:val="28"/>
          <w:szCs w:val="28"/>
          <w:lang w:val="en-US"/>
        </w:rPr>
        <w:t xml:space="preserve"> </w:t>
      </w:r>
      <w:proofErr w:type="spellStart"/>
      <w:r w:rsidRPr="00BD4BBB">
        <w:rPr>
          <w:rStyle w:val="a6"/>
          <w:b w:val="0"/>
          <w:sz w:val="28"/>
          <w:szCs w:val="28"/>
          <w:lang w:val="en-US"/>
        </w:rPr>
        <w:t>fondului</w:t>
      </w:r>
      <w:proofErr w:type="spellEnd"/>
      <w:r w:rsidRPr="00BD4BBB">
        <w:rPr>
          <w:rStyle w:val="a6"/>
          <w:b w:val="0"/>
          <w:sz w:val="28"/>
          <w:szCs w:val="28"/>
          <w:lang w:val="en-US"/>
        </w:rPr>
        <w:t xml:space="preserve"> de </w:t>
      </w:r>
      <w:proofErr w:type="spellStart"/>
      <w:r w:rsidRPr="00BD4BBB">
        <w:rPr>
          <w:rStyle w:val="a6"/>
          <w:b w:val="0"/>
          <w:sz w:val="28"/>
          <w:szCs w:val="28"/>
          <w:lang w:val="en-US"/>
        </w:rPr>
        <w:t>salarizare</w:t>
      </w:r>
      <w:proofErr w:type="spellEnd"/>
      <w:r w:rsidRPr="00BD4BBB">
        <w:rPr>
          <w:rStyle w:val="a6"/>
          <w:b w:val="0"/>
          <w:sz w:val="28"/>
          <w:szCs w:val="28"/>
          <w:lang w:val="en-US"/>
        </w:rPr>
        <w:t xml:space="preserve"> al </w:t>
      </w:r>
      <w:proofErr w:type="spellStart"/>
      <w:r w:rsidRPr="00BD4BBB">
        <w:rPr>
          <w:rStyle w:val="a6"/>
          <w:b w:val="0"/>
          <w:sz w:val="28"/>
          <w:szCs w:val="28"/>
          <w:lang w:val="en-US"/>
        </w:rPr>
        <w:t>instituţiei</w:t>
      </w:r>
      <w:proofErr w:type="spellEnd"/>
      <w:r w:rsidRPr="00BD4BBB">
        <w:rPr>
          <w:rStyle w:val="a6"/>
          <w:b w:val="0"/>
          <w:sz w:val="28"/>
          <w:szCs w:val="28"/>
          <w:lang w:val="en-US"/>
        </w:rPr>
        <w:t>".</w:t>
      </w:r>
      <w:proofErr w:type="gramEnd"/>
      <w:r w:rsidRPr="00BD4BBB">
        <w:rPr>
          <w:rStyle w:val="a6"/>
          <w:b w:val="0"/>
          <w:sz w:val="28"/>
          <w:szCs w:val="28"/>
          <w:lang w:val="en-US"/>
        </w:rPr>
        <w:t xml:space="preserve"> </w:t>
      </w:r>
      <w:proofErr w:type="spellStart"/>
      <w:r w:rsidRPr="00BD4BBB">
        <w:rPr>
          <w:rStyle w:val="a6"/>
          <w:b w:val="0"/>
          <w:sz w:val="28"/>
          <w:szCs w:val="28"/>
          <w:lang w:val="en-US"/>
        </w:rPr>
        <w:t>Redacţia</w:t>
      </w:r>
      <w:proofErr w:type="spellEnd"/>
      <w:r w:rsidRPr="00BD4BBB">
        <w:rPr>
          <w:rStyle w:val="a6"/>
          <w:b w:val="0"/>
          <w:sz w:val="28"/>
          <w:szCs w:val="28"/>
          <w:lang w:val="en-US"/>
        </w:rPr>
        <w:t xml:space="preserve"> </w:t>
      </w:r>
      <w:proofErr w:type="spellStart"/>
      <w:r w:rsidRPr="00BD4BBB">
        <w:rPr>
          <w:rStyle w:val="a6"/>
          <w:b w:val="0"/>
          <w:sz w:val="28"/>
          <w:szCs w:val="28"/>
          <w:lang w:val="en-US"/>
        </w:rPr>
        <w:t>respectivă</w:t>
      </w:r>
      <w:proofErr w:type="spellEnd"/>
      <w:r w:rsidRPr="00BD4BBB">
        <w:rPr>
          <w:rStyle w:val="a6"/>
          <w:b w:val="0"/>
          <w:sz w:val="28"/>
          <w:szCs w:val="28"/>
          <w:lang w:val="en-US"/>
        </w:rPr>
        <w:t xml:space="preserve"> </w:t>
      </w:r>
      <w:proofErr w:type="spellStart"/>
      <w:proofErr w:type="gramStart"/>
      <w:r w:rsidRPr="00BD4BBB">
        <w:rPr>
          <w:rStyle w:val="a6"/>
          <w:b w:val="0"/>
          <w:sz w:val="28"/>
          <w:szCs w:val="28"/>
          <w:lang w:val="en-US"/>
        </w:rPr>
        <w:t>este</w:t>
      </w:r>
      <w:proofErr w:type="spellEnd"/>
      <w:proofErr w:type="gramEnd"/>
      <w:r w:rsidRPr="00BD4BBB">
        <w:rPr>
          <w:rStyle w:val="a6"/>
          <w:b w:val="0"/>
          <w:sz w:val="28"/>
          <w:szCs w:val="28"/>
          <w:lang w:val="en-US"/>
        </w:rPr>
        <w:t xml:space="preserve"> </w:t>
      </w:r>
      <w:proofErr w:type="spellStart"/>
      <w:r w:rsidRPr="00BD4BBB">
        <w:rPr>
          <w:rStyle w:val="a6"/>
          <w:b w:val="0"/>
          <w:sz w:val="28"/>
          <w:szCs w:val="28"/>
          <w:lang w:val="en-US"/>
        </w:rPr>
        <w:t>în</w:t>
      </w:r>
      <w:proofErr w:type="spellEnd"/>
      <w:r w:rsidRPr="00BD4BBB">
        <w:rPr>
          <w:rStyle w:val="a6"/>
          <w:b w:val="0"/>
          <w:sz w:val="28"/>
          <w:szCs w:val="28"/>
          <w:lang w:val="en-US"/>
        </w:rPr>
        <w:t xml:space="preserve"> </w:t>
      </w:r>
      <w:proofErr w:type="spellStart"/>
      <w:r w:rsidRPr="00BD4BBB">
        <w:rPr>
          <w:rStyle w:val="a6"/>
          <w:b w:val="0"/>
          <w:sz w:val="28"/>
          <w:szCs w:val="28"/>
          <w:lang w:val="en-US"/>
        </w:rPr>
        <w:t>concordanţă</w:t>
      </w:r>
      <w:proofErr w:type="spellEnd"/>
      <w:r w:rsidRPr="00BD4BBB">
        <w:rPr>
          <w:rStyle w:val="a6"/>
          <w:b w:val="0"/>
          <w:sz w:val="28"/>
          <w:szCs w:val="28"/>
          <w:lang w:val="en-US"/>
        </w:rPr>
        <w:t xml:space="preserve"> cu </w:t>
      </w:r>
      <w:proofErr w:type="spellStart"/>
      <w:r w:rsidRPr="00BD4BBB">
        <w:rPr>
          <w:rStyle w:val="a6"/>
          <w:b w:val="0"/>
          <w:sz w:val="28"/>
          <w:szCs w:val="28"/>
          <w:lang w:val="en-US"/>
        </w:rPr>
        <w:t>prevederile</w:t>
      </w:r>
      <w:proofErr w:type="spellEnd"/>
      <w:r w:rsidRPr="00BD4BBB">
        <w:rPr>
          <w:rStyle w:val="a6"/>
          <w:b w:val="0"/>
          <w:sz w:val="28"/>
          <w:szCs w:val="28"/>
          <w:lang w:val="en-US"/>
        </w:rPr>
        <w:t xml:space="preserve"> art.1651 din </w:t>
      </w:r>
      <w:proofErr w:type="spellStart"/>
      <w:r w:rsidRPr="00BD4BBB">
        <w:rPr>
          <w:rStyle w:val="a6"/>
          <w:b w:val="0"/>
          <w:sz w:val="28"/>
          <w:szCs w:val="28"/>
          <w:lang w:val="en-US"/>
        </w:rPr>
        <w:t>Codul</w:t>
      </w:r>
      <w:proofErr w:type="spellEnd"/>
      <w:r w:rsidRPr="00BD4BBB">
        <w:rPr>
          <w:rStyle w:val="a6"/>
          <w:b w:val="0"/>
          <w:sz w:val="28"/>
          <w:szCs w:val="28"/>
          <w:lang w:val="en-US"/>
        </w:rPr>
        <w:t xml:space="preserve"> </w:t>
      </w:r>
      <w:proofErr w:type="spellStart"/>
      <w:r w:rsidRPr="00BD4BBB">
        <w:rPr>
          <w:rStyle w:val="a6"/>
          <w:b w:val="0"/>
          <w:sz w:val="28"/>
          <w:szCs w:val="28"/>
          <w:lang w:val="en-US"/>
        </w:rPr>
        <w:t>Muncii</w:t>
      </w:r>
      <w:proofErr w:type="spellEnd"/>
      <w:r w:rsidRPr="00BD4BBB">
        <w:rPr>
          <w:rStyle w:val="a6"/>
          <w:b w:val="0"/>
          <w:sz w:val="28"/>
          <w:szCs w:val="28"/>
          <w:lang w:val="en-US"/>
        </w:rPr>
        <w:t>.</w:t>
      </w:r>
    </w:p>
    <w:p w:rsidR="00E114CD" w:rsidRPr="00187B78" w:rsidRDefault="00187B78" w:rsidP="00187B78">
      <w:pPr>
        <w:pStyle w:val="a4"/>
        <w:ind w:firstLine="708"/>
        <w:jc w:val="both"/>
        <w:rPr>
          <w:rStyle w:val="a6"/>
          <w:b w:val="0"/>
          <w:sz w:val="28"/>
          <w:szCs w:val="28"/>
          <w:lang w:val="en-US"/>
        </w:rPr>
      </w:pPr>
      <w:r w:rsidRPr="00187B78">
        <w:rPr>
          <w:rStyle w:val="a6"/>
          <w:b w:val="0"/>
          <w:sz w:val="28"/>
          <w:szCs w:val="28"/>
          <w:lang w:val="ro-RO"/>
        </w:rPr>
        <w:t>C</w:t>
      </w:r>
      <w:proofErr w:type="spellStart"/>
      <w:r w:rsidR="00E114CD" w:rsidRPr="00187B78">
        <w:rPr>
          <w:rStyle w:val="a6"/>
          <w:b w:val="0"/>
          <w:sz w:val="28"/>
          <w:szCs w:val="28"/>
          <w:lang w:val="en-US"/>
        </w:rPr>
        <w:t>oncomitent</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reieșind</w:t>
      </w:r>
      <w:proofErr w:type="spellEnd"/>
      <w:r w:rsidR="00E114CD" w:rsidRPr="00187B78">
        <w:rPr>
          <w:rStyle w:val="a6"/>
          <w:b w:val="0"/>
          <w:sz w:val="28"/>
          <w:szCs w:val="28"/>
          <w:lang w:val="en-US"/>
        </w:rPr>
        <w:t xml:space="preserve"> din </w:t>
      </w:r>
      <w:proofErr w:type="spellStart"/>
      <w:r w:rsidR="00E114CD" w:rsidRPr="00187B78">
        <w:rPr>
          <w:rStyle w:val="a6"/>
          <w:b w:val="0"/>
          <w:sz w:val="28"/>
          <w:szCs w:val="28"/>
          <w:lang w:val="en-US"/>
        </w:rPr>
        <w:t>complexitate</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necesitatea</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organizării</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condițiilor</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pentru</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îndeplinirea</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indicatorilor</w:t>
      </w:r>
      <w:proofErr w:type="spellEnd"/>
      <w:r w:rsidR="00E114CD" w:rsidRPr="00187B78">
        <w:rPr>
          <w:rStyle w:val="a6"/>
          <w:b w:val="0"/>
          <w:sz w:val="28"/>
          <w:szCs w:val="28"/>
          <w:lang w:val="en-US"/>
        </w:rPr>
        <w:t xml:space="preserve"> de </w:t>
      </w:r>
      <w:proofErr w:type="spellStart"/>
      <w:r w:rsidR="00E114CD" w:rsidRPr="00187B78">
        <w:rPr>
          <w:rStyle w:val="a6"/>
          <w:b w:val="0"/>
          <w:sz w:val="28"/>
          <w:szCs w:val="28"/>
          <w:lang w:val="en-US"/>
        </w:rPr>
        <w:t>performanţă</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monitorizarea</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și</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raportarea</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acestora</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Ministerul</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Sănătății</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Muncii</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și</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Protecției</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Sociale</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propune</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reglementarea</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stabilirii</w:t>
      </w:r>
      <w:proofErr w:type="spellEnd"/>
      <w:r w:rsidR="00E114CD" w:rsidRPr="00187B78">
        <w:rPr>
          <w:rStyle w:val="a6"/>
          <w:b w:val="0"/>
          <w:sz w:val="28"/>
          <w:szCs w:val="28"/>
          <w:lang w:val="en-US"/>
        </w:rPr>
        <w:t xml:space="preserve"> </w:t>
      </w:r>
      <w:proofErr w:type="spellStart"/>
      <w:r w:rsidR="00E114CD" w:rsidRPr="00187B78">
        <w:rPr>
          <w:rStyle w:val="a6"/>
          <w:b w:val="0"/>
          <w:sz w:val="28"/>
          <w:szCs w:val="28"/>
          <w:lang w:val="en-US"/>
        </w:rPr>
        <w:t>suplimentelor</w:t>
      </w:r>
      <w:proofErr w:type="spellEnd"/>
      <w:r w:rsidR="00B205E5" w:rsidRPr="00187B78">
        <w:rPr>
          <w:rStyle w:val="a6"/>
          <w:b w:val="0"/>
          <w:sz w:val="28"/>
          <w:szCs w:val="28"/>
          <w:lang w:val="en-US"/>
        </w:rPr>
        <w:t xml:space="preserve"> la </w:t>
      </w:r>
      <w:proofErr w:type="spellStart"/>
      <w:r w:rsidR="00B205E5" w:rsidRPr="00187B78">
        <w:rPr>
          <w:rStyle w:val="a6"/>
          <w:b w:val="0"/>
          <w:sz w:val="28"/>
          <w:szCs w:val="28"/>
          <w:lang w:val="en-US"/>
        </w:rPr>
        <w:t>salariu</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trimestrial</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personalului</w:t>
      </w:r>
      <w:proofErr w:type="spellEnd"/>
      <w:r w:rsidR="00B205E5" w:rsidRPr="00187B78">
        <w:rPr>
          <w:rStyle w:val="a6"/>
          <w:b w:val="0"/>
          <w:sz w:val="28"/>
          <w:szCs w:val="28"/>
          <w:lang w:val="en-US"/>
        </w:rPr>
        <w:t xml:space="preserve"> de </w:t>
      </w:r>
      <w:proofErr w:type="spellStart"/>
      <w:r w:rsidR="00B205E5" w:rsidRPr="00187B78">
        <w:rPr>
          <w:rStyle w:val="a6"/>
          <w:b w:val="0"/>
          <w:sz w:val="28"/>
          <w:szCs w:val="28"/>
          <w:lang w:val="en-US"/>
        </w:rPr>
        <w:t>conducere</w:t>
      </w:r>
      <w:proofErr w:type="spellEnd"/>
      <w:r w:rsidR="00B205E5" w:rsidRPr="00187B78">
        <w:rPr>
          <w:rStyle w:val="a6"/>
          <w:b w:val="0"/>
          <w:sz w:val="28"/>
          <w:szCs w:val="28"/>
          <w:lang w:val="en-US"/>
        </w:rPr>
        <w:t xml:space="preserve"> din </w:t>
      </w:r>
      <w:proofErr w:type="spellStart"/>
      <w:r w:rsidR="00B205E5" w:rsidRPr="00187B78">
        <w:rPr>
          <w:rStyle w:val="a6"/>
          <w:b w:val="0"/>
          <w:sz w:val="28"/>
          <w:szCs w:val="28"/>
          <w:lang w:val="en-US"/>
        </w:rPr>
        <w:t>asistența</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medicală</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primară</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pentru</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organizarea</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și</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monitorizarea</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permanentă</w:t>
      </w:r>
      <w:proofErr w:type="spellEnd"/>
      <w:r w:rsidR="00B205E5" w:rsidRPr="00187B78">
        <w:rPr>
          <w:rStyle w:val="a6"/>
          <w:b w:val="0"/>
          <w:sz w:val="28"/>
          <w:szCs w:val="28"/>
          <w:lang w:val="en-US"/>
        </w:rPr>
        <w:t xml:space="preserve"> a </w:t>
      </w:r>
      <w:proofErr w:type="spellStart"/>
      <w:r w:rsidR="00B205E5" w:rsidRPr="00187B78">
        <w:rPr>
          <w:rStyle w:val="a6"/>
          <w:b w:val="0"/>
          <w:sz w:val="28"/>
          <w:szCs w:val="28"/>
          <w:lang w:val="en-US"/>
        </w:rPr>
        <w:t>activităţilor</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desfăşurate</w:t>
      </w:r>
      <w:proofErr w:type="spellEnd"/>
      <w:r w:rsidR="00B205E5" w:rsidRPr="00187B78">
        <w:rPr>
          <w:rStyle w:val="a6"/>
          <w:b w:val="0"/>
          <w:sz w:val="28"/>
          <w:szCs w:val="28"/>
          <w:lang w:val="en-US"/>
        </w:rPr>
        <w:t xml:space="preserve"> de </w:t>
      </w:r>
      <w:proofErr w:type="spellStart"/>
      <w:r w:rsidR="00B205E5" w:rsidRPr="00187B78">
        <w:rPr>
          <w:rStyle w:val="a6"/>
          <w:b w:val="0"/>
          <w:sz w:val="28"/>
          <w:szCs w:val="28"/>
          <w:lang w:val="en-US"/>
        </w:rPr>
        <w:t>către</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personalul</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instituției</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subordonate</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pentru</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îndeplinirea</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indicatorilor</w:t>
      </w:r>
      <w:proofErr w:type="spellEnd"/>
      <w:r w:rsidR="00B205E5" w:rsidRPr="00187B78">
        <w:rPr>
          <w:rStyle w:val="a6"/>
          <w:b w:val="0"/>
          <w:sz w:val="28"/>
          <w:szCs w:val="28"/>
          <w:lang w:val="en-US"/>
        </w:rPr>
        <w:t xml:space="preserve"> de </w:t>
      </w:r>
      <w:proofErr w:type="spellStart"/>
      <w:r w:rsidR="00B205E5" w:rsidRPr="00187B78">
        <w:rPr>
          <w:rStyle w:val="a6"/>
          <w:b w:val="0"/>
          <w:sz w:val="28"/>
          <w:szCs w:val="28"/>
          <w:lang w:val="en-US"/>
        </w:rPr>
        <w:t>performanțe</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profesionale</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individuale</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în</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muncă</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în</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modul</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stabilit</w:t>
      </w:r>
      <w:proofErr w:type="spellEnd"/>
      <w:r w:rsidR="00B205E5" w:rsidRPr="00187B78">
        <w:rPr>
          <w:rStyle w:val="a6"/>
          <w:b w:val="0"/>
          <w:sz w:val="28"/>
          <w:szCs w:val="28"/>
          <w:lang w:val="en-US"/>
        </w:rPr>
        <w:t xml:space="preserve"> de </w:t>
      </w:r>
      <w:proofErr w:type="spellStart"/>
      <w:r w:rsidR="00B205E5" w:rsidRPr="00187B78">
        <w:rPr>
          <w:rStyle w:val="a6"/>
          <w:b w:val="0"/>
          <w:sz w:val="28"/>
          <w:szCs w:val="28"/>
          <w:lang w:val="en-US"/>
        </w:rPr>
        <w:t>Ministerul</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Sănătății</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Muncii</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și</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Protecției</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Sociale</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și</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Compania</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Națională</w:t>
      </w:r>
      <w:proofErr w:type="spellEnd"/>
      <w:r w:rsidR="00B205E5" w:rsidRPr="00187B78">
        <w:rPr>
          <w:rStyle w:val="a6"/>
          <w:b w:val="0"/>
          <w:sz w:val="28"/>
          <w:szCs w:val="28"/>
          <w:lang w:val="en-US"/>
        </w:rPr>
        <w:t xml:space="preserve"> de </w:t>
      </w:r>
      <w:proofErr w:type="spellStart"/>
      <w:r w:rsidR="00B205E5" w:rsidRPr="00187B78">
        <w:rPr>
          <w:rStyle w:val="a6"/>
          <w:b w:val="0"/>
          <w:sz w:val="28"/>
          <w:szCs w:val="28"/>
          <w:lang w:val="en-US"/>
        </w:rPr>
        <w:t>Asigurări</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în</w:t>
      </w:r>
      <w:proofErr w:type="spellEnd"/>
      <w:r w:rsidR="00B205E5" w:rsidRPr="00187B78">
        <w:rPr>
          <w:rStyle w:val="a6"/>
          <w:b w:val="0"/>
          <w:sz w:val="28"/>
          <w:szCs w:val="28"/>
          <w:lang w:val="en-US"/>
        </w:rPr>
        <w:t xml:space="preserve"> </w:t>
      </w:r>
      <w:proofErr w:type="spellStart"/>
      <w:r w:rsidR="00B205E5" w:rsidRPr="00187B78">
        <w:rPr>
          <w:rStyle w:val="a6"/>
          <w:b w:val="0"/>
          <w:sz w:val="28"/>
          <w:szCs w:val="28"/>
          <w:lang w:val="en-US"/>
        </w:rPr>
        <w:t>Medicină</w:t>
      </w:r>
      <w:proofErr w:type="spellEnd"/>
      <w:r w:rsidR="00B205E5" w:rsidRPr="00187B78">
        <w:rPr>
          <w:rStyle w:val="a6"/>
          <w:b w:val="0"/>
          <w:sz w:val="28"/>
          <w:szCs w:val="28"/>
          <w:lang w:val="en-US"/>
        </w:rPr>
        <w:t>.”</w:t>
      </w:r>
    </w:p>
    <w:p w:rsidR="00187B78" w:rsidRPr="00187B78" w:rsidRDefault="00187B78" w:rsidP="00187B78">
      <w:pPr>
        <w:pStyle w:val="a4"/>
        <w:ind w:firstLine="708"/>
        <w:jc w:val="both"/>
        <w:rPr>
          <w:spacing w:val="-2"/>
          <w:sz w:val="28"/>
          <w:szCs w:val="28"/>
          <w:lang w:val="ro-RO"/>
        </w:rPr>
      </w:pPr>
      <w:r w:rsidRPr="00187B78">
        <w:rPr>
          <w:sz w:val="28"/>
          <w:szCs w:val="28"/>
          <w:lang w:val="ro-RO"/>
        </w:rPr>
        <w:t xml:space="preserve">Monitorizarea activităţilor desfăşurate de către personalul instituţiei pentru </w:t>
      </w:r>
      <w:r w:rsidRPr="00187B78">
        <w:rPr>
          <w:spacing w:val="-2"/>
          <w:sz w:val="28"/>
          <w:szCs w:val="28"/>
          <w:lang w:val="ro-RO"/>
        </w:rPr>
        <w:t xml:space="preserve">îndeplinirea indicatorilor de performanţă profesionale individuale în muncă reprezintă un volum de lucru, care se efectuează permanent, contribuind prin aceasta la realizarea indicatorilor și la excluderea cazurilor de nevalidare a acestora de către Compania Națională de Asigurări în Medicină. </w:t>
      </w:r>
    </w:p>
    <w:p w:rsidR="00187B78" w:rsidRPr="00187B78" w:rsidRDefault="00187B78" w:rsidP="00187B78">
      <w:pPr>
        <w:pStyle w:val="a4"/>
        <w:ind w:firstLine="708"/>
        <w:jc w:val="both"/>
        <w:rPr>
          <w:rStyle w:val="a6"/>
          <w:b w:val="0"/>
          <w:sz w:val="28"/>
          <w:szCs w:val="28"/>
          <w:lang w:val="en-US"/>
        </w:rPr>
      </w:pPr>
      <w:r w:rsidRPr="00187B78">
        <w:rPr>
          <w:spacing w:val="-2"/>
          <w:sz w:val="28"/>
          <w:szCs w:val="28"/>
          <w:lang w:val="ro-RO"/>
        </w:rPr>
        <w:t>Achitarea suplimentului la salariu este reglementată prin ordinul aprobat de către Ministerul Sănătății, Muncii și Protecției Sociale și Compania Națională de Asigurări în Medicină si se efectuează în limita sumelor disponibile pentru plata indicatorilor de performanță.</w:t>
      </w:r>
    </w:p>
    <w:p w:rsidR="003D60DF" w:rsidRPr="00E5463B" w:rsidRDefault="003D60DF" w:rsidP="00E5463B">
      <w:pPr>
        <w:pStyle w:val="a4"/>
        <w:ind w:firstLine="708"/>
        <w:jc w:val="both"/>
        <w:rPr>
          <w:b/>
          <w:sz w:val="28"/>
          <w:szCs w:val="28"/>
          <w:lang w:val="ro-MO"/>
        </w:rPr>
      </w:pPr>
      <w:r w:rsidRPr="00E5463B">
        <w:rPr>
          <w:b/>
          <w:sz w:val="28"/>
          <w:szCs w:val="28"/>
          <w:lang w:val="ro-MO"/>
        </w:rPr>
        <w:t>2. Principalele prevederi ale proiectului, locul în sistemul de acte normative</w:t>
      </w:r>
    </w:p>
    <w:p w:rsidR="001827F3" w:rsidRPr="00E5463B" w:rsidRDefault="003D60DF" w:rsidP="00E5463B">
      <w:pPr>
        <w:pStyle w:val="a4"/>
        <w:ind w:firstLine="708"/>
        <w:jc w:val="both"/>
        <w:rPr>
          <w:rStyle w:val="docheader"/>
          <w:bCs/>
          <w:sz w:val="28"/>
          <w:szCs w:val="28"/>
          <w:lang w:val="ro-MO"/>
        </w:rPr>
      </w:pPr>
      <w:r w:rsidRPr="00E5463B">
        <w:rPr>
          <w:sz w:val="28"/>
          <w:szCs w:val="28"/>
          <w:lang w:val="ro-MO"/>
        </w:rPr>
        <w:t xml:space="preserve">Principalele prevederi ale proiectului </w:t>
      </w:r>
      <w:proofErr w:type="spellStart"/>
      <w:r w:rsidRPr="00E5463B">
        <w:rPr>
          <w:sz w:val="28"/>
          <w:szCs w:val="28"/>
          <w:lang w:val="ro-MO"/>
        </w:rPr>
        <w:t>hotărîrii</w:t>
      </w:r>
      <w:proofErr w:type="spellEnd"/>
      <w:r w:rsidRPr="00E5463B">
        <w:rPr>
          <w:sz w:val="28"/>
          <w:szCs w:val="28"/>
          <w:lang w:val="ro-MO"/>
        </w:rPr>
        <w:t xml:space="preserve"> Guvernului </w:t>
      </w:r>
      <w:r w:rsidR="001827F3" w:rsidRPr="00E5463B">
        <w:rPr>
          <w:rStyle w:val="docheader"/>
          <w:bCs/>
          <w:sz w:val="28"/>
          <w:szCs w:val="28"/>
          <w:lang w:val="ro-MO"/>
        </w:rPr>
        <w:t>Cu privire la modificarea și completarea Hotărârii Guvernului nr.837 din 06 iulie 2016 :</w:t>
      </w:r>
    </w:p>
    <w:p w:rsidR="003D60DF" w:rsidRPr="00E5463B" w:rsidRDefault="003D60DF" w:rsidP="00E5463B">
      <w:pPr>
        <w:pStyle w:val="a4"/>
        <w:ind w:firstLine="708"/>
        <w:jc w:val="both"/>
        <w:rPr>
          <w:sz w:val="28"/>
          <w:szCs w:val="28"/>
          <w:lang w:val="ro-MO"/>
        </w:rPr>
      </w:pPr>
      <w:r w:rsidRPr="00E5463B">
        <w:rPr>
          <w:sz w:val="28"/>
          <w:szCs w:val="28"/>
          <w:lang w:val="ro-MO"/>
        </w:rPr>
        <w:t xml:space="preserve">Cu privire la modificarea şi completarea Hotărârii Guvernului nr. 1372 din 23 decembrie 2005 </w:t>
      </w:r>
      <w:proofErr w:type="spellStart"/>
      <w:r w:rsidRPr="00E5463B">
        <w:rPr>
          <w:sz w:val="28"/>
          <w:szCs w:val="28"/>
          <w:lang w:val="ro-MO"/>
        </w:rPr>
        <w:t>sînt</w:t>
      </w:r>
      <w:proofErr w:type="spellEnd"/>
      <w:r w:rsidRPr="00E5463B">
        <w:rPr>
          <w:sz w:val="28"/>
          <w:szCs w:val="28"/>
          <w:lang w:val="ro-MO"/>
        </w:rPr>
        <w:t xml:space="preserve"> următoarele:</w:t>
      </w:r>
    </w:p>
    <w:p w:rsidR="001827F3" w:rsidRPr="00E5463B" w:rsidRDefault="003D60DF" w:rsidP="00E5463B">
      <w:pPr>
        <w:pStyle w:val="a4"/>
        <w:ind w:firstLine="708"/>
        <w:jc w:val="both"/>
        <w:rPr>
          <w:sz w:val="28"/>
          <w:szCs w:val="28"/>
          <w:lang w:val="ro-MO"/>
        </w:rPr>
      </w:pPr>
      <w:r w:rsidRPr="00E5463B">
        <w:rPr>
          <w:sz w:val="28"/>
          <w:szCs w:val="28"/>
          <w:lang w:val="ro-MO"/>
        </w:rPr>
        <w:t xml:space="preserve">1) </w:t>
      </w:r>
      <w:r w:rsidR="00B205E5">
        <w:rPr>
          <w:sz w:val="28"/>
          <w:szCs w:val="28"/>
          <w:lang w:val="ro-RO"/>
        </w:rPr>
        <w:t xml:space="preserve">substituirea </w:t>
      </w:r>
      <w:proofErr w:type="spellStart"/>
      <w:r w:rsidR="00B205E5" w:rsidRPr="004F02C6">
        <w:rPr>
          <w:sz w:val="28"/>
          <w:szCs w:val="28"/>
          <w:lang w:val="en-US"/>
        </w:rPr>
        <w:t>cuvintele</w:t>
      </w:r>
      <w:proofErr w:type="spellEnd"/>
      <w:r w:rsidR="00B205E5" w:rsidRPr="004F02C6">
        <w:rPr>
          <w:sz w:val="28"/>
          <w:szCs w:val="28"/>
          <w:lang w:val="en-US"/>
        </w:rPr>
        <w:t xml:space="preserve"> „</w:t>
      </w:r>
      <w:proofErr w:type="spellStart"/>
      <w:r w:rsidR="00B205E5" w:rsidRPr="004F02C6">
        <w:rPr>
          <w:sz w:val="28"/>
          <w:szCs w:val="28"/>
          <w:lang w:val="en-US"/>
        </w:rPr>
        <w:t>Ministerul</w:t>
      </w:r>
      <w:proofErr w:type="spellEnd"/>
      <w:r w:rsidR="00B205E5" w:rsidRPr="004F02C6">
        <w:rPr>
          <w:sz w:val="28"/>
          <w:szCs w:val="28"/>
          <w:lang w:val="en-US"/>
        </w:rPr>
        <w:t xml:space="preserve"> </w:t>
      </w:r>
      <w:proofErr w:type="spellStart"/>
      <w:r w:rsidR="00B205E5" w:rsidRPr="004F02C6">
        <w:rPr>
          <w:sz w:val="28"/>
          <w:szCs w:val="28"/>
          <w:lang w:val="en-US"/>
        </w:rPr>
        <w:t>Sănătății</w:t>
      </w:r>
      <w:proofErr w:type="spellEnd"/>
      <w:r w:rsidR="00B205E5" w:rsidRPr="004F02C6">
        <w:rPr>
          <w:sz w:val="28"/>
          <w:szCs w:val="28"/>
          <w:lang w:val="en-US"/>
        </w:rPr>
        <w:t xml:space="preserve">” cu </w:t>
      </w:r>
      <w:proofErr w:type="spellStart"/>
      <w:r w:rsidR="00B205E5" w:rsidRPr="004F02C6">
        <w:rPr>
          <w:sz w:val="28"/>
          <w:szCs w:val="28"/>
          <w:lang w:val="en-US"/>
        </w:rPr>
        <w:t>cuvintele</w:t>
      </w:r>
      <w:proofErr w:type="spellEnd"/>
      <w:r w:rsidR="00B205E5" w:rsidRPr="004F02C6">
        <w:rPr>
          <w:sz w:val="28"/>
          <w:szCs w:val="28"/>
          <w:lang w:val="en-US"/>
        </w:rPr>
        <w:t xml:space="preserve"> „</w:t>
      </w:r>
      <w:proofErr w:type="spellStart"/>
      <w:r w:rsidR="00B205E5" w:rsidRPr="004F02C6">
        <w:rPr>
          <w:sz w:val="28"/>
          <w:szCs w:val="28"/>
          <w:lang w:val="en-US"/>
        </w:rPr>
        <w:t>Ministerul</w:t>
      </w:r>
      <w:proofErr w:type="spellEnd"/>
      <w:r w:rsidR="00B205E5" w:rsidRPr="004F02C6">
        <w:rPr>
          <w:sz w:val="28"/>
          <w:szCs w:val="28"/>
          <w:lang w:val="en-US"/>
        </w:rPr>
        <w:t xml:space="preserve"> </w:t>
      </w:r>
      <w:proofErr w:type="spellStart"/>
      <w:r w:rsidR="00B205E5" w:rsidRPr="004F02C6">
        <w:rPr>
          <w:sz w:val="28"/>
          <w:szCs w:val="28"/>
          <w:lang w:val="en-US"/>
        </w:rPr>
        <w:t>Sănătății</w:t>
      </w:r>
      <w:proofErr w:type="spellEnd"/>
      <w:r w:rsidR="00B205E5" w:rsidRPr="004F02C6">
        <w:rPr>
          <w:sz w:val="28"/>
          <w:szCs w:val="28"/>
          <w:lang w:val="en-US"/>
        </w:rPr>
        <w:t xml:space="preserve">, </w:t>
      </w:r>
      <w:proofErr w:type="spellStart"/>
      <w:r w:rsidR="00B205E5" w:rsidRPr="004F02C6">
        <w:rPr>
          <w:sz w:val="28"/>
          <w:szCs w:val="28"/>
          <w:lang w:val="en-US"/>
        </w:rPr>
        <w:t>Muncii</w:t>
      </w:r>
      <w:proofErr w:type="spellEnd"/>
      <w:r w:rsidR="00B205E5" w:rsidRPr="004F02C6">
        <w:rPr>
          <w:sz w:val="28"/>
          <w:szCs w:val="28"/>
          <w:lang w:val="en-US"/>
        </w:rPr>
        <w:t xml:space="preserve"> </w:t>
      </w:r>
      <w:proofErr w:type="spellStart"/>
      <w:r w:rsidR="00B205E5" w:rsidRPr="004F02C6">
        <w:rPr>
          <w:sz w:val="28"/>
          <w:szCs w:val="28"/>
          <w:lang w:val="en-US"/>
        </w:rPr>
        <w:t>și</w:t>
      </w:r>
      <w:proofErr w:type="spellEnd"/>
      <w:r w:rsidR="00B205E5" w:rsidRPr="004F02C6">
        <w:rPr>
          <w:sz w:val="28"/>
          <w:szCs w:val="28"/>
          <w:lang w:val="en-US"/>
        </w:rPr>
        <w:t xml:space="preserve"> </w:t>
      </w:r>
      <w:proofErr w:type="spellStart"/>
      <w:r w:rsidR="00B205E5" w:rsidRPr="004F02C6">
        <w:rPr>
          <w:sz w:val="28"/>
          <w:szCs w:val="28"/>
          <w:lang w:val="en-US"/>
        </w:rPr>
        <w:t>Protecției</w:t>
      </w:r>
      <w:proofErr w:type="spellEnd"/>
      <w:r w:rsidR="00B205E5" w:rsidRPr="004F02C6">
        <w:rPr>
          <w:sz w:val="28"/>
          <w:szCs w:val="28"/>
          <w:lang w:val="en-US"/>
        </w:rPr>
        <w:t xml:space="preserve"> </w:t>
      </w:r>
      <w:proofErr w:type="spellStart"/>
      <w:r w:rsidR="00B205E5" w:rsidRPr="004F02C6">
        <w:rPr>
          <w:sz w:val="28"/>
          <w:szCs w:val="28"/>
          <w:lang w:val="en-US"/>
        </w:rPr>
        <w:t>Sociale</w:t>
      </w:r>
      <w:proofErr w:type="spellEnd"/>
      <w:r w:rsidR="00B205E5" w:rsidRPr="004F02C6">
        <w:rPr>
          <w:sz w:val="28"/>
          <w:szCs w:val="28"/>
          <w:lang w:val="en-US"/>
        </w:rPr>
        <w:t>”, la fo</w:t>
      </w:r>
      <w:r w:rsidR="00B205E5">
        <w:rPr>
          <w:sz w:val="28"/>
          <w:szCs w:val="28"/>
          <w:lang w:val="en-US"/>
        </w:rPr>
        <w:t xml:space="preserve">rma </w:t>
      </w:r>
      <w:proofErr w:type="spellStart"/>
      <w:r w:rsidR="00B205E5">
        <w:rPr>
          <w:sz w:val="28"/>
          <w:szCs w:val="28"/>
          <w:lang w:val="en-US"/>
        </w:rPr>
        <w:t>gramaticală</w:t>
      </w:r>
      <w:proofErr w:type="spellEnd"/>
      <w:r w:rsidR="00B205E5">
        <w:rPr>
          <w:sz w:val="28"/>
          <w:szCs w:val="28"/>
          <w:lang w:val="en-US"/>
        </w:rPr>
        <w:t xml:space="preserve"> </w:t>
      </w:r>
      <w:proofErr w:type="spellStart"/>
      <w:r w:rsidR="00B205E5">
        <w:rPr>
          <w:sz w:val="28"/>
          <w:szCs w:val="28"/>
          <w:lang w:val="en-US"/>
        </w:rPr>
        <w:t>corespunzătoare</w:t>
      </w:r>
      <w:proofErr w:type="spellEnd"/>
      <w:r w:rsidR="001827F3" w:rsidRPr="00E5463B">
        <w:rPr>
          <w:sz w:val="28"/>
          <w:szCs w:val="28"/>
          <w:lang w:val="ro-MO"/>
        </w:rPr>
        <w:t>;</w:t>
      </w:r>
    </w:p>
    <w:p w:rsidR="00B205E5" w:rsidRDefault="001827F3" w:rsidP="00B205E5">
      <w:pPr>
        <w:pStyle w:val="a4"/>
        <w:ind w:firstLine="708"/>
        <w:jc w:val="both"/>
        <w:rPr>
          <w:color w:val="000000"/>
          <w:sz w:val="28"/>
          <w:szCs w:val="28"/>
          <w:lang w:val="en-US"/>
        </w:rPr>
      </w:pPr>
      <w:r w:rsidRPr="00E5463B">
        <w:rPr>
          <w:color w:val="000000"/>
          <w:sz w:val="28"/>
          <w:szCs w:val="28"/>
          <w:lang w:val="en-US"/>
        </w:rPr>
        <w:t xml:space="preserve">2) </w:t>
      </w:r>
      <w:proofErr w:type="gramStart"/>
      <w:r w:rsidR="00B205E5" w:rsidRPr="00E5463B">
        <w:rPr>
          <w:rStyle w:val="docheader"/>
          <w:bCs/>
          <w:sz w:val="28"/>
          <w:szCs w:val="28"/>
          <w:lang w:val="ro-MO"/>
        </w:rPr>
        <w:t>reglementarea</w:t>
      </w:r>
      <w:proofErr w:type="gramEnd"/>
      <w:r w:rsidR="00B205E5" w:rsidRPr="00E5463B">
        <w:rPr>
          <w:rStyle w:val="docheader"/>
          <w:bCs/>
          <w:sz w:val="28"/>
          <w:szCs w:val="28"/>
          <w:lang w:val="ro-MO"/>
        </w:rPr>
        <w:t xml:space="preserve"> achitării suplimentului la salariu</w:t>
      </w:r>
      <w:r w:rsidR="00B205E5" w:rsidRPr="00E5463B">
        <w:rPr>
          <w:sz w:val="28"/>
          <w:szCs w:val="28"/>
          <w:lang w:val="ro-MO"/>
        </w:rPr>
        <w:t xml:space="preserve"> </w:t>
      </w:r>
      <w:proofErr w:type="spellStart"/>
      <w:r w:rsidR="00B205E5" w:rsidRPr="00E5463B">
        <w:rPr>
          <w:color w:val="000000"/>
          <w:sz w:val="28"/>
          <w:szCs w:val="28"/>
          <w:lang w:val="en-US"/>
        </w:rPr>
        <w:t>pentru</w:t>
      </w:r>
      <w:proofErr w:type="spellEnd"/>
      <w:r w:rsidR="00B205E5" w:rsidRPr="00E5463B">
        <w:rPr>
          <w:color w:val="000000"/>
          <w:sz w:val="28"/>
          <w:szCs w:val="28"/>
          <w:lang w:val="en-US"/>
        </w:rPr>
        <w:t xml:space="preserve"> </w:t>
      </w:r>
      <w:proofErr w:type="spellStart"/>
      <w:r w:rsidR="00B205E5" w:rsidRPr="00E5463B">
        <w:rPr>
          <w:color w:val="000000"/>
          <w:sz w:val="28"/>
          <w:szCs w:val="28"/>
          <w:lang w:val="en-US"/>
        </w:rPr>
        <w:t>competenţe</w:t>
      </w:r>
      <w:proofErr w:type="spellEnd"/>
      <w:r w:rsidR="00B205E5" w:rsidRPr="00E5463B">
        <w:rPr>
          <w:color w:val="000000"/>
          <w:sz w:val="28"/>
          <w:szCs w:val="28"/>
          <w:lang w:val="en-US"/>
        </w:rPr>
        <w:t xml:space="preserve"> </w:t>
      </w:r>
      <w:proofErr w:type="spellStart"/>
      <w:r w:rsidR="00B205E5" w:rsidRPr="00E5463B">
        <w:rPr>
          <w:color w:val="000000"/>
          <w:sz w:val="28"/>
          <w:szCs w:val="28"/>
          <w:lang w:val="en-US"/>
        </w:rPr>
        <w:t>profesionale</w:t>
      </w:r>
      <w:proofErr w:type="spellEnd"/>
      <w:r w:rsidR="00B205E5" w:rsidRPr="00E5463B">
        <w:rPr>
          <w:color w:val="000000"/>
          <w:sz w:val="28"/>
          <w:szCs w:val="28"/>
          <w:lang w:val="en-US"/>
        </w:rPr>
        <w:t xml:space="preserve">, </w:t>
      </w:r>
      <w:proofErr w:type="spellStart"/>
      <w:r w:rsidR="00B205E5" w:rsidRPr="00E5463B">
        <w:rPr>
          <w:color w:val="000000"/>
          <w:sz w:val="28"/>
          <w:szCs w:val="28"/>
          <w:lang w:val="en-US"/>
        </w:rPr>
        <w:t>inclusiv</w:t>
      </w:r>
      <w:proofErr w:type="spellEnd"/>
      <w:r w:rsidR="00B205E5" w:rsidRPr="00E5463B">
        <w:rPr>
          <w:color w:val="000000"/>
          <w:sz w:val="28"/>
          <w:szCs w:val="28"/>
          <w:lang w:val="en-US"/>
        </w:rPr>
        <w:t xml:space="preserve"> </w:t>
      </w:r>
      <w:proofErr w:type="spellStart"/>
      <w:r w:rsidR="00B205E5" w:rsidRPr="00E5463B">
        <w:rPr>
          <w:color w:val="000000"/>
          <w:sz w:val="28"/>
          <w:szCs w:val="28"/>
          <w:lang w:val="en-US"/>
        </w:rPr>
        <w:t>şi</w:t>
      </w:r>
      <w:proofErr w:type="spellEnd"/>
      <w:r w:rsidR="00B205E5" w:rsidRPr="00E5463B">
        <w:rPr>
          <w:color w:val="000000"/>
          <w:sz w:val="28"/>
          <w:szCs w:val="28"/>
          <w:lang w:val="en-US"/>
        </w:rPr>
        <w:t xml:space="preserve"> </w:t>
      </w:r>
      <w:proofErr w:type="spellStart"/>
      <w:r w:rsidR="00B205E5" w:rsidRPr="00E5463B">
        <w:rPr>
          <w:color w:val="000000"/>
          <w:sz w:val="28"/>
          <w:szCs w:val="28"/>
          <w:lang w:val="en-US"/>
        </w:rPr>
        <w:t>nivelul</w:t>
      </w:r>
      <w:proofErr w:type="spellEnd"/>
      <w:r w:rsidR="00B205E5" w:rsidRPr="00E5463B">
        <w:rPr>
          <w:color w:val="000000"/>
          <w:sz w:val="28"/>
          <w:szCs w:val="28"/>
          <w:lang w:val="en-US"/>
        </w:rPr>
        <w:t xml:space="preserve"> de </w:t>
      </w:r>
      <w:proofErr w:type="spellStart"/>
      <w:r w:rsidR="00B205E5" w:rsidRPr="00E5463B">
        <w:rPr>
          <w:color w:val="000000"/>
          <w:sz w:val="28"/>
          <w:szCs w:val="28"/>
          <w:lang w:val="en-US"/>
        </w:rPr>
        <w:t>realizare</w:t>
      </w:r>
      <w:proofErr w:type="spellEnd"/>
      <w:r w:rsidR="00B205E5" w:rsidRPr="00E5463B">
        <w:rPr>
          <w:color w:val="000000"/>
          <w:sz w:val="28"/>
          <w:szCs w:val="28"/>
          <w:lang w:val="en-US"/>
        </w:rPr>
        <w:t xml:space="preserve"> a </w:t>
      </w:r>
      <w:proofErr w:type="spellStart"/>
      <w:r w:rsidR="00B205E5" w:rsidRPr="00E5463B">
        <w:rPr>
          <w:color w:val="000000"/>
          <w:sz w:val="28"/>
          <w:szCs w:val="28"/>
          <w:lang w:val="en-US"/>
        </w:rPr>
        <w:t>indicatorilor</w:t>
      </w:r>
      <w:proofErr w:type="spellEnd"/>
      <w:r w:rsidR="00B205E5" w:rsidRPr="00E5463B">
        <w:rPr>
          <w:color w:val="000000"/>
          <w:sz w:val="28"/>
          <w:szCs w:val="28"/>
          <w:lang w:val="en-US"/>
        </w:rPr>
        <w:t xml:space="preserve"> de </w:t>
      </w:r>
      <w:proofErr w:type="spellStart"/>
      <w:r w:rsidR="00B205E5" w:rsidRPr="00E5463B">
        <w:rPr>
          <w:color w:val="000000"/>
          <w:sz w:val="28"/>
          <w:szCs w:val="28"/>
          <w:lang w:val="en-US"/>
        </w:rPr>
        <w:t>performanţă</w:t>
      </w:r>
      <w:proofErr w:type="spellEnd"/>
      <w:r w:rsidR="00B205E5" w:rsidRPr="00E5463B">
        <w:rPr>
          <w:sz w:val="28"/>
          <w:szCs w:val="28"/>
          <w:lang w:val="ro-MO"/>
        </w:rPr>
        <w:t xml:space="preserve"> pentru Asistența Medicală Primară </w:t>
      </w:r>
      <w:r w:rsidR="00B205E5" w:rsidRPr="00E5463B">
        <w:rPr>
          <w:rStyle w:val="docheader"/>
          <w:bCs/>
          <w:sz w:val="28"/>
          <w:szCs w:val="28"/>
          <w:lang w:val="ro-MO"/>
        </w:rPr>
        <w:t>trimestrial</w:t>
      </w:r>
      <w:r w:rsidRPr="00E5463B">
        <w:rPr>
          <w:color w:val="000000"/>
          <w:sz w:val="28"/>
          <w:szCs w:val="28"/>
          <w:lang w:val="en-US"/>
        </w:rPr>
        <w:t>;</w:t>
      </w:r>
    </w:p>
    <w:p w:rsidR="00B205E5" w:rsidRPr="00151143" w:rsidRDefault="001827F3" w:rsidP="00B205E5">
      <w:pPr>
        <w:pStyle w:val="a4"/>
        <w:ind w:firstLine="708"/>
        <w:jc w:val="both"/>
        <w:rPr>
          <w:sz w:val="28"/>
          <w:szCs w:val="28"/>
          <w:lang w:val="en-US"/>
        </w:rPr>
      </w:pPr>
      <w:r w:rsidRPr="00E5463B">
        <w:rPr>
          <w:sz w:val="28"/>
          <w:szCs w:val="28"/>
          <w:lang w:val="ro-RO"/>
        </w:rPr>
        <w:t>3)</w:t>
      </w:r>
      <w:r w:rsidR="00B205E5">
        <w:rPr>
          <w:sz w:val="28"/>
          <w:szCs w:val="28"/>
          <w:lang w:val="en-US"/>
        </w:rPr>
        <w:t xml:space="preserve"> </w:t>
      </w:r>
      <w:proofErr w:type="spellStart"/>
      <w:r w:rsidR="00B205E5" w:rsidRPr="00E5463B">
        <w:rPr>
          <w:color w:val="000000"/>
          <w:sz w:val="28"/>
          <w:szCs w:val="28"/>
          <w:lang w:val="en-US"/>
        </w:rPr>
        <w:t>reglementarea</w:t>
      </w:r>
      <w:proofErr w:type="spellEnd"/>
      <w:r w:rsidR="00B205E5" w:rsidRPr="00E5463B">
        <w:rPr>
          <w:color w:val="000000"/>
          <w:sz w:val="28"/>
          <w:szCs w:val="28"/>
          <w:lang w:val="en-US"/>
        </w:rPr>
        <w:t xml:space="preserve"> </w:t>
      </w:r>
      <w:proofErr w:type="spellStart"/>
      <w:r w:rsidR="00B205E5" w:rsidRPr="00E5463B">
        <w:rPr>
          <w:color w:val="000000"/>
          <w:sz w:val="28"/>
          <w:szCs w:val="28"/>
          <w:lang w:val="en-US"/>
        </w:rPr>
        <w:t>stabilirii</w:t>
      </w:r>
      <w:proofErr w:type="spellEnd"/>
      <w:r w:rsidR="00B205E5" w:rsidRPr="00E5463B">
        <w:rPr>
          <w:color w:val="000000"/>
          <w:sz w:val="28"/>
          <w:szCs w:val="28"/>
          <w:lang w:val="en-US"/>
        </w:rPr>
        <w:t xml:space="preserve"> </w:t>
      </w:r>
      <w:proofErr w:type="spellStart"/>
      <w:r w:rsidR="00B205E5" w:rsidRPr="00151143">
        <w:rPr>
          <w:sz w:val="28"/>
          <w:szCs w:val="28"/>
          <w:lang w:val="en-US"/>
        </w:rPr>
        <w:t>suplimente</w:t>
      </w:r>
      <w:r w:rsidR="00B205E5">
        <w:rPr>
          <w:sz w:val="28"/>
          <w:szCs w:val="28"/>
          <w:lang w:val="en-US"/>
        </w:rPr>
        <w:t>lor</w:t>
      </w:r>
      <w:proofErr w:type="spellEnd"/>
      <w:r w:rsidR="00B205E5" w:rsidRPr="00151143">
        <w:rPr>
          <w:sz w:val="28"/>
          <w:szCs w:val="28"/>
          <w:lang w:val="en-US"/>
        </w:rPr>
        <w:t xml:space="preserve"> la </w:t>
      </w:r>
      <w:proofErr w:type="spellStart"/>
      <w:r w:rsidR="00B205E5" w:rsidRPr="00151143">
        <w:rPr>
          <w:sz w:val="28"/>
          <w:szCs w:val="28"/>
          <w:lang w:val="en-US"/>
        </w:rPr>
        <w:t>salariu</w:t>
      </w:r>
      <w:proofErr w:type="spellEnd"/>
      <w:r w:rsidR="00B205E5">
        <w:rPr>
          <w:sz w:val="28"/>
          <w:szCs w:val="28"/>
          <w:lang w:val="en-US"/>
        </w:rPr>
        <w:t xml:space="preserve">, </w:t>
      </w:r>
      <w:proofErr w:type="spellStart"/>
      <w:r w:rsidR="00B205E5">
        <w:rPr>
          <w:sz w:val="28"/>
          <w:szCs w:val="28"/>
          <w:lang w:val="en-US"/>
        </w:rPr>
        <w:t>p</w:t>
      </w:r>
      <w:r w:rsidR="00B205E5" w:rsidRPr="00151143">
        <w:rPr>
          <w:sz w:val="28"/>
          <w:szCs w:val="28"/>
          <w:lang w:val="en-US"/>
        </w:rPr>
        <w:t>ersonalului</w:t>
      </w:r>
      <w:proofErr w:type="spellEnd"/>
      <w:r w:rsidR="00B205E5" w:rsidRPr="00151143">
        <w:rPr>
          <w:sz w:val="28"/>
          <w:szCs w:val="28"/>
          <w:lang w:val="en-US"/>
        </w:rPr>
        <w:t xml:space="preserve"> de </w:t>
      </w:r>
      <w:proofErr w:type="spellStart"/>
      <w:r w:rsidR="00B205E5" w:rsidRPr="00151143">
        <w:rPr>
          <w:sz w:val="28"/>
          <w:szCs w:val="28"/>
          <w:lang w:val="en-US"/>
        </w:rPr>
        <w:t>conducere</w:t>
      </w:r>
      <w:proofErr w:type="spellEnd"/>
      <w:r w:rsidR="00B205E5">
        <w:rPr>
          <w:sz w:val="28"/>
          <w:szCs w:val="28"/>
          <w:lang w:val="en-US"/>
        </w:rPr>
        <w:t xml:space="preserve"> din </w:t>
      </w:r>
      <w:proofErr w:type="spellStart"/>
      <w:r w:rsidR="00B205E5">
        <w:rPr>
          <w:sz w:val="28"/>
          <w:szCs w:val="28"/>
          <w:lang w:val="en-US"/>
        </w:rPr>
        <w:t>asistența</w:t>
      </w:r>
      <w:proofErr w:type="spellEnd"/>
      <w:r w:rsidR="00B205E5">
        <w:rPr>
          <w:sz w:val="28"/>
          <w:szCs w:val="28"/>
          <w:lang w:val="en-US"/>
        </w:rPr>
        <w:t xml:space="preserve"> </w:t>
      </w:r>
      <w:proofErr w:type="spellStart"/>
      <w:r w:rsidR="00B205E5">
        <w:rPr>
          <w:sz w:val="28"/>
          <w:szCs w:val="28"/>
          <w:lang w:val="en-US"/>
        </w:rPr>
        <w:t>medicală</w:t>
      </w:r>
      <w:proofErr w:type="spellEnd"/>
      <w:r w:rsidR="00B205E5">
        <w:rPr>
          <w:sz w:val="28"/>
          <w:szCs w:val="28"/>
          <w:lang w:val="en-US"/>
        </w:rPr>
        <w:t xml:space="preserve"> </w:t>
      </w:r>
      <w:proofErr w:type="spellStart"/>
      <w:r w:rsidR="00B205E5">
        <w:rPr>
          <w:sz w:val="28"/>
          <w:szCs w:val="28"/>
          <w:lang w:val="en-US"/>
        </w:rPr>
        <w:t>primară</w:t>
      </w:r>
      <w:proofErr w:type="spellEnd"/>
      <w:r w:rsidR="00B205E5">
        <w:rPr>
          <w:sz w:val="28"/>
          <w:szCs w:val="28"/>
          <w:lang w:val="en-US"/>
        </w:rPr>
        <w:t xml:space="preserve">, </w:t>
      </w:r>
      <w:proofErr w:type="spellStart"/>
      <w:r w:rsidR="00B205E5">
        <w:rPr>
          <w:sz w:val="28"/>
          <w:szCs w:val="28"/>
          <w:lang w:val="en-US"/>
        </w:rPr>
        <w:t>pentru</w:t>
      </w:r>
      <w:proofErr w:type="spellEnd"/>
      <w:r w:rsidR="00B205E5">
        <w:rPr>
          <w:sz w:val="28"/>
          <w:szCs w:val="28"/>
          <w:lang w:val="en-US"/>
        </w:rPr>
        <w:t xml:space="preserve"> </w:t>
      </w:r>
      <w:proofErr w:type="spellStart"/>
      <w:r w:rsidR="00B205E5">
        <w:rPr>
          <w:sz w:val="28"/>
          <w:szCs w:val="28"/>
          <w:lang w:val="en-US"/>
        </w:rPr>
        <w:t>organizarea</w:t>
      </w:r>
      <w:proofErr w:type="spellEnd"/>
      <w:r w:rsidR="00B205E5">
        <w:rPr>
          <w:sz w:val="28"/>
          <w:szCs w:val="28"/>
          <w:lang w:val="en-US"/>
        </w:rPr>
        <w:t xml:space="preserve"> </w:t>
      </w:r>
      <w:proofErr w:type="spellStart"/>
      <w:r w:rsidR="00B205E5">
        <w:rPr>
          <w:sz w:val="28"/>
          <w:szCs w:val="28"/>
          <w:lang w:val="en-US"/>
        </w:rPr>
        <w:t>și</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monitorizarea</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permanentă</w:t>
      </w:r>
      <w:proofErr w:type="spellEnd"/>
      <w:r w:rsidR="00B205E5" w:rsidRPr="00485825">
        <w:rPr>
          <w:sz w:val="28"/>
          <w:szCs w:val="28"/>
          <w:lang w:val="en-US" w:eastAsia="ro-RO"/>
        </w:rPr>
        <w:t xml:space="preserve"> a </w:t>
      </w:r>
      <w:proofErr w:type="spellStart"/>
      <w:r w:rsidR="00B205E5" w:rsidRPr="00485825">
        <w:rPr>
          <w:sz w:val="28"/>
          <w:szCs w:val="28"/>
          <w:lang w:val="en-US" w:eastAsia="ro-RO"/>
        </w:rPr>
        <w:t>activităţilor</w:t>
      </w:r>
      <w:proofErr w:type="spellEnd"/>
      <w:r w:rsidR="00B205E5">
        <w:rPr>
          <w:sz w:val="28"/>
          <w:szCs w:val="28"/>
          <w:lang w:val="en-US" w:eastAsia="ro-RO"/>
        </w:rPr>
        <w:t xml:space="preserve"> </w:t>
      </w:r>
      <w:proofErr w:type="spellStart"/>
      <w:r w:rsidR="00B205E5" w:rsidRPr="00485825">
        <w:rPr>
          <w:sz w:val="28"/>
          <w:szCs w:val="28"/>
          <w:lang w:val="en-US" w:eastAsia="ro-RO"/>
        </w:rPr>
        <w:t>desfăşurate</w:t>
      </w:r>
      <w:proofErr w:type="spellEnd"/>
      <w:r w:rsidR="00B205E5">
        <w:rPr>
          <w:sz w:val="28"/>
          <w:szCs w:val="28"/>
          <w:lang w:val="ro-RO" w:eastAsia="ro-RO"/>
        </w:rPr>
        <w:t xml:space="preserve"> </w:t>
      </w:r>
      <w:r w:rsidR="00B205E5">
        <w:rPr>
          <w:sz w:val="28"/>
          <w:szCs w:val="28"/>
          <w:lang w:val="en-US" w:eastAsia="ro-RO"/>
        </w:rPr>
        <w:t xml:space="preserve">de </w:t>
      </w:r>
      <w:proofErr w:type="spellStart"/>
      <w:r w:rsidR="00B205E5">
        <w:rPr>
          <w:sz w:val="28"/>
          <w:szCs w:val="28"/>
          <w:lang w:val="en-US" w:eastAsia="ro-RO"/>
        </w:rPr>
        <w:t>către</w:t>
      </w:r>
      <w:proofErr w:type="spellEnd"/>
      <w:r w:rsidR="00B205E5">
        <w:rPr>
          <w:sz w:val="28"/>
          <w:szCs w:val="28"/>
          <w:lang w:val="en-US" w:eastAsia="ro-RO"/>
        </w:rPr>
        <w:t xml:space="preserve"> </w:t>
      </w:r>
      <w:proofErr w:type="spellStart"/>
      <w:r w:rsidR="00B205E5">
        <w:rPr>
          <w:sz w:val="28"/>
          <w:szCs w:val="28"/>
          <w:lang w:val="en-US" w:eastAsia="ro-RO"/>
        </w:rPr>
        <w:t>personalul</w:t>
      </w:r>
      <w:proofErr w:type="spellEnd"/>
      <w:r w:rsidR="00B205E5">
        <w:rPr>
          <w:sz w:val="28"/>
          <w:szCs w:val="28"/>
          <w:lang w:val="en-US" w:eastAsia="ro-RO"/>
        </w:rPr>
        <w:t xml:space="preserve"> </w:t>
      </w:r>
      <w:proofErr w:type="spellStart"/>
      <w:r w:rsidR="00B205E5">
        <w:rPr>
          <w:sz w:val="28"/>
          <w:szCs w:val="28"/>
          <w:lang w:val="en-US" w:eastAsia="ro-RO"/>
        </w:rPr>
        <w:t>instituției</w:t>
      </w:r>
      <w:proofErr w:type="spellEnd"/>
      <w:r w:rsidR="00B205E5">
        <w:rPr>
          <w:sz w:val="28"/>
          <w:szCs w:val="28"/>
          <w:lang w:val="en-US" w:eastAsia="ro-RO"/>
        </w:rPr>
        <w:t xml:space="preserve"> </w:t>
      </w:r>
      <w:proofErr w:type="spellStart"/>
      <w:r w:rsidR="00B205E5">
        <w:rPr>
          <w:sz w:val="28"/>
          <w:szCs w:val="28"/>
          <w:lang w:val="en-US" w:eastAsia="ro-RO"/>
        </w:rPr>
        <w:t>subordonate</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pentru</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îndeplinirea</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indicatorilor</w:t>
      </w:r>
      <w:proofErr w:type="spellEnd"/>
      <w:r w:rsidR="00B205E5" w:rsidRPr="00485825">
        <w:rPr>
          <w:sz w:val="28"/>
          <w:szCs w:val="28"/>
          <w:lang w:val="en-US" w:eastAsia="ro-RO"/>
        </w:rPr>
        <w:t xml:space="preserve"> de </w:t>
      </w:r>
      <w:proofErr w:type="spellStart"/>
      <w:r w:rsidR="00B205E5" w:rsidRPr="00485825">
        <w:rPr>
          <w:sz w:val="28"/>
          <w:szCs w:val="28"/>
          <w:lang w:val="en-US" w:eastAsia="ro-RO"/>
        </w:rPr>
        <w:t>performanțe</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profesionale</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individuale</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în</w:t>
      </w:r>
      <w:proofErr w:type="spellEnd"/>
      <w:r w:rsidR="00B205E5" w:rsidRPr="00485825">
        <w:rPr>
          <w:sz w:val="28"/>
          <w:szCs w:val="28"/>
          <w:lang w:val="en-US" w:eastAsia="ro-RO"/>
        </w:rPr>
        <w:t xml:space="preserve"> </w:t>
      </w:r>
      <w:proofErr w:type="spellStart"/>
      <w:r w:rsidR="00B205E5" w:rsidRPr="00485825">
        <w:rPr>
          <w:sz w:val="28"/>
          <w:szCs w:val="28"/>
          <w:lang w:val="en-US" w:eastAsia="ro-RO"/>
        </w:rPr>
        <w:t>muncă</w:t>
      </w:r>
      <w:proofErr w:type="spellEnd"/>
      <w:r w:rsidR="00B205E5">
        <w:rPr>
          <w:sz w:val="28"/>
          <w:szCs w:val="28"/>
          <w:lang w:val="en-US" w:eastAsia="ro-RO"/>
        </w:rPr>
        <w:t>.</w:t>
      </w:r>
    </w:p>
    <w:p w:rsidR="00484E29" w:rsidRPr="00484E29" w:rsidRDefault="00E5463B" w:rsidP="00E5463B">
      <w:pPr>
        <w:pStyle w:val="a4"/>
        <w:jc w:val="both"/>
        <w:rPr>
          <w:color w:val="FF0000"/>
          <w:sz w:val="16"/>
          <w:szCs w:val="16"/>
          <w:lang w:val="ro-MO"/>
        </w:rPr>
      </w:pPr>
      <w:r>
        <w:rPr>
          <w:color w:val="FF0000"/>
          <w:sz w:val="28"/>
          <w:szCs w:val="28"/>
          <w:lang w:val="ro-MO"/>
        </w:rPr>
        <w:tab/>
      </w:r>
    </w:p>
    <w:p w:rsidR="003D60DF" w:rsidRPr="00E5463B" w:rsidRDefault="003D60DF" w:rsidP="00484E29">
      <w:pPr>
        <w:pStyle w:val="a4"/>
        <w:ind w:firstLine="708"/>
        <w:jc w:val="both"/>
        <w:rPr>
          <w:b/>
          <w:sz w:val="28"/>
          <w:szCs w:val="28"/>
          <w:lang w:val="ro-MO"/>
        </w:rPr>
      </w:pPr>
      <w:r w:rsidRPr="00E5463B">
        <w:rPr>
          <w:b/>
          <w:sz w:val="28"/>
          <w:szCs w:val="28"/>
          <w:lang w:val="ro-MO"/>
        </w:rPr>
        <w:t>3. Argumentarea şi gradul compatibilităţii proiectului cu legislaţia comunitară</w:t>
      </w:r>
    </w:p>
    <w:p w:rsidR="003D60DF" w:rsidRPr="00E5463B" w:rsidRDefault="003D60DF" w:rsidP="00484E29">
      <w:pPr>
        <w:pStyle w:val="a4"/>
        <w:ind w:firstLine="708"/>
        <w:jc w:val="both"/>
        <w:rPr>
          <w:color w:val="FF0000"/>
          <w:sz w:val="28"/>
          <w:szCs w:val="28"/>
          <w:lang w:val="ro-MO"/>
        </w:rPr>
      </w:pPr>
      <w:r w:rsidRPr="00E5463B">
        <w:rPr>
          <w:sz w:val="28"/>
          <w:szCs w:val="28"/>
          <w:lang w:val="ro-MO"/>
        </w:rPr>
        <w:t xml:space="preserve">Proiectul </w:t>
      </w:r>
      <w:proofErr w:type="spellStart"/>
      <w:r w:rsidRPr="00E5463B">
        <w:rPr>
          <w:sz w:val="28"/>
          <w:szCs w:val="28"/>
          <w:lang w:val="ro-MO"/>
        </w:rPr>
        <w:t>hotărîrii</w:t>
      </w:r>
      <w:proofErr w:type="spellEnd"/>
      <w:r w:rsidRPr="00E5463B">
        <w:rPr>
          <w:sz w:val="28"/>
          <w:szCs w:val="28"/>
          <w:lang w:val="ro-MO"/>
        </w:rPr>
        <w:t xml:space="preserve"> Guvernului </w:t>
      </w:r>
      <w:r w:rsidR="001827F3" w:rsidRPr="00E5463B">
        <w:rPr>
          <w:rStyle w:val="docheader"/>
          <w:bCs/>
          <w:sz w:val="28"/>
          <w:szCs w:val="28"/>
          <w:lang w:val="ro-MO"/>
        </w:rPr>
        <w:t xml:space="preserve">Cu privire la modificarea și completarea Hotărârii Guvernului nr.837 din 06 iulie 2016 </w:t>
      </w:r>
      <w:r w:rsidRPr="00E5463B">
        <w:rPr>
          <w:sz w:val="28"/>
          <w:szCs w:val="28"/>
          <w:lang w:val="ro-MO"/>
        </w:rPr>
        <w:t>a fost elaborat în conformitate cu prevederile Legii Nr. 1585-XIII din 27.02.1998 Cu privire la asigurarea obligatorie de asistenţă medicală  şi Legii nr. 411-XIII din 28 martie 1995 ocrotirii sănătăţii.</w:t>
      </w:r>
    </w:p>
    <w:p w:rsidR="00484E29" w:rsidRPr="00484E29" w:rsidRDefault="00484E29" w:rsidP="00484E29">
      <w:pPr>
        <w:pStyle w:val="a4"/>
        <w:ind w:firstLine="708"/>
        <w:jc w:val="both"/>
        <w:rPr>
          <w:sz w:val="16"/>
          <w:szCs w:val="16"/>
          <w:lang w:val="ro-MO"/>
        </w:rPr>
      </w:pPr>
    </w:p>
    <w:p w:rsidR="003D60DF" w:rsidRPr="00484E29" w:rsidRDefault="003D60DF" w:rsidP="00484E29">
      <w:pPr>
        <w:pStyle w:val="a4"/>
        <w:ind w:firstLine="708"/>
        <w:jc w:val="both"/>
        <w:rPr>
          <w:b/>
          <w:sz w:val="28"/>
          <w:szCs w:val="28"/>
          <w:lang w:val="ro-MO"/>
        </w:rPr>
      </w:pPr>
      <w:r w:rsidRPr="00484E29">
        <w:rPr>
          <w:b/>
          <w:sz w:val="28"/>
          <w:szCs w:val="28"/>
          <w:lang w:val="ro-MO"/>
        </w:rPr>
        <w:t>4. Fundamentarea economico-financiară</w:t>
      </w:r>
    </w:p>
    <w:p w:rsidR="001827F3" w:rsidRPr="00E5463B" w:rsidRDefault="003D60DF" w:rsidP="00E5463B">
      <w:pPr>
        <w:pStyle w:val="a4"/>
        <w:jc w:val="both"/>
        <w:rPr>
          <w:color w:val="000000"/>
          <w:sz w:val="28"/>
          <w:szCs w:val="28"/>
          <w:lang w:val="en-US"/>
        </w:rPr>
      </w:pPr>
      <w:r w:rsidRPr="00E5463B">
        <w:rPr>
          <w:color w:val="000000"/>
          <w:sz w:val="28"/>
          <w:szCs w:val="28"/>
          <w:lang w:val="ro-MO"/>
        </w:rPr>
        <w:t xml:space="preserve">         </w:t>
      </w:r>
      <w:r w:rsidR="001827F3" w:rsidRPr="00E5463B">
        <w:rPr>
          <w:color w:val="000000"/>
          <w:sz w:val="28"/>
          <w:szCs w:val="28"/>
          <w:lang w:val="ro-MO"/>
        </w:rPr>
        <w:t xml:space="preserve">Realizarea prevederilor </w:t>
      </w:r>
      <w:proofErr w:type="spellStart"/>
      <w:r w:rsidR="001827F3" w:rsidRPr="00E5463B">
        <w:rPr>
          <w:sz w:val="28"/>
          <w:szCs w:val="28"/>
          <w:lang w:val="ro-MO"/>
        </w:rPr>
        <w:t>hotărîrii</w:t>
      </w:r>
      <w:proofErr w:type="spellEnd"/>
      <w:r w:rsidR="001827F3" w:rsidRPr="00E5463B">
        <w:rPr>
          <w:sz w:val="28"/>
          <w:szCs w:val="28"/>
          <w:lang w:val="ro-MO"/>
        </w:rPr>
        <w:t xml:space="preserve"> Guvernului </w:t>
      </w:r>
      <w:r w:rsidR="001827F3" w:rsidRPr="00E5463B">
        <w:rPr>
          <w:rStyle w:val="docheader"/>
          <w:bCs/>
          <w:sz w:val="28"/>
          <w:szCs w:val="28"/>
          <w:lang w:val="ro-MO"/>
        </w:rPr>
        <w:t xml:space="preserve">Cu privire la modificarea și completarea Hotărârii Guvernului nr.837 din 06 iulie 2016 nu necesită surse </w:t>
      </w:r>
      <w:r w:rsidR="001827F3" w:rsidRPr="00E5463B">
        <w:rPr>
          <w:rStyle w:val="docheader"/>
          <w:bCs/>
          <w:sz w:val="28"/>
          <w:szCs w:val="28"/>
          <w:lang w:val="ro-MO"/>
        </w:rPr>
        <w:lastRenderedPageBreak/>
        <w:t>financiare suplimentare, acestea fiind prevăzute pentru achitare în bugetul fondurilor asigurării obligatorii de asistență medicală, destinate</w:t>
      </w:r>
      <w:r w:rsidR="001827F3" w:rsidRPr="00E5463B">
        <w:rPr>
          <w:color w:val="000000"/>
          <w:sz w:val="28"/>
          <w:szCs w:val="28"/>
          <w:lang w:val="en-US"/>
        </w:rPr>
        <w:t xml:space="preserve"> </w:t>
      </w:r>
      <w:proofErr w:type="spellStart"/>
      <w:r w:rsidR="001827F3" w:rsidRPr="00E5463B">
        <w:rPr>
          <w:color w:val="000000"/>
          <w:sz w:val="28"/>
          <w:szCs w:val="28"/>
          <w:lang w:val="en-US"/>
        </w:rPr>
        <w:t>Asistenței</w:t>
      </w:r>
      <w:proofErr w:type="spellEnd"/>
      <w:r w:rsidR="001827F3" w:rsidRPr="00E5463B">
        <w:rPr>
          <w:color w:val="000000"/>
          <w:sz w:val="28"/>
          <w:szCs w:val="28"/>
          <w:lang w:val="en-US"/>
        </w:rPr>
        <w:t xml:space="preserve"> </w:t>
      </w:r>
      <w:proofErr w:type="spellStart"/>
      <w:r w:rsidR="001827F3" w:rsidRPr="00E5463B">
        <w:rPr>
          <w:color w:val="000000"/>
          <w:sz w:val="28"/>
          <w:szCs w:val="28"/>
          <w:lang w:val="en-US"/>
        </w:rPr>
        <w:t>Medicale</w:t>
      </w:r>
      <w:proofErr w:type="spellEnd"/>
      <w:r w:rsidR="002F7B27" w:rsidRPr="00E5463B">
        <w:rPr>
          <w:color w:val="000000"/>
          <w:sz w:val="28"/>
          <w:szCs w:val="28"/>
          <w:lang w:val="en-US"/>
        </w:rPr>
        <w:t xml:space="preserve"> </w:t>
      </w:r>
      <w:proofErr w:type="spellStart"/>
      <w:r w:rsidR="002F7B27" w:rsidRPr="00E5463B">
        <w:rPr>
          <w:color w:val="000000"/>
          <w:sz w:val="28"/>
          <w:szCs w:val="28"/>
          <w:lang w:val="en-US"/>
        </w:rPr>
        <w:t>Primare</w:t>
      </w:r>
      <w:proofErr w:type="spellEnd"/>
      <w:r w:rsidR="001827F3" w:rsidRPr="00E5463B">
        <w:rPr>
          <w:color w:val="000000"/>
          <w:sz w:val="28"/>
          <w:szCs w:val="28"/>
          <w:lang w:val="en-US"/>
        </w:rPr>
        <w:t>.</w:t>
      </w:r>
    </w:p>
    <w:p w:rsidR="00484E29" w:rsidRPr="00484E29" w:rsidRDefault="00484E29" w:rsidP="005365C0">
      <w:pPr>
        <w:pStyle w:val="a4"/>
        <w:ind w:firstLine="708"/>
        <w:jc w:val="both"/>
        <w:rPr>
          <w:b/>
          <w:sz w:val="16"/>
          <w:szCs w:val="16"/>
          <w:lang w:val="ro-MO"/>
        </w:rPr>
      </w:pPr>
    </w:p>
    <w:p w:rsidR="003D60DF" w:rsidRPr="0077204C" w:rsidRDefault="003D60DF" w:rsidP="005365C0">
      <w:pPr>
        <w:pStyle w:val="a4"/>
        <w:ind w:firstLine="708"/>
        <w:jc w:val="both"/>
        <w:rPr>
          <w:b/>
          <w:sz w:val="28"/>
          <w:szCs w:val="28"/>
          <w:lang w:val="ro-MO"/>
        </w:rPr>
      </w:pPr>
      <w:r w:rsidRPr="0077204C">
        <w:rPr>
          <w:b/>
          <w:sz w:val="28"/>
          <w:szCs w:val="28"/>
          <w:lang w:val="ro-MO"/>
        </w:rPr>
        <w:t xml:space="preserve">5. Materiale informative şi analitice </w:t>
      </w:r>
    </w:p>
    <w:p w:rsidR="003D60DF" w:rsidRPr="00E5463B" w:rsidRDefault="003D60DF" w:rsidP="0077204C">
      <w:pPr>
        <w:pStyle w:val="a4"/>
        <w:ind w:firstLine="708"/>
        <w:jc w:val="both"/>
        <w:rPr>
          <w:sz w:val="28"/>
          <w:szCs w:val="28"/>
          <w:lang w:val="ro-MO"/>
        </w:rPr>
      </w:pPr>
      <w:r w:rsidRPr="00E5463B">
        <w:rPr>
          <w:sz w:val="28"/>
          <w:szCs w:val="28"/>
          <w:lang w:val="ro-MO"/>
        </w:rPr>
        <w:t>Materiale analitice şi informative la prezentul proiect nu sunt anexate.</w:t>
      </w:r>
    </w:p>
    <w:p w:rsidR="00484E29" w:rsidRPr="00484E29" w:rsidRDefault="00484E29" w:rsidP="005365C0">
      <w:pPr>
        <w:pStyle w:val="a4"/>
        <w:ind w:firstLine="708"/>
        <w:jc w:val="both"/>
        <w:rPr>
          <w:b/>
          <w:sz w:val="16"/>
          <w:szCs w:val="16"/>
          <w:lang w:val="ro-MO"/>
        </w:rPr>
      </w:pPr>
    </w:p>
    <w:p w:rsidR="003D60DF" w:rsidRPr="0077204C" w:rsidRDefault="003D60DF" w:rsidP="005365C0">
      <w:pPr>
        <w:pStyle w:val="a4"/>
        <w:ind w:firstLine="708"/>
        <w:jc w:val="both"/>
        <w:rPr>
          <w:b/>
          <w:sz w:val="28"/>
          <w:szCs w:val="28"/>
          <w:lang w:val="ro-MO"/>
        </w:rPr>
      </w:pPr>
      <w:r w:rsidRPr="0077204C">
        <w:rPr>
          <w:b/>
          <w:sz w:val="28"/>
          <w:szCs w:val="28"/>
          <w:lang w:val="ro-MO"/>
        </w:rPr>
        <w:t>6. Numele participanţilor la elaborarea proiectului</w:t>
      </w:r>
    </w:p>
    <w:p w:rsidR="003D60DF" w:rsidRPr="00E5463B" w:rsidRDefault="003D60DF" w:rsidP="005365C0">
      <w:pPr>
        <w:pStyle w:val="a4"/>
        <w:ind w:firstLine="708"/>
        <w:jc w:val="both"/>
        <w:rPr>
          <w:sz w:val="28"/>
          <w:szCs w:val="28"/>
          <w:lang w:val="ro-MO"/>
        </w:rPr>
      </w:pPr>
      <w:r w:rsidRPr="00E5463B">
        <w:rPr>
          <w:sz w:val="28"/>
          <w:szCs w:val="28"/>
          <w:lang w:val="ro-MO"/>
        </w:rPr>
        <w:t xml:space="preserve">La elaborarea proiectului </w:t>
      </w:r>
      <w:proofErr w:type="spellStart"/>
      <w:r w:rsidR="002F7B27" w:rsidRPr="00E5463B">
        <w:rPr>
          <w:sz w:val="28"/>
          <w:szCs w:val="28"/>
          <w:lang w:val="ro-MO"/>
        </w:rPr>
        <w:t>hotărîrii</w:t>
      </w:r>
      <w:proofErr w:type="spellEnd"/>
      <w:r w:rsidR="002F7B27" w:rsidRPr="00E5463B">
        <w:rPr>
          <w:sz w:val="28"/>
          <w:szCs w:val="28"/>
          <w:lang w:val="ro-MO"/>
        </w:rPr>
        <w:t xml:space="preserve"> Guvernului </w:t>
      </w:r>
      <w:r w:rsidR="002F7B27" w:rsidRPr="00E5463B">
        <w:rPr>
          <w:rStyle w:val="docheader"/>
          <w:bCs/>
          <w:sz w:val="28"/>
          <w:szCs w:val="28"/>
          <w:lang w:val="ro-MO"/>
        </w:rPr>
        <w:t xml:space="preserve">Cu privire la modificarea și completarea Hotărârii Guvernului nr.837 din 06 iulie 2016 </w:t>
      </w:r>
      <w:r w:rsidRPr="00E5463B">
        <w:rPr>
          <w:sz w:val="28"/>
          <w:szCs w:val="28"/>
          <w:lang w:val="ro-MO"/>
        </w:rPr>
        <w:t xml:space="preserve">au participat reprezentanţii Ministerului Sănătăţii, Companiei Naţionale de Asigurări în Medicină, reprezentanţii instituţiilor medico-sanitare. </w:t>
      </w:r>
    </w:p>
    <w:p w:rsidR="002F7B27" w:rsidRPr="00E5463B" w:rsidRDefault="002F7B27" w:rsidP="005365C0">
      <w:pPr>
        <w:pStyle w:val="a4"/>
        <w:ind w:firstLine="708"/>
        <w:jc w:val="both"/>
        <w:rPr>
          <w:rStyle w:val="docheader"/>
          <w:bCs/>
          <w:sz w:val="28"/>
          <w:szCs w:val="28"/>
          <w:lang w:val="ro-MO"/>
        </w:rPr>
      </w:pPr>
      <w:r w:rsidRPr="00E5463B">
        <w:rPr>
          <w:sz w:val="28"/>
          <w:szCs w:val="28"/>
          <w:lang w:val="ro-MO"/>
        </w:rPr>
        <w:t xml:space="preserve">Proiectul </w:t>
      </w:r>
      <w:proofErr w:type="spellStart"/>
      <w:r w:rsidRPr="00E5463B">
        <w:rPr>
          <w:sz w:val="28"/>
          <w:szCs w:val="28"/>
          <w:lang w:val="ro-MO"/>
        </w:rPr>
        <w:t>hotărîrii</w:t>
      </w:r>
      <w:proofErr w:type="spellEnd"/>
      <w:r w:rsidRPr="00E5463B">
        <w:rPr>
          <w:sz w:val="28"/>
          <w:szCs w:val="28"/>
          <w:lang w:val="ro-MO"/>
        </w:rPr>
        <w:t xml:space="preserve"> Guvernului </w:t>
      </w:r>
      <w:r w:rsidRPr="00E5463B">
        <w:rPr>
          <w:rStyle w:val="docheader"/>
          <w:bCs/>
          <w:sz w:val="28"/>
          <w:szCs w:val="28"/>
          <w:lang w:val="ro-MO"/>
        </w:rPr>
        <w:t xml:space="preserve">Cu privire la modificarea și completarea Hotărârii Guvernului nr.837 din 06 iulie 2016 </w:t>
      </w:r>
      <w:r w:rsidR="00BD4BBB">
        <w:rPr>
          <w:rStyle w:val="docheader"/>
          <w:bCs/>
          <w:sz w:val="28"/>
          <w:szCs w:val="28"/>
          <w:lang w:val="ro-MO"/>
        </w:rPr>
        <w:t xml:space="preserve">a fost definitivat în baza avizelor  Ministerului Economiei și Infrastructurii, Ministerului Finanțelor, </w:t>
      </w:r>
      <w:r w:rsidR="00BD4BBB" w:rsidRPr="00E5463B">
        <w:rPr>
          <w:sz w:val="28"/>
          <w:szCs w:val="28"/>
          <w:lang w:val="ro-MO"/>
        </w:rPr>
        <w:t>Companiei Naţionale de Asigurări în Medicină</w:t>
      </w:r>
      <w:r w:rsidR="00BD4BBB">
        <w:rPr>
          <w:rStyle w:val="docheader"/>
          <w:bCs/>
          <w:sz w:val="28"/>
          <w:szCs w:val="28"/>
          <w:lang w:val="ro-MO"/>
        </w:rPr>
        <w:t xml:space="preserve">, Federației Sindicale Sănătatea din Moldova și </w:t>
      </w:r>
      <w:r w:rsidRPr="00E5463B">
        <w:rPr>
          <w:rStyle w:val="docheader"/>
          <w:bCs/>
          <w:sz w:val="28"/>
          <w:szCs w:val="28"/>
          <w:lang w:val="ro-MO"/>
        </w:rPr>
        <w:t xml:space="preserve">se remite pentru </w:t>
      </w:r>
      <w:r w:rsidR="00BD4BBB">
        <w:rPr>
          <w:rStyle w:val="docheader"/>
          <w:bCs/>
          <w:sz w:val="28"/>
          <w:szCs w:val="28"/>
          <w:lang w:val="ro-MO"/>
        </w:rPr>
        <w:t xml:space="preserve">expertizare </w:t>
      </w:r>
      <w:r w:rsidRPr="00E5463B">
        <w:rPr>
          <w:rStyle w:val="docheader"/>
          <w:bCs/>
          <w:sz w:val="28"/>
          <w:szCs w:val="28"/>
          <w:lang w:val="ro-MO"/>
        </w:rPr>
        <w:t>în modul stabilit.</w:t>
      </w:r>
    </w:p>
    <w:p w:rsidR="002F7B27" w:rsidRDefault="002F7B27" w:rsidP="00E5463B">
      <w:pPr>
        <w:pStyle w:val="a4"/>
        <w:jc w:val="both"/>
        <w:rPr>
          <w:rStyle w:val="docheader"/>
          <w:bCs/>
          <w:sz w:val="28"/>
          <w:szCs w:val="28"/>
          <w:lang w:val="ro-MO"/>
        </w:rPr>
      </w:pPr>
    </w:p>
    <w:p w:rsidR="00B205E5" w:rsidRDefault="00187B78" w:rsidP="00E5463B">
      <w:pPr>
        <w:pStyle w:val="a4"/>
        <w:jc w:val="both"/>
        <w:rPr>
          <w:rStyle w:val="docheader"/>
          <w:bCs/>
          <w:sz w:val="28"/>
          <w:szCs w:val="28"/>
          <w:lang w:val="ro-MO"/>
        </w:rPr>
      </w:pPr>
      <w:r>
        <w:rPr>
          <w:rStyle w:val="docheader"/>
          <w:bCs/>
          <w:sz w:val="28"/>
          <w:szCs w:val="28"/>
          <w:lang w:val="ro-MO"/>
        </w:rPr>
        <w:t xml:space="preserve"> </w:t>
      </w:r>
    </w:p>
    <w:p w:rsidR="00187B78" w:rsidRDefault="00187B78" w:rsidP="00E5463B">
      <w:pPr>
        <w:pStyle w:val="a4"/>
        <w:jc w:val="both"/>
        <w:rPr>
          <w:rStyle w:val="docheader"/>
          <w:bCs/>
          <w:sz w:val="28"/>
          <w:szCs w:val="28"/>
          <w:lang w:val="ro-MO"/>
        </w:rPr>
      </w:pPr>
    </w:p>
    <w:p w:rsidR="00187B78" w:rsidRDefault="00187B78" w:rsidP="00E5463B">
      <w:pPr>
        <w:pStyle w:val="a4"/>
        <w:jc w:val="both"/>
        <w:rPr>
          <w:rStyle w:val="docheader"/>
          <w:bCs/>
          <w:sz w:val="28"/>
          <w:szCs w:val="28"/>
          <w:lang w:val="ro-MO"/>
        </w:rPr>
      </w:pPr>
    </w:p>
    <w:p w:rsidR="00E576B1" w:rsidRPr="00D96B1D" w:rsidRDefault="00E576B1" w:rsidP="00484E29">
      <w:pPr>
        <w:spacing w:after="0" w:line="240" w:lineRule="auto"/>
        <w:jc w:val="both"/>
        <w:rPr>
          <w:rFonts w:ascii="Times New Roman" w:hAnsi="Times New Roman"/>
          <w:b/>
          <w:sz w:val="28"/>
          <w:szCs w:val="28"/>
          <w:lang w:val="ro-RO"/>
        </w:rPr>
      </w:pPr>
      <w:r w:rsidRPr="00D96B1D">
        <w:rPr>
          <w:rFonts w:ascii="Times New Roman" w:hAnsi="Times New Roman"/>
          <w:sz w:val="28"/>
          <w:szCs w:val="28"/>
          <w:lang w:val="ro-RO"/>
        </w:rPr>
        <w:tab/>
      </w:r>
      <w:r w:rsidR="002F7B27" w:rsidRPr="00187B78">
        <w:rPr>
          <w:rFonts w:ascii="Times New Roman" w:hAnsi="Times New Roman"/>
          <w:b/>
          <w:sz w:val="28"/>
          <w:szCs w:val="28"/>
          <w:lang w:val="ro-RO"/>
        </w:rPr>
        <w:t xml:space="preserve">       </w:t>
      </w:r>
      <w:r w:rsidR="00187B78" w:rsidRPr="00187B78">
        <w:rPr>
          <w:rFonts w:ascii="Times New Roman" w:hAnsi="Times New Roman"/>
          <w:b/>
          <w:sz w:val="28"/>
          <w:szCs w:val="28"/>
          <w:lang w:val="ro-RO"/>
        </w:rPr>
        <w:t>M</w:t>
      </w:r>
      <w:r w:rsidRPr="00187B78">
        <w:rPr>
          <w:rFonts w:ascii="Times New Roman" w:hAnsi="Times New Roman"/>
          <w:b/>
          <w:sz w:val="28"/>
          <w:szCs w:val="28"/>
          <w:lang w:val="ro-RO"/>
        </w:rPr>
        <w:t xml:space="preserve">inistru </w:t>
      </w:r>
      <w:r w:rsidRPr="00187B78">
        <w:rPr>
          <w:rFonts w:ascii="Times New Roman" w:hAnsi="Times New Roman"/>
          <w:b/>
          <w:sz w:val="28"/>
          <w:szCs w:val="28"/>
          <w:lang w:val="ro-RO"/>
        </w:rPr>
        <w:tab/>
      </w:r>
      <w:r w:rsidRPr="00187B78">
        <w:rPr>
          <w:rFonts w:ascii="Times New Roman" w:hAnsi="Times New Roman"/>
          <w:b/>
          <w:sz w:val="28"/>
          <w:szCs w:val="28"/>
          <w:lang w:val="ro-RO"/>
        </w:rPr>
        <w:tab/>
      </w:r>
      <w:r w:rsidRPr="00D96B1D">
        <w:rPr>
          <w:rFonts w:ascii="Times New Roman" w:hAnsi="Times New Roman"/>
          <w:b/>
          <w:sz w:val="28"/>
          <w:szCs w:val="28"/>
          <w:lang w:val="ro-RO"/>
        </w:rPr>
        <w:tab/>
      </w:r>
      <w:r w:rsidR="00B205E5">
        <w:rPr>
          <w:rFonts w:ascii="Times New Roman" w:hAnsi="Times New Roman"/>
          <w:b/>
          <w:sz w:val="28"/>
          <w:szCs w:val="28"/>
          <w:lang w:val="ro-RO"/>
        </w:rPr>
        <w:t xml:space="preserve">    </w:t>
      </w:r>
      <w:r w:rsidRPr="00D96B1D">
        <w:rPr>
          <w:rFonts w:ascii="Times New Roman" w:hAnsi="Times New Roman"/>
          <w:b/>
          <w:sz w:val="28"/>
          <w:szCs w:val="28"/>
          <w:lang w:val="ro-RO"/>
        </w:rPr>
        <w:tab/>
      </w:r>
      <w:r w:rsidR="00B205E5">
        <w:rPr>
          <w:rFonts w:ascii="Times New Roman" w:hAnsi="Times New Roman"/>
          <w:b/>
          <w:sz w:val="28"/>
          <w:szCs w:val="28"/>
          <w:lang w:val="ro-RO"/>
        </w:rPr>
        <w:t xml:space="preserve">    </w:t>
      </w:r>
      <w:r w:rsidRPr="00D96B1D">
        <w:rPr>
          <w:rFonts w:ascii="Times New Roman" w:hAnsi="Times New Roman"/>
          <w:b/>
          <w:sz w:val="28"/>
          <w:szCs w:val="28"/>
          <w:lang w:val="ro-RO"/>
        </w:rPr>
        <w:tab/>
      </w:r>
      <w:r w:rsidR="002F7B27">
        <w:rPr>
          <w:rFonts w:ascii="Times New Roman" w:hAnsi="Times New Roman"/>
          <w:b/>
          <w:sz w:val="28"/>
          <w:szCs w:val="28"/>
          <w:lang w:val="ro-RO"/>
        </w:rPr>
        <w:t xml:space="preserve">   </w:t>
      </w:r>
      <w:r>
        <w:rPr>
          <w:rFonts w:ascii="Times New Roman" w:hAnsi="Times New Roman"/>
          <w:b/>
          <w:sz w:val="28"/>
          <w:szCs w:val="28"/>
          <w:lang w:val="ro-RO"/>
        </w:rPr>
        <w:t xml:space="preserve"> </w:t>
      </w:r>
      <w:r w:rsidR="00B205E5">
        <w:rPr>
          <w:rFonts w:ascii="Times New Roman" w:hAnsi="Times New Roman"/>
          <w:b/>
          <w:sz w:val="28"/>
          <w:szCs w:val="28"/>
          <w:lang w:val="ro-RO"/>
        </w:rPr>
        <w:t xml:space="preserve">      </w:t>
      </w:r>
      <w:r>
        <w:rPr>
          <w:rFonts w:ascii="Times New Roman" w:hAnsi="Times New Roman"/>
          <w:b/>
          <w:sz w:val="28"/>
          <w:szCs w:val="28"/>
          <w:lang w:val="ro-RO"/>
        </w:rPr>
        <w:t xml:space="preserve"> </w:t>
      </w:r>
      <w:r w:rsidR="00187B78">
        <w:rPr>
          <w:rFonts w:ascii="Times New Roman" w:hAnsi="Times New Roman"/>
          <w:b/>
          <w:sz w:val="28"/>
          <w:szCs w:val="28"/>
          <w:lang w:val="ro-RO"/>
        </w:rPr>
        <w:t xml:space="preserve">   Stela GRIGORAȘ</w:t>
      </w:r>
    </w:p>
    <w:sectPr w:rsidR="00E576B1" w:rsidRPr="00D96B1D" w:rsidSect="00B205E5">
      <w:pgSz w:w="11906" w:h="16838"/>
      <w:pgMar w:top="907" w:right="851" w:bottom="90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25B"/>
    <w:multiLevelType w:val="hybridMultilevel"/>
    <w:tmpl w:val="CABE5F6E"/>
    <w:lvl w:ilvl="0" w:tplc="003C7F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71C727CD"/>
    <w:multiLevelType w:val="hybridMultilevel"/>
    <w:tmpl w:val="B1603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B1"/>
    <w:rsid w:val="00097D3E"/>
    <w:rsid w:val="000B7842"/>
    <w:rsid w:val="001827F3"/>
    <w:rsid w:val="00187B78"/>
    <w:rsid w:val="001D0723"/>
    <w:rsid w:val="002A7161"/>
    <w:rsid w:val="002F7B27"/>
    <w:rsid w:val="00336F38"/>
    <w:rsid w:val="003D60DF"/>
    <w:rsid w:val="00482C4E"/>
    <w:rsid w:val="00484E29"/>
    <w:rsid w:val="005365C0"/>
    <w:rsid w:val="005E0A76"/>
    <w:rsid w:val="00613D3D"/>
    <w:rsid w:val="0077204C"/>
    <w:rsid w:val="007D688A"/>
    <w:rsid w:val="009E0F08"/>
    <w:rsid w:val="00B205E5"/>
    <w:rsid w:val="00BD4BBB"/>
    <w:rsid w:val="00CC62BC"/>
    <w:rsid w:val="00E114CD"/>
    <w:rsid w:val="00E5463B"/>
    <w:rsid w:val="00E576B1"/>
    <w:rsid w:val="00E76C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60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body1">
    <w:name w:val="doc_body1"/>
    <w:rsid w:val="003D60DF"/>
    <w:rPr>
      <w:rFonts w:ascii="Times New Roman" w:hAnsi="Times New Roman" w:cs="Times New Roman" w:hint="default"/>
      <w:color w:val="000000"/>
      <w:sz w:val="24"/>
      <w:szCs w:val="24"/>
    </w:rPr>
  </w:style>
  <w:style w:type="paragraph" w:styleId="a4">
    <w:name w:val="No Spacing"/>
    <w:uiPriority w:val="1"/>
    <w:qFormat/>
    <w:rsid w:val="003D60DF"/>
    <w:pPr>
      <w:spacing w:after="0" w:line="240" w:lineRule="auto"/>
    </w:pPr>
    <w:rPr>
      <w:rFonts w:ascii="Times New Roman" w:eastAsia="Times New Roman" w:hAnsi="Times New Roman" w:cs="Times New Roman"/>
      <w:sz w:val="20"/>
      <w:szCs w:val="20"/>
      <w:lang w:val="ru-RU" w:eastAsia="ru-RU"/>
    </w:rPr>
  </w:style>
  <w:style w:type="character" w:customStyle="1" w:styleId="apple-converted-space">
    <w:name w:val="apple-converted-space"/>
    <w:rsid w:val="003D60DF"/>
  </w:style>
  <w:style w:type="character" w:customStyle="1" w:styleId="2">
    <w:name w:val="Основной текст (2)_"/>
    <w:link w:val="20"/>
    <w:rsid w:val="003D60DF"/>
    <w:rPr>
      <w:sz w:val="28"/>
      <w:szCs w:val="28"/>
      <w:shd w:val="clear" w:color="auto" w:fill="FFFFFF"/>
    </w:rPr>
  </w:style>
  <w:style w:type="paragraph" w:customStyle="1" w:styleId="20">
    <w:name w:val="Основной текст (2)"/>
    <w:basedOn w:val="a"/>
    <w:link w:val="2"/>
    <w:rsid w:val="003D60DF"/>
    <w:pPr>
      <w:widowControl w:val="0"/>
      <w:shd w:val="clear" w:color="auto" w:fill="FFFFFF"/>
      <w:spacing w:before="360" w:after="0" w:line="322" w:lineRule="exact"/>
      <w:jc w:val="both"/>
    </w:pPr>
    <w:rPr>
      <w:rFonts w:asciiTheme="minorHAnsi" w:eastAsiaTheme="minorHAnsi" w:hAnsiTheme="minorHAnsi" w:cstheme="minorBidi"/>
      <w:sz w:val="28"/>
      <w:szCs w:val="28"/>
      <w:lang w:val="ro-RO"/>
    </w:rPr>
  </w:style>
  <w:style w:type="character" w:customStyle="1" w:styleId="docheader">
    <w:name w:val="doc_header"/>
    <w:rsid w:val="003D60DF"/>
    <w:rPr>
      <w:rFonts w:cs="Times New Roman"/>
    </w:rPr>
  </w:style>
  <w:style w:type="paragraph" w:styleId="a5">
    <w:name w:val="List Paragraph"/>
    <w:basedOn w:val="a"/>
    <w:uiPriority w:val="34"/>
    <w:qFormat/>
    <w:rsid w:val="001827F3"/>
    <w:pPr>
      <w:ind w:left="720"/>
      <w:contextualSpacing/>
    </w:pPr>
  </w:style>
  <w:style w:type="character" w:styleId="a6">
    <w:name w:val="Strong"/>
    <w:basedOn w:val="a0"/>
    <w:uiPriority w:val="22"/>
    <w:qFormat/>
    <w:rsid w:val="00187B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B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60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body1">
    <w:name w:val="doc_body1"/>
    <w:rsid w:val="003D60DF"/>
    <w:rPr>
      <w:rFonts w:ascii="Times New Roman" w:hAnsi="Times New Roman" w:cs="Times New Roman" w:hint="default"/>
      <w:color w:val="000000"/>
      <w:sz w:val="24"/>
      <w:szCs w:val="24"/>
    </w:rPr>
  </w:style>
  <w:style w:type="paragraph" w:styleId="a4">
    <w:name w:val="No Spacing"/>
    <w:uiPriority w:val="1"/>
    <w:qFormat/>
    <w:rsid w:val="003D60DF"/>
    <w:pPr>
      <w:spacing w:after="0" w:line="240" w:lineRule="auto"/>
    </w:pPr>
    <w:rPr>
      <w:rFonts w:ascii="Times New Roman" w:eastAsia="Times New Roman" w:hAnsi="Times New Roman" w:cs="Times New Roman"/>
      <w:sz w:val="20"/>
      <w:szCs w:val="20"/>
      <w:lang w:val="ru-RU" w:eastAsia="ru-RU"/>
    </w:rPr>
  </w:style>
  <w:style w:type="character" w:customStyle="1" w:styleId="apple-converted-space">
    <w:name w:val="apple-converted-space"/>
    <w:rsid w:val="003D60DF"/>
  </w:style>
  <w:style w:type="character" w:customStyle="1" w:styleId="2">
    <w:name w:val="Основной текст (2)_"/>
    <w:link w:val="20"/>
    <w:rsid w:val="003D60DF"/>
    <w:rPr>
      <w:sz w:val="28"/>
      <w:szCs w:val="28"/>
      <w:shd w:val="clear" w:color="auto" w:fill="FFFFFF"/>
    </w:rPr>
  </w:style>
  <w:style w:type="paragraph" w:customStyle="1" w:styleId="20">
    <w:name w:val="Основной текст (2)"/>
    <w:basedOn w:val="a"/>
    <w:link w:val="2"/>
    <w:rsid w:val="003D60DF"/>
    <w:pPr>
      <w:widowControl w:val="0"/>
      <w:shd w:val="clear" w:color="auto" w:fill="FFFFFF"/>
      <w:spacing w:before="360" w:after="0" w:line="322" w:lineRule="exact"/>
      <w:jc w:val="both"/>
    </w:pPr>
    <w:rPr>
      <w:rFonts w:asciiTheme="minorHAnsi" w:eastAsiaTheme="minorHAnsi" w:hAnsiTheme="minorHAnsi" w:cstheme="minorBidi"/>
      <w:sz w:val="28"/>
      <w:szCs w:val="28"/>
      <w:lang w:val="ro-RO"/>
    </w:rPr>
  </w:style>
  <w:style w:type="character" w:customStyle="1" w:styleId="docheader">
    <w:name w:val="doc_header"/>
    <w:rsid w:val="003D60DF"/>
    <w:rPr>
      <w:rFonts w:cs="Times New Roman"/>
    </w:rPr>
  </w:style>
  <w:style w:type="paragraph" w:styleId="a5">
    <w:name w:val="List Paragraph"/>
    <w:basedOn w:val="a"/>
    <w:uiPriority w:val="34"/>
    <w:qFormat/>
    <w:rsid w:val="001827F3"/>
    <w:pPr>
      <w:ind w:left="720"/>
      <w:contextualSpacing/>
    </w:pPr>
  </w:style>
  <w:style w:type="character" w:styleId="a6">
    <w:name w:val="Strong"/>
    <w:basedOn w:val="a0"/>
    <w:uiPriority w:val="22"/>
    <w:qFormat/>
    <w:rsid w:val="00187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18977">
      <w:bodyDiv w:val="1"/>
      <w:marLeft w:val="0"/>
      <w:marRight w:val="0"/>
      <w:marTop w:val="0"/>
      <w:marBottom w:val="0"/>
      <w:divBdr>
        <w:top w:val="none" w:sz="0" w:space="0" w:color="auto"/>
        <w:left w:val="none" w:sz="0" w:space="0" w:color="auto"/>
        <w:bottom w:val="none" w:sz="0" w:space="0" w:color="auto"/>
        <w:right w:val="none" w:sz="0" w:space="0" w:color="auto"/>
      </w:divBdr>
    </w:div>
    <w:div w:id="202717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4C5B-E24E-4F9D-A972-8F9EA1A3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1100</Words>
  <Characters>6271</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dc:creator>
  <cp:lastModifiedBy>Tatiana Zatic</cp:lastModifiedBy>
  <cp:revision>5</cp:revision>
  <cp:lastPrinted>2017-11-23T15:13:00Z</cp:lastPrinted>
  <dcterms:created xsi:type="dcterms:W3CDTF">2017-11-21T15:08:00Z</dcterms:created>
  <dcterms:modified xsi:type="dcterms:W3CDTF">2017-11-23T15:13:00Z</dcterms:modified>
</cp:coreProperties>
</file>