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A899F" w14:textId="77777777" w:rsidR="002B3BB6" w:rsidRPr="008C1171" w:rsidRDefault="002B3BB6" w:rsidP="005650BB">
      <w:pPr>
        <w:spacing w:after="0" w:line="240" w:lineRule="auto"/>
        <w:jc w:val="center"/>
        <w:rPr>
          <w:rFonts w:ascii="Times New Roman" w:hAnsi="Times New Roman" w:cs="Times New Roman"/>
          <w:b/>
          <w:bCs/>
          <w:sz w:val="28"/>
          <w:szCs w:val="28"/>
          <w:lang w:val="ro-MD" w:eastAsia="ru-RU"/>
        </w:rPr>
      </w:pPr>
    </w:p>
    <w:p w14:paraId="05E5B2F4" w14:textId="77777777" w:rsidR="001E5CBD" w:rsidRDefault="001E5CBD" w:rsidP="005650BB">
      <w:pPr>
        <w:spacing w:after="0" w:line="240" w:lineRule="auto"/>
        <w:jc w:val="center"/>
        <w:rPr>
          <w:rFonts w:ascii="Times New Roman" w:hAnsi="Times New Roman" w:cs="Times New Roman"/>
          <w:b/>
          <w:bCs/>
          <w:sz w:val="28"/>
          <w:szCs w:val="28"/>
          <w:lang w:val="ro-RO" w:eastAsia="ru-RU"/>
        </w:rPr>
      </w:pPr>
    </w:p>
    <w:p w14:paraId="00F80506" w14:textId="0A33F25E" w:rsidR="005650BB" w:rsidRPr="00F06E22" w:rsidRDefault="0037343B" w:rsidP="005650BB">
      <w:pPr>
        <w:spacing w:after="0" w:line="240" w:lineRule="auto"/>
        <w:jc w:val="center"/>
        <w:rPr>
          <w:rFonts w:ascii="Times New Roman" w:hAnsi="Times New Roman" w:cs="Times New Roman"/>
          <w:b/>
          <w:bCs/>
          <w:sz w:val="28"/>
          <w:szCs w:val="28"/>
          <w:lang w:val="ro-RO" w:eastAsia="ru-RU"/>
        </w:rPr>
      </w:pPr>
      <w:r w:rsidRPr="00F06E22">
        <w:rPr>
          <w:rFonts w:ascii="Times New Roman" w:hAnsi="Times New Roman" w:cs="Times New Roman"/>
          <w:b/>
          <w:bCs/>
          <w:sz w:val="28"/>
          <w:szCs w:val="28"/>
          <w:lang w:val="ro-RO" w:eastAsia="ru-RU"/>
        </w:rPr>
        <w:t xml:space="preserve">Sinteza </w:t>
      </w:r>
      <w:r w:rsidR="000941A4" w:rsidRPr="00F06E22">
        <w:rPr>
          <w:rFonts w:ascii="Times New Roman" w:hAnsi="Times New Roman" w:cs="Times New Roman"/>
          <w:b/>
          <w:bCs/>
          <w:sz w:val="28"/>
          <w:szCs w:val="28"/>
          <w:lang w:val="ro-RO" w:eastAsia="ru-RU"/>
        </w:rPr>
        <w:t>recomandărilor</w:t>
      </w:r>
    </w:p>
    <w:p w14:paraId="45E57AFD" w14:textId="77777777" w:rsidR="00DF48F4" w:rsidRPr="00F06E22" w:rsidRDefault="00F14FA5" w:rsidP="00DF48F4">
      <w:pPr>
        <w:spacing w:after="0" w:line="240" w:lineRule="auto"/>
        <w:jc w:val="center"/>
        <w:rPr>
          <w:rFonts w:ascii="Times New Roman" w:hAnsi="Times New Roman" w:cs="Times New Roman"/>
          <w:b/>
          <w:sz w:val="28"/>
          <w:szCs w:val="28"/>
          <w:lang w:val="ro-RO" w:eastAsia="ru-RU"/>
        </w:rPr>
      </w:pPr>
      <w:r w:rsidRPr="00F06E22">
        <w:rPr>
          <w:rFonts w:ascii="Times New Roman" w:eastAsiaTheme="minorHAnsi" w:hAnsi="Times New Roman" w:cs="Times New Roman"/>
          <w:b/>
          <w:sz w:val="28"/>
          <w:szCs w:val="28"/>
          <w:lang w:val="ro-RO"/>
        </w:rPr>
        <w:t>l</w:t>
      </w:r>
      <w:r w:rsidR="005650BB" w:rsidRPr="00F06E22">
        <w:rPr>
          <w:rFonts w:ascii="Times New Roman" w:eastAsiaTheme="minorHAnsi" w:hAnsi="Times New Roman" w:cs="Times New Roman"/>
          <w:b/>
          <w:sz w:val="28"/>
          <w:szCs w:val="28"/>
          <w:lang w:val="ro-RO"/>
        </w:rPr>
        <w:t>a</w:t>
      </w:r>
      <w:r w:rsidRPr="00F06E22">
        <w:rPr>
          <w:rFonts w:ascii="Times New Roman" w:eastAsiaTheme="minorHAnsi" w:hAnsi="Times New Roman" w:cs="Times New Roman"/>
          <w:b/>
          <w:sz w:val="28"/>
          <w:szCs w:val="28"/>
          <w:lang w:val="ro-RO"/>
        </w:rPr>
        <w:t xml:space="preserve"> proiectul</w:t>
      </w:r>
      <w:r w:rsidR="005650BB" w:rsidRPr="00F06E22">
        <w:rPr>
          <w:rFonts w:ascii="Times New Roman" w:eastAsiaTheme="minorHAnsi" w:hAnsi="Times New Roman" w:cs="Times New Roman"/>
          <w:b/>
          <w:sz w:val="28"/>
          <w:szCs w:val="28"/>
          <w:lang w:val="ro-RO"/>
        </w:rPr>
        <w:t xml:space="preserve"> </w:t>
      </w:r>
      <w:r w:rsidR="005650BB" w:rsidRPr="00F06E22">
        <w:rPr>
          <w:rFonts w:ascii="Times New Roman" w:hAnsi="Times New Roman" w:cs="Times New Roman"/>
          <w:b/>
          <w:sz w:val="28"/>
          <w:szCs w:val="28"/>
          <w:lang w:val="ro-RO"/>
        </w:rPr>
        <w:t>hotărâr</w:t>
      </w:r>
      <w:r w:rsidRPr="00F06E22">
        <w:rPr>
          <w:rFonts w:ascii="Times New Roman" w:hAnsi="Times New Roman" w:cs="Times New Roman"/>
          <w:b/>
          <w:sz w:val="28"/>
          <w:szCs w:val="28"/>
          <w:lang w:val="ro-RO"/>
        </w:rPr>
        <w:t>ii</w:t>
      </w:r>
      <w:r w:rsidR="005650BB" w:rsidRPr="00F06E22">
        <w:rPr>
          <w:rFonts w:ascii="Times New Roman" w:hAnsi="Times New Roman" w:cs="Times New Roman"/>
          <w:b/>
          <w:sz w:val="28"/>
          <w:szCs w:val="28"/>
          <w:lang w:val="ro-RO"/>
        </w:rPr>
        <w:t xml:space="preserve"> Guvernului </w:t>
      </w:r>
      <w:r w:rsidR="00DF48F4" w:rsidRPr="00F06E22">
        <w:rPr>
          <w:rFonts w:ascii="Times New Roman" w:hAnsi="Times New Roman" w:cs="Times New Roman"/>
          <w:b/>
          <w:sz w:val="28"/>
          <w:szCs w:val="28"/>
          <w:lang w:val="ro-RO" w:eastAsia="ru-RU"/>
        </w:rPr>
        <w:t xml:space="preserve">cu privire la </w:t>
      </w:r>
      <w:r w:rsidR="00A54190" w:rsidRPr="00F06E22">
        <w:rPr>
          <w:rFonts w:ascii="Times New Roman" w:hAnsi="Times New Roman" w:cs="Times New Roman"/>
          <w:b/>
          <w:sz w:val="28"/>
          <w:szCs w:val="28"/>
          <w:lang w:val="ro-RO" w:eastAsia="ru-RU"/>
        </w:rPr>
        <w:t xml:space="preserve">organizarea </w:t>
      </w:r>
      <w:proofErr w:type="spellStart"/>
      <w:r w:rsidR="00A54190" w:rsidRPr="00F06E22">
        <w:rPr>
          <w:rFonts w:ascii="Times New Roman" w:hAnsi="Times New Roman" w:cs="Times New Roman"/>
          <w:b/>
          <w:sz w:val="28"/>
          <w:szCs w:val="28"/>
          <w:lang w:val="ro-RO" w:eastAsia="ru-RU"/>
        </w:rPr>
        <w:t>şi</w:t>
      </w:r>
      <w:proofErr w:type="spellEnd"/>
      <w:r w:rsidR="00A54190" w:rsidRPr="00F06E22">
        <w:rPr>
          <w:rFonts w:ascii="Times New Roman" w:hAnsi="Times New Roman" w:cs="Times New Roman"/>
          <w:b/>
          <w:sz w:val="28"/>
          <w:szCs w:val="28"/>
          <w:lang w:val="ro-RO" w:eastAsia="ru-RU"/>
        </w:rPr>
        <w:t xml:space="preserve"> </w:t>
      </w:r>
      <w:proofErr w:type="spellStart"/>
      <w:r w:rsidR="00A54190" w:rsidRPr="00F06E22">
        <w:rPr>
          <w:rFonts w:ascii="Times New Roman" w:hAnsi="Times New Roman" w:cs="Times New Roman"/>
          <w:b/>
          <w:sz w:val="28"/>
          <w:szCs w:val="28"/>
          <w:lang w:val="ro-RO" w:eastAsia="ru-RU"/>
        </w:rPr>
        <w:t>funcţionarea</w:t>
      </w:r>
      <w:proofErr w:type="spellEnd"/>
      <w:r w:rsidR="00A54190" w:rsidRPr="00F06E22">
        <w:rPr>
          <w:rFonts w:ascii="Times New Roman" w:hAnsi="Times New Roman" w:cs="Times New Roman"/>
          <w:b/>
          <w:sz w:val="28"/>
          <w:szCs w:val="28"/>
          <w:lang w:val="ro-RO" w:eastAsia="ru-RU"/>
        </w:rPr>
        <w:t xml:space="preserve"> </w:t>
      </w:r>
      <w:r w:rsidR="00DF48F4" w:rsidRPr="00F06E22">
        <w:rPr>
          <w:rFonts w:ascii="Times New Roman" w:hAnsi="Times New Roman" w:cs="Times New Roman"/>
          <w:b/>
          <w:sz w:val="28"/>
          <w:szCs w:val="28"/>
          <w:lang w:val="ro-RO" w:eastAsia="ru-RU"/>
        </w:rPr>
        <w:t>Inspectoratul</w:t>
      </w:r>
      <w:r w:rsidR="00A54190" w:rsidRPr="00F06E22">
        <w:rPr>
          <w:rFonts w:ascii="Times New Roman" w:hAnsi="Times New Roman" w:cs="Times New Roman"/>
          <w:b/>
          <w:sz w:val="28"/>
          <w:szCs w:val="28"/>
          <w:lang w:val="ro-RO" w:eastAsia="ru-RU"/>
        </w:rPr>
        <w:t>ui</w:t>
      </w:r>
      <w:r w:rsidR="00DF48F4" w:rsidRPr="00F06E22">
        <w:rPr>
          <w:rFonts w:ascii="Times New Roman" w:hAnsi="Times New Roman" w:cs="Times New Roman"/>
          <w:b/>
          <w:sz w:val="28"/>
          <w:szCs w:val="28"/>
          <w:lang w:val="ro-RO" w:eastAsia="ru-RU"/>
        </w:rPr>
        <w:t xml:space="preserve"> de Management Operațional</w:t>
      </w:r>
    </w:p>
    <w:p w14:paraId="0FAC2484" w14:textId="77777777" w:rsidR="00DF48F4" w:rsidRPr="00F06E22" w:rsidRDefault="0037343B" w:rsidP="00DF48F4">
      <w:pPr>
        <w:spacing w:after="0" w:line="240" w:lineRule="auto"/>
        <w:jc w:val="center"/>
        <w:rPr>
          <w:rFonts w:ascii="Times New Roman" w:hAnsi="Times New Roman" w:cs="Times New Roman"/>
          <w:b/>
          <w:sz w:val="28"/>
          <w:szCs w:val="28"/>
          <w:lang w:val="ro-RO" w:eastAsia="ru-RU"/>
        </w:rPr>
      </w:pPr>
      <w:r w:rsidRPr="00F06E22">
        <w:rPr>
          <w:rFonts w:ascii="Times New Roman" w:hAnsi="Times New Roman" w:cs="Times New Roman"/>
          <w:b/>
          <w:sz w:val="28"/>
          <w:szCs w:val="28"/>
          <w:lang w:val="ro-RO" w:eastAsia="ru-RU"/>
        </w:rPr>
        <w:t>al</w:t>
      </w:r>
      <w:r w:rsidR="00DF48F4" w:rsidRPr="00F06E22">
        <w:rPr>
          <w:rFonts w:ascii="Times New Roman" w:hAnsi="Times New Roman" w:cs="Times New Roman"/>
          <w:b/>
          <w:sz w:val="28"/>
          <w:szCs w:val="28"/>
          <w:lang w:val="ro-RO" w:eastAsia="ru-RU"/>
        </w:rPr>
        <w:t xml:space="preserve"> Ministerului Afacerilor Interne</w:t>
      </w:r>
    </w:p>
    <w:p w14:paraId="5A018A68" w14:textId="77777777" w:rsidR="00DF48F4" w:rsidRPr="00F06E22" w:rsidRDefault="00DF48F4" w:rsidP="00DF48F4">
      <w:pPr>
        <w:spacing w:after="0" w:line="276" w:lineRule="auto"/>
        <w:jc w:val="center"/>
        <w:rPr>
          <w:rFonts w:ascii="Times New Roman" w:hAnsi="Times New Roman" w:cs="Times New Roman"/>
          <w:b/>
          <w:sz w:val="24"/>
          <w:szCs w:val="24"/>
          <w:lang w:val="ro-RO" w:eastAsia="ru-RU"/>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962"/>
        <w:gridCol w:w="4677"/>
        <w:gridCol w:w="4820"/>
      </w:tblGrid>
      <w:tr w:rsidR="00F06E22" w:rsidRPr="00D13FBE" w14:paraId="4E25E2FB" w14:textId="77777777" w:rsidTr="000941A4">
        <w:trPr>
          <w:trHeight w:val="508"/>
        </w:trPr>
        <w:tc>
          <w:tcPr>
            <w:tcW w:w="675" w:type="dxa"/>
            <w:tcBorders>
              <w:top w:val="single" w:sz="4" w:space="0" w:color="auto"/>
              <w:left w:val="single" w:sz="4" w:space="0" w:color="auto"/>
              <w:bottom w:val="single" w:sz="4" w:space="0" w:color="auto"/>
              <w:right w:val="single" w:sz="4" w:space="0" w:color="auto"/>
            </w:tcBorders>
            <w:hideMark/>
          </w:tcPr>
          <w:p w14:paraId="0827A94D" w14:textId="77777777" w:rsidR="005650BB" w:rsidRPr="00F06E22" w:rsidRDefault="005650BB" w:rsidP="00DB3144">
            <w:pPr>
              <w:spacing w:after="0" w:line="240" w:lineRule="auto"/>
              <w:jc w:val="center"/>
              <w:rPr>
                <w:rFonts w:ascii="Times New Roman" w:hAnsi="Times New Roman" w:cs="Times New Roman"/>
                <w:b/>
                <w:sz w:val="24"/>
                <w:szCs w:val="24"/>
                <w:lang w:val="ro-RO" w:eastAsia="ru-RU"/>
              </w:rPr>
            </w:pPr>
            <w:r w:rsidRPr="00F06E22">
              <w:rPr>
                <w:rFonts w:ascii="Times New Roman" w:hAnsi="Times New Roman" w:cs="Times New Roman"/>
                <w:b/>
                <w:sz w:val="24"/>
                <w:szCs w:val="24"/>
                <w:lang w:val="ro-RO" w:eastAsia="ru-RU"/>
              </w:rPr>
              <w:t>Nr.</w:t>
            </w:r>
          </w:p>
        </w:tc>
        <w:tc>
          <w:tcPr>
            <w:tcW w:w="4962" w:type="dxa"/>
            <w:tcBorders>
              <w:top w:val="single" w:sz="4" w:space="0" w:color="auto"/>
              <w:left w:val="single" w:sz="4" w:space="0" w:color="auto"/>
              <w:bottom w:val="single" w:sz="4" w:space="0" w:color="auto"/>
              <w:right w:val="single" w:sz="4" w:space="0" w:color="auto"/>
            </w:tcBorders>
            <w:hideMark/>
          </w:tcPr>
          <w:p w14:paraId="7496A990" w14:textId="77777777" w:rsidR="005650BB" w:rsidRPr="00F06E22" w:rsidRDefault="005650BB" w:rsidP="00DB3144">
            <w:pPr>
              <w:spacing w:after="0" w:line="240" w:lineRule="auto"/>
              <w:jc w:val="center"/>
              <w:rPr>
                <w:rFonts w:ascii="Times New Roman" w:hAnsi="Times New Roman" w:cs="Times New Roman"/>
                <w:b/>
                <w:sz w:val="24"/>
                <w:szCs w:val="24"/>
                <w:lang w:val="ro-RO" w:eastAsia="ru-RU"/>
              </w:rPr>
            </w:pPr>
            <w:r w:rsidRPr="00F06E22">
              <w:rPr>
                <w:rFonts w:ascii="Times New Roman" w:hAnsi="Times New Roman" w:cs="Times New Roman"/>
                <w:b/>
                <w:sz w:val="24"/>
                <w:szCs w:val="24"/>
                <w:lang w:val="ro-RO" w:eastAsia="ru-RU"/>
              </w:rPr>
              <w:t>Denumirea subdiviziunii</w:t>
            </w:r>
          </w:p>
        </w:tc>
        <w:tc>
          <w:tcPr>
            <w:tcW w:w="4677" w:type="dxa"/>
            <w:tcBorders>
              <w:top w:val="single" w:sz="4" w:space="0" w:color="auto"/>
              <w:left w:val="single" w:sz="4" w:space="0" w:color="auto"/>
              <w:bottom w:val="single" w:sz="4" w:space="0" w:color="auto"/>
              <w:right w:val="single" w:sz="4" w:space="0" w:color="auto"/>
            </w:tcBorders>
            <w:hideMark/>
          </w:tcPr>
          <w:p w14:paraId="52F3FB2A" w14:textId="77777777" w:rsidR="005650BB" w:rsidRPr="00F06E22" w:rsidRDefault="005650BB" w:rsidP="00DB3144">
            <w:pPr>
              <w:spacing w:after="0" w:line="240" w:lineRule="auto"/>
              <w:jc w:val="center"/>
              <w:rPr>
                <w:rFonts w:ascii="Times New Roman" w:hAnsi="Times New Roman" w:cs="Times New Roman"/>
                <w:b/>
                <w:sz w:val="24"/>
                <w:szCs w:val="24"/>
                <w:lang w:val="ro-RO" w:eastAsia="ru-RU"/>
              </w:rPr>
            </w:pPr>
            <w:proofErr w:type="spellStart"/>
            <w:r w:rsidRPr="00F06E22">
              <w:rPr>
                <w:rFonts w:ascii="Times New Roman" w:hAnsi="Times New Roman" w:cs="Times New Roman"/>
                <w:b/>
                <w:sz w:val="24"/>
                <w:szCs w:val="24"/>
                <w:lang w:val="ro-RO" w:eastAsia="ru-RU"/>
              </w:rPr>
              <w:t>Conţinutul</w:t>
            </w:r>
            <w:proofErr w:type="spellEnd"/>
            <w:r w:rsidRPr="00F06E22">
              <w:rPr>
                <w:rFonts w:ascii="Times New Roman" w:hAnsi="Times New Roman" w:cs="Times New Roman"/>
                <w:b/>
                <w:sz w:val="24"/>
                <w:szCs w:val="24"/>
                <w:lang w:val="ro-RO" w:eastAsia="ru-RU"/>
              </w:rPr>
              <w:t xml:space="preserve"> </w:t>
            </w:r>
            <w:proofErr w:type="spellStart"/>
            <w:r w:rsidRPr="00F06E22">
              <w:rPr>
                <w:rFonts w:ascii="Times New Roman" w:hAnsi="Times New Roman" w:cs="Times New Roman"/>
                <w:b/>
                <w:sz w:val="24"/>
                <w:szCs w:val="24"/>
                <w:lang w:val="ro-RO" w:eastAsia="ru-RU"/>
              </w:rPr>
              <w:t>obiecţiilor</w:t>
            </w:r>
            <w:proofErr w:type="spellEnd"/>
            <w:r w:rsidRPr="00F06E22">
              <w:rPr>
                <w:rFonts w:ascii="Times New Roman" w:hAnsi="Times New Roman" w:cs="Times New Roman"/>
                <w:b/>
                <w:sz w:val="24"/>
                <w:szCs w:val="24"/>
                <w:lang w:val="ro-RO" w:eastAsia="ru-RU"/>
              </w:rPr>
              <w:t xml:space="preserve"> </w:t>
            </w:r>
            <w:proofErr w:type="spellStart"/>
            <w:r w:rsidRPr="00F06E22">
              <w:rPr>
                <w:rFonts w:ascii="Times New Roman" w:hAnsi="Times New Roman" w:cs="Times New Roman"/>
                <w:b/>
                <w:sz w:val="24"/>
                <w:szCs w:val="24"/>
                <w:lang w:val="ro-RO" w:eastAsia="ru-RU"/>
              </w:rPr>
              <w:t>şi</w:t>
            </w:r>
            <w:proofErr w:type="spellEnd"/>
            <w:r w:rsidRPr="00F06E22">
              <w:rPr>
                <w:rFonts w:ascii="Times New Roman" w:hAnsi="Times New Roman" w:cs="Times New Roman"/>
                <w:b/>
                <w:sz w:val="24"/>
                <w:szCs w:val="24"/>
                <w:lang w:val="ro-RO" w:eastAsia="ru-RU"/>
              </w:rPr>
              <w:t xml:space="preserve"> propunerilor</w:t>
            </w:r>
          </w:p>
        </w:tc>
        <w:tc>
          <w:tcPr>
            <w:tcW w:w="4820" w:type="dxa"/>
            <w:tcBorders>
              <w:top w:val="single" w:sz="4" w:space="0" w:color="auto"/>
              <w:left w:val="single" w:sz="4" w:space="0" w:color="auto"/>
              <w:bottom w:val="single" w:sz="4" w:space="0" w:color="auto"/>
              <w:right w:val="single" w:sz="4" w:space="0" w:color="auto"/>
            </w:tcBorders>
            <w:hideMark/>
          </w:tcPr>
          <w:p w14:paraId="74F74BDA" w14:textId="77777777" w:rsidR="005650BB" w:rsidRPr="00F06E22" w:rsidRDefault="005650BB" w:rsidP="00DB3144">
            <w:pPr>
              <w:spacing w:after="0" w:line="240" w:lineRule="auto"/>
              <w:jc w:val="center"/>
              <w:rPr>
                <w:rFonts w:ascii="Times New Roman" w:hAnsi="Times New Roman" w:cs="Times New Roman"/>
                <w:b/>
                <w:sz w:val="24"/>
                <w:szCs w:val="24"/>
                <w:lang w:val="ro-RO" w:eastAsia="ru-RU"/>
              </w:rPr>
            </w:pPr>
            <w:r w:rsidRPr="00F06E22">
              <w:rPr>
                <w:rFonts w:ascii="Times New Roman" w:hAnsi="Times New Roman" w:cs="Times New Roman"/>
                <w:b/>
                <w:sz w:val="24"/>
                <w:szCs w:val="24"/>
                <w:lang w:val="ro-RO" w:eastAsia="ru-RU"/>
              </w:rPr>
              <w:t xml:space="preserve">Rezultatul examinării </w:t>
            </w:r>
            <w:proofErr w:type="spellStart"/>
            <w:r w:rsidRPr="00F06E22">
              <w:rPr>
                <w:rFonts w:ascii="Times New Roman" w:hAnsi="Times New Roman" w:cs="Times New Roman"/>
                <w:b/>
                <w:sz w:val="24"/>
                <w:szCs w:val="24"/>
                <w:lang w:val="ro-RO" w:eastAsia="ru-RU"/>
              </w:rPr>
              <w:t>obiecţiilor</w:t>
            </w:r>
            <w:proofErr w:type="spellEnd"/>
            <w:r w:rsidRPr="00F06E22">
              <w:rPr>
                <w:rFonts w:ascii="Times New Roman" w:hAnsi="Times New Roman" w:cs="Times New Roman"/>
                <w:b/>
                <w:sz w:val="24"/>
                <w:szCs w:val="24"/>
                <w:lang w:val="ro-RO" w:eastAsia="ru-RU"/>
              </w:rPr>
              <w:t xml:space="preserve"> </w:t>
            </w:r>
            <w:proofErr w:type="spellStart"/>
            <w:r w:rsidRPr="00F06E22">
              <w:rPr>
                <w:rFonts w:ascii="Times New Roman" w:hAnsi="Times New Roman" w:cs="Times New Roman"/>
                <w:b/>
                <w:sz w:val="24"/>
                <w:szCs w:val="24"/>
                <w:lang w:val="ro-RO" w:eastAsia="ru-RU"/>
              </w:rPr>
              <w:t>şi</w:t>
            </w:r>
            <w:proofErr w:type="spellEnd"/>
            <w:r w:rsidRPr="00F06E22">
              <w:rPr>
                <w:rFonts w:ascii="Times New Roman" w:hAnsi="Times New Roman" w:cs="Times New Roman"/>
                <w:b/>
                <w:sz w:val="24"/>
                <w:szCs w:val="24"/>
                <w:lang w:val="ro-RO" w:eastAsia="ru-RU"/>
              </w:rPr>
              <w:t xml:space="preserve"> propunerilor</w:t>
            </w:r>
          </w:p>
        </w:tc>
      </w:tr>
      <w:tr w:rsidR="00F06E22" w:rsidRPr="00D13FBE" w14:paraId="71F4938D" w14:textId="77777777" w:rsidTr="000941A4">
        <w:trPr>
          <w:trHeight w:val="508"/>
        </w:trPr>
        <w:tc>
          <w:tcPr>
            <w:tcW w:w="675" w:type="dxa"/>
            <w:vMerge w:val="restart"/>
            <w:tcBorders>
              <w:top w:val="single" w:sz="4" w:space="0" w:color="auto"/>
              <w:left w:val="single" w:sz="4" w:space="0" w:color="auto"/>
              <w:right w:val="single" w:sz="4" w:space="0" w:color="auto"/>
            </w:tcBorders>
          </w:tcPr>
          <w:p w14:paraId="1E818988" w14:textId="77777777" w:rsidR="00D959E2" w:rsidRPr="00F06E22" w:rsidRDefault="00D959E2" w:rsidP="008F0444">
            <w:pPr>
              <w:spacing w:after="0" w:line="240" w:lineRule="auto"/>
              <w:jc w:val="center"/>
              <w:rPr>
                <w:rFonts w:ascii="Times New Roman" w:hAnsi="Times New Roman" w:cs="Times New Roman"/>
                <w:b/>
                <w:sz w:val="24"/>
                <w:szCs w:val="24"/>
                <w:lang w:val="ro-RO" w:eastAsia="ru-RU"/>
              </w:rPr>
            </w:pPr>
            <w:r w:rsidRPr="00F06E22">
              <w:rPr>
                <w:rFonts w:ascii="Times New Roman" w:hAnsi="Times New Roman" w:cs="Times New Roman"/>
                <w:b/>
                <w:sz w:val="24"/>
                <w:szCs w:val="24"/>
                <w:lang w:val="ro-RO" w:eastAsia="ru-RU"/>
              </w:rPr>
              <w:t>1.</w:t>
            </w:r>
          </w:p>
        </w:tc>
        <w:tc>
          <w:tcPr>
            <w:tcW w:w="4962" w:type="dxa"/>
            <w:vMerge w:val="restart"/>
            <w:tcBorders>
              <w:top w:val="single" w:sz="4" w:space="0" w:color="auto"/>
              <w:left w:val="single" w:sz="4" w:space="0" w:color="auto"/>
              <w:right w:val="single" w:sz="4" w:space="0" w:color="auto"/>
            </w:tcBorders>
          </w:tcPr>
          <w:p w14:paraId="6A85F1C8" w14:textId="77777777" w:rsidR="00D959E2" w:rsidRPr="00F06E22" w:rsidRDefault="00D959E2" w:rsidP="008F0444">
            <w:pPr>
              <w:spacing w:after="0" w:line="240" w:lineRule="auto"/>
              <w:rPr>
                <w:rFonts w:ascii="Times New Roman" w:hAnsi="Times New Roman" w:cs="Times New Roman"/>
                <w:b/>
                <w:sz w:val="24"/>
                <w:szCs w:val="24"/>
                <w:lang w:val="ro-RO" w:eastAsia="ru-RU"/>
              </w:rPr>
            </w:pPr>
            <w:r w:rsidRPr="00F06E22">
              <w:rPr>
                <w:rFonts w:ascii="Times New Roman" w:hAnsi="Times New Roman" w:cs="Times New Roman"/>
                <w:b/>
                <w:sz w:val="24"/>
                <w:szCs w:val="24"/>
                <w:lang w:val="ro-RO" w:eastAsia="ru-RU"/>
              </w:rPr>
              <w:t>Centrul de implementare a reformelor</w:t>
            </w:r>
          </w:p>
          <w:p w14:paraId="2F997B85" w14:textId="77777777" w:rsidR="00D959E2" w:rsidRPr="00F06E22" w:rsidRDefault="00D959E2" w:rsidP="008F0444">
            <w:pPr>
              <w:spacing w:after="0" w:line="240" w:lineRule="auto"/>
              <w:rPr>
                <w:rFonts w:ascii="Times New Roman" w:hAnsi="Times New Roman" w:cs="Times New Roman"/>
                <w:i/>
                <w:sz w:val="24"/>
                <w:szCs w:val="24"/>
                <w:lang w:val="ro-RO" w:eastAsia="ru-RU"/>
              </w:rPr>
            </w:pPr>
            <w:r w:rsidRPr="00F06E22">
              <w:rPr>
                <w:rFonts w:ascii="Times New Roman" w:hAnsi="Times New Roman" w:cs="Times New Roman"/>
                <w:i/>
                <w:sz w:val="24"/>
                <w:szCs w:val="24"/>
                <w:lang w:val="ro-RO" w:eastAsia="ru-RU"/>
              </w:rPr>
              <w:t>Aviz nr. 35-05-9629 din 21.12.2017</w:t>
            </w:r>
          </w:p>
        </w:tc>
        <w:tc>
          <w:tcPr>
            <w:tcW w:w="4677" w:type="dxa"/>
            <w:tcBorders>
              <w:top w:val="single" w:sz="4" w:space="0" w:color="auto"/>
              <w:left w:val="single" w:sz="4" w:space="0" w:color="auto"/>
              <w:bottom w:val="single" w:sz="4" w:space="0" w:color="auto"/>
              <w:right w:val="single" w:sz="4" w:space="0" w:color="auto"/>
            </w:tcBorders>
          </w:tcPr>
          <w:p w14:paraId="2E246C71" w14:textId="77777777" w:rsidR="00D959E2" w:rsidRPr="00F06E22" w:rsidRDefault="00D959E2" w:rsidP="005052A9">
            <w:pPr>
              <w:tabs>
                <w:tab w:val="left" w:pos="34"/>
              </w:tabs>
              <w:spacing w:after="0" w:line="240" w:lineRule="auto"/>
              <w:ind w:firstLine="318"/>
              <w:jc w:val="both"/>
              <w:rPr>
                <w:rFonts w:ascii="Times New Roman" w:hAnsi="Times New Roman" w:cs="Times New Roman"/>
                <w:b/>
                <w:i/>
                <w:sz w:val="24"/>
                <w:szCs w:val="24"/>
                <w:u w:val="single"/>
                <w:lang w:val="ro-RO" w:eastAsia="ru-RU"/>
              </w:rPr>
            </w:pPr>
            <w:r w:rsidRPr="00F06E22">
              <w:rPr>
                <w:rFonts w:ascii="Times New Roman" w:hAnsi="Times New Roman" w:cs="Times New Roman"/>
                <w:b/>
                <w:i/>
                <w:sz w:val="24"/>
                <w:szCs w:val="24"/>
                <w:u w:val="single"/>
                <w:lang w:val="ro-RO" w:eastAsia="ru-RU"/>
              </w:rPr>
              <w:t>La proiectul hotărârii Guvernului</w:t>
            </w:r>
          </w:p>
          <w:p w14:paraId="4660FDB2" w14:textId="77777777" w:rsidR="000941A4" w:rsidRPr="00F06E22" w:rsidRDefault="0037343B" w:rsidP="005052A9">
            <w:pPr>
              <w:tabs>
                <w:tab w:val="left" w:pos="34"/>
              </w:tabs>
              <w:spacing w:after="0" w:line="240" w:lineRule="auto"/>
              <w:ind w:firstLine="318"/>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1.</w:t>
            </w:r>
            <w:r w:rsidR="00D959E2" w:rsidRPr="00F06E22">
              <w:rPr>
                <w:rFonts w:ascii="Times New Roman" w:hAnsi="Times New Roman" w:cs="Times New Roman"/>
                <w:sz w:val="24"/>
                <w:szCs w:val="24"/>
                <w:lang w:val="ro-RO" w:eastAsia="ru-RU"/>
              </w:rPr>
              <w:t xml:space="preserve"> Titlul proiectului de hotărâre a Guvernului urmează a fi revizuit astfel încât să exprime sintetic și generic obiectul de reglementare al actului normativ. Astfel, ca alternativă </w:t>
            </w:r>
            <w:r w:rsidRPr="00F06E22">
              <w:rPr>
                <w:rFonts w:ascii="Times New Roman" w:hAnsi="Times New Roman" w:cs="Times New Roman"/>
                <w:sz w:val="24"/>
                <w:szCs w:val="24"/>
                <w:lang w:val="ro-RO" w:eastAsia="ru-RU"/>
              </w:rPr>
              <w:t>se propune</w:t>
            </w:r>
            <w:r w:rsidR="00D959E2" w:rsidRPr="00F06E22">
              <w:rPr>
                <w:rFonts w:ascii="Times New Roman" w:hAnsi="Times New Roman" w:cs="Times New Roman"/>
                <w:sz w:val="24"/>
                <w:szCs w:val="24"/>
                <w:lang w:val="ro-RO" w:eastAsia="ru-RU"/>
              </w:rPr>
              <w:t xml:space="preserve"> expunerea titlului proiectului în următoarea redacție:</w:t>
            </w:r>
          </w:p>
          <w:p w14:paraId="11F17CEB" w14:textId="77777777" w:rsidR="00D959E2" w:rsidRPr="00F06E22" w:rsidRDefault="00D959E2" w:rsidP="0037343B">
            <w:pPr>
              <w:tabs>
                <w:tab w:val="left" w:pos="34"/>
              </w:tabs>
              <w:spacing w:after="0" w:line="240"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i/>
                <w:sz w:val="24"/>
                <w:szCs w:val="24"/>
                <w:lang w:val="ro-RO" w:eastAsia="ru-RU"/>
              </w:rPr>
              <w:t>„Cu privire la organizarea și funcționarea Inspectoratului de Management Operațional al Ministerului Afacerilor Interne”</w:t>
            </w:r>
            <w:r w:rsidRPr="00F06E22">
              <w:rPr>
                <w:rFonts w:ascii="Times New Roman" w:hAnsi="Times New Roman" w:cs="Times New Roman"/>
                <w:sz w:val="24"/>
                <w:szCs w:val="24"/>
                <w:lang w:val="ro-RO" w:eastAsia="ru-RU"/>
              </w:rPr>
              <w:t xml:space="preserve">. </w:t>
            </w:r>
          </w:p>
        </w:tc>
        <w:tc>
          <w:tcPr>
            <w:tcW w:w="4820" w:type="dxa"/>
            <w:tcBorders>
              <w:top w:val="single" w:sz="4" w:space="0" w:color="auto"/>
              <w:left w:val="single" w:sz="4" w:space="0" w:color="auto"/>
              <w:bottom w:val="single" w:sz="4" w:space="0" w:color="auto"/>
              <w:right w:val="single" w:sz="4" w:space="0" w:color="auto"/>
            </w:tcBorders>
          </w:tcPr>
          <w:p w14:paraId="7D326096" w14:textId="54D35095" w:rsidR="000941A4" w:rsidRPr="00F06E22" w:rsidRDefault="001321A4" w:rsidP="005052A9">
            <w:pPr>
              <w:spacing w:after="0" w:line="240" w:lineRule="auto"/>
              <w:ind w:firstLine="317"/>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Se acceptă.</w:t>
            </w:r>
          </w:p>
          <w:p w14:paraId="10B0456B" w14:textId="77777777" w:rsidR="001321A4" w:rsidRPr="00F06E22" w:rsidRDefault="001321A4" w:rsidP="001321A4">
            <w:pPr>
              <w:spacing w:after="0" w:line="240"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Titlu</w:t>
            </w:r>
            <w:r w:rsidR="00871862" w:rsidRPr="00F06E22">
              <w:rPr>
                <w:rFonts w:ascii="Times New Roman" w:hAnsi="Times New Roman" w:cs="Times New Roman"/>
                <w:sz w:val="24"/>
                <w:szCs w:val="24"/>
                <w:lang w:val="ro-RO" w:eastAsia="ru-RU"/>
              </w:rPr>
              <w:t>l</w:t>
            </w:r>
            <w:r w:rsidRPr="00F06E22">
              <w:rPr>
                <w:rFonts w:ascii="Times New Roman" w:hAnsi="Times New Roman" w:cs="Times New Roman"/>
                <w:sz w:val="24"/>
                <w:szCs w:val="24"/>
                <w:lang w:val="ro-RO" w:eastAsia="ru-RU"/>
              </w:rPr>
              <w:t xml:space="preserve"> proiectului </w:t>
            </w:r>
            <w:r w:rsidR="00871862" w:rsidRPr="00F06E22">
              <w:rPr>
                <w:rFonts w:ascii="Times New Roman" w:hAnsi="Times New Roman" w:cs="Times New Roman"/>
                <w:sz w:val="24"/>
                <w:szCs w:val="24"/>
                <w:lang w:val="ro-RO" w:eastAsia="ru-RU"/>
              </w:rPr>
              <w:t xml:space="preserve">a fost modificat </w:t>
            </w:r>
            <w:proofErr w:type="spellStart"/>
            <w:r w:rsidR="00871862" w:rsidRPr="00F06E22">
              <w:rPr>
                <w:rFonts w:ascii="Times New Roman" w:hAnsi="Times New Roman" w:cs="Times New Roman"/>
                <w:sz w:val="24"/>
                <w:szCs w:val="24"/>
                <w:lang w:val="ro-RO" w:eastAsia="ru-RU"/>
              </w:rPr>
              <w:t>şi</w:t>
            </w:r>
            <w:proofErr w:type="spellEnd"/>
            <w:r w:rsidR="00871862" w:rsidRPr="00F06E22">
              <w:rPr>
                <w:rFonts w:ascii="Times New Roman" w:hAnsi="Times New Roman" w:cs="Times New Roman"/>
                <w:sz w:val="24"/>
                <w:szCs w:val="24"/>
                <w:lang w:val="ro-RO" w:eastAsia="ru-RU"/>
              </w:rPr>
              <w:t xml:space="preserve"> expus în următoarea </w:t>
            </w:r>
            <w:proofErr w:type="spellStart"/>
            <w:r w:rsidR="00871862" w:rsidRPr="00F06E22">
              <w:rPr>
                <w:rFonts w:ascii="Times New Roman" w:hAnsi="Times New Roman" w:cs="Times New Roman"/>
                <w:sz w:val="24"/>
                <w:szCs w:val="24"/>
                <w:lang w:val="ro-RO" w:eastAsia="ru-RU"/>
              </w:rPr>
              <w:t>redacţie</w:t>
            </w:r>
            <w:proofErr w:type="spellEnd"/>
            <w:r w:rsidR="00871862" w:rsidRPr="00F06E22">
              <w:rPr>
                <w:rFonts w:ascii="Times New Roman" w:hAnsi="Times New Roman" w:cs="Times New Roman"/>
                <w:sz w:val="24"/>
                <w:szCs w:val="24"/>
                <w:lang w:val="ro-RO" w:eastAsia="ru-RU"/>
              </w:rPr>
              <w:t>:</w:t>
            </w:r>
          </w:p>
          <w:p w14:paraId="5563D523" w14:textId="77777777" w:rsidR="00D959E2" w:rsidRPr="00F06E22" w:rsidRDefault="001321A4" w:rsidP="0037343B">
            <w:pPr>
              <w:spacing w:after="0" w:line="240"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i/>
                <w:sz w:val="24"/>
                <w:szCs w:val="24"/>
                <w:lang w:val="ro-RO" w:eastAsia="ru-RU"/>
              </w:rPr>
              <w:t>„Cu privire la organizarea și funcționarea Inspectoratului de Management Operațional</w:t>
            </w:r>
            <w:r w:rsidR="009A073F" w:rsidRPr="00F06E22">
              <w:rPr>
                <w:rFonts w:ascii="Times New Roman" w:hAnsi="Times New Roman" w:cs="Times New Roman"/>
                <w:i/>
                <w:sz w:val="24"/>
                <w:szCs w:val="24"/>
                <w:lang w:val="ro-RO" w:eastAsia="ru-RU"/>
              </w:rPr>
              <w:t xml:space="preserve"> </w:t>
            </w:r>
            <w:r w:rsidR="0037343B" w:rsidRPr="00F06E22">
              <w:rPr>
                <w:rFonts w:ascii="Times New Roman" w:hAnsi="Times New Roman" w:cs="Times New Roman"/>
                <w:i/>
                <w:sz w:val="24"/>
                <w:szCs w:val="24"/>
                <w:lang w:val="ro-RO" w:eastAsia="ru-RU"/>
              </w:rPr>
              <w:t>al</w:t>
            </w:r>
            <w:r w:rsidR="009A073F" w:rsidRPr="00F06E22">
              <w:rPr>
                <w:rFonts w:ascii="Times New Roman" w:hAnsi="Times New Roman" w:cs="Times New Roman"/>
                <w:i/>
                <w:sz w:val="24"/>
                <w:szCs w:val="24"/>
                <w:lang w:val="ro-RO" w:eastAsia="ru-RU"/>
              </w:rPr>
              <w:t xml:space="preserve"> Ministerului Afacerilor Interne</w:t>
            </w:r>
            <w:r w:rsidRPr="00F06E22">
              <w:rPr>
                <w:rFonts w:ascii="Times New Roman" w:hAnsi="Times New Roman" w:cs="Times New Roman"/>
                <w:i/>
                <w:sz w:val="24"/>
                <w:szCs w:val="24"/>
                <w:lang w:val="ro-RO" w:eastAsia="ru-RU"/>
              </w:rPr>
              <w:t>”</w:t>
            </w:r>
            <w:r w:rsidRPr="00F06E22">
              <w:rPr>
                <w:rFonts w:ascii="Times New Roman" w:hAnsi="Times New Roman" w:cs="Times New Roman"/>
                <w:sz w:val="24"/>
                <w:szCs w:val="24"/>
                <w:lang w:val="ro-RO" w:eastAsia="ru-RU"/>
              </w:rPr>
              <w:t>.</w:t>
            </w:r>
          </w:p>
        </w:tc>
      </w:tr>
      <w:tr w:rsidR="00F06E22" w:rsidRPr="00F06E22" w14:paraId="30269F47" w14:textId="77777777" w:rsidTr="000941A4">
        <w:trPr>
          <w:trHeight w:val="508"/>
        </w:trPr>
        <w:tc>
          <w:tcPr>
            <w:tcW w:w="675" w:type="dxa"/>
            <w:vMerge/>
            <w:tcBorders>
              <w:left w:val="single" w:sz="4" w:space="0" w:color="auto"/>
              <w:right w:val="single" w:sz="4" w:space="0" w:color="auto"/>
            </w:tcBorders>
          </w:tcPr>
          <w:p w14:paraId="4ECD8162" w14:textId="77777777" w:rsidR="00D959E2" w:rsidRPr="00F06E22" w:rsidRDefault="00D959E2" w:rsidP="00DB3144">
            <w:pPr>
              <w:spacing w:after="0" w:line="240" w:lineRule="auto"/>
              <w:jc w:val="center"/>
              <w:rPr>
                <w:rFonts w:ascii="Times New Roman" w:hAnsi="Times New Roman" w:cs="Times New Roman"/>
                <w:b/>
                <w:sz w:val="24"/>
                <w:szCs w:val="24"/>
                <w:lang w:val="ro-RO" w:eastAsia="ru-RU"/>
              </w:rPr>
            </w:pPr>
          </w:p>
        </w:tc>
        <w:tc>
          <w:tcPr>
            <w:tcW w:w="4962" w:type="dxa"/>
            <w:vMerge/>
            <w:tcBorders>
              <w:left w:val="single" w:sz="4" w:space="0" w:color="auto"/>
              <w:right w:val="single" w:sz="4" w:space="0" w:color="auto"/>
            </w:tcBorders>
          </w:tcPr>
          <w:p w14:paraId="3CE95B80" w14:textId="77777777" w:rsidR="00D959E2" w:rsidRPr="00F06E22" w:rsidRDefault="00D959E2" w:rsidP="00DB3144">
            <w:pPr>
              <w:spacing w:after="0" w:line="240" w:lineRule="auto"/>
              <w:jc w:val="center"/>
              <w:rPr>
                <w:rFonts w:ascii="Times New Roman" w:hAnsi="Times New Roman" w:cs="Times New Roman"/>
                <w:b/>
                <w:sz w:val="24"/>
                <w:szCs w:val="24"/>
                <w:lang w:val="ro-RO" w:eastAsia="ru-RU"/>
              </w:rPr>
            </w:pPr>
          </w:p>
        </w:tc>
        <w:tc>
          <w:tcPr>
            <w:tcW w:w="4677" w:type="dxa"/>
            <w:tcBorders>
              <w:top w:val="single" w:sz="4" w:space="0" w:color="auto"/>
              <w:left w:val="single" w:sz="4" w:space="0" w:color="auto"/>
              <w:bottom w:val="single" w:sz="4" w:space="0" w:color="auto"/>
              <w:right w:val="single" w:sz="4" w:space="0" w:color="auto"/>
            </w:tcBorders>
          </w:tcPr>
          <w:p w14:paraId="5F68219A" w14:textId="77777777" w:rsidR="00D959E2" w:rsidRPr="00F06E22" w:rsidRDefault="00D959E2" w:rsidP="00D959E2">
            <w:pPr>
              <w:tabs>
                <w:tab w:val="left" w:pos="34"/>
              </w:tabs>
              <w:spacing w:after="0" w:line="240"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2</w:t>
            </w:r>
            <w:r w:rsidR="0037343B" w:rsidRPr="00F06E22">
              <w:rPr>
                <w:rFonts w:ascii="Times New Roman" w:hAnsi="Times New Roman" w:cs="Times New Roman"/>
                <w:sz w:val="24"/>
                <w:szCs w:val="24"/>
                <w:lang w:val="ro-RO" w:eastAsia="ru-RU"/>
              </w:rPr>
              <w:t>.</w:t>
            </w:r>
            <w:r w:rsidRPr="00F06E22">
              <w:rPr>
                <w:rFonts w:ascii="Times New Roman" w:hAnsi="Times New Roman" w:cs="Times New Roman"/>
                <w:b/>
                <w:sz w:val="24"/>
                <w:szCs w:val="24"/>
                <w:lang w:val="ro-RO" w:eastAsia="ru-RU"/>
              </w:rPr>
              <w:t xml:space="preserve"> </w:t>
            </w:r>
            <w:r w:rsidRPr="00F06E22">
              <w:rPr>
                <w:rFonts w:ascii="Times New Roman" w:hAnsi="Times New Roman" w:cs="Times New Roman"/>
                <w:sz w:val="24"/>
                <w:szCs w:val="24"/>
                <w:lang w:val="ro-RO" w:eastAsia="ru-RU"/>
              </w:rPr>
              <w:t>Referitor la clauza de emitere, aceasta, potrivit prevederilor art.</w:t>
            </w:r>
            <w:r w:rsidR="007D0163" w:rsidRPr="00F06E22">
              <w:rPr>
                <w:rFonts w:ascii="Times New Roman" w:hAnsi="Times New Roman" w:cs="Times New Roman"/>
                <w:sz w:val="24"/>
                <w:szCs w:val="24"/>
                <w:lang w:val="ro-RO" w:eastAsia="ru-RU"/>
              </w:rPr>
              <w:t xml:space="preserve"> </w:t>
            </w:r>
            <w:r w:rsidRPr="00F06E22">
              <w:rPr>
                <w:rFonts w:ascii="Times New Roman" w:hAnsi="Times New Roman" w:cs="Times New Roman"/>
                <w:sz w:val="24"/>
                <w:szCs w:val="24"/>
                <w:lang w:val="ro-RO" w:eastAsia="ru-RU"/>
              </w:rPr>
              <w:t xml:space="preserve">53 din Legea nr. 317/2003 privind actele normative ale Guvernului și ale altor autorități ale administrației publice centrale și locale, stabilește temeiul legal de emitere a actului normativ. </w:t>
            </w:r>
          </w:p>
          <w:p w14:paraId="38DE048F" w14:textId="6387DF48" w:rsidR="00D959E2" w:rsidRPr="00F06E22" w:rsidRDefault="00D959E2" w:rsidP="00D959E2">
            <w:pPr>
              <w:tabs>
                <w:tab w:val="left" w:pos="34"/>
              </w:tabs>
              <w:spacing w:after="0" w:line="240"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În cazul în speță, temeiul legal pentru adoptarea și emiterea de către Guvern a unei hotărârii prin care se stabilește modul de organizare și funcționare a unei structuri organizaționale din sfera de competență a ministerului este art. 7 </w:t>
            </w:r>
            <w:r w:rsidR="000941A4" w:rsidRPr="00F06E22">
              <w:rPr>
                <w:rFonts w:ascii="Times New Roman" w:hAnsi="Times New Roman" w:cs="Times New Roman"/>
                <w:sz w:val="24"/>
                <w:szCs w:val="24"/>
                <w:lang w:val="ro-RO" w:eastAsia="ru-RU"/>
              </w:rPr>
              <w:t xml:space="preserve"> </w:t>
            </w:r>
            <w:r w:rsidRPr="00F06E22">
              <w:rPr>
                <w:rFonts w:ascii="Times New Roman" w:hAnsi="Times New Roman" w:cs="Times New Roman"/>
                <w:sz w:val="24"/>
                <w:szCs w:val="24"/>
                <w:lang w:val="ro-RO" w:eastAsia="ru-RU"/>
              </w:rPr>
              <w:t xml:space="preserve">lit. b) din Legea nr. 136/2017 cu privire la Guvern </w:t>
            </w:r>
            <w:r w:rsidR="0037343B" w:rsidRPr="00F06E22">
              <w:rPr>
                <w:rFonts w:ascii="Times New Roman" w:hAnsi="Times New Roman" w:cs="Times New Roman"/>
                <w:sz w:val="24"/>
                <w:szCs w:val="24"/>
                <w:lang w:val="ro-RO" w:eastAsia="ru-RU"/>
              </w:rPr>
              <w:t xml:space="preserve">și art. 15 </w:t>
            </w:r>
            <w:r w:rsidR="006F0BEF">
              <w:rPr>
                <w:rFonts w:ascii="Times New Roman" w:hAnsi="Times New Roman" w:cs="Times New Roman"/>
                <w:sz w:val="24"/>
                <w:szCs w:val="24"/>
                <w:lang w:val="ro-RO" w:eastAsia="ru-RU"/>
              </w:rPr>
              <w:t xml:space="preserve">     </w:t>
            </w:r>
            <w:r w:rsidR="0037343B" w:rsidRPr="00F06E22">
              <w:rPr>
                <w:rFonts w:ascii="Times New Roman" w:hAnsi="Times New Roman" w:cs="Times New Roman"/>
                <w:sz w:val="24"/>
                <w:szCs w:val="24"/>
                <w:lang w:val="ro-RO" w:eastAsia="ru-RU"/>
              </w:rPr>
              <w:t xml:space="preserve">alin. (1) din Legea </w:t>
            </w:r>
            <w:r w:rsidRPr="00F06E22">
              <w:rPr>
                <w:rFonts w:ascii="Times New Roman" w:hAnsi="Times New Roman" w:cs="Times New Roman"/>
                <w:sz w:val="24"/>
                <w:szCs w:val="24"/>
                <w:lang w:val="ro-RO" w:eastAsia="ru-RU"/>
              </w:rPr>
              <w:t xml:space="preserve">nr. 98/2012 privind administrația publică centrală de specialitate, anume art. 15 alin. (1). Astfel, clauza de </w:t>
            </w:r>
            <w:r w:rsidRPr="00F06E22">
              <w:rPr>
                <w:rFonts w:ascii="Times New Roman" w:hAnsi="Times New Roman" w:cs="Times New Roman"/>
                <w:sz w:val="24"/>
                <w:szCs w:val="24"/>
                <w:lang w:val="ro-RO" w:eastAsia="ru-RU"/>
              </w:rPr>
              <w:lastRenderedPageBreak/>
              <w:t>emitere urmează a fi revizuită reieșind din cele menționate.</w:t>
            </w:r>
          </w:p>
        </w:tc>
        <w:tc>
          <w:tcPr>
            <w:tcW w:w="4820" w:type="dxa"/>
            <w:tcBorders>
              <w:top w:val="single" w:sz="4" w:space="0" w:color="auto"/>
              <w:left w:val="single" w:sz="4" w:space="0" w:color="auto"/>
              <w:bottom w:val="single" w:sz="4" w:space="0" w:color="auto"/>
              <w:right w:val="single" w:sz="4" w:space="0" w:color="auto"/>
            </w:tcBorders>
          </w:tcPr>
          <w:p w14:paraId="3861C634" w14:textId="77777777" w:rsidR="00D959E2" w:rsidRPr="00F06E22" w:rsidRDefault="001321A4" w:rsidP="001321A4">
            <w:pPr>
              <w:spacing w:after="0" w:line="240" w:lineRule="auto"/>
              <w:ind w:firstLine="317"/>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lastRenderedPageBreak/>
              <w:t>Se acceptă.</w:t>
            </w:r>
          </w:p>
          <w:p w14:paraId="19FD9415" w14:textId="77777777" w:rsidR="001321A4" w:rsidRPr="00F06E22" w:rsidRDefault="001321A4" w:rsidP="00405244">
            <w:pPr>
              <w:tabs>
                <w:tab w:val="left" w:pos="709"/>
                <w:tab w:val="left" w:pos="851"/>
                <w:tab w:val="left" w:pos="993"/>
              </w:tabs>
              <w:spacing w:after="0" w:line="240" w:lineRule="auto"/>
              <w:ind w:firstLine="317"/>
              <w:jc w:val="both"/>
              <w:rPr>
                <w:rFonts w:ascii="Times New Roman" w:hAnsi="Times New Roman" w:cs="Times New Roman"/>
                <w:b/>
                <w:sz w:val="24"/>
                <w:szCs w:val="24"/>
                <w:lang w:val="ro-RO" w:eastAsia="ru-RU"/>
              </w:rPr>
            </w:pPr>
          </w:p>
        </w:tc>
      </w:tr>
      <w:tr w:rsidR="00F06E22" w:rsidRPr="00D13FBE" w14:paraId="352C925C" w14:textId="77777777" w:rsidTr="000941A4">
        <w:trPr>
          <w:trHeight w:val="508"/>
        </w:trPr>
        <w:tc>
          <w:tcPr>
            <w:tcW w:w="675" w:type="dxa"/>
            <w:vMerge/>
            <w:tcBorders>
              <w:left w:val="single" w:sz="4" w:space="0" w:color="auto"/>
              <w:right w:val="single" w:sz="4" w:space="0" w:color="auto"/>
            </w:tcBorders>
          </w:tcPr>
          <w:p w14:paraId="54B942BB" w14:textId="77777777" w:rsidR="00D959E2" w:rsidRPr="00F06E22" w:rsidRDefault="00D959E2" w:rsidP="00DB3144">
            <w:pPr>
              <w:spacing w:after="0" w:line="240" w:lineRule="auto"/>
              <w:jc w:val="center"/>
              <w:rPr>
                <w:rFonts w:ascii="Times New Roman" w:hAnsi="Times New Roman" w:cs="Times New Roman"/>
                <w:b/>
                <w:sz w:val="24"/>
                <w:szCs w:val="24"/>
                <w:lang w:val="ro-RO" w:eastAsia="ru-RU"/>
              </w:rPr>
            </w:pPr>
          </w:p>
        </w:tc>
        <w:tc>
          <w:tcPr>
            <w:tcW w:w="4962" w:type="dxa"/>
            <w:vMerge/>
            <w:tcBorders>
              <w:left w:val="single" w:sz="4" w:space="0" w:color="auto"/>
              <w:right w:val="single" w:sz="4" w:space="0" w:color="auto"/>
            </w:tcBorders>
          </w:tcPr>
          <w:p w14:paraId="6241D4E7" w14:textId="77777777" w:rsidR="00D959E2" w:rsidRPr="00F06E22" w:rsidRDefault="00D959E2" w:rsidP="00DB3144">
            <w:pPr>
              <w:spacing w:after="0" w:line="240" w:lineRule="auto"/>
              <w:jc w:val="center"/>
              <w:rPr>
                <w:rFonts w:ascii="Times New Roman" w:hAnsi="Times New Roman" w:cs="Times New Roman"/>
                <w:b/>
                <w:sz w:val="24"/>
                <w:szCs w:val="24"/>
                <w:lang w:val="ro-RO" w:eastAsia="ru-RU"/>
              </w:rPr>
            </w:pPr>
          </w:p>
        </w:tc>
        <w:tc>
          <w:tcPr>
            <w:tcW w:w="4677" w:type="dxa"/>
            <w:tcBorders>
              <w:top w:val="single" w:sz="4" w:space="0" w:color="auto"/>
              <w:left w:val="single" w:sz="4" w:space="0" w:color="auto"/>
              <w:bottom w:val="single" w:sz="4" w:space="0" w:color="auto"/>
              <w:right w:val="single" w:sz="4" w:space="0" w:color="auto"/>
            </w:tcBorders>
          </w:tcPr>
          <w:p w14:paraId="12917B03" w14:textId="77777777" w:rsidR="00D959E2" w:rsidRPr="00F06E22" w:rsidRDefault="00D959E2" w:rsidP="00D959E2">
            <w:pPr>
              <w:tabs>
                <w:tab w:val="left" w:pos="34"/>
              </w:tabs>
              <w:spacing w:after="0" w:line="240" w:lineRule="auto"/>
              <w:ind w:firstLine="317"/>
              <w:contextualSpacing/>
              <w:jc w:val="both"/>
              <w:rPr>
                <w:rFonts w:ascii="Times New Roman" w:hAnsi="Times New Roman" w:cs="Times New Roman"/>
                <w:sz w:val="24"/>
                <w:szCs w:val="24"/>
                <w:lang w:val="ro-RO"/>
              </w:rPr>
            </w:pPr>
            <w:r w:rsidRPr="00F06E22">
              <w:rPr>
                <w:rFonts w:ascii="Times New Roman" w:hAnsi="Times New Roman" w:cs="Times New Roman"/>
                <w:sz w:val="24"/>
                <w:szCs w:val="24"/>
                <w:lang w:val="ro-RO" w:eastAsia="ru-RU"/>
              </w:rPr>
              <w:t>3</w:t>
            </w:r>
            <w:r w:rsidR="0037343B" w:rsidRPr="00F06E22">
              <w:rPr>
                <w:rFonts w:ascii="Times New Roman" w:hAnsi="Times New Roman" w:cs="Times New Roman"/>
                <w:sz w:val="24"/>
                <w:szCs w:val="24"/>
                <w:lang w:val="ro-RO" w:eastAsia="ru-RU"/>
              </w:rPr>
              <w:t>.</w:t>
            </w:r>
            <w:r w:rsidRPr="00F06E22">
              <w:rPr>
                <w:rFonts w:ascii="Times New Roman" w:hAnsi="Times New Roman" w:cs="Times New Roman"/>
                <w:b/>
                <w:sz w:val="24"/>
                <w:szCs w:val="24"/>
                <w:lang w:val="ro-RO" w:eastAsia="ru-RU"/>
              </w:rPr>
              <w:t xml:space="preserve"> </w:t>
            </w:r>
            <w:r w:rsidR="000941A4" w:rsidRPr="00F06E22">
              <w:rPr>
                <w:rFonts w:ascii="Times New Roman" w:hAnsi="Times New Roman" w:cs="Times New Roman"/>
                <w:sz w:val="24"/>
                <w:szCs w:val="24"/>
                <w:lang w:val="ro-RO"/>
              </w:rPr>
              <w:t>Conform</w:t>
            </w:r>
            <w:r w:rsidRPr="00F06E22">
              <w:rPr>
                <w:rFonts w:ascii="Times New Roman" w:hAnsi="Times New Roman" w:cs="Times New Roman"/>
                <w:sz w:val="24"/>
                <w:szCs w:val="24"/>
                <w:lang w:val="ro-RO"/>
              </w:rPr>
              <w:t xml:space="preserve"> prevederilor Hotărârii Guvernului nr. 778 din 27.11.2009 </w:t>
            </w:r>
            <w:r w:rsidR="000941A4" w:rsidRPr="00F06E22">
              <w:rPr>
                <w:rFonts w:ascii="Times New Roman" w:hAnsi="Times New Roman" w:cs="Times New Roman"/>
                <w:sz w:val="24"/>
                <w:szCs w:val="24"/>
                <w:lang w:val="ro-RO"/>
              </w:rPr>
              <w:t>„</w:t>
            </w:r>
            <w:r w:rsidRPr="00F06E22">
              <w:rPr>
                <w:rFonts w:ascii="Times New Roman" w:hAnsi="Times New Roman" w:cs="Times New Roman"/>
                <w:sz w:val="24"/>
                <w:szCs w:val="24"/>
                <w:lang w:val="ro-RO"/>
              </w:rPr>
              <w:t xml:space="preserve">Cu privire la aprobarea Regulamentului privind organizarea și funcționarea Ministerului Afacerilor Interne, structurii și efectivului-limită ale aparatului central al acestuia”, actualmente în sistemul administrativ al ministerului respectiv se regăsește Direcția dirijare operațională și inspectare, structură organizațională fără personalitate juridică, care realizează în prezent funcții similare celor ce urmează să fie realizate de Inspectoratul pentru Management Operațional conform proiectului respectiv. </w:t>
            </w:r>
          </w:p>
          <w:p w14:paraId="7228D470" w14:textId="77777777" w:rsidR="00D959E2" w:rsidRPr="00F06E22" w:rsidRDefault="00D959E2" w:rsidP="00D959E2">
            <w:pPr>
              <w:tabs>
                <w:tab w:val="left" w:pos="34"/>
              </w:tabs>
              <w:spacing w:after="0" w:line="240" w:lineRule="auto"/>
              <w:ind w:firstLine="317"/>
              <w:jc w:val="both"/>
              <w:rPr>
                <w:rFonts w:ascii="Times New Roman" w:hAnsi="Times New Roman" w:cs="Times New Roman"/>
                <w:sz w:val="24"/>
                <w:szCs w:val="24"/>
                <w:lang w:val="ro-RO"/>
              </w:rPr>
            </w:pPr>
            <w:r w:rsidRPr="00F06E22">
              <w:rPr>
                <w:rFonts w:ascii="Times New Roman" w:hAnsi="Times New Roman" w:cs="Times New Roman"/>
                <w:sz w:val="24"/>
                <w:szCs w:val="24"/>
                <w:lang w:val="ro-RO"/>
              </w:rPr>
              <w:t>Din conținutul proiectul și a notei informative nu este cla</w:t>
            </w:r>
            <w:r w:rsidR="008116FF" w:rsidRPr="00F06E22">
              <w:rPr>
                <w:rFonts w:ascii="Times New Roman" w:hAnsi="Times New Roman" w:cs="Times New Roman"/>
                <w:sz w:val="24"/>
                <w:szCs w:val="24"/>
                <w:lang w:val="ro-RO"/>
              </w:rPr>
              <w:t>ră soarta structurii existente, se</w:t>
            </w:r>
            <w:r w:rsidRPr="00F06E22">
              <w:rPr>
                <w:rFonts w:ascii="Times New Roman" w:hAnsi="Times New Roman" w:cs="Times New Roman"/>
                <w:sz w:val="24"/>
                <w:szCs w:val="24"/>
                <w:lang w:val="ro-RO"/>
              </w:rPr>
              <w:t xml:space="preserve"> presupune că aceasta va sta la baza noii structuri organizaționale. </w:t>
            </w:r>
          </w:p>
          <w:p w14:paraId="236ACF4A" w14:textId="77777777" w:rsidR="00D959E2" w:rsidRPr="00F06E22" w:rsidRDefault="00D959E2" w:rsidP="00D959E2">
            <w:pPr>
              <w:tabs>
                <w:tab w:val="left" w:pos="34"/>
              </w:tabs>
              <w:spacing w:after="0" w:line="240"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De asemenea, potrivit prevederilor art.7 lit. e) din Legea nr. 136/2017 cu privire la Guvern, Guvernul decide asupra constituirii, reorganizării și dizolvării structurilor organizaționale din sfera de competență a ministerelor și altor autorități administrative subordonate Guvernului. Prin prisma aceste norme, proiectul urmează a fi completat cu prevederi din care să decurgă exprimarea voinței Guvernului fie de constituire a Inspectoratului și dizolvare a Direcției dirijare operațională și inspectare, fie de reorganizare a Direcției respective din structură fără personalitate juridică în autoritate administrativă subordonată MAI sub forma juridică de </w:t>
            </w:r>
            <w:r w:rsidR="00E948BF" w:rsidRPr="00F06E22">
              <w:rPr>
                <w:rFonts w:ascii="Times New Roman" w:hAnsi="Times New Roman" w:cs="Times New Roman"/>
                <w:sz w:val="24"/>
                <w:szCs w:val="24"/>
                <w:lang w:val="ro-RO" w:eastAsia="ru-RU"/>
              </w:rPr>
              <w:t>I</w:t>
            </w:r>
            <w:r w:rsidRPr="00F06E22">
              <w:rPr>
                <w:rFonts w:ascii="Times New Roman" w:hAnsi="Times New Roman" w:cs="Times New Roman"/>
                <w:sz w:val="24"/>
                <w:szCs w:val="24"/>
                <w:lang w:val="ro-RO" w:eastAsia="ru-RU"/>
              </w:rPr>
              <w:t>nspectorat.</w:t>
            </w:r>
          </w:p>
          <w:p w14:paraId="539F1470" w14:textId="77777777" w:rsidR="00D959E2" w:rsidRPr="00F06E22" w:rsidRDefault="00D959E2" w:rsidP="00D959E2">
            <w:pPr>
              <w:tabs>
                <w:tab w:val="left" w:pos="34"/>
              </w:tabs>
              <w:spacing w:after="0" w:line="240"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lastRenderedPageBreak/>
              <w:t xml:space="preserve">În același context, proiectul urmează a fi completat cu prevederi care să clarifice aspectele ce vizează personalul, patrimoniul, baza </w:t>
            </w:r>
            <w:proofErr w:type="spellStart"/>
            <w:r w:rsidRPr="00F06E22">
              <w:rPr>
                <w:rFonts w:ascii="Times New Roman" w:hAnsi="Times New Roman" w:cs="Times New Roman"/>
                <w:sz w:val="24"/>
                <w:szCs w:val="24"/>
                <w:lang w:val="ro-RO" w:eastAsia="ru-RU"/>
              </w:rPr>
              <w:t>tehnico</w:t>
            </w:r>
            <w:proofErr w:type="spellEnd"/>
            <w:r w:rsidRPr="00F06E22">
              <w:rPr>
                <w:rFonts w:ascii="Times New Roman" w:hAnsi="Times New Roman" w:cs="Times New Roman"/>
                <w:sz w:val="24"/>
                <w:szCs w:val="24"/>
                <w:lang w:val="ro-RO" w:eastAsia="ru-RU"/>
              </w:rPr>
              <w:t>-materială și finanțarea noii structuri create sau, după caz, reorganizate.</w:t>
            </w:r>
          </w:p>
        </w:tc>
        <w:tc>
          <w:tcPr>
            <w:tcW w:w="4820" w:type="dxa"/>
            <w:tcBorders>
              <w:top w:val="single" w:sz="4" w:space="0" w:color="auto"/>
              <w:left w:val="single" w:sz="4" w:space="0" w:color="auto"/>
              <w:bottom w:val="single" w:sz="4" w:space="0" w:color="auto"/>
              <w:right w:val="single" w:sz="4" w:space="0" w:color="auto"/>
            </w:tcBorders>
          </w:tcPr>
          <w:p w14:paraId="18DFDC44" w14:textId="77777777" w:rsidR="009A073F" w:rsidRPr="00F06E22" w:rsidRDefault="009A073F" w:rsidP="009A073F">
            <w:pPr>
              <w:spacing w:after="0" w:line="240" w:lineRule="auto"/>
              <w:ind w:firstLine="317"/>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lastRenderedPageBreak/>
              <w:t>Se acceptă.</w:t>
            </w:r>
          </w:p>
          <w:p w14:paraId="5F11CC6E" w14:textId="77777777" w:rsidR="00871862" w:rsidRPr="00F06E22" w:rsidRDefault="00871862" w:rsidP="00871862">
            <w:pPr>
              <w:spacing w:after="0" w:line="240"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P</w:t>
            </w:r>
            <w:r w:rsidR="009A073F" w:rsidRPr="00F06E22">
              <w:rPr>
                <w:rFonts w:ascii="Times New Roman" w:hAnsi="Times New Roman" w:cs="Times New Roman"/>
                <w:sz w:val="24"/>
                <w:szCs w:val="24"/>
                <w:lang w:val="ro-RO" w:eastAsia="ru-RU"/>
              </w:rPr>
              <w:t xml:space="preserve">roiectul hotărârii </w:t>
            </w:r>
            <w:r w:rsidRPr="00F06E22">
              <w:rPr>
                <w:rFonts w:ascii="Times New Roman" w:hAnsi="Times New Roman" w:cs="Times New Roman"/>
                <w:sz w:val="24"/>
                <w:szCs w:val="24"/>
                <w:lang w:val="ro-RO" w:eastAsia="ru-RU"/>
              </w:rPr>
              <w:t xml:space="preserve">de Guvern a fost ajustat la prevederile Legii nr. 136/2017 cu privire la Guvern, fiind modificat punctul 1, care a fost expus în următoarea </w:t>
            </w:r>
            <w:proofErr w:type="spellStart"/>
            <w:r w:rsidRPr="00F06E22">
              <w:rPr>
                <w:rFonts w:ascii="Times New Roman" w:hAnsi="Times New Roman" w:cs="Times New Roman"/>
                <w:sz w:val="24"/>
                <w:szCs w:val="24"/>
                <w:lang w:val="ro-RO" w:eastAsia="ru-RU"/>
              </w:rPr>
              <w:t>redacţie</w:t>
            </w:r>
            <w:proofErr w:type="spellEnd"/>
            <w:r w:rsidRPr="00F06E22">
              <w:rPr>
                <w:rFonts w:ascii="Times New Roman" w:hAnsi="Times New Roman" w:cs="Times New Roman"/>
                <w:sz w:val="24"/>
                <w:szCs w:val="24"/>
                <w:lang w:val="ro-RO" w:eastAsia="ru-RU"/>
              </w:rPr>
              <w:t>:</w:t>
            </w:r>
          </w:p>
          <w:p w14:paraId="48DC8CD9" w14:textId="77777777" w:rsidR="0020728E" w:rsidRPr="00F06E22" w:rsidRDefault="000E0AC5" w:rsidP="0020728E">
            <w:pPr>
              <w:tabs>
                <w:tab w:val="left" w:pos="709"/>
                <w:tab w:val="left" w:pos="851"/>
                <w:tab w:val="left" w:pos="993"/>
              </w:tabs>
              <w:spacing w:after="0" w:line="240" w:lineRule="auto"/>
              <w:ind w:firstLine="317"/>
              <w:jc w:val="both"/>
              <w:rPr>
                <w:rFonts w:ascii="Times New Roman" w:hAnsi="Times New Roman" w:cs="Times New Roman"/>
                <w:sz w:val="24"/>
                <w:szCs w:val="24"/>
                <w:lang w:val="ro-RO"/>
              </w:rPr>
            </w:pPr>
            <w:r w:rsidRPr="00F06E22">
              <w:rPr>
                <w:rFonts w:ascii="Times New Roman" w:hAnsi="Times New Roman" w:cs="Times New Roman"/>
                <w:sz w:val="24"/>
                <w:szCs w:val="24"/>
                <w:lang w:val="ro-RO" w:eastAsia="ru-RU"/>
              </w:rPr>
              <w:t>„</w:t>
            </w:r>
            <w:r w:rsidR="00871862" w:rsidRPr="00F06E22">
              <w:rPr>
                <w:rFonts w:ascii="Times New Roman" w:hAnsi="Times New Roman" w:cs="Times New Roman"/>
                <w:sz w:val="24"/>
                <w:szCs w:val="24"/>
                <w:lang w:val="ro-RO" w:eastAsia="ru-RU"/>
              </w:rPr>
              <w:t>1.</w:t>
            </w:r>
            <w:r w:rsidRPr="00F06E22">
              <w:rPr>
                <w:rFonts w:ascii="Times New Roman" w:hAnsi="Times New Roman" w:cs="Times New Roman"/>
                <w:sz w:val="24"/>
                <w:szCs w:val="24"/>
                <w:lang w:val="ro-RO" w:eastAsia="ru-RU"/>
              </w:rPr>
              <w:t xml:space="preserve"> </w:t>
            </w:r>
            <w:r w:rsidR="0020728E" w:rsidRPr="00F06E22">
              <w:rPr>
                <w:rFonts w:ascii="Times New Roman" w:hAnsi="Times New Roman" w:cs="Times New Roman"/>
                <w:sz w:val="24"/>
                <w:szCs w:val="24"/>
                <w:lang w:val="ro-RO"/>
              </w:rPr>
              <w:t xml:space="preserve">Se aprobă, la propunerea Ministerului Afacerilor Interne, constituirea Inspectoratului de Management Operațional, prin reorganizarea Serviciului dirijare operațională </w:t>
            </w:r>
            <w:proofErr w:type="spellStart"/>
            <w:r w:rsidR="0020728E" w:rsidRPr="00F06E22">
              <w:rPr>
                <w:rFonts w:ascii="Times New Roman" w:hAnsi="Times New Roman" w:cs="Times New Roman"/>
                <w:sz w:val="24"/>
                <w:szCs w:val="24"/>
                <w:lang w:val="ro-RO"/>
              </w:rPr>
              <w:t>şi</w:t>
            </w:r>
            <w:proofErr w:type="spellEnd"/>
            <w:r w:rsidR="0020728E" w:rsidRPr="00F06E22">
              <w:rPr>
                <w:rFonts w:ascii="Times New Roman" w:hAnsi="Times New Roman" w:cs="Times New Roman"/>
                <w:sz w:val="24"/>
                <w:szCs w:val="24"/>
                <w:lang w:val="ro-RO"/>
              </w:rPr>
              <w:t xml:space="preserve"> inspectare al Ministerului Afacerilor Interne în Inspectoratul de Management </w:t>
            </w:r>
            <w:proofErr w:type="spellStart"/>
            <w:r w:rsidR="0020728E" w:rsidRPr="00F06E22">
              <w:rPr>
                <w:rFonts w:ascii="Times New Roman" w:hAnsi="Times New Roman" w:cs="Times New Roman"/>
                <w:sz w:val="24"/>
                <w:szCs w:val="24"/>
                <w:lang w:val="ro-RO"/>
              </w:rPr>
              <w:t>Operaţional</w:t>
            </w:r>
            <w:proofErr w:type="spellEnd"/>
            <w:r w:rsidR="0020728E" w:rsidRPr="00F06E22">
              <w:rPr>
                <w:rFonts w:ascii="Times New Roman" w:hAnsi="Times New Roman" w:cs="Times New Roman"/>
                <w:sz w:val="24"/>
                <w:szCs w:val="24"/>
                <w:lang w:val="ro-RO"/>
              </w:rPr>
              <w:t>, autoritate administrativă subordonată Ministerului Afacerilor Interne.</w:t>
            </w:r>
          </w:p>
          <w:p w14:paraId="50144875" w14:textId="77777777" w:rsidR="009A073F" w:rsidRPr="00F06E22" w:rsidRDefault="00B85314" w:rsidP="000E0AC5">
            <w:pPr>
              <w:spacing w:after="0" w:line="240"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Totodată, l</w:t>
            </w:r>
            <w:r w:rsidR="00871862" w:rsidRPr="00F06E22">
              <w:rPr>
                <w:rFonts w:ascii="Times New Roman" w:hAnsi="Times New Roman" w:cs="Times New Roman"/>
                <w:sz w:val="24"/>
                <w:szCs w:val="24"/>
                <w:lang w:val="ro-RO" w:eastAsia="ru-RU"/>
              </w:rPr>
              <w:t>a Capitolul I</w:t>
            </w:r>
            <w:r w:rsidR="000E0AC5" w:rsidRPr="00F06E22">
              <w:rPr>
                <w:rFonts w:ascii="Times New Roman" w:hAnsi="Times New Roman" w:cs="Times New Roman"/>
                <w:sz w:val="24"/>
                <w:szCs w:val="24"/>
                <w:lang w:val="ro-RO" w:eastAsia="ru-RU"/>
              </w:rPr>
              <w:t>V</w:t>
            </w:r>
            <w:r w:rsidR="00871862" w:rsidRPr="00F06E22">
              <w:rPr>
                <w:rFonts w:ascii="Times New Roman" w:hAnsi="Times New Roman" w:cs="Times New Roman"/>
                <w:sz w:val="24"/>
                <w:szCs w:val="24"/>
                <w:lang w:val="ro-RO" w:eastAsia="ru-RU"/>
              </w:rPr>
              <w:t xml:space="preserve"> </w:t>
            </w:r>
            <w:proofErr w:type="spellStart"/>
            <w:r w:rsidR="00871862" w:rsidRPr="00F06E22">
              <w:rPr>
                <w:rFonts w:ascii="Times New Roman" w:hAnsi="Times New Roman" w:cs="Times New Roman"/>
                <w:b/>
                <w:sz w:val="24"/>
                <w:szCs w:val="24"/>
                <w:lang w:val="ro-RO" w:eastAsia="ru-RU"/>
              </w:rPr>
              <w:t>Dispoziţii</w:t>
            </w:r>
            <w:proofErr w:type="spellEnd"/>
            <w:r w:rsidR="00871862" w:rsidRPr="00F06E22">
              <w:rPr>
                <w:rFonts w:ascii="Times New Roman" w:hAnsi="Times New Roman" w:cs="Times New Roman"/>
                <w:b/>
                <w:sz w:val="24"/>
                <w:szCs w:val="24"/>
                <w:lang w:val="ro-RO" w:eastAsia="ru-RU"/>
              </w:rPr>
              <w:t xml:space="preserve"> speciale</w:t>
            </w:r>
            <w:r w:rsidR="00871862" w:rsidRPr="00F06E22">
              <w:rPr>
                <w:rFonts w:ascii="Times New Roman" w:hAnsi="Times New Roman" w:cs="Times New Roman"/>
                <w:sz w:val="24"/>
                <w:szCs w:val="24"/>
                <w:lang w:val="ro-RO" w:eastAsia="ru-RU"/>
              </w:rPr>
              <w:t xml:space="preserve">, au fost specificate normele juridice care reglementează aspectele ce vizează personalul, </w:t>
            </w:r>
            <w:r w:rsidR="006E7412" w:rsidRPr="00F06E22">
              <w:rPr>
                <w:rFonts w:ascii="Times New Roman" w:hAnsi="Times New Roman" w:cs="Times New Roman"/>
                <w:sz w:val="24"/>
                <w:szCs w:val="24"/>
                <w:lang w:val="ro-RO" w:eastAsia="ru-RU"/>
              </w:rPr>
              <w:t>logistica</w:t>
            </w:r>
            <w:r w:rsidR="000E0AC5" w:rsidRPr="00F06E22">
              <w:rPr>
                <w:rFonts w:ascii="Times New Roman" w:hAnsi="Times New Roman" w:cs="Times New Roman"/>
                <w:sz w:val="24"/>
                <w:szCs w:val="24"/>
                <w:lang w:val="ro-RO" w:eastAsia="ru-RU"/>
              </w:rPr>
              <w:t xml:space="preserve">, </w:t>
            </w:r>
            <w:r w:rsidR="00871862" w:rsidRPr="00F06E22">
              <w:rPr>
                <w:rFonts w:ascii="Times New Roman" w:hAnsi="Times New Roman" w:cs="Times New Roman"/>
                <w:sz w:val="24"/>
                <w:szCs w:val="24"/>
                <w:lang w:val="ro-RO" w:eastAsia="ru-RU"/>
              </w:rPr>
              <w:t>f</w:t>
            </w:r>
            <w:r w:rsidR="006E7412" w:rsidRPr="00F06E22">
              <w:rPr>
                <w:rFonts w:ascii="Times New Roman" w:hAnsi="Times New Roman" w:cs="Times New Roman"/>
                <w:sz w:val="24"/>
                <w:szCs w:val="24"/>
                <w:lang w:val="ro-RO" w:eastAsia="ru-RU"/>
              </w:rPr>
              <w:t>inanțarea</w:t>
            </w:r>
            <w:r w:rsidR="000E0AC5" w:rsidRPr="00F06E22">
              <w:rPr>
                <w:rFonts w:ascii="Times New Roman" w:hAnsi="Times New Roman" w:cs="Times New Roman"/>
                <w:sz w:val="24"/>
                <w:szCs w:val="24"/>
                <w:lang w:val="ro-RO" w:eastAsia="ru-RU"/>
              </w:rPr>
              <w:t xml:space="preserve"> </w:t>
            </w:r>
            <w:proofErr w:type="spellStart"/>
            <w:r w:rsidR="000E0AC5" w:rsidRPr="00F06E22">
              <w:rPr>
                <w:rFonts w:ascii="Times New Roman" w:hAnsi="Times New Roman" w:cs="Times New Roman"/>
                <w:sz w:val="24"/>
                <w:szCs w:val="24"/>
                <w:lang w:val="ro-RO" w:eastAsia="ru-RU"/>
              </w:rPr>
              <w:t>şi</w:t>
            </w:r>
            <w:proofErr w:type="spellEnd"/>
            <w:r w:rsidR="006E7412" w:rsidRPr="00F06E22">
              <w:rPr>
                <w:rFonts w:ascii="Times New Roman" w:hAnsi="Times New Roman" w:cs="Times New Roman"/>
                <w:sz w:val="24"/>
                <w:szCs w:val="24"/>
                <w:lang w:val="ro-RO" w:eastAsia="ru-RU"/>
              </w:rPr>
              <w:t xml:space="preserve"> </w:t>
            </w:r>
            <w:r w:rsidR="000E0AC5" w:rsidRPr="00F06E22">
              <w:rPr>
                <w:rFonts w:ascii="Times New Roman" w:hAnsi="Times New Roman" w:cs="Times New Roman"/>
                <w:sz w:val="24"/>
                <w:szCs w:val="24"/>
                <w:lang w:val="ro-RO" w:eastAsia="ru-RU"/>
              </w:rPr>
              <w:t xml:space="preserve">asigurarea </w:t>
            </w:r>
            <w:proofErr w:type="spellStart"/>
            <w:r w:rsidR="000E0AC5" w:rsidRPr="00F06E22">
              <w:rPr>
                <w:rFonts w:ascii="Times New Roman" w:hAnsi="Times New Roman" w:cs="Times New Roman"/>
                <w:sz w:val="24"/>
                <w:szCs w:val="24"/>
                <w:lang w:val="ro-RO" w:eastAsia="ru-RU"/>
              </w:rPr>
              <w:t>tehnico</w:t>
            </w:r>
            <w:proofErr w:type="spellEnd"/>
            <w:r w:rsidR="000E0AC5" w:rsidRPr="00F06E22">
              <w:rPr>
                <w:rFonts w:ascii="Times New Roman" w:hAnsi="Times New Roman" w:cs="Times New Roman"/>
                <w:sz w:val="24"/>
                <w:szCs w:val="24"/>
                <w:lang w:val="ro-RO" w:eastAsia="ru-RU"/>
              </w:rPr>
              <w:t xml:space="preserve">-materială a </w:t>
            </w:r>
            <w:r w:rsidR="006E7412" w:rsidRPr="00F06E22">
              <w:rPr>
                <w:rFonts w:ascii="Times New Roman" w:hAnsi="Times New Roman" w:cs="Times New Roman"/>
                <w:sz w:val="24"/>
                <w:szCs w:val="24"/>
                <w:lang w:val="ro-RO" w:eastAsia="ru-RU"/>
              </w:rPr>
              <w:t>Inspectoratului.</w:t>
            </w:r>
          </w:p>
        </w:tc>
      </w:tr>
      <w:tr w:rsidR="00F06E22" w:rsidRPr="00D13FBE" w14:paraId="1C28056B" w14:textId="77777777" w:rsidTr="000941A4">
        <w:trPr>
          <w:trHeight w:val="508"/>
        </w:trPr>
        <w:tc>
          <w:tcPr>
            <w:tcW w:w="675" w:type="dxa"/>
            <w:vMerge/>
            <w:tcBorders>
              <w:left w:val="single" w:sz="4" w:space="0" w:color="auto"/>
              <w:right w:val="single" w:sz="4" w:space="0" w:color="auto"/>
            </w:tcBorders>
          </w:tcPr>
          <w:p w14:paraId="09F7B5CE" w14:textId="77777777" w:rsidR="00E948BF" w:rsidRPr="00F06E22" w:rsidRDefault="00E948BF" w:rsidP="00DB3144">
            <w:pPr>
              <w:spacing w:after="0" w:line="240" w:lineRule="auto"/>
              <w:jc w:val="center"/>
              <w:rPr>
                <w:rFonts w:ascii="Times New Roman" w:hAnsi="Times New Roman" w:cs="Times New Roman"/>
                <w:b/>
                <w:sz w:val="24"/>
                <w:szCs w:val="24"/>
                <w:lang w:val="ro-RO" w:eastAsia="ru-RU"/>
              </w:rPr>
            </w:pPr>
          </w:p>
        </w:tc>
        <w:tc>
          <w:tcPr>
            <w:tcW w:w="4962" w:type="dxa"/>
            <w:vMerge/>
            <w:tcBorders>
              <w:left w:val="single" w:sz="4" w:space="0" w:color="auto"/>
              <w:right w:val="single" w:sz="4" w:space="0" w:color="auto"/>
            </w:tcBorders>
          </w:tcPr>
          <w:p w14:paraId="7F066644" w14:textId="77777777" w:rsidR="00E948BF" w:rsidRPr="00F06E22" w:rsidRDefault="00E948BF" w:rsidP="00DB3144">
            <w:pPr>
              <w:spacing w:after="0" w:line="240" w:lineRule="auto"/>
              <w:jc w:val="center"/>
              <w:rPr>
                <w:rFonts w:ascii="Times New Roman" w:hAnsi="Times New Roman" w:cs="Times New Roman"/>
                <w:b/>
                <w:sz w:val="24"/>
                <w:szCs w:val="24"/>
                <w:lang w:val="ro-RO" w:eastAsia="ru-RU"/>
              </w:rPr>
            </w:pPr>
          </w:p>
        </w:tc>
        <w:tc>
          <w:tcPr>
            <w:tcW w:w="4677" w:type="dxa"/>
            <w:tcBorders>
              <w:top w:val="single" w:sz="4" w:space="0" w:color="auto"/>
              <w:left w:val="single" w:sz="4" w:space="0" w:color="auto"/>
              <w:bottom w:val="single" w:sz="4" w:space="0" w:color="auto"/>
              <w:right w:val="single" w:sz="4" w:space="0" w:color="auto"/>
            </w:tcBorders>
          </w:tcPr>
          <w:p w14:paraId="338E3504" w14:textId="77777777" w:rsidR="00E948BF" w:rsidRPr="00F06E22" w:rsidRDefault="00E948BF" w:rsidP="0037343B">
            <w:pPr>
              <w:tabs>
                <w:tab w:val="left" w:pos="34"/>
              </w:tabs>
              <w:spacing w:after="0" w:line="240" w:lineRule="auto"/>
              <w:ind w:firstLine="317"/>
              <w:contextualSpacing/>
              <w:jc w:val="both"/>
              <w:rPr>
                <w:rFonts w:ascii="Times New Roman" w:hAnsi="Times New Roman" w:cs="Times New Roman"/>
                <w:sz w:val="24"/>
                <w:szCs w:val="24"/>
                <w:lang w:val="ro-RO"/>
              </w:rPr>
            </w:pPr>
            <w:r w:rsidRPr="00F06E22">
              <w:rPr>
                <w:rFonts w:ascii="Times New Roman" w:hAnsi="Times New Roman" w:cs="Times New Roman"/>
                <w:sz w:val="24"/>
                <w:szCs w:val="24"/>
                <w:lang w:val="ro-RO"/>
              </w:rPr>
              <w:t>4</w:t>
            </w:r>
            <w:r w:rsidR="0037343B" w:rsidRPr="00F06E22">
              <w:rPr>
                <w:rFonts w:ascii="Times New Roman" w:hAnsi="Times New Roman" w:cs="Times New Roman"/>
                <w:sz w:val="24"/>
                <w:szCs w:val="24"/>
                <w:lang w:val="ro-RO"/>
              </w:rPr>
              <w:t>.</w:t>
            </w:r>
            <w:r w:rsidRPr="00F06E22">
              <w:rPr>
                <w:rFonts w:ascii="Times New Roman" w:hAnsi="Times New Roman" w:cs="Times New Roman"/>
                <w:sz w:val="24"/>
                <w:szCs w:val="24"/>
                <w:lang w:val="ro-RO"/>
              </w:rPr>
              <w:t xml:space="preserve"> Referitor la efectivul-limită al Inspectoratului, ținem să evidențiem faptul că nota informativă nu conține informații referitoare la efectivul actual al Direcției sus menționate, pentru a putea clarifica tendința optimizării preconizate. Această clarificare este necesară în situația în care noul Inspectorat va avea la bază Direcția dirijare operațională și inspectare. În acest caz, atât reducerea cât și creșterea de personal urmează a fi argumentată în nota informativă.</w:t>
            </w:r>
          </w:p>
        </w:tc>
        <w:tc>
          <w:tcPr>
            <w:tcW w:w="4820" w:type="dxa"/>
            <w:tcBorders>
              <w:top w:val="single" w:sz="4" w:space="0" w:color="auto"/>
              <w:left w:val="single" w:sz="4" w:space="0" w:color="auto"/>
              <w:bottom w:val="single" w:sz="4" w:space="0" w:color="auto"/>
              <w:right w:val="single" w:sz="4" w:space="0" w:color="auto"/>
            </w:tcBorders>
          </w:tcPr>
          <w:p w14:paraId="7194AD19" w14:textId="77777777" w:rsidR="00E948BF" w:rsidRPr="00F06E22" w:rsidRDefault="00E948BF" w:rsidP="00E948BF">
            <w:pPr>
              <w:spacing w:after="0" w:line="240" w:lineRule="auto"/>
              <w:ind w:firstLine="317"/>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Se acceptă.</w:t>
            </w:r>
          </w:p>
          <w:p w14:paraId="6FC17F55" w14:textId="77777777" w:rsidR="00E948BF" w:rsidRPr="00F06E22" w:rsidRDefault="00E948BF" w:rsidP="00E948BF">
            <w:pPr>
              <w:spacing w:after="0" w:line="240"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În nota informativă la proiectul hotărârii Guvernului a fost inclusă </w:t>
            </w:r>
            <w:proofErr w:type="spellStart"/>
            <w:r w:rsidRPr="00F06E22">
              <w:rPr>
                <w:rFonts w:ascii="Times New Roman" w:hAnsi="Times New Roman" w:cs="Times New Roman"/>
                <w:sz w:val="24"/>
                <w:szCs w:val="24"/>
                <w:lang w:val="ro-RO" w:eastAsia="ru-RU"/>
              </w:rPr>
              <w:t>referinţa</w:t>
            </w:r>
            <w:proofErr w:type="spellEnd"/>
            <w:r w:rsidRPr="00F06E22">
              <w:rPr>
                <w:rFonts w:ascii="Times New Roman" w:hAnsi="Times New Roman" w:cs="Times New Roman"/>
                <w:sz w:val="24"/>
                <w:szCs w:val="24"/>
                <w:lang w:val="ro-RO" w:eastAsia="ru-RU"/>
              </w:rPr>
              <w:t xml:space="preserve"> la </w:t>
            </w:r>
            <w:proofErr w:type="spellStart"/>
            <w:r w:rsidRPr="00F06E22">
              <w:rPr>
                <w:rFonts w:ascii="Times New Roman" w:hAnsi="Times New Roman" w:cs="Times New Roman"/>
                <w:sz w:val="24"/>
                <w:szCs w:val="24"/>
                <w:lang w:val="ro-RO" w:eastAsia="ru-RU"/>
              </w:rPr>
              <w:t>situaţia</w:t>
            </w:r>
            <w:proofErr w:type="spellEnd"/>
            <w:r w:rsidRPr="00F06E22">
              <w:rPr>
                <w:rFonts w:ascii="Times New Roman" w:hAnsi="Times New Roman" w:cs="Times New Roman"/>
                <w:sz w:val="24"/>
                <w:szCs w:val="24"/>
                <w:lang w:val="ro-RO" w:eastAsia="ru-RU"/>
              </w:rPr>
              <w:t xml:space="preserve"> actuală a numărului de personal din cadrul Serviciului dirijare </w:t>
            </w:r>
            <w:proofErr w:type="spellStart"/>
            <w:r w:rsidRPr="00F06E22">
              <w:rPr>
                <w:rFonts w:ascii="Times New Roman" w:hAnsi="Times New Roman" w:cs="Times New Roman"/>
                <w:sz w:val="24"/>
                <w:szCs w:val="24"/>
                <w:lang w:val="ro-RO" w:eastAsia="ru-RU"/>
              </w:rPr>
              <w:t>operaţională</w:t>
            </w:r>
            <w:proofErr w:type="spellEnd"/>
            <w:r w:rsidRPr="00F06E22">
              <w:rPr>
                <w:rFonts w:ascii="Times New Roman" w:hAnsi="Times New Roman" w:cs="Times New Roman"/>
                <w:sz w:val="24"/>
                <w:szCs w:val="24"/>
                <w:lang w:val="ro-RO" w:eastAsia="ru-RU"/>
              </w:rPr>
              <w:t xml:space="preserve">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inspectare al Ministerului Afacerilor Interne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argumentarea majorării numărului de personal pentru activitatea Inspectoratului de Management </w:t>
            </w:r>
            <w:proofErr w:type="spellStart"/>
            <w:r w:rsidRPr="00F06E22">
              <w:rPr>
                <w:rFonts w:ascii="Times New Roman" w:hAnsi="Times New Roman" w:cs="Times New Roman"/>
                <w:sz w:val="24"/>
                <w:szCs w:val="24"/>
                <w:lang w:val="ro-RO" w:eastAsia="ru-RU"/>
              </w:rPr>
              <w:t>Operaţional</w:t>
            </w:r>
            <w:proofErr w:type="spellEnd"/>
            <w:r w:rsidRPr="00F06E22">
              <w:rPr>
                <w:rFonts w:ascii="Times New Roman" w:hAnsi="Times New Roman" w:cs="Times New Roman"/>
                <w:sz w:val="24"/>
                <w:szCs w:val="24"/>
                <w:lang w:val="ro-RO" w:eastAsia="ru-RU"/>
              </w:rPr>
              <w:t>.</w:t>
            </w:r>
          </w:p>
          <w:p w14:paraId="6D3EC568" w14:textId="77777777" w:rsidR="00E948BF" w:rsidRPr="00F06E22" w:rsidRDefault="00E948BF" w:rsidP="00E948BF">
            <w:pPr>
              <w:spacing w:after="0" w:line="240" w:lineRule="auto"/>
              <w:jc w:val="both"/>
              <w:rPr>
                <w:rFonts w:ascii="Times New Roman" w:hAnsi="Times New Roman" w:cs="Times New Roman"/>
                <w:sz w:val="24"/>
                <w:szCs w:val="24"/>
                <w:lang w:val="ro-RO" w:eastAsia="ru-RU"/>
              </w:rPr>
            </w:pPr>
          </w:p>
        </w:tc>
      </w:tr>
      <w:tr w:rsidR="00F06E22" w:rsidRPr="00D13FBE" w14:paraId="3E497068" w14:textId="77777777" w:rsidTr="000941A4">
        <w:trPr>
          <w:trHeight w:val="508"/>
        </w:trPr>
        <w:tc>
          <w:tcPr>
            <w:tcW w:w="675" w:type="dxa"/>
            <w:vMerge/>
            <w:tcBorders>
              <w:left w:val="single" w:sz="4" w:space="0" w:color="auto"/>
              <w:right w:val="single" w:sz="4" w:space="0" w:color="auto"/>
            </w:tcBorders>
          </w:tcPr>
          <w:p w14:paraId="46649D3B" w14:textId="77777777" w:rsidR="00D959E2" w:rsidRPr="00F06E22" w:rsidRDefault="00D959E2" w:rsidP="00DB3144">
            <w:pPr>
              <w:spacing w:after="0" w:line="240" w:lineRule="auto"/>
              <w:jc w:val="center"/>
              <w:rPr>
                <w:rFonts w:ascii="Times New Roman" w:hAnsi="Times New Roman" w:cs="Times New Roman"/>
                <w:b/>
                <w:sz w:val="24"/>
                <w:szCs w:val="24"/>
                <w:lang w:val="ro-RO" w:eastAsia="ru-RU"/>
              </w:rPr>
            </w:pPr>
          </w:p>
        </w:tc>
        <w:tc>
          <w:tcPr>
            <w:tcW w:w="4962" w:type="dxa"/>
            <w:vMerge/>
            <w:tcBorders>
              <w:left w:val="single" w:sz="4" w:space="0" w:color="auto"/>
              <w:right w:val="single" w:sz="4" w:space="0" w:color="auto"/>
            </w:tcBorders>
          </w:tcPr>
          <w:p w14:paraId="1CF0C597" w14:textId="77777777" w:rsidR="00D959E2" w:rsidRPr="00F06E22" w:rsidRDefault="00D959E2" w:rsidP="00DB3144">
            <w:pPr>
              <w:spacing w:after="0" w:line="240" w:lineRule="auto"/>
              <w:jc w:val="center"/>
              <w:rPr>
                <w:rFonts w:ascii="Times New Roman" w:hAnsi="Times New Roman" w:cs="Times New Roman"/>
                <w:b/>
                <w:sz w:val="24"/>
                <w:szCs w:val="24"/>
                <w:lang w:val="ro-RO" w:eastAsia="ru-RU"/>
              </w:rPr>
            </w:pPr>
          </w:p>
        </w:tc>
        <w:tc>
          <w:tcPr>
            <w:tcW w:w="4677" w:type="dxa"/>
            <w:tcBorders>
              <w:top w:val="single" w:sz="4" w:space="0" w:color="auto"/>
              <w:left w:val="single" w:sz="4" w:space="0" w:color="auto"/>
              <w:bottom w:val="single" w:sz="4" w:space="0" w:color="auto"/>
              <w:right w:val="single" w:sz="4" w:space="0" w:color="auto"/>
            </w:tcBorders>
          </w:tcPr>
          <w:p w14:paraId="5BD8ED92" w14:textId="77777777" w:rsidR="00D959E2" w:rsidRPr="00F06E22" w:rsidRDefault="00E948BF" w:rsidP="00E948BF">
            <w:pPr>
              <w:tabs>
                <w:tab w:val="left" w:pos="34"/>
              </w:tabs>
              <w:spacing w:after="0" w:line="240" w:lineRule="auto"/>
              <w:ind w:firstLine="317"/>
              <w:contextualSpacing/>
              <w:jc w:val="both"/>
              <w:rPr>
                <w:rFonts w:ascii="Times New Roman" w:hAnsi="Times New Roman" w:cs="Times New Roman"/>
                <w:sz w:val="24"/>
                <w:szCs w:val="24"/>
                <w:lang w:val="ro-RO"/>
              </w:rPr>
            </w:pPr>
            <w:r w:rsidRPr="00F06E22">
              <w:rPr>
                <w:rFonts w:ascii="Times New Roman" w:hAnsi="Times New Roman" w:cs="Times New Roman"/>
                <w:sz w:val="24"/>
                <w:szCs w:val="24"/>
                <w:lang w:val="ro-RO"/>
              </w:rPr>
              <w:t>5</w:t>
            </w:r>
            <w:r w:rsidR="0037343B" w:rsidRPr="00F06E22">
              <w:rPr>
                <w:rFonts w:ascii="Times New Roman" w:hAnsi="Times New Roman" w:cs="Times New Roman"/>
                <w:sz w:val="24"/>
                <w:szCs w:val="24"/>
                <w:lang w:val="ro-RO"/>
              </w:rPr>
              <w:t>.</w:t>
            </w:r>
            <w:r w:rsidRPr="00F06E22">
              <w:rPr>
                <w:rFonts w:ascii="Times New Roman" w:hAnsi="Times New Roman" w:cs="Times New Roman"/>
                <w:sz w:val="24"/>
                <w:szCs w:val="24"/>
                <w:lang w:val="ro-RO"/>
              </w:rPr>
              <w:t xml:space="preserve"> În </w:t>
            </w:r>
            <w:r w:rsidR="00D959E2" w:rsidRPr="00F06E22">
              <w:rPr>
                <w:rFonts w:ascii="Times New Roman" w:hAnsi="Times New Roman" w:cs="Times New Roman"/>
                <w:sz w:val="24"/>
                <w:szCs w:val="24"/>
                <w:lang w:val="ro-RO"/>
              </w:rPr>
              <w:t>proiectul de hotărâre urmează a fi concretizat numărul de personal cu statut de funcționar public și cel auxiliar, care se include în numărul total al efectivului. În același context, nota informativă urmează să vină cu clarificări privind distribuirea personalului pe subdiviziunile interne ale Inspectoratului, inclusiv ponderea funcțiilor publice cu statut special. Această informație este necesară pentru justificarea statutului subdiviziunii și, respectiv a numărului de conducători, inclusiv din punctul de vedere al necesității de a asigura respectarea prevederilor Hotărârii Guvernului 1001 din 26 decembrie 2011 „Privind punerea în aplicare a unor acte legislative”.</w:t>
            </w:r>
          </w:p>
        </w:tc>
        <w:tc>
          <w:tcPr>
            <w:tcW w:w="4820" w:type="dxa"/>
            <w:tcBorders>
              <w:top w:val="single" w:sz="4" w:space="0" w:color="auto"/>
              <w:left w:val="single" w:sz="4" w:space="0" w:color="auto"/>
              <w:bottom w:val="single" w:sz="4" w:space="0" w:color="auto"/>
              <w:right w:val="single" w:sz="4" w:space="0" w:color="auto"/>
            </w:tcBorders>
          </w:tcPr>
          <w:p w14:paraId="2C1EF154" w14:textId="77777777" w:rsidR="00E948BF" w:rsidRPr="00F06E22" w:rsidRDefault="00E948BF" w:rsidP="00603EAF">
            <w:pPr>
              <w:spacing w:after="0" w:line="240" w:lineRule="auto"/>
              <w:ind w:firstLine="318"/>
              <w:jc w:val="both"/>
              <w:rPr>
                <w:rFonts w:ascii="Times New Roman" w:hAnsi="Times New Roman" w:cs="Times New Roman"/>
                <w:sz w:val="24"/>
                <w:szCs w:val="24"/>
                <w:lang w:val="ro-RO"/>
              </w:rPr>
            </w:pPr>
            <w:r w:rsidRPr="00F06E22">
              <w:rPr>
                <w:rFonts w:ascii="Times New Roman" w:hAnsi="Times New Roman" w:cs="Times New Roman"/>
                <w:sz w:val="24"/>
                <w:szCs w:val="24"/>
                <w:lang w:val="ro-RO"/>
              </w:rPr>
              <w:t>Se acceptă.</w:t>
            </w:r>
          </w:p>
          <w:p w14:paraId="3A1CDD96" w14:textId="77777777" w:rsidR="00B85314" w:rsidRPr="00F06E22" w:rsidRDefault="00B85314" w:rsidP="00B85314">
            <w:pPr>
              <w:tabs>
                <w:tab w:val="left" w:pos="851"/>
                <w:tab w:val="left" w:pos="993"/>
                <w:tab w:val="left" w:pos="1418"/>
              </w:tabs>
              <w:spacing w:after="0" w:line="240" w:lineRule="auto"/>
              <w:ind w:firstLine="317"/>
              <w:jc w:val="both"/>
              <w:rPr>
                <w:rFonts w:ascii="Times New Roman" w:hAnsi="Times New Roman" w:cs="Times New Roman"/>
                <w:sz w:val="24"/>
                <w:szCs w:val="24"/>
                <w:lang w:val="ro-RO"/>
              </w:rPr>
            </w:pPr>
            <w:r w:rsidRPr="00F06E22">
              <w:rPr>
                <w:rFonts w:ascii="Times New Roman" w:hAnsi="Times New Roman" w:cs="Times New Roman"/>
                <w:bCs/>
                <w:sz w:val="24"/>
                <w:szCs w:val="24"/>
                <w:lang w:val="ro-RO" w:eastAsia="ru-RU"/>
              </w:rPr>
              <w:t>Î</w:t>
            </w:r>
            <w:r w:rsidR="009A073F" w:rsidRPr="00F06E22">
              <w:rPr>
                <w:rFonts w:ascii="Times New Roman" w:hAnsi="Times New Roman" w:cs="Times New Roman"/>
                <w:sz w:val="24"/>
                <w:szCs w:val="24"/>
                <w:lang w:val="ro-RO" w:eastAsia="ru-RU"/>
              </w:rPr>
              <w:t>n nota informativ</w:t>
            </w:r>
            <w:r w:rsidR="00C17E06" w:rsidRPr="00F06E22">
              <w:rPr>
                <w:rFonts w:ascii="Times New Roman" w:hAnsi="Times New Roman" w:cs="Times New Roman"/>
                <w:sz w:val="24"/>
                <w:szCs w:val="24"/>
                <w:lang w:val="ro-RO" w:eastAsia="ru-RU"/>
              </w:rPr>
              <w:t>ă</w:t>
            </w:r>
            <w:r w:rsidR="009A073F" w:rsidRPr="00F06E22">
              <w:rPr>
                <w:rFonts w:ascii="Times New Roman" w:hAnsi="Times New Roman" w:cs="Times New Roman"/>
                <w:sz w:val="24"/>
                <w:szCs w:val="24"/>
                <w:lang w:val="ro-RO" w:eastAsia="ru-RU"/>
              </w:rPr>
              <w:t xml:space="preserve"> la proiectul </w:t>
            </w:r>
            <w:r w:rsidR="0004349A" w:rsidRPr="00F06E22">
              <w:rPr>
                <w:rFonts w:ascii="Times New Roman" w:hAnsi="Times New Roman" w:cs="Times New Roman"/>
                <w:sz w:val="24"/>
                <w:szCs w:val="24"/>
                <w:lang w:val="ro-RO" w:eastAsia="ru-RU"/>
              </w:rPr>
              <w:t>hotărârii</w:t>
            </w:r>
            <w:r w:rsidR="009A073F" w:rsidRPr="00F06E22">
              <w:rPr>
                <w:rFonts w:ascii="Times New Roman" w:hAnsi="Times New Roman" w:cs="Times New Roman"/>
                <w:sz w:val="24"/>
                <w:szCs w:val="24"/>
                <w:lang w:val="ro-RO" w:eastAsia="ru-RU"/>
              </w:rPr>
              <w:t xml:space="preserve"> Guvernului a fost </w:t>
            </w:r>
            <w:r w:rsidRPr="00F06E22">
              <w:rPr>
                <w:rFonts w:ascii="Times New Roman" w:hAnsi="Times New Roman" w:cs="Times New Roman"/>
                <w:sz w:val="24"/>
                <w:szCs w:val="24"/>
                <w:lang w:val="ro-RO"/>
              </w:rPr>
              <w:t xml:space="preserve">concretizat numărul de personal din care va fi constitut statul de personal al </w:t>
            </w:r>
            <w:proofErr w:type="spellStart"/>
            <w:r w:rsidRPr="00F06E22">
              <w:rPr>
                <w:rFonts w:ascii="Times New Roman" w:hAnsi="Times New Roman" w:cs="Times New Roman"/>
                <w:sz w:val="24"/>
                <w:szCs w:val="24"/>
                <w:lang w:val="ro-RO"/>
              </w:rPr>
              <w:t>autorităţii</w:t>
            </w:r>
            <w:proofErr w:type="spellEnd"/>
            <w:r w:rsidRPr="00F06E22">
              <w:rPr>
                <w:rFonts w:ascii="Times New Roman" w:hAnsi="Times New Roman" w:cs="Times New Roman"/>
                <w:sz w:val="24"/>
                <w:szCs w:val="24"/>
                <w:lang w:val="ro-RO"/>
              </w:rPr>
              <w:t xml:space="preserve"> administrative, fiind specificată ponderea </w:t>
            </w:r>
            <w:proofErr w:type="spellStart"/>
            <w:r w:rsidRPr="00F06E22">
              <w:rPr>
                <w:rFonts w:ascii="Times New Roman" w:hAnsi="Times New Roman" w:cs="Times New Roman"/>
                <w:sz w:val="24"/>
                <w:szCs w:val="24"/>
                <w:lang w:val="ro-RO"/>
              </w:rPr>
              <w:t>funcţiilor</w:t>
            </w:r>
            <w:proofErr w:type="spellEnd"/>
            <w:r w:rsidRPr="00F06E22">
              <w:rPr>
                <w:rFonts w:ascii="Times New Roman" w:hAnsi="Times New Roman" w:cs="Times New Roman"/>
                <w:sz w:val="24"/>
                <w:szCs w:val="24"/>
                <w:lang w:val="ro-RO"/>
              </w:rPr>
              <w:t xml:space="preserve"> de conducere în raport cu </w:t>
            </w:r>
            <w:r w:rsidR="004234AF" w:rsidRPr="00F06E22">
              <w:rPr>
                <w:rFonts w:ascii="Times New Roman" w:hAnsi="Times New Roman" w:cs="Times New Roman"/>
                <w:sz w:val="24"/>
                <w:szCs w:val="24"/>
                <w:lang w:val="ro-RO"/>
              </w:rPr>
              <w:t>funcțiile</w:t>
            </w:r>
            <w:r w:rsidRPr="00F06E22">
              <w:rPr>
                <w:rFonts w:ascii="Times New Roman" w:hAnsi="Times New Roman" w:cs="Times New Roman"/>
                <w:sz w:val="24"/>
                <w:szCs w:val="24"/>
                <w:lang w:val="ro-RO"/>
              </w:rPr>
              <w:t xml:space="preserve"> de </w:t>
            </w:r>
            <w:r w:rsidR="004234AF" w:rsidRPr="00F06E22">
              <w:rPr>
                <w:rFonts w:ascii="Times New Roman" w:hAnsi="Times New Roman" w:cs="Times New Roman"/>
                <w:sz w:val="24"/>
                <w:szCs w:val="24"/>
                <w:lang w:val="ro-RO"/>
              </w:rPr>
              <w:t>execuție</w:t>
            </w:r>
            <w:r w:rsidRPr="00F06E22">
              <w:rPr>
                <w:rFonts w:ascii="Times New Roman" w:hAnsi="Times New Roman" w:cs="Times New Roman"/>
                <w:sz w:val="24"/>
                <w:szCs w:val="24"/>
                <w:lang w:val="ro-RO"/>
              </w:rPr>
              <w:t xml:space="preserve">. </w:t>
            </w:r>
          </w:p>
          <w:p w14:paraId="006D9492" w14:textId="2E1465F9" w:rsidR="00B85314" w:rsidRPr="00F06E22" w:rsidRDefault="00B85314" w:rsidP="00B85314">
            <w:pPr>
              <w:tabs>
                <w:tab w:val="left" w:pos="851"/>
                <w:tab w:val="left" w:pos="993"/>
                <w:tab w:val="left" w:pos="1418"/>
              </w:tabs>
              <w:spacing w:after="0" w:line="240" w:lineRule="auto"/>
              <w:ind w:firstLine="317"/>
              <w:jc w:val="both"/>
              <w:rPr>
                <w:rFonts w:ascii="Times New Roman" w:eastAsia="Calibri" w:hAnsi="Times New Roman" w:cs="Times New Roman"/>
                <w:i/>
                <w:sz w:val="24"/>
                <w:szCs w:val="24"/>
                <w:lang w:val="ro-RO" w:eastAsia="ru-RU"/>
              </w:rPr>
            </w:pPr>
            <w:r w:rsidRPr="00F06E22">
              <w:rPr>
                <w:rFonts w:ascii="Times New Roman" w:hAnsi="Times New Roman" w:cs="Times New Roman"/>
                <w:sz w:val="24"/>
                <w:szCs w:val="24"/>
                <w:lang w:val="ro-RO"/>
              </w:rPr>
              <w:t>Conform pct. 1</w:t>
            </w:r>
            <w:r w:rsidR="00701678" w:rsidRPr="00F06E22">
              <w:rPr>
                <w:rFonts w:ascii="Times New Roman" w:hAnsi="Times New Roman" w:cs="Times New Roman"/>
                <w:sz w:val="24"/>
                <w:szCs w:val="24"/>
                <w:lang w:val="ro-RO"/>
              </w:rPr>
              <w:t>9</w:t>
            </w:r>
            <w:r w:rsidRPr="00F06E22">
              <w:rPr>
                <w:rFonts w:ascii="Times New Roman" w:hAnsi="Times New Roman" w:cs="Times New Roman"/>
                <w:sz w:val="24"/>
                <w:szCs w:val="24"/>
                <w:lang w:val="ro-RO"/>
              </w:rPr>
              <w:t xml:space="preserve"> al proiectului Regulamentului privind organizarea </w:t>
            </w:r>
            <w:proofErr w:type="spellStart"/>
            <w:r w:rsidRPr="00F06E22">
              <w:rPr>
                <w:rFonts w:ascii="Times New Roman" w:hAnsi="Times New Roman" w:cs="Times New Roman"/>
                <w:sz w:val="24"/>
                <w:szCs w:val="24"/>
                <w:lang w:val="ro-RO"/>
              </w:rPr>
              <w:t>şi</w:t>
            </w:r>
            <w:proofErr w:type="spellEnd"/>
            <w:r w:rsidRPr="00F06E22">
              <w:rPr>
                <w:rFonts w:ascii="Times New Roman" w:hAnsi="Times New Roman" w:cs="Times New Roman"/>
                <w:sz w:val="24"/>
                <w:szCs w:val="24"/>
                <w:lang w:val="ro-RO"/>
              </w:rPr>
              <w:t xml:space="preserve"> </w:t>
            </w:r>
            <w:proofErr w:type="spellStart"/>
            <w:r w:rsidRPr="00F06E22">
              <w:rPr>
                <w:rFonts w:ascii="Times New Roman" w:hAnsi="Times New Roman" w:cs="Times New Roman"/>
                <w:sz w:val="24"/>
                <w:szCs w:val="24"/>
                <w:lang w:val="ro-RO"/>
              </w:rPr>
              <w:t>funcţionarea</w:t>
            </w:r>
            <w:proofErr w:type="spellEnd"/>
            <w:r w:rsidRPr="00F06E22">
              <w:rPr>
                <w:rFonts w:ascii="Times New Roman" w:hAnsi="Times New Roman" w:cs="Times New Roman"/>
                <w:sz w:val="24"/>
                <w:szCs w:val="24"/>
                <w:lang w:val="ro-RO"/>
              </w:rPr>
              <w:t xml:space="preserve"> Inspectoratului de Management </w:t>
            </w:r>
            <w:proofErr w:type="spellStart"/>
            <w:r w:rsidRPr="00F06E22">
              <w:rPr>
                <w:rFonts w:ascii="Times New Roman" w:hAnsi="Times New Roman" w:cs="Times New Roman"/>
                <w:sz w:val="24"/>
                <w:szCs w:val="24"/>
                <w:lang w:val="ro-RO"/>
              </w:rPr>
              <w:t>Operaţional</w:t>
            </w:r>
            <w:proofErr w:type="spellEnd"/>
            <w:r w:rsidRPr="00F06E22">
              <w:rPr>
                <w:rFonts w:ascii="Times New Roman" w:hAnsi="Times New Roman" w:cs="Times New Roman"/>
                <w:sz w:val="24"/>
                <w:szCs w:val="24"/>
                <w:lang w:val="ro-RO"/>
              </w:rPr>
              <w:t xml:space="preserve"> </w:t>
            </w:r>
            <w:r w:rsidRPr="00F06E22">
              <w:rPr>
                <w:rFonts w:ascii="Times New Roman" w:hAnsi="Times New Roman" w:cs="Times New Roman"/>
                <w:i/>
                <w:sz w:val="24"/>
                <w:szCs w:val="24"/>
                <w:lang w:val="ro-RO"/>
              </w:rPr>
              <w:t>„</w:t>
            </w:r>
            <w:r w:rsidRPr="00F06E22">
              <w:rPr>
                <w:rFonts w:ascii="Times New Roman" w:eastAsia="Calibri" w:hAnsi="Times New Roman" w:cs="Times New Roman"/>
                <w:i/>
                <w:sz w:val="24"/>
                <w:szCs w:val="24"/>
                <w:lang w:val="ro-RO" w:eastAsia="ru-RU"/>
              </w:rPr>
              <w:t>personalul Inspectoratului este constituit din funcționari publici cu statut special</w:t>
            </w:r>
            <w:r w:rsidR="008116FF" w:rsidRPr="00F06E22">
              <w:rPr>
                <w:rFonts w:ascii="Times New Roman" w:eastAsia="Calibri" w:hAnsi="Times New Roman" w:cs="Times New Roman"/>
                <w:i/>
                <w:sz w:val="24"/>
                <w:szCs w:val="24"/>
                <w:lang w:val="ro-RO" w:eastAsia="ru-RU"/>
              </w:rPr>
              <w:t xml:space="preserve"> </w:t>
            </w:r>
            <w:proofErr w:type="spellStart"/>
            <w:r w:rsidR="008116FF" w:rsidRPr="00F06E22">
              <w:rPr>
                <w:rFonts w:ascii="Times New Roman" w:eastAsia="Calibri" w:hAnsi="Times New Roman" w:cs="Times New Roman"/>
                <w:i/>
                <w:sz w:val="24"/>
                <w:szCs w:val="24"/>
                <w:lang w:val="ro-RO" w:eastAsia="ru-RU"/>
              </w:rPr>
              <w:t>şi</w:t>
            </w:r>
            <w:proofErr w:type="spellEnd"/>
            <w:r w:rsidR="008116FF" w:rsidRPr="00F06E22">
              <w:rPr>
                <w:rFonts w:ascii="Times New Roman" w:eastAsia="Calibri" w:hAnsi="Times New Roman" w:cs="Times New Roman"/>
                <w:i/>
                <w:sz w:val="24"/>
                <w:szCs w:val="24"/>
                <w:lang w:val="ro-RO" w:eastAsia="ru-RU"/>
              </w:rPr>
              <w:t xml:space="preserve"> </w:t>
            </w:r>
            <w:proofErr w:type="spellStart"/>
            <w:r w:rsidR="008116FF" w:rsidRPr="00F06E22">
              <w:rPr>
                <w:rFonts w:ascii="Times New Roman" w:eastAsia="Calibri" w:hAnsi="Times New Roman" w:cs="Times New Roman"/>
                <w:i/>
                <w:sz w:val="24"/>
                <w:szCs w:val="24"/>
                <w:lang w:val="ro-RO" w:eastAsia="ru-RU"/>
              </w:rPr>
              <w:t>funcţionari</w:t>
            </w:r>
            <w:proofErr w:type="spellEnd"/>
            <w:r w:rsidR="008116FF" w:rsidRPr="00F06E22">
              <w:rPr>
                <w:rFonts w:ascii="Times New Roman" w:eastAsia="Calibri" w:hAnsi="Times New Roman" w:cs="Times New Roman"/>
                <w:i/>
                <w:sz w:val="24"/>
                <w:szCs w:val="24"/>
                <w:lang w:val="ro-RO" w:eastAsia="ru-RU"/>
              </w:rPr>
              <w:t xml:space="preserve"> publici</w:t>
            </w:r>
            <w:r w:rsidRPr="00F06E22">
              <w:rPr>
                <w:rFonts w:ascii="Times New Roman" w:eastAsia="Calibri" w:hAnsi="Times New Roman" w:cs="Times New Roman"/>
                <w:i/>
                <w:sz w:val="24"/>
                <w:szCs w:val="24"/>
                <w:lang w:val="ro-RO" w:eastAsia="ru-RU"/>
              </w:rPr>
              <w:t>”.</w:t>
            </w:r>
          </w:p>
          <w:p w14:paraId="06E946B0" w14:textId="77777777" w:rsidR="009A073F" w:rsidRPr="00F06E22" w:rsidRDefault="009A073F" w:rsidP="0037343B">
            <w:pPr>
              <w:spacing w:after="0" w:line="240" w:lineRule="auto"/>
              <w:jc w:val="both"/>
              <w:rPr>
                <w:rFonts w:ascii="Times New Roman" w:hAnsi="Times New Roman" w:cs="Times New Roman"/>
                <w:sz w:val="24"/>
                <w:szCs w:val="24"/>
                <w:lang w:val="ro-RO" w:eastAsia="ru-RU"/>
              </w:rPr>
            </w:pPr>
          </w:p>
        </w:tc>
      </w:tr>
      <w:tr w:rsidR="00F06E22" w:rsidRPr="00D13FBE" w14:paraId="7F606229" w14:textId="77777777" w:rsidTr="000941A4">
        <w:trPr>
          <w:trHeight w:val="508"/>
        </w:trPr>
        <w:tc>
          <w:tcPr>
            <w:tcW w:w="675" w:type="dxa"/>
            <w:vMerge/>
            <w:tcBorders>
              <w:left w:val="single" w:sz="4" w:space="0" w:color="auto"/>
              <w:right w:val="single" w:sz="4" w:space="0" w:color="auto"/>
            </w:tcBorders>
          </w:tcPr>
          <w:p w14:paraId="226A1A0A" w14:textId="77777777" w:rsidR="00D959E2" w:rsidRPr="00F06E22" w:rsidRDefault="00D959E2" w:rsidP="00DB3144">
            <w:pPr>
              <w:spacing w:after="0" w:line="240" w:lineRule="auto"/>
              <w:jc w:val="center"/>
              <w:rPr>
                <w:rFonts w:ascii="Times New Roman" w:hAnsi="Times New Roman" w:cs="Times New Roman"/>
                <w:b/>
                <w:sz w:val="24"/>
                <w:szCs w:val="24"/>
                <w:lang w:val="ro-RO" w:eastAsia="ru-RU"/>
              </w:rPr>
            </w:pPr>
          </w:p>
        </w:tc>
        <w:tc>
          <w:tcPr>
            <w:tcW w:w="4962" w:type="dxa"/>
            <w:vMerge/>
            <w:tcBorders>
              <w:left w:val="single" w:sz="4" w:space="0" w:color="auto"/>
              <w:right w:val="single" w:sz="4" w:space="0" w:color="auto"/>
            </w:tcBorders>
          </w:tcPr>
          <w:p w14:paraId="5B75C21B" w14:textId="77777777" w:rsidR="00D959E2" w:rsidRPr="00F06E22" w:rsidRDefault="00D959E2" w:rsidP="00DB3144">
            <w:pPr>
              <w:spacing w:after="0" w:line="240" w:lineRule="auto"/>
              <w:jc w:val="center"/>
              <w:rPr>
                <w:rFonts w:ascii="Times New Roman" w:hAnsi="Times New Roman" w:cs="Times New Roman"/>
                <w:b/>
                <w:sz w:val="24"/>
                <w:szCs w:val="24"/>
                <w:lang w:val="ro-RO" w:eastAsia="ru-RU"/>
              </w:rPr>
            </w:pPr>
          </w:p>
        </w:tc>
        <w:tc>
          <w:tcPr>
            <w:tcW w:w="4677" w:type="dxa"/>
            <w:tcBorders>
              <w:top w:val="single" w:sz="4" w:space="0" w:color="auto"/>
              <w:left w:val="single" w:sz="4" w:space="0" w:color="auto"/>
              <w:bottom w:val="single" w:sz="4" w:space="0" w:color="auto"/>
              <w:right w:val="single" w:sz="4" w:space="0" w:color="auto"/>
            </w:tcBorders>
          </w:tcPr>
          <w:p w14:paraId="706EEF8B" w14:textId="57B056F3" w:rsidR="0037343B" w:rsidRPr="00F06E22" w:rsidRDefault="00D959E2" w:rsidP="005052A9">
            <w:pPr>
              <w:tabs>
                <w:tab w:val="left" w:pos="34"/>
              </w:tabs>
              <w:spacing w:after="0" w:line="240" w:lineRule="auto"/>
              <w:ind w:firstLine="317"/>
              <w:jc w:val="both"/>
              <w:rPr>
                <w:rFonts w:ascii="Times New Roman" w:hAnsi="Times New Roman" w:cs="Times New Roman"/>
                <w:b/>
                <w:i/>
                <w:sz w:val="24"/>
                <w:szCs w:val="24"/>
                <w:u w:val="single"/>
                <w:lang w:val="ro-RO"/>
              </w:rPr>
            </w:pPr>
            <w:r w:rsidRPr="00F06E22">
              <w:rPr>
                <w:rFonts w:ascii="Times New Roman" w:hAnsi="Times New Roman" w:cs="Times New Roman"/>
                <w:b/>
                <w:i/>
                <w:sz w:val="24"/>
                <w:szCs w:val="24"/>
                <w:u w:val="single"/>
                <w:lang w:val="ro-RO"/>
              </w:rPr>
              <w:t>La proiectul Regulamentului</w:t>
            </w:r>
          </w:p>
          <w:p w14:paraId="6AE8939E" w14:textId="77777777" w:rsidR="00D959E2" w:rsidRPr="00F06E22" w:rsidRDefault="00D959E2" w:rsidP="00D959E2">
            <w:pPr>
              <w:tabs>
                <w:tab w:val="left" w:pos="34"/>
              </w:tabs>
              <w:spacing w:after="0" w:line="240" w:lineRule="auto"/>
              <w:ind w:firstLine="317"/>
              <w:contextualSpacing/>
              <w:jc w:val="both"/>
              <w:rPr>
                <w:rFonts w:ascii="Times New Roman" w:hAnsi="Times New Roman" w:cs="Times New Roman"/>
                <w:sz w:val="24"/>
                <w:szCs w:val="24"/>
                <w:lang w:val="ro-RO"/>
              </w:rPr>
            </w:pPr>
            <w:r w:rsidRPr="00F06E22">
              <w:rPr>
                <w:rFonts w:ascii="Times New Roman" w:hAnsi="Times New Roman" w:cs="Times New Roman"/>
                <w:sz w:val="24"/>
                <w:szCs w:val="24"/>
                <w:lang w:val="ro-RO"/>
              </w:rPr>
              <w:t xml:space="preserve">1. Proiectul Regulamentului urmează a fi completat cu prevederi ce vor reglementa aspectele generale ce vizează patrimoniul, </w:t>
            </w:r>
            <w:r w:rsidRPr="00F06E22">
              <w:rPr>
                <w:rFonts w:ascii="Times New Roman" w:hAnsi="Times New Roman" w:cs="Times New Roman"/>
                <w:sz w:val="24"/>
                <w:szCs w:val="24"/>
                <w:lang w:val="ro-RO"/>
              </w:rPr>
              <w:lastRenderedPageBreak/>
              <w:t xml:space="preserve">finanțarea și asigurarea </w:t>
            </w:r>
            <w:proofErr w:type="spellStart"/>
            <w:r w:rsidRPr="00F06E22">
              <w:rPr>
                <w:rFonts w:ascii="Times New Roman" w:hAnsi="Times New Roman" w:cs="Times New Roman"/>
                <w:sz w:val="24"/>
                <w:szCs w:val="24"/>
                <w:lang w:val="ro-RO"/>
              </w:rPr>
              <w:t>tehnico</w:t>
            </w:r>
            <w:proofErr w:type="spellEnd"/>
            <w:r w:rsidRPr="00F06E22">
              <w:rPr>
                <w:rFonts w:ascii="Times New Roman" w:hAnsi="Times New Roman" w:cs="Times New Roman"/>
                <w:sz w:val="24"/>
                <w:szCs w:val="24"/>
                <w:lang w:val="ro-RO"/>
              </w:rPr>
              <w:t>-materială a Inspectoratului.</w:t>
            </w:r>
          </w:p>
          <w:p w14:paraId="7773F26E" w14:textId="77777777" w:rsidR="00D959E2" w:rsidRPr="00F06E22" w:rsidRDefault="00D959E2" w:rsidP="00D959E2">
            <w:pPr>
              <w:spacing w:after="0" w:line="240" w:lineRule="auto"/>
              <w:ind w:firstLine="317"/>
              <w:jc w:val="both"/>
              <w:rPr>
                <w:rFonts w:ascii="Times New Roman" w:hAnsi="Times New Roman" w:cs="Times New Roman"/>
                <w:b/>
                <w:sz w:val="24"/>
                <w:szCs w:val="24"/>
                <w:lang w:val="ro-RO" w:eastAsia="ru-RU"/>
              </w:rPr>
            </w:pPr>
          </w:p>
        </w:tc>
        <w:tc>
          <w:tcPr>
            <w:tcW w:w="4820" w:type="dxa"/>
            <w:tcBorders>
              <w:top w:val="single" w:sz="4" w:space="0" w:color="auto"/>
              <w:left w:val="single" w:sz="4" w:space="0" w:color="auto"/>
              <w:bottom w:val="single" w:sz="4" w:space="0" w:color="auto"/>
              <w:right w:val="single" w:sz="4" w:space="0" w:color="auto"/>
            </w:tcBorders>
          </w:tcPr>
          <w:p w14:paraId="362864AA" w14:textId="77777777" w:rsidR="00B85314" w:rsidRPr="00F06E22" w:rsidRDefault="00B85314" w:rsidP="009A073F">
            <w:pPr>
              <w:spacing w:after="0" w:line="240" w:lineRule="auto"/>
              <w:ind w:firstLine="317"/>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lastRenderedPageBreak/>
              <w:t>Se acceptă.</w:t>
            </w:r>
          </w:p>
          <w:p w14:paraId="46AAAD97" w14:textId="77777777" w:rsidR="00466DD8" w:rsidRPr="00F06E22" w:rsidRDefault="00B85314" w:rsidP="00466DD8">
            <w:pPr>
              <w:tabs>
                <w:tab w:val="left" w:pos="851"/>
                <w:tab w:val="left" w:pos="993"/>
                <w:tab w:val="left" w:pos="1418"/>
              </w:tabs>
              <w:spacing w:after="0" w:line="240"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La Capitolul I</w:t>
            </w:r>
            <w:r w:rsidR="00466DD8" w:rsidRPr="00F06E22">
              <w:rPr>
                <w:rFonts w:ascii="Times New Roman" w:hAnsi="Times New Roman" w:cs="Times New Roman"/>
                <w:sz w:val="24"/>
                <w:szCs w:val="24"/>
                <w:lang w:val="ro-RO" w:eastAsia="ru-RU"/>
              </w:rPr>
              <w:t>V</w:t>
            </w:r>
            <w:r w:rsidRPr="00F06E22">
              <w:rPr>
                <w:rFonts w:ascii="Times New Roman" w:hAnsi="Times New Roman" w:cs="Times New Roman"/>
                <w:sz w:val="24"/>
                <w:szCs w:val="24"/>
                <w:lang w:val="ro-RO" w:eastAsia="ru-RU"/>
              </w:rPr>
              <w:t xml:space="preserve"> </w:t>
            </w:r>
            <w:proofErr w:type="spellStart"/>
            <w:r w:rsidRPr="00F06E22">
              <w:rPr>
                <w:rFonts w:ascii="Times New Roman" w:hAnsi="Times New Roman" w:cs="Times New Roman"/>
                <w:b/>
                <w:sz w:val="24"/>
                <w:szCs w:val="24"/>
                <w:lang w:val="ro-RO" w:eastAsia="ru-RU"/>
              </w:rPr>
              <w:t>Dispoziţii</w:t>
            </w:r>
            <w:proofErr w:type="spellEnd"/>
            <w:r w:rsidRPr="00F06E22">
              <w:rPr>
                <w:rFonts w:ascii="Times New Roman" w:hAnsi="Times New Roman" w:cs="Times New Roman"/>
                <w:b/>
                <w:sz w:val="24"/>
                <w:szCs w:val="24"/>
                <w:lang w:val="ro-RO" w:eastAsia="ru-RU"/>
              </w:rPr>
              <w:t xml:space="preserve"> speciale</w:t>
            </w:r>
            <w:r w:rsidRPr="00F06E22">
              <w:rPr>
                <w:rFonts w:ascii="Times New Roman" w:hAnsi="Times New Roman" w:cs="Times New Roman"/>
                <w:sz w:val="24"/>
                <w:szCs w:val="24"/>
                <w:lang w:val="ro-RO" w:eastAsia="ru-RU"/>
              </w:rPr>
              <w:t>, au fost specificate normele juridice care reglementează aspectele ce vizează personalul, logistica</w:t>
            </w:r>
            <w:r w:rsidR="005256D3" w:rsidRPr="00F06E22">
              <w:rPr>
                <w:rFonts w:ascii="Times New Roman" w:hAnsi="Times New Roman" w:cs="Times New Roman"/>
                <w:sz w:val="24"/>
                <w:szCs w:val="24"/>
                <w:lang w:val="ro-RO" w:eastAsia="ru-RU"/>
              </w:rPr>
              <w:t>,</w:t>
            </w:r>
            <w:r w:rsidRPr="00F06E22">
              <w:rPr>
                <w:rFonts w:ascii="Times New Roman" w:hAnsi="Times New Roman" w:cs="Times New Roman"/>
                <w:sz w:val="24"/>
                <w:szCs w:val="24"/>
                <w:lang w:val="ro-RO" w:eastAsia="ru-RU"/>
              </w:rPr>
              <w:t xml:space="preserve"> </w:t>
            </w:r>
            <w:r w:rsidRPr="00F06E22">
              <w:rPr>
                <w:rFonts w:ascii="Times New Roman" w:hAnsi="Times New Roman" w:cs="Times New Roman"/>
                <w:sz w:val="24"/>
                <w:szCs w:val="24"/>
                <w:lang w:val="ro-RO" w:eastAsia="ru-RU"/>
              </w:rPr>
              <w:lastRenderedPageBreak/>
              <w:t xml:space="preserve">finanțarea </w:t>
            </w:r>
            <w:proofErr w:type="spellStart"/>
            <w:r w:rsidR="005256D3" w:rsidRPr="00F06E22">
              <w:rPr>
                <w:rFonts w:ascii="Times New Roman" w:hAnsi="Times New Roman" w:cs="Times New Roman"/>
                <w:sz w:val="24"/>
                <w:szCs w:val="24"/>
                <w:lang w:val="ro-RO" w:eastAsia="ru-RU"/>
              </w:rPr>
              <w:t>şi</w:t>
            </w:r>
            <w:proofErr w:type="spellEnd"/>
            <w:r w:rsidR="005256D3" w:rsidRPr="00F06E22">
              <w:rPr>
                <w:rFonts w:ascii="Times New Roman" w:hAnsi="Times New Roman" w:cs="Times New Roman"/>
                <w:sz w:val="24"/>
                <w:szCs w:val="24"/>
                <w:lang w:val="ro-RO" w:eastAsia="ru-RU"/>
              </w:rPr>
              <w:t xml:space="preserve"> asigurarea </w:t>
            </w:r>
            <w:proofErr w:type="spellStart"/>
            <w:r w:rsidR="005256D3" w:rsidRPr="00F06E22">
              <w:rPr>
                <w:rFonts w:ascii="Times New Roman" w:hAnsi="Times New Roman" w:cs="Times New Roman"/>
                <w:sz w:val="24"/>
                <w:szCs w:val="24"/>
                <w:lang w:val="ro-RO" w:eastAsia="ru-RU"/>
              </w:rPr>
              <w:t>tehnico</w:t>
            </w:r>
            <w:proofErr w:type="spellEnd"/>
            <w:r w:rsidR="005256D3" w:rsidRPr="00F06E22">
              <w:rPr>
                <w:rFonts w:ascii="Times New Roman" w:hAnsi="Times New Roman" w:cs="Times New Roman"/>
                <w:sz w:val="24"/>
                <w:szCs w:val="24"/>
                <w:lang w:val="ro-RO" w:eastAsia="ru-RU"/>
              </w:rPr>
              <w:t xml:space="preserve">-materială a </w:t>
            </w:r>
            <w:r w:rsidRPr="00F06E22">
              <w:rPr>
                <w:rFonts w:ascii="Times New Roman" w:hAnsi="Times New Roman" w:cs="Times New Roman"/>
                <w:sz w:val="24"/>
                <w:szCs w:val="24"/>
                <w:lang w:val="ro-RO" w:eastAsia="ru-RU"/>
              </w:rPr>
              <w:t>Inspectoratului</w:t>
            </w:r>
            <w:r w:rsidR="00466DD8" w:rsidRPr="00F06E22">
              <w:rPr>
                <w:rFonts w:ascii="Times New Roman" w:hAnsi="Times New Roman" w:cs="Times New Roman"/>
                <w:sz w:val="24"/>
                <w:szCs w:val="24"/>
                <w:lang w:val="ro-RO" w:eastAsia="ru-RU"/>
              </w:rPr>
              <w:t>.</w:t>
            </w:r>
          </w:p>
          <w:p w14:paraId="1CD25FE9" w14:textId="77777777" w:rsidR="00466DD8" w:rsidRPr="00F06E22" w:rsidRDefault="00466DD8" w:rsidP="00466DD8">
            <w:pPr>
              <w:tabs>
                <w:tab w:val="left" w:pos="851"/>
                <w:tab w:val="left" w:pos="993"/>
                <w:tab w:val="left" w:pos="1418"/>
              </w:tabs>
              <w:spacing w:after="0" w:line="240" w:lineRule="auto"/>
              <w:ind w:firstLine="317"/>
              <w:jc w:val="both"/>
              <w:rPr>
                <w:rFonts w:ascii="Times New Roman" w:hAnsi="Times New Roman" w:cs="Times New Roman"/>
                <w:sz w:val="24"/>
                <w:szCs w:val="24"/>
                <w:lang w:val="ro-RO" w:eastAsia="ru-RU"/>
              </w:rPr>
            </w:pPr>
            <w:r w:rsidRPr="00F06E22">
              <w:rPr>
                <w:rFonts w:ascii="Times New Roman" w:eastAsia="Calibri" w:hAnsi="Times New Roman" w:cs="Times New Roman"/>
                <w:sz w:val="24"/>
                <w:szCs w:val="24"/>
                <w:lang w:val="ro-RO"/>
              </w:rPr>
              <w:t xml:space="preserve">La pct. 9 </w:t>
            </w:r>
            <w:proofErr w:type="spellStart"/>
            <w:r w:rsidRPr="00F06E22">
              <w:rPr>
                <w:rFonts w:ascii="Times New Roman" w:eastAsia="Calibri" w:hAnsi="Times New Roman" w:cs="Times New Roman"/>
                <w:sz w:val="24"/>
                <w:szCs w:val="24"/>
                <w:lang w:val="ro-RO"/>
              </w:rPr>
              <w:t>subpct</w:t>
            </w:r>
            <w:proofErr w:type="spellEnd"/>
            <w:r w:rsidRPr="00F06E22">
              <w:rPr>
                <w:rFonts w:ascii="Times New Roman" w:eastAsia="Calibri" w:hAnsi="Times New Roman" w:cs="Times New Roman"/>
                <w:sz w:val="24"/>
                <w:szCs w:val="24"/>
                <w:lang w:val="ro-RO"/>
              </w:rPr>
              <w:t>.</w:t>
            </w:r>
            <w:r w:rsidR="000E0AC5" w:rsidRPr="00F06E22">
              <w:rPr>
                <w:rFonts w:ascii="Times New Roman" w:eastAsia="Calibri" w:hAnsi="Times New Roman" w:cs="Times New Roman"/>
                <w:sz w:val="24"/>
                <w:szCs w:val="24"/>
                <w:lang w:val="ro-RO"/>
              </w:rPr>
              <w:t xml:space="preserve"> </w:t>
            </w:r>
            <w:r w:rsidRPr="00F06E22">
              <w:rPr>
                <w:rFonts w:ascii="Times New Roman" w:eastAsia="Calibri" w:hAnsi="Times New Roman" w:cs="Times New Roman"/>
                <w:sz w:val="24"/>
                <w:szCs w:val="24"/>
                <w:lang w:val="ro-RO"/>
              </w:rPr>
              <w:t xml:space="preserve">5) </w:t>
            </w:r>
            <w:r w:rsidRPr="00F06E22">
              <w:rPr>
                <w:rFonts w:ascii="Times New Roman" w:hAnsi="Times New Roman" w:cs="Times New Roman"/>
                <w:sz w:val="24"/>
                <w:szCs w:val="24"/>
                <w:lang w:val="ro-RO"/>
              </w:rPr>
              <w:t xml:space="preserve">al proiectului Regulamentului privind organizarea </w:t>
            </w:r>
            <w:proofErr w:type="spellStart"/>
            <w:r w:rsidRPr="00F06E22">
              <w:rPr>
                <w:rFonts w:ascii="Times New Roman" w:hAnsi="Times New Roman" w:cs="Times New Roman"/>
                <w:sz w:val="24"/>
                <w:szCs w:val="24"/>
                <w:lang w:val="ro-RO"/>
              </w:rPr>
              <w:t>şi</w:t>
            </w:r>
            <w:proofErr w:type="spellEnd"/>
            <w:r w:rsidRPr="00F06E22">
              <w:rPr>
                <w:rFonts w:ascii="Times New Roman" w:hAnsi="Times New Roman" w:cs="Times New Roman"/>
                <w:sz w:val="24"/>
                <w:szCs w:val="24"/>
                <w:lang w:val="ro-RO"/>
              </w:rPr>
              <w:t xml:space="preserve"> </w:t>
            </w:r>
            <w:proofErr w:type="spellStart"/>
            <w:r w:rsidRPr="00F06E22">
              <w:rPr>
                <w:rFonts w:ascii="Times New Roman" w:hAnsi="Times New Roman" w:cs="Times New Roman"/>
                <w:sz w:val="24"/>
                <w:szCs w:val="24"/>
                <w:lang w:val="ro-RO"/>
              </w:rPr>
              <w:t>funcţionarea</w:t>
            </w:r>
            <w:proofErr w:type="spellEnd"/>
            <w:r w:rsidRPr="00F06E22">
              <w:rPr>
                <w:rFonts w:ascii="Times New Roman" w:hAnsi="Times New Roman" w:cs="Times New Roman"/>
                <w:sz w:val="24"/>
                <w:szCs w:val="24"/>
                <w:lang w:val="ro-RO"/>
              </w:rPr>
              <w:t xml:space="preserve"> Inspectoratului de Management </w:t>
            </w:r>
            <w:proofErr w:type="spellStart"/>
            <w:r w:rsidRPr="00F06E22">
              <w:rPr>
                <w:rFonts w:ascii="Times New Roman" w:hAnsi="Times New Roman" w:cs="Times New Roman"/>
                <w:sz w:val="24"/>
                <w:szCs w:val="24"/>
                <w:lang w:val="ro-RO"/>
              </w:rPr>
              <w:t>Operaţional</w:t>
            </w:r>
            <w:proofErr w:type="spellEnd"/>
            <w:r w:rsidRPr="00F06E22">
              <w:rPr>
                <w:rFonts w:ascii="Times New Roman" w:eastAsia="Calibri" w:hAnsi="Times New Roman" w:cs="Times New Roman"/>
                <w:sz w:val="24"/>
                <w:szCs w:val="24"/>
                <w:lang w:val="ro-RO"/>
              </w:rPr>
              <w:t xml:space="preserve">, a fost inclusă reglementarea prin care Inspectoratul are dreptul </w:t>
            </w:r>
            <w:r w:rsidRPr="00F06E22">
              <w:rPr>
                <w:rFonts w:ascii="Times New Roman" w:eastAsia="Calibri" w:hAnsi="Times New Roman" w:cs="Times New Roman"/>
                <w:i/>
                <w:sz w:val="24"/>
                <w:szCs w:val="24"/>
                <w:lang w:val="ro-RO"/>
              </w:rPr>
              <w:t>„să posede, să utilizeze și să administreze patrimoniul ce i-a fost atribuit”</w:t>
            </w:r>
            <w:r w:rsidRPr="00F06E22">
              <w:rPr>
                <w:rFonts w:ascii="Times New Roman" w:hAnsi="Times New Roman" w:cs="Times New Roman"/>
                <w:sz w:val="24"/>
                <w:szCs w:val="24"/>
                <w:lang w:val="ro-RO" w:eastAsia="ru-RU"/>
              </w:rPr>
              <w:t>.</w:t>
            </w:r>
          </w:p>
          <w:p w14:paraId="4DB63041" w14:textId="77777777" w:rsidR="005256D3" w:rsidRPr="00F06E22" w:rsidRDefault="00466DD8" w:rsidP="00466DD8">
            <w:pPr>
              <w:tabs>
                <w:tab w:val="left" w:pos="851"/>
                <w:tab w:val="left" w:pos="993"/>
                <w:tab w:val="left" w:pos="1418"/>
              </w:tabs>
              <w:spacing w:after="0" w:line="240" w:lineRule="auto"/>
              <w:ind w:firstLine="317"/>
              <w:jc w:val="both"/>
              <w:rPr>
                <w:rFonts w:ascii="Times New Roman" w:hAnsi="Times New Roman" w:cs="Times New Roman"/>
                <w:sz w:val="24"/>
                <w:szCs w:val="24"/>
                <w:lang w:val="ro-RO"/>
              </w:rPr>
            </w:pPr>
            <w:r w:rsidRPr="00F06E22">
              <w:rPr>
                <w:rFonts w:ascii="Times New Roman" w:hAnsi="Times New Roman" w:cs="Times New Roman"/>
                <w:sz w:val="24"/>
                <w:szCs w:val="24"/>
                <w:lang w:val="ro-RO" w:eastAsia="ru-RU"/>
              </w:rPr>
              <w:t>La pct.</w:t>
            </w:r>
            <w:r w:rsidR="000E0AC5" w:rsidRPr="00F06E22">
              <w:rPr>
                <w:rFonts w:ascii="Times New Roman" w:hAnsi="Times New Roman" w:cs="Times New Roman"/>
                <w:sz w:val="24"/>
                <w:szCs w:val="24"/>
                <w:lang w:val="ro-RO" w:eastAsia="ru-RU"/>
              </w:rPr>
              <w:t xml:space="preserve"> </w:t>
            </w:r>
            <w:r w:rsidRPr="00F06E22">
              <w:rPr>
                <w:rFonts w:ascii="Times New Roman" w:hAnsi="Times New Roman" w:cs="Times New Roman"/>
                <w:sz w:val="24"/>
                <w:szCs w:val="24"/>
                <w:lang w:val="ro-RO" w:eastAsia="ru-RU"/>
              </w:rPr>
              <w:t>1</w:t>
            </w:r>
            <w:r w:rsidR="006047B3" w:rsidRPr="00F06E22">
              <w:rPr>
                <w:rFonts w:ascii="Times New Roman" w:hAnsi="Times New Roman" w:cs="Times New Roman"/>
                <w:sz w:val="24"/>
                <w:szCs w:val="24"/>
                <w:lang w:val="ro-RO" w:eastAsia="ru-RU"/>
              </w:rPr>
              <w:t>3 (anterior pct.</w:t>
            </w:r>
            <w:r w:rsidR="003A4B27" w:rsidRPr="00F06E22">
              <w:rPr>
                <w:rFonts w:ascii="Times New Roman" w:hAnsi="Times New Roman" w:cs="Times New Roman"/>
                <w:sz w:val="24"/>
                <w:szCs w:val="24"/>
                <w:lang w:val="ro-RO" w:eastAsia="ru-RU"/>
              </w:rPr>
              <w:t xml:space="preserve"> </w:t>
            </w:r>
            <w:r w:rsidR="006047B3" w:rsidRPr="00F06E22">
              <w:rPr>
                <w:rFonts w:ascii="Times New Roman" w:hAnsi="Times New Roman" w:cs="Times New Roman"/>
                <w:sz w:val="24"/>
                <w:szCs w:val="24"/>
                <w:lang w:val="ro-RO" w:eastAsia="ru-RU"/>
              </w:rPr>
              <w:t>15)</w:t>
            </w:r>
            <w:r w:rsidRPr="00F06E22">
              <w:rPr>
                <w:rFonts w:ascii="Times New Roman" w:hAnsi="Times New Roman" w:cs="Times New Roman"/>
                <w:sz w:val="24"/>
                <w:szCs w:val="24"/>
                <w:lang w:val="ro-RO" w:eastAsia="ru-RU"/>
              </w:rPr>
              <w:t xml:space="preserve"> </w:t>
            </w:r>
            <w:r w:rsidR="005256D3" w:rsidRPr="00F06E22">
              <w:rPr>
                <w:rFonts w:ascii="Times New Roman" w:hAnsi="Times New Roman" w:cs="Times New Roman"/>
                <w:sz w:val="24"/>
                <w:szCs w:val="24"/>
                <w:lang w:val="ro-RO"/>
              </w:rPr>
              <w:t>al proiectului Regulamentului</w:t>
            </w:r>
            <w:r w:rsidR="005256D3" w:rsidRPr="00F06E22">
              <w:rPr>
                <w:rFonts w:ascii="Times New Roman" w:hAnsi="Times New Roman" w:cs="Times New Roman"/>
                <w:sz w:val="24"/>
                <w:szCs w:val="24"/>
                <w:lang w:val="ro-RO" w:eastAsia="ru-RU"/>
              </w:rPr>
              <w:t xml:space="preserve"> au fost incluse subpunctele </w:t>
            </w:r>
            <w:r w:rsidRPr="00F06E22">
              <w:rPr>
                <w:rFonts w:ascii="Times New Roman" w:hAnsi="Times New Roman" w:cs="Times New Roman"/>
                <w:sz w:val="24"/>
                <w:szCs w:val="24"/>
                <w:lang w:val="ro-RO" w:eastAsia="ru-RU"/>
              </w:rPr>
              <w:t xml:space="preserve">20) </w:t>
            </w:r>
            <w:proofErr w:type="spellStart"/>
            <w:r w:rsidR="005256D3" w:rsidRPr="00F06E22">
              <w:rPr>
                <w:rFonts w:ascii="Times New Roman" w:hAnsi="Times New Roman" w:cs="Times New Roman"/>
                <w:sz w:val="24"/>
                <w:szCs w:val="24"/>
                <w:lang w:val="ro-RO" w:eastAsia="ru-RU"/>
              </w:rPr>
              <w:t>şi</w:t>
            </w:r>
            <w:proofErr w:type="spellEnd"/>
            <w:r w:rsidR="005256D3" w:rsidRPr="00F06E22">
              <w:rPr>
                <w:rFonts w:ascii="Times New Roman" w:hAnsi="Times New Roman" w:cs="Times New Roman"/>
                <w:sz w:val="24"/>
                <w:szCs w:val="24"/>
                <w:lang w:val="ro-RO" w:eastAsia="ru-RU"/>
              </w:rPr>
              <w:t xml:space="preserve"> 21) prin care au fost reglementate </w:t>
            </w:r>
            <w:r w:rsidR="004234AF" w:rsidRPr="00F06E22">
              <w:rPr>
                <w:rFonts w:ascii="Times New Roman" w:hAnsi="Times New Roman" w:cs="Times New Roman"/>
                <w:sz w:val="24"/>
                <w:szCs w:val="24"/>
                <w:lang w:val="ro-RO" w:eastAsia="ru-RU"/>
              </w:rPr>
              <w:t>atribuțiile</w:t>
            </w:r>
            <w:r w:rsidR="005256D3" w:rsidRPr="00F06E22">
              <w:rPr>
                <w:rFonts w:ascii="Times New Roman" w:hAnsi="Times New Roman" w:cs="Times New Roman"/>
                <w:sz w:val="24"/>
                <w:szCs w:val="24"/>
                <w:lang w:val="ro-RO" w:eastAsia="ru-RU"/>
              </w:rPr>
              <w:t xml:space="preserve"> </w:t>
            </w:r>
            <w:r w:rsidR="004234AF" w:rsidRPr="00F06E22">
              <w:rPr>
                <w:rFonts w:ascii="Times New Roman" w:hAnsi="Times New Roman" w:cs="Times New Roman"/>
                <w:sz w:val="24"/>
                <w:szCs w:val="24"/>
                <w:lang w:val="ro-RO" w:eastAsia="ru-RU"/>
              </w:rPr>
              <w:t>șefului</w:t>
            </w:r>
            <w:r w:rsidRPr="00F06E22">
              <w:rPr>
                <w:rFonts w:ascii="Times New Roman" w:hAnsi="Times New Roman" w:cs="Times New Roman"/>
                <w:sz w:val="24"/>
                <w:szCs w:val="24"/>
                <w:lang w:val="ro-RO" w:eastAsia="ru-RU"/>
              </w:rPr>
              <w:t xml:space="preserve"> Inspectoratului </w:t>
            </w:r>
            <w:r w:rsidR="004234AF" w:rsidRPr="00F06E22">
              <w:rPr>
                <w:rFonts w:ascii="Times New Roman" w:hAnsi="Times New Roman" w:cs="Times New Roman"/>
                <w:sz w:val="24"/>
                <w:szCs w:val="24"/>
                <w:lang w:val="ro-RO" w:eastAsia="ru-RU"/>
              </w:rPr>
              <w:t xml:space="preserve">privitoare la </w:t>
            </w:r>
            <w:r w:rsidR="005256D3" w:rsidRPr="00F06E22">
              <w:rPr>
                <w:rFonts w:ascii="Times New Roman" w:hAnsi="Times New Roman" w:cs="Times New Roman"/>
                <w:sz w:val="24"/>
                <w:szCs w:val="24"/>
                <w:lang w:val="ro-RO"/>
              </w:rPr>
              <w:t xml:space="preserve">aspectele generale ce vizează patrimoniul și asigurarea </w:t>
            </w:r>
            <w:proofErr w:type="spellStart"/>
            <w:r w:rsidR="005256D3" w:rsidRPr="00F06E22">
              <w:rPr>
                <w:rFonts w:ascii="Times New Roman" w:hAnsi="Times New Roman" w:cs="Times New Roman"/>
                <w:sz w:val="24"/>
                <w:szCs w:val="24"/>
                <w:lang w:val="ro-RO"/>
              </w:rPr>
              <w:t>tehnico</w:t>
            </w:r>
            <w:proofErr w:type="spellEnd"/>
            <w:r w:rsidR="005256D3" w:rsidRPr="00F06E22">
              <w:rPr>
                <w:rFonts w:ascii="Times New Roman" w:hAnsi="Times New Roman" w:cs="Times New Roman"/>
                <w:sz w:val="24"/>
                <w:szCs w:val="24"/>
                <w:lang w:val="ro-RO"/>
              </w:rPr>
              <w:t>-materială:</w:t>
            </w:r>
          </w:p>
          <w:p w14:paraId="616619CF" w14:textId="77777777" w:rsidR="005256D3" w:rsidRPr="00F06E22" w:rsidRDefault="00466DD8" w:rsidP="00466DD8">
            <w:pPr>
              <w:tabs>
                <w:tab w:val="left" w:pos="851"/>
                <w:tab w:val="left" w:pos="993"/>
                <w:tab w:val="left" w:pos="1418"/>
              </w:tabs>
              <w:spacing w:after="0" w:line="240" w:lineRule="auto"/>
              <w:ind w:firstLine="317"/>
              <w:jc w:val="both"/>
              <w:rPr>
                <w:rFonts w:ascii="Times New Roman" w:eastAsia="Calibri" w:hAnsi="Times New Roman" w:cs="Times New Roman"/>
                <w:i/>
                <w:sz w:val="24"/>
                <w:szCs w:val="24"/>
                <w:lang w:val="ro-RO"/>
              </w:rPr>
            </w:pPr>
            <w:r w:rsidRPr="00F06E22">
              <w:rPr>
                <w:rFonts w:ascii="Times New Roman" w:hAnsi="Times New Roman" w:cs="Times New Roman"/>
                <w:i/>
                <w:sz w:val="24"/>
                <w:szCs w:val="24"/>
                <w:lang w:val="ro-RO" w:eastAsia="ru-RU"/>
              </w:rPr>
              <w:t>„</w:t>
            </w:r>
            <w:r w:rsidR="005256D3" w:rsidRPr="00F06E22">
              <w:rPr>
                <w:rFonts w:ascii="Times New Roman" w:hAnsi="Times New Roman" w:cs="Times New Roman"/>
                <w:i/>
                <w:sz w:val="24"/>
                <w:szCs w:val="24"/>
                <w:lang w:val="ro-RO" w:eastAsia="ru-RU"/>
              </w:rPr>
              <w:t xml:space="preserve">20) </w:t>
            </w:r>
            <w:r w:rsidRPr="00F06E22">
              <w:rPr>
                <w:rFonts w:ascii="Times New Roman" w:eastAsia="Calibri" w:hAnsi="Times New Roman" w:cs="Times New Roman"/>
                <w:i/>
                <w:sz w:val="24"/>
                <w:szCs w:val="24"/>
                <w:lang w:val="ro-RO"/>
              </w:rPr>
              <w:t xml:space="preserve">asigură integritatea, </w:t>
            </w:r>
            <w:proofErr w:type="spellStart"/>
            <w:r w:rsidRPr="00F06E22">
              <w:rPr>
                <w:rFonts w:ascii="Times New Roman" w:eastAsia="Calibri" w:hAnsi="Times New Roman" w:cs="Times New Roman"/>
                <w:i/>
                <w:sz w:val="24"/>
                <w:szCs w:val="24"/>
                <w:lang w:val="ro-RO"/>
              </w:rPr>
              <w:t>menţinerea</w:t>
            </w:r>
            <w:proofErr w:type="spellEnd"/>
            <w:r w:rsidRPr="00F06E22">
              <w:rPr>
                <w:rFonts w:ascii="Times New Roman" w:eastAsia="Calibri" w:hAnsi="Times New Roman" w:cs="Times New Roman"/>
                <w:i/>
                <w:sz w:val="24"/>
                <w:szCs w:val="24"/>
                <w:lang w:val="ro-RO"/>
              </w:rPr>
              <w:t xml:space="preserve"> </w:t>
            </w:r>
            <w:proofErr w:type="spellStart"/>
            <w:r w:rsidRPr="00F06E22">
              <w:rPr>
                <w:rFonts w:ascii="Times New Roman" w:eastAsia="Calibri" w:hAnsi="Times New Roman" w:cs="Times New Roman"/>
                <w:i/>
                <w:sz w:val="24"/>
                <w:szCs w:val="24"/>
                <w:lang w:val="ro-RO"/>
              </w:rPr>
              <w:t>şi</w:t>
            </w:r>
            <w:proofErr w:type="spellEnd"/>
            <w:r w:rsidRPr="00F06E22">
              <w:rPr>
                <w:rFonts w:ascii="Times New Roman" w:eastAsia="Calibri" w:hAnsi="Times New Roman" w:cs="Times New Roman"/>
                <w:i/>
                <w:sz w:val="24"/>
                <w:szCs w:val="24"/>
                <w:lang w:val="ro-RO"/>
              </w:rPr>
              <w:t xml:space="preserve"> administrarea eficientă a patrimoniului Inspectoratului, în conformitate cu prevederile </w:t>
            </w:r>
            <w:proofErr w:type="spellStart"/>
            <w:r w:rsidRPr="00F06E22">
              <w:rPr>
                <w:rFonts w:ascii="Times New Roman" w:eastAsia="Calibri" w:hAnsi="Times New Roman" w:cs="Times New Roman"/>
                <w:i/>
                <w:sz w:val="24"/>
                <w:szCs w:val="24"/>
                <w:lang w:val="ro-RO"/>
              </w:rPr>
              <w:t>legislaţiei</w:t>
            </w:r>
            <w:proofErr w:type="spellEnd"/>
            <w:r w:rsidRPr="00F06E22">
              <w:rPr>
                <w:rFonts w:ascii="Times New Roman" w:eastAsia="Calibri" w:hAnsi="Times New Roman" w:cs="Times New Roman"/>
                <w:i/>
                <w:sz w:val="24"/>
                <w:szCs w:val="24"/>
                <w:lang w:val="ro-RO"/>
              </w:rPr>
              <w:t xml:space="preserve"> în vigoare</w:t>
            </w:r>
            <w:r w:rsidR="005256D3" w:rsidRPr="00F06E22">
              <w:rPr>
                <w:rFonts w:ascii="Times New Roman" w:eastAsia="Calibri" w:hAnsi="Times New Roman" w:cs="Times New Roman"/>
                <w:i/>
                <w:sz w:val="24"/>
                <w:szCs w:val="24"/>
                <w:lang w:val="ro-RO"/>
              </w:rPr>
              <w:t>;</w:t>
            </w:r>
          </w:p>
          <w:p w14:paraId="24F8FF21" w14:textId="77777777" w:rsidR="008506C5" w:rsidRPr="00F06E22" w:rsidRDefault="005256D3" w:rsidP="0037343B">
            <w:pPr>
              <w:tabs>
                <w:tab w:val="left" w:pos="851"/>
                <w:tab w:val="left" w:pos="993"/>
                <w:tab w:val="left" w:pos="1418"/>
              </w:tabs>
              <w:spacing w:after="0" w:line="240" w:lineRule="auto"/>
              <w:ind w:firstLine="317"/>
              <w:jc w:val="both"/>
              <w:rPr>
                <w:rFonts w:ascii="Times New Roman" w:eastAsia="Calibri" w:hAnsi="Times New Roman" w:cs="Times New Roman"/>
                <w:i/>
                <w:sz w:val="24"/>
                <w:szCs w:val="24"/>
                <w:lang w:val="ro-RO"/>
              </w:rPr>
            </w:pPr>
            <w:r w:rsidRPr="00F06E22">
              <w:rPr>
                <w:rFonts w:ascii="Times New Roman" w:eastAsia="Calibri" w:hAnsi="Times New Roman" w:cs="Times New Roman"/>
                <w:i/>
                <w:sz w:val="24"/>
                <w:szCs w:val="24"/>
                <w:lang w:val="ro-RO"/>
              </w:rPr>
              <w:t xml:space="preserve">21) asigură dezvoltarea </w:t>
            </w:r>
            <w:proofErr w:type="spellStart"/>
            <w:r w:rsidRPr="00F06E22">
              <w:rPr>
                <w:rFonts w:ascii="Times New Roman" w:eastAsia="Calibri" w:hAnsi="Times New Roman" w:cs="Times New Roman"/>
                <w:i/>
                <w:sz w:val="24"/>
                <w:szCs w:val="24"/>
                <w:lang w:val="ro-RO"/>
              </w:rPr>
              <w:t>şi</w:t>
            </w:r>
            <w:proofErr w:type="spellEnd"/>
            <w:r w:rsidRPr="00F06E22">
              <w:rPr>
                <w:rFonts w:ascii="Times New Roman" w:eastAsia="Calibri" w:hAnsi="Times New Roman" w:cs="Times New Roman"/>
                <w:i/>
                <w:sz w:val="24"/>
                <w:szCs w:val="24"/>
                <w:lang w:val="ro-RO"/>
              </w:rPr>
              <w:t xml:space="preserve"> consolidarea bazei </w:t>
            </w:r>
            <w:proofErr w:type="spellStart"/>
            <w:r w:rsidRPr="00F06E22">
              <w:rPr>
                <w:rFonts w:ascii="Times New Roman" w:eastAsia="Calibri" w:hAnsi="Times New Roman" w:cs="Times New Roman"/>
                <w:i/>
                <w:sz w:val="24"/>
                <w:szCs w:val="24"/>
                <w:lang w:val="ro-RO"/>
              </w:rPr>
              <w:t>tehnico</w:t>
            </w:r>
            <w:proofErr w:type="spellEnd"/>
            <w:r w:rsidRPr="00F06E22">
              <w:rPr>
                <w:rFonts w:ascii="Times New Roman" w:eastAsia="Calibri" w:hAnsi="Times New Roman" w:cs="Times New Roman"/>
                <w:i/>
                <w:sz w:val="24"/>
                <w:szCs w:val="24"/>
                <w:lang w:val="ro-RO"/>
              </w:rPr>
              <w:t>-materiale a Inspectoratului;”.</w:t>
            </w:r>
          </w:p>
        </w:tc>
      </w:tr>
      <w:tr w:rsidR="00F06E22" w:rsidRPr="00F06E22" w14:paraId="405C1837" w14:textId="77777777" w:rsidTr="000941A4">
        <w:trPr>
          <w:trHeight w:val="508"/>
        </w:trPr>
        <w:tc>
          <w:tcPr>
            <w:tcW w:w="675" w:type="dxa"/>
            <w:vMerge/>
            <w:tcBorders>
              <w:left w:val="single" w:sz="4" w:space="0" w:color="auto"/>
              <w:right w:val="single" w:sz="4" w:space="0" w:color="auto"/>
            </w:tcBorders>
          </w:tcPr>
          <w:p w14:paraId="2FA2C28B" w14:textId="77777777" w:rsidR="00D959E2" w:rsidRPr="00F06E22" w:rsidRDefault="00D959E2" w:rsidP="00DB3144">
            <w:pPr>
              <w:spacing w:after="0" w:line="240" w:lineRule="auto"/>
              <w:jc w:val="center"/>
              <w:rPr>
                <w:rFonts w:ascii="Times New Roman" w:hAnsi="Times New Roman" w:cs="Times New Roman"/>
                <w:b/>
                <w:sz w:val="24"/>
                <w:szCs w:val="24"/>
                <w:lang w:val="ro-RO" w:eastAsia="ru-RU"/>
              </w:rPr>
            </w:pPr>
          </w:p>
        </w:tc>
        <w:tc>
          <w:tcPr>
            <w:tcW w:w="4962" w:type="dxa"/>
            <w:vMerge/>
            <w:tcBorders>
              <w:left w:val="single" w:sz="4" w:space="0" w:color="auto"/>
              <w:right w:val="single" w:sz="4" w:space="0" w:color="auto"/>
            </w:tcBorders>
          </w:tcPr>
          <w:p w14:paraId="120E2DE2" w14:textId="77777777" w:rsidR="00D959E2" w:rsidRPr="00F06E22" w:rsidRDefault="00D959E2" w:rsidP="00DB3144">
            <w:pPr>
              <w:spacing w:after="0" w:line="240" w:lineRule="auto"/>
              <w:jc w:val="center"/>
              <w:rPr>
                <w:rFonts w:ascii="Times New Roman" w:hAnsi="Times New Roman" w:cs="Times New Roman"/>
                <w:b/>
                <w:sz w:val="24"/>
                <w:szCs w:val="24"/>
                <w:lang w:val="ro-RO" w:eastAsia="ru-RU"/>
              </w:rPr>
            </w:pPr>
          </w:p>
        </w:tc>
        <w:tc>
          <w:tcPr>
            <w:tcW w:w="4677" w:type="dxa"/>
            <w:tcBorders>
              <w:top w:val="single" w:sz="4" w:space="0" w:color="auto"/>
              <w:left w:val="single" w:sz="4" w:space="0" w:color="auto"/>
              <w:bottom w:val="single" w:sz="4" w:space="0" w:color="auto"/>
              <w:right w:val="single" w:sz="4" w:space="0" w:color="auto"/>
            </w:tcBorders>
          </w:tcPr>
          <w:p w14:paraId="4502F358" w14:textId="77777777" w:rsidR="00D959E2" w:rsidRPr="00F06E22" w:rsidRDefault="0037343B" w:rsidP="002F34E5">
            <w:pPr>
              <w:tabs>
                <w:tab w:val="left" w:pos="34"/>
              </w:tabs>
              <w:spacing w:after="0" w:line="240" w:lineRule="auto"/>
              <w:ind w:firstLine="317"/>
              <w:contextualSpacing/>
              <w:jc w:val="both"/>
              <w:rPr>
                <w:rFonts w:ascii="Times New Roman" w:hAnsi="Times New Roman" w:cs="Times New Roman"/>
                <w:sz w:val="24"/>
                <w:szCs w:val="24"/>
                <w:lang w:val="ro-RO"/>
              </w:rPr>
            </w:pPr>
            <w:r w:rsidRPr="00F06E22">
              <w:rPr>
                <w:rFonts w:ascii="Times New Roman" w:hAnsi="Times New Roman" w:cs="Times New Roman"/>
                <w:sz w:val="24"/>
                <w:szCs w:val="24"/>
                <w:lang w:val="ro-RO" w:eastAsia="ru-RU"/>
              </w:rPr>
              <w:t>2.</w:t>
            </w:r>
            <w:r w:rsidR="00D959E2" w:rsidRPr="00F06E22">
              <w:rPr>
                <w:rFonts w:ascii="Times New Roman" w:hAnsi="Times New Roman" w:cs="Times New Roman"/>
                <w:b/>
                <w:sz w:val="24"/>
                <w:szCs w:val="24"/>
                <w:lang w:val="ro-RO" w:eastAsia="ru-RU"/>
              </w:rPr>
              <w:t xml:space="preserve"> </w:t>
            </w:r>
            <w:r w:rsidR="00D959E2" w:rsidRPr="00F06E22">
              <w:rPr>
                <w:rFonts w:ascii="Times New Roman" w:hAnsi="Times New Roman" w:cs="Times New Roman"/>
                <w:sz w:val="24"/>
                <w:szCs w:val="24"/>
                <w:lang w:val="ro-RO"/>
              </w:rPr>
              <w:t xml:space="preserve">La pct. 2 propunem reformularea domeniilor de activitate ale Inspectoratului. În redacția actuală acestea sunt formulate ca funcții sau atribuții ale Inspectoratului. Totodată, acest punct urmează a fi transferat în capitolul II din proiectul regulamentului, reformulând corespunzător titlul acestuia. </w:t>
            </w:r>
          </w:p>
        </w:tc>
        <w:tc>
          <w:tcPr>
            <w:tcW w:w="4820" w:type="dxa"/>
            <w:tcBorders>
              <w:top w:val="single" w:sz="4" w:space="0" w:color="auto"/>
              <w:left w:val="single" w:sz="4" w:space="0" w:color="auto"/>
              <w:bottom w:val="single" w:sz="4" w:space="0" w:color="auto"/>
              <w:right w:val="single" w:sz="4" w:space="0" w:color="auto"/>
            </w:tcBorders>
          </w:tcPr>
          <w:p w14:paraId="1D3E524F" w14:textId="77777777" w:rsidR="00D959E2" w:rsidRPr="00F06E22" w:rsidRDefault="009A073F" w:rsidP="009A073F">
            <w:pPr>
              <w:spacing w:after="0" w:line="240"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Se acceptă.</w:t>
            </w:r>
          </w:p>
          <w:p w14:paraId="7AE86448" w14:textId="77777777" w:rsidR="009B690D" w:rsidRPr="00F06E22" w:rsidRDefault="009B690D" w:rsidP="009B690D">
            <w:pPr>
              <w:tabs>
                <w:tab w:val="left" w:pos="601"/>
                <w:tab w:val="left" w:pos="851"/>
              </w:tabs>
              <w:spacing w:after="0" w:line="240" w:lineRule="auto"/>
              <w:ind w:left="317"/>
              <w:jc w:val="both"/>
              <w:textAlignment w:val="baseline"/>
              <w:rPr>
                <w:rFonts w:ascii="Times New Roman" w:hAnsi="Times New Roman" w:cs="Times New Roman"/>
                <w:sz w:val="24"/>
                <w:szCs w:val="24"/>
                <w:lang w:val="ro-RO" w:eastAsia="ru-RU"/>
              </w:rPr>
            </w:pPr>
          </w:p>
        </w:tc>
      </w:tr>
      <w:tr w:rsidR="00F06E22" w:rsidRPr="00F06E22" w14:paraId="5101B4C2" w14:textId="77777777" w:rsidTr="000941A4">
        <w:trPr>
          <w:trHeight w:val="508"/>
        </w:trPr>
        <w:tc>
          <w:tcPr>
            <w:tcW w:w="675" w:type="dxa"/>
            <w:vMerge/>
            <w:tcBorders>
              <w:left w:val="single" w:sz="4" w:space="0" w:color="auto"/>
              <w:right w:val="single" w:sz="4" w:space="0" w:color="auto"/>
            </w:tcBorders>
          </w:tcPr>
          <w:p w14:paraId="2819CBC6" w14:textId="77777777" w:rsidR="00D959E2" w:rsidRPr="00F06E22" w:rsidRDefault="00D959E2" w:rsidP="00DB3144">
            <w:pPr>
              <w:spacing w:after="0" w:line="240" w:lineRule="auto"/>
              <w:jc w:val="center"/>
              <w:rPr>
                <w:rFonts w:ascii="Times New Roman" w:hAnsi="Times New Roman" w:cs="Times New Roman"/>
                <w:b/>
                <w:sz w:val="24"/>
                <w:szCs w:val="24"/>
                <w:lang w:val="ro-RO" w:eastAsia="ru-RU"/>
              </w:rPr>
            </w:pPr>
          </w:p>
        </w:tc>
        <w:tc>
          <w:tcPr>
            <w:tcW w:w="4962" w:type="dxa"/>
            <w:vMerge/>
            <w:tcBorders>
              <w:left w:val="single" w:sz="4" w:space="0" w:color="auto"/>
              <w:right w:val="single" w:sz="4" w:space="0" w:color="auto"/>
            </w:tcBorders>
          </w:tcPr>
          <w:p w14:paraId="00AB43F3" w14:textId="77777777" w:rsidR="00D959E2" w:rsidRPr="00F06E22" w:rsidRDefault="00D959E2" w:rsidP="00DB3144">
            <w:pPr>
              <w:spacing w:after="0" w:line="240" w:lineRule="auto"/>
              <w:jc w:val="center"/>
              <w:rPr>
                <w:rFonts w:ascii="Times New Roman" w:hAnsi="Times New Roman" w:cs="Times New Roman"/>
                <w:b/>
                <w:sz w:val="24"/>
                <w:szCs w:val="24"/>
                <w:lang w:val="ro-RO" w:eastAsia="ru-RU"/>
              </w:rPr>
            </w:pPr>
          </w:p>
        </w:tc>
        <w:tc>
          <w:tcPr>
            <w:tcW w:w="4677" w:type="dxa"/>
            <w:tcBorders>
              <w:top w:val="single" w:sz="4" w:space="0" w:color="auto"/>
              <w:left w:val="single" w:sz="4" w:space="0" w:color="auto"/>
              <w:bottom w:val="single" w:sz="4" w:space="0" w:color="auto"/>
              <w:right w:val="single" w:sz="4" w:space="0" w:color="auto"/>
            </w:tcBorders>
          </w:tcPr>
          <w:p w14:paraId="455A6CA9" w14:textId="77777777" w:rsidR="001321A4" w:rsidRPr="00F06E22" w:rsidRDefault="00D959E2" w:rsidP="00D959E2">
            <w:pPr>
              <w:tabs>
                <w:tab w:val="left" w:pos="34"/>
              </w:tabs>
              <w:spacing w:after="0" w:line="240" w:lineRule="auto"/>
              <w:ind w:firstLine="317"/>
              <w:contextualSpacing/>
              <w:jc w:val="both"/>
              <w:rPr>
                <w:rFonts w:ascii="Times New Roman" w:hAnsi="Times New Roman" w:cs="Times New Roman"/>
                <w:sz w:val="24"/>
                <w:szCs w:val="24"/>
                <w:lang w:val="ro-RO"/>
              </w:rPr>
            </w:pPr>
            <w:r w:rsidRPr="00F06E22">
              <w:rPr>
                <w:rFonts w:ascii="Times New Roman" w:hAnsi="Times New Roman" w:cs="Times New Roman"/>
                <w:sz w:val="24"/>
                <w:szCs w:val="24"/>
                <w:lang w:val="ro-RO" w:eastAsia="ru-RU"/>
              </w:rPr>
              <w:t>3</w:t>
            </w:r>
            <w:r w:rsidR="0037343B" w:rsidRPr="00F06E22">
              <w:rPr>
                <w:rFonts w:ascii="Times New Roman" w:hAnsi="Times New Roman" w:cs="Times New Roman"/>
                <w:sz w:val="24"/>
                <w:szCs w:val="24"/>
                <w:lang w:val="ro-RO" w:eastAsia="ru-RU"/>
              </w:rPr>
              <w:t>.</w:t>
            </w:r>
            <w:r w:rsidRPr="00F06E22">
              <w:rPr>
                <w:rFonts w:ascii="Times New Roman" w:hAnsi="Times New Roman" w:cs="Times New Roman"/>
                <w:b/>
                <w:sz w:val="24"/>
                <w:szCs w:val="24"/>
                <w:lang w:val="ro-RO" w:eastAsia="ru-RU"/>
              </w:rPr>
              <w:t xml:space="preserve"> </w:t>
            </w:r>
            <w:r w:rsidRPr="00F06E22">
              <w:rPr>
                <w:rFonts w:ascii="Times New Roman" w:hAnsi="Times New Roman" w:cs="Times New Roman"/>
                <w:sz w:val="24"/>
                <w:szCs w:val="24"/>
                <w:lang w:val="ro-RO"/>
              </w:rPr>
              <w:t xml:space="preserve">La punctul 4 urmează a fi determinat statutul entității a cărei organizare și funcționare se propune a fi reglementată, în conformitate cu prevederile art.14 din Legea nr. 98/2012 privind administrația publică centrală de specialitate. </w:t>
            </w:r>
          </w:p>
          <w:p w14:paraId="39076FC1" w14:textId="77777777" w:rsidR="00D959E2" w:rsidRPr="00F06E22" w:rsidRDefault="00D959E2" w:rsidP="00D959E2">
            <w:pPr>
              <w:tabs>
                <w:tab w:val="left" w:pos="34"/>
              </w:tabs>
              <w:spacing w:after="0" w:line="240" w:lineRule="auto"/>
              <w:ind w:firstLine="317"/>
              <w:contextualSpacing/>
              <w:jc w:val="both"/>
              <w:rPr>
                <w:rFonts w:ascii="Times New Roman" w:hAnsi="Times New Roman" w:cs="Times New Roman"/>
                <w:sz w:val="24"/>
                <w:szCs w:val="24"/>
                <w:lang w:val="ro-RO"/>
              </w:rPr>
            </w:pPr>
            <w:r w:rsidRPr="00F06E22">
              <w:rPr>
                <w:rFonts w:ascii="Times New Roman" w:hAnsi="Times New Roman" w:cs="Times New Roman"/>
                <w:sz w:val="24"/>
                <w:szCs w:val="24"/>
                <w:lang w:val="ro-RO"/>
              </w:rPr>
              <w:t xml:space="preserve">Astfel, urmează a fi expres menționat statutul de autoritate administrativă sub forma </w:t>
            </w:r>
            <w:r w:rsidRPr="00F06E22">
              <w:rPr>
                <w:rFonts w:ascii="Times New Roman" w:hAnsi="Times New Roman" w:cs="Times New Roman"/>
                <w:sz w:val="24"/>
                <w:szCs w:val="24"/>
                <w:lang w:val="ro-RO"/>
              </w:rPr>
              <w:lastRenderedPageBreak/>
              <w:t>juridică de Inspectorat și faptul că este o structură organizațională din sfera de competență a Ministerului Afacerilor Interne.</w:t>
            </w:r>
          </w:p>
        </w:tc>
        <w:tc>
          <w:tcPr>
            <w:tcW w:w="4820" w:type="dxa"/>
            <w:tcBorders>
              <w:top w:val="single" w:sz="4" w:space="0" w:color="auto"/>
              <w:left w:val="single" w:sz="4" w:space="0" w:color="auto"/>
              <w:bottom w:val="single" w:sz="4" w:space="0" w:color="auto"/>
              <w:right w:val="single" w:sz="4" w:space="0" w:color="auto"/>
            </w:tcBorders>
          </w:tcPr>
          <w:p w14:paraId="6D5714AE" w14:textId="77777777" w:rsidR="009A073F" w:rsidRPr="00F06E22" w:rsidRDefault="009A073F" w:rsidP="009A073F">
            <w:pPr>
              <w:spacing w:after="0" w:line="240"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lastRenderedPageBreak/>
              <w:t>Se acceptă.</w:t>
            </w:r>
          </w:p>
          <w:p w14:paraId="40C141AF" w14:textId="77777777" w:rsidR="00D959E2" w:rsidRPr="00F06E22" w:rsidRDefault="00D959E2" w:rsidP="009A073F">
            <w:pPr>
              <w:spacing w:after="0" w:line="240" w:lineRule="auto"/>
              <w:ind w:firstLine="317"/>
              <w:rPr>
                <w:rFonts w:ascii="Times New Roman" w:hAnsi="Times New Roman" w:cs="Times New Roman"/>
                <w:b/>
                <w:sz w:val="24"/>
                <w:szCs w:val="24"/>
                <w:lang w:val="ro-RO" w:eastAsia="ru-RU"/>
              </w:rPr>
            </w:pPr>
          </w:p>
        </w:tc>
      </w:tr>
      <w:tr w:rsidR="00F06E22" w:rsidRPr="00D13FBE" w14:paraId="7618EB8D" w14:textId="77777777" w:rsidTr="000941A4">
        <w:trPr>
          <w:trHeight w:val="508"/>
        </w:trPr>
        <w:tc>
          <w:tcPr>
            <w:tcW w:w="675" w:type="dxa"/>
            <w:vMerge/>
            <w:tcBorders>
              <w:left w:val="single" w:sz="4" w:space="0" w:color="auto"/>
              <w:right w:val="single" w:sz="4" w:space="0" w:color="auto"/>
            </w:tcBorders>
          </w:tcPr>
          <w:p w14:paraId="49805CAE" w14:textId="77777777" w:rsidR="00D959E2" w:rsidRPr="00F06E22" w:rsidRDefault="00D959E2" w:rsidP="00DB3144">
            <w:pPr>
              <w:spacing w:after="0" w:line="240" w:lineRule="auto"/>
              <w:jc w:val="center"/>
              <w:rPr>
                <w:rFonts w:ascii="Times New Roman" w:hAnsi="Times New Roman" w:cs="Times New Roman"/>
                <w:b/>
                <w:sz w:val="24"/>
                <w:szCs w:val="24"/>
                <w:lang w:val="ro-RO" w:eastAsia="ru-RU"/>
              </w:rPr>
            </w:pPr>
          </w:p>
        </w:tc>
        <w:tc>
          <w:tcPr>
            <w:tcW w:w="4962" w:type="dxa"/>
            <w:vMerge/>
            <w:tcBorders>
              <w:left w:val="single" w:sz="4" w:space="0" w:color="auto"/>
              <w:right w:val="single" w:sz="4" w:space="0" w:color="auto"/>
            </w:tcBorders>
          </w:tcPr>
          <w:p w14:paraId="5C704FC2" w14:textId="77777777" w:rsidR="00D959E2" w:rsidRPr="00F06E22" w:rsidRDefault="00D959E2" w:rsidP="00DB3144">
            <w:pPr>
              <w:spacing w:after="0" w:line="240" w:lineRule="auto"/>
              <w:jc w:val="center"/>
              <w:rPr>
                <w:rFonts w:ascii="Times New Roman" w:hAnsi="Times New Roman" w:cs="Times New Roman"/>
                <w:b/>
                <w:sz w:val="24"/>
                <w:szCs w:val="24"/>
                <w:lang w:val="ro-RO" w:eastAsia="ru-RU"/>
              </w:rPr>
            </w:pPr>
          </w:p>
        </w:tc>
        <w:tc>
          <w:tcPr>
            <w:tcW w:w="4677" w:type="dxa"/>
            <w:tcBorders>
              <w:top w:val="single" w:sz="4" w:space="0" w:color="auto"/>
              <w:left w:val="single" w:sz="4" w:space="0" w:color="auto"/>
              <w:bottom w:val="single" w:sz="4" w:space="0" w:color="auto"/>
              <w:right w:val="single" w:sz="4" w:space="0" w:color="auto"/>
            </w:tcBorders>
          </w:tcPr>
          <w:p w14:paraId="5BB0A96E" w14:textId="53CF6DB3" w:rsidR="00D959E2" w:rsidRPr="00F06E22" w:rsidRDefault="00D959E2" w:rsidP="00D959E2">
            <w:pPr>
              <w:tabs>
                <w:tab w:val="left" w:pos="34"/>
              </w:tabs>
              <w:spacing w:after="0" w:line="240" w:lineRule="auto"/>
              <w:ind w:firstLine="317"/>
              <w:contextualSpacing/>
              <w:jc w:val="both"/>
              <w:rPr>
                <w:rFonts w:ascii="Times New Roman" w:hAnsi="Times New Roman" w:cs="Times New Roman"/>
                <w:sz w:val="24"/>
                <w:szCs w:val="24"/>
                <w:lang w:val="ro-RO"/>
              </w:rPr>
            </w:pPr>
            <w:r w:rsidRPr="00F06E22">
              <w:rPr>
                <w:rFonts w:ascii="Times New Roman" w:hAnsi="Times New Roman" w:cs="Times New Roman"/>
                <w:sz w:val="24"/>
                <w:szCs w:val="24"/>
                <w:lang w:val="ro-RO" w:eastAsia="ru-RU"/>
              </w:rPr>
              <w:t>4</w:t>
            </w:r>
            <w:r w:rsidR="0037343B" w:rsidRPr="00F06E22">
              <w:rPr>
                <w:rFonts w:ascii="Times New Roman" w:hAnsi="Times New Roman" w:cs="Times New Roman"/>
                <w:sz w:val="24"/>
                <w:szCs w:val="24"/>
                <w:lang w:val="ro-RO" w:eastAsia="ru-RU"/>
              </w:rPr>
              <w:t>.</w:t>
            </w:r>
            <w:r w:rsidRPr="00F06E22">
              <w:rPr>
                <w:rFonts w:ascii="Times New Roman" w:hAnsi="Times New Roman" w:cs="Times New Roman"/>
                <w:sz w:val="24"/>
                <w:szCs w:val="24"/>
                <w:lang w:val="ro-RO"/>
              </w:rPr>
              <w:t xml:space="preserve"> La punctul 6 considerăm inutilă simpla enumerare a principiilor de activitate ale Inspectoratului. Fie acestea sunt definite pentru a aduce un plus de valoare reglementărilor din proiect, fie urmează a fi excluse, deoarece se cuprind de principiile fundamentale de organizare și funcționare a administrației publice centrale de specialitate, reglementate în articolele 3 și 4 din Legea </w:t>
            </w:r>
            <w:r w:rsidR="005052A9">
              <w:rPr>
                <w:rFonts w:ascii="Times New Roman" w:hAnsi="Times New Roman" w:cs="Times New Roman"/>
                <w:sz w:val="24"/>
                <w:szCs w:val="24"/>
                <w:lang w:val="ro-RO"/>
              </w:rPr>
              <w:t xml:space="preserve">   </w:t>
            </w:r>
            <w:r w:rsidRPr="00F06E22">
              <w:rPr>
                <w:rFonts w:ascii="Times New Roman" w:hAnsi="Times New Roman" w:cs="Times New Roman"/>
                <w:sz w:val="24"/>
                <w:szCs w:val="24"/>
                <w:lang w:val="ro-RO"/>
              </w:rPr>
              <w:t xml:space="preserve">nr. 98/2012 privind administrația publică centrală de specialitate.  </w:t>
            </w:r>
          </w:p>
        </w:tc>
        <w:tc>
          <w:tcPr>
            <w:tcW w:w="4820" w:type="dxa"/>
            <w:tcBorders>
              <w:top w:val="single" w:sz="4" w:space="0" w:color="auto"/>
              <w:left w:val="single" w:sz="4" w:space="0" w:color="auto"/>
              <w:bottom w:val="single" w:sz="4" w:space="0" w:color="auto"/>
              <w:right w:val="single" w:sz="4" w:space="0" w:color="auto"/>
            </w:tcBorders>
          </w:tcPr>
          <w:p w14:paraId="2360C6A4" w14:textId="77777777" w:rsidR="00E948BF" w:rsidRPr="00F06E22" w:rsidRDefault="00E948BF" w:rsidP="00E948BF">
            <w:pPr>
              <w:spacing w:after="0" w:line="240"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Se acceptă.</w:t>
            </w:r>
          </w:p>
          <w:p w14:paraId="52B147B6" w14:textId="77777777" w:rsidR="00E948BF" w:rsidRPr="00F06E22" w:rsidRDefault="00466DD8" w:rsidP="00466DD8">
            <w:pPr>
              <w:spacing w:after="0" w:line="240" w:lineRule="auto"/>
              <w:ind w:firstLine="317"/>
              <w:jc w:val="both"/>
              <w:rPr>
                <w:rFonts w:ascii="Times New Roman" w:hAnsi="Times New Roman" w:cs="Times New Roman"/>
                <w:b/>
                <w:sz w:val="24"/>
                <w:szCs w:val="24"/>
                <w:lang w:val="ro-RO" w:eastAsia="ru-RU"/>
              </w:rPr>
            </w:pPr>
            <w:r w:rsidRPr="00F06E22">
              <w:rPr>
                <w:rFonts w:ascii="Times New Roman" w:hAnsi="Times New Roman" w:cs="Times New Roman"/>
                <w:sz w:val="24"/>
                <w:szCs w:val="24"/>
                <w:lang w:val="ro-RO" w:eastAsia="ru-RU"/>
              </w:rPr>
              <w:t>Principiile expuse la pct. 6 au fost</w:t>
            </w:r>
            <w:r w:rsidR="00E948BF" w:rsidRPr="00F06E22">
              <w:rPr>
                <w:rFonts w:ascii="Times New Roman" w:hAnsi="Times New Roman" w:cs="Times New Roman"/>
                <w:sz w:val="24"/>
                <w:szCs w:val="24"/>
                <w:lang w:val="ro-RO" w:eastAsia="ru-RU"/>
              </w:rPr>
              <w:t xml:space="preserve"> exclus</w:t>
            </w:r>
            <w:r w:rsidRPr="00F06E22">
              <w:rPr>
                <w:rFonts w:ascii="Times New Roman" w:hAnsi="Times New Roman" w:cs="Times New Roman"/>
                <w:sz w:val="24"/>
                <w:szCs w:val="24"/>
                <w:lang w:val="ro-RO" w:eastAsia="ru-RU"/>
              </w:rPr>
              <w:t>e</w:t>
            </w:r>
            <w:r w:rsidR="00E948BF" w:rsidRPr="00F06E22">
              <w:rPr>
                <w:rFonts w:ascii="Times New Roman" w:hAnsi="Times New Roman" w:cs="Times New Roman"/>
                <w:sz w:val="24"/>
                <w:szCs w:val="24"/>
                <w:lang w:val="ro-RO" w:eastAsia="ru-RU"/>
              </w:rPr>
              <w:t>.</w:t>
            </w:r>
          </w:p>
        </w:tc>
      </w:tr>
      <w:tr w:rsidR="00F06E22" w:rsidRPr="00D13FBE" w14:paraId="370171B8" w14:textId="77777777" w:rsidTr="000941A4">
        <w:trPr>
          <w:trHeight w:val="508"/>
        </w:trPr>
        <w:tc>
          <w:tcPr>
            <w:tcW w:w="675" w:type="dxa"/>
            <w:vMerge/>
            <w:tcBorders>
              <w:left w:val="single" w:sz="4" w:space="0" w:color="auto"/>
              <w:right w:val="single" w:sz="4" w:space="0" w:color="auto"/>
            </w:tcBorders>
          </w:tcPr>
          <w:p w14:paraId="351189A4" w14:textId="77777777" w:rsidR="00D959E2" w:rsidRPr="00F06E22" w:rsidRDefault="00D959E2" w:rsidP="00DB3144">
            <w:pPr>
              <w:spacing w:after="0" w:line="240" w:lineRule="auto"/>
              <w:jc w:val="center"/>
              <w:rPr>
                <w:rFonts w:ascii="Times New Roman" w:hAnsi="Times New Roman" w:cs="Times New Roman"/>
                <w:b/>
                <w:sz w:val="24"/>
                <w:szCs w:val="24"/>
                <w:lang w:val="ro-RO" w:eastAsia="ru-RU"/>
              </w:rPr>
            </w:pPr>
          </w:p>
        </w:tc>
        <w:tc>
          <w:tcPr>
            <w:tcW w:w="4962" w:type="dxa"/>
            <w:vMerge/>
            <w:tcBorders>
              <w:left w:val="single" w:sz="4" w:space="0" w:color="auto"/>
              <w:right w:val="single" w:sz="4" w:space="0" w:color="auto"/>
            </w:tcBorders>
          </w:tcPr>
          <w:p w14:paraId="7CDA3782" w14:textId="77777777" w:rsidR="00D959E2" w:rsidRPr="00F06E22" w:rsidRDefault="00D959E2" w:rsidP="00DB3144">
            <w:pPr>
              <w:spacing w:after="0" w:line="240" w:lineRule="auto"/>
              <w:jc w:val="center"/>
              <w:rPr>
                <w:rFonts w:ascii="Times New Roman" w:hAnsi="Times New Roman" w:cs="Times New Roman"/>
                <w:b/>
                <w:sz w:val="24"/>
                <w:szCs w:val="24"/>
                <w:lang w:val="ro-RO" w:eastAsia="ru-RU"/>
              </w:rPr>
            </w:pPr>
          </w:p>
        </w:tc>
        <w:tc>
          <w:tcPr>
            <w:tcW w:w="4677" w:type="dxa"/>
            <w:tcBorders>
              <w:top w:val="single" w:sz="4" w:space="0" w:color="auto"/>
              <w:left w:val="single" w:sz="4" w:space="0" w:color="auto"/>
              <w:bottom w:val="single" w:sz="4" w:space="0" w:color="auto"/>
              <w:right w:val="single" w:sz="4" w:space="0" w:color="auto"/>
            </w:tcBorders>
          </w:tcPr>
          <w:p w14:paraId="5A907BBF" w14:textId="77777777" w:rsidR="00D959E2" w:rsidRPr="00F06E22" w:rsidRDefault="00D959E2" w:rsidP="00D959E2">
            <w:pPr>
              <w:tabs>
                <w:tab w:val="left" w:pos="34"/>
              </w:tabs>
              <w:spacing w:after="0" w:line="240" w:lineRule="auto"/>
              <w:ind w:firstLine="317"/>
              <w:contextualSpacing/>
              <w:jc w:val="both"/>
              <w:rPr>
                <w:rFonts w:ascii="Times New Roman" w:hAnsi="Times New Roman" w:cs="Times New Roman"/>
                <w:sz w:val="24"/>
                <w:szCs w:val="24"/>
                <w:lang w:val="ro-RO"/>
              </w:rPr>
            </w:pPr>
            <w:r w:rsidRPr="00F06E22">
              <w:rPr>
                <w:rFonts w:ascii="Times New Roman" w:hAnsi="Times New Roman" w:cs="Times New Roman"/>
                <w:sz w:val="24"/>
                <w:szCs w:val="24"/>
                <w:lang w:val="ro-RO" w:eastAsia="ru-RU"/>
              </w:rPr>
              <w:t>5</w:t>
            </w:r>
            <w:r w:rsidR="0037343B" w:rsidRPr="00F06E22">
              <w:rPr>
                <w:rFonts w:ascii="Times New Roman" w:hAnsi="Times New Roman" w:cs="Times New Roman"/>
                <w:sz w:val="24"/>
                <w:szCs w:val="24"/>
                <w:lang w:val="ro-RO" w:eastAsia="ru-RU"/>
              </w:rPr>
              <w:t>.</w:t>
            </w:r>
            <w:r w:rsidRPr="00F06E22">
              <w:rPr>
                <w:rFonts w:ascii="Times New Roman" w:hAnsi="Times New Roman" w:cs="Times New Roman"/>
                <w:b/>
                <w:sz w:val="24"/>
                <w:szCs w:val="24"/>
                <w:lang w:val="ro-RO" w:eastAsia="ru-RU"/>
              </w:rPr>
              <w:t xml:space="preserve"> </w:t>
            </w:r>
            <w:r w:rsidRPr="00F06E22">
              <w:rPr>
                <w:rFonts w:ascii="Times New Roman" w:hAnsi="Times New Roman" w:cs="Times New Roman"/>
                <w:sz w:val="24"/>
                <w:szCs w:val="24"/>
                <w:lang w:val="ro-RO"/>
              </w:rPr>
              <w:t>Punctul 7 este în esență o atribuție care vine să asigure realizarea funcției de reprezentare. Prin urmare acesta urmează a fi reformulat corespunzător și transferat în capitolul II al proiectului Regulamentului.</w:t>
            </w:r>
          </w:p>
        </w:tc>
        <w:tc>
          <w:tcPr>
            <w:tcW w:w="4820" w:type="dxa"/>
            <w:tcBorders>
              <w:top w:val="single" w:sz="4" w:space="0" w:color="auto"/>
              <w:left w:val="single" w:sz="4" w:space="0" w:color="auto"/>
              <w:bottom w:val="single" w:sz="4" w:space="0" w:color="auto"/>
              <w:right w:val="single" w:sz="4" w:space="0" w:color="auto"/>
            </w:tcBorders>
          </w:tcPr>
          <w:p w14:paraId="73E84299" w14:textId="77777777" w:rsidR="00D959E2" w:rsidRPr="00F06E22" w:rsidRDefault="00E948BF" w:rsidP="00E948BF">
            <w:pPr>
              <w:spacing w:after="0" w:line="240" w:lineRule="auto"/>
              <w:ind w:firstLine="317"/>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Se acceptă.</w:t>
            </w:r>
          </w:p>
          <w:p w14:paraId="304FDD39" w14:textId="77777777" w:rsidR="006140BE" w:rsidRPr="00F06E22" w:rsidRDefault="006140BE" w:rsidP="006140BE">
            <w:pPr>
              <w:spacing w:after="0" w:line="240"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Norma juridic</w:t>
            </w:r>
            <w:r w:rsidR="009B690D" w:rsidRPr="00F06E22">
              <w:rPr>
                <w:rFonts w:ascii="Times New Roman" w:hAnsi="Times New Roman" w:cs="Times New Roman"/>
                <w:sz w:val="24"/>
                <w:szCs w:val="24"/>
                <w:lang w:val="ro-RO" w:eastAsia="ru-RU"/>
              </w:rPr>
              <w:t>ă</w:t>
            </w:r>
            <w:r w:rsidRPr="00F06E22">
              <w:rPr>
                <w:rFonts w:ascii="Times New Roman" w:hAnsi="Times New Roman" w:cs="Times New Roman"/>
                <w:sz w:val="24"/>
                <w:szCs w:val="24"/>
                <w:lang w:val="ro-RO" w:eastAsia="ru-RU"/>
              </w:rPr>
              <w:t xml:space="preserve"> a fost transferată la Capitolul II al proiectului Regulamentului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expusă la pct. 1</w:t>
            </w:r>
            <w:r w:rsidR="009B690D" w:rsidRPr="00F06E22">
              <w:rPr>
                <w:rFonts w:ascii="Times New Roman" w:hAnsi="Times New Roman" w:cs="Times New Roman"/>
                <w:sz w:val="24"/>
                <w:szCs w:val="24"/>
                <w:lang w:val="ro-RO" w:eastAsia="ru-RU"/>
              </w:rPr>
              <w:t>1</w:t>
            </w:r>
            <w:r w:rsidRPr="00F06E22">
              <w:rPr>
                <w:rFonts w:ascii="Times New Roman" w:hAnsi="Times New Roman" w:cs="Times New Roman"/>
                <w:sz w:val="24"/>
                <w:szCs w:val="24"/>
                <w:lang w:val="ro-RO" w:eastAsia="ru-RU"/>
              </w:rPr>
              <w:t xml:space="preserve"> în următoarea </w:t>
            </w:r>
            <w:proofErr w:type="spellStart"/>
            <w:r w:rsidRPr="00F06E22">
              <w:rPr>
                <w:rFonts w:ascii="Times New Roman" w:hAnsi="Times New Roman" w:cs="Times New Roman"/>
                <w:sz w:val="24"/>
                <w:szCs w:val="24"/>
                <w:lang w:val="ro-RO" w:eastAsia="ru-RU"/>
              </w:rPr>
              <w:t>redacţie</w:t>
            </w:r>
            <w:proofErr w:type="spellEnd"/>
            <w:r w:rsidRPr="00F06E22">
              <w:rPr>
                <w:rFonts w:ascii="Times New Roman" w:hAnsi="Times New Roman" w:cs="Times New Roman"/>
                <w:sz w:val="24"/>
                <w:szCs w:val="24"/>
                <w:lang w:val="ro-RO" w:eastAsia="ru-RU"/>
              </w:rPr>
              <w:t xml:space="preserve">: </w:t>
            </w:r>
          </w:p>
          <w:p w14:paraId="02E68E15" w14:textId="77777777" w:rsidR="006140BE" w:rsidRPr="00F06E22" w:rsidRDefault="006140BE" w:rsidP="001573EE">
            <w:pPr>
              <w:tabs>
                <w:tab w:val="left" w:pos="0"/>
                <w:tab w:val="left" w:pos="142"/>
                <w:tab w:val="left" w:pos="851"/>
                <w:tab w:val="left" w:pos="993"/>
              </w:tabs>
              <w:spacing w:after="0" w:line="240" w:lineRule="auto"/>
              <w:ind w:firstLine="317"/>
              <w:jc w:val="both"/>
              <w:rPr>
                <w:rFonts w:ascii="Times New Roman" w:eastAsia="Calibri" w:hAnsi="Times New Roman" w:cs="Times New Roman"/>
                <w:sz w:val="24"/>
                <w:szCs w:val="24"/>
                <w:lang w:val="ro-RO" w:eastAsia="ru-RU"/>
              </w:rPr>
            </w:pPr>
            <w:r w:rsidRPr="00F06E22">
              <w:rPr>
                <w:rFonts w:ascii="Times New Roman" w:hAnsi="Times New Roman" w:cs="Times New Roman"/>
                <w:sz w:val="24"/>
                <w:szCs w:val="24"/>
                <w:lang w:val="ro-RO" w:eastAsia="ru-RU"/>
              </w:rPr>
              <w:t>„1</w:t>
            </w:r>
            <w:r w:rsidR="009B690D" w:rsidRPr="00F06E22">
              <w:rPr>
                <w:rFonts w:ascii="Times New Roman" w:hAnsi="Times New Roman" w:cs="Times New Roman"/>
                <w:sz w:val="24"/>
                <w:szCs w:val="24"/>
                <w:lang w:val="ro-RO" w:eastAsia="ru-RU"/>
              </w:rPr>
              <w:t>1</w:t>
            </w:r>
            <w:r w:rsidRPr="00F06E22">
              <w:rPr>
                <w:rFonts w:ascii="Times New Roman" w:hAnsi="Times New Roman" w:cs="Times New Roman"/>
                <w:sz w:val="24"/>
                <w:szCs w:val="24"/>
                <w:lang w:val="ro-RO" w:eastAsia="ru-RU"/>
              </w:rPr>
              <w:t>.</w:t>
            </w:r>
            <w:r w:rsidR="009B690D" w:rsidRPr="00F06E22">
              <w:rPr>
                <w:rFonts w:ascii="Times New Roman" w:hAnsi="Times New Roman" w:cs="Times New Roman"/>
                <w:sz w:val="24"/>
                <w:szCs w:val="24"/>
                <w:lang w:val="ro-RO" w:eastAsia="ru-RU"/>
              </w:rPr>
              <w:t xml:space="preserve"> </w:t>
            </w:r>
            <w:r w:rsidR="001573EE" w:rsidRPr="00F06E22">
              <w:rPr>
                <w:rFonts w:ascii="Times New Roman" w:hAnsi="Times New Roman" w:cs="Times New Roman"/>
                <w:sz w:val="24"/>
                <w:szCs w:val="24"/>
                <w:lang w:val="ro-RO" w:eastAsia="ru-RU"/>
              </w:rPr>
              <w:t xml:space="preserve">Inspectoratul cooperează, potrivit competențelor, cu structurile similare din străinătate, cu celelalte structuri ale MAI, cu </w:t>
            </w:r>
            <w:proofErr w:type="spellStart"/>
            <w:r w:rsidR="001573EE" w:rsidRPr="00F06E22">
              <w:rPr>
                <w:rFonts w:ascii="Times New Roman" w:hAnsi="Times New Roman" w:cs="Times New Roman"/>
                <w:sz w:val="24"/>
                <w:szCs w:val="24"/>
                <w:lang w:val="ro-RO" w:eastAsia="ru-RU"/>
              </w:rPr>
              <w:t>instituţiile</w:t>
            </w:r>
            <w:proofErr w:type="spellEnd"/>
            <w:r w:rsidR="001573EE" w:rsidRPr="00F06E22">
              <w:rPr>
                <w:rFonts w:ascii="Times New Roman" w:hAnsi="Times New Roman" w:cs="Times New Roman"/>
                <w:sz w:val="24"/>
                <w:szCs w:val="24"/>
                <w:lang w:val="ro-RO" w:eastAsia="ru-RU"/>
              </w:rPr>
              <w:t xml:space="preserve"> </w:t>
            </w:r>
            <w:proofErr w:type="spellStart"/>
            <w:r w:rsidR="001573EE" w:rsidRPr="00F06E22">
              <w:rPr>
                <w:rFonts w:ascii="Times New Roman" w:hAnsi="Times New Roman" w:cs="Times New Roman"/>
                <w:sz w:val="24"/>
                <w:szCs w:val="24"/>
                <w:lang w:val="ro-RO" w:eastAsia="ru-RU"/>
              </w:rPr>
              <w:t>şi</w:t>
            </w:r>
            <w:proofErr w:type="spellEnd"/>
            <w:r w:rsidR="001573EE" w:rsidRPr="00F06E22">
              <w:rPr>
                <w:rFonts w:ascii="Times New Roman" w:hAnsi="Times New Roman" w:cs="Times New Roman"/>
                <w:sz w:val="24"/>
                <w:szCs w:val="24"/>
                <w:lang w:val="ro-RO" w:eastAsia="ru-RU"/>
              </w:rPr>
              <w:t xml:space="preserve"> </w:t>
            </w:r>
            <w:proofErr w:type="spellStart"/>
            <w:r w:rsidR="001573EE" w:rsidRPr="00F06E22">
              <w:rPr>
                <w:rFonts w:ascii="Times New Roman" w:hAnsi="Times New Roman" w:cs="Times New Roman"/>
                <w:sz w:val="24"/>
                <w:szCs w:val="24"/>
                <w:lang w:val="ro-RO" w:eastAsia="ru-RU"/>
              </w:rPr>
              <w:t>autorităţile</w:t>
            </w:r>
            <w:proofErr w:type="spellEnd"/>
            <w:r w:rsidR="001573EE" w:rsidRPr="00F06E22">
              <w:rPr>
                <w:rFonts w:ascii="Times New Roman" w:hAnsi="Times New Roman" w:cs="Times New Roman"/>
                <w:sz w:val="24"/>
                <w:szCs w:val="24"/>
                <w:lang w:val="ro-RO" w:eastAsia="ru-RU"/>
              </w:rPr>
              <w:t xml:space="preserve"> </w:t>
            </w:r>
            <w:proofErr w:type="spellStart"/>
            <w:r w:rsidR="001573EE" w:rsidRPr="00F06E22">
              <w:rPr>
                <w:rFonts w:ascii="Times New Roman" w:hAnsi="Times New Roman" w:cs="Times New Roman"/>
                <w:sz w:val="24"/>
                <w:szCs w:val="24"/>
                <w:lang w:val="ro-RO" w:eastAsia="ru-RU"/>
              </w:rPr>
              <w:t>administraţiei</w:t>
            </w:r>
            <w:proofErr w:type="spellEnd"/>
            <w:r w:rsidR="001573EE" w:rsidRPr="00F06E22">
              <w:rPr>
                <w:rFonts w:ascii="Times New Roman" w:hAnsi="Times New Roman" w:cs="Times New Roman"/>
                <w:sz w:val="24"/>
                <w:szCs w:val="24"/>
                <w:lang w:val="ro-RO" w:eastAsia="ru-RU"/>
              </w:rPr>
              <w:t xml:space="preserve"> publice centrale de specialitate cu atribuții în domeniu, cu organizațiile neguvernamentale, în limitele prevederilor legale</w:t>
            </w:r>
            <w:r w:rsidRPr="00F06E22">
              <w:rPr>
                <w:rFonts w:ascii="Times New Roman" w:eastAsia="Calibri" w:hAnsi="Times New Roman" w:cs="Times New Roman"/>
                <w:sz w:val="24"/>
                <w:szCs w:val="24"/>
                <w:lang w:val="ro-RO" w:eastAsia="ru-RU"/>
              </w:rPr>
              <w:t>.”.</w:t>
            </w:r>
          </w:p>
          <w:p w14:paraId="61E55BD9" w14:textId="77777777" w:rsidR="00824150" w:rsidRPr="00F06E22" w:rsidRDefault="00824150" w:rsidP="001573EE">
            <w:pPr>
              <w:tabs>
                <w:tab w:val="left" w:pos="0"/>
                <w:tab w:val="left" w:pos="142"/>
                <w:tab w:val="left" w:pos="851"/>
                <w:tab w:val="left" w:pos="993"/>
              </w:tabs>
              <w:spacing w:after="0" w:line="240" w:lineRule="auto"/>
              <w:ind w:firstLine="317"/>
              <w:jc w:val="both"/>
              <w:rPr>
                <w:rFonts w:ascii="Times New Roman" w:hAnsi="Times New Roman" w:cs="Times New Roman"/>
                <w:sz w:val="24"/>
                <w:szCs w:val="24"/>
                <w:lang w:val="ro-RO" w:eastAsia="ru-RU"/>
              </w:rPr>
            </w:pPr>
          </w:p>
        </w:tc>
      </w:tr>
      <w:tr w:rsidR="00F06E22" w:rsidRPr="00D13FBE" w14:paraId="56AAB612" w14:textId="77777777" w:rsidTr="000941A4">
        <w:trPr>
          <w:trHeight w:val="508"/>
        </w:trPr>
        <w:tc>
          <w:tcPr>
            <w:tcW w:w="675" w:type="dxa"/>
            <w:vMerge/>
            <w:tcBorders>
              <w:left w:val="single" w:sz="4" w:space="0" w:color="auto"/>
              <w:right w:val="single" w:sz="4" w:space="0" w:color="auto"/>
            </w:tcBorders>
          </w:tcPr>
          <w:p w14:paraId="4D74812D" w14:textId="77777777" w:rsidR="00D959E2" w:rsidRPr="00F06E22" w:rsidRDefault="00D959E2" w:rsidP="00DB3144">
            <w:pPr>
              <w:spacing w:after="0" w:line="240" w:lineRule="auto"/>
              <w:jc w:val="center"/>
              <w:rPr>
                <w:rFonts w:ascii="Times New Roman" w:hAnsi="Times New Roman" w:cs="Times New Roman"/>
                <w:b/>
                <w:sz w:val="24"/>
                <w:szCs w:val="24"/>
                <w:lang w:val="ro-RO" w:eastAsia="ru-RU"/>
              </w:rPr>
            </w:pPr>
          </w:p>
        </w:tc>
        <w:tc>
          <w:tcPr>
            <w:tcW w:w="4962" w:type="dxa"/>
            <w:vMerge/>
            <w:tcBorders>
              <w:left w:val="single" w:sz="4" w:space="0" w:color="auto"/>
              <w:right w:val="single" w:sz="4" w:space="0" w:color="auto"/>
            </w:tcBorders>
          </w:tcPr>
          <w:p w14:paraId="098C7351" w14:textId="77777777" w:rsidR="00D959E2" w:rsidRPr="00F06E22" w:rsidRDefault="00D959E2" w:rsidP="00DB3144">
            <w:pPr>
              <w:spacing w:after="0" w:line="240" w:lineRule="auto"/>
              <w:jc w:val="center"/>
              <w:rPr>
                <w:rFonts w:ascii="Times New Roman" w:hAnsi="Times New Roman" w:cs="Times New Roman"/>
                <w:b/>
                <w:sz w:val="24"/>
                <w:szCs w:val="24"/>
                <w:lang w:val="ro-RO" w:eastAsia="ru-RU"/>
              </w:rPr>
            </w:pPr>
          </w:p>
        </w:tc>
        <w:tc>
          <w:tcPr>
            <w:tcW w:w="4677" w:type="dxa"/>
            <w:tcBorders>
              <w:top w:val="single" w:sz="4" w:space="0" w:color="auto"/>
              <w:left w:val="single" w:sz="4" w:space="0" w:color="auto"/>
              <w:bottom w:val="single" w:sz="4" w:space="0" w:color="auto"/>
              <w:right w:val="single" w:sz="4" w:space="0" w:color="auto"/>
            </w:tcBorders>
          </w:tcPr>
          <w:p w14:paraId="6C30A757" w14:textId="7D61C0FB" w:rsidR="00D959E2" w:rsidRPr="00F06E22" w:rsidRDefault="00D959E2" w:rsidP="00D959E2">
            <w:pPr>
              <w:tabs>
                <w:tab w:val="left" w:pos="34"/>
              </w:tabs>
              <w:spacing w:after="0" w:line="240"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6</w:t>
            </w:r>
            <w:r w:rsidR="0037343B" w:rsidRPr="00F06E22">
              <w:rPr>
                <w:rFonts w:ascii="Times New Roman" w:hAnsi="Times New Roman" w:cs="Times New Roman"/>
                <w:sz w:val="24"/>
                <w:szCs w:val="24"/>
                <w:lang w:val="ro-RO" w:eastAsia="ru-RU"/>
              </w:rPr>
              <w:t>.</w:t>
            </w:r>
            <w:r w:rsidRPr="00F06E22">
              <w:rPr>
                <w:rFonts w:ascii="Times New Roman" w:hAnsi="Times New Roman" w:cs="Times New Roman"/>
                <w:sz w:val="24"/>
                <w:szCs w:val="24"/>
                <w:lang w:val="ro-RO" w:eastAsia="ru-RU"/>
              </w:rPr>
              <w:t xml:space="preserve"> Punctul 8 urmează a fi revizuit prin prisma prevederilor art. 14 alin. (5) din Legea nr.</w:t>
            </w:r>
            <w:r w:rsidR="005052A9">
              <w:rPr>
                <w:rFonts w:ascii="Times New Roman" w:hAnsi="Times New Roman" w:cs="Times New Roman"/>
                <w:sz w:val="24"/>
                <w:szCs w:val="24"/>
                <w:lang w:val="ro-RO" w:eastAsia="ru-RU"/>
              </w:rPr>
              <w:t xml:space="preserve"> </w:t>
            </w:r>
            <w:r w:rsidRPr="00F06E22">
              <w:rPr>
                <w:rFonts w:ascii="Times New Roman" w:hAnsi="Times New Roman" w:cs="Times New Roman"/>
                <w:sz w:val="24"/>
                <w:szCs w:val="24"/>
                <w:lang w:val="ro-RO" w:eastAsia="ru-RU"/>
              </w:rPr>
              <w:t xml:space="preserve">98/2012, potrivit căruia inspectoratul de stat este o structură organizațională separată în sistemul administrativ al unui minister, care se constituie pentru exercitarea funcțiilor de supraveghere și control de stat în subdomenii sau în sfere din domeniile de activitate a ministerului. </w:t>
            </w:r>
          </w:p>
          <w:p w14:paraId="2190A84C" w14:textId="3FD8DB4C" w:rsidR="00B4118E" w:rsidRPr="00F06E22" w:rsidRDefault="00D959E2" w:rsidP="0037343B">
            <w:pPr>
              <w:tabs>
                <w:tab w:val="left" w:pos="34"/>
              </w:tabs>
              <w:spacing w:after="0" w:line="240"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Astfel, misiunea Inspectoratului urmează a </w:t>
            </w:r>
            <w:r w:rsidRPr="00F06E22">
              <w:rPr>
                <w:rFonts w:ascii="Times New Roman" w:hAnsi="Times New Roman" w:cs="Times New Roman"/>
                <w:sz w:val="24"/>
                <w:szCs w:val="24"/>
                <w:lang w:val="ro-RO" w:eastAsia="ru-RU"/>
              </w:rPr>
              <w:lastRenderedPageBreak/>
              <w:t>fi formulată astfel încât să reflecte rolul acestei structuri organizaționale în realizarea funcțiilor ministerului de supraveghere și control de stat, precum și identificarea viziunii strategice a acestei structuri din perspectiva implementării politicii statului prin exercitarea nemijlocită a supravegherii și controlului de stat în domeniile de competență. Ori, în redacția actuală, acest punct aproape reproduce așa-zisele domenii enumerate la pct.</w:t>
            </w:r>
            <w:r w:rsidR="005052A9">
              <w:rPr>
                <w:rFonts w:ascii="Times New Roman" w:hAnsi="Times New Roman" w:cs="Times New Roman"/>
                <w:sz w:val="24"/>
                <w:szCs w:val="24"/>
                <w:lang w:val="ro-RO" w:eastAsia="ru-RU"/>
              </w:rPr>
              <w:t xml:space="preserve"> </w:t>
            </w:r>
            <w:r w:rsidRPr="00F06E22">
              <w:rPr>
                <w:rFonts w:ascii="Times New Roman" w:hAnsi="Times New Roman" w:cs="Times New Roman"/>
                <w:sz w:val="24"/>
                <w:szCs w:val="24"/>
                <w:lang w:val="ro-RO" w:eastAsia="ru-RU"/>
              </w:rPr>
              <w:t>2 din proiectul Regulamentului.</w:t>
            </w:r>
          </w:p>
        </w:tc>
        <w:tc>
          <w:tcPr>
            <w:tcW w:w="4820" w:type="dxa"/>
            <w:tcBorders>
              <w:top w:val="single" w:sz="4" w:space="0" w:color="auto"/>
              <w:left w:val="single" w:sz="4" w:space="0" w:color="auto"/>
              <w:bottom w:val="single" w:sz="4" w:space="0" w:color="auto"/>
              <w:right w:val="single" w:sz="4" w:space="0" w:color="auto"/>
            </w:tcBorders>
          </w:tcPr>
          <w:p w14:paraId="45953078" w14:textId="77777777" w:rsidR="009A073F" w:rsidRPr="00F06E22" w:rsidRDefault="009A073F" w:rsidP="009A073F">
            <w:pPr>
              <w:spacing w:after="0" w:line="240" w:lineRule="auto"/>
              <w:ind w:firstLine="317"/>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lastRenderedPageBreak/>
              <w:t>Se acceptă.</w:t>
            </w:r>
          </w:p>
          <w:p w14:paraId="077142AA" w14:textId="77777777" w:rsidR="00B4118E" w:rsidRPr="00F06E22" w:rsidRDefault="00B4118E" w:rsidP="005662FD">
            <w:pPr>
              <w:spacing w:after="0" w:line="240"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Pct. 6 (anterior pct.8) a fost expus în următoarea </w:t>
            </w:r>
            <w:proofErr w:type="spellStart"/>
            <w:r w:rsidRPr="00F06E22">
              <w:rPr>
                <w:rFonts w:ascii="Times New Roman" w:hAnsi="Times New Roman" w:cs="Times New Roman"/>
                <w:sz w:val="24"/>
                <w:szCs w:val="24"/>
                <w:lang w:val="ro-RO" w:eastAsia="ru-RU"/>
              </w:rPr>
              <w:t>redacţie</w:t>
            </w:r>
            <w:proofErr w:type="spellEnd"/>
            <w:r w:rsidRPr="00F06E22">
              <w:rPr>
                <w:rFonts w:ascii="Times New Roman" w:hAnsi="Times New Roman" w:cs="Times New Roman"/>
                <w:sz w:val="24"/>
                <w:szCs w:val="24"/>
                <w:lang w:val="ro-RO" w:eastAsia="ru-RU"/>
              </w:rPr>
              <w:t>:</w:t>
            </w:r>
          </w:p>
          <w:p w14:paraId="1F1729C9" w14:textId="77777777" w:rsidR="00D959E2" w:rsidRPr="00F06E22" w:rsidRDefault="00B4118E" w:rsidP="0020728E">
            <w:pPr>
              <w:spacing w:after="0" w:line="240" w:lineRule="auto"/>
              <w:ind w:firstLine="317"/>
              <w:jc w:val="both"/>
              <w:rPr>
                <w:rFonts w:ascii="Times New Roman" w:hAnsi="Times New Roman" w:cs="Times New Roman"/>
                <w:b/>
                <w:sz w:val="24"/>
                <w:szCs w:val="24"/>
                <w:lang w:val="ro-RO" w:eastAsia="ru-RU"/>
              </w:rPr>
            </w:pPr>
            <w:r w:rsidRPr="00F06E22">
              <w:rPr>
                <w:rFonts w:ascii="Times New Roman" w:hAnsi="Times New Roman" w:cs="Times New Roman"/>
                <w:sz w:val="24"/>
                <w:szCs w:val="24"/>
                <w:lang w:val="ro-RO"/>
              </w:rPr>
              <w:t xml:space="preserve">„6. </w:t>
            </w:r>
            <w:r w:rsidR="0020728E" w:rsidRPr="00F06E22">
              <w:rPr>
                <w:rFonts w:ascii="Times New Roman" w:hAnsi="Times New Roman" w:cs="Times New Roman"/>
                <w:sz w:val="24"/>
                <w:szCs w:val="24"/>
                <w:lang w:val="ro-RO"/>
              </w:rPr>
              <w:t xml:space="preserve">Misiunea Inspectoratului constă în exercitarea funcțiilor de supraveghere </w:t>
            </w:r>
            <w:proofErr w:type="spellStart"/>
            <w:r w:rsidR="0020728E" w:rsidRPr="00F06E22">
              <w:rPr>
                <w:rFonts w:ascii="Times New Roman" w:hAnsi="Times New Roman" w:cs="Times New Roman"/>
                <w:sz w:val="24"/>
                <w:szCs w:val="24"/>
                <w:lang w:val="ro-RO"/>
              </w:rPr>
              <w:t>şi</w:t>
            </w:r>
            <w:proofErr w:type="spellEnd"/>
            <w:r w:rsidR="0020728E" w:rsidRPr="00F06E22">
              <w:rPr>
                <w:rFonts w:ascii="Times New Roman" w:hAnsi="Times New Roman" w:cs="Times New Roman"/>
                <w:sz w:val="24"/>
                <w:szCs w:val="24"/>
                <w:lang w:val="ro-RO"/>
              </w:rPr>
              <w:t xml:space="preserve"> control a ministerului în domeniul managementului operațional și </w:t>
            </w:r>
            <w:proofErr w:type="spellStart"/>
            <w:r w:rsidR="0020728E" w:rsidRPr="00F06E22">
              <w:rPr>
                <w:rFonts w:ascii="Times New Roman" w:hAnsi="Times New Roman" w:cs="Times New Roman"/>
                <w:sz w:val="24"/>
                <w:szCs w:val="24"/>
                <w:lang w:val="ro-RO"/>
              </w:rPr>
              <w:t>organizaţional</w:t>
            </w:r>
            <w:proofErr w:type="spellEnd"/>
            <w:r w:rsidR="0020728E" w:rsidRPr="00F06E22">
              <w:rPr>
                <w:rFonts w:ascii="Times New Roman" w:hAnsi="Times New Roman" w:cs="Times New Roman"/>
                <w:sz w:val="24"/>
                <w:szCs w:val="24"/>
                <w:lang w:val="ro-RO"/>
              </w:rPr>
              <w:t>, asigurarea funcționalității sistemului de interoperabilitate și standardizare a managementului operațional al MAI.”.</w:t>
            </w:r>
          </w:p>
        </w:tc>
      </w:tr>
      <w:tr w:rsidR="00F06E22" w:rsidRPr="00D13FBE" w14:paraId="6849CAF3" w14:textId="77777777" w:rsidTr="000941A4">
        <w:trPr>
          <w:trHeight w:val="274"/>
        </w:trPr>
        <w:tc>
          <w:tcPr>
            <w:tcW w:w="675" w:type="dxa"/>
            <w:vMerge/>
            <w:tcBorders>
              <w:left w:val="single" w:sz="4" w:space="0" w:color="auto"/>
              <w:right w:val="single" w:sz="4" w:space="0" w:color="auto"/>
            </w:tcBorders>
          </w:tcPr>
          <w:p w14:paraId="6E17B743" w14:textId="77777777" w:rsidR="00D959E2" w:rsidRPr="00F06E22" w:rsidRDefault="00D959E2" w:rsidP="00DB3144">
            <w:pPr>
              <w:spacing w:after="0" w:line="240" w:lineRule="auto"/>
              <w:jc w:val="center"/>
              <w:rPr>
                <w:rFonts w:ascii="Times New Roman" w:hAnsi="Times New Roman" w:cs="Times New Roman"/>
                <w:b/>
                <w:sz w:val="24"/>
                <w:szCs w:val="24"/>
                <w:lang w:val="ro-RO" w:eastAsia="ru-RU"/>
              </w:rPr>
            </w:pPr>
          </w:p>
        </w:tc>
        <w:tc>
          <w:tcPr>
            <w:tcW w:w="4962" w:type="dxa"/>
            <w:vMerge/>
            <w:tcBorders>
              <w:left w:val="single" w:sz="4" w:space="0" w:color="auto"/>
              <w:right w:val="single" w:sz="4" w:space="0" w:color="auto"/>
            </w:tcBorders>
          </w:tcPr>
          <w:p w14:paraId="1EDE86AB" w14:textId="77777777" w:rsidR="00D959E2" w:rsidRPr="00F06E22" w:rsidRDefault="00D959E2" w:rsidP="005650BB">
            <w:pPr>
              <w:spacing w:after="0" w:line="240" w:lineRule="auto"/>
              <w:rPr>
                <w:rFonts w:ascii="Times New Roman" w:hAnsi="Times New Roman" w:cs="Times New Roman"/>
                <w:i/>
                <w:sz w:val="24"/>
                <w:szCs w:val="24"/>
                <w:lang w:val="ro-RO" w:eastAsia="ru-RU"/>
              </w:rPr>
            </w:pPr>
          </w:p>
        </w:tc>
        <w:tc>
          <w:tcPr>
            <w:tcW w:w="4677" w:type="dxa"/>
            <w:tcBorders>
              <w:top w:val="single" w:sz="4" w:space="0" w:color="auto"/>
              <w:left w:val="single" w:sz="4" w:space="0" w:color="auto"/>
              <w:bottom w:val="single" w:sz="4" w:space="0" w:color="auto"/>
              <w:right w:val="single" w:sz="4" w:space="0" w:color="auto"/>
            </w:tcBorders>
          </w:tcPr>
          <w:p w14:paraId="59E11560" w14:textId="77777777" w:rsidR="00D959E2" w:rsidRPr="00F06E22" w:rsidRDefault="00D959E2" w:rsidP="00D959E2">
            <w:pPr>
              <w:tabs>
                <w:tab w:val="left" w:pos="34"/>
              </w:tabs>
              <w:spacing w:after="0" w:line="240" w:lineRule="auto"/>
              <w:ind w:firstLine="317"/>
              <w:jc w:val="both"/>
              <w:rPr>
                <w:rFonts w:ascii="Times New Roman" w:hAnsi="Times New Roman" w:cs="Times New Roman"/>
                <w:sz w:val="24"/>
                <w:szCs w:val="24"/>
                <w:lang w:val="ro-RO"/>
              </w:rPr>
            </w:pPr>
            <w:r w:rsidRPr="00F06E22">
              <w:rPr>
                <w:rFonts w:ascii="Times New Roman" w:hAnsi="Times New Roman" w:cs="Times New Roman"/>
                <w:sz w:val="24"/>
                <w:szCs w:val="24"/>
                <w:lang w:val="ro-RO"/>
              </w:rPr>
              <w:t>7</w:t>
            </w:r>
            <w:r w:rsidR="0037343B" w:rsidRPr="00F06E22">
              <w:rPr>
                <w:rFonts w:ascii="Times New Roman" w:hAnsi="Times New Roman" w:cs="Times New Roman"/>
                <w:sz w:val="24"/>
                <w:szCs w:val="24"/>
                <w:lang w:val="ro-RO"/>
              </w:rPr>
              <w:t>.</w:t>
            </w:r>
            <w:r w:rsidRPr="00F06E22">
              <w:rPr>
                <w:rFonts w:ascii="Times New Roman" w:hAnsi="Times New Roman" w:cs="Times New Roman"/>
                <w:b/>
                <w:i/>
                <w:sz w:val="24"/>
                <w:szCs w:val="24"/>
                <w:lang w:val="ro-RO"/>
              </w:rPr>
              <w:t xml:space="preserve"> </w:t>
            </w:r>
            <w:r w:rsidRPr="00F06E22">
              <w:rPr>
                <w:rFonts w:ascii="Times New Roman" w:hAnsi="Times New Roman" w:cs="Times New Roman"/>
                <w:sz w:val="24"/>
                <w:szCs w:val="24"/>
                <w:lang w:val="ro-RO"/>
              </w:rPr>
              <w:t>La pct. 9, relevăm faptul că, în conformitate cu Strategia privind reforma administrației publice pentru anii 2016-2020, aprobată prin Hotărârea Guvernului nr. 911 din 25 iulie 2016, consolidarea funcțiilor de elaborare a politicilor doar la nivelul ministerelor și separarea clară între funcțiile de elaborare a politicilor, funcțiile de reglementare și control și funcțiile de prestare a serviciilor sunt criterii care urmează să stea la baza acțiunilor de raționalizare a structurii administrației publice centrale de specialitate. Din acest punct de vedere atât funcțiile de bază ale Inspectoratului, cât și atribuțiile principale și, implicit drepturile acestuia urmează a fi revizuite fundamental.</w:t>
            </w:r>
          </w:p>
          <w:p w14:paraId="2AFDFA1D" w14:textId="001EFCE7" w:rsidR="00D959E2" w:rsidRPr="00F06E22" w:rsidRDefault="00D959E2" w:rsidP="00D959E2">
            <w:pPr>
              <w:tabs>
                <w:tab w:val="left" w:pos="34"/>
              </w:tabs>
              <w:spacing w:after="0" w:line="240" w:lineRule="auto"/>
              <w:ind w:firstLine="317"/>
              <w:jc w:val="both"/>
              <w:rPr>
                <w:rFonts w:ascii="Times New Roman" w:hAnsi="Times New Roman" w:cs="Times New Roman"/>
                <w:b/>
                <w:i/>
                <w:sz w:val="24"/>
                <w:szCs w:val="24"/>
                <w:lang w:val="ro-RO"/>
              </w:rPr>
            </w:pPr>
            <w:r w:rsidRPr="00F06E22">
              <w:rPr>
                <w:rFonts w:ascii="Times New Roman" w:hAnsi="Times New Roman" w:cs="Times New Roman"/>
                <w:sz w:val="24"/>
                <w:szCs w:val="24"/>
                <w:lang w:val="ro-RO"/>
              </w:rPr>
              <w:t>Totodată, la formularea funcțiilor de bază, a atribuțiilor și drepturilor Inspectoratului urmează a se ține cont de prevederile art. 14 și art.</w:t>
            </w:r>
            <w:r w:rsidR="005052A9">
              <w:rPr>
                <w:rFonts w:ascii="Times New Roman" w:hAnsi="Times New Roman" w:cs="Times New Roman"/>
                <w:sz w:val="24"/>
                <w:szCs w:val="24"/>
                <w:lang w:val="ro-RO"/>
              </w:rPr>
              <w:t xml:space="preserve"> </w:t>
            </w:r>
            <w:r w:rsidRPr="00F06E22">
              <w:rPr>
                <w:rFonts w:ascii="Times New Roman" w:hAnsi="Times New Roman" w:cs="Times New Roman"/>
                <w:sz w:val="24"/>
                <w:szCs w:val="24"/>
                <w:lang w:val="ro-RO"/>
              </w:rPr>
              <w:t>15 din Legea nr. 98/2012 coroborate cu art. 25, 26, 27 și 29 din aceeași lege</w:t>
            </w:r>
            <w:r w:rsidRPr="00F06E22">
              <w:rPr>
                <w:rFonts w:ascii="Times New Roman" w:hAnsi="Times New Roman" w:cs="Times New Roman"/>
                <w:b/>
                <w:i/>
                <w:sz w:val="24"/>
                <w:szCs w:val="24"/>
                <w:lang w:val="ro-RO"/>
              </w:rPr>
              <w:t>.</w:t>
            </w:r>
          </w:p>
        </w:tc>
        <w:tc>
          <w:tcPr>
            <w:tcW w:w="4820" w:type="dxa"/>
            <w:tcBorders>
              <w:top w:val="single" w:sz="4" w:space="0" w:color="auto"/>
              <w:left w:val="single" w:sz="4" w:space="0" w:color="auto"/>
              <w:bottom w:val="single" w:sz="4" w:space="0" w:color="auto"/>
              <w:right w:val="single" w:sz="4" w:space="0" w:color="auto"/>
            </w:tcBorders>
          </w:tcPr>
          <w:p w14:paraId="6C70F623" w14:textId="77777777" w:rsidR="00D959E2" w:rsidRPr="00F06E22" w:rsidRDefault="008506C5" w:rsidP="008506C5">
            <w:pPr>
              <w:spacing w:after="0" w:line="240"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Se acceptă.</w:t>
            </w:r>
          </w:p>
          <w:p w14:paraId="449F811E" w14:textId="77777777" w:rsidR="00C92A6A" w:rsidRPr="00F06E22" w:rsidRDefault="00C92A6A" w:rsidP="00C92A6A">
            <w:pPr>
              <w:spacing w:after="0" w:line="240" w:lineRule="auto"/>
              <w:ind w:firstLine="317"/>
              <w:jc w:val="both"/>
              <w:rPr>
                <w:rFonts w:ascii="Times New Roman" w:hAnsi="Times New Roman" w:cs="Times New Roman"/>
                <w:b/>
                <w:bCs/>
                <w:sz w:val="24"/>
                <w:szCs w:val="24"/>
                <w:lang w:val="ro-RO"/>
              </w:rPr>
            </w:pPr>
            <w:r w:rsidRPr="00F06E22">
              <w:rPr>
                <w:rFonts w:ascii="Times New Roman" w:hAnsi="Times New Roman" w:cs="Times New Roman"/>
                <w:sz w:val="24"/>
                <w:szCs w:val="24"/>
                <w:lang w:val="ro-RO" w:eastAsia="ru-RU"/>
              </w:rPr>
              <w:t xml:space="preserve">Normele juridice expuse la punctele 7, 8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9 (anterior punctele 9, 10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11) ale proiectului Regulamentului au fost revizuite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racordate la preved</w:t>
            </w:r>
            <w:r w:rsidR="008B19DF" w:rsidRPr="00F06E22">
              <w:rPr>
                <w:rFonts w:ascii="Times New Roman" w:hAnsi="Times New Roman" w:cs="Times New Roman"/>
                <w:sz w:val="24"/>
                <w:szCs w:val="24"/>
                <w:lang w:val="ro-RO" w:eastAsia="ru-RU"/>
              </w:rPr>
              <w:t>e</w:t>
            </w:r>
            <w:r w:rsidRPr="00F06E22">
              <w:rPr>
                <w:rFonts w:ascii="Times New Roman" w:hAnsi="Times New Roman" w:cs="Times New Roman"/>
                <w:sz w:val="24"/>
                <w:szCs w:val="24"/>
                <w:lang w:val="ro-RO" w:eastAsia="ru-RU"/>
              </w:rPr>
              <w:t xml:space="preserve">rile </w:t>
            </w:r>
            <w:proofErr w:type="spellStart"/>
            <w:r w:rsidRPr="00F06E22">
              <w:rPr>
                <w:rFonts w:ascii="Times New Roman" w:hAnsi="Times New Roman" w:cs="Times New Roman"/>
                <w:sz w:val="24"/>
                <w:szCs w:val="24"/>
                <w:lang w:val="ro-RO" w:eastAsia="ru-RU"/>
              </w:rPr>
              <w:t>legislaţiei</w:t>
            </w:r>
            <w:proofErr w:type="spellEnd"/>
            <w:r w:rsidRPr="00F06E22">
              <w:rPr>
                <w:rFonts w:ascii="Times New Roman" w:hAnsi="Times New Roman" w:cs="Times New Roman"/>
                <w:sz w:val="24"/>
                <w:szCs w:val="24"/>
                <w:lang w:val="ro-RO" w:eastAsia="ru-RU"/>
              </w:rPr>
              <w:t xml:space="preserve"> în vigoare.</w:t>
            </w:r>
          </w:p>
          <w:p w14:paraId="36294506" w14:textId="77777777" w:rsidR="00C92A6A" w:rsidRPr="00F06E22" w:rsidRDefault="00C92A6A" w:rsidP="004234AF">
            <w:pPr>
              <w:tabs>
                <w:tab w:val="left" w:pos="0"/>
                <w:tab w:val="left" w:pos="851"/>
                <w:tab w:val="left" w:pos="993"/>
              </w:tabs>
              <w:spacing w:after="0" w:line="240" w:lineRule="auto"/>
              <w:contextualSpacing/>
              <w:jc w:val="both"/>
              <w:rPr>
                <w:rFonts w:ascii="Times New Roman" w:hAnsi="Times New Roman" w:cs="Times New Roman"/>
                <w:sz w:val="24"/>
                <w:szCs w:val="24"/>
                <w:lang w:val="ro-RO" w:eastAsia="ru-RU"/>
              </w:rPr>
            </w:pPr>
          </w:p>
        </w:tc>
      </w:tr>
      <w:tr w:rsidR="00F06E22" w:rsidRPr="00D13FBE" w14:paraId="15110C99" w14:textId="77777777" w:rsidTr="000941A4">
        <w:trPr>
          <w:trHeight w:val="828"/>
        </w:trPr>
        <w:tc>
          <w:tcPr>
            <w:tcW w:w="675" w:type="dxa"/>
            <w:vMerge/>
            <w:tcBorders>
              <w:left w:val="single" w:sz="4" w:space="0" w:color="auto"/>
              <w:right w:val="single" w:sz="4" w:space="0" w:color="auto"/>
            </w:tcBorders>
          </w:tcPr>
          <w:p w14:paraId="71FBA8F6" w14:textId="77777777" w:rsidR="00D959E2" w:rsidRPr="00F06E22" w:rsidRDefault="00D959E2" w:rsidP="00DB3144">
            <w:pPr>
              <w:spacing w:after="0" w:line="240" w:lineRule="auto"/>
              <w:jc w:val="center"/>
              <w:rPr>
                <w:rFonts w:ascii="Times New Roman" w:hAnsi="Times New Roman" w:cs="Times New Roman"/>
                <w:b/>
                <w:sz w:val="24"/>
                <w:szCs w:val="24"/>
                <w:lang w:val="ro-RO" w:eastAsia="ru-RU"/>
              </w:rPr>
            </w:pPr>
          </w:p>
        </w:tc>
        <w:tc>
          <w:tcPr>
            <w:tcW w:w="4962" w:type="dxa"/>
            <w:vMerge/>
            <w:tcBorders>
              <w:left w:val="single" w:sz="4" w:space="0" w:color="auto"/>
              <w:right w:val="single" w:sz="4" w:space="0" w:color="auto"/>
            </w:tcBorders>
          </w:tcPr>
          <w:p w14:paraId="5E8DD9A8" w14:textId="77777777" w:rsidR="00D959E2" w:rsidRPr="00F06E22" w:rsidRDefault="00D959E2" w:rsidP="005650BB">
            <w:pPr>
              <w:spacing w:after="0" w:line="240" w:lineRule="auto"/>
              <w:rPr>
                <w:rFonts w:ascii="Times New Roman" w:hAnsi="Times New Roman" w:cs="Times New Roman"/>
                <w:i/>
                <w:sz w:val="24"/>
                <w:szCs w:val="24"/>
                <w:lang w:val="ro-RO" w:eastAsia="ru-RU"/>
              </w:rPr>
            </w:pPr>
          </w:p>
        </w:tc>
        <w:tc>
          <w:tcPr>
            <w:tcW w:w="4677" w:type="dxa"/>
            <w:tcBorders>
              <w:top w:val="single" w:sz="4" w:space="0" w:color="auto"/>
              <w:left w:val="single" w:sz="4" w:space="0" w:color="auto"/>
              <w:bottom w:val="single" w:sz="4" w:space="0" w:color="auto"/>
              <w:right w:val="single" w:sz="4" w:space="0" w:color="auto"/>
            </w:tcBorders>
          </w:tcPr>
          <w:p w14:paraId="02E3D847" w14:textId="77777777" w:rsidR="00D959E2" w:rsidRPr="00F06E22" w:rsidRDefault="00D959E2" w:rsidP="00D959E2">
            <w:pPr>
              <w:tabs>
                <w:tab w:val="left" w:pos="34"/>
              </w:tabs>
              <w:spacing w:after="0" w:line="240" w:lineRule="auto"/>
              <w:ind w:firstLine="317"/>
              <w:jc w:val="both"/>
              <w:rPr>
                <w:rFonts w:ascii="Times New Roman" w:hAnsi="Times New Roman" w:cs="Times New Roman"/>
                <w:sz w:val="24"/>
                <w:szCs w:val="24"/>
                <w:lang w:val="ro-RO"/>
              </w:rPr>
            </w:pPr>
            <w:r w:rsidRPr="00F06E22">
              <w:rPr>
                <w:rFonts w:ascii="Times New Roman" w:hAnsi="Times New Roman" w:cs="Times New Roman"/>
                <w:sz w:val="24"/>
                <w:szCs w:val="24"/>
                <w:lang w:val="ro-RO"/>
              </w:rPr>
              <w:t>8</w:t>
            </w:r>
            <w:r w:rsidR="0037343B" w:rsidRPr="00F06E22">
              <w:rPr>
                <w:rFonts w:ascii="Times New Roman" w:hAnsi="Times New Roman" w:cs="Times New Roman"/>
                <w:sz w:val="24"/>
                <w:szCs w:val="24"/>
                <w:lang w:val="ro-RO"/>
              </w:rPr>
              <w:t>.</w:t>
            </w:r>
            <w:r w:rsidRPr="00F06E22">
              <w:rPr>
                <w:rFonts w:ascii="Times New Roman" w:hAnsi="Times New Roman" w:cs="Times New Roman"/>
                <w:b/>
                <w:sz w:val="24"/>
                <w:szCs w:val="24"/>
                <w:lang w:val="ro-RO"/>
              </w:rPr>
              <w:t xml:space="preserve"> </w:t>
            </w:r>
            <w:r w:rsidRPr="00F06E22">
              <w:rPr>
                <w:rFonts w:ascii="Times New Roman" w:hAnsi="Times New Roman" w:cs="Times New Roman"/>
                <w:sz w:val="24"/>
                <w:szCs w:val="24"/>
                <w:lang w:val="ro-RO"/>
              </w:rPr>
              <w:t xml:space="preserve">Referitor la capitolul III, menționăm că prevederile acestuia urmează a fi revizuite prin prisma prevederilor Legii nr. 98/2012 din </w:t>
            </w:r>
            <w:r w:rsidRPr="00F06E22">
              <w:rPr>
                <w:rFonts w:ascii="Times New Roman" w:hAnsi="Times New Roman" w:cs="Times New Roman"/>
                <w:sz w:val="24"/>
                <w:szCs w:val="24"/>
                <w:lang w:val="ro-RO"/>
              </w:rPr>
              <w:lastRenderedPageBreak/>
              <w:t xml:space="preserve">punctul de vedere a corespunderii cu statutul Inspectoratului de autoritate administrativă în subordinea Ministerului Afacerilor Interne și nu structură subordonată ministerului fără personalitate juridică. </w:t>
            </w:r>
          </w:p>
          <w:p w14:paraId="79ECD1E3" w14:textId="77777777" w:rsidR="00D959E2" w:rsidRPr="00F06E22" w:rsidRDefault="00D959E2" w:rsidP="00D959E2">
            <w:pPr>
              <w:tabs>
                <w:tab w:val="left" w:pos="34"/>
              </w:tabs>
              <w:spacing w:after="0" w:line="240" w:lineRule="auto"/>
              <w:ind w:firstLine="317"/>
              <w:jc w:val="both"/>
              <w:rPr>
                <w:rFonts w:ascii="Times New Roman" w:hAnsi="Times New Roman" w:cs="Times New Roman"/>
                <w:b/>
                <w:sz w:val="24"/>
                <w:szCs w:val="24"/>
                <w:lang w:val="ro-RO"/>
              </w:rPr>
            </w:pPr>
            <w:r w:rsidRPr="00F06E22">
              <w:rPr>
                <w:rFonts w:ascii="Times New Roman" w:hAnsi="Times New Roman" w:cs="Times New Roman"/>
                <w:sz w:val="24"/>
                <w:szCs w:val="24"/>
                <w:lang w:val="ro-RO"/>
              </w:rPr>
              <w:t>Astfel, cu titlu de exemplu, menționăm că regulamentele subdiviziunilor interne ale Inspectoratului urmează a fi aprobate de către șeful acestuia și nu de ministrul afacerilor interne, chestiunile cu privire la raporturile de muncă cu personalul Inspectoratului urmează a fi soluționate de către șeful acestuia și nu ministrul afacerilor interne</w:t>
            </w:r>
            <w:r w:rsidR="00235222" w:rsidRPr="00F06E22">
              <w:rPr>
                <w:rFonts w:ascii="Times New Roman" w:hAnsi="Times New Roman" w:cs="Times New Roman"/>
                <w:sz w:val="24"/>
                <w:szCs w:val="24"/>
                <w:lang w:val="ro-RO"/>
              </w:rPr>
              <w:t>.</w:t>
            </w:r>
          </w:p>
        </w:tc>
        <w:tc>
          <w:tcPr>
            <w:tcW w:w="4820" w:type="dxa"/>
            <w:tcBorders>
              <w:top w:val="single" w:sz="4" w:space="0" w:color="auto"/>
              <w:left w:val="single" w:sz="4" w:space="0" w:color="auto"/>
              <w:bottom w:val="single" w:sz="4" w:space="0" w:color="auto"/>
              <w:right w:val="single" w:sz="4" w:space="0" w:color="auto"/>
            </w:tcBorders>
          </w:tcPr>
          <w:p w14:paraId="0D3CF738" w14:textId="77777777" w:rsidR="00D959E2" w:rsidRPr="00F06E22" w:rsidRDefault="00405244" w:rsidP="00235222">
            <w:pPr>
              <w:spacing w:after="0" w:line="240"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lastRenderedPageBreak/>
              <w:t xml:space="preserve">Se acceptă </w:t>
            </w:r>
            <w:proofErr w:type="spellStart"/>
            <w:r w:rsidRPr="00F06E22">
              <w:rPr>
                <w:rFonts w:ascii="Times New Roman" w:hAnsi="Times New Roman" w:cs="Times New Roman"/>
                <w:sz w:val="24"/>
                <w:szCs w:val="24"/>
                <w:lang w:val="ro-RO" w:eastAsia="ru-RU"/>
              </w:rPr>
              <w:t>parţial</w:t>
            </w:r>
            <w:proofErr w:type="spellEnd"/>
            <w:r w:rsidRPr="00F06E22">
              <w:rPr>
                <w:rFonts w:ascii="Times New Roman" w:hAnsi="Times New Roman" w:cs="Times New Roman"/>
                <w:sz w:val="24"/>
                <w:szCs w:val="24"/>
                <w:lang w:val="ro-RO" w:eastAsia="ru-RU"/>
              </w:rPr>
              <w:t>.</w:t>
            </w:r>
          </w:p>
          <w:p w14:paraId="76E4CC39" w14:textId="77777777" w:rsidR="00917BBE" w:rsidRPr="00F06E22" w:rsidRDefault="00917BBE" w:rsidP="00235222">
            <w:pPr>
              <w:spacing w:after="0" w:line="240"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1.Au fost operate modificări la compartimentul aprobării regulamentelor </w:t>
            </w:r>
            <w:r w:rsidR="00235222" w:rsidRPr="00F06E22">
              <w:rPr>
                <w:rFonts w:ascii="Times New Roman" w:hAnsi="Times New Roman" w:cs="Times New Roman"/>
                <w:sz w:val="24"/>
                <w:szCs w:val="24"/>
                <w:lang w:val="ro-RO" w:eastAsia="ru-RU"/>
              </w:rPr>
              <w:lastRenderedPageBreak/>
              <w:t xml:space="preserve">subdiviziunilor structurale ale Inspectoratului </w:t>
            </w:r>
            <w:r w:rsidRPr="00F06E22">
              <w:rPr>
                <w:rFonts w:ascii="Times New Roman" w:hAnsi="Times New Roman" w:cs="Times New Roman"/>
                <w:sz w:val="24"/>
                <w:szCs w:val="24"/>
                <w:lang w:val="ro-RO" w:eastAsia="ru-RU"/>
              </w:rPr>
              <w:t xml:space="preserve">de către </w:t>
            </w:r>
            <w:proofErr w:type="spellStart"/>
            <w:r w:rsidRPr="00F06E22">
              <w:rPr>
                <w:rFonts w:ascii="Times New Roman" w:hAnsi="Times New Roman" w:cs="Times New Roman"/>
                <w:sz w:val="24"/>
                <w:szCs w:val="24"/>
                <w:lang w:val="ro-RO" w:eastAsia="ru-RU"/>
              </w:rPr>
              <w:t>şeful</w:t>
            </w:r>
            <w:proofErr w:type="spellEnd"/>
            <w:r w:rsidRPr="00F06E22">
              <w:rPr>
                <w:rFonts w:ascii="Times New Roman" w:hAnsi="Times New Roman" w:cs="Times New Roman"/>
                <w:sz w:val="24"/>
                <w:szCs w:val="24"/>
                <w:lang w:val="ro-RO" w:eastAsia="ru-RU"/>
              </w:rPr>
              <w:t xml:space="preserve"> Inspectoratului.</w:t>
            </w:r>
          </w:p>
          <w:p w14:paraId="427B9F57" w14:textId="77777777" w:rsidR="00235222" w:rsidRPr="00F06E22" w:rsidRDefault="00917BBE" w:rsidP="00235222">
            <w:pPr>
              <w:tabs>
                <w:tab w:val="left" w:pos="694"/>
                <w:tab w:val="left" w:pos="884"/>
              </w:tabs>
              <w:spacing w:after="0" w:line="240"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2. </w:t>
            </w:r>
            <w:r w:rsidR="00235222" w:rsidRPr="00F06E22">
              <w:rPr>
                <w:rFonts w:ascii="Times New Roman" w:hAnsi="Times New Roman" w:cs="Times New Roman"/>
                <w:sz w:val="24"/>
                <w:szCs w:val="24"/>
                <w:lang w:val="ro-RO"/>
              </w:rPr>
              <w:t xml:space="preserve">Conform art. 1 </w:t>
            </w:r>
            <w:r w:rsidR="00E948BF" w:rsidRPr="00F06E22">
              <w:rPr>
                <w:rFonts w:ascii="Times New Roman" w:hAnsi="Times New Roman" w:cs="Times New Roman"/>
                <w:sz w:val="24"/>
                <w:szCs w:val="24"/>
                <w:lang w:val="ro-RO"/>
              </w:rPr>
              <w:t xml:space="preserve">alin. (1) </w:t>
            </w:r>
            <w:r w:rsidR="00235222" w:rsidRPr="00F06E22">
              <w:rPr>
                <w:rFonts w:ascii="Times New Roman" w:hAnsi="Times New Roman" w:cs="Times New Roman"/>
                <w:sz w:val="24"/>
                <w:szCs w:val="24"/>
                <w:lang w:val="ro-RO"/>
              </w:rPr>
              <w:t xml:space="preserve">al Legii nr. 288 din 16.12.2016 </w:t>
            </w:r>
            <w:r w:rsidR="00235222" w:rsidRPr="00F06E22">
              <w:rPr>
                <w:rFonts w:ascii="Times New Roman" w:hAnsi="Times New Roman" w:cs="Times New Roman"/>
                <w:bCs/>
                <w:sz w:val="24"/>
                <w:szCs w:val="24"/>
                <w:lang w:val="ro-RO" w:eastAsia="ru-RU"/>
              </w:rPr>
              <w:t xml:space="preserve">privind </w:t>
            </w:r>
            <w:proofErr w:type="spellStart"/>
            <w:r w:rsidR="00235222" w:rsidRPr="00F06E22">
              <w:rPr>
                <w:rFonts w:ascii="Times New Roman" w:hAnsi="Times New Roman" w:cs="Times New Roman"/>
                <w:bCs/>
                <w:sz w:val="24"/>
                <w:szCs w:val="24"/>
                <w:lang w:val="ro-RO" w:eastAsia="ru-RU"/>
              </w:rPr>
              <w:t>funcţionarul</w:t>
            </w:r>
            <w:proofErr w:type="spellEnd"/>
            <w:r w:rsidR="00235222" w:rsidRPr="00F06E22">
              <w:rPr>
                <w:rFonts w:ascii="Times New Roman" w:hAnsi="Times New Roman" w:cs="Times New Roman"/>
                <w:bCs/>
                <w:sz w:val="24"/>
                <w:szCs w:val="24"/>
                <w:lang w:val="ro-RO" w:eastAsia="ru-RU"/>
              </w:rPr>
              <w:t xml:space="preserve"> public cu statut special din cadrul Ministerului Afacerilor Interne,</w:t>
            </w:r>
            <w:r w:rsidRPr="00F06E22">
              <w:rPr>
                <w:rFonts w:ascii="Times New Roman" w:hAnsi="Times New Roman" w:cs="Times New Roman"/>
                <w:sz w:val="24"/>
                <w:szCs w:val="24"/>
                <w:lang w:val="ro-RO" w:eastAsia="ru-RU"/>
              </w:rPr>
              <w:t xml:space="preserve"> </w:t>
            </w:r>
            <w:r w:rsidR="00235222" w:rsidRPr="00F06E22">
              <w:rPr>
                <w:rFonts w:ascii="Times New Roman" w:hAnsi="Times New Roman" w:cs="Times New Roman"/>
                <w:sz w:val="24"/>
                <w:szCs w:val="24"/>
                <w:lang w:val="ro-RO" w:eastAsia="ru-RU"/>
              </w:rPr>
              <w:t>raporturile de serviciu</w:t>
            </w:r>
            <w:r w:rsidRPr="00F06E22">
              <w:rPr>
                <w:rFonts w:ascii="Times New Roman" w:hAnsi="Times New Roman" w:cs="Times New Roman"/>
                <w:sz w:val="24"/>
                <w:szCs w:val="24"/>
                <w:lang w:val="ro-RO" w:eastAsia="ru-RU"/>
              </w:rPr>
              <w:t xml:space="preserve">, </w:t>
            </w:r>
            <w:r w:rsidR="00235222" w:rsidRPr="00F06E22">
              <w:rPr>
                <w:rFonts w:ascii="Times New Roman" w:hAnsi="Times New Roman" w:cs="Times New Roman"/>
                <w:sz w:val="24"/>
                <w:szCs w:val="24"/>
                <w:lang w:val="ro-RO"/>
              </w:rPr>
              <w:t xml:space="preserve">drepturile, </w:t>
            </w:r>
            <w:proofErr w:type="spellStart"/>
            <w:r w:rsidR="00235222" w:rsidRPr="00F06E22">
              <w:rPr>
                <w:rFonts w:ascii="Times New Roman" w:hAnsi="Times New Roman" w:cs="Times New Roman"/>
                <w:sz w:val="24"/>
                <w:szCs w:val="24"/>
                <w:lang w:val="ro-RO"/>
              </w:rPr>
              <w:t>obligaţiile</w:t>
            </w:r>
            <w:proofErr w:type="spellEnd"/>
            <w:r w:rsidR="00235222" w:rsidRPr="00F06E22">
              <w:rPr>
                <w:rFonts w:ascii="Times New Roman" w:hAnsi="Times New Roman" w:cs="Times New Roman"/>
                <w:sz w:val="24"/>
                <w:szCs w:val="24"/>
                <w:lang w:val="ro-RO"/>
              </w:rPr>
              <w:t xml:space="preserve">, </w:t>
            </w:r>
            <w:r w:rsidR="00E039DA" w:rsidRPr="00F06E22">
              <w:rPr>
                <w:rFonts w:ascii="Times New Roman" w:hAnsi="Times New Roman" w:cs="Times New Roman"/>
                <w:sz w:val="24"/>
                <w:szCs w:val="24"/>
                <w:lang w:val="ro-RO"/>
              </w:rPr>
              <w:t>restrângerile</w:t>
            </w:r>
            <w:r w:rsidR="00235222" w:rsidRPr="00F06E22">
              <w:rPr>
                <w:rFonts w:ascii="Times New Roman" w:hAnsi="Times New Roman" w:cs="Times New Roman"/>
                <w:sz w:val="24"/>
                <w:szCs w:val="24"/>
                <w:lang w:val="ro-RO"/>
              </w:rPr>
              <w:t xml:space="preserve">, </w:t>
            </w:r>
            <w:proofErr w:type="spellStart"/>
            <w:r w:rsidR="00235222" w:rsidRPr="00F06E22">
              <w:rPr>
                <w:rFonts w:ascii="Times New Roman" w:hAnsi="Times New Roman" w:cs="Times New Roman"/>
                <w:sz w:val="24"/>
                <w:szCs w:val="24"/>
                <w:lang w:val="ro-RO"/>
              </w:rPr>
              <w:t>interdicţiile</w:t>
            </w:r>
            <w:proofErr w:type="spellEnd"/>
            <w:r w:rsidR="00235222" w:rsidRPr="00F06E22">
              <w:rPr>
                <w:rFonts w:ascii="Times New Roman" w:hAnsi="Times New Roman" w:cs="Times New Roman"/>
                <w:sz w:val="24"/>
                <w:szCs w:val="24"/>
                <w:lang w:val="ro-RO"/>
              </w:rPr>
              <w:t xml:space="preserve"> </w:t>
            </w:r>
            <w:proofErr w:type="spellStart"/>
            <w:r w:rsidR="00235222" w:rsidRPr="00F06E22">
              <w:rPr>
                <w:rFonts w:ascii="Times New Roman" w:hAnsi="Times New Roman" w:cs="Times New Roman"/>
                <w:sz w:val="24"/>
                <w:szCs w:val="24"/>
                <w:lang w:val="ro-RO"/>
              </w:rPr>
              <w:t>şi</w:t>
            </w:r>
            <w:proofErr w:type="spellEnd"/>
            <w:r w:rsidR="00235222" w:rsidRPr="00F06E22">
              <w:rPr>
                <w:rFonts w:ascii="Times New Roman" w:hAnsi="Times New Roman" w:cs="Times New Roman"/>
                <w:sz w:val="24"/>
                <w:szCs w:val="24"/>
                <w:lang w:val="ro-RO"/>
              </w:rPr>
              <w:t xml:space="preserve"> </w:t>
            </w:r>
            <w:proofErr w:type="spellStart"/>
            <w:r w:rsidR="00235222" w:rsidRPr="00F06E22">
              <w:rPr>
                <w:rFonts w:ascii="Times New Roman" w:hAnsi="Times New Roman" w:cs="Times New Roman"/>
                <w:sz w:val="24"/>
                <w:szCs w:val="24"/>
                <w:lang w:val="ro-RO"/>
              </w:rPr>
              <w:t>incompatibilităţile</w:t>
            </w:r>
            <w:proofErr w:type="spellEnd"/>
            <w:r w:rsidR="00235222" w:rsidRPr="00F06E22">
              <w:rPr>
                <w:rFonts w:ascii="Times New Roman" w:hAnsi="Times New Roman" w:cs="Times New Roman"/>
                <w:sz w:val="24"/>
                <w:szCs w:val="24"/>
                <w:lang w:val="ro-RO"/>
              </w:rPr>
              <w:t xml:space="preserve"> specifice, reglementările privind disciplina muncii, privind </w:t>
            </w:r>
            <w:proofErr w:type="spellStart"/>
            <w:r w:rsidR="00235222" w:rsidRPr="00F06E22">
              <w:rPr>
                <w:rFonts w:ascii="Times New Roman" w:hAnsi="Times New Roman" w:cs="Times New Roman"/>
                <w:sz w:val="24"/>
                <w:szCs w:val="24"/>
                <w:lang w:val="ro-RO"/>
              </w:rPr>
              <w:t>protecţia</w:t>
            </w:r>
            <w:proofErr w:type="spellEnd"/>
            <w:r w:rsidR="00235222" w:rsidRPr="00F06E22">
              <w:rPr>
                <w:rFonts w:ascii="Times New Roman" w:hAnsi="Times New Roman" w:cs="Times New Roman"/>
                <w:sz w:val="24"/>
                <w:szCs w:val="24"/>
                <w:lang w:val="ro-RO"/>
              </w:rPr>
              <w:t xml:space="preserve"> sa juridică </w:t>
            </w:r>
            <w:proofErr w:type="spellStart"/>
            <w:r w:rsidR="00235222" w:rsidRPr="00F06E22">
              <w:rPr>
                <w:rFonts w:ascii="Times New Roman" w:hAnsi="Times New Roman" w:cs="Times New Roman"/>
                <w:sz w:val="24"/>
                <w:szCs w:val="24"/>
                <w:lang w:val="ro-RO"/>
              </w:rPr>
              <w:t>şi</w:t>
            </w:r>
            <w:proofErr w:type="spellEnd"/>
            <w:r w:rsidR="00235222" w:rsidRPr="00F06E22">
              <w:rPr>
                <w:rFonts w:ascii="Times New Roman" w:hAnsi="Times New Roman" w:cs="Times New Roman"/>
                <w:sz w:val="24"/>
                <w:szCs w:val="24"/>
                <w:lang w:val="ro-RO"/>
              </w:rPr>
              <w:t xml:space="preserve"> socială </w:t>
            </w:r>
            <w:r w:rsidR="00D328AC" w:rsidRPr="00F06E22">
              <w:rPr>
                <w:rFonts w:ascii="Times New Roman" w:hAnsi="Times New Roman" w:cs="Times New Roman"/>
                <w:sz w:val="24"/>
                <w:szCs w:val="24"/>
                <w:lang w:val="ro-RO"/>
              </w:rPr>
              <w:t xml:space="preserve">ale </w:t>
            </w:r>
            <w:proofErr w:type="spellStart"/>
            <w:r w:rsidR="00D328AC" w:rsidRPr="00F06E22">
              <w:rPr>
                <w:rFonts w:ascii="Times New Roman" w:hAnsi="Times New Roman" w:cs="Times New Roman"/>
                <w:sz w:val="24"/>
                <w:szCs w:val="24"/>
                <w:lang w:val="ro-RO"/>
              </w:rPr>
              <w:t>funcţionarului</w:t>
            </w:r>
            <w:proofErr w:type="spellEnd"/>
            <w:r w:rsidR="00D328AC" w:rsidRPr="00F06E22">
              <w:rPr>
                <w:rFonts w:ascii="Times New Roman" w:hAnsi="Times New Roman" w:cs="Times New Roman"/>
                <w:sz w:val="24"/>
                <w:szCs w:val="24"/>
                <w:lang w:val="ro-RO"/>
              </w:rPr>
              <w:t xml:space="preserve"> public cu statut special din aparatul central al Ministerului Afacerilor Interne, </w:t>
            </w:r>
            <w:r w:rsidR="00D328AC" w:rsidRPr="00F06E22">
              <w:rPr>
                <w:rFonts w:ascii="Times New Roman" w:hAnsi="Times New Roman" w:cs="Times New Roman"/>
                <w:i/>
                <w:sz w:val="24"/>
                <w:szCs w:val="24"/>
                <w:lang w:val="ro-RO"/>
              </w:rPr>
              <w:t xml:space="preserve">din cadrul </w:t>
            </w:r>
            <w:proofErr w:type="spellStart"/>
            <w:r w:rsidR="00D328AC" w:rsidRPr="00F06E22">
              <w:rPr>
                <w:rFonts w:ascii="Times New Roman" w:hAnsi="Times New Roman" w:cs="Times New Roman"/>
                <w:i/>
                <w:sz w:val="24"/>
                <w:szCs w:val="24"/>
                <w:lang w:val="ro-RO"/>
              </w:rPr>
              <w:t>autorităţilor</w:t>
            </w:r>
            <w:proofErr w:type="spellEnd"/>
            <w:r w:rsidR="00D328AC" w:rsidRPr="00F06E22">
              <w:rPr>
                <w:rFonts w:ascii="Times New Roman" w:hAnsi="Times New Roman" w:cs="Times New Roman"/>
                <w:i/>
                <w:sz w:val="24"/>
                <w:szCs w:val="24"/>
                <w:lang w:val="ro-RO"/>
              </w:rPr>
              <w:t xml:space="preserve"> administrative </w:t>
            </w:r>
            <w:proofErr w:type="spellStart"/>
            <w:r w:rsidR="00D328AC" w:rsidRPr="00F06E22">
              <w:rPr>
                <w:rFonts w:ascii="Times New Roman" w:hAnsi="Times New Roman" w:cs="Times New Roman"/>
                <w:i/>
                <w:sz w:val="24"/>
                <w:szCs w:val="24"/>
                <w:lang w:val="ro-RO"/>
              </w:rPr>
              <w:t>şi</w:t>
            </w:r>
            <w:proofErr w:type="spellEnd"/>
            <w:r w:rsidR="00D328AC" w:rsidRPr="00F06E22">
              <w:rPr>
                <w:rFonts w:ascii="Times New Roman" w:hAnsi="Times New Roman" w:cs="Times New Roman"/>
                <w:i/>
                <w:sz w:val="24"/>
                <w:szCs w:val="24"/>
                <w:lang w:val="ro-RO"/>
              </w:rPr>
              <w:t xml:space="preserve"> </w:t>
            </w:r>
            <w:proofErr w:type="spellStart"/>
            <w:r w:rsidR="00D328AC" w:rsidRPr="00F06E22">
              <w:rPr>
                <w:rFonts w:ascii="Times New Roman" w:hAnsi="Times New Roman" w:cs="Times New Roman"/>
                <w:i/>
                <w:sz w:val="24"/>
                <w:szCs w:val="24"/>
                <w:lang w:val="ro-RO"/>
              </w:rPr>
              <w:t>instituţiilor</w:t>
            </w:r>
            <w:proofErr w:type="spellEnd"/>
            <w:r w:rsidR="00D328AC" w:rsidRPr="00F06E22">
              <w:rPr>
                <w:rFonts w:ascii="Times New Roman" w:hAnsi="Times New Roman" w:cs="Times New Roman"/>
                <w:i/>
                <w:sz w:val="24"/>
                <w:szCs w:val="24"/>
                <w:lang w:val="ro-RO"/>
              </w:rPr>
              <w:t xml:space="preserve"> din subordinea acestuia</w:t>
            </w:r>
            <w:r w:rsidR="00D328AC" w:rsidRPr="00F06E22">
              <w:rPr>
                <w:rFonts w:ascii="Times New Roman" w:hAnsi="Times New Roman" w:cs="Times New Roman"/>
                <w:sz w:val="24"/>
                <w:szCs w:val="24"/>
                <w:lang w:val="ro-RO"/>
              </w:rPr>
              <w:t xml:space="preserve">, în care </w:t>
            </w:r>
            <w:r w:rsidR="00E039DA" w:rsidRPr="00F06E22">
              <w:rPr>
                <w:rFonts w:ascii="Times New Roman" w:hAnsi="Times New Roman" w:cs="Times New Roman"/>
                <w:sz w:val="24"/>
                <w:szCs w:val="24"/>
                <w:lang w:val="ro-RO"/>
              </w:rPr>
              <w:t>sânt</w:t>
            </w:r>
            <w:r w:rsidR="00D328AC" w:rsidRPr="00F06E22">
              <w:rPr>
                <w:rFonts w:ascii="Times New Roman" w:hAnsi="Times New Roman" w:cs="Times New Roman"/>
                <w:sz w:val="24"/>
                <w:szCs w:val="24"/>
                <w:lang w:val="ro-RO"/>
              </w:rPr>
              <w:t xml:space="preserve"> prevăzute posturi pentru această categorie de personal</w:t>
            </w:r>
            <w:r w:rsidR="006A00C6" w:rsidRPr="00F06E22">
              <w:rPr>
                <w:rFonts w:ascii="Times New Roman" w:hAnsi="Times New Roman" w:cs="Times New Roman"/>
                <w:sz w:val="24"/>
                <w:szCs w:val="24"/>
                <w:lang w:val="ro-RO"/>
              </w:rPr>
              <w:t>,</w:t>
            </w:r>
            <w:r w:rsidR="00E039DA" w:rsidRPr="00F06E22">
              <w:rPr>
                <w:rFonts w:ascii="Times New Roman" w:hAnsi="Times New Roman" w:cs="Times New Roman"/>
                <w:sz w:val="24"/>
                <w:szCs w:val="24"/>
                <w:lang w:val="ro-RO"/>
              </w:rPr>
              <w:t xml:space="preserve"> </w:t>
            </w:r>
            <w:r w:rsidR="00235222" w:rsidRPr="00F06E22">
              <w:rPr>
                <w:rFonts w:ascii="Times New Roman" w:hAnsi="Times New Roman" w:cs="Times New Roman"/>
                <w:sz w:val="24"/>
                <w:szCs w:val="24"/>
                <w:lang w:val="ro-RO"/>
              </w:rPr>
              <w:t xml:space="preserve">sunt reglementate </w:t>
            </w:r>
            <w:r w:rsidR="00D328AC" w:rsidRPr="00F06E22">
              <w:rPr>
                <w:rFonts w:ascii="Times New Roman" w:hAnsi="Times New Roman" w:cs="Times New Roman"/>
                <w:sz w:val="24"/>
                <w:szCs w:val="24"/>
                <w:lang w:val="ro-RO"/>
              </w:rPr>
              <w:t>prin lege.</w:t>
            </w:r>
          </w:p>
          <w:p w14:paraId="1B9CB788" w14:textId="77777777" w:rsidR="006A00C6" w:rsidRPr="00F06E22" w:rsidRDefault="00D328AC" w:rsidP="001C18CE">
            <w:pPr>
              <w:tabs>
                <w:tab w:val="left" w:pos="694"/>
                <w:tab w:val="left" w:pos="884"/>
              </w:tabs>
              <w:spacing w:after="0" w:line="240" w:lineRule="auto"/>
              <w:ind w:firstLine="317"/>
              <w:jc w:val="both"/>
              <w:rPr>
                <w:rFonts w:ascii="Times New Roman" w:hAnsi="Times New Roman" w:cs="Times New Roman"/>
                <w:bCs/>
                <w:sz w:val="24"/>
                <w:szCs w:val="24"/>
                <w:lang w:val="ro-RO"/>
              </w:rPr>
            </w:pPr>
            <w:r w:rsidRPr="00F06E22">
              <w:rPr>
                <w:rFonts w:ascii="Times New Roman" w:hAnsi="Times New Roman" w:cs="Times New Roman"/>
                <w:sz w:val="24"/>
                <w:szCs w:val="24"/>
                <w:lang w:val="ro-RO" w:eastAsia="ru-RU"/>
              </w:rPr>
              <w:t xml:space="preserve">Astfel, în </w:t>
            </w:r>
            <w:proofErr w:type="spellStart"/>
            <w:r w:rsidRPr="00F06E22">
              <w:rPr>
                <w:rFonts w:ascii="Times New Roman" w:hAnsi="Times New Roman" w:cs="Times New Roman"/>
                <w:sz w:val="24"/>
                <w:szCs w:val="24"/>
                <w:lang w:val="ro-RO" w:eastAsia="ru-RU"/>
              </w:rPr>
              <w:t>condiţiile</w:t>
            </w:r>
            <w:proofErr w:type="spellEnd"/>
            <w:r w:rsidRPr="00F06E22">
              <w:rPr>
                <w:rFonts w:ascii="Times New Roman" w:hAnsi="Times New Roman" w:cs="Times New Roman"/>
                <w:sz w:val="24"/>
                <w:szCs w:val="24"/>
                <w:lang w:val="ro-RO" w:eastAsia="ru-RU"/>
              </w:rPr>
              <w:t xml:space="preserve"> Legii nr.</w:t>
            </w:r>
            <w:r w:rsidR="00E039DA" w:rsidRPr="00F06E22">
              <w:rPr>
                <w:rFonts w:ascii="Times New Roman" w:hAnsi="Times New Roman" w:cs="Times New Roman"/>
                <w:sz w:val="24"/>
                <w:szCs w:val="24"/>
                <w:lang w:val="ro-RO" w:eastAsia="ru-RU"/>
              </w:rPr>
              <w:t xml:space="preserve"> </w:t>
            </w:r>
            <w:r w:rsidRPr="00F06E22">
              <w:rPr>
                <w:rFonts w:ascii="Times New Roman" w:hAnsi="Times New Roman" w:cs="Times New Roman"/>
                <w:sz w:val="24"/>
                <w:szCs w:val="24"/>
                <w:lang w:val="ro-RO" w:eastAsia="ru-RU"/>
              </w:rPr>
              <w:t xml:space="preserve">288 din 16.12.2016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conform </w:t>
            </w:r>
            <w:r w:rsidR="00405244" w:rsidRPr="00F06E22">
              <w:rPr>
                <w:rFonts w:ascii="Times New Roman" w:hAnsi="Times New Roman" w:cs="Times New Roman"/>
                <w:sz w:val="24"/>
                <w:szCs w:val="24"/>
                <w:lang w:val="ro-RO" w:eastAsia="ru-RU"/>
              </w:rPr>
              <w:t>pct.</w:t>
            </w:r>
            <w:r w:rsidR="008B19DF" w:rsidRPr="00F06E22">
              <w:rPr>
                <w:rFonts w:ascii="Times New Roman" w:hAnsi="Times New Roman" w:cs="Times New Roman"/>
                <w:sz w:val="24"/>
                <w:szCs w:val="24"/>
                <w:lang w:val="ro-RO" w:eastAsia="ru-RU"/>
              </w:rPr>
              <w:t xml:space="preserve"> </w:t>
            </w:r>
            <w:r w:rsidR="00405244" w:rsidRPr="00F06E22">
              <w:rPr>
                <w:rFonts w:ascii="Times New Roman" w:hAnsi="Times New Roman" w:cs="Times New Roman"/>
                <w:sz w:val="24"/>
                <w:szCs w:val="24"/>
                <w:lang w:val="ro-RO" w:eastAsia="ru-RU"/>
              </w:rPr>
              <w:t xml:space="preserve">9 </w:t>
            </w:r>
            <w:r w:rsidR="008B19DF" w:rsidRPr="00F06E22">
              <w:rPr>
                <w:rFonts w:ascii="Times New Roman" w:hAnsi="Times New Roman" w:cs="Times New Roman"/>
                <w:sz w:val="24"/>
                <w:szCs w:val="24"/>
                <w:lang w:val="ro-RO" w:eastAsia="ru-RU"/>
              </w:rPr>
              <w:t>subpunctele</w:t>
            </w:r>
            <w:r w:rsidR="00405244" w:rsidRPr="00F06E22">
              <w:rPr>
                <w:rFonts w:ascii="Times New Roman" w:hAnsi="Times New Roman" w:cs="Times New Roman"/>
                <w:sz w:val="24"/>
                <w:szCs w:val="24"/>
                <w:lang w:val="ro-RO" w:eastAsia="ru-RU"/>
              </w:rPr>
              <w:t xml:space="preserve"> </w:t>
            </w:r>
            <w:r w:rsidR="00405244" w:rsidRPr="00F06E22">
              <w:rPr>
                <w:rFonts w:ascii="Times New Roman" w:hAnsi="Times New Roman" w:cs="Times New Roman"/>
                <w:sz w:val="24"/>
                <w:szCs w:val="24"/>
                <w:lang w:val="ro-RO"/>
              </w:rPr>
              <w:t>14)</w:t>
            </w:r>
            <w:r w:rsidR="00915CA8" w:rsidRPr="00F06E22">
              <w:rPr>
                <w:rFonts w:ascii="Times New Roman" w:hAnsi="Times New Roman" w:cs="Times New Roman"/>
                <w:sz w:val="24"/>
                <w:szCs w:val="24"/>
                <w:lang w:val="ro-RO"/>
              </w:rPr>
              <w:t xml:space="preserve"> </w:t>
            </w:r>
            <w:proofErr w:type="spellStart"/>
            <w:r w:rsidR="00915CA8" w:rsidRPr="00F06E22">
              <w:rPr>
                <w:rFonts w:ascii="Times New Roman" w:hAnsi="Times New Roman" w:cs="Times New Roman"/>
                <w:sz w:val="24"/>
                <w:szCs w:val="24"/>
                <w:lang w:val="ro-RO"/>
              </w:rPr>
              <w:t>şi</w:t>
            </w:r>
            <w:proofErr w:type="spellEnd"/>
            <w:r w:rsidR="00915CA8" w:rsidRPr="00F06E22">
              <w:rPr>
                <w:rFonts w:ascii="Times New Roman" w:hAnsi="Times New Roman" w:cs="Times New Roman"/>
                <w:sz w:val="24"/>
                <w:szCs w:val="24"/>
                <w:lang w:val="ro-RO"/>
              </w:rPr>
              <w:t xml:space="preserve"> 16) din Regulamentul</w:t>
            </w:r>
            <w:r w:rsidR="00917BBE" w:rsidRPr="00F06E22">
              <w:rPr>
                <w:rFonts w:ascii="Times New Roman" w:hAnsi="Times New Roman" w:cs="Times New Roman"/>
                <w:sz w:val="24"/>
                <w:szCs w:val="24"/>
                <w:lang w:val="ro-RO"/>
              </w:rPr>
              <w:t xml:space="preserve"> </w:t>
            </w:r>
            <w:r w:rsidR="00915CA8" w:rsidRPr="00F06E22">
              <w:rPr>
                <w:rFonts w:ascii="Times New Roman" w:hAnsi="Times New Roman" w:cs="Times New Roman"/>
                <w:bCs/>
                <w:sz w:val="24"/>
                <w:szCs w:val="24"/>
                <w:lang w:val="ro-RO"/>
              </w:rPr>
              <w:t xml:space="preserve">cu privire la organizarea </w:t>
            </w:r>
            <w:proofErr w:type="spellStart"/>
            <w:r w:rsidR="00915CA8" w:rsidRPr="00F06E22">
              <w:rPr>
                <w:rFonts w:ascii="Times New Roman" w:hAnsi="Times New Roman" w:cs="Times New Roman"/>
                <w:bCs/>
                <w:sz w:val="24"/>
                <w:szCs w:val="24"/>
                <w:lang w:val="ro-RO"/>
              </w:rPr>
              <w:t>şi</w:t>
            </w:r>
            <w:proofErr w:type="spellEnd"/>
            <w:r w:rsidR="00915CA8" w:rsidRPr="00F06E22">
              <w:rPr>
                <w:rFonts w:ascii="Times New Roman" w:hAnsi="Times New Roman" w:cs="Times New Roman"/>
                <w:bCs/>
                <w:sz w:val="24"/>
                <w:szCs w:val="24"/>
                <w:lang w:val="ro-RO"/>
              </w:rPr>
              <w:t xml:space="preserve"> </w:t>
            </w:r>
            <w:proofErr w:type="spellStart"/>
            <w:r w:rsidR="00915CA8" w:rsidRPr="00F06E22">
              <w:rPr>
                <w:rFonts w:ascii="Times New Roman" w:hAnsi="Times New Roman" w:cs="Times New Roman"/>
                <w:bCs/>
                <w:sz w:val="24"/>
                <w:szCs w:val="24"/>
                <w:lang w:val="ro-RO"/>
              </w:rPr>
              <w:t>funcţionarea</w:t>
            </w:r>
            <w:proofErr w:type="spellEnd"/>
            <w:r w:rsidR="00915CA8" w:rsidRPr="00F06E22">
              <w:rPr>
                <w:rFonts w:ascii="Times New Roman" w:hAnsi="Times New Roman" w:cs="Times New Roman"/>
                <w:bCs/>
                <w:sz w:val="24"/>
                <w:szCs w:val="24"/>
                <w:lang w:val="ro-RO"/>
              </w:rPr>
              <w:t xml:space="preserve"> Ministerului Afacerilor Interne, </w:t>
            </w:r>
            <w:r w:rsidR="00235222" w:rsidRPr="00F06E22">
              <w:rPr>
                <w:rFonts w:ascii="Times New Roman" w:hAnsi="Times New Roman" w:cs="Times New Roman"/>
                <w:bCs/>
                <w:sz w:val="24"/>
                <w:szCs w:val="24"/>
                <w:lang w:val="ro-RO"/>
              </w:rPr>
              <w:t xml:space="preserve">aprobat prin </w:t>
            </w:r>
            <w:r w:rsidR="00E039DA" w:rsidRPr="00F06E22">
              <w:rPr>
                <w:rFonts w:ascii="Times New Roman" w:hAnsi="Times New Roman" w:cs="Times New Roman"/>
                <w:bCs/>
                <w:sz w:val="24"/>
                <w:szCs w:val="24"/>
                <w:lang w:val="ro-RO"/>
              </w:rPr>
              <w:t>Hotărârea</w:t>
            </w:r>
            <w:r w:rsidR="00235222" w:rsidRPr="00F06E22">
              <w:rPr>
                <w:rFonts w:ascii="Times New Roman" w:hAnsi="Times New Roman" w:cs="Times New Roman"/>
                <w:bCs/>
                <w:sz w:val="24"/>
                <w:szCs w:val="24"/>
                <w:lang w:val="ro-RO"/>
              </w:rPr>
              <w:t xml:space="preserve"> </w:t>
            </w:r>
            <w:r w:rsidRPr="00F06E22">
              <w:rPr>
                <w:rFonts w:ascii="Times New Roman" w:hAnsi="Times New Roman" w:cs="Times New Roman"/>
                <w:bCs/>
                <w:sz w:val="24"/>
                <w:szCs w:val="24"/>
                <w:lang w:val="ro-RO"/>
              </w:rPr>
              <w:t>G</w:t>
            </w:r>
            <w:r w:rsidR="00235222" w:rsidRPr="00F06E22">
              <w:rPr>
                <w:rFonts w:ascii="Times New Roman" w:hAnsi="Times New Roman" w:cs="Times New Roman"/>
                <w:bCs/>
                <w:sz w:val="24"/>
                <w:szCs w:val="24"/>
                <w:lang w:val="ro-RO"/>
              </w:rPr>
              <w:t>uvernului nr.</w:t>
            </w:r>
            <w:r w:rsidR="00E039DA" w:rsidRPr="00F06E22">
              <w:rPr>
                <w:rFonts w:ascii="Times New Roman" w:hAnsi="Times New Roman" w:cs="Times New Roman"/>
                <w:bCs/>
                <w:sz w:val="24"/>
                <w:szCs w:val="24"/>
                <w:lang w:val="ro-RO"/>
              </w:rPr>
              <w:t xml:space="preserve"> </w:t>
            </w:r>
            <w:r w:rsidR="006A00C6" w:rsidRPr="00F06E22">
              <w:rPr>
                <w:rFonts w:ascii="Times New Roman" w:hAnsi="Times New Roman" w:cs="Times New Roman"/>
                <w:bCs/>
                <w:sz w:val="24"/>
                <w:szCs w:val="24"/>
                <w:lang w:val="ro-RO"/>
              </w:rPr>
              <w:t>693 din 30.08.2017:</w:t>
            </w:r>
          </w:p>
          <w:p w14:paraId="66399799" w14:textId="77777777" w:rsidR="00915CA8" w:rsidRPr="00F06E22" w:rsidRDefault="006A00C6" w:rsidP="001C18CE">
            <w:pPr>
              <w:tabs>
                <w:tab w:val="left" w:pos="694"/>
                <w:tab w:val="left" w:pos="884"/>
              </w:tabs>
              <w:spacing w:after="0" w:line="240" w:lineRule="auto"/>
              <w:ind w:firstLine="317"/>
              <w:jc w:val="both"/>
              <w:rPr>
                <w:rFonts w:ascii="Times New Roman" w:hAnsi="Times New Roman" w:cs="Times New Roman"/>
                <w:i/>
                <w:sz w:val="24"/>
                <w:szCs w:val="24"/>
                <w:lang w:val="ro-RO" w:eastAsia="ru-RU"/>
              </w:rPr>
            </w:pPr>
            <w:r w:rsidRPr="00F06E22">
              <w:rPr>
                <w:rFonts w:ascii="Times New Roman" w:hAnsi="Times New Roman" w:cs="Times New Roman"/>
                <w:bCs/>
                <w:sz w:val="24"/>
                <w:szCs w:val="24"/>
                <w:lang w:val="ro-RO"/>
              </w:rPr>
              <w:t>„</w:t>
            </w:r>
            <w:r w:rsidR="00915CA8" w:rsidRPr="00F06E22">
              <w:rPr>
                <w:rFonts w:ascii="Times New Roman" w:hAnsi="Times New Roman" w:cs="Times New Roman"/>
                <w:bCs/>
                <w:i/>
                <w:sz w:val="24"/>
                <w:szCs w:val="24"/>
                <w:lang w:val="ro-RO"/>
              </w:rPr>
              <w:t>ministru</w:t>
            </w:r>
            <w:r w:rsidR="00235222" w:rsidRPr="00F06E22">
              <w:rPr>
                <w:rFonts w:ascii="Times New Roman" w:hAnsi="Times New Roman" w:cs="Times New Roman"/>
                <w:bCs/>
                <w:i/>
                <w:sz w:val="24"/>
                <w:szCs w:val="24"/>
                <w:lang w:val="ro-RO"/>
              </w:rPr>
              <w:t>l</w:t>
            </w:r>
            <w:r w:rsidR="00915CA8" w:rsidRPr="00F06E22">
              <w:rPr>
                <w:rFonts w:ascii="Times New Roman" w:hAnsi="Times New Roman" w:cs="Times New Roman"/>
                <w:bCs/>
                <w:i/>
                <w:sz w:val="24"/>
                <w:szCs w:val="24"/>
                <w:lang w:val="ro-RO"/>
              </w:rPr>
              <w:t xml:space="preserve"> afacerilor interne</w:t>
            </w:r>
            <w:r w:rsidR="00915CA8" w:rsidRPr="00F06E22">
              <w:rPr>
                <w:rFonts w:ascii="Times New Roman" w:hAnsi="Times New Roman" w:cs="Times New Roman"/>
                <w:i/>
                <w:sz w:val="24"/>
                <w:szCs w:val="24"/>
                <w:lang w:val="ro-RO"/>
              </w:rPr>
              <w:t xml:space="preserve"> </w:t>
            </w:r>
            <w:proofErr w:type="spellStart"/>
            <w:r w:rsidR="00405244" w:rsidRPr="00F06E22">
              <w:rPr>
                <w:rFonts w:ascii="Times New Roman" w:hAnsi="Times New Roman" w:cs="Times New Roman"/>
                <w:i/>
                <w:sz w:val="24"/>
                <w:szCs w:val="24"/>
                <w:lang w:val="ro-RO"/>
              </w:rPr>
              <w:t>numeşte</w:t>
            </w:r>
            <w:proofErr w:type="spellEnd"/>
            <w:r w:rsidR="00405244" w:rsidRPr="00F06E22">
              <w:rPr>
                <w:rFonts w:ascii="Times New Roman" w:hAnsi="Times New Roman" w:cs="Times New Roman"/>
                <w:i/>
                <w:sz w:val="24"/>
                <w:szCs w:val="24"/>
                <w:lang w:val="ro-RO"/>
              </w:rPr>
              <w:t xml:space="preserve"> în </w:t>
            </w:r>
            <w:proofErr w:type="spellStart"/>
            <w:r w:rsidR="00405244" w:rsidRPr="00F06E22">
              <w:rPr>
                <w:rFonts w:ascii="Times New Roman" w:hAnsi="Times New Roman" w:cs="Times New Roman"/>
                <w:i/>
                <w:sz w:val="24"/>
                <w:szCs w:val="24"/>
                <w:lang w:val="ro-RO"/>
              </w:rPr>
              <w:t>funcţii</w:t>
            </w:r>
            <w:proofErr w:type="spellEnd"/>
            <w:r w:rsidR="00405244" w:rsidRPr="00F06E22">
              <w:rPr>
                <w:rFonts w:ascii="Times New Roman" w:hAnsi="Times New Roman" w:cs="Times New Roman"/>
                <w:i/>
                <w:sz w:val="24"/>
                <w:szCs w:val="24"/>
                <w:lang w:val="ro-RO"/>
              </w:rPr>
              <w:t xml:space="preserve"> publice, modifică, suspendă </w:t>
            </w:r>
            <w:proofErr w:type="spellStart"/>
            <w:r w:rsidR="00405244" w:rsidRPr="00F06E22">
              <w:rPr>
                <w:rFonts w:ascii="Times New Roman" w:hAnsi="Times New Roman" w:cs="Times New Roman"/>
                <w:i/>
                <w:sz w:val="24"/>
                <w:szCs w:val="24"/>
                <w:lang w:val="ro-RO"/>
              </w:rPr>
              <w:t>şi</w:t>
            </w:r>
            <w:proofErr w:type="spellEnd"/>
            <w:r w:rsidR="00405244" w:rsidRPr="00F06E22">
              <w:rPr>
                <w:rFonts w:ascii="Times New Roman" w:hAnsi="Times New Roman" w:cs="Times New Roman"/>
                <w:i/>
                <w:sz w:val="24"/>
                <w:szCs w:val="24"/>
                <w:lang w:val="ro-RO"/>
              </w:rPr>
              <w:t xml:space="preserve"> încetează raporturile de serviciu ale </w:t>
            </w:r>
            <w:proofErr w:type="spellStart"/>
            <w:r w:rsidR="00405244" w:rsidRPr="00F06E22">
              <w:rPr>
                <w:rFonts w:ascii="Times New Roman" w:hAnsi="Times New Roman" w:cs="Times New Roman"/>
                <w:i/>
                <w:sz w:val="24"/>
                <w:szCs w:val="24"/>
                <w:lang w:val="ro-RO"/>
              </w:rPr>
              <w:t>funcţionarilor</w:t>
            </w:r>
            <w:proofErr w:type="spellEnd"/>
            <w:r w:rsidR="00405244" w:rsidRPr="00F06E22">
              <w:rPr>
                <w:rFonts w:ascii="Times New Roman" w:hAnsi="Times New Roman" w:cs="Times New Roman"/>
                <w:i/>
                <w:sz w:val="24"/>
                <w:szCs w:val="24"/>
                <w:lang w:val="ro-RO"/>
              </w:rPr>
              <w:t xml:space="preserve"> publici, inclusiv ale celor cu statut special, în </w:t>
            </w:r>
            <w:proofErr w:type="spellStart"/>
            <w:r w:rsidR="00405244" w:rsidRPr="00F06E22">
              <w:rPr>
                <w:rFonts w:ascii="Times New Roman" w:hAnsi="Times New Roman" w:cs="Times New Roman"/>
                <w:i/>
                <w:sz w:val="24"/>
                <w:szCs w:val="24"/>
                <w:lang w:val="ro-RO"/>
              </w:rPr>
              <w:t>condiţiile</w:t>
            </w:r>
            <w:proofErr w:type="spellEnd"/>
            <w:r w:rsidR="00405244" w:rsidRPr="00F06E22">
              <w:rPr>
                <w:rFonts w:ascii="Times New Roman" w:hAnsi="Times New Roman" w:cs="Times New Roman"/>
                <w:i/>
                <w:sz w:val="24"/>
                <w:szCs w:val="24"/>
                <w:lang w:val="ro-RO"/>
              </w:rPr>
              <w:t xml:space="preserve"> legii</w:t>
            </w:r>
            <w:r w:rsidR="00915CA8" w:rsidRPr="00F06E22">
              <w:rPr>
                <w:rFonts w:ascii="Times New Roman" w:hAnsi="Times New Roman" w:cs="Times New Roman"/>
                <w:i/>
                <w:sz w:val="24"/>
                <w:szCs w:val="24"/>
                <w:lang w:val="ro-RO"/>
              </w:rPr>
              <w:t>;</w:t>
            </w:r>
          </w:p>
          <w:p w14:paraId="4A79B574" w14:textId="77777777" w:rsidR="00405244" w:rsidRPr="00F06E22" w:rsidRDefault="00915CA8" w:rsidP="001C18CE">
            <w:pPr>
              <w:spacing w:after="0" w:line="240" w:lineRule="auto"/>
              <w:ind w:firstLine="317"/>
              <w:jc w:val="both"/>
              <w:rPr>
                <w:rFonts w:ascii="Times New Roman" w:hAnsi="Times New Roman" w:cs="Times New Roman"/>
                <w:i/>
                <w:sz w:val="24"/>
                <w:szCs w:val="24"/>
                <w:lang w:val="ro-RO"/>
              </w:rPr>
            </w:pPr>
            <w:r w:rsidRPr="00F06E22">
              <w:rPr>
                <w:rFonts w:ascii="Times New Roman" w:hAnsi="Times New Roman" w:cs="Times New Roman"/>
                <w:i/>
                <w:sz w:val="24"/>
                <w:szCs w:val="24"/>
                <w:lang w:val="ro-RO"/>
              </w:rPr>
              <w:t xml:space="preserve">conferă grade de calificare </w:t>
            </w:r>
            <w:proofErr w:type="spellStart"/>
            <w:r w:rsidRPr="00F06E22">
              <w:rPr>
                <w:rFonts w:ascii="Times New Roman" w:hAnsi="Times New Roman" w:cs="Times New Roman"/>
                <w:i/>
                <w:sz w:val="24"/>
                <w:szCs w:val="24"/>
                <w:lang w:val="ro-RO"/>
              </w:rPr>
              <w:t>funcţionarilor</w:t>
            </w:r>
            <w:proofErr w:type="spellEnd"/>
            <w:r w:rsidRPr="00F06E22">
              <w:rPr>
                <w:rFonts w:ascii="Times New Roman" w:hAnsi="Times New Roman" w:cs="Times New Roman"/>
                <w:i/>
                <w:sz w:val="24"/>
                <w:szCs w:val="24"/>
                <w:lang w:val="ro-RO"/>
              </w:rPr>
              <w:t xml:space="preserve"> publici, inclusiv ale celor cu statut special, acordă stimulări </w:t>
            </w:r>
            <w:proofErr w:type="spellStart"/>
            <w:r w:rsidRPr="00F06E22">
              <w:rPr>
                <w:rFonts w:ascii="Times New Roman" w:hAnsi="Times New Roman" w:cs="Times New Roman"/>
                <w:i/>
                <w:sz w:val="24"/>
                <w:szCs w:val="24"/>
                <w:lang w:val="ro-RO"/>
              </w:rPr>
              <w:t>şi</w:t>
            </w:r>
            <w:proofErr w:type="spellEnd"/>
            <w:r w:rsidRPr="00F06E22">
              <w:rPr>
                <w:rFonts w:ascii="Times New Roman" w:hAnsi="Times New Roman" w:cs="Times New Roman"/>
                <w:i/>
                <w:sz w:val="24"/>
                <w:szCs w:val="24"/>
                <w:lang w:val="ro-RO"/>
              </w:rPr>
              <w:t xml:space="preserve"> aplică </w:t>
            </w:r>
            <w:proofErr w:type="spellStart"/>
            <w:r w:rsidRPr="00F06E22">
              <w:rPr>
                <w:rFonts w:ascii="Times New Roman" w:hAnsi="Times New Roman" w:cs="Times New Roman"/>
                <w:i/>
                <w:sz w:val="24"/>
                <w:szCs w:val="24"/>
                <w:lang w:val="ro-RO"/>
              </w:rPr>
              <w:t>sancţiuni</w:t>
            </w:r>
            <w:proofErr w:type="spellEnd"/>
            <w:r w:rsidRPr="00F06E22">
              <w:rPr>
                <w:rFonts w:ascii="Times New Roman" w:hAnsi="Times New Roman" w:cs="Times New Roman"/>
                <w:i/>
                <w:sz w:val="24"/>
                <w:szCs w:val="24"/>
                <w:lang w:val="ro-RO"/>
              </w:rPr>
              <w:t xml:space="preserve"> d</w:t>
            </w:r>
            <w:r w:rsidR="00235222" w:rsidRPr="00F06E22">
              <w:rPr>
                <w:rFonts w:ascii="Times New Roman" w:hAnsi="Times New Roman" w:cs="Times New Roman"/>
                <w:i/>
                <w:sz w:val="24"/>
                <w:szCs w:val="24"/>
                <w:lang w:val="ro-RO"/>
              </w:rPr>
              <w:t xml:space="preserve">isciplinare în </w:t>
            </w:r>
            <w:proofErr w:type="spellStart"/>
            <w:r w:rsidR="00235222" w:rsidRPr="00F06E22">
              <w:rPr>
                <w:rFonts w:ascii="Times New Roman" w:hAnsi="Times New Roman" w:cs="Times New Roman"/>
                <w:i/>
                <w:sz w:val="24"/>
                <w:szCs w:val="24"/>
                <w:lang w:val="ro-RO"/>
              </w:rPr>
              <w:t>condiţiile</w:t>
            </w:r>
            <w:proofErr w:type="spellEnd"/>
            <w:r w:rsidR="00235222" w:rsidRPr="00F06E22">
              <w:rPr>
                <w:rFonts w:ascii="Times New Roman" w:hAnsi="Times New Roman" w:cs="Times New Roman"/>
                <w:i/>
                <w:sz w:val="24"/>
                <w:szCs w:val="24"/>
                <w:lang w:val="ro-RO"/>
              </w:rPr>
              <w:t xml:space="preserve"> legii etc.</w:t>
            </w:r>
          </w:p>
          <w:p w14:paraId="3A32FA0F" w14:textId="77777777" w:rsidR="001C18CE" w:rsidRPr="00F06E22" w:rsidRDefault="001C18CE" w:rsidP="00A230EA">
            <w:pPr>
              <w:spacing w:after="0" w:line="240" w:lineRule="auto"/>
              <w:ind w:firstLine="321"/>
              <w:jc w:val="both"/>
              <w:rPr>
                <w:rFonts w:ascii="Times New Roman" w:hAnsi="Times New Roman" w:cs="Times New Roman"/>
                <w:sz w:val="24"/>
                <w:szCs w:val="24"/>
                <w:lang w:val="ro-RO"/>
              </w:rPr>
            </w:pPr>
            <w:r w:rsidRPr="00F06E22">
              <w:rPr>
                <w:rFonts w:ascii="Times New Roman" w:hAnsi="Times New Roman" w:cs="Times New Roman"/>
                <w:sz w:val="24"/>
                <w:szCs w:val="24"/>
                <w:lang w:val="ro-RO" w:eastAsia="ru-RU"/>
              </w:rPr>
              <w:t>De asemenea, potrivit pct.</w:t>
            </w:r>
            <w:r w:rsidR="008B19DF" w:rsidRPr="00F06E22">
              <w:rPr>
                <w:rFonts w:ascii="Times New Roman" w:hAnsi="Times New Roman" w:cs="Times New Roman"/>
                <w:sz w:val="24"/>
                <w:szCs w:val="24"/>
                <w:lang w:val="ro-RO" w:eastAsia="ru-RU"/>
              </w:rPr>
              <w:t xml:space="preserve"> </w:t>
            </w:r>
            <w:r w:rsidRPr="00F06E22">
              <w:rPr>
                <w:rFonts w:ascii="Times New Roman" w:hAnsi="Times New Roman" w:cs="Times New Roman"/>
                <w:sz w:val="24"/>
                <w:szCs w:val="24"/>
                <w:lang w:val="ro-RO" w:eastAsia="ru-RU"/>
              </w:rPr>
              <w:t xml:space="preserve">2 al </w:t>
            </w:r>
            <w:r w:rsidRPr="00F06E22">
              <w:rPr>
                <w:rFonts w:ascii="Times New Roman" w:hAnsi="Times New Roman" w:cs="Times New Roman"/>
                <w:sz w:val="24"/>
                <w:szCs w:val="24"/>
                <w:lang w:val="ro-RO"/>
              </w:rPr>
              <w:t>Anexei nr.</w:t>
            </w:r>
            <w:r w:rsidR="008B19DF" w:rsidRPr="00F06E22">
              <w:rPr>
                <w:rFonts w:ascii="Times New Roman" w:hAnsi="Times New Roman" w:cs="Times New Roman"/>
                <w:sz w:val="24"/>
                <w:szCs w:val="24"/>
                <w:lang w:val="ro-RO"/>
              </w:rPr>
              <w:t xml:space="preserve"> </w:t>
            </w:r>
            <w:r w:rsidRPr="00F06E22">
              <w:rPr>
                <w:rFonts w:ascii="Times New Roman" w:hAnsi="Times New Roman" w:cs="Times New Roman"/>
                <w:sz w:val="24"/>
                <w:szCs w:val="24"/>
                <w:lang w:val="ro-RO"/>
              </w:rPr>
              <w:t>5 la Hotărârea Guvernului nr.</w:t>
            </w:r>
            <w:r w:rsidR="008B19DF" w:rsidRPr="00F06E22">
              <w:rPr>
                <w:rFonts w:ascii="Times New Roman" w:hAnsi="Times New Roman" w:cs="Times New Roman"/>
                <w:sz w:val="24"/>
                <w:szCs w:val="24"/>
                <w:lang w:val="ro-RO"/>
              </w:rPr>
              <w:t xml:space="preserve"> </w:t>
            </w:r>
            <w:r w:rsidRPr="00F06E22">
              <w:rPr>
                <w:rFonts w:ascii="Times New Roman" w:hAnsi="Times New Roman" w:cs="Times New Roman"/>
                <w:sz w:val="24"/>
                <w:szCs w:val="24"/>
                <w:lang w:val="ro-RO"/>
              </w:rPr>
              <w:t xml:space="preserve">460 din 22.06.2017 </w:t>
            </w:r>
            <w:r w:rsidRPr="00F06E22">
              <w:rPr>
                <w:rFonts w:ascii="Times New Roman" w:hAnsi="Times New Roman" w:cs="Times New Roman"/>
                <w:i/>
                <w:sz w:val="24"/>
                <w:szCs w:val="24"/>
                <w:lang w:val="ro-RO"/>
              </w:rPr>
              <w:t>„</w:t>
            </w:r>
            <w:r w:rsidRPr="00F06E22">
              <w:rPr>
                <w:rFonts w:ascii="Times New Roman" w:hAnsi="Times New Roman" w:cs="Times New Roman"/>
                <w:bCs/>
                <w:i/>
                <w:sz w:val="24"/>
                <w:szCs w:val="24"/>
                <w:lang w:val="ro-RO" w:eastAsia="ru-RU"/>
              </w:rPr>
              <w:t xml:space="preserve">Pentru punerea în aplicare a prevederilor Legii nr. 288 din 16 decembrie 2016 privind </w:t>
            </w:r>
            <w:proofErr w:type="spellStart"/>
            <w:r w:rsidRPr="00F06E22">
              <w:rPr>
                <w:rFonts w:ascii="Times New Roman" w:hAnsi="Times New Roman" w:cs="Times New Roman"/>
                <w:bCs/>
                <w:i/>
                <w:sz w:val="24"/>
                <w:szCs w:val="24"/>
                <w:lang w:val="ro-RO" w:eastAsia="ru-RU"/>
              </w:rPr>
              <w:t>funcţionarul</w:t>
            </w:r>
            <w:proofErr w:type="spellEnd"/>
            <w:r w:rsidRPr="00F06E22">
              <w:rPr>
                <w:rFonts w:ascii="Times New Roman" w:hAnsi="Times New Roman" w:cs="Times New Roman"/>
                <w:bCs/>
                <w:i/>
                <w:sz w:val="24"/>
                <w:szCs w:val="24"/>
                <w:lang w:val="ro-RO" w:eastAsia="ru-RU"/>
              </w:rPr>
              <w:t xml:space="preserve"> public cu statut special din cadrul </w:t>
            </w:r>
            <w:r w:rsidRPr="00F06E22">
              <w:rPr>
                <w:rFonts w:ascii="Times New Roman" w:hAnsi="Times New Roman" w:cs="Times New Roman"/>
                <w:bCs/>
                <w:i/>
                <w:sz w:val="24"/>
                <w:szCs w:val="24"/>
                <w:lang w:val="ro-RO" w:eastAsia="ru-RU"/>
              </w:rPr>
              <w:lastRenderedPageBreak/>
              <w:t>Ministerului Afacerilor Interne</w:t>
            </w:r>
            <w:r w:rsidRPr="00F06E22">
              <w:rPr>
                <w:rFonts w:ascii="Times New Roman" w:hAnsi="Times New Roman" w:cs="Times New Roman"/>
                <w:i/>
                <w:sz w:val="24"/>
                <w:szCs w:val="24"/>
                <w:lang w:val="ro-RO"/>
              </w:rPr>
              <w:t>”</w:t>
            </w:r>
            <w:r w:rsidRPr="00F06E22">
              <w:rPr>
                <w:rFonts w:ascii="Times New Roman" w:hAnsi="Times New Roman" w:cs="Times New Roman"/>
                <w:sz w:val="24"/>
                <w:szCs w:val="24"/>
                <w:lang w:val="ro-RO"/>
              </w:rPr>
              <w:t>:</w:t>
            </w:r>
          </w:p>
          <w:p w14:paraId="50AFDFE6" w14:textId="77777777" w:rsidR="001C18CE" w:rsidRPr="00F06E22" w:rsidRDefault="001C18CE" w:rsidP="001C18CE">
            <w:pPr>
              <w:spacing w:after="0" w:line="240" w:lineRule="auto"/>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rPr>
              <w:t>„2. M</w:t>
            </w:r>
            <w:r w:rsidRPr="00F06E22">
              <w:rPr>
                <w:rFonts w:ascii="Times New Roman" w:hAnsi="Times New Roman" w:cs="Times New Roman"/>
                <w:sz w:val="24"/>
                <w:szCs w:val="24"/>
                <w:lang w:val="ro-RO" w:eastAsia="ru-RU"/>
              </w:rPr>
              <w:t xml:space="preserve">inistrul afacerilor interne își rezervă dreptul prioritar de a aplica procedurile de personal în </w:t>
            </w:r>
            <w:proofErr w:type="spellStart"/>
            <w:r w:rsidRPr="00F06E22">
              <w:rPr>
                <w:rFonts w:ascii="Times New Roman" w:hAnsi="Times New Roman" w:cs="Times New Roman"/>
                <w:sz w:val="24"/>
                <w:szCs w:val="24"/>
                <w:lang w:val="ro-RO" w:eastAsia="ru-RU"/>
              </w:rPr>
              <w:t>privinţa</w:t>
            </w:r>
            <w:proofErr w:type="spellEnd"/>
            <w:r w:rsidRPr="00F06E22">
              <w:rPr>
                <w:rFonts w:ascii="Times New Roman" w:hAnsi="Times New Roman" w:cs="Times New Roman"/>
                <w:sz w:val="24"/>
                <w:szCs w:val="24"/>
                <w:lang w:val="ro-RO" w:eastAsia="ru-RU"/>
              </w:rPr>
              <w:t xml:space="preserve"> </w:t>
            </w:r>
            <w:proofErr w:type="spellStart"/>
            <w:r w:rsidRPr="00F06E22">
              <w:rPr>
                <w:rFonts w:ascii="Times New Roman" w:hAnsi="Times New Roman" w:cs="Times New Roman"/>
                <w:sz w:val="24"/>
                <w:szCs w:val="24"/>
                <w:lang w:val="ro-RO" w:eastAsia="ru-RU"/>
              </w:rPr>
              <w:t>angajaţilor</w:t>
            </w:r>
            <w:proofErr w:type="spellEnd"/>
            <w:r w:rsidRPr="00F06E22">
              <w:rPr>
                <w:rFonts w:ascii="Times New Roman" w:hAnsi="Times New Roman" w:cs="Times New Roman"/>
                <w:sz w:val="24"/>
                <w:szCs w:val="24"/>
                <w:lang w:val="ro-RO" w:eastAsia="ru-RU"/>
              </w:rPr>
              <w:t xml:space="preserve"> din cadrul </w:t>
            </w:r>
            <w:proofErr w:type="spellStart"/>
            <w:r w:rsidRPr="00F06E22">
              <w:rPr>
                <w:rFonts w:ascii="Times New Roman" w:hAnsi="Times New Roman" w:cs="Times New Roman"/>
                <w:sz w:val="24"/>
                <w:szCs w:val="24"/>
                <w:lang w:val="ro-RO" w:eastAsia="ru-RU"/>
              </w:rPr>
              <w:t>autorităţilor</w:t>
            </w:r>
            <w:proofErr w:type="spellEnd"/>
            <w:r w:rsidRPr="00F06E22">
              <w:rPr>
                <w:rFonts w:ascii="Times New Roman" w:hAnsi="Times New Roman" w:cs="Times New Roman"/>
                <w:sz w:val="24"/>
                <w:szCs w:val="24"/>
                <w:lang w:val="ro-RO" w:eastAsia="ru-RU"/>
              </w:rPr>
              <w:t xml:space="preserve"> administrative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w:t>
            </w:r>
            <w:proofErr w:type="spellStart"/>
            <w:r w:rsidRPr="00F06E22">
              <w:rPr>
                <w:rFonts w:ascii="Times New Roman" w:hAnsi="Times New Roman" w:cs="Times New Roman"/>
                <w:sz w:val="24"/>
                <w:szCs w:val="24"/>
                <w:lang w:val="ro-RO" w:eastAsia="ru-RU"/>
              </w:rPr>
              <w:t>instituţiilor</w:t>
            </w:r>
            <w:proofErr w:type="spellEnd"/>
            <w:r w:rsidRPr="00F06E22">
              <w:rPr>
                <w:rFonts w:ascii="Times New Roman" w:hAnsi="Times New Roman" w:cs="Times New Roman"/>
                <w:sz w:val="24"/>
                <w:szCs w:val="24"/>
                <w:lang w:val="ro-RO" w:eastAsia="ru-RU"/>
              </w:rPr>
              <w:t xml:space="preserve"> din subordinea Ministerului Afacerilor Interne expuse în anexa la prezentul Nomenclator, inclusiv transferul dintr-o autoritate/</w:t>
            </w:r>
            <w:proofErr w:type="spellStart"/>
            <w:r w:rsidRPr="00F06E22">
              <w:rPr>
                <w:rFonts w:ascii="Times New Roman" w:hAnsi="Times New Roman" w:cs="Times New Roman"/>
                <w:sz w:val="24"/>
                <w:szCs w:val="24"/>
                <w:lang w:val="ro-RO" w:eastAsia="ru-RU"/>
              </w:rPr>
              <w:t>instituţie</w:t>
            </w:r>
            <w:proofErr w:type="spellEnd"/>
            <w:r w:rsidRPr="00F06E22">
              <w:rPr>
                <w:rFonts w:ascii="Times New Roman" w:hAnsi="Times New Roman" w:cs="Times New Roman"/>
                <w:sz w:val="24"/>
                <w:szCs w:val="24"/>
                <w:lang w:val="ro-RO" w:eastAsia="ru-RU"/>
              </w:rPr>
              <w:t>/subdiviziune a Ministerului Afacerilor Interne în alta.”.</w:t>
            </w:r>
          </w:p>
          <w:p w14:paraId="062D5B37" w14:textId="77777777" w:rsidR="00915CA8" w:rsidRPr="00F06E22" w:rsidRDefault="001E77A7" w:rsidP="001E77A7">
            <w:pPr>
              <w:spacing w:after="0" w:line="240" w:lineRule="auto"/>
              <w:ind w:firstLine="317"/>
              <w:jc w:val="both"/>
              <w:rPr>
                <w:rFonts w:ascii="Times New Roman" w:hAnsi="Times New Roman" w:cs="Times New Roman"/>
                <w:sz w:val="24"/>
                <w:szCs w:val="24"/>
                <w:lang w:val="ro-RO"/>
              </w:rPr>
            </w:pPr>
            <w:proofErr w:type="spellStart"/>
            <w:r w:rsidRPr="00F06E22">
              <w:rPr>
                <w:rFonts w:ascii="Times New Roman" w:hAnsi="Times New Roman" w:cs="Times New Roman"/>
                <w:sz w:val="24"/>
                <w:szCs w:val="24"/>
                <w:lang w:val="ro-RO"/>
              </w:rPr>
              <w:t>Reieşind</w:t>
            </w:r>
            <w:proofErr w:type="spellEnd"/>
            <w:r w:rsidRPr="00F06E22">
              <w:rPr>
                <w:rFonts w:ascii="Times New Roman" w:hAnsi="Times New Roman" w:cs="Times New Roman"/>
                <w:sz w:val="24"/>
                <w:szCs w:val="24"/>
                <w:lang w:val="ro-RO"/>
              </w:rPr>
              <w:t xml:space="preserve"> din reglementările specificate, în </w:t>
            </w:r>
            <w:r w:rsidR="001C18CE" w:rsidRPr="00F06E22">
              <w:rPr>
                <w:rFonts w:ascii="Times New Roman" w:hAnsi="Times New Roman" w:cs="Times New Roman"/>
                <w:sz w:val="24"/>
                <w:szCs w:val="24"/>
                <w:lang w:val="ro-RO"/>
              </w:rPr>
              <w:t>vederea asigurării</w:t>
            </w:r>
            <w:r w:rsidR="006A00C6" w:rsidRPr="00F06E22">
              <w:rPr>
                <w:rFonts w:ascii="Times New Roman" w:hAnsi="Times New Roman" w:cs="Times New Roman"/>
                <w:sz w:val="24"/>
                <w:szCs w:val="24"/>
                <w:lang w:val="ro-RO"/>
              </w:rPr>
              <w:t xml:space="preserve"> </w:t>
            </w:r>
            <w:r w:rsidR="001C18CE" w:rsidRPr="00F06E22">
              <w:rPr>
                <w:rFonts w:ascii="Times New Roman" w:hAnsi="Times New Roman" w:cs="Times New Roman"/>
                <w:sz w:val="24"/>
                <w:szCs w:val="24"/>
                <w:lang w:val="ro-RO"/>
              </w:rPr>
              <w:t>corespunderii statutului de autoritate administrativă din subordinea Ministerului Afacerilor Interne,</w:t>
            </w:r>
            <w:r w:rsidRPr="00F06E22">
              <w:rPr>
                <w:rFonts w:ascii="Times New Roman" w:hAnsi="Times New Roman" w:cs="Times New Roman"/>
                <w:sz w:val="24"/>
                <w:szCs w:val="24"/>
                <w:lang w:val="ro-RO"/>
              </w:rPr>
              <w:t xml:space="preserve"> </w:t>
            </w:r>
            <w:r w:rsidR="001C18CE" w:rsidRPr="00F06E22">
              <w:rPr>
                <w:rFonts w:ascii="Times New Roman" w:hAnsi="Times New Roman" w:cs="Times New Roman"/>
                <w:sz w:val="24"/>
                <w:szCs w:val="24"/>
                <w:lang w:val="ro-RO"/>
              </w:rPr>
              <w:t>în Anexa nr.</w:t>
            </w:r>
            <w:r w:rsidR="0020728E" w:rsidRPr="00F06E22">
              <w:rPr>
                <w:rFonts w:ascii="Times New Roman" w:hAnsi="Times New Roman" w:cs="Times New Roman"/>
                <w:sz w:val="24"/>
                <w:szCs w:val="24"/>
                <w:lang w:val="ro-RO"/>
              </w:rPr>
              <w:t xml:space="preserve"> </w:t>
            </w:r>
            <w:r w:rsidR="001C18CE" w:rsidRPr="00F06E22">
              <w:rPr>
                <w:rFonts w:ascii="Times New Roman" w:hAnsi="Times New Roman" w:cs="Times New Roman"/>
                <w:sz w:val="24"/>
                <w:szCs w:val="24"/>
                <w:lang w:val="ro-RO"/>
              </w:rPr>
              <w:t xml:space="preserve">5 la Hotărârea </w:t>
            </w:r>
            <w:r w:rsidR="006A00C6" w:rsidRPr="00F06E22">
              <w:rPr>
                <w:rFonts w:ascii="Times New Roman" w:hAnsi="Times New Roman" w:cs="Times New Roman"/>
                <w:sz w:val="24"/>
                <w:szCs w:val="24"/>
                <w:lang w:val="ro-RO"/>
              </w:rPr>
              <w:t>G</w:t>
            </w:r>
            <w:r w:rsidR="001C18CE" w:rsidRPr="00F06E22">
              <w:rPr>
                <w:rFonts w:ascii="Times New Roman" w:hAnsi="Times New Roman" w:cs="Times New Roman"/>
                <w:sz w:val="24"/>
                <w:szCs w:val="24"/>
                <w:lang w:val="ro-RO"/>
              </w:rPr>
              <w:t>uvernului</w:t>
            </w:r>
            <w:r w:rsidR="006A00C6" w:rsidRPr="00F06E22">
              <w:rPr>
                <w:rFonts w:ascii="Times New Roman" w:hAnsi="Times New Roman" w:cs="Times New Roman"/>
                <w:sz w:val="24"/>
                <w:szCs w:val="24"/>
                <w:lang w:val="ro-RO"/>
              </w:rPr>
              <w:t xml:space="preserve"> nr.</w:t>
            </w:r>
            <w:r w:rsidR="0020728E" w:rsidRPr="00F06E22">
              <w:rPr>
                <w:rFonts w:ascii="Times New Roman" w:hAnsi="Times New Roman" w:cs="Times New Roman"/>
                <w:sz w:val="24"/>
                <w:szCs w:val="24"/>
                <w:lang w:val="ro-RO"/>
              </w:rPr>
              <w:t xml:space="preserve"> </w:t>
            </w:r>
            <w:r w:rsidR="006A00C6" w:rsidRPr="00F06E22">
              <w:rPr>
                <w:rFonts w:ascii="Times New Roman" w:hAnsi="Times New Roman" w:cs="Times New Roman"/>
                <w:sz w:val="24"/>
                <w:szCs w:val="24"/>
                <w:lang w:val="ro-RO"/>
              </w:rPr>
              <w:t>460 din 22.06.2017 „</w:t>
            </w:r>
            <w:r w:rsidR="006A00C6" w:rsidRPr="00F06E22">
              <w:rPr>
                <w:rFonts w:ascii="Times New Roman" w:hAnsi="Times New Roman" w:cs="Times New Roman"/>
                <w:bCs/>
                <w:sz w:val="24"/>
                <w:szCs w:val="24"/>
                <w:lang w:val="ro-RO" w:eastAsia="ru-RU"/>
              </w:rPr>
              <w:t xml:space="preserve">Pentru punerea în aplicare a prevederilor Legii nr. 288 din 16 decembrie 2016 privind </w:t>
            </w:r>
            <w:proofErr w:type="spellStart"/>
            <w:r w:rsidR="006A00C6" w:rsidRPr="00F06E22">
              <w:rPr>
                <w:rFonts w:ascii="Times New Roman" w:hAnsi="Times New Roman" w:cs="Times New Roman"/>
                <w:bCs/>
                <w:sz w:val="24"/>
                <w:szCs w:val="24"/>
                <w:lang w:val="ro-RO" w:eastAsia="ru-RU"/>
              </w:rPr>
              <w:t>funcţionarul</w:t>
            </w:r>
            <w:proofErr w:type="spellEnd"/>
            <w:r w:rsidR="006A00C6" w:rsidRPr="00F06E22">
              <w:rPr>
                <w:rFonts w:ascii="Times New Roman" w:hAnsi="Times New Roman" w:cs="Times New Roman"/>
                <w:bCs/>
                <w:sz w:val="24"/>
                <w:szCs w:val="24"/>
                <w:lang w:val="ro-RO" w:eastAsia="ru-RU"/>
              </w:rPr>
              <w:t xml:space="preserve"> public cu statut special din cadrul Ministerului Afacerilor Interne</w:t>
            </w:r>
            <w:r w:rsidR="006A00C6" w:rsidRPr="00F06E22">
              <w:rPr>
                <w:rFonts w:ascii="Times New Roman" w:hAnsi="Times New Roman" w:cs="Times New Roman"/>
                <w:sz w:val="24"/>
                <w:szCs w:val="24"/>
                <w:lang w:val="ro-RO"/>
              </w:rPr>
              <w:t>”</w:t>
            </w:r>
            <w:r w:rsidR="001C18CE" w:rsidRPr="00F06E22">
              <w:rPr>
                <w:rFonts w:ascii="Times New Roman" w:hAnsi="Times New Roman" w:cs="Times New Roman"/>
                <w:sz w:val="24"/>
                <w:szCs w:val="24"/>
                <w:lang w:val="ro-RO"/>
              </w:rPr>
              <w:t>, urmează a fi operate completările de rigoare</w:t>
            </w:r>
            <w:r w:rsidRPr="00F06E22">
              <w:rPr>
                <w:rFonts w:ascii="Times New Roman" w:hAnsi="Times New Roman" w:cs="Times New Roman"/>
                <w:sz w:val="24"/>
                <w:szCs w:val="24"/>
                <w:lang w:val="ro-RO"/>
              </w:rPr>
              <w:t>.</w:t>
            </w:r>
          </w:p>
        </w:tc>
      </w:tr>
      <w:tr w:rsidR="00F06E22" w:rsidRPr="00D13FBE" w14:paraId="31304231" w14:textId="77777777" w:rsidTr="000941A4">
        <w:trPr>
          <w:trHeight w:val="828"/>
        </w:trPr>
        <w:tc>
          <w:tcPr>
            <w:tcW w:w="675" w:type="dxa"/>
            <w:vMerge w:val="restart"/>
            <w:tcBorders>
              <w:top w:val="single" w:sz="4" w:space="0" w:color="auto"/>
              <w:left w:val="single" w:sz="4" w:space="0" w:color="auto"/>
              <w:right w:val="single" w:sz="4" w:space="0" w:color="auto"/>
            </w:tcBorders>
            <w:hideMark/>
          </w:tcPr>
          <w:p w14:paraId="4A1D053A" w14:textId="77777777" w:rsidR="00711FC5" w:rsidRPr="00F06E22" w:rsidRDefault="00711FC5" w:rsidP="00DB3144">
            <w:pPr>
              <w:spacing w:after="0" w:line="240" w:lineRule="auto"/>
              <w:jc w:val="center"/>
              <w:rPr>
                <w:rFonts w:ascii="Times New Roman" w:hAnsi="Times New Roman" w:cs="Times New Roman"/>
                <w:b/>
                <w:sz w:val="24"/>
                <w:szCs w:val="24"/>
                <w:lang w:val="ro-RO" w:eastAsia="ru-RU"/>
              </w:rPr>
            </w:pPr>
            <w:r w:rsidRPr="00F06E22">
              <w:rPr>
                <w:rFonts w:ascii="Times New Roman" w:hAnsi="Times New Roman" w:cs="Times New Roman"/>
                <w:b/>
                <w:sz w:val="24"/>
                <w:szCs w:val="24"/>
                <w:lang w:val="ro-RO" w:eastAsia="ru-RU"/>
              </w:rPr>
              <w:lastRenderedPageBreak/>
              <w:t>2.</w:t>
            </w:r>
          </w:p>
        </w:tc>
        <w:tc>
          <w:tcPr>
            <w:tcW w:w="4962" w:type="dxa"/>
            <w:vMerge w:val="restart"/>
            <w:tcBorders>
              <w:top w:val="single" w:sz="4" w:space="0" w:color="auto"/>
              <w:left w:val="single" w:sz="4" w:space="0" w:color="auto"/>
              <w:right w:val="single" w:sz="4" w:space="0" w:color="auto"/>
            </w:tcBorders>
          </w:tcPr>
          <w:p w14:paraId="565E4C06" w14:textId="77777777" w:rsidR="00711FC5" w:rsidRPr="00F06E22" w:rsidRDefault="00711FC5" w:rsidP="005650BB">
            <w:pPr>
              <w:spacing w:after="0" w:line="240" w:lineRule="auto"/>
              <w:jc w:val="both"/>
              <w:rPr>
                <w:rFonts w:ascii="Times New Roman" w:hAnsi="Times New Roman" w:cs="Times New Roman"/>
                <w:b/>
                <w:sz w:val="24"/>
                <w:szCs w:val="24"/>
                <w:lang w:val="ro-RO" w:eastAsia="ru-RU"/>
              </w:rPr>
            </w:pPr>
            <w:r w:rsidRPr="00F06E22">
              <w:rPr>
                <w:rFonts w:ascii="Times New Roman" w:hAnsi="Times New Roman" w:cs="Times New Roman"/>
                <w:b/>
                <w:sz w:val="24"/>
                <w:szCs w:val="24"/>
                <w:lang w:val="ro-RO" w:eastAsia="ru-RU"/>
              </w:rPr>
              <w:t xml:space="preserve">Serviciul de </w:t>
            </w:r>
            <w:proofErr w:type="spellStart"/>
            <w:r w:rsidRPr="00F06E22">
              <w:rPr>
                <w:rFonts w:ascii="Times New Roman" w:hAnsi="Times New Roman" w:cs="Times New Roman"/>
                <w:b/>
                <w:sz w:val="24"/>
                <w:szCs w:val="24"/>
                <w:lang w:val="ro-RO" w:eastAsia="ru-RU"/>
              </w:rPr>
              <w:t>Informaţii</w:t>
            </w:r>
            <w:proofErr w:type="spellEnd"/>
            <w:r w:rsidRPr="00F06E22">
              <w:rPr>
                <w:rFonts w:ascii="Times New Roman" w:hAnsi="Times New Roman" w:cs="Times New Roman"/>
                <w:b/>
                <w:sz w:val="24"/>
                <w:szCs w:val="24"/>
                <w:lang w:val="ro-RO" w:eastAsia="ru-RU"/>
              </w:rPr>
              <w:t xml:space="preserve"> </w:t>
            </w:r>
            <w:proofErr w:type="spellStart"/>
            <w:r w:rsidRPr="00F06E22">
              <w:rPr>
                <w:rFonts w:ascii="Times New Roman" w:hAnsi="Times New Roman" w:cs="Times New Roman"/>
                <w:b/>
                <w:sz w:val="24"/>
                <w:szCs w:val="24"/>
                <w:lang w:val="ro-RO" w:eastAsia="ru-RU"/>
              </w:rPr>
              <w:t>şi</w:t>
            </w:r>
            <w:proofErr w:type="spellEnd"/>
            <w:r w:rsidRPr="00F06E22">
              <w:rPr>
                <w:rFonts w:ascii="Times New Roman" w:hAnsi="Times New Roman" w:cs="Times New Roman"/>
                <w:b/>
                <w:sz w:val="24"/>
                <w:szCs w:val="24"/>
                <w:lang w:val="ro-RO" w:eastAsia="ru-RU"/>
              </w:rPr>
              <w:t xml:space="preserve"> Securitate</w:t>
            </w:r>
          </w:p>
          <w:p w14:paraId="7A9766BB" w14:textId="77777777" w:rsidR="00711FC5" w:rsidRPr="00F06E22" w:rsidRDefault="00711FC5" w:rsidP="005650BB">
            <w:pPr>
              <w:spacing w:after="0" w:line="240" w:lineRule="auto"/>
              <w:rPr>
                <w:rFonts w:ascii="Times New Roman" w:hAnsi="Times New Roman" w:cs="Times New Roman"/>
                <w:b/>
                <w:i/>
                <w:sz w:val="24"/>
                <w:szCs w:val="24"/>
                <w:lang w:val="ro-RO" w:eastAsia="ru-RU"/>
              </w:rPr>
            </w:pPr>
            <w:r w:rsidRPr="00F06E22">
              <w:rPr>
                <w:rFonts w:ascii="Times New Roman" w:hAnsi="Times New Roman" w:cs="Times New Roman"/>
                <w:i/>
                <w:sz w:val="24"/>
                <w:szCs w:val="24"/>
                <w:lang w:val="ro-RO" w:eastAsia="ru-RU"/>
              </w:rPr>
              <w:t>Aviz nr.18/1488 din 27.12.2017</w:t>
            </w:r>
          </w:p>
        </w:tc>
        <w:tc>
          <w:tcPr>
            <w:tcW w:w="4677" w:type="dxa"/>
            <w:tcBorders>
              <w:top w:val="single" w:sz="4" w:space="0" w:color="auto"/>
              <w:left w:val="single" w:sz="4" w:space="0" w:color="auto"/>
              <w:bottom w:val="single" w:sz="4" w:space="0" w:color="auto"/>
              <w:right w:val="single" w:sz="4" w:space="0" w:color="auto"/>
            </w:tcBorders>
          </w:tcPr>
          <w:p w14:paraId="1D4D0AFF" w14:textId="77777777" w:rsidR="00711FC5" w:rsidRPr="00F06E22" w:rsidRDefault="0037343B" w:rsidP="002F34E5">
            <w:pPr>
              <w:spacing w:after="0" w:line="240"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1.</w:t>
            </w:r>
            <w:r w:rsidR="00711FC5" w:rsidRPr="00F06E22">
              <w:rPr>
                <w:rFonts w:ascii="Times New Roman" w:hAnsi="Times New Roman" w:cs="Times New Roman"/>
                <w:sz w:val="24"/>
                <w:szCs w:val="24"/>
                <w:lang w:val="ro-RO" w:eastAsia="ru-RU"/>
              </w:rPr>
              <w:t xml:space="preserve"> </w:t>
            </w:r>
            <w:r w:rsidR="00AA0509" w:rsidRPr="00F06E22">
              <w:rPr>
                <w:rFonts w:ascii="Times New Roman" w:hAnsi="Times New Roman" w:cs="Times New Roman"/>
                <w:sz w:val="24"/>
                <w:szCs w:val="24"/>
                <w:lang w:val="ro-RO" w:eastAsia="ru-RU"/>
              </w:rPr>
              <w:t>Se propune, l</w:t>
            </w:r>
            <w:r w:rsidR="00711FC5" w:rsidRPr="00F06E22">
              <w:rPr>
                <w:rFonts w:ascii="Times New Roman" w:hAnsi="Times New Roman" w:cs="Times New Roman"/>
                <w:sz w:val="24"/>
                <w:szCs w:val="24"/>
                <w:lang w:val="ro-RO" w:eastAsia="ru-RU"/>
              </w:rPr>
              <w:t>a pct.</w:t>
            </w:r>
            <w:r w:rsidR="00A70B4B" w:rsidRPr="00F06E22">
              <w:rPr>
                <w:rFonts w:ascii="Times New Roman" w:hAnsi="Times New Roman" w:cs="Times New Roman"/>
                <w:sz w:val="24"/>
                <w:szCs w:val="24"/>
                <w:lang w:val="ro-RO" w:eastAsia="ru-RU"/>
              </w:rPr>
              <w:t xml:space="preserve"> </w:t>
            </w:r>
            <w:r w:rsidR="00711FC5" w:rsidRPr="00F06E22">
              <w:rPr>
                <w:rFonts w:ascii="Times New Roman" w:hAnsi="Times New Roman" w:cs="Times New Roman"/>
                <w:sz w:val="24"/>
                <w:szCs w:val="24"/>
                <w:lang w:val="ro-RO" w:eastAsia="ru-RU"/>
              </w:rPr>
              <w:t xml:space="preserve">10 </w:t>
            </w:r>
            <w:proofErr w:type="spellStart"/>
            <w:r w:rsidR="00711FC5" w:rsidRPr="00F06E22">
              <w:rPr>
                <w:rFonts w:ascii="Times New Roman" w:hAnsi="Times New Roman" w:cs="Times New Roman"/>
                <w:sz w:val="24"/>
                <w:szCs w:val="24"/>
                <w:lang w:val="ro-RO" w:eastAsia="ru-RU"/>
              </w:rPr>
              <w:t>subpct</w:t>
            </w:r>
            <w:proofErr w:type="spellEnd"/>
            <w:r w:rsidR="00711FC5" w:rsidRPr="00F06E22">
              <w:rPr>
                <w:rFonts w:ascii="Times New Roman" w:hAnsi="Times New Roman" w:cs="Times New Roman"/>
                <w:sz w:val="24"/>
                <w:szCs w:val="24"/>
                <w:lang w:val="ro-RO" w:eastAsia="ru-RU"/>
              </w:rPr>
              <w:t xml:space="preserve">. 15), revizuirea normei </w:t>
            </w:r>
            <w:proofErr w:type="spellStart"/>
            <w:r w:rsidR="00711FC5" w:rsidRPr="00F06E22">
              <w:rPr>
                <w:rFonts w:ascii="Times New Roman" w:hAnsi="Times New Roman" w:cs="Times New Roman"/>
                <w:sz w:val="24"/>
                <w:szCs w:val="24"/>
                <w:lang w:val="ro-RO" w:eastAsia="ru-RU"/>
              </w:rPr>
              <w:t>şi</w:t>
            </w:r>
            <w:proofErr w:type="spellEnd"/>
            <w:r w:rsidR="00711FC5" w:rsidRPr="00F06E22">
              <w:rPr>
                <w:rFonts w:ascii="Times New Roman" w:hAnsi="Times New Roman" w:cs="Times New Roman"/>
                <w:sz w:val="24"/>
                <w:szCs w:val="24"/>
                <w:lang w:val="ro-RO" w:eastAsia="ru-RU"/>
              </w:rPr>
              <w:t xml:space="preserve"> expunerea acesteia într-o </w:t>
            </w:r>
            <w:proofErr w:type="spellStart"/>
            <w:r w:rsidR="00711FC5" w:rsidRPr="00F06E22">
              <w:rPr>
                <w:rFonts w:ascii="Times New Roman" w:hAnsi="Times New Roman" w:cs="Times New Roman"/>
                <w:sz w:val="24"/>
                <w:szCs w:val="24"/>
                <w:lang w:val="ro-RO" w:eastAsia="ru-RU"/>
              </w:rPr>
              <w:t>redacţie</w:t>
            </w:r>
            <w:proofErr w:type="spellEnd"/>
            <w:r w:rsidR="00711FC5" w:rsidRPr="00F06E22">
              <w:rPr>
                <w:rFonts w:ascii="Times New Roman" w:hAnsi="Times New Roman" w:cs="Times New Roman"/>
                <w:sz w:val="24"/>
                <w:szCs w:val="24"/>
                <w:lang w:val="ro-RO" w:eastAsia="ru-RU"/>
              </w:rPr>
              <w:t xml:space="preserve"> clară </w:t>
            </w:r>
            <w:proofErr w:type="spellStart"/>
            <w:r w:rsidR="00711FC5" w:rsidRPr="00F06E22">
              <w:rPr>
                <w:rFonts w:ascii="Times New Roman" w:hAnsi="Times New Roman" w:cs="Times New Roman"/>
                <w:sz w:val="24"/>
                <w:szCs w:val="24"/>
                <w:lang w:val="ro-RO" w:eastAsia="ru-RU"/>
              </w:rPr>
              <w:t>şi</w:t>
            </w:r>
            <w:proofErr w:type="spellEnd"/>
            <w:r w:rsidR="00711FC5" w:rsidRPr="00F06E22">
              <w:rPr>
                <w:rFonts w:ascii="Times New Roman" w:hAnsi="Times New Roman" w:cs="Times New Roman"/>
                <w:sz w:val="24"/>
                <w:szCs w:val="24"/>
                <w:lang w:val="ro-RO" w:eastAsia="ru-RU"/>
              </w:rPr>
              <w:t xml:space="preserve"> previzibilă</w:t>
            </w:r>
            <w:r w:rsidR="00AA0509" w:rsidRPr="00F06E22">
              <w:rPr>
                <w:rFonts w:ascii="Times New Roman" w:hAnsi="Times New Roman" w:cs="Times New Roman"/>
                <w:sz w:val="24"/>
                <w:szCs w:val="24"/>
                <w:lang w:val="ro-RO" w:eastAsia="ru-RU"/>
              </w:rPr>
              <w:t xml:space="preserve">, deoarece în </w:t>
            </w:r>
            <w:proofErr w:type="spellStart"/>
            <w:r w:rsidR="00AA0509" w:rsidRPr="00F06E22">
              <w:rPr>
                <w:rFonts w:ascii="Times New Roman" w:hAnsi="Times New Roman" w:cs="Times New Roman"/>
                <w:sz w:val="24"/>
                <w:szCs w:val="24"/>
                <w:lang w:val="ro-RO" w:eastAsia="ru-RU"/>
              </w:rPr>
              <w:t>redacţia</w:t>
            </w:r>
            <w:proofErr w:type="spellEnd"/>
            <w:r w:rsidR="00AA0509" w:rsidRPr="00F06E22">
              <w:rPr>
                <w:rFonts w:ascii="Times New Roman" w:hAnsi="Times New Roman" w:cs="Times New Roman"/>
                <w:sz w:val="24"/>
                <w:szCs w:val="24"/>
                <w:lang w:val="ro-RO" w:eastAsia="ru-RU"/>
              </w:rPr>
              <w:t xml:space="preserve"> actuală, se </w:t>
            </w:r>
            <w:proofErr w:type="spellStart"/>
            <w:r w:rsidR="00AA0509" w:rsidRPr="00F06E22">
              <w:rPr>
                <w:rFonts w:ascii="Times New Roman" w:hAnsi="Times New Roman" w:cs="Times New Roman"/>
                <w:sz w:val="24"/>
                <w:szCs w:val="24"/>
                <w:lang w:val="ro-RO" w:eastAsia="ru-RU"/>
              </w:rPr>
              <w:t>subînţelege</w:t>
            </w:r>
            <w:proofErr w:type="spellEnd"/>
            <w:r w:rsidR="00AA0509" w:rsidRPr="00F06E22">
              <w:rPr>
                <w:rFonts w:ascii="Times New Roman" w:hAnsi="Times New Roman" w:cs="Times New Roman"/>
                <w:sz w:val="24"/>
                <w:szCs w:val="24"/>
                <w:lang w:val="ro-RO" w:eastAsia="ru-RU"/>
              </w:rPr>
              <w:t xml:space="preserve"> că temei de efectuare a anchetei de serviciu reprezintă doar </w:t>
            </w:r>
            <w:proofErr w:type="spellStart"/>
            <w:r w:rsidR="00AA0509" w:rsidRPr="00F06E22">
              <w:rPr>
                <w:rFonts w:ascii="Times New Roman" w:hAnsi="Times New Roman" w:cs="Times New Roman"/>
                <w:sz w:val="24"/>
                <w:szCs w:val="24"/>
                <w:lang w:val="ro-RO" w:eastAsia="ru-RU"/>
              </w:rPr>
              <w:t>indicaţia</w:t>
            </w:r>
            <w:proofErr w:type="spellEnd"/>
            <w:r w:rsidR="00AA0509" w:rsidRPr="00F06E22">
              <w:rPr>
                <w:rFonts w:ascii="Times New Roman" w:hAnsi="Times New Roman" w:cs="Times New Roman"/>
                <w:sz w:val="24"/>
                <w:szCs w:val="24"/>
                <w:lang w:val="ro-RO" w:eastAsia="ru-RU"/>
              </w:rPr>
              <w:t xml:space="preserve"> ministrului afacerilor interne, fără a exista careva temeiuri de ordin juridic sau </w:t>
            </w:r>
            <w:proofErr w:type="spellStart"/>
            <w:r w:rsidR="00AA0509" w:rsidRPr="00F06E22">
              <w:rPr>
                <w:rFonts w:ascii="Times New Roman" w:hAnsi="Times New Roman" w:cs="Times New Roman"/>
                <w:sz w:val="24"/>
                <w:szCs w:val="24"/>
                <w:lang w:val="ro-RO" w:eastAsia="ru-RU"/>
              </w:rPr>
              <w:t>existenţa</w:t>
            </w:r>
            <w:proofErr w:type="spellEnd"/>
            <w:r w:rsidR="00AA0509" w:rsidRPr="00F06E22">
              <w:rPr>
                <w:rFonts w:ascii="Times New Roman" w:hAnsi="Times New Roman" w:cs="Times New Roman"/>
                <w:sz w:val="24"/>
                <w:szCs w:val="24"/>
                <w:lang w:val="ro-RO" w:eastAsia="ru-RU"/>
              </w:rPr>
              <w:t xml:space="preserve"> unor </w:t>
            </w:r>
            <w:proofErr w:type="spellStart"/>
            <w:r w:rsidR="00AA0509" w:rsidRPr="00F06E22">
              <w:rPr>
                <w:rFonts w:ascii="Times New Roman" w:hAnsi="Times New Roman" w:cs="Times New Roman"/>
                <w:sz w:val="24"/>
                <w:szCs w:val="24"/>
                <w:lang w:val="ro-RO" w:eastAsia="ru-RU"/>
              </w:rPr>
              <w:t>circumstanţe</w:t>
            </w:r>
            <w:proofErr w:type="spellEnd"/>
            <w:r w:rsidR="00AA0509" w:rsidRPr="00F06E22">
              <w:rPr>
                <w:rFonts w:ascii="Times New Roman" w:hAnsi="Times New Roman" w:cs="Times New Roman"/>
                <w:sz w:val="24"/>
                <w:szCs w:val="24"/>
                <w:lang w:val="ro-RO" w:eastAsia="ru-RU"/>
              </w:rPr>
              <w:t xml:space="preserve"> de fapt concrete care ar justifica cercetarea</w:t>
            </w:r>
            <w:r w:rsidR="00711FC5" w:rsidRPr="00F06E22">
              <w:rPr>
                <w:rFonts w:ascii="Times New Roman" w:hAnsi="Times New Roman" w:cs="Times New Roman"/>
                <w:sz w:val="24"/>
                <w:szCs w:val="24"/>
                <w:lang w:val="ro-RO" w:eastAsia="ru-RU"/>
              </w:rPr>
              <w:t xml:space="preserve">. </w:t>
            </w:r>
          </w:p>
          <w:p w14:paraId="2FABA43E" w14:textId="77777777" w:rsidR="00711FC5" w:rsidRPr="00F06E22" w:rsidRDefault="00711FC5" w:rsidP="002F34E5">
            <w:pPr>
              <w:spacing w:after="0" w:line="240"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Concomitent, </w:t>
            </w:r>
            <w:r w:rsidR="00AA0509" w:rsidRPr="00F06E22">
              <w:rPr>
                <w:rFonts w:ascii="Times New Roman" w:hAnsi="Times New Roman" w:cs="Times New Roman"/>
                <w:sz w:val="24"/>
                <w:szCs w:val="24"/>
                <w:lang w:val="ro-RO" w:eastAsia="ru-RU"/>
              </w:rPr>
              <w:t xml:space="preserve">se consideră oportună </w:t>
            </w:r>
            <w:r w:rsidRPr="00F06E22">
              <w:rPr>
                <w:rFonts w:ascii="Times New Roman" w:hAnsi="Times New Roman" w:cs="Times New Roman"/>
                <w:sz w:val="24"/>
                <w:szCs w:val="24"/>
                <w:lang w:val="ro-RO" w:eastAsia="ru-RU"/>
              </w:rPr>
              <w:t>completarea normei în final cu sintagma, „dacă ace</w:t>
            </w:r>
            <w:r w:rsidR="00AA0509" w:rsidRPr="00F06E22">
              <w:rPr>
                <w:rFonts w:ascii="Times New Roman" w:hAnsi="Times New Roman" w:cs="Times New Roman"/>
                <w:sz w:val="24"/>
                <w:szCs w:val="24"/>
                <w:lang w:val="ro-RO" w:eastAsia="ru-RU"/>
              </w:rPr>
              <w:t xml:space="preserve">stea nu </w:t>
            </w:r>
            <w:proofErr w:type="spellStart"/>
            <w:r w:rsidR="00AA0509" w:rsidRPr="00F06E22">
              <w:rPr>
                <w:rFonts w:ascii="Times New Roman" w:hAnsi="Times New Roman" w:cs="Times New Roman"/>
                <w:sz w:val="24"/>
                <w:szCs w:val="24"/>
                <w:lang w:val="ro-RO" w:eastAsia="ru-RU"/>
              </w:rPr>
              <w:t>ţin</w:t>
            </w:r>
            <w:proofErr w:type="spellEnd"/>
            <w:r w:rsidR="00AA0509" w:rsidRPr="00F06E22">
              <w:rPr>
                <w:rFonts w:ascii="Times New Roman" w:hAnsi="Times New Roman" w:cs="Times New Roman"/>
                <w:sz w:val="24"/>
                <w:szCs w:val="24"/>
                <w:lang w:val="ro-RO" w:eastAsia="ru-RU"/>
              </w:rPr>
              <w:t xml:space="preserve"> de </w:t>
            </w:r>
            <w:proofErr w:type="spellStart"/>
            <w:r w:rsidR="00AA0509" w:rsidRPr="00F06E22">
              <w:rPr>
                <w:rFonts w:ascii="Times New Roman" w:hAnsi="Times New Roman" w:cs="Times New Roman"/>
                <w:sz w:val="24"/>
                <w:szCs w:val="24"/>
                <w:lang w:val="ro-RO" w:eastAsia="ru-RU"/>
              </w:rPr>
              <w:t>competenţa</w:t>
            </w:r>
            <w:proofErr w:type="spellEnd"/>
            <w:r w:rsidR="00AA0509" w:rsidRPr="00F06E22">
              <w:rPr>
                <w:rFonts w:ascii="Times New Roman" w:hAnsi="Times New Roman" w:cs="Times New Roman"/>
                <w:sz w:val="24"/>
                <w:szCs w:val="24"/>
                <w:lang w:val="ro-RO" w:eastAsia="ru-RU"/>
              </w:rPr>
              <w:t xml:space="preserve"> SPIA”, întru evitarea dublărilor de </w:t>
            </w:r>
            <w:proofErr w:type="spellStart"/>
            <w:r w:rsidR="00AA0509" w:rsidRPr="00F06E22">
              <w:rPr>
                <w:rFonts w:ascii="Times New Roman" w:hAnsi="Times New Roman" w:cs="Times New Roman"/>
                <w:sz w:val="24"/>
                <w:szCs w:val="24"/>
                <w:lang w:val="ro-RO" w:eastAsia="ru-RU"/>
              </w:rPr>
              <w:t>competenţă</w:t>
            </w:r>
            <w:proofErr w:type="spellEnd"/>
            <w:r w:rsidR="00AA0509" w:rsidRPr="00F06E22">
              <w:rPr>
                <w:rFonts w:ascii="Times New Roman" w:hAnsi="Times New Roman" w:cs="Times New Roman"/>
                <w:sz w:val="24"/>
                <w:szCs w:val="24"/>
                <w:lang w:val="ro-RO" w:eastAsia="ru-RU"/>
              </w:rPr>
              <w:t xml:space="preserve">. </w:t>
            </w:r>
          </w:p>
          <w:p w14:paraId="66C89C90" w14:textId="77777777" w:rsidR="00AA0509" w:rsidRPr="00F06E22" w:rsidRDefault="00AA0509" w:rsidP="002F34E5">
            <w:pPr>
              <w:spacing w:after="0" w:line="240"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Concomitent, urmează a se delimita clar </w:t>
            </w:r>
            <w:proofErr w:type="spellStart"/>
            <w:r w:rsidRPr="00F06E22">
              <w:rPr>
                <w:rFonts w:ascii="Times New Roman" w:hAnsi="Times New Roman" w:cs="Times New Roman"/>
                <w:sz w:val="24"/>
                <w:szCs w:val="24"/>
                <w:lang w:val="ro-RO" w:eastAsia="ru-RU"/>
              </w:rPr>
              <w:t>atribuţiile</w:t>
            </w:r>
            <w:proofErr w:type="spellEnd"/>
            <w:r w:rsidRPr="00F06E22">
              <w:rPr>
                <w:rFonts w:ascii="Times New Roman" w:hAnsi="Times New Roman" w:cs="Times New Roman"/>
                <w:sz w:val="24"/>
                <w:szCs w:val="24"/>
                <w:lang w:val="ro-RO" w:eastAsia="ru-RU"/>
              </w:rPr>
              <w:t xml:space="preserve"> Inspectoratului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SPIA.</w:t>
            </w:r>
          </w:p>
        </w:tc>
        <w:tc>
          <w:tcPr>
            <w:tcW w:w="4820" w:type="dxa"/>
            <w:tcBorders>
              <w:top w:val="single" w:sz="4" w:space="0" w:color="auto"/>
              <w:left w:val="single" w:sz="4" w:space="0" w:color="auto"/>
              <w:bottom w:val="single" w:sz="4" w:space="0" w:color="auto"/>
              <w:right w:val="single" w:sz="4" w:space="0" w:color="auto"/>
            </w:tcBorders>
          </w:tcPr>
          <w:p w14:paraId="392B2970" w14:textId="77777777" w:rsidR="00711FC5" w:rsidRPr="00F06E22" w:rsidRDefault="00405244" w:rsidP="00405244">
            <w:pPr>
              <w:spacing w:after="0" w:line="240" w:lineRule="auto"/>
              <w:ind w:firstLine="317"/>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Nu se acceptă.</w:t>
            </w:r>
          </w:p>
          <w:p w14:paraId="47E18175" w14:textId="77777777" w:rsidR="00BF3A46" w:rsidRPr="00F06E22" w:rsidRDefault="004377AF" w:rsidP="00824150">
            <w:pPr>
              <w:pStyle w:val="a5"/>
              <w:tabs>
                <w:tab w:val="left" w:pos="851"/>
              </w:tabs>
              <w:spacing w:after="0" w:line="240" w:lineRule="auto"/>
              <w:ind w:left="0" w:firstLine="318"/>
              <w:jc w:val="both"/>
              <w:rPr>
                <w:rFonts w:ascii="Times New Roman" w:eastAsia="Calibri" w:hAnsi="Times New Roman" w:cs="Times New Roman"/>
                <w:sz w:val="24"/>
                <w:szCs w:val="24"/>
                <w:lang w:val="ro-RO" w:eastAsia="ru-RU"/>
              </w:rPr>
            </w:pPr>
            <w:r w:rsidRPr="00F06E22">
              <w:rPr>
                <w:rFonts w:ascii="Times New Roman" w:hAnsi="Times New Roman" w:cs="Times New Roman"/>
                <w:sz w:val="24"/>
                <w:szCs w:val="24"/>
                <w:lang w:val="ro-RO" w:eastAsia="ru-RU"/>
              </w:rPr>
              <w:t>Norma juridică expusă la pct.</w:t>
            </w:r>
            <w:r w:rsidR="00A70B4B" w:rsidRPr="00F06E22">
              <w:rPr>
                <w:rFonts w:ascii="Times New Roman" w:hAnsi="Times New Roman" w:cs="Times New Roman"/>
                <w:sz w:val="24"/>
                <w:szCs w:val="24"/>
                <w:lang w:val="ro-RO" w:eastAsia="ru-RU"/>
              </w:rPr>
              <w:t xml:space="preserve"> </w:t>
            </w:r>
            <w:r w:rsidR="00ED11F5" w:rsidRPr="00F06E22">
              <w:rPr>
                <w:rFonts w:ascii="Times New Roman" w:hAnsi="Times New Roman" w:cs="Times New Roman"/>
                <w:sz w:val="24"/>
                <w:szCs w:val="24"/>
                <w:lang w:val="ro-RO" w:eastAsia="ru-RU"/>
              </w:rPr>
              <w:t>10</w:t>
            </w:r>
            <w:r w:rsidRPr="00F06E22">
              <w:rPr>
                <w:rFonts w:ascii="Times New Roman" w:hAnsi="Times New Roman" w:cs="Times New Roman"/>
                <w:sz w:val="24"/>
                <w:szCs w:val="24"/>
                <w:lang w:val="ro-RO" w:eastAsia="ru-RU"/>
              </w:rPr>
              <w:t xml:space="preserve"> </w:t>
            </w:r>
            <w:proofErr w:type="spellStart"/>
            <w:r w:rsidRPr="00F06E22">
              <w:rPr>
                <w:rFonts w:ascii="Times New Roman" w:hAnsi="Times New Roman" w:cs="Times New Roman"/>
                <w:sz w:val="24"/>
                <w:szCs w:val="24"/>
                <w:lang w:val="ro-RO" w:eastAsia="ru-RU"/>
              </w:rPr>
              <w:t>subpct</w:t>
            </w:r>
            <w:proofErr w:type="spellEnd"/>
            <w:r w:rsidRPr="00F06E22">
              <w:rPr>
                <w:rFonts w:ascii="Times New Roman" w:hAnsi="Times New Roman" w:cs="Times New Roman"/>
                <w:sz w:val="24"/>
                <w:szCs w:val="24"/>
                <w:lang w:val="ro-RO" w:eastAsia="ru-RU"/>
              </w:rPr>
              <w:t xml:space="preserve">. </w:t>
            </w:r>
            <w:r w:rsidR="00ED11F5" w:rsidRPr="00F06E22">
              <w:rPr>
                <w:rFonts w:ascii="Times New Roman" w:hAnsi="Times New Roman" w:cs="Times New Roman"/>
                <w:sz w:val="24"/>
                <w:szCs w:val="24"/>
                <w:lang w:val="ro-RO" w:eastAsia="ru-RU"/>
              </w:rPr>
              <w:t>7</w:t>
            </w:r>
            <w:r w:rsidRPr="00F06E22">
              <w:rPr>
                <w:rFonts w:ascii="Times New Roman" w:hAnsi="Times New Roman" w:cs="Times New Roman"/>
                <w:sz w:val="24"/>
                <w:szCs w:val="24"/>
                <w:lang w:val="ro-RO" w:eastAsia="ru-RU"/>
              </w:rPr>
              <w:t>)</w:t>
            </w:r>
            <w:r w:rsidRPr="00F06E22">
              <w:rPr>
                <w:rFonts w:ascii="Times New Roman" w:eastAsia="Calibri" w:hAnsi="Times New Roman" w:cs="Times New Roman"/>
                <w:sz w:val="24"/>
                <w:szCs w:val="24"/>
                <w:lang w:val="ro-RO" w:eastAsia="ru-RU"/>
              </w:rPr>
              <w:t xml:space="preserve"> </w:t>
            </w:r>
            <w:r w:rsidRPr="00F06E22">
              <w:rPr>
                <w:rFonts w:ascii="Times New Roman" w:hAnsi="Times New Roman" w:cs="Times New Roman"/>
                <w:sz w:val="24"/>
                <w:szCs w:val="24"/>
                <w:lang w:val="ro-RO" w:eastAsia="ru-RU"/>
              </w:rPr>
              <w:t xml:space="preserve">(anterior pct. </w:t>
            </w:r>
            <w:r w:rsidR="00BF3A46" w:rsidRPr="00F06E22">
              <w:rPr>
                <w:rFonts w:ascii="Times New Roman" w:hAnsi="Times New Roman" w:cs="Times New Roman"/>
                <w:sz w:val="24"/>
                <w:szCs w:val="24"/>
                <w:lang w:val="ro-RO" w:eastAsia="ru-RU"/>
              </w:rPr>
              <w:t>10</w:t>
            </w:r>
            <w:r w:rsidRPr="00F06E22">
              <w:rPr>
                <w:rFonts w:ascii="Times New Roman" w:hAnsi="Times New Roman" w:cs="Times New Roman"/>
                <w:sz w:val="24"/>
                <w:szCs w:val="24"/>
                <w:lang w:val="ro-RO" w:eastAsia="ru-RU"/>
              </w:rPr>
              <w:t xml:space="preserve"> </w:t>
            </w:r>
            <w:proofErr w:type="spellStart"/>
            <w:r w:rsidRPr="00F06E22">
              <w:rPr>
                <w:rFonts w:ascii="Times New Roman" w:hAnsi="Times New Roman" w:cs="Times New Roman"/>
                <w:sz w:val="24"/>
                <w:szCs w:val="24"/>
                <w:lang w:val="ro-RO" w:eastAsia="ru-RU"/>
              </w:rPr>
              <w:t>subpct</w:t>
            </w:r>
            <w:proofErr w:type="spellEnd"/>
            <w:r w:rsidRPr="00F06E22">
              <w:rPr>
                <w:rFonts w:ascii="Times New Roman" w:hAnsi="Times New Roman" w:cs="Times New Roman"/>
                <w:sz w:val="24"/>
                <w:szCs w:val="24"/>
                <w:lang w:val="ro-RO" w:eastAsia="ru-RU"/>
              </w:rPr>
              <w:t>.</w:t>
            </w:r>
            <w:r w:rsidR="00A70B4B" w:rsidRPr="00F06E22">
              <w:rPr>
                <w:rFonts w:ascii="Times New Roman" w:hAnsi="Times New Roman" w:cs="Times New Roman"/>
                <w:sz w:val="24"/>
                <w:szCs w:val="24"/>
                <w:lang w:val="ro-RO" w:eastAsia="ru-RU"/>
              </w:rPr>
              <w:t xml:space="preserve"> </w:t>
            </w:r>
            <w:r w:rsidRPr="00F06E22">
              <w:rPr>
                <w:rFonts w:ascii="Times New Roman" w:hAnsi="Times New Roman" w:cs="Times New Roman"/>
                <w:sz w:val="24"/>
                <w:szCs w:val="24"/>
                <w:lang w:val="ro-RO" w:eastAsia="ru-RU"/>
              </w:rPr>
              <w:t xml:space="preserve">15)) privind </w:t>
            </w:r>
            <w:r w:rsidR="0078123D" w:rsidRPr="00F06E22">
              <w:rPr>
                <w:rFonts w:ascii="Times New Roman" w:eastAsia="Calibri" w:hAnsi="Times New Roman" w:cs="Times New Roman"/>
                <w:sz w:val="24"/>
                <w:szCs w:val="24"/>
                <w:lang w:val="ro-RO" w:eastAsia="ru-RU"/>
              </w:rPr>
              <w:t>dreptul</w:t>
            </w:r>
            <w:r w:rsidR="008B19DF" w:rsidRPr="00F06E22">
              <w:rPr>
                <w:rFonts w:ascii="Times New Roman" w:eastAsia="Calibri" w:hAnsi="Times New Roman" w:cs="Times New Roman"/>
                <w:sz w:val="24"/>
                <w:szCs w:val="24"/>
                <w:lang w:val="ro-RO" w:eastAsia="ru-RU"/>
              </w:rPr>
              <w:t xml:space="preserve"> Inspectoratului de </w:t>
            </w:r>
            <w:r w:rsidRPr="00F06E22">
              <w:rPr>
                <w:rFonts w:ascii="Times New Roman" w:eastAsia="Calibri" w:hAnsi="Times New Roman" w:cs="Times New Roman"/>
                <w:i/>
                <w:sz w:val="24"/>
                <w:szCs w:val="24"/>
                <w:lang w:val="ro-RO" w:eastAsia="ru-RU"/>
              </w:rPr>
              <w:t>a desfășurară anchete de serviciu în privința personalului autorităților administrative din subordinea MAI, urmare a constatărilor rezultate din evaluările realizate,</w:t>
            </w:r>
            <w:r w:rsidRPr="00F06E22">
              <w:rPr>
                <w:rFonts w:ascii="Times New Roman" w:eastAsia="Calibri" w:hAnsi="Times New Roman" w:cs="Times New Roman"/>
                <w:sz w:val="24"/>
                <w:szCs w:val="24"/>
                <w:lang w:val="ro-RO" w:eastAsia="ru-RU"/>
              </w:rPr>
              <w:t xml:space="preserve"> </w:t>
            </w:r>
            <w:r w:rsidRPr="00F06E22">
              <w:rPr>
                <w:rFonts w:ascii="Times New Roman" w:eastAsia="Calibri" w:hAnsi="Times New Roman" w:cs="Times New Roman"/>
                <w:b/>
                <w:i/>
                <w:sz w:val="24"/>
                <w:szCs w:val="24"/>
                <w:lang w:val="ro-RO" w:eastAsia="ru-RU"/>
              </w:rPr>
              <w:t>la indicația ministrului afacerilor interne</w:t>
            </w:r>
            <w:r w:rsidR="0078123D" w:rsidRPr="00F06E22">
              <w:rPr>
                <w:rFonts w:ascii="Times New Roman" w:eastAsia="Calibri" w:hAnsi="Times New Roman" w:cs="Times New Roman"/>
                <w:i/>
                <w:sz w:val="24"/>
                <w:szCs w:val="24"/>
                <w:lang w:val="ro-RO" w:eastAsia="ru-RU"/>
              </w:rPr>
              <w:t xml:space="preserve"> </w:t>
            </w:r>
            <w:r w:rsidRPr="00F06E22">
              <w:rPr>
                <w:rFonts w:ascii="Times New Roman" w:eastAsia="Calibri" w:hAnsi="Times New Roman" w:cs="Times New Roman"/>
                <w:sz w:val="24"/>
                <w:szCs w:val="24"/>
                <w:lang w:val="ro-RO" w:eastAsia="ru-RU"/>
              </w:rPr>
              <w:t xml:space="preserve">derivă din misiunea </w:t>
            </w:r>
            <w:proofErr w:type="spellStart"/>
            <w:r w:rsidRPr="00F06E22">
              <w:rPr>
                <w:rFonts w:ascii="Times New Roman" w:eastAsia="Calibri" w:hAnsi="Times New Roman" w:cs="Times New Roman"/>
                <w:sz w:val="24"/>
                <w:szCs w:val="24"/>
                <w:lang w:val="ro-RO" w:eastAsia="ru-RU"/>
              </w:rPr>
              <w:t>şi</w:t>
            </w:r>
            <w:proofErr w:type="spellEnd"/>
            <w:r w:rsidRPr="00F06E22">
              <w:rPr>
                <w:rFonts w:ascii="Times New Roman" w:eastAsia="Calibri" w:hAnsi="Times New Roman" w:cs="Times New Roman"/>
                <w:sz w:val="24"/>
                <w:szCs w:val="24"/>
                <w:lang w:val="ro-RO" w:eastAsia="ru-RU"/>
              </w:rPr>
              <w:t xml:space="preserve"> statutul </w:t>
            </w:r>
            <w:proofErr w:type="spellStart"/>
            <w:r w:rsidRPr="00F06E22">
              <w:rPr>
                <w:rFonts w:ascii="Times New Roman" w:eastAsia="Calibri" w:hAnsi="Times New Roman" w:cs="Times New Roman"/>
                <w:sz w:val="24"/>
                <w:szCs w:val="24"/>
                <w:lang w:val="ro-RO" w:eastAsia="ru-RU"/>
              </w:rPr>
              <w:t>autorităţii</w:t>
            </w:r>
            <w:proofErr w:type="spellEnd"/>
            <w:r w:rsidRPr="00F06E22">
              <w:rPr>
                <w:rFonts w:ascii="Times New Roman" w:eastAsia="Calibri" w:hAnsi="Times New Roman" w:cs="Times New Roman"/>
                <w:sz w:val="24"/>
                <w:szCs w:val="24"/>
                <w:lang w:val="ro-RO" w:eastAsia="ru-RU"/>
              </w:rPr>
              <w:t xml:space="preserve"> administrative,</w:t>
            </w:r>
            <w:r w:rsidRPr="00F06E22">
              <w:rPr>
                <w:rFonts w:ascii="Times New Roman" w:hAnsi="Times New Roman" w:cs="Times New Roman"/>
                <w:sz w:val="24"/>
                <w:szCs w:val="24"/>
                <w:lang w:val="ro-RO"/>
              </w:rPr>
              <w:t xml:space="preserve"> care </w:t>
            </w:r>
            <w:r w:rsidR="00BF3A46" w:rsidRPr="00F06E22">
              <w:rPr>
                <w:rFonts w:ascii="Times New Roman" w:hAnsi="Times New Roman" w:cs="Times New Roman"/>
                <w:sz w:val="24"/>
                <w:szCs w:val="24"/>
                <w:lang w:val="ro-RO"/>
              </w:rPr>
              <w:t>a</w:t>
            </w:r>
            <w:r w:rsidRPr="00F06E22">
              <w:rPr>
                <w:rFonts w:ascii="Times New Roman" w:hAnsi="Times New Roman" w:cs="Times New Roman"/>
                <w:sz w:val="24"/>
                <w:szCs w:val="24"/>
                <w:lang w:val="ro-RO"/>
              </w:rPr>
              <w:t>sigur</w:t>
            </w:r>
            <w:r w:rsidR="00BF3A46" w:rsidRPr="00F06E22">
              <w:rPr>
                <w:rFonts w:ascii="Times New Roman" w:hAnsi="Times New Roman" w:cs="Times New Roman"/>
                <w:sz w:val="24"/>
                <w:szCs w:val="24"/>
                <w:lang w:val="ro-RO"/>
              </w:rPr>
              <w:t>ă</w:t>
            </w:r>
            <w:r w:rsidRPr="00F06E22">
              <w:rPr>
                <w:rFonts w:ascii="Times New Roman" w:hAnsi="Times New Roman" w:cs="Times New Roman"/>
                <w:sz w:val="24"/>
                <w:szCs w:val="24"/>
                <w:lang w:val="ro-RO"/>
              </w:rPr>
              <w:t xml:space="preserve"> exercitarea funcțiilor de supraveghere </w:t>
            </w:r>
            <w:proofErr w:type="spellStart"/>
            <w:r w:rsidRPr="00F06E22">
              <w:rPr>
                <w:rFonts w:ascii="Times New Roman" w:hAnsi="Times New Roman" w:cs="Times New Roman"/>
                <w:sz w:val="24"/>
                <w:szCs w:val="24"/>
                <w:lang w:val="ro-RO"/>
              </w:rPr>
              <w:t>şi</w:t>
            </w:r>
            <w:proofErr w:type="spellEnd"/>
            <w:r w:rsidRPr="00F06E22">
              <w:rPr>
                <w:rFonts w:ascii="Times New Roman" w:hAnsi="Times New Roman" w:cs="Times New Roman"/>
                <w:sz w:val="24"/>
                <w:szCs w:val="24"/>
                <w:lang w:val="ro-RO"/>
              </w:rPr>
              <w:t xml:space="preserve"> control a ministerului în domeniul managementului operațional și </w:t>
            </w:r>
            <w:proofErr w:type="spellStart"/>
            <w:r w:rsidRPr="00F06E22">
              <w:rPr>
                <w:rFonts w:ascii="Times New Roman" w:hAnsi="Times New Roman" w:cs="Times New Roman"/>
                <w:sz w:val="24"/>
                <w:szCs w:val="24"/>
                <w:lang w:val="ro-RO"/>
              </w:rPr>
              <w:t>organizaţional</w:t>
            </w:r>
            <w:proofErr w:type="spellEnd"/>
            <w:r w:rsidRPr="00F06E22">
              <w:rPr>
                <w:rFonts w:ascii="Times New Roman" w:hAnsi="Times New Roman" w:cs="Times New Roman"/>
                <w:sz w:val="24"/>
                <w:szCs w:val="24"/>
                <w:lang w:val="ro-RO"/>
              </w:rPr>
              <w:t xml:space="preserve">, </w:t>
            </w:r>
            <w:r w:rsidR="00A70B4B" w:rsidRPr="00F06E22">
              <w:rPr>
                <w:rFonts w:ascii="Times New Roman" w:hAnsi="Times New Roman" w:cs="Times New Roman"/>
                <w:sz w:val="24"/>
                <w:szCs w:val="24"/>
                <w:lang w:val="ro-RO"/>
              </w:rPr>
              <w:t>asigurarea</w:t>
            </w:r>
            <w:r w:rsidRPr="00F06E22">
              <w:rPr>
                <w:rFonts w:ascii="Times New Roman" w:hAnsi="Times New Roman" w:cs="Times New Roman"/>
                <w:sz w:val="24"/>
                <w:szCs w:val="24"/>
                <w:lang w:val="ro-RO"/>
              </w:rPr>
              <w:t xml:space="preserve"> funcționalității sistemului de interoperabilitate și standardizare a managementului </w:t>
            </w:r>
            <w:r w:rsidR="00A70B4B" w:rsidRPr="00F06E22">
              <w:rPr>
                <w:rFonts w:ascii="Times New Roman" w:hAnsi="Times New Roman" w:cs="Times New Roman"/>
                <w:sz w:val="24"/>
                <w:szCs w:val="24"/>
                <w:lang w:val="ro-RO"/>
              </w:rPr>
              <w:t>operațional</w:t>
            </w:r>
            <w:r w:rsidRPr="00F06E22">
              <w:rPr>
                <w:rFonts w:ascii="Times New Roman" w:hAnsi="Times New Roman" w:cs="Times New Roman"/>
                <w:sz w:val="24"/>
                <w:szCs w:val="24"/>
                <w:lang w:val="ro-RO"/>
              </w:rPr>
              <w:t xml:space="preserve"> al MAI.</w:t>
            </w:r>
            <w:r w:rsidRPr="00F06E22">
              <w:rPr>
                <w:rFonts w:ascii="Times New Roman" w:eastAsia="Calibri" w:hAnsi="Times New Roman" w:cs="Times New Roman"/>
                <w:sz w:val="24"/>
                <w:szCs w:val="24"/>
                <w:lang w:val="ro-RO" w:eastAsia="ru-RU"/>
              </w:rPr>
              <w:t xml:space="preserve"> </w:t>
            </w:r>
            <w:r w:rsidR="00BF3A46" w:rsidRPr="00F06E22">
              <w:rPr>
                <w:rFonts w:ascii="Times New Roman" w:eastAsia="Calibri" w:hAnsi="Times New Roman" w:cs="Times New Roman"/>
                <w:sz w:val="24"/>
                <w:szCs w:val="24"/>
                <w:lang w:val="ro-RO" w:eastAsia="ru-RU"/>
              </w:rPr>
              <w:t xml:space="preserve"> </w:t>
            </w:r>
          </w:p>
        </w:tc>
      </w:tr>
      <w:tr w:rsidR="00F06E22" w:rsidRPr="00F06E22" w14:paraId="575A117D" w14:textId="77777777" w:rsidTr="000941A4">
        <w:trPr>
          <w:trHeight w:val="760"/>
        </w:trPr>
        <w:tc>
          <w:tcPr>
            <w:tcW w:w="675" w:type="dxa"/>
            <w:vMerge/>
            <w:tcBorders>
              <w:left w:val="single" w:sz="4" w:space="0" w:color="auto"/>
              <w:bottom w:val="single" w:sz="4" w:space="0" w:color="auto"/>
              <w:right w:val="single" w:sz="4" w:space="0" w:color="auto"/>
            </w:tcBorders>
          </w:tcPr>
          <w:p w14:paraId="23681FBA" w14:textId="77777777" w:rsidR="00711FC5" w:rsidRPr="00F06E22" w:rsidRDefault="00711FC5" w:rsidP="00DB3144">
            <w:pPr>
              <w:spacing w:after="0" w:line="240" w:lineRule="auto"/>
              <w:jc w:val="center"/>
              <w:rPr>
                <w:rFonts w:ascii="Times New Roman" w:hAnsi="Times New Roman" w:cs="Times New Roman"/>
                <w:b/>
                <w:sz w:val="24"/>
                <w:szCs w:val="24"/>
                <w:lang w:val="ro-RO" w:eastAsia="ru-RU"/>
              </w:rPr>
            </w:pPr>
          </w:p>
        </w:tc>
        <w:tc>
          <w:tcPr>
            <w:tcW w:w="4962" w:type="dxa"/>
            <w:vMerge/>
            <w:tcBorders>
              <w:left w:val="single" w:sz="4" w:space="0" w:color="auto"/>
              <w:bottom w:val="single" w:sz="4" w:space="0" w:color="auto"/>
              <w:right w:val="single" w:sz="4" w:space="0" w:color="auto"/>
            </w:tcBorders>
          </w:tcPr>
          <w:p w14:paraId="6C95F8CF" w14:textId="77777777" w:rsidR="00711FC5" w:rsidRPr="00F06E22" w:rsidRDefault="00711FC5" w:rsidP="005650BB">
            <w:pPr>
              <w:spacing w:after="0" w:line="240" w:lineRule="auto"/>
              <w:jc w:val="both"/>
              <w:rPr>
                <w:rFonts w:ascii="Times New Roman" w:hAnsi="Times New Roman" w:cs="Times New Roman"/>
                <w:b/>
                <w:sz w:val="24"/>
                <w:szCs w:val="24"/>
                <w:lang w:val="ro-RO" w:eastAsia="ru-RU"/>
              </w:rPr>
            </w:pPr>
          </w:p>
        </w:tc>
        <w:tc>
          <w:tcPr>
            <w:tcW w:w="4677" w:type="dxa"/>
            <w:tcBorders>
              <w:top w:val="single" w:sz="4" w:space="0" w:color="auto"/>
              <w:left w:val="single" w:sz="4" w:space="0" w:color="auto"/>
              <w:bottom w:val="single" w:sz="4" w:space="0" w:color="auto"/>
              <w:right w:val="single" w:sz="4" w:space="0" w:color="auto"/>
            </w:tcBorders>
          </w:tcPr>
          <w:p w14:paraId="50772006" w14:textId="77777777" w:rsidR="00824150" w:rsidRPr="00F06E22" w:rsidRDefault="0037343B" w:rsidP="00F73C8C">
            <w:pPr>
              <w:spacing w:after="0" w:line="240"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2.</w:t>
            </w:r>
            <w:r w:rsidR="00711FC5" w:rsidRPr="00F06E22">
              <w:rPr>
                <w:rFonts w:ascii="Times New Roman" w:hAnsi="Times New Roman" w:cs="Times New Roman"/>
                <w:b/>
                <w:sz w:val="24"/>
                <w:szCs w:val="24"/>
                <w:lang w:val="ro-RO" w:eastAsia="ru-RU"/>
              </w:rPr>
              <w:t xml:space="preserve"> </w:t>
            </w:r>
            <w:r w:rsidR="00711FC5" w:rsidRPr="00F06E22">
              <w:rPr>
                <w:rFonts w:ascii="Times New Roman" w:hAnsi="Times New Roman" w:cs="Times New Roman"/>
                <w:sz w:val="24"/>
                <w:szCs w:val="24"/>
                <w:lang w:val="ro-RO" w:eastAsia="ru-RU"/>
              </w:rPr>
              <w:t>La pct.</w:t>
            </w:r>
            <w:r w:rsidR="00A70B4B" w:rsidRPr="00F06E22">
              <w:rPr>
                <w:rFonts w:ascii="Times New Roman" w:hAnsi="Times New Roman" w:cs="Times New Roman"/>
                <w:sz w:val="24"/>
                <w:szCs w:val="24"/>
                <w:lang w:val="ro-RO" w:eastAsia="ru-RU"/>
              </w:rPr>
              <w:t xml:space="preserve"> </w:t>
            </w:r>
            <w:r w:rsidR="00711FC5" w:rsidRPr="00F06E22">
              <w:rPr>
                <w:rFonts w:ascii="Times New Roman" w:hAnsi="Times New Roman" w:cs="Times New Roman"/>
                <w:sz w:val="24"/>
                <w:szCs w:val="24"/>
                <w:lang w:val="ro-RO" w:eastAsia="ru-RU"/>
              </w:rPr>
              <w:t xml:space="preserve">11 </w:t>
            </w:r>
            <w:proofErr w:type="spellStart"/>
            <w:r w:rsidR="00711FC5" w:rsidRPr="00F06E22">
              <w:rPr>
                <w:rFonts w:ascii="Times New Roman" w:hAnsi="Times New Roman" w:cs="Times New Roman"/>
                <w:sz w:val="24"/>
                <w:szCs w:val="24"/>
                <w:lang w:val="ro-RO" w:eastAsia="ru-RU"/>
              </w:rPr>
              <w:t>subpct</w:t>
            </w:r>
            <w:proofErr w:type="spellEnd"/>
            <w:r w:rsidR="00711FC5" w:rsidRPr="00F06E22">
              <w:rPr>
                <w:rFonts w:ascii="Times New Roman" w:hAnsi="Times New Roman" w:cs="Times New Roman"/>
                <w:sz w:val="24"/>
                <w:szCs w:val="24"/>
                <w:lang w:val="ro-RO" w:eastAsia="ru-RU"/>
              </w:rPr>
              <w:t xml:space="preserve">. 4), completarea </w:t>
            </w:r>
            <w:r w:rsidR="00AA0509" w:rsidRPr="00F06E22">
              <w:rPr>
                <w:rFonts w:ascii="Times New Roman" w:hAnsi="Times New Roman" w:cs="Times New Roman"/>
                <w:sz w:val="24"/>
                <w:szCs w:val="24"/>
                <w:lang w:val="ro-RO" w:eastAsia="ru-RU"/>
              </w:rPr>
              <w:t>prevederii</w:t>
            </w:r>
            <w:r w:rsidR="00711FC5" w:rsidRPr="00F06E22">
              <w:rPr>
                <w:rFonts w:ascii="Times New Roman" w:hAnsi="Times New Roman" w:cs="Times New Roman"/>
                <w:sz w:val="24"/>
                <w:szCs w:val="24"/>
                <w:lang w:val="ro-RO" w:eastAsia="ru-RU"/>
              </w:rPr>
              <w:t xml:space="preserve"> în final cu sintagma </w:t>
            </w:r>
            <w:r w:rsidR="00711FC5" w:rsidRPr="00F06E22">
              <w:rPr>
                <w:rFonts w:ascii="Times New Roman" w:hAnsi="Times New Roman" w:cs="Times New Roman"/>
                <w:i/>
                <w:sz w:val="24"/>
                <w:szCs w:val="24"/>
                <w:lang w:val="ro-RO" w:eastAsia="ru-RU"/>
              </w:rPr>
              <w:t xml:space="preserve">„în </w:t>
            </w:r>
            <w:proofErr w:type="spellStart"/>
            <w:r w:rsidR="00711FC5" w:rsidRPr="00F06E22">
              <w:rPr>
                <w:rFonts w:ascii="Times New Roman" w:hAnsi="Times New Roman" w:cs="Times New Roman"/>
                <w:i/>
                <w:sz w:val="24"/>
                <w:szCs w:val="24"/>
                <w:lang w:val="ro-RO" w:eastAsia="ru-RU"/>
              </w:rPr>
              <w:t>condiţiile</w:t>
            </w:r>
            <w:proofErr w:type="spellEnd"/>
            <w:r w:rsidR="00711FC5" w:rsidRPr="00F06E22">
              <w:rPr>
                <w:rFonts w:ascii="Times New Roman" w:hAnsi="Times New Roman" w:cs="Times New Roman"/>
                <w:i/>
                <w:sz w:val="24"/>
                <w:szCs w:val="24"/>
                <w:lang w:val="ro-RO" w:eastAsia="ru-RU"/>
              </w:rPr>
              <w:t xml:space="preserve"> legii </w:t>
            </w:r>
            <w:proofErr w:type="spellStart"/>
            <w:r w:rsidR="00711FC5" w:rsidRPr="00F06E22">
              <w:rPr>
                <w:rFonts w:ascii="Times New Roman" w:hAnsi="Times New Roman" w:cs="Times New Roman"/>
                <w:i/>
                <w:sz w:val="24"/>
                <w:szCs w:val="24"/>
                <w:lang w:val="ro-RO" w:eastAsia="ru-RU"/>
              </w:rPr>
              <w:t>şi</w:t>
            </w:r>
            <w:proofErr w:type="spellEnd"/>
            <w:r w:rsidR="00711FC5" w:rsidRPr="00F06E22">
              <w:rPr>
                <w:rFonts w:ascii="Times New Roman" w:hAnsi="Times New Roman" w:cs="Times New Roman"/>
                <w:i/>
                <w:sz w:val="24"/>
                <w:szCs w:val="24"/>
                <w:lang w:val="ro-RO" w:eastAsia="ru-RU"/>
              </w:rPr>
              <w:t xml:space="preserve"> în baza Acordurilor încheiate de către Inspectorat cu acestea”</w:t>
            </w:r>
            <w:r w:rsidR="00711FC5" w:rsidRPr="00F06E22">
              <w:rPr>
                <w:rFonts w:ascii="Times New Roman" w:hAnsi="Times New Roman" w:cs="Times New Roman"/>
                <w:sz w:val="24"/>
                <w:szCs w:val="24"/>
                <w:lang w:val="ro-RO" w:eastAsia="ru-RU"/>
              </w:rPr>
              <w:t>.</w:t>
            </w:r>
          </w:p>
        </w:tc>
        <w:tc>
          <w:tcPr>
            <w:tcW w:w="4820" w:type="dxa"/>
            <w:tcBorders>
              <w:top w:val="single" w:sz="4" w:space="0" w:color="auto"/>
              <w:left w:val="single" w:sz="4" w:space="0" w:color="auto"/>
              <w:bottom w:val="single" w:sz="4" w:space="0" w:color="auto"/>
              <w:right w:val="single" w:sz="4" w:space="0" w:color="auto"/>
            </w:tcBorders>
          </w:tcPr>
          <w:p w14:paraId="051465B8" w14:textId="77777777" w:rsidR="00711FC5" w:rsidRPr="00F06E22" w:rsidRDefault="00405244" w:rsidP="00405244">
            <w:pPr>
              <w:spacing w:after="0" w:line="240" w:lineRule="auto"/>
              <w:ind w:firstLine="317"/>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Se acceptă.</w:t>
            </w:r>
          </w:p>
          <w:p w14:paraId="7A8EE7A8" w14:textId="77777777" w:rsidR="00405244" w:rsidRPr="00F06E22" w:rsidRDefault="00405244" w:rsidP="004377AF">
            <w:pPr>
              <w:spacing w:after="0" w:line="240" w:lineRule="auto"/>
              <w:ind w:firstLine="317"/>
              <w:jc w:val="both"/>
              <w:rPr>
                <w:rFonts w:ascii="Times New Roman" w:hAnsi="Times New Roman" w:cs="Times New Roman"/>
                <w:sz w:val="24"/>
                <w:szCs w:val="24"/>
                <w:lang w:val="ro-RO" w:eastAsia="ru-RU"/>
              </w:rPr>
            </w:pPr>
          </w:p>
        </w:tc>
      </w:tr>
      <w:tr w:rsidR="00F06E22" w:rsidRPr="00F06E22" w14:paraId="3FE024DF" w14:textId="77777777" w:rsidTr="000941A4">
        <w:trPr>
          <w:trHeight w:val="828"/>
        </w:trPr>
        <w:tc>
          <w:tcPr>
            <w:tcW w:w="675" w:type="dxa"/>
            <w:tcBorders>
              <w:top w:val="single" w:sz="4" w:space="0" w:color="auto"/>
              <w:left w:val="single" w:sz="4" w:space="0" w:color="auto"/>
              <w:bottom w:val="single" w:sz="4" w:space="0" w:color="auto"/>
              <w:right w:val="single" w:sz="4" w:space="0" w:color="auto"/>
            </w:tcBorders>
            <w:hideMark/>
          </w:tcPr>
          <w:p w14:paraId="355DD32F" w14:textId="77777777" w:rsidR="00DF48F4" w:rsidRPr="00F06E22" w:rsidRDefault="00DF48F4" w:rsidP="00DB3144">
            <w:pPr>
              <w:spacing w:after="0" w:line="240" w:lineRule="auto"/>
              <w:jc w:val="center"/>
              <w:rPr>
                <w:rFonts w:ascii="Times New Roman" w:hAnsi="Times New Roman" w:cs="Times New Roman"/>
                <w:b/>
                <w:sz w:val="24"/>
                <w:szCs w:val="24"/>
                <w:lang w:val="ro-RO" w:eastAsia="ru-RU"/>
              </w:rPr>
            </w:pPr>
            <w:r w:rsidRPr="00F06E22">
              <w:rPr>
                <w:rFonts w:ascii="Times New Roman" w:hAnsi="Times New Roman" w:cs="Times New Roman"/>
                <w:b/>
                <w:sz w:val="24"/>
                <w:szCs w:val="24"/>
                <w:lang w:val="ro-RO" w:eastAsia="ru-RU"/>
              </w:rPr>
              <w:t>3.</w:t>
            </w:r>
          </w:p>
        </w:tc>
        <w:tc>
          <w:tcPr>
            <w:tcW w:w="4962" w:type="dxa"/>
            <w:tcBorders>
              <w:top w:val="single" w:sz="4" w:space="0" w:color="auto"/>
              <w:left w:val="single" w:sz="4" w:space="0" w:color="auto"/>
              <w:bottom w:val="single" w:sz="4" w:space="0" w:color="auto"/>
              <w:right w:val="single" w:sz="4" w:space="0" w:color="auto"/>
            </w:tcBorders>
          </w:tcPr>
          <w:p w14:paraId="6B7B85B1" w14:textId="77777777" w:rsidR="00DF48F4" w:rsidRPr="00F06E22" w:rsidRDefault="00DF48F4" w:rsidP="005650BB">
            <w:pPr>
              <w:spacing w:after="0" w:line="240" w:lineRule="auto"/>
              <w:rPr>
                <w:rFonts w:ascii="Times New Roman" w:hAnsi="Times New Roman" w:cs="Times New Roman"/>
                <w:b/>
                <w:sz w:val="24"/>
                <w:szCs w:val="24"/>
                <w:lang w:val="ro-RO" w:eastAsia="ru-RU"/>
              </w:rPr>
            </w:pPr>
            <w:r w:rsidRPr="00F06E22">
              <w:rPr>
                <w:rFonts w:ascii="Times New Roman" w:hAnsi="Times New Roman" w:cs="Times New Roman"/>
                <w:b/>
                <w:sz w:val="24"/>
                <w:szCs w:val="24"/>
                <w:lang w:val="ro-RO" w:eastAsia="ru-RU"/>
              </w:rPr>
              <w:t>Ministerul Apărării</w:t>
            </w:r>
          </w:p>
          <w:p w14:paraId="7CC4CC69" w14:textId="77777777" w:rsidR="00DF48F4" w:rsidRPr="00F06E22" w:rsidRDefault="00DF48F4" w:rsidP="005650BB">
            <w:pPr>
              <w:spacing w:after="0" w:line="240" w:lineRule="auto"/>
              <w:jc w:val="both"/>
              <w:rPr>
                <w:rFonts w:ascii="Times New Roman" w:hAnsi="Times New Roman" w:cs="Times New Roman"/>
                <w:b/>
                <w:sz w:val="24"/>
                <w:szCs w:val="24"/>
                <w:lang w:val="ro-RO" w:eastAsia="ru-RU"/>
              </w:rPr>
            </w:pPr>
            <w:r w:rsidRPr="00F06E22">
              <w:rPr>
                <w:rFonts w:ascii="Times New Roman" w:hAnsi="Times New Roman" w:cs="Times New Roman"/>
                <w:i/>
                <w:sz w:val="24"/>
                <w:szCs w:val="24"/>
                <w:lang w:val="ro-RO" w:eastAsia="ru-RU"/>
              </w:rPr>
              <w:t>Aviz nr.11/1585 din 20.12.2017</w:t>
            </w:r>
          </w:p>
        </w:tc>
        <w:tc>
          <w:tcPr>
            <w:tcW w:w="4677" w:type="dxa"/>
            <w:tcBorders>
              <w:top w:val="single" w:sz="4" w:space="0" w:color="auto"/>
              <w:left w:val="single" w:sz="4" w:space="0" w:color="auto"/>
              <w:bottom w:val="single" w:sz="4" w:space="0" w:color="auto"/>
              <w:right w:val="single" w:sz="4" w:space="0" w:color="auto"/>
            </w:tcBorders>
          </w:tcPr>
          <w:p w14:paraId="24E2D4C1" w14:textId="77777777" w:rsidR="00DF48F4" w:rsidRPr="00F06E22" w:rsidRDefault="00F508EB" w:rsidP="00142D10">
            <w:pPr>
              <w:spacing w:after="0" w:line="240" w:lineRule="auto"/>
              <w:ind w:firstLine="317"/>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L</w:t>
            </w:r>
            <w:r w:rsidR="00DF48F4" w:rsidRPr="00F06E22">
              <w:rPr>
                <w:rFonts w:ascii="Times New Roman" w:hAnsi="Times New Roman" w:cs="Times New Roman"/>
                <w:sz w:val="24"/>
                <w:szCs w:val="24"/>
                <w:lang w:val="ro-RO" w:eastAsia="ru-RU"/>
              </w:rPr>
              <w:t xml:space="preserve">ipsa de </w:t>
            </w:r>
            <w:proofErr w:type="spellStart"/>
            <w:r w:rsidR="00DF48F4" w:rsidRPr="00F06E22">
              <w:rPr>
                <w:rFonts w:ascii="Times New Roman" w:hAnsi="Times New Roman" w:cs="Times New Roman"/>
                <w:sz w:val="24"/>
                <w:szCs w:val="24"/>
                <w:lang w:val="ro-RO" w:eastAsia="ru-RU"/>
              </w:rPr>
              <w:t>obiecţii</w:t>
            </w:r>
            <w:proofErr w:type="spellEnd"/>
            <w:r w:rsidR="00DF48F4" w:rsidRPr="00F06E22">
              <w:rPr>
                <w:rFonts w:ascii="Times New Roman" w:hAnsi="Times New Roman" w:cs="Times New Roman"/>
                <w:sz w:val="24"/>
                <w:szCs w:val="24"/>
                <w:lang w:val="ro-RO" w:eastAsia="ru-RU"/>
              </w:rPr>
              <w:t xml:space="preserve"> </w:t>
            </w:r>
            <w:proofErr w:type="spellStart"/>
            <w:r w:rsidR="00DF48F4" w:rsidRPr="00F06E22">
              <w:rPr>
                <w:rFonts w:ascii="Times New Roman" w:hAnsi="Times New Roman" w:cs="Times New Roman"/>
                <w:sz w:val="24"/>
                <w:szCs w:val="24"/>
                <w:lang w:val="ro-RO" w:eastAsia="ru-RU"/>
              </w:rPr>
              <w:t>şi</w:t>
            </w:r>
            <w:proofErr w:type="spellEnd"/>
            <w:r w:rsidR="00DF48F4" w:rsidRPr="00F06E22">
              <w:rPr>
                <w:rFonts w:ascii="Times New Roman" w:hAnsi="Times New Roman" w:cs="Times New Roman"/>
                <w:sz w:val="24"/>
                <w:szCs w:val="24"/>
                <w:lang w:val="ro-RO" w:eastAsia="ru-RU"/>
              </w:rPr>
              <w:t xml:space="preserve"> propuneri</w:t>
            </w:r>
          </w:p>
        </w:tc>
        <w:tc>
          <w:tcPr>
            <w:tcW w:w="4820" w:type="dxa"/>
            <w:tcBorders>
              <w:top w:val="single" w:sz="4" w:space="0" w:color="auto"/>
              <w:left w:val="single" w:sz="4" w:space="0" w:color="auto"/>
              <w:bottom w:val="single" w:sz="4" w:space="0" w:color="auto"/>
              <w:right w:val="single" w:sz="4" w:space="0" w:color="auto"/>
            </w:tcBorders>
          </w:tcPr>
          <w:p w14:paraId="2D08A64A" w14:textId="77777777" w:rsidR="00DF48F4" w:rsidRPr="00F06E22" w:rsidRDefault="00824150" w:rsidP="00DB3144">
            <w:pPr>
              <w:spacing w:after="0" w:line="240" w:lineRule="auto"/>
              <w:jc w:val="center"/>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w:t>
            </w:r>
          </w:p>
        </w:tc>
      </w:tr>
      <w:tr w:rsidR="00F06E22" w:rsidRPr="00F06E22" w14:paraId="3ED58306" w14:textId="77777777" w:rsidTr="000941A4">
        <w:trPr>
          <w:trHeight w:val="828"/>
        </w:trPr>
        <w:tc>
          <w:tcPr>
            <w:tcW w:w="675" w:type="dxa"/>
            <w:tcBorders>
              <w:top w:val="single" w:sz="4" w:space="0" w:color="auto"/>
              <w:left w:val="single" w:sz="4" w:space="0" w:color="auto"/>
              <w:bottom w:val="single" w:sz="4" w:space="0" w:color="auto"/>
              <w:right w:val="single" w:sz="4" w:space="0" w:color="auto"/>
            </w:tcBorders>
            <w:hideMark/>
          </w:tcPr>
          <w:p w14:paraId="14F35D80" w14:textId="77777777" w:rsidR="00DF48F4" w:rsidRPr="00F06E22" w:rsidRDefault="00DF48F4" w:rsidP="00DB3144">
            <w:pPr>
              <w:spacing w:after="0" w:line="240" w:lineRule="auto"/>
              <w:jc w:val="center"/>
              <w:rPr>
                <w:rFonts w:ascii="Times New Roman" w:hAnsi="Times New Roman" w:cs="Times New Roman"/>
                <w:b/>
                <w:sz w:val="24"/>
                <w:szCs w:val="24"/>
                <w:lang w:val="ro-RO" w:eastAsia="ru-RU"/>
              </w:rPr>
            </w:pPr>
            <w:r w:rsidRPr="00F06E22">
              <w:rPr>
                <w:rFonts w:ascii="Times New Roman" w:hAnsi="Times New Roman" w:cs="Times New Roman"/>
                <w:b/>
                <w:sz w:val="24"/>
                <w:szCs w:val="24"/>
                <w:lang w:val="ro-RO" w:eastAsia="ru-RU"/>
              </w:rPr>
              <w:t>4.</w:t>
            </w:r>
          </w:p>
        </w:tc>
        <w:tc>
          <w:tcPr>
            <w:tcW w:w="4962" w:type="dxa"/>
            <w:tcBorders>
              <w:top w:val="single" w:sz="4" w:space="0" w:color="auto"/>
              <w:left w:val="single" w:sz="4" w:space="0" w:color="auto"/>
              <w:bottom w:val="single" w:sz="4" w:space="0" w:color="auto"/>
              <w:right w:val="single" w:sz="4" w:space="0" w:color="auto"/>
            </w:tcBorders>
          </w:tcPr>
          <w:p w14:paraId="5756ACD9" w14:textId="77777777" w:rsidR="00DF48F4" w:rsidRPr="00F06E22" w:rsidRDefault="00DF48F4" w:rsidP="00DF48F4">
            <w:pPr>
              <w:spacing w:after="0" w:line="240" w:lineRule="auto"/>
              <w:rPr>
                <w:rFonts w:ascii="Times New Roman" w:hAnsi="Times New Roman" w:cs="Times New Roman"/>
                <w:b/>
                <w:sz w:val="24"/>
                <w:szCs w:val="24"/>
                <w:lang w:val="ro-RO" w:eastAsia="ru-RU"/>
              </w:rPr>
            </w:pPr>
            <w:r w:rsidRPr="00F06E22">
              <w:rPr>
                <w:rFonts w:ascii="Times New Roman" w:hAnsi="Times New Roman" w:cs="Times New Roman"/>
                <w:b/>
                <w:sz w:val="24"/>
                <w:szCs w:val="24"/>
                <w:lang w:val="ro-RO" w:eastAsia="ru-RU"/>
              </w:rPr>
              <w:t xml:space="preserve">Ministerul </w:t>
            </w:r>
            <w:proofErr w:type="spellStart"/>
            <w:r w:rsidRPr="00F06E22">
              <w:rPr>
                <w:rFonts w:ascii="Times New Roman" w:hAnsi="Times New Roman" w:cs="Times New Roman"/>
                <w:b/>
                <w:sz w:val="24"/>
                <w:szCs w:val="24"/>
                <w:lang w:val="ro-RO" w:eastAsia="ru-RU"/>
              </w:rPr>
              <w:t>Sănătăţii</w:t>
            </w:r>
            <w:proofErr w:type="spellEnd"/>
            <w:r w:rsidRPr="00F06E22">
              <w:rPr>
                <w:rFonts w:ascii="Times New Roman" w:hAnsi="Times New Roman" w:cs="Times New Roman"/>
                <w:b/>
                <w:sz w:val="24"/>
                <w:szCs w:val="24"/>
                <w:lang w:val="ro-RO" w:eastAsia="ru-RU"/>
              </w:rPr>
              <w:t xml:space="preserve">, Muncii </w:t>
            </w:r>
            <w:proofErr w:type="spellStart"/>
            <w:r w:rsidRPr="00F06E22">
              <w:rPr>
                <w:rFonts w:ascii="Times New Roman" w:hAnsi="Times New Roman" w:cs="Times New Roman"/>
                <w:b/>
                <w:sz w:val="24"/>
                <w:szCs w:val="24"/>
                <w:lang w:val="ro-RO" w:eastAsia="ru-RU"/>
              </w:rPr>
              <w:t>şi</w:t>
            </w:r>
            <w:proofErr w:type="spellEnd"/>
            <w:r w:rsidRPr="00F06E22">
              <w:rPr>
                <w:rFonts w:ascii="Times New Roman" w:hAnsi="Times New Roman" w:cs="Times New Roman"/>
                <w:b/>
                <w:sz w:val="24"/>
                <w:szCs w:val="24"/>
                <w:lang w:val="ro-RO" w:eastAsia="ru-RU"/>
              </w:rPr>
              <w:t xml:space="preserve"> </w:t>
            </w:r>
            <w:proofErr w:type="spellStart"/>
            <w:r w:rsidRPr="00F06E22">
              <w:rPr>
                <w:rFonts w:ascii="Times New Roman" w:hAnsi="Times New Roman" w:cs="Times New Roman"/>
                <w:b/>
                <w:sz w:val="24"/>
                <w:szCs w:val="24"/>
                <w:lang w:val="ro-RO" w:eastAsia="ru-RU"/>
              </w:rPr>
              <w:t>Protecţiei</w:t>
            </w:r>
            <w:proofErr w:type="spellEnd"/>
            <w:r w:rsidRPr="00F06E22">
              <w:rPr>
                <w:rFonts w:ascii="Times New Roman" w:hAnsi="Times New Roman" w:cs="Times New Roman"/>
                <w:b/>
                <w:sz w:val="24"/>
                <w:szCs w:val="24"/>
                <w:lang w:val="ro-RO" w:eastAsia="ru-RU"/>
              </w:rPr>
              <w:t xml:space="preserve"> Sociale</w:t>
            </w:r>
          </w:p>
          <w:p w14:paraId="3331E743" w14:textId="77777777" w:rsidR="00DF48F4" w:rsidRPr="00F06E22" w:rsidRDefault="00DF48F4" w:rsidP="00DF48F4">
            <w:pPr>
              <w:spacing w:after="0" w:line="240" w:lineRule="auto"/>
              <w:rPr>
                <w:rFonts w:ascii="Times New Roman" w:hAnsi="Times New Roman" w:cs="Times New Roman"/>
                <w:b/>
                <w:i/>
                <w:sz w:val="24"/>
                <w:szCs w:val="24"/>
                <w:lang w:val="ro-RO" w:eastAsia="ru-RU"/>
              </w:rPr>
            </w:pPr>
            <w:r w:rsidRPr="00F06E22">
              <w:rPr>
                <w:rFonts w:ascii="Times New Roman" w:hAnsi="Times New Roman" w:cs="Times New Roman"/>
                <w:i/>
                <w:sz w:val="24"/>
                <w:szCs w:val="24"/>
                <w:lang w:val="ro-RO" w:eastAsia="ru-RU"/>
              </w:rPr>
              <w:t>Aviz nr.01-5853 din 27.12.2017</w:t>
            </w:r>
          </w:p>
        </w:tc>
        <w:tc>
          <w:tcPr>
            <w:tcW w:w="4677" w:type="dxa"/>
            <w:tcBorders>
              <w:top w:val="single" w:sz="4" w:space="0" w:color="auto"/>
              <w:left w:val="single" w:sz="4" w:space="0" w:color="auto"/>
              <w:bottom w:val="single" w:sz="4" w:space="0" w:color="auto"/>
              <w:right w:val="single" w:sz="4" w:space="0" w:color="auto"/>
            </w:tcBorders>
          </w:tcPr>
          <w:p w14:paraId="1C81B46F" w14:textId="77777777" w:rsidR="00DF48F4" w:rsidRPr="00F06E22" w:rsidRDefault="00F508EB" w:rsidP="00142D10">
            <w:pPr>
              <w:spacing w:after="0" w:line="240" w:lineRule="auto"/>
              <w:ind w:firstLine="317"/>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L</w:t>
            </w:r>
            <w:r w:rsidR="00DF48F4" w:rsidRPr="00F06E22">
              <w:rPr>
                <w:rFonts w:ascii="Times New Roman" w:hAnsi="Times New Roman" w:cs="Times New Roman"/>
                <w:sz w:val="24"/>
                <w:szCs w:val="24"/>
                <w:lang w:val="ro-RO" w:eastAsia="ru-RU"/>
              </w:rPr>
              <w:t xml:space="preserve">ipsa de </w:t>
            </w:r>
            <w:proofErr w:type="spellStart"/>
            <w:r w:rsidR="00DF48F4" w:rsidRPr="00F06E22">
              <w:rPr>
                <w:rFonts w:ascii="Times New Roman" w:hAnsi="Times New Roman" w:cs="Times New Roman"/>
                <w:sz w:val="24"/>
                <w:szCs w:val="24"/>
                <w:lang w:val="ro-RO" w:eastAsia="ru-RU"/>
              </w:rPr>
              <w:t>obiecţii</w:t>
            </w:r>
            <w:proofErr w:type="spellEnd"/>
            <w:r w:rsidR="00DF48F4" w:rsidRPr="00F06E22">
              <w:rPr>
                <w:rFonts w:ascii="Times New Roman" w:hAnsi="Times New Roman" w:cs="Times New Roman"/>
                <w:sz w:val="24"/>
                <w:szCs w:val="24"/>
                <w:lang w:val="ro-RO" w:eastAsia="ru-RU"/>
              </w:rPr>
              <w:t xml:space="preserve"> </w:t>
            </w:r>
            <w:proofErr w:type="spellStart"/>
            <w:r w:rsidR="00DF48F4" w:rsidRPr="00F06E22">
              <w:rPr>
                <w:rFonts w:ascii="Times New Roman" w:hAnsi="Times New Roman" w:cs="Times New Roman"/>
                <w:sz w:val="24"/>
                <w:szCs w:val="24"/>
                <w:lang w:val="ro-RO" w:eastAsia="ru-RU"/>
              </w:rPr>
              <w:t>şi</w:t>
            </w:r>
            <w:proofErr w:type="spellEnd"/>
            <w:r w:rsidR="00DF48F4" w:rsidRPr="00F06E22">
              <w:rPr>
                <w:rFonts w:ascii="Times New Roman" w:hAnsi="Times New Roman" w:cs="Times New Roman"/>
                <w:sz w:val="24"/>
                <w:szCs w:val="24"/>
                <w:lang w:val="ro-RO" w:eastAsia="ru-RU"/>
              </w:rPr>
              <w:t xml:space="preserve"> propuneri</w:t>
            </w:r>
          </w:p>
        </w:tc>
        <w:tc>
          <w:tcPr>
            <w:tcW w:w="4820" w:type="dxa"/>
            <w:tcBorders>
              <w:top w:val="single" w:sz="4" w:space="0" w:color="auto"/>
              <w:left w:val="single" w:sz="4" w:space="0" w:color="auto"/>
              <w:bottom w:val="single" w:sz="4" w:space="0" w:color="auto"/>
              <w:right w:val="single" w:sz="4" w:space="0" w:color="auto"/>
            </w:tcBorders>
          </w:tcPr>
          <w:p w14:paraId="36F3B78E" w14:textId="77777777" w:rsidR="00DF48F4" w:rsidRPr="00F06E22" w:rsidRDefault="0037343B" w:rsidP="00DB3144">
            <w:pPr>
              <w:spacing w:after="0" w:line="240" w:lineRule="auto"/>
              <w:jc w:val="center"/>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w:t>
            </w:r>
          </w:p>
        </w:tc>
      </w:tr>
      <w:tr w:rsidR="00F06E22" w:rsidRPr="00D13FBE" w14:paraId="0C03525C" w14:textId="77777777" w:rsidTr="000941A4">
        <w:trPr>
          <w:trHeight w:val="1126"/>
        </w:trPr>
        <w:tc>
          <w:tcPr>
            <w:tcW w:w="675" w:type="dxa"/>
            <w:vMerge w:val="restart"/>
            <w:tcBorders>
              <w:top w:val="single" w:sz="4" w:space="0" w:color="auto"/>
              <w:left w:val="single" w:sz="4" w:space="0" w:color="auto"/>
              <w:right w:val="single" w:sz="4" w:space="0" w:color="auto"/>
            </w:tcBorders>
          </w:tcPr>
          <w:p w14:paraId="20105F1D" w14:textId="77777777" w:rsidR="00F508EB" w:rsidRPr="00F06E22" w:rsidRDefault="00F508EB" w:rsidP="00DB3144">
            <w:pPr>
              <w:spacing w:after="0" w:line="240" w:lineRule="auto"/>
              <w:jc w:val="center"/>
              <w:rPr>
                <w:rFonts w:ascii="Times New Roman" w:hAnsi="Times New Roman" w:cs="Times New Roman"/>
                <w:b/>
                <w:sz w:val="24"/>
                <w:szCs w:val="24"/>
                <w:lang w:val="ro-RO" w:eastAsia="ru-RU"/>
              </w:rPr>
            </w:pPr>
            <w:r w:rsidRPr="00F06E22">
              <w:rPr>
                <w:rFonts w:ascii="Times New Roman" w:hAnsi="Times New Roman" w:cs="Times New Roman"/>
                <w:b/>
                <w:sz w:val="24"/>
                <w:szCs w:val="24"/>
                <w:lang w:val="ro-RO" w:eastAsia="ru-RU"/>
              </w:rPr>
              <w:t>5.</w:t>
            </w:r>
          </w:p>
        </w:tc>
        <w:tc>
          <w:tcPr>
            <w:tcW w:w="4962" w:type="dxa"/>
            <w:vMerge w:val="restart"/>
            <w:tcBorders>
              <w:top w:val="single" w:sz="4" w:space="0" w:color="auto"/>
              <w:left w:val="single" w:sz="4" w:space="0" w:color="auto"/>
              <w:right w:val="single" w:sz="4" w:space="0" w:color="auto"/>
            </w:tcBorders>
          </w:tcPr>
          <w:p w14:paraId="2F1D9E86" w14:textId="77777777" w:rsidR="00F508EB" w:rsidRPr="00F06E22" w:rsidRDefault="00F508EB" w:rsidP="00DF48F4">
            <w:pPr>
              <w:spacing w:after="0" w:line="240" w:lineRule="auto"/>
              <w:rPr>
                <w:rFonts w:ascii="Times New Roman" w:hAnsi="Times New Roman" w:cs="Times New Roman"/>
                <w:b/>
                <w:sz w:val="24"/>
                <w:szCs w:val="24"/>
                <w:lang w:val="ro-RO" w:eastAsia="ru-RU"/>
              </w:rPr>
            </w:pPr>
            <w:r w:rsidRPr="00F06E22">
              <w:rPr>
                <w:rFonts w:ascii="Times New Roman" w:hAnsi="Times New Roman" w:cs="Times New Roman"/>
                <w:b/>
                <w:sz w:val="24"/>
                <w:szCs w:val="24"/>
                <w:lang w:val="ro-RO" w:eastAsia="ru-RU"/>
              </w:rPr>
              <w:t xml:space="preserve">Ministerul </w:t>
            </w:r>
            <w:proofErr w:type="spellStart"/>
            <w:r w:rsidRPr="00F06E22">
              <w:rPr>
                <w:rFonts w:ascii="Times New Roman" w:hAnsi="Times New Roman" w:cs="Times New Roman"/>
                <w:b/>
                <w:sz w:val="24"/>
                <w:szCs w:val="24"/>
                <w:lang w:val="ro-RO" w:eastAsia="ru-RU"/>
              </w:rPr>
              <w:t>Finanţelor</w:t>
            </w:r>
            <w:proofErr w:type="spellEnd"/>
          </w:p>
          <w:p w14:paraId="1E573CFE" w14:textId="77777777" w:rsidR="00F508EB" w:rsidRPr="00F06E22" w:rsidRDefault="00F508EB" w:rsidP="00DF48F4">
            <w:pPr>
              <w:spacing w:after="0" w:line="240" w:lineRule="auto"/>
              <w:ind w:firstLine="34"/>
              <w:jc w:val="both"/>
              <w:rPr>
                <w:rFonts w:ascii="Times New Roman" w:hAnsi="Times New Roman" w:cs="Times New Roman"/>
                <w:b/>
                <w:i/>
                <w:sz w:val="24"/>
                <w:szCs w:val="24"/>
                <w:lang w:val="ro-RO" w:eastAsia="ru-RU"/>
              </w:rPr>
            </w:pPr>
            <w:r w:rsidRPr="00F06E22">
              <w:rPr>
                <w:rFonts w:ascii="Times New Roman" w:hAnsi="Times New Roman" w:cs="Times New Roman"/>
                <w:i/>
                <w:sz w:val="24"/>
                <w:szCs w:val="24"/>
                <w:lang w:val="ro-RO" w:eastAsia="ru-RU"/>
              </w:rPr>
              <w:t>Aviz nr.09-04/912 din 29.12.2017</w:t>
            </w:r>
          </w:p>
        </w:tc>
        <w:tc>
          <w:tcPr>
            <w:tcW w:w="4677" w:type="dxa"/>
            <w:tcBorders>
              <w:top w:val="single" w:sz="4" w:space="0" w:color="auto"/>
              <w:left w:val="single" w:sz="4" w:space="0" w:color="auto"/>
              <w:right w:val="single" w:sz="4" w:space="0" w:color="auto"/>
            </w:tcBorders>
          </w:tcPr>
          <w:p w14:paraId="13CBAC99" w14:textId="77777777" w:rsidR="00F508EB" w:rsidRPr="00F06E22" w:rsidRDefault="00F508EB" w:rsidP="00B22622">
            <w:pPr>
              <w:spacing w:after="0" w:line="240"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1. </w:t>
            </w:r>
            <w:r w:rsidR="00B22622" w:rsidRPr="00F06E22">
              <w:rPr>
                <w:rFonts w:ascii="Times New Roman" w:hAnsi="Times New Roman" w:cs="Times New Roman"/>
                <w:sz w:val="24"/>
                <w:szCs w:val="24"/>
                <w:lang w:val="ro-RO" w:eastAsia="ru-RU"/>
              </w:rPr>
              <w:t xml:space="preserve">În nota informativă la proiect, se specifică că, în temeiul obiectivului 3 </w:t>
            </w:r>
            <w:r w:rsidR="00B22622" w:rsidRPr="00F06E22">
              <w:rPr>
                <w:rFonts w:ascii="Times New Roman" w:hAnsi="Times New Roman" w:cs="Times New Roman"/>
                <w:i/>
                <w:sz w:val="24"/>
                <w:szCs w:val="24"/>
                <w:lang w:val="ro-RO" w:eastAsia="ru-RU"/>
              </w:rPr>
              <w:t xml:space="preserve">„Dezvoltarea managementului resurselor umane aferente ordinii </w:t>
            </w:r>
            <w:proofErr w:type="spellStart"/>
            <w:r w:rsidR="00B22622" w:rsidRPr="00F06E22">
              <w:rPr>
                <w:rFonts w:ascii="Times New Roman" w:hAnsi="Times New Roman" w:cs="Times New Roman"/>
                <w:i/>
                <w:sz w:val="24"/>
                <w:szCs w:val="24"/>
                <w:lang w:val="ro-RO" w:eastAsia="ru-RU"/>
              </w:rPr>
              <w:t>şi</w:t>
            </w:r>
            <w:proofErr w:type="spellEnd"/>
            <w:r w:rsidR="00B22622" w:rsidRPr="00F06E22">
              <w:rPr>
                <w:rFonts w:ascii="Times New Roman" w:hAnsi="Times New Roman" w:cs="Times New Roman"/>
                <w:i/>
                <w:sz w:val="24"/>
                <w:szCs w:val="24"/>
                <w:lang w:val="ro-RO" w:eastAsia="ru-RU"/>
              </w:rPr>
              <w:t xml:space="preserve"> </w:t>
            </w:r>
            <w:proofErr w:type="spellStart"/>
            <w:r w:rsidR="00B22622" w:rsidRPr="00F06E22">
              <w:rPr>
                <w:rFonts w:ascii="Times New Roman" w:hAnsi="Times New Roman" w:cs="Times New Roman"/>
                <w:i/>
                <w:sz w:val="24"/>
                <w:szCs w:val="24"/>
                <w:lang w:val="ro-RO" w:eastAsia="ru-RU"/>
              </w:rPr>
              <w:t>securităţii</w:t>
            </w:r>
            <w:proofErr w:type="spellEnd"/>
            <w:r w:rsidR="00B22622" w:rsidRPr="00F06E22">
              <w:rPr>
                <w:rFonts w:ascii="Times New Roman" w:hAnsi="Times New Roman" w:cs="Times New Roman"/>
                <w:i/>
                <w:sz w:val="24"/>
                <w:szCs w:val="24"/>
                <w:lang w:val="ro-RO" w:eastAsia="ru-RU"/>
              </w:rPr>
              <w:t xml:space="preserve"> publice, apt să </w:t>
            </w:r>
            <w:proofErr w:type="spellStart"/>
            <w:r w:rsidR="00B22622" w:rsidRPr="00F06E22">
              <w:rPr>
                <w:rFonts w:ascii="Times New Roman" w:hAnsi="Times New Roman" w:cs="Times New Roman"/>
                <w:i/>
                <w:sz w:val="24"/>
                <w:szCs w:val="24"/>
                <w:lang w:val="ro-RO" w:eastAsia="ru-RU"/>
              </w:rPr>
              <w:t>susţină</w:t>
            </w:r>
            <w:proofErr w:type="spellEnd"/>
            <w:r w:rsidR="00B22622" w:rsidRPr="00F06E22">
              <w:rPr>
                <w:rFonts w:ascii="Times New Roman" w:hAnsi="Times New Roman" w:cs="Times New Roman"/>
                <w:i/>
                <w:sz w:val="24"/>
                <w:szCs w:val="24"/>
                <w:lang w:val="ro-RO" w:eastAsia="ru-RU"/>
              </w:rPr>
              <w:t xml:space="preserve"> specific îndeplinirea misiunilor </w:t>
            </w:r>
            <w:proofErr w:type="spellStart"/>
            <w:r w:rsidR="00B22622" w:rsidRPr="00F06E22">
              <w:rPr>
                <w:rFonts w:ascii="Times New Roman" w:hAnsi="Times New Roman" w:cs="Times New Roman"/>
                <w:i/>
                <w:sz w:val="24"/>
                <w:szCs w:val="24"/>
                <w:lang w:val="ro-RO" w:eastAsia="ru-RU"/>
              </w:rPr>
              <w:t>şi</w:t>
            </w:r>
            <w:proofErr w:type="spellEnd"/>
            <w:r w:rsidR="00B22622" w:rsidRPr="00F06E22">
              <w:rPr>
                <w:rFonts w:ascii="Times New Roman" w:hAnsi="Times New Roman" w:cs="Times New Roman"/>
                <w:i/>
                <w:sz w:val="24"/>
                <w:szCs w:val="24"/>
                <w:lang w:val="ro-RO" w:eastAsia="ru-RU"/>
              </w:rPr>
              <w:t xml:space="preserve"> </w:t>
            </w:r>
            <w:proofErr w:type="spellStart"/>
            <w:r w:rsidR="00B22622" w:rsidRPr="00F06E22">
              <w:rPr>
                <w:rFonts w:ascii="Times New Roman" w:hAnsi="Times New Roman" w:cs="Times New Roman"/>
                <w:i/>
                <w:sz w:val="24"/>
                <w:szCs w:val="24"/>
                <w:lang w:val="ro-RO" w:eastAsia="ru-RU"/>
              </w:rPr>
              <w:t>atribuţiilor</w:t>
            </w:r>
            <w:proofErr w:type="spellEnd"/>
            <w:r w:rsidR="00B22622" w:rsidRPr="00F06E22">
              <w:rPr>
                <w:rFonts w:ascii="Times New Roman" w:hAnsi="Times New Roman" w:cs="Times New Roman"/>
                <w:i/>
                <w:sz w:val="24"/>
                <w:szCs w:val="24"/>
                <w:lang w:val="ro-RO" w:eastAsia="ru-RU"/>
              </w:rPr>
              <w:t xml:space="preserve">, sporirea </w:t>
            </w:r>
            <w:proofErr w:type="spellStart"/>
            <w:r w:rsidR="00B22622" w:rsidRPr="00F06E22">
              <w:rPr>
                <w:rFonts w:ascii="Times New Roman" w:hAnsi="Times New Roman" w:cs="Times New Roman"/>
                <w:i/>
                <w:sz w:val="24"/>
                <w:szCs w:val="24"/>
                <w:lang w:val="ro-RO" w:eastAsia="ru-RU"/>
              </w:rPr>
              <w:t>integrităţii</w:t>
            </w:r>
            <w:proofErr w:type="spellEnd"/>
            <w:r w:rsidR="00B22622" w:rsidRPr="00F06E22">
              <w:rPr>
                <w:rFonts w:ascii="Times New Roman" w:hAnsi="Times New Roman" w:cs="Times New Roman"/>
                <w:i/>
                <w:sz w:val="24"/>
                <w:szCs w:val="24"/>
                <w:lang w:val="ro-RO" w:eastAsia="ru-RU"/>
              </w:rPr>
              <w:t xml:space="preserve"> </w:t>
            </w:r>
            <w:proofErr w:type="spellStart"/>
            <w:r w:rsidR="00B22622" w:rsidRPr="00F06E22">
              <w:rPr>
                <w:rFonts w:ascii="Times New Roman" w:hAnsi="Times New Roman" w:cs="Times New Roman"/>
                <w:i/>
                <w:sz w:val="24"/>
                <w:szCs w:val="24"/>
                <w:lang w:val="ro-RO" w:eastAsia="ru-RU"/>
              </w:rPr>
              <w:t>şi</w:t>
            </w:r>
            <w:proofErr w:type="spellEnd"/>
            <w:r w:rsidR="00B22622" w:rsidRPr="00F06E22">
              <w:rPr>
                <w:rFonts w:ascii="Times New Roman" w:hAnsi="Times New Roman" w:cs="Times New Roman"/>
                <w:i/>
                <w:sz w:val="24"/>
                <w:szCs w:val="24"/>
                <w:lang w:val="ro-RO" w:eastAsia="ru-RU"/>
              </w:rPr>
              <w:t xml:space="preserve"> combaterea </w:t>
            </w:r>
            <w:proofErr w:type="spellStart"/>
            <w:r w:rsidR="00B22622" w:rsidRPr="00F06E22">
              <w:rPr>
                <w:rFonts w:ascii="Times New Roman" w:hAnsi="Times New Roman" w:cs="Times New Roman"/>
                <w:i/>
                <w:sz w:val="24"/>
                <w:szCs w:val="24"/>
                <w:lang w:val="ro-RO" w:eastAsia="ru-RU"/>
              </w:rPr>
              <w:t>corupţiei</w:t>
            </w:r>
            <w:proofErr w:type="spellEnd"/>
            <w:r w:rsidR="00B22622" w:rsidRPr="00F06E22">
              <w:rPr>
                <w:rFonts w:ascii="Times New Roman" w:hAnsi="Times New Roman" w:cs="Times New Roman"/>
                <w:i/>
                <w:sz w:val="24"/>
                <w:szCs w:val="24"/>
                <w:lang w:val="ro-RO" w:eastAsia="ru-RU"/>
              </w:rPr>
              <w:t>”</w:t>
            </w:r>
            <w:r w:rsidR="00B22622" w:rsidRPr="00F06E22">
              <w:rPr>
                <w:rFonts w:ascii="Times New Roman" w:hAnsi="Times New Roman" w:cs="Times New Roman"/>
                <w:sz w:val="24"/>
                <w:szCs w:val="24"/>
                <w:lang w:val="ro-RO" w:eastAsia="ru-RU"/>
              </w:rPr>
              <w:t xml:space="preserve">, </w:t>
            </w:r>
            <w:proofErr w:type="spellStart"/>
            <w:r w:rsidR="00B22622" w:rsidRPr="00F06E22">
              <w:rPr>
                <w:rFonts w:ascii="Times New Roman" w:hAnsi="Times New Roman" w:cs="Times New Roman"/>
                <w:sz w:val="24"/>
                <w:szCs w:val="24"/>
                <w:lang w:val="ro-RO" w:eastAsia="ru-RU"/>
              </w:rPr>
              <w:t>acţiunea</w:t>
            </w:r>
            <w:proofErr w:type="spellEnd"/>
            <w:r w:rsidR="00B22622" w:rsidRPr="00F06E22">
              <w:rPr>
                <w:rFonts w:ascii="Times New Roman" w:hAnsi="Times New Roman" w:cs="Times New Roman"/>
                <w:sz w:val="24"/>
                <w:szCs w:val="24"/>
                <w:lang w:val="ro-RO" w:eastAsia="ru-RU"/>
              </w:rPr>
              <w:t xml:space="preserve"> 3.2 </w:t>
            </w:r>
            <w:r w:rsidR="00B22622" w:rsidRPr="00F06E22">
              <w:rPr>
                <w:rFonts w:ascii="Times New Roman" w:hAnsi="Times New Roman" w:cs="Times New Roman"/>
                <w:i/>
                <w:sz w:val="24"/>
                <w:szCs w:val="24"/>
                <w:lang w:val="ro-RO" w:eastAsia="ru-RU"/>
              </w:rPr>
              <w:t xml:space="preserve">„Dezvoltarea </w:t>
            </w:r>
            <w:proofErr w:type="spellStart"/>
            <w:r w:rsidR="00B22622" w:rsidRPr="00F06E22">
              <w:rPr>
                <w:rFonts w:ascii="Times New Roman" w:hAnsi="Times New Roman" w:cs="Times New Roman"/>
                <w:i/>
                <w:sz w:val="24"/>
                <w:szCs w:val="24"/>
                <w:lang w:val="ro-RO" w:eastAsia="ru-RU"/>
              </w:rPr>
              <w:t>capacităţii</w:t>
            </w:r>
            <w:proofErr w:type="spellEnd"/>
            <w:r w:rsidR="00B22622" w:rsidRPr="00F06E22">
              <w:rPr>
                <w:rFonts w:ascii="Times New Roman" w:hAnsi="Times New Roman" w:cs="Times New Roman"/>
                <w:i/>
                <w:sz w:val="24"/>
                <w:szCs w:val="24"/>
                <w:lang w:val="ro-RO" w:eastAsia="ru-RU"/>
              </w:rPr>
              <w:t xml:space="preserve"> de proiectare </w:t>
            </w:r>
            <w:proofErr w:type="spellStart"/>
            <w:r w:rsidR="00B22622" w:rsidRPr="00F06E22">
              <w:rPr>
                <w:rFonts w:ascii="Times New Roman" w:hAnsi="Times New Roman" w:cs="Times New Roman"/>
                <w:i/>
                <w:sz w:val="24"/>
                <w:szCs w:val="24"/>
                <w:lang w:val="ro-RO" w:eastAsia="ru-RU"/>
              </w:rPr>
              <w:t>organizaţională</w:t>
            </w:r>
            <w:proofErr w:type="spellEnd"/>
            <w:r w:rsidR="00B22622" w:rsidRPr="00F06E22">
              <w:rPr>
                <w:rFonts w:ascii="Times New Roman" w:hAnsi="Times New Roman" w:cs="Times New Roman"/>
                <w:i/>
                <w:sz w:val="24"/>
                <w:szCs w:val="24"/>
                <w:lang w:val="ro-RO" w:eastAsia="ru-RU"/>
              </w:rPr>
              <w:t xml:space="preserve">, unificarea, </w:t>
            </w:r>
            <w:proofErr w:type="spellStart"/>
            <w:r w:rsidR="00B22622" w:rsidRPr="00F06E22">
              <w:rPr>
                <w:rFonts w:ascii="Times New Roman" w:hAnsi="Times New Roman" w:cs="Times New Roman"/>
                <w:i/>
                <w:sz w:val="24"/>
                <w:szCs w:val="24"/>
                <w:lang w:val="ro-RO" w:eastAsia="ru-RU"/>
              </w:rPr>
              <w:t>coerenţa</w:t>
            </w:r>
            <w:proofErr w:type="spellEnd"/>
            <w:r w:rsidR="00B22622" w:rsidRPr="00F06E22">
              <w:rPr>
                <w:rFonts w:ascii="Times New Roman" w:hAnsi="Times New Roman" w:cs="Times New Roman"/>
                <w:i/>
                <w:sz w:val="24"/>
                <w:szCs w:val="24"/>
                <w:lang w:val="ro-RO" w:eastAsia="ru-RU"/>
              </w:rPr>
              <w:t xml:space="preserve"> și optimizarea structurală, adecvarea la specificul </w:t>
            </w:r>
            <w:proofErr w:type="spellStart"/>
            <w:r w:rsidR="00B22622" w:rsidRPr="00F06E22">
              <w:rPr>
                <w:rFonts w:ascii="Times New Roman" w:hAnsi="Times New Roman" w:cs="Times New Roman"/>
                <w:i/>
                <w:sz w:val="24"/>
                <w:szCs w:val="24"/>
                <w:lang w:val="ro-RO" w:eastAsia="ru-RU"/>
              </w:rPr>
              <w:t>atribuţiilor</w:t>
            </w:r>
            <w:proofErr w:type="spellEnd"/>
            <w:r w:rsidR="00B22622" w:rsidRPr="00F06E22">
              <w:rPr>
                <w:rFonts w:ascii="Times New Roman" w:hAnsi="Times New Roman" w:cs="Times New Roman"/>
                <w:i/>
                <w:sz w:val="24"/>
                <w:szCs w:val="24"/>
                <w:lang w:val="ro-RO" w:eastAsia="ru-RU"/>
              </w:rPr>
              <w:t xml:space="preserve">, asigurarea numerică și calitativă a efectivelor </w:t>
            </w:r>
            <w:proofErr w:type="spellStart"/>
            <w:r w:rsidR="00B22622" w:rsidRPr="00F06E22">
              <w:rPr>
                <w:rFonts w:ascii="Times New Roman" w:hAnsi="Times New Roman" w:cs="Times New Roman"/>
                <w:i/>
                <w:sz w:val="24"/>
                <w:szCs w:val="24"/>
                <w:lang w:val="ro-RO" w:eastAsia="ru-RU"/>
              </w:rPr>
              <w:t>instituţiei</w:t>
            </w:r>
            <w:proofErr w:type="spellEnd"/>
            <w:r w:rsidR="00B22622" w:rsidRPr="00F06E22">
              <w:rPr>
                <w:rFonts w:ascii="Times New Roman" w:hAnsi="Times New Roman" w:cs="Times New Roman"/>
                <w:i/>
                <w:sz w:val="24"/>
                <w:szCs w:val="24"/>
                <w:lang w:val="ro-RO" w:eastAsia="ru-RU"/>
              </w:rPr>
              <w:t>”</w:t>
            </w:r>
            <w:r w:rsidR="00B22622" w:rsidRPr="00F06E22">
              <w:rPr>
                <w:rFonts w:ascii="Times New Roman" w:hAnsi="Times New Roman" w:cs="Times New Roman"/>
                <w:sz w:val="24"/>
                <w:szCs w:val="24"/>
                <w:lang w:val="ro-RO"/>
              </w:rPr>
              <w:t xml:space="preserve"> </w:t>
            </w:r>
            <w:r w:rsidR="00B22622" w:rsidRPr="00F06E22">
              <w:rPr>
                <w:rFonts w:ascii="Times New Roman" w:hAnsi="Times New Roman" w:cs="Times New Roman"/>
                <w:sz w:val="24"/>
                <w:szCs w:val="24"/>
                <w:lang w:val="ro-RO" w:eastAsia="ru-RU"/>
              </w:rPr>
              <w:t xml:space="preserve">Strategia </w:t>
            </w:r>
            <w:proofErr w:type="spellStart"/>
            <w:r w:rsidR="00B22622" w:rsidRPr="00F06E22">
              <w:rPr>
                <w:rFonts w:ascii="Times New Roman" w:hAnsi="Times New Roman" w:cs="Times New Roman"/>
                <w:sz w:val="24"/>
                <w:szCs w:val="24"/>
                <w:lang w:val="ro-RO" w:eastAsia="ru-RU"/>
              </w:rPr>
              <w:t>naţională</w:t>
            </w:r>
            <w:proofErr w:type="spellEnd"/>
            <w:r w:rsidR="00B22622" w:rsidRPr="00F06E22">
              <w:rPr>
                <w:rFonts w:ascii="Times New Roman" w:hAnsi="Times New Roman" w:cs="Times New Roman"/>
                <w:sz w:val="24"/>
                <w:szCs w:val="24"/>
                <w:lang w:val="ro-RO" w:eastAsia="ru-RU"/>
              </w:rPr>
              <w:t xml:space="preserve"> de ordine și securitate publică </w:t>
            </w:r>
            <w:r w:rsidR="00B22622" w:rsidRPr="00F06E22">
              <w:rPr>
                <w:rFonts w:ascii="Times New Roman" w:hAnsi="Times New Roman" w:cs="Times New Roman"/>
                <w:bCs/>
                <w:sz w:val="24"/>
                <w:szCs w:val="24"/>
                <w:lang w:val="ro-RO" w:eastAsia="ru-RU"/>
              </w:rPr>
              <w:t xml:space="preserve">pentru anii </w:t>
            </w:r>
            <w:r w:rsidR="00B22622" w:rsidRPr="00F06E22">
              <w:rPr>
                <w:rFonts w:ascii="Times New Roman" w:hAnsi="Times New Roman" w:cs="Times New Roman"/>
                <w:sz w:val="24"/>
                <w:szCs w:val="24"/>
                <w:lang w:val="ro-RO" w:eastAsia="ru-RU"/>
              </w:rPr>
              <w:t>2017-2020</w:t>
            </w:r>
            <w:r w:rsidR="00B22622" w:rsidRPr="00F06E22">
              <w:rPr>
                <w:rFonts w:ascii="Times New Roman" w:hAnsi="Times New Roman" w:cs="Times New Roman"/>
                <w:sz w:val="24"/>
                <w:szCs w:val="24"/>
                <w:lang w:val="ro-RO"/>
              </w:rPr>
              <w:t xml:space="preserve">, aprobată prin Hotărârea Guvernului nr. 354 din 31 mai 2017, în cadrul Ministerului Afacerilor Interne, urmează să fie constituită subdiviziunea de management </w:t>
            </w:r>
            <w:proofErr w:type="spellStart"/>
            <w:r w:rsidR="00B22622" w:rsidRPr="00F06E22">
              <w:rPr>
                <w:rFonts w:ascii="Times New Roman" w:hAnsi="Times New Roman" w:cs="Times New Roman"/>
                <w:sz w:val="24"/>
                <w:szCs w:val="24"/>
                <w:lang w:val="ro-RO"/>
              </w:rPr>
              <w:t>operaţional</w:t>
            </w:r>
            <w:proofErr w:type="spellEnd"/>
            <w:r w:rsidR="00B22622" w:rsidRPr="00F06E22">
              <w:rPr>
                <w:rFonts w:ascii="Times New Roman" w:hAnsi="Times New Roman" w:cs="Times New Roman"/>
                <w:sz w:val="24"/>
                <w:szCs w:val="24"/>
                <w:lang w:val="ro-RO"/>
              </w:rPr>
              <w:t xml:space="preserve">, cu statut de </w:t>
            </w:r>
            <w:proofErr w:type="spellStart"/>
            <w:r w:rsidR="00B22622" w:rsidRPr="00F06E22">
              <w:rPr>
                <w:rFonts w:ascii="Times New Roman" w:hAnsi="Times New Roman" w:cs="Times New Roman"/>
                <w:sz w:val="24"/>
                <w:szCs w:val="24"/>
                <w:lang w:val="ro-RO"/>
              </w:rPr>
              <w:t>direcţie</w:t>
            </w:r>
            <w:proofErr w:type="spellEnd"/>
            <w:r w:rsidR="00B22622" w:rsidRPr="00F06E22">
              <w:rPr>
                <w:rFonts w:ascii="Times New Roman" w:hAnsi="Times New Roman" w:cs="Times New Roman"/>
                <w:sz w:val="24"/>
                <w:szCs w:val="24"/>
                <w:lang w:val="ro-RO"/>
              </w:rPr>
              <w:t xml:space="preserve"> generală. În acest sens, crearea Inspectoratului de Management </w:t>
            </w:r>
            <w:proofErr w:type="spellStart"/>
            <w:r w:rsidR="00B22622" w:rsidRPr="00F06E22">
              <w:rPr>
                <w:rFonts w:ascii="Times New Roman" w:hAnsi="Times New Roman" w:cs="Times New Roman"/>
                <w:sz w:val="24"/>
                <w:szCs w:val="24"/>
                <w:lang w:val="ro-RO"/>
              </w:rPr>
              <w:t>Operaţional</w:t>
            </w:r>
            <w:proofErr w:type="spellEnd"/>
            <w:r w:rsidR="00B22622" w:rsidRPr="00F06E22">
              <w:rPr>
                <w:rFonts w:ascii="Times New Roman" w:hAnsi="Times New Roman" w:cs="Times New Roman"/>
                <w:sz w:val="24"/>
                <w:szCs w:val="24"/>
                <w:lang w:val="ro-RO"/>
              </w:rPr>
              <w:t xml:space="preserve"> ca autoritate administrativă distinctă în subordinea MAI, constituie o deviere de la prevederile hotărârii prenotate.</w:t>
            </w:r>
          </w:p>
        </w:tc>
        <w:tc>
          <w:tcPr>
            <w:tcW w:w="4820" w:type="dxa"/>
            <w:tcBorders>
              <w:top w:val="single" w:sz="4" w:space="0" w:color="auto"/>
              <w:left w:val="single" w:sz="4" w:space="0" w:color="auto"/>
              <w:right w:val="single" w:sz="4" w:space="0" w:color="auto"/>
            </w:tcBorders>
          </w:tcPr>
          <w:p w14:paraId="07A938A3" w14:textId="77777777" w:rsidR="00F508EB" w:rsidRPr="00F06E22" w:rsidRDefault="00F508EB" w:rsidP="00C74914">
            <w:pPr>
              <w:spacing w:after="0" w:line="240"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Se acceptă</w:t>
            </w:r>
            <w:r w:rsidR="00DE65B3" w:rsidRPr="00F06E22">
              <w:rPr>
                <w:rFonts w:ascii="Times New Roman" w:hAnsi="Times New Roman" w:cs="Times New Roman"/>
                <w:sz w:val="24"/>
                <w:szCs w:val="24"/>
                <w:lang w:val="ro-RO" w:eastAsia="ru-RU"/>
              </w:rPr>
              <w:t xml:space="preserve"> </w:t>
            </w:r>
            <w:proofErr w:type="spellStart"/>
            <w:r w:rsidR="00DE65B3" w:rsidRPr="00F06E22">
              <w:rPr>
                <w:rFonts w:ascii="Times New Roman" w:hAnsi="Times New Roman" w:cs="Times New Roman"/>
                <w:sz w:val="24"/>
                <w:szCs w:val="24"/>
                <w:lang w:val="ro-RO" w:eastAsia="ru-RU"/>
              </w:rPr>
              <w:t>parţial</w:t>
            </w:r>
            <w:proofErr w:type="spellEnd"/>
            <w:r w:rsidRPr="00F06E22">
              <w:rPr>
                <w:rFonts w:ascii="Times New Roman" w:hAnsi="Times New Roman" w:cs="Times New Roman"/>
                <w:sz w:val="24"/>
                <w:szCs w:val="24"/>
                <w:lang w:val="ro-RO" w:eastAsia="ru-RU"/>
              </w:rPr>
              <w:t>.</w:t>
            </w:r>
          </w:p>
          <w:p w14:paraId="01EE6A89" w14:textId="77777777" w:rsidR="00432FE7" w:rsidRPr="00F06E22" w:rsidRDefault="00432FE7" w:rsidP="00432FE7">
            <w:pPr>
              <w:spacing w:after="0" w:line="240" w:lineRule="auto"/>
              <w:ind w:firstLine="318"/>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rPr>
              <w:t>Conform pct.</w:t>
            </w:r>
            <w:r w:rsidR="00DE65B3" w:rsidRPr="00F06E22">
              <w:rPr>
                <w:rFonts w:ascii="Times New Roman" w:hAnsi="Times New Roman" w:cs="Times New Roman"/>
                <w:sz w:val="24"/>
                <w:szCs w:val="24"/>
                <w:lang w:val="ro-RO"/>
              </w:rPr>
              <w:t xml:space="preserve"> </w:t>
            </w:r>
            <w:r w:rsidRPr="00F06E22">
              <w:rPr>
                <w:rFonts w:ascii="Times New Roman" w:hAnsi="Times New Roman" w:cs="Times New Roman"/>
                <w:sz w:val="24"/>
                <w:szCs w:val="24"/>
                <w:lang w:val="ro-RO"/>
              </w:rPr>
              <w:t xml:space="preserve">8 din </w:t>
            </w:r>
            <w:r w:rsidRPr="00F06E22">
              <w:rPr>
                <w:rFonts w:ascii="Times New Roman" w:hAnsi="Times New Roman" w:cs="Times New Roman"/>
                <w:sz w:val="24"/>
                <w:szCs w:val="24"/>
                <w:lang w:val="ro-RO" w:eastAsia="ru-RU"/>
              </w:rPr>
              <w:t xml:space="preserve">Regulile de elaborare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w:t>
            </w:r>
            <w:proofErr w:type="spellStart"/>
            <w:r w:rsidRPr="00F06E22">
              <w:rPr>
                <w:rFonts w:ascii="Times New Roman" w:hAnsi="Times New Roman" w:cs="Times New Roman"/>
                <w:sz w:val="24"/>
                <w:szCs w:val="24"/>
                <w:lang w:val="ro-RO" w:eastAsia="ru-RU"/>
              </w:rPr>
              <w:t>cerinţe</w:t>
            </w:r>
            <w:proofErr w:type="spellEnd"/>
            <w:r w:rsidRPr="00F06E22">
              <w:rPr>
                <w:rFonts w:ascii="Times New Roman" w:hAnsi="Times New Roman" w:cs="Times New Roman"/>
                <w:sz w:val="24"/>
                <w:szCs w:val="24"/>
                <w:lang w:val="ro-RO" w:eastAsia="ru-RU"/>
              </w:rPr>
              <w:t xml:space="preserve"> unificate </w:t>
            </w:r>
            <w:proofErr w:type="spellStart"/>
            <w:r w:rsidRPr="00F06E22">
              <w:rPr>
                <w:rFonts w:ascii="Times New Roman" w:hAnsi="Times New Roman" w:cs="Times New Roman"/>
                <w:sz w:val="24"/>
                <w:szCs w:val="24"/>
                <w:lang w:val="ro-RO" w:eastAsia="ru-RU"/>
              </w:rPr>
              <w:t>faţă</w:t>
            </w:r>
            <w:proofErr w:type="spellEnd"/>
            <w:r w:rsidRPr="00F06E22">
              <w:rPr>
                <w:rFonts w:ascii="Times New Roman" w:hAnsi="Times New Roman" w:cs="Times New Roman"/>
                <w:sz w:val="24"/>
                <w:szCs w:val="24"/>
                <w:lang w:val="ro-RO" w:eastAsia="ru-RU"/>
              </w:rPr>
              <w:t xml:space="preserve"> de documentele de politici, aprobate prin HG nr. 33 din 11.01.2007, </w:t>
            </w:r>
            <w:r w:rsidRPr="00F06E22">
              <w:rPr>
                <w:rFonts w:ascii="Times New Roman" w:hAnsi="Times New Roman" w:cs="Times New Roman"/>
                <w:b/>
                <w:i/>
                <w:sz w:val="24"/>
                <w:szCs w:val="24"/>
                <w:lang w:val="ro-RO" w:eastAsia="ru-RU"/>
              </w:rPr>
              <w:t>S</w:t>
            </w:r>
            <w:r w:rsidRPr="00F06E22">
              <w:rPr>
                <w:rFonts w:ascii="Times New Roman" w:hAnsi="Times New Roman" w:cs="Times New Roman"/>
                <w:b/>
                <w:i/>
                <w:sz w:val="24"/>
                <w:szCs w:val="24"/>
                <w:lang w:val="ro-RO"/>
              </w:rPr>
              <w:t>trategia</w:t>
            </w:r>
            <w:r w:rsidRPr="00F06E22">
              <w:rPr>
                <w:rFonts w:ascii="Times New Roman" w:hAnsi="Times New Roman" w:cs="Times New Roman"/>
                <w:sz w:val="24"/>
                <w:szCs w:val="24"/>
                <w:lang w:val="ro-RO"/>
              </w:rPr>
              <w:t xml:space="preserve"> reprezintă un document de politici care </w:t>
            </w:r>
            <w:proofErr w:type="spellStart"/>
            <w:r w:rsidRPr="00F06E22">
              <w:rPr>
                <w:rFonts w:ascii="Times New Roman" w:hAnsi="Times New Roman" w:cs="Times New Roman"/>
                <w:sz w:val="24"/>
                <w:szCs w:val="24"/>
                <w:lang w:val="ro-RO"/>
              </w:rPr>
              <w:t>conţine</w:t>
            </w:r>
            <w:proofErr w:type="spellEnd"/>
            <w:r w:rsidRPr="00F06E22">
              <w:rPr>
                <w:rFonts w:ascii="Times New Roman" w:hAnsi="Times New Roman" w:cs="Times New Roman"/>
                <w:sz w:val="24"/>
                <w:szCs w:val="24"/>
                <w:lang w:val="ro-RO"/>
              </w:rPr>
              <w:t xml:space="preserve"> </w:t>
            </w:r>
            <w:proofErr w:type="spellStart"/>
            <w:r w:rsidRPr="00F06E22">
              <w:rPr>
                <w:rFonts w:ascii="Times New Roman" w:hAnsi="Times New Roman" w:cs="Times New Roman"/>
                <w:sz w:val="24"/>
                <w:szCs w:val="24"/>
                <w:lang w:val="ro-RO"/>
              </w:rPr>
              <w:t>direcţia</w:t>
            </w:r>
            <w:proofErr w:type="spellEnd"/>
            <w:r w:rsidRPr="00F06E22">
              <w:rPr>
                <w:rFonts w:ascii="Times New Roman" w:hAnsi="Times New Roman" w:cs="Times New Roman"/>
                <w:sz w:val="24"/>
                <w:szCs w:val="24"/>
                <w:lang w:val="ro-RO"/>
              </w:rPr>
              <w:t xml:space="preserve"> orientativă de </w:t>
            </w:r>
            <w:proofErr w:type="spellStart"/>
            <w:r w:rsidRPr="00F06E22">
              <w:rPr>
                <w:rFonts w:ascii="Times New Roman" w:hAnsi="Times New Roman" w:cs="Times New Roman"/>
                <w:sz w:val="24"/>
                <w:szCs w:val="24"/>
                <w:lang w:val="ro-RO"/>
              </w:rPr>
              <w:t>activităţi</w:t>
            </w:r>
            <w:proofErr w:type="spellEnd"/>
            <w:r w:rsidRPr="00F06E22">
              <w:rPr>
                <w:rFonts w:ascii="Times New Roman" w:hAnsi="Times New Roman" w:cs="Times New Roman"/>
                <w:sz w:val="24"/>
                <w:szCs w:val="24"/>
                <w:lang w:val="ro-RO"/>
              </w:rPr>
              <w:t xml:space="preserve"> pentru un termen mediu (3-5 ani) sau lung (6-15 ani), </w:t>
            </w:r>
            <w:proofErr w:type="spellStart"/>
            <w:r w:rsidRPr="00F06E22">
              <w:rPr>
                <w:rFonts w:ascii="Times New Roman" w:hAnsi="Times New Roman" w:cs="Times New Roman"/>
                <w:sz w:val="24"/>
                <w:szCs w:val="24"/>
                <w:lang w:val="ro-RO"/>
              </w:rPr>
              <w:t>avînd</w:t>
            </w:r>
            <w:proofErr w:type="spellEnd"/>
            <w:r w:rsidRPr="00F06E22">
              <w:rPr>
                <w:rFonts w:ascii="Times New Roman" w:hAnsi="Times New Roman" w:cs="Times New Roman"/>
                <w:sz w:val="24"/>
                <w:szCs w:val="24"/>
                <w:lang w:val="ro-RO"/>
              </w:rPr>
              <w:t xml:space="preserve"> drept scop identificarea </w:t>
            </w:r>
            <w:proofErr w:type="spellStart"/>
            <w:r w:rsidRPr="00F06E22">
              <w:rPr>
                <w:rFonts w:ascii="Times New Roman" w:hAnsi="Times New Roman" w:cs="Times New Roman"/>
                <w:sz w:val="24"/>
                <w:szCs w:val="24"/>
                <w:lang w:val="ro-RO"/>
              </w:rPr>
              <w:t>modalităţii</w:t>
            </w:r>
            <w:proofErr w:type="spellEnd"/>
            <w:r w:rsidRPr="00F06E22">
              <w:rPr>
                <w:rFonts w:ascii="Times New Roman" w:hAnsi="Times New Roman" w:cs="Times New Roman"/>
                <w:sz w:val="24"/>
                <w:szCs w:val="24"/>
                <w:lang w:val="ro-RO"/>
              </w:rPr>
              <w:t xml:space="preserve"> </w:t>
            </w:r>
            <w:proofErr w:type="spellStart"/>
            <w:r w:rsidRPr="00F06E22">
              <w:rPr>
                <w:rFonts w:ascii="Times New Roman" w:hAnsi="Times New Roman" w:cs="Times New Roman"/>
                <w:sz w:val="24"/>
                <w:szCs w:val="24"/>
                <w:lang w:val="ro-RO"/>
              </w:rPr>
              <w:t>şi</w:t>
            </w:r>
            <w:proofErr w:type="spellEnd"/>
            <w:r w:rsidRPr="00F06E22">
              <w:rPr>
                <w:rFonts w:ascii="Times New Roman" w:hAnsi="Times New Roman" w:cs="Times New Roman"/>
                <w:sz w:val="24"/>
                <w:szCs w:val="24"/>
                <w:lang w:val="ro-RO"/>
              </w:rPr>
              <w:t xml:space="preserve"> mecanismului de organizare a realizării obiectivelor pe problematica abordată.</w:t>
            </w:r>
          </w:p>
          <w:p w14:paraId="3279A86B" w14:textId="77777777" w:rsidR="00432FE7" w:rsidRPr="00F06E22" w:rsidRDefault="00432FE7" w:rsidP="00432FE7">
            <w:pPr>
              <w:spacing w:after="0" w:line="240" w:lineRule="auto"/>
              <w:ind w:firstLine="318"/>
              <w:jc w:val="both"/>
              <w:rPr>
                <w:rFonts w:ascii="Times New Roman" w:hAnsi="Times New Roman" w:cs="Times New Roman"/>
                <w:sz w:val="24"/>
                <w:szCs w:val="24"/>
                <w:lang w:val="ro-RO"/>
              </w:rPr>
            </w:pPr>
            <w:r w:rsidRPr="00F06E22">
              <w:rPr>
                <w:rFonts w:ascii="Times New Roman" w:hAnsi="Times New Roman" w:cs="Times New Roman"/>
                <w:sz w:val="24"/>
                <w:szCs w:val="24"/>
                <w:lang w:val="ro-RO" w:eastAsia="ru-RU"/>
              </w:rPr>
              <w:t xml:space="preserve">Respectiv, Strategia </w:t>
            </w:r>
            <w:proofErr w:type="spellStart"/>
            <w:r w:rsidRPr="00F06E22">
              <w:rPr>
                <w:rFonts w:ascii="Times New Roman" w:hAnsi="Times New Roman" w:cs="Times New Roman"/>
                <w:sz w:val="24"/>
                <w:szCs w:val="24"/>
                <w:lang w:val="ro-RO" w:eastAsia="ru-RU"/>
              </w:rPr>
              <w:t>naţională</w:t>
            </w:r>
            <w:proofErr w:type="spellEnd"/>
            <w:r w:rsidRPr="00F06E22">
              <w:rPr>
                <w:rFonts w:ascii="Times New Roman" w:hAnsi="Times New Roman" w:cs="Times New Roman"/>
                <w:sz w:val="24"/>
                <w:szCs w:val="24"/>
                <w:lang w:val="ro-RO" w:eastAsia="ru-RU"/>
              </w:rPr>
              <w:t xml:space="preserve"> de ordine și securitate publică </w:t>
            </w:r>
            <w:r w:rsidRPr="00F06E22">
              <w:rPr>
                <w:rFonts w:ascii="Times New Roman" w:hAnsi="Times New Roman" w:cs="Times New Roman"/>
                <w:bCs/>
                <w:sz w:val="24"/>
                <w:szCs w:val="24"/>
                <w:lang w:val="ro-RO" w:eastAsia="ru-RU"/>
              </w:rPr>
              <w:t xml:space="preserve">pentru anii </w:t>
            </w:r>
            <w:r w:rsidRPr="00F06E22">
              <w:rPr>
                <w:rFonts w:ascii="Times New Roman" w:hAnsi="Times New Roman" w:cs="Times New Roman"/>
                <w:sz w:val="24"/>
                <w:szCs w:val="24"/>
                <w:lang w:val="ro-RO" w:eastAsia="ru-RU"/>
              </w:rPr>
              <w:t>2017-2020</w:t>
            </w:r>
            <w:r w:rsidRPr="00F06E22">
              <w:rPr>
                <w:rFonts w:ascii="Times New Roman" w:hAnsi="Times New Roman" w:cs="Times New Roman"/>
                <w:sz w:val="24"/>
                <w:szCs w:val="24"/>
                <w:lang w:val="ro-RO"/>
              </w:rPr>
              <w:t>, aprobată prin Hotărârea Guvernului nr. 354 din 31 mai 2017</w:t>
            </w:r>
            <w:r w:rsidR="00DE65B3" w:rsidRPr="00F06E22">
              <w:rPr>
                <w:rFonts w:ascii="Times New Roman" w:hAnsi="Times New Roman" w:cs="Times New Roman"/>
                <w:sz w:val="24"/>
                <w:szCs w:val="24"/>
                <w:lang w:val="ro-RO"/>
              </w:rPr>
              <w:t>,</w:t>
            </w:r>
            <w:r w:rsidRPr="00F06E22">
              <w:rPr>
                <w:rFonts w:ascii="Times New Roman" w:hAnsi="Times New Roman" w:cs="Times New Roman"/>
                <w:sz w:val="24"/>
                <w:szCs w:val="24"/>
                <w:lang w:val="ro-RO"/>
              </w:rPr>
              <w:t xml:space="preserve"> a stabilit necesitatea </w:t>
            </w:r>
            <w:proofErr w:type="spellStart"/>
            <w:r w:rsidRPr="00F06E22">
              <w:rPr>
                <w:rFonts w:ascii="Times New Roman" w:hAnsi="Times New Roman" w:cs="Times New Roman"/>
                <w:sz w:val="24"/>
                <w:szCs w:val="24"/>
                <w:lang w:val="ro-RO"/>
              </w:rPr>
              <w:t>existenţei</w:t>
            </w:r>
            <w:proofErr w:type="spellEnd"/>
            <w:r w:rsidRPr="00F06E22">
              <w:rPr>
                <w:rFonts w:ascii="Times New Roman" w:hAnsi="Times New Roman" w:cs="Times New Roman"/>
                <w:sz w:val="24"/>
                <w:szCs w:val="24"/>
                <w:lang w:val="ro-RO"/>
              </w:rPr>
              <w:t xml:space="preserve"> </w:t>
            </w:r>
            <w:proofErr w:type="spellStart"/>
            <w:r w:rsidRPr="00F06E22">
              <w:rPr>
                <w:rFonts w:ascii="Times New Roman" w:hAnsi="Times New Roman" w:cs="Times New Roman"/>
                <w:sz w:val="24"/>
                <w:szCs w:val="24"/>
                <w:lang w:val="ro-RO"/>
              </w:rPr>
              <w:t>şi</w:t>
            </w:r>
            <w:proofErr w:type="spellEnd"/>
            <w:r w:rsidRPr="00F06E22">
              <w:rPr>
                <w:rFonts w:ascii="Times New Roman" w:hAnsi="Times New Roman" w:cs="Times New Roman"/>
                <w:sz w:val="24"/>
                <w:szCs w:val="24"/>
                <w:lang w:val="ro-RO"/>
              </w:rPr>
              <w:t xml:space="preserve"> dezvoltării la nivelul MAI a unei structuri distincte de management </w:t>
            </w:r>
            <w:proofErr w:type="spellStart"/>
            <w:r w:rsidRPr="00F06E22">
              <w:rPr>
                <w:rFonts w:ascii="Times New Roman" w:hAnsi="Times New Roman" w:cs="Times New Roman"/>
                <w:sz w:val="24"/>
                <w:szCs w:val="24"/>
                <w:lang w:val="ro-RO"/>
              </w:rPr>
              <w:t>operaţional</w:t>
            </w:r>
            <w:proofErr w:type="spellEnd"/>
            <w:r w:rsidRPr="00F06E22">
              <w:rPr>
                <w:rFonts w:ascii="Times New Roman" w:hAnsi="Times New Roman" w:cs="Times New Roman"/>
                <w:sz w:val="24"/>
                <w:szCs w:val="24"/>
                <w:lang w:val="ro-RO"/>
              </w:rPr>
              <w:t>.</w:t>
            </w:r>
          </w:p>
          <w:p w14:paraId="003ECF85" w14:textId="77777777" w:rsidR="00DE65B3" w:rsidRPr="00F06E22" w:rsidRDefault="00432FE7" w:rsidP="00DE65B3">
            <w:pPr>
              <w:spacing w:after="0" w:line="240" w:lineRule="auto"/>
              <w:ind w:firstLine="318"/>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rPr>
              <w:t xml:space="preserve">Crearea Inspectoratului de Management </w:t>
            </w:r>
            <w:proofErr w:type="spellStart"/>
            <w:r w:rsidRPr="00F06E22">
              <w:rPr>
                <w:rFonts w:ascii="Times New Roman" w:hAnsi="Times New Roman" w:cs="Times New Roman"/>
                <w:sz w:val="24"/>
                <w:szCs w:val="24"/>
                <w:lang w:val="ro-RO"/>
              </w:rPr>
              <w:t>Operaţional</w:t>
            </w:r>
            <w:proofErr w:type="spellEnd"/>
            <w:r w:rsidRPr="00F06E22">
              <w:rPr>
                <w:rFonts w:ascii="Times New Roman" w:hAnsi="Times New Roman" w:cs="Times New Roman"/>
                <w:sz w:val="24"/>
                <w:szCs w:val="24"/>
                <w:lang w:val="ro-RO"/>
              </w:rPr>
              <w:t xml:space="preserve"> ca autoritate administrativă</w:t>
            </w:r>
            <w:r w:rsidR="00DE65B3" w:rsidRPr="00F06E22">
              <w:rPr>
                <w:rFonts w:ascii="Times New Roman" w:hAnsi="Times New Roman" w:cs="Times New Roman"/>
                <w:sz w:val="24"/>
                <w:szCs w:val="24"/>
                <w:lang w:val="ro-RO"/>
              </w:rPr>
              <w:t xml:space="preserve"> subordonată MAI este bazată pe </w:t>
            </w:r>
            <w:r w:rsidR="00F508EB" w:rsidRPr="00F06E22">
              <w:rPr>
                <w:rFonts w:ascii="Times New Roman" w:hAnsi="Times New Roman" w:cs="Times New Roman"/>
                <w:sz w:val="24"/>
                <w:szCs w:val="24"/>
                <w:lang w:val="ro-RO" w:eastAsia="ru-RU"/>
              </w:rPr>
              <w:t>prevederile art. 1</w:t>
            </w:r>
            <w:r w:rsidR="00DE65B3" w:rsidRPr="00F06E22">
              <w:rPr>
                <w:rFonts w:ascii="Times New Roman" w:hAnsi="Times New Roman" w:cs="Times New Roman"/>
                <w:sz w:val="24"/>
                <w:szCs w:val="24"/>
                <w:lang w:val="ro-RO" w:eastAsia="ru-RU"/>
              </w:rPr>
              <w:t>4</w:t>
            </w:r>
            <w:r w:rsidR="00F508EB" w:rsidRPr="00F06E22">
              <w:rPr>
                <w:rFonts w:ascii="Times New Roman" w:hAnsi="Times New Roman" w:cs="Times New Roman"/>
                <w:sz w:val="24"/>
                <w:szCs w:val="24"/>
                <w:lang w:val="ro-RO" w:eastAsia="ru-RU"/>
              </w:rPr>
              <w:t xml:space="preserve"> alin. (1) din Legea nr. 98 din 04 mai 2012 privind </w:t>
            </w:r>
            <w:proofErr w:type="spellStart"/>
            <w:r w:rsidR="00F508EB" w:rsidRPr="00F06E22">
              <w:rPr>
                <w:rFonts w:ascii="Times New Roman" w:hAnsi="Times New Roman" w:cs="Times New Roman"/>
                <w:sz w:val="24"/>
                <w:szCs w:val="24"/>
                <w:lang w:val="ro-RO" w:eastAsia="ru-RU"/>
              </w:rPr>
              <w:t>administraţia</w:t>
            </w:r>
            <w:proofErr w:type="spellEnd"/>
            <w:r w:rsidR="00F508EB" w:rsidRPr="00F06E22">
              <w:rPr>
                <w:rFonts w:ascii="Times New Roman" w:hAnsi="Times New Roman" w:cs="Times New Roman"/>
                <w:sz w:val="24"/>
                <w:szCs w:val="24"/>
                <w:lang w:val="ro-RO" w:eastAsia="ru-RU"/>
              </w:rPr>
              <w:t xml:space="preserve"> publică centrală de specialitate</w:t>
            </w:r>
            <w:r w:rsidR="00DE65B3" w:rsidRPr="00F06E22">
              <w:rPr>
                <w:rFonts w:ascii="Times New Roman" w:hAnsi="Times New Roman" w:cs="Times New Roman"/>
                <w:sz w:val="24"/>
                <w:szCs w:val="24"/>
                <w:lang w:val="ro-RO" w:eastAsia="ru-RU"/>
              </w:rPr>
              <w:t xml:space="preserve">, care </w:t>
            </w:r>
            <w:proofErr w:type="spellStart"/>
            <w:r w:rsidR="00DE65B3" w:rsidRPr="00F06E22">
              <w:rPr>
                <w:rFonts w:ascii="Times New Roman" w:hAnsi="Times New Roman" w:cs="Times New Roman"/>
                <w:sz w:val="24"/>
                <w:szCs w:val="24"/>
                <w:lang w:val="ro-RO" w:eastAsia="ru-RU"/>
              </w:rPr>
              <w:t>stabileşte</w:t>
            </w:r>
            <w:proofErr w:type="spellEnd"/>
            <w:r w:rsidR="00DE65B3" w:rsidRPr="00F06E22">
              <w:rPr>
                <w:rFonts w:ascii="Times New Roman" w:hAnsi="Times New Roman" w:cs="Times New Roman"/>
                <w:sz w:val="24"/>
                <w:szCs w:val="24"/>
                <w:lang w:val="ro-RO" w:eastAsia="ru-RU"/>
              </w:rPr>
              <w:t xml:space="preserve"> că, p</w:t>
            </w:r>
            <w:r w:rsidR="00DE65B3" w:rsidRPr="00F06E22">
              <w:rPr>
                <w:rFonts w:ascii="Times New Roman" w:hAnsi="Times New Roman" w:cs="Times New Roman"/>
                <w:sz w:val="24"/>
                <w:szCs w:val="24"/>
                <w:lang w:val="ro-RO"/>
              </w:rPr>
              <w:t xml:space="preserve">entru asigurarea implementării politicii statului în anumite subdomenii sau sfere din domeniile de activitate care îi sunt </w:t>
            </w:r>
            <w:proofErr w:type="spellStart"/>
            <w:r w:rsidR="00DE65B3" w:rsidRPr="00F06E22">
              <w:rPr>
                <w:rFonts w:ascii="Times New Roman" w:hAnsi="Times New Roman" w:cs="Times New Roman"/>
                <w:sz w:val="24"/>
                <w:szCs w:val="24"/>
                <w:lang w:val="ro-RO"/>
              </w:rPr>
              <w:t>încredinţate</w:t>
            </w:r>
            <w:proofErr w:type="spellEnd"/>
            <w:r w:rsidR="00DE65B3" w:rsidRPr="00F06E22">
              <w:rPr>
                <w:rFonts w:ascii="Times New Roman" w:hAnsi="Times New Roman" w:cs="Times New Roman"/>
                <w:sz w:val="24"/>
                <w:szCs w:val="24"/>
                <w:lang w:val="ro-RO"/>
              </w:rPr>
              <w:t xml:space="preserve"> unui minister, </w:t>
            </w:r>
            <w:r w:rsidR="00DE65B3" w:rsidRPr="00F06E22">
              <w:rPr>
                <w:rFonts w:ascii="Times New Roman" w:hAnsi="Times New Roman" w:cs="Times New Roman"/>
                <w:sz w:val="24"/>
                <w:szCs w:val="24"/>
                <w:lang w:val="ro-RO"/>
              </w:rPr>
              <w:lastRenderedPageBreak/>
              <w:t xml:space="preserve">în subordinea acestuia pot fi create </w:t>
            </w:r>
            <w:proofErr w:type="spellStart"/>
            <w:r w:rsidR="00DE65B3" w:rsidRPr="00F06E22">
              <w:rPr>
                <w:rFonts w:ascii="Times New Roman" w:hAnsi="Times New Roman" w:cs="Times New Roman"/>
                <w:sz w:val="24"/>
                <w:szCs w:val="24"/>
                <w:lang w:val="ro-RO"/>
              </w:rPr>
              <w:t>autorităţi</w:t>
            </w:r>
            <w:proofErr w:type="spellEnd"/>
            <w:r w:rsidR="00DE65B3" w:rsidRPr="00F06E22">
              <w:rPr>
                <w:rFonts w:ascii="Times New Roman" w:hAnsi="Times New Roman" w:cs="Times New Roman"/>
                <w:sz w:val="24"/>
                <w:szCs w:val="24"/>
                <w:lang w:val="ro-RO"/>
              </w:rPr>
              <w:t xml:space="preserve"> administrative cu forma de organizare juridică de </w:t>
            </w:r>
            <w:proofErr w:type="spellStart"/>
            <w:r w:rsidR="00DE65B3" w:rsidRPr="00F06E22">
              <w:rPr>
                <w:rFonts w:ascii="Times New Roman" w:hAnsi="Times New Roman" w:cs="Times New Roman"/>
                <w:sz w:val="24"/>
                <w:szCs w:val="24"/>
                <w:lang w:val="ro-RO"/>
              </w:rPr>
              <w:t>agenţii</w:t>
            </w:r>
            <w:proofErr w:type="spellEnd"/>
            <w:r w:rsidR="00DE65B3" w:rsidRPr="00F06E22">
              <w:rPr>
                <w:rFonts w:ascii="Times New Roman" w:hAnsi="Times New Roman" w:cs="Times New Roman"/>
                <w:sz w:val="24"/>
                <w:szCs w:val="24"/>
                <w:lang w:val="ro-RO"/>
              </w:rPr>
              <w:t xml:space="preserve">, servicii de stat </w:t>
            </w:r>
            <w:proofErr w:type="spellStart"/>
            <w:r w:rsidR="00DE65B3" w:rsidRPr="00F06E22">
              <w:rPr>
                <w:rFonts w:ascii="Times New Roman" w:hAnsi="Times New Roman" w:cs="Times New Roman"/>
                <w:sz w:val="24"/>
                <w:szCs w:val="24"/>
                <w:lang w:val="ro-RO"/>
              </w:rPr>
              <w:t>şi</w:t>
            </w:r>
            <w:proofErr w:type="spellEnd"/>
            <w:r w:rsidR="00DE65B3" w:rsidRPr="00F06E22">
              <w:rPr>
                <w:rFonts w:ascii="Times New Roman" w:hAnsi="Times New Roman" w:cs="Times New Roman"/>
                <w:sz w:val="24"/>
                <w:szCs w:val="24"/>
                <w:lang w:val="ro-RO"/>
              </w:rPr>
              <w:t xml:space="preserve"> de inspectorate de stat.</w:t>
            </w:r>
          </w:p>
          <w:p w14:paraId="04ABBFBE" w14:textId="77777777" w:rsidR="00F508EB" w:rsidRPr="00F06E22" w:rsidRDefault="00DE65B3" w:rsidP="00641D5E">
            <w:pPr>
              <w:spacing w:after="0" w:line="240" w:lineRule="auto"/>
              <w:ind w:firstLine="318"/>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Astfel, în proiectul hotărârii Guvernului </w:t>
            </w:r>
            <w:r w:rsidRPr="00F06E22">
              <w:rPr>
                <w:rFonts w:ascii="Times New Roman" w:hAnsi="Times New Roman" w:cs="Times New Roman"/>
                <w:i/>
                <w:sz w:val="24"/>
                <w:szCs w:val="24"/>
                <w:lang w:val="ro-RO" w:eastAsia="ru-RU"/>
              </w:rPr>
              <w:t>cu privire la Inspectoratul de Management Operațional</w:t>
            </w:r>
            <w:r w:rsidR="00641D5E" w:rsidRPr="00F06E22">
              <w:rPr>
                <w:rFonts w:ascii="Times New Roman" w:hAnsi="Times New Roman" w:cs="Times New Roman"/>
                <w:i/>
                <w:sz w:val="24"/>
                <w:szCs w:val="24"/>
                <w:lang w:val="ro-RO" w:eastAsia="ru-RU"/>
              </w:rPr>
              <w:t xml:space="preserve"> </w:t>
            </w:r>
            <w:r w:rsidRPr="00F06E22">
              <w:rPr>
                <w:rFonts w:ascii="Times New Roman" w:hAnsi="Times New Roman" w:cs="Times New Roman"/>
                <w:i/>
                <w:sz w:val="24"/>
                <w:szCs w:val="24"/>
                <w:lang w:val="ro-RO" w:eastAsia="ru-RU"/>
              </w:rPr>
              <w:t>al Ministerului Afacerilor Interne</w:t>
            </w:r>
            <w:r w:rsidR="00641D5E" w:rsidRPr="00F06E22">
              <w:rPr>
                <w:rFonts w:ascii="Times New Roman" w:hAnsi="Times New Roman" w:cs="Times New Roman"/>
                <w:i/>
                <w:sz w:val="24"/>
                <w:szCs w:val="24"/>
                <w:lang w:val="ro-RO" w:eastAsia="ru-RU"/>
              </w:rPr>
              <w:t xml:space="preserve"> </w:t>
            </w:r>
            <w:r w:rsidRPr="00F06E22">
              <w:rPr>
                <w:rFonts w:ascii="Times New Roman" w:hAnsi="Times New Roman" w:cs="Times New Roman"/>
                <w:sz w:val="24"/>
                <w:szCs w:val="24"/>
                <w:lang w:val="ro-RO" w:eastAsia="ru-RU"/>
              </w:rPr>
              <w:t xml:space="preserve">a fost </w:t>
            </w:r>
            <w:r w:rsidR="00F508EB" w:rsidRPr="00F06E22">
              <w:rPr>
                <w:rFonts w:ascii="Times New Roman" w:hAnsi="Times New Roman" w:cs="Times New Roman"/>
                <w:sz w:val="24"/>
                <w:szCs w:val="24"/>
                <w:lang w:val="ro-RO" w:eastAsia="ru-RU"/>
              </w:rPr>
              <w:t xml:space="preserve">modificat punctul 1, care a fost expus în următoarea </w:t>
            </w:r>
            <w:proofErr w:type="spellStart"/>
            <w:r w:rsidR="00F508EB" w:rsidRPr="00F06E22">
              <w:rPr>
                <w:rFonts w:ascii="Times New Roman" w:hAnsi="Times New Roman" w:cs="Times New Roman"/>
                <w:sz w:val="24"/>
                <w:szCs w:val="24"/>
                <w:lang w:val="ro-RO" w:eastAsia="ru-RU"/>
              </w:rPr>
              <w:t>redacţie</w:t>
            </w:r>
            <w:proofErr w:type="spellEnd"/>
            <w:r w:rsidR="00F508EB" w:rsidRPr="00F06E22">
              <w:rPr>
                <w:rFonts w:ascii="Times New Roman" w:hAnsi="Times New Roman" w:cs="Times New Roman"/>
                <w:sz w:val="24"/>
                <w:szCs w:val="24"/>
                <w:lang w:val="ro-RO" w:eastAsia="ru-RU"/>
              </w:rPr>
              <w:t>:</w:t>
            </w:r>
          </w:p>
          <w:p w14:paraId="4BE785C2" w14:textId="77777777" w:rsidR="00F508EB" w:rsidRPr="00F06E22" w:rsidRDefault="00F508EB" w:rsidP="00F508EB">
            <w:pPr>
              <w:tabs>
                <w:tab w:val="left" w:pos="709"/>
                <w:tab w:val="left" w:pos="851"/>
                <w:tab w:val="left" w:pos="993"/>
              </w:tabs>
              <w:spacing w:after="0" w:line="240" w:lineRule="auto"/>
              <w:ind w:firstLine="317"/>
              <w:jc w:val="both"/>
              <w:rPr>
                <w:rFonts w:ascii="Times New Roman" w:hAnsi="Times New Roman" w:cs="Times New Roman"/>
                <w:sz w:val="24"/>
                <w:szCs w:val="24"/>
                <w:lang w:val="ro-RO"/>
              </w:rPr>
            </w:pPr>
            <w:r w:rsidRPr="00F06E22">
              <w:rPr>
                <w:rFonts w:ascii="Times New Roman" w:hAnsi="Times New Roman" w:cs="Times New Roman"/>
                <w:sz w:val="24"/>
                <w:szCs w:val="24"/>
                <w:lang w:val="ro-RO" w:eastAsia="ru-RU"/>
              </w:rPr>
              <w:t xml:space="preserve">„1. </w:t>
            </w:r>
            <w:r w:rsidRPr="00F06E22">
              <w:rPr>
                <w:rFonts w:ascii="Times New Roman" w:hAnsi="Times New Roman" w:cs="Times New Roman"/>
                <w:sz w:val="24"/>
                <w:szCs w:val="24"/>
                <w:lang w:val="ro-RO"/>
              </w:rPr>
              <w:t xml:space="preserve">Se aprobă, la propunerea Ministerului Afacerilor Interne, constituirea Inspectoratului de Management Operațional, prin reorganizarea Serviciului dirijare operațională </w:t>
            </w:r>
            <w:proofErr w:type="spellStart"/>
            <w:r w:rsidRPr="00F06E22">
              <w:rPr>
                <w:rFonts w:ascii="Times New Roman" w:hAnsi="Times New Roman" w:cs="Times New Roman"/>
                <w:sz w:val="24"/>
                <w:szCs w:val="24"/>
                <w:lang w:val="ro-RO"/>
              </w:rPr>
              <w:t>şi</w:t>
            </w:r>
            <w:proofErr w:type="spellEnd"/>
            <w:r w:rsidRPr="00F06E22">
              <w:rPr>
                <w:rFonts w:ascii="Times New Roman" w:hAnsi="Times New Roman" w:cs="Times New Roman"/>
                <w:sz w:val="24"/>
                <w:szCs w:val="24"/>
                <w:lang w:val="ro-RO"/>
              </w:rPr>
              <w:t xml:space="preserve"> inspectare al Ministerului Afacerilor Interne în Inspectoratul de Management </w:t>
            </w:r>
            <w:proofErr w:type="spellStart"/>
            <w:r w:rsidRPr="00F06E22">
              <w:rPr>
                <w:rFonts w:ascii="Times New Roman" w:hAnsi="Times New Roman" w:cs="Times New Roman"/>
                <w:sz w:val="24"/>
                <w:szCs w:val="24"/>
                <w:lang w:val="ro-RO"/>
              </w:rPr>
              <w:t>Operaţional</w:t>
            </w:r>
            <w:proofErr w:type="spellEnd"/>
            <w:r w:rsidRPr="00F06E22">
              <w:rPr>
                <w:rFonts w:ascii="Times New Roman" w:hAnsi="Times New Roman" w:cs="Times New Roman"/>
                <w:sz w:val="24"/>
                <w:szCs w:val="24"/>
                <w:lang w:val="ro-RO"/>
              </w:rPr>
              <w:t>, autoritate administrativă subordonată Ministerului Afacerilor Interne.</w:t>
            </w:r>
          </w:p>
        </w:tc>
      </w:tr>
      <w:tr w:rsidR="00F06E22" w:rsidRPr="00D13FBE" w14:paraId="45884EA9" w14:textId="77777777" w:rsidTr="00CD1228">
        <w:trPr>
          <w:trHeight w:val="276"/>
        </w:trPr>
        <w:tc>
          <w:tcPr>
            <w:tcW w:w="675" w:type="dxa"/>
            <w:vMerge/>
            <w:tcBorders>
              <w:left w:val="single" w:sz="4" w:space="0" w:color="auto"/>
              <w:right w:val="single" w:sz="4" w:space="0" w:color="auto"/>
            </w:tcBorders>
          </w:tcPr>
          <w:p w14:paraId="767B4FD0" w14:textId="77777777" w:rsidR="00F508EB" w:rsidRPr="00F06E22" w:rsidRDefault="00F508EB" w:rsidP="00DB3144">
            <w:pPr>
              <w:spacing w:after="0" w:line="240" w:lineRule="auto"/>
              <w:jc w:val="center"/>
              <w:rPr>
                <w:rFonts w:ascii="Times New Roman" w:hAnsi="Times New Roman" w:cs="Times New Roman"/>
                <w:b/>
                <w:sz w:val="24"/>
                <w:szCs w:val="24"/>
                <w:lang w:val="ro-RO" w:eastAsia="ru-RU"/>
              </w:rPr>
            </w:pPr>
          </w:p>
        </w:tc>
        <w:tc>
          <w:tcPr>
            <w:tcW w:w="4962" w:type="dxa"/>
            <w:vMerge/>
            <w:tcBorders>
              <w:left w:val="single" w:sz="4" w:space="0" w:color="auto"/>
              <w:right w:val="single" w:sz="4" w:space="0" w:color="auto"/>
            </w:tcBorders>
          </w:tcPr>
          <w:p w14:paraId="73B1C7D5" w14:textId="77777777" w:rsidR="00F508EB" w:rsidRPr="00F06E22" w:rsidRDefault="00F508EB" w:rsidP="00DF48F4">
            <w:pPr>
              <w:spacing w:after="0" w:line="240" w:lineRule="auto"/>
              <w:rPr>
                <w:rFonts w:ascii="Times New Roman" w:hAnsi="Times New Roman" w:cs="Times New Roman"/>
                <w:b/>
                <w:sz w:val="24"/>
                <w:szCs w:val="24"/>
                <w:lang w:val="ro-RO" w:eastAsia="ru-RU"/>
              </w:rPr>
            </w:pPr>
          </w:p>
        </w:tc>
        <w:tc>
          <w:tcPr>
            <w:tcW w:w="4677" w:type="dxa"/>
            <w:tcBorders>
              <w:top w:val="single" w:sz="4" w:space="0" w:color="auto"/>
              <w:left w:val="single" w:sz="4" w:space="0" w:color="auto"/>
              <w:right w:val="single" w:sz="4" w:space="0" w:color="auto"/>
            </w:tcBorders>
          </w:tcPr>
          <w:p w14:paraId="064C3E87" w14:textId="77777777" w:rsidR="00B22622" w:rsidRPr="00F06E22" w:rsidRDefault="00F508EB" w:rsidP="00824150">
            <w:pPr>
              <w:spacing w:after="0" w:line="240"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2. </w:t>
            </w:r>
            <w:r w:rsidR="00B22622" w:rsidRPr="00F06E22">
              <w:rPr>
                <w:rFonts w:ascii="Times New Roman" w:hAnsi="Times New Roman" w:cs="Times New Roman"/>
                <w:sz w:val="24"/>
                <w:szCs w:val="24"/>
                <w:lang w:val="ro-RO" w:eastAsia="ru-RU"/>
              </w:rPr>
              <w:t xml:space="preserve">La capitolul fundamentarea </w:t>
            </w:r>
            <w:proofErr w:type="spellStart"/>
            <w:r w:rsidR="00B22622" w:rsidRPr="00F06E22">
              <w:rPr>
                <w:rFonts w:ascii="Times New Roman" w:hAnsi="Times New Roman" w:cs="Times New Roman"/>
                <w:sz w:val="24"/>
                <w:szCs w:val="24"/>
                <w:lang w:val="ro-RO" w:eastAsia="ru-RU"/>
              </w:rPr>
              <w:t>economico</w:t>
            </w:r>
            <w:proofErr w:type="spellEnd"/>
            <w:r w:rsidR="00B22622" w:rsidRPr="00F06E22">
              <w:rPr>
                <w:rFonts w:ascii="Times New Roman" w:hAnsi="Times New Roman" w:cs="Times New Roman"/>
                <w:sz w:val="24"/>
                <w:szCs w:val="24"/>
                <w:lang w:val="ro-RO" w:eastAsia="ru-RU"/>
              </w:rPr>
              <w:t xml:space="preserve">-financiară este specificat că, pentru implementarea proiectului nu vor fi necesare mijloace financiare suplimentare. În cazul în care Inspectoratul va fi creat prin reorganizarea Serviciului dirijare </w:t>
            </w:r>
            <w:proofErr w:type="spellStart"/>
            <w:r w:rsidR="00B22622" w:rsidRPr="00F06E22">
              <w:rPr>
                <w:rFonts w:ascii="Times New Roman" w:hAnsi="Times New Roman" w:cs="Times New Roman"/>
                <w:sz w:val="24"/>
                <w:szCs w:val="24"/>
                <w:lang w:val="ro-RO" w:eastAsia="ru-RU"/>
              </w:rPr>
              <w:t>operaţională</w:t>
            </w:r>
            <w:proofErr w:type="spellEnd"/>
            <w:r w:rsidR="00B22622" w:rsidRPr="00F06E22">
              <w:rPr>
                <w:rFonts w:ascii="Times New Roman" w:hAnsi="Times New Roman" w:cs="Times New Roman"/>
                <w:sz w:val="24"/>
                <w:szCs w:val="24"/>
                <w:lang w:val="ro-RO" w:eastAsia="ru-RU"/>
              </w:rPr>
              <w:t xml:space="preserve"> </w:t>
            </w:r>
            <w:proofErr w:type="spellStart"/>
            <w:r w:rsidR="00B22622" w:rsidRPr="00F06E22">
              <w:rPr>
                <w:rFonts w:ascii="Times New Roman" w:hAnsi="Times New Roman" w:cs="Times New Roman"/>
                <w:sz w:val="24"/>
                <w:szCs w:val="24"/>
                <w:lang w:val="ro-RO" w:eastAsia="ru-RU"/>
              </w:rPr>
              <w:t>şi</w:t>
            </w:r>
            <w:proofErr w:type="spellEnd"/>
            <w:r w:rsidR="00B22622" w:rsidRPr="00F06E22">
              <w:rPr>
                <w:rFonts w:ascii="Times New Roman" w:hAnsi="Times New Roman" w:cs="Times New Roman"/>
                <w:sz w:val="24"/>
                <w:szCs w:val="24"/>
                <w:lang w:val="ro-RO" w:eastAsia="ru-RU"/>
              </w:rPr>
              <w:t xml:space="preserve"> inspectare, </w:t>
            </w:r>
            <w:proofErr w:type="spellStart"/>
            <w:r w:rsidR="00B22622" w:rsidRPr="00F06E22">
              <w:rPr>
                <w:rFonts w:ascii="Times New Roman" w:hAnsi="Times New Roman" w:cs="Times New Roman"/>
                <w:sz w:val="24"/>
                <w:szCs w:val="24"/>
                <w:lang w:val="ro-RO" w:eastAsia="ru-RU"/>
              </w:rPr>
              <w:t>ţinem</w:t>
            </w:r>
            <w:proofErr w:type="spellEnd"/>
            <w:r w:rsidR="00B22622" w:rsidRPr="00F06E22">
              <w:rPr>
                <w:rFonts w:ascii="Times New Roman" w:hAnsi="Times New Roman" w:cs="Times New Roman"/>
                <w:sz w:val="24"/>
                <w:szCs w:val="24"/>
                <w:lang w:val="ro-RO" w:eastAsia="ru-RU"/>
              </w:rPr>
              <w:t xml:space="preserve"> să </w:t>
            </w:r>
            <w:proofErr w:type="spellStart"/>
            <w:r w:rsidR="00B22622" w:rsidRPr="00F06E22">
              <w:rPr>
                <w:rFonts w:ascii="Times New Roman" w:hAnsi="Times New Roman" w:cs="Times New Roman"/>
                <w:sz w:val="24"/>
                <w:szCs w:val="24"/>
                <w:lang w:val="ro-RO" w:eastAsia="ru-RU"/>
              </w:rPr>
              <w:t>menţionăm</w:t>
            </w:r>
            <w:proofErr w:type="spellEnd"/>
            <w:r w:rsidR="00B22622" w:rsidRPr="00F06E22">
              <w:rPr>
                <w:rFonts w:ascii="Times New Roman" w:hAnsi="Times New Roman" w:cs="Times New Roman"/>
                <w:sz w:val="24"/>
                <w:szCs w:val="24"/>
                <w:lang w:val="ro-RO" w:eastAsia="ru-RU"/>
              </w:rPr>
              <w:t xml:space="preserve"> că, actualmente acesta are aprobat 30 de </w:t>
            </w:r>
            <w:proofErr w:type="spellStart"/>
            <w:r w:rsidR="00B22622" w:rsidRPr="00F06E22">
              <w:rPr>
                <w:rFonts w:ascii="Times New Roman" w:hAnsi="Times New Roman" w:cs="Times New Roman"/>
                <w:sz w:val="24"/>
                <w:szCs w:val="24"/>
                <w:lang w:val="ro-RO" w:eastAsia="ru-RU"/>
              </w:rPr>
              <w:t>unităţi</w:t>
            </w:r>
            <w:proofErr w:type="spellEnd"/>
            <w:r w:rsidR="00B22622" w:rsidRPr="00F06E22">
              <w:rPr>
                <w:rFonts w:ascii="Times New Roman" w:hAnsi="Times New Roman" w:cs="Times New Roman"/>
                <w:sz w:val="24"/>
                <w:szCs w:val="24"/>
                <w:lang w:val="ro-RO" w:eastAsia="ru-RU"/>
              </w:rPr>
              <w:t xml:space="preserve"> de personal, iar conform proiectului efectivul-limită al Inspectoratului se propune în număr de 46 de </w:t>
            </w:r>
            <w:proofErr w:type="spellStart"/>
            <w:r w:rsidR="00B22622" w:rsidRPr="00F06E22">
              <w:rPr>
                <w:rFonts w:ascii="Times New Roman" w:hAnsi="Times New Roman" w:cs="Times New Roman"/>
                <w:sz w:val="24"/>
                <w:szCs w:val="24"/>
                <w:lang w:val="ro-RO" w:eastAsia="ru-RU"/>
              </w:rPr>
              <w:t>unităţi</w:t>
            </w:r>
            <w:proofErr w:type="spellEnd"/>
            <w:r w:rsidR="00B22622" w:rsidRPr="00F06E22">
              <w:rPr>
                <w:rFonts w:ascii="Times New Roman" w:hAnsi="Times New Roman" w:cs="Times New Roman"/>
                <w:sz w:val="24"/>
                <w:szCs w:val="24"/>
                <w:lang w:val="ro-RO" w:eastAsia="ru-RU"/>
              </w:rPr>
              <w:t xml:space="preserve">, </w:t>
            </w:r>
            <w:proofErr w:type="spellStart"/>
            <w:r w:rsidR="00B22622" w:rsidRPr="00F06E22">
              <w:rPr>
                <w:rFonts w:ascii="Times New Roman" w:hAnsi="Times New Roman" w:cs="Times New Roman"/>
                <w:sz w:val="24"/>
                <w:szCs w:val="24"/>
                <w:lang w:val="ro-RO" w:eastAsia="ru-RU"/>
              </w:rPr>
              <w:t>diferenţa</w:t>
            </w:r>
            <w:proofErr w:type="spellEnd"/>
            <w:r w:rsidR="00B22622" w:rsidRPr="00F06E22">
              <w:rPr>
                <w:rFonts w:ascii="Times New Roman" w:hAnsi="Times New Roman" w:cs="Times New Roman"/>
                <w:sz w:val="24"/>
                <w:szCs w:val="24"/>
                <w:lang w:val="ro-RO" w:eastAsia="ru-RU"/>
              </w:rPr>
              <w:t xml:space="preserve"> fiind de 16 </w:t>
            </w:r>
            <w:proofErr w:type="spellStart"/>
            <w:r w:rsidR="00B22622" w:rsidRPr="00F06E22">
              <w:rPr>
                <w:rFonts w:ascii="Times New Roman" w:hAnsi="Times New Roman" w:cs="Times New Roman"/>
                <w:sz w:val="24"/>
                <w:szCs w:val="24"/>
                <w:lang w:val="ro-RO" w:eastAsia="ru-RU"/>
              </w:rPr>
              <w:t>unităţi</w:t>
            </w:r>
            <w:proofErr w:type="spellEnd"/>
            <w:r w:rsidR="00B22622" w:rsidRPr="00F06E22">
              <w:rPr>
                <w:rFonts w:ascii="Times New Roman" w:hAnsi="Times New Roman" w:cs="Times New Roman"/>
                <w:sz w:val="24"/>
                <w:szCs w:val="24"/>
                <w:lang w:val="ro-RO" w:eastAsia="ru-RU"/>
              </w:rPr>
              <w:t xml:space="preserve"> de personal.</w:t>
            </w:r>
          </w:p>
          <w:p w14:paraId="3607762B" w14:textId="77777777" w:rsidR="00B33B77" w:rsidRPr="00F06E22" w:rsidRDefault="00B22622" w:rsidP="00A52DD9">
            <w:pPr>
              <w:spacing w:after="0" w:line="240"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În acest context, odată cu suplinirea numărului de </w:t>
            </w:r>
            <w:proofErr w:type="spellStart"/>
            <w:r w:rsidRPr="00F06E22">
              <w:rPr>
                <w:rFonts w:ascii="Times New Roman" w:hAnsi="Times New Roman" w:cs="Times New Roman"/>
                <w:sz w:val="24"/>
                <w:szCs w:val="24"/>
                <w:lang w:val="ro-RO" w:eastAsia="ru-RU"/>
              </w:rPr>
              <w:t>angajaţi</w:t>
            </w:r>
            <w:proofErr w:type="spellEnd"/>
            <w:r w:rsidRPr="00F06E22">
              <w:rPr>
                <w:rFonts w:ascii="Times New Roman" w:hAnsi="Times New Roman" w:cs="Times New Roman"/>
                <w:sz w:val="24"/>
                <w:szCs w:val="24"/>
                <w:lang w:val="ro-RO" w:eastAsia="ru-RU"/>
              </w:rPr>
              <w:t xml:space="preserve"> vor fi necesare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mijloace financiare suplimentare pentru salarizarea </w:t>
            </w:r>
            <w:proofErr w:type="spellStart"/>
            <w:r w:rsidRPr="00F06E22">
              <w:rPr>
                <w:rFonts w:ascii="Times New Roman" w:hAnsi="Times New Roman" w:cs="Times New Roman"/>
                <w:sz w:val="24"/>
                <w:szCs w:val="24"/>
                <w:lang w:val="ro-RO" w:eastAsia="ru-RU"/>
              </w:rPr>
              <w:t>unităţilor</w:t>
            </w:r>
            <w:proofErr w:type="spellEnd"/>
            <w:r w:rsidRPr="00F06E22">
              <w:rPr>
                <w:rFonts w:ascii="Times New Roman" w:hAnsi="Times New Roman" w:cs="Times New Roman"/>
                <w:sz w:val="24"/>
                <w:szCs w:val="24"/>
                <w:lang w:val="ro-RO" w:eastAsia="ru-RU"/>
              </w:rPr>
              <w:t xml:space="preserve"> sau eventual va fi necesară redistribuirea mijloacelor financiare între subdiviziuni/</w:t>
            </w:r>
            <w:proofErr w:type="spellStart"/>
            <w:r w:rsidRPr="00F06E22">
              <w:rPr>
                <w:rFonts w:ascii="Times New Roman" w:hAnsi="Times New Roman" w:cs="Times New Roman"/>
                <w:sz w:val="24"/>
                <w:szCs w:val="24"/>
                <w:lang w:val="ro-RO" w:eastAsia="ru-RU"/>
              </w:rPr>
              <w:t>instituţii</w:t>
            </w:r>
            <w:proofErr w:type="spellEnd"/>
            <w:r w:rsidRPr="00F06E22">
              <w:rPr>
                <w:rFonts w:ascii="Times New Roman" w:hAnsi="Times New Roman" w:cs="Times New Roman"/>
                <w:sz w:val="24"/>
                <w:szCs w:val="24"/>
                <w:lang w:val="ro-RO" w:eastAsia="ru-RU"/>
              </w:rPr>
              <w:t xml:space="preserve"> de unde vor fi preluate</w:t>
            </w:r>
            <w:r w:rsidR="00641D5E" w:rsidRPr="00F06E22">
              <w:rPr>
                <w:rFonts w:ascii="Times New Roman" w:hAnsi="Times New Roman" w:cs="Times New Roman"/>
                <w:sz w:val="24"/>
                <w:szCs w:val="24"/>
                <w:lang w:val="ro-RO" w:eastAsia="ru-RU"/>
              </w:rPr>
              <w:t xml:space="preserve"> </w:t>
            </w:r>
            <w:proofErr w:type="spellStart"/>
            <w:r w:rsidR="00641D5E" w:rsidRPr="00F06E22">
              <w:rPr>
                <w:rFonts w:ascii="Times New Roman" w:hAnsi="Times New Roman" w:cs="Times New Roman"/>
                <w:sz w:val="24"/>
                <w:szCs w:val="24"/>
                <w:lang w:val="ro-RO" w:eastAsia="ru-RU"/>
              </w:rPr>
              <w:t>funcţiile</w:t>
            </w:r>
            <w:proofErr w:type="spellEnd"/>
            <w:r w:rsidRPr="00F06E22">
              <w:rPr>
                <w:rFonts w:ascii="Times New Roman" w:hAnsi="Times New Roman" w:cs="Times New Roman"/>
                <w:sz w:val="24"/>
                <w:szCs w:val="24"/>
                <w:lang w:val="ro-RO" w:eastAsia="ru-RU"/>
              </w:rPr>
              <w:t xml:space="preserve">. </w:t>
            </w:r>
          </w:p>
        </w:tc>
        <w:tc>
          <w:tcPr>
            <w:tcW w:w="4820" w:type="dxa"/>
            <w:tcBorders>
              <w:top w:val="single" w:sz="4" w:space="0" w:color="auto"/>
              <w:left w:val="single" w:sz="4" w:space="0" w:color="auto"/>
              <w:right w:val="single" w:sz="4" w:space="0" w:color="auto"/>
            </w:tcBorders>
          </w:tcPr>
          <w:p w14:paraId="574D2124" w14:textId="77777777" w:rsidR="00F508EB" w:rsidRPr="00F06E22" w:rsidRDefault="00641D5E" w:rsidP="00781E10">
            <w:pPr>
              <w:spacing w:after="0" w:line="240" w:lineRule="auto"/>
              <w:ind w:firstLine="318"/>
              <w:jc w:val="both"/>
              <w:rPr>
                <w:rFonts w:ascii="Times New Roman" w:hAnsi="Times New Roman" w:cs="Times New Roman"/>
                <w:sz w:val="24"/>
                <w:szCs w:val="24"/>
                <w:lang w:val="ro-RO"/>
              </w:rPr>
            </w:pPr>
            <w:r w:rsidRPr="00F06E22">
              <w:rPr>
                <w:rFonts w:ascii="Times New Roman" w:hAnsi="Times New Roman" w:cs="Times New Roman"/>
                <w:sz w:val="24"/>
                <w:szCs w:val="24"/>
                <w:lang w:val="ro-RO"/>
              </w:rPr>
              <w:t>S</w:t>
            </w:r>
            <w:r w:rsidR="00F508EB" w:rsidRPr="00F06E22">
              <w:rPr>
                <w:rFonts w:ascii="Times New Roman" w:hAnsi="Times New Roman" w:cs="Times New Roman"/>
                <w:sz w:val="24"/>
                <w:szCs w:val="24"/>
                <w:lang w:val="ro-RO"/>
              </w:rPr>
              <w:t>e acceptă.</w:t>
            </w:r>
          </w:p>
          <w:p w14:paraId="44FD53E5" w14:textId="77777777" w:rsidR="00F508EB" w:rsidRPr="00F06E22" w:rsidRDefault="00641D5E" w:rsidP="00CF12BB">
            <w:pPr>
              <w:spacing w:after="0" w:line="240" w:lineRule="auto"/>
              <w:ind w:firstLine="318"/>
              <w:jc w:val="both"/>
              <w:rPr>
                <w:rFonts w:ascii="Times New Roman" w:hAnsi="Times New Roman" w:cs="Times New Roman"/>
                <w:sz w:val="24"/>
                <w:szCs w:val="24"/>
                <w:lang w:val="ro-RO" w:eastAsia="ru-RU"/>
              </w:rPr>
            </w:pPr>
            <w:r w:rsidRPr="00F06E22">
              <w:rPr>
                <w:rFonts w:ascii="Times New Roman" w:eastAsia="Calibri" w:hAnsi="Times New Roman" w:cs="Times New Roman"/>
                <w:bCs/>
                <w:sz w:val="24"/>
                <w:szCs w:val="24"/>
                <w:lang w:val="ro-RO"/>
              </w:rPr>
              <w:t>Pentru implementarea proiectului</w:t>
            </w:r>
            <w:r w:rsidRPr="00F06E22">
              <w:rPr>
                <w:rFonts w:ascii="Times New Roman" w:eastAsiaTheme="minorHAnsi" w:hAnsi="Times New Roman" w:cs="Times New Roman"/>
                <w:sz w:val="24"/>
                <w:szCs w:val="24"/>
                <w:lang w:val="ro-RO"/>
              </w:rPr>
              <w:t xml:space="preserve"> </w:t>
            </w:r>
            <w:r w:rsidRPr="00F06E22">
              <w:rPr>
                <w:rFonts w:ascii="Times New Roman" w:eastAsiaTheme="minorHAnsi" w:hAnsi="Times New Roman" w:cs="Times New Roman"/>
                <w:iCs/>
                <w:sz w:val="24"/>
                <w:szCs w:val="24"/>
                <w:shd w:val="clear" w:color="auto" w:fill="FFFFFF"/>
                <w:lang w:val="ro-RO"/>
              </w:rPr>
              <w:t xml:space="preserve">hotărârii Guvernului </w:t>
            </w:r>
            <w:r w:rsidRPr="00F06E22">
              <w:rPr>
                <w:rFonts w:ascii="Times New Roman" w:eastAsiaTheme="minorHAnsi" w:hAnsi="Times New Roman" w:cs="Times New Roman"/>
                <w:bCs/>
                <w:i/>
                <w:sz w:val="24"/>
                <w:szCs w:val="24"/>
                <w:lang w:val="ro-RO"/>
              </w:rPr>
              <w:t>„C</w:t>
            </w:r>
            <w:r w:rsidRPr="00F06E22">
              <w:rPr>
                <w:rFonts w:ascii="Times New Roman" w:eastAsiaTheme="minorHAnsi" w:hAnsi="Times New Roman" w:cs="Times New Roman"/>
                <w:i/>
                <w:sz w:val="24"/>
                <w:szCs w:val="24"/>
                <w:lang w:val="ro-RO"/>
              </w:rPr>
              <w:t xml:space="preserve">u privire la aprobarea Regulamentului privind organizarea </w:t>
            </w:r>
            <w:proofErr w:type="spellStart"/>
            <w:r w:rsidRPr="00F06E22">
              <w:rPr>
                <w:rFonts w:ascii="Times New Roman" w:eastAsiaTheme="minorHAnsi" w:hAnsi="Times New Roman" w:cs="Times New Roman"/>
                <w:i/>
                <w:sz w:val="24"/>
                <w:szCs w:val="24"/>
                <w:lang w:val="ro-RO"/>
              </w:rPr>
              <w:t>şi</w:t>
            </w:r>
            <w:proofErr w:type="spellEnd"/>
            <w:r w:rsidRPr="00F06E22">
              <w:rPr>
                <w:rFonts w:ascii="Times New Roman" w:eastAsiaTheme="minorHAnsi" w:hAnsi="Times New Roman" w:cs="Times New Roman"/>
                <w:i/>
                <w:sz w:val="24"/>
                <w:szCs w:val="24"/>
                <w:lang w:val="ro-RO"/>
              </w:rPr>
              <w:t xml:space="preserve"> </w:t>
            </w:r>
            <w:proofErr w:type="spellStart"/>
            <w:r w:rsidRPr="00F06E22">
              <w:rPr>
                <w:rFonts w:ascii="Times New Roman" w:eastAsiaTheme="minorHAnsi" w:hAnsi="Times New Roman" w:cs="Times New Roman"/>
                <w:i/>
                <w:sz w:val="24"/>
                <w:szCs w:val="24"/>
                <w:lang w:val="ro-RO"/>
              </w:rPr>
              <w:t>funcţionarea</w:t>
            </w:r>
            <w:proofErr w:type="spellEnd"/>
            <w:r w:rsidRPr="00F06E22">
              <w:rPr>
                <w:rFonts w:ascii="Times New Roman" w:eastAsiaTheme="minorHAnsi" w:hAnsi="Times New Roman" w:cs="Times New Roman"/>
                <w:i/>
                <w:sz w:val="24"/>
                <w:szCs w:val="24"/>
                <w:lang w:val="ro-RO"/>
              </w:rPr>
              <w:t xml:space="preserve"> Inspectoratului de Management Operațional al Ministerului Afacerilor Interne”</w:t>
            </w:r>
            <w:r w:rsidRPr="00F06E22">
              <w:rPr>
                <w:rFonts w:ascii="Times New Roman" w:eastAsia="Calibri" w:hAnsi="Times New Roman" w:cs="Times New Roman"/>
                <w:i/>
                <w:sz w:val="24"/>
                <w:szCs w:val="24"/>
                <w:lang w:val="ro-RO"/>
              </w:rPr>
              <w:t xml:space="preserve"> </w:t>
            </w:r>
            <w:r w:rsidRPr="00F06E22">
              <w:rPr>
                <w:rFonts w:ascii="Times New Roman" w:eastAsia="Calibri" w:hAnsi="Times New Roman" w:cs="Times New Roman"/>
                <w:bCs/>
                <w:sz w:val="24"/>
                <w:szCs w:val="24"/>
                <w:lang w:val="ro-RO"/>
              </w:rPr>
              <w:t xml:space="preserve">nu vor fi necesare mijloace financiare suplimentare de la bugetul de stat, deoarece </w:t>
            </w:r>
            <w:r w:rsidRPr="00F06E22">
              <w:rPr>
                <w:rFonts w:ascii="Times New Roman" w:hAnsi="Times New Roman" w:cs="Times New Roman"/>
                <w:bCs/>
                <w:sz w:val="24"/>
                <w:szCs w:val="24"/>
                <w:lang w:val="ro-RO" w:eastAsia="ru-RU"/>
              </w:rPr>
              <w:t xml:space="preserve">asigurarea cu </w:t>
            </w:r>
            <w:proofErr w:type="spellStart"/>
            <w:r w:rsidRPr="00F06E22">
              <w:rPr>
                <w:rFonts w:ascii="Times New Roman" w:hAnsi="Times New Roman" w:cs="Times New Roman"/>
                <w:bCs/>
                <w:sz w:val="24"/>
                <w:szCs w:val="24"/>
                <w:lang w:val="ro-RO" w:eastAsia="ru-RU"/>
              </w:rPr>
              <w:t>unităţi</w:t>
            </w:r>
            <w:proofErr w:type="spellEnd"/>
            <w:r w:rsidRPr="00F06E22">
              <w:rPr>
                <w:rFonts w:ascii="Times New Roman" w:hAnsi="Times New Roman" w:cs="Times New Roman"/>
                <w:bCs/>
                <w:sz w:val="24"/>
                <w:szCs w:val="24"/>
                <w:lang w:val="ro-RO" w:eastAsia="ru-RU"/>
              </w:rPr>
              <w:t xml:space="preserve"> de personal a Inspectoratului (39 </w:t>
            </w:r>
            <w:proofErr w:type="spellStart"/>
            <w:r w:rsidRPr="00F06E22">
              <w:rPr>
                <w:rFonts w:ascii="Times New Roman" w:hAnsi="Times New Roman" w:cs="Times New Roman"/>
                <w:bCs/>
                <w:sz w:val="24"/>
                <w:szCs w:val="24"/>
                <w:lang w:val="ro-RO" w:eastAsia="ru-RU"/>
              </w:rPr>
              <w:t>unităţi</w:t>
            </w:r>
            <w:proofErr w:type="spellEnd"/>
            <w:r w:rsidRPr="00F06E22">
              <w:rPr>
                <w:rFonts w:ascii="Times New Roman" w:hAnsi="Times New Roman" w:cs="Times New Roman"/>
                <w:bCs/>
                <w:sz w:val="24"/>
                <w:szCs w:val="24"/>
                <w:lang w:val="ro-RO" w:eastAsia="ru-RU"/>
              </w:rPr>
              <w:t xml:space="preserve">) se va efectua din contul efectivului-limită stabilit pentru Serviciul dirijare </w:t>
            </w:r>
            <w:proofErr w:type="spellStart"/>
            <w:r w:rsidRPr="00F06E22">
              <w:rPr>
                <w:rFonts w:ascii="Times New Roman" w:hAnsi="Times New Roman" w:cs="Times New Roman"/>
                <w:bCs/>
                <w:sz w:val="24"/>
                <w:szCs w:val="24"/>
                <w:lang w:val="ro-RO" w:eastAsia="ru-RU"/>
              </w:rPr>
              <w:t>operaţională</w:t>
            </w:r>
            <w:proofErr w:type="spellEnd"/>
            <w:r w:rsidRPr="00F06E22">
              <w:rPr>
                <w:rFonts w:ascii="Times New Roman" w:hAnsi="Times New Roman" w:cs="Times New Roman"/>
                <w:bCs/>
                <w:sz w:val="24"/>
                <w:szCs w:val="24"/>
                <w:lang w:val="ro-RO" w:eastAsia="ru-RU"/>
              </w:rPr>
              <w:t xml:space="preserve"> </w:t>
            </w:r>
            <w:proofErr w:type="spellStart"/>
            <w:r w:rsidRPr="00F06E22">
              <w:rPr>
                <w:rFonts w:ascii="Times New Roman" w:hAnsi="Times New Roman" w:cs="Times New Roman"/>
                <w:bCs/>
                <w:sz w:val="24"/>
                <w:szCs w:val="24"/>
                <w:lang w:val="ro-RO" w:eastAsia="ru-RU"/>
              </w:rPr>
              <w:t>şi</w:t>
            </w:r>
            <w:proofErr w:type="spellEnd"/>
            <w:r w:rsidRPr="00F06E22">
              <w:rPr>
                <w:rFonts w:ascii="Times New Roman" w:hAnsi="Times New Roman" w:cs="Times New Roman"/>
                <w:bCs/>
                <w:sz w:val="24"/>
                <w:szCs w:val="24"/>
                <w:lang w:val="ro-RO" w:eastAsia="ru-RU"/>
              </w:rPr>
              <w:t xml:space="preserve"> inspectare al MAI (30 </w:t>
            </w:r>
            <w:proofErr w:type="spellStart"/>
            <w:r w:rsidRPr="00F06E22">
              <w:rPr>
                <w:rFonts w:ascii="Times New Roman" w:hAnsi="Times New Roman" w:cs="Times New Roman"/>
                <w:bCs/>
                <w:sz w:val="24"/>
                <w:szCs w:val="24"/>
                <w:lang w:val="ro-RO" w:eastAsia="ru-RU"/>
              </w:rPr>
              <w:t>unităţi</w:t>
            </w:r>
            <w:proofErr w:type="spellEnd"/>
            <w:r w:rsidRPr="00F06E22">
              <w:rPr>
                <w:rFonts w:ascii="Times New Roman" w:hAnsi="Times New Roman" w:cs="Times New Roman"/>
                <w:bCs/>
                <w:sz w:val="24"/>
                <w:szCs w:val="24"/>
                <w:lang w:val="ro-RO" w:eastAsia="ru-RU"/>
              </w:rPr>
              <w:t xml:space="preserve">), iar 9 </w:t>
            </w:r>
            <w:proofErr w:type="spellStart"/>
            <w:r w:rsidRPr="00F06E22">
              <w:rPr>
                <w:rFonts w:ascii="Times New Roman" w:hAnsi="Times New Roman" w:cs="Times New Roman"/>
                <w:bCs/>
                <w:sz w:val="24"/>
                <w:szCs w:val="24"/>
                <w:lang w:val="ro-RO" w:eastAsia="ru-RU"/>
              </w:rPr>
              <w:t>unităţi</w:t>
            </w:r>
            <w:proofErr w:type="spellEnd"/>
            <w:r w:rsidRPr="00F06E22">
              <w:rPr>
                <w:rFonts w:ascii="Times New Roman" w:hAnsi="Times New Roman" w:cs="Times New Roman"/>
                <w:bCs/>
                <w:sz w:val="24"/>
                <w:szCs w:val="24"/>
                <w:lang w:val="ro-RO" w:eastAsia="ru-RU"/>
              </w:rPr>
              <w:t xml:space="preserve"> de personal (6 </w:t>
            </w:r>
            <w:proofErr w:type="spellStart"/>
            <w:r w:rsidRPr="00F06E22">
              <w:rPr>
                <w:rFonts w:ascii="Times New Roman" w:hAnsi="Times New Roman" w:cs="Times New Roman"/>
                <w:bCs/>
                <w:sz w:val="24"/>
                <w:szCs w:val="24"/>
                <w:lang w:val="ro-RO" w:eastAsia="ru-RU"/>
              </w:rPr>
              <w:t>funcţionari</w:t>
            </w:r>
            <w:proofErr w:type="spellEnd"/>
            <w:r w:rsidRPr="00F06E22">
              <w:rPr>
                <w:rFonts w:ascii="Times New Roman" w:hAnsi="Times New Roman" w:cs="Times New Roman"/>
                <w:bCs/>
                <w:sz w:val="24"/>
                <w:szCs w:val="24"/>
                <w:lang w:val="ro-RO" w:eastAsia="ru-RU"/>
              </w:rPr>
              <w:t xml:space="preserve"> publici cu statut special </w:t>
            </w:r>
            <w:proofErr w:type="spellStart"/>
            <w:r w:rsidRPr="00F06E22">
              <w:rPr>
                <w:rFonts w:ascii="Times New Roman" w:hAnsi="Times New Roman" w:cs="Times New Roman"/>
                <w:bCs/>
                <w:sz w:val="24"/>
                <w:szCs w:val="24"/>
                <w:lang w:val="ro-RO" w:eastAsia="ru-RU"/>
              </w:rPr>
              <w:t>şi</w:t>
            </w:r>
            <w:proofErr w:type="spellEnd"/>
            <w:r w:rsidRPr="00F06E22">
              <w:rPr>
                <w:rFonts w:ascii="Times New Roman" w:hAnsi="Times New Roman" w:cs="Times New Roman"/>
                <w:bCs/>
                <w:sz w:val="24"/>
                <w:szCs w:val="24"/>
                <w:lang w:val="ro-RO" w:eastAsia="ru-RU"/>
              </w:rPr>
              <w:t xml:space="preserve"> 3 </w:t>
            </w:r>
            <w:proofErr w:type="spellStart"/>
            <w:r w:rsidRPr="00F06E22">
              <w:rPr>
                <w:rFonts w:ascii="Times New Roman" w:hAnsi="Times New Roman" w:cs="Times New Roman"/>
                <w:bCs/>
                <w:sz w:val="24"/>
                <w:szCs w:val="24"/>
                <w:lang w:val="ro-RO" w:eastAsia="ru-RU"/>
              </w:rPr>
              <w:t>funcţionari</w:t>
            </w:r>
            <w:proofErr w:type="spellEnd"/>
            <w:r w:rsidRPr="00F06E22">
              <w:rPr>
                <w:rFonts w:ascii="Times New Roman" w:hAnsi="Times New Roman" w:cs="Times New Roman"/>
                <w:bCs/>
                <w:sz w:val="24"/>
                <w:szCs w:val="24"/>
                <w:lang w:val="ro-RO" w:eastAsia="ru-RU"/>
              </w:rPr>
              <w:t xml:space="preserve"> publici) urmează a fi preluate din cadrul </w:t>
            </w:r>
            <w:proofErr w:type="spellStart"/>
            <w:r w:rsidRPr="00F06E22">
              <w:rPr>
                <w:rFonts w:ascii="Times New Roman" w:hAnsi="Times New Roman" w:cs="Times New Roman"/>
                <w:bCs/>
                <w:sz w:val="24"/>
                <w:szCs w:val="24"/>
                <w:lang w:val="ro-RO" w:eastAsia="ru-RU"/>
              </w:rPr>
              <w:t>autorităţilor</w:t>
            </w:r>
            <w:proofErr w:type="spellEnd"/>
            <w:r w:rsidRPr="00F06E22">
              <w:rPr>
                <w:rFonts w:ascii="Times New Roman" w:hAnsi="Times New Roman" w:cs="Times New Roman"/>
                <w:bCs/>
                <w:sz w:val="24"/>
                <w:szCs w:val="24"/>
                <w:lang w:val="ro-RO" w:eastAsia="ru-RU"/>
              </w:rPr>
              <w:t xml:space="preserve"> administrative </w:t>
            </w:r>
            <w:proofErr w:type="spellStart"/>
            <w:r w:rsidRPr="00F06E22">
              <w:rPr>
                <w:rFonts w:ascii="Times New Roman" w:hAnsi="Times New Roman" w:cs="Times New Roman"/>
                <w:bCs/>
                <w:sz w:val="24"/>
                <w:szCs w:val="24"/>
                <w:lang w:val="ro-RO" w:eastAsia="ru-RU"/>
              </w:rPr>
              <w:t>şi</w:t>
            </w:r>
            <w:proofErr w:type="spellEnd"/>
            <w:r w:rsidRPr="00F06E22">
              <w:rPr>
                <w:rFonts w:ascii="Times New Roman" w:hAnsi="Times New Roman" w:cs="Times New Roman"/>
                <w:bCs/>
                <w:sz w:val="24"/>
                <w:szCs w:val="24"/>
                <w:lang w:val="ro-RO" w:eastAsia="ru-RU"/>
              </w:rPr>
              <w:t xml:space="preserve"> </w:t>
            </w:r>
            <w:proofErr w:type="spellStart"/>
            <w:r w:rsidRPr="00F06E22">
              <w:rPr>
                <w:rFonts w:ascii="Times New Roman" w:hAnsi="Times New Roman" w:cs="Times New Roman"/>
                <w:bCs/>
                <w:sz w:val="24"/>
                <w:szCs w:val="24"/>
                <w:lang w:val="ro-RO" w:eastAsia="ru-RU"/>
              </w:rPr>
              <w:t>instituţiilor</w:t>
            </w:r>
            <w:proofErr w:type="spellEnd"/>
            <w:r w:rsidRPr="00F06E22">
              <w:rPr>
                <w:rFonts w:ascii="Times New Roman" w:hAnsi="Times New Roman" w:cs="Times New Roman"/>
                <w:bCs/>
                <w:sz w:val="24"/>
                <w:szCs w:val="24"/>
                <w:lang w:val="ro-RO" w:eastAsia="ru-RU"/>
              </w:rPr>
              <w:t xml:space="preserve"> din subordinea MAI</w:t>
            </w:r>
            <w:r w:rsidR="004B4D98" w:rsidRPr="00F06E22">
              <w:rPr>
                <w:rFonts w:ascii="Times New Roman" w:hAnsi="Times New Roman" w:cs="Times New Roman"/>
                <w:bCs/>
                <w:sz w:val="24"/>
                <w:szCs w:val="24"/>
                <w:lang w:val="ro-RO" w:eastAsia="ru-RU"/>
              </w:rPr>
              <w:t>,</w:t>
            </w:r>
            <w:r w:rsidRPr="00F06E22">
              <w:rPr>
                <w:rFonts w:ascii="Times New Roman" w:hAnsi="Times New Roman" w:cs="Times New Roman"/>
                <w:bCs/>
                <w:sz w:val="24"/>
                <w:szCs w:val="24"/>
                <w:lang w:val="ro-RO" w:eastAsia="ru-RU"/>
              </w:rPr>
              <w:t xml:space="preserve"> în c</w:t>
            </w:r>
            <w:r w:rsidR="004B4D98" w:rsidRPr="00F06E22">
              <w:rPr>
                <w:rFonts w:ascii="Times New Roman" w:hAnsi="Times New Roman" w:cs="Times New Roman"/>
                <w:bCs/>
                <w:sz w:val="24"/>
                <w:szCs w:val="24"/>
                <w:lang w:val="ro-RO" w:eastAsia="ru-RU"/>
              </w:rPr>
              <w:t>ontextul reorganizării acestora, împreună</w:t>
            </w:r>
            <w:r w:rsidRPr="00F06E22">
              <w:rPr>
                <w:rFonts w:ascii="Times New Roman" w:hAnsi="Times New Roman" w:cs="Times New Roman"/>
                <w:bCs/>
                <w:sz w:val="24"/>
                <w:szCs w:val="24"/>
                <w:lang w:val="ro-RO" w:eastAsia="ru-RU"/>
              </w:rPr>
              <w:t xml:space="preserve"> </w:t>
            </w:r>
            <w:r w:rsidR="004B4D98" w:rsidRPr="00F06E22">
              <w:rPr>
                <w:rFonts w:ascii="Times New Roman" w:hAnsi="Times New Roman" w:cs="Times New Roman"/>
                <w:bCs/>
                <w:sz w:val="24"/>
                <w:szCs w:val="24"/>
                <w:lang w:val="ro-RO" w:eastAsia="ru-RU"/>
              </w:rPr>
              <w:t xml:space="preserve">cu fondul anual de </w:t>
            </w:r>
            <w:proofErr w:type="spellStart"/>
            <w:r w:rsidR="00CF12BB" w:rsidRPr="00F06E22">
              <w:rPr>
                <w:rFonts w:ascii="Times New Roman" w:hAnsi="Times New Roman" w:cs="Times New Roman"/>
                <w:bCs/>
                <w:sz w:val="24"/>
                <w:szCs w:val="24"/>
                <w:lang w:val="ro-RO" w:eastAsia="ru-RU"/>
              </w:rPr>
              <w:t>întreţinere</w:t>
            </w:r>
            <w:proofErr w:type="spellEnd"/>
            <w:r w:rsidR="00CF12BB" w:rsidRPr="00F06E22">
              <w:rPr>
                <w:rFonts w:ascii="Times New Roman" w:hAnsi="Times New Roman" w:cs="Times New Roman"/>
                <w:bCs/>
                <w:sz w:val="24"/>
                <w:szCs w:val="24"/>
                <w:lang w:val="ro-RO" w:eastAsia="ru-RU"/>
              </w:rPr>
              <w:t xml:space="preserve"> (cheltuieli de personal, echipament)</w:t>
            </w:r>
            <w:r w:rsidR="004B4D98" w:rsidRPr="00F06E22">
              <w:rPr>
                <w:rFonts w:ascii="Times New Roman" w:hAnsi="Times New Roman" w:cs="Times New Roman"/>
                <w:bCs/>
                <w:sz w:val="24"/>
                <w:szCs w:val="24"/>
                <w:lang w:val="ro-RO" w:eastAsia="ru-RU"/>
              </w:rPr>
              <w:t>.</w:t>
            </w:r>
          </w:p>
        </w:tc>
      </w:tr>
      <w:tr w:rsidR="00F06E22" w:rsidRPr="00D13FBE" w14:paraId="39ADFA86" w14:textId="77777777" w:rsidTr="00CD1228">
        <w:trPr>
          <w:trHeight w:val="276"/>
        </w:trPr>
        <w:tc>
          <w:tcPr>
            <w:tcW w:w="675" w:type="dxa"/>
            <w:vMerge/>
            <w:tcBorders>
              <w:left w:val="single" w:sz="4" w:space="0" w:color="auto"/>
              <w:right w:val="single" w:sz="4" w:space="0" w:color="auto"/>
            </w:tcBorders>
          </w:tcPr>
          <w:p w14:paraId="193E7467" w14:textId="77777777" w:rsidR="00B33B77" w:rsidRPr="00F06E22" w:rsidRDefault="00B33B77" w:rsidP="00DB3144">
            <w:pPr>
              <w:spacing w:after="0" w:line="240" w:lineRule="auto"/>
              <w:jc w:val="center"/>
              <w:rPr>
                <w:rFonts w:ascii="Times New Roman" w:hAnsi="Times New Roman" w:cs="Times New Roman"/>
                <w:b/>
                <w:sz w:val="24"/>
                <w:szCs w:val="24"/>
                <w:lang w:val="ro-RO" w:eastAsia="ru-RU"/>
              </w:rPr>
            </w:pPr>
          </w:p>
        </w:tc>
        <w:tc>
          <w:tcPr>
            <w:tcW w:w="4962" w:type="dxa"/>
            <w:vMerge/>
            <w:tcBorders>
              <w:left w:val="single" w:sz="4" w:space="0" w:color="auto"/>
              <w:right w:val="single" w:sz="4" w:space="0" w:color="auto"/>
            </w:tcBorders>
          </w:tcPr>
          <w:p w14:paraId="0C044014" w14:textId="77777777" w:rsidR="00B33B77" w:rsidRPr="00F06E22" w:rsidRDefault="00B33B77" w:rsidP="00DF48F4">
            <w:pPr>
              <w:spacing w:after="0" w:line="240" w:lineRule="auto"/>
              <w:rPr>
                <w:rFonts w:ascii="Times New Roman" w:hAnsi="Times New Roman" w:cs="Times New Roman"/>
                <w:b/>
                <w:sz w:val="24"/>
                <w:szCs w:val="24"/>
                <w:lang w:val="ro-RO" w:eastAsia="ru-RU"/>
              </w:rPr>
            </w:pPr>
          </w:p>
        </w:tc>
        <w:tc>
          <w:tcPr>
            <w:tcW w:w="4677" w:type="dxa"/>
            <w:tcBorders>
              <w:top w:val="single" w:sz="4" w:space="0" w:color="auto"/>
              <w:left w:val="single" w:sz="4" w:space="0" w:color="auto"/>
              <w:right w:val="single" w:sz="4" w:space="0" w:color="auto"/>
            </w:tcBorders>
          </w:tcPr>
          <w:p w14:paraId="1A1AFCA2" w14:textId="77777777" w:rsidR="00B33B77" w:rsidRPr="00F06E22" w:rsidRDefault="00B33B77" w:rsidP="00B33B77">
            <w:pPr>
              <w:spacing w:after="0" w:line="240"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3. Odată cu aprobarea </w:t>
            </w:r>
            <w:r w:rsidR="00A52DD9" w:rsidRPr="00F06E22">
              <w:rPr>
                <w:rFonts w:ascii="Times New Roman" w:hAnsi="Times New Roman" w:cs="Times New Roman"/>
                <w:sz w:val="24"/>
                <w:szCs w:val="24"/>
                <w:lang w:val="ro-RO" w:eastAsia="ru-RU"/>
              </w:rPr>
              <w:t>L</w:t>
            </w:r>
            <w:r w:rsidRPr="00F06E22">
              <w:rPr>
                <w:rFonts w:ascii="Times New Roman" w:hAnsi="Times New Roman" w:cs="Times New Roman"/>
                <w:sz w:val="24"/>
                <w:szCs w:val="24"/>
                <w:lang w:val="ro-RO" w:eastAsia="ru-RU"/>
              </w:rPr>
              <w:t xml:space="preserve">egii bugetului de stat pentru anul 2018, care a fost aprobată de </w:t>
            </w:r>
            <w:r w:rsidR="00A52DD9" w:rsidRPr="00F06E22">
              <w:rPr>
                <w:rFonts w:ascii="Times New Roman" w:hAnsi="Times New Roman" w:cs="Times New Roman"/>
                <w:sz w:val="24"/>
                <w:szCs w:val="24"/>
                <w:lang w:val="ro-RO" w:eastAsia="ru-RU"/>
              </w:rPr>
              <w:t>P</w:t>
            </w:r>
            <w:r w:rsidRPr="00F06E22">
              <w:rPr>
                <w:rFonts w:ascii="Times New Roman" w:hAnsi="Times New Roman" w:cs="Times New Roman"/>
                <w:sz w:val="24"/>
                <w:szCs w:val="24"/>
                <w:lang w:val="ro-RO" w:eastAsia="ru-RU"/>
              </w:rPr>
              <w:t>arlament</w:t>
            </w:r>
            <w:r w:rsidR="00A52DD9" w:rsidRPr="00F06E22">
              <w:rPr>
                <w:rFonts w:ascii="Times New Roman" w:hAnsi="Times New Roman" w:cs="Times New Roman"/>
                <w:sz w:val="24"/>
                <w:szCs w:val="24"/>
                <w:lang w:val="ro-RO" w:eastAsia="ru-RU"/>
              </w:rPr>
              <w:t xml:space="preserve"> în lectură finală</w:t>
            </w:r>
            <w:r w:rsidRPr="00F06E22">
              <w:rPr>
                <w:rFonts w:ascii="Times New Roman" w:hAnsi="Times New Roman" w:cs="Times New Roman"/>
                <w:sz w:val="24"/>
                <w:szCs w:val="24"/>
                <w:lang w:val="ro-RO" w:eastAsia="ru-RU"/>
              </w:rPr>
              <w:t xml:space="preserve">, inclusiv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a bugetului Ministerului Afacerilor Interne la nivel de subprograme, careva </w:t>
            </w:r>
            <w:proofErr w:type="spellStart"/>
            <w:r w:rsidRPr="00F06E22">
              <w:rPr>
                <w:rFonts w:ascii="Times New Roman" w:hAnsi="Times New Roman" w:cs="Times New Roman"/>
                <w:sz w:val="24"/>
                <w:szCs w:val="24"/>
                <w:lang w:val="ro-RO" w:eastAsia="ru-RU"/>
              </w:rPr>
              <w:t>operaţiuni</w:t>
            </w:r>
            <w:proofErr w:type="spellEnd"/>
            <w:r w:rsidRPr="00F06E22">
              <w:rPr>
                <w:rFonts w:ascii="Times New Roman" w:hAnsi="Times New Roman" w:cs="Times New Roman"/>
                <w:sz w:val="24"/>
                <w:szCs w:val="24"/>
                <w:lang w:val="ro-RO" w:eastAsia="ru-RU"/>
              </w:rPr>
              <w:t xml:space="preserve"> de modificare a </w:t>
            </w:r>
            <w:proofErr w:type="spellStart"/>
            <w:r w:rsidRPr="00F06E22">
              <w:rPr>
                <w:rFonts w:ascii="Times New Roman" w:hAnsi="Times New Roman" w:cs="Times New Roman"/>
                <w:sz w:val="24"/>
                <w:szCs w:val="24"/>
                <w:lang w:val="ro-RO" w:eastAsia="ru-RU"/>
              </w:rPr>
              <w:t>alocaţiilor</w:t>
            </w:r>
            <w:proofErr w:type="spellEnd"/>
            <w:r w:rsidRPr="00F06E22">
              <w:rPr>
                <w:rFonts w:ascii="Times New Roman" w:hAnsi="Times New Roman" w:cs="Times New Roman"/>
                <w:sz w:val="24"/>
                <w:szCs w:val="24"/>
                <w:lang w:val="ro-RO" w:eastAsia="ru-RU"/>
              </w:rPr>
              <w:t xml:space="preserve"> (cereri suplimentare, redistribuiri între subprograme) se pot efectua numai la o eventuală modificare a </w:t>
            </w:r>
            <w:r w:rsidR="00A52DD9" w:rsidRPr="00F06E22">
              <w:rPr>
                <w:rFonts w:ascii="Times New Roman" w:hAnsi="Times New Roman" w:cs="Times New Roman"/>
                <w:sz w:val="24"/>
                <w:szCs w:val="24"/>
                <w:lang w:val="ro-RO" w:eastAsia="ru-RU"/>
              </w:rPr>
              <w:t>L</w:t>
            </w:r>
            <w:r w:rsidRPr="00F06E22">
              <w:rPr>
                <w:rFonts w:ascii="Times New Roman" w:hAnsi="Times New Roman" w:cs="Times New Roman"/>
                <w:sz w:val="24"/>
                <w:szCs w:val="24"/>
                <w:lang w:val="ro-RO" w:eastAsia="ru-RU"/>
              </w:rPr>
              <w:t>egii bugetului de stat.</w:t>
            </w:r>
          </w:p>
          <w:p w14:paraId="185AA3A1" w14:textId="77777777" w:rsidR="00B33B77" w:rsidRPr="00F06E22" w:rsidRDefault="00A52DD9" w:rsidP="00A52DD9">
            <w:pPr>
              <w:spacing w:after="0" w:line="240"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Prin urmare</w:t>
            </w:r>
            <w:r w:rsidR="00B33B77" w:rsidRPr="00F06E22">
              <w:rPr>
                <w:rFonts w:ascii="Times New Roman" w:hAnsi="Times New Roman" w:cs="Times New Roman"/>
                <w:sz w:val="24"/>
                <w:szCs w:val="24"/>
                <w:lang w:val="ro-RO" w:eastAsia="ru-RU"/>
              </w:rPr>
              <w:t>, nota informativă</w:t>
            </w:r>
            <w:r w:rsidRPr="00F06E22">
              <w:rPr>
                <w:rFonts w:ascii="Times New Roman" w:hAnsi="Times New Roman" w:cs="Times New Roman"/>
                <w:sz w:val="24"/>
                <w:szCs w:val="24"/>
                <w:lang w:val="ro-RO" w:eastAsia="ru-RU"/>
              </w:rPr>
              <w:t xml:space="preserve"> urmează a fi completată </w:t>
            </w:r>
            <w:r w:rsidR="00B33B77" w:rsidRPr="00F06E22">
              <w:rPr>
                <w:rFonts w:ascii="Times New Roman" w:hAnsi="Times New Roman" w:cs="Times New Roman"/>
                <w:sz w:val="24"/>
                <w:szCs w:val="24"/>
                <w:lang w:val="ro-RO" w:eastAsia="ru-RU"/>
              </w:rPr>
              <w:t xml:space="preserve">la compartimentul </w:t>
            </w:r>
            <w:r w:rsidRPr="00F06E22">
              <w:rPr>
                <w:rFonts w:ascii="Times New Roman" w:hAnsi="Times New Roman" w:cs="Times New Roman"/>
                <w:sz w:val="24"/>
                <w:szCs w:val="24"/>
                <w:lang w:val="ro-RO" w:eastAsia="ru-RU"/>
              </w:rPr>
              <w:t>f</w:t>
            </w:r>
            <w:r w:rsidR="00B33B77" w:rsidRPr="00F06E22">
              <w:rPr>
                <w:rFonts w:ascii="Times New Roman" w:hAnsi="Times New Roman" w:cs="Times New Roman"/>
                <w:sz w:val="24"/>
                <w:szCs w:val="24"/>
                <w:lang w:val="ro-RO" w:eastAsia="ru-RU"/>
              </w:rPr>
              <w:t xml:space="preserve">undamentarea </w:t>
            </w:r>
            <w:proofErr w:type="spellStart"/>
            <w:r w:rsidR="00B33B77" w:rsidRPr="00F06E22">
              <w:rPr>
                <w:rFonts w:ascii="Times New Roman" w:hAnsi="Times New Roman" w:cs="Times New Roman"/>
                <w:sz w:val="24"/>
                <w:szCs w:val="24"/>
                <w:lang w:val="ro-RO" w:eastAsia="ru-RU"/>
              </w:rPr>
              <w:t>economico</w:t>
            </w:r>
            <w:proofErr w:type="spellEnd"/>
            <w:r w:rsidR="00B33B77" w:rsidRPr="00F06E22">
              <w:rPr>
                <w:rFonts w:ascii="Times New Roman" w:hAnsi="Times New Roman" w:cs="Times New Roman"/>
                <w:sz w:val="24"/>
                <w:szCs w:val="24"/>
                <w:lang w:val="ro-RO" w:eastAsia="ru-RU"/>
              </w:rPr>
              <w:t xml:space="preserve">-financiară </w:t>
            </w:r>
            <w:r w:rsidRPr="00F06E22">
              <w:rPr>
                <w:rFonts w:ascii="Times New Roman" w:hAnsi="Times New Roman" w:cs="Times New Roman"/>
                <w:sz w:val="24"/>
                <w:szCs w:val="24"/>
                <w:lang w:val="ro-RO" w:eastAsia="ru-RU"/>
              </w:rPr>
              <w:t>cu</w:t>
            </w:r>
            <w:r w:rsidR="00B33B77" w:rsidRPr="00F06E22">
              <w:rPr>
                <w:rFonts w:ascii="Times New Roman" w:hAnsi="Times New Roman" w:cs="Times New Roman"/>
                <w:sz w:val="24"/>
                <w:szCs w:val="24"/>
                <w:lang w:val="ro-RO" w:eastAsia="ru-RU"/>
              </w:rPr>
              <w:t xml:space="preserve"> descrieri privind reorganizările ce se propun </w:t>
            </w:r>
            <w:proofErr w:type="spellStart"/>
            <w:r w:rsidR="00B33B77" w:rsidRPr="00F06E22">
              <w:rPr>
                <w:rFonts w:ascii="Times New Roman" w:hAnsi="Times New Roman" w:cs="Times New Roman"/>
                <w:sz w:val="24"/>
                <w:szCs w:val="24"/>
                <w:lang w:val="ro-RO" w:eastAsia="ru-RU"/>
              </w:rPr>
              <w:t>şi</w:t>
            </w:r>
            <w:proofErr w:type="spellEnd"/>
            <w:r w:rsidR="00B33B77" w:rsidRPr="00F06E22">
              <w:rPr>
                <w:rFonts w:ascii="Times New Roman" w:hAnsi="Times New Roman" w:cs="Times New Roman"/>
                <w:sz w:val="24"/>
                <w:szCs w:val="24"/>
                <w:lang w:val="ro-RO" w:eastAsia="ru-RU"/>
              </w:rPr>
              <w:t xml:space="preserve"> respectiv de estimat impactul financiar al acestora asupra bugetului de stat. </w:t>
            </w:r>
          </w:p>
        </w:tc>
        <w:tc>
          <w:tcPr>
            <w:tcW w:w="4820" w:type="dxa"/>
            <w:tcBorders>
              <w:top w:val="single" w:sz="4" w:space="0" w:color="auto"/>
              <w:left w:val="single" w:sz="4" w:space="0" w:color="auto"/>
              <w:right w:val="single" w:sz="4" w:space="0" w:color="auto"/>
            </w:tcBorders>
          </w:tcPr>
          <w:p w14:paraId="6844039E" w14:textId="77777777" w:rsidR="00B33B77" w:rsidRPr="00F06E22" w:rsidRDefault="00A52DD9" w:rsidP="00781E10">
            <w:pPr>
              <w:spacing w:after="0" w:line="240" w:lineRule="auto"/>
              <w:ind w:firstLine="318"/>
              <w:jc w:val="both"/>
              <w:rPr>
                <w:rFonts w:ascii="Times New Roman" w:hAnsi="Times New Roman" w:cs="Times New Roman"/>
                <w:sz w:val="24"/>
                <w:szCs w:val="24"/>
                <w:lang w:val="ro-RO"/>
              </w:rPr>
            </w:pPr>
            <w:r w:rsidRPr="00F06E22">
              <w:rPr>
                <w:rFonts w:ascii="Times New Roman" w:hAnsi="Times New Roman" w:cs="Times New Roman"/>
                <w:sz w:val="24"/>
                <w:szCs w:val="24"/>
                <w:lang w:val="ro-RO"/>
              </w:rPr>
              <w:t>Se acceptă.</w:t>
            </w:r>
          </w:p>
          <w:p w14:paraId="144BC414" w14:textId="77777777" w:rsidR="00A52DD9" w:rsidRPr="00F06E22" w:rsidRDefault="00A52DD9" w:rsidP="00A52DD9">
            <w:pPr>
              <w:spacing w:after="0" w:line="240" w:lineRule="auto"/>
              <w:ind w:firstLine="318"/>
              <w:jc w:val="both"/>
              <w:rPr>
                <w:rFonts w:ascii="Times New Roman" w:hAnsi="Times New Roman" w:cs="Times New Roman"/>
                <w:sz w:val="24"/>
                <w:szCs w:val="24"/>
                <w:lang w:val="ro-RO"/>
              </w:rPr>
            </w:pPr>
            <w:r w:rsidRPr="00F06E22">
              <w:rPr>
                <w:rFonts w:ascii="Times New Roman" w:hAnsi="Times New Roman" w:cs="Times New Roman"/>
                <w:sz w:val="24"/>
                <w:szCs w:val="24"/>
                <w:lang w:val="ro-RO"/>
              </w:rPr>
              <w:t>Nota informativă</w:t>
            </w:r>
            <w:r w:rsidRPr="00F06E22">
              <w:rPr>
                <w:rFonts w:ascii="Times New Roman" w:hAnsi="Times New Roman" w:cs="Times New Roman"/>
                <w:sz w:val="24"/>
                <w:szCs w:val="24"/>
                <w:lang w:val="ro-RO" w:eastAsia="ru-RU"/>
              </w:rPr>
              <w:t xml:space="preserve"> a fost completată la compartimentul </w:t>
            </w:r>
            <w:r w:rsidRPr="00F06E22">
              <w:rPr>
                <w:rFonts w:ascii="Times New Roman" w:hAnsi="Times New Roman" w:cs="Times New Roman"/>
                <w:i/>
                <w:sz w:val="24"/>
                <w:szCs w:val="24"/>
                <w:lang w:val="ro-RO" w:eastAsia="ru-RU"/>
              </w:rPr>
              <w:t xml:space="preserve">„Fundamentarea </w:t>
            </w:r>
            <w:proofErr w:type="spellStart"/>
            <w:r w:rsidRPr="00F06E22">
              <w:rPr>
                <w:rFonts w:ascii="Times New Roman" w:hAnsi="Times New Roman" w:cs="Times New Roman"/>
                <w:i/>
                <w:sz w:val="24"/>
                <w:szCs w:val="24"/>
                <w:lang w:val="ro-RO" w:eastAsia="ru-RU"/>
              </w:rPr>
              <w:t>economico</w:t>
            </w:r>
            <w:proofErr w:type="spellEnd"/>
            <w:r w:rsidRPr="00F06E22">
              <w:rPr>
                <w:rFonts w:ascii="Times New Roman" w:hAnsi="Times New Roman" w:cs="Times New Roman"/>
                <w:i/>
                <w:sz w:val="24"/>
                <w:szCs w:val="24"/>
                <w:lang w:val="ro-RO" w:eastAsia="ru-RU"/>
              </w:rPr>
              <w:t>-financiară”</w:t>
            </w:r>
            <w:r w:rsidRPr="00F06E22">
              <w:rPr>
                <w:rFonts w:ascii="Times New Roman" w:hAnsi="Times New Roman" w:cs="Times New Roman"/>
                <w:sz w:val="24"/>
                <w:szCs w:val="24"/>
                <w:lang w:val="ro-RO" w:eastAsia="ru-RU"/>
              </w:rPr>
              <w:t xml:space="preserve"> cu descrierea reorganizărilor ce se propun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estimarea impactului financiar al acestora asupra bugetului de stat.</w:t>
            </w:r>
          </w:p>
        </w:tc>
      </w:tr>
      <w:tr w:rsidR="00F06E22" w:rsidRPr="00D13FBE" w14:paraId="48F42C8B" w14:textId="77777777" w:rsidTr="000941A4">
        <w:trPr>
          <w:trHeight w:val="828"/>
        </w:trPr>
        <w:tc>
          <w:tcPr>
            <w:tcW w:w="675" w:type="dxa"/>
            <w:vMerge/>
            <w:tcBorders>
              <w:left w:val="single" w:sz="4" w:space="0" w:color="auto"/>
              <w:right w:val="single" w:sz="4" w:space="0" w:color="auto"/>
            </w:tcBorders>
          </w:tcPr>
          <w:p w14:paraId="6270B68D" w14:textId="77777777" w:rsidR="00F508EB" w:rsidRPr="00F06E22" w:rsidRDefault="00F508EB" w:rsidP="00DB3144">
            <w:pPr>
              <w:spacing w:after="0" w:line="240" w:lineRule="auto"/>
              <w:jc w:val="center"/>
              <w:rPr>
                <w:rFonts w:ascii="Times New Roman" w:hAnsi="Times New Roman" w:cs="Times New Roman"/>
                <w:b/>
                <w:sz w:val="24"/>
                <w:szCs w:val="24"/>
                <w:lang w:val="ro-RO" w:eastAsia="ru-RU"/>
              </w:rPr>
            </w:pPr>
          </w:p>
        </w:tc>
        <w:tc>
          <w:tcPr>
            <w:tcW w:w="4962" w:type="dxa"/>
            <w:vMerge/>
            <w:tcBorders>
              <w:left w:val="single" w:sz="4" w:space="0" w:color="auto"/>
              <w:right w:val="single" w:sz="4" w:space="0" w:color="auto"/>
            </w:tcBorders>
          </w:tcPr>
          <w:p w14:paraId="19183131" w14:textId="77777777" w:rsidR="00F508EB" w:rsidRPr="00F06E22" w:rsidRDefault="00F508EB" w:rsidP="00DF48F4">
            <w:pPr>
              <w:spacing w:after="0" w:line="240" w:lineRule="auto"/>
              <w:rPr>
                <w:rFonts w:ascii="Times New Roman" w:hAnsi="Times New Roman" w:cs="Times New Roman"/>
                <w:b/>
                <w:sz w:val="24"/>
                <w:szCs w:val="24"/>
                <w:lang w:val="ro-RO" w:eastAsia="ru-RU"/>
              </w:rPr>
            </w:pPr>
          </w:p>
        </w:tc>
        <w:tc>
          <w:tcPr>
            <w:tcW w:w="4677" w:type="dxa"/>
            <w:tcBorders>
              <w:top w:val="single" w:sz="4" w:space="0" w:color="auto"/>
              <w:left w:val="single" w:sz="4" w:space="0" w:color="auto"/>
              <w:bottom w:val="single" w:sz="4" w:space="0" w:color="auto"/>
              <w:right w:val="single" w:sz="4" w:space="0" w:color="auto"/>
            </w:tcBorders>
          </w:tcPr>
          <w:p w14:paraId="5023E2D7" w14:textId="3013BBF9" w:rsidR="003E56E4" w:rsidRPr="00F06E22" w:rsidRDefault="00611BAA" w:rsidP="003E56E4">
            <w:pPr>
              <w:spacing w:after="0" w:line="240"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4</w:t>
            </w:r>
            <w:r w:rsidR="00F508EB" w:rsidRPr="00F06E22">
              <w:rPr>
                <w:rFonts w:ascii="Times New Roman" w:hAnsi="Times New Roman" w:cs="Times New Roman"/>
                <w:sz w:val="24"/>
                <w:szCs w:val="24"/>
                <w:lang w:val="ro-RO" w:eastAsia="ru-RU"/>
              </w:rPr>
              <w:t xml:space="preserve">. </w:t>
            </w:r>
            <w:r w:rsidR="00630B13" w:rsidRPr="00F06E22">
              <w:rPr>
                <w:rFonts w:ascii="Times New Roman" w:hAnsi="Times New Roman" w:cs="Times New Roman"/>
                <w:sz w:val="24"/>
                <w:szCs w:val="24"/>
                <w:lang w:val="ro-RO" w:eastAsia="ru-RU"/>
              </w:rPr>
              <w:t>La pct.</w:t>
            </w:r>
            <w:r w:rsidR="005052A9">
              <w:rPr>
                <w:rFonts w:ascii="Times New Roman" w:hAnsi="Times New Roman" w:cs="Times New Roman"/>
                <w:sz w:val="24"/>
                <w:szCs w:val="24"/>
                <w:lang w:val="ro-RO" w:eastAsia="ru-RU"/>
              </w:rPr>
              <w:t xml:space="preserve"> </w:t>
            </w:r>
            <w:r w:rsidR="00630B13" w:rsidRPr="00F06E22">
              <w:rPr>
                <w:rFonts w:ascii="Times New Roman" w:hAnsi="Times New Roman" w:cs="Times New Roman"/>
                <w:sz w:val="24"/>
                <w:szCs w:val="24"/>
                <w:lang w:val="ro-RO" w:eastAsia="ru-RU"/>
              </w:rPr>
              <w:t xml:space="preserve">9 este specificat că, Inspectoratul va realiza </w:t>
            </w:r>
            <w:proofErr w:type="spellStart"/>
            <w:r w:rsidR="00630B13" w:rsidRPr="00F06E22">
              <w:rPr>
                <w:rFonts w:ascii="Times New Roman" w:hAnsi="Times New Roman" w:cs="Times New Roman"/>
                <w:sz w:val="24"/>
                <w:szCs w:val="24"/>
                <w:lang w:val="ro-RO" w:eastAsia="ru-RU"/>
              </w:rPr>
              <w:t>funcţia</w:t>
            </w:r>
            <w:proofErr w:type="spellEnd"/>
            <w:r w:rsidR="00630B13" w:rsidRPr="00F06E22">
              <w:rPr>
                <w:rFonts w:ascii="Times New Roman" w:hAnsi="Times New Roman" w:cs="Times New Roman"/>
                <w:sz w:val="24"/>
                <w:szCs w:val="24"/>
                <w:lang w:val="ro-RO" w:eastAsia="ru-RU"/>
              </w:rPr>
              <w:t xml:space="preserve"> de reglementare prin promovarea politicilor </w:t>
            </w:r>
            <w:proofErr w:type="spellStart"/>
            <w:r w:rsidR="00630B13" w:rsidRPr="00F06E22">
              <w:rPr>
                <w:rFonts w:ascii="Times New Roman" w:hAnsi="Times New Roman" w:cs="Times New Roman"/>
                <w:sz w:val="24"/>
                <w:szCs w:val="24"/>
                <w:lang w:val="ro-RO" w:eastAsia="ru-RU"/>
              </w:rPr>
              <w:t>şi</w:t>
            </w:r>
            <w:proofErr w:type="spellEnd"/>
            <w:r w:rsidR="00630B13" w:rsidRPr="00F06E22">
              <w:rPr>
                <w:rFonts w:ascii="Times New Roman" w:hAnsi="Times New Roman" w:cs="Times New Roman"/>
                <w:sz w:val="24"/>
                <w:szCs w:val="24"/>
                <w:lang w:val="ro-RO" w:eastAsia="ru-RU"/>
              </w:rPr>
              <w:t xml:space="preserve"> actelor normative în domeniul managementului </w:t>
            </w:r>
            <w:proofErr w:type="spellStart"/>
            <w:r w:rsidR="00630B13" w:rsidRPr="00F06E22">
              <w:rPr>
                <w:rFonts w:ascii="Times New Roman" w:hAnsi="Times New Roman" w:cs="Times New Roman"/>
                <w:sz w:val="24"/>
                <w:szCs w:val="24"/>
                <w:lang w:val="ro-RO" w:eastAsia="ru-RU"/>
              </w:rPr>
              <w:t>operaţional</w:t>
            </w:r>
            <w:proofErr w:type="spellEnd"/>
            <w:r w:rsidR="00630B13" w:rsidRPr="00F06E22">
              <w:rPr>
                <w:rFonts w:ascii="Times New Roman" w:hAnsi="Times New Roman" w:cs="Times New Roman"/>
                <w:sz w:val="24"/>
                <w:szCs w:val="24"/>
                <w:lang w:val="ro-RO" w:eastAsia="ru-RU"/>
              </w:rPr>
              <w:t xml:space="preserve"> </w:t>
            </w:r>
            <w:proofErr w:type="spellStart"/>
            <w:r w:rsidR="00630B13" w:rsidRPr="00F06E22">
              <w:rPr>
                <w:rFonts w:ascii="Times New Roman" w:hAnsi="Times New Roman" w:cs="Times New Roman"/>
                <w:sz w:val="24"/>
                <w:szCs w:val="24"/>
                <w:lang w:val="ro-RO" w:eastAsia="ru-RU"/>
              </w:rPr>
              <w:t>şi</w:t>
            </w:r>
            <w:proofErr w:type="spellEnd"/>
            <w:r w:rsidR="00630B13" w:rsidRPr="00F06E22">
              <w:rPr>
                <w:rFonts w:ascii="Times New Roman" w:hAnsi="Times New Roman" w:cs="Times New Roman"/>
                <w:sz w:val="24"/>
                <w:szCs w:val="24"/>
                <w:lang w:val="ro-RO" w:eastAsia="ru-RU"/>
              </w:rPr>
              <w:t xml:space="preserve"> al procedurilor de operare standard în cadrul MAI. Totodată, conform prevederilor Hotărârii Guvernului nr.</w:t>
            </w:r>
            <w:r w:rsidR="005052A9">
              <w:rPr>
                <w:rFonts w:ascii="Times New Roman" w:hAnsi="Times New Roman" w:cs="Times New Roman"/>
                <w:sz w:val="24"/>
                <w:szCs w:val="24"/>
                <w:lang w:val="ro-RO" w:eastAsia="ru-RU"/>
              </w:rPr>
              <w:t xml:space="preserve"> </w:t>
            </w:r>
            <w:r w:rsidR="00630B13" w:rsidRPr="00F06E22">
              <w:rPr>
                <w:rFonts w:ascii="Times New Roman" w:hAnsi="Times New Roman" w:cs="Times New Roman"/>
                <w:sz w:val="24"/>
                <w:szCs w:val="24"/>
                <w:lang w:val="ro-RO" w:eastAsia="ru-RU"/>
              </w:rPr>
              <w:t xml:space="preserve">693 din 30 august 2017 „Cu privire la organizarea </w:t>
            </w:r>
            <w:proofErr w:type="spellStart"/>
            <w:r w:rsidR="00630B13" w:rsidRPr="00F06E22">
              <w:rPr>
                <w:rFonts w:ascii="Times New Roman" w:hAnsi="Times New Roman" w:cs="Times New Roman"/>
                <w:sz w:val="24"/>
                <w:szCs w:val="24"/>
                <w:lang w:val="ro-RO" w:eastAsia="ru-RU"/>
              </w:rPr>
              <w:t>şi</w:t>
            </w:r>
            <w:proofErr w:type="spellEnd"/>
            <w:r w:rsidR="00630B13" w:rsidRPr="00F06E22">
              <w:rPr>
                <w:rFonts w:ascii="Times New Roman" w:hAnsi="Times New Roman" w:cs="Times New Roman"/>
                <w:sz w:val="24"/>
                <w:szCs w:val="24"/>
                <w:lang w:val="ro-RO" w:eastAsia="ru-RU"/>
              </w:rPr>
              <w:t xml:space="preserve"> </w:t>
            </w:r>
            <w:proofErr w:type="spellStart"/>
            <w:r w:rsidR="00630B13" w:rsidRPr="00F06E22">
              <w:rPr>
                <w:rFonts w:ascii="Times New Roman" w:hAnsi="Times New Roman" w:cs="Times New Roman"/>
                <w:sz w:val="24"/>
                <w:szCs w:val="24"/>
                <w:lang w:val="ro-RO" w:eastAsia="ru-RU"/>
              </w:rPr>
              <w:t>funcţionarea</w:t>
            </w:r>
            <w:proofErr w:type="spellEnd"/>
            <w:r w:rsidR="00630B13" w:rsidRPr="00F06E22">
              <w:rPr>
                <w:rFonts w:ascii="Times New Roman" w:hAnsi="Times New Roman" w:cs="Times New Roman"/>
                <w:sz w:val="24"/>
                <w:szCs w:val="24"/>
                <w:lang w:val="ro-RO" w:eastAsia="ru-RU"/>
              </w:rPr>
              <w:t xml:space="preserve"> Ministerului Afacerilor Interne”, elaborarea politicilor publice eficiente în domeniile de </w:t>
            </w:r>
            <w:proofErr w:type="spellStart"/>
            <w:r w:rsidR="00630B13" w:rsidRPr="00F06E22">
              <w:rPr>
                <w:rFonts w:ascii="Times New Roman" w:hAnsi="Times New Roman" w:cs="Times New Roman"/>
                <w:sz w:val="24"/>
                <w:szCs w:val="24"/>
                <w:lang w:val="ro-RO" w:eastAsia="ru-RU"/>
              </w:rPr>
              <w:t>competenţă</w:t>
            </w:r>
            <w:proofErr w:type="spellEnd"/>
            <w:r w:rsidR="00630B13" w:rsidRPr="00F06E22">
              <w:rPr>
                <w:rFonts w:ascii="Times New Roman" w:hAnsi="Times New Roman" w:cs="Times New Roman"/>
                <w:sz w:val="24"/>
                <w:szCs w:val="24"/>
                <w:lang w:val="ro-RO" w:eastAsia="ru-RU"/>
              </w:rPr>
              <w:t xml:space="preserve"> este misiunea ministerului. </w:t>
            </w:r>
          </w:p>
          <w:p w14:paraId="0BC23B3C" w14:textId="77777777" w:rsidR="00611BAA" w:rsidRPr="00F06E22" w:rsidRDefault="00611BAA" w:rsidP="003E56E4">
            <w:pPr>
              <w:spacing w:after="0" w:line="240"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Astfel, se propune revizuirea pct. 9 prin excluderea dublării </w:t>
            </w:r>
            <w:proofErr w:type="spellStart"/>
            <w:r w:rsidRPr="00F06E22">
              <w:rPr>
                <w:rFonts w:ascii="Times New Roman" w:hAnsi="Times New Roman" w:cs="Times New Roman"/>
                <w:sz w:val="24"/>
                <w:szCs w:val="24"/>
                <w:lang w:val="ro-RO" w:eastAsia="ru-RU"/>
              </w:rPr>
              <w:t>atribuţiilor</w:t>
            </w:r>
            <w:proofErr w:type="spellEnd"/>
            <w:r w:rsidRPr="00F06E22">
              <w:rPr>
                <w:rFonts w:ascii="Times New Roman" w:hAnsi="Times New Roman" w:cs="Times New Roman"/>
                <w:sz w:val="24"/>
                <w:szCs w:val="24"/>
                <w:lang w:val="ro-RO" w:eastAsia="ru-RU"/>
              </w:rPr>
              <w:t xml:space="preserve"> </w:t>
            </w:r>
            <w:proofErr w:type="spellStart"/>
            <w:r w:rsidRPr="00F06E22">
              <w:rPr>
                <w:rFonts w:ascii="Times New Roman" w:hAnsi="Times New Roman" w:cs="Times New Roman"/>
                <w:sz w:val="24"/>
                <w:szCs w:val="24"/>
                <w:lang w:val="ro-RO" w:eastAsia="ru-RU"/>
              </w:rPr>
              <w:t>funcţionale</w:t>
            </w:r>
            <w:proofErr w:type="spellEnd"/>
            <w:r w:rsidRPr="00F06E22">
              <w:rPr>
                <w:rFonts w:ascii="Times New Roman" w:hAnsi="Times New Roman" w:cs="Times New Roman"/>
                <w:sz w:val="24"/>
                <w:szCs w:val="24"/>
                <w:lang w:val="ro-RO" w:eastAsia="ru-RU"/>
              </w:rPr>
              <w:t xml:space="preserve"> ale ministerului de către Inspectorat.</w:t>
            </w:r>
          </w:p>
          <w:p w14:paraId="35671A34" w14:textId="77777777" w:rsidR="00F508EB" w:rsidRPr="00F06E22" w:rsidRDefault="00F508EB" w:rsidP="003E56E4">
            <w:pPr>
              <w:spacing w:after="0" w:line="240" w:lineRule="auto"/>
              <w:ind w:firstLine="317"/>
              <w:jc w:val="both"/>
              <w:rPr>
                <w:rFonts w:ascii="Times New Roman" w:hAnsi="Times New Roman" w:cs="Times New Roman"/>
                <w:sz w:val="24"/>
                <w:szCs w:val="24"/>
                <w:lang w:val="ro-RO" w:eastAsia="ru-RU"/>
              </w:rPr>
            </w:pPr>
          </w:p>
        </w:tc>
        <w:tc>
          <w:tcPr>
            <w:tcW w:w="4820" w:type="dxa"/>
            <w:tcBorders>
              <w:top w:val="single" w:sz="4" w:space="0" w:color="auto"/>
              <w:left w:val="single" w:sz="4" w:space="0" w:color="auto"/>
              <w:bottom w:val="single" w:sz="4" w:space="0" w:color="auto"/>
              <w:right w:val="single" w:sz="4" w:space="0" w:color="auto"/>
            </w:tcBorders>
          </w:tcPr>
          <w:p w14:paraId="4F651994" w14:textId="77777777" w:rsidR="00F508EB" w:rsidRPr="00F06E22" w:rsidRDefault="00F508EB" w:rsidP="00193D68">
            <w:pPr>
              <w:spacing w:after="0" w:line="240" w:lineRule="auto"/>
              <w:ind w:firstLine="317"/>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Se acceptă.</w:t>
            </w:r>
          </w:p>
          <w:p w14:paraId="749310B0" w14:textId="77777777" w:rsidR="00F508EB" w:rsidRPr="00F06E22" w:rsidRDefault="00FC24D1" w:rsidP="00FC24D1">
            <w:pPr>
              <w:spacing w:after="0" w:line="240"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La punctul 8 (anterior 9) au fost operate modificări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completările necesare în vederea excluderii dublării </w:t>
            </w:r>
            <w:proofErr w:type="spellStart"/>
            <w:r w:rsidRPr="00F06E22">
              <w:rPr>
                <w:rFonts w:ascii="Times New Roman" w:hAnsi="Times New Roman" w:cs="Times New Roman"/>
                <w:sz w:val="24"/>
                <w:szCs w:val="24"/>
                <w:lang w:val="ro-RO" w:eastAsia="ru-RU"/>
              </w:rPr>
              <w:t>atribuţiilor</w:t>
            </w:r>
            <w:proofErr w:type="spellEnd"/>
            <w:r w:rsidRPr="00F06E22">
              <w:rPr>
                <w:rFonts w:ascii="Times New Roman" w:hAnsi="Times New Roman" w:cs="Times New Roman"/>
                <w:sz w:val="24"/>
                <w:szCs w:val="24"/>
                <w:lang w:val="ro-RO" w:eastAsia="ru-RU"/>
              </w:rPr>
              <w:t xml:space="preserve"> </w:t>
            </w:r>
            <w:proofErr w:type="spellStart"/>
            <w:r w:rsidRPr="00F06E22">
              <w:rPr>
                <w:rFonts w:ascii="Times New Roman" w:hAnsi="Times New Roman" w:cs="Times New Roman"/>
                <w:sz w:val="24"/>
                <w:szCs w:val="24"/>
                <w:lang w:val="ro-RO" w:eastAsia="ru-RU"/>
              </w:rPr>
              <w:t>funcţionale</w:t>
            </w:r>
            <w:proofErr w:type="spellEnd"/>
            <w:r w:rsidRPr="00F06E22">
              <w:rPr>
                <w:rFonts w:ascii="Times New Roman" w:hAnsi="Times New Roman" w:cs="Times New Roman"/>
                <w:sz w:val="24"/>
                <w:szCs w:val="24"/>
                <w:lang w:val="ro-RO" w:eastAsia="ru-RU"/>
              </w:rPr>
              <w:t xml:space="preserve"> ale ministerului de către Inspectorat.</w:t>
            </w:r>
          </w:p>
        </w:tc>
      </w:tr>
      <w:tr w:rsidR="00F06E22" w:rsidRPr="00F06E22" w14:paraId="6EF79034" w14:textId="77777777" w:rsidTr="000941A4">
        <w:trPr>
          <w:trHeight w:val="828"/>
        </w:trPr>
        <w:tc>
          <w:tcPr>
            <w:tcW w:w="675" w:type="dxa"/>
            <w:vMerge/>
            <w:tcBorders>
              <w:left w:val="single" w:sz="4" w:space="0" w:color="auto"/>
              <w:right w:val="single" w:sz="4" w:space="0" w:color="auto"/>
            </w:tcBorders>
          </w:tcPr>
          <w:p w14:paraId="5A5DAD08" w14:textId="77777777" w:rsidR="00F508EB" w:rsidRPr="00F06E22" w:rsidRDefault="00F508EB" w:rsidP="00DB3144">
            <w:pPr>
              <w:spacing w:after="0" w:line="240" w:lineRule="auto"/>
              <w:jc w:val="center"/>
              <w:rPr>
                <w:rFonts w:ascii="Times New Roman" w:hAnsi="Times New Roman" w:cs="Times New Roman"/>
                <w:b/>
                <w:sz w:val="24"/>
                <w:szCs w:val="24"/>
                <w:lang w:val="ro-RO" w:eastAsia="ru-RU"/>
              </w:rPr>
            </w:pPr>
          </w:p>
        </w:tc>
        <w:tc>
          <w:tcPr>
            <w:tcW w:w="4962" w:type="dxa"/>
            <w:vMerge/>
            <w:tcBorders>
              <w:left w:val="single" w:sz="4" w:space="0" w:color="auto"/>
              <w:right w:val="single" w:sz="4" w:space="0" w:color="auto"/>
            </w:tcBorders>
          </w:tcPr>
          <w:p w14:paraId="56C3F242" w14:textId="77777777" w:rsidR="00F508EB" w:rsidRPr="00F06E22" w:rsidRDefault="00F508EB" w:rsidP="00DF48F4">
            <w:pPr>
              <w:spacing w:after="0" w:line="240" w:lineRule="auto"/>
              <w:rPr>
                <w:rFonts w:ascii="Times New Roman" w:hAnsi="Times New Roman" w:cs="Times New Roman"/>
                <w:b/>
                <w:sz w:val="24"/>
                <w:szCs w:val="24"/>
                <w:lang w:val="ro-RO" w:eastAsia="ru-RU"/>
              </w:rPr>
            </w:pPr>
          </w:p>
        </w:tc>
        <w:tc>
          <w:tcPr>
            <w:tcW w:w="4677" w:type="dxa"/>
            <w:tcBorders>
              <w:top w:val="single" w:sz="4" w:space="0" w:color="auto"/>
              <w:left w:val="single" w:sz="4" w:space="0" w:color="auto"/>
              <w:bottom w:val="single" w:sz="4" w:space="0" w:color="auto"/>
              <w:right w:val="single" w:sz="4" w:space="0" w:color="auto"/>
            </w:tcBorders>
          </w:tcPr>
          <w:p w14:paraId="3631AC76" w14:textId="77777777" w:rsidR="00F508EB" w:rsidRPr="00F06E22" w:rsidRDefault="00611BAA" w:rsidP="003F3BE4">
            <w:pPr>
              <w:spacing w:after="0" w:line="240"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5</w:t>
            </w:r>
            <w:r w:rsidR="00F508EB" w:rsidRPr="00F06E22">
              <w:rPr>
                <w:rFonts w:ascii="Times New Roman" w:hAnsi="Times New Roman" w:cs="Times New Roman"/>
                <w:sz w:val="24"/>
                <w:szCs w:val="24"/>
                <w:lang w:val="ro-RO" w:eastAsia="ru-RU"/>
              </w:rPr>
              <w:t xml:space="preserve">. Pct. 15 al proiectului Regulamentului, de completat cu un subpunct nou, în următoarea </w:t>
            </w:r>
            <w:proofErr w:type="spellStart"/>
            <w:r w:rsidR="00F508EB" w:rsidRPr="00F06E22">
              <w:rPr>
                <w:rFonts w:ascii="Times New Roman" w:hAnsi="Times New Roman" w:cs="Times New Roman"/>
                <w:sz w:val="24"/>
                <w:szCs w:val="24"/>
                <w:lang w:val="ro-RO" w:eastAsia="ru-RU"/>
              </w:rPr>
              <w:t>redacţie</w:t>
            </w:r>
            <w:proofErr w:type="spellEnd"/>
            <w:r w:rsidR="00F508EB" w:rsidRPr="00F06E22">
              <w:rPr>
                <w:rFonts w:ascii="Times New Roman" w:hAnsi="Times New Roman" w:cs="Times New Roman"/>
                <w:sz w:val="24"/>
                <w:szCs w:val="24"/>
                <w:lang w:val="ro-RO" w:eastAsia="ru-RU"/>
              </w:rPr>
              <w:t>:</w:t>
            </w:r>
          </w:p>
          <w:p w14:paraId="2AB20695" w14:textId="77777777" w:rsidR="00F508EB" w:rsidRPr="00F06E22" w:rsidRDefault="00F508EB" w:rsidP="003F3BE4">
            <w:pPr>
              <w:spacing w:after="0" w:line="240"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i/>
                <w:sz w:val="24"/>
                <w:szCs w:val="24"/>
                <w:lang w:val="ro-RO" w:eastAsia="ru-RU"/>
              </w:rPr>
              <w:t xml:space="preserve">„asigură gestionarea </w:t>
            </w:r>
            <w:proofErr w:type="spellStart"/>
            <w:r w:rsidRPr="00F06E22">
              <w:rPr>
                <w:rFonts w:ascii="Times New Roman" w:hAnsi="Times New Roman" w:cs="Times New Roman"/>
                <w:i/>
                <w:sz w:val="24"/>
                <w:szCs w:val="24"/>
                <w:lang w:val="ro-RO" w:eastAsia="ru-RU"/>
              </w:rPr>
              <w:t>alocaţiilor</w:t>
            </w:r>
            <w:proofErr w:type="spellEnd"/>
            <w:r w:rsidRPr="00F06E22">
              <w:rPr>
                <w:rFonts w:ascii="Times New Roman" w:hAnsi="Times New Roman" w:cs="Times New Roman"/>
                <w:i/>
                <w:sz w:val="24"/>
                <w:szCs w:val="24"/>
                <w:lang w:val="ro-RO" w:eastAsia="ru-RU"/>
              </w:rPr>
              <w:t xml:space="preserve"> bugetare </w:t>
            </w:r>
            <w:proofErr w:type="spellStart"/>
            <w:r w:rsidRPr="00F06E22">
              <w:rPr>
                <w:rFonts w:ascii="Times New Roman" w:hAnsi="Times New Roman" w:cs="Times New Roman"/>
                <w:i/>
                <w:sz w:val="24"/>
                <w:szCs w:val="24"/>
                <w:lang w:val="ro-RO" w:eastAsia="ru-RU"/>
              </w:rPr>
              <w:t>şi</w:t>
            </w:r>
            <w:proofErr w:type="spellEnd"/>
            <w:r w:rsidRPr="00F06E22">
              <w:rPr>
                <w:rFonts w:ascii="Times New Roman" w:hAnsi="Times New Roman" w:cs="Times New Roman"/>
                <w:i/>
                <w:sz w:val="24"/>
                <w:szCs w:val="24"/>
                <w:lang w:val="ro-RO" w:eastAsia="ru-RU"/>
              </w:rPr>
              <w:t xml:space="preserve"> administrarea patrimoniului public, în </w:t>
            </w:r>
            <w:r w:rsidRPr="00F06E22">
              <w:rPr>
                <w:rFonts w:ascii="Times New Roman" w:hAnsi="Times New Roman" w:cs="Times New Roman"/>
                <w:i/>
                <w:sz w:val="24"/>
                <w:szCs w:val="24"/>
                <w:lang w:val="ro-RO" w:eastAsia="ru-RU"/>
              </w:rPr>
              <w:lastRenderedPageBreak/>
              <w:t>conformitate cu principiile bunei guvernări;”</w:t>
            </w:r>
            <w:r w:rsidRPr="00F06E22">
              <w:rPr>
                <w:rFonts w:ascii="Times New Roman" w:hAnsi="Times New Roman" w:cs="Times New Roman"/>
                <w:sz w:val="24"/>
                <w:szCs w:val="24"/>
                <w:lang w:val="ro-RO" w:eastAsia="ru-RU"/>
              </w:rPr>
              <w:t>.</w:t>
            </w:r>
          </w:p>
        </w:tc>
        <w:tc>
          <w:tcPr>
            <w:tcW w:w="4820" w:type="dxa"/>
            <w:tcBorders>
              <w:top w:val="single" w:sz="4" w:space="0" w:color="auto"/>
              <w:left w:val="single" w:sz="4" w:space="0" w:color="auto"/>
              <w:bottom w:val="single" w:sz="4" w:space="0" w:color="auto"/>
              <w:right w:val="single" w:sz="4" w:space="0" w:color="auto"/>
            </w:tcBorders>
          </w:tcPr>
          <w:p w14:paraId="0AB34232" w14:textId="77777777" w:rsidR="00F508EB" w:rsidRPr="00F06E22" w:rsidRDefault="00F508EB" w:rsidP="005A6F71">
            <w:pPr>
              <w:spacing w:after="0" w:line="240"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lastRenderedPageBreak/>
              <w:t>Se acceptă.</w:t>
            </w:r>
          </w:p>
          <w:p w14:paraId="19FF3742" w14:textId="77777777" w:rsidR="00F508EB" w:rsidRPr="00F06E22" w:rsidRDefault="00F508EB" w:rsidP="003E56E4">
            <w:pPr>
              <w:spacing w:after="0" w:line="240"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Punctul 13 </w:t>
            </w:r>
            <w:r w:rsidR="003E56E4" w:rsidRPr="00F06E22">
              <w:rPr>
                <w:rFonts w:ascii="Times New Roman" w:hAnsi="Times New Roman" w:cs="Times New Roman"/>
                <w:sz w:val="24"/>
                <w:szCs w:val="24"/>
                <w:lang w:val="ro-RO" w:eastAsia="ru-RU"/>
              </w:rPr>
              <w:t>(anterior 15)</w:t>
            </w:r>
            <w:r w:rsidRPr="00F06E22">
              <w:rPr>
                <w:rFonts w:ascii="Times New Roman" w:hAnsi="Times New Roman" w:cs="Times New Roman"/>
                <w:sz w:val="24"/>
                <w:szCs w:val="24"/>
                <w:lang w:val="ro-RO" w:eastAsia="ru-RU"/>
              </w:rPr>
              <w:t xml:space="preserve">, </w:t>
            </w:r>
            <w:r w:rsidR="003E56E4" w:rsidRPr="00F06E22">
              <w:rPr>
                <w:rFonts w:ascii="Times New Roman" w:hAnsi="Times New Roman" w:cs="Times New Roman"/>
                <w:sz w:val="24"/>
                <w:szCs w:val="24"/>
                <w:lang w:val="ro-RO" w:eastAsia="ru-RU"/>
              </w:rPr>
              <w:t xml:space="preserve">a fost completat cu </w:t>
            </w:r>
            <w:proofErr w:type="spellStart"/>
            <w:r w:rsidR="003E56E4" w:rsidRPr="00F06E22">
              <w:rPr>
                <w:rFonts w:ascii="Times New Roman" w:hAnsi="Times New Roman" w:cs="Times New Roman"/>
                <w:sz w:val="24"/>
                <w:szCs w:val="24"/>
                <w:lang w:val="ro-RO" w:eastAsia="ru-RU"/>
              </w:rPr>
              <w:t>subcpt</w:t>
            </w:r>
            <w:proofErr w:type="spellEnd"/>
            <w:r w:rsidR="003E56E4" w:rsidRPr="00F06E22">
              <w:rPr>
                <w:rFonts w:ascii="Times New Roman" w:hAnsi="Times New Roman" w:cs="Times New Roman"/>
                <w:sz w:val="24"/>
                <w:szCs w:val="24"/>
                <w:lang w:val="ro-RO" w:eastAsia="ru-RU"/>
              </w:rPr>
              <w:t>. 20)</w:t>
            </w:r>
            <w:r w:rsidRPr="00F06E22">
              <w:rPr>
                <w:rFonts w:ascii="Times New Roman" w:hAnsi="Times New Roman" w:cs="Times New Roman"/>
                <w:sz w:val="24"/>
                <w:szCs w:val="24"/>
                <w:lang w:val="ro-RO" w:eastAsia="ru-RU"/>
              </w:rPr>
              <w:t xml:space="preserve"> în </w:t>
            </w:r>
            <w:proofErr w:type="spellStart"/>
            <w:r w:rsidRPr="00F06E22">
              <w:rPr>
                <w:rFonts w:ascii="Times New Roman" w:hAnsi="Times New Roman" w:cs="Times New Roman"/>
                <w:sz w:val="24"/>
                <w:szCs w:val="24"/>
                <w:lang w:val="ro-RO" w:eastAsia="ru-RU"/>
              </w:rPr>
              <w:t>redacţia</w:t>
            </w:r>
            <w:proofErr w:type="spellEnd"/>
            <w:r w:rsidRPr="00F06E22">
              <w:rPr>
                <w:rFonts w:ascii="Times New Roman" w:hAnsi="Times New Roman" w:cs="Times New Roman"/>
                <w:sz w:val="24"/>
                <w:szCs w:val="24"/>
                <w:lang w:val="ro-RO" w:eastAsia="ru-RU"/>
              </w:rPr>
              <w:t xml:space="preserve"> propusă.</w:t>
            </w:r>
          </w:p>
        </w:tc>
      </w:tr>
      <w:tr w:rsidR="00F06E22" w:rsidRPr="00D13FBE" w14:paraId="5C9AB94D" w14:textId="77777777" w:rsidTr="00074023">
        <w:trPr>
          <w:trHeight w:val="276"/>
        </w:trPr>
        <w:tc>
          <w:tcPr>
            <w:tcW w:w="675" w:type="dxa"/>
            <w:vMerge/>
            <w:tcBorders>
              <w:left w:val="single" w:sz="4" w:space="0" w:color="auto"/>
              <w:right w:val="single" w:sz="4" w:space="0" w:color="auto"/>
            </w:tcBorders>
          </w:tcPr>
          <w:p w14:paraId="2A6401B2" w14:textId="77777777" w:rsidR="00FC24D1" w:rsidRPr="00F06E22" w:rsidRDefault="00FC24D1" w:rsidP="00DB3144">
            <w:pPr>
              <w:spacing w:after="0" w:line="240" w:lineRule="auto"/>
              <w:jc w:val="center"/>
              <w:rPr>
                <w:rFonts w:ascii="Times New Roman" w:hAnsi="Times New Roman" w:cs="Times New Roman"/>
                <w:b/>
                <w:sz w:val="24"/>
                <w:szCs w:val="24"/>
                <w:lang w:val="ro-RO" w:eastAsia="ru-RU"/>
              </w:rPr>
            </w:pPr>
          </w:p>
        </w:tc>
        <w:tc>
          <w:tcPr>
            <w:tcW w:w="4962" w:type="dxa"/>
            <w:vMerge/>
            <w:tcBorders>
              <w:left w:val="single" w:sz="4" w:space="0" w:color="auto"/>
              <w:right w:val="single" w:sz="4" w:space="0" w:color="auto"/>
            </w:tcBorders>
          </w:tcPr>
          <w:p w14:paraId="59A1C53B" w14:textId="77777777" w:rsidR="00FC24D1" w:rsidRPr="00F06E22" w:rsidRDefault="00FC24D1" w:rsidP="00DF48F4">
            <w:pPr>
              <w:spacing w:after="0" w:line="240" w:lineRule="auto"/>
              <w:rPr>
                <w:rFonts w:ascii="Times New Roman" w:hAnsi="Times New Roman" w:cs="Times New Roman"/>
                <w:b/>
                <w:sz w:val="24"/>
                <w:szCs w:val="24"/>
                <w:lang w:val="ro-RO" w:eastAsia="ru-RU"/>
              </w:rPr>
            </w:pPr>
          </w:p>
        </w:tc>
        <w:tc>
          <w:tcPr>
            <w:tcW w:w="4677" w:type="dxa"/>
            <w:tcBorders>
              <w:top w:val="single" w:sz="4" w:space="0" w:color="auto"/>
              <w:left w:val="single" w:sz="4" w:space="0" w:color="auto"/>
              <w:bottom w:val="single" w:sz="4" w:space="0" w:color="auto"/>
              <w:right w:val="single" w:sz="4" w:space="0" w:color="auto"/>
            </w:tcBorders>
          </w:tcPr>
          <w:p w14:paraId="2E1851C9" w14:textId="77777777" w:rsidR="00074023" w:rsidRPr="00F06E22" w:rsidRDefault="00611BAA" w:rsidP="00611BAA">
            <w:pPr>
              <w:tabs>
                <w:tab w:val="left" w:pos="600"/>
              </w:tabs>
              <w:spacing w:after="0" w:line="240"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6</w:t>
            </w:r>
            <w:r w:rsidR="00FC24D1" w:rsidRPr="00F06E22">
              <w:rPr>
                <w:rFonts w:ascii="Times New Roman" w:hAnsi="Times New Roman" w:cs="Times New Roman"/>
                <w:sz w:val="24"/>
                <w:szCs w:val="24"/>
                <w:lang w:val="ro-RO" w:eastAsia="ru-RU"/>
              </w:rPr>
              <w:t xml:space="preserve">. Conform pct. 2 </w:t>
            </w:r>
            <w:r w:rsidR="00CD1228" w:rsidRPr="00F06E22">
              <w:rPr>
                <w:rFonts w:ascii="Times New Roman" w:hAnsi="Times New Roman" w:cs="Times New Roman"/>
                <w:sz w:val="24"/>
                <w:szCs w:val="24"/>
                <w:lang w:val="ro-RO" w:eastAsia="ru-RU"/>
              </w:rPr>
              <w:t xml:space="preserve">Inspectoratul este o autoritate administrativă din subordinea Ministerului Afacerilor Interne, iar în nota informativă se </w:t>
            </w:r>
            <w:proofErr w:type="spellStart"/>
            <w:r w:rsidR="00CD1228" w:rsidRPr="00F06E22">
              <w:rPr>
                <w:rFonts w:ascii="Times New Roman" w:hAnsi="Times New Roman" w:cs="Times New Roman"/>
                <w:sz w:val="24"/>
                <w:szCs w:val="24"/>
                <w:lang w:val="ro-RO" w:eastAsia="ru-RU"/>
              </w:rPr>
              <w:t>menţionează</w:t>
            </w:r>
            <w:proofErr w:type="spellEnd"/>
            <w:r w:rsidR="00CD1228" w:rsidRPr="00F06E22">
              <w:rPr>
                <w:rFonts w:ascii="Times New Roman" w:hAnsi="Times New Roman" w:cs="Times New Roman"/>
                <w:sz w:val="24"/>
                <w:szCs w:val="24"/>
                <w:lang w:val="ro-RO" w:eastAsia="ru-RU"/>
              </w:rPr>
              <w:t xml:space="preserve"> că, Inspectoratul este o structură </w:t>
            </w:r>
            <w:proofErr w:type="spellStart"/>
            <w:r w:rsidR="00CD1228" w:rsidRPr="00F06E22">
              <w:rPr>
                <w:rFonts w:ascii="Times New Roman" w:hAnsi="Times New Roman" w:cs="Times New Roman"/>
                <w:sz w:val="24"/>
                <w:szCs w:val="24"/>
                <w:lang w:val="ro-RO" w:eastAsia="ru-RU"/>
              </w:rPr>
              <w:t>organizaţională</w:t>
            </w:r>
            <w:proofErr w:type="spellEnd"/>
            <w:r w:rsidR="00CD1228" w:rsidRPr="00F06E22">
              <w:rPr>
                <w:rFonts w:ascii="Times New Roman" w:hAnsi="Times New Roman" w:cs="Times New Roman"/>
                <w:sz w:val="24"/>
                <w:szCs w:val="24"/>
                <w:lang w:val="ro-RO" w:eastAsia="ru-RU"/>
              </w:rPr>
              <w:t xml:space="preserve"> de specialitate separată în sistemul administrativ al MAI. Astfel, nu este clar cum va fi </w:t>
            </w:r>
            <w:r w:rsidR="00074023" w:rsidRPr="00F06E22">
              <w:rPr>
                <w:rFonts w:ascii="Times New Roman" w:hAnsi="Times New Roman" w:cs="Times New Roman"/>
                <w:sz w:val="24"/>
                <w:szCs w:val="24"/>
                <w:lang w:val="ro-RO" w:eastAsia="ru-RU"/>
              </w:rPr>
              <w:t xml:space="preserve">asigurat managementul financiar al </w:t>
            </w:r>
            <w:proofErr w:type="spellStart"/>
            <w:r w:rsidR="00074023" w:rsidRPr="00F06E22">
              <w:rPr>
                <w:rFonts w:ascii="Times New Roman" w:hAnsi="Times New Roman" w:cs="Times New Roman"/>
                <w:sz w:val="24"/>
                <w:szCs w:val="24"/>
                <w:lang w:val="ro-RO" w:eastAsia="ru-RU"/>
              </w:rPr>
              <w:t>instituţiei</w:t>
            </w:r>
            <w:proofErr w:type="spellEnd"/>
            <w:r w:rsidR="00074023" w:rsidRPr="00F06E22">
              <w:rPr>
                <w:rFonts w:ascii="Times New Roman" w:hAnsi="Times New Roman" w:cs="Times New Roman"/>
                <w:sz w:val="24"/>
                <w:szCs w:val="24"/>
                <w:lang w:val="ro-RO" w:eastAsia="ru-RU"/>
              </w:rPr>
              <w:t xml:space="preserve"> create, </w:t>
            </w:r>
            <w:proofErr w:type="spellStart"/>
            <w:r w:rsidR="00074023" w:rsidRPr="00F06E22">
              <w:rPr>
                <w:rFonts w:ascii="Times New Roman" w:hAnsi="Times New Roman" w:cs="Times New Roman"/>
                <w:sz w:val="24"/>
                <w:szCs w:val="24"/>
                <w:lang w:val="ro-RO" w:eastAsia="ru-RU"/>
              </w:rPr>
              <w:t>şi</w:t>
            </w:r>
            <w:proofErr w:type="spellEnd"/>
            <w:r w:rsidR="00074023" w:rsidRPr="00F06E22">
              <w:rPr>
                <w:rFonts w:ascii="Times New Roman" w:hAnsi="Times New Roman" w:cs="Times New Roman"/>
                <w:sz w:val="24"/>
                <w:szCs w:val="24"/>
                <w:lang w:val="ro-RO" w:eastAsia="ru-RU"/>
              </w:rPr>
              <w:t xml:space="preserve"> anume, va dispune </w:t>
            </w:r>
            <w:proofErr w:type="spellStart"/>
            <w:r w:rsidR="00074023" w:rsidRPr="00F06E22">
              <w:rPr>
                <w:rFonts w:ascii="Times New Roman" w:hAnsi="Times New Roman" w:cs="Times New Roman"/>
                <w:sz w:val="24"/>
                <w:szCs w:val="24"/>
                <w:lang w:val="ro-RO" w:eastAsia="ru-RU"/>
              </w:rPr>
              <w:t>instituţia</w:t>
            </w:r>
            <w:proofErr w:type="spellEnd"/>
            <w:r w:rsidR="00074023" w:rsidRPr="00F06E22">
              <w:rPr>
                <w:rFonts w:ascii="Times New Roman" w:hAnsi="Times New Roman" w:cs="Times New Roman"/>
                <w:sz w:val="24"/>
                <w:szCs w:val="24"/>
                <w:lang w:val="ro-RO" w:eastAsia="ru-RU"/>
              </w:rPr>
              <w:t xml:space="preserve"> de buget </w:t>
            </w:r>
            <w:proofErr w:type="spellStart"/>
            <w:r w:rsidR="00074023" w:rsidRPr="00F06E22">
              <w:rPr>
                <w:rFonts w:ascii="Times New Roman" w:hAnsi="Times New Roman" w:cs="Times New Roman"/>
                <w:sz w:val="24"/>
                <w:szCs w:val="24"/>
                <w:lang w:val="ro-RO" w:eastAsia="ru-RU"/>
              </w:rPr>
              <w:t>şi</w:t>
            </w:r>
            <w:proofErr w:type="spellEnd"/>
            <w:r w:rsidR="00074023" w:rsidRPr="00F06E22">
              <w:rPr>
                <w:rFonts w:ascii="Times New Roman" w:hAnsi="Times New Roman" w:cs="Times New Roman"/>
                <w:sz w:val="24"/>
                <w:szCs w:val="24"/>
                <w:lang w:val="ro-RO" w:eastAsia="ru-RU"/>
              </w:rPr>
              <w:t xml:space="preserve"> cont </w:t>
            </w:r>
            <w:proofErr w:type="spellStart"/>
            <w:r w:rsidR="00074023" w:rsidRPr="00F06E22">
              <w:rPr>
                <w:rFonts w:ascii="Times New Roman" w:hAnsi="Times New Roman" w:cs="Times New Roman"/>
                <w:sz w:val="24"/>
                <w:szCs w:val="24"/>
                <w:lang w:val="ro-RO" w:eastAsia="ru-RU"/>
              </w:rPr>
              <w:t>trezorerial</w:t>
            </w:r>
            <w:proofErr w:type="spellEnd"/>
            <w:r w:rsidR="00074023" w:rsidRPr="00F06E22">
              <w:rPr>
                <w:rFonts w:ascii="Times New Roman" w:hAnsi="Times New Roman" w:cs="Times New Roman"/>
                <w:sz w:val="24"/>
                <w:szCs w:val="24"/>
                <w:lang w:val="ro-RO" w:eastAsia="ru-RU"/>
              </w:rPr>
              <w:t xml:space="preserve"> separat, sau </w:t>
            </w:r>
            <w:proofErr w:type="spellStart"/>
            <w:r w:rsidR="00074023" w:rsidRPr="00F06E22">
              <w:rPr>
                <w:rFonts w:ascii="Times New Roman" w:hAnsi="Times New Roman" w:cs="Times New Roman"/>
                <w:sz w:val="24"/>
                <w:szCs w:val="24"/>
                <w:lang w:val="ro-RO" w:eastAsia="ru-RU"/>
              </w:rPr>
              <w:t>alocaţiile</w:t>
            </w:r>
            <w:proofErr w:type="spellEnd"/>
            <w:r w:rsidR="00074023" w:rsidRPr="00F06E22">
              <w:rPr>
                <w:rFonts w:ascii="Times New Roman" w:hAnsi="Times New Roman" w:cs="Times New Roman"/>
                <w:sz w:val="24"/>
                <w:szCs w:val="24"/>
                <w:lang w:val="ro-RO" w:eastAsia="ru-RU"/>
              </w:rPr>
              <w:t xml:space="preserve"> bugetare sunt integrate în bugetul Aparatului central al ministerului. În acest sens, se propune revizuirea regulamentului. </w:t>
            </w:r>
          </w:p>
          <w:p w14:paraId="76064E54" w14:textId="77777777" w:rsidR="00FC24D1" w:rsidRPr="00F06E22" w:rsidRDefault="00074023" w:rsidP="00074023">
            <w:pPr>
              <w:spacing w:after="0" w:line="240"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Mai mult, nu poate fi creată subdiviziune în cadrul aparatului ministerului cu statut de „inspectorat”.</w:t>
            </w:r>
          </w:p>
        </w:tc>
        <w:tc>
          <w:tcPr>
            <w:tcW w:w="4820" w:type="dxa"/>
            <w:tcBorders>
              <w:top w:val="single" w:sz="4" w:space="0" w:color="auto"/>
              <w:left w:val="single" w:sz="4" w:space="0" w:color="auto"/>
              <w:bottom w:val="single" w:sz="4" w:space="0" w:color="auto"/>
              <w:right w:val="single" w:sz="4" w:space="0" w:color="auto"/>
            </w:tcBorders>
          </w:tcPr>
          <w:p w14:paraId="6AF7E333" w14:textId="77777777" w:rsidR="00FC24D1" w:rsidRPr="00F06E22" w:rsidRDefault="00FC24D1" w:rsidP="005A6F71">
            <w:pPr>
              <w:spacing w:after="0" w:line="240"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Se acceptă.</w:t>
            </w:r>
          </w:p>
          <w:p w14:paraId="42D410F1" w14:textId="77777777" w:rsidR="00FC24D1" w:rsidRPr="00F06E22" w:rsidRDefault="00FC24D1" w:rsidP="00FC24D1">
            <w:pPr>
              <w:spacing w:after="0" w:line="240"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Proiectul Regulamentului a fost revizuit.</w:t>
            </w:r>
          </w:p>
        </w:tc>
      </w:tr>
      <w:tr w:rsidR="00F06E22" w:rsidRPr="00D13FBE" w14:paraId="5CA8A3F9" w14:textId="77777777" w:rsidTr="000941A4">
        <w:trPr>
          <w:trHeight w:val="828"/>
        </w:trPr>
        <w:tc>
          <w:tcPr>
            <w:tcW w:w="675" w:type="dxa"/>
            <w:vMerge/>
            <w:tcBorders>
              <w:left w:val="single" w:sz="4" w:space="0" w:color="auto"/>
              <w:bottom w:val="single" w:sz="4" w:space="0" w:color="auto"/>
              <w:right w:val="single" w:sz="4" w:space="0" w:color="auto"/>
            </w:tcBorders>
          </w:tcPr>
          <w:p w14:paraId="36C3B150" w14:textId="77777777" w:rsidR="00F508EB" w:rsidRPr="00F06E22" w:rsidRDefault="00F508EB" w:rsidP="00DB3144">
            <w:pPr>
              <w:spacing w:after="0" w:line="240" w:lineRule="auto"/>
              <w:jc w:val="center"/>
              <w:rPr>
                <w:rFonts w:ascii="Times New Roman" w:hAnsi="Times New Roman" w:cs="Times New Roman"/>
                <w:b/>
                <w:sz w:val="24"/>
                <w:szCs w:val="24"/>
                <w:lang w:val="ro-RO" w:eastAsia="ru-RU"/>
              </w:rPr>
            </w:pPr>
          </w:p>
        </w:tc>
        <w:tc>
          <w:tcPr>
            <w:tcW w:w="4962" w:type="dxa"/>
            <w:vMerge/>
            <w:tcBorders>
              <w:left w:val="single" w:sz="4" w:space="0" w:color="auto"/>
              <w:bottom w:val="single" w:sz="4" w:space="0" w:color="auto"/>
              <w:right w:val="single" w:sz="4" w:space="0" w:color="auto"/>
            </w:tcBorders>
          </w:tcPr>
          <w:p w14:paraId="0C762AF3" w14:textId="77777777" w:rsidR="00F508EB" w:rsidRPr="00F06E22" w:rsidRDefault="00F508EB" w:rsidP="00DF48F4">
            <w:pPr>
              <w:spacing w:after="0" w:line="240" w:lineRule="auto"/>
              <w:rPr>
                <w:rFonts w:ascii="Times New Roman" w:hAnsi="Times New Roman" w:cs="Times New Roman"/>
                <w:b/>
                <w:sz w:val="24"/>
                <w:szCs w:val="24"/>
                <w:lang w:val="ro-RO" w:eastAsia="ru-RU"/>
              </w:rPr>
            </w:pPr>
          </w:p>
        </w:tc>
        <w:tc>
          <w:tcPr>
            <w:tcW w:w="4677" w:type="dxa"/>
            <w:tcBorders>
              <w:top w:val="single" w:sz="4" w:space="0" w:color="auto"/>
              <w:left w:val="single" w:sz="4" w:space="0" w:color="auto"/>
              <w:bottom w:val="single" w:sz="4" w:space="0" w:color="auto"/>
              <w:right w:val="single" w:sz="4" w:space="0" w:color="auto"/>
            </w:tcBorders>
          </w:tcPr>
          <w:p w14:paraId="2C5A5A6F" w14:textId="77777777" w:rsidR="00F508EB" w:rsidRPr="00F06E22" w:rsidRDefault="00611BAA" w:rsidP="00611BAA">
            <w:pPr>
              <w:tabs>
                <w:tab w:val="left" w:pos="459"/>
                <w:tab w:val="left" w:pos="600"/>
                <w:tab w:val="left" w:pos="742"/>
              </w:tabs>
              <w:spacing w:after="0" w:line="240"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7</w:t>
            </w:r>
            <w:r w:rsidR="00FC24D1" w:rsidRPr="00F06E22">
              <w:rPr>
                <w:rFonts w:ascii="Times New Roman" w:hAnsi="Times New Roman" w:cs="Times New Roman"/>
                <w:sz w:val="24"/>
                <w:szCs w:val="24"/>
                <w:lang w:val="ro-RO" w:eastAsia="ru-RU"/>
              </w:rPr>
              <w:t>.</w:t>
            </w:r>
            <w:r w:rsidR="00F508EB" w:rsidRPr="00F06E22">
              <w:rPr>
                <w:rFonts w:ascii="Times New Roman" w:hAnsi="Times New Roman" w:cs="Times New Roman"/>
                <w:sz w:val="24"/>
                <w:szCs w:val="24"/>
                <w:lang w:val="ro-RO" w:eastAsia="ru-RU"/>
              </w:rPr>
              <w:t xml:space="preserve"> Promovarea proiectului hotărârii Guvernului după publicarea </w:t>
            </w:r>
            <w:proofErr w:type="spellStart"/>
            <w:r w:rsidR="00F508EB" w:rsidRPr="00F06E22">
              <w:rPr>
                <w:rFonts w:ascii="Times New Roman" w:hAnsi="Times New Roman" w:cs="Times New Roman"/>
                <w:sz w:val="24"/>
                <w:szCs w:val="24"/>
                <w:lang w:val="ro-RO" w:eastAsia="ru-RU"/>
              </w:rPr>
              <w:t>şi</w:t>
            </w:r>
            <w:proofErr w:type="spellEnd"/>
            <w:r w:rsidR="00F508EB" w:rsidRPr="00F06E22">
              <w:rPr>
                <w:rFonts w:ascii="Times New Roman" w:hAnsi="Times New Roman" w:cs="Times New Roman"/>
                <w:sz w:val="24"/>
                <w:szCs w:val="24"/>
                <w:lang w:val="ro-RO" w:eastAsia="ru-RU"/>
              </w:rPr>
              <w:t xml:space="preserve"> intrarea în vigoare a noilor modificări </w:t>
            </w:r>
            <w:proofErr w:type="spellStart"/>
            <w:r w:rsidR="00F508EB" w:rsidRPr="00F06E22">
              <w:rPr>
                <w:rFonts w:ascii="Times New Roman" w:hAnsi="Times New Roman" w:cs="Times New Roman"/>
                <w:sz w:val="24"/>
                <w:szCs w:val="24"/>
                <w:lang w:val="ro-RO" w:eastAsia="ru-RU"/>
              </w:rPr>
              <w:t>şi</w:t>
            </w:r>
            <w:proofErr w:type="spellEnd"/>
            <w:r w:rsidR="00F508EB" w:rsidRPr="00F06E22">
              <w:rPr>
                <w:rFonts w:ascii="Times New Roman" w:hAnsi="Times New Roman" w:cs="Times New Roman"/>
                <w:sz w:val="24"/>
                <w:szCs w:val="24"/>
                <w:lang w:val="ro-RO" w:eastAsia="ru-RU"/>
              </w:rPr>
              <w:t xml:space="preserve"> completări la Hotărârea Guvernului nr. 693 din 30 august 2017 „Cu privire la organizarea </w:t>
            </w:r>
            <w:proofErr w:type="spellStart"/>
            <w:r w:rsidR="00F508EB" w:rsidRPr="00F06E22">
              <w:rPr>
                <w:rFonts w:ascii="Times New Roman" w:hAnsi="Times New Roman" w:cs="Times New Roman"/>
                <w:sz w:val="24"/>
                <w:szCs w:val="24"/>
                <w:lang w:val="ro-RO" w:eastAsia="ru-RU"/>
              </w:rPr>
              <w:t>şi</w:t>
            </w:r>
            <w:proofErr w:type="spellEnd"/>
            <w:r w:rsidR="00F508EB" w:rsidRPr="00F06E22">
              <w:rPr>
                <w:rFonts w:ascii="Times New Roman" w:hAnsi="Times New Roman" w:cs="Times New Roman"/>
                <w:sz w:val="24"/>
                <w:szCs w:val="24"/>
                <w:lang w:val="ro-RO" w:eastAsia="ru-RU"/>
              </w:rPr>
              <w:t xml:space="preserve"> </w:t>
            </w:r>
            <w:proofErr w:type="spellStart"/>
            <w:r w:rsidR="00F508EB" w:rsidRPr="00F06E22">
              <w:rPr>
                <w:rFonts w:ascii="Times New Roman" w:hAnsi="Times New Roman" w:cs="Times New Roman"/>
                <w:sz w:val="24"/>
                <w:szCs w:val="24"/>
                <w:lang w:val="ro-RO" w:eastAsia="ru-RU"/>
              </w:rPr>
              <w:t>funcţionarea</w:t>
            </w:r>
            <w:proofErr w:type="spellEnd"/>
            <w:r w:rsidR="00F508EB" w:rsidRPr="00F06E22">
              <w:rPr>
                <w:rFonts w:ascii="Times New Roman" w:hAnsi="Times New Roman" w:cs="Times New Roman"/>
                <w:sz w:val="24"/>
                <w:szCs w:val="24"/>
                <w:lang w:val="ro-RO" w:eastAsia="ru-RU"/>
              </w:rPr>
              <w:t xml:space="preserve"> Ministerului Afacerilor Interne”.</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214C29F8" w14:textId="77777777" w:rsidR="00FC24D1" w:rsidRPr="00F06E22" w:rsidRDefault="00B22A66" w:rsidP="00074023">
            <w:pPr>
              <w:spacing w:after="0" w:line="240" w:lineRule="auto"/>
              <w:ind w:firstLine="318"/>
              <w:contextualSpacing/>
              <w:jc w:val="both"/>
              <w:rPr>
                <w:rFonts w:ascii="Times New Roman" w:hAnsi="Times New Roman" w:cs="Times New Roman"/>
                <w:sz w:val="24"/>
                <w:szCs w:val="24"/>
                <w:lang w:val="ro-RO"/>
              </w:rPr>
            </w:pPr>
            <w:r w:rsidRPr="00F06E22">
              <w:rPr>
                <w:rFonts w:ascii="Times New Roman" w:hAnsi="Times New Roman" w:cs="Times New Roman"/>
                <w:sz w:val="24"/>
                <w:szCs w:val="24"/>
                <w:lang w:val="ro-RO"/>
              </w:rPr>
              <w:t>Nu se acceptă</w:t>
            </w:r>
            <w:r w:rsidR="00292CC8" w:rsidRPr="00F06E22">
              <w:rPr>
                <w:rFonts w:ascii="Times New Roman" w:hAnsi="Times New Roman" w:cs="Times New Roman"/>
                <w:sz w:val="24"/>
                <w:szCs w:val="24"/>
                <w:lang w:val="ro-RO"/>
              </w:rPr>
              <w:t xml:space="preserve">. </w:t>
            </w:r>
          </w:p>
          <w:p w14:paraId="01F2DA2D" w14:textId="77777777" w:rsidR="00F508EB" w:rsidRPr="00F06E22" w:rsidRDefault="00FC24D1" w:rsidP="00074023">
            <w:pPr>
              <w:spacing w:after="0" w:line="240" w:lineRule="auto"/>
              <w:ind w:firstLine="318"/>
              <w:contextualSpacing/>
              <w:jc w:val="both"/>
              <w:rPr>
                <w:rFonts w:ascii="Times New Roman" w:hAnsi="Times New Roman" w:cs="Times New Roman"/>
                <w:sz w:val="24"/>
                <w:szCs w:val="24"/>
                <w:shd w:val="clear" w:color="auto" w:fill="FFFFFF"/>
                <w:lang w:val="ro-RO" w:eastAsia="ru-RU"/>
              </w:rPr>
            </w:pPr>
            <w:r w:rsidRPr="00F06E22">
              <w:rPr>
                <w:rFonts w:ascii="Times New Roman" w:hAnsi="Times New Roman" w:cs="Times New Roman"/>
                <w:sz w:val="24"/>
                <w:szCs w:val="24"/>
                <w:shd w:val="clear" w:color="auto" w:fill="FFFFFF"/>
                <w:lang w:val="ro-RO" w:eastAsia="ru-RU"/>
              </w:rPr>
              <w:t xml:space="preserve">Potrivit recomandărilor </w:t>
            </w:r>
            <w:r w:rsidRPr="00F06E22">
              <w:rPr>
                <w:rFonts w:ascii="Times New Roman" w:hAnsi="Times New Roman" w:cs="Times New Roman"/>
                <w:i/>
                <w:sz w:val="24"/>
                <w:szCs w:val="24"/>
                <w:lang w:val="ro-RO" w:eastAsia="ru-RU"/>
              </w:rPr>
              <w:t xml:space="preserve">Centrului de </w:t>
            </w:r>
            <w:r w:rsidR="00B22622" w:rsidRPr="00F06E22">
              <w:rPr>
                <w:rFonts w:ascii="Times New Roman" w:hAnsi="Times New Roman" w:cs="Times New Roman"/>
                <w:i/>
                <w:sz w:val="24"/>
                <w:szCs w:val="24"/>
                <w:lang w:val="ro-RO" w:eastAsia="ru-RU"/>
              </w:rPr>
              <w:t>I</w:t>
            </w:r>
            <w:r w:rsidRPr="00F06E22">
              <w:rPr>
                <w:rFonts w:ascii="Times New Roman" w:hAnsi="Times New Roman" w:cs="Times New Roman"/>
                <w:i/>
                <w:sz w:val="24"/>
                <w:szCs w:val="24"/>
                <w:lang w:val="ro-RO" w:eastAsia="ru-RU"/>
              </w:rPr>
              <w:t xml:space="preserve">mplementare a </w:t>
            </w:r>
            <w:r w:rsidR="00B22622" w:rsidRPr="00F06E22">
              <w:rPr>
                <w:rFonts w:ascii="Times New Roman" w:hAnsi="Times New Roman" w:cs="Times New Roman"/>
                <w:i/>
                <w:sz w:val="24"/>
                <w:szCs w:val="24"/>
                <w:lang w:val="ro-RO" w:eastAsia="ru-RU"/>
              </w:rPr>
              <w:t>R</w:t>
            </w:r>
            <w:r w:rsidRPr="00F06E22">
              <w:rPr>
                <w:rFonts w:ascii="Times New Roman" w:hAnsi="Times New Roman" w:cs="Times New Roman"/>
                <w:i/>
                <w:sz w:val="24"/>
                <w:szCs w:val="24"/>
                <w:lang w:val="ro-RO" w:eastAsia="ru-RU"/>
              </w:rPr>
              <w:t>eformelor</w:t>
            </w:r>
            <w:r w:rsidRPr="00F06E22">
              <w:rPr>
                <w:rFonts w:ascii="Times New Roman" w:hAnsi="Times New Roman" w:cs="Times New Roman"/>
                <w:sz w:val="24"/>
                <w:szCs w:val="24"/>
                <w:lang w:val="ro-RO" w:eastAsia="ru-RU"/>
              </w:rPr>
              <w:t xml:space="preserve"> </w:t>
            </w:r>
            <w:r w:rsidR="00A82FCD" w:rsidRPr="00F06E22">
              <w:rPr>
                <w:rFonts w:ascii="Times New Roman" w:hAnsi="Times New Roman" w:cs="Times New Roman"/>
                <w:sz w:val="24"/>
                <w:szCs w:val="24"/>
                <w:lang w:val="ro-RO" w:eastAsia="ru-RU"/>
              </w:rPr>
              <w:t xml:space="preserve">fondat de Guvern prin </w:t>
            </w:r>
            <w:r w:rsidR="00432FE7" w:rsidRPr="00F06E22">
              <w:rPr>
                <w:rFonts w:ascii="Times New Roman" w:hAnsi="Times New Roman" w:cs="Times New Roman"/>
                <w:sz w:val="24"/>
                <w:szCs w:val="24"/>
                <w:lang w:val="ro-RO" w:eastAsia="ru-RU"/>
              </w:rPr>
              <w:t>Hotărârea Guvernului</w:t>
            </w:r>
            <w:r w:rsidR="00A82FCD" w:rsidRPr="00F06E22">
              <w:rPr>
                <w:rFonts w:ascii="Times New Roman" w:hAnsi="Times New Roman" w:cs="Times New Roman"/>
                <w:sz w:val="24"/>
                <w:szCs w:val="24"/>
                <w:lang w:val="ro-RO" w:eastAsia="ru-RU"/>
              </w:rPr>
              <w:t xml:space="preserve"> nr. 11 din 18.</w:t>
            </w:r>
            <w:r w:rsidR="00432FE7" w:rsidRPr="00F06E22">
              <w:rPr>
                <w:rFonts w:ascii="Times New Roman" w:hAnsi="Times New Roman" w:cs="Times New Roman"/>
                <w:sz w:val="24"/>
                <w:szCs w:val="24"/>
                <w:lang w:val="ro-RO" w:eastAsia="ru-RU"/>
              </w:rPr>
              <w:t xml:space="preserve">01.2017, expuse în </w:t>
            </w:r>
            <w:r w:rsidR="00432FE7" w:rsidRPr="00F06E22">
              <w:rPr>
                <w:rFonts w:ascii="Times New Roman" w:hAnsi="Times New Roman" w:cs="Times New Roman"/>
                <w:sz w:val="24"/>
                <w:szCs w:val="24"/>
                <w:lang w:val="ro-RO"/>
              </w:rPr>
              <w:t xml:space="preserve">avizul remis pe marginea proiectului Hotărârii Guvernului </w:t>
            </w:r>
            <w:r w:rsidR="00432FE7" w:rsidRPr="00F06E22">
              <w:rPr>
                <w:rFonts w:ascii="Times New Roman" w:hAnsi="Times New Roman" w:cs="Times New Roman"/>
                <w:bCs/>
                <w:sz w:val="24"/>
                <w:szCs w:val="24"/>
                <w:lang w:val="ro-RO"/>
              </w:rPr>
              <w:t>privind crearea și reorganizarea unor autorități administrative și modificarea și completarea Hotărârii Guvernului nr. 693 din 30 august 2017,</w:t>
            </w:r>
            <w:r w:rsidRPr="00F06E22">
              <w:rPr>
                <w:rFonts w:ascii="Times New Roman" w:hAnsi="Times New Roman" w:cs="Times New Roman"/>
                <w:sz w:val="24"/>
                <w:szCs w:val="24"/>
                <w:lang w:val="ro-RO" w:eastAsia="ru-RU"/>
              </w:rPr>
              <w:t xml:space="preserve"> </w:t>
            </w:r>
            <w:r w:rsidRPr="00F06E22">
              <w:rPr>
                <w:rFonts w:ascii="Times New Roman" w:hAnsi="Times New Roman" w:cs="Times New Roman"/>
                <w:sz w:val="24"/>
                <w:szCs w:val="24"/>
                <w:shd w:val="clear" w:color="auto" w:fill="FFFFFF"/>
                <w:lang w:val="ro-RO" w:eastAsia="ru-RU"/>
              </w:rPr>
              <w:t>deciziile de constituire</w:t>
            </w:r>
            <w:r w:rsidR="00074023" w:rsidRPr="00F06E22">
              <w:rPr>
                <w:rFonts w:ascii="Times New Roman" w:hAnsi="Times New Roman" w:cs="Times New Roman"/>
                <w:sz w:val="24"/>
                <w:szCs w:val="24"/>
                <w:shd w:val="clear" w:color="auto" w:fill="FFFFFF"/>
                <w:lang w:val="ro-RO" w:eastAsia="ru-RU"/>
              </w:rPr>
              <w:t xml:space="preserve"> </w:t>
            </w:r>
            <w:r w:rsidRPr="00F06E22">
              <w:rPr>
                <w:rFonts w:ascii="Times New Roman" w:hAnsi="Times New Roman" w:cs="Times New Roman"/>
                <w:sz w:val="24"/>
                <w:szCs w:val="24"/>
                <w:shd w:val="clear" w:color="auto" w:fill="FFFFFF"/>
                <w:lang w:val="ro-RO" w:eastAsia="ru-RU"/>
              </w:rPr>
              <w:t>/</w:t>
            </w:r>
            <w:r w:rsidR="00074023" w:rsidRPr="00F06E22">
              <w:rPr>
                <w:rFonts w:ascii="Times New Roman" w:hAnsi="Times New Roman" w:cs="Times New Roman"/>
                <w:sz w:val="24"/>
                <w:szCs w:val="24"/>
                <w:shd w:val="clear" w:color="auto" w:fill="FFFFFF"/>
                <w:lang w:val="ro-RO" w:eastAsia="ru-RU"/>
              </w:rPr>
              <w:t xml:space="preserve"> </w:t>
            </w:r>
            <w:r w:rsidRPr="00F06E22">
              <w:rPr>
                <w:rFonts w:ascii="Times New Roman" w:hAnsi="Times New Roman" w:cs="Times New Roman"/>
                <w:sz w:val="24"/>
                <w:szCs w:val="24"/>
                <w:shd w:val="clear" w:color="auto" w:fill="FFFFFF"/>
                <w:lang w:val="ro-RO" w:eastAsia="ru-RU"/>
              </w:rPr>
              <w:t>reorganizare</w:t>
            </w:r>
            <w:r w:rsidR="00074023" w:rsidRPr="00F06E22">
              <w:rPr>
                <w:rFonts w:ascii="Times New Roman" w:hAnsi="Times New Roman" w:cs="Times New Roman"/>
                <w:sz w:val="24"/>
                <w:szCs w:val="24"/>
                <w:shd w:val="clear" w:color="auto" w:fill="FFFFFF"/>
                <w:lang w:val="ro-RO" w:eastAsia="ru-RU"/>
              </w:rPr>
              <w:t xml:space="preserve"> </w:t>
            </w:r>
            <w:r w:rsidRPr="00F06E22">
              <w:rPr>
                <w:rFonts w:ascii="Times New Roman" w:hAnsi="Times New Roman" w:cs="Times New Roman"/>
                <w:sz w:val="24"/>
                <w:szCs w:val="24"/>
                <w:shd w:val="clear" w:color="auto" w:fill="FFFFFF"/>
                <w:lang w:val="ro-RO" w:eastAsia="ru-RU"/>
              </w:rPr>
              <w:t>/</w:t>
            </w:r>
            <w:r w:rsidR="00074023" w:rsidRPr="00F06E22">
              <w:rPr>
                <w:rFonts w:ascii="Times New Roman" w:hAnsi="Times New Roman" w:cs="Times New Roman"/>
                <w:sz w:val="24"/>
                <w:szCs w:val="24"/>
                <w:shd w:val="clear" w:color="auto" w:fill="FFFFFF"/>
                <w:lang w:val="ro-RO" w:eastAsia="ru-RU"/>
              </w:rPr>
              <w:t xml:space="preserve"> </w:t>
            </w:r>
            <w:r w:rsidRPr="00F06E22">
              <w:rPr>
                <w:rFonts w:ascii="Times New Roman" w:hAnsi="Times New Roman" w:cs="Times New Roman"/>
                <w:sz w:val="24"/>
                <w:szCs w:val="24"/>
                <w:shd w:val="clear" w:color="auto" w:fill="FFFFFF"/>
                <w:lang w:val="ro-RO" w:eastAsia="ru-RU"/>
              </w:rPr>
              <w:t xml:space="preserve">restructurare a autorităților din subordine și a instituțiilor în care MAI va exercita calitatea de fondator, </w:t>
            </w:r>
            <w:r w:rsidR="00432FE7" w:rsidRPr="00F06E22">
              <w:rPr>
                <w:rFonts w:ascii="Times New Roman" w:hAnsi="Times New Roman" w:cs="Times New Roman"/>
                <w:sz w:val="24"/>
                <w:szCs w:val="24"/>
                <w:shd w:val="clear" w:color="auto" w:fill="FFFFFF"/>
                <w:lang w:val="ro-RO" w:eastAsia="ru-RU"/>
              </w:rPr>
              <w:t>urmează</w:t>
            </w:r>
            <w:r w:rsidRPr="00F06E22">
              <w:rPr>
                <w:rFonts w:ascii="Times New Roman" w:hAnsi="Times New Roman" w:cs="Times New Roman"/>
                <w:sz w:val="24"/>
                <w:szCs w:val="24"/>
                <w:shd w:val="clear" w:color="auto" w:fill="FFFFFF"/>
                <w:lang w:val="ro-RO" w:eastAsia="ru-RU"/>
              </w:rPr>
              <w:t xml:space="preserve"> să preceadă adoptarea listei structurilor organizaționale din sfera de competență a ministerului sau să fie adoptate concomitent.</w:t>
            </w:r>
          </w:p>
        </w:tc>
      </w:tr>
      <w:tr w:rsidR="00F06E22" w:rsidRPr="00F06E22" w14:paraId="4A50CEE1" w14:textId="77777777" w:rsidTr="000941A4">
        <w:trPr>
          <w:trHeight w:val="828"/>
        </w:trPr>
        <w:tc>
          <w:tcPr>
            <w:tcW w:w="675" w:type="dxa"/>
            <w:vMerge w:val="restart"/>
            <w:tcBorders>
              <w:top w:val="single" w:sz="4" w:space="0" w:color="auto"/>
              <w:left w:val="single" w:sz="4" w:space="0" w:color="auto"/>
              <w:right w:val="single" w:sz="4" w:space="0" w:color="auto"/>
            </w:tcBorders>
          </w:tcPr>
          <w:p w14:paraId="4CA76711" w14:textId="77777777" w:rsidR="0099233A" w:rsidRPr="00F06E22" w:rsidRDefault="0099233A" w:rsidP="00DB3144">
            <w:pPr>
              <w:spacing w:after="0" w:line="240" w:lineRule="auto"/>
              <w:jc w:val="center"/>
              <w:rPr>
                <w:rFonts w:ascii="Times New Roman" w:hAnsi="Times New Roman" w:cs="Times New Roman"/>
                <w:b/>
                <w:sz w:val="24"/>
                <w:szCs w:val="24"/>
                <w:lang w:val="ro-RO" w:eastAsia="ru-RU"/>
              </w:rPr>
            </w:pPr>
            <w:r w:rsidRPr="00F06E22">
              <w:rPr>
                <w:rFonts w:ascii="Times New Roman" w:hAnsi="Times New Roman" w:cs="Times New Roman"/>
                <w:b/>
                <w:sz w:val="24"/>
                <w:szCs w:val="24"/>
                <w:lang w:val="ro-RO" w:eastAsia="ru-RU"/>
              </w:rPr>
              <w:lastRenderedPageBreak/>
              <w:t>6.</w:t>
            </w:r>
          </w:p>
        </w:tc>
        <w:tc>
          <w:tcPr>
            <w:tcW w:w="4962" w:type="dxa"/>
            <w:vMerge w:val="restart"/>
            <w:tcBorders>
              <w:top w:val="single" w:sz="4" w:space="0" w:color="auto"/>
              <w:left w:val="single" w:sz="4" w:space="0" w:color="auto"/>
              <w:right w:val="single" w:sz="4" w:space="0" w:color="auto"/>
            </w:tcBorders>
          </w:tcPr>
          <w:p w14:paraId="4D29DF53" w14:textId="77777777" w:rsidR="0099233A" w:rsidRPr="00F06E22" w:rsidRDefault="0099233A" w:rsidP="005650BB">
            <w:pPr>
              <w:spacing w:after="0" w:line="240" w:lineRule="auto"/>
              <w:rPr>
                <w:rFonts w:ascii="Times New Roman" w:hAnsi="Times New Roman" w:cs="Times New Roman"/>
                <w:b/>
                <w:sz w:val="24"/>
                <w:szCs w:val="24"/>
                <w:lang w:val="ro-RO" w:eastAsia="ru-RU"/>
              </w:rPr>
            </w:pPr>
            <w:r w:rsidRPr="00F06E22">
              <w:rPr>
                <w:rFonts w:ascii="Times New Roman" w:hAnsi="Times New Roman" w:cs="Times New Roman"/>
                <w:b/>
                <w:sz w:val="24"/>
                <w:szCs w:val="24"/>
                <w:lang w:val="ro-RO" w:eastAsia="ru-RU"/>
              </w:rPr>
              <w:t xml:space="preserve">Centrul </w:t>
            </w:r>
            <w:proofErr w:type="spellStart"/>
            <w:r w:rsidRPr="00F06E22">
              <w:rPr>
                <w:rFonts w:ascii="Times New Roman" w:hAnsi="Times New Roman" w:cs="Times New Roman"/>
                <w:b/>
                <w:sz w:val="24"/>
                <w:szCs w:val="24"/>
                <w:lang w:val="ro-RO" w:eastAsia="ru-RU"/>
              </w:rPr>
              <w:t>Naţional</w:t>
            </w:r>
            <w:proofErr w:type="spellEnd"/>
            <w:r w:rsidRPr="00F06E22">
              <w:rPr>
                <w:rFonts w:ascii="Times New Roman" w:hAnsi="Times New Roman" w:cs="Times New Roman"/>
                <w:b/>
                <w:sz w:val="24"/>
                <w:szCs w:val="24"/>
                <w:lang w:val="ro-RO" w:eastAsia="ru-RU"/>
              </w:rPr>
              <w:t xml:space="preserve"> pentru </w:t>
            </w:r>
            <w:proofErr w:type="spellStart"/>
            <w:r w:rsidRPr="00F06E22">
              <w:rPr>
                <w:rFonts w:ascii="Times New Roman" w:hAnsi="Times New Roman" w:cs="Times New Roman"/>
                <w:b/>
                <w:sz w:val="24"/>
                <w:szCs w:val="24"/>
                <w:lang w:val="ro-RO" w:eastAsia="ru-RU"/>
              </w:rPr>
              <w:t>Protecţia</w:t>
            </w:r>
            <w:proofErr w:type="spellEnd"/>
            <w:r w:rsidRPr="00F06E22">
              <w:rPr>
                <w:rFonts w:ascii="Times New Roman" w:hAnsi="Times New Roman" w:cs="Times New Roman"/>
                <w:b/>
                <w:sz w:val="24"/>
                <w:szCs w:val="24"/>
                <w:lang w:val="ro-RO" w:eastAsia="ru-RU"/>
              </w:rPr>
              <w:t xml:space="preserve"> Datelor cu Caracter Personal</w:t>
            </w:r>
          </w:p>
          <w:p w14:paraId="5A695F6C" w14:textId="77777777" w:rsidR="0099233A" w:rsidRPr="00F06E22" w:rsidRDefault="0099233A" w:rsidP="005650BB">
            <w:pPr>
              <w:spacing w:after="0" w:line="240" w:lineRule="auto"/>
              <w:rPr>
                <w:rFonts w:ascii="Times New Roman" w:hAnsi="Times New Roman" w:cs="Times New Roman"/>
                <w:i/>
                <w:sz w:val="24"/>
                <w:szCs w:val="24"/>
                <w:lang w:val="ro-RO" w:eastAsia="ru-RU"/>
              </w:rPr>
            </w:pPr>
            <w:r w:rsidRPr="00F06E22">
              <w:rPr>
                <w:rFonts w:ascii="Times New Roman" w:hAnsi="Times New Roman" w:cs="Times New Roman"/>
                <w:i/>
                <w:sz w:val="24"/>
                <w:szCs w:val="24"/>
                <w:lang w:val="ro-RO" w:eastAsia="ru-RU"/>
              </w:rPr>
              <w:t>Aviz nr.04-06/2181 din 28.12.2017</w:t>
            </w:r>
          </w:p>
          <w:p w14:paraId="177E9E22" w14:textId="77777777" w:rsidR="0099233A" w:rsidRPr="00F06E22" w:rsidRDefault="0099233A" w:rsidP="005650BB">
            <w:pPr>
              <w:spacing w:after="0" w:line="240" w:lineRule="auto"/>
              <w:rPr>
                <w:rFonts w:ascii="Times New Roman" w:hAnsi="Times New Roman" w:cs="Times New Roman"/>
                <w:b/>
                <w:sz w:val="24"/>
                <w:szCs w:val="24"/>
                <w:lang w:val="ro-RO" w:eastAsia="ru-RU"/>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tcPr>
          <w:p w14:paraId="6F854767" w14:textId="77777777" w:rsidR="008C7345" w:rsidRPr="00F06E22" w:rsidRDefault="0099233A" w:rsidP="008C7345">
            <w:pPr>
              <w:spacing w:after="0" w:line="228"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1. </w:t>
            </w:r>
            <w:proofErr w:type="spellStart"/>
            <w:r w:rsidR="00C02F86" w:rsidRPr="00F06E22">
              <w:rPr>
                <w:rFonts w:ascii="Times New Roman" w:hAnsi="Times New Roman" w:cs="Times New Roman"/>
                <w:sz w:val="24"/>
                <w:szCs w:val="24"/>
                <w:lang w:val="ro-RO" w:eastAsia="ru-RU"/>
              </w:rPr>
              <w:t>Ţinînd</w:t>
            </w:r>
            <w:proofErr w:type="spellEnd"/>
            <w:r w:rsidR="00C02F86" w:rsidRPr="00F06E22">
              <w:rPr>
                <w:rFonts w:ascii="Times New Roman" w:hAnsi="Times New Roman" w:cs="Times New Roman"/>
                <w:sz w:val="24"/>
                <w:szCs w:val="24"/>
                <w:lang w:val="ro-RO" w:eastAsia="ru-RU"/>
              </w:rPr>
              <w:t xml:space="preserve"> cont de </w:t>
            </w:r>
            <w:proofErr w:type="spellStart"/>
            <w:r w:rsidR="00C02F86" w:rsidRPr="00F06E22">
              <w:rPr>
                <w:rFonts w:ascii="Times New Roman" w:hAnsi="Times New Roman" w:cs="Times New Roman"/>
                <w:sz w:val="24"/>
                <w:szCs w:val="24"/>
                <w:lang w:val="ro-RO" w:eastAsia="ru-RU"/>
              </w:rPr>
              <w:t>dispoziţiile</w:t>
            </w:r>
            <w:proofErr w:type="spellEnd"/>
            <w:r w:rsidR="008C7345" w:rsidRPr="00F06E22">
              <w:rPr>
                <w:rFonts w:ascii="Times New Roman" w:hAnsi="Times New Roman" w:cs="Times New Roman"/>
                <w:sz w:val="24"/>
                <w:szCs w:val="24"/>
                <w:lang w:val="ro-RO" w:eastAsia="ru-RU"/>
              </w:rPr>
              <w:t xml:space="preserve"> art.4 din legea privind </w:t>
            </w:r>
            <w:proofErr w:type="spellStart"/>
            <w:r w:rsidR="008C7345" w:rsidRPr="00F06E22">
              <w:rPr>
                <w:rFonts w:ascii="Times New Roman" w:hAnsi="Times New Roman" w:cs="Times New Roman"/>
                <w:sz w:val="24"/>
                <w:szCs w:val="24"/>
                <w:lang w:val="ro-RO" w:eastAsia="ru-RU"/>
              </w:rPr>
              <w:t>protecţia</w:t>
            </w:r>
            <w:proofErr w:type="spellEnd"/>
            <w:r w:rsidR="008C7345" w:rsidRPr="00F06E22">
              <w:rPr>
                <w:rFonts w:ascii="Times New Roman" w:hAnsi="Times New Roman" w:cs="Times New Roman"/>
                <w:sz w:val="24"/>
                <w:szCs w:val="24"/>
                <w:lang w:val="ro-RO" w:eastAsia="ru-RU"/>
              </w:rPr>
              <w:t xml:space="preserve"> datelor cu caracter personal, datele cu caracter personal care fac obiectul prelucrării trebuie să fie: prelucrate în mod corect </w:t>
            </w:r>
            <w:proofErr w:type="spellStart"/>
            <w:r w:rsidR="008C7345" w:rsidRPr="00F06E22">
              <w:rPr>
                <w:rFonts w:ascii="Times New Roman" w:hAnsi="Times New Roman" w:cs="Times New Roman"/>
                <w:sz w:val="24"/>
                <w:szCs w:val="24"/>
                <w:lang w:val="ro-RO" w:eastAsia="ru-RU"/>
              </w:rPr>
              <w:t>şi</w:t>
            </w:r>
            <w:proofErr w:type="spellEnd"/>
            <w:r w:rsidR="008C7345" w:rsidRPr="00F06E22">
              <w:rPr>
                <w:rFonts w:ascii="Times New Roman" w:hAnsi="Times New Roman" w:cs="Times New Roman"/>
                <w:sz w:val="24"/>
                <w:szCs w:val="24"/>
                <w:lang w:val="ro-RO" w:eastAsia="ru-RU"/>
              </w:rPr>
              <w:t xml:space="preserve"> conform prevederilor legii, colectate în scopuri determinate, explicite </w:t>
            </w:r>
            <w:proofErr w:type="spellStart"/>
            <w:r w:rsidR="008C7345" w:rsidRPr="00F06E22">
              <w:rPr>
                <w:rFonts w:ascii="Times New Roman" w:hAnsi="Times New Roman" w:cs="Times New Roman"/>
                <w:sz w:val="24"/>
                <w:szCs w:val="24"/>
                <w:lang w:val="ro-RO" w:eastAsia="ru-RU"/>
              </w:rPr>
              <w:t>şi</w:t>
            </w:r>
            <w:proofErr w:type="spellEnd"/>
            <w:r w:rsidR="008C7345" w:rsidRPr="00F06E22">
              <w:rPr>
                <w:rFonts w:ascii="Times New Roman" w:hAnsi="Times New Roman" w:cs="Times New Roman"/>
                <w:sz w:val="24"/>
                <w:szCs w:val="24"/>
                <w:lang w:val="ro-RO" w:eastAsia="ru-RU"/>
              </w:rPr>
              <w:t xml:space="preserve"> legitime, iar ulterior să nu fie prelucrate într-un mod incompatibil cu aceste scopuri, adecvate, pertinente </w:t>
            </w:r>
            <w:proofErr w:type="spellStart"/>
            <w:r w:rsidR="008C7345" w:rsidRPr="00F06E22">
              <w:rPr>
                <w:rFonts w:ascii="Times New Roman" w:hAnsi="Times New Roman" w:cs="Times New Roman"/>
                <w:sz w:val="24"/>
                <w:szCs w:val="24"/>
                <w:lang w:val="ro-RO" w:eastAsia="ru-RU"/>
              </w:rPr>
              <w:t>şi</w:t>
            </w:r>
            <w:proofErr w:type="spellEnd"/>
            <w:r w:rsidR="008C7345" w:rsidRPr="00F06E22">
              <w:rPr>
                <w:rFonts w:ascii="Times New Roman" w:hAnsi="Times New Roman" w:cs="Times New Roman"/>
                <w:sz w:val="24"/>
                <w:szCs w:val="24"/>
                <w:lang w:val="ro-RO" w:eastAsia="ru-RU"/>
              </w:rPr>
              <w:t xml:space="preserve"> neexcesive în ceea ce </w:t>
            </w:r>
            <w:proofErr w:type="spellStart"/>
            <w:r w:rsidR="008C7345" w:rsidRPr="00F06E22">
              <w:rPr>
                <w:rFonts w:ascii="Times New Roman" w:hAnsi="Times New Roman" w:cs="Times New Roman"/>
                <w:sz w:val="24"/>
                <w:szCs w:val="24"/>
                <w:lang w:val="ro-RO" w:eastAsia="ru-RU"/>
              </w:rPr>
              <w:t>priveşte</w:t>
            </w:r>
            <w:proofErr w:type="spellEnd"/>
            <w:r w:rsidR="008C7345" w:rsidRPr="00F06E22">
              <w:rPr>
                <w:rFonts w:ascii="Times New Roman" w:hAnsi="Times New Roman" w:cs="Times New Roman"/>
                <w:sz w:val="24"/>
                <w:szCs w:val="24"/>
                <w:lang w:val="ro-RO" w:eastAsia="ru-RU"/>
              </w:rPr>
              <w:t xml:space="preserve"> scopul pentru care sunt colectate </w:t>
            </w:r>
            <w:proofErr w:type="spellStart"/>
            <w:r w:rsidR="008C7345" w:rsidRPr="00F06E22">
              <w:rPr>
                <w:rFonts w:ascii="Times New Roman" w:hAnsi="Times New Roman" w:cs="Times New Roman"/>
                <w:sz w:val="24"/>
                <w:szCs w:val="24"/>
                <w:lang w:val="ro-RO" w:eastAsia="ru-RU"/>
              </w:rPr>
              <w:t>şi</w:t>
            </w:r>
            <w:proofErr w:type="spellEnd"/>
            <w:r w:rsidR="008C7345" w:rsidRPr="00F06E22">
              <w:rPr>
                <w:rFonts w:ascii="Times New Roman" w:hAnsi="Times New Roman" w:cs="Times New Roman"/>
                <w:sz w:val="24"/>
                <w:szCs w:val="24"/>
                <w:lang w:val="ro-RO" w:eastAsia="ru-RU"/>
              </w:rPr>
              <w:t xml:space="preserve">/sau prelucrate ulterior, exacte </w:t>
            </w:r>
            <w:proofErr w:type="spellStart"/>
            <w:r w:rsidR="008C7345" w:rsidRPr="00F06E22">
              <w:rPr>
                <w:rFonts w:ascii="Times New Roman" w:hAnsi="Times New Roman" w:cs="Times New Roman"/>
                <w:sz w:val="24"/>
                <w:szCs w:val="24"/>
                <w:lang w:val="ro-RO" w:eastAsia="ru-RU"/>
              </w:rPr>
              <w:t>şi</w:t>
            </w:r>
            <w:proofErr w:type="spellEnd"/>
            <w:r w:rsidR="008C7345" w:rsidRPr="00F06E22">
              <w:rPr>
                <w:rFonts w:ascii="Times New Roman" w:hAnsi="Times New Roman" w:cs="Times New Roman"/>
                <w:sz w:val="24"/>
                <w:szCs w:val="24"/>
                <w:lang w:val="ro-RO" w:eastAsia="ru-RU"/>
              </w:rPr>
              <w:t>, dacă este necesar, actualizate.</w:t>
            </w:r>
          </w:p>
          <w:p w14:paraId="67113E71" w14:textId="77777777" w:rsidR="0099233A" w:rsidRPr="00F06E22" w:rsidRDefault="008C7345" w:rsidP="008C7345">
            <w:pPr>
              <w:spacing w:after="0" w:line="228"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Astfel, se propune l</w:t>
            </w:r>
            <w:r w:rsidR="0099233A" w:rsidRPr="00F06E22">
              <w:rPr>
                <w:rFonts w:ascii="Times New Roman" w:hAnsi="Times New Roman" w:cs="Times New Roman"/>
                <w:sz w:val="24"/>
                <w:szCs w:val="24"/>
                <w:lang w:val="ro-RO" w:eastAsia="ru-RU"/>
              </w:rPr>
              <w:t>a pct. 10</w:t>
            </w:r>
            <w:r w:rsidRPr="00F06E22">
              <w:rPr>
                <w:rFonts w:ascii="Times New Roman" w:hAnsi="Times New Roman" w:cs="Times New Roman"/>
                <w:sz w:val="24"/>
                <w:szCs w:val="24"/>
                <w:lang w:val="ro-RO" w:eastAsia="ru-RU"/>
              </w:rPr>
              <w:t xml:space="preserve"> </w:t>
            </w:r>
            <w:proofErr w:type="spellStart"/>
            <w:r w:rsidRPr="00F06E22">
              <w:rPr>
                <w:rFonts w:ascii="Times New Roman" w:hAnsi="Times New Roman" w:cs="Times New Roman"/>
                <w:sz w:val="24"/>
                <w:szCs w:val="24"/>
                <w:lang w:val="ro-RO" w:eastAsia="ru-RU"/>
              </w:rPr>
              <w:t>subpct</w:t>
            </w:r>
            <w:proofErr w:type="spellEnd"/>
            <w:r w:rsidRPr="00F06E22">
              <w:rPr>
                <w:rFonts w:ascii="Times New Roman" w:hAnsi="Times New Roman" w:cs="Times New Roman"/>
                <w:sz w:val="24"/>
                <w:szCs w:val="24"/>
                <w:lang w:val="ro-RO" w:eastAsia="ru-RU"/>
              </w:rPr>
              <w:t>. 2) (Drepturile Inspectoratului)</w:t>
            </w:r>
            <w:r w:rsidR="0099233A" w:rsidRPr="00F06E22">
              <w:rPr>
                <w:rFonts w:ascii="Times New Roman" w:hAnsi="Times New Roman" w:cs="Times New Roman"/>
                <w:sz w:val="24"/>
                <w:szCs w:val="24"/>
                <w:lang w:val="ro-RO" w:eastAsia="ru-RU"/>
              </w:rPr>
              <w:t xml:space="preserve">, după cuvintele </w:t>
            </w:r>
            <w:r w:rsidR="0099233A" w:rsidRPr="00F06E22">
              <w:rPr>
                <w:rFonts w:ascii="Times New Roman" w:hAnsi="Times New Roman" w:cs="Times New Roman"/>
                <w:i/>
                <w:sz w:val="24"/>
                <w:szCs w:val="24"/>
                <w:lang w:val="ro-RO" w:eastAsia="ru-RU"/>
              </w:rPr>
              <w:t xml:space="preserve">„în </w:t>
            </w:r>
            <w:proofErr w:type="spellStart"/>
            <w:r w:rsidR="0099233A" w:rsidRPr="00F06E22">
              <w:rPr>
                <w:rFonts w:ascii="Times New Roman" w:hAnsi="Times New Roman" w:cs="Times New Roman"/>
                <w:i/>
                <w:sz w:val="24"/>
                <w:szCs w:val="24"/>
                <w:lang w:val="ro-RO" w:eastAsia="ru-RU"/>
              </w:rPr>
              <w:t>condiţiile</w:t>
            </w:r>
            <w:proofErr w:type="spellEnd"/>
            <w:r w:rsidR="0099233A" w:rsidRPr="00F06E22">
              <w:rPr>
                <w:rFonts w:ascii="Times New Roman" w:hAnsi="Times New Roman" w:cs="Times New Roman"/>
                <w:i/>
                <w:sz w:val="24"/>
                <w:szCs w:val="24"/>
                <w:lang w:val="ro-RO" w:eastAsia="ru-RU"/>
              </w:rPr>
              <w:t xml:space="preserve"> legii,”</w:t>
            </w:r>
            <w:r w:rsidR="0099233A" w:rsidRPr="00F06E22">
              <w:rPr>
                <w:rFonts w:ascii="Times New Roman" w:hAnsi="Times New Roman" w:cs="Times New Roman"/>
                <w:sz w:val="24"/>
                <w:szCs w:val="24"/>
                <w:lang w:val="ro-RO" w:eastAsia="ru-RU"/>
              </w:rPr>
              <w:t xml:space="preserve"> de completat cu sintagma </w:t>
            </w:r>
            <w:r w:rsidR="0099233A" w:rsidRPr="00F06E22">
              <w:rPr>
                <w:rFonts w:ascii="Times New Roman" w:hAnsi="Times New Roman" w:cs="Times New Roman"/>
                <w:i/>
                <w:sz w:val="24"/>
                <w:szCs w:val="24"/>
                <w:lang w:val="ro-RO" w:eastAsia="ru-RU"/>
              </w:rPr>
              <w:t>„printr-o cerere justificată”</w:t>
            </w:r>
            <w:r w:rsidR="0099233A" w:rsidRPr="00F06E22">
              <w:rPr>
                <w:rFonts w:ascii="Times New Roman" w:hAnsi="Times New Roman" w:cs="Times New Roman"/>
                <w:sz w:val="24"/>
                <w:szCs w:val="24"/>
                <w:lang w:val="ro-RO" w:eastAsia="ru-RU"/>
              </w:rPr>
              <w:t>, în continuare după text.</w:t>
            </w:r>
          </w:p>
        </w:tc>
        <w:tc>
          <w:tcPr>
            <w:tcW w:w="4820" w:type="dxa"/>
            <w:tcBorders>
              <w:top w:val="single" w:sz="4" w:space="0" w:color="auto"/>
              <w:left w:val="single" w:sz="4" w:space="0" w:color="auto"/>
              <w:bottom w:val="single" w:sz="4" w:space="0" w:color="auto"/>
              <w:right w:val="single" w:sz="4" w:space="0" w:color="auto"/>
            </w:tcBorders>
          </w:tcPr>
          <w:p w14:paraId="1B9550FE" w14:textId="77777777" w:rsidR="0099233A" w:rsidRPr="00F06E22" w:rsidRDefault="00456297" w:rsidP="00456297">
            <w:pPr>
              <w:spacing w:after="0" w:line="240" w:lineRule="auto"/>
              <w:ind w:firstLine="317"/>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Se acceptă.</w:t>
            </w:r>
          </w:p>
        </w:tc>
      </w:tr>
      <w:tr w:rsidR="00F06E22" w:rsidRPr="00D13FBE" w14:paraId="070D1ECE" w14:textId="77777777" w:rsidTr="000941A4">
        <w:trPr>
          <w:trHeight w:val="828"/>
        </w:trPr>
        <w:tc>
          <w:tcPr>
            <w:tcW w:w="675" w:type="dxa"/>
            <w:vMerge/>
            <w:tcBorders>
              <w:left w:val="single" w:sz="4" w:space="0" w:color="auto"/>
              <w:right w:val="single" w:sz="4" w:space="0" w:color="auto"/>
            </w:tcBorders>
          </w:tcPr>
          <w:p w14:paraId="191D66D5" w14:textId="77777777" w:rsidR="0099233A" w:rsidRPr="00F06E22" w:rsidRDefault="0099233A" w:rsidP="00DB3144">
            <w:pPr>
              <w:spacing w:after="0" w:line="240" w:lineRule="auto"/>
              <w:jc w:val="center"/>
              <w:rPr>
                <w:rFonts w:ascii="Times New Roman" w:hAnsi="Times New Roman" w:cs="Times New Roman"/>
                <w:b/>
                <w:sz w:val="24"/>
                <w:szCs w:val="24"/>
                <w:lang w:val="ro-RO" w:eastAsia="ru-RU"/>
              </w:rPr>
            </w:pPr>
          </w:p>
        </w:tc>
        <w:tc>
          <w:tcPr>
            <w:tcW w:w="4962" w:type="dxa"/>
            <w:vMerge/>
            <w:tcBorders>
              <w:left w:val="single" w:sz="4" w:space="0" w:color="auto"/>
              <w:right w:val="single" w:sz="4" w:space="0" w:color="auto"/>
            </w:tcBorders>
          </w:tcPr>
          <w:p w14:paraId="17FEABBC" w14:textId="77777777" w:rsidR="0099233A" w:rsidRPr="00F06E22" w:rsidRDefault="0099233A" w:rsidP="005650BB">
            <w:pPr>
              <w:spacing w:after="0" w:line="240" w:lineRule="auto"/>
              <w:rPr>
                <w:rFonts w:ascii="Times New Roman" w:hAnsi="Times New Roman" w:cs="Times New Roman"/>
                <w:b/>
                <w:sz w:val="24"/>
                <w:szCs w:val="24"/>
                <w:lang w:val="ro-RO" w:eastAsia="ru-RU"/>
              </w:rPr>
            </w:pP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tcPr>
          <w:p w14:paraId="200F012C" w14:textId="47B6875C" w:rsidR="0099233A" w:rsidRPr="00F06E22" w:rsidRDefault="0099233A" w:rsidP="00142D10">
            <w:pPr>
              <w:spacing w:after="0" w:line="228"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2. </w:t>
            </w:r>
            <w:proofErr w:type="spellStart"/>
            <w:r w:rsidR="008C7345" w:rsidRPr="00F06E22">
              <w:rPr>
                <w:rFonts w:ascii="Times New Roman" w:hAnsi="Times New Roman" w:cs="Times New Roman"/>
                <w:sz w:val="24"/>
                <w:szCs w:val="24"/>
                <w:lang w:val="ro-RO" w:eastAsia="ru-RU"/>
              </w:rPr>
              <w:t>Avînd</w:t>
            </w:r>
            <w:proofErr w:type="spellEnd"/>
            <w:r w:rsidR="008C7345" w:rsidRPr="00F06E22">
              <w:rPr>
                <w:rFonts w:ascii="Times New Roman" w:hAnsi="Times New Roman" w:cs="Times New Roman"/>
                <w:sz w:val="24"/>
                <w:szCs w:val="24"/>
                <w:lang w:val="ro-RO" w:eastAsia="ru-RU"/>
              </w:rPr>
              <w:t xml:space="preserve"> în vedere </w:t>
            </w:r>
            <w:proofErr w:type="spellStart"/>
            <w:r w:rsidR="008C7345" w:rsidRPr="00F06E22">
              <w:rPr>
                <w:rFonts w:ascii="Times New Roman" w:hAnsi="Times New Roman" w:cs="Times New Roman"/>
                <w:sz w:val="24"/>
                <w:szCs w:val="24"/>
                <w:lang w:val="ro-RO" w:eastAsia="ru-RU"/>
              </w:rPr>
              <w:t>atribuţiile</w:t>
            </w:r>
            <w:proofErr w:type="spellEnd"/>
            <w:r w:rsidR="008C7345" w:rsidRPr="00F06E22">
              <w:rPr>
                <w:rFonts w:ascii="Times New Roman" w:hAnsi="Times New Roman" w:cs="Times New Roman"/>
                <w:sz w:val="24"/>
                <w:szCs w:val="24"/>
                <w:lang w:val="ro-RO" w:eastAsia="ru-RU"/>
              </w:rPr>
              <w:t xml:space="preserve"> </w:t>
            </w:r>
            <w:proofErr w:type="spellStart"/>
            <w:r w:rsidR="008C7345" w:rsidRPr="00F06E22">
              <w:rPr>
                <w:rFonts w:ascii="Times New Roman" w:hAnsi="Times New Roman" w:cs="Times New Roman"/>
                <w:sz w:val="24"/>
                <w:szCs w:val="24"/>
                <w:lang w:val="ro-RO" w:eastAsia="ru-RU"/>
              </w:rPr>
              <w:t>şi</w:t>
            </w:r>
            <w:proofErr w:type="spellEnd"/>
            <w:r w:rsidR="008C7345" w:rsidRPr="00F06E22">
              <w:rPr>
                <w:rFonts w:ascii="Times New Roman" w:hAnsi="Times New Roman" w:cs="Times New Roman"/>
                <w:sz w:val="24"/>
                <w:szCs w:val="24"/>
                <w:lang w:val="ro-RO" w:eastAsia="ru-RU"/>
              </w:rPr>
              <w:t xml:space="preserve"> drepturile care revin Inspectoratului, în special potrivit subpunctelor 5) </w:t>
            </w:r>
            <w:proofErr w:type="spellStart"/>
            <w:r w:rsidR="008C7345" w:rsidRPr="00F06E22">
              <w:rPr>
                <w:rFonts w:ascii="Times New Roman" w:hAnsi="Times New Roman" w:cs="Times New Roman"/>
                <w:sz w:val="24"/>
                <w:szCs w:val="24"/>
                <w:lang w:val="ro-RO" w:eastAsia="ru-RU"/>
              </w:rPr>
              <w:t>şi</w:t>
            </w:r>
            <w:proofErr w:type="spellEnd"/>
            <w:r w:rsidR="008C7345" w:rsidRPr="00F06E22">
              <w:rPr>
                <w:rFonts w:ascii="Times New Roman" w:hAnsi="Times New Roman" w:cs="Times New Roman"/>
                <w:sz w:val="24"/>
                <w:szCs w:val="24"/>
                <w:lang w:val="ro-RO" w:eastAsia="ru-RU"/>
              </w:rPr>
              <w:t xml:space="preserve"> 15) din pct.</w:t>
            </w:r>
            <w:r w:rsidR="00E14B13" w:rsidRPr="00F06E22">
              <w:rPr>
                <w:rFonts w:ascii="Times New Roman" w:hAnsi="Times New Roman" w:cs="Times New Roman"/>
                <w:sz w:val="24"/>
                <w:szCs w:val="24"/>
                <w:lang w:val="ro-RO" w:eastAsia="ru-RU"/>
              </w:rPr>
              <w:t xml:space="preserve"> </w:t>
            </w:r>
            <w:r w:rsidRPr="00F06E22">
              <w:rPr>
                <w:rFonts w:ascii="Times New Roman" w:hAnsi="Times New Roman" w:cs="Times New Roman"/>
                <w:sz w:val="24"/>
                <w:szCs w:val="24"/>
                <w:lang w:val="ro-RO" w:eastAsia="ru-RU"/>
              </w:rPr>
              <w:t xml:space="preserve">10 </w:t>
            </w:r>
            <w:proofErr w:type="spellStart"/>
            <w:r w:rsidR="008C7345" w:rsidRPr="00F06E22">
              <w:rPr>
                <w:rFonts w:ascii="Times New Roman" w:hAnsi="Times New Roman" w:cs="Times New Roman"/>
                <w:sz w:val="24"/>
                <w:szCs w:val="24"/>
                <w:lang w:val="ro-RO" w:eastAsia="ru-RU"/>
              </w:rPr>
              <w:t>şi</w:t>
            </w:r>
            <w:proofErr w:type="spellEnd"/>
            <w:r w:rsidR="008C7345" w:rsidRPr="00F06E22">
              <w:rPr>
                <w:rFonts w:ascii="Times New Roman" w:hAnsi="Times New Roman" w:cs="Times New Roman"/>
                <w:sz w:val="24"/>
                <w:szCs w:val="24"/>
                <w:lang w:val="ro-RO" w:eastAsia="ru-RU"/>
              </w:rPr>
              <w:t xml:space="preserve"> subpunctelor 2) </w:t>
            </w:r>
            <w:proofErr w:type="spellStart"/>
            <w:r w:rsidR="008C7345" w:rsidRPr="00F06E22">
              <w:rPr>
                <w:rFonts w:ascii="Times New Roman" w:hAnsi="Times New Roman" w:cs="Times New Roman"/>
                <w:sz w:val="24"/>
                <w:szCs w:val="24"/>
                <w:lang w:val="ro-RO" w:eastAsia="ru-RU"/>
              </w:rPr>
              <w:t>şi</w:t>
            </w:r>
            <w:proofErr w:type="spellEnd"/>
            <w:r w:rsidR="008C7345" w:rsidRPr="00F06E22">
              <w:rPr>
                <w:rFonts w:ascii="Times New Roman" w:hAnsi="Times New Roman" w:cs="Times New Roman"/>
                <w:sz w:val="24"/>
                <w:szCs w:val="24"/>
                <w:lang w:val="ro-RO" w:eastAsia="ru-RU"/>
              </w:rPr>
              <w:t xml:space="preserve"> 7) din pct.</w:t>
            </w:r>
            <w:r w:rsidR="005052A9">
              <w:rPr>
                <w:rFonts w:ascii="Times New Roman" w:hAnsi="Times New Roman" w:cs="Times New Roman"/>
                <w:sz w:val="24"/>
                <w:szCs w:val="24"/>
                <w:lang w:val="ro-RO" w:eastAsia="ru-RU"/>
              </w:rPr>
              <w:t xml:space="preserve"> </w:t>
            </w:r>
            <w:r w:rsidR="008C7345" w:rsidRPr="00F06E22">
              <w:rPr>
                <w:rFonts w:ascii="Times New Roman" w:hAnsi="Times New Roman" w:cs="Times New Roman"/>
                <w:sz w:val="24"/>
                <w:szCs w:val="24"/>
                <w:lang w:val="ro-RO" w:eastAsia="ru-RU"/>
              </w:rPr>
              <w:t>10, care de fapt este pct.</w:t>
            </w:r>
            <w:r w:rsidR="005052A9">
              <w:rPr>
                <w:rFonts w:ascii="Times New Roman" w:hAnsi="Times New Roman" w:cs="Times New Roman"/>
                <w:sz w:val="24"/>
                <w:szCs w:val="24"/>
                <w:lang w:val="ro-RO" w:eastAsia="ru-RU"/>
              </w:rPr>
              <w:t xml:space="preserve"> </w:t>
            </w:r>
            <w:r w:rsidR="008C7345" w:rsidRPr="00F06E22">
              <w:rPr>
                <w:rFonts w:ascii="Times New Roman" w:hAnsi="Times New Roman" w:cs="Times New Roman"/>
                <w:sz w:val="24"/>
                <w:szCs w:val="24"/>
                <w:lang w:val="ro-RO" w:eastAsia="ru-RU"/>
              </w:rPr>
              <w:t xml:space="preserve">11, se propune </w:t>
            </w:r>
            <w:r w:rsidRPr="00F06E22">
              <w:rPr>
                <w:rFonts w:ascii="Times New Roman" w:hAnsi="Times New Roman" w:cs="Times New Roman"/>
                <w:sz w:val="24"/>
                <w:szCs w:val="24"/>
                <w:lang w:val="ro-RO" w:eastAsia="ru-RU"/>
              </w:rPr>
              <w:t xml:space="preserve">de completat </w:t>
            </w:r>
            <w:r w:rsidR="008C7345" w:rsidRPr="00F06E22">
              <w:rPr>
                <w:rFonts w:ascii="Times New Roman" w:hAnsi="Times New Roman" w:cs="Times New Roman"/>
                <w:sz w:val="24"/>
                <w:szCs w:val="24"/>
                <w:lang w:val="ro-RO" w:eastAsia="ru-RU"/>
              </w:rPr>
              <w:t>acesta (</w:t>
            </w:r>
            <w:proofErr w:type="spellStart"/>
            <w:r w:rsidR="008C7345" w:rsidRPr="00F06E22">
              <w:rPr>
                <w:rFonts w:ascii="Times New Roman" w:hAnsi="Times New Roman" w:cs="Times New Roman"/>
                <w:sz w:val="24"/>
                <w:szCs w:val="24"/>
                <w:lang w:val="ro-RO" w:eastAsia="ru-RU"/>
              </w:rPr>
              <w:t>atribuţiile</w:t>
            </w:r>
            <w:proofErr w:type="spellEnd"/>
            <w:r w:rsidR="008C7345" w:rsidRPr="00F06E22">
              <w:rPr>
                <w:rFonts w:ascii="Times New Roman" w:hAnsi="Times New Roman" w:cs="Times New Roman"/>
                <w:sz w:val="24"/>
                <w:szCs w:val="24"/>
                <w:lang w:val="ro-RO" w:eastAsia="ru-RU"/>
              </w:rPr>
              <w:t xml:space="preserve"> Inspectoratului) cu două subpuncte noi 18</w:t>
            </w:r>
            <w:r w:rsidRPr="00F06E22">
              <w:rPr>
                <w:rFonts w:ascii="Times New Roman" w:hAnsi="Times New Roman" w:cs="Times New Roman"/>
                <w:sz w:val="24"/>
                <w:szCs w:val="24"/>
                <w:lang w:val="ro-RO" w:eastAsia="ru-RU"/>
              </w:rPr>
              <w:t xml:space="preserve">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19, cu următorul </w:t>
            </w:r>
            <w:proofErr w:type="spellStart"/>
            <w:r w:rsidRPr="00F06E22">
              <w:rPr>
                <w:rFonts w:ascii="Times New Roman" w:hAnsi="Times New Roman" w:cs="Times New Roman"/>
                <w:sz w:val="24"/>
                <w:szCs w:val="24"/>
                <w:lang w:val="ro-RO" w:eastAsia="ru-RU"/>
              </w:rPr>
              <w:t>conţinut</w:t>
            </w:r>
            <w:proofErr w:type="spellEnd"/>
            <w:r w:rsidRPr="00F06E22">
              <w:rPr>
                <w:rFonts w:ascii="Times New Roman" w:hAnsi="Times New Roman" w:cs="Times New Roman"/>
                <w:sz w:val="24"/>
                <w:szCs w:val="24"/>
                <w:lang w:val="ro-RO" w:eastAsia="ru-RU"/>
              </w:rPr>
              <w:t>:</w:t>
            </w:r>
          </w:p>
          <w:p w14:paraId="7AACBF76" w14:textId="77777777" w:rsidR="0099233A" w:rsidRPr="00F06E22" w:rsidRDefault="008C7345" w:rsidP="00142D10">
            <w:pPr>
              <w:spacing w:after="0" w:line="228" w:lineRule="auto"/>
              <w:ind w:firstLine="317"/>
              <w:jc w:val="both"/>
              <w:rPr>
                <w:rFonts w:ascii="Times New Roman" w:hAnsi="Times New Roman" w:cs="Times New Roman"/>
                <w:i/>
                <w:sz w:val="24"/>
                <w:szCs w:val="24"/>
                <w:lang w:val="ro-RO" w:eastAsia="ru-RU"/>
              </w:rPr>
            </w:pPr>
            <w:r w:rsidRPr="00F06E22">
              <w:rPr>
                <w:rFonts w:ascii="Times New Roman" w:hAnsi="Times New Roman" w:cs="Times New Roman"/>
                <w:i/>
                <w:sz w:val="24"/>
                <w:szCs w:val="24"/>
                <w:lang w:val="ro-RO" w:eastAsia="ru-RU"/>
              </w:rPr>
              <w:t>„18.</w:t>
            </w:r>
            <w:r w:rsidR="0099233A" w:rsidRPr="00F06E22">
              <w:rPr>
                <w:rFonts w:ascii="Times New Roman" w:hAnsi="Times New Roman" w:cs="Times New Roman"/>
                <w:i/>
                <w:sz w:val="24"/>
                <w:szCs w:val="24"/>
                <w:lang w:val="ro-RO" w:eastAsia="ru-RU"/>
              </w:rPr>
              <w:t xml:space="preserve"> </w:t>
            </w:r>
            <w:r w:rsidRPr="00F06E22">
              <w:rPr>
                <w:rFonts w:ascii="Times New Roman" w:hAnsi="Times New Roman" w:cs="Times New Roman"/>
                <w:i/>
                <w:sz w:val="24"/>
                <w:szCs w:val="24"/>
                <w:lang w:val="ro-RO" w:eastAsia="ru-RU"/>
              </w:rPr>
              <w:t>E</w:t>
            </w:r>
            <w:r w:rsidR="0099233A" w:rsidRPr="00F06E22">
              <w:rPr>
                <w:rFonts w:ascii="Times New Roman" w:hAnsi="Times New Roman" w:cs="Times New Roman"/>
                <w:i/>
                <w:sz w:val="24"/>
                <w:szCs w:val="24"/>
                <w:lang w:val="ro-RO" w:eastAsia="ru-RU"/>
              </w:rPr>
              <w:t xml:space="preserve">fectuarea prelucrării datelor cu caracter personal necesare îndeplinirii </w:t>
            </w:r>
            <w:proofErr w:type="spellStart"/>
            <w:r w:rsidR="0099233A" w:rsidRPr="00F06E22">
              <w:rPr>
                <w:rFonts w:ascii="Times New Roman" w:hAnsi="Times New Roman" w:cs="Times New Roman"/>
                <w:i/>
                <w:sz w:val="24"/>
                <w:szCs w:val="24"/>
                <w:lang w:val="ro-RO" w:eastAsia="ru-RU"/>
              </w:rPr>
              <w:t>atribuţiilor</w:t>
            </w:r>
            <w:proofErr w:type="spellEnd"/>
            <w:r w:rsidR="0099233A" w:rsidRPr="00F06E22">
              <w:rPr>
                <w:rFonts w:ascii="Times New Roman" w:hAnsi="Times New Roman" w:cs="Times New Roman"/>
                <w:i/>
                <w:sz w:val="24"/>
                <w:szCs w:val="24"/>
                <w:lang w:val="ro-RO" w:eastAsia="ru-RU"/>
              </w:rPr>
              <w:t xml:space="preserve"> sale, în </w:t>
            </w:r>
            <w:proofErr w:type="spellStart"/>
            <w:r w:rsidR="0099233A" w:rsidRPr="00F06E22">
              <w:rPr>
                <w:rFonts w:ascii="Times New Roman" w:hAnsi="Times New Roman" w:cs="Times New Roman"/>
                <w:i/>
                <w:sz w:val="24"/>
                <w:szCs w:val="24"/>
                <w:lang w:val="ro-RO" w:eastAsia="ru-RU"/>
              </w:rPr>
              <w:t>condiţiile</w:t>
            </w:r>
            <w:proofErr w:type="spellEnd"/>
            <w:r w:rsidR="0099233A" w:rsidRPr="00F06E22">
              <w:rPr>
                <w:rFonts w:ascii="Times New Roman" w:hAnsi="Times New Roman" w:cs="Times New Roman"/>
                <w:i/>
                <w:sz w:val="24"/>
                <w:szCs w:val="24"/>
                <w:lang w:val="ro-RO" w:eastAsia="ru-RU"/>
              </w:rPr>
              <w:t xml:space="preserve"> stabilite de </w:t>
            </w:r>
            <w:proofErr w:type="spellStart"/>
            <w:r w:rsidR="0099233A" w:rsidRPr="00F06E22">
              <w:rPr>
                <w:rFonts w:ascii="Times New Roman" w:hAnsi="Times New Roman" w:cs="Times New Roman"/>
                <w:i/>
                <w:sz w:val="24"/>
                <w:szCs w:val="24"/>
                <w:lang w:val="ro-RO" w:eastAsia="ru-RU"/>
              </w:rPr>
              <w:t>legislaţia</w:t>
            </w:r>
            <w:proofErr w:type="spellEnd"/>
            <w:r w:rsidR="0099233A" w:rsidRPr="00F06E22">
              <w:rPr>
                <w:rFonts w:ascii="Times New Roman" w:hAnsi="Times New Roman" w:cs="Times New Roman"/>
                <w:i/>
                <w:sz w:val="24"/>
                <w:szCs w:val="24"/>
                <w:lang w:val="ro-RO" w:eastAsia="ru-RU"/>
              </w:rPr>
              <w:t xml:space="preserve"> privind </w:t>
            </w:r>
            <w:proofErr w:type="spellStart"/>
            <w:r w:rsidR="0099233A" w:rsidRPr="00F06E22">
              <w:rPr>
                <w:rFonts w:ascii="Times New Roman" w:hAnsi="Times New Roman" w:cs="Times New Roman"/>
                <w:i/>
                <w:sz w:val="24"/>
                <w:szCs w:val="24"/>
                <w:lang w:val="ro-RO" w:eastAsia="ru-RU"/>
              </w:rPr>
              <w:t>protecţia</w:t>
            </w:r>
            <w:proofErr w:type="spellEnd"/>
            <w:r w:rsidR="0099233A" w:rsidRPr="00F06E22">
              <w:rPr>
                <w:rFonts w:ascii="Times New Roman" w:hAnsi="Times New Roman" w:cs="Times New Roman"/>
                <w:i/>
                <w:sz w:val="24"/>
                <w:szCs w:val="24"/>
                <w:lang w:val="ro-RO" w:eastAsia="ru-RU"/>
              </w:rPr>
              <w:t xml:space="preserve"> datelor cu caracter personal;</w:t>
            </w:r>
          </w:p>
          <w:p w14:paraId="503A00D6" w14:textId="77777777" w:rsidR="0099233A" w:rsidRPr="00F06E22" w:rsidRDefault="008C7345" w:rsidP="00142D10">
            <w:pPr>
              <w:spacing w:after="0" w:line="228"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i/>
                <w:sz w:val="24"/>
                <w:szCs w:val="24"/>
                <w:lang w:val="ro-RO" w:eastAsia="ru-RU"/>
              </w:rPr>
              <w:t>19. A</w:t>
            </w:r>
            <w:r w:rsidR="0099233A" w:rsidRPr="00F06E22">
              <w:rPr>
                <w:rFonts w:ascii="Times New Roman" w:hAnsi="Times New Roman" w:cs="Times New Roman"/>
                <w:i/>
                <w:sz w:val="24"/>
                <w:szCs w:val="24"/>
                <w:lang w:val="ro-RO" w:eastAsia="ru-RU"/>
              </w:rPr>
              <w:t xml:space="preserve">sigurarea </w:t>
            </w:r>
            <w:proofErr w:type="spellStart"/>
            <w:r w:rsidR="0099233A" w:rsidRPr="00F06E22">
              <w:rPr>
                <w:rFonts w:ascii="Times New Roman" w:hAnsi="Times New Roman" w:cs="Times New Roman"/>
                <w:i/>
                <w:sz w:val="24"/>
                <w:szCs w:val="24"/>
                <w:lang w:val="ro-RO" w:eastAsia="ru-RU"/>
              </w:rPr>
              <w:t>confidenţialităţii</w:t>
            </w:r>
            <w:proofErr w:type="spellEnd"/>
            <w:r w:rsidR="0099233A" w:rsidRPr="00F06E22">
              <w:rPr>
                <w:rFonts w:ascii="Times New Roman" w:hAnsi="Times New Roman" w:cs="Times New Roman"/>
                <w:i/>
                <w:sz w:val="24"/>
                <w:szCs w:val="24"/>
                <w:lang w:val="ro-RO" w:eastAsia="ru-RU"/>
              </w:rPr>
              <w:t xml:space="preserve"> </w:t>
            </w:r>
            <w:proofErr w:type="spellStart"/>
            <w:r w:rsidR="0099233A" w:rsidRPr="00F06E22">
              <w:rPr>
                <w:rFonts w:ascii="Times New Roman" w:hAnsi="Times New Roman" w:cs="Times New Roman"/>
                <w:i/>
                <w:sz w:val="24"/>
                <w:szCs w:val="24"/>
                <w:lang w:val="ro-RO" w:eastAsia="ru-RU"/>
              </w:rPr>
              <w:t>şi</w:t>
            </w:r>
            <w:proofErr w:type="spellEnd"/>
            <w:r w:rsidR="0099233A" w:rsidRPr="00F06E22">
              <w:rPr>
                <w:rFonts w:ascii="Times New Roman" w:hAnsi="Times New Roman" w:cs="Times New Roman"/>
                <w:i/>
                <w:sz w:val="24"/>
                <w:szCs w:val="24"/>
                <w:lang w:val="ro-RO" w:eastAsia="ru-RU"/>
              </w:rPr>
              <w:t xml:space="preserve"> a măsurilor organizatorice </w:t>
            </w:r>
            <w:proofErr w:type="spellStart"/>
            <w:r w:rsidR="0099233A" w:rsidRPr="00F06E22">
              <w:rPr>
                <w:rFonts w:ascii="Times New Roman" w:hAnsi="Times New Roman" w:cs="Times New Roman"/>
                <w:i/>
                <w:sz w:val="24"/>
                <w:szCs w:val="24"/>
                <w:lang w:val="ro-RO" w:eastAsia="ru-RU"/>
              </w:rPr>
              <w:t>şi</w:t>
            </w:r>
            <w:proofErr w:type="spellEnd"/>
            <w:r w:rsidR="0099233A" w:rsidRPr="00F06E22">
              <w:rPr>
                <w:rFonts w:ascii="Times New Roman" w:hAnsi="Times New Roman" w:cs="Times New Roman"/>
                <w:i/>
                <w:sz w:val="24"/>
                <w:szCs w:val="24"/>
                <w:lang w:val="ro-RO" w:eastAsia="ru-RU"/>
              </w:rPr>
              <w:t xml:space="preserve"> tehnice necesare pentru </w:t>
            </w:r>
            <w:proofErr w:type="spellStart"/>
            <w:r w:rsidR="0099233A" w:rsidRPr="00F06E22">
              <w:rPr>
                <w:rFonts w:ascii="Times New Roman" w:hAnsi="Times New Roman" w:cs="Times New Roman"/>
                <w:i/>
                <w:sz w:val="24"/>
                <w:szCs w:val="24"/>
                <w:lang w:val="ro-RO" w:eastAsia="ru-RU"/>
              </w:rPr>
              <w:t>protecţia</w:t>
            </w:r>
            <w:proofErr w:type="spellEnd"/>
            <w:r w:rsidR="0099233A" w:rsidRPr="00F06E22">
              <w:rPr>
                <w:rFonts w:ascii="Times New Roman" w:hAnsi="Times New Roman" w:cs="Times New Roman"/>
                <w:i/>
                <w:sz w:val="24"/>
                <w:szCs w:val="24"/>
                <w:lang w:val="ro-RO" w:eastAsia="ru-RU"/>
              </w:rPr>
              <w:t xml:space="preserve"> datelor cu caracter personal împotriva distrugerii, modificării, blocării, copierii, răspândirii, precum </w:t>
            </w:r>
            <w:proofErr w:type="spellStart"/>
            <w:r w:rsidR="0099233A" w:rsidRPr="00F06E22">
              <w:rPr>
                <w:rFonts w:ascii="Times New Roman" w:hAnsi="Times New Roman" w:cs="Times New Roman"/>
                <w:i/>
                <w:sz w:val="24"/>
                <w:szCs w:val="24"/>
                <w:lang w:val="ro-RO" w:eastAsia="ru-RU"/>
              </w:rPr>
              <w:t>şi</w:t>
            </w:r>
            <w:proofErr w:type="spellEnd"/>
            <w:r w:rsidR="0099233A" w:rsidRPr="00F06E22">
              <w:rPr>
                <w:rFonts w:ascii="Times New Roman" w:hAnsi="Times New Roman" w:cs="Times New Roman"/>
                <w:i/>
                <w:sz w:val="24"/>
                <w:szCs w:val="24"/>
                <w:lang w:val="ro-RO" w:eastAsia="ru-RU"/>
              </w:rPr>
              <w:t xml:space="preserve"> împotriva altor </w:t>
            </w:r>
            <w:proofErr w:type="spellStart"/>
            <w:r w:rsidR="0099233A" w:rsidRPr="00F06E22">
              <w:rPr>
                <w:rFonts w:ascii="Times New Roman" w:hAnsi="Times New Roman" w:cs="Times New Roman"/>
                <w:i/>
                <w:sz w:val="24"/>
                <w:szCs w:val="24"/>
                <w:lang w:val="ro-RO" w:eastAsia="ru-RU"/>
              </w:rPr>
              <w:t>acţiuni</w:t>
            </w:r>
            <w:proofErr w:type="spellEnd"/>
            <w:r w:rsidR="0099233A" w:rsidRPr="00F06E22">
              <w:rPr>
                <w:rFonts w:ascii="Times New Roman" w:hAnsi="Times New Roman" w:cs="Times New Roman"/>
                <w:i/>
                <w:sz w:val="24"/>
                <w:szCs w:val="24"/>
                <w:lang w:val="ro-RO" w:eastAsia="ru-RU"/>
              </w:rPr>
              <w:t xml:space="preserve"> ilicite, măsuri menite să asigure un nivel de securitate adecvat în ceea ce </w:t>
            </w:r>
            <w:proofErr w:type="spellStart"/>
            <w:r w:rsidR="0099233A" w:rsidRPr="00F06E22">
              <w:rPr>
                <w:rFonts w:ascii="Times New Roman" w:hAnsi="Times New Roman" w:cs="Times New Roman"/>
                <w:i/>
                <w:sz w:val="24"/>
                <w:szCs w:val="24"/>
                <w:lang w:val="ro-RO" w:eastAsia="ru-RU"/>
              </w:rPr>
              <w:t>priveşte</w:t>
            </w:r>
            <w:proofErr w:type="spellEnd"/>
            <w:r w:rsidR="0099233A" w:rsidRPr="00F06E22">
              <w:rPr>
                <w:rFonts w:ascii="Times New Roman" w:hAnsi="Times New Roman" w:cs="Times New Roman"/>
                <w:i/>
                <w:sz w:val="24"/>
                <w:szCs w:val="24"/>
                <w:lang w:val="ro-RO" w:eastAsia="ru-RU"/>
              </w:rPr>
              <w:t xml:space="preserve"> riscurile prezentate de prelucrare </w:t>
            </w:r>
            <w:proofErr w:type="spellStart"/>
            <w:r w:rsidR="0099233A" w:rsidRPr="00F06E22">
              <w:rPr>
                <w:rFonts w:ascii="Times New Roman" w:hAnsi="Times New Roman" w:cs="Times New Roman"/>
                <w:i/>
                <w:sz w:val="24"/>
                <w:szCs w:val="24"/>
                <w:lang w:val="ro-RO" w:eastAsia="ru-RU"/>
              </w:rPr>
              <w:t>şi</w:t>
            </w:r>
            <w:proofErr w:type="spellEnd"/>
            <w:r w:rsidR="0099233A" w:rsidRPr="00F06E22">
              <w:rPr>
                <w:rFonts w:ascii="Times New Roman" w:hAnsi="Times New Roman" w:cs="Times New Roman"/>
                <w:i/>
                <w:sz w:val="24"/>
                <w:szCs w:val="24"/>
                <w:lang w:val="ro-RO" w:eastAsia="ru-RU"/>
              </w:rPr>
              <w:t xml:space="preserve"> caracterul datelor prelucrate.”</w:t>
            </w:r>
            <w:r w:rsidR="0099233A" w:rsidRPr="00F06E22">
              <w:rPr>
                <w:rFonts w:ascii="Times New Roman" w:hAnsi="Times New Roman" w:cs="Times New Roman"/>
                <w:sz w:val="24"/>
                <w:szCs w:val="24"/>
                <w:lang w:val="ro-RO" w:eastAsia="ru-RU"/>
              </w:rPr>
              <w:t>.</w:t>
            </w:r>
          </w:p>
          <w:p w14:paraId="5C3EEC08" w14:textId="77777777" w:rsidR="0099233A" w:rsidRPr="00F06E22" w:rsidRDefault="0099233A" w:rsidP="005A6F71">
            <w:pPr>
              <w:spacing w:after="0" w:line="228"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lastRenderedPageBreak/>
              <w:t>Respectiv, la pct. 10</w:t>
            </w:r>
            <w:r w:rsidR="005A6F71" w:rsidRPr="00F06E22">
              <w:rPr>
                <w:rFonts w:ascii="Times New Roman" w:hAnsi="Times New Roman" w:cs="Times New Roman"/>
                <w:sz w:val="24"/>
                <w:szCs w:val="24"/>
                <w:lang w:val="ro-RO" w:eastAsia="ru-RU"/>
              </w:rPr>
              <w:t xml:space="preserve"> (Drepturile Inspectoratului)</w:t>
            </w:r>
            <w:r w:rsidRPr="00F06E22">
              <w:rPr>
                <w:rFonts w:ascii="Times New Roman" w:hAnsi="Times New Roman" w:cs="Times New Roman"/>
                <w:sz w:val="24"/>
                <w:szCs w:val="24"/>
                <w:lang w:val="ro-RO" w:eastAsia="ru-RU"/>
              </w:rPr>
              <w:t xml:space="preserve">, </w:t>
            </w:r>
            <w:proofErr w:type="spellStart"/>
            <w:r w:rsidRPr="00F06E22">
              <w:rPr>
                <w:rFonts w:ascii="Times New Roman" w:hAnsi="Times New Roman" w:cs="Times New Roman"/>
                <w:sz w:val="24"/>
                <w:szCs w:val="24"/>
                <w:lang w:val="ro-RO" w:eastAsia="ru-RU"/>
              </w:rPr>
              <w:t>subpct</w:t>
            </w:r>
            <w:proofErr w:type="spellEnd"/>
            <w:r w:rsidRPr="00F06E22">
              <w:rPr>
                <w:rFonts w:ascii="Times New Roman" w:hAnsi="Times New Roman" w:cs="Times New Roman"/>
                <w:sz w:val="24"/>
                <w:szCs w:val="24"/>
                <w:lang w:val="ro-RO" w:eastAsia="ru-RU"/>
              </w:rPr>
              <w:t xml:space="preserve">. 6), </w:t>
            </w:r>
            <w:r w:rsidR="005A6F71" w:rsidRPr="00F06E22">
              <w:rPr>
                <w:rFonts w:ascii="Times New Roman" w:hAnsi="Times New Roman" w:cs="Times New Roman"/>
                <w:sz w:val="24"/>
                <w:szCs w:val="24"/>
                <w:lang w:val="ro-RO" w:eastAsia="ru-RU"/>
              </w:rPr>
              <w:t>d</w:t>
            </w:r>
            <w:r w:rsidRPr="00F06E22">
              <w:rPr>
                <w:rFonts w:ascii="Times New Roman" w:hAnsi="Times New Roman" w:cs="Times New Roman"/>
                <w:sz w:val="24"/>
                <w:szCs w:val="24"/>
                <w:lang w:val="ro-RO" w:eastAsia="ru-RU"/>
              </w:rPr>
              <w:t>e exclu</w:t>
            </w:r>
            <w:r w:rsidR="005A6F71" w:rsidRPr="00F06E22">
              <w:rPr>
                <w:rFonts w:ascii="Times New Roman" w:hAnsi="Times New Roman" w:cs="Times New Roman"/>
                <w:sz w:val="24"/>
                <w:szCs w:val="24"/>
                <w:lang w:val="ro-RO" w:eastAsia="ru-RU"/>
              </w:rPr>
              <w:t>s</w:t>
            </w:r>
            <w:r w:rsidRPr="00F06E22">
              <w:rPr>
                <w:rFonts w:ascii="Times New Roman" w:hAnsi="Times New Roman" w:cs="Times New Roman"/>
                <w:sz w:val="24"/>
                <w:szCs w:val="24"/>
                <w:lang w:val="ro-RO" w:eastAsia="ru-RU"/>
              </w:rPr>
              <w:t xml:space="preserve">. </w:t>
            </w:r>
          </w:p>
        </w:tc>
        <w:tc>
          <w:tcPr>
            <w:tcW w:w="4820" w:type="dxa"/>
            <w:tcBorders>
              <w:top w:val="single" w:sz="4" w:space="0" w:color="auto"/>
              <w:left w:val="single" w:sz="4" w:space="0" w:color="auto"/>
              <w:bottom w:val="single" w:sz="4" w:space="0" w:color="auto"/>
              <w:right w:val="single" w:sz="4" w:space="0" w:color="auto"/>
            </w:tcBorders>
          </w:tcPr>
          <w:p w14:paraId="74F1C406" w14:textId="77777777" w:rsidR="0099233A" w:rsidRPr="00F06E22" w:rsidRDefault="006F1B77" w:rsidP="006F1B77">
            <w:pPr>
              <w:spacing w:after="0" w:line="240" w:lineRule="auto"/>
              <w:ind w:firstLine="317"/>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lastRenderedPageBreak/>
              <w:t>Se acceptă</w:t>
            </w:r>
            <w:r w:rsidR="0040408F" w:rsidRPr="00F06E22">
              <w:rPr>
                <w:rFonts w:ascii="Times New Roman" w:hAnsi="Times New Roman" w:cs="Times New Roman"/>
                <w:sz w:val="24"/>
                <w:szCs w:val="24"/>
                <w:lang w:val="ro-RO" w:eastAsia="ru-RU"/>
              </w:rPr>
              <w:t xml:space="preserve"> </w:t>
            </w:r>
            <w:proofErr w:type="spellStart"/>
            <w:r w:rsidR="0040408F" w:rsidRPr="00F06E22">
              <w:rPr>
                <w:rFonts w:ascii="Times New Roman" w:hAnsi="Times New Roman" w:cs="Times New Roman"/>
                <w:sz w:val="24"/>
                <w:szCs w:val="24"/>
                <w:lang w:val="ro-RO" w:eastAsia="ru-RU"/>
              </w:rPr>
              <w:t>parţial</w:t>
            </w:r>
            <w:proofErr w:type="spellEnd"/>
            <w:r w:rsidRPr="00F06E22">
              <w:rPr>
                <w:rFonts w:ascii="Times New Roman" w:hAnsi="Times New Roman" w:cs="Times New Roman"/>
                <w:sz w:val="24"/>
                <w:szCs w:val="24"/>
                <w:lang w:val="ro-RO" w:eastAsia="ru-RU"/>
              </w:rPr>
              <w:t>.</w:t>
            </w:r>
          </w:p>
          <w:p w14:paraId="79FA0134" w14:textId="77777777" w:rsidR="00FE7664" w:rsidRPr="00F06E22" w:rsidRDefault="00630B13" w:rsidP="008C7345">
            <w:pPr>
              <w:ind w:firstLine="317"/>
              <w:jc w:val="both"/>
              <w:rPr>
                <w:rFonts w:ascii="Times New Roman" w:hAnsi="Times New Roman" w:cs="Times New Roman"/>
                <w:sz w:val="24"/>
                <w:szCs w:val="24"/>
                <w:shd w:val="clear" w:color="auto" w:fill="FFFFFF"/>
                <w:lang w:val="ro-RO" w:eastAsia="ru-RU"/>
              </w:rPr>
            </w:pPr>
            <w:r w:rsidRPr="00F06E22">
              <w:rPr>
                <w:rFonts w:ascii="Times New Roman" w:hAnsi="Times New Roman" w:cs="Times New Roman"/>
                <w:sz w:val="24"/>
                <w:szCs w:val="24"/>
                <w:shd w:val="clear" w:color="auto" w:fill="FFFFFF"/>
                <w:lang w:val="ro-RO" w:eastAsia="ru-RU"/>
              </w:rPr>
              <w:t xml:space="preserve">Punctul 9 (anterior 10) a fost completat cu </w:t>
            </w:r>
            <w:r w:rsidR="008C7345" w:rsidRPr="00F06E22">
              <w:rPr>
                <w:rFonts w:ascii="Times New Roman" w:hAnsi="Times New Roman" w:cs="Times New Roman"/>
                <w:sz w:val="24"/>
                <w:szCs w:val="24"/>
                <w:shd w:val="clear" w:color="auto" w:fill="FFFFFF"/>
                <w:lang w:val="ro-RO" w:eastAsia="ru-RU"/>
              </w:rPr>
              <w:t>subpuncte</w:t>
            </w:r>
            <w:r w:rsidRPr="00F06E22">
              <w:rPr>
                <w:rFonts w:ascii="Times New Roman" w:hAnsi="Times New Roman" w:cs="Times New Roman"/>
                <w:sz w:val="24"/>
                <w:szCs w:val="24"/>
                <w:shd w:val="clear" w:color="auto" w:fill="FFFFFF"/>
                <w:lang w:val="ro-RO" w:eastAsia="ru-RU"/>
              </w:rPr>
              <w:t xml:space="preserve"> 16</w:t>
            </w:r>
            <w:r w:rsidR="008C7345" w:rsidRPr="00F06E22">
              <w:rPr>
                <w:rFonts w:ascii="Times New Roman" w:hAnsi="Times New Roman" w:cs="Times New Roman"/>
                <w:sz w:val="24"/>
                <w:szCs w:val="24"/>
                <w:shd w:val="clear" w:color="auto" w:fill="FFFFFF"/>
                <w:lang w:val="ro-RO" w:eastAsia="ru-RU"/>
              </w:rPr>
              <w:t>)</w:t>
            </w:r>
            <w:r w:rsidRPr="00F06E22">
              <w:rPr>
                <w:rFonts w:ascii="Times New Roman" w:hAnsi="Times New Roman" w:cs="Times New Roman"/>
                <w:sz w:val="24"/>
                <w:szCs w:val="24"/>
                <w:shd w:val="clear" w:color="auto" w:fill="FFFFFF"/>
                <w:lang w:val="ro-RO" w:eastAsia="ru-RU"/>
              </w:rPr>
              <w:t xml:space="preserve"> </w:t>
            </w:r>
            <w:proofErr w:type="spellStart"/>
            <w:r w:rsidRPr="00F06E22">
              <w:rPr>
                <w:rFonts w:ascii="Times New Roman" w:hAnsi="Times New Roman" w:cs="Times New Roman"/>
                <w:sz w:val="24"/>
                <w:szCs w:val="24"/>
                <w:shd w:val="clear" w:color="auto" w:fill="FFFFFF"/>
                <w:lang w:val="ro-RO" w:eastAsia="ru-RU"/>
              </w:rPr>
              <w:t>şi</w:t>
            </w:r>
            <w:proofErr w:type="spellEnd"/>
            <w:r w:rsidRPr="00F06E22">
              <w:rPr>
                <w:rFonts w:ascii="Times New Roman" w:hAnsi="Times New Roman" w:cs="Times New Roman"/>
                <w:sz w:val="24"/>
                <w:szCs w:val="24"/>
                <w:shd w:val="clear" w:color="auto" w:fill="FFFFFF"/>
                <w:lang w:val="ro-RO" w:eastAsia="ru-RU"/>
              </w:rPr>
              <w:t xml:space="preserve"> 17) în </w:t>
            </w:r>
            <w:proofErr w:type="spellStart"/>
            <w:r w:rsidRPr="00F06E22">
              <w:rPr>
                <w:rFonts w:ascii="Times New Roman" w:hAnsi="Times New Roman" w:cs="Times New Roman"/>
                <w:sz w:val="24"/>
                <w:szCs w:val="24"/>
                <w:shd w:val="clear" w:color="auto" w:fill="FFFFFF"/>
                <w:lang w:val="ro-RO" w:eastAsia="ru-RU"/>
              </w:rPr>
              <w:t>reda</w:t>
            </w:r>
            <w:r w:rsidR="00C02F86" w:rsidRPr="00F06E22">
              <w:rPr>
                <w:rFonts w:ascii="Times New Roman" w:hAnsi="Times New Roman" w:cs="Times New Roman"/>
                <w:sz w:val="24"/>
                <w:szCs w:val="24"/>
                <w:shd w:val="clear" w:color="auto" w:fill="FFFFFF"/>
                <w:lang w:val="ro-RO" w:eastAsia="ru-RU"/>
              </w:rPr>
              <w:t>c</w:t>
            </w:r>
            <w:r w:rsidRPr="00F06E22">
              <w:rPr>
                <w:rFonts w:ascii="Times New Roman" w:hAnsi="Times New Roman" w:cs="Times New Roman"/>
                <w:sz w:val="24"/>
                <w:szCs w:val="24"/>
                <w:shd w:val="clear" w:color="auto" w:fill="FFFFFF"/>
                <w:lang w:val="ro-RO" w:eastAsia="ru-RU"/>
              </w:rPr>
              <w:t>ţia</w:t>
            </w:r>
            <w:proofErr w:type="spellEnd"/>
            <w:r w:rsidRPr="00F06E22">
              <w:rPr>
                <w:rFonts w:ascii="Times New Roman" w:hAnsi="Times New Roman" w:cs="Times New Roman"/>
                <w:sz w:val="24"/>
                <w:szCs w:val="24"/>
                <w:shd w:val="clear" w:color="auto" w:fill="FFFFFF"/>
                <w:lang w:val="ro-RO" w:eastAsia="ru-RU"/>
              </w:rPr>
              <w:t xml:space="preserve"> propusă.</w:t>
            </w:r>
          </w:p>
        </w:tc>
      </w:tr>
      <w:tr w:rsidR="00F06E22" w:rsidRPr="00F06E22" w14:paraId="5B642231" w14:textId="77777777" w:rsidTr="00EC3A88">
        <w:trPr>
          <w:trHeight w:val="828"/>
        </w:trPr>
        <w:tc>
          <w:tcPr>
            <w:tcW w:w="675" w:type="dxa"/>
            <w:vMerge/>
            <w:tcBorders>
              <w:left w:val="single" w:sz="4" w:space="0" w:color="auto"/>
              <w:right w:val="single" w:sz="4" w:space="0" w:color="auto"/>
            </w:tcBorders>
          </w:tcPr>
          <w:p w14:paraId="1D638281" w14:textId="77777777" w:rsidR="0099233A" w:rsidRPr="00F06E22" w:rsidRDefault="0099233A" w:rsidP="00DB3144">
            <w:pPr>
              <w:spacing w:after="0" w:line="240" w:lineRule="auto"/>
              <w:jc w:val="center"/>
              <w:rPr>
                <w:rFonts w:ascii="Times New Roman" w:hAnsi="Times New Roman" w:cs="Times New Roman"/>
                <w:b/>
                <w:sz w:val="24"/>
                <w:szCs w:val="24"/>
                <w:lang w:val="ro-RO" w:eastAsia="ru-RU"/>
              </w:rPr>
            </w:pPr>
          </w:p>
        </w:tc>
        <w:tc>
          <w:tcPr>
            <w:tcW w:w="4962" w:type="dxa"/>
            <w:vMerge/>
            <w:tcBorders>
              <w:left w:val="single" w:sz="4" w:space="0" w:color="auto"/>
              <w:right w:val="single" w:sz="4" w:space="0" w:color="auto"/>
            </w:tcBorders>
          </w:tcPr>
          <w:p w14:paraId="0D925526" w14:textId="77777777" w:rsidR="0099233A" w:rsidRPr="00F06E22" w:rsidRDefault="0099233A" w:rsidP="005650BB">
            <w:pPr>
              <w:spacing w:after="0" w:line="240" w:lineRule="auto"/>
              <w:rPr>
                <w:rFonts w:ascii="Times New Roman" w:hAnsi="Times New Roman" w:cs="Times New Roman"/>
                <w:b/>
                <w:sz w:val="24"/>
                <w:szCs w:val="24"/>
                <w:lang w:val="ro-RO" w:eastAsia="ru-RU"/>
              </w:rPr>
            </w:pPr>
          </w:p>
        </w:tc>
        <w:tc>
          <w:tcPr>
            <w:tcW w:w="4677" w:type="dxa"/>
            <w:tcBorders>
              <w:top w:val="single" w:sz="4" w:space="0" w:color="auto"/>
              <w:left w:val="single" w:sz="4" w:space="0" w:color="auto"/>
              <w:bottom w:val="single" w:sz="4" w:space="0" w:color="auto"/>
              <w:right w:val="single" w:sz="4" w:space="0" w:color="auto"/>
            </w:tcBorders>
          </w:tcPr>
          <w:p w14:paraId="41D954D1" w14:textId="77777777" w:rsidR="0099233A" w:rsidRPr="00F06E22" w:rsidRDefault="00CC7501" w:rsidP="0040408F">
            <w:pPr>
              <w:tabs>
                <w:tab w:val="left" w:pos="34"/>
              </w:tabs>
              <w:spacing w:after="0" w:line="228"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3. </w:t>
            </w:r>
            <w:r w:rsidR="0099233A" w:rsidRPr="00F06E22">
              <w:rPr>
                <w:rFonts w:ascii="Times New Roman" w:hAnsi="Times New Roman" w:cs="Times New Roman"/>
                <w:sz w:val="24"/>
                <w:szCs w:val="24"/>
                <w:lang w:val="ro-RO" w:eastAsia="ru-RU"/>
              </w:rPr>
              <w:t>Revizuirea proiectului Regulamentului din punct de vede</w:t>
            </w:r>
            <w:r w:rsidR="0040408F" w:rsidRPr="00F06E22">
              <w:rPr>
                <w:rFonts w:ascii="Times New Roman" w:hAnsi="Times New Roman" w:cs="Times New Roman"/>
                <w:sz w:val="24"/>
                <w:szCs w:val="24"/>
                <w:lang w:val="ro-RO" w:eastAsia="ru-RU"/>
              </w:rPr>
              <w:t xml:space="preserve">re ortografic </w:t>
            </w:r>
            <w:proofErr w:type="spellStart"/>
            <w:r w:rsidR="0040408F" w:rsidRPr="00F06E22">
              <w:rPr>
                <w:rFonts w:ascii="Times New Roman" w:hAnsi="Times New Roman" w:cs="Times New Roman"/>
                <w:sz w:val="24"/>
                <w:szCs w:val="24"/>
                <w:lang w:val="ro-RO" w:eastAsia="ru-RU"/>
              </w:rPr>
              <w:t>şi</w:t>
            </w:r>
            <w:proofErr w:type="spellEnd"/>
            <w:r w:rsidR="0040408F" w:rsidRPr="00F06E22">
              <w:rPr>
                <w:rFonts w:ascii="Times New Roman" w:hAnsi="Times New Roman" w:cs="Times New Roman"/>
                <w:sz w:val="24"/>
                <w:szCs w:val="24"/>
                <w:lang w:val="ro-RO" w:eastAsia="ru-RU"/>
              </w:rPr>
              <w:t xml:space="preserve"> al numerotării deoarece numerotarea unor puncte din proiect se repetă (pct.10), iar altele lipsesc (pct.16).</w:t>
            </w:r>
          </w:p>
        </w:tc>
        <w:tc>
          <w:tcPr>
            <w:tcW w:w="4820" w:type="dxa"/>
            <w:tcBorders>
              <w:top w:val="single" w:sz="4" w:space="0" w:color="auto"/>
              <w:left w:val="single" w:sz="4" w:space="0" w:color="auto"/>
              <w:bottom w:val="single" w:sz="4" w:space="0" w:color="auto"/>
              <w:right w:val="single" w:sz="4" w:space="0" w:color="auto"/>
            </w:tcBorders>
          </w:tcPr>
          <w:p w14:paraId="4997B0BD" w14:textId="77777777" w:rsidR="0099233A" w:rsidRPr="00F06E22" w:rsidRDefault="0099233A" w:rsidP="005A6F71">
            <w:pPr>
              <w:spacing w:after="0" w:line="240" w:lineRule="auto"/>
              <w:ind w:firstLine="317"/>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Se acceptă.</w:t>
            </w:r>
          </w:p>
        </w:tc>
      </w:tr>
      <w:tr w:rsidR="00F06E22" w:rsidRPr="00D13FBE" w14:paraId="23690193" w14:textId="77777777" w:rsidTr="005F0BDF">
        <w:trPr>
          <w:trHeight w:val="4103"/>
        </w:trPr>
        <w:tc>
          <w:tcPr>
            <w:tcW w:w="675" w:type="dxa"/>
            <w:vMerge w:val="restart"/>
            <w:tcBorders>
              <w:left w:val="single" w:sz="4" w:space="0" w:color="auto"/>
              <w:right w:val="single" w:sz="4" w:space="0" w:color="auto"/>
            </w:tcBorders>
          </w:tcPr>
          <w:p w14:paraId="2B80A258" w14:textId="77777777" w:rsidR="00BD6D88" w:rsidRPr="00F06E22" w:rsidRDefault="00BD6D88" w:rsidP="00DB3144">
            <w:pPr>
              <w:spacing w:after="0" w:line="240" w:lineRule="auto"/>
              <w:jc w:val="center"/>
              <w:rPr>
                <w:rFonts w:ascii="Times New Roman" w:hAnsi="Times New Roman" w:cs="Times New Roman"/>
                <w:b/>
                <w:sz w:val="24"/>
                <w:szCs w:val="24"/>
                <w:lang w:val="ro-RO" w:eastAsia="ru-RU"/>
              </w:rPr>
            </w:pPr>
            <w:r w:rsidRPr="00F06E22">
              <w:rPr>
                <w:rFonts w:ascii="Times New Roman" w:hAnsi="Times New Roman" w:cs="Times New Roman"/>
                <w:b/>
                <w:sz w:val="24"/>
                <w:szCs w:val="24"/>
                <w:lang w:val="ro-RO" w:eastAsia="ru-RU"/>
              </w:rPr>
              <w:t>7.</w:t>
            </w:r>
          </w:p>
        </w:tc>
        <w:tc>
          <w:tcPr>
            <w:tcW w:w="4962" w:type="dxa"/>
            <w:vMerge w:val="restart"/>
            <w:tcBorders>
              <w:left w:val="single" w:sz="4" w:space="0" w:color="auto"/>
              <w:right w:val="single" w:sz="4" w:space="0" w:color="auto"/>
            </w:tcBorders>
          </w:tcPr>
          <w:p w14:paraId="00E0DD12" w14:textId="77777777" w:rsidR="00BD6D88" w:rsidRPr="00F06E22" w:rsidRDefault="00BD6D88" w:rsidP="00EC3A88">
            <w:pPr>
              <w:spacing w:after="0" w:line="240" w:lineRule="auto"/>
              <w:rPr>
                <w:rFonts w:ascii="Times New Roman" w:hAnsi="Times New Roman" w:cs="Times New Roman"/>
                <w:b/>
                <w:sz w:val="24"/>
                <w:szCs w:val="24"/>
                <w:lang w:val="ro-RO" w:eastAsia="ru-RU"/>
              </w:rPr>
            </w:pPr>
            <w:r w:rsidRPr="00F06E22">
              <w:rPr>
                <w:rFonts w:ascii="Times New Roman" w:hAnsi="Times New Roman" w:cs="Times New Roman"/>
                <w:b/>
                <w:sz w:val="24"/>
                <w:szCs w:val="24"/>
                <w:lang w:val="ro-RO" w:eastAsia="ru-RU"/>
              </w:rPr>
              <w:t xml:space="preserve">Centrul </w:t>
            </w:r>
            <w:proofErr w:type="spellStart"/>
            <w:r w:rsidRPr="00F06E22">
              <w:rPr>
                <w:rFonts w:ascii="Times New Roman" w:hAnsi="Times New Roman" w:cs="Times New Roman"/>
                <w:b/>
                <w:sz w:val="24"/>
                <w:szCs w:val="24"/>
                <w:lang w:val="ro-RO" w:eastAsia="ru-RU"/>
              </w:rPr>
              <w:t>Naţional</w:t>
            </w:r>
            <w:proofErr w:type="spellEnd"/>
            <w:r w:rsidRPr="00F06E22">
              <w:rPr>
                <w:rFonts w:ascii="Times New Roman" w:hAnsi="Times New Roman" w:cs="Times New Roman"/>
                <w:b/>
                <w:sz w:val="24"/>
                <w:szCs w:val="24"/>
                <w:lang w:val="ro-RO" w:eastAsia="ru-RU"/>
              </w:rPr>
              <w:t xml:space="preserve"> Anticorupție</w:t>
            </w:r>
          </w:p>
          <w:p w14:paraId="4D8D9983" w14:textId="77777777" w:rsidR="00BD6D88" w:rsidRPr="00F06E22" w:rsidRDefault="00BD6D88" w:rsidP="00EC3A88">
            <w:pPr>
              <w:spacing w:after="0" w:line="240" w:lineRule="auto"/>
              <w:rPr>
                <w:rFonts w:ascii="Times New Roman" w:hAnsi="Times New Roman" w:cs="Times New Roman"/>
                <w:i/>
                <w:sz w:val="24"/>
                <w:szCs w:val="24"/>
                <w:lang w:val="ro-RO" w:eastAsia="ru-RU"/>
              </w:rPr>
            </w:pPr>
            <w:r w:rsidRPr="00F06E22">
              <w:rPr>
                <w:rFonts w:ascii="Times New Roman" w:hAnsi="Times New Roman" w:cs="Times New Roman"/>
                <w:i/>
                <w:sz w:val="24"/>
                <w:szCs w:val="24"/>
                <w:lang w:val="ro-RO" w:eastAsia="ru-RU"/>
              </w:rPr>
              <w:t>Raport de expertiză anticorupție</w:t>
            </w:r>
          </w:p>
          <w:p w14:paraId="4C47033E" w14:textId="77777777" w:rsidR="00BD6D88" w:rsidRPr="00F06E22" w:rsidRDefault="00BD6D88" w:rsidP="00EC3A88">
            <w:pPr>
              <w:spacing w:after="0" w:line="240" w:lineRule="auto"/>
              <w:rPr>
                <w:rFonts w:ascii="Times New Roman" w:hAnsi="Times New Roman" w:cs="Times New Roman"/>
                <w:i/>
                <w:sz w:val="24"/>
                <w:szCs w:val="24"/>
                <w:lang w:val="ro-RO" w:eastAsia="ru-RU"/>
              </w:rPr>
            </w:pPr>
            <w:r w:rsidRPr="00F06E22">
              <w:rPr>
                <w:rFonts w:ascii="Times New Roman" w:hAnsi="Times New Roman" w:cs="Times New Roman"/>
                <w:i/>
                <w:sz w:val="24"/>
                <w:szCs w:val="24"/>
                <w:lang w:val="ro-RO" w:eastAsia="ru-RU"/>
              </w:rPr>
              <w:t xml:space="preserve"> nr.EHG18/4766 din 20.02.2018</w:t>
            </w:r>
          </w:p>
          <w:p w14:paraId="5B543FDB" w14:textId="77777777" w:rsidR="00BD6D88" w:rsidRPr="00F06E22" w:rsidRDefault="00BD6D88" w:rsidP="005650BB">
            <w:pPr>
              <w:spacing w:after="0" w:line="240" w:lineRule="auto"/>
              <w:rPr>
                <w:rFonts w:ascii="Times New Roman" w:hAnsi="Times New Roman" w:cs="Times New Roman"/>
                <w:b/>
                <w:sz w:val="24"/>
                <w:szCs w:val="24"/>
                <w:lang w:val="ro-RO" w:eastAsia="ru-RU"/>
              </w:rPr>
            </w:pPr>
          </w:p>
        </w:tc>
        <w:tc>
          <w:tcPr>
            <w:tcW w:w="4677" w:type="dxa"/>
            <w:tcBorders>
              <w:top w:val="single" w:sz="4" w:space="0" w:color="auto"/>
              <w:left w:val="single" w:sz="4" w:space="0" w:color="auto"/>
              <w:bottom w:val="single" w:sz="4" w:space="0" w:color="auto"/>
              <w:right w:val="single" w:sz="4" w:space="0" w:color="auto"/>
            </w:tcBorders>
          </w:tcPr>
          <w:p w14:paraId="4A22A8B2" w14:textId="77777777" w:rsidR="00BD6D88" w:rsidRPr="00F06E22" w:rsidRDefault="00BD6D88" w:rsidP="00EC3A88">
            <w:pPr>
              <w:tabs>
                <w:tab w:val="left" w:pos="34"/>
              </w:tabs>
              <w:spacing w:after="0" w:line="228" w:lineRule="auto"/>
              <w:ind w:firstLine="317"/>
              <w:jc w:val="both"/>
              <w:rPr>
                <w:rFonts w:ascii="Times New Roman" w:hAnsi="Times New Roman" w:cs="Times New Roman"/>
                <w:b/>
                <w:sz w:val="24"/>
                <w:szCs w:val="24"/>
                <w:u w:val="single"/>
                <w:lang w:val="ro-RO" w:eastAsia="ru-RU"/>
              </w:rPr>
            </w:pPr>
            <w:r w:rsidRPr="00F06E22">
              <w:rPr>
                <w:rFonts w:ascii="Times New Roman" w:hAnsi="Times New Roman" w:cs="Times New Roman"/>
                <w:b/>
                <w:sz w:val="24"/>
                <w:szCs w:val="24"/>
                <w:u w:val="single"/>
                <w:lang w:val="ro-RO" w:eastAsia="ru-RU"/>
              </w:rPr>
              <w:t>I. Analiza riscurilor de corupere a procesului de promovare a proiectului</w:t>
            </w:r>
          </w:p>
          <w:p w14:paraId="2EAEA356" w14:textId="77777777" w:rsidR="00BD6D88" w:rsidRPr="00F06E22" w:rsidRDefault="00BD6D88" w:rsidP="00EC3A88">
            <w:pPr>
              <w:tabs>
                <w:tab w:val="left" w:pos="34"/>
              </w:tabs>
              <w:spacing w:after="0" w:line="228" w:lineRule="auto"/>
              <w:ind w:firstLine="317"/>
              <w:jc w:val="both"/>
              <w:rPr>
                <w:rFonts w:ascii="Times New Roman" w:hAnsi="Times New Roman" w:cs="Times New Roman"/>
                <w:i/>
                <w:sz w:val="24"/>
                <w:szCs w:val="24"/>
                <w:lang w:val="ro-RO" w:eastAsia="ru-RU"/>
              </w:rPr>
            </w:pPr>
            <w:r w:rsidRPr="00F06E22">
              <w:rPr>
                <w:rFonts w:ascii="Times New Roman" w:hAnsi="Times New Roman" w:cs="Times New Roman"/>
                <w:i/>
                <w:sz w:val="24"/>
                <w:szCs w:val="24"/>
                <w:lang w:val="ro-RO" w:eastAsia="ru-RU"/>
              </w:rPr>
              <w:t>I.1. Pertinența autorului, categoriei propuse a actului și a procedurii de promovare a proiectului</w:t>
            </w:r>
          </w:p>
          <w:p w14:paraId="7CBCD894" w14:textId="77777777" w:rsidR="00BD6D88" w:rsidRPr="00F06E22" w:rsidRDefault="00BD6D88" w:rsidP="00EC3A88">
            <w:pPr>
              <w:tabs>
                <w:tab w:val="left" w:pos="34"/>
              </w:tabs>
              <w:spacing w:after="0" w:line="228"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Autor al proiectului de act normativ este Guvernul, iar autor nemijlocit este Ministerul Afacerilor Interne, ceea ce corespunde        art. 102 din Constituție, art. 10 din Legea privind actele normative ale Guvernului și ale altor autorități ale administrației publice centrale și locale nr. 317-XV din 18.07.2003.</w:t>
            </w:r>
          </w:p>
          <w:p w14:paraId="73CDAAC3" w14:textId="77777777" w:rsidR="00BD6D88" w:rsidRPr="00F06E22" w:rsidRDefault="00BD6D88" w:rsidP="00EC3A88">
            <w:pPr>
              <w:tabs>
                <w:tab w:val="left" w:pos="34"/>
              </w:tabs>
              <w:spacing w:after="0" w:line="228"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Categoria actului normativ propus este Hotărâre a Guvernului, ceea ce corespunde art. 102 din Constituție, art. 10 din Legea privind actele normative ale Guvernului și ale altor autorități ale administrației publice centrale și locale nr. 317-XV din 18.07.2003.</w:t>
            </w:r>
          </w:p>
          <w:p w14:paraId="341CE491" w14:textId="77777777" w:rsidR="00BD6D88" w:rsidRPr="00F06E22" w:rsidRDefault="00BD6D88" w:rsidP="00EC3A88">
            <w:pPr>
              <w:tabs>
                <w:tab w:val="left" w:pos="34"/>
              </w:tabs>
              <w:spacing w:after="0" w:line="228" w:lineRule="auto"/>
              <w:jc w:val="both"/>
              <w:rPr>
                <w:rFonts w:ascii="Times New Roman" w:hAnsi="Times New Roman" w:cs="Times New Roman"/>
                <w:sz w:val="24"/>
                <w:szCs w:val="24"/>
                <w:lang w:val="ro-RO" w:eastAsia="ru-RU"/>
              </w:rPr>
            </w:pPr>
          </w:p>
          <w:p w14:paraId="53794D8A" w14:textId="77777777" w:rsidR="00BD6D88" w:rsidRPr="00F06E22" w:rsidRDefault="00BD6D88" w:rsidP="00EC3A88">
            <w:pPr>
              <w:tabs>
                <w:tab w:val="left" w:pos="34"/>
              </w:tabs>
              <w:spacing w:after="0" w:line="228" w:lineRule="auto"/>
              <w:ind w:firstLine="317"/>
              <w:jc w:val="both"/>
              <w:rPr>
                <w:rFonts w:ascii="Times New Roman" w:hAnsi="Times New Roman" w:cs="Times New Roman"/>
                <w:i/>
                <w:sz w:val="24"/>
                <w:szCs w:val="24"/>
                <w:lang w:val="ro-RO" w:eastAsia="ru-RU"/>
              </w:rPr>
            </w:pPr>
            <w:r w:rsidRPr="00F06E22">
              <w:rPr>
                <w:rFonts w:ascii="Times New Roman" w:hAnsi="Times New Roman" w:cs="Times New Roman"/>
                <w:i/>
                <w:sz w:val="24"/>
                <w:szCs w:val="24"/>
                <w:lang w:val="ro-RO" w:eastAsia="ru-RU"/>
              </w:rPr>
              <w:t xml:space="preserve">I.2. Respectarea rigorilor de </w:t>
            </w:r>
            <w:proofErr w:type="spellStart"/>
            <w:r w:rsidRPr="00F06E22">
              <w:rPr>
                <w:rFonts w:ascii="Times New Roman" w:hAnsi="Times New Roman" w:cs="Times New Roman"/>
                <w:i/>
                <w:sz w:val="24"/>
                <w:szCs w:val="24"/>
                <w:lang w:val="ro-RO" w:eastAsia="ru-RU"/>
              </w:rPr>
              <w:t>transparenţă</w:t>
            </w:r>
            <w:proofErr w:type="spellEnd"/>
            <w:r w:rsidRPr="00F06E22">
              <w:rPr>
                <w:rFonts w:ascii="Times New Roman" w:hAnsi="Times New Roman" w:cs="Times New Roman"/>
                <w:i/>
                <w:sz w:val="24"/>
                <w:szCs w:val="24"/>
                <w:lang w:val="ro-RO" w:eastAsia="ru-RU"/>
              </w:rPr>
              <w:t xml:space="preserve"> în procesul decizional la promovarea proiectului</w:t>
            </w:r>
          </w:p>
          <w:p w14:paraId="6FA0902E" w14:textId="77777777" w:rsidR="00BD6D88" w:rsidRPr="00F06E22" w:rsidRDefault="00BD6D88" w:rsidP="00EC3A88">
            <w:pPr>
              <w:tabs>
                <w:tab w:val="left" w:pos="34"/>
              </w:tabs>
              <w:spacing w:after="0" w:line="228"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Potrivit art. 8 al Legii nr. 239/2008 privind </w:t>
            </w:r>
            <w:proofErr w:type="spellStart"/>
            <w:r w:rsidRPr="00F06E22">
              <w:rPr>
                <w:rFonts w:ascii="Times New Roman" w:hAnsi="Times New Roman" w:cs="Times New Roman"/>
                <w:sz w:val="24"/>
                <w:szCs w:val="24"/>
                <w:lang w:val="ro-RO" w:eastAsia="ru-RU"/>
              </w:rPr>
              <w:t>transparenţa</w:t>
            </w:r>
            <w:proofErr w:type="spellEnd"/>
            <w:r w:rsidRPr="00F06E22">
              <w:rPr>
                <w:rFonts w:ascii="Times New Roman" w:hAnsi="Times New Roman" w:cs="Times New Roman"/>
                <w:sz w:val="24"/>
                <w:szCs w:val="24"/>
                <w:lang w:val="ro-RO" w:eastAsia="ru-RU"/>
              </w:rPr>
              <w:t xml:space="preserve"> în procesul decizional „etapele asigurării </w:t>
            </w:r>
            <w:proofErr w:type="spellStart"/>
            <w:r w:rsidRPr="00F06E22">
              <w:rPr>
                <w:rFonts w:ascii="Times New Roman" w:hAnsi="Times New Roman" w:cs="Times New Roman"/>
                <w:sz w:val="24"/>
                <w:szCs w:val="24"/>
                <w:lang w:val="ro-RO" w:eastAsia="ru-RU"/>
              </w:rPr>
              <w:t>transparenţei</w:t>
            </w:r>
            <w:proofErr w:type="spellEnd"/>
            <w:r w:rsidRPr="00F06E22">
              <w:rPr>
                <w:rFonts w:ascii="Times New Roman" w:hAnsi="Times New Roman" w:cs="Times New Roman"/>
                <w:sz w:val="24"/>
                <w:szCs w:val="24"/>
                <w:lang w:val="ro-RO" w:eastAsia="ru-RU"/>
              </w:rPr>
              <w:t xml:space="preserve"> procesului de elaborare a deciziilor sunt: </w:t>
            </w:r>
          </w:p>
          <w:p w14:paraId="7DC827DF" w14:textId="77777777" w:rsidR="00BD6D88" w:rsidRPr="00F06E22" w:rsidRDefault="00BD6D88" w:rsidP="00EC3A88">
            <w:pPr>
              <w:tabs>
                <w:tab w:val="left" w:pos="34"/>
              </w:tabs>
              <w:spacing w:after="0" w:line="228"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a) informarea publicului referitor la </w:t>
            </w:r>
            <w:proofErr w:type="spellStart"/>
            <w:r w:rsidRPr="00F06E22">
              <w:rPr>
                <w:rFonts w:ascii="Times New Roman" w:hAnsi="Times New Roman" w:cs="Times New Roman"/>
                <w:sz w:val="24"/>
                <w:szCs w:val="24"/>
                <w:lang w:val="ro-RO" w:eastAsia="ru-RU"/>
              </w:rPr>
              <w:t>iniţierea</w:t>
            </w:r>
            <w:proofErr w:type="spellEnd"/>
            <w:r w:rsidRPr="00F06E22">
              <w:rPr>
                <w:rFonts w:ascii="Times New Roman" w:hAnsi="Times New Roman" w:cs="Times New Roman"/>
                <w:sz w:val="24"/>
                <w:szCs w:val="24"/>
                <w:lang w:val="ro-RO" w:eastAsia="ru-RU"/>
              </w:rPr>
              <w:t xml:space="preserve"> elaborării deciziei;</w:t>
            </w:r>
          </w:p>
          <w:p w14:paraId="02AE9D43" w14:textId="77777777" w:rsidR="00BD6D88" w:rsidRPr="00F06E22" w:rsidRDefault="00BD6D88" w:rsidP="00EC3A88">
            <w:pPr>
              <w:tabs>
                <w:tab w:val="left" w:pos="34"/>
              </w:tabs>
              <w:spacing w:after="0" w:line="228"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b) punerea la </w:t>
            </w:r>
            <w:proofErr w:type="spellStart"/>
            <w:r w:rsidRPr="00F06E22">
              <w:rPr>
                <w:rFonts w:ascii="Times New Roman" w:hAnsi="Times New Roman" w:cs="Times New Roman"/>
                <w:sz w:val="24"/>
                <w:szCs w:val="24"/>
                <w:lang w:val="ro-RO" w:eastAsia="ru-RU"/>
              </w:rPr>
              <w:t>dispoziţia</w:t>
            </w:r>
            <w:proofErr w:type="spellEnd"/>
            <w:r w:rsidRPr="00F06E22">
              <w:rPr>
                <w:rFonts w:ascii="Times New Roman" w:hAnsi="Times New Roman" w:cs="Times New Roman"/>
                <w:sz w:val="24"/>
                <w:szCs w:val="24"/>
                <w:lang w:val="ro-RO" w:eastAsia="ru-RU"/>
              </w:rPr>
              <w:t xml:space="preserve"> </w:t>
            </w:r>
            <w:proofErr w:type="spellStart"/>
            <w:r w:rsidRPr="00F06E22">
              <w:rPr>
                <w:rFonts w:ascii="Times New Roman" w:hAnsi="Times New Roman" w:cs="Times New Roman"/>
                <w:sz w:val="24"/>
                <w:szCs w:val="24"/>
                <w:lang w:val="ro-RO" w:eastAsia="ru-RU"/>
              </w:rPr>
              <w:t>părţilor</w:t>
            </w:r>
            <w:proofErr w:type="spellEnd"/>
            <w:r w:rsidRPr="00F06E22">
              <w:rPr>
                <w:rFonts w:ascii="Times New Roman" w:hAnsi="Times New Roman" w:cs="Times New Roman"/>
                <w:sz w:val="24"/>
                <w:szCs w:val="24"/>
                <w:lang w:val="ro-RO" w:eastAsia="ru-RU"/>
              </w:rPr>
              <w:t xml:space="preserve"> interesate a proiectului de decizie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a materialelor </w:t>
            </w:r>
            <w:r w:rsidRPr="00F06E22">
              <w:rPr>
                <w:rFonts w:ascii="Times New Roman" w:hAnsi="Times New Roman" w:cs="Times New Roman"/>
                <w:sz w:val="24"/>
                <w:szCs w:val="24"/>
                <w:lang w:val="ro-RO" w:eastAsia="ru-RU"/>
              </w:rPr>
              <w:lastRenderedPageBreak/>
              <w:t xml:space="preserve">aferente acestuia; </w:t>
            </w:r>
          </w:p>
          <w:p w14:paraId="7FD3C191" w14:textId="77777777" w:rsidR="00BD6D88" w:rsidRPr="00F06E22" w:rsidRDefault="00BD6D88" w:rsidP="00EC3A88">
            <w:pPr>
              <w:tabs>
                <w:tab w:val="left" w:pos="34"/>
              </w:tabs>
              <w:spacing w:after="0" w:line="228"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c) consultarea </w:t>
            </w:r>
            <w:proofErr w:type="spellStart"/>
            <w:r w:rsidRPr="00F06E22">
              <w:rPr>
                <w:rFonts w:ascii="Times New Roman" w:hAnsi="Times New Roman" w:cs="Times New Roman"/>
                <w:sz w:val="24"/>
                <w:szCs w:val="24"/>
                <w:lang w:val="ro-RO" w:eastAsia="ru-RU"/>
              </w:rPr>
              <w:t>cetăţenilor</w:t>
            </w:r>
            <w:proofErr w:type="spellEnd"/>
            <w:r w:rsidRPr="00F06E22">
              <w:rPr>
                <w:rFonts w:ascii="Times New Roman" w:hAnsi="Times New Roman" w:cs="Times New Roman"/>
                <w:sz w:val="24"/>
                <w:szCs w:val="24"/>
                <w:lang w:val="ro-RO" w:eastAsia="ru-RU"/>
              </w:rPr>
              <w:t xml:space="preserve">, </w:t>
            </w:r>
            <w:proofErr w:type="spellStart"/>
            <w:r w:rsidRPr="00F06E22">
              <w:rPr>
                <w:rFonts w:ascii="Times New Roman" w:hAnsi="Times New Roman" w:cs="Times New Roman"/>
                <w:sz w:val="24"/>
                <w:szCs w:val="24"/>
                <w:lang w:val="ro-RO" w:eastAsia="ru-RU"/>
              </w:rPr>
              <w:t>asociaţiilor</w:t>
            </w:r>
            <w:proofErr w:type="spellEnd"/>
            <w:r w:rsidRPr="00F06E22">
              <w:rPr>
                <w:rFonts w:ascii="Times New Roman" w:hAnsi="Times New Roman" w:cs="Times New Roman"/>
                <w:sz w:val="24"/>
                <w:szCs w:val="24"/>
                <w:lang w:val="ro-RO" w:eastAsia="ru-RU"/>
              </w:rPr>
              <w:t xml:space="preserve"> constituite în corespundere cu legea, altor </w:t>
            </w:r>
            <w:proofErr w:type="spellStart"/>
            <w:r w:rsidRPr="00F06E22">
              <w:rPr>
                <w:rFonts w:ascii="Times New Roman" w:hAnsi="Times New Roman" w:cs="Times New Roman"/>
                <w:sz w:val="24"/>
                <w:szCs w:val="24"/>
                <w:lang w:val="ro-RO" w:eastAsia="ru-RU"/>
              </w:rPr>
              <w:t>părţi</w:t>
            </w:r>
            <w:proofErr w:type="spellEnd"/>
            <w:r w:rsidRPr="00F06E22">
              <w:rPr>
                <w:rFonts w:ascii="Times New Roman" w:hAnsi="Times New Roman" w:cs="Times New Roman"/>
                <w:sz w:val="24"/>
                <w:szCs w:val="24"/>
                <w:lang w:val="ro-RO" w:eastAsia="ru-RU"/>
              </w:rPr>
              <w:t xml:space="preserve"> interesate; </w:t>
            </w:r>
          </w:p>
          <w:p w14:paraId="79B5DAA6" w14:textId="77777777" w:rsidR="00BD6D88" w:rsidRPr="00F06E22" w:rsidRDefault="00BD6D88" w:rsidP="00EC3A88">
            <w:pPr>
              <w:tabs>
                <w:tab w:val="left" w:pos="34"/>
              </w:tabs>
              <w:spacing w:after="0" w:line="228"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d) examinarea recomandărilor </w:t>
            </w:r>
            <w:proofErr w:type="spellStart"/>
            <w:r w:rsidRPr="00F06E22">
              <w:rPr>
                <w:rFonts w:ascii="Times New Roman" w:hAnsi="Times New Roman" w:cs="Times New Roman"/>
                <w:sz w:val="24"/>
                <w:szCs w:val="24"/>
                <w:lang w:val="ro-RO" w:eastAsia="ru-RU"/>
              </w:rPr>
              <w:t>cetăţenilor</w:t>
            </w:r>
            <w:proofErr w:type="spellEnd"/>
            <w:r w:rsidRPr="00F06E22">
              <w:rPr>
                <w:rFonts w:ascii="Times New Roman" w:hAnsi="Times New Roman" w:cs="Times New Roman"/>
                <w:sz w:val="24"/>
                <w:szCs w:val="24"/>
                <w:lang w:val="ro-RO" w:eastAsia="ru-RU"/>
              </w:rPr>
              <w:t xml:space="preserve">, </w:t>
            </w:r>
            <w:proofErr w:type="spellStart"/>
            <w:r w:rsidRPr="00F06E22">
              <w:rPr>
                <w:rFonts w:ascii="Times New Roman" w:hAnsi="Times New Roman" w:cs="Times New Roman"/>
                <w:sz w:val="24"/>
                <w:szCs w:val="24"/>
                <w:lang w:val="ro-RO" w:eastAsia="ru-RU"/>
              </w:rPr>
              <w:t>asociaţiilor</w:t>
            </w:r>
            <w:proofErr w:type="spellEnd"/>
            <w:r w:rsidRPr="00F06E22">
              <w:rPr>
                <w:rFonts w:ascii="Times New Roman" w:hAnsi="Times New Roman" w:cs="Times New Roman"/>
                <w:sz w:val="24"/>
                <w:szCs w:val="24"/>
                <w:lang w:val="ro-RO" w:eastAsia="ru-RU"/>
              </w:rPr>
              <w:t xml:space="preserve"> constituite în corespundere cu legea, altor </w:t>
            </w:r>
            <w:proofErr w:type="spellStart"/>
            <w:r w:rsidRPr="00F06E22">
              <w:rPr>
                <w:rFonts w:ascii="Times New Roman" w:hAnsi="Times New Roman" w:cs="Times New Roman"/>
                <w:sz w:val="24"/>
                <w:szCs w:val="24"/>
                <w:lang w:val="ro-RO" w:eastAsia="ru-RU"/>
              </w:rPr>
              <w:t>părţi</w:t>
            </w:r>
            <w:proofErr w:type="spellEnd"/>
            <w:r w:rsidRPr="00F06E22">
              <w:rPr>
                <w:rFonts w:ascii="Times New Roman" w:hAnsi="Times New Roman" w:cs="Times New Roman"/>
                <w:sz w:val="24"/>
                <w:szCs w:val="24"/>
                <w:lang w:val="ro-RO" w:eastAsia="ru-RU"/>
              </w:rPr>
              <w:t xml:space="preserve"> interesate în procesul de elaborare a proiectelor de decizii;</w:t>
            </w:r>
          </w:p>
          <w:p w14:paraId="509216B4" w14:textId="77777777" w:rsidR="00BD6D88" w:rsidRPr="00F06E22" w:rsidRDefault="00BD6D88" w:rsidP="00EC3A88">
            <w:pPr>
              <w:tabs>
                <w:tab w:val="left" w:pos="34"/>
              </w:tabs>
              <w:spacing w:after="0" w:line="228"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 e) informarea publicului referitor la deciziile adoptate.".</w:t>
            </w:r>
          </w:p>
          <w:p w14:paraId="0F7DCFBC" w14:textId="77777777" w:rsidR="00BD6D88" w:rsidRPr="00F06E22" w:rsidRDefault="00BD6D88" w:rsidP="00EC3A88">
            <w:pPr>
              <w:tabs>
                <w:tab w:val="left" w:pos="34"/>
              </w:tabs>
              <w:spacing w:after="0" w:line="228"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Totodată, art. 10 din Legea nr. 239/2008 </w:t>
            </w:r>
            <w:proofErr w:type="spellStart"/>
            <w:r w:rsidRPr="00F06E22">
              <w:rPr>
                <w:rFonts w:ascii="Times New Roman" w:hAnsi="Times New Roman" w:cs="Times New Roman"/>
                <w:sz w:val="24"/>
                <w:szCs w:val="24"/>
                <w:lang w:val="ro-RO" w:eastAsia="ru-RU"/>
              </w:rPr>
              <w:t>stabileşte</w:t>
            </w:r>
            <w:proofErr w:type="spellEnd"/>
            <w:r w:rsidRPr="00F06E22">
              <w:rPr>
                <w:rFonts w:ascii="Times New Roman" w:hAnsi="Times New Roman" w:cs="Times New Roman"/>
                <w:sz w:val="24"/>
                <w:szCs w:val="24"/>
                <w:lang w:val="ro-RO" w:eastAsia="ru-RU"/>
              </w:rPr>
              <w:t xml:space="preserve"> expres că „(1) Autoritatea publică asigură accesul la proiectele de decizii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la materialele aferente acestora prin publicarea obligatorie a lor pe pagina web oficială a </w:t>
            </w:r>
            <w:proofErr w:type="spellStart"/>
            <w:r w:rsidRPr="00F06E22">
              <w:rPr>
                <w:rFonts w:ascii="Times New Roman" w:hAnsi="Times New Roman" w:cs="Times New Roman"/>
                <w:sz w:val="24"/>
                <w:szCs w:val="24"/>
                <w:lang w:val="ro-RO" w:eastAsia="ru-RU"/>
              </w:rPr>
              <w:t>autorităţii</w:t>
            </w:r>
            <w:proofErr w:type="spellEnd"/>
            <w:r w:rsidRPr="00F06E22">
              <w:rPr>
                <w:rFonts w:ascii="Times New Roman" w:hAnsi="Times New Roman" w:cs="Times New Roman"/>
                <w:sz w:val="24"/>
                <w:szCs w:val="24"/>
                <w:lang w:val="ro-RO" w:eastAsia="ru-RU"/>
              </w:rPr>
              <w:t xml:space="preserve"> publice, prin asigurarea accesului la sediul </w:t>
            </w:r>
            <w:proofErr w:type="spellStart"/>
            <w:r w:rsidRPr="00F06E22">
              <w:rPr>
                <w:rFonts w:ascii="Times New Roman" w:hAnsi="Times New Roman" w:cs="Times New Roman"/>
                <w:sz w:val="24"/>
                <w:szCs w:val="24"/>
                <w:lang w:val="ro-RO" w:eastAsia="ru-RU"/>
              </w:rPr>
              <w:t>autorităţii</w:t>
            </w:r>
            <w:proofErr w:type="spellEnd"/>
            <w:r w:rsidRPr="00F06E22">
              <w:rPr>
                <w:rFonts w:ascii="Times New Roman" w:hAnsi="Times New Roman" w:cs="Times New Roman"/>
                <w:sz w:val="24"/>
                <w:szCs w:val="24"/>
                <w:lang w:val="ro-RO" w:eastAsia="ru-RU"/>
              </w:rPr>
              <w:t xml:space="preserve">, precum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prin expediere prin </w:t>
            </w:r>
            <w:proofErr w:type="spellStart"/>
            <w:r w:rsidRPr="00F06E22">
              <w:rPr>
                <w:rFonts w:ascii="Times New Roman" w:hAnsi="Times New Roman" w:cs="Times New Roman"/>
                <w:sz w:val="24"/>
                <w:szCs w:val="24"/>
                <w:lang w:val="ro-RO" w:eastAsia="ru-RU"/>
              </w:rPr>
              <w:t>poştă</w:t>
            </w:r>
            <w:proofErr w:type="spellEnd"/>
            <w:r w:rsidRPr="00F06E22">
              <w:rPr>
                <w:rFonts w:ascii="Times New Roman" w:hAnsi="Times New Roman" w:cs="Times New Roman"/>
                <w:sz w:val="24"/>
                <w:szCs w:val="24"/>
                <w:lang w:val="ro-RO" w:eastAsia="ru-RU"/>
              </w:rPr>
              <w:t xml:space="preserve"> sau prin alte mijloace disponibile, la solicitarea persoanei interesate. (2) Proiectul de decizie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materialele aferente acestuia se plasează pe pagina web oficială a </w:t>
            </w:r>
            <w:proofErr w:type="spellStart"/>
            <w:r w:rsidRPr="00F06E22">
              <w:rPr>
                <w:rFonts w:ascii="Times New Roman" w:hAnsi="Times New Roman" w:cs="Times New Roman"/>
                <w:sz w:val="24"/>
                <w:szCs w:val="24"/>
                <w:lang w:val="ro-RO" w:eastAsia="ru-RU"/>
              </w:rPr>
              <w:t>autorităţii</w:t>
            </w:r>
            <w:proofErr w:type="spellEnd"/>
            <w:r w:rsidRPr="00F06E22">
              <w:rPr>
                <w:rFonts w:ascii="Times New Roman" w:hAnsi="Times New Roman" w:cs="Times New Roman"/>
                <w:sz w:val="24"/>
                <w:szCs w:val="24"/>
                <w:lang w:val="ro-RO" w:eastAsia="ru-RU"/>
              </w:rPr>
              <w:t xml:space="preserve"> publice responsabile cel </w:t>
            </w:r>
            <w:proofErr w:type="spellStart"/>
            <w:r w:rsidRPr="00F06E22">
              <w:rPr>
                <w:rFonts w:ascii="Times New Roman" w:hAnsi="Times New Roman" w:cs="Times New Roman"/>
                <w:sz w:val="24"/>
                <w:szCs w:val="24"/>
                <w:lang w:val="ro-RO" w:eastAsia="ru-RU"/>
              </w:rPr>
              <w:t>puţin</w:t>
            </w:r>
            <w:proofErr w:type="spellEnd"/>
            <w:r w:rsidRPr="00F06E22">
              <w:rPr>
                <w:rFonts w:ascii="Times New Roman" w:hAnsi="Times New Roman" w:cs="Times New Roman"/>
                <w:sz w:val="24"/>
                <w:szCs w:val="24"/>
                <w:lang w:val="ro-RO" w:eastAsia="ru-RU"/>
              </w:rPr>
              <w:t xml:space="preserve"> pentru perioada </w:t>
            </w:r>
            <w:proofErr w:type="spellStart"/>
            <w:r w:rsidRPr="00F06E22">
              <w:rPr>
                <w:rFonts w:ascii="Times New Roman" w:hAnsi="Times New Roman" w:cs="Times New Roman"/>
                <w:sz w:val="24"/>
                <w:szCs w:val="24"/>
                <w:lang w:val="ro-RO" w:eastAsia="ru-RU"/>
              </w:rPr>
              <w:t>recepţionării</w:t>
            </w:r>
            <w:proofErr w:type="spellEnd"/>
            <w:r w:rsidRPr="00F06E22">
              <w:rPr>
                <w:rFonts w:ascii="Times New Roman" w:hAnsi="Times New Roman" w:cs="Times New Roman"/>
                <w:sz w:val="24"/>
                <w:szCs w:val="24"/>
                <w:lang w:val="ro-RO" w:eastAsia="ru-RU"/>
              </w:rPr>
              <w:t xml:space="preserve">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examinării recomandărilor."</w:t>
            </w:r>
          </w:p>
          <w:p w14:paraId="689718B1" w14:textId="77777777" w:rsidR="00BD6D88" w:rsidRPr="00F06E22" w:rsidRDefault="00BD6D88" w:rsidP="00EC3A88">
            <w:pPr>
              <w:tabs>
                <w:tab w:val="left" w:pos="34"/>
              </w:tabs>
              <w:spacing w:after="0" w:line="228"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La momentul efectuării expertizei </w:t>
            </w:r>
            <w:proofErr w:type="spellStart"/>
            <w:r w:rsidRPr="00F06E22">
              <w:rPr>
                <w:rFonts w:ascii="Times New Roman" w:hAnsi="Times New Roman" w:cs="Times New Roman"/>
                <w:sz w:val="24"/>
                <w:szCs w:val="24"/>
                <w:lang w:val="ro-RO" w:eastAsia="ru-RU"/>
              </w:rPr>
              <w:t>anticorupţie</w:t>
            </w:r>
            <w:proofErr w:type="spellEnd"/>
            <w:r w:rsidRPr="00F06E22">
              <w:rPr>
                <w:rFonts w:ascii="Times New Roman" w:hAnsi="Times New Roman" w:cs="Times New Roman"/>
                <w:sz w:val="24"/>
                <w:szCs w:val="24"/>
                <w:lang w:val="ro-RO" w:eastAsia="ru-RU"/>
              </w:rPr>
              <w:t xml:space="preserve">, </w:t>
            </w:r>
            <w:proofErr w:type="spellStart"/>
            <w:r w:rsidRPr="00F06E22">
              <w:rPr>
                <w:rFonts w:ascii="Times New Roman" w:hAnsi="Times New Roman" w:cs="Times New Roman"/>
                <w:sz w:val="24"/>
                <w:szCs w:val="24"/>
                <w:lang w:val="ro-RO" w:eastAsia="ru-RU"/>
              </w:rPr>
              <w:t>anunţul</w:t>
            </w:r>
            <w:proofErr w:type="spellEnd"/>
            <w:r w:rsidRPr="00F06E22">
              <w:rPr>
                <w:rFonts w:ascii="Times New Roman" w:hAnsi="Times New Roman" w:cs="Times New Roman"/>
                <w:sz w:val="24"/>
                <w:szCs w:val="24"/>
                <w:lang w:val="ro-RO" w:eastAsia="ru-RU"/>
              </w:rPr>
              <w:t xml:space="preserve"> privind organizarea consultărilor publice, textul proiectului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nota informativă la acesta au fost publicate pe pagina web oficială a Ministerului Afacerilor Interne (în continuare MAI), la data de 12 decembrie 2017, cu respectarea termenului legal de 10 zile lucrătoare, fiind astfel asigurat dreptul persoanelor interesate de a se expune pe marginea proiectului dat.</w:t>
            </w:r>
          </w:p>
          <w:p w14:paraId="079B1D63" w14:textId="77777777" w:rsidR="00BD6D88" w:rsidRPr="00F06E22" w:rsidRDefault="00BD6D88" w:rsidP="005F0BDF">
            <w:pPr>
              <w:tabs>
                <w:tab w:val="left" w:pos="34"/>
              </w:tabs>
              <w:spacing w:after="0" w:line="228" w:lineRule="auto"/>
              <w:jc w:val="both"/>
              <w:rPr>
                <w:rFonts w:ascii="Times New Roman" w:hAnsi="Times New Roman" w:cs="Times New Roman"/>
                <w:sz w:val="24"/>
                <w:szCs w:val="24"/>
                <w:lang w:val="ro-RO" w:eastAsia="ru-RU"/>
              </w:rPr>
            </w:pPr>
          </w:p>
          <w:p w14:paraId="64C325B2" w14:textId="77777777" w:rsidR="00BD6D88" w:rsidRPr="00F06E22" w:rsidRDefault="00BD6D88" w:rsidP="00EC3A88">
            <w:pPr>
              <w:tabs>
                <w:tab w:val="left" w:pos="34"/>
              </w:tabs>
              <w:spacing w:after="0" w:line="228" w:lineRule="auto"/>
              <w:ind w:firstLine="317"/>
              <w:jc w:val="both"/>
              <w:rPr>
                <w:rFonts w:ascii="Times New Roman" w:hAnsi="Times New Roman" w:cs="Times New Roman"/>
                <w:i/>
                <w:sz w:val="24"/>
                <w:szCs w:val="24"/>
                <w:lang w:val="ro-RO" w:eastAsia="ru-RU"/>
              </w:rPr>
            </w:pPr>
            <w:r w:rsidRPr="00F06E22">
              <w:rPr>
                <w:rFonts w:ascii="Times New Roman" w:hAnsi="Times New Roman" w:cs="Times New Roman"/>
                <w:i/>
                <w:sz w:val="24"/>
                <w:szCs w:val="24"/>
                <w:lang w:val="ro-RO" w:eastAsia="ru-RU"/>
              </w:rPr>
              <w:t xml:space="preserve">I.3. Scopul </w:t>
            </w:r>
            <w:proofErr w:type="spellStart"/>
            <w:r w:rsidRPr="00F06E22">
              <w:rPr>
                <w:rFonts w:ascii="Times New Roman" w:hAnsi="Times New Roman" w:cs="Times New Roman"/>
                <w:i/>
                <w:sz w:val="24"/>
                <w:szCs w:val="24"/>
                <w:lang w:val="ro-RO" w:eastAsia="ru-RU"/>
              </w:rPr>
              <w:t>anunţat</w:t>
            </w:r>
            <w:proofErr w:type="spellEnd"/>
            <w:r w:rsidRPr="00F06E22">
              <w:rPr>
                <w:rFonts w:ascii="Times New Roman" w:hAnsi="Times New Roman" w:cs="Times New Roman"/>
                <w:i/>
                <w:sz w:val="24"/>
                <w:szCs w:val="24"/>
                <w:lang w:val="ro-RO" w:eastAsia="ru-RU"/>
              </w:rPr>
              <w:t xml:space="preserve"> și scopul real al proiectului</w:t>
            </w:r>
          </w:p>
          <w:p w14:paraId="2D8A097D" w14:textId="77777777" w:rsidR="00BD6D88" w:rsidRPr="00F06E22" w:rsidRDefault="00BD6D88" w:rsidP="00EC3A88">
            <w:pPr>
              <w:tabs>
                <w:tab w:val="left" w:pos="34"/>
              </w:tabs>
              <w:spacing w:after="0" w:line="228"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Nota informativă anexată la proiect, nu </w:t>
            </w:r>
            <w:proofErr w:type="spellStart"/>
            <w:r w:rsidRPr="00F06E22">
              <w:rPr>
                <w:rFonts w:ascii="Times New Roman" w:hAnsi="Times New Roman" w:cs="Times New Roman"/>
                <w:sz w:val="24"/>
                <w:szCs w:val="24"/>
                <w:lang w:val="ro-RO" w:eastAsia="ru-RU"/>
              </w:rPr>
              <w:lastRenderedPageBreak/>
              <w:t>stabileşte</w:t>
            </w:r>
            <w:proofErr w:type="spellEnd"/>
            <w:r w:rsidRPr="00F06E22">
              <w:rPr>
                <w:rFonts w:ascii="Times New Roman" w:hAnsi="Times New Roman" w:cs="Times New Roman"/>
                <w:sz w:val="24"/>
                <w:szCs w:val="24"/>
                <w:lang w:val="ro-RO" w:eastAsia="ru-RU"/>
              </w:rPr>
              <w:t xml:space="preserve"> expres un scop final bine determinat, </w:t>
            </w:r>
            <w:proofErr w:type="spellStart"/>
            <w:r w:rsidRPr="00F06E22">
              <w:rPr>
                <w:rFonts w:ascii="Times New Roman" w:hAnsi="Times New Roman" w:cs="Times New Roman"/>
                <w:sz w:val="24"/>
                <w:szCs w:val="24"/>
                <w:lang w:val="ro-RO" w:eastAsia="ru-RU"/>
              </w:rPr>
              <w:t>menţionându</w:t>
            </w:r>
            <w:proofErr w:type="spellEnd"/>
            <w:r w:rsidRPr="00F06E22">
              <w:rPr>
                <w:rFonts w:ascii="Times New Roman" w:hAnsi="Times New Roman" w:cs="Times New Roman"/>
                <w:sz w:val="24"/>
                <w:szCs w:val="24"/>
                <w:lang w:val="ro-RO" w:eastAsia="ru-RU"/>
              </w:rPr>
              <w:t xml:space="preserve">-se doar că: „Procesul amplu de reformare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modernizare a MAI </w:t>
            </w:r>
            <w:proofErr w:type="spellStart"/>
            <w:r w:rsidRPr="00F06E22">
              <w:rPr>
                <w:rFonts w:ascii="Times New Roman" w:hAnsi="Times New Roman" w:cs="Times New Roman"/>
                <w:sz w:val="24"/>
                <w:szCs w:val="24"/>
                <w:lang w:val="ro-RO" w:eastAsia="ru-RU"/>
              </w:rPr>
              <w:t>desfăşurat</w:t>
            </w:r>
            <w:proofErr w:type="spellEnd"/>
            <w:r w:rsidRPr="00F06E22">
              <w:rPr>
                <w:rFonts w:ascii="Times New Roman" w:hAnsi="Times New Roman" w:cs="Times New Roman"/>
                <w:sz w:val="24"/>
                <w:szCs w:val="24"/>
                <w:lang w:val="ro-RO" w:eastAsia="ru-RU"/>
              </w:rPr>
              <w:t xml:space="preserve"> în contextul implementării prevederilor documentelor de politici </w:t>
            </w:r>
            <w:proofErr w:type="spellStart"/>
            <w:r w:rsidRPr="00F06E22">
              <w:rPr>
                <w:rFonts w:ascii="Times New Roman" w:hAnsi="Times New Roman" w:cs="Times New Roman"/>
                <w:sz w:val="24"/>
                <w:szCs w:val="24"/>
                <w:lang w:val="ro-RO" w:eastAsia="ru-RU"/>
              </w:rPr>
              <w:t>naţionale</w:t>
            </w:r>
            <w:proofErr w:type="spellEnd"/>
            <w:r w:rsidRPr="00F06E22">
              <w:rPr>
                <w:rFonts w:ascii="Times New Roman" w:hAnsi="Times New Roman" w:cs="Times New Roman"/>
                <w:sz w:val="24"/>
                <w:szCs w:val="24"/>
                <w:lang w:val="ro-RO" w:eastAsia="ru-RU"/>
              </w:rPr>
              <w:t xml:space="preserve">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reglementărilor statuate în actele legislative în vigoare, obligă elaborarea cadrului nou de organizare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w:t>
            </w:r>
            <w:proofErr w:type="spellStart"/>
            <w:r w:rsidRPr="00F06E22">
              <w:rPr>
                <w:rFonts w:ascii="Times New Roman" w:hAnsi="Times New Roman" w:cs="Times New Roman"/>
                <w:sz w:val="24"/>
                <w:szCs w:val="24"/>
                <w:lang w:val="ro-RO" w:eastAsia="ru-RU"/>
              </w:rPr>
              <w:t>funcţionare</w:t>
            </w:r>
            <w:proofErr w:type="spellEnd"/>
            <w:r w:rsidRPr="00F06E22">
              <w:rPr>
                <w:rFonts w:ascii="Times New Roman" w:hAnsi="Times New Roman" w:cs="Times New Roman"/>
                <w:sz w:val="24"/>
                <w:szCs w:val="24"/>
                <w:lang w:val="ro-RO" w:eastAsia="ru-RU"/>
              </w:rPr>
              <w:t xml:space="preserve"> a </w:t>
            </w:r>
            <w:proofErr w:type="spellStart"/>
            <w:r w:rsidRPr="00F06E22">
              <w:rPr>
                <w:rFonts w:ascii="Times New Roman" w:hAnsi="Times New Roman" w:cs="Times New Roman"/>
                <w:sz w:val="24"/>
                <w:szCs w:val="24"/>
                <w:lang w:val="ro-RO" w:eastAsia="ru-RU"/>
              </w:rPr>
              <w:t>autorităţilor</w:t>
            </w:r>
            <w:proofErr w:type="spellEnd"/>
            <w:r w:rsidRPr="00F06E22">
              <w:rPr>
                <w:rFonts w:ascii="Times New Roman" w:hAnsi="Times New Roman" w:cs="Times New Roman"/>
                <w:sz w:val="24"/>
                <w:szCs w:val="24"/>
                <w:lang w:val="ro-RO" w:eastAsia="ru-RU"/>
              </w:rPr>
              <w:t xml:space="preserve"> administrative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w:t>
            </w:r>
            <w:proofErr w:type="spellStart"/>
            <w:r w:rsidRPr="00F06E22">
              <w:rPr>
                <w:rFonts w:ascii="Times New Roman" w:hAnsi="Times New Roman" w:cs="Times New Roman"/>
                <w:sz w:val="24"/>
                <w:szCs w:val="24"/>
                <w:lang w:val="ro-RO" w:eastAsia="ru-RU"/>
              </w:rPr>
              <w:t>instituţiilor</w:t>
            </w:r>
            <w:proofErr w:type="spellEnd"/>
            <w:r w:rsidRPr="00F06E22">
              <w:rPr>
                <w:rFonts w:ascii="Times New Roman" w:hAnsi="Times New Roman" w:cs="Times New Roman"/>
                <w:sz w:val="24"/>
                <w:szCs w:val="24"/>
                <w:lang w:val="ro-RO" w:eastAsia="ru-RU"/>
              </w:rPr>
              <w:t xml:space="preserve"> subordonate MAI."</w:t>
            </w:r>
          </w:p>
          <w:p w14:paraId="239AC280" w14:textId="77777777" w:rsidR="00BD6D88" w:rsidRPr="00F06E22" w:rsidRDefault="00BD6D88" w:rsidP="00EC3A88">
            <w:pPr>
              <w:tabs>
                <w:tab w:val="left" w:pos="34"/>
              </w:tabs>
              <w:spacing w:after="0" w:line="228"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Analizând normele elaborate s-a constatat că prin proiect se propune constituirea Inspectoratului de Management </w:t>
            </w:r>
            <w:proofErr w:type="spellStart"/>
            <w:r w:rsidRPr="00F06E22">
              <w:rPr>
                <w:rFonts w:ascii="Times New Roman" w:hAnsi="Times New Roman" w:cs="Times New Roman"/>
                <w:sz w:val="24"/>
                <w:szCs w:val="24"/>
                <w:lang w:val="ro-RO" w:eastAsia="ru-RU"/>
              </w:rPr>
              <w:t>Operaţional</w:t>
            </w:r>
            <w:proofErr w:type="spellEnd"/>
            <w:r w:rsidRPr="00F06E22">
              <w:rPr>
                <w:rFonts w:ascii="Times New Roman" w:hAnsi="Times New Roman" w:cs="Times New Roman"/>
                <w:sz w:val="24"/>
                <w:szCs w:val="24"/>
                <w:lang w:val="ro-RO" w:eastAsia="ru-RU"/>
              </w:rPr>
              <w:t xml:space="preserve"> prin reorganizarea Serviciului de dirijare </w:t>
            </w:r>
            <w:proofErr w:type="spellStart"/>
            <w:r w:rsidRPr="00F06E22">
              <w:rPr>
                <w:rFonts w:ascii="Times New Roman" w:hAnsi="Times New Roman" w:cs="Times New Roman"/>
                <w:sz w:val="24"/>
                <w:szCs w:val="24"/>
                <w:lang w:val="ro-RO" w:eastAsia="ru-RU"/>
              </w:rPr>
              <w:t>operaţională</w:t>
            </w:r>
            <w:proofErr w:type="spellEnd"/>
            <w:r w:rsidRPr="00F06E22">
              <w:rPr>
                <w:rFonts w:ascii="Times New Roman" w:hAnsi="Times New Roman" w:cs="Times New Roman"/>
                <w:sz w:val="24"/>
                <w:szCs w:val="24"/>
                <w:lang w:val="ro-RO" w:eastAsia="ru-RU"/>
              </w:rPr>
              <w:t xml:space="preserve">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inspectare al MAI.</w:t>
            </w:r>
          </w:p>
          <w:p w14:paraId="032463EC" w14:textId="77777777" w:rsidR="00BD6D88" w:rsidRPr="00F06E22" w:rsidRDefault="00BD6D88" w:rsidP="00EC3A88">
            <w:pPr>
              <w:tabs>
                <w:tab w:val="left" w:pos="34"/>
              </w:tabs>
              <w:spacing w:after="0" w:line="228"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Prin urmare, </w:t>
            </w:r>
            <w:proofErr w:type="spellStart"/>
            <w:r w:rsidRPr="00F06E22">
              <w:rPr>
                <w:rFonts w:ascii="Times New Roman" w:hAnsi="Times New Roman" w:cs="Times New Roman"/>
                <w:sz w:val="24"/>
                <w:szCs w:val="24"/>
                <w:lang w:val="ro-RO" w:eastAsia="ru-RU"/>
              </w:rPr>
              <w:t>deşi</w:t>
            </w:r>
            <w:proofErr w:type="spellEnd"/>
            <w:r w:rsidRPr="00F06E22">
              <w:rPr>
                <w:rFonts w:ascii="Times New Roman" w:hAnsi="Times New Roman" w:cs="Times New Roman"/>
                <w:sz w:val="24"/>
                <w:szCs w:val="24"/>
                <w:lang w:val="ro-RO" w:eastAsia="ru-RU"/>
              </w:rPr>
              <w:t xml:space="preserve"> autorul nu indică în nota informativă expres scopul proiectului, constatăm că nota informativă corespunde textului proiectului.</w:t>
            </w:r>
          </w:p>
          <w:p w14:paraId="261A09C9" w14:textId="77777777" w:rsidR="00BD6D88" w:rsidRPr="00F06E22" w:rsidRDefault="00BD6D88" w:rsidP="00EC3A88">
            <w:pPr>
              <w:tabs>
                <w:tab w:val="left" w:pos="34"/>
              </w:tabs>
              <w:spacing w:after="0" w:line="228" w:lineRule="auto"/>
              <w:ind w:firstLine="317"/>
              <w:jc w:val="both"/>
              <w:rPr>
                <w:rFonts w:ascii="Times New Roman" w:hAnsi="Times New Roman" w:cs="Times New Roman"/>
                <w:sz w:val="24"/>
                <w:szCs w:val="24"/>
                <w:lang w:val="ro-RO" w:eastAsia="ru-RU"/>
              </w:rPr>
            </w:pPr>
          </w:p>
          <w:p w14:paraId="4FF62E93" w14:textId="77777777" w:rsidR="00BD6D88" w:rsidRPr="00F06E22" w:rsidRDefault="00BD6D88" w:rsidP="00EC3A88">
            <w:pPr>
              <w:tabs>
                <w:tab w:val="left" w:pos="34"/>
              </w:tabs>
              <w:spacing w:after="0" w:line="228" w:lineRule="auto"/>
              <w:ind w:firstLine="317"/>
              <w:jc w:val="both"/>
              <w:rPr>
                <w:rFonts w:ascii="Times New Roman" w:hAnsi="Times New Roman" w:cs="Times New Roman"/>
                <w:i/>
                <w:sz w:val="24"/>
                <w:szCs w:val="24"/>
                <w:lang w:val="ro-RO" w:eastAsia="ru-RU"/>
              </w:rPr>
            </w:pPr>
            <w:r w:rsidRPr="00F06E22">
              <w:rPr>
                <w:rFonts w:ascii="Times New Roman" w:hAnsi="Times New Roman" w:cs="Times New Roman"/>
                <w:i/>
                <w:sz w:val="24"/>
                <w:szCs w:val="24"/>
                <w:lang w:val="ro-RO" w:eastAsia="ru-RU"/>
              </w:rPr>
              <w:t xml:space="preserve">I.4. Interesul public </w:t>
            </w:r>
            <w:proofErr w:type="spellStart"/>
            <w:r w:rsidRPr="00F06E22">
              <w:rPr>
                <w:rFonts w:ascii="Times New Roman" w:hAnsi="Times New Roman" w:cs="Times New Roman"/>
                <w:i/>
                <w:sz w:val="24"/>
                <w:szCs w:val="24"/>
                <w:lang w:val="ro-RO" w:eastAsia="ru-RU"/>
              </w:rPr>
              <w:t>şi</w:t>
            </w:r>
            <w:proofErr w:type="spellEnd"/>
            <w:r w:rsidRPr="00F06E22">
              <w:rPr>
                <w:rFonts w:ascii="Times New Roman" w:hAnsi="Times New Roman" w:cs="Times New Roman"/>
                <w:i/>
                <w:sz w:val="24"/>
                <w:szCs w:val="24"/>
                <w:lang w:val="ro-RO" w:eastAsia="ru-RU"/>
              </w:rPr>
              <w:t xml:space="preserve"> interesele private promovate prin proiect</w:t>
            </w:r>
          </w:p>
          <w:p w14:paraId="3265A3FB" w14:textId="77777777" w:rsidR="00BD6D88" w:rsidRPr="00F06E22" w:rsidRDefault="00BD6D88" w:rsidP="00EC3A88">
            <w:pPr>
              <w:tabs>
                <w:tab w:val="left" w:pos="34"/>
              </w:tabs>
              <w:spacing w:after="0" w:line="228"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Proiectul promovează interesele </w:t>
            </w:r>
            <w:proofErr w:type="spellStart"/>
            <w:r w:rsidRPr="00F06E22">
              <w:rPr>
                <w:rFonts w:ascii="Times New Roman" w:hAnsi="Times New Roman" w:cs="Times New Roman"/>
                <w:sz w:val="24"/>
                <w:szCs w:val="24"/>
                <w:lang w:val="ro-RO" w:eastAsia="ru-RU"/>
              </w:rPr>
              <w:t>instituţionale</w:t>
            </w:r>
            <w:proofErr w:type="spellEnd"/>
            <w:r w:rsidRPr="00F06E22">
              <w:rPr>
                <w:rFonts w:ascii="Times New Roman" w:hAnsi="Times New Roman" w:cs="Times New Roman"/>
                <w:sz w:val="24"/>
                <w:szCs w:val="24"/>
                <w:lang w:val="ro-RO" w:eastAsia="ru-RU"/>
              </w:rPr>
              <w:t xml:space="preserve"> ale MAI prin constituirea Inspectoratului de Management </w:t>
            </w:r>
            <w:proofErr w:type="spellStart"/>
            <w:r w:rsidRPr="00F06E22">
              <w:rPr>
                <w:rFonts w:ascii="Times New Roman" w:hAnsi="Times New Roman" w:cs="Times New Roman"/>
                <w:sz w:val="24"/>
                <w:szCs w:val="24"/>
                <w:lang w:val="ro-RO" w:eastAsia="ru-RU"/>
              </w:rPr>
              <w:t>Operaţional</w:t>
            </w:r>
            <w:proofErr w:type="spellEnd"/>
            <w:r w:rsidRPr="00F06E22">
              <w:rPr>
                <w:rFonts w:ascii="Times New Roman" w:hAnsi="Times New Roman" w:cs="Times New Roman"/>
                <w:sz w:val="24"/>
                <w:szCs w:val="24"/>
                <w:lang w:val="ro-RO" w:eastAsia="ru-RU"/>
              </w:rPr>
              <w:t xml:space="preserve"> (în continuare Inspectorat), prin reorganizarea Serviciului dirijare </w:t>
            </w:r>
            <w:proofErr w:type="spellStart"/>
            <w:r w:rsidRPr="00F06E22">
              <w:rPr>
                <w:rFonts w:ascii="Times New Roman" w:hAnsi="Times New Roman" w:cs="Times New Roman"/>
                <w:sz w:val="24"/>
                <w:szCs w:val="24"/>
                <w:lang w:val="ro-RO" w:eastAsia="ru-RU"/>
              </w:rPr>
              <w:t>operaţională</w:t>
            </w:r>
            <w:proofErr w:type="spellEnd"/>
            <w:r w:rsidRPr="00F06E22">
              <w:rPr>
                <w:rFonts w:ascii="Times New Roman" w:hAnsi="Times New Roman" w:cs="Times New Roman"/>
                <w:sz w:val="24"/>
                <w:szCs w:val="24"/>
                <w:lang w:val="ro-RO" w:eastAsia="ru-RU"/>
              </w:rPr>
              <w:t xml:space="preserve">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inspectare.</w:t>
            </w:r>
          </w:p>
          <w:p w14:paraId="0050A137" w14:textId="77777777" w:rsidR="00BD6D88" w:rsidRPr="00F06E22" w:rsidRDefault="00BD6D88" w:rsidP="00EC3A88">
            <w:pPr>
              <w:tabs>
                <w:tab w:val="left" w:pos="34"/>
              </w:tabs>
              <w:spacing w:after="0" w:line="228"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Promovarea proiectului respectă interesul public.</w:t>
            </w:r>
          </w:p>
          <w:p w14:paraId="304563F8" w14:textId="77777777" w:rsidR="00BD6D88" w:rsidRPr="00F06E22" w:rsidRDefault="00BD6D88" w:rsidP="00EC3A88">
            <w:pPr>
              <w:tabs>
                <w:tab w:val="left" w:pos="34"/>
              </w:tabs>
              <w:spacing w:after="0" w:line="228" w:lineRule="auto"/>
              <w:ind w:firstLine="317"/>
              <w:jc w:val="both"/>
              <w:rPr>
                <w:rFonts w:ascii="Times New Roman" w:hAnsi="Times New Roman" w:cs="Times New Roman"/>
                <w:sz w:val="24"/>
                <w:szCs w:val="24"/>
                <w:lang w:val="ro-RO" w:eastAsia="ru-RU"/>
              </w:rPr>
            </w:pPr>
          </w:p>
          <w:p w14:paraId="7118E248" w14:textId="77777777" w:rsidR="00BD6D88" w:rsidRPr="00F06E22" w:rsidRDefault="00BD6D88" w:rsidP="00EC3A88">
            <w:pPr>
              <w:tabs>
                <w:tab w:val="left" w:pos="34"/>
              </w:tabs>
              <w:spacing w:after="0" w:line="228" w:lineRule="auto"/>
              <w:ind w:firstLine="317"/>
              <w:jc w:val="both"/>
              <w:rPr>
                <w:rFonts w:ascii="Times New Roman" w:hAnsi="Times New Roman" w:cs="Times New Roman"/>
                <w:i/>
                <w:sz w:val="24"/>
                <w:szCs w:val="24"/>
                <w:lang w:val="ro-RO" w:eastAsia="ru-RU"/>
              </w:rPr>
            </w:pPr>
            <w:r w:rsidRPr="00F06E22">
              <w:rPr>
                <w:rFonts w:ascii="Times New Roman" w:hAnsi="Times New Roman" w:cs="Times New Roman"/>
                <w:i/>
                <w:sz w:val="24"/>
                <w:szCs w:val="24"/>
                <w:lang w:val="ro-RO" w:eastAsia="ru-RU"/>
              </w:rPr>
              <w:t>I.5. Justificarea soluțiilor proiectului</w:t>
            </w:r>
          </w:p>
          <w:p w14:paraId="62ADCD6E" w14:textId="77777777" w:rsidR="00AA6294" w:rsidRPr="00F06E22" w:rsidRDefault="00BD6D88" w:rsidP="00EC3A88">
            <w:pPr>
              <w:tabs>
                <w:tab w:val="left" w:pos="34"/>
              </w:tabs>
              <w:spacing w:after="0" w:line="228"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I.5.1. </w:t>
            </w:r>
            <w:proofErr w:type="spellStart"/>
            <w:r w:rsidRPr="00F06E22">
              <w:rPr>
                <w:rFonts w:ascii="Times New Roman" w:hAnsi="Times New Roman" w:cs="Times New Roman"/>
                <w:sz w:val="24"/>
                <w:szCs w:val="24"/>
                <w:lang w:val="ro-RO" w:eastAsia="ru-RU"/>
              </w:rPr>
              <w:t>Suficienţa</w:t>
            </w:r>
            <w:proofErr w:type="spellEnd"/>
            <w:r w:rsidRPr="00F06E22">
              <w:rPr>
                <w:rFonts w:ascii="Times New Roman" w:hAnsi="Times New Roman" w:cs="Times New Roman"/>
                <w:sz w:val="24"/>
                <w:szCs w:val="24"/>
                <w:lang w:val="ro-RO" w:eastAsia="ru-RU"/>
              </w:rPr>
              <w:t xml:space="preserve"> argumentării din nota informativă. </w:t>
            </w:r>
          </w:p>
          <w:p w14:paraId="40AED6BE" w14:textId="69A6CEA2" w:rsidR="00BD6D88" w:rsidRPr="00F06E22" w:rsidRDefault="00BD6D88" w:rsidP="00EC3A88">
            <w:pPr>
              <w:tabs>
                <w:tab w:val="left" w:pos="34"/>
              </w:tabs>
              <w:spacing w:after="0" w:line="228"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În conformitate cu art. 37 din Legea </w:t>
            </w:r>
            <w:r w:rsidR="005052A9">
              <w:rPr>
                <w:rFonts w:ascii="Times New Roman" w:hAnsi="Times New Roman" w:cs="Times New Roman"/>
                <w:sz w:val="24"/>
                <w:szCs w:val="24"/>
                <w:lang w:val="ro-RO" w:eastAsia="ru-RU"/>
              </w:rPr>
              <w:t xml:space="preserve">       </w:t>
            </w:r>
            <w:r w:rsidRPr="00F06E22">
              <w:rPr>
                <w:rFonts w:ascii="Times New Roman" w:hAnsi="Times New Roman" w:cs="Times New Roman"/>
                <w:sz w:val="24"/>
                <w:szCs w:val="24"/>
                <w:lang w:val="ro-RO" w:eastAsia="ru-RU"/>
              </w:rPr>
              <w:t xml:space="preserve">nr. 317 din 18.07.2003 privind actele normative ale Guvernului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ale altor </w:t>
            </w:r>
            <w:proofErr w:type="spellStart"/>
            <w:r w:rsidRPr="00F06E22">
              <w:rPr>
                <w:rFonts w:ascii="Times New Roman" w:hAnsi="Times New Roman" w:cs="Times New Roman"/>
                <w:sz w:val="24"/>
                <w:szCs w:val="24"/>
                <w:lang w:val="ro-RO" w:eastAsia="ru-RU"/>
              </w:rPr>
              <w:t>autorităţi</w:t>
            </w:r>
            <w:proofErr w:type="spellEnd"/>
            <w:r w:rsidRPr="00F06E22">
              <w:rPr>
                <w:rFonts w:ascii="Times New Roman" w:hAnsi="Times New Roman" w:cs="Times New Roman"/>
                <w:sz w:val="24"/>
                <w:szCs w:val="24"/>
                <w:lang w:val="ro-RO" w:eastAsia="ru-RU"/>
              </w:rPr>
              <w:t xml:space="preserve"> ale </w:t>
            </w:r>
            <w:proofErr w:type="spellStart"/>
            <w:r w:rsidRPr="00F06E22">
              <w:rPr>
                <w:rFonts w:ascii="Times New Roman" w:hAnsi="Times New Roman" w:cs="Times New Roman"/>
                <w:sz w:val="24"/>
                <w:szCs w:val="24"/>
                <w:lang w:val="ro-RO" w:eastAsia="ru-RU"/>
              </w:rPr>
              <w:t>administraţiei</w:t>
            </w:r>
            <w:proofErr w:type="spellEnd"/>
            <w:r w:rsidRPr="00F06E22">
              <w:rPr>
                <w:rFonts w:ascii="Times New Roman" w:hAnsi="Times New Roman" w:cs="Times New Roman"/>
                <w:sz w:val="24"/>
                <w:szCs w:val="24"/>
                <w:lang w:val="ro-RO" w:eastAsia="ru-RU"/>
              </w:rPr>
              <w:t xml:space="preserve"> publice centrale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locale „ grupul de lucru </w:t>
            </w:r>
            <w:proofErr w:type="spellStart"/>
            <w:r w:rsidRPr="00F06E22">
              <w:rPr>
                <w:rFonts w:ascii="Times New Roman" w:hAnsi="Times New Roman" w:cs="Times New Roman"/>
                <w:sz w:val="24"/>
                <w:szCs w:val="24"/>
                <w:lang w:val="ro-RO" w:eastAsia="ru-RU"/>
              </w:rPr>
              <w:t>întocmeşte</w:t>
            </w:r>
            <w:proofErr w:type="spellEnd"/>
            <w:r w:rsidRPr="00F06E22">
              <w:rPr>
                <w:rFonts w:ascii="Times New Roman" w:hAnsi="Times New Roman" w:cs="Times New Roman"/>
                <w:sz w:val="24"/>
                <w:szCs w:val="24"/>
                <w:lang w:val="ro-RO" w:eastAsia="ru-RU"/>
              </w:rPr>
              <w:t xml:space="preserve"> o notă de </w:t>
            </w:r>
            <w:r w:rsidRPr="00F06E22">
              <w:rPr>
                <w:rFonts w:ascii="Times New Roman" w:hAnsi="Times New Roman" w:cs="Times New Roman"/>
                <w:sz w:val="24"/>
                <w:szCs w:val="24"/>
                <w:lang w:val="ro-RO" w:eastAsia="ru-RU"/>
              </w:rPr>
              <w:lastRenderedPageBreak/>
              <w:t xml:space="preserve">argumentare (informativă), semnată de persoana responsabilă, care include: a) </w:t>
            </w:r>
            <w:proofErr w:type="spellStart"/>
            <w:r w:rsidRPr="00F06E22">
              <w:rPr>
                <w:rFonts w:ascii="Times New Roman" w:hAnsi="Times New Roman" w:cs="Times New Roman"/>
                <w:sz w:val="24"/>
                <w:szCs w:val="24"/>
                <w:lang w:val="ro-RO" w:eastAsia="ru-RU"/>
              </w:rPr>
              <w:t>condiţiile</w:t>
            </w:r>
            <w:proofErr w:type="spellEnd"/>
            <w:r w:rsidRPr="00F06E22">
              <w:rPr>
                <w:rFonts w:ascii="Times New Roman" w:hAnsi="Times New Roman" w:cs="Times New Roman"/>
                <w:sz w:val="24"/>
                <w:szCs w:val="24"/>
                <w:lang w:val="ro-RO" w:eastAsia="ru-RU"/>
              </w:rPr>
              <w:t xml:space="preserve"> ce au impus elaborarea proiectului, argumentele necesare, prognozele social-economice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w:t>
            </w:r>
            <w:proofErr w:type="spellStart"/>
            <w:r w:rsidRPr="00F06E22">
              <w:rPr>
                <w:rFonts w:ascii="Times New Roman" w:hAnsi="Times New Roman" w:cs="Times New Roman"/>
                <w:sz w:val="24"/>
                <w:szCs w:val="24"/>
                <w:lang w:val="ro-RO" w:eastAsia="ru-RU"/>
              </w:rPr>
              <w:t>consecinţele</w:t>
            </w:r>
            <w:proofErr w:type="spellEnd"/>
            <w:r w:rsidRPr="00F06E22">
              <w:rPr>
                <w:rFonts w:ascii="Times New Roman" w:hAnsi="Times New Roman" w:cs="Times New Roman"/>
                <w:sz w:val="24"/>
                <w:szCs w:val="24"/>
                <w:lang w:val="ro-RO" w:eastAsia="ru-RU"/>
              </w:rPr>
              <w:t xml:space="preserve"> realizării lor; b) principalele prevederi, locul actului în sistemul de acte normative, </w:t>
            </w:r>
            <w:proofErr w:type="spellStart"/>
            <w:r w:rsidRPr="00F06E22">
              <w:rPr>
                <w:rFonts w:ascii="Times New Roman" w:hAnsi="Times New Roman" w:cs="Times New Roman"/>
                <w:sz w:val="24"/>
                <w:szCs w:val="24"/>
                <w:lang w:val="ro-RO" w:eastAsia="ru-RU"/>
              </w:rPr>
              <w:t>evidenţierea</w:t>
            </w:r>
            <w:proofErr w:type="spellEnd"/>
            <w:r w:rsidRPr="00F06E22">
              <w:rPr>
                <w:rFonts w:ascii="Times New Roman" w:hAnsi="Times New Roman" w:cs="Times New Roman"/>
                <w:sz w:val="24"/>
                <w:szCs w:val="24"/>
                <w:lang w:val="ro-RO" w:eastAsia="ru-RU"/>
              </w:rPr>
              <w:t xml:space="preserve"> elementelor noi; c) argumentarea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gradul </w:t>
            </w:r>
            <w:proofErr w:type="spellStart"/>
            <w:r w:rsidRPr="00F06E22">
              <w:rPr>
                <w:rFonts w:ascii="Times New Roman" w:hAnsi="Times New Roman" w:cs="Times New Roman"/>
                <w:sz w:val="24"/>
                <w:szCs w:val="24"/>
                <w:lang w:val="ro-RO" w:eastAsia="ru-RU"/>
              </w:rPr>
              <w:t>compatibilităţii</w:t>
            </w:r>
            <w:proofErr w:type="spellEnd"/>
            <w:r w:rsidRPr="00F06E22">
              <w:rPr>
                <w:rFonts w:ascii="Times New Roman" w:hAnsi="Times New Roman" w:cs="Times New Roman"/>
                <w:sz w:val="24"/>
                <w:szCs w:val="24"/>
                <w:lang w:val="ro-RO" w:eastAsia="ru-RU"/>
              </w:rPr>
              <w:t xml:space="preserve"> proiectului de act normativ cu reglementările </w:t>
            </w:r>
            <w:proofErr w:type="spellStart"/>
            <w:r w:rsidRPr="00F06E22">
              <w:rPr>
                <w:rFonts w:ascii="Times New Roman" w:hAnsi="Times New Roman" w:cs="Times New Roman"/>
                <w:sz w:val="24"/>
                <w:szCs w:val="24"/>
                <w:lang w:val="ro-RO" w:eastAsia="ru-RU"/>
              </w:rPr>
              <w:t>legislaţiei</w:t>
            </w:r>
            <w:proofErr w:type="spellEnd"/>
            <w:r w:rsidRPr="00F06E22">
              <w:rPr>
                <w:rFonts w:ascii="Times New Roman" w:hAnsi="Times New Roman" w:cs="Times New Roman"/>
                <w:sz w:val="24"/>
                <w:szCs w:val="24"/>
                <w:lang w:val="ro-RO" w:eastAsia="ru-RU"/>
              </w:rPr>
              <w:t xml:space="preserve"> comunitare; [...] f) materiale informative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analitice [...]".</w:t>
            </w:r>
          </w:p>
          <w:p w14:paraId="0E711270" w14:textId="196CE3CA" w:rsidR="00BD6D88" w:rsidRPr="00F06E22" w:rsidRDefault="00BD6D88" w:rsidP="00EC3A88">
            <w:pPr>
              <w:tabs>
                <w:tab w:val="left" w:pos="34"/>
              </w:tabs>
              <w:spacing w:after="0" w:line="228"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Potrivit autorului: „O </w:t>
            </w:r>
            <w:proofErr w:type="spellStart"/>
            <w:r w:rsidRPr="00F06E22">
              <w:rPr>
                <w:rFonts w:ascii="Times New Roman" w:hAnsi="Times New Roman" w:cs="Times New Roman"/>
                <w:sz w:val="24"/>
                <w:szCs w:val="24"/>
                <w:lang w:val="ro-RO" w:eastAsia="ru-RU"/>
              </w:rPr>
              <w:t>condiţie</w:t>
            </w:r>
            <w:proofErr w:type="spellEnd"/>
            <w:r w:rsidRPr="00F06E22">
              <w:rPr>
                <w:rFonts w:ascii="Times New Roman" w:hAnsi="Times New Roman" w:cs="Times New Roman"/>
                <w:sz w:val="24"/>
                <w:szCs w:val="24"/>
                <w:lang w:val="ro-RO" w:eastAsia="ru-RU"/>
              </w:rPr>
              <w:t xml:space="preserve"> de bază ce a impus elaborarea proiectului de act normativ constituie aprobarea la 30.08.2018 de către Guvern a Hotărârii nr. 693</w:t>
            </w:r>
            <w:r w:rsidR="005052A9">
              <w:rPr>
                <w:rFonts w:ascii="Times New Roman" w:hAnsi="Times New Roman" w:cs="Times New Roman"/>
                <w:sz w:val="24"/>
                <w:szCs w:val="24"/>
                <w:lang w:val="ro-RO" w:eastAsia="ru-RU"/>
              </w:rPr>
              <w:t>/2017</w:t>
            </w:r>
            <w:r w:rsidRPr="00F06E22">
              <w:rPr>
                <w:rFonts w:ascii="Times New Roman" w:hAnsi="Times New Roman" w:cs="Times New Roman"/>
                <w:sz w:val="24"/>
                <w:szCs w:val="24"/>
                <w:lang w:val="ro-RO" w:eastAsia="ru-RU"/>
              </w:rPr>
              <w:t xml:space="preserve"> cu privire la organizarea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w:t>
            </w:r>
            <w:proofErr w:type="spellStart"/>
            <w:r w:rsidRPr="00F06E22">
              <w:rPr>
                <w:rFonts w:ascii="Times New Roman" w:hAnsi="Times New Roman" w:cs="Times New Roman"/>
                <w:sz w:val="24"/>
                <w:szCs w:val="24"/>
                <w:lang w:val="ro-RO" w:eastAsia="ru-RU"/>
              </w:rPr>
              <w:t>funcţionarea</w:t>
            </w:r>
            <w:proofErr w:type="spellEnd"/>
            <w:r w:rsidRPr="00F06E22">
              <w:rPr>
                <w:rFonts w:ascii="Times New Roman" w:hAnsi="Times New Roman" w:cs="Times New Roman"/>
                <w:sz w:val="24"/>
                <w:szCs w:val="24"/>
                <w:lang w:val="ro-RO" w:eastAsia="ru-RU"/>
              </w:rPr>
              <w:t xml:space="preserve"> Ministerului Afacerilor Interne, prin care MAI, a fost obligat să prezinte Guvernului lista </w:t>
            </w:r>
            <w:proofErr w:type="spellStart"/>
            <w:r w:rsidRPr="00F06E22">
              <w:rPr>
                <w:rFonts w:ascii="Times New Roman" w:hAnsi="Times New Roman" w:cs="Times New Roman"/>
                <w:sz w:val="24"/>
                <w:szCs w:val="24"/>
                <w:lang w:val="ro-RO" w:eastAsia="ru-RU"/>
              </w:rPr>
              <w:t>autorităţilor</w:t>
            </w:r>
            <w:proofErr w:type="spellEnd"/>
            <w:r w:rsidRPr="00F06E22">
              <w:rPr>
                <w:rFonts w:ascii="Times New Roman" w:hAnsi="Times New Roman" w:cs="Times New Roman"/>
                <w:sz w:val="24"/>
                <w:szCs w:val="24"/>
                <w:lang w:val="ro-RO" w:eastAsia="ru-RU"/>
              </w:rPr>
              <w:t xml:space="preserve"> administrative din subordinea sa, lista </w:t>
            </w:r>
            <w:proofErr w:type="spellStart"/>
            <w:r w:rsidRPr="00F06E22">
              <w:rPr>
                <w:rFonts w:ascii="Times New Roman" w:hAnsi="Times New Roman" w:cs="Times New Roman"/>
                <w:sz w:val="24"/>
                <w:szCs w:val="24"/>
                <w:lang w:val="ro-RO" w:eastAsia="ru-RU"/>
              </w:rPr>
              <w:t>instituţiilor</w:t>
            </w:r>
            <w:proofErr w:type="spellEnd"/>
            <w:r w:rsidRPr="00F06E22">
              <w:rPr>
                <w:rFonts w:ascii="Times New Roman" w:hAnsi="Times New Roman" w:cs="Times New Roman"/>
                <w:sz w:val="24"/>
                <w:szCs w:val="24"/>
                <w:lang w:val="ro-RO" w:eastAsia="ru-RU"/>
              </w:rPr>
              <w:t xml:space="preserve"> publice în care are calitatea de fondator, lista întreprinderilor de stat care exercită calitatea de fondator care vor constitui parte componentă a actului normativ.</w:t>
            </w:r>
          </w:p>
          <w:p w14:paraId="22DD1D3E" w14:textId="77777777" w:rsidR="00BD6D88" w:rsidRPr="00F06E22" w:rsidRDefault="00BD6D88" w:rsidP="00EC3A88">
            <w:pPr>
              <w:tabs>
                <w:tab w:val="left" w:pos="34"/>
              </w:tabs>
              <w:spacing w:after="0" w:line="228"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Autoritatea administrativă creată va </w:t>
            </w:r>
            <w:proofErr w:type="spellStart"/>
            <w:r w:rsidRPr="00F06E22">
              <w:rPr>
                <w:rFonts w:ascii="Times New Roman" w:hAnsi="Times New Roman" w:cs="Times New Roman"/>
                <w:sz w:val="24"/>
                <w:szCs w:val="24"/>
                <w:lang w:val="ro-RO" w:eastAsia="ru-RU"/>
              </w:rPr>
              <w:t>desfăşura</w:t>
            </w:r>
            <w:proofErr w:type="spellEnd"/>
            <w:r w:rsidRPr="00F06E22">
              <w:rPr>
                <w:rFonts w:ascii="Times New Roman" w:hAnsi="Times New Roman" w:cs="Times New Roman"/>
                <w:sz w:val="24"/>
                <w:szCs w:val="24"/>
                <w:lang w:val="ro-RO" w:eastAsia="ru-RU"/>
              </w:rPr>
              <w:t xml:space="preserve"> activitatea de coordonare, monitorizare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controlul managementului </w:t>
            </w:r>
            <w:proofErr w:type="spellStart"/>
            <w:r w:rsidRPr="00F06E22">
              <w:rPr>
                <w:rFonts w:ascii="Times New Roman" w:hAnsi="Times New Roman" w:cs="Times New Roman"/>
                <w:sz w:val="24"/>
                <w:szCs w:val="24"/>
                <w:lang w:val="ro-RO" w:eastAsia="ru-RU"/>
              </w:rPr>
              <w:t>operaţional</w:t>
            </w:r>
            <w:proofErr w:type="spellEnd"/>
            <w:r w:rsidRPr="00F06E22">
              <w:rPr>
                <w:rFonts w:ascii="Times New Roman" w:hAnsi="Times New Roman" w:cs="Times New Roman"/>
                <w:sz w:val="24"/>
                <w:szCs w:val="24"/>
                <w:lang w:val="ro-RO" w:eastAsia="ru-RU"/>
              </w:rPr>
              <w:t xml:space="preserve">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w:t>
            </w:r>
            <w:proofErr w:type="spellStart"/>
            <w:r w:rsidRPr="00F06E22">
              <w:rPr>
                <w:rFonts w:ascii="Times New Roman" w:hAnsi="Times New Roman" w:cs="Times New Roman"/>
                <w:sz w:val="24"/>
                <w:szCs w:val="24"/>
                <w:lang w:val="ro-RO" w:eastAsia="ru-RU"/>
              </w:rPr>
              <w:t>organizaţional</w:t>
            </w:r>
            <w:proofErr w:type="spellEnd"/>
            <w:r w:rsidRPr="00F06E22">
              <w:rPr>
                <w:rFonts w:ascii="Times New Roman" w:hAnsi="Times New Roman" w:cs="Times New Roman"/>
                <w:sz w:val="24"/>
                <w:szCs w:val="24"/>
                <w:lang w:val="ro-RO" w:eastAsia="ru-RU"/>
              </w:rPr>
              <w:t xml:space="preserve"> în domeniile de </w:t>
            </w:r>
            <w:proofErr w:type="spellStart"/>
            <w:r w:rsidRPr="00F06E22">
              <w:rPr>
                <w:rFonts w:ascii="Times New Roman" w:hAnsi="Times New Roman" w:cs="Times New Roman"/>
                <w:sz w:val="24"/>
                <w:szCs w:val="24"/>
                <w:lang w:val="ro-RO" w:eastAsia="ru-RU"/>
              </w:rPr>
              <w:t>competenţă</w:t>
            </w:r>
            <w:proofErr w:type="spellEnd"/>
            <w:r w:rsidRPr="00F06E22">
              <w:rPr>
                <w:rFonts w:ascii="Times New Roman" w:hAnsi="Times New Roman" w:cs="Times New Roman"/>
                <w:sz w:val="24"/>
                <w:szCs w:val="24"/>
                <w:lang w:val="ro-RO" w:eastAsia="ru-RU"/>
              </w:rPr>
              <w:t xml:space="preserve"> MAI."</w:t>
            </w:r>
          </w:p>
          <w:p w14:paraId="17B7A31A" w14:textId="77777777" w:rsidR="00BD6D88" w:rsidRPr="00F06E22" w:rsidRDefault="00BD6D88" w:rsidP="00EC3A88">
            <w:pPr>
              <w:tabs>
                <w:tab w:val="left" w:pos="34"/>
              </w:tabs>
              <w:spacing w:after="0" w:line="228"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În acest sens, în nota informativă se </w:t>
            </w:r>
            <w:proofErr w:type="spellStart"/>
            <w:r w:rsidRPr="00F06E22">
              <w:rPr>
                <w:rFonts w:ascii="Times New Roman" w:hAnsi="Times New Roman" w:cs="Times New Roman"/>
                <w:sz w:val="24"/>
                <w:szCs w:val="24"/>
                <w:lang w:val="ro-RO" w:eastAsia="ru-RU"/>
              </w:rPr>
              <w:t>menţionează</w:t>
            </w:r>
            <w:proofErr w:type="spellEnd"/>
            <w:r w:rsidRPr="00F06E22">
              <w:rPr>
                <w:rFonts w:ascii="Times New Roman" w:hAnsi="Times New Roman" w:cs="Times New Roman"/>
                <w:sz w:val="24"/>
                <w:szCs w:val="24"/>
                <w:lang w:val="ro-RO" w:eastAsia="ru-RU"/>
              </w:rPr>
              <w:t xml:space="preserve"> că: „Domeniile de </w:t>
            </w:r>
            <w:proofErr w:type="spellStart"/>
            <w:r w:rsidRPr="00F06E22">
              <w:rPr>
                <w:rFonts w:ascii="Times New Roman" w:hAnsi="Times New Roman" w:cs="Times New Roman"/>
                <w:sz w:val="24"/>
                <w:szCs w:val="24"/>
                <w:lang w:val="ro-RO" w:eastAsia="ru-RU"/>
              </w:rPr>
              <w:t>competenţă</w:t>
            </w:r>
            <w:proofErr w:type="spellEnd"/>
            <w:r w:rsidRPr="00F06E22">
              <w:rPr>
                <w:rFonts w:ascii="Times New Roman" w:hAnsi="Times New Roman" w:cs="Times New Roman"/>
                <w:sz w:val="24"/>
                <w:szCs w:val="24"/>
                <w:lang w:val="ro-RO" w:eastAsia="ru-RU"/>
              </w:rPr>
              <w:t xml:space="preserve"> care vor fi acoperite de către Inspectorat sunt: monitorizarea evenimentelor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managementului fluxului </w:t>
            </w:r>
            <w:proofErr w:type="spellStart"/>
            <w:r w:rsidRPr="00F06E22">
              <w:rPr>
                <w:rFonts w:ascii="Times New Roman" w:hAnsi="Times New Roman" w:cs="Times New Roman"/>
                <w:sz w:val="24"/>
                <w:szCs w:val="24"/>
                <w:lang w:val="ro-RO" w:eastAsia="ru-RU"/>
              </w:rPr>
              <w:t>informaţional</w:t>
            </w:r>
            <w:proofErr w:type="spellEnd"/>
            <w:r w:rsidRPr="00F06E22">
              <w:rPr>
                <w:rFonts w:ascii="Times New Roman" w:hAnsi="Times New Roman" w:cs="Times New Roman"/>
                <w:sz w:val="24"/>
                <w:szCs w:val="24"/>
                <w:lang w:val="ro-RO" w:eastAsia="ru-RU"/>
              </w:rPr>
              <w:t xml:space="preserve">; analiza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evaluarea riscurilor; coordonarea </w:t>
            </w:r>
            <w:proofErr w:type="spellStart"/>
            <w:r w:rsidRPr="00F06E22">
              <w:rPr>
                <w:rFonts w:ascii="Times New Roman" w:hAnsi="Times New Roman" w:cs="Times New Roman"/>
                <w:sz w:val="24"/>
                <w:szCs w:val="24"/>
                <w:lang w:val="ro-RO" w:eastAsia="ru-RU"/>
              </w:rPr>
              <w:t>operaţională</w:t>
            </w:r>
            <w:proofErr w:type="spellEnd"/>
            <w:r w:rsidRPr="00F06E22">
              <w:rPr>
                <w:rFonts w:ascii="Times New Roman" w:hAnsi="Times New Roman" w:cs="Times New Roman"/>
                <w:sz w:val="24"/>
                <w:szCs w:val="24"/>
                <w:lang w:val="ro-RO" w:eastAsia="ru-RU"/>
              </w:rPr>
              <w:t xml:space="preserve"> integrată a </w:t>
            </w:r>
            <w:proofErr w:type="spellStart"/>
            <w:r w:rsidRPr="00F06E22">
              <w:rPr>
                <w:rFonts w:ascii="Times New Roman" w:hAnsi="Times New Roman" w:cs="Times New Roman"/>
                <w:sz w:val="24"/>
                <w:szCs w:val="24"/>
                <w:lang w:val="ro-RO" w:eastAsia="ru-RU"/>
              </w:rPr>
              <w:t>forţelor</w:t>
            </w:r>
            <w:proofErr w:type="spellEnd"/>
            <w:r w:rsidRPr="00F06E22">
              <w:rPr>
                <w:rFonts w:ascii="Times New Roman" w:hAnsi="Times New Roman" w:cs="Times New Roman"/>
                <w:sz w:val="24"/>
                <w:szCs w:val="24"/>
                <w:lang w:val="ro-RO" w:eastAsia="ru-RU"/>
              </w:rPr>
              <w:t xml:space="preserve">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mijloacelor; asigurarea </w:t>
            </w:r>
            <w:proofErr w:type="spellStart"/>
            <w:r w:rsidRPr="00F06E22">
              <w:rPr>
                <w:rFonts w:ascii="Times New Roman" w:hAnsi="Times New Roman" w:cs="Times New Roman"/>
                <w:sz w:val="24"/>
                <w:szCs w:val="24"/>
                <w:lang w:val="ro-RO" w:eastAsia="ru-RU"/>
              </w:rPr>
              <w:t>interoperabilităţii</w:t>
            </w:r>
            <w:proofErr w:type="spellEnd"/>
            <w:r w:rsidRPr="00F06E22">
              <w:rPr>
                <w:rFonts w:ascii="Times New Roman" w:hAnsi="Times New Roman" w:cs="Times New Roman"/>
                <w:sz w:val="24"/>
                <w:szCs w:val="24"/>
                <w:lang w:val="ro-RO" w:eastAsia="ru-RU"/>
              </w:rPr>
              <w:t xml:space="preserve">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w:t>
            </w:r>
            <w:proofErr w:type="spellStart"/>
            <w:r w:rsidRPr="00F06E22">
              <w:rPr>
                <w:rFonts w:ascii="Times New Roman" w:hAnsi="Times New Roman" w:cs="Times New Roman"/>
                <w:sz w:val="24"/>
                <w:szCs w:val="24"/>
                <w:lang w:val="ro-RO" w:eastAsia="ru-RU"/>
              </w:rPr>
              <w:t>compatibilităţii</w:t>
            </w:r>
            <w:proofErr w:type="spellEnd"/>
            <w:r w:rsidRPr="00F06E22">
              <w:rPr>
                <w:rFonts w:ascii="Times New Roman" w:hAnsi="Times New Roman" w:cs="Times New Roman"/>
                <w:sz w:val="24"/>
                <w:szCs w:val="24"/>
                <w:lang w:val="ro-RO" w:eastAsia="ru-RU"/>
              </w:rPr>
              <w:t xml:space="preserve"> resurselor; controlul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w:t>
            </w:r>
            <w:r w:rsidRPr="00F06E22">
              <w:rPr>
                <w:rFonts w:ascii="Times New Roman" w:hAnsi="Times New Roman" w:cs="Times New Roman"/>
                <w:sz w:val="24"/>
                <w:szCs w:val="24"/>
                <w:lang w:val="ro-RO" w:eastAsia="ru-RU"/>
              </w:rPr>
              <w:lastRenderedPageBreak/>
              <w:t xml:space="preserve">evaluarea managementului </w:t>
            </w:r>
            <w:proofErr w:type="spellStart"/>
            <w:r w:rsidRPr="00F06E22">
              <w:rPr>
                <w:rFonts w:ascii="Times New Roman" w:hAnsi="Times New Roman" w:cs="Times New Roman"/>
                <w:sz w:val="24"/>
                <w:szCs w:val="24"/>
                <w:lang w:val="ro-RO" w:eastAsia="ru-RU"/>
              </w:rPr>
              <w:t>operaţional</w:t>
            </w:r>
            <w:proofErr w:type="spellEnd"/>
            <w:r w:rsidRPr="00F06E22">
              <w:rPr>
                <w:rFonts w:ascii="Times New Roman" w:hAnsi="Times New Roman" w:cs="Times New Roman"/>
                <w:sz w:val="24"/>
                <w:szCs w:val="24"/>
                <w:lang w:val="ro-RO" w:eastAsia="ru-RU"/>
              </w:rPr>
              <w:t xml:space="preserve">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w:t>
            </w:r>
            <w:proofErr w:type="spellStart"/>
            <w:r w:rsidRPr="00F06E22">
              <w:rPr>
                <w:rFonts w:ascii="Times New Roman" w:hAnsi="Times New Roman" w:cs="Times New Roman"/>
                <w:sz w:val="24"/>
                <w:szCs w:val="24"/>
                <w:lang w:val="ro-RO" w:eastAsia="ru-RU"/>
              </w:rPr>
              <w:t>organizaţional</w:t>
            </w:r>
            <w:proofErr w:type="spellEnd"/>
            <w:r w:rsidRPr="00F06E22">
              <w:rPr>
                <w:rFonts w:ascii="Times New Roman" w:hAnsi="Times New Roman" w:cs="Times New Roman"/>
                <w:sz w:val="24"/>
                <w:szCs w:val="24"/>
                <w:lang w:val="ro-RO" w:eastAsia="ru-RU"/>
              </w:rPr>
              <w:t>."</w:t>
            </w:r>
          </w:p>
          <w:p w14:paraId="7AF8CC2C" w14:textId="77777777" w:rsidR="00BD6D88" w:rsidRPr="00F06E22" w:rsidRDefault="00BD6D88" w:rsidP="00EC3A88">
            <w:pPr>
              <w:tabs>
                <w:tab w:val="left" w:pos="34"/>
              </w:tabs>
              <w:spacing w:after="0" w:line="228" w:lineRule="auto"/>
              <w:ind w:firstLine="317"/>
              <w:jc w:val="both"/>
              <w:rPr>
                <w:rFonts w:ascii="Times New Roman" w:hAnsi="Times New Roman" w:cs="Times New Roman"/>
                <w:sz w:val="24"/>
                <w:szCs w:val="24"/>
                <w:lang w:val="ro-RO" w:eastAsia="ru-RU"/>
              </w:rPr>
            </w:pPr>
            <w:proofErr w:type="spellStart"/>
            <w:r w:rsidRPr="00F06E22">
              <w:rPr>
                <w:rFonts w:ascii="Times New Roman" w:hAnsi="Times New Roman" w:cs="Times New Roman"/>
                <w:sz w:val="24"/>
                <w:szCs w:val="24"/>
                <w:lang w:val="ro-RO" w:eastAsia="ru-RU"/>
              </w:rPr>
              <w:t>Aşadar</w:t>
            </w:r>
            <w:proofErr w:type="spellEnd"/>
            <w:r w:rsidRPr="00F06E22">
              <w:rPr>
                <w:rFonts w:ascii="Times New Roman" w:hAnsi="Times New Roman" w:cs="Times New Roman"/>
                <w:sz w:val="24"/>
                <w:szCs w:val="24"/>
                <w:lang w:val="ro-RO" w:eastAsia="ru-RU"/>
              </w:rPr>
              <w:t xml:space="preserve">, </w:t>
            </w:r>
            <w:proofErr w:type="spellStart"/>
            <w:r w:rsidRPr="00F06E22">
              <w:rPr>
                <w:rFonts w:ascii="Times New Roman" w:hAnsi="Times New Roman" w:cs="Times New Roman"/>
                <w:sz w:val="24"/>
                <w:szCs w:val="24"/>
                <w:lang w:val="ro-RO" w:eastAsia="ru-RU"/>
              </w:rPr>
              <w:t>deşi</w:t>
            </w:r>
            <w:proofErr w:type="spellEnd"/>
            <w:r w:rsidRPr="00F06E22">
              <w:rPr>
                <w:rFonts w:ascii="Times New Roman" w:hAnsi="Times New Roman" w:cs="Times New Roman"/>
                <w:sz w:val="24"/>
                <w:szCs w:val="24"/>
                <w:lang w:val="ro-RO" w:eastAsia="ru-RU"/>
              </w:rPr>
              <w:t xml:space="preserve"> nota informativă </w:t>
            </w:r>
            <w:proofErr w:type="spellStart"/>
            <w:r w:rsidRPr="00F06E22">
              <w:rPr>
                <w:rFonts w:ascii="Times New Roman" w:hAnsi="Times New Roman" w:cs="Times New Roman"/>
                <w:sz w:val="24"/>
                <w:szCs w:val="24"/>
                <w:lang w:val="ro-RO" w:eastAsia="ru-RU"/>
              </w:rPr>
              <w:t>conţine</w:t>
            </w:r>
            <w:proofErr w:type="spellEnd"/>
            <w:r w:rsidRPr="00F06E22">
              <w:rPr>
                <w:rFonts w:ascii="Times New Roman" w:hAnsi="Times New Roman" w:cs="Times New Roman"/>
                <w:sz w:val="24"/>
                <w:szCs w:val="24"/>
                <w:lang w:val="ro-RO" w:eastAsia="ru-RU"/>
              </w:rPr>
              <w:t xml:space="preserve"> o serie de argumente cu referire la necesitatea promovării proiectului, atragem </w:t>
            </w:r>
            <w:proofErr w:type="spellStart"/>
            <w:r w:rsidRPr="00F06E22">
              <w:rPr>
                <w:rFonts w:ascii="Times New Roman" w:hAnsi="Times New Roman" w:cs="Times New Roman"/>
                <w:sz w:val="24"/>
                <w:szCs w:val="24"/>
                <w:lang w:val="ro-RO" w:eastAsia="ru-RU"/>
              </w:rPr>
              <w:t>atenţia</w:t>
            </w:r>
            <w:proofErr w:type="spellEnd"/>
            <w:r w:rsidRPr="00F06E22">
              <w:rPr>
                <w:rFonts w:ascii="Times New Roman" w:hAnsi="Times New Roman" w:cs="Times New Roman"/>
                <w:sz w:val="24"/>
                <w:szCs w:val="24"/>
                <w:lang w:val="ro-RO" w:eastAsia="ru-RU"/>
              </w:rPr>
              <w:t xml:space="preserve"> asupra a două aspecte din </w:t>
            </w:r>
            <w:proofErr w:type="spellStart"/>
            <w:r w:rsidRPr="00F06E22">
              <w:rPr>
                <w:rFonts w:ascii="Times New Roman" w:hAnsi="Times New Roman" w:cs="Times New Roman"/>
                <w:sz w:val="24"/>
                <w:szCs w:val="24"/>
                <w:lang w:val="ro-RO" w:eastAsia="ru-RU"/>
              </w:rPr>
              <w:t>conţinutul</w:t>
            </w:r>
            <w:proofErr w:type="spellEnd"/>
            <w:r w:rsidRPr="00F06E22">
              <w:rPr>
                <w:rFonts w:ascii="Times New Roman" w:hAnsi="Times New Roman" w:cs="Times New Roman"/>
                <w:sz w:val="24"/>
                <w:szCs w:val="24"/>
                <w:lang w:val="ro-RO" w:eastAsia="ru-RU"/>
              </w:rPr>
              <w:t xml:space="preserve"> proiectului, care au fost evitate de către autor la întocmirea notei de argumentare.</w:t>
            </w:r>
          </w:p>
          <w:p w14:paraId="35BDA8E0" w14:textId="77777777" w:rsidR="00BD6D88" w:rsidRPr="00F06E22" w:rsidRDefault="00BD6D88" w:rsidP="00EC3A88">
            <w:pPr>
              <w:tabs>
                <w:tab w:val="left" w:pos="34"/>
              </w:tabs>
              <w:spacing w:after="0" w:line="228"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În acest context, nu este argumentată </w:t>
            </w:r>
            <w:proofErr w:type="spellStart"/>
            <w:r w:rsidRPr="00F06E22">
              <w:rPr>
                <w:rFonts w:ascii="Times New Roman" w:hAnsi="Times New Roman" w:cs="Times New Roman"/>
                <w:sz w:val="24"/>
                <w:szCs w:val="24"/>
                <w:lang w:val="ro-RO" w:eastAsia="ru-RU"/>
              </w:rPr>
              <w:t>intenţia</w:t>
            </w:r>
            <w:proofErr w:type="spellEnd"/>
            <w:r w:rsidRPr="00F06E22">
              <w:rPr>
                <w:rFonts w:ascii="Times New Roman" w:hAnsi="Times New Roman" w:cs="Times New Roman"/>
                <w:sz w:val="24"/>
                <w:szCs w:val="24"/>
                <w:lang w:val="ro-RO" w:eastAsia="ru-RU"/>
              </w:rPr>
              <w:t xml:space="preserve"> autorului de a atribui în domeniul de </w:t>
            </w:r>
            <w:proofErr w:type="spellStart"/>
            <w:r w:rsidRPr="00F06E22">
              <w:rPr>
                <w:rFonts w:ascii="Times New Roman" w:hAnsi="Times New Roman" w:cs="Times New Roman"/>
                <w:sz w:val="24"/>
                <w:szCs w:val="24"/>
                <w:lang w:val="ro-RO" w:eastAsia="ru-RU"/>
              </w:rPr>
              <w:t>competenţă</w:t>
            </w:r>
            <w:proofErr w:type="spellEnd"/>
            <w:r w:rsidRPr="00F06E22">
              <w:rPr>
                <w:rFonts w:ascii="Times New Roman" w:hAnsi="Times New Roman" w:cs="Times New Roman"/>
                <w:sz w:val="24"/>
                <w:szCs w:val="24"/>
                <w:lang w:val="ro-RO" w:eastAsia="ru-RU"/>
              </w:rPr>
              <w:t xml:space="preserve"> al Inspectoratului dreptul de a efectua activitatea specială de </w:t>
            </w:r>
            <w:proofErr w:type="spellStart"/>
            <w:r w:rsidRPr="00F06E22">
              <w:rPr>
                <w:rFonts w:ascii="Times New Roman" w:hAnsi="Times New Roman" w:cs="Times New Roman"/>
                <w:sz w:val="24"/>
                <w:szCs w:val="24"/>
                <w:lang w:val="ro-RO" w:eastAsia="ru-RU"/>
              </w:rPr>
              <w:t>investigaţie</w:t>
            </w:r>
            <w:proofErr w:type="spellEnd"/>
            <w:r w:rsidRPr="00F06E22">
              <w:rPr>
                <w:rFonts w:ascii="Times New Roman" w:hAnsi="Times New Roman" w:cs="Times New Roman"/>
                <w:sz w:val="24"/>
                <w:szCs w:val="24"/>
                <w:lang w:val="ro-RO" w:eastAsia="ru-RU"/>
              </w:rPr>
              <w:t xml:space="preserve">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de a </w:t>
            </w:r>
            <w:proofErr w:type="spellStart"/>
            <w:r w:rsidRPr="00F06E22">
              <w:rPr>
                <w:rFonts w:ascii="Times New Roman" w:hAnsi="Times New Roman" w:cs="Times New Roman"/>
                <w:sz w:val="24"/>
                <w:szCs w:val="24"/>
                <w:lang w:val="ro-RO" w:eastAsia="ru-RU"/>
              </w:rPr>
              <w:t>desfăşura</w:t>
            </w:r>
            <w:proofErr w:type="spellEnd"/>
            <w:r w:rsidRPr="00F06E22">
              <w:rPr>
                <w:rFonts w:ascii="Times New Roman" w:hAnsi="Times New Roman" w:cs="Times New Roman"/>
                <w:sz w:val="24"/>
                <w:szCs w:val="24"/>
                <w:lang w:val="ro-RO" w:eastAsia="ru-RU"/>
              </w:rPr>
              <w:t xml:space="preserve"> anchete de serviciu în </w:t>
            </w:r>
            <w:proofErr w:type="spellStart"/>
            <w:r w:rsidRPr="00F06E22">
              <w:rPr>
                <w:rFonts w:ascii="Times New Roman" w:hAnsi="Times New Roman" w:cs="Times New Roman"/>
                <w:sz w:val="24"/>
                <w:szCs w:val="24"/>
                <w:lang w:val="ro-RO" w:eastAsia="ru-RU"/>
              </w:rPr>
              <w:t>privinţa</w:t>
            </w:r>
            <w:proofErr w:type="spellEnd"/>
            <w:r w:rsidRPr="00F06E22">
              <w:rPr>
                <w:rFonts w:ascii="Times New Roman" w:hAnsi="Times New Roman" w:cs="Times New Roman"/>
                <w:sz w:val="24"/>
                <w:szCs w:val="24"/>
                <w:lang w:val="ro-RO" w:eastAsia="ru-RU"/>
              </w:rPr>
              <w:t xml:space="preserve"> personalului </w:t>
            </w:r>
            <w:proofErr w:type="spellStart"/>
            <w:r w:rsidRPr="00F06E22">
              <w:rPr>
                <w:rFonts w:ascii="Times New Roman" w:hAnsi="Times New Roman" w:cs="Times New Roman"/>
                <w:sz w:val="24"/>
                <w:szCs w:val="24"/>
                <w:lang w:val="ro-RO" w:eastAsia="ru-RU"/>
              </w:rPr>
              <w:t>autorităţilor</w:t>
            </w:r>
            <w:proofErr w:type="spellEnd"/>
            <w:r w:rsidRPr="00F06E22">
              <w:rPr>
                <w:rFonts w:ascii="Times New Roman" w:hAnsi="Times New Roman" w:cs="Times New Roman"/>
                <w:sz w:val="24"/>
                <w:szCs w:val="24"/>
                <w:lang w:val="ro-RO" w:eastAsia="ru-RU"/>
              </w:rPr>
              <w:t xml:space="preserve"> administrative subordonate MAI.</w:t>
            </w:r>
          </w:p>
          <w:p w14:paraId="48045AA3" w14:textId="77777777" w:rsidR="00BD6D88" w:rsidRPr="00F06E22" w:rsidRDefault="00BD6D88" w:rsidP="00EC3A88">
            <w:pPr>
              <w:tabs>
                <w:tab w:val="left" w:pos="34"/>
              </w:tabs>
              <w:spacing w:after="0" w:line="228"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Mai mult, </w:t>
            </w:r>
            <w:proofErr w:type="spellStart"/>
            <w:r w:rsidRPr="00F06E22">
              <w:rPr>
                <w:rFonts w:ascii="Times New Roman" w:hAnsi="Times New Roman" w:cs="Times New Roman"/>
                <w:sz w:val="24"/>
                <w:szCs w:val="24"/>
                <w:lang w:val="ro-RO" w:eastAsia="ru-RU"/>
              </w:rPr>
              <w:t>atît</w:t>
            </w:r>
            <w:proofErr w:type="spellEnd"/>
            <w:r w:rsidRPr="00F06E22">
              <w:rPr>
                <w:rFonts w:ascii="Times New Roman" w:hAnsi="Times New Roman" w:cs="Times New Roman"/>
                <w:sz w:val="24"/>
                <w:szCs w:val="24"/>
                <w:lang w:val="ro-RO" w:eastAsia="ru-RU"/>
              </w:rPr>
              <w:t xml:space="preserve"> din prevederile proiectului cât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din nota informativă, nu reiese în mod clar necesitatea Instituirii unei </w:t>
            </w:r>
            <w:proofErr w:type="spellStart"/>
            <w:r w:rsidRPr="00F06E22">
              <w:rPr>
                <w:rFonts w:ascii="Times New Roman" w:hAnsi="Times New Roman" w:cs="Times New Roman"/>
                <w:sz w:val="24"/>
                <w:szCs w:val="24"/>
                <w:lang w:val="ro-RO" w:eastAsia="ru-RU"/>
              </w:rPr>
              <w:t>autorităţi</w:t>
            </w:r>
            <w:proofErr w:type="spellEnd"/>
            <w:r w:rsidRPr="00F06E22">
              <w:rPr>
                <w:rFonts w:ascii="Times New Roman" w:hAnsi="Times New Roman" w:cs="Times New Roman"/>
                <w:sz w:val="24"/>
                <w:szCs w:val="24"/>
                <w:lang w:val="ro-RO" w:eastAsia="ru-RU"/>
              </w:rPr>
              <w:t xml:space="preserve"> cu </w:t>
            </w:r>
            <w:proofErr w:type="spellStart"/>
            <w:r w:rsidRPr="00F06E22">
              <w:rPr>
                <w:rFonts w:ascii="Times New Roman" w:hAnsi="Times New Roman" w:cs="Times New Roman"/>
                <w:sz w:val="24"/>
                <w:szCs w:val="24"/>
                <w:lang w:val="ro-RO" w:eastAsia="ru-RU"/>
              </w:rPr>
              <w:t>atribuţii</w:t>
            </w:r>
            <w:proofErr w:type="spellEnd"/>
            <w:r w:rsidRPr="00F06E22">
              <w:rPr>
                <w:rFonts w:ascii="Times New Roman" w:hAnsi="Times New Roman" w:cs="Times New Roman"/>
                <w:sz w:val="24"/>
                <w:szCs w:val="24"/>
                <w:lang w:val="ro-RO" w:eastAsia="ru-RU"/>
              </w:rPr>
              <w:t xml:space="preserve"> de management care va efectua măsuri speciale de </w:t>
            </w:r>
            <w:proofErr w:type="spellStart"/>
            <w:r w:rsidRPr="00F06E22">
              <w:rPr>
                <w:rFonts w:ascii="Times New Roman" w:hAnsi="Times New Roman" w:cs="Times New Roman"/>
                <w:sz w:val="24"/>
                <w:szCs w:val="24"/>
                <w:lang w:val="ro-RO" w:eastAsia="ru-RU"/>
              </w:rPr>
              <w:t>investigaţii</w:t>
            </w:r>
            <w:proofErr w:type="spellEnd"/>
            <w:r w:rsidRPr="00F06E22">
              <w:rPr>
                <w:rFonts w:ascii="Times New Roman" w:hAnsi="Times New Roman" w:cs="Times New Roman"/>
                <w:sz w:val="24"/>
                <w:szCs w:val="24"/>
                <w:lang w:val="ro-RO" w:eastAsia="ru-RU"/>
              </w:rPr>
              <w:t xml:space="preserve">, în </w:t>
            </w:r>
            <w:proofErr w:type="spellStart"/>
            <w:r w:rsidRPr="00F06E22">
              <w:rPr>
                <w:rFonts w:ascii="Times New Roman" w:hAnsi="Times New Roman" w:cs="Times New Roman"/>
                <w:sz w:val="24"/>
                <w:szCs w:val="24"/>
                <w:lang w:val="ro-RO" w:eastAsia="ru-RU"/>
              </w:rPr>
              <w:t>condiţiile</w:t>
            </w:r>
            <w:proofErr w:type="spellEnd"/>
            <w:r w:rsidRPr="00F06E22">
              <w:rPr>
                <w:rFonts w:ascii="Times New Roman" w:hAnsi="Times New Roman" w:cs="Times New Roman"/>
                <w:sz w:val="24"/>
                <w:szCs w:val="24"/>
                <w:lang w:val="ro-RO" w:eastAsia="ru-RU"/>
              </w:rPr>
              <w:t xml:space="preserve"> în care, aceste </w:t>
            </w:r>
            <w:proofErr w:type="spellStart"/>
            <w:r w:rsidRPr="00F06E22">
              <w:rPr>
                <w:rFonts w:ascii="Times New Roman" w:hAnsi="Times New Roman" w:cs="Times New Roman"/>
                <w:sz w:val="24"/>
                <w:szCs w:val="24"/>
                <w:lang w:val="ro-RO" w:eastAsia="ru-RU"/>
              </w:rPr>
              <w:t>acţiuni</w:t>
            </w:r>
            <w:proofErr w:type="spellEnd"/>
            <w:r w:rsidRPr="00F06E22">
              <w:rPr>
                <w:rFonts w:ascii="Times New Roman" w:hAnsi="Times New Roman" w:cs="Times New Roman"/>
                <w:sz w:val="24"/>
                <w:szCs w:val="24"/>
                <w:lang w:val="ro-RO" w:eastAsia="ru-RU"/>
              </w:rPr>
              <w:t xml:space="preserve"> sunt atribuite în </w:t>
            </w:r>
            <w:proofErr w:type="spellStart"/>
            <w:r w:rsidRPr="00F06E22">
              <w:rPr>
                <w:rFonts w:ascii="Times New Roman" w:hAnsi="Times New Roman" w:cs="Times New Roman"/>
                <w:sz w:val="24"/>
                <w:szCs w:val="24"/>
                <w:lang w:val="ro-RO" w:eastAsia="ru-RU"/>
              </w:rPr>
              <w:t>condiţiile</w:t>
            </w:r>
            <w:proofErr w:type="spellEnd"/>
            <w:r w:rsidRPr="00F06E22">
              <w:rPr>
                <w:rFonts w:ascii="Times New Roman" w:hAnsi="Times New Roman" w:cs="Times New Roman"/>
                <w:sz w:val="24"/>
                <w:szCs w:val="24"/>
                <w:lang w:val="ro-RO" w:eastAsia="ru-RU"/>
              </w:rPr>
              <w:t xml:space="preserve"> legii unei alte </w:t>
            </w:r>
            <w:proofErr w:type="spellStart"/>
            <w:r w:rsidRPr="00F06E22">
              <w:rPr>
                <w:rFonts w:ascii="Times New Roman" w:hAnsi="Times New Roman" w:cs="Times New Roman"/>
                <w:sz w:val="24"/>
                <w:szCs w:val="24"/>
                <w:lang w:val="ro-RO" w:eastAsia="ru-RU"/>
              </w:rPr>
              <w:t>autorităţi</w:t>
            </w:r>
            <w:proofErr w:type="spellEnd"/>
            <w:r w:rsidRPr="00F06E22">
              <w:rPr>
                <w:rFonts w:ascii="Times New Roman" w:hAnsi="Times New Roman" w:cs="Times New Roman"/>
                <w:sz w:val="24"/>
                <w:szCs w:val="24"/>
                <w:lang w:val="ro-RO" w:eastAsia="ru-RU"/>
              </w:rPr>
              <w:t>.</w:t>
            </w:r>
          </w:p>
          <w:p w14:paraId="6A160112" w14:textId="77777777" w:rsidR="00BD6D88" w:rsidRPr="00F06E22" w:rsidRDefault="00BD6D88" w:rsidP="00EC3A88">
            <w:pPr>
              <w:tabs>
                <w:tab w:val="left" w:pos="34"/>
              </w:tabs>
              <w:spacing w:after="0" w:line="228"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Pentru detalii, a se vedea </w:t>
            </w:r>
            <w:proofErr w:type="spellStart"/>
            <w:r w:rsidRPr="00F06E22">
              <w:rPr>
                <w:rFonts w:ascii="Times New Roman" w:hAnsi="Times New Roman" w:cs="Times New Roman"/>
                <w:sz w:val="24"/>
                <w:szCs w:val="24"/>
                <w:lang w:val="ro-RO" w:eastAsia="ru-RU"/>
              </w:rPr>
              <w:t>obiecţia</w:t>
            </w:r>
            <w:proofErr w:type="spellEnd"/>
            <w:r w:rsidRPr="00F06E22">
              <w:rPr>
                <w:rFonts w:ascii="Times New Roman" w:hAnsi="Times New Roman" w:cs="Times New Roman"/>
                <w:sz w:val="24"/>
                <w:szCs w:val="24"/>
                <w:lang w:val="ro-RO" w:eastAsia="ru-RU"/>
              </w:rPr>
              <w:t xml:space="preserve"> nr. 2 de la compartimentul III al prezentului Raport de expertiză </w:t>
            </w:r>
            <w:proofErr w:type="spellStart"/>
            <w:r w:rsidRPr="00F06E22">
              <w:rPr>
                <w:rFonts w:ascii="Times New Roman" w:hAnsi="Times New Roman" w:cs="Times New Roman"/>
                <w:sz w:val="24"/>
                <w:szCs w:val="24"/>
                <w:lang w:val="ro-RO" w:eastAsia="ru-RU"/>
              </w:rPr>
              <w:t>anticorupţie</w:t>
            </w:r>
            <w:proofErr w:type="spellEnd"/>
            <w:r w:rsidRPr="00F06E22">
              <w:rPr>
                <w:rFonts w:ascii="Times New Roman" w:hAnsi="Times New Roman" w:cs="Times New Roman"/>
                <w:sz w:val="24"/>
                <w:szCs w:val="24"/>
                <w:lang w:val="ro-RO" w:eastAsia="ru-RU"/>
              </w:rPr>
              <w:t>.</w:t>
            </w:r>
          </w:p>
          <w:p w14:paraId="6933F1EB" w14:textId="77777777" w:rsidR="00BD6D88" w:rsidRPr="00F06E22" w:rsidRDefault="00BD6D88" w:rsidP="00EC3A88">
            <w:pPr>
              <w:tabs>
                <w:tab w:val="left" w:pos="34"/>
              </w:tabs>
              <w:spacing w:after="0" w:line="228" w:lineRule="auto"/>
              <w:ind w:firstLine="317"/>
              <w:jc w:val="both"/>
              <w:rPr>
                <w:rFonts w:ascii="Times New Roman" w:hAnsi="Times New Roman" w:cs="Times New Roman"/>
                <w:sz w:val="24"/>
                <w:szCs w:val="24"/>
                <w:lang w:val="ro-RO" w:eastAsia="ru-RU"/>
              </w:rPr>
            </w:pPr>
          </w:p>
          <w:p w14:paraId="08D4B12C" w14:textId="31E8C7FE" w:rsidR="00BD6D88" w:rsidRPr="00F06E22" w:rsidRDefault="00BD6D88" w:rsidP="00EC3A88">
            <w:pPr>
              <w:tabs>
                <w:tab w:val="left" w:pos="34"/>
              </w:tabs>
              <w:spacing w:after="0" w:line="228"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i/>
                <w:sz w:val="24"/>
                <w:szCs w:val="24"/>
                <w:lang w:val="ro-RO" w:eastAsia="ru-RU"/>
              </w:rPr>
              <w:t>I.5.2. Argumentarea economică-financiară.</w:t>
            </w:r>
            <w:r w:rsidRPr="00F06E22">
              <w:rPr>
                <w:rFonts w:ascii="Times New Roman" w:hAnsi="Times New Roman" w:cs="Times New Roman"/>
                <w:sz w:val="24"/>
                <w:szCs w:val="24"/>
                <w:lang w:val="ro-RO" w:eastAsia="ru-RU"/>
              </w:rPr>
              <w:t xml:space="preserve"> Conform art. 37 lit. e) al Legii </w:t>
            </w:r>
            <w:r w:rsidR="00496CB5">
              <w:rPr>
                <w:rFonts w:ascii="Times New Roman" w:hAnsi="Times New Roman" w:cs="Times New Roman"/>
                <w:sz w:val="24"/>
                <w:szCs w:val="24"/>
                <w:lang w:val="ro-RO" w:eastAsia="ru-RU"/>
              </w:rPr>
              <w:t xml:space="preserve">   </w:t>
            </w:r>
            <w:r w:rsidRPr="00F06E22">
              <w:rPr>
                <w:rFonts w:ascii="Times New Roman" w:hAnsi="Times New Roman" w:cs="Times New Roman"/>
                <w:sz w:val="24"/>
                <w:szCs w:val="24"/>
                <w:lang w:val="ro-RO" w:eastAsia="ru-RU"/>
              </w:rPr>
              <w:t xml:space="preserve">nr. 317/2003 privind actele normative ale Guvernului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ale altor </w:t>
            </w:r>
            <w:proofErr w:type="spellStart"/>
            <w:r w:rsidRPr="00F06E22">
              <w:rPr>
                <w:rFonts w:ascii="Times New Roman" w:hAnsi="Times New Roman" w:cs="Times New Roman"/>
                <w:sz w:val="24"/>
                <w:szCs w:val="24"/>
                <w:lang w:val="ro-RO" w:eastAsia="ru-RU"/>
              </w:rPr>
              <w:t>autorităţi</w:t>
            </w:r>
            <w:proofErr w:type="spellEnd"/>
            <w:r w:rsidRPr="00F06E22">
              <w:rPr>
                <w:rFonts w:ascii="Times New Roman" w:hAnsi="Times New Roman" w:cs="Times New Roman"/>
                <w:sz w:val="24"/>
                <w:szCs w:val="24"/>
                <w:lang w:val="ro-RO" w:eastAsia="ru-RU"/>
              </w:rPr>
              <w:t xml:space="preserve"> ale </w:t>
            </w:r>
            <w:proofErr w:type="spellStart"/>
            <w:r w:rsidRPr="00F06E22">
              <w:rPr>
                <w:rFonts w:ascii="Times New Roman" w:hAnsi="Times New Roman" w:cs="Times New Roman"/>
                <w:sz w:val="24"/>
                <w:szCs w:val="24"/>
                <w:lang w:val="ro-RO" w:eastAsia="ru-RU"/>
              </w:rPr>
              <w:t>administraţiei</w:t>
            </w:r>
            <w:proofErr w:type="spellEnd"/>
            <w:r w:rsidRPr="00F06E22">
              <w:rPr>
                <w:rFonts w:ascii="Times New Roman" w:hAnsi="Times New Roman" w:cs="Times New Roman"/>
                <w:sz w:val="24"/>
                <w:szCs w:val="24"/>
                <w:lang w:val="ro-RO" w:eastAsia="ru-RU"/>
              </w:rPr>
              <w:t xml:space="preserve"> publice centrale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locale, nota informativă trebuie să </w:t>
            </w:r>
            <w:proofErr w:type="spellStart"/>
            <w:r w:rsidRPr="00F06E22">
              <w:rPr>
                <w:rFonts w:ascii="Times New Roman" w:hAnsi="Times New Roman" w:cs="Times New Roman"/>
                <w:sz w:val="24"/>
                <w:szCs w:val="24"/>
                <w:lang w:val="ro-RO" w:eastAsia="ru-RU"/>
              </w:rPr>
              <w:t>conţină</w:t>
            </w:r>
            <w:proofErr w:type="spellEnd"/>
            <w:r w:rsidRPr="00F06E22">
              <w:rPr>
                <w:rFonts w:ascii="Times New Roman" w:hAnsi="Times New Roman" w:cs="Times New Roman"/>
                <w:sz w:val="24"/>
                <w:szCs w:val="24"/>
                <w:lang w:val="ro-RO" w:eastAsia="ru-RU"/>
              </w:rPr>
              <w:t xml:space="preserve"> „e) fundamentarea </w:t>
            </w:r>
            <w:proofErr w:type="spellStart"/>
            <w:r w:rsidRPr="00F06E22">
              <w:rPr>
                <w:rFonts w:ascii="Times New Roman" w:hAnsi="Times New Roman" w:cs="Times New Roman"/>
                <w:sz w:val="24"/>
                <w:szCs w:val="24"/>
                <w:lang w:val="ro-RO" w:eastAsia="ru-RU"/>
              </w:rPr>
              <w:t>economico</w:t>
            </w:r>
            <w:proofErr w:type="spellEnd"/>
            <w:r w:rsidRPr="00F06E22">
              <w:rPr>
                <w:rFonts w:ascii="Times New Roman" w:hAnsi="Times New Roman" w:cs="Times New Roman"/>
                <w:sz w:val="24"/>
                <w:szCs w:val="24"/>
                <w:lang w:val="ro-RO" w:eastAsia="ru-RU"/>
              </w:rPr>
              <w:t xml:space="preserve">-financiară în cazul în care realizarea noilor reglementări necesită cheltuieli financiare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de altă natură".</w:t>
            </w:r>
          </w:p>
          <w:p w14:paraId="629D8E91" w14:textId="77777777" w:rsidR="00BD6D88" w:rsidRPr="00F06E22" w:rsidRDefault="00BD6D88" w:rsidP="00EC3A88">
            <w:pPr>
              <w:tabs>
                <w:tab w:val="left" w:pos="34"/>
              </w:tabs>
              <w:spacing w:after="0" w:line="228"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Potrivit notei informative: „Pentru implementarea proiectului nu vor fi necesare mijloace financiare suplimentare de la bugetul </w:t>
            </w:r>
            <w:r w:rsidRPr="00F06E22">
              <w:rPr>
                <w:rFonts w:ascii="Times New Roman" w:hAnsi="Times New Roman" w:cs="Times New Roman"/>
                <w:sz w:val="24"/>
                <w:szCs w:val="24"/>
                <w:lang w:val="ro-RO" w:eastAsia="ru-RU"/>
              </w:rPr>
              <w:lastRenderedPageBreak/>
              <w:t>de stat.</w:t>
            </w:r>
          </w:p>
          <w:p w14:paraId="5173499C" w14:textId="77777777" w:rsidR="00BD6D88" w:rsidRPr="00F06E22" w:rsidRDefault="00BD6D88" w:rsidP="005F0BDF">
            <w:pPr>
              <w:tabs>
                <w:tab w:val="left" w:pos="34"/>
              </w:tabs>
              <w:spacing w:after="0" w:line="228"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Asigurarea financiară a celor 40 </w:t>
            </w:r>
            <w:proofErr w:type="spellStart"/>
            <w:r w:rsidRPr="00F06E22">
              <w:rPr>
                <w:rFonts w:ascii="Times New Roman" w:hAnsi="Times New Roman" w:cs="Times New Roman"/>
                <w:sz w:val="24"/>
                <w:szCs w:val="24"/>
                <w:lang w:val="ro-RO" w:eastAsia="ru-RU"/>
              </w:rPr>
              <w:t>unităţi</w:t>
            </w:r>
            <w:proofErr w:type="spellEnd"/>
            <w:r w:rsidRPr="00F06E22">
              <w:rPr>
                <w:rFonts w:ascii="Times New Roman" w:hAnsi="Times New Roman" w:cs="Times New Roman"/>
                <w:sz w:val="24"/>
                <w:szCs w:val="24"/>
                <w:lang w:val="ro-RO" w:eastAsia="ru-RU"/>
              </w:rPr>
              <w:t xml:space="preserve"> de personal, care vor constitui statul de organizare al </w:t>
            </w:r>
            <w:proofErr w:type="spellStart"/>
            <w:r w:rsidRPr="00F06E22">
              <w:rPr>
                <w:rFonts w:ascii="Times New Roman" w:hAnsi="Times New Roman" w:cs="Times New Roman"/>
                <w:sz w:val="24"/>
                <w:szCs w:val="24"/>
                <w:lang w:val="ro-RO" w:eastAsia="ru-RU"/>
              </w:rPr>
              <w:t>autorităţii</w:t>
            </w:r>
            <w:proofErr w:type="spellEnd"/>
            <w:r w:rsidRPr="00F06E22">
              <w:rPr>
                <w:rFonts w:ascii="Times New Roman" w:hAnsi="Times New Roman" w:cs="Times New Roman"/>
                <w:sz w:val="24"/>
                <w:szCs w:val="24"/>
                <w:lang w:val="ro-RO" w:eastAsia="ru-RU"/>
              </w:rPr>
              <w:t xml:space="preserve"> administrative (35 </w:t>
            </w:r>
            <w:proofErr w:type="spellStart"/>
            <w:r w:rsidRPr="00F06E22">
              <w:rPr>
                <w:rFonts w:ascii="Times New Roman" w:hAnsi="Times New Roman" w:cs="Times New Roman"/>
                <w:sz w:val="24"/>
                <w:szCs w:val="24"/>
                <w:lang w:val="ro-RO" w:eastAsia="ru-RU"/>
              </w:rPr>
              <w:t>funcţionari</w:t>
            </w:r>
            <w:proofErr w:type="spellEnd"/>
            <w:r w:rsidRPr="00F06E22">
              <w:rPr>
                <w:rFonts w:ascii="Times New Roman" w:hAnsi="Times New Roman" w:cs="Times New Roman"/>
                <w:sz w:val="24"/>
                <w:szCs w:val="24"/>
                <w:lang w:val="ro-RO" w:eastAsia="ru-RU"/>
              </w:rPr>
              <w:t xml:space="preserve"> publici cu statut special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5 </w:t>
            </w:r>
            <w:proofErr w:type="spellStart"/>
            <w:r w:rsidRPr="00F06E22">
              <w:rPr>
                <w:rFonts w:ascii="Times New Roman" w:hAnsi="Times New Roman" w:cs="Times New Roman"/>
                <w:sz w:val="24"/>
                <w:szCs w:val="24"/>
                <w:lang w:val="ro-RO" w:eastAsia="ru-RU"/>
              </w:rPr>
              <w:t>funcţionari</w:t>
            </w:r>
            <w:proofErr w:type="spellEnd"/>
            <w:r w:rsidRPr="00F06E22">
              <w:rPr>
                <w:rFonts w:ascii="Times New Roman" w:hAnsi="Times New Roman" w:cs="Times New Roman"/>
                <w:sz w:val="24"/>
                <w:szCs w:val="24"/>
                <w:lang w:val="ro-RO" w:eastAsia="ru-RU"/>
              </w:rPr>
              <w:t xml:space="preserve"> publici), se va efectua, urmare a reorganizării Serviciului dirijare </w:t>
            </w:r>
            <w:proofErr w:type="spellStart"/>
            <w:r w:rsidRPr="00F06E22">
              <w:rPr>
                <w:rFonts w:ascii="Times New Roman" w:hAnsi="Times New Roman" w:cs="Times New Roman"/>
                <w:sz w:val="24"/>
                <w:szCs w:val="24"/>
                <w:lang w:val="ro-RO" w:eastAsia="ru-RU"/>
              </w:rPr>
              <w:t>operaţională</w:t>
            </w:r>
            <w:proofErr w:type="spellEnd"/>
            <w:r w:rsidRPr="00F06E22">
              <w:rPr>
                <w:rFonts w:ascii="Times New Roman" w:hAnsi="Times New Roman" w:cs="Times New Roman"/>
                <w:sz w:val="24"/>
                <w:szCs w:val="24"/>
                <w:lang w:val="ro-RO" w:eastAsia="ru-RU"/>
              </w:rPr>
              <w:t xml:space="preserve">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inspectare al MAI, din contul </w:t>
            </w:r>
            <w:proofErr w:type="spellStart"/>
            <w:r w:rsidRPr="00F06E22">
              <w:rPr>
                <w:rFonts w:ascii="Times New Roman" w:hAnsi="Times New Roman" w:cs="Times New Roman"/>
                <w:sz w:val="24"/>
                <w:szCs w:val="24"/>
                <w:lang w:val="ro-RO" w:eastAsia="ru-RU"/>
              </w:rPr>
              <w:t>alocaţiilor</w:t>
            </w:r>
            <w:proofErr w:type="spellEnd"/>
            <w:r w:rsidRPr="00F06E22">
              <w:rPr>
                <w:rFonts w:ascii="Times New Roman" w:hAnsi="Times New Roman" w:cs="Times New Roman"/>
                <w:sz w:val="24"/>
                <w:szCs w:val="24"/>
                <w:lang w:val="ro-RO" w:eastAsia="ru-RU"/>
              </w:rPr>
              <w:t xml:space="preserve"> bugetare prevăzute pentru efectivul-limită al acestuia (30 </w:t>
            </w:r>
            <w:proofErr w:type="spellStart"/>
            <w:r w:rsidRPr="00F06E22">
              <w:rPr>
                <w:rFonts w:ascii="Times New Roman" w:hAnsi="Times New Roman" w:cs="Times New Roman"/>
                <w:sz w:val="24"/>
                <w:szCs w:val="24"/>
                <w:lang w:val="ro-RO" w:eastAsia="ru-RU"/>
              </w:rPr>
              <w:t>unităţi</w:t>
            </w:r>
            <w:proofErr w:type="spellEnd"/>
            <w:r w:rsidRPr="00F06E22">
              <w:rPr>
                <w:rFonts w:ascii="Times New Roman" w:hAnsi="Times New Roman" w:cs="Times New Roman"/>
                <w:sz w:val="24"/>
                <w:szCs w:val="24"/>
                <w:lang w:val="ro-RO" w:eastAsia="ru-RU"/>
              </w:rPr>
              <w:t xml:space="preserve">), precum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din contul </w:t>
            </w:r>
            <w:proofErr w:type="spellStart"/>
            <w:r w:rsidRPr="00F06E22">
              <w:rPr>
                <w:rFonts w:ascii="Times New Roman" w:hAnsi="Times New Roman" w:cs="Times New Roman"/>
                <w:sz w:val="24"/>
                <w:szCs w:val="24"/>
                <w:lang w:val="ro-RO" w:eastAsia="ru-RU"/>
              </w:rPr>
              <w:t>alocaţiilor</w:t>
            </w:r>
            <w:proofErr w:type="spellEnd"/>
            <w:r w:rsidRPr="00F06E22">
              <w:rPr>
                <w:rFonts w:ascii="Times New Roman" w:hAnsi="Times New Roman" w:cs="Times New Roman"/>
                <w:sz w:val="24"/>
                <w:szCs w:val="24"/>
                <w:lang w:val="ro-RO" w:eastAsia="ru-RU"/>
              </w:rPr>
              <w:t xml:space="preserve"> bugetare pentru </w:t>
            </w:r>
            <w:proofErr w:type="spellStart"/>
            <w:r w:rsidRPr="00F06E22">
              <w:rPr>
                <w:rFonts w:ascii="Times New Roman" w:hAnsi="Times New Roman" w:cs="Times New Roman"/>
                <w:sz w:val="24"/>
                <w:szCs w:val="24"/>
                <w:lang w:val="ro-RO" w:eastAsia="ru-RU"/>
              </w:rPr>
              <w:t>întreţinerea</w:t>
            </w:r>
            <w:proofErr w:type="spellEnd"/>
            <w:r w:rsidRPr="00F06E22">
              <w:rPr>
                <w:rFonts w:ascii="Times New Roman" w:hAnsi="Times New Roman" w:cs="Times New Roman"/>
                <w:sz w:val="24"/>
                <w:szCs w:val="24"/>
                <w:lang w:val="ro-RO" w:eastAsia="ru-RU"/>
              </w:rPr>
              <w:t xml:space="preserve"> a 10 </w:t>
            </w:r>
            <w:proofErr w:type="spellStart"/>
            <w:r w:rsidRPr="00F06E22">
              <w:rPr>
                <w:rFonts w:ascii="Times New Roman" w:hAnsi="Times New Roman" w:cs="Times New Roman"/>
                <w:sz w:val="24"/>
                <w:szCs w:val="24"/>
                <w:lang w:val="ro-RO" w:eastAsia="ru-RU"/>
              </w:rPr>
              <w:t>unităţi</w:t>
            </w:r>
            <w:proofErr w:type="spellEnd"/>
            <w:r w:rsidRPr="00F06E22">
              <w:rPr>
                <w:rFonts w:ascii="Times New Roman" w:hAnsi="Times New Roman" w:cs="Times New Roman"/>
                <w:sz w:val="24"/>
                <w:szCs w:val="24"/>
                <w:lang w:val="ro-RO" w:eastAsia="ru-RU"/>
              </w:rPr>
              <w:t xml:space="preserve"> de personal (cheltuieli de personal, echipament) care vor fi transferate din contul Inspectoratului General de </w:t>
            </w:r>
            <w:proofErr w:type="spellStart"/>
            <w:r w:rsidRPr="00F06E22">
              <w:rPr>
                <w:rFonts w:ascii="Times New Roman" w:hAnsi="Times New Roman" w:cs="Times New Roman"/>
                <w:sz w:val="24"/>
                <w:szCs w:val="24"/>
                <w:lang w:val="ro-RO" w:eastAsia="ru-RU"/>
              </w:rPr>
              <w:t>Poliţie</w:t>
            </w:r>
            <w:proofErr w:type="spellEnd"/>
            <w:r w:rsidRPr="00F06E22">
              <w:rPr>
                <w:rFonts w:ascii="Times New Roman" w:hAnsi="Times New Roman" w:cs="Times New Roman"/>
                <w:sz w:val="24"/>
                <w:szCs w:val="24"/>
                <w:lang w:val="ro-RO" w:eastAsia="ru-RU"/>
              </w:rPr>
              <w:t xml:space="preserve"> al MAI."</w:t>
            </w:r>
          </w:p>
        </w:tc>
        <w:tc>
          <w:tcPr>
            <w:tcW w:w="4820" w:type="dxa"/>
            <w:tcBorders>
              <w:top w:val="single" w:sz="4" w:space="0" w:color="auto"/>
              <w:left w:val="single" w:sz="4" w:space="0" w:color="auto"/>
              <w:bottom w:val="single" w:sz="4" w:space="0" w:color="auto"/>
              <w:right w:val="single" w:sz="4" w:space="0" w:color="auto"/>
            </w:tcBorders>
          </w:tcPr>
          <w:p w14:paraId="4EDBC5F4" w14:textId="77777777" w:rsidR="00BD6D88" w:rsidRPr="00F06E22" w:rsidRDefault="00BD6D88" w:rsidP="005A6F71">
            <w:pPr>
              <w:spacing w:after="0" w:line="240" w:lineRule="auto"/>
              <w:ind w:firstLine="317"/>
              <w:rPr>
                <w:rFonts w:ascii="Times New Roman" w:hAnsi="Times New Roman" w:cs="Times New Roman"/>
                <w:sz w:val="24"/>
                <w:szCs w:val="24"/>
                <w:lang w:val="ro-RO" w:eastAsia="ru-RU"/>
              </w:rPr>
            </w:pPr>
          </w:p>
          <w:p w14:paraId="60460B23"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7A263453" w14:textId="77777777" w:rsidR="00575A7D" w:rsidRPr="00F06E22" w:rsidRDefault="00FD0002" w:rsidP="005A6F71">
            <w:pPr>
              <w:spacing w:after="0" w:line="240" w:lineRule="auto"/>
              <w:ind w:firstLine="317"/>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Se acceptă</w:t>
            </w:r>
          </w:p>
          <w:p w14:paraId="26B24299"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1FB1B788"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7FDAAEF9"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03778D1B"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1C6D0806"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1DD97F09"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3BEB403B"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4B0BE79B"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22C10CC9"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63144EF0"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1D2537D0"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37DAEC3F"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64A603E0"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4FEFA428"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37796F12" w14:textId="77777777" w:rsidR="00FD0002" w:rsidRPr="00F06E22" w:rsidRDefault="00FD0002" w:rsidP="005A6F71">
            <w:pPr>
              <w:spacing w:after="0" w:line="240" w:lineRule="auto"/>
              <w:ind w:firstLine="317"/>
              <w:rPr>
                <w:rFonts w:ascii="Times New Roman" w:hAnsi="Times New Roman" w:cs="Times New Roman"/>
                <w:sz w:val="24"/>
                <w:szCs w:val="24"/>
                <w:lang w:val="ro-RO" w:eastAsia="ru-RU"/>
              </w:rPr>
            </w:pPr>
          </w:p>
          <w:p w14:paraId="48A6C587" w14:textId="77777777" w:rsidR="00575A7D" w:rsidRPr="00F06E22" w:rsidRDefault="00FD0002" w:rsidP="005A6F71">
            <w:pPr>
              <w:spacing w:after="0" w:line="240" w:lineRule="auto"/>
              <w:ind w:firstLine="317"/>
              <w:rPr>
                <w:rFonts w:ascii="Times New Roman" w:hAnsi="Times New Roman" w:cs="Times New Roman"/>
                <w:sz w:val="24"/>
                <w:szCs w:val="24"/>
                <w:lang w:val="ro-RO" w:eastAsia="ru-RU"/>
              </w:rPr>
            </w:pPr>
            <w:r w:rsidRPr="00F06E22">
              <w:rPr>
                <w:rFonts w:ascii="Times New Roman" w:hAnsi="Times New Roman" w:cs="Times New Roman"/>
                <w:noProof/>
                <w:sz w:val="24"/>
                <w:szCs w:val="24"/>
                <w:lang w:val="ro-RO" w:eastAsia="ru-RU"/>
              </w:rPr>
              <mc:AlternateContent>
                <mc:Choice Requires="wps">
                  <w:drawing>
                    <wp:anchor distT="0" distB="0" distL="114300" distR="114300" simplePos="0" relativeHeight="251643392" behindDoc="0" locked="0" layoutInCell="1" allowOverlap="1" wp14:anchorId="5117396A" wp14:editId="03026B48">
                      <wp:simplePos x="0" y="0"/>
                      <wp:positionH relativeFrom="column">
                        <wp:posOffset>250190</wp:posOffset>
                      </wp:positionH>
                      <wp:positionV relativeFrom="paragraph">
                        <wp:posOffset>111760</wp:posOffset>
                      </wp:positionV>
                      <wp:extent cx="1114425" cy="0"/>
                      <wp:effectExtent l="0" t="0" r="0" b="0"/>
                      <wp:wrapNone/>
                      <wp:docPr id="3" name="Straight Connector 1"/>
                      <wp:cNvGraphicFramePr/>
                      <a:graphic xmlns:a="http://schemas.openxmlformats.org/drawingml/2006/main">
                        <a:graphicData uri="http://schemas.microsoft.com/office/word/2010/wordprocessingShape">
                          <wps:wsp>
                            <wps:cNvCnPr/>
                            <wps:spPr>
                              <a:xfrm>
                                <a:off x="0" y="0"/>
                                <a:ext cx="11144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726911A" id="Straight Connector 1" o:spid="_x0000_s1026" style="position:absolute;z-index:251643392;visibility:visible;mso-wrap-style:square;mso-wrap-distance-left:9pt;mso-wrap-distance-top:0;mso-wrap-distance-right:9pt;mso-wrap-distance-bottom:0;mso-position-horizontal:absolute;mso-position-horizontal-relative:text;mso-position-vertical:absolute;mso-position-vertical-relative:text" from="19.7pt,8.8pt" to="107.4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"/>
                  </w:pict>
                </mc:Fallback>
              </mc:AlternateContent>
            </w:r>
          </w:p>
          <w:p w14:paraId="40F4AA87" w14:textId="77777777" w:rsidR="00575A7D" w:rsidRPr="00F06E22" w:rsidRDefault="00FD0002" w:rsidP="005A6F71">
            <w:pPr>
              <w:spacing w:after="0" w:line="240" w:lineRule="auto"/>
              <w:ind w:firstLine="317"/>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Se acceptă</w:t>
            </w:r>
          </w:p>
          <w:p w14:paraId="053ED8C2"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570E4A8A"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5A4E7596"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0F01D316"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540BB36E"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5FEF64E4"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7DFE682D"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23EF6F06"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33830994"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451348C9"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0FDC0E94"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08280927"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02F3D84A"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5FBD4E6C"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7C766045"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64584282"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28FC506B"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72A5CE84"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5DF0A040"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7340B2A7"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1412B718"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2D06C21A"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775123A1"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7ED0BC90"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28DEE1DE"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098BB760"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50069A6B"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285ECBB8"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57BA2B4F"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1C1C4AE5"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0471FAD4"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23B03D02"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3B212CB9"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02BD9B7D"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3F02BB90"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66E26325"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16027F80"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78E20B0B"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12CE9205"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19C48862"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23B0E4C8"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54458394"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09D5A414" w14:textId="77777777" w:rsidR="00575A7D" w:rsidRPr="00F06E22" w:rsidRDefault="00FD0002" w:rsidP="005A6F71">
            <w:pPr>
              <w:spacing w:after="0" w:line="240" w:lineRule="auto"/>
              <w:ind w:firstLine="317"/>
              <w:rPr>
                <w:rFonts w:ascii="Times New Roman" w:hAnsi="Times New Roman" w:cs="Times New Roman"/>
                <w:sz w:val="24"/>
                <w:szCs w:val="24"/>
                <w:lang w:val="ro-RO" w:eastAsia="ru-RU"/>
              </w:rPr>
            </w:pPr>
            <w:r w:rsidRPr="00F06E22">
              <w:rPr>
                <w:rFonts w:ascii="Times New Roman" w:hAnsi="Times New Roman" w:cs="Times New Roman"/>
                <w:noProof/>
                <w:sz w:val="24"/>
                <w:szCs w:val="24"/>
                <w:lang w:val="ro-RO" w:eastAsia="ru-RU"/>
              </w:rPr>
              <mc:AlternateContent>
                <mc:Choice Requires="wps">
                  <w:drawing>
                    <wp:anchor distT="0" distB="0" distL="114300" distR="114300" simplePos="0" relativeHeight="251646464" behindDoc="0" locked="0" layoutInCell="1" allowOverlap="1" wp14:anchorId="0EDA5F7C" wp14:editId="6A8DBF9C">
                      <wp:simplePos x="0" y="0"/>
                      <wp:positionH relativeFrom="column">
                        <wp:posOffset>202565</wp:posOffset>
                      </wp:positionH>
                      <wp:positionV relativeFrom="paragraph">
                        <wp:posOffset>83820</wp:posOffset>
                      </wp:positionV>
                      <wp:extent cx="1114425" cy="0"/>
                      <wp:effectExtent l="0" t="0" r="0" b="0"/>
                      <wp:wrapNone/>
                      <wp:docPr id="4" name="Straight Connector 1"/>
                      <wp:cNvGraphicFramePr/>
                      <a:graphic xmlns:a="http://schemas.openxmlformats.org/drawingml/2006/main">
                        <a:graphicData uri="http://schemas.microsoft.com/office/word/2010/wordprocessingShape">
                          <wps:wsp>
                            <wps:cNvCnPr/>
                            <wps:spPr>
                              <a:xfrm>
                                <a:off x="0" y="0"/>
                                <a:ext cx="11144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23FE432" id="Straight Connector 1" o:spid="_x0000_s1026" style="position:absolute;z-index:251646464;visibility:visible;mso-wrap-style:square;mso-wrap-distance-left:9pt;mso-wrap-distance-top:0;mso-wrap-distance-right:9pt;mso-wrap-distance-bottom:0;mso-position-horizontal:absolute;mso-position-horizontal-relative:text;mso-position-vertical:absolute;mso-position-vertical-relative:text" from="15.95pt,6.6pt" to="103.7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"/>
                  </w:pict>
                </mc:Fallback>
              </mc:AlternateContent>
            </w:r>
          </w:p>
          <w:p w14:paraId="6404488A" w14:textId="77777777" w:rsidR="00575A7D" w:rsidRPr="00F06E22" w:rsidRDefault="00FD0002" w:rsidP="005A6F71">
            <w:pPr>
              <w:spacing w:after="0" w:line="240" w:lineRule="auto"/>
              <w:ind w:firstLine="317"/>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Se acceptă</w:t>
            </w:r>
          </w:p>
          <w:p w14:paraId="135FB598"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59C64B6E"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2748922E"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261CB2AC"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35FF40A9"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1C605482"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3696D326"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532F1D10"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517ADADC"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712B00E9"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19CEE66E"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316AC023"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6759BEB4"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78F5DDDF"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0B4DB617"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3F4F506B"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60CCFE53"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33458DBF"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0E5B98D4"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6B02B895"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6270157A" w14:textId="77777777" w:rsidR="00575A7D" w:rsidRPr="00F06E22" w:rsidRDefault="00FD0002" w:rsidP="005A6F71">
            <w:pPr>
              <w:spacing w:after="0" w:line="240" w:lineRule="auto"/>
              <w:ind w:firstLine="317"/>
              <w:rPr>
                <w:rFonts w:ascii="Times New Roman" w:hAnsi="Times New Roman" w:cs="Times New Roman"/>
                <w:sz w:val="24"/>
                <w:szCs w:val="24"/>
                <w:lang w:val="ro-RO" w:eastAsia="ru-RU"/>
              </w:rPr>
            </w:pPr>
            <w:r w:rsidRPr="00F06E22">
              <w:rPr>
                <w:rFonts w:ascii="Times New Roman" w:hAnsi="Times New Roman" w:cs="Times New Roman"/>
                <w:noProof/>
                <w:sz w:val="24"/>
                <w:szCs w:val="24"/>
                <w:lang w:val="ro-RO" w:eastAsia="ru-RU"/>
              </w:rPr>
              <mc:AlternateContent>
                <mc:Choice Requires="wps">
                  <w:drawing>
                    <wp:anchor distT="0" distB="0" distL="114300" distR="114300" simplePos="0" relativeHeight="251649536" behindDoc="0" locked="0" layoutInCell="1" allowOverlap="1" wp14:anchorId="5AFCB0EA" wp14:editId="2B1BFAC5">
                      <wp:simplePos x="0" y="0"/>
                      <wp:positionH relativeFrom="column">
                        <wp:posOffset>212090</wp:posOffset>
                      </wp:positionH>
                      <wp:positionV relativeFrom="paragraph">
                        <wp:posOffset>64770</wp:posOffset>
                      </wp:positionV>
                      <wp:extent cx="1114425" cy="0"/>
                      <wp:effectExtent l="0" t="0" r="0" b="0"/>
                      <wp:wrapNone/>
                      <wp:docPr id="5" name="Straight Connector 1"/>
                      <wp:cNvGraphicFramePr/>
                      <a:graphic xmlns:a="http://schemas.openxmlformats.org/drawingml/2006/main">
                        <a:graphicData uri="http://schemas.microsoft.com/office/word/2010/wordprocessingShape">
                          <wps:wsp>
                            <wps:cNvCnPr/>
                            <wps:spPr>
                              <a:xfrm>
                                <a:off x="0" y="0"/>
                                <a:ext cx="11144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877CFB9" id="Straight Connector 1" o:spid="_x0000_s1026" style="position:absolute;z-index:251649536;visibility:visible;mso-wrap-style:square;mso-wrap-distance-left:9pt;mso-wrap-distance-top:0;mso-wrap-distance-right:9pt;mso-wrap-distance-bottom:0;mso-position-horizontal:absolute;mso-position-horizontal-relative:text;mso-position-vertical:absolute;mso-position-vertical-relative:text" from="16.7pt,5.1pt" to="104.4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"/>
                  </w:pict>
                </mc:Fallback>
              </mc:AlternateContent>
            </w:r>
          </w:p>
          <w:p w14:paraId="00F4D226" w14:textId="77777777" w:rsidR="00575A7D" w:rsidRPr="00F06E22" w:rsidRDefault="00FD0002" w:rsidP="005A6F71">
            <w:pPr>
              <w:spacing w:after="0" w:line="240" w:lineRule="auto"/>
              <w:ind w:firstLine="317"/>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Se acceptă</w:t>
            </w:r>
          </w:p>
          <w:p w14:paraId="4B2EB3B3"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59B0C733"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6DD6C76A"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63AD302E"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061E4C86"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536A752A"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361DA6D9"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2A969D76" w14:textId="77777777" w:rsidR="00575A7D" w:rsidRPr="00F06E22" w:rsidRDefault="00FD0002" w:rsidP="005A6F71">
            <w:pPr>
              <w:spacing w:after="0" w:line="240" w:lineRule="auto"/>
              <w:ind w:firstLine="317"/>
              <w:rPr>
                <w:rFonts w:ascii="Times New Roman" w:hAnsi="Times New Roman" w:cs="Times New Roman"/>
                <w:sz w:val="24"/>
                <w:szCs w:val="24"/>
                <w:lang w:val="ro-RO" w:eastAsia="ru-RU"/>
              </w:rPr>
            </w:pPr>
            <w:r w:rsidRPr="00F06E22">
              <w:rPr>
                <w:rFonts w:ascii="Times New Roman" w:hAnsi="Times New Roman" w:cs="Times New Roman"/>
                <w:noProof/>
                <w:sz w:val="24"/>
                <w:szCs w:val="24"/>
                <w:lang w:val="ro-RO" w:eastAsia="ru-RU"/>
              </w:rPr>
              <mc:AlternateContent>
                <mc:Choice Requires="wps">
                  <w:drawing>
                    <wp:anchor distT="0" distB="0" distL="114300" distR="114300" simplePos="0" relativeHeight="251652608" behindDoc="0" locked="0" layoutInCell="1" allowOverlap="1" wp14:anchorId="6B701169" wp14:editId="4558CBAD">
                      <wp:simplePos x="0" y="0"/>
                      <wp:positionH relativeFrom="column">
                        <wp:posOffset>212090</wp:posOffset>
                      </wp:positionH>
                      <wp:positionV relativeFrom="paragraph">
                        <wp:posOffset>125730</wp:posOffset>
                      </wp:positionV>
                      <wp:extent cx="1114425" cy="0"/>
                      <wp:effectExtent l="0" t="0" r="0" b="0"/>
                      <wp:wrapNone/>
                      <wp:docPr id="6" name="Straight Connector 1"/>
                      <wp:cNvGraphicFramePr/>
                      <a:graphic xmlns:a="http://schemas.openxmlformats.org/drawingml/2006/main">
                        <a:graphicData uri="http://schemas.microsoft.com/office/word/2010/wordprocessingShape">
                          <wps:wsp>
                            <wps:cNvCnPr/>
                            <wps:spPr>
                              <a:xfrm>
                                <a:off x="0" y="0"/>
                                <a:ext cx="11144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C77EEBB" id="Straight Connector 1"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16.7pt,9.9pt" to="104.4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"/>
                  </w:pict>
                </mc:Fallback>
              </mc:AlternateContent>
            </w:r>
          </w:p>
          <w:p w14:paraId="6F238E68" w14:textId="77777777" w:rsidR="00575A7D" w:rsidRPr="00F06E22" w:rsidRDefault="00FD0002" w:rsidP="005A6F71">
            <w:pPr>
              <w:spacing w:after="0" w:line="240" w:lineRule="auto"/>
              <w:ind w:firstLine="317"/>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Se acceptă</w:t>
            </w:r>
          </w:p>
          <w:p w14:paraId="421B241E"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264561F3"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4ECB72F4"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6E05E603"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7355E617"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4168FADD"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736CC986"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2F7C0055"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43259106"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13396C59"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1CFE4BA8"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62A91DC8"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0CE872E0"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4C8BC075"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2863347A"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00E0FC59"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523D9582"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1F9D7864"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7720634D"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308E6C0C"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62D3D190"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731B6CE8"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7E2DFA30"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44E3F1A8"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77BA9B5C"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4CE716C0"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5860A72E"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0EFA6AFA"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37E6B570"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28CB6181"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1D686736"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494C31D2"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0B202FC4"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6CD529F3"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48B72E83"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36802C56"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6E31A36D"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015771AE"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12B0D50A"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24E99649"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30372F99"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5029BDD6"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6C64943E"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6997FA6B"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066ECA4B"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6353568B"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0F2BEE49"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23612D8E"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621D5B8E"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1B4E2E8E"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215CBA81"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7D6BB430"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27EC80A9"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3710AA89"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156B2D21"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4BAEF8EB"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1290367A"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41869766"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636AFCEB"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1A75AD8C"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2F8F9619"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327E0670" w14:textId="77777777" w:rsidR="00FD0002" w:rsidRPr="00F06E22" w:rsidRDefault="00FD0002" w:rsidP="005A6F71">
            <w:pPr>
              <w:spacing w:after="0" w:line="240" w:lineRule="auto"/>
              <w:ind w:firstLine="317"/>
              <w:rPr>
                <w:rFonts w:ascii="Times New Roman" w:hAnsi="Times New Roman" w:cs="Times New Roman"/>
                <w:sz w:val="24"/>
                <w:szCs w:val="24"/>
                <w:lang w:val="ro-RO" w:eastAsia="ru-RU"/>
              </w:rPr>
            </w:pPr>
          </w:p>
          <w:p w14:paraId="27C9C9DC" w14:textId="77777777" w:rsidR="00FD0002" w:rsidRPr="00F06E22" w:rsidRDefault="00FD0002" w:rsidP="005A6F71">
            <w:pPr>
              <w:spacing w:after="0" w:line="240" w:lineRule="auto"/>
              <w:ind w:firstLine="317"/>
              <w:rPr>
                <w:rFonts w:ascii="Times New Roman" w:hAnsi="Times New Roman" w:cs="Times New Roman"/>
                <w:sz w:val="24"/>
                <w:szCs w:val="24"/>
                <w:lang w:val="ro-RO" w:eastAsia="ru-RU"/>
              </w:rPr>
            </w:pPr>
          </w:p>
          <w:p w14:paraId="0351C83B" w14:textId="77777777" w:rsidR="00FD0002" w:rsidRPr="00F06E22" w:rsidRDefault="00FD0002" w:rsidP="005A6F71">
            <w:pPr>
              <w:spacing w:after="0" w:line="240" w:lineRule="auto"/>
              <w:ind w:firstLine="317"/>
              <w:rPr>
                <w:rFonts w:ascii="Times New Roman" w:hAnsi="Times New Roman" w:cs="Times New Roman"/>
                <w:sz w:val="24"/>
                <w:szCs w:val="24"/>
                <w:lang w:val="ro-RO" w:eastAsia="ru-RU"/>
              </w:rPr>
            </w:pPr>
          </w:p>
          <w:p w14:paraId="737B2199" w14:textId="77777777" w:rsidR="00FD0002" w:rsidRPr="00F06E22" w:rsidRDefault="00FD0002" w:rsidP="005A6F71">
            <w:pPr>
              <w:spacing w:after="0" w:line="240" w:lineRule="auto"/>
              <w:ind w:firstLine="317"/>
              <w:rPr>
                <w:rFonts w:ascii="Times New Roman" w:hAnsi="Times New Roman" w:cs="Times New Roman"/>
                <w:sz w:val="24"/>
                <w:szCs w:val="24"/>
                <w:lang w:val="ro-RO" w:eastAsia="ru-RU"/>
              </w:rPr>
            </w:pPr>
          </w:p>
          <w:p w14:paraId="55C4E431" w14:textId="77777777" w:rsidR="00FD0002" w:rsidRPr="00F06E22" w:rsidRDefault="00FD0002" w:rsidP="005A6F71">
            <w:pPr>
              <w:spacing w:after="0" w:line="240" w:lineRule="auto"/>
              <w:ind w:firstLine="317"/>
              <w:rPr>
                <w:rFonts w:ascii="Times New Roman" w:hAnsi="Times New Roman" w:cs="Times New Roman"/>
                <w:sz w:val="24"/>
                <w:szCs w:val="24"/>
                <w:lang w:val="ro-RO" w:eastAsia="ru-RU"/>
              </w:rPr>
            </w:pPr>
          </w:p>
          <w:p w14:paraId="7D731512" w14:textId="77777777" w:rsidR="00FD0002" w:rsidRPr="00F06E22" w:rsidRDefault="00FD0002" w:rsidP="005A6F71">
            <w:pPr>
              <w:spacing w:after="0" w:line="240" w:lineRule="auto"/>
              <w:ind w:firstLine="317"/>
              <w:rPr>
                <w:rFonts w:ascii="Times New Roman" w:hAnsi="Times New Roman" w:cs="Times New Roman"/>
                <w:sz w:val="24"/>
                <w:szCs w:val="24"/>
                <w:lang w:val="ro-RO" w:eastAsia="ru-RU"/>
              </w:rPr>
            </w:pPr>
          </w:p>
          <w:p w14:paraId="42FC5B9C" w14:textId="77777777" w:rsidR="00FD0002" w:rsidRPr="00F06E22" w:rsidRDefault="00FD0002" w:rsidP="005A6F71">
            <w:pPr>
              <w:spacing w:after="0" w:line="240" w:lineRule="auto"/>
              <w:ind w:firstLine="317"/>
              <w:rPr>
                <w:rFonts w:ascii="Times New Roman" w:hAnsi="Times New Roman" w:cs="Times New Roman"/>
                <w:sz w:val="24"/>
                <w:szCs w:val="24"/>
                <w:lang w:val="ro-RO" w:eastAsia="ru-RU"/>
              </w:rPr>
            </w:pPr>
            <w:r w:rsidRPr="00F06E22">
              <w:rPr>
                <w:rFonts w:ascii="Times New Roman" w:hAnsi="Times New Roman" w:cs="Times New Roman"/>
                <w:noProof/>
                <w:sz w:val="24"/>
                <w:szCs w:val="24"/>
                <w:lang w:val="ro-RO" w:eastAsia="ru-RU"/>
              </w:rPr>
              <mc:AlternateContent>
                <mc:Choice Requires="wps">
                  <w:drawing>
                    <wp:anchor distT="0" distB="0" distL="114300" distR="114300" simplePos="0" relativeHeight="251655680" behindDoc="0" locked="0" layoutInCell="1" allowOverlap="1" wp14:anchorId="7A8A804A" wp14:editId="2E688BEC">
                      <wp:simplePos x="0" y="0"/>
                      <wp:positionH relativeFrom="column">
                        <wp:posOffset>217170</wp:posOffset>
                      </wp:positionH>
                      <wp:positionV relativeFrom="paragraph">
                        <wp:posOffset>92075</wp:posOffset>
                      </wp:positionV>
                      <wp:extent cx="885825" cy="0"/>
                      <wp:effectExtent l="0" t="0" r="0" b="0"/>
                      <wp:wrapNone/>
                      <wp:docPr id="7" name="Straight Connector 1"/>
                      <wp:cNvGraphicFramePr/>
                      <a:graphic xmlns:a="http://schemas.openxmlformats.org/drawingml/2006/main">
                        <a:graphicData uri="http://schemas.microsoft.com/office/word/2010/wordprocessingShape">
                          <wps:wsp>
                            <wps:cNvCnPr/>
                            <wps:spPr>
                              <a:xfrm>
                                <a:off x="0" y="0"/>
                                <a:ext cx="8858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2AEFF67E" id="Straight Connector 1"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1pt,7.25pt" to="86.8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"/>
                  </w:pict>
                </mc:Fallback>
              </mc:AlternateContent>
            </w:r>
          </w:p>
          <w:p w14:paraId="6653441D" w14:textId="77777777" w:rsidR="00FD0002" w:rsidRPr="00F06E22" w:rsidRDefault="00FD0002" w:rsidP="005A6F71">
            <w:pPr>
              <w:spacing w:after="0" w:line="240" w:lineRule="auto"/>
              <w:ind w:firstLine="317"/>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Se acceptă</w:t>
            </w:r>
          </w:p>
        </w:tc>
      </w:tr>
      <w:tr w:rsidR="00F06E22" w:rsidRPr="00F06E22" w14:paraId="67A92BDA" w14:textId="77777777" w:rsidTr="005F0BDF">
        <w:trPr>
          <w:trHeight w:val="828"/>
        </w:trPr>
        <w:tc>
          <w:tcPr>
            <w:tcW w:w="675" w:type="dxa"/>
            <w:vMerge/>
            <w:tcBorders>
              <w:left w:val="single" w:sz="4" w:space="0" w:color="auto"/>
              <w:right w:val="single" w:sz="4" w:space="0" w:color="auto"/>
            </w:tcBorders>
          </w:tcPr>
          <w:p w14:paraId="0E6E339B" w14:textId="77777777" w:rsidR="00BD6D88" w:rsidRPr="00F06E22" w:rsidRDefault="00BD6D88" w:rsidP="00DB3144">
            <w:pPr>
              <w:spacing w:after="0" w:line="240" w:lineRule="auto"/>
              <w:jc w:val="center"/>
              <w:rPr>
                <w:rFonts w:ascii="Times New Roman" w:hAnsi="Times New Roman" w:cs="Times New Roman"/>
                <w:b/>
                <w:sz w:val="24"/>
                <w:szCs w:val="24"/>
                <w:lang w:val="ro-RO" w:eastAsia="ru-RU"/>
              </w:rPr>
            </w:pPr>
          </w:p>
        </w:tc>
        <w:tc>
          <w:tcPr>
            <w:tcW w:w="4962" w:type="dxa"/>
            <w:vMerge/>
            <w:tcBorders>
              <w:left w:val="single" w:sz="4" w:space="0" w:color="auto"/>
              <w:right w:val="single" w:sz="4" w:space="0" w:color="auto"/>
            </w:tcBorders>
          </w:tcPr>
          <w:p w14:paraId="34BE7490" w14:textId="77777777" w:rsidR="00BD6D88" w:rsidRPr="00F06E22" w:rsidRDefault="00BD6D88" w:rsidP="00EC3A88">
            <w:pPr>
              <w:spacing w:after="0" w:line="240" w:lineRule="auto"/>
              <w:rPr>
                <w:rFonts w:ascii="Times New Roman" w:hAnsi="Times New Roman" w:cs="Times New Roman"/>
                <w:b/>
                <w:sz w:val="24"/>
                <w:szCs w:val="24"/>
                <w:lang w:val="ro-RO" w:eastAsia="ru-RU"/>
              </w:rPr>
            </w:pPr>
          </w:p>
        </w:tc>
        <w:tc>
          <w:tcPr>
            <w:tcW w:w="4677" w:type="dxa"/>
            <w:tcBorders>
              <w:top w:val="single" w:sz="4" w:space="0" w:color="auto"/>
              <w:left w:val="single" w:sz="4" w:space="0" w:color="auto"/>
              <w:bottom w:val="single" w:sz="4" w:space="0" w:color="auto"/>
              <w:right w:val="single" w:sz="4" w:space="0" w:color="auto"/>
            </w:tcBorders>
          </w:tcPr>
          <w:p w14:paraId="098A7515" w14:textId="77777777" w:rsidR="00BD6D88" w:rsidRPr="00F06E22" w:rsidRDefault="00BD6D88" w:rsidP="005F0BDF">
            <w:pPr>
              <w:tabs>
                <w:tab w:val="left" w:pos="34"/>
              </w:tabs>
              <w:spacing w:after="0" w:line="228" w:lineRule="auto"/>
              <w:ind w:firstLine="317"/>
              <w:jc w:val="both"/>
              <w:rPr>
                <w:rFonts w:ascii="Times New Roman" w:hAnsi="Times New Roman" w:cs="Times New Roman"/>
                <w:b/>
                <w:sz w:val="24"/>
                <w:szCs w:val="24"/>
                <w:u w:val="single"/>
                <w:lang w:val="ro-RO" w:eastAsia="ru-RU"/>
              </w:rPr>
            </w:pPr>
            <w:r w:rsidRPr="00F06E22">
              <w:rPr>
                <w:rFonts w:ascii="Times New Roman" w:hAnsi="Times New Roman" w:cs="Times New Roman"/>
                <w:b/>
                <w:sz w:val="24"/>
                <w:szCs w:val="24"/>
                <w:u w:val="single"/>
                <w:lang w:val="ro-RO" w:eastAsia="ru-RU"/>
              </w:rPr>
              <w:t>II. Analiza generală a factorilor de risc ale proiectului</w:t>
            </w:r>
          </w:p>
          <w:p w14:paraId="1FBA6605" w14:textId="77777777" w:rsidR="00BD6D88" w:rsidRPr="00F06E22" w:rsidRDefault="00BD6D88" w:rsidP="005F0BDF">
            <w:pPr>
              <w:tabs>
                <w:tab w:val="left" w:pos="34"/>
              </w:tabs>
              <w:spacing w:after="0" w:line="228"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II.1. Limbajul proiectului</w:t>
            </w:r>
          </w:p>
          <w:p w14:paraId="4CE89AEB" w14:textId="77777777" w:rsidR="00BD6D88" w:rsidRPr="00F06E22" w:rsidRDefault="00BD6D88" w:rsidP="005F0BDF">
            <w:pPr>
              <w:tabs>
                <w:tab w:val="left" w:pos="34"/>
              </w:tabs>
              <w:spacing w:after="0" w:line="228"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Potrivit art. 46 al Legii nr. 317/2003 privind actele normative ale Guvernului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ale altor </w:t>
            </w:r>
            <w:proofErr w:type="spellStart"/>
            <w:r w:rsidRPr="00F06E22">
              <w:rPr>
                <w:rFonts w:ascii="Times New Roman" w:hAnsi="Times New Roman" w:cs="Times New Roman"/>
                <w:sz w:val="24"/>
                <w:szCs w:val="24"/>
                <w:lang w:val="ro-RO" w:eastAsia="ru-RU"/>
              </w:rPr>
              <w:t>autorităţi</w:t>
            </w:r>
            <w:proofErr w:type="spellEnd"/>
            <w:r w:rsidRPr="00F06E22">
              <w:rPr>
                <w:rFonts w:ascii="Times New Roman" w:hAnsi="Times New Roman" w:cs="Times New Roman"/>
                <w:sz w:val="24"/>
                <w:szCs w:val="24"/>
                <w:lang w:val="ro-RO" w:eastAsia="ru-RU"/>
              </w:rPr>
              <w:t xml:space="preserve"> ale </w:t>
            </w:r>
            <w:proofErr w:type="spellStart"/>
            <w:r w:rsidRPr="00F06E22">
              <w:rPr>
                <w:rFonts w:ascii="Times New Roman" w:hAnsi="Times New Roman" w:cs="Times New Roman"/>
                <w:sz w:val="24"/>
                <w:szCs w:val="24"/>
                <w:lang w:val="ro-RO" w:eastAsia="ru-RU"/>
              </w:rPr>
              <w:t>administraţiei</w:t>
            </w:r>
            <w:proofErr w:type="spellEnd"/>
            <w:r w:rsidRPr="00F06E22">
              <w:rPr>
                <w:rFonts w:ascii="Times New Roman" w:hAnsi="Times New Roman" w:cs="Times New Roman"/>
                <w:sz w:val="24"/>
                <w:szCs w:val="24"/>
                <w:lang w:val="ro-RO" w:eastAsia="ru-RU"/>
              </w:rPr>
              <w:t xml:space="preserve"> publice centrale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locale „textul proiectului de act normativ se elaborează [...] cu respectarea următoarelor reguli: [...] (2) Se expune în limbă simplă, clară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concisă; [...] (3) Se interzice folosirea neologismelor dacă există sinonime de largă răspândire; [...] (4) Se utilizează, pe cât este posibil, </w:t>
            </w:r>
            <w:proofErr w:type="spellStart"/>
            <w:r w:rsidRPr="00F06E22">
              <w:rPr>
                <w:rFonts w:ascii="Times New Roman" w:hAnsi="Times New Roman" w:cs="Times New Roman"/>
                <w:sz w:val="24"/>
                <w:szCs w:val="24"/>
                <w:lang w:val="ro-RO" w:eastAsia="ru-RU"/>
              </w:rPr>
              <w:t>noţiuni</w:t>
            </w:r>
            <w:proofErr w:type="spellEnd"/>
            <w:r w:rsidRPr="00F06E22">
              <w:rPr>
                <w:rFonts w:ascii="Times New Roman" w:hAnsi="Times New Roman" w:cs="Times New Roman"/>
                <w:sz w:val="24"/>
                <w:szCs w:val="24"/>
                <w:lang w:val="ro-RO" w:eastAsia="ru-RU"/>
              </w:rPr>
              <w:t xml:space="preserve"> monosemantice, [...] (5) Termenii de specialitate pot fi </w:t>
            </w:r>
            <w:proofErr w:type="spellStart"/>
            <w:r w:rsidRPr="00F06E22">
              <w:rPr>
                <w:rFonts w:ascii="Times New Roman" w:hAnsi="Times New Roman" w:cs="Times New Roman"/>
                <w:sz w:val="24"/>
                <w:szCs w:val="24"/>
                <w:lang w:val="ro-RO" w:eastAsia="ru-RU"/>
              </w:rPr>
              <w:t>utilizaţi</w:t>
            </w:r>
            <w:proofErr w:type="spellEnd"/>
            <w:r w:rsidRPr="00F06E22">
              <w:rPr>
                <w:rFonts w:ascii="Times New Roman" w:hAnsi="Times New Roman" w:cs="Times New Roman"/>
                <w:sz w:val="24"/>
                <w:szCs w:val="24"/>
                <w:lang w:val="ro-RO" w:eastAsia="ru-RU"/>
              </w:rPr>
              <w:t xml:space="preserve"> numai dacă sunt </w:t>
            </w:r>
            <w:proofErr w:type="spellStart"/>
            <w:r w:rsidRPr="00F06E22">
              <w:rPr>
                <w:rFonts w:ascii="Times New Roman" w:hAnsi="Times New Roman" w:cs="Times New Roman"/>
                <w:sz w:val="24"/>
                <w:szCs w:val="24"/>
                <w:lang w:val="ro-RO" w:eastAsia="ru-RU"/>
              </w:rPr>
              <w:t>consacraţi</w:t>
            </w:r>
            <w:proofErr w:type="spellEnd"/>
            <w:r w:rsidRPr="00F06E22">
              <w:rPr>
                <w:rFonts w:ascii="Times New Roman" w:hAnsi="Times New Roman" w:cs="Times New Roman"/>
                <w:sz w:val="24"/>
                <w:szCs w:val="24"/>
                <w:lang w:val="ro-RO" w:eastAsia="ru-RU"/>
              </w:rPr>
              <w:t xml:space="preserve"> în domeniul de activitate la care se referă reglementarea; [...] (6) În limbajul normativ </w:t>
            </w:r>
            <w:proofErr w:type="spellStart"/>
            <w:r w:rsidRPr="00F06E22">
              <w:rPr>
                <w:rFonts w:ascii="Times New Roman" w:hAnsi="Times New Roman" w:cs="Times New Roman"/>
                <w:sz w:val="24"/>
                <w:szCs w:val="24"/>
                <w:lang w:val="ro-RO" w:eastAsia="ru-RU"/>
              </w:rPr>
              <w:t>aceleaşi</w:t>
            </w:r>
            <w:proofErr w:type="spellEnd"/>
            <w:r w:rsidRPr="00F06E22">
              <w:rPr>
                <w:rFonts w:ascii="Times New Roman" w:hAnsi="Times New Roman" w:cs="Times New Roman"/>
                <w:sz w:val="24"/>
                <w:szCs w:val="24"/>
                <w:lang w:val="ro-RO" w:eastAsia="ru-RU"/>
              </w:rPr>
              <w:t xml:space="preserve"> </w:t>
            </w:r>
            <w:proofErr w:type="spellStart"/>
            <w:r w:rsidRPr="00F06E22">
              <w:rPr>
                <w:rFonts w:ascii="Times New Roman" w:hAnsi="Times New Roman" w:cs="Times New Roman"/>
                <w:sz w:val="24"/>
                <w:szCs w:val="24"/>
                <w:lang w:val="ro-RO" w:eastAsia="ru-RU"/>
              </w:rPr>
              <w:t>noţiuni</w:t>
            </w:r>
            <w:proofErr w:type="spellEnd"/>
            <w:r w:rsidRPr="00F06E22">
              <w:rPr>
                <w:rFonts w:ascii="Times New Roman" w:hAnsi="Times New Roman" w:cs="Times New Roman"/>
                <w:sz w:val="24"/>
                <w:szCs w:val="24"/>
                <w:lang w:val="ro-RO" w:eastAsia="ru-RU"/>
              </w:rPr>
              <w:t xml:space="preserve"> se exprimă numai prin </w:t>
            </w:r>
            <w:proofErr w:type="spellStart"/>
            <w:r w:rsidRPr="00F06E22">
              <w:rPr>
                <w:rFonts w:ascii="Times New Roman" w:hAnsi="Times New Roman" w:cs="Times New Roman"/>
                <w:sz w:val="24"/>
                <w:szCs w:val="24"/>
                <w:lang w:val="ro-RO" w:eastAsia="ru-RU"/>
              </w:rPr>
              <w:t>aceiaşi</w:t>
            </w:r>
            <w:proofErr w:type="spellEnd"/>
            <w:r w:rsidRPr="00F06E22">
              <w:rPr>
                <w:rFonts w:ascii="Times New Roman" w:hAnsi="Times New Roman" w:cs="Times New Roman"/>
                <w:sz w:val="24"/>
                <w:szCs w:val="24"/>
                <w:lang w:val="ro-RO" w:eastAsia="ru-RU"/>
              </w:rPr>
              <w:t xml:space="preserve"> termeni." (7) Dacă o </w:t>
            </w:r>
            <w:proofErr w:type="spellStart"/>
            <w:r w:rsidRPr="00F06E22">
              <w:rPr>
                <w:rFonts w:ascii="Times New Roman" w:hAnsi="Times New Roman" w:cs="Times New Roman"/>
                <w:sz w:val="24"/>
                <w:szCs w:val="24"/>
                <w:lang w:val="ro-RO" w:eastAsia="ru-RU"/>
              </w:rPr>
              <w:t>noţiune</w:t>
            </w:r>
            <w:proofErr w:type="spellEnd"/>
            <w:r w:rsidRPr="00F06E22">
              <w:rPr>
                <w:rFonts w:ascii="Times New Roman" w:hAnsi="Times New Roman" w:cs="Times New Roman"/>
                <w:sz w:val="24"/>
                <w:szCs w:val="24"/>
                <w:lang w:val="ro-RO" w:eastAsia="ru-RU"/>
              </w:rPr>
              <w:t xml:space="preserve"> sau un termen nu este consacrat sau poate avea </w:t>
            </w:r>
            <w:proofErr w:type="spellStart"/>
            <w:r w:rsidRPr="00F06E22">
              <w:rPr>
                <w:rFonts w:ascii="Times New Roman" w:hAnsi="Times New Roman" w:cs="Times New Roman"/>
                <w:sz w:val="24"/>
                <w:szCs w:val="24"/>
                <w:lang w:val="ro-RO" w:eastAsia="ru-RU"/>
              </w:rPr>
              <w:t>înţelesuri</w:t>
            </w:r>
            <w:proofErr w:type="spellEnd"/>
            <w:r w:rsidRPr="00F06E22">
              <w:rPr>
                <w:rFonts w:ascii="Times New Roman" w:hAnsi="Times New Roman" w:cs="Times New Roman"/>
                <w:sz w:val="24"/>
                <w:szCs w:val="24"/>
                <w:lang w:val="ro-RO" w:eastAsia="ru-RU"/>
              </w:rPr>
              <w:t xml:space="preserve"> diferite, </w:t>
            </w:r>
            <w:proofErr w:type="spellStart"/>
            <w:r w:rsidRPr="00F06E22">
              <w:rPr>
                <w:rFonts w:ascii="Times New Roman" w:hAnsi="Times New Roman" w:cs="Times New Roman"/>
                <w:sz w:val="24"/>
                <w:szCs w:val="24"/>
                <w:lang w:val="ro-RO" w:eastAsia="ru-RU"/>
              </w:rPr>
              <w:t>semnificaţia</w:t>
            </w:r>
            <w:proofErr w:type="spellEnd"/>
            <w:r w:rsidRPr="00F06E22">
              <w:rPr>
                <w:rFonts w:ascii="Times New Roman" w:hAnsi="Times New Roman" w:cs="Times New Roman"/>
                <w:sz w:val="24"/>
                <w:szCs w:val="24"/>
                <w:lang w:val="ro-RO" w:eastAsia="ru-RU"/>
              </w:rPr>
              <w:t xml:space="preserve"> acestuia în context se </w:t>
            </w:r>
            <w:proofErr w:type="spellStart"/>
            <w:r w:rsidRPr="00F06E22">
              <w:rPr>
                <w:rFonts w:ascii="Times New Roman" w:hAnsi="Times New Roman" w:cs="Times New Roman"/>
                <w:sz w:val="24"/>
                <w:szCs w:val="24"/>
                <w:lang w:val="ro-RO" w:eastAsia="ru-RU"/>
              </w:rPr>
              <w:t>stabileşte</w:t>
            </w:r>
            <w:proofErr w:type="spellEnd"/>
            <w:r w:rsidRPr="00F06E22">
              <w:rPr>
                <w:rFonts w:ascii="Times New Roman" w:hAnsi="Times New Roman" w:cs="Times New Roman"/>
                <w:sz w:val="24"/>
                <w:szCs w:val="24"/>
                <w:lang w:val="ro-RO" w:eastAsia="ru-RU"/>
              </w:rPr>
              <w:t xml:space="preserve"> prin actul normativ ce le instituie; [...]".</w:t>
            </w:r>
          </w:p>
          <w:p w14:paraId="128BFFB1" w14:textId="77777777" w:rsidR="00BD6D88" w:rsidRPr="00F06E22" w:rsidRDefault="00BD6D88" w:rsidP="005F0BDF">
            <w:pPr>
              <w:tabs>
                <w:tab w:val="left" w:pos="34"/>
              </w:tabs>
              <w:spacing w:after="0" w:line="228"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lastRenderedPageBreak/>
              <w:t xml:space="preserve">Textul proiectului este expus în limbă simplă, clară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concisă, cu respectarea regulilor gramaticale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de ortografie, întrunind </w:t>
            </w:r>
            <w:proofErr w:type="spellStart"/>
            <w:r w:rsidRPr="00F06E22">
              <w:rPr>
                <w:rFonts w:ascii="Times New Roman" w:hAnsi="Times New Roman" w:cs="Times New Roman"/>
                <w:sz w:val="24"/>
                <w:szCs w:val="24"/>
                <w:lang w:val="ro-RO" w:eastAsia="ru-RU"/>
              </w:rPr>
              <w:t>cerinţele</w:t>
            </w:r>
            <w:proofErr w:type="spellEnd"/>
            <w:r w:rsidRPr="00F06E22">
              <w:rPr>
                <w:rFonts w:ascii="Times New Roman" w:hAnsi="Times New Roman" w:cs="Times New Roman"/>
                <w:sz w:val="24"/>
                <w:szCs w:val="24"/>
                <w:lang w:val="ro-RO" w:eastAsia="ru-RU"/>
              </w:rPr>
              <w:t xml:space="preserve"> prevăzute de art. 46 din Legea nr. 317/2003.</w:t>
            </w:r>
          </w:p>
          <w:p w14:paraId="1FDCE65F" w14:textId="77777777" w:rsidR="00BD6D88" w:rsidRPr="00F06E22" w:rsidRDefault="00BD6D88" w:rsidP="005F0BDF">
            <w:pPr>
              <w:tabs>
                <w:tab w:val="left" w:pos="34"/>
              </w:tabs>
              <w:spacing w:after="0" w:line="228" w:lineRule="auto"/>
              <w:ind w:firstLine="317"/>
              <w:jc w:val="both"/>
              <w:rPr>
                <w:rFonts w:ascii="Times New Roman" w:hAnsi="Times New Roman" w:cs="Times New Roman"/>
                <w:sz w:val="24"/>
                <w:szCs w:val="24"/>
                <w:lang w:val="ro-RO" w:eastAsia="ru-RU"/>
              </w:rPr>
            </w:pPr>
          </w:p>
          <w:p w14:paraId="787E7F68" w14:textId="77777777" w:rsidR="00BD6D88" w:rsidRPr="00F06E22" w:rsidRDefault="00BD6D88" w:rsidP="005F0BDF">
            <w:pPr>
              <w:tabs>
                <w:tab w:val="left" w:pos="34"/>
              </w:tabs>
              <w:spacing w:after="0" w:line="228" w:lineRule="auto"/>
              <w:ind w:firstLine="317"/>
              <w:jc w:val="both"/>
              <w:rPr>
                <w:rFonts w:ascii="Times New Roman" w:hAnsi="Times New Roman" w:cs="Times New Roman"/>
                <w:i/>
                <w:sz w:val="24"/>
                <w:szCs w:val="24"/>
                <w:lang w:val="ro-RO" w:eastAsia="ru-RU"/>
              </w:rPr>
            </w:pPr>
            <w:r w:rsidRPr="00F06E22">
              <w:rPr>
                <w:rFonts w:ascii="Times New Roman" w:hAnsi="Times New Roman" w:cs="Times New Roman"/>
                <w:i/>
                <w:sz w:val="24"/>
                <w:szCs w:val="24"/>
                <w:lang w:val="ro-RO" w:eastAsia="ru-RU"/>
              </w:rPr>
              <w:t>II.2. Coerența legislativă a proiectului</w:t>
            </w:r>
          </w:p>
          <w:p w14:paraId="27EAC220" w14:textId="5156FE91" w:rsidR="00BD6D88" w:rsidRPr="00F06E22" w:rsidRDefault="00BD6D88" w:rsidP="005F0BDF">
            <w:pPr>
              <w:tabs>
                <w:tab w:val="left" w:pos="34"/>
              </w:tabs>
              <w:spacing w:after="0" w:line="228"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Se </w:t>
            </w:r>
            <w:proofErr w:type="spellStart"/>
            <w:r w:rsidRPr="00F06E22">
              <w:rPr>
                <w:rFonts w:ascii="Times New Roman" w:hAnsi="Times New Roman" w:cs="Times New Roman"/>
                <w:sz w:val="24"/>
                <w:szCs w:val="24"/>
                <w:lang w:val="ro-RO" w:eastAsia="ru-RU"/>
              </w:rPr>
              <w:t>atenţionează</w:t>
            </w:r>
            <w:proofErr w:type="spellEnd"/>
            <w:r w:rsidRPr="00F06E22">
              <w:rPr>
                <w:rFonts w:ascii="Times New Roman" w:hAnsi="Times New Roman" w:cs="Times New Roman"/>
                <w:sz w:val="24"/>
                <w:szCs w:val="24"/>
                <w:lang w:val="ro-RO" w:eastAsia="ru-RU"/>
              </w:rPr>
              <w:t xml:space="preserve"> asupra faptului că, </w:t>
            </w:r>
            <w:proofErr w:type="spellStart"/>
            <w:r w:rsidRPr="00F06E22">
              <w:rPr>
                <w:rFonts w:ascii="Times New Roman" w:hAnsi="Times New Roman" w:cs="Times New Roman"/>
                <w:sz w:val="24"/>
                <w:szCs w:val="24"/>
                <w:lang w:val="ro-RO" w:eastAsia="ru-RU"/>
              </w:rPr>
              <w:t>deşi</w:t>
            </w:r>
            <w:proofErr w:type="spellEnd"/>
            <w:r w:rsidRPr="00F06E22">
              <w:rPr>
                <w:rFonts w:ascii="Times New Roman" w:hAnsi="Times New Roman" w:cs="Times New Roman"/>
                <w:sz w:val="24"/>
                <w:szCs w:val="24"/>
                <w:lang w:val="ro-RO" w:eastAsia="ru-RU"/>
              </w:rPr>
              <w:t xml:space="preserve"> proiectul este elaborat conform normelor de tehnică legislativă, acesta nu corespunde normelor de sistematizare a formei juridice, în conformitate cu art.</w:t>
            </w:r>
            <w:r w:rsidR="00496CB5">
              <w:rPr>
                <w:rFonts w:ascii="Times New Roman" w:hAnsi="Times New Roman" w:cs="Times New Roman"/>
                <w:sz w:val="24"/>
                <w:szCs w:val="24"/>
                <w:lang w:val="ro-RO" w:eastAsia="ru-RU"/>
              </w:rPr>
              <w:t xml:space="preserve"> </w:t>
            </w:r>
            <w:r w:rsidRPr="00F06E22">
              <w:rPr>
                <w:rFonts w:ascii="Times New Roman" w:hAnsi="Times New Roman" w:cs="Times New Roman"/>
                <w:sz w:val="24"/>
                <w:szCs w:val="24"/>
                <w:lang w:val="ro-RO" w:eastAsia="ru-RU"/>
              </w:rPr>
              <w:t>6 -</w:t>
            </w:r>
            <w:r w:rsidR="001973CF" w:rsidRPr="00F06E22">
              <w:rPr>
                <w:rFonts w:ascii="Times New Roman" w:hAnsi="Times New Roman" w:cs="Times New Roman"/>
                <w:sz w:val="24"/>
                <w:szCs w:val="24"/>
                <w:lang w:val="ro-RO" w:eastAsia="ru-RU"/>
              </w:rPr>
              <w:t xml:space="preserve"> </w:t>
            </w:r>
            <w:r w:rsidRPr="00F06E22">
              <w:rPr>
                <w:rFonts w:ascii="Times New Roman" w:hAnsi="Times New Roman" w:cs="Times New Roman"/>
                <w:sz w:val="24"/>
                <w:szCs w:val="24"/>
                <w:lang w:val="ro-RO" w:eastAsia="ru-RU"/>
              </w:rPr>
              <w:t xml:space="preserve">7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50 din Legea </w:t>
            </w:r>
            <w:r w:rsidR="00496CB5">
              <w:rPr>
                <w:rFonts w:ascii="Times New Roman" w:hAnsi="Times New Roman" w:cs="Times New Roman"/>
                <w:sz w:val="24"/>
                <w:szCs w:val="24"/>
                <w:lang w:val="ro-RO" w:eastAsia="ru-RU"/>
              </w:rPr>
              <w:t xml:space="preserve">     </w:t>
            </w:r>
            <w:r w:rsidRPr="00F06E22">
              <w:rPr>
                <w:rFonts w:ascii="Times New Roman" w:hAnsi="Times New Roman" w:cs="Times New Roman"/>
                <w:sz w:val="24"/>
                <w:szCs w:val="24"/>
                <w:lang w:val="ro-RO" w:eastAsia="ru-RU"/>
              </w:rPr>
              <w:t>nr.</w:t>
            </w:r>
            <w:r w:rsidR="00496CB5">
              <w:rPr>
                <w:rFonts w:ascii="Times New Roman" w:hAnsi="Times New Roman" w:cs="Times New Roman"/>
                <w:sz w:val="24"/>
                <w:szCs w:val="24"/>
                <w:lang w:val="ro-RO" w:eastAsia="ru-RU"/>
              </w:rPr>
              <w:t xml:space="preserve"> </w:t>
            </w:r>
            <w:r w:rsidRPr="00F06E22">
              <w:rPr>
                <w:rFonts w:ascii="Times New Roman" w:hAnsi="Times New Roman" w:cs="Times New Roman"/>
                <w:sz w:val="24"/>
                <w:szCs w:val="24"/>
                <w:lang w:val="ro-RO" w:eastAsia="ru-RU"/>
              </w:rPr>
              <w:t xml:space="preserve">317/2003 privind actele normative ale Guvernului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ale altor </w:t>
            </w:r>
            <w:proofErr w:type="spellStart"/>
            <w:r w:rsidRPr="00F06E22">
              <w:rPr>
                <w:rFonts w:ascii="Times New Roman" w:hAnsi="Times New Roman" w:cs="Times New Roman"/>
                <w:sz w:val="24"/>
                <w:szCs w:val="24"/>
                <w:lang w:val="ro-RO" w:eastAsia="ru-RU"/>
              </w:rPr>
              <w:t>autorităţi</w:t>
            </w:r>
            <w:proofErr w:type="spellEnd"/>
            <w:r w:rsidRPr="00F06E22">
              <w:rPr>
                <w:rFonts w:ascii="Times New Roman" w:hAnsi="Times New Roman" w:cs="Times New Roman"/>
                <w:sz w:val="24"/>
                <w:szCs w:val="24"/>
                <w:lang w:val="ro-RO" w:eastAsia="ru-RU"/>
              </w:rPr>
              <w:t xml:space="preserve"> ale </w:t>
            </w:r>
            <w:proofErr w:type="spellStart"/>
            <w:r w:rsidRPr="00F06E22">
              <w:rPr>
                <w:rFonts w:ascii="Times New Roman" w:hAnsi="Times New Roman" w:cs="Times New Roman"/>
                <w:sz w:val="24"/>
                <w:szCs w:val="24"/>
                <w:lang w:val="ro-RO" w:eastAsia="ru-RU"/>
              </w:rPr>
              <w:t>administraţiei</w:t>
            </w:r>
            <w:proofErr w:type="spellEnd"/>
            <w:r w:rsidRPr="00F06E22">
              <w:rPr>
                <w:rFonts w:ascii="Times New Roman" w:hAnsi="Times New Roman" w:cs="Times New Roman"/>
                <w:sz w:val="24"/>
                <w:szCs w:val="24"/>
                <w:lang w:val="ro-RO" w:eastAsia="ru-RU"/>
              </w:rPr>
              <w:t xml:space="preserve"> publice centrale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locale. Aspectele respective sunt descrise detaliat la pct.1 din compartimentul III al prezentului Raport de expertiză </w:t>
            </w:r>
            <w:proofErr w:type="spellStart"/>
            <w:r w:rsidRPr="00F06E22">
              <w:rPr>
                <w:rFonts w:ascii="Times New Roman" w:hAnsi="Times New Roman" w:cs="Times New Roman"/>
                <w:sz w:val="24"/>
                <w:szCs w:val="24"/>
                <w:lang w:val="ro-RO" w:eastAsia="ru-RU"/>
              </w:rPr>
              <w:t>anticorupţie</w:t>
            </w:r>
            <w:proofErr w:type="spellEnd"/>
            <w:r w:rsidRPr="00F06E22">
              <w:rPr>
                <w:rFonts w:ascii="Times New Roman" w:hAnsi="Times New Roman" w:cs="Times New Roman"/>
                <w:sz w:val="24"/>
                <w:szCs w:val="24"/>
                <w:lang w:val="ro-RO" w:eastAsia="ru-RU"/>
              </w:rPr>
              <w:t>.</w:t>
            </w:r>
          </w:p>
          <w:p w14:paraId="74261D83" w14:textId="77777777" w:rsidR="00BD6D88" w:rsidRPr="00F06E22" w:rsidRDefault="00BD6D88" w:rsidP="005F0BDF">
            <w:pPr>
              <w:tabs>
                <w:tab w:val="left" w:pos="34"/>
              </w:tabs>
              <w:spacing w:after="0" w:line="228" w:lineRule="auto"/>
              <w:ind w:firstLine="317"/>
              <w:jc w:val="both"/>
              <w:rPr>
                <w:rFonts w:ascii="Times New Roman" w:hAnsi="Times New Roman" w:cs="Times New Roman"/>
                <w:sz w:val="24"/>
                <w:szCs w:val="24"/>
                <w:lang w:val="ro-RO" w:eastAsia="ru-RU"/>
              </w:rPr>
            </w:pPr>
          </w:p>
          <w:p w14:paraId="75472D43" w14:textId="77777777" w:rsidR="00BD6D88" w:rsidRPr="00F06E22" w:rsidRDefault="00BD6D88" w:rsidP="005F0BDF">
            <w:pPr>
              <w:tabs>
                <w:tab w:val="left" w:pos="34"/>
              </w:tabs>
              <w:spacing w:after="0" w:line="228" w:lineRule="auto"/>
              <w:ind w:firstLine="317"/>
              <w:jc w:val="both"/>
              <w:rPr>
                <w:rFonts w:ascii="Times New Roman" w:hAnsi="Times New Roman" w:cs="Times New Roman"/>
                <w:i/>
                <w:sz w:val="24"/>
                <w:szCs w:val="24"/>
                <w:lang w:val="ro-RO" w:eastAsia="ru-RU"/>
              </w:rPr>
            </w:pPr>
            <w:r w:rsidRPr="00F06E22">
              <w:rPr>
                <w:rFonts w:ascii="Times New Roman" w:hAnsi="Times New Roman" w:cs="Times New Roman"/>
                <w:i/>
                <w:sz w:val="24"/>
                <w:szCs w:val="24"/>
                <w:lang w:val="ro-RO" w:eastAsia="ru-RU"/>
              </w:rPr>
              <w:t xml:space="preserve">II.3. Activitatea </w:t>
            </w:r>
            <w:proofErr w:type="spellStart"/>
            <w:r w:rsidRPr="00F06E22">
              <w:rPr>
                <w:rFonts w:ascii="Times New Roman" w:hAnsi="Times New Roman" w:cs="Times New Roman"/>
                <w:i/>
                <w:sz w:val="24"/>
                <w:szCs w:val="24"/>
                <w:lang w:val="ro-RO" w:eastAsia="ru-RU"/>
              </w:rPr>
              <w:t>agenţilor</w:t>
            </w:r>
            <w:proofErr w:type="spellEnd"/>
            <w:r w:rsidRPr="00F06E22">
              <w:rPr>
                <w:rFonts w:ascii="Times New Roman" w:hAnsi="Times New Roman" w:cs="Times New Roman"/>
                <w:i/>
                <w:sz w:val="24"/>
                <w:szCs w:val="24"/>
                <w:lang w:val="ro-RO" w:eastAsia="ru-RU"/>
              </w:rPr>
              <w:t xml:space="preserve"> publici </w:t>
            </w:r>
            <w:proofErr w:type="spellStart"/>
            <w:r w:rsidRPr="00F06E22">
              <w:rPr>
                <w:rFonts w:ascii="Times New Roman" w:hAnsi="Times New Roman" w:cs="Times New Roman"/>
                <w:i/>
                <w:sz w:val="24"/>
                <w:szCs w:val="24"/>
                <w:lang w:val="ro-RO" w:eastAsia="ru-RU"/>
              </w:rPr>
              <w:t>şi</w:t>
            </w:r>
            <w:proofErr w:type="spellEnd"/>
            <w:r w:rsidRPr="00F06E22">
              <w:rPr>
                <w:rFonts w:ascii="Times New Roman" w:hAnsi="Times New Roman" w:cs="Times New Roman"/>
                <w:i/>
                <w:sz w:val="24"/>
                <w:szCs w:val="24"/>
                <w:lang w:val="ro-RO" w:eastAsia="ru-RU"/>
              </w:rPr>
              <w:t xml:space="preserve"> a entităților publice reglementată în proiect</w:t>
            </w:r>
          </w:p>
          <w:p w14:paraId="46A05B26" w14:textId="77777777" w:rsidR="00BD6D88" w:rsidRPr="00F06E22" w:rsidRDefault="00BD6D88" w:rsidP="005F0BDF">
            <w:pPr>
              <w:tabs>
                <w:tab w:val="left" w:pos="34"/>
              </w:tabs>
              <w:spacing w:after="0" w:line="228"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Prevederile proiectului reglementează activitatea Inspectoratului de Management </w:t>
            </w:r>
            <w:proofErr w:type="spellStart"/>
            <w:r w:rsidRPr="00F06E22">
              <w:rPr>
                <w:rFonts w:ascii="Times New Roman" w:hAnsi="Times New Roman" w:cs="Times New Roman"/>
                <w:sz w:val="24"/>
                <w:szCs w:val="24"/>
                <w:lang w:val="ro-RO" w:eastAsia="ru-RU"/>
              </w:rPr>
              <w:t>Operaţional</w:t>
            </w:r>
            <w:proofErr w:type="spellEnd"/>
            <w:r w:rsidRPr="00F06E22">
              <w:rPr>
                <w:rFonts w:ascii="Times New Roman" w:hAnsi="Times New Roman" w:cs="Times New Roman"/>
                <w:sz w:val="24"/>
                <w:szCs w:val="24"/>
                <w:lang w:val="ro-RO" w:eastAsia="ru-RU"/>
              </w:rPr>
              <w:t xml:space="preserve"> al MAI, fiind stabilite misiunea, domeniile de activitate, </w:t>
            </w:r>
            <w:proofErr w:type="spellStart"/>
            <w:r w:rsidRPr="00F06E22">
              <w:rPr>
                <w:rFonts w:ascii="Times New Roman" w:hAnsi="Times New Roman" w:cs="Times New Roman"/>
                <w:sz w:val="24"/>
                <w:szCs w:val="24"/>
                <w:lang w:val="ro-RO" w:eastAsia="ru-RU"/>
              </w:rPr>
              <w:t>funcţiile</w:t>
            </w:r>
            <w:proofErr w:type="spellEnd"/>
            <w:r w:rsidRPr="00F06E22">
              <w:rPr>
                <w:rFonts w:ascii="Times New Roman" w:hAnsi="Times New Roman" w:cs="Times New Roman"/>
                <w:sz w:val="24"/>
                <w:szCs w:val="24"/>
                <w:lang w:val="ro-RO" w:eastAsia="ru-RU"/>
              </w:rPr>
              <w:t xml:space="preserve"> de bază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w:t>
            </w:r>
            <w:proofErr w:type="spellStart"/>
            <w:r w:rsidRPr="00F06E22">
              <w:rPr>
                <w:rFonts w:ascii="Times New Roman" w:hAnsi="Times New Roman" w:cs="Times New Roman"/>
                <w:sz w:val="24"/>
                <w:szCs w:val="24"/>
                <w:lang w:val="ro-RO" w:eastAsia="ru-RU"/>
              </w:rPr>
              <w:t>atribuţiile</w:t>
            </w:r>
            <w:proofErr w:type="spellEnd"/>
            <w:r w:rsidRPr="00F06E22">
              <w:rPr>
                <w:rFonts w:ascii="Times New Roman" w:hAnsi="Times New Roman" w:cs="Times New Roman"/>
                <w:sz w:val="24"/>
                <w:szCs w:val="24"/>
                <w:lang w:val="ro-RO" w:eastAsia="ru-RU"/>
              </w:rPr>
              <w:t xml:space="preserve"> principale. În textul proiectului au fost identificate anumite </w:t>
            </w:r>
            <w:proofErr w:type="spellStart"/>
            <w:r w:rsidRPr="00F06E22">
              <w:rPr>
                <w:rFonts w:ascii="Times New Roman" w:hAnsi="Times New Roman" w:cs="Times New Roman"/>
                <w:sz w:val="24"/>
                <w:szCs w:val="24"/>
                <w:lang w:val="ro-RO" w:eastAsia="ru-RU"/>
              </w:rPr>
              <w:t>deficienţe</w:t>
            </w:r>
            <w:proofErr w:type="spellEnd"/>
            <w:r w:rsidRPr="00F06E22">
              <w:rPr>
                <w:rFonts w:ascii="Times New Roman" w:hAnsi="Times New Roman" w:cs="Times New Roman"/>
                <w:sz w:val="24"/>
                <w:szCs w:val="24"/>
                <w:lang w:val="ro-RO" w:eastAsia="ru-RU"/>
              </w:rPr>
              <w:t xml:space="preserve"> atât de ordin tehnic, cât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de procedură, în partea ce </w:t>
            </w:r>
            <w:proofErr w:type="spellStart"/>
            <w:r w:rsidRPr="00F06E22">
              <w:rPr>
                <w:rFonts w:ascii="Times New Roman" w:hAnsi="Times New Roman" w:cs="Times New Roman"/>
                <w:sz w:val="24"/>
                <w:szCs w:val="24"/>
                <w:lang w:val="ro-RO" w:eastAsia="ru-RU"/>
              </w:rPr>
              <w:t>ţine</w:t>
            </w:r>
            <w:proofErr w:type="spellEnd"/>
            <w:r w:rsidRPr="00F06E22">
              <w:rPr>
                <w:rFonts w:ascii="Times New Roman" w:hAnsi="Times New Roman" w:cs="Times New Roman"/>
                <w:sz w:val="24"/>
                <w:szCs w:val="24"/>
                <w:lang w:val="ro-RO" w:eastAsia="ru-RU"/>
              </w:rPr>
              <w:t xml:space="preserve"> de </w:t>
            </w:r>
            <w:proofErr w:type="spellStart"/>
            <w:r w:rsidRPr="00F06E22">
              <w:rPr>
                <w:rFonts w:ascii="Times New Roman" w:hAnsi="Times New Roman" w:cs="Times New Roman"/>
                <w:sz w:val="24"/>
                <w:szCs w:val="24"/>
                <w:lang w:val="ro-RO" w:eastAsia="ru-RU"/>
              </w:rPr>
              <w:t>competenţa</w:t>
            </w:r>
            <w:proofErr w:type="spellEnd"/>
            <w:r w:rsidRPr="00F06E22">
              <w:rPr>
                <w:rFonts w:ascii="Times New Roman" w:hAnsi="Times New Roman" w:cs="Times New Roman"/>
                <w:sz w:val="24"/>
                <w:szCs w:val="24"/>
                <w:lang w:val="ro-RO" w:eastAsia="ru-RU"/>
              </w:rPr>
              <w:t xml:space="preserve"> Inspectoratului, care în final vor duce la </w:t>
            </w:r>
            <w:proofErr w:type="spellStart"/>
            <w:r w:rsidRPr="00F06E22">
              <w:rPr>
                <w:rFonts w:ascii="Times New Roman" w:hAnsi="Times New Roman" w:cs="Times New Roman"/>
                <w:sz w:val="24"/>
                <w:szCs w:val="24"/>
                <w:lang w:val="ro-RO" w:eastAsia="ru-RU"/>
              </w:rPr>
              <w:t>apariţia</w:t>
            </w:r>
            <w:proofErr w:type="spellEnd"/>
            <w:r w:rsidRPr="00F06E22">
              <w:rPr>
                <w:rFonts w:ascii="Times New Roman" w:hAnsi="Times New Roman" w:cs="Times New Roman"/>
                <w:sz w:val="24"/>
                <w:szCs w:val="24"/>
                <w:lang w:val="ro-RO" w:eastAsia="ru-RU"/>
              </w:rPr>
              <w:t xml:space="preserve"> factorilor de risc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riscurilor de </w:t>
            </w:r>
            <w:proofErr w:type="spellStart"/>
            <w:r w:rsidRPr="00F06E22">
              <w:rPr>
                <w:rFonts w:ascii="Times New Roman" w:hAnsi="Times New Roman" w:cs="Times New Roman"/>
                <w:sz w:val="24"/>
                <w:szCs w:val="24"/>
                <w:lang w:val="ro-RO" w:eastAsia="ru-RU"/>
              </w:rPr>
              <w:t>corupţie</w:t>
            </w:r>
            <w:proofErr w:type="spellEnd"/>
            <w:r w:rsidRPr="00F06E22">
              <w:rPr>
                <w:rFonts w:ascii="Times New Roman" w:hAnsi="Times New Roman" w:cs="Times New Roman"/>
                <w:sz w:val="24"/>
                <w:szCs w:val="24"/>
                <w:lang w:val="ro-RO" w:eastAsia="ru-RU"/>
              </w:rPr>
              <w:t xml:space="preserve">. Mai detaliat aspectele respective sunt descrise în compartimentul III al prezentului Raport de expertiză </w:t>
            </w:r>
            <w:proofErr w:type="spellStart"/>
            <w:r w:rsidRPr="00F06E22">
              <w:rPr>
                <w:rFonts w:ascii="Times New Roman" w:hAnsi="Times New Roman" w:cs="Times New Roman"/>
                <w:sz w:val="24"/>
                <w:szCs w:val="24"/>
                <w:lang w:val="ro-RO" w:eastAsia="ru-RU"/>
              </w:rPr>
              <w:t>anticorupţie</w:t>
            </w:r>
            <w:proofErr w:type="spellEnd"/>
            <w:r w:rsidRPr="00F06E22">
              <w:rPr>
                <w:rFonts w:ascii="Times New Roman" w:hAnsi="Times New Roman" w:cs="Times New Roman"/>
                <w:sz w:val="24"/>
                <w:szCs w:val="24"/>
                <w:lang w:val="ro-RO" w:eastAsia="ru-RU"/>
              </w:rPr>
              <w:t>.</w:t>
            </w:r>
          </w:p>
          <w:p w14:paraId="10D5ABBB" w14:textId="77777777" w:rsidR="00BD6D88" w:rsidRPr="00F06E22" w:rsidRDefault="00BD6D88" w:rsidP="005F0BDF">
            <w:pPr>
              <w:tabs>
                <w:tab w:val="left" w:pos="34"/>
              </w:tabs>
              <w:spacing w:after="0" w:line="228" w:lineRule="auto"/>
              <w:ind w:firstLine="317"/>
              <w:jc w:val="both"/>
              <w:rPr>
                <w:rFonts w:ascii="Times New Roman" w:hAnsi="Times New Roman" w:cs="Times New Roman"/>
                <w:sz w:val="24"/>
                <w:szCs w:val="24"/>
                <w:lang w:val="ro-RO" w:eastAsia="ru-RU"/>
              </w:rPr>
            </w:pPr>
          </w:p>
          <w:p w14:paraId="7029E020" w14:textId="77777777" w:rsidR="00BD6D88" w:rsidRPr="00F06E22" w:rsidRDefault="00BD6D88" w:rsidP="005F0BDF">
            <w:pPr>
              <w:tabs>
                <w:tab w:val="left" w:pos="34"/>
              </w:tabs>
              <w:spacing w:after="0" w:line="228" w:lineRule="auto"/>
              <w:ind w:firstLine="317"/>
              <w:jc w:val="both"/>
              <w:rPr>
                <w:rFonts w:ascii="Times New Roman" w:hAnsi="Times New Roman" w:cs="Times New Roman"/>
                <w:i/>
                <w:sz w:val="24"/>
                <w:szCs w:val="24"/>
                <w:lang w:val="ro-RO" w:eastAsia="ru-RU"/>
              </w:rPr>
            </w:pPr>
            <w:r w:rsidRPr="00F06E22">
              <w:rPr>
                <w:rFonts w:ascii="Times New Roman" w:hAnsi="Times New Roman" w:cs="Times New Roman"/>
                <w:i/>
                <w:sz w:val="24"/>
                <w:szCs w:val="24"/>
                <w:lang w:val="ro-RO" w:eastAsia="ru-RU"/>
              </w:rPr>
              <w:t>II.4. Atingeri ale drepturilor omului care pot fi cauzate la aplicarea proiectului</w:t>
            </w:r>
          </w:p>
          <w:p w14:paraId="11881880" w14:textId="77777777" w:rsidR="00BD6D88" w:rsidRPr="00F06E22" w:rsidRDefault="00BD6D88" w:rsidP="005F0BDF">
            <w:pPr>
              <w:tabs>
                <w:tab w:val="left" w:pos="34"/>
              </w:tabs>
              <w:spacing w:after="0" w:line="228" w:lineRule="auto"/>
              <w:ind w:firstLine="317"/>
              <w:jc w:val="both"/>
              <w:rPr>
                <w:rFonts w:ascii="Times New Roman" w:hAnsi="Times New Roman" w:cs="Times New Roman"/>
                <w:b/>
                <w:sz w:val="24"/>
                <w:szCs w:val="24"/>
                <w:u w:val="single"/>
                <w:lang w:val="ro-RO" w:eastAsia="ru-RU"/>
              </w:rPr>
            </w:pPr>
            <w:r w:rsidRPr="00F06E22">
              <w:rPr>
                <w:rFonts w:ascii="Times New Roman" w:hAnsi="Times New Roman" w:cs="Times New Roman"/>
                <w:sz w:val="24"/>
                <w:szCs w:val="24"/>
                <w:lang w:val="ro-RO" w:eastAsia="ru-RU"/>
              </w:rPr>
              <w:t xml:space="preserve">Prevederile proiectului nu aduc atingere </w:t>
            </w:r>
            <w:r w:rsidRPr="00F06E22">
              <w:rPr>
                <w:rFonts w:ascii="Times New Roman" w:hAnsi="Times New Roman" w:cs="Times New Roman"/>
                <w:sz w:val="24"/>
                <w:szCs w:val="24"/>
                <w:lang w:val="ro-RO" w:eastAsia="ru-RU"/>
              </w:rPr>
              <w:lastRenderedPageBreak/>
              <w:t xml:space="preserve">drepturilor fundamentale ale omului consacrate de </w:t>
            </w:r>
            <w:proofErr w:type="spellStart"/>
            <w:r w:rsidRPr="00F06E22">
              <w:rPr>
                <w:rFonts w:ascii="Times New Roman" w:hAnsi="Times New Roman" w:cs="Times New Roman"/>
                <w:sz w:val="24"/>
                <w:szCs w:val="24"/>
                <w:lang w:val="ro-RO" w:eastAsia="ru-RU"/>
              </w:rPr>
              <w:t>Constituţia</w:t>
            </w:r>
            <w:proofErr w:type="spellEnd"/>
            <w:r w:rsidRPr="00F06E22">
              <w:rPr>
                <w:rFonts w:ascii="Times New Roman" w:hAnsi="Times New Roman" w:cs="Times New Roman"/>
                <w:sz w:val="24"/>
                <w:szCs w:val="24"/>
                <w:lang w:val="ro-RO" w:eastAsia="ru-RU"/>
              </w:rPr>
              <w:t xml:space="preserve"> Republicii Moldova, </w:t>
            </w:r>
            <w:proofErr w:type="spellStart"/>
            <w:r w:rsidRPr="00F06E22">
              <w:rPr>
                <w:rFonts w:ascii="Times New Roman" w:hAnsi="Times New Roman" w:cs="Times New Roman"/>
                <w:sz w:val="24"/>
                <w:szCs w:val="24"/>
                <w:lang w:val="ro-RO" w:eastAsia="ru-RU"/>
              </w:rPr>
              <w:t>Declaraţia</w:t>
            </w:r>
            <w:proofErr w:type="spellEnd"/>
            <w:r w:rsidRPr="00F06E22">
              <w:rPr>
                <w:rFonts w:ascii="Times New Roman" w:hAnsi="Times New Roman" w:cs="Times New Roman"/>
                <w:sz w:val="24"/>
                <w:szCs w:val="24"/>
                <w:lang w:val="ro-RO" w:eastAsia="ru-RU"/>
              </w:rPr>
              <w:t xml:space="preserve"> Universală a Drepturilor Omului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w:t>
            </w:r>
            <w:proofErr w:type="spellStart"/>
            <w:r w:rsidRPr="00F06E22">
              <w:rPr>
                <w:rFonts w:ascii="Times New Roman" w:hAnsi="Times New Roman" w:cs="Times New Roman"/>
                <w:sz w:val="24"/>
                <w:szCs w:val="24"/>
                <w:lang w:val="ro-RO" w:eastAsia="ru-RU"/>
              </w:rPr>
              <w:t>Convenţia</w:t>
            </w:r>
            <w:proofErr w:type="spellEnd"/>
            <w:r w:rsidRPr="00F06E22">
              <w:rPr>
                <w:rFonts w:ascii="Times New Roman" w:hAnsi="Times New Roman" w:cs="Times New Roman"/>
                <w:sz w:val="24"/>
                <w:szCs w:val="24"/>
                <w:lang w:val="ro-RO" w:eastAsia="ru-RU"/>
              </w:rPr>
              <w:t xml:space="preserve"> Europeană a Drepturilor Omulu</w:t>
            </w:r>
            <w:r w:rsidRPr="00F06E22">
              <w:rPr>
                <w:rFonts w:ascii="Times New Roman" w:hAnsi="Times New Roman" w:cs="Times New Roman"/>
                <w:b/>
                <w:sz w:val="24"/>
                <w:szCs w:val="24"/>
                <w:lang w:val="ro-RO" w:eastAsia="ru-RU"/>
              </w:rPr>
              <w:t>i.</w:t>
            </w:r>
          </w:p>
        </w:tc>
        <w:tc>
          <w:tcPr>
            <w:tcW w:w="4820" w:type="dxa"/>
            <w:tcBorders>
              <w:top w:val="single" w:sz="4" w:space="0" w:color="auto"/>
              <w:left w:val="single" w:sz="4" w:space="0" w:color="auto"/>
              <w:bottom w:val="single" w:sz="4" w:space="0" w:color="auto"/>
              <w:right w:val="single" w:sz="4" w:space="0" w:color="auto"/>
            </w:tcBorders>
          </w:tcPr>
          <w:p w14:paraId="2D209721" w14:textId="77777777" w:rsidR="00BD6D88" w:rsidRPr="00F06E22" w:rsidRDefault="00BD6D88" w:rsidP="005A6F71">
            <w:pPr>
              <w:spacing w:after="0" w:line="240" w:lineRule="auto"/>
              <w:ind w:firstLine="317"/>
              <w:rPr>
                <w:rFonts w:ascii="Times New Roman" w:hAnsi="Times New Roman" w:cs="Times New Roman"/>
                <w:sz w:val="24"/>
                <w:szCs w:val="24"/>
                <w:lang w:val="ro-RO" w:eastAsia="ru-RU"/>
              </w:rPr>
            </w:pPr>
          </w:p>
          <w:p w14:paraId="5652A268" w14:textId="77777777" w:rsidR="00575A7D" w:rsidRPr="00F06E22" w:rsidRDefault="00FD0002" w:rsidP="005A6F71">
            <w:pPr>
              <w:spacing w:after="0" w:line="240" w:lineRule="auto"/>
              <w:ind w:firstLine="317"/>
              <w:rPr>
                <w:rFonts w:ascii="Times New Roman" w:hAnsi="Times New Roman" w:cs="Times New Roman"/>
                <w:sz w:val="24"/>
                <w:szCs w:val="24"/>
                <w:lang w:val="ro-RO" w:eastAsia="ru-RU"/>
              </w:rPr>
            </w:pPr>
            <w:r w:rsidRPr="00F06E22">
              <w:rPr>
                <w:rFonts w:ascii="Times New Roman" w:hAnsi="Times New Roman" w:cs="Times New Roman"/>
                <w:noProof/>
                <w:sz w:val="24"/>
                <w:szCs w:val="24"/>
                <w:lang w:val="ro-RO" w:eastAsia="ru-RU"/>
              </w:rPr>
              <mc:AlternateContent>
                <mc:Choice Requires="wps">
                  <w:drawing>
                    <wp:anchor distT="0" distB="0" distL="114300" distR="114300" simplePos="0" relativeHeight="251664896" behindDoc="0" locked="0" layoutInCell="1" allowOverlap="1" wp14:anchorId="7BCCAC15" wp14:editId="75F2892D">
                      <wp:simplePos x="0" y="0"/>
                      <wp:positionH relativeFrom="column">
                        <wp:posOffset>198120</wp:posOffset>
                      </wp:positionH>
                      <wp:positionV relativeFrom="paragraph">
                        <wp:posOffset>104775</wp:posOffset>
                      </wp:positionV>
                      <wp:extent cx="904875" cy="9525"/>
                      <wp:effectExtent l="0" t="0" r="28575" b="28575"/>
                      <wp:wrapNone/>
                      <wp:docPr id="8" name="Straight Connector 1"/>
                      <wp:cNvGraphicFramePr/>
                      <a:graphic xmlns:a="http://schemas.openxmlformats.org/drawingml/2006/main">
                        <a:graphicData uri="http://schemas.microsoft.com/office/word/2010/wordprocessingShape">
                          <wps:wsp>
                            <wps:cNvCnPr/>
                            <wps:spPr>
                              <a:xfrm>
                                <a:off x="0" y="0"/>
                                <a:ext cx="904875" cy="9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272B695" id="Straight Connector 1"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pt,8.25pt" to="86.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"/>
                  </w:pict>
                </mc:Fallback>
              </mc:AlternateContent>
            </w:r>
          </w:p>
          <w:p w14:paraId="3B2D4C51" w14:textId="77777777" w:rsidR="00575A7D" w:rsidRPr="00F06E22" w:rsidRDefault="00FD0002" w:rsidP="005A6F71">
            <w:pPr>
              <w:spacing w:after="0" w:line="240" w:lineRule="auto"/>
              <w:ind w:firstLine="317"/>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Se acceptă</w:t>
            </w:r>
          </w:p>
          <w:p w14:paraId="53D5A5C7"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4645A1C7"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785C2B01"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02EAABCB"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7FCD49E8"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01994E36"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715A1AA5"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28BD3284"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7D47B9A8"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43AA5BB7"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798D54B8"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3DF7FD7F"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6DC4C547"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30D13452"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64D10D9F"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430472D0"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1CB57E8A"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79C439F6"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77F09DA8"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64DD29A5"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13938346"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1D1FD03A"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6883F299"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28FEB3E5" w14:textId="77777777" w:rsidR="00FF286F" w:rsidRPr="00F06E22" w:rsidRDefault="00FD0002" w:rsidP="00FF286F">
            <w:pPr>
              <w:spacing w:after="0" w:line="240" w:lineRule="auto"/>
              <w:ind w:firstLine="317"/>
              <w:rPr>
                <w:rFonts w:ascii="Times New Roman" w:hAnsi="Times New Roman" w:cs="Times New Roman"/>
                <w:sz w:val="24"/>
                <w:szCs w:val="24"/>
                <w:lang w:val="ro-RO" w:eastAsia="ru-RU"/>
              </w:rPr>
            </w:pPr>
            <w:r w:rsidRPr="00F06E22">
              <w:rPr>
                <w:rFonts w:ascii="Times New Roman" w:hAnsi="Times New Roman" w:cs="Times New Roman"/>
                <w:noProof/>
                <w:sz w:val="24"/>
                <w:szCs w:val="24"/>
                <w:lang w:val="ro-RO" w:eastAsia="ru-RU"/>
              </w:rPr>
              <mc:AlternateContent>
                <mc:Choice Requires="wps">
                  <w:drawing>
                    <wp:anchor distT="0" distB="0" distL="114300" distR="114300" simplePos="0" relativeHeight="251667968" behindDoc="0" locked="0" layoutInCell="1" allowOverlap="1" wp14:anchorId="748584BF" wp14:editId="414287E7">
                      <wp:simplePos x="0" y="0"/>
                      <wp:positionH relativeFrom="column">
                        <wp:posOffset>193040</wp:posOffset>
                      </wp:positionH>
                      <wp:positionV relativeFrom="paragraph">
                        <wp:posOffset>116205</wp:posOffset>
                      </wp:positionV>
                      <wp:extent cx="1114425" cy="0"/>
                      <wp:effectExtent l="0" t="0" r="0" b="0"/>
                      <wp:wrapNone/>
                      <wp:docPr id="9" name="Straight Connector 1"/>
                      <wp:cNvGraphicFramePr/>
                      <a:graphic xmlns:a="http://schemas.openxmlformats.org/drawingml/2006/main">
                        <a:graphicData uri="http://schemas.microsoft.com/office/word/2010/wordprocessingShape">
                          <wps:wsp>
                            <wps:cNvCnPr/>
                            <wps:spPr>
                              <a:xfrm>
                                <a:off x="0" y="0"/>
                                <a:ext cx="11144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1F14125" id="Straight Connector 1"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15.2pt,9.15pt" to="102.9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"/>
                  </w:pict>
                </mc:Fallback>
              </mc:AlternateContent>
            </w:r>
          </w:p>
          <w:p w14:paraId="4E4829A3" w14:textId="77777777" w:rsidR="00575A7D" w:rsidRPr="00F06E22" w:rsidRDefault="00FD0002" w:rsidP="005A6F71">
            <w:pPr>
              <w:spacing w:after="0" w:line="240" w:lineRule="auto"/>
              <w:ind w:firstLine="317"/>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Nu se acceptă</w:t>
            </w:r>
          </w:p>
          <w:p w14:paraId="41723D10" w14:textId="77777777" w:rsidR="00575A7D" w:rsidRPr="00F06E22" w:rsidRDefault="00575A7D" w:rsidP="00575A7D">
            <w:pPr>
              <w:spacing w:after="0" w:line="240" w:lineRule="auto"/>
              <w:rPr>
                <w:rFonts w:ascii="Times New Roman" w:hAnsi="Times New Roman" w:cs="Times New Roman"/>
                <w:sz w:val="24"/>
                <w:szCs w:val="24"/>
                <w:lang w:val="ro-RO" w:eastAsia="ru-RU"/>
              </w:rPr>
            </w:pPr>
          </w:p>
          <w:p w14:paraId="569D6966" w14:textId="77777777" w:rsidR="00FD0002" w:rsidRPr="00F06E22" w:rsidRDefault="00FD0002" w:rsidP="00575A7D">
            <w:pPr>
              <w:spacing w:after="0" w:line="240" w:lineRule="auto"/>
              <w:rPr>
                <w:rFonts w:ascii="Times New Roman" w:hAnsi="Times New Roman" w:cs="Times New Roman"/>
                <w:sz w:val="24"/>
                <w:szCs w:val="24"/>
                <w:lang w:val="ro-RO" w:eastAsia="ru-RU"/>
              </w:rPr>
            </w:pPr>
          </w:p>
          <w:p w14:paraId="6FE15F0B" w14:textId="77777777" w:rsidR="00FD0002" w:rsidRPr="00F06E22" w:rsidRDefault="00FD0002" w:rsidP="00575A7D">
            <w:pPr>
              <w:spacing w:after="0" w:line="240" w:lineRule="auto"/>
              <w:rPr>
                <w:rFonts w:ascii="Times New Roman" w:hAnsi="Times New Roman" w:cs="Times New Roman"/>
                <w:sz w:val="24"/>
                <w:szCs w:val="24"/>
                <w:lang w:val="ro-RO" w:eastAsia="ru-RU"/>
              </w:rPr>
            </w:pPr>
          </w:p>
          <w:p w14:paraId="340825E7" w14:textId="77777777" w:rsidR="00FD0002" w:rsidRPr="00F06E22" w:rsidRDefault="00FD0002" w:rsidP="00575A7D">
            <w:pPr>
              <w:spacing w:after="0" w:line="240" w:lineRule="auto"/>
              <w:rPr>
                <w:rFonts w:ascii="Times New Roman" w:hAnsi="Times New Roman" w:cs="Times New Roman"/>
                <w:sz w:val="24"/>
                <w:szCs w:val="24"/>
                <w:lang w:val="ro-RO" w:eastAsia="ru-RU"/>
              </w:rPr>
            </w:pPr>
          </w:p>
          <w:p w14:paraId="37A2E0F7" w14:textId="77777777" w:rsidR="00FD0002" w:rsidRPr="00F06E22" w:rsidRDefault="00FD0002" w:rsidP="00575A7D">
            <w:pPr>
              <w:spacing w:after="0" w:line="240" w:lineRule="auto"/>
              <w:rPr>
                <w:rFonts w:ascii="Times New Roman" w:hAnsi="Times New Roman" w:cs="Times New Roman"/>
                <w:sz w:val="24"/>
                <w:szCs w:val="24"/>
                <w:lang w:val="ro-RO" w:eastAsia="ru-RU"/>
              </w:rPr>
            </w:pPr>
          </w:p>
          <w:p w14:paraId="7E9D3998" w14:textId="77777777" w:rsidR="00FD0002" w:rsidRPr="00F06E22" w:rsidRDefault="00FD0002" w:rsidP="00575A7D">
            <w:pPr>
              <w:spacing w:after="0" w:line="240" w:lineRule="auto"/>
              <w:rPr>
                <w:rFonts w:ascii="Times New Roman" w:hAnsi="Times New Roman" w:cs="Times New Roman"/>
                <w:sz w:val="24"/>
                <w:szCs w:val="24"/>
                <w:lang w:val="ro-RO" w:eastAsia="ru-RU"/>
              </w:rPr>
            </w:pPr>
          </w:p>
          <w:p w14:paraId="70B78290" w14:textId="77777777" w:rsidR="00FD0002" w:rsidRPr="00F06E22" w:rsidRDefault="00FD0002" w:rsidP="00575A7D">
            <w:pPr>
              <w:spacing w:after="0" w:line="240" w:lineRule="auto"/>
              <w:rPr>
                <w:rFonts w:ascii="Times New Roman" w:hAnsi="Times New Roman" w:cs="Times New Roman"/>
                <w:sz w:val="24"/>
                <w:szCs w:val="24"/>
                <w:lang w:val="ro-RO" w:eastAsia="ru-RU"/>
              </w:rPr>
            </w:pPr>
          </w:p>
          <w:p w14:paraId="4B18C260" w14:textId="77777777" w:rsidR="00FD0002" w:rsidRPr="00F06E22" w:rsidRDefault="00FD0002" w:rsidP="00575A7D">
            <w:pPr>
              <w:spacing w:after="0" w:line="240" w:lineRule="auto"/>
              <w:rPr>
                <w:rFonts w:ascii="Times New Roman" w:hAnsi="Times New Roman" w:cs="Times New Roman"/>
                <w:sz w:val="24"/>
                <w:szCs w:val="24"/>
                <w:lang w:val="ro-RO" w:eastAsia="ru-RU"/>
              </w:rPr>
            </w:pPr>
          </w:p>
          <w:p w14:paraId="0FE5C4A7" w14:textId="77777777" w:rsidR="00FD0002" w:rsidRPr="00F06E22" w:rsidRDefault="00FD0002" w:rsidP="00575A7D">
            <w:pPr>
              <w:spacing w:after="0" w:line="240" w:lineRule="auto"/>
              <w:rPr>
                <w:rFonts w:ascii="Times New Roman" w:hAnsi="Times New Roman" w:cs="Times New Roman"/>
                <w:sz w:val="24"/>
                <w:szCs w:val="24"/>
                <w:lang w:val="ro-RO" w:eastAsia="ru-RU"/>
              </w:rPr>
            </w:pPr>
          </w:p>
          <w:p w14:paraId="7CB60418" w14:textId="77777777" w:rsidR="00FD0002" w:rsidRPr="00F06E22" w:rsidRDefault="00FD0002" w:rsidP="00575A7D">
            <w:pPr>
              <w:spacing w:after="0" w:line="240" w:lineRule="auto"/>
              <w:rPr>
                <w:rFonts w:ascii="Times New Roman" w:hAnsi="Times New Roman" w:cs="Times New Roman"/>
                <w:sz w:val="24"/>
                <w:szCs w:val="24"/>
                <w:lang w:val="ro-RO" w:eastAsia="ru-RU"/>
              </w:rPr>
            </w:pPr>
          </w:p>
          <w:p w14:paraId="6DC80D38" w14:textId="77777777" w:rsidR="00FD0002" w:rsidRPr="00F06E22" w:rsidRDefault="00FD0002" w:rsidP="00575A7D">
            <w:pPr>
              <w:spacing w:after="0" w:line="240" w:lineRule="auto"/>
              <w:rPr>
                <w:rFonts w:ascii="Times New Roman" w:hAnsi="Times New Roman" w:cs="Times New Roman"/>
                <w:sz w:val="24"/>
                <w:szCs w:val="24"/>
                <w:lang w:val="ro-RO" w:eastAsia="ru-RU"/>
              </w:rPr>
            </w:pPr>
          </w:p>
          <w:p w14:paraId="2EB00AF7" w14:textId="77777777" w:rsidR="00FD0002" w:rsidRPr="00F06E22" w:rsidRDefault="00FD0002" w:rsidP="00575A7D">
            <w:pPr>
              <w:spacing w:after="0" w:line="240" w:lineRule="auto"/>
              <w:rPr>
                <w:rFonts w:ascii="Times New Roman" w:hAnsi="Times New Roman" w:cs="Times New Roman"/>
                <w:sz w:val="24"/>
                <w:szCs w:val="24"/>
                <w:lang w:val="ro-RO" w:eastAsia="ru-RU"/>
              </w:rPr>
            </w:pPr>
            <w:r w:rsidRPr="00F06E22">
              <w:rPr>
                <w:rFonts w:ascii="Times New Roman" w:hAnsi="Times New Roman" w:cs="Times New Roman"/>
                <w:noProof/>
                <w:sz w:val="24"/>
                <w:szCs w:val="24"/>
                <w:lang w:val="ro-RO" w:eastAsia="ru-RU"/>
              </w:rPr>
              <mc:AlternateContent>
                <mc:Choice Requires="wps">
                  <w:drawing>
                    <wp:anchor distT="0" distB="0" distL="114300" distR="114300" simplePos="0" relativeHeight="251671040" behindDoc="0" locked="0" layoutInCell="1" allowOverlap="1" wp14:anchorId="30646DC7" wp14:editId="17D4425D">
                      <wp:simplePos x="0" y="0"/>
                      <wp:positionH relativeFrom="column">
                        <wp:posOffset>193040</wp:posOffset>
                      </wp:positionH>
                      <wp:positionV relativeFrom="paragraph">
                        <wp:posOffset>112395</wp:posOffset>
                      </wp:positionV>
                      <wp:extent cx="1114425" cy="0"/>
                      <wp:effectExtent l="0" t="0" r="0" b="0"/>
                      <wp:wrapNone/>
                      <wp:docPr id="10" name="Straight Connector 1"/>
                      <wp:cNvGraphicFramePr/>
                      <a:graphic xmlns:a="http://schemas.openxmlformats.org/drawingml/2006/main">
                        <a:graphicData uri="http://schemas.microsoft.com/office/word/2010/wordprocessingShape">
                          <wps:wsp>
                            <wps:cNvCnPr/>
                            <wps:spPr>
                              <a:xfrm>
                                <a:off x="0" y="0"/>
                                <a:ext cx="11144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654DC9F" id="Straight Connector 1"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15.2pt,8.85pt" to="102.9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"/>
                  </w:pict>
                </mc:Fallback>
              </mc:AlternateContent>
            </w:r>
          </w:p>
          <w:p w14:paraId="32A175AE" w14:textId="77777777" w:rsidR="00E13E99" w:rsidRPr="00F06E22" w:rsidRDefault="00FD0002" w:rsidP="00FD0002">
            <w:pPr>
              <w:spacing w:after="0" w:line="240" w:lineRule="auto"/>
              <w:ind w:firstLine="313"/>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Se acceptă</w:t>
            </w:r>
          </w:p>
          <w:p w14:paraId="772C66C7" w14:textId="77777777" w:rsidR="00FD0002" w:rsidRPr="00F06E22" w:rsidRDefault="00FD0002" w:rsidP="00FD0002">
            <w:pPr>
              <w:spacing w:after="0" w:line="240" w:lineRule="auto"/>
              <w:ind w:firstLine="313"/>
              <w:rPr>
                <w:rFonts w:ascii="Times New Roman" w:hAnsi="Times New Roman" w:cs="Times New Roman"/>
                <w:sz w:val="24"/>
                <w:szCs w:val="24"/>
                <w:lang w:val="ro-RO" w:eastAsia="ru-RU"/>
              </w:rPr>
            </w:pPr>
          </w:p>
          <w:p w14:paraId="7D6FE6F0" w14:textId="77777777" w:rsidR="00FD0002" w:rsidRPr="00F06E22" w:rsidRDefault="00FD0002" w:rsidP="00FD0002">
            <w:pPr>
              <w:spacing w:after="0" w:line="240" w:lineRule="auto"/>
              <w:ind w:firstLine="313"/>
              <w:rPr>
                <w:rFonts w:ascii="Times New Roman" w:hAnsi="Times New Roman" w:cs="Times New Roman"/>
                <w:sz w:val="24"/>
                <w:szCs w:val="24"/>
                <w:lang w:val="ro-RO" w:eastAsia="ru-RU"/>
              </w:rPr>
            </w:pPr>
          </w:p>
          <w:p w14:paraId="48FB6EC3" w14:textId="77777777" w:rsidR="00FD0002" w:rsidRPr="00F06E22" w:rsidRDefault="00FD0002" w:rsidP="00FD0002">
            <w:pPr>
              <w:spacing w:after="0" w:line="240" w:lineRule="auto"/>
              <w:ind w:firstLine="313"/>
              <w:rPr>
                <w:rFonts w:ascii="Times New Roman" w:hAnsi="Times New Roman" w:cs="Times New Roman"/>
                <w:sz w:val="24"/>
                <w:szCs w:val="24"/>
                <w:lang w:val="ro-RO" w:eastAsia="ru-RU"/>
              </w:rPr>
            </w:pPr>
          </w:p>
          <w:p w14:paraId="70D50621" w14:textId="77777777" w:rsidR="00FD0002" w:rsidRPr="00F06E22" w:rsidRDefault="00FD0002" w:rsidP="00FD0002">
            <w:pPr>
              <w:spacing w:after="0" w:line="240" w:lineRule="auto"/>
              <w:ind w:firstLine="313"/>
              <w:rPr>
                <w:rFonts w:ascii="Times New Roman" w:hAnsi="Times New Roman" w:cs="Times New Roman"/>
                <w:sz w:val="24"/>
                <w:szCs w:val="24"/>
                <w:lang w:val="ro-RO" w:eastAsia="ru-RU"/>
              </w:rPr>
            </w:pPr>
          </w:p>
          <w:p w14:paraId="37591148" w14:textId="77777777" w:rsidR="00FD0002" w:rsidRPr="00F06E22" w:rsidRDefault="00FD0002" w:rsidP="00FD0002">
            <w:pPr>
              <w:spacing w:after="0" w:line="240" w:lineRule="auto"/>
              <w:ind w:firstLine="313"/>
              <w:rPr>
                <w:rFonts w:ascii="Times New Roman" w:hAnsi="Times New Roman" w:cs="Times New Roman"/>
                <w:sz w:val="24"/>
                <w:szCs w:val="24"/>
                <w:lang w:val="ro-RO" w:eastAsia="ru-RU"/>
              </w:rPr>
            </w:pPr>
          </w:p>
          <w:p w14:paraId="6EF8C335" w14:textId="77777777" w:rsidR="00FD0002" w:rsidRPr="00F06E22" w:rsidRDefault="00FD0002" w:rsidP="00FD0002">
            <w:pPr>
              <w:spacing w:after="0" w:line="240" w:lineRule="auto"/>
              <w:ind w:firstLine="313"/>
              <w:rPr>
                <w:rFonts w:ascii="Times New Roman" w:hAnsi="Times New Roman" w:cs="Times New Roman"/>
                <w:sz w:val="24"/>
                <w:szCs w:val="24"/>
                <w:lang w:val="ro-RO" w:eastAsia="ru-RU"/>
              </w:rPr>
            </w:pPr>
          </w:p>
          <w:p w14:paraId="5865B01A" w14:textId="77777777" w:rsidR="00FD0002" w:rsidRPr="00F06E22" w:rsidRDefault="00FD0002" w:rsidP="00FD0002">
            <w:pPr>
              <w:spacing w:after="0" w:line="240" w:lineRule="auto"/>
              <w:ind w:firstLine="313"/>
              <w:rPr>
                <w:rFonts w:ascii="Times New Roman" w:hAnsi="Times New Roman" w:cs="Times New Roman"/>
                <w:sz w:val="24"/>
                <w:szCs w:val="24"/>
                <w:lang w:val="ro-RO" w:eastAsia="ru-RU"/>
              </w:rPr>
            </w:pPr>
          </w:p>
          <w:p w14:paraId="5021CC5B" w14:textId="77777777" w:rsidR="00FD0002" w:rsidRPr="00F06E22" w:rsidRDefault="00FD0002" w:rsidP="00FD0002">
            <w:pPr>
              <w:spacing w:after="0" w:line="240" w:lineRule="auto"/>
              <w:ind w:firstLine="313"/>
              <w:rPr>
                <w:rFonts w:ascii="Times New Roman" w:hAnsi="Times New Roman" w:cs="Times New Roman"/>
                <w:sz w:val="24"/>
                <w:szCs w:val="24"/>
                <w:lang w:val="ro-RO" w:eastAsia="ru-RU"/>
              </w:rPr>
            </w:pPr>
          </w:p>
          <w:p w14:paraId="3BA9A303" w14:textId="77777777" w:rsidR="00FD0002" w:rsidRPr="00F06E22" w:rsidRDefault="00FD0002" w:rsidP="00FD0002">
            <w:pPr>
              <w:spacing w:after="0" w:line="240" w:lineRule="auto"/>
              <w:ind w:firstLine="313"/>
              <w:rPr>
                <w:rFonts w:ascii="Times New Roman" w:hAnsi="Times New Roman" w:cs="Times New Roman"/>
                <w:sz w:val="24"/>
                <w:szCs w:val="24"/>
                <w:lang w:val="ro-RO" w:eastAsia="ru-RU"/>
              </w:rPr>
            </w:pPr>
          </w:p>
          <w:p w14:paraId="75DF8FC4" w14:textId="77777777" w:rsidR="00FD0002" w:rsidRPr="00F06E22" w:rsidRDefault="00FD0002" w:rsidP="00FD0002">
            <w:pPr>
              <w:spacing w:after="0" w:line="240" w:lineRule="auto"/>
              <w:ind w:firstLine="313"/>
              <w:rPr>
                <w:rFonts w:ascii="Times New Roman" w:hAnsi="Times New Roman" w:cs="Times New Roman"/>
                <w:sz w:val="24"/>
                <w:szCs w:val="24"/>
                <w:lang w:val="ro-RO" w:eastAsia="ru-RU"/>
              </w:rPr>
            </w:pPr>
          </w:p>
          <w:p w14:paraId="1C9B3EB4" w14:textId="77777777" w:rsidR="00FD0002" w:rsidRPr="00F06E22" w:rsidRDefault="00FD0002" w:rsidP="00FD0002">
            <w:pPr>
              <w:spacing w:after="0" w:line="240" w:lineRule="auto"/>
              <w:ind w:firstLine="313"/>
              <w:rPr>
                <w:rFonts w:ascii="Times New Roman" w:hAnsi="Times New Roman" w:cs="Times New Roman"/>
                <w:sz w:val="24"/>
                <w:szCs w:val="24"/>
                <w:lang w:val="ro-RO" w:eastAsia="ru-RU"/>
              </w:rPr>
            </w:pPr>
          </w:p>
          <w:p w14:paraId="0AC13378" w14:textId="77777777" w:rsidR="00FD0002" w:rsidRPr="00F06E22" w:rsidRDefault="00FD0002" w:rsidP="00FD0002">
            <w:pPr>
              <w:spacing w:after="0" w:line="240" w:lineRule="auto"/>
              <w:ind w:firstLine="313"/>
              <w:rPr>
                <w:rFonts w:ascii="Times New Roman" w:hAnsi="Times New Roman" w:cs="Times New Roman"/>
                <w:sz w:val="24"/>
                <w:szCs w:val="24"/>
                <w:lang w:val="ro-RO" w:eastAsia="ru-RU"/>
              </w:rPr>
            </w:pPr>
          </w:p>
          <w:p w14:paraId="30E03F49" w14:textId="77777777" w:rsidR="00FD0002" w:rsidRPr="00F06E22" w:rsidRDefault="00FD0002" w:rsidP="00FD0002">
            <w:pPr>
              <w:spacing w:after="0" w:line="240" w:lineRule="auto"/>
              <w:ind w:firstLine="313"/>
              <w:rPr>
                <w:rFonts w:ascii="Times New Roman" w:hAnsi="Times New Roman" w:cs="Times New Roman"/>
                <w:sz w:val="24"/>
                <w:szCs w:val="24"/>
                <w:lang w:val="ro-RO" w:eastAsia="ru-RU"/>
              </w:rPr>
            </w:pPr>
          </w:p>
          <w:p w14:paraId="25E8B24E" w14:textId="77777777" w:rsidR="00FD0002" w:rsidRPr="00F06E22" w:rsidRDefault="00FD0002" w:rsidP="00FD0002">
            <w:pPr>
              <w:spacing w:after="0" w:line="240" w:lineRule="auto"/>
              <w:ind w:firstLine="313"/>
              <w:rPr>
                <w:rFonts w:ascii="Times New Roman" w:hAnsi="Times New Roman" w:cs="Times New Roman"/>
                <w:sz w:val="24"/>
                <w:szCs w:val="24"/>
                <w:lang w:val="ro-RO" w:eastAsia="ru-RU"/>
              </w:rPr>
            </w:pPr>
            <w:r w:rsidRPr="00F06E22">
              <w:rPr>
                <w:rFonts w:ascii="Times New Roman" w:hAnsi="Times New Roman" w:cs="Times New Roman"/>
                <w:noProof/>
                <w:sz w:val="24"/>
                <w:szCs w:val="24"/>
                <w:lang w:val="ro-RO" w:eastAsia="ru-RU"/>
              </w:rPr>
              <mc:AlternateContent>
                <mc:Choice Requires="wps">
                  <w:drawing>
                    <wp:anchor distT="0" distB="0" distL="114300" distR="114300" simplePos="0" relativeHeight="251674112" behindDoc="0" locked="0" layoutInCell="1" allowOverlap="1" wp14:anchorId="45029FCF" wp14:editId="10B9A09E">
                      <wp:simplePos x="0" y="0"/>
                      <wp:positionH relativeFrom="column">
                        <wp:posOffset>193040</wp:posOffset>
                      </wp:positionH>
                      <wp:positionV relativeFrom="paragraph">
                        <wp:posOffset>74295</wp:posOffset>
                      </wp:positionV>
                      <wp:extent cx="1114425" cy="0"/>
                      <wp:effectExtent l="0" t="0" r="0" b="0"/>
                      <wp:wrapNone/>
                      <wp:docPr id="11" name="Straight Connector 1"/>
                      <wp:cNvGraphicFramePr/>
                      <a:graphic xmlns:a="http://schemas.openxmlformats.org/drawingml/2006/main">
                        <a:graphicData uri="http://schemas.microsoft.com/office/word/2010/wordprocessingShape">
                          <wps:wsp>
                            <wps:cNvCnPr/>
                            <wps:spPr>
                              <a:xfrm>
                                <a:off x="0" y="0"/>
                                <a:ext cx="11144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D083C81" id="Straight Connector 1" o:spid="_x0000_s1026" style="position:absolute;z-index:251674112;visibility:visible;mso-wrap-style:square;mso-wrap-distance-left:9pt;mso-wrap-distance-top:0;mso-wrap-distance-right:9pt;mso-wrap-distance-bottom:0;mso-position-horizontal:absolute;mso-position-horizontal-relative:text;mso-position-vertical:absolute;mso-position-vertical-relative:text" from="15.2pt,5.85pt" to="102.9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"/>
                  </w:pict>
                </mc:Fallback>
              </mc:AlternateContent>
            </w:r>
          </w:p>
          <w:p w14:paraId="6B0D2B8E" w14:textId="77777777" w:rsidR="00FD0002" w:rsidRPr="00F06E22" w:rsidRDefault="00FD0002" w:rsidP="00FD0002">
            <w:pPr>
              <w:spacing w:after="0" w:line="240" w:lineRule="auto"/>
              <w:ind w:firstLine="313"/>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Se acceptă</w:t>
            </w:r>
          </w:p>
          <w:p w14:paraId="734CE2E4" w14:textId="77777777" w:rsidR="00FD0002" w:rsidRPr="00F06E22" w:rsidRDefault="00FD0002" w:rsidP="00FD0002">
            <w:pPr>
              <w:spacing w:after="0" w:line="240" w:lineRule="auto"/>
              <w:ind w:firstLine="313"/>
              <w:rPr>
                <w:rFonts w:ascii="Times New Roman" w:hAnsi="Times New Roman" w:cs="Times New Roman"/>
                <w:sz w:val="24"/>
                <w:szCs w:val="24"/>
                <w:lang w:val="ro-RO" w:eastAsia="ru-RU"/>
              </w:rPr>
            </w:pPr>
          </w:p>
        </w:tc>
      </w:tr>
      <w:tr w:rsidR="00F06E22" w:rsidRPr="00D13FBE" w14:paraId="230EBE1C" w14:textId="77777777" w:rsidTr="00E9618C">
        <w:trPr>
          <w:trHeight w:val="416"/>
        </w:trPr>
        <w:tc>
          <w:tcPr>
            <w:tcW w:w="675" w:type="dxa"/>
            <w:vMerge/>
            <w:tcBorders>
              <w:left w:val="single" w:sz="4" w:space="0" w:color="auto"/>
              <w:right w:val="single" w:sz="4" w:space="0" w:color="auto"/>
            </w:tcBorders>
          </w:tcPr>
          <w:p w14:paraId="6004411B" w14:textId="77777777" w:rsidR="00BD6D88" w:rsidRPr="00F06E22" w:rsidRDefault="00BD6D88" w:rsidP="00DB3144">
            <w:pPr>
              <w:spacing w:after="0" w:line="240" w:lineRule="auto"/>
              <w:jc w:val="center"/>
              <w:rPr>
                <w:rFonts w:ascii="Times New Roman" w:hAnsi="Times New Roman" w:cs="Times New Roman"/>
                <w:b/>
                <w:sz w:val="24"/>
                <w:szCs w:val="24"/>
                <w:lang w:val="ro-RO" w:eastAsia="ru-RU"/>
              </w:rPr>
            </w:pPr>
          </w:p>
        </w:tc>
        <w:tc>
          <w:tcPr>
            <w:tcW w:w="4962" w:type="dxa"/>
            <w:vMerge/>
            <w:tcBorders>
              <w:left w:val="single" w:sz="4" w:space="0" w:color="auto"/>
              <w:right w:val="single" w:sz="4" w:space="0" w:color="auto"/>
            </w:tcBorders>
          </w:tcPr>
          <w:p w14:paraId="1E428CC4" w14:textId="77777777" w:rsidR="00BD6D88" w:rsidRPr="00F06E22" w:rsidRDefault="00BD6D88" w:rsidP="00EC3A88">
            <w:pPr>
              <w:spacing w:after="0" w:line="240" w:lineRule="auto"/>
              <w:rPr>
                <w:rFonts w:ascii="Times New Roman" w:hAnsi="Times New Roman" w:cs="Times New Roman"/>
                <w:b/>
                <w:sz w:val="24"/>
                <w:szCs w:val="24"/>
                <w:lang w:val="ro-RO" w:eastAsia="ru-RU"/>
              </w:rPr>
            </w:pPr>
          </w:p>
        </w:tc>
        <w:tc>
          <w:tcPr>
            <w:tcW w:w="4677" w:type="dxa"/>
            <w:tcBorders>
              <w:top w:val="single" w:sz="4" w:space="0" w:color="auto"/>
              <w:left w:val="single" w:sz="4" w:space="0" w:color="auto"/>
              <w:bottom w:val="single" w:sz="4" w:space="0" w:color="auto"/>
              <w:right w:val="single" w:sz="4" w:space="0" w:color="auto"/>
            </w:tcBorders>
          </w:tcPr>
          <w:p w14:paraId="7A1EFA84" w14:textId="77777777" w:rsidR="00BD6D88" w:rsidRPr="00F06E22" w:rsidRDefault="00BD6D88" w:rsidP="005F0BDF">
            <w:pPr>
              <w:tabs>
                <w:tab w:val="left" w:pos="34"/>
              </w:tabs>
              <w:spacing w:after="0" w:line="228" w:lineRule="auto"/>
              <w:ind w:firstLine="317"/>
              <w:jc w:val="both"/>
              <w:rPr>
                <w:rFonts w:ascii="Times New Roman" w:hAnsi="Times New Roman" w:cs="Times New Roman"/>
                <w:b/>
                <w:sz w:val="24"/>
                <w:szCs w:val="24"/>
                <w:u w:val="single"/>
                <w:lang w:val="ro-RO" w:eastAsia="ru-RU"/>
              </w:rPr>
            </w:pPr>
            <w:r w:rsidRPr="00F06E22">
              <w:rPr>
                <w:rFonts w:ascii="Times New Roman" w:hAnsi="Times New Roman" w:cs="Times New Roman"/>
                <w:b/>
                <w:sz w:val="24"/>
                <w:szCs w:val="24"/>
                <w:u w:val="single"/>
                <w:lang w:val="ro-RO" w:eastAsia="ru-RU"/>
              </w:rPr>
              <w:t>III. Analiza detaliată a factorilor de risc și a riscurilor de corupție ale proiectului</w:t>
            </w:r>
          </w:p>
          <w:p w14:paraId="117D8674" w14:textId="77777777" w:rsidR="00BD6D88" w:rsidRPr="00F06E22" w:rsidRDefault="00BD6D88" w:rsidP="005F0BDF">
            <w:pPr>
              <w:tabs>
                <w:tab w:val="left" w:pos="34"/>
              </w:tabs>
              <w:spacing w:after="0" w:line="228" w:lineRule="auto"/>
              <w:ind w:firstLine="317"/>
              <w:jc w:val="both"/>
              <w:rPr>
                <w:rFonts w:ascii="Times New Roman" w:hAnsi="Times New Roman" w:cs="Times New Roman"/>
                <w:b/>
                <w:sz w:val="24"/>
                <w:szCs w:val="24"/>
                <w:u w:val="single"/>
                <w:lang w:val="ro-RO" w:eastAsia="ru-RU"/>
              </w:rPr>
            </w:pPr>
          </w:p>
          <w:p w14:paraId="179BC438" w14:textId="77777777" w:rsidR="00BD6D88" w:rsidRPr="00F06E22" w:rsidRDefault="00BD6D88" w:rsidP="005F0BDF">
            <w:pPr>
              <w:pStyle w:val="a5"/>
              <w:numPr>
                <w:ilvl w:val="0"/>
                <w:numId w:val="11"/>
              </w:numPr>
              <w:tabs>
                <w:tab w:val="left" w:pos="34"/>
              </w:tabs>
              <w:spacing w:after="0" w:line="228" w:lineRule="auto"/>
              <w:ind w:left="31" w:firstLine="284"/>
              <w:jc w:val="both"/>
              <w:rPr>
                <w:rFonts w:ascii="Times New Roman" w:hAnsi="Times New Roman" w:cs="Times New Roman"/>
                <w:b/>
                <w:sz w:val="24"/>
                <w:szCs w:val="24"/>
                <w:lang w:val="ro-RO" w:eastAsia="ru-RU"/>
              </w:rPr>
            </w:pPr>
            <w:r w:rsidRPr="00F06E22">
              <w:rPr>
                <w:rFonts w:ascii="Times New Roman" w:hAnsi="Times New Roman" w:cs="Times New Roman"/>
                <w:b/>
                <w:sz w:val="24"/>
                <w:szCs w:val="24"/>
                <w:lang w:val="ro-RO" w:eastAsia="ru-RU"/>
              </w:rPr>
              <w:t xml:space="preserve">Se </w:t>
            </w:r>
            <w:r w:rsidR="00F8736B" w:rsidRPr="00F06E22">
              <w:rPr>
                <w:rFonts w:ascii="Times New Roman" w:hAnsi="Times New Roman" w:cs="Times New Roman"/>
                <w:b/>
                <w:sz w:val="24"/>
                <w:szCs w:val="24"/>
                <w:lang w:val="ro-RO" w:eastAsia="ru-RU"/>
              </w:rPr>
              <w:t>recomandă</w:t>
            </w:r>
            <w:r w:rsidRPr="00F06E22">
              <w:rPr>
                <w:rFonts w:ascii="Times New Roman" w:hAnsi="Times New Roman" w:cs="Times New Roman"/>
                <w:b/>
                <w:sz w:val="24"/>
                <w:szCs w:val="24"/>
                <w:lang w:val="ro-RO" w:eastAsia="ru-RU"/>
              </w:rPr>
              <w:t xml:space="preserve"> completarea titlului proiectului de hotărâre de Guvern, în final cu sintagma </w:t>
            </w:r>
            <w:r w:rsidRPr="00F06E22">
              <w:rPr>
                <w:rFonts w:ascii="Times New Roman" w:hAnsi="Times New Roman" w:cs="Times New Roman"/>
                <w:b/>
                <w:i/>
                <w:sz w:val="24"/>
                <w:szCs w:val="24"/>
                <w:lang w:val="ro-RO" w:eastAsia="ru-RU"/>
              </w:rPr>
              <w:t>„</w:t>
            </w:r>
            <w:proofErr w:type="spellStart"/>
            <w:r w:rsidRPr="00F06E22">
              <w:rPr>
                <w:rFonts w:ascii="Times New Roman" w:hAnsi="Times New Roman" w:cs="Times New Roman"/>
                <w:b/>
                <w:i/>
                <w:sz w:val="24"/>
                <w:szCs w:val="24"/>
                <w:lang w:val="ro-RO" w:eastAsia="ru-RU"/>
              </w:rPr>
              <w:t>şi</w:t>
            </w:r>
            <w:proofErr w:type="spellEnd"/>
            <w:r w:rsidRPr="00F06E22">
              <w:rPr>
                <w:rFonts w:ascii="Times New Roman" w:hAnsi="Times New Roman" w:cs="Times New Roman"/>
                <w:b/>
                <w:i/>
                <w:sz w:val="24"/>
                <w:szCs w:val="24"/>
                <w:lang w:val="ro-RO" w:eastAsia="ru-RU"/>
              </w:rPr>
              <w:t xml:space="preserve"> modificarea </w:t>
            </w:r>
            <w:proofErr w:type="spellStart"/>
            <w:r w:rsidRPr="00F06E22">
              <w:rPr>
                <w:rFonts w:ascii="Times New Roman" w:hAnsi="Times New Roman" w:cs="Times New Roman"/>
                <w:b/>
                <w:i/>
                <w:sz w:val="24"/>
                <w:szCs w:val="24"/>
                <w:lang w:val="ro-RO" w:eastAsia="ru-RU"/>
              </w:rPr>
              <w:t>şi</w:t>
            </w:r>
            <w:proofErr w:type="spellEnd"/>
            <w:r w:rsidRPr="00F06E22">
              <w:rPr>
                <w:rFonts w:ascii="Times New Roman" w:hAnsi="Times New Roman" w:cs="Times New Roman"/>
                <w:b/>
                <w:i/>
                <w:sz w:val="24"/>
                <w:szCs w:val="24"/>
                <w:lang w:val="ro-RO" w:eastAsia="ru-RU"/>
              </w:rPr>
              <w:t xml:space="preserve"> completarea unor Hotărâri ale Guvernului."</w:t>
            </w:r>
          </w:p>
          <w:p w14:paraId="4DC35509" w14:textId="77777777" w:rsidR="00BD6D88" w:rsidRPr="00F06E22" w:rsidRDefault="00BD6D88" w:rsidP="005F0BDF">
            <w:pPr>
              <w:tabs>
                <w:tab w:val="left" w:pos="34"/>
              </w:tabs>
              <w:spacing w:after="0" w:line="228" w:lineRule="auto"/>
              <w:ind w:firstLine="315"/>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Titlul proiectului face referire doar la organizarea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w:t>
            </w:r>
            <w:proofErr w:type="spellStart"/>
            <w:r w:rsidRPr="00F06E22">
              <w:rPr>
                <w:rFonts w:ascii="Times New Roman" w:hAnsi="Times New Roman" w:cs="Times New Roman"/>
                <w:sz w:val="24"/>
                <w:szCs w:val="24"/>
                <w:lang w:val="ro-RO" w:eastAsia="ru-RU"/>
              </w:rPr>
              <w:t>funcţionarea</w:t>
            </w:r>
            <w:proofErr w:type="spellEnd"/>
            <w:r w:rsidRPr="00F06E22">
              <w:rPr>
                <w:rFonts w:ascii="Times New Roman" w:hAnsi="Times New Roman" w:cs="Times New Roman"/>
                <w:sz w:val="24"/>
                <w:szCs w:val="24"/>
                <w:lang w:val="ro-RO" w:eastAsia="ru-RU"/>
              </w:rPr>
              <w:t xml:space="preserve"> Inspectoratului de management </w:t>
            </w:r>
            <w:proofErr w:type="spellStart"/>
            <w:r w:rsidRPr="00F06E22">
              <w:rPr>
                <w:rFonts w:ascii="Times New Roman" w:hAnsi="Times New Roman" w:cs="Times New Roman"/>
                <w:sz w:val="24"/>
                <w:szCs w:val="24"/>
                <w:lang w:val="ro-RO" w:eastAsia="ru-RU"/>
              </w:rPr>
              <w:t>operaţional</w:t>
            </w:r>
            <w:proofErr w:type="spellEnd"/>
            <w:r w:rsidRPr="00F06E22">
              <w:rPr>
                <w:rFonts w:ascii="Times New Roman" w:hAnsi="Times New Roman" w:cs="Times New Roman"/>
                <w:sz w:val="24"/>
                <w:szCs w:val="24"/>
                <w:lang w:val="ro-RO" w:eastAsia="ru-RU"/>
              </w:rPr>
              <w:t xml:space="preserve"> al Ministerului Afacerilor Interne, pe când de fapt, proiectul prevede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modificarea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completarea mai multor Hotărâri ale Guvernului.</w:t>
            </w:r>
          </w:p>
          <w:p w14:paraId="59A2190D" w14:textId="77777777" w:rsidR="00BD6D88" w:rsidRPr="00F06E22" w:rsidRDefault="00BD6D88" w:rsidP="005F0BDF">
            <w:pPr>
              <w:tabs>
                <w:tab w:val="left" w:pos="34"/>
              </w:tabs>
              <w:spacing w:after="0" w:line="228" w:lineRule="auto"/>
              <w:ind w:firstLine="315"/>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În acest context, se </w:t>
            </w:r>
            <w:proofErr w:type="spellStart"/>
            <w:r w:rsidRPr="00F06E22">
              <w:rPr>
                <w:rFonts w:ascii="Times New Roman" w:hAnsi="Times New Roman" w:cs="Times New Roman"/>
                <w:sz w:val="24"/>
                <w:szCs w:val="24"/>
                <w:lang w:val="ro-RO" w:eastAsia="ru-RU"/>
              </w:rPr>
              <w:t>atenţionează</w:t>
            </w:r>
            <w:proofErr w:type="spellEnd"/>
            <w:r w:rsidRPr="00F06E22">
              <w:rPr>
                <w:rFonts w:ascii="Times New Roman" w:hAnsi="Times New Roman" w:cs="Times New Roman"/>
                <w:sz w:val="24"/>
                <w:szCs w:val="24"/>
                <w:lang w:val="ro-RO" w:eastAsia="ru-RU"/>
              </w:rPr>
              <w:t xml:space="preserve"> asupra faptului, că proiectul, nu corespunde rigorilor stabilite de Legea nr. 317/2003 privind actele normative ale Guvernului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ale altor </w:t>
            </w:r>
            <w:proofErr w:type="spellStart"/>
            <w:r w:rsidRPr="00F06E22">
              <w:rPr>
                <w:rFonts w:ascii="Times New Roman" w:hAnsi="Times New Roman" w:cs="Times New Roman"/>
                <w:sz w:val="24"/>
                <w:szCs w:val="24"/>
                <w:lang w:val="ro-RO" w:eastAsia="ru-RU"/>
              </w:rPr>
              <w:t>autorităţi</w:t>
            </w:r>
            <w:proofErr w:type="spellEnd"/>
            <w:r w:rsidRPr="00F06E22">
              <w:rPr>
                <w:rFonts w:ascii="Times New Roman" w:hAnsi="Times New Roman" w:cs="Times New Roman"/>
                <w:sz w:val="24"/>
                <w:szCs w:val="24"/>
                <w:lang w:val="ro-RO" w:eastAsia="ru-RU"/>
              </w:rPr>
              <w:t xml:space="preserve"> ale </w:t>
            </w:r>
            <w:proofErr w:type="spellStart"/>
            <w:r w:rsidRPr="00F06E22">
              <w:rPr>
                <w:rFonts w:ascii="Times New Roman" w:hAnsi="Times New Roman" w:cs="Times New Roman"/>
                <w:sz w:val="24"/>
                <w:szCs w:val="24"/>
                <w:lang w:val="ro-RO" w:eastAsia="ru-RU"/>
              </w:rPr>
              <w:t>administraţiei</w:t>
            </w:r>
            <w:proofErr w:type="spellEnd"/>
            <w:r w:rsidRPr="00F06E22">
              <w:rPr>
                <w:rFonts w:ascii="Times New Roman" w:hAnsi="Times New Roman" w:cs="Times New Roman"/>
                <w:sz w:val="24"/>
                <w:szCs w:val="24"/>
                <w:lang w:val="ro-RO" w:eastAsia="ru-RU"/>
              </w:rPr>
              <w:t xml:space="preserve"> publice centrale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locale (în continuare Legea nr. 317/2003) în ceea ce </w:t>
            </w:r>
            <w:proofErr w:type="spellStart"/>
            <w:r w:rsidRPr="00F06E22">
              <w:rPr>
                <w:rFonts w:ascii="Times New Roman" w:hAnsi="Times New Roman" w:cs="Times New Roman"/>
                <w:sz w:val="24"/>
                <w:szCs w:val="24"/>
                <w:lang w:val="ro-RO" w:eastAsia="ru-RU"/>
              </w:rPr>
              <w:t>priveşte</w:t>
            </w:r>
            <w:proofErr w:type="spellEnd"/>
            <w:r w:rsidRPr="00F06E22">
              <w:rPr>
                <w:rFonts w:ascii="Times New Roman" w:hAnsi="Times New Roman" w:cs="Times New Roman"/>
                <w:sz w:val="24"/>
                <w:szCs w:val="24"/>
                <w:lang w:val="ro-RO" w:eastAsia="ru-RU"/>
              </w:rPr>
              <w:t xml:space="preserve"> respectarea normelor de tehnică legislativă.</w:t>
            </w:r>
          </w:p>
          <w:p w14:paraId="3AA7FF4F" w14:textId="77777777" w:rsidR="00BD6D88" w:rsidRPr="00F06E22" w:rsidRDefault="00BD6D88" w:rsidP="005F0BDF">
            <w:pPr>
              <w:tabs>
                <w:tab w:val="left" w:pos="34"/>
              </w:tabs>
              <w:spacing w:after="0" w:line="228" w:lineRule="auto"/>
              <w:ind w:firstLine="315"/>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Conform art. 6 al Legii </w:t>
            </w:r>
            <w:proofErr w:type="spellStart"/>
            <w:r w:rsidRPr="00F06E22">
              <w:rPr>
                <w:rFonts w:ascii="Times New Roman" w:hAnsi="Times New Roman" w:cs="Times New Roman"/>
                <w:sz w:val="24"/>
                <w:szCs w:val="24"/>
                <w:lang w:val="ro-RO" w:eastAsia="ru-RU"/>
              </w:rPr>
              <w:t>enunţate</w:t>
            </w:r>
            <w:proofErr w:type="spellEnd"/>
            <w:r w:rsidRPr="00F06E22">
              <w:rPr>
                <w:rFonts w:ascii="Times New Roman" w:hAnsi="Times New Roman" w:cs="Times New Roman"/>
                <w:sz w:val="24"/>
                <w:szCs w:val="24"/>
                <w:lang w:val="ro-RO" w:eastAsia="ru-RU"/>
              </w:rPr>
              <w:t xml:space="preserve">, „(1) Normele de tehnică legislativă asigură sistematizarea, unificarea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coordonarea actelor normative, caracterul adecvat al </w:t>
            </w:r>
            <w:proofErr w:type="spellStart"/>
            <w:r w:rsidRPr="00F06E22">
              <w:rPr>
                <w:rFonts w:ascii="Times New Roman" w:hAnsi="Times New Roman" w:cs="Times New Roman"/>
                <w:sz w:val="24"/>
                <w:szCs w:val="24"/>
                <w:lang w:val="ro-RO" w:eastAsia="ru-RU"/>
              </w:rPr>
              <w:t>conţinutului</w:t>
            </w:r>
            <w:proofErr w:type="spellEnd"/>
            <w:r w:rsidRPr="00F06E22">
              <w:rPr>
                <w:rFonts w:ascii="Times New Roman" w:hAnsi="Times New Roman" w:cs="Times New Roman"/>
                <w:sz w:val="24"/>
                <w:szCs w:val="24"/>
                <w:lang w:val="ro-RO" w:eastAsia="ru-RU"/>
              </w:rPr>
              <w:t xml:space="preserve">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formei lor juridice. (2) Normele de tehnică legislativă definesc </w:t>
            </w:r>
            <w:proofErr w:type="spellStart"/>
            <w:r w:rsidRPr="00F06E22">
              <w:rPr>
                <w:rFonts w:ascii="Times New Roman" w:hAnsi="Times New Roman" w:cs="Times New Roman"/>
                <w:sz w:val="24"/>
                <w:szCs w:val="24"/>
                <w:lang w:val="ro-RO" w:eastAsia="ru-RU"/>
              </w:rPr>
              <w:t>părţile</w:t>
            </w:r>
            <w:proofErr w:type="spellEnd"/>
            <w:r w:rsidRPr="00F06E22">
              <w:rPr>
                <w:rFonts w:ascii="Times New Roman" w:hAnsi="Times New Roman" w:cs="Times New Roman"/>
                <w:sz w:val="24"/>
                <w:szCs w:val="24"/>
                <w:lang w:val="ro-RO" w:eastAsia="ru-RU"/>
              </w:rPr>
              <w:t xml:space="preserve"> constitutive ale actului normativ, structura, forma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modul de sistematizare a </w:t>
            </w:r>
            <w:proofErr w:type="spellStart"/>
            <w:r w:rsidRPr="00F06E22">
              <w:rPr>
                <w:rFonts w:ascii="Times New Roman" w:hAnsi="Times New Roman" w:cs="Times New Roman"/>
                <w:sz w:val="24"/>
                <w:szCs w:val="24"/>
                <w:lang w:val="ro-RO" w:eastAsia="ru-RU"/>
              </w:rPr>
              <w:t>conţinutului</w:t>
            </w:r>
            <w:proofErr w:type="spellEnd"/>
            <w:r w:rsidRPr="00F06E22">
              <w:rPr>
                <w:rFonts w:ascii="Times New Roman" w:hAnsi="Times New Roman" w:cs="Times New Roman"/>
                <w:sz w:val="24"/>
                <w:szCs w:val="24"/>
                <w:lang w:val="ro-RO" w:eastAsia="ru-RU"/>
              </w:rPr>
              <w:t xml:space="preserve"> acestuia, procedeele tehnice privind modificarea, completarea, abrogarea, precum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limbajul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stilul actului normativ."</w:t>
            </w:r>
          </w:p>
          <w:p w14:paraId="59FA4FA4" w14:textId="77777777" w:rsidR="00BD6D88" w:rsidRPr="00F06E22" w:rsidRDefault="00BD6D88" w:rsidP="005F0BDF">
            <w:pPr>
              <w:tabs>
                <w:tab w:val="left" w:pos="34"/>
              </w:tabs>
              <w:spacing w:after="0" w:line="228" w:lineRule="auto"/>
              <w:ind w:firstLine="315"/>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Or. Potrivit art. 7 din Legea nr. 317/2003 privind actele normative ale Guvernului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ale </w:t>
            </w:r>
            <w:r w:rsidRPr="00F06E22">
              <w:rPr>
                <w:rFonts w:ascii="Times New Roman" w:hAnsi="Times New Roman" w:cs="Times New Roman"/>
                <w:sz w:val="24"/>
                <w:szCs w:val="24"/>
                <w:lang w:val="ro-RO" w:eastAsia="ru-RU"/>
              </w:rPr>
              <w:lastRenderedPageBreak/>
              <w:t xml:space="preserve">altor </w:t>
            </w:r>
            <w:proofErr w:type="spellStart"/>
            <w:r w:rsidRPr="00F06E22">
              <w:rPr>
                <w:rFonts w:ascii="Times New Roman" w:hAnsi="Times New Roman" w:cs="Times New Roman"/>
                <w:sz w:val="24"/>
                <w:szCs w:val="24"/>
                <w:lang w:val="ro-RO" w:eastAsia="ru-RU"/>
              </w:rPr>
              <w:t>autorităţi</w:t>
            </w:r>
            <w:proofErr w:type="spellEnd"/>
            <w:r w:rsidRPr="00F06E22">
              <w:rPr>
                <w:rFonts w:ascii="Times New Roman" w:hAnsi="Times New Roman" w:cs="Times New Roman"/>
                <w:sz w:val="24"/>
                <w:szCs w:val="24"/>
                <w:lang w:val="ro-RO" w:eastAsia="ru-RU"/>
              </w:rPr>
              <w:t xml:space="preserve"> ale </w:t>
            </w:r>
            <w:proofErr w:type="spellStart"/>
            <w:r w:rsidRPr="00F06E22">
              <w:rPr>
                <w:rFonts w:ascii="Times New Roman" w:hAnsi="Times New Roman" w:cs="Times New Roman"/>
                <w:sz w:val="24"/>
                <w:szCs w:val="24"/>
                <w:lang w:val="ro-RO" w:eastAsia="ru-RU"/>
              </w:rPr>
              <w:t>administraţiei</w:t>
            </w:r>
            <w:proofErr w:type="spellEnd"/>
            <w:r w:rsidRPr="00F06E22">
              <w:rPr>
                <w:rFonts w:ascii="Times New Roman" w:hAnsi="Times New Roman" w:cs="Times New Roman"/>
                <w:sz w:val="24"/>
                <w:szCs w:val="24"/>
                <w:lang w:val="ro-RO" w:eastAsia="ru-RU"/>
              </w:rPr>
              <w:t xml:space="preserve"> publice centrale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locale „Normele de tehnică legislativă sânt obligatorii la elaborarea proiectelor de acte normative ale Guvernului, ale altor </w:t>
            </w:r>
            <w:proofErr w:type="spellStart"/>
            <w:r w:rsidRPr="00F06E22">
              <w:rPr>
                <w:rFonts w:ascii="Times New Roman" w:hAnsi="Times New Roman" w:cs="Times New Roman"/>
                <w:sz w:val="24"/>
                <w:szCs w:val="24"/>
                <w:lang w:val="ro-RO" w:eastAsia="ru-RU"/>
              </w:rPr>
              <w:t>autorităţi</w:t>
            </w:r>
            <w:proofErr w:type="spellEnd"/>
            <w:r w:rsidRPr="00F06E22">
              <w:rPr>
                <w:rFonts w:ascii="Times New Roman" w:hAnsi="Times New Roman" w:cs="Times New Roman"/>
                <w:sz w:val="24"/>
                <w:szCs w:val="24"/>
                <w:lang w:val="ro-RO" w:eastAsia="ru-RU"/>
              </w:rPr>
              <w:t xml:space="preserve"> ale </w:t>
            </w:r>
            <w:proofErr w:type="spellStart"/>
            <w:r w:rsidRPr="00F06E22">
              <w:rPr>
                <w:rFonts w:ascii="Times New Roman" w:hAnsi="Times New Roman" w:cs="Times New Roman"/>
                <w:sz w:val="24"/>
                <w:szCs w:val="24"/>
                <w:lang w:val="ro-RO" w:eastAsia="ru-RU"/>
              </w:rPr>
              <w:t>administraţiei</w:t>
            </w:r>
            <w:proofErr w:type="spellEnd"/>
            <w:r w:rsidRPr="00F06E22">
              <w:rPr>
                <w:rFonts w:ascii="Times New Roman" w:hAnsi="Times New Roman" w:cs="Times New Roman"/>
                <w:sz w:val="24"/>
                <w:szCs w:val="24"/>
                <w:lang w:val="ro-RO" w:eastAsia="ru-RU"/>
              </w:rPr>
              <w:t xml:space="preserve"> publice centrale, ale </w:t>
            </w:r>
            <w:proofErr w:type="spellStart"/>
            <w:r w:rsidRPr="00F06E22">
              <w:rPr>
                <w:rFonts w:ascii="Times New Roman" w:hAnsi="Times New Roman" w:cs="Times New Roman"/>
                <w:sz w:val="24"/>
                <w:szCs w:val="24"/>
                <w:lang w:val="ro-RO" w:eastAsia="ru-RU"/>
              </w:rPr>
              <w:t>autorităţilor</w:t>
            </w:r>
            <w:proofErr w:type="spellEnd"/>
            <w:r w:rsidRPr="00F06E22">
              <w:rPr>
                <w:rFonts w:ascii="Times New Roman" w:hAnsi="Times New Roman" w:cs="Times New Roman"/>
                <w:sz w:val="24"/>
                <w:szCs w:val="24"/>
                <w:lang w:val="ro-RO" w:eastAsia="ru-RU"/>
              </w:rPr>
              <w:t xml:space="preserve"> </w:t>
            </w:r>
            <w:proofErr w:type="spellStart"/>
            <w:r w:rsidRPr="00F06E22">
              <w:rPr>
                <w:rFonts w:ascii="Times New Roman" w:hAnsi="Times New Roman" w:cs="Times New Roman"/>
                <w:sz w:val="24"/>
                <w:szCs w:val="24"/>
                <w:lang w:val="ro-RO" w:eastAsia="ru-RU"/>
              </w:rPr>
              <w:t>unităţilor</w:t>
            </w:r>
            <w:proofErr w:type="spellEnd"/>
            <w:r w:rsidRPr="00F06E22">
              <w:rPr>
                <w:rFonts w:ascii="Times New Roman" w:hAnsi="Times New Roman" w:cs="Times New Roman"/>
                <w:sz w:val="24"/>
                <w:szCs w:val="24"/>
                <w:lang w:val="ro-RO" w:eastAsia="ru-RU"/>
              </w:rPr>
              <w:t xml:space="preserve"> teritoriale autonome cu statut juridic special, precum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ale altor </w:t>
            </w:r>
            <w:proofErr w:type="spellStart"/>
            <w:r w:rsidRPr="00F06E22">
              <w:rPr>
                <w:rFonts w:ascii="Times New Roman" w:hAnsi="Times New Roman" w:cs="Times New Roman"/>
                <w:sz w:val="24"/>
                <w:szCs w:val="24"/>
                <w:lang w:val="ro-RO" w:eastAsia="ru-RU"/>
              </w:rPr>
              <w:t>autorităţi</w:t>
            </w:r>
            <w:proofErr w:type="spellEnd"/>
            <w:r w:rsidRPr="00F06E22">
              <w:rPr>
                <w:rFonts w:ascii="Times New Roman" w:hAnsi="Times New Roman" w:cs="Times New Roman"/>
                <w:sz w:val="24"/>
                <w:szCs w:val="24"/>
                <w:lang w:val="ro-RO" w:eastAsia="ru-RU"/>
              </w:rPr>
              <w:t xml:space="preserve"> ale </w:t>
            </w:r>
            <w:proofErr w:type="spellStart"/>
            <w:r w:rsidRPr="00F06E22">
              <w:rPr>
                <w:rFonts w:ascii="Times New Roman" w:hAnsi="Times New Roman" w:cs="Times New Roman"/>
                <w:sz w:val="24"/>
                <w:szCs w:val="24"/>
                <w:lang w:val="ro-RO" w:eastAsia="ru-RU"/>
              </w:rPr>
              <w:t>administraţiei</w:t>
            </w:r>
            <w:proofErr w:type="spellEnd"/>
            <w:r w:rsidRPr="00F06E22">
              <w:rPr>
                <w:rFonts w:ascii="Times New Roman" w:hAnsi="Times New Roman" w:cs="Times New Roman"/>
                <w:sz w:val="24"/>
                <w:szCs w:val="24"/>
                <w:lang w:val="ro-RO" w:eastAsia="ru-RU"/>
              </w:rPr>
              <w:t xml:space="preserve"> publice locale."</w:t>
            </w:r>
          </w:p>
          <w:p w14:paraId="72CE2D87" w14:textId="77777777" w:rsidR="00BD6D88" w:rsidRPr="00F06E22" w:rsidRDefault="00BD6D88" w:rsidP="005F0BDF">
            <w:pPr>
              <w:tabs>
                <w:tab w:val="left" w:pos="34"/>
              </w:tabs>
              <w:spacing w:after="0" w:line="228" w:lineRule="auto"/>
              <w:ind w:firstLine="315"/>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Totodată, art. 50 din Legea nr. 317/2003 statuează că: „[...] (3) În cazul modificării, completării sau abrogării mai multor </w:t>
            </w:r>
            <w:proofErr w:type="spellStart"/>
            <w:r w:rsidRPr="00F06E22">
              <w:rPr>
                <w:rFonts w:ascii="Times New Roman" w:hAnsi="Times New Roman" w:cs="Times New Roman"/>
                <w:sz w:val="24"/>
                <w:szCs w:val="24"/>
                <w:lang w:val="ro-RO" w:eastAsia="ru-RU"/>
              </w:rPr>
              <w:t>părţi</w:t>
            </w:r>
            <w:proofErr w:type="spellEnd"/>
            <w:r w:rsidRPr="00F06E22">
              <w:rPr>
                <w:rFonts w:ascii="Times New Roman" w:hAnsi="Times New Roman" w:cs="Times New Roman"/>
                <w:sz w:val="24"/>
                <w:szCs w:val="24"/>
                <w:lang w:val="ro-RO" w:eastAsia="ru-RU"/>
              </w:rPr>
              <w:t xml:space="preserve"> ale unor acte normative în vigoare, titlul actului de modificare, completare sau abrogare va </w:t>
            </w:r>
            <w:proofErr w:type="spellStart"/>
            <w:r w:rsidRPr="00F06E22">
              <w:rPr>
                <w:rFonts w:ascii="Times New Roman" w:hAnsi="Times New Roman" w:cs="Times New Roman"/>
                <w:sz w:val="24"/>
                <w:szCs w:val="24"/>
                <w:lang w:val="ro-RO" w:eastAsia="ru-RU"/>
              </w:rPr>
              <w:t>conţine</w:t>
            </w:r>
            <w:proofErr w:type="spellEnd"/>
            <w:r w:rsidRPr="00F06E22">
              <w:rPr>
                <w:rFonts w:ascii="Times New Roman" w:hAnsi="Times New Roman" w:cs="Times New Roman"/>
                <w:sz w:val="24"/>
                <w:szCs w:val="24"/>
                <w:lang w:val="ro-RO" w:eastAsia="ru-RU"/>
              </w:rPr>
              <w:t>:</w:t>
            </w:r>
          </w:p>
          <w:p w14:paraId="6AB583E9" w14:textId="77777777" w:rsidR="00BD6D88" w:rsidRPr="00F06E22" w:rsidRDefault="00BD6D88" w:rsidP="005F0BDF">
            <w:pPr>
              <w:tabs>
                <w:tab w:val="left" w:pos="34"/>
              </w:tabs>
              <w:spacing w:after="0" w:line="228" w:lineRule="auto"/>
              <w:ind w:firstLine="315"/>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a) enumerarea exhaustivă a actelor în al căror cuprins se efectuează modificarea, completarea sau abrogarea (</w:t>
            </w:r>
            <w:proofErr w:type="spellStart"/>
            <w:r w:rsidRPr="00F06E22">
              <w:rPr>
                <w:rFonts w:ascii="Times New Roman" w:hAnsi="Times New Roman" w:cs="Times New Roman"/>
                <w:sz w:val="24"/>
                <w:szCs w:val="24"/>
                <w:lang w:val="ro-RO" w:eastAsia="ru-RU"/>
              </w:rPr>
              <w:t>indicîndu</w:t>
            </w:r>
            <w:proofErr w:type="spellEnd"/>
            <w:r w:rsidRPr="00F06E22">
              <w:rPr>
                <w:rFonts w:ascii="Times New Roman" w:hAnsi="Times New Roman" w:cs="Times New Roman"/>
                <w:sz w:val="24"/>
                <w:szCs w:val="24"/>
                <w:lang w:val="ro-RO" w:eastAsia="ru-RU"/>
              </w:rPr>
              <w:t xml:space="preserve">-se numărul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data emiterii); sau</w:t>
            </w:r>
          </w:p>
          <w:p w14:paraId="509262D3" w14:textId="77777777" w:rsidR="00BD6D88" w:rsidRPr="00F06E22" w:rsidRDefault="00BD6D88" w:rsidP="005F0BDF">
            <w:pPr>
              <w:tabs>
                <w:tab w:val="left" w:pos="34"/>
              </w:tabs>
              <w:spacing w:after="0" w:line="228" w:lineRule="auto"/>
              <w:ind w:firstLine="315"/>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b) o formulă generală referitoare la modificarea, completarea sau abrogarea unor acte normative. [...]"</w:t>
            </w:r>
          </w:p>
          <w:p w14:paraId="1AE6290C" w14:textId="77777777" w:rsidR="00BD6D88" w:rsidRPr="00F06E22" w:rsidRDefault="00BD6D88" w:rsidP="005F0BDF">
            <w:pPr>
              <w:tabs>
                <w:tab w:val="left" w:pos="34"/>
              </w:tabs>
              <w:spacing w:after="0" w:line="228" w:lineRule="auto"/>
              <w:ind w:firstLine="315"/>
              <w:jc w:val="both"/>
              <w:rPr>
                <w:rFonts w:ascii="Times New Roman" w:hAnsi="Times New Roman" w:cs="Times New Roman"/>
                <w:sz w:val="24"/>
                <w:szCs w:val="24"/>
                <w:lang w:val="ro-RO" w:eastAsia="ru-RU"/>
              </w:rPr>
            </w:pPr>
          </w:p>
          <w:p w14:paraId="0AC17686" w14:textId="77777777" w:rsidR="00BD6D88" w:rsidRPr="00F06E22" w:rsidRDefault="00BD6D88" w:rsidP="005F0BDF">
            <w:pPr>
              <w:pStyle w:val="a5"/>
              <w:numPr>
                <w:ilvl w:val="0"/>
                <w:numId w:val="11"/>
              </w:numPr>
              <w:tabs>
                <w:tab w:val="left" w:pos="34"/>
              </w:tabs>
              <w:spacing w:after="0" w:line="228" w:lineRule="auto"/>
              <w:ind w:left="31" w:firstLine="284"/>
              <w:jc w:val="both"/>
              <w:rPr>
                <w:rFonts w:ascii="Times New Roman" w:hAnsi="Times New Roman" w:cs="Times New Roman"/>
                <w:b/>
                <w:sz w:val="24"/>
                <w:szCs w:val="24"/>
                <w:lang w:val="ro-RO" w:eastAsia="ru-RU"/>
              </w:rPr>
            </w:pPr>
            <w:r w:rsidRPr="00F06E22">
              <w:rPr>
                <w:rFonts w:ascii="Times New Roman" w:hAnsi="Times New Roman" w:cs="Times New Roman"/>
                <w:b/>
                <w:sz w:val="24"/>
                <w:szCs w:val="24"/>
                <w:lang w:val="ro-RO" w:eastAsia="ru-RU"/>
              </w:rPr>
              <w:t xml:space="preserve">Se </w:t>
            </w:r>
            <w:r w:rsidR="00F8736B" w:rsidRPr="00F06E22">
              <w:rPr>
                <w:rFonts w:ascii="Times New Roman" w:hAnsi="Times New Roman" w:cs="Times New Roman"/>
                <w:b/>
                <w:sz w:val="24"/>
                <w:szCs w:val="24"/>
                <w:lang w:val="ro-RO" w:eastAsia="ru-RU"/>
              </w:rPr>
              <w:t>recomandă</w:t>
            </w:r>
            <w:r w:rsidRPr="00F06E22">
              <w:rPr>
                <w:rFonts w:ascii="Times New Roman" w:hAnsi="Times New Roman" w:cs="Times New Roman"/>
                <w:b/>
                <w:sz w:val="24"/>
                <w:szCs w:val="24"/>
                <w:lang w:val="ro-RO" w:eastAsia="ru-RU"/>
              </w:rPr>
              <w:t xml:space="preserve"> excluderea </w:t>
            </w:r>
            <w:proofErr w:type="spellStart"/>
            <w:r w:rsidRPr="00F06E22">
              <w:rPr>
                <w:rFonts w:ascii="Times New Roman" w:hAnsi="Times New Roman" w:cs="Times New Roman"/>
                <w:b/>
                <w:sz w:val="24"/>
                <w:szCs w:val="24"/>
                <w:lang w:val="ro-RO" w:eastAsia="ru-RU"/>
              </w:rPr>
              <w:t>subpct</w:t>
            </w:r>
            <w:proofErr w:type="spellEnd"/>
            <w:r w:rsidRPr="00F06E22">
              <w:rPr>
                <w:rFonts w:ascii="Times New Roman" w:hAnsi="Times New Roman" w:cs="Times New Roman"/>
                <w:b/>
                <w:sz w:val="24"/>
                <w:szCs w:val="24"/>
                <w:lang w:val="ro-RO" w:eastAsia="ru-RU"/>
              </w:rPr>
              <w:t xml:space="preserve">. 15) de la pct. 9 </w:t>
            </w:r>
            <w:proofErr w:type="spellStart"/>
            <w:r w:rsidRPr="00F06E22">
              <w:rPr>
                <w:rFonts w:ascii="Times New Roman" w:hAnsi="Times New Roman" w:cs="Times New Roman"/>
                <w:b/>
                <w:sz w:val="24"/>
                <w:szCs w:val="24"/>
                <w:lang w:val="ro-RO" w:eastAsia="ru-RU"/>
              </w:rPr>
              <w:t>şi</w:t>
            </w:r>
            <w:proofErr w:type="spellEnd"/>
            <w:r w:rsidRPr="00F06E22">
              <w:rPr>
                <w:rFonts w:ascii="Times New Roman" w:hAnsi="Times New Roman" w:cs="Times New Roman"/>
                <w:b/>
                <w:sz w:val="24"/>
                <w:szCs w:val="24"/>
                <w:lang w:val="ro-RO" w:eastAsia="ru-RU"/>
              </w:rPr>
              <w:t xml:space="preserve"> </w:t>
            </w:r>
            <w:proofErr w:type="spellStart"/>
            <w:r w:rsidRPr="00F06E22">
              <w:rPr>
                <w:rFonts w:ascii="Times New Roman" w:hAnsi="Times New Roman" w:cs="Times New Roman"/>
                <w:b/>
                <w:sz w:val="24"/>
                <w:szCs w:val="24"/>
                <w:lang w:val="ro-RO" w:eastAsia="ru-RU"/>
              </w:rPr>
              <w:t>subpct</w:t>
            </w:r>
            <w:proofErr w:type="spellEnd"/>
            <w:r w:rsidRPr="00F06E22">
              <w:rPr>
                <w:rFonts w:ascii="Times New Roman" w:hAnsi="Times New Roman" w:cs="Times New Roman"/>
                <w:b/>
                <w:sz w:val="24"/>
                <w:szCs w:val="24"/>
                <w:lang w:val="ro-RO" w:eastAsia="ru-RU"/>
              </w:rPr>
              <w:t>. 7) de la pct. 10 din proiect.</w:t>
            </w:r>
          </w:p>
          <w:p w14:paraId="3AEC98E5" w14:textId="77777777" w:rsidR="00BD6D88" w:rsidRPr="00F06E22" w:rsidRDefault="00BD6D88" w:rsidP="00BD6D88">
            <w:pPr>
              <w:pStyle w:val="a5"/>
              <w:tabs>
                <w:tab w:val="left" w:pos="34"/>
              </w:tabs>
              <w:spacing w:after="0" w:line="228" w:lineRule="auto"/>
              <w:ind w:left="0" w:firstLine="315"/>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Atât </w:t>
            </w:r>
            <w:proofErr w:type="spellStart"/>
            <w:r w:rsidRPr="00F06E22">
              <w:rPr>
                <w:rFonts w:ascii="Times New Roman" w:hAnsi="Times New Roman" w:cs="Times New Roman"/>
                <w:sz w:val="24"/>
                <w:szCs w:val="24"/>
                <w:lang w:val="ro-RO" w:eastAsia="ru-RU"/>
              </w:rPr>
              <w:t>subpct</w:t>
            </w:r>
            <w:proofErr w:type="spellEnd"/>
            <w:r w:rsidRPr="00F06E22">
              <w:rPr>
                <w:rFonts w:ascii="Times New Roman" w:hAnsi="Times New Roman" w:cs="Times New Roman"/>
                <w:sz w:val="24"/>
                <w:szCs w:val="24"/>
                <w:lang w:val="ro-RO" w:eastAsia="ru-RU"/>
              </w:rPr>
              <w:t xml:space="preserve">. 15) de la pct. 9 cât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subpct.7) de la pct. 10 din proiect, stabilesc </w:t>
            </w:r>
            <w:proofErr w:type="spellStart"/>
            <w:r w:rsidRPr="00F06E22">
              <w:rPr>
                <w:rFonts w:ascii="Times New Roman" w:hAnsi="Times New Roman" w:cs="Times New Roman"/>
                <w:sz w:val="24"/>
                <w:szCs w:val="24"/>
                <w:lang w:val="ro-RO" w:eastAsia="ru-RU"/>
              </w:rPr>
              <w:t>atribuţii</w:t>
            </w:r>
            <w:proofErr w:type="spellEnd"/>
            <w:r w:rsidRPr="00F06E22">
              <w:rPr>
                <w:rFonts w:ascii="Times New Roman" w:hAnsi="Times New Roman" w:cs="Times New Roman"/>
                <w:sz w:val="24"/>
                <w:szCs w:val="24"/>
                <w:lang w:val="ro-RO" w:eastAsia="ru-RU"/>
              </w:rPr>
              <w:t xml:space="preserve"> care </w:t>
            </w:r>
            <w:proofErr w:type="spellStart"/>
            <w:r w:rsidRPr="00F06E22">
              <w:rPr>
                <w:rFonts w:ascii="Times New Roman" w:hAnsi="Times New Roman" w:cs="Times New Roman"/>
                <w:sz w:val="24"/>
                <w:szCs w:val="24"/>
                <w:lang w:val="ro-RO" w:eastAsia="ru-RU"/>
              </w:rPr>
              <w:t>depăşesc</w:t>
            </w:r>
            <w:proofErr w:type="spellEnd"/>
            <w:r w:rsidRPr="00F06E22">
              <w:rPr>
                <w:rFonts w:ascii="Times New Roman" w:hAnsi="Times New Roman" w:cs="Times New Roman"/>
                <w:sz w:val="24"/>
                <w:szCs w:val="24"/>
                <w:lang w:val="ro-RO" w:eastAsia="ru-RU"/>
              </w:rPr>
              <w:t xml:space="preserve"> limitele de </w:t>
            </w:r>
            <w:proofErr w:type="spellStart"/>
            <w:r w:rsidRPr="00F06E22">
              <w:rPr>
                <w:rFonts w:ascii="Times New Roman" w:hAnsi="Times New Roman" w:cs="Times New Roman"/>
                <w:sz w:val="24"/>
                <w:szCs w:val="24"/>
                <w:lang w:val="ro-RO" w:eastAsia="ru-RU"/>
              </w:rPr>
              <w:t>competenţă</w:t>
            </w:r>
            <w:proofErr w:type="spellEnd"/>
            <w:r w:rsidRPr="00F06E22">
              <w:rPr>
                <w:rFonts w:ascii="Times New Roman" w:hAnsi="Times New Roman" w:cs="Times New Roman"/>
                <w:sz w:val="24"/>
                <w:szCs w:val="24"/>
                <w:lang w:val="ro-RO" w:eastAsia="ru-RU"/>
              </w:rPr>
              <w:t xml:space="preserve">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nu sunt specifice unei </w:t>
            </w:r>
            <w:proofErr w:type="spellStart"/>
            <w:r w:rsidRPr="00F06E22">
              <w:rPr>
                <w:rFonts w:ascii="Times New Roman" w:hAnsi="Times New Roman" w:cs="Times New Roman"/>
                <w:sz w:val="24"/>
                <w:szCs w:val="24"/>
                <w:lang w:val="ro-RO" w:eastAsia="ru-RU"/>
              </w:rPr>
              <w:t>instituţii</w:t>
            </w:r>
            <w:proofErr w:type="spellEnd"/>
            <w:r w:rsidRPr="00F06E22">
              <w:rPr>
                <w:rFonts w:ascii="Times New Roman" w:hAnsi="Times New Roman" w:cs="Times New Roman"/>
                <w:sz w:val="24"/>
                <w:szCs w:val="24"/>
                <w:lang w:val="ro-RO" w:eastAsia="ru-RU"/>
              </w:rPr>
              <w:t xml:space="preserve"> cu </w:t>
            </w:r>
            <w:proofErr w:type="spellStart"/>
            <w:r w:rsidRPr="00F06E22">
              <w:rPr>
                <w:rFonts w:ascii="Times New Roman" w:hAnsi="Times New Roman" w:cs="Times New Roman"/>
                <w:sz w:val="24"/>
                <w:szCs w:val="24"/>
                <w:lang w:val="ro-RO" w:eastAsia="ru-RU"/>
              </w:rPr>
              <w:t>atribuţii</w:t>
            </w:r>
            <w:proofErr w:type="spellEnd"/>
            <w:r w:rsidRPr="00F06E22">
              <w:rPr>
                <w:rFonts w:ascii="Times New Roman" w:hAnsi="Times New Roman" w:cs="Times New Roman"/>
                <w:sz w:val="24"/>
                <w:szCs w:val="24"/>
                <w:lang w:val="ro-RO" w:eastAsia="ru-RU"/>
              </w:rPr>
              <w:t xml:space="preserve"> de reglementare, suport decizional, analiză, planificare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cooperare, supraveghere, asigurarea </w:t>
            </w:r>
            <w:proofErr w:type="spellStart"/>
            <w:r w:rsidRPr="00F06E22">
              <w:rPr>
                <w:rFonts w:ascii="Times New Roman" w:hAnsi="Times New Roman" w:cs="Times New Roman"/>
                <w:sz w:val="24"/>
                <w:szCs w:val="24"/>
                <w:lang w:val="ro-RO" w:eastAsia="ru-RU"/>
              </w:rPr>
              <w:t>interoperabilităţii</w:t>
            </w:r>
            <w:proofErr w:type="spellEnd"/>
            <w:r w:rsidRPr="00F06E22">
              <w:rPr>
                <w:rFonts w:ascii="Times New Roman" w:hAnsi="Times New Roman" w:cs="Times New Roman"/>
                <w:sz w:val="24"/>
                <w:szCs w:val="24"/>
                <w:lang w:val="ro-RO" w:eastAsia="ru-RU"/>
              </w:rPr>
              <w:t>, evaluare.</w:t>
            </w:r>
          </w:p>
          <w:p w14:paraId="21B25519" w14:textId="77777777" w:rsidR="00BD6D88" w:rsidRPr="00F06E22" w:rsidRDefault="00BD6D88" w:rsidP="005F0BDF">
            <w:pPr>
              <w:tabs>
                <w:tab w:val="left" w:pos="34"/>
              </w:tabs>
              <w:spacing w:after="0" w:line="228" w:lineRule="auto"/>
              <w:ind w:left="31" w:firstLine="284"/>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În temeiul art. 1 alin. (1) al Legii nr. 59/2012 privind activitatea specială de </w:t>
            </w:r>
            <w:proofErr w:type="spellStart"/>
            <w:r w:rsidRPr="00F06E22">
              <w:rPr>
                <w:rFonts w:ascii="Times New Roman" w:hAnsi="Times New Roman" w:cs="Times New Roman"/>
                <w:sz w:val="24"/>
                <w:szCs w:val="24"/>
                <w:lang w:val="ro-RO" w:eastAsia="ru-RU"/>
              </w:rPr>
              <w:t>investigaţii</w:t>
            </w:r>
            <w:proofErr w:type="spellEnd"/>
            <w:r w:rsidRPr="00F06E22">
              <w:rPr>
                <w:rFonts w:ascii="Times New Roman" w:hAnsi="Times New Roman" w:cs="Times New Roman"/>
                <w:sz w:val="24"/>
                <w:szCs w:val="24"/>
                <w:lang w:val="ro-RO" w:eastAsia="ru-RU"/>
              </w:rPr>
              <w:t xml:space="preserve">: „(1) Activitatea specială de </w:t>
            </w:r>
            <w:proofErr w:type="spellStart"/>
            <w:r w:rsidRPr="00F06E22">
              <w:rPr>
                <w:rFonts w:ascii="Times New Roman" w:hAnsi="Times New Roman" w:cs="Times New Roman"/>
                <w:sz w:val="24"/>
                <w:szCs w:val="24"/>
                <w:lang w:val="ro-RO" w:eastAsia="ru-RU"/>
              </w:rPr>
              <w:t>investigaţii</w:t>
            </w:r>
            <w:proofErr w:type="spellEnd"/>
            <w:r w:rsidRPr="00F06E22">
              <w:rPr>
                <w:rFonts w:ascii="Times New Roman" w:hAnsi="Times New Roman" w:cs="Times New Roman"/>
                <w:sz w:val="24"/>
                <w:szCs w:val="24"/>
                <w:lang w:val="ro-RO" w:eastAsia="ru-RU"/>
              </w:rPr>
              <w:t xml:space="preserve"> reprezintă o procedură cu caracter secret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/sau public, efectuată de </w:t>
            </w:r>
            <w:proofErr w:type="spellStart"/>
            <w:r w:rsidRPr="00F06E22">
              <w:rPr>
                <w:rFonts w:ascii="Times New Roman" w:hAnsi="Times New Roman" w:cs="Times New Roman"/>
                <w:sz w:val="24"/>
                <w:szCs w:val="24"/>
                <w:lang w:val="ro-RO" w:eastAsia="ru-RU"/>
              </w:rPr>
              <w:t>autorităţile</w:t>
            </w:r>
            <w:proofErr w:type="spellEnd"/>
            <w:r w:rsidRPr="00F06E22">
              <w:rPr>
                <w:rFonts w:ascii="Times New Roman" w:hAnsi="Times New Roman" w:cs="Times New Roman"/>
                <w:sz w:val="24"/>
                <w:szCs w:val="24"/>
                <w:lang w:val="ro-RO" w:eastAsia="ru-RU"/>
              </w:rPr>
              <w:t xml:space="preserve"> </w:t>
            </w:r>
            <w:r w:rsidRPr="00F06E22">
              <w:rPr>
                <w:rFonts w:ascii="Times New Roman" w:hAnsi="Times New Roman" w:cs="Times New Roman"/>
                <w:sz w:val="24"/>
                <w:szCs w:val="24"/>
                <w:lang w:val="ro-RO" w:eastAsia="ru-RU"/>
              </w:rPr>
              <w:lastRenderedPageBreak/>
              <w:t xml:space="preserve">competente, cu sau fără utilizarea echipamentelor tehnice speciale, în scopul culegerii de </w:t>
            </w:r>
            <w:proofErr w:type="spellStart"/>
            <w:r w:rsidRPr="00F06E22">
              <w:rPr>
                <w:rFonts w:ascii="Times New Roman" w:hAnsi="Times New Roman" w:cs="Times New Roman"/>
                <w:sz w:val="24"/>
                <w:szCs w:val="24"/>
                <w:lang w:val="ro-RO" w:eastAsia="ru-RU"/>
              </w:rPr>
              <w:t>informaţii</w:t>
            </w:r>
            <w:proofErr w:type="spellEnd"/>
            <w:r w:rsidRPr="00F06E22">
              <w:rPr>
                <w:rFonts w:ascii="Times New Roman" w:hAnsi="Times New Roman" w:cs="Times New Roman"/>
                <w:sz w:val="24"/>
                <w:szCs w:val="24"/>
                <w:lang w:val="ro-RO" w:eastAsia="ru-RU"/>
              </w:rPr>
              <w:t xml:space="preserve"> necesare pentru prevenirea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combaterea </w:t>
            </w:r>
            <w:proofErr w:type="spellStart"/>
            <w:r w:rsidRPr="00F06E22">
              <w:rPr>
                <w:rFonts w:ascii="Times New Roman" w:hAnsi="Times New Roman" w:cs="Times New Roman"/>
                <w:sz w:val="24"/>
                <w:szCs w:val="24"/>
                <w:lang w:val="ro-RO" w:eastAsia="ru-RU"/>
              </w:rPr>
              <w:t>criminalităţii</w:t>
            </w:r>
            <w:proofErr w:type="spellEnd"/>
            <w:r w:rsidRPr="00F06E22">
              <w:rPr>
                <w:rFonts w:ascii="Times New Roman" w:hAnsi="Times New Roman" w:cs="Times New Roman"/>
                <w:sz w:val="24"/>
                <w:szCs w:val="24"/>
                <w:lang w:val="ro-RO" w:eastAsia="ru-RU"/>
              </w:rPr>
              <w:t xml:space="preserve">, asigurarea </w:t>
            </w:r>
            <w:proofErr w:type="spellStart"/>
            <w:r w:rsidRPr="00F06E22">
              <w:rPr>
                <w:rFonts w:ascii="Times New Roman" w:hAnsi="Times New Roman" w:cs="Times New Roman"/>
                <w:sz w:val="24"/>
                <w:szCs w:val="24"/>
                <w:lang w:val="ro-RO" w:eastAsia="ru-RU"/>
              </w:rPr>
              <w:t>securităţii</w:t>
            </w:r>
            <w:proofErr w:type="spellEnd"/>
            <w:r w:rsidRPr="00F06E22">
              <w:rPr>
                <w:rFonts w:ascii="Times New Roman" w:hAnsi="Times New Roman" w:cs="Times New Roman"/>
                <w:sz w:val="24"/>
                <w:szCs w:val="24"/>
                <w:lang w:val="ro-RO" w:eastAsia="ru-RU"/>
              </w:rPr>
              <w:t xml:space="preserve"> statului, ordinii publice, apărarea drepturilor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intereselor legitime ale persoanelor, descoperirea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cercetarea </w:t>
            </w:r>
            <w:proofErr w:type="spellStart"/>
            <w:r w:rsidRPr="00F06E22">
              <w:rPr>
                <w:rFonts w:ascii="Times New Roman" w:hAnsi="Times New Roman" w:cs="Times New Roman"/>
                <w:sz w:val="24"/>
                <w:szCs w:val="24"/>
                <w:lang w:val="ro-RO" w:eastAsia="ru-RU"/>
              </w:rPr>
              <w:t>infracţiunilor</w:t>
            </w:r>
            <w:proofErr w:type="spellEnd"/>
            <w:r w:rsidRPr="00F06E22">
              <w:rPr>
                <w:rFonts w:ascii="Times New Roman" w:hAnsi="Times New Roman" w:cs="Times New Roman"/>
                <w:sz w:val="24"/>
                <w:szCs w:val="24"/>
                <w:lang w:val="ro-RO" w:eastAsia="ru-RU"/>
              </w:rPr>
              <w:t>."</w:t>
            </w:r>
          </w:p>
          <w:p w14:paraId="517753A2" w14:textId="77777777" w:rsidR="00BD6D88" w:rsidRPr="00F06E22" w:rsidRDefault="00BD6D88" w:rsidP="005F0BDF">
            <w:pPr>
              <w:tabs>
                <w:tab w:val="left" w:pos="34"/>
              </w:tabs>
              <w:spacing w:after="0" w:line="228" w:lineRule="auto"/>
              <w:ind w:left="31" w:firstLine="284"/>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Totodată, potrivit art. 2 al Legii nr. 59/2012:„Sarcinile </w:t>
            </w:r>
            <w:proofErr w:type="spellStart"/>
            <w:r w:rsidRPr="00F06E22">
              <w:rPr>
                <w:rFonts w:ascii="Times New Roman" w:hAnsi="Times New Roman" w:cs="Times New Roman"/>
                <w:sz w:val="24"/>
                <w:szCs w:val="24"/>
                <w:lang w:val="ro-RO" w:eastAsia="ru-RU"/>
              </w:rPr>
              <w:t>activităţii</w:t>
            </w:r>
            <w:proofErr w:type="spellEnd"/>
            <w:r w:rsidRPr="00F06E22">
              <w:rPr>
                <w:rFonts w:ascii="Times New Roman" w:hAnsi="Times New Roman" w:cs="Times New Roman"/>
                <w:sz w:val="24"/>
                <w:szCs w:val="24"/>
                <w:lang w:val="ro-RO" w:eastAsia="ru-RU"/>
              </w:rPr>
              <w:t xml:space="preserve"> speciale de </w:t>
            </w:r>
            <w:proofErr w:type="spellStart"/>
            <w:r w:rsidRPr="00F06E22">
              <w:rPr>
                <w:rFonts w:ascii="Times New Roman" w:hAnsi="Times New Roman" w:cs="Times New Roman"/>
                <w:sz w:val="24"/>
                <w:szCs w:val="24"/>
                <w:lang w:val="ro-RO" w:eastAsia="ru-RU"/>
              </w:rPr>
              <w:t>investigaţii</w:t>
            </w:r>
            <w:proofErr w:type="spellEnd"/>
            <w:r w:rsidRPr="00F06E22">
              <w:rPr>
                <w:rFonts w:ascii="Times New Roman" w:hAnsi="Times New Roman" w:cs="Times New Roman"/>
                <w:sz w:val="24"/>
                <w:szCs w:val="24"/>
                <w:lang w:val="ro-RO" w:eastAsia="ru-RU"/>
              </w:rPr>
              <w:t xml:space="preserve"> sânt:</w:t>
            </w:r>
          </w:p>
          <w:p w14:paraId="69D0467D" w14:textId="77777777" w:rsidR="00BD6D88" w:rsidRPr="00F06E22" w:rsidRDefault="00BD6D88" w:rsidP="005F0BDF">
            <w:pPr>
              <w:tabs>
                <w:tab w:val="left" w:pos="34"/>
              </w:tabs>
              <w:spacing w:after="0" w:line="228" w:lineRule="auto"/>
              <w:ind w:left="31" w:firstLine="284"/>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a) relevarea atentatelor criminale, prevenirea, curmarea </w:t>
            </w:r>
            <w:proofErr w:type="spellStart"/>
            <w:r w:rsidRPr="00F06E22">
              <w:rPr>
                <w:rFonts w:ascii="Times New Roman" w:hAnsi="Times New Roman" w:cs="Times New Roman"/>
                <w:sz w:val="24"/>
                <w:szCs w:val="24"/>
                <w:lang w:val="ro-RO" w:eastAsia="ru-RU"/>
              </w:rPr>
              <w:t>infracţiunilor</w:t>
            </w:r>
            <w:proofErr w:type="spellEnd"/>
            <w:r w:rsidRPr="00F06E22">
              <w:rPr>
                <w:rFonts w:ascii="Times New Roman" w:hAnsi="Times New Roman" w:cs="Times New Roman"/>
                <w:sz w:val="24"/>
                <w:szCs w:val="24"/>
                <w:lang w:val="ro-RO" w:eastAsia="ru-RU"/>
              </w:rPr>
              <w:t xml:space="preserve">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identificarea persoanelor care le organizează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/sau le comit;</w:t>
            </w:r>
          </w:p>
          <w:p w14:paraId="762D250A" w14:textId="77777777" w:rsidR="00BD6D88" w:rsidRPr="00F06E22" w:rsidRDefault="00BD6D88" w:rsidP="005F0BDF">
            <w:pPr>
              <w:tabs>
                <w:tab w:val="left" w:pos="34"/>
              </w:tabs>
              <w:spacing w:after="0" w:line="228" w:lineRule="auto"/>
              <w:ind w:left="31" w:firstLine="284"/>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b) descoperirea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cercetarea </w:t>
            </w:r>
            <w:proofErr w:type="spellStart"/>
            <w:r w:rsidRPr="00F06E22">
              <w:rPr>
                <w:rFonts w:ascii="Times New Roman" w:hAnsi="Times New Roman" w:cs="Times New Roman"/>
                <w:sz w:val="24"/>
                <w:szCs w:val="24"/>
                <w:lang w:val="ro-RO" w:eastAsia="ru-RU"/>
              </w:rPr>
              <w:t>infracţiunilor</w:t>
            </w:r>
            <w:proofErr w:type="spellEnd"/>
            <w:r w:rsidRPr="00F06E22">
              <w:rPr>
                <w:rFonts w:ascii="Times New Roman" w:hAnsi="Times New Roman" w:cs="Times New Roman"/>
                <w:sz w:val="24"/>
                <w:szCs w:val="24"/>
                <w:lang w:val="ro-RO" w:eastAsia="ru-RU"/>
              </w:rPr>
              <w:t>;</w:t>
            </w:r>
          </w:p>
          <w:p w14:paraId="3CF2E599" w14:textId="77777777" w:rsidR="00BD6D88" w:rsidRPr="00F06E22" w:rsidRDefault="00BD6D88" w:rsidP="005F0BDF">
            <w:pPr>
              <w:tabs>
                <w:tab w:val="left" w:pos="34"/>
              </w:tabs>
              <w:spacing w:after="0" w:line="228" w:lineRule="auto"/>
              <w:ind w:left="31" w:firstLine="284"/>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c) căutarea persoanelor dispărute fără urmă ori a celor care se ascund de organele de urmărire penală sau de </w:t>
            </w:r>
            <w:proofErr w:type="spellStart"/>
            <w:r w:rsidRPr="00F06E22">
              <w:rPr>
                <w:rFonts w:ascii="Times New Roman" w:hAnsi="Times New Roman" w:cs="Times New Roman"/>
                <w:sz w:val="24"/>
                <w:szCs w:val="24"/>
                <w:lang w:val="ro-RO" w:eastAsia="ru-RU"/>
              </w:rPr>
              <w:t>instanţa</w:t>
            </w:r>
            <w:proofErr w:type="spellEnd"/>
            <w:r w:rsidRPr="00F06E22">
              <w:rPr>
                <w:rFonts w:ascii="Times New Roman" w:hAnsi="Times New Roman" w:cs="Times New Roman"/>
                <w:sz w:val="24"/>
                <w:szCs w:val="24"/>
                <w:lang w:val="ro-RO" w:eastAsia="ru-RU"/>
              </w:rPr>
              <w:t xml:space="preserve"> de judecată ori se eschivează de la executarea pedepsei;</w:t>
            </w:r>
          </w:p>
          <w:p w14:paraId="4D5EE6E3" w14:textId="77777777" w:rsidR="00BD6D88" w:rsidRPr="00F06E22" w:rsidRDefault="00BD6D88" w:rsidP="005F0BDF">
            <w:pPr>
              <w:tabs>
                <w:tab w:val="left" w:pos="34"/>
              </w:tabs>
              <w:spacing w:after="0" w:line="228" w:lineRule="auto"/>
              <w:ind w:left="31" w:firstLine="284"/>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c</w:t>
            </w:r>
            <w:r w:rsidRPr="00F06E22">
              <w:rPr>
                <w:rFonts w:ascii="Times New Roman" w:hAnsi="Times New Roman" w:cs="Times New Roman"/>
                <w:sz w:val="24"/>
                <w:szCs w:val="24"/>
                <w:vertAlign w:val="superscript"/>
                <w:lang w:val="ro-RO" w:eastAsia="ru-RU"/>
              </w:rPr>
              <w:t>1</w:t>
            </w:r>
            <w:r w:rsidRPr="00F06E22">
              <w:rPr>
                <w:rFonts w:ascii="Times New Roman" w:hAnsi="Times New Roman" w:cs="Times New Roman"/>
                <w:sz w:val="24"/>
                <w:szCs w:val="24"/>
                <w:lang w:val="ro-RO" w:eastAsia="ru-RU"/>
              </w:rPr>
              <w:t xml:space="preserve">) depistarea bunurilor provenite din </w:t>
            </w:r>
            <w:proofErr w:type="spellStart"/>
            <w:r w:rsidRPr="00F06E22">
              <w:rPr>
                <w:rFonts w:ascii="Times New Roman" w:hAnsi="Times New Roman" w:cs="Times New Roman"/>
                <w:sz w:val="24"/>
                <w:szCs w:val="24"/>
                <w:lang w:val="ro-RO" w:eastAsia="ru-RU"/>
              </w:rPr>
              <w:t>activităţi</w:t>
            </w:r>
            <w:proofErr w:type="spellEnd"/>
            <w:r w:rsidRPr="00F06E22">
              <w:rPr>
                <w:rFonts w:ascii="Times New Roman" w:hAnsi="Times New Roman" w:cs="Times New Roman"/>
                <w:sz w:val="24"/>
                <w:szCs w:val="24"/>
                <w:lang w:val="ro-RO" w:eastAsia="ru-RU"/>
              </w:rPr>
              <w:t xml:space="preserve"> ilegale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colectarea probelor privind aceste bunuri;</w:t>
            </w:r>
          </w:p>
          <w:p w14:paraId="4CCC772B" w14:textId="77777777" w:rsidR="00BD6D88" w:rsidRPr="00F06E22" w:rsidRDefault="00BD6D88" w:rsidP="005F0BDF">
            <w:pPr>
              <w:tabs>
                <w:tab w:val="left" w:pos="34"/>
              </w:tabs>
              <w:spacing w:after="0" w:line="228" w:lineRule="auto"/>
              <w:ind w:left="31" w:firstLine="284"/>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d) colectarea de </w:t>
            </w:r>
            <w:proofErr w:type="spellStart"/>
            <w:r w:rsidRPr="00F06E22">
              <w:rPr>
                <w:rFonts w:ascii="Times New Roman" w:hAnsi="Times New Roman" w:cs="Times New Roman"/>
                <w:sz w:val="24"/>
                <w:szCs w:val="24"/>
                <w:lang w:val="ro-RO" w:eastAsia="ru-RU"/>
              </w:rPr>
              <w:t>informaţii</w:t>
            </w:r>
            <w:proofErr w:type="spellEnd"/>
            <w:r w:rsidRPr="00F06E22">
              <w:rPr>
                <w:rFonts w:ascii="Times New Roman" w:hAnsi="Times New Roman" w:cs="Times New Roman"/>
                <w:sz w:val="24"/>
                <w:szCs w:val="24"/>
                <w:lang w:val="ro-RO" w:eastAsia="ru-RU"/>
              </w:rPr>
              <w:t xml:space="preserve"> despre posibile evenimente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/sau </w:t>
            </w:r>
            <w:proofErr w:type="spellStart"/>
            <w:r w:rsidRPr="00F06E22">
              <w:rPr>
                <w:rFonts w:ascii="Times New Roman" w:hAnsi="Times New Roman" w:cs="Times New Roman"/>
                <w:sz w:val="24"/>
                <w:szCs w:val="24"/>
                <w:lang w:val="ro-RO" w:eastAsia="ru-RU"/>
              </w:rPr>
              <w:t>acţiuni</w:t>
            </w:r>
            <w:proofErr w:type="spellEnd"/>
            <w:r w:rsidRPr="00F06E22">
              <w:rPr>
                <w:rFonts w:ascii="Times New Roman" w:hAnsi="Times New Roman" w:cs="Times New Roman"/>
                <w:sz w:val="24"/>
                <w:szCs w:val="24"/>
                <w:lang w:val="ro-RO" w:eastAsia="ru-RU"/>
              </w:rPr>
              <w:t xml:space="preserve"> ce ar putea pune în pericol securitatea statului."</w:t>
            </w:r>
          </w:p>
          <w:p w14:paraId="5B048B41" w14:textId="77777777" w:rsidR="00BD6D88" w:rsidRPr="00F06E22" w:rsidRDefault="00BD6D88" w:rsidP="005F0BDF">
            <w:pPr>
              <w:tabs>
                <w:tab w:val="left" w:pos="34"/>
              </w:tabs>
              <w:spacing w:after="0" w:line="228" w:lineRule="auto"/>
              <w:ind w:left="31" w:firstLine="284"/>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În </w:t>
            </w:r>
            <w:proofErr w:type="spellStart"/>
            <w:r w:rsidRPr="00F06E22">
              <w:rPr>
                <w:rFonts w:ascii="Times New Roman" w:hAnsi="Times New Roman" w:cs="Times New Roman"/>
                <w:sz w:val="24"/>
                <w:szCs w:val="24"/>
                <w:lang w:val="ro-RO" w:eastAsia="ru-RU"/>
              </w:rPr>
              <w:t>acelaşi</w:t>
            </w:r>
            <w:proofErr w:type="spellEnd"/>
            <w:r w:rsidRPr="00F06E22">
              <w:rPr>
                <w:rFonts w:ascii="Times New Roman" w:hAnsi="Times New Roman" w:cs="Times New Roman"/>
                <w:sz w:val="24"/>
                <w:szCs w:val="24"/>
                <w:lang w:val="ro-RO" w:eastAsia="ru-RU"/>
              </w:rPr>
              <w:t xml:space="preserve"> context, </w:t>
            </w:r>
            <w:proofErr w:type="spellStart"/>
            <w:r w:rsidRPr="00F06E22">
              <w:rPr>
                <w:rFonts w:ascii="Times New Roman" w:hAnsi="Times New Roman" w:cs="Times New Roman"/>
                <w:sz w:val="24"/>
                <w:szCs w:val="24"/>
                <w:lang w:val="ro-RO" w:eastAsia="ru-RU"/>
              </w:rPr>
              <w:t>menţionăm</w:t>
            </w:r>
            <w:proofErr w:type="spellEnd"/>
            <w:r w:rsidRPr="00F06E22">
              <w:rPr>
                <w:rFonts w:ascii="Times New Roman" w:hAnsi="Times New Roman" w:cs="Times New Roman"/>
                <w:sz w:val="24"/>
                <w:szCs w:val="24"/>
                <w:lang w:val="ro-RO" w:eastAsia="ru-RU"/>
              </w:rPr>
              <w:t xml:space="preserve"> că potrivit art. 6 al Legii nr. 59/2012:„(1) Activitatea specială de </w:t>
            </w:r>
            <w:proofErr w:type="spellStart"/>
            <w:r w:rsidRPr="00F06E22">
              <w:rPr>
                <w:rFonts w:ascii="Times New Roman" w:hAnsi="Times New Roman" w:cs="Times New Roman"/>
                <w:sz w:val="24"/>
                <w:szCs w:val="24"/>
                <w:lang w:val="ro-RO" w:eastAsia="ru-RU"/>
              </w:rPr>
              <w:t>investigaţii</w:t>
            </w:r>
            <w:proofErr w:type="spellEnd"/>
            <w:r w:rsidRPr="00F06E22">
              <w:rPr>
                <w:rFonts w:ascii="Times New Roman" w:hAnsi="Times New Roman" w:cs="Times New Roman"/>
                <w:sz w:val="24"/>
                <w:szCs w:val="24"/>
                <w:lang w:val="ro-RO" w:eastAsia="ru-RU"/>
              </w:rPr>
              <w:t xml:space="preserve"> se efectuează de către </w:t>
            </w:r>
            <w:proofErr w:type="spellStart"/>
            <w:r w:rsidRPr="00F06E22">
              <w:rPr>
                <w:rFonts w:ascii="Times New Roman" w:hAnsi="Times New Roman" w:cs="Times New Roman"/>
                <w:sz w:val="24"/>
                <w:szCs w:val="24"/>
                <w:lang w:val="ro-RO" w:eastAsia="ru-RU"/>
              </w:rPr>
              <w:t>ofiţerii</w:t>
            </w:r>
            <w:proofErr w:type="spellEnd"/>
            <w:r w:rsidRPr="00F06E22">
              <w:rPr>
                <w:rFonts w:ascii="Times New Roman" w:hAnsi="Times New Roman" w:cs="Times New Roman"/>
                <w:sz w:val="24"/>
                <w:szCs w:val="24"/>
                <w:lang w:val="ro-RO" w:eastAsia="ru-RU"/>
              </w:rPr>
              <w:t xml:space="preserve"> de </w:t>
            </w:r>
            <w:proofErr w:type="spellStart"/>
            <w:r w:rsidRPr="00F06E22">
              <w:rPr>
                <w:rFonts w:ascii="Times New Roman" w:hAnsi="Times New Roman" w:cs="Times New Roman"/>
                <w:sz w:val="24"/>
                <w:szCs w:val="24"/>
                <w:lang w:val="ro-RO" w:eastAsia="ru-RU"/>
              </w:rPr>
              <w:t>investigaţii</w:t>
            </w:r>
            <w:proofErr w:type="spellEnd"/>
            <w:r w:rsidRPr="00F06E22">
              <w:rPr>
                <w:rFonts w:ascii="Times New Roman" w:hAnsi="Times New Roman" w:cs="Times New Roman"/>
                <w:sz w:val="24"/>
                <w:szCs w:val="24"/>
                <w:lang w:val="ro-RO" w:eastAsia="ru-RU"/>
              </w:rPr>
              <w:t xml:space="preserve"> ai subdiviziunilor specializate din cadrul ori subordonate Ministerului Afacerilor Interne, Ministerului Apărării, Centrului </w:t>
            </w:r>
            <w:proofErr w:type="spellStart"/>
            <w:r w:rsidRPr="00F06E22">
              <w:rPr>
                <w:rFonts w:ascii="Times New Roman" w:hAnsi="Times New Roman" w:cs="Times New Roman"/>
                <w:sz w:val="24"/>
                <w:szCs w:val="24"/>
                <w:lang w:val="ro-RO" w:eastAsia="ru-RU"/>
              </w:rPr>
              <w:t>Naţional</w:t>
            </w:r>
            <w:proofErr w:type="spellEnd"/>
            <w:r w:rsidRPr="00F06E22">
              <w:rPr>
                <w:rFonts w:ascii="Times New Roman" w:hAnsi="Times New Roman" w:cs="Times New Roman"/>
                <w:sz w:val="24"/>
                <w:szCs w:val="24"/>
                <w:lang w:val="ro-RO" w:eastAsia="ru-RU"/>
              </w:rPr>
              <w:t xml:space="preserve"> </w:t>
            </w:r>
            <w:proofErr w:type="spellStart"/>
            <w:r w:rsidRPr="00F06E22">
              <w:rPr>
                <w:rFonts w:ascii="Times New Roman" w:hAnsi="Times New Roman" w:cs="Times New Roman"/>
                <w:sz w:val="24"/>
                <w:szCs w:val="24"/>
                <w:lang w:val="ro-RO" w:eastAsia="ru-RU"/>
              </w:rPr>
              <w:t>Anticorupţie</w:t>
            </w:r>
            <w:proofErr w:type="spellEnd"/>
            <w:r w:rsidRPr="00F06E22">
              <w:rPr>
                <w:rFonts w:ascii="Times New Roman" w:hAnsi="Times New Roman" w:cs="Times New Roman"/>
                <w:sz w:val="24"/>
                <w:szCs w:val="24"/>
                <w:lang w:val="ro-RO" w:eastAsia="ru-RU"/>
              </w:rPr>
              <w:t xml:space="preserve">, Serviciului de </w:t>
            </w:r>
            <w:proofErr w:type="spellStart"/>
            <w:r w:rsidRPr="00F06E22">
              <w:rPr>
                <w:rFonts w:ascii="Times New Roman" w:hAnsi="Times New Roman" w:cs="Times New Roman"/>
                <w:sz w:val="24"/>
                <w:szCs w:val="24"/>
                <w:lang w:val="ro-RO" w:eastAsia="ru-RU"/>
              </w:rPr>
              <w:t>Informaţii</w:t>
            </w:r>
            <w:proofErr w:type="spellEnd"/>
            <w:r w:rsidRPr="00F06E22">
              <w:rPr>
                <w:rFonts w:ascii="Times New Roman" w:hAnsi="Times New Roman" w:cs="Times New Roman"/>
                <w:sz w:val="24"/>
                <w:szCs w:val="24"/>
                <w:lang w:val="ro-RO" w:eastAsia="ru-RU"/>
              </w:rPr>
              <w:t xml:space="preserve">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Securitate, Serviciului de </w:t>
            </w:r>
            <w:proofErr w:type="spellStart"/>
            <w:r w:rsidRPr="00F06E22">
              <w:rPr>
                <w:rFonts w:ascii="Times New Roman" w:hAnsi="Times New Roman" w:cs="Times New Roman"/>
                <w:sz w:val="24"/>
                <w:szCs w:val="24"/>
                <w:lang w:val="ro-RO" w:eastAsia="ru-RU"/>
              </w:rPr>
              <w:t>Protecţie</w:t>
            </w:r>
            <w:proofErr w:type="spellEnd"/>
            <w:r w:rsidRPr="00F06E22">
              <w:rPr>
                <w:rFonts w:ascii="Times New Roman" w:hAnsi="Times New Roman" w:cs="Times New Roman"/>
                <w:sz w:val="24"/>
                <w:szCs w:val="24"/>
                <w:lang w:val="ro-RO" w:eastAsia="ru-RU"/>
              </w:rPr>
              <w:t xml:space="preserve">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Pază de Stat, Serviciului Vamal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Departamentului </w:t>
            </w:r>
            <w:proofErr w:type="spellStart"/>
            <w:r w:rsidRPr="00F06E22">
              <w:rPr>
                <w:rFonts w:ascii="Times New Roman" w:hAnsi="Times New Roman" w:cs="Times New Roman"/>
                <w:sz w:val="24"/>
                <w:szCs w:val="24"/>
                <w:lang w:val="ro-RO" w:eastAsia="ru-RU"/>
              </w:rPr>
              <w:t>instituţiilor</w:t>
            </w:r>
            <w:proofErr w:type="spellEnd"/>
            <w:r w:rsidRPr="00F06E22">
              <w:rPr>
                <w:rFonts w:ascii="Times New Roman" w:hAnsi="Times New Roman" w:cs="Times New Roman"/>
                <w:sz w:val="24"/>
                <w:szCs w:val="24"/>
                <w:lang w:val="ro-RO" w:eastAsia="ru-RU"/>
              </w:rPr>
              <w:t xml:space="preserve"> penitenciare al Ministerului </w:t>
            </w:r>
            <w:proofErr w:type="spellStart"/>
            <w:r w:rsidRPr="00F06E22">
              <w:rPr>
                <w:rFonts w:ascii="Times New Roman" w:hAnsi="Times New Roman" w:cs="Times New Roman"/>
                <w:sz w:val="24"/>
                <w:szCs w:val="24"/>
                <w:lang w:val="ro-RO" w:eastAsia="ru-RU"/>
              </w:rPr>
              <w:t>Justiţiei</w:t>
            </w:r>
            <w:proofErr w:type="spellEnd"/>
            <w:r w:rsidRPr="00F06E22">
              <w:rPr>
                <w:rFonts w:ascii="Times New Roman" w:hAnsi="Times New Roman" w:cs="Times New Roman"/>
                <w:sz w:val="24"/>
                <w:szCs w:val="24"/>
                <w:lang w:val="ro-RO" w:eastAsia="ru-RU"/>
              </w:rPr>
              <w:t xml:space="preserve">." Or, la etapa actuală, </w:t>
            </w:r>
            <w:proofErr w:type="spellStart"/>
            <w:r w:rsidRPr="00F06E22">
              <w:rPr>
                <w:rFonts w:ascii="Times New Roman" w:hAnsi="Times New Roman" w:cs="Times New Roman"/>
                <w:sz w:val="24"/>
                <w:szCs w:val="24"/>
                <w:lang w:val="ro-RO" w:eastAsia="ru-RU"/>
              </w:rPr>
              <w:t>angajaţii</w:t>
            </w:r>
            <w:proofErr w:type="spellEnd"/>
            <w:r w:rsidRPr="00F06E22">
              <w:rPr>
                <w:rFonts w:ascii="Times New Roman" w:hAnsi="Times New Roman" w:cs="Times New Roman"/>
                <w:sz w:val="24"/>
                <w:szCs w:val="24"/>
                <w:lang w:val="ro-RO" w:eastAsia="ru-RU"/>
              </w:rPr>
              <w:t xml:space="preserve"> </w:t>
            </w:r>
            <w:r w:rsidRPr="00F06E22">
              <w:rPr>
                <w:rFonts w:ascii="Times New Roman" w:hAnsi="Times New Roman" w:cs="Times New Roman"/>
                <w:sz w:val="24"/>
                <w:szCs w:val="24"/>
                <w:lang w:val="ro-RO" w:eastAsia="ru-RU"/>
              </w:rPr>
              <w:lastRenderedPageBreak/>
              <w:t xml:space="preserve">Serviciului dirijare </w:t>
            </w:r>
            <w:proofErr w:type="spellStart"/>
            <w:r w:rsidRPr="00F06E22">
              <w:rPr>
                <w:rFonts w:ascii="Times New Roman" w:hAnsi="Times New Roman" w:cs="Times New Roman"/>
                <w:sz w:val="24"/>
                <w:szCs w:val="24"/>
                <w:lang w:val="ro-RO" w:eastAsia="ru-RU"/>
              </w:rPr>
              <w:t>operaţională</w:t>
            </w:r>
            <w:proofErr w:type="spellEnd"/>
            <w:r w:rsidRPr="00F06E22">
              <w:rPr>
                <w:rFonts w:ascii="Times New Roman" w:hAnsi="Times New Roman" w:cs="Times New Roman"/>
                <w:sz w:val="24"/>
                <w:szCs w:val="24"/>
                <w:lang w:val="ro-RO" w:eastAsia="ru-RU"/>
              </w:rPr>
              <w:t xml:space="preserve">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inspectare al MAI care este supus reorganizării, nu au statut militar special.</w:t>
            </w:r>
          </w:p>
          <w:p w14:paraId="585F2643" w14:textId="77777777" w:rsidR="00BD6D88" w:rsidRPr="00F06E22" w:rsidRDefault="00BD6D88" w:rsidP="005F0BDF">
            <w:pPr>
              <w:tabs>
                <w:tab w:val="left" w:pos="34"/>
              </w:tabs>
              <w:spacing w:after="0" w:line="228" w:lineRule="auto"/>
              <w:ind w:left="31" w:firstLine="284"/>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Mai mult, activitatea specială de </w:t>
            </w:r>
            <w:proofErr w:type="spellStart"/>
            <w:r w:rsidRPr="00F06E22">
              <w:rPr>
                <w:rFonts w:ascii="Times New Roman" w:hAnsi="Times New Roman" w:cs="Times New Roman"/>
                <w:sz w:val="24"/>
                <w:szCs w:val="24"/>
                <w:lang w:val="ro-RO" w:eastAsia="ru-RU"/>
              </w:rPr>
              <w:t>investigaţii</w:t>
            </w:r>
            <w:proofErr w:type="spellEnd"/>
            <w:r w:rsidRPr="00F06E22">
              <w:rPr>
                <w:rFonts w:ascii="Times New Roman" w:hAnsi="Times New Roman" w:cs="Times New Roman"/>
                <w:sz w:val="24"/>
                <w:szCs w:val="24"/>
                <w:lang w:val="ro-RO" w:eastAsia="ru-RU"/>
              </w:rPr>
              <w:t xml:space="preserve">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w:t>
            </w:r>
            <w:proofErr w:type="spellStart"/>
            <w:r w:rsidRPr="00F06E22">
              <w:rPr>
                <w:rFonts w:ascii="Times New Roman" w:hAnsi="Times New Roman" w:cs="Times New Roman"/>
                <w:sz w:val="24"/>
                <w:szCs w:val="24"/>
                <w:lang w:val="ro-RO" w:eastAsia="ru-RU"/>
              </w:rPr>
              <w:t>desfăşurarea</w:t>
            </w:r>
            <w:proofErr w:type="spellEnd"/>
            <w:r w:rsidRPr="00F06E22">
              <w:rPr>
                <w:rFonts w:ascii="Times New Roman" w:hAnsi="Times New Roman" w:cs="Times New Roman"/>
                <w:sz w:val="24"/>
                <w:szCs w:val="24"/>
                <w:lang w:val="ro-RO" w:eastAsia="ru-RU"/>
              </w:rPr>
              <w:t xml:space="preserve"> anchetei de serviciu în </w:t>
            </w:r>
            <w:proofErr w:type="spellStart"/>
            <w:r w:rsidRPr="00F06E22">
              <w:rPr>
                <w:rFonts w:ascii="Times New Roman" w:hAnsi="Times New Roman" w:cs="Times New Roman"/>
                <w:sz w:val="24"/>
                <w:szCs w:val="24"/>
                <w:lang w:val="ro-RO" w:eastAsia="ru-RU"/>
              </w:rPr>
              <w:t>privinţa</w:t>
            </w:r>
            <w:proofErr w:type="spellEnd"/>
            <w:r w:rsidRPr="00F06E22">
              <w:rPr>
                <w:rFonts w:ascii="Times New Roman" w:hAnsi="Times New Roman" w:cs="Times New Roman"/>
                <w:sz w:val="24"/>
                <w:szCs w:val="24"/>
                <w:lang w:val="ro-RO" w:eastAsia="ru-RU"/>
              </w:rPr>
              <w:t xml:space="preserve"> personalului </w:t>
            </w:r>
            <w:proofErr w:type="spellStart"/>
            <w:r w:rsidRPr="00F06E22">
              <w:rPr>
                <w:rFonts w:ascii="Times New Roman" w:hAnsi="Times New Roman" w:cs="Times New Roman"/>
                <w:sz w:val="24"/>
                <w:szCs w:val="24"/>
                <w:lang w:val="ro-RO" w:eastAsia="ru-RU"/>
              </w:rPr>
              <w:t>autorităţilor</w:t>
            </w:r>
            <w:proofErr w:type="spellEnd"/>
            <w:r w:rsidRPr="00F06E22">
              <w:rPr>
                <w:rFonts w:ascii="Times New Roman" w:hAnsi="Times New Roman" w:cs="Times New Roman"/>
                <w:sz w:val="24"/>
                <w:szCs w:val="24"/>
                <w:lang w:val="ro-RO" w:eastAsia="ru-RU"/>
              </w:rPr>
              <w:t xml:space="preserve"> administrative subordonate MAI constituie o prerogativă a Serviciului </w:t>
            </w:r>
            <w:proofErr w:type="spellStart"/>
            <w:r w:rsidRPr="00F06E22">
              <w:rPr>
                <w:rFonts w:ascii="Times New Roman" w:hAnsi="Times New Roman" w:cs="Times New Roman"/>
                <w:sz w:val="24"/>
                <w:szCs w:val="24"/>
                <w:lang w:val="ro-RO" w:eastAsia="ru-RU"/>
              </w:rPr>
              <w:t>Protecţie</w:t>
            </w:r>
            <w:proofErr w:type="spellEnd"/>
            <w:r w:rsidRPr="00F06E22">
              <w:rPr>
                <w:rFonts w:ascii="Times New Roman" w:hAnsi="Times New Roman" w:cs="Times New Roman"/>
                <w:sz w:val="24"/>
                <w:szCs w:val="24"/>
                <w:lang w:val="ro-RO" w:eastAsia="ru-RU"/>
              </w:rPr>
              <w:t xml:space="preserve"> Internă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w:t>
            </w:r>
            <w:proofErr w:type="spellStart"/>
            <w:r w:rsidRPr="00F06E22">
              <w:rPr>
                <w:rFonts w:ascii="Times New Roman" w:hAnsi="Times New Roman" w:cs="Times New Roman"/>
                <w:sz w:val="24"/>
                <w:szCs w:val="24"/>
                <w:lang w:val="ro-RO" w:eastAsia="ru-RU"/>
              </w:rPr>
              <w:t>Anticorupţie</w:t>
            </w:r>
            <w:proofErr w:type="spellEnd"/>
            <w:r w:rsidRPr="00F06E22">
              <w:rPr>
                <w:rFonts w:ascii="Times New Roman" w:hAnsi="Times New Roman" w:cs="Times New Roman"/>
                <w:sz w:val="24"/>
                <w:szCs w:val="24"/>
                <w:lang w:val="ro-RO" w:eastAsia="ru-RU"/>
              </w:rPr>
              <w:t xml:space="preserve"> (în continuare SPIA) al MAI. Or, atribuirea acestor drepturi în </w:t>
            </w:r>
            <w:proofErr w:type="spellStart"/>
            <w:r w:rsidRPr="00F06E22">
              <w:rPr>
                <w:rFonts w:ascii="Times New Roman" w:hAnsi="Times New Roman" w:cs="Times New Roman"/>
                <w:sz w:val="24"/>
                <w:szCs w:val="24"/>
                <w:lang w:val="ro-RO" w:eastAsia="ru-RU"/>
              </w:rPr>
              <w:t>competenţa</w:t>
            </w:r>
            <w:proofErr w:type="spellEnd"/>
            <w:r w:rsidRPr="00F06E22">
              <w:rPr>
                <w:rFonts w:ascii="Times New Roman" w:hAnsi="Times New Roman" w:cs="Times New Roman"/>
                <w:sz w:val="24"/>
                <w:szCs w:val="24"/>
                <w:lang w:val="ro-RO" w:eastAsia="ru-RU"/>
              </w:rPr>
              <w:t xml:space="preserve"> Inspectoratului, constituie </w:t>
            </w:r>
            <w:proofErr w:type="spellStart"/>
            <w:r w:rsidRPr="00F06E22">
              <w:rPr>
                <w:rFonts w:ascii="Times New Roman" w:hAnsi="Times New Roman" w:cs="Times New Roman"/>
                <w:sz w:val="24"/>
                <w:szCs w:val="24"/>
                <w:lang w:val="ro-RO" w:eastAsia="ru-RU"/>
              </w:rPr>
              <w:t>atribuţii</w:t>
            </w:r>
            <w:proofErr w:type="spellEnd"/>
            <w:r w:rsidRPr="00F06E22">
              <w:rPr>
                <w:rFonts w:ascii="Times New Roman" w:hAnsi="Times New Roman" w:cs="Times New Roman"/>
                <w:sz w:val="24"/>
                <w:szCs w:val="24"/>
                <w:lang w:val="ro-RO" w:eastAsia="ru-RU"/>
              </w:rPr>
              <w:t xml:space="preserve"> paralele care vor genera conflicte de </w:t>
            </w:r>
            <w:proofErr w:type="spellStart"/>
            <w:r w:rsidRPr="00F06E22">
              <w:rPr>
                <w:rFonts w:ascii="Times New Roman" w:hAnsi="Times New Roman" w:cs="Times New Roman"/>
                <w:sz w:val="24"/>
                <w:szCs w:val="24"/>
                <w:lang w:val="ro-RO" w:eastAsia="ru-RU"/>
              </w:rPr>
              <w:t>competenţe</w:t>
            </w:r>
            <w:proofErr w:type="spellEnd"/>
            <w:r w:rsidRPr="00F06E22">
              <w:rPr>
                <w:rFonts w:ascii="Times New Roman" w:hAnsi="Times New Roman" w:cs="Times New Roman"/>
                <w:sz w:val="24"/>
                <w:szCs w:val="24"/>
                <w:lang w:val="ro-RO" w:eastAsia="ru-RU"/>
              </w:rPr>
              <w:t xml:space="preserve"> între Inspectorat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SPIA. Or, riscurile de </w:t>
            </w:r>
            <w:proofErr w:type="spellStart"/>
            <w:r w:rsidRPr="00F06E22">
              <w:rPr>
                <w:rFonts w:ascii="Times New Roman" w:hAnsi="Times New Roman" w:cs="Times New Roman"/>
                <w:sz w:val="24"/>
                <w:szCs w:val="24"/>
                <w:lang w:val="ro-RO" w:eastAsia="ru-RU"/>
              </w:rPr>
              <w:t>corupţie</w:t>
            </w:r>
            <w:proofErr w:type="spellEnd"/>
            <w:r w:rsidRPr="00F06E22">
              <w:rPr>
                <w:rFonts w:ascii="Times New Roman" w:hAnsi="Times New Roman" w:cs="Times New Roman"/>
                <w:sz w:val="24"/>
                <w:szCs w:val="24"/>
                <w:lang w:val="ro-RO" w:eastAsia="ru-RU"/>
              </w:rPr>
              <w:t xml:space="preserve"> determinate de </w:t>
            </w:r>
            <w:proofErr w:type="spellStart"/>
            <w:r w:rsidRPr="00F06E22">
              <w:rPr>
                <w:rFonts w:ascii="Times New Roman" w:hAnsi="Times New Roman" w:cs="Times New Roman"/>
                <w:sz w:val="24"/>
                <w:szCs w:val="24"/>
                <w:lang w:val="ro-RO" w:eastAsia="ru-RU"/>
              </w:rPr>
              <w:t>prezenţa</w:t>
            </w:r>
            <w:proofErr w:type="spellEnd"/>
            <w:r w:rsidRPr="00F06E22">
              <w:rPr>
                <w:rFonts w:ascii="Times New Roman" w:hAnsi="Times New Roman" w:cs="Times New Roman"/>
                <w:sz w:val="24"/>
                <w:szCs w:val="24"/>
                <w:lang w:val="ro-RO" w:eastAsia="ru-RU"/>
              </w:rPr>
              <w:t xml:space="preserve"> </w:t>
            </w:r>
            <w:proofErr w:type="spellStart"/>
            <w:r w:rsidRPr="00F06E22">
              <w:rPr>
                <w:rFonts w:ascii="Times New Roman" w:hAnsi="Times New Roman" w:cs="Times New Roman"/>
                <w:sz w:val="24"/>
                <w:szCs w:val="24"/>
                <w:lang w:val="ro-RO" w:eastAsia="ru-RU"/>
              </w:rPr>
              <w:t>atribuţiilor</w:t>
            </w:r>
            <w:proofErr w:type="spellEnd"/>
            <w:r w:rsidRPr="00F06E22">
              <w:rPr>
                <w:rFonts w:ascii="Times New Roman" w:hAnsi="Times New Roman" w:cs="Times New Roman"/>
                <w:sz w:val="24"/>
                <w:szCs w:val="24"/>
                <w:lang w:val="ro-RO" w:eastAsia="ru-RU"/>
              </w:rPr>
              <w:t xml:space="preserve"> paralele, sunt în </w:t>
            </w:r>
            <w:proofErr w:type="spellStart"/>
            <w:r w:rsidRPr="00F06E22">
              <w:rPr>
                <w:rFonts w:ascii="Times New Roman" w:hAnsi="Times New Roman" w:cs="Times New Roman"/>
                <w:sz w:val="24"/>
                <w:szCs w:val="24"/>
                <w:lang w:val="ro-RO" w:eastAsia="ru-RU"/>
              </w:rPr>
              <w:t>creştere</w:t>
            </w:r>
            <w:proofErr w:type="spellEnd"/>
            <w:r w:rsidRPr="00F06E22">
              <w:rPr>
                <w:rFonts w:ascii="Times New Roman" w:hAnsi="Times New Roman" w:cs="Times New Roman"/>
                <w:sz w:val="24"/>
                <w:szCs w:val="24"/>
                <w:lang w:val="ro-RO" w:eastAsia="ru-RU"/>
              </w:rPr>
              <w:t xml:space="preserve"> atunci când pentru una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w:t>
            </w:r>
            <w:proofErr w:type="spellStart"/>
            <w:r w:rsidRPr="00F06E22">
              <w:rPr>
                <w:rFonts w:ascii="Times New Roman" w:hAnsi="Times New Roman" w:cs="Times New Roman"/>
                <w:sz w:val="24"/>
                <w:szCs w:val="24"/>
                <w:lang w:val="ro-RO" w:eastAsia="ru-RU"/>
              </w:rPr>
              <w:t>aceiaşi</w:t>
            </w:r>
            <w:proofErr w:type="spellEnd"/>
            <w:r w:rsidRPr="00F06E22">
              <w:rPr>
                <w:rFonts w:ascii="Times New Roman" w:hAnsi="Times New Roman" w:cs="Times New Roman"/>
                <w:sz w:val="24"/>
                <w:szCs w:val="24"/>
                <w:lang w:val="ro-RO" w:eastAsia="ru-RU"/>
              </w:rPr>
              <w:t xml:space="preserve"> </w:t>
            </w:r>
            <w:proofErr w:type="spellStart"/>
            <w:r w:rsidRPr="00F06E22">
              <w:rPr>
                <w:rFonts w:ascii="Times New Roman" w:hAnsi="Times New Roman" w:cs="Times New Roman"/>
                <w:sz w:val="24"/>
                <w:szCs w:val="24"/>
                <w:lang w:val="ro-RO" w:eastAsia="ru-RU"/>
              </w:rPr>
              <w:t>acţiune</w:t>
            </w:r>
            <w:proofErr w:type="spellEnd"/>
            <w:r w:rsidRPr="00F06E22">
              <w:rPr>
                <w:rFonts w:ascii="Times New Roman" w:hAnsi="Times New Roman" w:cs="Times New Roman"/>
                <w:sz w:val="24"/>
                <w:szCs w:val="24"/>
                <w:lang w:val="ro-RO" w:eastAsia="ru-RU"/>
              </w:rPr>
              <w:t xml:space="preserve"> sunt responsabile două </w:t>
            </w:r>
            <w:proofErr w:type="spellStart"/>
            <w:r w:rsidRPr="00F06E22">
              <w:rPr>
                <w:rFonts w:ascii="Times New Roman" w:hAnsi="Times New Roman" w:cs="Times New Roman"/>
                <w:sz w:val="24"/>
                <w:szCs w:val="24"/>
                <w:lang w:val="ro-RO" w:eastAsia="ru-RU"/>
              </w:rPr>
              <w:t>entităţi</w:t>
            </w:r>
            <w:proofErr w:type="spellEnd"/>
            <w:r w:rsidRPr="00F06E22">
              <w:rPr>
                <w:rFonts w:ascii="Times New Roman" w:hAnsi="Times New Roman" w:cs="Times New Roman"/>
                <w:sz w:val="24"/>
                <w:szCs w:val="24"/>
                <w:lang w:val="ro-RO" w:eastAsia="ru-RU"/>
              </w:rPr>
              <w:t>.</w:t>
            </w:r>
          </w:p>
          <w:p w14:paraId="554BB686" w14:textId="77777777" w:rsidR="00BD6D88" w:rsidRPr="00F06E22" w:rsidRDefault="00BD6D88" w:rsidP="005F0BDF">
            <w:pPr>
              <w:tabs>
                <w:tab w:val="left" w:pos="34"/>
              </w:tabs>
              <w:spacing w:after="0" w:line="228" w:lineRule="auto"/>
              <w:ind w:left="31" w:firstLine="284"/>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Astfel, persistă riscul, ca, </w:t>
            </w:r>
            <w:proofErr w:type="spellStart"/>
            <w:r w:rsidRPr="00F06E22">
              <w:rPr>
                <w:rFonts w:ascii="Times New Roman" w:hAnsi="Times New Roman" w:cs="Times New Roman"/>
                <w:sz w:val="24"/>
                <w:szCs w:val="24"/>
                <w:lang w:val="ro-RO" w:eastAsia="ru-RU"/>
              </w:rPr>
              <w:t>aceiaşi</w:t>
            </w:r>
            <w:proofErr w:type="spellEnd"/>
            <w:r w:rsidRPr="00F06E22">
              <w:rPr>
                <w:rFonts w:ascii="Times New Roman" w:hAnsi="Times New Roman" w:cs="Times New Roman"/>
                <w:sz w:val="24"/>
                <w:szCs w:val="24"/>
                <w:lang w:val="ro-RO" w:eastAsia="ru-RU"/>
              </w:rPr>
              <w:t xml:space="preserve"> măsură - (fie activitate specială de </w:t>
            </w:r>
            <w:proofErr w:type="spellStart"/>
            <w:r w:rsidRPr="00F06E22">
              <w:rPr>
                <w:rFonts w:ascii="Times New Roman" w:hAnsi="Times New Roman" w:cs="Times New Roman"/>
                <w:sz w:val="24"/>
                <w:szCs w:val="24"/>
                <w:lang w:val="ro-RO" w:eastAsia="ru-RU"/>
              </w:rPr>
              <w:t>investigaţie</w:t>
            </w:r>
            <w:proofErr w:type="spellEnd"/>
            <w:r w:rsidRPr="00F06E22">
              <w:rPr>
                <w:rFonts w:ascii="Times New Roman" w:hAnsi="Times New Roman" w:cs="Times New Roman"/>
                <w:sz w:val="24"/>
                <w:szCs w:val="24"/>
                <w:lang w:val="ro-RO" w:eastAsia="ru-RU"/>
              </w:rPr>
              <w:t xml:space="preserve">, sau ancheta de serviciu) să fie </w:t>
            </w:r>
            <w:proofErr w:type="spellStart"/>
            <w:r w:rsidRPr="00F06E22">
              <w:rPr>
                <w:rFonts w:ascii="Times New Roman" w:hAnsi="Times New Roman" w:cs="Times New Roman"/>
                <w:sz w:val="24"/>
                <w:szCs w:val="24"/>
                <w:lang w:val="ro-RO" w:eastAsia="ru-RU"/>
              </w:rPr>
              <w:t>iniţiată</w:t>
            </w:r>
            <w:proofErr w:type="spellEnd"/>
            <w:r w:rsidRPr="00F06E22">
              <w:rPr>
                <w:rFonts w:ascii="Times New Roman" w:hAnsi="Times New Roman" w:cs="Times New Roman"/>
                <w:sz w:val="24"/>
                <w:szCs w:val="24"/>
                <w:lang w:val="ro-RO" w:eastAsia="ru-RU"/>
              </w:rPr>
              <w:t xml:space="preserve"> atât de către Inspectorat </w:t>
            </w:r>
            <w:proofErr w:type="spellStart"/>
            <w:r w:rsidRPr="00F06E22">
              <w:rPr>
                <w:rFonts w:ascii="Times New Roman" w:hAnsi="Times New Roman" w:cs="Times New Roman"/>
                <w:sz w:val="24"/>
                <w:szCs w:val="24"/>
                <w:lang w:val="ro-RO" w:eastAsia="ru-RU"/>
              </w:rPr>
              <w:t>cît</w:t>
            </w:r>
            <w:proofErr w:type="spellEnd"/>
            <w:r w:rsidRPr="00F06E22">
              <w:rPr>
                <w:rFonts w:ascii="Times New Roman" w:hAnsi="Times New Roman" w:cs="Times New Roman"/>
                <w:sz w:val="24"/>
                <w:szCs w:val="24"/>
                <w:lang w:val="ro-RO" w:eastAsia="ru-RU"/>
              </w:rPr>
              <w:t xml:space="preserve">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SPIA.</w:t>
            </w:r>
          </w:p>
          <w:p w14:paraId="54A618E2" w14:textId="77777777" w:rsidR="00BD6D88" w:rsidRPr="00F06E22" w:rsidRDefault="00BD6D88" w:rsidP="005F0BDF">
            <w:pPr>
              <w:tabs>
                <w:tab w:val="left" w:pos="34"/>
              </w:tabs>
              <w:spacing w:after="0" w:line="228" w:lineRule="auto"/>
              <w:ind w:left="31" w:firstLine="284"/>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În aceste </w:t>
            </w:r>
            <w:proofErr w:type="spellStart"/>
            <w:r w:rsidRPr="00F06E22">
              <w:rPr>
                <w:rFonts w:ascii="Times New Roman" w:hAnsi="Times New Roman" w:cs="Times New Roman"/>
                <w:sz w:val="24"/>
                <w:szCs w:val="24"/>
                <w:lang w:val="ro-RO" w:eastAsia="ru-RU"/>
              </w:rPr>
              <w:t>circumstanţe</w:t>
            </w:r>
            <w:proofErr w:type="spellEnd"/>
            <w:r w:rsidRPr="00F06E22">
              <w:rPr>
                <w:rFonts w:ascii="Times New Roman" w:hAnsi="Times New Roman" w:cs="Times New Roman"/>
                <w:sz w:val="24"/>
                <w:szCs w:val="24"/>
                <w:lang w:val="ro-RO" w:eastAsia="ru-RU"/>
              </w:rPr>
              <w:t xml:space="preserve">, normele analizate supra se califică a fi coruptibile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w:t>
            </w:r>
            <w:proofErr w:type="spellStart"/>
            <w:r w:rsidRPr="00F06E22">
              <w:rPr>
                <w:rFonts w:ascii="Times New Roman" w:hAnsi="Times New Roman" w:cs="Times New Roman"/>
                <w:sz w:val="24"/>
                <w:szCs w:val="24"/>
                <w:lang w:val="ro-RO" w:eastAsia="ru-RU"/>
              </w:rPr>
              <w:t>conţin</w:t>
            </w:r>
            <w:proofErr w:type="spellEnd"/>
            <w:r w:rsidRPr="00F06E22">
              <w:rPr>
                <w:rFonts w:ascii="Times New Roman" w:hAnsi="Times New Roman" w:cs="Times New Roman"/>
                <w:sz w:val="24"/>
                <w:szCs w:val="24"/>
                <w:lang w:val="ro-RO" w:eastAsia="ru-RU"/>
              </w:rPr>
              <w:t xml:space="preserve"> factori de </w:t>
            </w:r>
            <w:proofErr w:type="spellStart"/>
            <w:r w:rsidRPr="00F06E22">
              <w:rPr>
                <w:rFonts w:ascii="Times New Roman" w:hAnsi="Times New Roman" w:cs="Times New Roman"/>
                <w:sz w:val="24"/>
                <w:szCs w:val="24"/>
                <w:lang w:val="ro-RO" w:eastAsia="ru-RU"/>
              </w:rPr>
              <w:t>corupţie</w:t>
            </w:r>
            <w:proofErr w:type="spellEnd"/>
            <w:r w:rsidRPr="00F06E22">
              <w:rPr>
                <w:rFonts w:ascii="Times New Roman" w:hAnsi="Times New Roman" w:cs="Times New Roman"/>
                <w:sz w:val="24"/>
                <w:szCs w:val="24"/>
                <w:lang w:val="ro-RO" w:eastAsia="ru-RU"/>
              </w:rPr>
              <w:t xml:space="preserve"> cum ar fi: </w:t>
            </w:r>
            <w:proofErr w:type="spellStart"/>
            <w:r w:rsidRPr="00F06E22">
              <w:rPr>
                <w:rFonts w:ascii="Times New Roman" w:hAnsi="Times New Roman" w:cs="Times New Roman"/>
                <w:sz w:val="24"/>
                <w:szCs w:val="24"/>
                <w:lang w:val="ro-RO" w:eastAsia="ru-RU"/>
              </w:rPr>
              <w:t>atribuţii</w:t>
            </w:r>
            <w:proofErr w:type="spellEnd"/>
            <w:r w:rsidRPr="00F06E22">
              <w:rPr>
                <w:rFonts w:ascii="Times New Roman" w:hAnsi="Times New Roman" w:cs="Times New Roman"/>
                <w:sz w:val="24"/>
                <w:szCs w:val="24"/>
                <w:lang w:val="ro-RO" w:eastAsia="ru-RU"/>
              </w:rPr>
              <w:t xml:space="preserve"> paralele, </w:t>
            </w:r>
            <w:proofErr w:type="spellStart"/>
            <w:r w:rsidRPr="00F06E22">
              <w:rPr>
                <w:rFonts w:ascii="Times New Roman" w:hAnsi="Times New Roman" w:cs="Times New Roman"/>
                <w:sz w:val="24"/>
                <w:szCs w:val="24"/>
                <w:lang w:val="ro-RO" w:eastAsia="ru-RU"/>
              </w:rPr>
              <w:t>atribuţii</w:t>
            </w:r>
            <w:proofErr w:type="spellEnd"/>
            <w:r w:rsidRPr="00F06E22">
              <w:rPr>
                <w:rFonts w:ascii="Times New Roman" w:hAnsi="Times New Roman" w:cs="Times New Roman"/>
                <w:sz w:val="24"/>
                <w:szCs w:val="24"/>
                <w:lang w:val="ro-RO" w:eastAsia="ru-RU"/>
              </w:rPr>
              <w:t xml:space="preserve"> excesive, improprii sau contrare statutului </w:t>
            </w:r>
            <w:proofErr w:type="spellStart"/>
            <w:r w:rsidRPr="00F06E22">
              <w:rPr>
                <w:rFonts w:ascii="Times New Roman" w:hAnsi="Times New Roman" w:cs="Times New Roman"/>
                <w:sz w:val="24"/>
                <w:szCs w:val="24"/>
                <w:lang w:val="ro-RO" w:eastAsia="ru-RU"/>
              </w:rPr>
              <w:t>entităţii</w:t>
            </w:r>
            <w:proofErr w:type="spellEnd"/>
            <w:r w:rsidRPr="00F06E22">
              <w:rPr>
                <w:rFonts w:ascii="Times New Roman" w:hAnsi="Times New Roman" w:cs="Times New Roman"/>
                <w:sz w:val="24"/>
                <w:szCs w:val="24"/>
                <w:lang w:val="ro-RO" w:eastAsia="ru-RU"/>
              </w:rPr>
              <w:t xml:space="preserve"> publice </w:t>
            </w:r>
            <w:proofErr w:type="spellStart"/>
            <w:r w:rsidRPr="00F06E22">
              <w:rPr>
                <w:rFonts w:ascii="Times New Roman" w:hAnsi="Times New Roman" w:cs="Times New Roman"/>
                <w:sz w:val="24"/>
                <w:szCs w:val="24"/>
                <w:lang w:val="ro-RO" w:eastAsia="ru-RU"/>
              </w:rPr>
              <w:t>atribuţii</w:t>
            </w:r>
            <w:proofErr w:type="spellEnd"/>
            <w:r w:rsidRPr="00F06E22">
              <w:rPr>
                <w:rFonts w:ascii="Times New Roman" w:hAnsi="Times New Roman" w:cs="Times New Roman"/>
                <w:sz w:val="24"/>
                <w:szCs w:val="24"/>
                <w:lang w:val="ro-RO" w:eastAsia="ru-RU"/>
              </w:rPr>
              <w:t xml:space="preserve"> care admit derogări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interpretări abuzive.</w:t>
            </w:r>
          </w:p>
          <w:p w14:paraId="031566A7" w14:textId="77777777" w:rsidR="00BD6D88" w:rsidRPr="00F06E22" w:rsidRDefault="00BD6D88" w:rsidP="00E9618C">
            <w:pPr>
              <w:tabs>
                <w:tab w:val="left" w:pos="34"/>
              </w:tabs>
              <w:spacing w:after="0" w:line="228" w:lineRule="auto"/>
              <w:ind w:left="31" w:firstLine="284"/>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În </w:t>
            </w:r>
            <w:proofErr w:type="spellStart"/>
            <w:r w:rsidRPr="00F06E22">
              <w:rPr>
                <w:rFonts w:ascii="Times New Roman" w:hAnsi="Times New Roman" w:cs="Times New Roman"/>
                <w:sz w:val="24"/>
                <w:szCs w:val="24"/>
                <w:lang w:val="ro-RO" w:eastAsia="ru-RU"/>
              </w:rPr>
              <w:t>consecinţă</w:t>
            </w:r>
            <w:proofErr w:type="spellEnd"/>
            <w:r w:rsidRPr="00F06E22">
              <w:rPr>
                <w:rFonts w:ascii="Times New Roman" w:hAnsi="Times New Roman" w:cs="Times New Roman"/>
                <w:sz w:val="24"/>
                <w:szCs w:val="24"/>
                <w:lang w:val="ro-RO" w:eastAsia="ru-RU"/>
              </w:rPr>
              <w:t xml:space="preserve">, factorii de </w:t>
            </w:r>
            <w:proofErr w:type="spellStart"/>
            <w:r w:rsidRPr="00F06E22">
              <w:rPr>
                <w:rFonts w:ascii="Times New Roman" w:hAnsi="Times New Roman" w:cs="Times New Roman"/>
                <w:sz w:val="24"/>
                <w:szCs w:val="24"/>
                <w:lang w:val="ro-RO" w:eastAsia="ru-RU"/>
              </w:rPr>
              <w:t>corupţie</w:t>
            </w:r>
            <w:proofErr w:type="spellEnd"/>
            <w:r w:rsidRPr="00F06E22">
              <w:rPr>
                <w:rFonts w:ascii="Times New Roman" w:hAnsi="Times New Roman" w:cs="Times New Roman"/>
                <w:sz w:val="24"/>
                <w:szCs w:val="24"/>
                <w:lang w:val="ro-RO" w:eastAsia="ru-RU"/>
              </w:rPr>
              <w:t xml:space="preserve"> </w:t>
            </w:r>
            <w:proofErr w:type="spellStart"/>
            <w:r w:rsidRPr="00F06E22">
              <w:rPr>
                <w:rFonts w:ascii="Times New Roman" w:hAnsi="Times New Roman" w:cs="Times New Roman"/>
                <w:sz w:val="24"/>
                <w:szCs w:val="24"/>
                <w:lang w:val="ro-RO" w:eastAsia="ru-RU"/>
              </w:rPr>
              <w:t>identificaţi</w:t>
            </w:r>
            <w:proofErr w:type="spellEnd"/>
            <w:r w:rsidRPr="00F06E22">
              <w:rPr>
                <w:rFonts w:ascii="Times New Roman" w:hAnsi="Times New Roman" w:cs="Times New Roman"/>
                <w:sz w:val="24"/>
                <w:szCs w:val="24"/>
                <w:lang w:val="ro-RO" w:eastAsia="ru-RU"/>
              </w:rPr>
              <w:t xml:space="preserve">, constituie pericol de creare a </w:t>
            </w:r>
            <w:proofErr w:type="spellStart"/>
            <w:r w:rsidRPr="00F06E22">
              <w:rPr>
                <w:rFonts w:ascii="Times New Roman" w:hAnsi="Times New Roman" w:cs="Times New Roman"/>
                <w:sz w:val="24"/>
                <w:szCs w:val="24"/>
                <w:lang w:val="ro-RO" w:eastAsia="ru-RU"/>
              </w:rPr>
              <w:t>condiţiilor</w:t>
            </w:r>
            <w:proofErr w:type="spellEnd"/>
            <w:r w:rsidRPr="00F06E22">
              <w:rPr>
                <w:rFonts w:ascii="Times New Roman" w:hAnsi="Times New Roman" w:cs="Times New Roman"/>
                <w:sz w:val="24"/>
                <w:szCs w:val="24"/>
                <w:lang w:val="ro-RO" w:eastAsia="ru-RU"/>
              </w:rPr>
              <w:t xml:space="preserve"> propice pentru </w:t>
            </w:r>
            <w:proofErr w:type="spellStart"/>
            <w:r w:rsidRPr="00F06E22">
              <w:rPr>
                <w:rFonts w:ascii="Times New Roman" w:hAnsi="Times New Roman" w:cs="Times New Roman"/>
                <w:sz w:val="24"/>
                <w:szCs w:val="24"/>
                <w:lang w:val="ro-RO" w:eastAsia="ru-RU"/>
              </w:rPr>
              <w:t>apariţia</w:t>
            </w:r>
            <w:proofErr w:type="spellEnd"/>
            <w:r w:rsidRPr="00F06E22">
              <w:rPr>
                <w:rFonts w:ascii="Times New Roman" w:hAnsi="Times New Roman" w:cs="Times New Roman"/>
                <w:sz w:val="24"/>
                <w:szCs w:val="24"/>
                <w:lang w:val="ro-RO" w:eastAsia="ru-RU"/>
              </w:rPr>
              <w:t xml:space="preserve"> riscurilor de </w:t>
            </w:r>
            <w:proofErr w:type="spellStart"/>
            <w:r w:rsidRPr="00F06E22">
              <w:rPr>
                <w:rFonts w:ascii="Times New Roman" w:hAnsi="Times New Roman" w:cs="Times New Roman"/>
                <w:sz w:val="24"/>
                <w:szCs w:val="24"/>
                <w:lang w:val="ro-RO" w:eastAsia="ru-RU"/>
              </w:rPr>
              <w:t>corupţie</w:t>
            </w:r>
            <w:proofErr w:type="spellEnd"/>
            <w:r w:rsidRPr="00F06E22">
              <w:rPr>
                <w:rFonts w:ascii="Times New Roman" w:hAnsi="Times New Roman" w:cs="Times New Roman"/>
                <w:sz w:val="24"/>
                <w:szCs w:val="24"/>
                <w:lang w:val="ro-RO" w:eastAsia="ru-RU"/>
              </w:rPr>
              <w:t xml:space="preserve"> cum ar fi abuz de serviciu, </w:t>
            </w:r>
            <w:proofErr w:type="spellStart"/>
            <w:r w:rsidRPr="00F06E22">
              <w:rPr>
                <w:rFonts w:ascii="Times New Roman" w:hAnsi="Times New Roman" w:cs="Times New Roman"/>
                <w:sz w:val="24"/>
                <w:szCs w:val="24"/>
                <w:lang w:val="ro-RO" w:eastAsia="ru-RU"/>
              </w:rPr>
              <w:t>depăşire</w:t>
            </w:r>
            <w:proofErr w:type="spellEnd"/>
            <w:r w:rsidRPr="00F06E22">
              <w:rPr>
                <w:rFonts w:ascii="Times New Roman" w:hAnsi="Times New Roman" w:cs="Times New Roman"/>
                <w:sz w:val="24"/>
                <w:szCs w:val="24"/>
                <w:lang w:val="ro-RO" w:eastAsia="ru-RU"/>
              </w:rPr>
              <w:t xml:space="preserve"> a </w:t>
            </w:r>
            <w:proofErr w:type="spellStart"/>
            <w:r w:rsidRPr="00F06E22">
              <w:rPr>
                <w:rFonts w:ascii="Times New Roman" w:hAnsi="Times New Roman" w:cs="Times New Roman"/>
                <w:sz w:val="24"/>
                <w:szCs w:val="24"/>
                <w:lang w:val="ro-RO" w:eastAsia="ru-RU"/>
              </w:rPr>
              <w:t>atribuţiilor</w:t>
            </w:r>
            <w:proofErr w:type="spellEnd"/>
            <w:r w:rsidRPr="00F06E22">
              <w:rPr>
                <w:rFonts w:ascii="Times New Roman" w:hAnsi="Times New Roman" w:cs="Times New Roman"/>
                <w:sz w:val="24"/>
                <w:szCs w:val="24"/>
                <w:lang w:val="ro-RO" w:eastAsia="ru-RU"/>
              </w:rPr>
              <w:t xml:space="preserve"> de serviciu, conflict de interese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/sau favoritism, în ipoteza în care, </w:t>
            </w:r>
            <w:proofErr w:type="spellStart"/>
            <w:r w:rsidRPr="00F06E22">
              <w:rPr>
                <w:rFonts w:ascii="Times New Roman" w:hAnsi="Times New Roman" w:cs="Times New Roman"/>
                <w:sz w:val="24"/>
                <w:szCs w:val="24"/>
                <w:lang w:val="ro-RO" w:eastAsia="ru-RU"/>
              </w:rPr>
              <w:t>aceeaşi</w:t>
            </w:r>
            <w:proofErr w:type="spellEnd"/>
            <w:r w:rsidRPr="00F06E22">
              <w:rPr>
                <w:rFonts w:ascii="Times New Roman" w:hAnsi="Times New Roman" w:cs="Times New Roman"/>
                <w:sz w:val="24"/>
                <w:szCs w:val="24"/>
                <w:lang w:val="ro-RO" w:eastAsia="ru-RU"/>
              </w:rPr>
              <w:t xml:space="preserve"> măsură exercitată în paralel - va avea rezultate diferite sau chiar contradictorii. Or, în final, factorii de decizie din cadrul MAI, vor avea dreptul abuziv de a decide la propria </w:t>
            </w:r>
            <w:proofErr w:type="spellStart"/>
            <w:r w:rsidRPr="00F06E22">
              <w:rPr>
                <w:rFonts w:ascii="Times New Roman" w:hAnsi="Times New Roman" w:cs="Times New Roman"/>
                <w:sz w:val="24"/>
                <w:szCs w:val="24"/>
                <w:lang w:val="ro-RO" w:eastAsia="ru-RU"/>
              </w:rPr>
              <w:t>discreţie</w:t>
            </w:r>
            <w:proofErr w:type="spellEnd"/>
            <w:r w:rsidRPr="00F06E22">
              <w:rPr>
                <w:rFonts w:ascii="Times New Roman" w:hAnsi="Times New Roman" w:cs="Times New Roman"/>
                <w:sz w:val="24"/>
                <w:szCs w:val="24"/>
                <w:lang w:val="ro-RO" w:eastAsia="ru-RU"/>
              </w:rPr>
              <w:t xml:space="preserve"> care act al cărei </w:t>
            </w:r>
            <w:proofErr w:type="spellStart"/>
            <w:r w:rsidRPr="00F06E22">
              <w:rPr>
                <w:rFonts w:ascii="Times New Roman" w:hAnsi="Times New Roman" w:cs="Times New Roman"/>
                <w:sz w:val="24"/>
                <w:szCs w:val="24"/>
                <w:lang w:val="ro-RO" w:eastAsia="ru-RU"/>
              </w:rPr>
              <w:t>entităţi</w:t>
            </w:r>
            <w:proofErr w:type="spellEnd"/>
            <w:r w:rsidRPr="00F06E22">
              <w:rPr>
                <w:rFonts w:ascii="Times New Roman" w:hAnsi="Times New Roman" w:cs="Times New Roman"/>
                <w:sz w:val="24"/>
                <w:szCs w:val="24"/>
                <w:lang w:val="ro-RO" w:eastAsia="ru-RU"/>
              </w:rPr>
              <w:t xml:space="preserve"> va sta la </w:t>
            </w:r>
            <w:r w:rsidRPr="00F06E22">
              <w:rPr>
                <w:rFonts w:ascii="Times New Roman" w:hAnsi="Times New Roman" w:cs="Times New Roman"/>
                <w:sz w:val="24"/>
                <w:szCs w:val="24"/>
                <w:lang w:val="ro-RO" w:eastAsia="ru-RU"/>
              </w:rPr>
              <w:lastRenderedPageBreak/>
              <w:t>baza adoptării unei anumite decizii.</w:t>
            </w:r>
          </w:p>
        </w:tc>
        <w:tc>
          <w:tcPr>
            <w:tcW w:w="4820" w:type="dxa"/>
            <w:tcBorders>
              <w:top w:val="single" w:sz="4" w:space="0" w:color="auto"/>
              <w:left w:val="single" w:sz="4" w:space="0" w:color="auto"/>
              <w:bottom w:val="single" w:sz="4" w:space="0" w:color="auto"/>
              <w:right w:val="single" w:sz="4" w:space="0" w:color="auto"/>
            </w:tcBorders>
          </w:tcPr>
          <w:p w14:paraId="670FD242" w14:textId="77777777" w:rsidR="00BD6D88" w:rsidRPr="00F06E22" w:rsidRDefault="00BD6D88" w:rsidP="005A6F71">
            <w:pPr>
              <w:spacing w:after="0" w:line="240" w:lineRule="auto"/>
              <w:ind w:firstLine="317"/>
              <w:rPr>
                <w:rFonts w:ascii="Times New Roman" w:hAnsi="Times New Roman" w:cs="Times New Roman"/>
                <w:sz w:val="24"/>
                <w:szCs w:val="24"/>
                <w:lang w:val="ro-RO" w:eastAsia="ru-RU"/>
              </w:rPr>
            </w:pPr>
          </w:p>
          <w:p w14:paraId="650213A8" w14:textId="77777777" w:rsidR="00AA6294" w:rsidRPr="00F06E22" w:rsidRDefault="00AA6294" w:rsidP="005A6F71">
            <w:pPr>
              <w:spacing w:after="0" w:line="240" w:lineRule="auto"/>
              <w:ind w:firstLine="317"/>
              <w:rPr>
                <w:rFonts w:ascii="Times New Roman" w:hAnsi="Times New Roman" w:cs="Times New Roman"/>
                <w:sz w:val="24"/>
                <w:szCs w:val="24"/>
                <w:lang w:val="ro-RO" w:eastAsia="ru-RU"/>
              </w:rPr>
            </w:pPr>
          </w:p>
          <w:p w14:paraId="1BB8F12B" w14:textId="77777777" w:rsidR="00FF286F" w:rsidRPr="00F06E22" w:rsidRDefault="00FF286F" w:rsidP="00FF286F">
            <w:pPr>
              <w:spacing w:after="0" w:line="240" w:lineRule="auto"/>
              <w:ind w:firstLine="317"/>
              <w:rPr>
                <w:rFonts w:ascii="Times New Roman" w:hAnsi="Times New Roman" w:cs="Times New Roman"/>
                <w:sz w:val="24"/>
                <w:szCs w:val="24"/>
                <w:lang w:val="ro-RO" w:eastAsia="ru-RU"/>
              </w:rPr>
            </w:pPr>
            <w:r w:rsidRPr="00F06E22">
              <w:rPr>
                <w:rFonts w:ascii="Times New Roman" w:hAnsi="Times New Roman" w:cs="Times New Roman"/>
                <w:noProof/>
                <w:sz w:val="24"/>
                <w:szCs w:val="24"/>
                <w:lang w:val="ro-RO" w:eastAsia="ru-RU"/>
              </w:rPr>
              <mc:AlternateContent>
                <mc:Choice Requires="wps">
                  <w:drawing>
                    <wp:anchor distT="0" distB="0" distL="114300" distR="114300" simplePos="0" relativeHeight="251661824" behindDoc="0" locked="0" layoutInCell="1" allowOverlap="1" wp14:anchorId="3C538DC3" wp14:editId="6C724CCD">
                      <wp:simplePos x="0" y="0"/>
                      <wp:positionH relativeFrom="column">
                        <wp:posOffset>178435</wp:posOffset>
                      </wp:positionH>
                      <wp:positionV relativeFrom="paragraph">
                        <wp:posOffset>167640</wp:posOffset>
                      </wp:positionV>
                      <wp:extent cx="11144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114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8D322A" id="Straight Connector 1"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14.05pt,13.2pt" to="101.8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" strokecolor="black [3040]"/>
                  </w:pict>
                </mc:Fallback>
              </mc:AlternateContent>
            </w:r>
          </w:p>
          <w:p w14:paraId="2108CFFF" w14:textId="77777777" w:rsidR="00AA6294" w:rsidRPr="00F06E22" w:rsidRDefault="00575A7D" w:rsidP="005A6F71">
            <w:pPr>
              <w:spacing w:after="0" w:line="240" w:lineRule="auto"/>
              <w:ind w:firstLine="317"/>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Nu s</w:t>
            </w:r>
            <w:r w:rsidR="00AA6294" w:rsidRPr="00F06E22">
              <w:rPr>
                <w:rFonts w:ascii="Times New Roman" w:hAnsi="Times New Roman" w:cs="Times New Roman"/>
                <w:sz w:val="24"/>
                <w:szCs w:val="24"/>
                <w:lang w:val="ro-RO" w:eastAsia="ru-RU"/>
              </w:rPr>
              <w:t>e acceptă</w:t>
            </w:r>
            <w:r w:rsidR="0057401B" w:rsidRPr="00F06E22">
              <w:rPr>
                <w:rFonts w:ascii="Times New Roman" w:hAnsi="Times New Roman" w:cs="Times New Roman"/>
                <w:sz w:val="24"/>
                <w:szCs w:val="24"/>
                <w:lang w:val="ro-RO" w:eastAsia="ru-RU"/>
              </w:rPr>
              <w:t>.</w:t>
            </w:r>
          </w:p>
          <w:p w14:paraId="6A202727" w14:textId="77777777" w:rsidR="0057401B" w:rsidRPr="00F06E22" w:rsidRDefault="0061223D" w:rsidP="00B71BF8">
            <w:pPr>
              <w:spacing w:after="0" w:line="240" w:lineRule="auto"/>
              <w:ind w:firstLine="317"/>
              <w:jc w:val="both"/>
              <w:rPr>
                <w:rFonts w:ascii="Times New Roman" w:hAnsi="Times New Roman" w:cs="Times New Roman"/>
                <w:i/>
                <w:sz w:val="24"/>
                <w:szCs w:val="24"/>
                <w:lang w:val="ro-RO" w:eastAsia="ru-RU"/>
              </w:rPr>
            </w:pPr>
            <w:r w:rsidRPr="00F06E22">
              <w:rPr>
                <w:rFonts w:ascii="Times New Roman" w:hAnsi="Times New Roman" w:cs="Times New Roman"/>
                <w:sz w:val="24"/>
                <w:szCs w:val="24"/>
                <w:lang w:val="ro-RO" w:eastAsia="ru-RU"/>
              </w:rPr>
              <w:t xml:space="preserve">Conform </w:t>
            </w:r>
            <w:r w:rsidR="008B531E" w:rsidRPr="00F06E22">
              <w:rPr>
                <w:rFonts w:ascii="Times New Roman" w:hAnsi="Times New Roman" w:cs="Times New Roman"/>
                <w:sz w:val="24"/>
                <w:szCs w:val="24"/>
                <w:lang w:val="ro-RO" w:eastAsia="ru-RU"/>
              </w:rPr>
              <w:t xml:space="preserve">prevederilor </w:t>
            </w:r>
            <w:r w:rsidRPr="00F06E22">
              <w:rPr>
                <w:rFonts w:ascii="Times New Roman" w:hAnsi="Times New Roman" w:cs="Times New Roman"/>
                <w:sz w:val="24"/>
                <w:szCs w:val="24"/>
                <w:lang w:val="ro-RO" w:eastAsia="ru-RU"/>
              </w:rPr>
              <w:t xml:space="preserve">art. 50 alin. (1) </w:t>
            </w:r>
            <w:r w:rsidR="005662FD" w:rsidRPr="00F06E22">
              <w:rPr>
                <w:rFonts w:ascii="Times New Roman" w:hAnsi="Times New Roman" w:cs="Times New Roman"/>
                <w:sz w:val="24"/>
                <w:szCs w:val="24"/>
                <w:lang w:val="ro-RO" w:eastAsia="ru-RU"/>
              </w:rPr>
              <w:t>din Legea nr.</w:t>
            </w:r>
            <w:r w:rsidR="008B531E" w:rsidRPr="00F06E22">
              <w:rPr>
                <w:rFonts w:ascii="Times New Roman" w:hAnsi="Times New Roman" w:cs="Times New Roman"/>
                <w:sz w:val="24"/>
                <w:szCs w:val="24"/>
                <w:lang w:val="ro-RO" w:eastAsia="ru-RU"/>
              </w:rPr>
              <w:t xml:space="preserve"> </w:t>
            </w:r>
            <w:r w:rsidR="005662FD" w:rsidRPr="00F06E22">
              <w:rPr>
                <w:rFonts w:ascii="Times New Roman" w:hAnsi="Times New Roman" w:cs="Times New Roman"/>
                <w:sz w:val="24"/>
                <w:szCs w:val="24"/>
                <w:lang w:val="ro-RO" w:eastAsia="ru-RU"/>
              </w:rPr>
              <w:t>317-XV din 18.07.2003 privind actele normative ale Guvernului și ale altor autorități ale administrației publice centrale și local</w:t>
            </w:r>
            <w:r w:rsidR="00A230EA" w:rsidRPr="00F06E22">
              <w:rPr>
                <w:rFonts w:ascii="Times New Roman" w:hAnsi="Times New Roman" w:cs="Times New Roman"/>
                <w:sz w:val="24"/>
                <w:szCs w:val="24"/>
                <w:lang w:val="ro-RO" w:eastAsia="ru-RU"/>
              </w:rPr>
              <w:t>e</w:t>
            </w:r>
            <w:r w:rsidR="005662FD" w:rsidRPr="00F06E22">
              <w:rPr>
                <w:rFonts w:ascii="Times New Roman" w:hAnsi="Times New Roman" w:cs="Times New Roman"/>
                <w:i/>
                <w:sz w:val="24"/>
                <w:szCs w:val="24"/>
                <w:lang w:val="ro-RO" w:eastAsia="ru-RU"/>
              </w:rPr>
              <w:t xml:space="preserve"> </w:t>
            </w:r>
            <w:r w:rsidR="005662FD" w:rsidRPr="00F06E22">
              <w:rPr>
                <w:rFonts w:ascii="Times New Roman" w:eastAsiaTheme="minorHAnsi" w:hAnsi="Times New Roman" w:cs="Times New Roman"/>
                <w:bCs/>
                <w:i/>
                <w:sz w:val="24"/>
                <w:szCs w:val="24"/>
                <w:lang w:val="ro-RO"/>
              </w:rPr>
              <w:t>„</w:t>
            </w:r>
            <w:r w:rsidR="005662FD" w:rsidRPr="00F06E22">
              <w:rPr>
                <w:rFonts w:ascii="Times New Roman" w:hAnsi="Times New Roman" w:cs="Times New Roman"/>
                <w:i/>
                <w:sz w:val="24"/>
                <w:szCs w:val="24"/>
                <w:lang w:val="ro-RO"/>
              </w:rPr>
              <w:t xml:space="preserve">titlul actului normativ reprezintă denumirea generică a actului, în </w:t>
            </w:r>
            <w:proofErr w:type="spellStart"/>
            <w:r w:rsidR="005662FD" w:rsidRPr="00F06E22">
              <w:rPr>
                <w:rFonts w:ascii="Times New Roman" w:hAnsi="Times New Roman" w:cs="Times New Roman"/>
                <w:i/>
                <w:sz w:val="24"/>
                <w:szCs w:val="24"/>
                <w:lang w:val="ro-RO"/>
              </w:rPr>
              <w:t>funcţie</w:t>
            </w:r>
            <w:proofErr w:type="spellEnd"/>
            <w:r w:rsidR="005662FD" w:rsidRPr="00F06E22">
              <w:rPr>
                <w:rFonts w:ascii="Times New Roman" w:hAnsi="Times New Roman" w:cs="Times New Roman"/>
                <w:i/>
                <w:sz w:val="24"/>
                <w:szCs w:val="24"/>
                <w:lang w:val="ro-RO"/>
              </w:rPr>
              <w:t xml:space="preserve"> de categoria lui juridică, de autoritatea emitentă </w:t>
            </w:r>
            <w:proofErr w:type="spellStart"/>
            <w:r w:rsidR="005662FD" w:rsidRPr="00F06E22">
              <w:rPr>
                <w:rFonts w:ascii="Times New Roman" w:hAnsi="Times New Roman" w:cs="Times New Roman"/>
                <w:i/>
                <w:sz w:val="24"/>
                <w:szCs w:val="24"/>
                <w:lang w:val="ro-RO"/>
              </w:rPr>
              <w:t>şi</w:t>
            </w:r>
            <w:proofErr w:type="spellEnd"/>
            <w:r w:rsidR="005662FD" w:rsidRPr="00F06E22">
              <w:rPr>
                <w:rFonts w:ascii="Times New Roman" w:hAnsi="Times New Roman" w:cs="Times New Roman"/>
                <w:i/>
                <w:sz w:val="24"/>
                <w:szCs w:val="24"/>
                <w:lang w:val="ro-RO"/>
              </w:rPr>
              <w:t xml:space="preserve"> de obiectul reglementării exprimat sintetic”.</w:t>
            </w:r>
          </w:p>
          <w:p w14:paraId="6E8AE1E0" w14:textId="77777777" w:rsidR="00EC72DB" w:rsidRPr="00F06E22" w:rsidRDefault="004F06CD" w:rsidP="005662FD">
            <w:pPr>
              <w:spacing w:after="0" w:line="240"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Potrivit </w:t>
            </w:r>
            <w:r w:rsidR="008B531E" w:rsidRPr="00F06E22">
              <w:rPr>
                <w:rFonts w:ascii="Times New Roman" w:hAnsi="Times New Roman" w:cs="Times New Roman"/>
                <w:sz w:val="24"/>
                <w:szCs w:val="24"/>
                <w:lang w:val="ro-RO" w:eastAsia="ru-RU"/>
              </w:rPr>
              <w:t xml:space="preserve">proiectului </w:t>
            </w:r>
            <w:r w:rsidR="005A57CB" w:rsidRPr="00F06E22">
              <w:rPr>
                <w:rFonts w:ascii="Times New Roman" w:hAnsi="Times New Roman" w:cs="Times New Roman"/>
                <w:sz w:val="24"/>
                <w:szCs w:val="24"/>
                <w:lang w:val="ro-RO" w:eastAsia="ru-RU"/>
              </w:rPr>
              <w:t>hotărârii</w:t>
            </w:r>
            <w:r w:rsidR="008B531E" w:rsidRPr="00F06E22">
              <w:rPr>
                <w:rFonts w:ascii="Times New Roman" w:hAnsi="Times New Roman" w:cs="Times New Roman"/>
                <w:sz w:val="24"/>
                <w:szCs w:val="24"/>
                <w:lang w:val="ro-RO" w:eastAsia="ru-RU"/>
              </w:rPr>
              <w:t xml:space="preserve"> Guvernului</w:t>
            </w:r>
            <w:r w:rsidRPr="00F06E22">
              <w:rPr>
                <w:rFonts w:ascii="Times New Roman" w:hAnsi="Times New Roman" w:cs="Times New Roman"/>
                <w:sz w:val="24"/>
                <w:szCs w:val="24"/>
                <w:lang w:val="ro-RO" w:eastAsia="ru-RU"/>
              </w:rPr>
              <w:t>,</w:t>
            </w:r>
            <w:r w:rsidR="00B71BF8" w:rsidRPr="00F06E22">
              <w:rPr>
                <w:rFonts w:ascii="Times New Roman" w:hAnsi="Times New Roman" w:cs="Times New Roman"/>
                <w:sz w:val="24"/>
                <w:szCs w:val="24"/>
                <w:lang w:val="ro-RO" w:eastAsia="ru-RU"/>
              </w:rPr>
              <w:t xml:space="preserve"> </w:t>
            </w:r>
            <w:r w:rsidR="00E87A22" w:rsidRPr="00F06E22">
              <w:rPr>
                <w:rFonts w:ascii="Times New Roman" w:hAnsi="Times New Roman" w:cs="Times New Roman"/>
                <w:sz w:val="24"/>
                <w:szCs w:val="24"/>
                <w:lang w:val="ro-RO" w:eastAsia="ru-RU"/>
              </w:rPr>
              <w:t xml:space="preserve">obiectul reglementării </w:t>
            </w:r>
            <w:r w:rsidR="008B531E" w:rsidRPr="00F06E22">
              <w:rPr>
                <w:rFonts w:ascii="Times New Roman" w:hAnsi="Times New Roman" w:cs="Times New Roman"/>
                <w:sz w:val="24"/>
                <w:szCs w:val="24"/>
                <w:lang w:val="ro-RO" w:eastAsia="ru-RU"/>
              </w:rPr>
              <w:t xml:space="preserve">al </w:t>
            </w:r>
            <w:r w:rsidR="00E87A22" w:rsidRPr="00F06E22">
              <w:rPr>
                <w:rFonts w:ascii="Times New Roman" w:hAnsi="Times New Roman" w:cs="Times New Roman"/>
                <w:sz w:val="24"/>
                <w:szCs w:val="24"/>
                <w:lang w:val="ro-RO" w:eastAsia="ru-RU"/>
              </w:rPr>
              <w:t xml:space="preserve">acestuia </w:t>
            </w:r>
            <w:r w:rsidR="00DA1102" w:rsidRPr="00F06E22">
              <w:rPr>
                <w:rFonts w:ascii="Times New Roman" w:hAnsi="Times New Roman" w:cs="Times New Roman"/>
                <w:sz w:val="24"/>
                <w:szCs w:val="24"/>
                <w:lang w:val="ro-RO" w:eastAsia="ru-RU"/>
              </w:rPr>
              <w:t>este</w:t>
            </w:r>
            <w:r w:rsidRPr="00F06E22">
              <w:rPr>
                <w:rFonts w:ascii="Times New Roman" w:hAnsi="Times New Roman" w:cs="Times New Roman"/>
                <w:sz w:val="24"/>
                <w:szCs w:val="24"/>
                <w:lang w:val="ro-RO" w:eastAsia="ru-RU"/>
              </w:rPr>
              <w:t xml:space="preserve"> activitatea</w:t>
            </w:r>
            <w:r w:rsidR="00B71BF8" w:rsidRPr="00F06E22">
              <w:rPr>
                <w:rFonts w:ascii="Times New Roman" w:hAnsi="Times New Roman" w:cs="Times New Roman"/>
                <w:sz w:val="24"/>
                <w:szCs w:val="24"/>
                <w:lang w:val="ro-RO" w:eastAsia="ru-RU"/>
              </w:rPr>
              <w:t xml:space="preserve"> </w:t>
            </w:r>
            <w:r w:rsidR="005662FD" w:rsidRPr="00F06E22">
              <w:rPr>
                <w:rFonts w:ascii="Times New Roman" w:hAnsi="Times New Roman" w:cs="Times New Roman"/>
                <w:sz w:val="24"/>
                <w:szCs w:val="24"/>
                <w:lang w:val="ro-RO" w:eastAsia="ru-RU"/>
              </w:rPr>
              <w:t>Inspectoratului de Management Operațional</w:t>
            </w:r>
            <w:r w:rsidR="00DA1102" w:rsidRPr="00F06E22">
              <w:rPr>
                <w:rFonts w:ascii="Times New Roman" w:hAnsi="Times New Roman" w:cs="Times New Roman"/>
                <w:sz w:val="24"/>
                <w:szCs w:val="24"/>
                <w:lang w:val="ro-RO" w:eastAsia="ru-RU"/>
              </w:rPr>
              <w:t xml:space="preserve"> și, din acest motiv se consideră oportun păstrarea</w:t>
            </w:r>
            <w:r w:rsidR="00A32364" w:rsidRPr="00F06E22">
              <w:rPr>
                <w:rFonts w:ascii="Times New Roman" w:hAnsi="Times New Roman" w:cs="Times New Roman"/>
                <w:sz w:val="24"/>
                <w:szCs w:val="24"/>
                <w:lang w:val="ro-RO" w:eastAsia="ru-RU"/>
              </w:rPr>
              <w:t xml:space="preserve"> titlului actului normativ </w:t>
            </w:r>
            <w:r w:rsidR="00DA1102" w:rsidRPr="00F06E22">
              <w:rPr>
                <w:rFonts w:ascii="Times New Roman" w:hAnsi="Times New Roman" w:cs="Times New Roman"/>
                <w:sz w:val="24"/>
                <w:szCs w:val="24"/>
                <w:lang w:val="ro-RO" w:eastAsia="ru-RU"/>
              </w:rPr>
              <w:t>în redacția propusă</w:t>
            </w:r>
            <w:r w:rsidR="00A32364" w:rsidRPr="00F06E22">
              <w:rPr>
                <w:rFonts w:ascii="Times New Roman" w:hAnsi="Times New Roman" w:cs="Times New Roman"/>
                <w:sz w:val="24"/>
                <w:szCs w:val="24"/>
                <w:lang w:val="ro-RO" w:eastAsia="ru-RU"/>
              </w:rPr>
              <w:t>.</w:t>
            </w:r>
          </w:p>
          <w:p w14:paraId="61083EFE" w14:textId="77777777" w:rsidR="001973CF" w:rsidRPr="00F06E22" w:rsidRDefault="000F61D1" w:rsidP="00A1673B">
            <w:pPr>
              <w:spacing w:after="0" w:line="240" w:lineRule="auto"/>
              <w:ind w:firstLine="317"/>
              <w:jc w:val="both"/>
              <w:rPr>
                <w:rFonts w:ascii="Times New Roman" w:eastAsiaTheme="minorHAnsi" w:hAnsi="Times New Roman" w:cs="Times New Roman"/>
                <w:bCs/>
                <w:sz w:val="24"/>
                <w:szCs w:val="24"/>
                <w:lang w:val="ro-RO"/>
              </w:rPr>
            </w:pPr>
            <w:r w:rsidRPr="00F06E22">
              <w:rPr>
                <w:rFonts w:ascii="Times New Roman" w:eastAsiaTheme="minorHAnsi" w:hAnsi="Times New Roman" w:cs="Times New Roman"/>
                <w:bCs/>
                <w:sz w:val="24"/>
                <w:szCs w:val="24"/>
                <w:lang w:val="ro-RO"/>
              </w:rPr>
              <w:t>Totodată, e necesar de remarcat că, l</w:t>
            </w:r>
            <w:r w:rsidR="00A1673B" w:rsidRPr="00F06E22">
              <w:rPr>
                <w:rFonts w:ascii="Times New Roman" w:eastAsiaTheme="minorHAnsi" w:hAnsi="Times New Roman" w:cs="Times New Roman"/>
                <w:bCs/>
                <w:sz w:val="24"/>
                <w:szCs w:val="24"/>
                <w:lang w:val="ro-RO"/>
              </w:rPr>
              <w:t>a expunerea denumirii titlului</w:t>
            </w:r>
            <w:r w:rsidRPr="00F06E22">
              <w:rPr>
                <w:rFonts w:ascii="Times New Roman" w:eastAsiaTheme="minorHAnsi" w:hAnsi="Times New Roman" w:cs="Times New Roman"/>
                <w:bCs/>
                <w:sz w:val="24"/>
                <w:szCs w:val="24"/>
                <w:lang w:val="ro-RO"/>
              </w:rPr>
              <w:t xml:space="preserve"> au fost consultate</w:t>
            </w:r>
            <w:r w:rsidR="00F0409A" w:rsidRPr="00F06E22">
              <w:rPr>
                <w:rFonts w:ascii="Times New Roman" w:eastAsiaTheme="minorHAnsi" w:hAnsi="Times New Roman" w:cs="Times New Roman"/>
                <w:bCs/>
                <w:sz w:val="24"/>
                <w:szCs w:val="24"/>
                <w:lang w:val="ro-RO"/>
              </w:rPr>
              <w:t xml:space="preserve"> </w:t>
            </w:r>
            <w:r w:rsidR="00675DF2" w:rsidRPr="00F06E22">
              <w:rPr>
                <w:rFonts w:ascii="Times New Roman" w:eastAsiaTheme="minorHAnsi" w:hAnsi="Times New Roman" w:cs="Times New Roman"/>
                <w:bCs/>
                <w:sz w:val="24"/>
                <w:szCs w:val="24"/>
                <w:lang w:val="ro-RO"/>
              </w:rPr>
              <w:t>a</w:t>
            </w:r>
            <w:r w:rsidR="00A1673B" w:rsidRPr="00F06E22">
              <w:rPr>
                <w:rFonts w:ascii="Times New Roman" w:eastAsiaTheme="minorHAnsi" w:hAnsi="Times New Roman" w:cs="Times New Roman"/>
                <w:bCs/>
                <w:sz w:val="24"/>
                <w:szCs w:val="24"/>
                <w:lang w:val="ro-RO"/>
              </w:rPr>
              <w:t xml:space="preserve">lte </w:t>
            </w:r>
            <w:r w:rsidRPr="00F06E22">
              <w:rPr>
                <w:rFonts w:ascii="Times New Roman" w:eastAsiaTheme="minorHAnsi" w:hAnsi="Times New Roman" w:cs="Times New Roman"/>
                <w:bCs/>
                <w:sz w:val="24"/>
                <w:szCs w:val="24"/>
                <w:lang w:val="ro-RO"/>
              </w:rPr>
              <w:t>hotărâri</w:t>
            </w:r>
            <w:r w:rsidR="00A1673B" w:rsidRPr="00F06E22">
              <w:rPr>
                <w:rFonts w:ascii="Times New Roman" w:eastAsiaTheme="minorHAnsi" w:hAnsi="Times New Roman" w:cs="Times New Roman"/>
                <w:bCs/>
                <w:sz w:val="24"/>
                <w:szCs w:val="24"/>
                <w:lang w:val="ro-RO"/>
              </w:rPr>
              <w:t xml:space="preserve"> de Guvern </w:t>
            </w:r>
            <w:r w:rsidR="00FF286F" w:rsidRPr="00F06E22">
              <w:rPr>
                <w:rFonts w:ascii="Times New Roman" w:eastAsiaTheme="minorHAnsi" w:hAnsi="Times New Roman" w:cs="Times New Roman"/>
                <w:bCs/>
                <w:sz w:val="24"/>
                <w:szCs w:val="24"/>
                <w:lang w:val="ro-RO"/>
              </w:rPr>
              <w:t>în vigoare</w:t>
            </w:r>
            <w:r w:rsidR="001077F2" w:rsidRPr="00F06E22">
              <w:rPr>
                <w:rFonts w:ascii="Times New Roman" w:eastAsiaTheme="minorHAnsi" w:hAnsi="Times New Roman" w:cs="Times New Roman"/>
                <w:bCs/>
                <w:sz w:val="24"/>
                <w:szCs w:val="24"/>
                <w:lang w:val="ro-RO"/>
              </w:rPr>
              <w:t>,</w:t>
            </w:r>
            <w:r w:rsidR="00FF286F" w:rsidRPr="00F06E22">
              <w:rPr>
                <w:rFonts w:ascii="Times New Roman" w:eastAsiaTheme="minorHAnsi" w:hAnsi="Times New Roman" w:cs="Times New Roman"/>
                <w:bCs/>
                <w:sz w:val="24"/>
                <w:szCs w:val="24"/>
                <w:lang w:val="ro-RO"/>
              </w:rPr>
              <w:t xml:space="preserve"> </w:t>
            </w:r>
            <w:r w:rsidRPr="00F06E22">
              <w:rPr>
                <w:rFonts w:ascii="Times New Roman" w:eastAsiaTheme="minorHAnsi" w:hAnsi="Times New Roman" w:cs="Times New Roman"/>
                <w:bCs/>
                <w:sz w:val="24"/>
                <w:szCs w:val="24"/>
                <w:lang w:val="ro-RO"/>
              </w:rPr>
              <w:t xml:space="preserve">recent aprobate, </w:t>
            </w:r>
            <w:r w:rsidR="00A1673B" w:rsidRPr="00F06E22">
              <w:rPr>
                <w:rFonts w:ascii="Times New Roman" w:eastAsiaTheme="minorHAnsi" w:hAnsi="Times New Roman" w:cs="Times New Roman"/>
                <w:bCs/>
                <w:sz w:val="24"/>
                <w:szCs w:val="24"/>
                <w:lang w:val="ro-RO"/>
              </w:rPr>
              <w:t>prin care</w:t>
            </w:r>
            <w:r w:rsidRPr="00F06E22">
              <w:rPr>
                <w:rFonts w:ascii="Times New Roman" w:eastAsiaTheme="minorHAnsi" w:hAnsi="Times New Roman" w:cs="Times New Roman"/>
                <w:bCs/>
                <w:sz w:val="24"/>
                <w:szCs w:val="24"/>
                <w:lang w:val="ro-RO"/>
              </w:rPr>
              <w:t>,</w:t>
            </w:r>
            <w:r w:rsidR="00675DF2" w:rsidRPr="00F06E22">
              <w:rPr>
                <w:rFonts w:ascii="Times New Roman" w:eastAsiaTheme="minorHAnsi" w:hAnsi="Times New Roman" w:cs="Times New Roman"/>
                <w:bCs/>
                <w:sz w:val="24"/>
                <w:szCs w:val="24"/>
                <w:lang w:val="ro-RO"/>
              </w:rPr>
              <w:t xml:space="preserve"> concomitent cu aprobarea regulamentelor de activitate ale </w:t>
            </w:r>
            <w:r w:rsidR="005A57CB" w:rsidRPr="00F06E22">
              <w:rPr>
                <w:rFonts w:ascii="Times New Roman" w:eastAsiaTheme="minorHAnsi" w:hAnsi="Times New Roman" w:cs="Times New Roman"/>
                <w:bCs/>
                <w:sz w:val="24"/>
                <w:szCs w:val="24"/>
                <w:lang w:val="ro-RO"/>
              </w:rPr>
              <w:t>instituțiilor</w:t>
            </w:r>
            <w:r w:rsidR="001973CF" w:rsidRPr="00F06E22">
              <w:rPr>
                <w:rFonts w:ascii="Times New Roman" w:eastAsiaTheme="minorHAnsi" w:hAnsi="Times New Roman" w:cs="Times New Roman"/>
                <w:bCs/>
                <w:sz w:val="24"/>
                <w:szCs w:val="24"/>
                <w:lang w:val="ro-RO"/>
              </w:rPr>
              <w:t>,</w:t>
            </w:r>
            <w:r w:rsidR="00675DF2" w:rsidRPr="00F06E22">
              <w:rPr>
                <w:rFonts w:ascii="Times New Roman" w:eastAsiaTheme="minorHAnsi" w:hAnsi="Times New Roman" w:cs="Times New Roman"/>
                <w:bCs/>
                <w:sz w:val="24"/>
                <w:szCs w:val="24"/>
                <w:lang w:val="ro-RO"/>
              </w:rPr>
              <w:t xml:space="preserve"> </w:t>
            </w:r>
            <w:r w:rsidR="001973CF" w:rsidRPr="00F06E22">
              <w:rPr>
                <w:rFonts w:ascii="Times New Roman" w:eastAsiaTheme="minorHAnsi" w:hAnsi="Times New Roman" w:cs="Times New Roman"/>
                <w:bCs/>
                <w:sz w:val="24"/>
                <w:szCs w:val="24"/>
                <w:lang w:val="ro-RO"/>
              </w:rPr>
              <w:t>au fost a</w:t>
            </w:r>
            <w:r w:rsidR="00A1673B" w:rsidRPr="00F06E22">
              <w:rPr>
                <w:rFonts w:ascii="Times New Roman" w:eastAsiaTheme="minorHAnsi" w:hAnsi="Times New Roman" w:cs="Times New Roman"/>
                <w:bCs/>
                <w:sz w:val="24"/>
                <w:szCs w:val="24"/>
                <w:lang w:val="ro-RO"/>
              </w:rPr>
              <w:t>brogate, completate și</w:t>
            </w:r>
            <w:r w:rsidR="001973CF" w:rsidRPr="00F06E22">
              <w:rPr>
                <w:rFonts w:ascii="Times New Roman" w:eastAsiaTheme="minorHAnsi" w:hAnsi="Times New Roman" w:cs="Times New Roman"/>
                <w:bCs/>
                <w:sz w:val="24"/>
                <w:szCs w:val="24"/>
                <w:lang w:val="ro-RO"/>
              </w:rPr>
              <w:t xml:space="preserve"> / sau modificate</w:t>
            </w:r>
            <w:r w:rsidR="00A1673B" w:rsidRPr="00F06E22">
              <w:rPr>
                <w:rFonts w:ascii="Times New Roman" w:eastAsiaTheme="minorHAnsi" w:hAnsi="Times New Roman" w:cs="Times New Roman"/>
                <w:bCs/>
                <w:sz w:val="24"/>
                <w:szCs w:val="24"/>
                <w:lang w:val="ro-RO"/>
              </w:rPr>
              <w:t xml:space="preserve"> </w:t>
            </w:r>
            <w:proofErr w:type="spellStart"/>
            <w:r w:rsidR="00A1673B" w:rsidRPr="00F06E22">
              <w:rPr>
                <w:rFonts w:ascii="Times New Roman" w:eastAsiaTheme="minorHAnsi" w:hAnsi="Times New Roman" w:cs="Times New Roman"/>
                <w:bCs/>
                <w:sz w:val="24"/>
                <w:szCs w:val="24"/>
                <w:lang w:val="ro-RO"/>
              </w:rPr>
              <w:t>modificate</w:t>
            </w:r>
            <w:proofErr w:type="spellEnd"/>
            <w:r w:rsidR="00A1673B" w:rsidRPr="00F06E22">
              <w:rPr>
                <w:rFonts w:ascii="Times New Roman" w:eastAsiaTheme="minorHAnsi" w:hAnsi="Times New Roman" w:cs="Times New Roman"/>
                <w:bCs/>
                <w:sz w:val="24"/>
                <w:szCs w:val="24"/>
                <w:lang w:val="ro-RO"/>
              </w:rPr>
              <w:t xml:space="preserve"> acte normative</w:t>
            </w:r>
            <w:r w:rsidR="001973CF" w:rsidRPr="00F06E22">
              <w:rPr>
                <w:rFonts w:ascii="Times New Roman" w:eastAsiaTheme="minorHAnsi" w:hAnsi="Times New Roman" w:cs="Times New Roman"/>
                <w:bCs/>
                <w:sz w:val="24"/>
                <w:szCs w:val="24"/>
                <w:lang w:val="ro-RO"/>
              </w:rPr>
              <w:t xml:space="preserve"> ale Guvernului.</w:t>
            </w:r>
          </w:p>
          <w:p w14:paraId="1465706A" w14:textId="77777777" w:rsidR="001973CF" w:rsidRPr="00F06E22" w:rsidRDefault="001973CF" w:rsidP="00A1673B">
            <w:pPr>
              <w:spacing w:after="0" w:line="240" w:lineRule="auto"/>
              <w:ind w:firstLine="317"/>
              <w:jc w:val="both"/>
              <w:rPr>
                <w:rFonts w:ascii="Times New Roman" w:eastAsiaTheme="minorHAnsi" w:hAnsi="Times New Roman" w:cs="Times New Roman"/>
                <w:bCs/>
                <w:sz w:val="24"/>
                <w:szCs w:val="24"/>
                <w:lang w:val="ro-RO"/>
              </w:rPr>
            </w:pPr>
            <w:r w:rsidRPr="00F06E22">
              <w:rPr>
                <w:rFonts w:ascii="Times New Roman" w:eastAsiaTheme="minorHAnsi" w:hAnsi="Times New Roman" w:cs="Times New Roman"/>
                <w:bCs/>
                <w:sz w:val="24"/>
                <w:szCs w:val="24"/>
                <w:lang w:val="ro-RO"/>
              </w:rPr>
              <w:t>C</w:t>
            </w:r>
            <w:r w:rsidR="00A1673B" w:rsidRPr="00F06E22">
              <w:rPr>
                <w:rFonts w:ascii="Times New Roman" w:eastAsiaTheme="minorHAnsi" w:hAnsi="Times New Roman" w:cs="Times New Roman"/>
                <w:bCs/>
                <w:sz w:val="24"/>
                <w:szCs w:val="24"/>
                <w:lang w:val="ro-RO"/>
              </w:rPr>
              <w:t>a exemplu:</w:t>
            </w:r>
          </w:p>
          <w:p w14:paraId="129659B1" w14:textId="77777777" w:rsidR="001973CF" w:rsidRPr="00F06E22" w:rsidRDefault="00A1673B" w:rsidP="001973CF">
            <w:pPr>
              <w:pStyle w:val="a5"/>
              <w:numPr>
                <w:ilvl w:val="0"/>
                <w:numId w:val="14"/>
              </w:numPr>
              <w:tabs>
                <w:tab w:val="left" w:pos="463"/>
              </w:tabs>
              <w:spacing w:after="0" w:line="240" w:lineRule="auto"/>
              <w:ind w:left="38" w:firstLine="279"/>
              <w:jc w:val="both"/>
              <w:rPr>
                <w:rFonts w:ascii="Times New Roman" w:hAnsi="Times New Roman" w:cs="Times New Roman"/>
                <w:i/>
                <w:sz w:val="24"/>
                <w:szCs w:val="24"/>
                <w:lang w:val="ro-RO" w:eastAsia="ru-RU"/>
              </w:rPr>
            </w:pPr>
            <w:r w:rsidRPr="00F06E22">
              <w:rPr>
                <w:rFonts w:ascii="Times New Roman" w:eastAsiaTheme="minorHAnsi" w:hAnsi="Times New Roman" w:cs="Times New Roman"/>
                <w:bCs/>
                <w:sz w:val="24"/>
                <w:szCs w:val="24"/>
                <w:lang w:val="ro-RO"/>
              </w:rPr>
              <w:t>Hotăr</w:t>
            </w:r>
            <w:r w:rsidR="00A32364" w:rsidRPr="00F06E22">
              <w:rPr>
                <w:rFonts w:ascii="Times New Roman" w:eastAsiaTheme="minorHAnsi" w:hAnsi="Times New Roman" w:cs="Times New Roman"/>
                <w:bCs/>
                <w:sz w:val="24"/>
                <w:szCs w:val="24"/>
                <w:lang w:val="ro-RO"/>
              </w:rPr>
              <w:t>â</w:t>
            </w:r>
            <w:r w:rsidRPr="00F06E22">
              <w:rPr>
                <w:rFonts w:ascii="Times New Roman" w:eastAsiaTheme="minorHAnsi" w:hAnsi="Times New Roman" w:cs="Times New Roman"/>
                <w:bCs/>
                <w:sz w:val="24"/>
                <w:szCs w:val="24"/>
                <w:lang w:val="ro-RO"/>
              </w:rPr>
              <w:t xml:space="preserve">rea Guvernului nr. </w:t>
            </w:r>
            <w:r w:rsidR="00823C65" w:rsidRPr="00F06E22">
              <w:rPr>
                <w:rFonts w:ascii="Times New Roman" w:eastAsiaTheme="minorHAnsi" w:hAnsi="Times New Roman" w:cs="Times New Roman"/>
                <w:bCs/>
                <w:sz w:val="24"/>
                <w:szCs w:val="24"/>
                <w:lang w:val="ro-RO"/>
              </w:rPr>
              <w:t>1088</w:t>
            </w:r>
            <w:r w:rsidRPr="00F06E22">
              <w:rPr>
                <w:rFonts w:ascii="Times New Roman" w:eastAsiaTheme="minorHAnsi" w:hAnsi="Times New Roman" w:cs="Times New Roman"/>
                <w:bCs/>
                <w:sz w:val="24"/>
                <w:szCs w:val="24"/>
                <w:lang w:val="ro-RO"/>
              </w:rPr>
              <w:t xml:space="preserve"> din </w:t>
            </w:r>
            <w:r w:rsidR="00823C65" w:rsidRPr="00F06E22">
              <w:rPr>
                <w:rFonts w:ascii="Times New Roman" w:eastAsiaTheme="minorHAnsi" w:hAnsi="Times New Roman" w:cs="Times New Roman"/>
                <w:bCs/>
                <w:sz w:val="24"/>
                <w:szCs w:val="24"/>
                <w:lang w:val="ro-RO"/>
              </w:rPr>
              <w:t>18 decembrie</w:t>
            </w:r>
            <w:r w:rsidRPr="00F06E22">
              <w:rPr>
                <w:rFonts w:ascii="Times New Roman" w:eastAsiaTheme="minorHAnsi" w:hAnsi="Times New Roman" w:cs="Times New Roman"/>
                <w:bCs/>
                <w:sz w:val="24"/>
                <w:szCs w:val="24"/>
                <w:lang w:val="ro-RO"/>
              </w:rPr>
              <w:t xml:space="preserve"> 2017 </w:t>
            </w:r>
            <w:r w:rsidR="00FF286F" w:rsidRPr="00F06E22">
              <w:rPr>
                <w:rFonts w:ascii="Times New Roman" w:hAnsi="Times New Roman" w:cs="Times New Roman"/>
                <w:i/>
                <w:sz w:val="24"/>
                <w:szCs w:val="24"/>
                <w:lang w:val="ro-RO" w:eastAsia="ru-RU"/>
              </w:rPr>
              <w:t>„</w:t>
            </w:r>
            <w:r w:rsidRPr="00F06E22">
              <w:rPr>
                <w:rFonts w:ascii="Times New Roman" w:eastAsiaTheme="minorHAnsi" w:hAnsi="Times New Roman" w:cs="Times New Roman"/>
                <w:bCs/>
                <w:i/>
                <w:sz w:val="24"/>
                <w:szCs w:val="24"/>
                <w:lang w:val="ro-RO"/>
              </w:rPr>
              <w:t xml:space="preserve">Cu privire la </w:t>
            </w:r>
            <w:r w:rsidR="00823C65" w:rsidRPr="00F06E22">
              <w:rPr>
                <w:rFonts w:ascii="Times New Roman" w:eastAsiaTheme="minorHAnsi" w:hAnsi="Times New Roman" w:cs="Times New Roman"/>
                <w:bCs/>
                <w:i/>
                <w:sz w:val="24"/>
                <w:szCs w:val="24"/>
                <w:lang w:val="ro-RO"/>
              </w:rPr>
              <w:t>organizarea și funcționarea Agenției pentru Supraveghere Tehnică</w:t>
            </w:r>
            <w:r w:rsidRPr="00F06E22">
              <w:rPr>
                <w:rFonts w:ascii="Times New Roman" w:eastAsiaTheme="minorHAnsi" w:hAnsi="Times New Roman" w:cs="Times New Roman"/>
                <w:bCs/>
                <w:i/>
                <w:sz w:val="24"/>
                <w:szCs w:val="24"/>
                <w:lang w:val="ro-RO"/>
              </w:rPr>
              <w:t>”;</w:t>
            </w:r>
          </w:p>
          <w:p w14:paraId="2CFBA435" w14:textId="77777777" w:rsidR="001973CF" w:rsidRPr="00F06E22" w:rsidRDefault="00823C65" w:rsidP="001973CF">
            <w:pPr>
              <w:pStyle w:val="a5"/>
              <w:numPr>
                <w:ilvl w:val="0"/>
                <w:numId w:val="14"/>
              </w:numPr>
              <w:tabs>
                <w:tab w:val="left" w:pos="333"/>
                <w:tab w:val="left" w:pos="518"/>
              </w:tabs>
              <w:spacing w:after="0" w:line="240" w:lineRule="auto"/>
              <w:ind w:left="38" w:firstLine="279"/>
              <w:jc w:val="both"/>
              <w:rPr>
                <w:rFonts w:ascii="Times New Roman" w:hAnsi="Times New Roman" w:cs="Times New Roman"/>
                <w:sz w:val="24"/>
                <w:szCs w:val="24"/>
                <w:lang w:val="ro-RO" w:eastAsia="ru-RU"/>
              </w:rPr>
            </w:pPr>
            <w:r w:rsidRPr="00F06E22">
              <w:rPr>
                <w:rFonts w:ascii="Times New Roman" w:eastAsiaTheme="minorHAnsi" w:hAnsi="Times New Roman" w:cs="Times New Roman"/>
                <w:bCs/>
                <w:sz w:val="24"/>
                <w:szCs w:val="24"/>
                <w:lang w:val="ro-RO"/>
              </w:rPr>
              <w:t>Hotăr</w:t>
            </w:r>
            <w:r w:rsidR="00A32364" w:rsidRPr="00F06E22">
              <w:rPr>
                <w:rFonts w:ascii="Times New Roman" w:eastAsiaTheme="minorHAnsi" w:hAnsi="Times New Roman" w:cs="Times New Roman"/>
                <w:bCs/>
                <w:sz w:val="24"/>
                <w:szCs w:val="24"/>
                <w:lang w:val="ro-RO"/>
              </w:rPr>
              <w:t>â</w:t>
            </w:r>
            <w:r w:rsidRPr="00F06E22">
              <w:rPr>
                <w:rFonts w:ascii="Times New Roman" w:eastAsiaTheme="minorHAnsi" w:hAnsi="Times New Roman" w:cs="Times New Roman"/>
                <w:bCs/>
                <w:sz w:val="24"/>
                <w:szCs w:val="24"/>
                <w:lang w:val="ro-RO"/>
              </w:rPr>
              <w:t xml:space="preserve">rea Guvernului nr. 1089 din 18 decembrie 2017 </w:t>
            </w:r>
            <w:r w:rsidRPr="00F06E22">
              <w:rPr>
                <w:rFonts w:ascii="Times New Roman" w:hAnsi="Times New Roman" w:cs="Times New Roman"/>
                <w:i/>
                <w:sz w:val="24"/>
                <w:szCs w:val="24"/>
                <w:lang w:val="ro-RO" w:eastAsia="ru-RU"/>
              </w:rPr>
              <w:t>„</w:t>
            </w:r>
            <w:r w:rsidRPr="00F06E22">
              <w:rPr>
                <w:rFonts w:ascii="Times New Roman" w:eastAsiaTheme="minorHAnsi" w:hAnsi="Times New Roman" w:cs="Times New Roman"/>
                <w:bCs/>
                <w:i/>
                <w:sz w:val="24"/>
                <w:szCs w:val="24"/>
                <w:lang w:val="ro-RO"/>
              </w:rPr>
              <w:t xml:space="preserve">Cu privire la organizarea și funcționarea Agenției pentru Protecția </w:t>
            </w:r>
            <w:r w:rsidRPr="00F06E22">
              <w:rPr>
                <w:rFonts w:ascii="Times New Roman" w:eastAsiaTheme="minorHAnsi" w:hAnsi="Times New Roman" w:cs="Times New Roman"/>
                <w:bCs/>
                <w:i/>
                <w:sz w:val="24"/>
                <w:szCs w:val="24"/>
                <w:lang w:val="ro-RO"/>
              </w:rPr>
              <w:lastRenderedPageBreak/>
              <w:t>Consumătorilor și Supravegherea Pieței”;</w:t>
            </w:r>
          </w:p>
          <w:p w14:paraId="4CD754FA" w14:textId="77777777" w:rsidR="00B71BF8" w:rsidRPr="00F06E22" w:rsidRDefault="005A57CB" w:rsidP="001973CF">
            <w:pPr>
              <w:pStyle w:val="a5"/>
              <w:numPr>
                <w:ilvl w:val="0"/>
                <w:numId w:val="14"/>
              </w:numPr>
              <w:tabs>
                <w:tab w:val="left" w:pos="426"/>
              </w:tabs>
              <w:spacing w:after="0" w:line="240" w:lineRule="auto"/>
              <w:ind w:left="38" w:firstLine="279"/>
              <w:jc w:val="both"/>
              <w:rPr>
                <w:rFonts w:ascii="Times New Roman" w:hAnsi="Times New Roman" w:cs="Times New Roman"/>
                <w:sz w:val="24"/>
                <w:szCs w:val="24"/>
                <w:lang w:val="ro-RO" w:eastAsia="ru-RU"/>
              </w:rPr>
            </w:pPr>
            <w:r w:rsidRPr="00F06E22">
              <w:rPr>
                <w:rFonts w:ascii="Times New Roman" w:eastAsiaTheme="minorHAnsi" w:hAnsi="Times New Roman" w:cs="Times New Roman"/>
                <w:bCs/>
                <w:sz w:val="24"/>
                <w:szCs w:val="24"/>
                <w:lang w:val="ro-RO"/>
              </w:rPr>
              <w:t>Hotărârea</w:t>
            </w:r>
            <w:r w:rsidR="00A1673B" w:rsidRPr="00F06E22">
              <w:rPr>
                <w:rFonts w:ascii="Times New Roman" w:eastAsiaTheme="minorHAnsi" w:hAnsi="Times New Roman" w:cs="Times New Roman"/>
                <w:bCs/>
                <w:sz w:val="24"/>
                <w:szCs w:val="24"/>
                <w:lang w:val="ro-RO"/>
              </w:rPr>
              <w:t xml:space="preserve"> Guvernului nr. 314 din </w:t>
            </w:r>
            <w:r w:rsidR="00FF286F" w:rsidRPr="00F06E22">
              <w:rPr>
                <w:rFonts w:ascii="Times New Roman" w:eastAsiaTheme="minorHAnsi" w:hAnsi="Times New Roman" w:cs="Times New Roman"/>
                <w:bCs/>
                <w:sz w:val="24"/>
                <w:szCs w:val="24"/>
                <w:lang w:val="ro-RO"/>
              </w:rPr>
              <w:t>22 mai</w:t>
            </w:r>
            <w:r w:rsidR="00A1673B" w:rsidRPr="00F06E22">
              <w:rPr>
                <w:rFonts w:ascii="Times New Roman" w:eastAsiaTheme="minorHAnsi" w:hAnsi="Times New Roman" w:cs="Times New Roman"/>
                <w:bCs/>
                <w:sz w:val="24"/>
                <w:szCs w:val="24"/>
                <w:lang w:val="ro-RO"/>
              </w:rPr>
              <w:t xml:space="preserve"> 2017</w:t>
            </w:r>
            <w:r w:rsidR="00FF286F" w:rsidRPr="00F06E22">
              <w:rPr>
                <w:rFonts w:ascii="Times New Roman" w:eastAsiaTheme="minorHAnsi" w:hAnsi="Times New Roman" w:cs="Times New Roman"/>
                <w:bCs/>
                <w:sz w:val="24"/>
                <w:szCs w:val="24"/>
                <w:lang w:val="ro-RO"/>
              </w:rPr>
              <w:t xml:space="preserve"> </w:t>
            </w:r>
            <w:r w:rsidR="00FF286F" w:rsidRPr="00F06E22">
              <w:rPr>
                <w:rFonts w:ascii="Times New Roman" w:hAnsi="Times New Roman" w:cs="Times New Roman"/>
                <w:sz w:val="24"/>
                <w:szCs w:val="24"/>
                <w:lang w:val="ro-RO" w:eastAsia="ru-RU"/>
              </w:rPr>
              <w:t>„</w:t>
            </w:r>
            <w:r w:rsidR="00FF286F" w:rsidRPr="00F06E22">
              <w:rPr>
                <w:rFonts w:ascii="Times New Roman" w:hAnsi="Times New Roman" w:cs="Times New Roman"/>
                <w:i/>
                <w:sz w:val="24"/>
                <w:szCs w:val="24"/>
                <w:lang w:val="ro-RO" w:eastAsia="ru-RU"/>
              </w:rPr>
              <w:t>P</w:t>
            </w:r>
            <w:r w:rsidR="00FF286F" w:rsidRPr="00F06E22">
              <w:rPr>
                <w:rFonts w:ascii="Times New Roman" w:eastAsiaTheme="minorHAnsi" w:hAnsi="Times New Roman" w:cs="Times New Roman"/>
                <w:bCs/>
                <w:i/>
                <w:sz w:val="24"/>
                <w:szCs w:val="24"/>
                <w:lang w:val="ro-RO"/>
              </w:rPr>
              <w:t>rivind constituirea Agenției Servicii Publice”</w:t>
            </w:r>
            <w:r w:rsidR="00FF286F" w:rsidRPr="00F06E22">
              <w:rPr>
                <w:rFonts w:ascii="Times New Roman" w:eastAsiaTheme="minorHAnsi" w:hAnsi="Times New Roman" w:cs="Times New Roman"/>
                <w:bCs/>
                <w:sz w:val="24"/>
                <w:szCs w:val="24"/>
                <w:lang w:val="ro-RO"/>
              </w:rPr>
              <w:t xml:space="preserve"> etc.</w:t>
            </w:r>
          </w:p>
          <w:p w14:paraId="7BE3DED9" w14:textId="1A18F3AD" w:rsidR="00B71BF8" w:rsidRPr="00F06E22" w:rsidRDefault="00675DF2" w:rsidP="00354A93">
            <w:pPr>
              <w:spacing w:after="0" w:line="240"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Prin urmare, </w:t>
            </w:r>
            <w:r w:rsidR="005A57CB" w:rsidRPr="00F06E22">
              <w:rPr>
                <w:rFonts w:ascii="Times New Roman" w:hAnsi="Times New Roman" w:cs="Times New Roman"/>
                <w:b/>
                <w:sz w:val="24"/>
                <w:szCs w:val="24"/>
                <w:lang w:val="ro-RO" w:eastAsia="ru-RU"/>
              </w:rPr>
              <w:t>aplicând</w:t>
            </w:r>
            <w:r w:rsidRPr="00F06E22">
              <w:rPr>
                <w:rFonts w:ascii="Times New Roman" w:hAnsi="Times New Roman" w:cs="Times New Roman"/>
                <w:b/>
                <w:sz w:val="24"/>
                <w:szCs w:val="24"/>
                <w:lang w:val="ro-RO" w:eastAsia="ru-RU"/>
              </w:rPr>
              <w:t xml:space="preserve"> principiul similarității</w:t>
            </w:r>
            <w:r w:rsidRPr="00F06E22">
              <w:rPr>
                <w:rFonts w:ascii="Times New Roman" w:hAnsi="Times New Roman" w:cs="Times New Roman"/>
                <w:sz w:val="24"/>
                <w:szCs w:val="24"/>
                <w:lang w:val="ro-RO" w:eastAsia="ru-RU"/>
              </w:rPr>
              <w:t xml:space="preserve"> denumirea titlului </w:t>
            </w:r>
            <w:r w:rsidRPr="00F06E22">
              <w:rPr>
                <w:rFonts w:ascii="Times New Roman" w:eastAsiaTheme="minorHAnsi" w:hAnsi="Times New Roman" w:cs="Times New Roman"/>
                <w:bCs/>
                <w:sz w:val="24"/>
                <w:szCs w:val="24"/>
                <w:lang w:val="ro-RO"/>
              </w:rPr>
              <w:t xml:space="preserve">hotărârii Guvernului </w:t>
            </w:r>
            <w:r w:rsidR="001973CF" w:rsidRPr="00F06E22">
              <w:rPr>
                <w:rFonts w:ascii="Times New Roman" w:eastAsiaTheme="minorHAnsi" w:hAnsi="Times New Roman" w:cs="Times New Roman"/>
                <w:bCs/>
                <w:sz w:val="24"/>
                <w:szCs w:val="24"/>
                <w:lang w:val="ro-RO"/>
              </w:rPr>
              <w:t>este conformă prevederilor</w:t>
            </w:r>
            <w:r w:rsidR="00354A93" w:rsidRPr="00F06E22">
              <w:rPr>
                <w:rFonts w:ascii="Times New Roman" w:hAnsi="Times New Roman" w:cs="Times New Roman"/>
                <w:sz w:val="24"/>
                <w:szCs w:val="24"/>
                <w:lang w:val="ro-RO" w:eastAsia="ru-RU"/>
              </w:rPr>
              <w:t xml:space="preserve"> stabilite de </w:t>
            </w:r>
            <w:r w:rsidR="001973CF" w:rsidRPr="00F06E22">
              <w:rPr>
                <w:rFonts w:ascii="Times New Roman" w:hAnsi="Times New Roman" w:cs="Times New Roman"/>
                <w:sz w:val="24"/>
                <w:szCs w:val="24"/>
                <w:shd w:val="clear" w:color="auto" w:fill="FFFFFF"/>
                <w:lang w:val="ro-RO"/>
              </w:rPr>
              <w:t xml:space="preserve">Legea </w:t>
            </w:r>
            <w:r w:rsidR="001973CF" w:rsidRPr="00F06E22">
              <w:rPr>
                <w:rFonts w:ascii="Times New Roman" w:hAnsi="Times New Roman" w:cs="Times New Roman"/>
                <w:sz w:val="24"/>
                <w:szCs w:val="24"/>
                <w:lang w:val="ro-RO" w:eastAsia="ru-RU"/>
              </w:rPr>
              <w:t>nr. 317-XV din 18.07.2003</w:t>
            </w:r>
            <w:r w:rsidR="002B654A">
              <w:rPr>
                <w:rFonts w:ascii="Times New Roman" w:hAnsi="Times New Roman" w:cs="Times New Roman"/>
                <w:sz w:val="24"/>
                <w:szCs w:val="24"/>
                <w:lang w:val="ro-RO" w:eastAsia="ru-RU"/>
              </w:rPr>
              <w:t>.</w:t>
            </w:r>
          </w:p>
          <w:p w14:paraId="6FE9177A" w14:textId="1B937D19" w:rsidR="0057401B" w:rsidRPr="00F06E22" w:rsidRDefault="001973CF" w:rsidP="00FD0002">
            <w:pPr>
              <w:spacing w:after="0" w:line="240"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Or</w:t>
            </w:r>
            <w:r w:rsidR="00FD0002" w:rsidRPr="00F06E22">
              <w:rPr>
                <w:rFonts w:ascii="Times New Roman" w:hAnsi="Times New Roman" w:cs="Times New Roman"/>
                <w:sz w:val="24"/>
                <w:szCs w:val="24"/>
                <w:lang w:val="ro-RO" w:eastAsia="ru-RU"/>
              </w:rPr>
              <w:t xml:space="preserve">, </w:t>
            </w:r>
            <w:r w:rsidR="00FD0002" w:rsidRPr="00F06E22">
              <w:rPr>
                <w:rStyle w:val="ad"/>
                <w:rFonts w:ascii="Times New Roman" w:hAnsi="Times New Roman" w:cs="Times New Roman"/>
                <w:bCs/>
                <w:i w:val="0"/>
                <w:iCs w:val="0"/>
                <w:sz w:val="24"/>
                <w:szCs w:val="24"/>
                <w:shd w:val="clear" w:color="auto" w:fill="FFFFFF"/>
                <w:lang w:val="ro-RO"/>
              </w:rPr>
              <w:t xml:space="preserve">actul </w:t>
            </w:r>
            <w:r w:rsidRPr="00F06E22">
              <w:rPr>
                <w:rStyle w:val="ad"/>
                <w:rFonts w:ascii="Times New Roman" w:hAnsi="Times New Roman" w:cs="Times New Roman"/>
                <w:bCs/>
                <w:i w:val="0"/>
                <w:iCs w:val="0"/>
                <w:sz w:val="24"/>
                <w:szCs w:val="24"/>
                <w:shd w:val="clear" w:color="auto" w:fill="FFFFFF"/>
                <w:lang w:val="ro-RO"/>
              </w:rPr>
              <w:t>normativ</w:t>
            </w:r>
            <w:r w:rsidR="006B705F" w:rsidRPr="00F06E22">
              <w:rPr>
                <w:rFonts w:ascii="Times New Roman" w:hAnsi="Times New Roman" w:cs="Times New Roman"/>
                <w:sz w:val="24"/>
                <w:szCs w:val="24"/>
                <w:shd w:val="clear" w:color="auto" w:fill="FFFFFF"/>
                <w:lang w:val="ro-RO"/>
              </w:rPr>
              <w:t xml:space="preserve"> trebuie </w:t>
            </w:r>
            <w:r w:rsidR="00FD0002" w:rsidRPr="00F06E22">
              <w:rPr>
                <w:rStyle w:val="ad"/>
                <w:rFonts w:ascii="Times New Roman" w:hAnsi="Times New Roman" w:cs="Times New Roman"/>
                <w:bCs/>
                <w:i w:val="0"/>
                <w:iCs w:val="0"/>
                <w:sz w:val="24"/>
                <w:szCs w:val="24"/>
                <w:shd w:val="clear" w:color="auto" w:fill="FFFFFF"/>
                <w:lang w:val="ro-RO"/>
              </w:rPr>
              <w:t>să</w:t>
            </w:r>
            <w:r w:rsidR="006B705F" w:rsidRPr="00F06E22">
              <w:rPr>
                <w:rFonts w:ascii="Times New Roman" w:hAnsi="Times New Roman" w:cs="Times New Roman"/>
                <w:sz w:val="24"/>
                <w:szCs w:val="24"/>
                <w:shd w:val="clear" w:color="auto" w:fill="FFFFFF"/>
                <w:lang w:val="ro-RO"/>
              </w:rPr>
              <w:t xml:space="preserve"> se integreze organic în cadrul </w:t>
            </w:r>
            <w:r w:rsidR="00FD0002" w:rsidRPr="00F06E22">
              <w:rPr>
                <w:rStyle w:val="ad"/>
                <w:rFonts w:ascii="Times New Roman" w:hAnsi="Times New Roman" w:cs="Times New Roman"/>
                <w:bCs/>
                <w:i w:val="0"/>
                <w:iCs w:val="0"/>
                <w:sz w:val="24"/>
                <w:szCs w:val="24"/>
                <w:shd w:val="clear" w:color="auto" w:fill="FFFFFF"/>
                <w:lang w:val="ro-RO"/>
              </w:rPr>
              <w:t>normativ</w:t>
            </w:r>
            <w:r w:rsidR="00FD0002" w:rsidRPr="00F06E22">
              <w:rPr>
                <w:rFonts w:ascii="Times New Roman" w:hAnsi="Times New Roman" w:cs="Times New Roman"/>
                <w:sz w:val="24"/>
                <w:szCs w:val="24"/>
                <w:shd w:val="clear" w:color="auto" w:fill="FFFFFF"/>
                <w:lang w:val="ro-RO"/>
              </w:rPr>
              <w:t>,</w:t>
            </w:r>
            <w:r w:rsidR="00A230EA" w:rsidRPr="00F06E22">
              <w:rPr>
                <w:rFonts w:ascii="Times New Roman" w:hAnsi="Times New Roman" w:cs="Times New Roman"/>
                <w:sz w:val="24"/>
                <w:szCs w:val="24"/>
                <w:shd w:val="clear" w:color="auto" w:fill="FFFFFF"/>
                <w:lang w:val="ro-RO"/>
              </w:rPr>
              <w:t xml:space="preserve"> conform rigorilor Legii </w:t>
            </w:r>
            <w:r w:rsidR="00A230EA" w:rsidRPr="00F06E22">
              <w:rPr>
                <w:rFonts w:ascii="Times New Roman" w:hAnsi="Times New Roman" w:cs="Times New Roman"/>
                <w:sz w:val="24"/>
                <w:szCs w:val="24"/>
                <w:lang w:val="ro-RO" w:eastAsia="ru-RU"/>
              </w:rPr>
              <w:t>nr. 317-XV din 18.07.2003.</w:t>
            </w:r>
          </w:p>
          <w:p w14:paraId="5C368BD8" w14:textId="77777777" w:rsidR="0057401B" w:rsidRPr="00F06E22" w:rsidRDefault="0057401B" w:rsidP="005A6F71">
            <w:pPr>
              <w:spacing w:after="0" w:line="240" w:lineRule="auto"/>
              <w:ind w:firstLine="317"/>
              <w:rPr>
                <w:rFonts w:ascii="Times New Roman" w:hAnsi="Times New Roman" w:cs="Times New Roman"/>
                <w:sz w:val="28"/>
                <w:szCs w:val="28"/>
                <w:lang w:val="ro-RO" w:eastAsia="ru-RU"/>
              </w:rPr>
            </w:pPr>
          </w:p>
          <w:p w14:paraId="339FC64B" w14:textId="77777777" w:rsidR="0057401B" w:rsidRPr="00F06E22" w:rsidRDefault="0057401B" w:rsidP="005A6F71">
            <w:pPr>
              <w:spacing w:after="0" w:line="240" w:lineRule="auto"/>
              <w:ind w:firstLine="317"/>
              <w:rPr>
                <w:rFonts w:ascii="Times New Roman" w:hAnsi="Times New Roman" w:cs="Times New Roman"/>
                <w:sz w:val="24"/>
                <w:szCs w:val="24"/>
                <w:lang w:val="ro-RO" w:eastAsia="ru-RU"/>
              </w:rPr>
            </w:pPr>
          </w:p>
          <w:p w14:paraId="13870982" w14:textId="77777777" w:rsidR="0057401B" w:rsidRPr="00F06E22" w:rsidRDefault="0057401B" w:rsidP="005A6F71">
            <w:pPr>
              <w:spacing w:after="0" w:line="240" w:lineRule="auto"/>
              <w:ind w:firstLine="317"/>
              <w:rPr>
                <w:rFonts w:ascii="Times New Roman" w:hAnsi="Times New Roman" w:cs="Times New Roman"/>
                <w:sz w:val="24"/>
                <w:szCs w:val="24"/>
                <w:lang w:val="ro-RO" w:eastAsia="ru-RU"/>
              </w:rPr>
            </w:pPr>
          </w:p>
          <w:p w14:paraId="3E848709" w14:textId="77777777" w:rsidR="0057401B" w:rsidRPr="00F06E22" w:rsidRDefault="0057401B" w:rsidP="00354A93">
            <w:pPr>
              <w:spacing w:after="0" w:line="240" w:lineRule="auto"/>
              <w:rPr>
                <w:rFonts w:ascii="Times New Roman" w:hAnsi="Times New Roman" w:cs="Times New Roman"/>
                <w:sz w:val="24"/>
                <w:szCs w:val="24"/>
                <w:lang w:val="ro-RO" w:eastAsia="ru-RU"/>
              </w:rPr>
            </w:pPr>
          </w:p>
          <w:p w14:paraId="7D3D30B1" w14:textId="77777777" w:rsidR="001973CF" w:rsidRPr="00F06E22" w:rsidRDefault="001973CF" w:rsidP="00354A93">
            <w:pPr>
              <w:spacing w:after="0" w:line="240" w:lineRule="auto"/>
              <w:rPr>
                <w:rFonts w:ascii="Times New Roman" w:hAnsi="Times New Roman" w:cs="Times New Roman"/>
                <w:sz w:val="24"/>
                <w:szCs w:val="24"/>
                <w:lang w:val="ro-RO" w:eastAsia="ru-RU"/>
              </w:rPr>
            </w:pPr>
          </w:p>
          <w:p w14:paraId="2F8200FF" w14:textId="77777777" w:rsidR="001973CF" w:rsidRPr="00F06E22" w:rsidRDefault="001973CF" w:rsidP="00354A93">
            <w:pPr>
              <w:spacing w:after="0" w:line="240" w:lineRule="auto"/>
              <w:rPr>
                <w:rFonts w:ascii="Times New Roman" w:hAnsi="Times New Roman" w:cs="Times New Roman"/>
                <w:sz w:val="24"/>
                <w:szCs w:val="24"/>
                <w:lang w:val="ro-RO" w:eastAsia="ru-RU"/>
              </w:rPr>
            </w:pPr>
          </w:p>
          <w:p w14:paraId="296CF282" w14:textId="77777777" w:rsidR="001973CF" w:rsidRPr="00F06E22" w:rsidRDefault="001973CF" w:rsidP="00354A93">
            <w:pPr>
              <w:spacing w:after="0" w:line="240" w:lineRule="auto"/>
              <w:rPr>
                <w:rFonts w:ascii="Times New Roman" w:hAnsi="Times New Roman" w:cs="Times New Roman"/>
                <w:sz w:val="24"/>
                <w:szCs w:val="24"/>
                <w:lang w:val="ro-RO" w:eastAsia="ru-RU"/>
              </w:rPr>
            </w:pPr>
          </w:p>
          <w:p w14:paraId="53A01DB9" w14:textId="77777777" w:rsidR="001973CF" w:rsidRPr="00F06E22" w:rsidRDefault="001973CF" w:rsidP="00354A93">
            <w:pPr>
              <w:spacing w:after="0" w:line="240" w:lineRule="auto"/>
              <w:rPr>
                <w:rFonts w:ascii="Times New Roman" w:hAnsi="Times New Roman" w:cs="Times New Roman"/>
                <w:sz w:val="24"/>
                <w:szCs w:val="24"/>
                <w:lang w:val="ro-RO" w:eastAsia="ru-RU"/>
              </w:rPr>
            </w:pPr>
          </w:p>
          <w:p w14:paraId="40A11A66" w14:textId="77777777" w:rsidR="001973CF" w:rsidRPr="00F06E22" w:rsidRDefault="001973CF" w:rsidP="00354A93">
            <w:pPr>
              <w:spacing w:after="0" w:line="240" w:lineRule="auto"/>
              <w:rPr>
                <w:rFonts w:ascii="Times New Roman" w:hAnsi="Times New Roman" w:cs="Times New Roman"/>
                <w:sz w:val="24"/>
                <w:szCs w:val="24"/>
                <w:lang w:val="ro-RO" w:eastAsia="ru-RU"/>
              </w:rPr>
            </w:pPr>
          </w:p>
          <w:p w14:paraId="7F7E8CDF" w14:textId="77777777" w:rsidR="00A230EA" w:rsidRPr="00F06E22" w:rsidRDefault="00A230EA" w:rsidP="00354A93">
            <w:pPr>
              <w:spacing w:after="0" w:line="240" w:lineRule="auto"/>
              <w:rPr>
                <w:rFonts w:ascii="Times New Roman" w:hAnsi="Times New Roman" w:cs="Times New Roman"/>
                <w:sz w:val="24"/>
                <w:szCs w:val="24"/>
                <w:lang w:val="ro-RO" w:eastAsia="ru-RU"/>
              </w:rPr>
            </w:pPr>
          </w:p>
          <w:p w14:paraId="34EF54B4" w14:textId="77777777" w:rsidR="00FF286F" w:rsidRPr="00F06E22" w:rsidRDefault="00FF286F" w:rsidP="00E87A22">
            <w:pPr>
              <w:spacing w:after="0" w:line="240" w:lineRule="auto"/>
              <w:rPr>
                <w:rFonts w:ascii="Times New Roman" w:hAnsi="Times New Roman" w:cs="Times New Roman"/>
                <w:sz w:val="24"/>
                <w:szCs w:val="24"/>
                <w:lang w:val="ro-RO" w:eastAsia="ru-RU"/>
              </w:rPr>
            </w:pPr>
            <w:r w:rsidRPr="00F06E22">
              <w:rPr>
                <w:rFonts w:ascii="Times New Roman" w:hAnsi="Times New Roman" w:cs="Times New Roman"/>
                <w:noProof/>
                <w:sz w:val="24"/>
                <w:szCs w:val="24"/>
                <w:lang w:val="ro-RO" w:eastAsia="ru-RU"/>
              </w:rPr>
              <mc:AlternateContent>
                <mc:Choice Requires="wps">
                  <w:drawing>
                    <wp:anchor distT="0" distB="0" distL="114300" distR="114300" simplePos="0" relativeHeight="251658752" behindDoc="0" locked="0" layoutInCell="1" allowOverlap="1" wp14:anchorId="77F941F1" wp14:editId="3063A2ED">
                      <wp:simplePos x="0" y="0"/>
                      <wp:positionH relativeFrom="column">
                        <wp:posOffset>183515</wp:posOffset>
                      </wp:positionH>
                      <wp:positionV relativeFrom="paragraph">
                        <wp:posOffset>85090</wp:posOffset>
                      </wp:positionV>
                      <wp:extent cx="11144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1144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51281FB" id="Straight Connector 2"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4.45pt,6.7pt" to="102.2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"/>
                  </w:pict>
                </mc:Fallback>
              </mc:AlternateContent>
            </w:r>
          </w:p>
          <w:p w14:paraId="5C914372" w14:textId="77777777" w:rsidR="0057401B" w:rsidRPr="00F06E22" w:rsidRDefault="0057401B" w:rsidP="005A289E">
            <w:pPr>
              <w:spacing w:after="0" w:line="240" w:lineRule="auto"/>
              <w:ind w:firstLine="322"/>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Se acceptă.</w:t>
            </w:r>
          </w:p>
          <w:p w14:paraId="4BD5663F" w14:textId="77777777" w:rsidR="00287B2E" w:rsidRPr="00F06E22" w:rsidRDefault="0061223D" w:rsidP="005A289E">
            <w:pPr>
              <w:spacing w:after="0" w:line="240" w:lineRule="auto"/>
              <w:ind w:firstLine="322"/>
              <w:jc w:val="both"/>
              <w:rPr>
                <w:rFonts w:ascii="Times New Roman" w:hAnsi="Times New Roman" w:cs="Times New Roman"/>
                <w:sz w:val="24"/>
                <w:szCs w:val="24"/>
                <w:shd w:val="clear" w:color="auto" w:fill="FFFFFF"/>
                <w:lang w:val="ro-RO" w:eastAsia="ru-RU"/>
              </w:rPr>
            </w:pPr>
            <w:r w:rsidRPr="00F06E22">
              <w:rPr>
                <w:rFonts w:ascii="Times New Roman" w:hAnsi="Times New Roman" w:cs="Times New Roman"/>
                <w:sz w:val="24"/>
                <w:szCs w:val="24"/>
                <w:shd w:val="clear" w:color="auto" w:fill="FFFFFF"/>
                <w:lang w:val="ro-RO" w:eastAsia="ru-RU"/>
              </w:rPr>
              <w:t xml:space="preserve">Subpunctul 15) </w:t>
            </w:r>
            <w:r w:rsidR="006107B8" w:rsidRPr="00F06E22">
              <w:rPr>
                <w:rFonts w:ascii="Times New Roman" w:hAnsi="Times New Roman" w:cs="Times New Roman"/>
                <w:sz w:val="24"/>
                <w:szCs w:val="24"/>
                <w:shd w:val="clear" w:color="auto" w:fill="FFFFFF"/>
                <w:lang w:val="ro-RO" w:eastAsia="ru-RU"/>
              </w:rPr>
              <w:t>de la</w:t>
            </w:r>
            <w:r w:rsidRPr="00F06E22">
              <w:rPr>
                <w:rFonts w:ascii="Times New Roman" w:hAnsi="Times New Roman" w:cs="Times New Roman"/>
                <w:sz w:val="24"/>
                <w:szCs w:val="24"/>
                <w:shd w:val="clear" w:color="auto" w:fill="FFFFFF"/>
                <w:lang w:val="ro-RO" w:eastAsia="ru-RU"/>
              </w:rPr>
              <w:t xml:space="preserve"> p</w:t>
            </w:r>
            <w:r w:rsidR="00575A7D" w:rsidRPr="00F06E22">
              <w:rPr>
                <w:rFonts w:ascii="Times New Roman" w:hAnsi="Times New Roman" w:cs="Times New Roman"/>
                <w:sz w:val="24"/>
                <w:szCs w:val="24"/>
                <w:shd w:val="clear" w:color="auto" w:fill="FFFFFF"/>
                <w:lang w:val="ro-RO" w:eastAsia="ru-RU"/>
              </w:rPr>
              <w:t xml:space="preserve">unctul 9 și </w:t>
            </w:r>
            <w:r w:rsidR="006107B8" w:rsidRPr="00F06E22">
              <w:rPr>
                <w:rFonts w:ascii="Times New Roman" w:hAnsi="Times New Roman" w:cs="Times New Roman"/>
                <w:sz w:val="24"/>
                <w:szCs w:val="24"/>
                <w:shd w:val="clear" w:color="auto" w:fill="FFFFFF"/>
                <w:lang w:val="ro-RO" w:eastAsia="ru-RU"/>
              </w:rPr>
              <w:t>subpunctul 7) de la</w:t>
            </w:r>
            <w:r w:rsidRPr="00F06E22">
              <w:rPr>
                <w:rFonts w:ascii="Times New Roman" w:hAnsi="Times New Roman" w:cs="Times New Roman"/>
                <w:sz w:val="24"/>
                <w:szCs w:val="24"/>
                <w:shd w:val="clear" w:color="auto" w:fill="FFFFFF"/>
                <w:lang w:val="ro-RO" w:eastAsia="ru-RU"/>
              </w:rPr>
              <w:t xml:space="preserve"> </w:t>
            </w:r>
            <w:r w:rsidR="00575A7D" w:rsidRPr="00F06E22">
              <w:rPr>
                <w:rFonts w:ascii="Times New Roman" w:hAnsi="Times New Roman" w:cs="Times New Roman"/>
                <w:sz w:val="24"/>
                <w:szCs w:val="24"/>
                <w:shd w:val="clear" w:color="auto" w:fill="FFFFFF"/>
                <w:lang w:val="ro-RO" w:eastAsia="ru-RU"/>
              </w:rPr>
              <w:t>punctul 10 au fost excluse.</w:t>
            </w:r>
          </w:p>
          <w:p w14:paraId="54C06610" w14:textId="77777777" w:rsidR="00A7762F" w:rsidRPr="00F06E22" w:rsidRDefault="00A230EA" w:rsidP="005A289E">
            <w:pPr>
              <w:spacing w:after="0" w:line="240" w:lineRule="auto"/>
              <w:ind w:firstLine="322"/>
              <w:jc w:val="both"/>
              <w:rPr>
                <w:rFonts w:ascii="Times New Roman" w:hAnsi="Times New Roman" w:cs="Times New Roman"/>
                <w:sz w:val="24"/>
                <w:szCs w:val="24"/>
                <w:shd w:val="clear" w:color="auto" w:fill="FFFFFF"/>
                <w:lang w:val="ro-RO" w:eastAsia="ru-RU"/>
              </w:rPr>
            </w:pPr>
            <w:r w:rsidRPr="00F06E22">
              <w:rPr>
                <w:rFonts w:ascii="Times New Roman" w:hAnsi="Times New Roman" w:cs="Times New Roman"/>
                <w:sz w:val="24"/>
                <w:szCs w:val="24"/>
                <w:shd w:val="clear" w:color="auto" w:fill="FFFFFF"/>
                <w:lang w:val="ro-RO" w:eastAsia="ru-RU"/>
              </w:rPr>
              <w:t>Totodată, p</w:t>
            </w:r>
            <w:r w:rsidR="00625CC7" w:rsidRPr="00F06E22">
              <w:rPr>
                <w:rFonts w:ascii="Times New Roman" w:hAnsi="Times New Roman" w:cs="Times New Roman"/>
                <w:sz w:val="24"/>
                <w:szCs w:val="24"/>
                <w:shd w:val="clear" w:color="auto" w:fill="FFFFFF"/>
                <w:lang w:val="ro-RO" w:eastAsia="ru-RU"/>
              </w:rPr>
              <w:t xml:space="preserve">unctul </w:t>
            </w:r>
            <w:r w:rsidR="00287B2E" w:rsidRPr="00F06E22">
              <w:rPr>
                <w:rFonts w:ascii="Times New Roman" w:hAnsi="Times New Roman" w:cs="Times New Roman"/>
                <w:sz w:val="24"/>
                <w:szCs w:val="24"/>
                <w:shd w:val="clear" w:color="auto" w:fill="FFFFFF"/>
                <w:lang w:val="ro-RO" w:eastAsia="ru-RU"/>
              </w:rPr>
              <w:t>9 a fost completat cu subpunctul 15), în următoarea redacție</w:t>
            </w:r>
            <w:r w:rsidR="00625CC7" w:rsidRPr="00F06E22">
              <w:rPr>
                <w:rFonts w:ascii="Times New Roman" w:hAnsi="Times New Roman" w:cs="Times New Roman"/>
                <w:sz w:val="24"/>
                <w:szCs w:val="24"/>
                <w:shd w:val="clear" w:color="auto" w:fill="FFFFFF"/>
                <w:lang w:val="ro-RO" w:eastAsia="ru-RU"/>
              </w:rPr>
              <w:t>:</w:t>
            </w:r>
            <w:r w:rsidR="00A7762F" w:rsidRPr="00F06E22">
              <w:rPr>
                <w:rFonts w:ascii="Times New Roman" w:hAnsi="Times New Roman" w:cs="Times New Roman"/>
                <w:sz w:val="24"/>
                <w:szCs w:val="24"/>
                <w:shd w:val="clear" w:color="auto" w:fill="FFFFFF"/>
                <w:lang w:val="ro-RO" w:eastAsia="ru-RU"/>
              </w:rPr>
              <w:t xml:space="preserve"> </w:t>
            </w:r>
          </w:p>
          <w:p w14:paraId="74185238" w14:textId="77777777" w:rsidR="00A7762F" w:rsidRPr="00F06E22" w:rsidRDefault="00A7762F" w:rsidP="005A289E">
            <w:pPr>
              <w:spacing w:after="0" w:line="240" w:lineRule="auto"/>
              <w:ind w:firstLine="322"/>
              <w:jc w:val="both"/>
              <w:rPr>
                <w:rFonts w:ascii="Times New Roman" w:hAnsi="Times New Roman" w:cs="Times New Roman"/>
                <w:i/>
                <w:sz w:val="24"/>
                <w:szCs w:val="24"/>
                <w:lang w:val="ro-RO"/>
              </w:rPr>
            </w:pPr>
            <w:r w:rsidRPr="00F06E22">
              <w:rPr>
                <w:rFonts w:ascii="Times New Roman" w:hAnsi="Times New Roman" w:cs="Times New Roman"/>
                <w:i/>
                <w:sz w:val="24"/>
                <w:szCs w:val="24"/>
                <w:shd w:val="clear" w:color="auto" w:fill="FFFFFF"/>
                <w:lang w:val="ro-RO" w:eastAsia="ru-RU"/>
              </w:rPr>
              <w:t xml:space="preserve">,,15) </w:t>
            </w:r>
            <w:r w:rsidRPr="00F06E22">
              <w:rPr>
                <w:rFonts w:ascii="Times New Roman" w:hAnsi="Times New Roman" w:cs="Times New Roman"/>
                <w:i/>
                <w:sz w:val="24"/>
                <w:szCs w:val="24"/>
                <w:lang w:val="ro-RO"/>
              </w:rPr>
              <w:t xml:space="preserve">realizează, potrivit </w:t>
            </w:r>
            <w:proofErr w:type="spellStart"/>
            <w:r w:rsidRPr="00F06E22">
              <w:rPr>
                <w:rFonts w:ascii="Times New Roman" w:hAnsi="Times New Roman" w:cs="Times New Roman"/>
                <w:i/>
                <w:sz w:val="24"/>
                <w:szCs w:val="24"/>
                <w:lang w:val="ro-RO"/>
              </w:rPr>
              <w:t>competenţelor</w:t>
            </w:r>
            <w:proofErr w:type="spellEnd"/>
            <w:r w:rsidRPr="00F06E22">
              <w:rPr>
                <w:rFonts w:ascii="Times New Roman" w:hAnsi="Times New Roman" w:cs="Times New Roman"/>
                <w:i/>
                <w:sz w:val="24"/>
                <w:szCs w:val="24"/>
                <w:lang w:val="ro-RO"/>
              </w:rPr>
              <w:t xml:space="preserve"> atribuite, </w:t>
            </w:r>
            <w:proofErr w:type="spellStart"/>
            <w:r w:rsidRPr="00F06E22">
              <w:rPr>
                <w:rFonts w:ascii="Times New Roman" w:hAnsi="Times New Roman" w:cs="Times New Roman"/>
                <w:i/>
                <w:sz w:val="24"/>
                <w:szCs w:val="24"/>
                <w:lang w:val="ro-RO"/>
              </w:rPr>
              <w:t>activităţi</w:t>
            </w:r>
            <w:proofErr w:type="spellEnd"/>
            <w:r w:rsidRPr="00F06E22">
              <w:rPr>
                <w:rFonts w:ascii="Times New Roman" w:hAnsi="Times New Roman" w:cs="Times New Roman"/>
                <w:i/>
                <w:sz w:val="24"/>
                <w:szCs w:val="24"/>
                <w:lang w:val="ro-RO"/>
              </w:rPr>
              <w:t xml:space="preserve"> pentru prevenirea </w:t>
            </w:r>
            <w:proofErr w:type="spellStart"/>
            <w:r w:rsidRPr="00F06E22">
              <w:rPr>
                <w:rFonts w:ascii="Times New Roman" w:hAnsi="Times New Roman" w:cs="Times New Roman"/>
                <w:i/>
                <w:sz w:val="24"/>
                <w:szCs w:val="24"/>
                <w:lang w:val="ro-RO"/>
              </w:rPr>
              <w:t>şi</w:t>
            </w:r>
            <w:proofErr w:type="spellEnd"/>
            <w:r w:rsidRPr="00F06E22">
              <w:rPr>
                <w:rFonts w:ascii="Times New Roman" w:hAnsi="Times New Roman" w:cs="Times New Roman"/>
                <w:i/>
                <w:sz w:val="24"/>
                <w:szCs w:val="24"/>
                <w:lang w:val="ro-RO"/>
              </w:rPr>
              <w:t xml:space="preserve"> combaterea criminalității, asigurarea ordinii și securității publice, apărarea drepturilor </w:t>
            </w:r>
            <w:proofErr w:type="spellStart"/>
            <w:r w:rsidRPr="00F06E22">
              <w:rPr>
                <w:rFonts w:ascii="Times New Roman" w:hAnsi="Times New Roman" w:cs="Times New Roman"/>
                <w:i/>
                <w:sz w:val="24"/>
                <w:szCs w:val="24"/>
                <w:lang w:val="ro-RO"/>
              </w:rPr>
              <w:t>şi</w:t>
            </w:r>
            <w:proofErr w:type="spellEnd"/>
            <w:r w:rsidRPr="00F06E22">
              <w:rPr>
                <w:rFonts w:ascii="Times New Roman" w:hAnsi="Times New Roman" w:cs="Times New Roman"/>
                <w:i/>
                <w:sz w:val="24"/>
                <w:szCs w:val="24"/>
                <w:lang w:val="ro-RO"/>
              </w:rPr>
              <w:t xml:space="preserve"> intereselor legitime ale persoanelor, în conformitate cu prevederile legislației în vigoare;”.</w:t>
            </w:r>
          </w:p>
          <w:p w14:paraId="64172973" w14:textId="55430E72" w:rsidR="00BC7ADD" w:rsidRPr="00F06E22" w:rsidRDefault="003A0609" w:rsidP="005A289E">
            <w:pPr>
              <w:pStyle w:val="a7"/>
              <w:tabs>
                <w:tab w:val="left" w:pos="993"/>
              </w:tabs>
              <w:spacing w:before="0" w:beforeAutospacing="0" w:after="0" w:afterAutospacing="0"/>
              <w:ind w:firstLine="322"/>
              <w:jc w:val="both"/>
              <w:rPr>
                <w:shd w:val="clear" w:color="auto" w:fill="FFFFFF"/>
                <w:lang w:val="ro-RO"/>
              </w:rPr>
            </w:pPr>
            <w:r>
              <w:rPr>
                <w:shd w:val="clear" w:color="auto" w:fill="FFFFFF"/>
                <w:lang w:val="ro-RO"/>
              </w:rPr>
              <w:t>Potrivit</w:t>
            </w:r>
            <w:r w:rsidR="00A230EA" w:rsidRPr="00F06E22">
              <w:rPr>
                <w:shd w:val="clear" w:color="auto" w:fill="FFFFFF"/>
                <w:lang w:val="ro-RO"/>
              </w:rPr>
              <w:t xml:space="preserve"> Hotărârii Guvernului nr.</w:t>
            </w:r>
            <w:r w:rsidR="002B654A">
              <w:rPr>
                <w:shd w:val="clear" w:color="auto" w:fill="FFFFFF"/>
                <w:lang w:val="ro-RO"/>
              </w:rPr>
              <w:t xml:space="preserve"> </w:t>
            </w:r>
            <w:r w:rsidR="00A230EA" w:rsidRPr="00F06E22">
              <w:rPr>
                <w:shd w:val="clear" w:color="auto" w:fill="FFFFFF"/>
                <w:lang w:val="ro-RO"/>
              </w:rPr>
              <w:t xml:space="preserve">778 </w:t>
            </w:r>
            <w:r w:rsidR="00A230EA" w:rsidRPr="00F06E22">
              <w:rPr>
                <w:lang w:val="ro-RO"/>
              </w:rPr>
              <w:t xml:space="preserve">din </w:t>
            </w:r>
            <w:r w:rsidR="006B1E1F">
              <w:rPr>
                <w:lang w:val="ro-RO"/>
              </w:rPr>
              <w:t xml:space="preserve">   </w:t>
            </w:r>
            <w:r w:rsidR="00A230EA" w:rsidRPr="00F06E22">
              <w:rPr>
                <w:lang w:val="ro-RO"/>
              </w:rPr>
              <w:t>27</w:t>
            </w:r>
            <w:r w:rsidR="006B1E1F">
              <w:rPr>
                <w:lang w:val="ro-RO"/>
              </w:rPr>
              <w:t xml:space="preserve"> noiembrie </w:t>
            </w:r>
            <w:r w:rsidR="00A230EA" w:rsidRPr="00F06E22">
              <w:rPr>
                <w:lang w:val="ro-RO"/>
              </w:rPr>
              <w:t xml:space="preserve">2009 </w:t>
            </w:r>
            <w:r w:rsidR="00A230EA" w:rsidRPr="006B1E1F">
              <w:rPr>
                <w:i/>
                <w:lang w:val="ro-RO"/>
              </w:rPr>
              <w:t xml:space="preserve">„Cu privire la aprobarea </w:t>
            </w:r>
            <w:r w:rsidR="00A230EA" w:rsidRPr="006B1E1F">
              <w:rPr>
                <w:i/>
                <w:lang w:val="ro-RO"/>
              </w:rPr>
              <w:lastRenderedPageBreak/>
              <w:t>Regulamentului privind organizarea și funcționarea Ministerului Afacerilor Interne, structurii și efectivului-limită ale aparatului central al acestuia”</w:t>
            </w:r>
            <w:r w:rsidR="00A230EA" w:rsidRPr="00F06E22">
              <w:rPr>
                <w:lang w:val="ro-RO"/>
              </w:rPr>
              <w:t>, în cadrul</w:t>
            </w:r>
            <w:r w:rsidR="00BC7ADD" w:rsidRPr="00F06E22">
              <w:rPr>
                <w:shd w:val="clear" w:color="auto" w:fill="FFFFFF"/>
                <w:lang w:val="ro-RO"/>
              </w:rPr>
              <w:t xml:space="preserve"> Ministerului Afacerilor Interne</w:t>
            </w:r>
            <w:r w:rsidR="00A230EA" w:rsidRPr="00F06E22">
              <w:rPr>
                <w:shd w:val="clear" w:color="auto" w:fill="FFFFFF"/>
                <w:lang w:val="ro-RO"/>
              </w:rPr>
              <w:t>,</w:t>
            </w:r>
            <w:r w:rsidR="00BC7ADD" w:rsidRPr="00F06E22">
              <w:rPr>
                <w:shd w:val="clear" w:color="auto" w:fill="FFFFFF"/>
                <w:lang w:val="ro-RO"/>
              </w:rPr>
              <w:t xml:space="preserve"> </w:t>
            </w:r>
            <w:proofErr w:type="spellStart"/>
            <w:r w:rsidR="00A230EA" w:rsidRPr="00F06E22">
              <w:rPr>
                <w:b/>
                <w:lang w:val="ro-RO"/>
              </w:rPr>
              <w:t>autorităţile</w:t>
            </w:r>
            <w:proofErr w:type="spellEnd"/>
            <w:r w:rsidR="00A230EA" w:rsidRPr="00F06E22">
              <w:rPr>
                <w:b/>
                <w:lang w:val="ro-RO"/>
              </w:rPr>
              <w:t xml:space="preserve"> administrative </w:t>
            </w:r>
            <w:proofErr w:type="spellStart"/>
            <w:r w:rsidR="00A230EA" w:rsidRPr="00F06E22">
              <w:rPr>
                <w:b/>
                <w:lang w:val="ro-RO"/>
              </w:rPr>
              <w:t>şi</w:t>
            </w:r>
            <w:proofErr w:type="spellEnd"/>
            <w:r w:rsidR="00A230EA" w:rsidRPr="00F06E22">
              <w:rPr>
                <w:b/>
                <w:lang w:val="ro-RO"/>
              </w:rPr>
              <w:t xml:space="preserve"> </w:t>
            </w:r>
            <w:proofErr w:type="spellStart"/>
            <w:r w:rsidR="00A230EA" w:rsidRPr="00F06E22">
              <w:rPr>
                <w:b/>
                <w:lang w:val="ro-RO"/>
              </w:rPr>
              <w:t>instituţiile</w:t>
            </w:r>
            <w:proofErr w:type="spellEnd"/>
            <w:r w:rsidR="00A230EA" w:rsidRPr="00F06E22">
              <w:rPr>
                <w:b/>
                <w:lang w:val="ro-RO"/>
              </w:rPr>
              <w:t xml:space="preserve"> din subordinea Ministerului în cadrul cărora</w:t>
            </w:r>
            <w:r w:rsidR="00A230EA" w:rsidRPr="00F06E22">
              <w:rPr>
                <w:lang w:val="ro-RO"/>
              </w:rPr>
              <w:t xml:space="preserve"> </w:t>
            </w:r>
            <w:proofErr w:type="spellStart"/>
            <w:r w:rsidR="00A230EA" w:rsidRPr="00F06E22">
              <w:rPr>
                <w:b/>
                <w:lang w:val="ro-RO"/>
              </w:rPr>
              <w:t>sînt</w:t>
            </w:r>
            <w:proofErr w:type="spellEnd"/>
            <w:r w:rsidR="00A230EA" w:rsidRPr="00F06E22">
              <w:rPr>
                <w:b/>
                <w:lang w:val="ro-RO"/>
              </w:rPr>
              <w:t xml:space="preserve"> instituite </w:t>
            </w:r>
            <w:proofErr w:type="spellStart"/>
            <w:r w:rsidR="00A230EA" w:rsidRPr="00F06E22">
              <w:rPr>
                <w:b/>
                <w:lang w:val="ro-RO"/>
              </w:rPr>
              <w:t>funcţii</w:t>
            </w:r>
            <w:proofErr w:type="spellEnd"/>
            <w:r w:rsidR="00A230EA" w:rsidRPr="00F06E22">
              <w:rPr>
                <w:b/>
                <w:lang w:val="ro-RO"/>
              </w:rPr>
              <w:t xml:space="preserve"> </w:t>
            </w:r>
            <w:proofErr w:type="spellStart"/>
            <w:r w:rsidR="00A230EA" w:rsidRPr="00F06E22">
              <w:rPr>
                <w:b/>
                <w:lang w:val="ro-RO"/>
              </w:rPr>
              <w:t>poliţieneşti</w:t>
            </w:r>
            <w:proofErr w:type="spellEnd"/>
            <w:r w:rsidR="00317219" w:rsidRPr="00F06E22">
              <w:rPr>
                <w:lang w:val="ro-RO"/>
              </w:rPr>
              <w:t xml:space="preserve"> </w:t>
            </w:r>
            <w:r w:rsidR="00317219" w:rsidRPr="00F06E22">
              <w:rPr>
                <w:b/>
                <w:lang w:val="ro-RO"/>
              </w:rPr>
              <w:t>su</w:t>
            </w:r>
            <w:r w:rsidR="00A230EA" w:rsidRPr="00F06E22">
              <w:rPr>
                <w:b/>
                <w:lang w:val="ro-RO"/>
              </w:rPr>
              <w:t>nt</w:t>
            </w:r>
            <w:r w:rsidR="00A230EA" w:rsidRPr="00F06E22">
              <w:rPr>
                <w:lang w:val="ro-RO"/>
              </w:rPr>
              <w:t xml:space="preserve">: </w:t>
            </w:r>
            <w:r w:rsidR="00A230EA" w:rsidRPr="00F06E22">
              <w:rPr>
                <w:i/>
                <w:lang w:val="ro-RO"/>
              </w:rPr>
              <w:t xml:space="preserve">Inspectoratul General al </w:t>
            </w:r>
            <w:proofErr w:type="spellStart"/>
            <w:r w:rsidR="00A230EA" w:rsidRPr="00F06E22">
              <w:rPr>
                <w:i/>
                <w:lang w:val="ro-RO"/>
              </w:rPr>
              <w:t>Poliţiei</w:t>
            </w:r>
            <w:proofErr w:type="spellEnd"/>
            <w:r w:rsidR="00A230EA" w:rsidRPr="00F06E22">
              <w:rPr>
                <w:i/>
                <w:lang w:val="ro-RO"/>
              </w:rPr>
              <w:t xml:space="preserve">, Biroul </w:t>
            </w:r>
            <w:proofErr w:type="spellStart"/>
            <w:r w:rsidR="00A230EA" w:rsidRPr="00F06E22">
              <w:rPr>
                <w:i/>
                <w:lang w:val="ro-RO"/>
              </w:rPr>
              <w:t>migraţie</w:t>
            </w:r>
            <w:proofErr w:type="spellEnd"/>
            <w:r w:rsidR="00A230EA" w:rsidRPr="00F06E22">
              <w:rPr>
                <w:i/>
                <w:lang w:val="ro-RO"/>
              </w:rPr>
              <w:t xml:space="preserve"> </w:t>
            </w:r>
            <w:proofErr w:type="spellStart"/>
            <w:r w:rsidR="00A230EA" w:rsidRPr="00F06E22">
              <w:rPr>
                <w:i/>
                <w:lang w:val="ro-RO"/>
              </w:rPr>
              <w:t>şi</w:t>
            </w:r>
            <w:proofErr w:type="spellEnd"/>
            <w:r w:rsidR="00A230EA" w:rsidRPr="00F06E22">
              <w:rPr>
                <w:i/>
                <w:lang w:val="ro-RO"/>
              </w:rPr>
              <w:t xml:space="preserve"> azil, Serviciul tehnologii </w:t>
            </w:r>
            <w:proofErr w:type="spellStart"/>
            <w:r w:rsidR="00A230EA" w:rsidRPr="00F06E22">
              <w:rPr>
                <w:i/>
                <w:lang w:val="ro-RO"/>
              </w:rPr>
              <w:t>informaţionale</w:t>
            </w:r>
            <w:proofErr w:type="spellEnd"/>
            <w:r w:rsidR="00A230EA" w:rsidRPr="00F06E22">
              <w:rPr>
                <w:i/>
                <w:lang w:val="ro-RO"/>
              </w:rPr>
              <w:t xml:space="preserve">, Serviciul </w:t>
            </w:r>
            <w:proofErr w:type="spellStart"/>
            <w:r w:rsidR="00A230EA" w:rsidRPr="00F06E22">
              <w:rPr>
                <w:i/>
                <w:lang w:val="ro-RO"/>
              </w:rPr>
              <w:t>protecţie</w:t>
            </w:r>
            <w:proofErr w:type="spellEnd"/>
            <w:r w:rsidR="00A230EA" w:rsidRPr="00F06E22">
              <w:rPr>
                <w:i/>
                <w:lang w:val="ro-RO"/>
              </w:rPr>
              <w:t xml:space="preserve"> internă </w:t>
            </w:r>
            <w:proofErr w:type="spellStart"/>
            <w:r w:rsidR="00A230EA" w:rsidRPr="00F06E22">
              <w:rPr>
                <w:i/>
                <w:lang w:val="ro-RO"/>
              </w:rPr>
              <w:t>şi</w:t>
            </w:r>
            <w:proofErr w:type="spellEnd"/>
            <w:r w:rsidR="00A230EA" w:rsidRPr="00F06E22">
              <w:rPr>
                <w:i/>
                <w:lang w:val="ro-RO"/>
              </w:rPr>
              <w:t xml:space="preserve"> </w:t>
            </w:r>
            <w:proofErr w:type="spellStart"/>
            <w:r w:rsidR="00A230EA" w:rsidRPr="00F06E22">
              <w:rPr>
                <w:i/>
                <w:lang w:val="ro-RO"/>
              </w:rPr>
              <w:t>anticorupţie</w:t>
            </w:r>
            <w:proofErr w:type="spellEnd"/>
            <w:r w:rsidR="00A230EA" w:rsidRPr="00F06E22">
              <w:rPr>
                <w:i/>
                <w:lang w:val="ro-RO"/>
              </w:rPr>
              <w:t xml:space="preserve">, </w:t>
            </w:r>
            <w:r w:rsidR="00A230EA" w:rsidRPr="00F06E22">
              <w:rPr>
                <w:b/>
                <w:i/>
                <w:lang w:val="ro-RO"/>
              </w:rPr>
              <w:t xml:space="preserve">Serviciul dirijare </w:t>
            </w:r>
            <w:proofErr w:type="spellStart"/>
            <w:r w:rsidR="00A230EA" w:rsidRPr="00F06E22">
              <w:rPr>
                <w:b/>
                <w:i/>
                <w:lang w:val="ro-RO"/>
              </w:rPr>
              <w:t>operaţională</w:t>
            </w:r>
            <w:proofErr w:type="spellEnd"/>
            <w:r w:rsidR="00A230EA" w:rsidRPr="00F06E22">
              <w:rPr>
                <w:b/>
                <w:i/>
                <w:lang w:val="ro-RO"/>
              </w:rPr>
              <w:t xml:space="preserve"> </w:t>
            </w:r>
            <w:proofErr w:type="spellStart"/>
            <w:r w:rsidR="00A230EA" w:rsidRPr="00F06E22">
              <w:rPr>
                <w:b/>
                <w:i/>
                <w:lang w:val="ro-RO"/>
              </w:rPr>
              <w:t>şi</w:t>
            </w:r>
            <w:proofErr w:type="spellEnd"/>
            <w:r w:rsidR="00A230EA" w:rsidRPr="00F06E22">
              <w:rPr>
                <w:b/>
                <w:i/>
                <w:lang w:val="ro-RO"/>
              </w:rPr>
              <w:t xml:space="preserve"> inspectare</w:t>
            </w:r>
            <w:r w:rsidR="00A230EA" w:rsidRPr="00F06E22">
              <w:rPr>
                <w:i/>
                <w:lang w:val="ro-RO"/>
              </w:rPr>
              <w:t>, Academia „</w:t>
            </w:r>
            <w:proofErr w:type="spellStart"/>
            <w:r w:rsidR="00A230EA" w:rsidRPr="00F06E22">
              <w:rPr>
                <w:i/>
                <w:lang w:val="ro-RO"/>
              </w:rPr>
              <w:t>Ştefan</w:t>
            </w:r>
            <w:proofErr w:type="spellEnd"/>
            <w:r w:rsidR="00A230EA" w:rsidRPr="00F06E22">
              <w:rPr>
                <w:i/>
                <w:lang w:val="ro-RO"/>
              </w:rPr>
              <w:t xml:space="preserve"> cel Mare”, Clubul sportiv central „Dinamo”.</w:t>
            </w:r>
          </w:p>
          <w:p w14:paraId="679E0B66" w14:textId="77777777" w:rsidR="00317219" w:rsidRPr="00F06E22" w:rsidRDefault="00242270" w:rsidP="005A289E">
            <w:pPr>
              <w:pStyle w:val="a7"/>
              <w:tabs>
                <w:tab w:val="left" w:pos="993"/>
              </w:tabs>
              <w:spacing w:before="0" w:beforeAutospacing="0" w:after="0" w:afterAutospacing="0"/>
              <w:ind w:firstLine="322"/>
              <w:jc w:val="both"/>
              <w:rPr>
                <w:shd w:val="clear" w:color="auto" w:fill="FFFFFF"/>
                <w:lang w:val="ro-RO"/>
              </w:rPr>
            </w:pPr>
            <w:r w:rsidRPr="00F06E22">
              <w:rPr>
                <w:shd w:val="clear" w:color="auto" w:fill="FFFFFF"/>
                <w:lang w:val="ro-RO"/>
              </w:rPr>
              <w:t>Respectiv, în cadrul</w:t>
            </w:r>
            <w:r w:rsidR="007430A6" w:rsidRPr="00F06E22">
              <w:rPr>
                <w:shd w:val="clear" w:color="auto" w:fill="FFFFFF"/>
                <w:lang w:val="ro-RO"/>
              </w:rPr>
              <w:t xml:space="preserve"> </w:t>
            </w:r>
            <w:r w:rsidR="00857703" w:rsidRPr="00F06E22">
              <w:rPr>
                <w:b/>
                <w:shd w:val="clear" w:color="auto" w:fill="FFFFFF"/>
                <w:lang w:val="ro-RO"/>
              </w:rPr>
              <w:t>Inspectoratul</w:t>
            </w:r>
            <w:r w:rsidRPr="00F06E22">
              <w:rPr>
                <w:b/>
                <w:shd w:val="clear" w:color="auto" w:fill="FFFFFF"/>
                <w:lang w:val="ro-RO"/>
              </w:rPr>
              <w:t>ui</w:t>
            </w:r>
            <w:r w:rsidR="00857703" w:rsidRPr="00F06E22">
              <w:rPr>
                <w:b/>
                <w:shd w:val="clear" w:color="auto" w:fill="FFFFFF"/>
                <w:lang w:val="ro-RO"/>
              </w:rPr>
              <w:t xml:space="preserve"> de Management Operațional</w:t>
            </w:r>
            <w:r w:rsidRPr="00F06E22">
              <w:rPr>
                <w:b/>
                <w:shd w:val="clear" w:color="auto" w:fill="FFFFFF"/>
                <w:lang w:val="ro-RO"/>
              </w:rPr>
              <w:t xml:space="preserve">, </w:t>
            </w:r>
            <w:r w:rsidRPr="00F06E22">
              <w:rPr>
                <w:shd w:val="clear" w:color="auto" w:fill="FFFFFF"/>
                <w:lang w:val="ro-RO"/>
              </w:rPr>
              <w:t>care va fi creat urmare a reorganizării</w:t>
            </w:r>
            <w:r w:rsidR="00857703" w:rsidRPr="00F06E22">
              <w:rPr>
                <w:shd w:val="clear" w:color="auto" w:fill="FFFFFF"/>
                <w:lang w:val="ro-RO"/>
              </w:rPr>
              <w:t xml:space="preserve"> </w:t>
            </w:r>
            <w:r w:rsidRPr="00F06E22">
              <w:rPr>
                <w:i/>
                <w:lang w:val="ro-RO"/>
              </w:rPr>
              <w:t xml:space="preserve">Serviciului dirijare </w:t>
            </w:r>
            <w:proofErr w:type="spellStart"/>
            <w:r w:rsidRPr="00F06E22">
              <w:rPr>
                <w:i/>
                <w:lang w:val="ro-RO"/>
              </w:rPr>
              <w:t>operaţională</w:t>
            </w:r>
            <w:proofErr w:type="spellEnd"/>
            <w:r w:rsidRPr="00F06E22">
              <w:rPr>
                <w:i/>
                <w:lang w:val="ro-RO"/>
              </w:rPr>
              <w:t xml:space="preserve"> </w:t>
            </w:r>
            <w:proofErr w:type="spellStart"/>
            <w:r w:rsidRPr="00F06E22">
              <w:rPr>
                <w:i/>
                <w:lang w:val="ro-RO"/>
              </w:rPr>
              <w:t>şi</w:t>
            </w:r>
            <w:proofErr w:type="spellEnd"/>
            <w:r w:rsidRPr="00F06E22">
              <w:rPr>
                <w:i/>
                <w:lang w:val="ro-RO"/>
              </w:rPr>
              <w:t xml:space="preserve"> inspectare</w:t>
            </w:r>
            <w:r w:rsidRPr="00F06E22">
              <w:rPr>
                <w:b/>
                <w:lang w:val="ro-RO"/>
              </w:rPr>
              <w:t>,</w:t>
            </w:r>
            <w:r w:rsidRPr="00F06E22">
              <w:rPr>
                <w:shd w:val="clear" w:color="auto" w:fill="FFFFFF"/>
                <w:lang w:val="ro-RO"/>
              </w:rPr>
              <w:t xml:space="preserve"> </w:t>
            </w:r>
            <w:r w:rsidRPr="00F06E22">
              <w:rPr>
                <w:b/>
                <w:shd w:val="clear" w:color="auto" w:fill="FFFFFF"/>
                <w:lang w:val="ro-RO"/>
              </w:rPr>
              <w:t>vor fi instituite</w:t>
            </w:r>
            <w:r w:rsidRPr="00F06E22">
              <w:rPr>
                <w:shd w:val="clear" w:color="auto" w:fill="FFFFFF"/>
                <w:lang w:val="ro-RO"/>
              </w:rPr>
              <w:t xml:space="preserve"> </w:t>
            </w:r>
            <w:proofErr w:type="spellStart"/>
            <w:r w:rsidRPr="00F06E22">
              <w:rPr>
                <w:b/>
                <w:lang w:val="ro-RO"/>
              </w:rPr>
              <w:t>funcţii</w:t>
            </w:r>
            <w:proofErr w:type="spellEnd"/>
            <w:r w:rsidRPr="00F06E22">
              <w:rPr>
                <w:b/>
                <w:lang w:val="ro-RO"/>
              </w:rPr>
              <w:t xml:space="preserve"> </w:t>
            </w:r>
            <w:proofErr w:type="spellStart"/>
            <w:r w:rsidRPr="00F06E22">
              <w:rPr>
                <w:b/>
                <w:lang w:val="ro-RO"/>
              </w:rPr>
              <w:t>poliţieneşti</w:t>
            </w:r>
            <w:proofErr w:type="spellEnd"/>
            <w:r w:rsidRPr="00F06E22">
              <w:rPr>
                <w:b/>
                <w:lang w:val="ro-RO"/>
              </w:rPr>
              <w:t xml:space="preserve">, </w:t>
            </w:r>
            <w:r w:rsidRPr="00F06E22">
              <w:rPr>
                <w:lang w:val="ro-RO"/>
              </w:rPr>
              <w:t>care vor</w:t>
            </w:r>
            <w:r w:rsidRPr="00F06E22">
              <w:rPr>
                <w:b/>
                <w:lang w:val="ro-RO"/>
              </w:rPr>
              <w:t xml:space="preserve"> </w:t>
            </w:r>
            <w:r w:rsidR="006D601B">
              <w:rPr>
                <w:shd w:val="clear" w:color="auto" w:fill="FFFFFF"/>
                <w:lang w:val="ro-RO"/>
              </w:rPr>
              <w:t>desfășura activități</w:t>
            </w:r>
            <w:r w:rsidR="00317219" w:rsidRPr="00F06E22">
              <w:rPr>
                <w:shd w:val="clear" w:color="auto" w:fill="FFFFFF"/>
                <w:lang w:val="ro-RO"/>
              </w:rPr>
              <w:t xml:space="preserve"> polițienești potrivit prevederilor Legii nr. 320 din 27.12.2012 cu privire la activitatea Poliției și statutul polițistului.</w:t>
            </w:r>
          </w:p>
          <w:p w14:paraId="3528341A" w14:textId="77777777" w:rsidR="001077F2" w:rsidRPr="00F06E22" w:rsidRDefault="00317219" w:rsidP="005A289E">
            <w:pPr>
              <w:spacing w:after="0" w:line="240" w:lineRule="auto"/>
              <w:ind w:firstLine="322"/>
              <w:jc w:val="both"/>
              <w:rPr>
                <w:rFonts w:ascii="Times New Roman" w:hAnsi="Times New Roman" w:cs="Times New Roman"/>
                <w:sz w:val="24"/>
                <w:szCs w:val="24"/>
                <w:shd w:val="clear" w:color="auto" w:fill="FFFFFF"/>
                <w:lang w:val="ro-RO"/>
              </w:rPr>
            </w:pPr>
            <w:r w:rsidRPr="00F06E22">
              <w:rPr>
                <w:rFonts w:ascii="Times New Roman" w:hAnsi="Times New Roman" w:cs="Times New Roman"/>
                <w:sz w:val="24"/>
                <w:szCs w:val="24"/>
                <w:shd w:val="clear" w:color="auto" w:fill="FFFFFF"/>
                <w:lang w:val="ro-RO"/>
              </w:rPr>
              <w:t xml:space="preserve">Astfel, </w:t>
            </w:r>
            <w:r w:rsidRPr="00F06E22">
              <w:rPr>
                <w:rFonts w:ascii="Times New Roman" w:hAnsi="Times New Roman" w:cs="Times New Roman"/>
                <w:b/>
                <w:sz w:val="24"/>
                <w:szCs w:val="24"/>
                <w:shd w:val="clear" w:color="auto" w:fill="FFFFFF"/>
                <w:lang w:val="ro-RO"/>
              </w:rPr>
              <w:t xml:space="preserve">Inspectoratului de Management Operațional, </w:t>
            </w:r>
            <w:r w:rsidRPr="00F06E22">
              <w:rPr>
                <w:rFonts w:ascii="Times New Roman" w:hAnsi="Times New Roman" w:cs="Times New Roman"/>
                <w:sz w:val="24"/>
                <w:szCs w:val="24"/>
                <w:shd w:val="clear" w:color="auto" w:fill="FFFFFF"/>
                <w:lang w:val="ro-RO"/>
              </w:rPr>
              <w:t>prin prisma competențelor de</w:t>
            </w:r>
            <w:r w:rsidRPr="00F06E22">
              <w:rPr>
                <w:rFonts w:ascii="Times New Roman" w:hAnsi="Times New Roman" w:cs="Times New Roman"/>
                <w:b/>
                <w:sz w:val="24"/>
                <w:szCs w:val="24"/>
                <w:shd w:val="clear" w:color="auto" w:fill="FFFFFF"/>
                <w:lang w:val="ro-RO"/>
              </w:rPr>
              <w:t xml:space="preserve"> </w:t>
            </w:r>
            <w:r w:rsidRPr="00F06E22">
              <w:rPr>
                <w:rFonts w:ascii="Times New Roman" w:hAnsi="Times New Roman" w:cs="Times New Roman"/>
                <w:sz w:val="24"/>
                <w:szCs w:val="24"/>
                <w:lang w:val="ro-RO" w:eastAsia="ru-RU"/>
              </w:rPr>
              <w:t xml:space="preserve">evaluare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control al</w:t>
            </w:r>
            <w:r w:rsidR="00857703" w:rsidRPr="00F06E22">
              <w:rPr>
                <w:rFonts w:ascii="Times New Roman" w:hAnsi="Times New Roman" w:cs="Times New Roman"/>
                <w:sz w:val="24"/>
                <w:szCs w:val="24"/>
                <w:lang w:val="ro-RO" w:eastAsia="ru-RU"/>
              </w:rPr>
              <w:t xml:space="preserve"> planificării și organizării managementului </w:t>
            </w:r>
            <w:proofErr w:type="spellStart"/>
            <w:r w:rsidR="00857703" w:rsidRPr="00F06E22">
              <w:rPr>
                <w:rFonts w:ascii="Times New Roman" w:hAnsi="Times New Roman" w:cs="Times New Roman"/>
                <w:sz w:val="24"/>
                <w:szCs w:val="24"/>
                <w:lang w:val="ro-RO" w:eastAsia="ru-RU"/>
              </w:rPr>
              <w:t>operaţional</w:t>
            </w:r>
            <w:proofErr w:type="spellEnd"/>
            <w:r w:rsidR="00857703" w:rsidRPr="00F06E22">
              <w:rPr>
                <w:rFonts w:ascii="Times New Roman" w:hAnsi="Times New Roman" w:cs="Times New Roman"/>
                <w:sz w:val="24"/>
                <w:szCs w:val="24"/>
                <w:lang w:val="ro-RO" w:eastAsia="ru-RU"/>
              </w:rPr>
              <w:t xml:space="preserve"> </w:t>
            </w:r>
            <w:proofErr w:type="spellStart"/>
            <w:r w:rsidR="00857703" w:rsidRPr="00F06E22">
              <w:rPr>
                <w:rFonts w:ascii="Times New Roman" w:hAnsi="Times New Roman" w:cs="Times New Roman"/>
                <w:sz w:val="24"/>
                <w:szCs w:val="24"/>
                <w:lang w:val="ro-RO" w:eastAsia="ru-RU"/>
              </w:rPr>
              <w:t>şi</w:t>
            </w:r>
            <w:proofErr w:type="spellEnd"/>
            <w:r w:rsidR="00857703" w:rsidRPr="00F06E22">
              <w:rPr>
                <w:rFonts w:ascii="Times New Roman" w:hAnsi="Times New Roman" w:cs="Times New Roman"/>
                <w:sz w:val="24"/>
                <w:szCs w:val="24"/>
                <w:lang w:val="ro-RO" w:eastAsia="ru-RU"/>
              </w:rPr>
              <w:t xml:space="preserve"> organizațional al subdiviziunilor</w:t>
            </w:r>
            <w:r w:rsidR="00857703" w:rsidRPr="00F06E22">
              <w:rPr>
                <w:rFonts w:ascii="Times New Roman" w:hAnsi="Times New Roman" w:cs="Times New Roman"/>
                <w:sz w:val="24"/>
                <w:szCs w:val="24"/>
                <w:lang w:val="ro-RO" w:eastAsia="ro-RO"/>
              </w:rPr>
              <w:t xml:space="preserve"> </w:t>
            </w:r>
            <w:r w:rsidR="00857703" w:rsidRPr="00F06E22">
              <w:rPr>
                <w:rFonts w:ascii="Times New Roman" w:hAnsi="Times New Roman" w:cs="Times New Roman"/>
                <w:sz w:val="24"/>
                <w:szCs w:val="24"/>
                <w:lang w:val="ro-RO" w:eastAsia="ru-RU"/>
              </w:rPr>
              <w:t>autorităților administrative subordonate MAI,</w:t>
            </w:r>
            <w:r w:rsidRPr="00F06E22">
              <w:rPr>
                <w:rFonts w:ascii="Times New Roman" w:hAnsi="Times New Roman" w:cs="Times New Roman"/>
                <w:sz w:val="24"/>
                <w:szCs w:val="24"/>
                <w:lang w:val="ro-RO" w:eastAsia="ru-RU"/>
              </w:rPr>
              <w:t xml:space="preserve"> de</w:t>
            </w:r>
            <w:r w:rsidR="00857703" w:rsidRPr="00F06E22">
              <w:rPr>
                <w:rFonts w:ascii="Times New Roman" w:hAnsi="Times New Roman" w:cs="Times New Roman"/>
                <w:sz w:val="24"/>
                <w:szCs w:val="24"/>
                <w:lang w:val="ro-RO" w:eastAsia="ru-RU"/>
              </w:rPr>
              <w:t xml:space="preserve"> </w:t>
            </w:r>
            <w:r w:rsidRPr="00F06E22">
              <w:rPr>
                <w:rFonts w:ascii="Times New Roman" w:hAnsi="Times New Roman" w:cs="Times New Roman"/>
                <w:sz w:val="24"/>
                <w:szCs w:val="24"/>
                <w:shd w:val="clear" w:color="auto" w:fill="FFFFFF"/>
                <w:lang w:val="ro-RO"/>
              </w:rPr>
              <w:t xml:space="preserve">gestionare în regim </w:t>
            </w:r>
            <w:r w:rsidR="007430A6" w:rsidRPr="00F06E22">
              <w:rPr>
                <w:rFonts w:ascii="Times New Roman" w:hAnsi="Times New Roman" w:cs="Times New Roman"/>
                <w:sz w:val="24"/>
                <w:szCs w:val="24"/>
                <w:shd w:val="clear" w:color="auto" w:fill="FFFFFF"/>
                <w:lang w:val="ro-RO"/>
              </w:rPr>
              <w:t xml:space="preserve">continuu </w:t>
            </w:r>
            <w:r w:rsidRPr="00F06E22">
              <w:rPr>
                <w:rFonts w:ascii="Times New Roman" w:hAnsi="Times New Roman" w:cs="Times New Roman"/>
                <w:sz w:val="24"/>
                <w:szCs w:val="24"/>
                <w:shd w:val="clear" w:color="auto" w:fill="FFFFFF"/>
                <w:lang w:val="ro-RO"/>
              </w:rPr>
              <w:t xml:space="preserve">a </w:t>
            </w:r>
            <w:r w:rsidR="007430A6" w:rsidRPr="00F06E22">
              <w:rPr>
                <w:rFonts w:ascii="Times New Roman" w:hAnsi="Times New Roman" w:cs="Times New Roman"/>
                <w:sz w:val="24"/>
                <w:szCs w:val="24"/>
                <w:shd w:val="clear" w:color="auto" w:fill="FFFFFF"/>
                <w:lang w:val="ro-RO"/>
              </w:rPr>
              <w:t>fluxul</w:t>
            </w:r>
            <w:r w:rsidRPr="00F06E22">
              <w:rPr>
                <w:rFonts w:ascii="Times New Roman" w:hAnsi="Times New Roman" w:cs="Times New Roman"/>
                <w:sz w:val="24"/>
                <w:szCs w:val="24"/>
                <w:shd w:val="clear" w:color="auto" w:fill="FFFFFF"/>
                <w:lang w:val="ro-RO"/>
              </w:rPr>
              <w:t>ui</w:t>
            </w:r>
            <w:r w:rsidR="007430A6" w:rsidRPr="00F06E22">
              <w:rPr>
                <w:rFonts w:ascii="Times New Roman" w:hAnsi="Times New Roman" w:cs="Times New Roman"/>
                <w:sz w:val="24"/>
                <w:szCs w:val="24"/>
                <w:shd w:val="clear" w:color="auto" w:fill="FFFFFF"/>
                <w:lang w:val="ro-RO"/>
              </w:rPr>
              <w:t xml:space="preserve"> informațional la nivelul Ministerului A</w:t>
            </w:r>
            <w:r w:rsidRPr="00F06E22">
              <w:rPr>
                <w:rFonts w:ascii="Times New Roman" w:hAnsi="Times New Roman" w:cs="Times New Roman"/>
                <w:sz w:val="24"/>
                <w:szCs w:val="24"/>
                <w:shd w:val="clear" w:color="auto" w:fill="FFFFFF"/>
                <w:lang w:val="ro-RO"/>
              </w:rPr>
              <w:t>facerilor Interne, de monitorizare a</w:t>
            </w:r>
            <w:r w:rsidR="007430A6" w:rsidRPr="00F06E22">
              <w:rPr>
                <w:rFonts w:ascii="Times New Roman" w:hAnsi="Times New Roman" w:cs="Times New Roman"/>
                <w:sz w:val="24"/>
                <w:szCs w:val="24"/>
                <w:shd w:val="clear" w:color="auto" w:fill="FFFFFF"/>
                <w:lang w:val="ro-RO"/>
              </w:rPr>
              <w:t xml:space="preserve"> </w:t>
            </w:r>
            <w:r w:rsidRPr="00F06E22">
              <w:rPr>
                <w:rFonts w:ascii="Times New Roman" w:hAnsi="Times New Roman" w:cs="Times New Roman"/>
                <w:sz w:val="24"/>
                <w:szCs w:val="24"/>
                <w:shd w:val="clear" w:color="auto" w:fill="FFFFFF"/>
                <w:lang w:val="ro-RO"/>
              </w:rPr>
              <w:t>evenimentelor și situațiilor</w:t>
            </w:r>
            <w:r w:rsidR="00BF6E03" w:rsidRPr="00F06E22">
              <w:rPr>
                <w:rFonts w:ascii="Times New Roman" w:hAnsi="Times New Roman" w:cs="Times New Roman"/>
                <w:sz w:val="24"/>
                <w:szCs w:val="24"/>
                <w:shd w:val="clear" w:color="auto" w:fill="FFFFFF"/>
                <w:lang w:val="ro-RO"/>
              </w:rPr>
              <w:t xml:space="preserve"> de criză produse la nivel național, </w:t>
            </w:r>
            <w:r w:rsidRPr="00F06E22">
              <w:rPr>
                <w:rFonts w:ascii="Times New Roman" w:hAnsi="Times New Roman" w:cs="Times New Roman"/>
                <w:sz w:val="24"/>
                <w:szCs w:val="24"/>
                <w:shd w:val="clear" w:color="auto" w:fill="FFFFFF"/>
                <w:lang w:val="ro-RO"/>
              </w:rPr>
              <w:t>efectuare a analizei</w:t>
            </w:r>
            <w:r w:rsidR="00BF6E03" w:rsidRPr="00F06E22">
              <w:rPr>
                <w:rFonts w:ascii="Times New Roman" w:hAnsi="Times New Roman" w:cs="Times New Roman"/>
                <w:sz w:val="24"/>
                <w:szCs w:val="24"/>
                <w:shd w:val="clear" w:color="auto" w:fill="FFFFFF"/>
                <w:lang w:val="ro-RO"/>
              </w:rPr>
              <w:t xml:space="preserve"> riscuri</w:t>
            </w:r>
            <w:r w:rsidRPr="00F06E22">
              <w:rPr>
                <w:rFonts w:ascii="Times New Roman" w:hAnsi="Times New Roman" w:cs="Times New Roman"/>
                <w:sz w:val="24"/>
                <w:szCs w:val="24"/>
                <w:shd w:val="clear" w:color="auto" w:fill="FFFFFF"/>
                <w:lang w:val="ro-RO"/>
              </w:rPr>
              <w:t>lor</w:t>
            </w:r>
            <w:r w:rsidR="00BF6E03" w:rsidRPr="00F06E22">
              <w:rPr>
                <w:rFonts w:ascii="Times New Roman" w:hAnsi="Times New Roman" w:cs="Times New Roman"/>
                <w:sz w:val="24"/>
                <w:szCs w:val="24"/>
                <w:shd w:val="clear" w:color="auto" w:fill="FFFFFF"/>
                <w:lang w:val="ro-RO"/>
              </w:rPr>
              <w:t xml:space="preserve"> și informații</w:t>
            </w:r>
            <w:r w:rsidRPr="00F06E22">
              <w:rPr>
                <w:rFonts w:ascii="Times New Roman" w:hAnsi="Times New Roman" w:cs="Times New Roman"/>
                <w:sz w:val="24"/>
                <w:szCs w:val="24"/>
                <w:shd w:val="clear" w:color="auto" w:fill="FFFFFF"/>
                <w:lang w:val="ro-RO"/>
              </w:rPr>
              <w:t>lor</w:t>
            </w:r>
            <w:r w:rsidR="00BF6E03" w:rsidRPr="00F06E22">
              <w:rPr>
                <w:rFonts w:ascii="Times New Roman" w:hAnsi="Times New Roman" w:cs="Times New Roman"/>
                <w:sz w:val="24"/>
                <w:szCs w:val="24"/>
                <w:shd w:val="clear" w:color="auto" w:fill="FFFFFF"/>
                <w:lang w:val="ro-RO"/>
              </w:rPr>
              <w:t>,</w:t>
            </w:r>
            <w:r w:rsidRPr="00F06E22">
              <w:rPr>
                <w:rFonts w:ascii="Times New Roman" w:hAnsi="Times New Roman" w:cs="Times New Roman"/>
                <w:sz w:val="24"/>
                <w:szCs w:val="24"/>
                <w:shd w:val="clear" w:color="auto" w:fill="FFFFFF"/>
                <w:lang w:val="ro-RO"/>
              </w:rPr>
              <w:t xml:space="preserve"> va realiza </w:t>
            </w:r>
            <w:proofErr w:type="spellStart"/>
            <w:r w:rsidRPr="00F06E22">
              <w:rPr>
                <w:rFonts w:ascii="Times New Roman" w:hAnsi="Times New Roman" w:cs="Times New Roman"/>
                <w:sz w:val="24"/>
                <w:szCs w:val="24"/>
                <w:lang w:val="ro-RO"/>
              </w:rPr>
              <w:t>activităţi</w:t>
            </w:r>
            <w:proofErr w:type="spellEnd"/>
            <w:r w:rsidRPr="00F06E22">
              <w:rPr>
                <w:rFonts w:ascii="Times New Roman" w:hAnsi="Times New Roman" w:cs="Times New Roman"/>
                <w:sz w:val="24"/>
                <w:szCs w:val="24"/>
                <w:lang w:val="ro-RO"/>
              </w:rPr>
              <w:t xml:space="preserve"> nemijlocite pentru prevenirea </w:t>
            </w:r>
            <w:proofErr w:type="spellStart"/>
            <w:r w:rsidRPr="00F06E22">
              <w:rPr>
                <w:rFonts w:ascii="Times New Roman" w:hAnsi="Times New Roman" w:cs="Times New Roman"/>
                <w:sz w:val="24"/>
                <w:szCs w:val="24"/>
                <w:lang w:val="ro-RO"/>
              </w:rPr>
              <w:t>şi</w:t>
            </w:r>
            <w:proofErr w:type="spellEnd"/>
            <w:r w:rsidRPr="00F06E22">
              <w:rPr>
                <w:rFonts w:ascii="Times New Roman" w:hAnsi="Times New Roman" w:cs="Times New Roman"/>
                <w:sz w:val="24"/>
                <w:szCs w:val="24"/>
                <w:lang w:val="ro-RO"/>
              </w:rPr>
              <w:t xml:space="preserve"> combaterea criminalității, asigurarea </w:t>
            </w:r>
            <w:proofErr w:type="spellStart"/>
            <w:r w:rsidRPr="00F06E22">
              <w:rPr>
                <w:rFonts w:ascii="Times New Roman" w:hAnsi="Times New Roman" w:cs="Times New Roman"/>
                <w:sz w:val="24"/>
                <w:szCs w:val="24"/>
                <w:lang w:val="ro-RO"/>
              </w:rPr>
              <w:t>securităţii</w:t>
            </w:r>
            <w:proofErr w:type="spellEnd"/>
            <w:r w:rsidRPr="00F06E22">
              <w:rPr>
                <w:rFonts w:ascii="Times New Roman" w:hAnsi="Times New Roman" w:cs="Times New Roman"/>
                <w:sz w:val="24"/>
                <w:szCs w:val="24"/>
                <w:lang w:val="ro-RO"/>
              </w:rPr>
              <w:t xml:space="preserve"> statului, ordinii publice, apărarea drepturilor </w:t>
            </w:r>
            <w:proofErr w:type="spellStart"/>
            <w:r w:rsidRPr="00F06E22">
              <w:rPr>
                <w:rFonts w:ascii="Times New Roman" w:hAnsi="Times New Roman" w:cs="Times New Roman"/>
                <w:sz w:val="24"/>
                <w:szCs w:val="24"/>
                <w:lang w:val="ro-RO"/>
              </w:rPr>
              <w:t>şi</w:t>
            </w:r>
            <w:proofErr w:type="spellEnd"/>
            <w:r w:rsidRPr="00F06E22">
              <w:rPr>
                <w:rFonts w:ascii="Times New Roman" w:hAnsi="Times New Roman" w:cs="Times New Roman"/>
                <w:sz w:val="24"/>
                <w:szCs w:val="24"/>
                <w:lang w:val="ro-RO"/>
              </w:rPr>
              <w:t xml:space="preserve"> intereselor legitime ale persoanelor</w:t>
            </w:r>
            <w:r w:rsidR="007430A6" w:rsidRPr="00F06E22">
              <w:rPr>
                <w:rFonts w:ascii="Times New Roman" w:hAnsi="Times New Roman" w:cs="Times New Roman"/>
                <w:sz w:val="24"/>
                <w:szCs w:val="24"/>
                <w:shd w:val="clear" w:color="auto" w:fill="FFFFFF"/>
                <w:lang w:val="ro-RO"/>
              </w:rPr>
              <w:t>.</w:t>
            </w:r>
          </w:p>
          <w:p w14:paraId="6263A06F" w14:textId="77777777" w:rsidR="00625CC7" w:rsidRPr="00F06E22" w:rsidRDefault="00625CC7" w:rsidP="00BC7ADD">
            <w:pPr>
              <w:pStyle w:val="a7"/>
              <w:tabs>
                <w:tab w:val="left" w:pos="993"/>
              </w:tabs>
              <w:spacing w:before="0" w:beforeAutospacing="0" w:after="0" w:afterAutospacing="0"/>
              <w:ind w:left="37" w:firstLine="284"/>
              <w:jc w:val="both"/>
              <w:rPr>
                <w:lang w:val="ro-RO"/>
              </w:rPr>
            </w:pPr>
          </w:p>
        </w:tc>
      </w:tr>
      <w:tr w:rsidR="00F06E22" w:rsidRPr="00D13FBE" w14:paraId="3A98EB0D" w14:textId="77777777" w:rsidTr="005728AA">
        <w:trPr>
          <w:trHeight w:val="828"/>
        </w:trPr>
        <w:tc>
          <w:tcPr>
            <w:tcW w:w="675" w:type="dxa"/>
            <w:vMerge/>
            <w:tcBorders>
              <w:left w:val="single" w:sz="4" w:space="0" w:color="auto"/>
              <w:right w:val="single" w:sz="4" w:space="0" w:color="auto"/>
            </w:tcBorders>
          </w:tcPr>
          <w:p w14:paraId="079FEE59" w14:textId="77777777" w:rsidR="00BD6D88" w:rsidRPr="00F06E22" w:rsidRDefault="00BD6D88" w:rsidP="00DB3144">
            <w:pPr>
              <w:spacing w:after="0" w:line="240" w:lineRule="auto"/>
              <w:jc w:val="center"/>
              <w:rPr>
                <w:rFonts w:ascii="Times New Roman" w:hAnsi="Times New Roman" w:cs="Times New Roman"/>
                <w:b/>
                <w:sz w:val="24"/>
                <w:szCs w:val="24"/>
                <w:lang w:val="ro-RO" w:eastAsia="ru-RU"/>
              </w:rPr>
            </w:pPr>
          </w:p>
        </w:tc>
        <w:tc>
          <w:tcPr>
            <w:tcW w:w="4962" w:type="dxa"/>
            <w:vMerge/>
            <w:tcBorders>
              <w:left w:val="single" w:sz="4" w:space="0" w:color="auto"/>
              <w:right w:val="single" w:sz="4" w:space="0" w:color="auto"/>
            </w:tcBorders>
          </w:tcPr>
          <w:p w14:paraId="1D878C53" w14:textId="77777777" w:rsidR="00BD6D88" w:rsidRPr="00F06E22" w:rsidRDefault="00BD6D88" w:rsidP="00EC3A88">
            <w:pPr>
              <w:spacing w:after="0" w:line="240" w:lineRule="auto"/>
              <w:rPr>
                <w:rFonts w:ascii="Times New Roman" w:hAnsi="Times New Roman" w:cs="Times New Roman"/>
                <w:b/>
                <w:sz w:val="24"/>
                <w:szCs w:val="24"/>
                <w:lang w:val="ro-RO" w:eastAsia="ru-RU"/>
              </w:rPr>
            </w:pPr>
          </w:p>
        </w:tc>
        <w:tc>
          <w:tcPr>
            <w:tcW w:w="4677" w:type="dxa"/>
            <w:tcBorders>
              <w:top w:val="single" w:sz="4" w:space="0" w:color="auto"/>
              <w:left w:val="single" w:sz="4" w:space="0" w:color="auto"/>
              <w:bottom w:val="single" w:sz="4" w:space="0" w:color="auto"/>
              <w:right w:val="single" w:sz="4" w:space="0" w:color="auto"/>
            </w:tcBorders>
          </w:tcPr>
          <w:p w14:paraId="741F0445" w14:textId="77777777" w:rsidR="00BD6D88" w:rsidRPr="00F06E22" w:rsidRDefault="00BD6D88" w:rsidP="00BD6D88">
            <w:pPr>
              <w:tabs>
                <w:tab w:val="left" w:pos="34"/>
              </w:tabs>
              <w:spacing w:after="0" w:line="228" w:lineRule="auto"/>
              <w:ind w:firstLine="317"/>
              <w:jc w:val="both"/>
              <w:rPr>
                <w:rFonts w:ascii="Times New Roman" w:hAnsi="Times New Roman" w:cs="Times New Roman"/>
                <w:b/>
                <w:sz w:val="24"/>
                <w:szCs w:val="24"/>
                <w:u w:val="single"/>
                <w:lang w:val="ro-RO" w:eastAsia="ru-RU"/>
              </w:rPr>
            </w:pPr>
            <w:r w:rsidRPr="00F06E22">
              <w:rPr>
                <w:rFonts w:ascii="Times New Roman" w:hAnsi="Times New Roman" w:cs="Times New Roman"/>
                <w:b/>
                <w:sz w:val="24"/>
                <w:szCs w:val="24"/>
                <w:u w:val="single"/>
                <w:lang w:val="ro-RO" w:eastAsia="ru-RU"/>
              </w:rPr>
              <w:t>IV. Concluzia expertizei</w:t>
            </w:r>
          </w:p>
          <w:p w14:paraId="64F3CD24" w14:textId="77777777" w:rsidR="00BD6D88" w:rsidRPr="00F06E22" w:rsidRDefault="00BD6D88" w:rsidP="00BD6D88">
            <w:pPr>
              <w:tabs>
                <w:tab w:val="left" w:pos="34"/>
              </w:tabs>
              <w:spacing w:after="0" w:line="228"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Proiectul este elaborat de către Ministerul Afacerilor Interne cu respectarea rigorilor privind </w:t>
            </w:r>
            <w:proofErr w:type="spellStart"/>
            <w:r w:rsidRPr="00F06E22">
              <w:rPr>
                <w:rFonts w:ascii="Times New Roman" w:hAnsi="Times New Roman" w:cs="Times New Roman"/>
                <w:sz w:val="24"/>
                <w:szCs w:val="24"/>
                <w:lang w:val="ro-RO" w:eastAsia="ru-RU"/>
              </w:rPr>
              <w:t>transparenţa</w:t>
            </w:r>
            <w:proofErr w:type="spellEnd"/>
            <w:r w:rsidRPr="00F06E22">
              <w:rPr>
                <w:rFonts w:ascii="Times New Roman" w:hAnsi="Times New Roman" w:cs="Times New Roman"/>
                <w:sz w:val="24"/>
                <w:szCs w:val="24"/>
                <w:lang w:val="ro-RO" w:eastAsia="ru-RU"/>
              </w:rPr>
              <w:t xml:space="preserve"> decizională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prevede crearea Inspectoratului de Management </w:t>
            </w:r>
            <w:proofErr w:type="spellStart"/>
            <w:r w:rsidRPr="00F06E22">
              <w:rPr>
                <w:rFonts w:ascii="Times New Roman" w:hAnsi="Times New Roman" w:cs="Times New Roman"/>
                <w:sz w:val="24"/>
                <w:szCs w:val="24"/>
                <w:lang w:val="ro-RO" w:eastAsia="ru-RU"/>
              </w:rPr>
              <w:t>Operaţional</w:t>
            </w:r>
            <w:proofErr w:type="spellEnd"/>
            <w:r w:rsidRPr="00F06E22">
              <w:rPr>
                <w:rFonts w:ascii="Times New Roman" w:hAnsi="Times New Roman" w:cs="Times New Roman"/>
                <w:sz w:val="24"/>
                <w:szCs w:val="24"/>
                <w:lang w:val="ro-RO" w:eastAsia="ru-RU"/>
              </w:rPr>
              <w:t xml:space="preserve"> prin reorganizarea Serviciului de dirijare </w:t>
            </w:r>
            <w:proofErr w:type="spellStart"/>
            <w:r w:rsidRPr="00F06E22">
              <w:rPr>
                <w:rFonts w:ascii="Times New Roman" w:hAnsi="Times New Roman" w:cs="Times New Roman"/>
                <w:sz w:val="24"/>
                <w:szCs w:val="24"/>
                <w:lang w:val="ro-RO" w:eastAsia="ru-RU"/>
              </w:rPr>
              <w:t>operaţională</w:t>
            </w:r>
            <w:proofErr w:type="spellEnd"/>
            <w:r w:rsidRPr="00F06E22">
              <w:rPr>
                <w:rFonts w:ascii="Times New Roman" w:hAnsi="Times New Roman" w:cs="Times New Roman"/>
                <w:sz w:val="24"/>
                <w:szCs w:val="24"/>
                <w:lang w:val="ro-RO" w:eastAsia="ru-RU"/>
              </w:rPr>
              <w:t xml:space="preserve">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inspectare al MAI.</w:t>
            </w:r>
          </w:p>
          <w:p w14:paraId="7811C481" w14:textId="77777777" w:rsidR="00BD28E1" w:rsidRPr="00F06E22" w:rsidRDefault="00BD28E1" w:rsidP="00BD6D88">
            <w:pPr>
              <w:tabs>
                <w:tab w:val="left" w:pos="34"/>
              </w:tabs>
              <w:spacing w:after="0" w:line="228" w:lineRule="auto"/>
              <w:ind w:firstLine="317"/>
              <w:jc w:val="both"/>
              <w:rPr>
                <w:rFonts w:ascii="Times New Roman" w:hAnsi="Times New Roman" w:cs="Times New Roman"/>
                <w:sz w:val="24"/>
                <w:szCs w:val="24"/>
                <w:lang w:val="ro-RO" w:eastAsia="ru-RU"/>
              </w:rPr>
            </w:pPr>
          </w:p>
          <w:p w14:paraId="5CAC6E51" w14:textId="77777777" w:rsidR="00BD28E1" w:rsidRPr="00F06E22" w:rsidRDefault="00BD6D88" w:rsidP="00BD28E1">
            <w:pPr>
              <w:tabs>
                <w:tab w:val="left" w:pos="34"/>
              </w:tabs>
              <w:spacing w:after="0" w:line="228"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Nu este argumentată </w:t>
            </w:r>
            <w:proofErr w:type="spellStart"/>
            <w:r w:rsidRPr="00F06E22">
              <w:rPr>
                <w:rFonts w:ascii="Times New Roman" w:hAnsi="Times New Roman" w:cs="Times New Roman"/>
                <w:sz w:val="24"/>
                <w:szCs w:val="24"/>
                <w:lang w:val="ro-RO" w:eastAsia="ru-RU"/>
              </w:rPr>
              <w:t>intenţia</w:t>
            </w:r>
            <w:proofErr w:type="spellEnd"/>
            <w:r w:rsidRPr="00F06E22">
              <w:rPr>
                <w:rFonts w:ascii="Times New Roman" w:hAnsi="Times New Roman" w:cs="Times New Roman"/>
                <w:sz w:val="24"/>
                <w:szCs w:val="24"/>
                <w:lang w:val="ro-RO" w:eastAsia="ru-RU"/>
              </w:rPr>
              <w:t xml:space="preserve"> autorului de a atribui în domeniul de </w:t>
            </w:r>
            <w:proofErr w:type="spellStart"/>
            <w:r w:rsidRPr="00F06E22">
              <w:rPr>
                <w:rFonts w:ascii="Times New Roman" w:hAnsi="Times New Roman" w:cs="Times New Roman"/>
                <w:sz w:val="24"/>
                <w:szCs w:val="24"/>
                <w:lang w:val="ro-RO" w:eastAsia="ru-RU"/>
              </w:rPr>
              <w:t>competenţă</w:t>
            </w:r>
            <w:proofErr w:type="spellEnd"/>
            <w:r w:rsidRPr="00F06E22">
              <w:rPr>
                <w:rFonts w:ascii="Times New Roman" w:hAnsi="Times New Roman" w:cs="Times New Roman"/>
                <w:sz w:val="24"/>
                <w:szCs w:val="24"/>
                <w:lang w:val="ro-RO" w:eastAsia="ru-RU"/>
              </w:rPr>
              <w:t xml:space="preserve"> al Inspectoratului dreptul de a efectua activitatea specială de </w:t>
            </w:r>
            <w:proofErr w:type="spellStart"/>
            <w:r w:rsidRPr="00F06E22">
              <w:rPr>
                <w:rFonts w:ascii="Times New Roman" w:hAnsi="Times New Roman" w:cs="Times New Roman"/>
                <w:sz w:val="24"/>
                <w:szCs w:val="24"/>
                <w:lang w:val="ro-RO" w:eastAsia="ru-RU"/>
              </w:rPr>
              <w:t>investigaţie</w:t>
            </w:r>
            <w:proofErr w:type="spellEnd"/>
            <w:r w:rsidRPr="00F06E22">
              <w:rPr>
                <w:rFonts w:ascii="Times New Roman" w:hAnsi="Times New Roman" w:cs="Times New Roman"/>
                <w:sz w:val="24"/>
                <w:szCs w:val="24"/>
                <w:lang w:val="ro-RO" w:eastAsia="ru-RU"/>
              </w:rPr>
              <w:t xml:space="preserve">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de a </w:t>
            </w:r>
            <w:proofErr w:type="spellStart"/>
            <w:r w:rsidRPr="00F06E22">
              <w:rPr>
                <w:rFonts w:ascii="Times New Roman" w:hAnsi="Times New Roman" w:cs="Times New Roman"/>
                <w:sz w:val="24"/>
                <w:szCs w:val="24"/>
                <w:lang w:val="ro-RO" w:eastAsia="ru-RU"/>
              </w:rPr>
              <w:t>desfăşura</w:t>
            </w:r>
            <w:proofErr w:type="spellEnd"/>
            <w:r w:rsidRPr="00F06E22">
              <w:rPr>
                <w:rFonts w:ascii="Times New Roman" w:hAnsi="Times New Roman" w:cs="Times New Roman"/>
                <w:sz w:val="24"/>
                <w:szCs w:val="24"/>
                <w:lang w:val="ro-RO" w:eastAsia="ru-RU"/>
              </w:rPr>
              <w:t xml:space="preserve"> anchete de serviciu în </w:t>
            </w:r>
            <w:proofErr w:type="spellStart"/>
            <w:r w:rsidRPr="00F06E22">
              <w:rPr>
                <w:rFonts w:ascii="Times New Roman" w:hAnsi="Times New Roman" w:cs="Times New Roman"/>
                <w:sz w:val="24"/>
                <w:szCs w:val="24"/>
                <w:lang w:val="ro-RO" w:eastAsia="ru-RU"/>
              </w:rPr>
              <w:t>privinţa</w:t>
            </w:r>
            <w:proofErr w:type="spellEnd"/>
            <w:r w:rsidRPr="00F06E22">
              <w:rPr>
                <w:rFonts w:ascii="Times New Roman" w:hAnsi="Times New Roman" w:cs="Times New Roman"/>
                <w:sz w:val="24"/>
                <w:szCs w:val="24"/>
                <w:lang w:val="ro-RO" w:eastAsia="ru-RU"/>
              </w:rPr>
              <w:t xml:space="preserve"> personalului </w:t>
            </w:r>
            <w:proofErr w:type="spellStart"/>
            <w:r w:rsidRPr="00F06E22">
              <w:rPr>
                <w:rFonts w:ascii="Times New Roman" w:hAnsi="Times New Roman" w:cs="Times New Roman"/>
                <w:sz w:val="24"/>
                <w:szCs w:val="24"/>
                <w:lang w:val="ro-RO" w:eastAsia="ru-RU"/>
              </w:rPr>
              <w:t>autorităţilor</w:t>
            </w:r>
            <w:proofErr w:type="spellEnd"/>
            <w:r w:rsidRPr="00F06E22">
              <w:rPr>
                <w:rFonts w:ascii="Times New Roman" w:hAnsi="Times New Roman" w:cs="Times New Roman"/>
                <w:sz w:val="24"/>
                <w:szCs w:val="24"/>
                <w:lang w:val="ro-RO" w:eastAsia="ru-RU"/>
              </w:rPr>
              <w:t xml:space="preserve"> administrative subordonate MAI.</w:t>
            </w:r>
          </w:p>
          <w:p w14:paraId="5E10F12A" w14:textId="77777777" w:rsidR="00BD6D88" w:rsidRPr="00F06E22" w:rsidRDefault="00BD6D88" w:rsidP="00BD6D88">
            <w:pPr>
              <w:tabs>
                <w:tab w:val="left" w:pos="34"/>
              </w:tabs>
              <w:spacing w:after="0" w:line="228"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Mai mult, activitatea specială de </w:t>
            </w:r>
            <w:proofErr w:type="spellStart"/>
            <w:r w:rsidRPr="00F06E22">
              <w:rPr>
                <w:rFonts w:ascii="Times New Roman" w:hAnsi="Times New Roman" w:cs="Times New Roman"/>
                <w:sz w:val="24"/>
                <w:szCs w:val="24"/>
                <w:lang w:val="ro-RO" w:eastAsia="ru-RU"/>
              </w:rPr>
              <w:t>investigaţii</w:t>
            </w:r>
            <w:proofErr w:type="spellEnd"/>
            <w:r w:rsidRPr="00F06E22">
              <w:rPr>
                <w:rFonts w:ascii="Times New Roman" w:hAnsi="Times New Roman" w:cs="Times New Roman"/>
                <w:sz w:val="24"/>
                <w:szCs w:val="24"/>
                <w:lang w:val="ro-RO" w:eastAsia="ru-RU"/>
              </w:rPr>
              <w:t xml:space="preserve">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w:t>
            </w:r>
            <w:proofErr w:type="spellStart"/>
            <w:r w:rsidRPr="00F06E22">
              <w:rPr>
                <w:rFonts w:ascii="Times New Roman" w:hAnsi="Times New Roman" w:cs="Times New Roman"/>
                <w:sz w:val="24"/>
                <w:szCs w:val="24"/>
                <w:lang w:val="ro-RO" w:eastAsia="ru-RU"/>
              </w:rPr>
              <w:t>desfăşurarea</w:t>
            </w:r>
            <w:proofErr w:type="spellEnd"/>
            <w:r w:rsidRPr="00F06E22">
              <w:rPr>
                <w:rFonts w:ascii="Times New Roman" w:hAnsi="Times New Roman" w:cs="Times New Roman"/>
                <w:sz w:val="24"/>
                <w:szCs w:val="24"/>
                <w:lang w:val="ro-RO" w:eastAsia="ru-RU"/>
              </w:rPr>
              <w:t xml:space="preserve"> anchetei de serviciu în </w:t>
            </w:r>
            <w:proofErr w:type="spellStart"/>
            <w:r w:rsidRPr="00F06E22">
              <w:rPr>
                <w:rFonts w:ascii="Times New Roman" w:hAnsi="Times New Roman" w:cs="Times New Roman"/>
                <w:sz w:val="24"/>
                <w:szCs w:val="24"/>
                <w:lang w:val="ro-RO" w:eastAsia="ru-RU"/>
              </w:rPr>
              <w:t>privinţa</w:t>
            </w:r>
            <w:proofErr w:type="spellEnd"/>
            <w:r w:rsidRPr="00F06E22">
              <w:rPr>
                <w:rFonts w:ascii="Times New Roman" w:hAnsi="Times New Roman" w:cs="Times New Roman"/>
                <w:sz w:val="24"/>
                <w:szCs w:val="24"/>
                <w:lang w:val="ro-RO" w:eastAsia="ru-RU"/>
              </w:rPr>
              <w:t xml:space="preserve"> personalului </w:t>
            </w:r>
            <w:proofErr w:type="spellStart"/>
            <w:r w:rsidRPr="00F06E22">
              <w:rPr>
                <w:rFonts w:ascii="Times New Roman" w:hAnsi="Times New Roman" w:cs="Times New Roman"/>
                <w:sz w:val="24"/>
                <w:szCs w:val="24"/>
                <w:lang w:val="ro-RO" w:eastAsia="ru-RU"/>
              </w:rPr>
              <w:t>autorităţilor</w:t>
            </w:r>
            <w:proofErr w:type="spellEnd"/>
            <w:r w:rsidRPr="00F06E22">
              <w:rPr>
                <w:rFonts w:ascii="Times New Roman" w:hAnsi="Times New Roman" w:cs="Times New Roman"/>
                <w:sz w:val="24"/>
                <w:szCs w:val="24"/>
                <w:lang w:val="ro-RO" w:eastAsia="ru-RU"/>
              </w:rPr>
              <w:t xml:space="preserve"> administrative subordonate MAI constituie o prerogativă a Serviciului </w:t>
            </w:r>
            <w:proofErr w:type="spellStart"/>
            <w:r w:rsidRPr="00F06E22">
              <w:rPr>
                <w:rFonts w:ascii="Times New Roman" w:hAnsi="Times New Roman" w:cs="Times New Roman"/>
                <w:sz w:val="24"/>
                <w:szCs w:val="24"/>
                <w:lang w:val="ro-RO" w:eastAsia="ru-RU"/>
              </w:rPr>
              <w:t>Protecţie</w:t>
            </w:r>
            <w:proofErr w:type="spellEnd"/>
            <w:r w:rsidRPr="00F06E22">
              <w:rPr>
                <w:rFonts w:ascii="Times New Roman" w:hAnsi="Times New Roman" w:cs="Times New Roman"/>
                <w:sz w:val="24"/>
                <w:szCs w:val="24"/>
                <w:lang w:val="ro-RO" w:eastAsia="ru-RU"/>
              </w:rPr>
              <w:t xml:space="preserve"> Internă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w:t>
            </w:r>
            <w:proofErr w:type="spellStart"/>
            <w:r w:rsidRPr="00F06E22">
              <w:rPr>
                <w:rFonts w:ascii="Times New Roman" w:hAnsi="Times New Roman" w:cs="Times New Roman"/>
                <w:sz w:val="24"/>
                <w:szCs w:val="24"/>
                <w:lang w:val="ro-RO" w:eastAsia="ru-RU"/>
              </w:rPr>
              <w:t>Anticorupţie</w:t>
            </w:r>
            <w:proofErr w:type="spellEnd"/>
            <w:r w:rsidRPr="00F06E22">
              <w:rPr>
                <w:rFonts w:ascii="Times New Roman" w:hAnsi="Times New Roman" w:cs="Times New Roman"/>
                <w:sz w:val="24"/>
                <w:szCs w:val="24"/>
                <w:lang w:val="ro-RO" w:eastAsia="ru-RU"/>
              </w:rPr>
              <w:t xml:space="preserve"> (în continuare SPIA) al MAI. Or, atribuirea acestor drepturi în </w:t>
            </w:r>
            <w:proofErr w:type="spellStart"/>
            <w:r w:rsidRPr="00F06E22">
              <w:rPr>
                <w:rFonts w:ascii="Times New Roman" w:hAnsi="Times New Roman" w:cs="Times New Roman"/>
                <w:sz w:val="24"/>
                <w:szCs w:val="24"/>
                <w:lang w:val="ro-RO" w:eastAsia="ru-RU"/>
              </w:rPr>
              <w:t>competenţa</w:t>
            </w:r>
            <w:proofErr w:type="spellEnd"/>
            <w:r w:rsidRPr="00F06E22">
              <w:rPr>
                <w:rFonts w:ascii="Times New Roman" w:hAnsi="Times New Roman" w:cs="Times New Roman"/>
                <w:sz w:val="24"/>
                <w:szCs w:val="24"/>
                <w:lang w:val="ro-RO" w:eastAsia="ru-RU"/>
              </w:rPr>
              <w:t xml:space="preserve"> Inspectoratului, constituie </w:t>
            </w:r>
            <w:proofErr w:type="spellStart"/>
            <w:r w:rsidRPr="00F06E22">
              <w:rPr>
                <w:rFonts w:ascii="Times New Roman" w:hAnsi="Times New Roman" w:cs="Times New Roman"/>
                <w:sz w:val="24"/>
                <w:szCs w:val="24"/>
                <w:lang w:val="ro-RO" w:eastAsia="ru-RU"/>
              </w:rPr>
              <w:t>atribuţii</w:t>
            </w:r>
            <w:proofErr w:type="spellEnd"/>
            <w:r w:rsidRPr="00F06E22">
              <w:rPr>
                <w:rFonts w:ascii="Times New Roman" w:hAnsi="Times New Roman" w:cs="Times New Roman"/>
                <w:sz w:val="24"/>
                <w:szCs w:val="24"/>
                <w:lang w:val="ro-RO" w:eastAsia="ru-RU"/>
              </w:rPr>
              <w:t xml:space="preserve"> paralele care vor genera conflicte de </w:t>
            </w:r>
            <w:proofErr w:type="spellStart"/>
            <w:r w:rsidRPr="00F06E22">
              <w:rPr>
                <w:rFonts w:ascii="Times New Roman" w:hAnsi="Times New Roman" w:cs="Times New Roman"/>
                <w:sz w:val="24"/>
                <w:szCs w:val="24"/>
                <w:lang w:val="ro-RO" w:eastAsia="ru-RU"/>
              </w:rPr>
              <w:t>competenţe</w:t>
            </w:r>
            <w:proofErr w:type="spellEnd"/>
            <w:r w:rsidRPr="00F06E22">
              <w:rPr>
                <w:rFonts w:ascii="Times New Roman" w:hAnsi="Times New Roman" w:cs="Times New Roman"/>
                <w:sz w:val="24"/>
                <w:szCs w:val="24"/>
                <w:lang w:val="ro-RO" w:eastAsia="ru-RU"/>
              </w:rPr>
              <w:t xml:space="preserve"> între Inspectorat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SPIA.</w:t>
            </w:r>
          </w:p>
          <w:p w14:paraId="4B00CCFF" w14:textId="77777777" w:rsidR="00BD6D88" w:rsidRPr="00F06E22" w:rsidRDefault="00BD6D88" w:rsidP="00BD6D88">
            <w:pPr>
              <w:tabs>
                <w:tab w:val="left" w:pos="34"/>
              </w:tabs>
              <w:spacing w:after="0" w:line="228"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În acest context, </w:t>
            </w:r>
            <w:proofErr w:type="spellStart"/>
            <w:r w:rsidRPr="00F06E22">
              <w:rPr>
                <w:rFonts w:ascii="Times New Roman" w:hAnsi="Times New Roman" w:cs="Times New Roman"/>
                <w:sz w:val="24"/>
                <w:szCs w:val="24"/>
                <w:lang w:val="ro-RO" w:eastAsia="ru-RU"/>
              </w:rPr>
              <w:t>intenţia</w:t>
            </w:r>
            <w:proofErr w:type="spellEnd"/>
            <w:r w:rsidRPr="00F06E22">
              <w:rPr>
                <w:rFonts w:ascii="Times New Roman" w:hAnsi="Times New Roman" w:cs="Times New Roman"/>
                <w:sz w:val="24"/>
                <w:szCs w:val="24"/>
                <w:lang w:val="ro-RO" w:eastAsia="ru-RU"/>
              </w:rPr>
              <w:t xml:space="preserve"> autorului de a atribui Inspectoratului de Management </w:t>
            </w:r>
            <w:proofErr w:type="spellStart"/>
            <w:r w:rsidRPr="00F06E22">
              <w:rPr>
                <w:rFonts w:ascii="Times New Roman" w:hAnsi="Times New Roman" w:cs="Times New Roman"/>
                <w:sz w:val="24"/>
                <w:szCs w:val="24"/>
                <w:lang w:val="ro-RO" w:eastAsia="ru-RU"/>
              </w:rPr>
              <w:t>Operaţional</w:t>
            </w:r>
            <w:proofErr w:type="spellEnd"/>
            <w:r w:rsidRPr="00F06E22">
              <w:rPr>
                <w:rFonts w:ascii="Times New Roman" w:hAnsi="Times New Roman" w:cs="Times New Roman"/>
                <w:sz w:val="24"/>
                <w:szCs w:val="24"/>
                <w:lang w:val="ro-RO" w:eastAsia="ru-RU"/>
              </w:rPr>
              <w:t xml:space="preserve">, prerogative în domeniul </w:t>
            </w:r>
            <w:proofErr w:type="spellStart"/>
            <w:r w:rsidRPr="00F06E22">
              <w:rPr>
                <w:rFonts w:ascii="Times New Roman" w:hAnsi="Times New Roman" w:cs="Times New Roman"/>
                <w:sz w:val="24"/>
                <w:szCs w:val="24"/>
                <w:lang w:val="ro-RO" w:eastAsia="ru-RU"/>
              </w:rPr>
              <w:t>activităţii</w:t>
            </w:r>
            <w:proofErr w:type="spellEnd"/>
            <w:r w:rsidRPr="00F06E22">
              <w:rPr>
                <w:rFonts w:ascii="Times New Roman" w:hAnsi="Times New Roman" w:cs="Times New Roman"/>
                <w:sz w:val="24"/>
                <w:szCs w:val="24"/>
                <w:lang w:val="ro-RO" w:eastAsia="ru-RU"/>
              </w:rPr>
              <w:t xml:space="preserve"> speciale de </w:t>
            </w:r>
            <w:proofErr w:type="spellStart"/>
            <w:r w:rsidRPr="00F06E22">
              <w:rPr>
                <w:rFonts w:ascii="Times New Roman" w:hAnsi="Times New Roman" w:cs="Times New Roman"/>
                <w:sz w:val="24"/>
                <w:szCs w:val="24"/>
                <w:lang w:val="ro-RO" w:eastAsia="ru-RU"/>
              </w:rPr>
              <w:t>investigaţii</w:t>
            </w:r>
            <w:proofErr w:type="spellEnd"/>
            <w:r w:rsidRPr="00F06E22">
              <w:rPr>
                <w:rFonts w:ascii="Times New Roman" w:hAnsi="Times New Roman" w:cs="Times New Roman"/>
                <w:sz w:val="24"/>
                <w:szCs w:val="24"/>
                <w:lang w:val="ro-RO" w:eastAsia="ru-RU"/>
              </w:rPr>
              <w:t xml:space="preserve">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anchetei de serviciu, sfidează textul Legii nr. 59/2012 cu privire la activitatea specială de </w:t>
            </w:r>
            <w:proofErr w:type="spellStart"/>
            <w:r w:rsidRPr="00F06E22">
              <w:rPr>
                <w:rFonts w:ascii="Times New Roman" w:hAnsi="Times New Roman" w:cs="Times New Roman"/>
                <w:sz w:val="24"/>
                <w:szCs w:val="24"/>
                <w:lang w:val="ro-RO" w:eastAsia="ru-RU"/>
              </w:rPr>
              <w:t>investigaţii</w:t>
            </w:r>
            <w:proofErr w:type="spellEnd"/>
            <w:r w:rsidRPr="00F06E22">
              <w:rPr>
                <w:rFonts w:ascii="Times New Roman" w:hAnsi="Times New Roman" w:cs="Times New Roman"/>
                <w:sz w:val="24"/>
                <w:szCs w:val="24"/>
                <w:lang w:val="ro-RO" w:eastAsia="ru-RU"/>
              </w:rPr>
              <w:t xml:space="preserve">, creează dublări de </w:t>
            </w:r>
            <w:proofErr w:type="spellStart"/>
            <w:r w:rsidRPr="00F06E22">
              <w:rPr>
                <w:rFonts w:ascii="Times New Roman" w:hAnsi="Times New Roman" w:cs="Times New Roman"/>
                <w:sz w:val="24"/>
                <w:szCs w:val="24"/>
                <w:lang w:val="ro-RO" w:eastAsia="ru-RU"/>
              </w:rPr>
              <w:t>competenţe</w:t>
            </w:r>
            <w:proofErr w:type="spellEnd"/>
            <w:r w:rsidRPr="00F06E22">
              <w:rPr>
                <w:rFonts w:ascii="Times New Roman" w:hAnsi="Times New Roman" w:cs="Times New Roman"/>
                <w:sz w:val="24"/>
                <w:szCs w:val="24"/>
                <w:lang w:val="ro-RO" w:eastAsia="ru-RU"/>
              </w:rPr>
              <w:t xml:space="preserve">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w:t>
            </w:r>
            <w:proofErr w:type="spellStart"/>
            <w:r w:rsidRPr="00F06E22">
              <w:rPr>
                <w:rFonts w:ascii="Times New Roman" w:hAnsi="Times New Roman" w:cs="Times New Roman"/>
                <w:sz w:val="24"/>
                <w:szCs w:val="24"/>
                <w:lang w:val="ro-RO" w:eastAsia="ru-RU"/>
              </w:rPr>
              <w:t>atribuţii</w:t>
            </w:r>
            <w:proofErr w:type="spellEnd"/>
            <w:r w:rsidRPr="00F06E22">
              <w:rPr>
                <w:rFonts w:ascii="Times New Roman" w:hAnsi="Times New Roman" w:cs="Times New Roman"/>
                <w:sz w:val="24"/>
                <w:szCs w:val="24"/>
                <w:lang w:val="ro-RO" w:eastAsia="ru-RU"/>
              </w:rPr>
              <w:t xml:space="preserve"> paralele.</w:t>
            </w:r>
          </w:p>
          <w:p w14:paraId="78C52C53" w14:textId="77777777" w:rsidR="00BD6D88" w:rsidRPr="00F06E22" w:rsidRDefault="00BD6D88" w:rsidP="00BD6D88">
            <w:pPr>
              <w:tabs>
                <w:tab w:val="left" w:pos="34"/>
              </w:tabs>
              <w:spacing w:after="0" w:line="228"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 xml:space="preserve">Astfel, proiectul se califică a fi coruptibil, </w:t>
            </w:r>
            <w:proofErr w:type="spellStart"/>
            <w:r w:rsidRPr="00F06E22">
              <w:rPr>
                <w:rFonts w:ascii="Times New Roman" w:hAnsi="Times New Roman" w:cs="Times New Roman"/>
                <w:sz w:val="24"/>
                <w:szCs w:val="24"/>
                <w:lang w:val="ro-RO" w:eastAsia="ru-RU"/>
              </w:rPr>
              <w:t>conţinînd</w:t>
            </w:r>
            <w:proofErr w:type="spellEnd"/>
            <w:r w:rsidRPr="00F06E22">
              <w:rPr>
                <w:rFonts w:ascii="Times New Roman" w:hAnsi="Times New Roman" w:cs="Times New Roman"/>
                <w:sz w:val="24"/>
                <w:szCs w:val="24"/>
                <w:lang w:val="ro-RO" w:eastAsia="ru-RU"/>
              </w:rPr>
              <w:t xml:space="preserve"> factori de </w:t>
            </w:r>
            <w:proofErr w:type="spellStart"/>
            <w:r w:rsidRPr="00F06E22">
              <w:rPr>
                <w:rFonts w:ascii="Times New Roman" w:hAnsi="Times New Roman" w:cs="Times New Roman"/>
                <w:sz w:val="24"/>
                <w:szCs w:val="24"/>
                <w:lang w:val="ro-RO" w:eastAsia="ru-RU"/>
              </w:rPr>
              <w:t>corupţie</w:t>
            </w:r>
            <w:proofErr w:type="spellEnd"/>
            <w:r w:rsidRPr="00F06E22">
              <w:rPr>
                <w:rFonts w:ascii="Times New Roman" w:hAnsi="Times New Roman" w:cs="Times New Roman"/>
                <w:sz w:val="24"/>
                <w:szCs w:val="24"/>
                <w:lang w:val="ro-RO" w:eastAsia="ru-RU"/>
              </w:rPr>
              <w:t xml:space="preserve"> cum ar fi: </w:t>
            </w:r>
            <w:proofErr w:type="spellStart"/>
            <w:r w:rsidRPr="00F06E22">
              <w:rPr>
                <w:rFonts w:ascii="Times New Roman" w:hAnsi="Times New Roman" w:cs="Times New Roman"/>
                <w:sz w:val="24"/>
                <w:szCs w:val="24"/>
                <w:lang w:val="ro-RO" w:eastAsia="ru-RU"/>
              </w:rPr>
              <w:t>atribuţii</w:t>
            </w:r>
            <w:proofErr w:type="spellEnd"/>
            <w:r w:rsidRPr="00F06E22">
              <w:rPr>
                <w:rFonts w:ascii="Times New Roman" w:hAnsi="Times New Roman" w:cs="Times New Roman"/>
                <w:sz w:val="24"/>
                <w:szCs w:val="24"/>
                <w:lang w:val="ro-RO" w:eastAsia="ru-RU"/>
              </w:rPr>
              <w:t xml:space="preserve"> excesive, improprii sau contrare statutului </w:t>
            </w:r>
            <w:proofErr w:type="spellStart"/>
            <w:r w:rsidRPr="00F06E22">
              <w:rPr>
                <w:rFonts w:ascii="Times New Roman" w:hAnsi="Times New Roman" w:cs="Times New Roman"/>
                <w:sz w:val="24"/>
                <w:szCs w:val="24"/>
                <w:lang w:val="ro-RO" w:eastAsia="ru-RU"/>
              </w:rPr>
              <w:t>entităţii</w:t>
            </w:r>
            <w:proofErr w:type="spellEnd"/>
            <w:r w:rsidRPr="00F06E22">
              <w:rPr>
                <w:rFonts w:ascii="Times New Roman" w:hAnsi="Times New Roman" w:cs="Times New Roman"/>
                <w:sz w:val="24"/>
                <w:szCs w:val="24"/>
                <w:lang w:val="ro-RO" w:eastAsia="ru-RU"/>
              </w:rPr>
              <w:t xml:space="preserve"> publice </w:t>
            </w:r>
            <w:proofErr w:type="spellStart"/>
            <w:r w:rsidRPr="00F06E22">
              <w:rPr>
                <w:rFonts w:ascii="Times New Roman" w:hAnsi="Times New Roman" w:cs="Times New Roman"/>
                <w:sz w:val="24"/>
                <w:szCs w:val="24"/>
                <w:lang w:val="ro-RO" w:eastAsia="ru-RU"/>
              </w:rPr>
              <w:t>atribuţii</w:t>
            </w:r>
            <w:proofErr w:type="spellEnd"/>
            <w:r w:rsidRPr="00F06E22">
              <w:rPr>
                <w:rFonts w:ascii="Times New Roman" w:hAnsi="Times New Roman" w:cs="Times New Roman"/>
                <w:sz w:val="24"/>
                <w:szCs w:val="24"/>
                <w:lang w:val="ro-RO" w:eastAsia="ru-RU"/>
              </w:rPr>
              <w:t xml:space="preserve"> care admit derogări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interpretări abuzive, </w:t>
            </w:r>
            <w:proofErr w:type="spellStart"/>
            <w:r w:rsidRPr="00F06E22">
              <w:rPr>
                <w:rFonts w:ascii="Times New Roman" w:hAnsi="Times New Roman" w:cs="Times New Roman"/>
                <w:sz w:val="24"/>
                <w:szCs w:val="24"/>
                <w:lang w:val="ro-RO" w:eastAsia="ru-RU"/>
              </w:rPr>
              <w:t>atribuţii</w:t>
            </w:r>
            <w:proofErr w:type="spellEnd"/>
            <w:r w:rsidRPr="00F06E22">
              <w:rPr>
                <w:rFonts w:ascii="Times New Roman" w:hAnsi="Times New Roman" w:cs="Times New Roman"/>
                <w:sz w:val="24"/>
                <w:szCs w:val="24"/>
                <w:lang w:val="ro-RO" w:eastAsia="ru-RU"/>
              </w:rPr>
              <w:t xml:space="preserve"> </w:t>
            </w:r>
            <w:r w:rsidRPr="00F06E22">
              <w:rPr>
                <w:rFonts w:ascii="Times New Roman" w:hAnsi="Times New Roman" w:cs="Times New Roman"/>
                <w:sz w:val="24"/>
                <w:szCs w:val="24"/>
                <w:lang w:val="ro-RO" w:eastAsia="ru-RU"/>
              </w:rPr>
              <w:lastRenderedPageBreak/>
              <w:t xml:space="preserve">paralele, care constituie pericol de creare a </w:t>
            </w:r>
            <w:proofErr w:type="spellStart"/>
            <w:r w:rsidRPr="00F06E22">
              <w:rPr>
                <w:rFonts w:ascii="Times New Roman" w:hAnsi="Times New Roman" w:cs="Times New Roman"/>
                <w:sz w:val="24"/>
                <w:szCs w:val="24"/>
                <w:lang w:val="ro-RO" w:eastAsia="ru-RU"/>
              </w:rPr>
              <w:t>condiţiilor</w:t>
            </w:r>
            <w:proofErr w:type="spellEnd"/>
            <w:r w:rsidRPr="00F06E22">
              <w:rPr>
                <w:rFonts w:ascii="Times New Roman" w:hAnsi="Times New Roman" w:cs="Times New Roman"/>
                <w:sz w:val="24"/>
                <w:szCs w:val="24"/>
                <w:lang w:val="ro-RO" w:eastAsia="ru-RU"/>
              </w:rPr>
              <w:t xml:space="preserve"> propice pentru </w:t>
            </w:r>
            <w:proofErr w:type="spellStart"/>
            <w:r w:rsidRPr="00F06E22">
              <w:rPr>
                <w:rFonts w:ascii="Times New Roman" w:hAnsi="Times New Roman" w:cs="Times New Roman"/>
                <w:sz w:val="24"/>
                <w:szCs w:val="24"/>
                <w:lang w:val="ro-RO" w:eastAsia="ru-RU"/>
              </w:rPr>
              <w:t>apariţia</w:t>
            </w:r>
            <w:proofErr w:type="spellEnd"/>
            <w:r w:rsidRPr="00F06E22">
              <w:rPr>
                <w:rFonts w:ascii="Times New Roman" w:hAnsi="Times New Roman" w:cs="Times New Roman"/>
                <w:sz w:val="24"/>
                <w:szCs w:val="24"/>
                <w:lang w:val="ro-RO" w:eastAsia="ru-RU"/>
              </w:rPr>
              <w:t xml:space="preserve"> riscurilor de </w:t>
            </w:r>
            <w:proofErr w:type="spellStart"/>
            <w:r w:rsidRPr="00F06E22">
              <w:rPr>
                <w:rFonts w:ascii="Times New Roman" w:hAnsi="Times New Roman" w:cs="Times New Roman"/>
                <w:sz w:val="24"/>
                <w:szCs w:val="24"/>
                <w:lang w:val="ro-RO" w:eastAsia="ru-RU"/>
              </w:rPr>
              <w:t>corupţie</w:t>
            </w:r>
            <w:proofErr w:type="spellEnd"/>
            <w:r w:rsidRPr="00F06E22">
              <w:rPr>
                <w:rFonts w:ascii="Times New Roman" w:hAnsi="Times New Roman" w:cs="Times New Roman"/>
                <w:sz w:val="24"/>
                <w:szCs w:val="24"/>
                <w:lang w:val="ro-RO" w:eastAsia="ru-RU"/>
              </w:rPr>
              <w:t xml:space="preserve"> cum ar fi abuz de serviciu, </w:t>
            </w:r>
            <w:proofErr w:type="spellStart"/>
            <w:r w:rsidRPr="00F06E22">
              <w:rPr>
                <w:rFonts w:ascii="Times New Roman" w:hAnsi="Times New Roman" w:cs="Times New Roman"/>
                <w:sz w:val="24"/>
                <w:szCs w:val="24"/>
                <w:lang w:val="ro-RO" w:eastAsia="ru-RU"/>
              </w:rPr>
              <w:t>depăşire</w:t>
            </w:r>
            <w:proofErr w:type="spellEnd"/>
            <w:r w:rsidRPr="00F06E22">
              <w:rPr>
                <w:rFonts w:ascii="Times New Roman" w:hAnsi="Times New Roman" w:cs="Times New Roman"/>
                <w:sz w:val="24"/>
                <w:szCs w:val="24"/>
                <w:lang w:val="ro-RO" w:eastAsia="ru-RU"/>
              </w:rPr>
              <w:t xml:space="preserve"> a </w:t>
            </w:r>
            <w:proofErr w:type="spellStart"/>
            <w:r w:rsidRPr="00F06E22">
              <w:rPr>
                <w:rFonts w:ascii="Times New Roman" w:hAnsi="Times New Roman" w:cs="Times New Roman"/>
                <w:sz w:val="24"/>
                <w:szCs w:val="24"/>
                <w:lang w:val="ro-RO" w:eastAsia="ru-RU"/>
              </w:rPr>
              <w:t>atribuţiilor</w:t>
            </w:r>
            <w:proofErr w:type="spellEnd"/>
            <w:r w:rsidRPr="00F06E22">
              <w:rPr>
                <w:rFonts w:ascii="Times New Roman" w:hAnsi="Times New Roman" w:cs="Times New Roman"/>
                <w:sz w:val="24"/>
                <w:szCs w:val="24"/>
                <w:lang w:val="ro-RO" w:eastAsia="ru-RU"/>
              </w:rPr>
              <w:t xml:space="preserve"> de serviciu, conflict de interese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/sau favoritism, în ipoteza în care, </w:t>
            </w:r>
            <w:proofErr w:type="spellStart"/>
            <w:r w:rsidRPr="00F06E22">
              <w:rPr>
                <w:rFonts w:ascii="Times New Roman" w:hAnsi="Times New Roman" w:cs="Times New Roman"/>
                <w:sz w:val="24"/>
                <w:szCs w:val="24"/>
                <w:lang w:val="ro-RO" w:eastAsia="ru-RU"/>
              </w:rPr>
              <w:t>aceeaşi</w:t>
            </w:r>
            <w:proofErr w:type="spellEnd"/>
            <w:r w:rsidRPr="00F06E22">
              <w:rPr>
                <w:rFonts w:ascii="Times New Roman" w:hAnsi="Times New Roman" w:cs="Times New Roman"/>
                <w:sz w:val="24"/>
                <w:szCs w:val="24"/>
                <w:lang w:val="ro-RO" w:eastAsia="ru-RU"/>
              </w:rPr>
              <w:t xml:space="preserve"> măsură exercitată în paralel - va avea rezultate diferite sau chiar contradictorii.</w:t>
            </w:r>
          </w:p>
          <w:p w14:paraId="3F425640" w14:textId="77777777" w:rsidR="00BD6D88" w:rsidRPr="00F06E22" w:rsidRDefault="00BD6D88" w:rsidP="00BD6D88">
            <w:pPr>
              <w:tabs>
                <w:tab w:val="left" w:pos="34"/>
              </w:tabs>
              <w:spacing w:after="0" w:line="228" w:lineRule="auto"/>
              <w:ind w:firstLine="317"/>
              <w:jc w:val="both"/>
              <w:rPr>
                <w:rFonts w:ascii="Times New Roman" w:hAnsi="Times New Roman" w:cs="Times New Roman"/>
                <w:b/>
                <w:sz w:val="24"/>
                <w:szCs w:val="24"/>
                <w:u w:val="single"/>
                <w:lang w:val="ro-RO" w:eastAsia="ru-RU"/>
              </w:rPr>
            </w:pPr>
            <w:r w:rsidRPr="00F06E22">
              <w:rPr>
                <w:rFonts w:ascii="Times New Roman" w:hAnsi="Times New Roman" w:cs="Times New Roman"/>
                <w:sz w:val="24"/>
                <w:szCs w:val="24"/>
                <w:lang w:val="ro-RO" w:eastAsia="ru-RU"/>
              </w:rPr>
              <w:t xml:space="preserve">În </w:t>
            </w:r>
            <w:proofErr w:type="spellStart"/>
            <w:r w:rsidRPr="00F06E22">
              <w:rPr>
                <w:rFonts w:ascii="Times New Roman" w:hAnsi="Times New Roman" w:cs="Times New Roman"/>
                <w:sz w:val="24"/>
                <w:szCs w:val="24"/>
                <w:lang w:val="ro-RO" w:eastAsia="ru-RU"/>
              </w:rPr>
              <w:t>condiţiile</w:t>
            </w:r>
            <w:proofErr w:type="spellEnd"/>
            <w:r w:rsidRPr="00F06E22">
              <w:rPr>
                <w:rFonts w:ascii="Times New Roman" w:hAnsi="Times New Roman" w:cs="Times New Roman"/>
                <w:sz w:val="24"/>
                <w:szCs w:val="24"/>
                <w:lang w:val="ro-RO" w:eastAsia="ru-RU"/>
              </w:rPr>
              <w:t xml:space="preserve"> în care, prevederile proiectului nu vor fi revizuite prin prisma </w:t>
            </w:r>
            <w:proofErr w:type="spellStart"/>
            <w:r w:rsidRPr="00F06E22">
              <w:rPr>
                <w:rFonts w:ascii="Times New Roman" w:hAnsi="Times New Roman" w:cs="Times New Roman"/>
                <w:sz w:val="24"/>
                <w:szCs w:val="24"/>
                <w:lang w:val="ro-RO" w:eastAsia="ru-RU"/>
              </w:rPr>
              <w:t>obiecţiilor</w:t>
            </w:r>
            <w:proofErr w:type="spellEnd"/>
            <w:r w:rsidRPr="00F06E22">
              <w:rPr>
                <w:rFonts w:ascii="Times New Roman" w:hAnsi="Times New Roman" w:cs="Times New Roman"/>
                <w:sz w:val="24"/>
                <w:szCs w:val="24"/>
                <w:lang w:val="ro-RO" w:eastAsia="ru-RU"/>
              </w:rPr>
              <w:t xml:space="preserve">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recomandărilor formulate în compartimentul III al prezentului Raport de expertiză </w:t>
            </w:r>
            <w:proofErr w:type="spellStart"/>
            <w:r w:rsidRPr="00F06E22">
              <w:rPr>
                <w:rFonts w:ascii="Times New Roman" w:hAnsi="Times New Roman" w:cs="Times New Roman"/>
                <w:sz w:val="24"/>
                <w:szCs w:val="24"/>
                <w:lang w:val="ro-RO" w:eastAsia="ru-RU"/>
              </w:rPr>
              <w:t>anticorupţie</w:t>
            </w:r>
            <w:proofErr w:type="spellEnd"/>
            <w:r w:rsidRPr="00F06E22">
              <w:rPr>
                <w:rFonts w:ascii="Times New Roman" w:hAnsi="Times New Roman" w:cs="Times New Roman"/>
                <w:sz w:val="24"/>
                <w:szCs w:val="24"/>
                <w:lang w:val="ro-RO" w:eastAsia="ru-RU"/>
              </w:rPr>
              <w:t xml:space="preserve">, implementarea acestuia contravine Legii nr. 317/2003 privind actele normative ale Guvernului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ale altor </w:t>
            </w:r>
            <w:proofErr w:type="spellStart"/>
            <w:r w:rsidRPr="00F06E22">
              <w:rPr>
                <w:rFonts w:ascii="Times New Roman" w:hAnsi="Times New Roman" w:cs="Times New Roman"/>
                <w:sz w:val="24"/>
                <w:szCs w:val="24"/>
                <w:lang w:val="ro-RO" w:eastAsia="ru-RU"/>
              </w:rPr>
              <w:t>autorităţi</w:t>
            </w:r>
            <w:proofErr w:type="spellEnd"/>
            <w:r w:rsidRPr="00F06E22">
              <w:rPr>
                <w:rFonts w:ascii="Times New Roman" w:hAnsi="Times New Roman" w:cs="Times New Roman"/>
                <w:sz w:val="24"/>
                <w:szCs w:val="24"/>
                <w:lang w:val="ro-RO" w:eastAsia="ru-RU"/>
              </w:rPr>
              <w:t xml:space="preserve"> ale </w:t>
            </w:r>
            <w:proofErr w:type="spellStart"/>
            <w:r w:rsidRPr="00F06E22">
              <w:rPr>
                <w:rFonts w:ascii="Times New Roman" w:hAnsi="Times New Roman" w:cs="Times New Roman"/>
                <w:sz w:val="24"/>
                <w:szCs w:val="24"/>
                <w:lang w:val="ro-RO" w:eastAsia="ru-RU"/>
              </w:rPr>
              <w:t>administraţiei</w:t>
            </w:r>
            <w:proofErr w:type="spellEnd"/>
            <w:r w:rsidRPr="00F06E22">
              <w:rPr>
                <w:rFonts w:ascii="Times New Roman" w:hAnsi="Times New Roman" w:cs="Times New Roman"/>
                <w:sz w:val="24"/>
                <w:szCs w:val="24"/>
                <w:lang w:val="ro-RO" w:eastAsia="ru-RU"/>
              </w:rPr>
              <w:t xml:space="preserve"> publice centrale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locale </w:t>
            </w:r>
            <w:proofErr w:type="spellStart"/>
            <w:r w:rsidRPr="00F06E22">
              <w:rPr>
                <w:rFonts w:ascii="Times New Roman" w:hAnsi="Times New Roman" w:cs="Times New Roman"/>
                <w:sz w:val="24"/>
                <w:szCs w:val="24"/>
                <w:lang w:val="ro-RO" w:eastAsia="ru-RU"/>
              </w:rPr>
              <w:t>şi</w:t>
            </w:r>
            <w:proofErr w:type="spellEnd"/>
            <w:r w:rsidRPr="00F06E22">
              <w:rPr>
                <w:rFonts w:ascii="Times New Roman" w:hAnsi="Times New Roman" w:cs="Times New Roman"/>
                <w:sz w:val="24"/>
                <w:szCs w:val="24"/>
                <w:lang w:val="ro-RO" w:eastAsia="ru-RU"/>
              </w:rPr>
              <w:t xml:space="preserve"> Legii nr. 59/2012 cu privire la activitatea specială de </w:t>
            </w:r>
            <w:proofErr w:type="spellStart"/>
            <w:r w:rsidRPr="00F06E22">
              <w:rPr>
                <w:rFonts w:ascii="Times New Roman" w:hAnsi="Times New Roman" w:cs="Times New Roman"/>
                <w:sz w:val="24"/>
                <w:szCs w:val="24"/>
                <w:lang w:val="ro-RO" w:eastAsia="ru-RU"/>
              </w:rPr>
              <w:t>investigaţii</w:t>
            </w:r>
            <w:proofErr w:type="spellEnd"/>
            <w:r w:rsidRPr="00F06E22">
              <w:rPr>
                <w:rFonts w:ascii="Times New Roman" w:hAnsi="Times New Roman" w:cs="Times New Roman"/>
                <w:sz w:val="24"/>
                <w:szCs w:val="24"/>
                <w:lang w:val="ro-RO" w:eastAsia="ru-RU"/>
              </w:rPr>
              <w:t>.</w:t>
            </w:r>
          </w:p>
        </w:tc>
        <w:tc>
          <w:tcPr>
            <w:tcW w:w="4820" w:type="dxa"/>
            <w:tcBorders>
              <w:top w:val="single" w:sz="4" w:space="0" w:color="auto"/>
              <w:left w:val="single" w:sz="4" w:space="0" w:color="auto"/>
              <w:bottom w:val="single" w:sz="4" w:space="0" w:color="auto"/>
              <w:right w:val="single" w:sz="4" w:space="0" w:color="auto"/>
            </w:tcBorders>
          </w:tcPr>
          <w:p w14:paraId="6EF3B6E1" w14:textId="77777777" w:rsidR="00BD6D88" w:rsidRPr="00F06E22" w:rsidRDefault="00BD6D88" w:rsidP="005A6F71">
            <w:pPr>
              <w:spacing w:after="0" w:line="240" w:lineRule="auto"/>
              <w:ind w:firstLine="317"/>
              <w:rPr>
                <w:rFonts w:ascii="Times New Roman" w:hAnsi="Times New Roman" w:cs="Times New Roman"/>
                <w:sz w:val="24"/>
                <w:szCs w:val="24"/>
                <w:lang w:val="ro-RO" w:eastAsia="ru-RU"/>
              </w:rPr>
            </w:pPr>
          </w:p>
          <w:p w14:paraId="16BBC995" w14:textId="77777777" w:rsidR="003727C8" w:rsidRPr="00F06E22" w:rsidRDefault="003727C8" w:rsidP="00FF286F">
            <w:pPr>
              <w:spacing w:after="0" w:line="240"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Se acceptă:</w:t>
            </w:r>
          </w:p>
          <w:p w14:paraId="3D3105B6" w14:textId="77777777" w:rsidR="00575A7D" w:rsidRPr="00F06E22" w:rsidRDefault="003727C8" w:rsidP="00FF286F">
            <w:pPr>
              <w:spacing w:after="0" w:line="240" w:lineRule="auto"/>
              <w:ind w:firstLine="317"/>
              <w:jc w:val="both"/>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C</w:t>
            </w:r>
            <w:r w:rsidR="005A57CB" w:rsidRPr="00F06E22">
              <w:rPr>
                <w:rFonts w:ascii="Times New Roman" w:hAnsi="Times New Roman" w:cs="Times New Roman"/>
                <w:sz w:val="24"/>
                <w:szCs w:val="24"/>
                <w:lang w:val="ro-RO" w:eastAsia="ru-RU"/>
              </w:rPr>
              <w:t>onținutul</w:t>
            </w:r>
            <w:r w:rsidR="00FF286F" w:rsidRPr="00F06E22">
              <w:rPr>
                <w:rFonts w:ascii="Times New Roman" w:hAnsi="Times New Roman" w:cs="Times New Roman"/>
                <w:sz w:val="24"/>
                <w:szCs w:val="24"/>
                <w:lang w:val="ro-RO" w:eastAsia="ru-RU"/>
              </w:rPr>
              <w:t xml:space="preserve"> proiectului </w:t>
            </w:r>
            <w:r w:rsidRPr="00F06E22">
              <w:rPr>
                <w:rFonts w:ascii="Times New Roman" w:hAnsi="Times New Roman" w:cs="Times New Roman"/>
                <w:sz w:val="24"/>
                <w:szCs w:val="24"/>
                <w:lang w:val="ro-RO" w:eastAsia="ru-RU"/>
              </w:rPr>
              <w:t xml:space="preserve">a fost </w:t>
            </w:r>
            <w:r w:rsidR="00FF286F" w:rsidRPr="00F06E22">
              <w:rPr>
                <w:rFonts w:ascii="Times New Roman" w:hAnsi="Times New Roman" w:cs="Times New Roman"/>
                <w:sz w:val="24"/>
                <w:szCs w:val="24"/>
                <w:lang w:val="ro-RO" w:eastAsia="ru-RU"/>
              </w:rPr>
              <w:t>revizuit</w:t>
            </w:r>
            <w:r w:rsidRPr="00F06E22">
              <w:rPr>
                <w:rFonts w:ascii="Times New Roman" w:hAnsi="Times New Roman" w:cs="Times New Roman"/>
                <w:sz w:val="24"/>
                <w:szCs w:val="24"/>
                <w:lang w:val="ro-RO" w:eastAsia="ru-RU"/>
              </w:rPr>
              <w:t>.</w:t>
            </w:r>
          </w:p>
          <w:p w14:paraId="1CB4F3E2"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64FCD3A1"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524FBFF9"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5884904B"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70A0691B"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54ED252C"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28B7E646"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3209C460"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p w14:paraId="3BBF7283" w14:textId="77777777" w:rsidR="00575A7D" w:rsidRPr="00F06E22" w:rsidRDefault="00575A7D" w:rsidP="005A6F71">
            <w:pPr>
              <w:spacing w:after="0" w:line="240" w:lineRule="auto"/>
              <w:ind w:firstLine="317"/>
              <w:rPr>
                <w:rFonts w:ascii="Times New Roman" w:hAnsi="Times New Roman" w:cs="Times New Roman"/>
                <w:sz w:val="24"/>
                <w:szCs w:val="24"/>
                <w:lang w:val="ro-RO" w:eastAsia="ru-RU"/>
              </w:rPr>
            </w:pPr>
          </w:p>
        </w:tc>
      </w:tr>
      <w:tr w:rsidR="005728AA" w:rsidRPr="00D13FBE" w14:paraId="0DE38C2F" w14:textId="77777777" w:rsidTr="005728AA">
        <w:trPr>
          <w:trHeight w:val="828"/>
        </w:trPr>
        <w:tc>
          <w:tcPr>
            <w:tcW w:w="675" w:type="dxa"/>
            <w:vMerge w:val="restart"/>
            <w:tcBorders>
              <w:left w:val="single" w:sz="4" w:space="0" w:color="auto"/>
              <w:right w:val="single" w:sz="4" w:space="0" w:color="auto"/>
            </w:tcBorders>
          </w:tcPr>
          <w:p w14:paraId="177E14F0" w14:textId="77777777" w:rsidR="005728AA" w:rsidRPr="00F06E22" w:rsidRDefault="005728AA" w:rsidP="00DB3144">
            <w:pPr>
              <w:spacing w:after="0" w:line="240" w:lineRule="auto"/>
              <w:jc w:val="center"/>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 xml:space="preserve">8. </w:t>
            </w:r>
          </w:p>
        </w:tc>
        <w:tc>
          <w:tcPr>
            <w:tcW w:w="4962" w:type="dxa"/>
            <w:vMerge w:val="restart"/>
            <w:tcBorders>
              <w:left w:val="single" w:sz="4" w:space="0" w:color="auto"/>
              <w:right w:val="single" w:sz="4" w:space="0" w:color="auto"/>
            </w:tcBorders>
          </w:tcPr>
          <w:p w14:paraId="5AF5EC0A" w14:textId="77777777" w:rsidR="005728AA" w:rsidRDefault="005728AA" w:rsidP="00EC3A88">
            <w:pPr>
              <w:spacing w:after="0" w:line="240" w:lineRule="auto"/>
              <w:rPr>
                <w:rFonts w:ascii="Times New Roman" w:hAnsi="Times New Roman" w:cs="Times New Roman"/>
                <w:b/>
                <w:sz w:val="24"/>
                <w:szCs w:val="24"/>
                <w:lang w:val="ro-RO" w:eastAsia="ru-RU"/>
              </w:rPr>
            </w:pPr>
            <w:r>
              <w:rPr>
                <w:rFonts w:ascii="Times New Roman" w:hAnsi="Times New Roman" w:cs="Times New Roman"/>
                <w:b/>
                <w:sz w:val="24"/>
                <w:szCs w:val="24"/>
                <w:lang w:val="ro-RO" w:eastAsia="ru-RU"/>
              </w:rPr>
              <w:t>Ministerul Justiției</w:t>
            </w:r>
          </w:p>
          <w:p w14:paraId="276D25F5" w14:textId="77777777" w:rsidR="005728AA" w:rsidRPr="005728AA" w:rsidRDefault="005728AA" w:rsidP="00EC3A88">
            <w:pPr>
              <w:spacing w:after="0" w:line="240" w:lineRule="auto"/>
              <w:rPr>
                <w:rFonts w:ascii="Times New Roman" w:hAnsi="Times New Roman" w:cs="Times New Roman"/>
                <w:i/>
                <w:sz w:val="24"/>
                <w:szCs w:val="24"/>
                <w:lang w:val="ro-RO" w:eastAsia="ru-RU"/>
              </w:rPr>
            </w:pPr>
            <w:r w:rsidRPr="005728AA">
              <w:rPr>
                <w:rFonts w:ascii="Times New Roman" w:hAnsi="Times New Roman" w:cs="Times New Roman"/>
                <w:i/>
                <w:sz w:val="24"/>
                <w:szCs w:val="24"/>
                <w:lang w:val="ro-RO" w:eastAsia="ru-RU"/>
              </w:rPr>
              <w:t xml:space="preserve">Raport </w:t>
            </w:r>
            <w:r w:rsidR="00E127AE">
              <w:rPr>
                <w:rFonts w:ascii="Times New Roman" w:hAnsi="Times New Roman" w:cs="Times New Roman"/>
                <w:i/>
                <w:sz w:val="24"/>
                <w:szCs w:val="24"/>
                <w:lang w:val="ro-RO" w:eastAsia="ru-RU"/>
              </w:rPr>
              <w:t xml:space="preserve">de </w:t>
            </w:r>
            <w:r w:rsidRPr="005728AA">
              <w:rPr>
                <w:rFonts w:ascii="Times New Roman" w:hAnsi="Times New Roman" w:cs="Times New Roman"/>
                <w:i/>
                <w:sz w:val="24"/>
                <w:szCs w:val="24"/>
                <w:lang w:val="ro-RO" w:eastAsia="ru-RU"/>
              </w:rPr>
              <w:t>expertiz</w:t>
            </w:r>
            <w:r w:rsidR="00E127AE">
              <w:rPr>
                <w:rFonts w:ascii="Times New Roman" w:hAnsi="Times New Roman" w:cs="Times New Roman"/>
                <w:i/>
                <w:sz w:val="24"/>
                <w:szCs w:val="24"/>
                <w:lang w:val="ro-RO" w:eastAsia="ru-RU"/>
              </w:rPr>
              <w:t>ă</w:t>
            </w:r>
            <w:r w:rsidRPr="005728AA">
              <w:rPr>
                <w:rFonts w:ascii="Times New Roman" w:hAnsi="Times New Roman" w:cs="Times New Roman"/>
                <w:i/>
                <w:sz w:val="24"/>
                <w:szCs w:val="24"/>
                <w:lang w:val="ro-RO" w:eastAsia="ru-RU"/>
              </w:rPr>
              <w:t xml:space="preserve"> juridică</w:t>
            </w:r>
          </w:p>
          <w:p w14:paraId="2155F82E" w14:textId="77777777" w:rsidR="005728AA" w:rsidRPr="00F06E22" w:rsidRDefault="00E127AE" w:rsidP="00EC3A88">
            <w:pPr>
              <w:spacing w:after="0" w:line="240" w:lineRule="auto"/>
              <w:rPr>
                <w:rFonts w:ascii="Times New Roman" w:hAnsi="Times New Roman" w:cs="Times New Roman"/>
                <w:b/>
                <w:sz w:val="24"/>
                <w:szCs w:val="24"/>
                <w:lang w:val="ro-RO" w:eastAsia="ru-RU"/>
              </w:rPr>
            </w:pPr>
            <w:r>
              <w:rPr>
                <w:rFonts w:ascii="Times New Roman" w:hAnsi="Times New Roman" w:cs="Times New Roman"/>
                <w:i/>
                <w:sz w:val="24"/>
                <w:szCs w:val="24"/>
                <w:lang w:val="ro-RO" w:eastAsia="ru-RU"/>
              </w:rPr>
              <w:t>n</w:t>
            </w:r>
            <w:r w:rsidR="005728AA" w:rsidRPr="005728AA">
              <w:rPr>
                <w:rFonts w:ascii="Times New Roman" w:hAnsi="Times New Roman" w:cs="Times New Roman"/>
                <w:i/>
                <w:sz w:val="24"/>
                <w:szCs w:val="24"/>
                <w:lang w:val="ro-RO" w:eastAsia="ru-RU"/>
              </w:rPr>
              <w:t>r. 04/3148 din 19.03.2018</w:t>
            </w:r>
          </w:p>
        </w:tc>
        <w:tc>
          <w:tcPr>
            <w:tcW w:w="4677" w:type="dxa"/>
            <w:tcBorders>
              <w:top w:val="single" w:sz="4" w:space="0" w:color="auto"/>
              <w:left w:val="single" w:sz="4" w:space="0" w:color="auto"/>
              <w:bottom w:val="single" w:sz="4" w:space="0" w:color="auto"/>
              <w:right w:val="single" w:sz="4" w:space="0" w:color="auto"/>
            </w:tcBorders>
          </w:tcPr>
          <w:p w14:paraId="7A1EBDD2" w14:textId="77777777" w:rsidR="005728AA" w:rsidRPr="00D117D7" w:rsidRDefault="005728AA" w:rsidP="00B7163B">
            <w:pPr>
              <w:tabs>
                <w:tab w:val="left" w:pos="34"/>
              </w:tabs>
              <w:spacing w:after="0" w:line="240" w:lineRule="auto"/>
              <w:ind w:firstLine="313"/>
              <w:jc w:val="both"/>
              <w:rPr>
                <w:rFonts w:ascii="Times New Roman" w:hAnsi="Times New Roman" w:cs="Times New Roman"/>
                <w:b/>
                <w:i/>
                <w:sz w:val="24"/>
                <w:szCs w:val="24"/>
                <w:u w:val="single"/>
                <w:lang w:val="ro-RO" w:eastAsia="ru-RU"/>
              </w:rPr>
            </w:pPr>
            <w:r w:rsidRPr="00D117D7">
              <w:rPr>
                <w:rFonts w:ascii="Times New Roman" w:hAnsi="Times New Roman" w:cs="Times New Roman"/>
                <w:b/>
                <w:i/>
                <w:sz w:val="24"/>
                <w:szCs w:val="24"/>
                <w:u w:val="single"/>
                <w:lang w:val="ro-RO" w:eastAsia="ru-RU"/>
              </w:rPr>
              <w:t>La proiectul hotărârii Guvernului</w:t>
            </w:r>
          </w:p>
          <w:p w14:paraId="08651B93" w14:textId="77777777" w:rsidR="003C6C3C" w:rsidRPr="003C6C3C" w:rsidRDefault="003C6C3C" w:rsidP="00B7163B">
            <w:pPr>
              <w:pStyle w:val="a5"/>
              <w:numPr>
                <w:ilvl w:val="0"/>
                <w:numId w:val="17"/>
              </w:numPr>
              <w:tabs>
                <w:tab w:val="left" w:pos="315"/>
                <w:tab w:val="left" w:pos="598"/>
              </w:tabs>
              <w:spacing w:after="0" w:line="240" w:lineRule="auto"/>
              <w:ind w:left="0" w:firstLine="313"/>
              <w:jc w:val="both"/>
              <w:rPr>
                <w:rFonts w:ascii="Times New Roman" w:hAnsi="Times New Roman"/>
                <w:sz w:val="24"/>
                <w:szCs w:val="24"/>
                <w:lang w:val="ro-RO"/>
              </w:rPr>
            </w:pPr>
            <w:r w:rsidRPr="003C6C3C">
              <w:rPr>
                <w:rFonts w:ascii="Times New Roman" w:hAnsi="Times New Roman"/>
                <w:sz w:val="24"/>
                <w:szCs w:val="24"/>
                <w:lang w:val="ro-RO"/>
              </w:rPr>
              <w:t xml:space="preserve">Proiectul propune reorganizarea prin transformare a Serviciului dirijare operațională și inspectare al Ministerului Afacerilor Interne în Inspectoratul de Management Operațional, autoritate administrativă subordonată Ministerului Afacerilor Interne. </w:t>
            </w:r>
          </w:p>
          <w:p w14:paraId="29DF9AAA" w14:textId="77777777" w:rsidR="003C6C3C" w:rsidRPr="003C6C3C" w:rsidRDefault="003C6C3C" w:rsidP="00B7163B">
            <w:pPr>
              <w:tabs>
                <w:tab w:val="left" w:pos="315"/>
                <w:tab w:val="left" w:pos="598"/>
              </w:tabs>
              <w:spacing w:after="0" w:line="240" w:lineRule="auto"/>
              <w:ind w:firstLine="313"/>
              <w:jc w:val="both"/>
              <w:rPr>
                <w:rFonts w:ascii="Times New Roman" w:hAnsi="Times New Roman"/>
                <w:sz w:val="24"/>
                <w:szCs w:val="24"/>
                <w:lang w:val="ro-RO"/>
              </w:rPr>
            </w:pPr>
            <w:r w:rsidRPr="003C6C3C">
              <w:rPr>
                <w:rFonts w:ascii="Times New Roman" w:hAnsi="Times New Roman"/>
                <w:sz w:val="24"/>
                <w:szCs w:val="24"/>
                <w:lang w:val="ro-RO"/>
              </w:rPr>
              <w:t>Menționăm că, conform argumentelor autorului aferente proiectului hotărârii Guvernului cu privire la aprobarea modificărilor și completărilor ce se operează în unele hotărâri ale Guvernului, Serviciul dirijare operațională și inspectare al Ministerului Afacerilor Interne a fost creat ca o structură fără personalitate juridică și autonomie administrativă, financiară și decizională, fiind un serviciu public cu statut de direcție generală, aflată în subordinea ministerului.</w:t>
            </w:r>
          </w:p>
          <w:p w14:paraId="023D3172" w14:textId="7A3E11E8" w:rsidR="003C6C3C" w:rsidRPr="003C6C3C" w:rsidRDefault="003C6C3C" w:rsidP="00B7163B">
            <w:pPr>
              <w:tabs>
                <w:tab w:val="left" w:pos="315"/>
                <w:tab w:val="left" w:pos="598"/>
              </w:tabs>
              <w:spacing w:after="0" w:line="240" w:lineRule="auto"/>
              <w:ind w:firstLine="313"/>
              <w:jc w:val="both"/>
              <w:rPr>
                <w:rFonts w:ascii="Times New Roman" w:hAnsi="Times New Roman"/>
                <w:sz w:val="24"/>
                <w:szCs w:val="24"/>
                <w:lang w:val="ro-RO"/>
              </w:rPr>
            </w:pPr>
            <w:r w:rsidRPr="003C6C3C">
              <w:rPr>
                <w:rFonts w:ascii="Times New Roman" w:hAnsi="Times New Roman"/>
                <w:sz w:val="24"/>
                <w:szCs w:val="24"/>
                <w:lang w:val="ro-RO"/>
              </w:rPr>
              <w:lastRenderedPageBreak/>
              <w:t xml:space="preserve">În context atenționăm că, conceptual procesul nu constituie reorganizarea </w:t>
            </w:r>
            <w:proofErr w:type="spellStart"/>
            <w:r w:rsidRPr="003C6C3C">
              <w:rPr>
                <w:rFonts w:ascii="Times New Roman" w:hAnsi="Times New Roman"/>
                <w:sz w:val="24"/>
                <w:szCs w:val="24"/>
                <w:lang w:val="ro-RO"/>
              </w:rPr>
              <w:t>entităţii</w:t>
            </w:r>
            <w:proofErr w:type="spellEnd"/>
            <w:r w:rsidRPr="003C6C3C">
              <w:rPr>
                <w:rFonts w:ascii="Times New Roman" w:hAnsi="Times New Roman"/>
                <w:sz w:val="24"/>
                <w:szCs w:val="24"/>
                <w:lang w:val="ro-RO"/>
              </w:rPr>
              <w:t xml:space="preserve"> respective  din punct de vedere juridic,  deoarece Serviciului dirijare operațională și inspectare nu are personalitate juridică. Or, potrivit art.</w:t>
            </w:r>
            <w:r w:rsidR="007D7206">
              <w:rPr>
                <w:rFonts w:ascii="Times New Roman" w:hAnsi="Times New Roman"/>
                <w:sz w:val="24"/>
                <w:szCs w:val="24"/>
                <w:lang w:val="ro-RO"/>
              </w:rPr>
              <w:t xml:space="preserve"> </w:t>
            </w:r>
            <w:r w:rsidRPr="003C6C3C">
              <w:rPr>
                <w:rFonts w:ascii="Times New Roman" w:hAnsi="Times New Roman"/>
                <w:sz w:val="24"/>
                <w:szCs w:val="24"/>
                <w:lang w:val="ro-RO"/>
              </w:rPr>
              <w:t>85 alin.</w:t>
            </w:r>
            <w:r w:rsidR="007D7206">
              <w:rPr>
                <w:rFonts w:ascii="Times New Roman" w:hAnsi="Times New Roman"/>
                <w:sz w:val="24"/>
                <w:szCs w:val="24"/>
                <w:lang w:val="ro-RO"/>
              </w:rPr>
              <w:t xml:space="preserve"> </w:t>
            </w:r>
            <w:r w:rsidRPr="003C6C3C">
              <w:rPr>
                <w:rFonts w:ascii="Times New Roman" w:hAnsi="Times New Roman"/>
                <w:sz w:val="24"/>
                <w:szCs w:val="24"/>
                <w:lang w:val="ro-RO"/>
              </w:rPr>
              <w:t xml:space="preserve">(1) din Codul civil, reorganizarea prin transformare a persoanei juridice are ca efect schimbarea formei sale juridice de organizare prin modificarea actelor de constituire în </w:t>
            </w:r>
            <w:proofErr w:type="spellStart"/>
            <w:r w:rsidRPr="003C6C3C">
              <w:rPr>
                <w:rFonts w:ascii="Times New Roman" w:hAnsi="Times New Roman"/>
                <w:sz w:val="24"/>
                <w:szCs w:val="24"/>
                <w:lang w:val="ro-RO"/>
              </w:rPr>
              <w:t>condiţiile</w:t>
            </w:r>
            <w:proofErr w:type="spellEnd"/>
            <w:r w:rsidRPr="003C6C3C">
              <w:rPr>
                <w:rFonts w:ascii="Times New Roman" w:hAnsi="Times New Roman"/>
                <w:sz w:val="24"/>
                <w:szCs w:val="24"/>
                <w:lang w:val="ro-RO"/>
              </w:rPr>
              <w:t xml:space="preserve"> legii. </w:t>
            </w:r>
          </w:p>
          <w:p w14:paraId="009E930C" w14:textId="77777777" w:rsidR="005728AA" w:rsidRPr="003C6C3C" w:rsidRDefault="003C6C3C" w:rsidP="00B7163B">
            <w:pPr>
              <w:tabs>
                <w:tab w:val="left" w:pos="315"/>
                <w:tab w:val="left" w:pos="598"/>
              </w:tabs>
              <w:spacing w:after="0" w:line="240" w:lineRule="auto"/>
              <w:ind w:firstLine="313"/>
              <w:jc w:val="both"/>
              <w:rPr>
                <w:rFonts w:ascii="Times New Roman" w:hAnsi="Times New Roman"/>
                <w:sz w:val="28"/>
                <w:szCs w:val="28"/>
                <w:lang w:val="ro-RO"/>
              </w:rPr>
            </w:pPr>
            <w:r w:rsidRPr="003C6C3C">
              <w:rPr>
                <w:rFonts w:ascii="Times New Roman" w:hAnsi="Times New Roman"/>
                <w:sz w:val="24"/>
                <w:szCs w:val="24"/>
                <w:lang w:val="ro-RO"/>
              </w:rPr>
              <w:t>Prin urmare, în proiect se va propune constituirea unei autorități administrative noi - Inspectoratul de Management Operațional, prin crearea acesteia sau prin reorganizare prin separare, care va prelua atribuțiile Serviciului dirijare operațională și inspectare.</w:t>
            </w:r>
          </w:p>
        </w:tc>
        <w:tc>
          <w:tcPr>
            <w:tcW w:w="4820" w:type="dxa"/>
            <w:tcBorders>
              <w:top w:val="single" w:sz="4" w:space="0" w:color="auto"/>
              <w:left w:val="single" w:sz="4" w:space="0" w:color="auto"/>
              <w:bottom w:val="single" w:sz="4" w:space="0" w:color="auto"/>
              <w:right w:val="single" w:sz="4" w:space="0" w:color="auto"/>
            </w:tcBorders>
          </w:tcPr>
          <w:p w14:paraId="51A9F00A" w14:textId="77777777" w:rsidR="00547067" w:rsidRDefault="00547067" w:rsidP="005052A9">
            <w:pPr>
              <w:spacing w:after="0" w:line="240" w:lineRule="auto"/>
              <w:rPr>
                <w:rFonts w:ascii="Times New Roman" w:hAnsi="Times New Roman" w:cs="Times New Roman"/>
                <w:sz w:val="24"/>
                <w:szCs w:val="24"/>
                <w:lang w:val="ro-RO" w:eastAsia="ru-RU"/>
              </w:rPr>
            </w:pPr>
          </w:p>
          <w:p w14:paraId="7F6AA02C" w14:textId="77777777" w:rsidR="00547067" w:rsidRPr="00543847" w:rsidRDefault="00547067" w:rsidP="007D7206">
            <w:pPr>
              <w:spacing w:after="0" w:line="240" w:lineRule="auto"/>
              <w:ind w:firstLine="180"/>
              <w:rPr>
                <w:rFonts w:ascii="Times New Roman" w:hAnsi="Times New Roman" w:cs="Times New Roman"/>
                <w:sz w:val="24"/>
                <w:szCs w:val="24"/>
                <w:lang w:val="ro-RO" w:eastAsia="ru-RU"/>
              </w:rPr>
            </w:pPr>
            <w:r w:rsidRPr="00543847">
              <w:rPr>
                <w:rFonts w:ascii="Times New Roman" w:hAnsi="Times New Roman" w:cs="Times New Roman"/>
                <w:sz w:val="24"/>
                <w:szCs w:val="24"/>
                <w:lang w:val="ro-RO" w:eastAsia="ru-RU"/>
              </w:rPr>
              <w:t>Se acceptă.</w:t>
            </w:r>
          </w:p>
          <w:p w14:paraId="388FB172" w14:textId="77777777" w:rsidR="00547067" w:rsidRPr="00543847" w:rsidRDefault="00547067" w:rsidP="007D7206">
            <w:pPr>
              <w:spacing w:after="0" w:line="240" w:lineRule="auto"/>
              <w:ind w:firstLine="180"/>
              <w:jc w:val="both"/>
              <w:rPr>
                <w:rFonts w:ascii="Times New Roman" w:hAnsi="Times New Roman" w:cs="Times New Roman"/>
                <w:sz w:val="24"/>
                <w:szCs w:val="24"/>
                <w:lang w:val="ro-RO" w:eastAsia="ru-RU"/>
              </w:rPr>
            </w:pPr>
            <w:r w:rsidRPr="00543847">
              <w:rPr>
                <w:rFonts w:ascii="Times New Roman" w:hAnsi="Times New Roman" w:cs="Times New Roman"/>
                <w:sz w:val="24"/>
                <w:szCs w:val="24"/>
                <w:lang w:val="ro-RO" w:eastAsia="ru-RU"/>
              </w:rPr>
              <w:t xml:space="preserve">Proiectul hotărârii de Guvern a fost ajustat la prevederile art. 85 alin. (1) din Codul civil, fiind modificat punctul 1, care a fost expus în următoarea </w:t>
            </w:r>
            <w:proofErr w:type="spellStart"/>
            <w:r w:rsidRPr="00543847">
              <w:rPr>
                <w:rFonts w:ascii="Times New Roman" w:hAnsi="Times New Roman" w:cs="Times New Roman"/>
                <w:sz w:val="24"/>
                <w:szCs w:val="24"/>
                <w:lang w:val="ro-RO" w:eastAsia="ru-RU"/>
              </w:rPr>
              <w:t>redacţie</w:t>
            </w:r>
            <w:proofErr w:type="spellEnd"/>
            <w:r w:rsidRPr="00543847">
              <w:rPr>
                <w:rFonts w:ascii="Times New Roman" w:hAnsi="Times New Roman" w:cs="Times New Roman"/>
                <w:sz w:val="24"/>
                <w:szCs w:val="24"/>
                <w:lang w:val="ro-RO" w:eastAsia="ru-RU"/>
              </w:rPr>
              <w:t>:</w:t>
            </w:r>
          </w:p>
          <w:p w14:paraId="7B9726D2" w14:textId="37B723E3" w:rsidR="001B38E8" w:rsidRPr="00543847" w:rsidRDefault="00547067" w:rsidP="007D7206">
            <w:pPr>
              <w:tabs>
                <w:tab w:val="left" w:pos="459"/>
                <w:tab w:val="left" w:pos="709"/>
              </w:tabs>
              <w:spacing w:after="0" w:line="240" w:lineRule="auto"/>
              <w:ind w:firstLine="180"/>
              <w:jc w:val="both"/>
              <w:rPr>
                <w:rFonts w:ascii="Times New Roman" w:hAnsi="Times New Roman" w:cs="Times New Roman"/>
                <w:sz w:val="24"/>
                <w:szCs w:val="24"/>
                <w:lang w:val="ro-RO"/>
              </w:rPr>
            </w:pPr>
            <w:r w:rsidRPr="00543847">
              <w:rPr>
                <w:rFonts w:ascii="Times New Roman" w:hAnsi="Times New Roman" w:cs="Times New Roman"/>
                <w:sz w:val="24"/>
                <w:szCs w:val="24"/>
                <w:lang w:val="ro-RO" w:eastAsia="ru-RU"/>
              </w:rPr>
              <w:t xml:space="preserve">„1. </w:t>
            </w:r>
            <w:r w:rsidR="000477C5" w:rsidRPr="00543847">
              <w:rPr>
                <w:rFonts w:ascii="Times New Roman" w:hAnsi="Times New Roman" w:cs="Times New Roman"/>
                <w:sz w:val="24"/>
                <w:szCs w:val="24"/>
                <w:lang w:val="ro-RO"/>
              </w:rPr>
              <w:t xml:space="preserve">Se aprobă, la propunerea Ministerului Afacerilor Interne, </w:t>
            </w:r>
            <w:r w:rsidR="00565346" w:rsidRPr="00543847">
              <w:rPr>
                <w:rFonts w:ascii="Times New Roman" w:hAnsi="Times New Roman" w:cs="Times New Roman"/>
                <w:sz w:val="24"/>
                <w:szCs w:val="24"/>
                <w:lang w:val="ro-RO"/>
              </w:rPr>
              <w:t>constituirea</w:t>
            </w:r>
            <w:r w:rsidR="000477C5" w:rsidRPr="00543847">
              <w:rPr>
                <w:rFonts w:ascii="Times New Roman" w:hAnsi="Times New Roman" w:cs="Times New Roman"/>
                <w:sz w:val="24"/>
                <w:szCs w:val="24"/>
                <w:lang w:val="ro-RO"/>
              </w:rPr>
              <w:t xml:space="preserve"> Inspectoratului de Management Operațional al Ministerului Afacerilor Interne, în calitate de autoritate administrativă subordonată Ministerului Afacerilor Interne, prin reorganizare prin separare, care va prelua atribuțiile Serviciului dirijare operațională </w:t>
            </w:r>
            <w:proofErr w:type="spellStart"/>
            <w:r w:rsidR="000477C5" w:rsidRPr="00543847">
              <w:rPr>
                <w:rFonts w:ascii="Times New Roman" w:hAnsi="Times New Roman" w:cs="Times New Roman"/>
                <w:sz w:val="24"/>
                <w:szCs w:val="24"/>
                <w:lang w:val="ro-RO"/>
              </w:rPr>
              <w:t>şi</w:t>
            </w:r>
            <w:proofErr w:type="spellEnd"/>
            <w:r w:rsidR="000477C5" w:rsidRPr="00543847">
              <w:rPr>
                <w:rFonts w:ascii="Times New Roman" w:hAnsi="Times New Roman" w:cs="Times New Roman"/>
                <w:sz w:val="24"/>
                <w:szCs w:val="24"/>
                <w:lang w:val="ro-RO"/>
              </w:rPr>
              <w:t xml:space="preserve"> inspectare al Ministerului Afacerilor Interne.</w:t>
            </w:r>
            <w:r w:rsidR="001B38E8" w:rsidRPr="00543847">
              <w:rPr>
                <w:rFonts w:ascii="Times New Roman" w:hAnsi="Times New Roman" w:cs="Times New Roman"/>
                <w:sz w:val="24"/>
                <w:szCs w:val="24"/>
                <w:lang w:val="ro-RO"/>
              </w:rPr>
              <w:t xml:space="preserve">” </w:t>
            </w:r>
          </w:p>
          <w:p w14:paraId="70B94045" w14:textId="77777777" w:rsidR="00547067" w:rsidRPr="00F06E22" w:rsidRDefault="00547067" w:rsidP="007D7206">
            <w:pPr>
              <w:spacing w:after="0" w:line="240" w:lineRule="auto"/>
              <w:ind w:firstLine="180"/>
              <w:rPr>
                <w:rFonts w:ascii="Times New Roman" w:hAnsi="Times New Roman" w:cs="Times New Roman"/>
                <w:sz w:val="24"/>
                <w:szCs w:val="24"/>
                <w:lang w:val="ro-RO" w:eastAsia="ru-RU"/>
              </w:rPr>
            </w:pPr>
          </w:p>
        </w:tc>
      </w:tr>
      <w:tr w:rsidR="005728AA" w:rsidRPr="005728AA" w14:paraId="3A1AA8E2" w14:textId="77777777" w:rsidTr="005728AA">
        <w:trPr>
          <w:trHeight w:val="828"/>
        </w:trPr>
        <w:tc>
          <w:tcPr>
            <w:tcW w:w="675" w:type="dxa"/>
            <w:vMerge/>
            <w:tcBorders>
              <w:left w:val="single" w:sz="4" w:space="0" w:color="auto"/>
              <w:right w:val="single" w:sz="4" w:space="0" w:color="auto"/>
            </w:tcBorders>
          </w:tcPr>
          <w:p w14:paraId="6D8596F3" w14:textId="77777777" w:rsidR="005728AA" w:rsidRDefault="005728AA" w:rsidP="00DB3144">
            <w:pPr>
              <w:spacing w:after="0" w:line="240" w:lineRule="auto"/>
              <w:jc w:val="center"/>
              <w:rPr>
                <w:rFonts w:ascii="Times New Roman" w:hAnsi="Times New Roman" w:cs="Times New Roman"/>
                <w:b/>
                <w:sz w:val="24"/>
                <w:szCs w:val="24"/>
                <w:lang w:val="ro-RO" w:eastAsia="ru-RU"/>
              </w:rPr>
            </w:pPr>
          </w:p>
        </w:tc>
        <w:tc>
          <w:tcPr>
            <w:tcW w:w="4962" w:type="dxa"/>
            <w:vMerge/>
            <w:tcBorders>
              <w:left w:val="single" w:sz="4" w:space="0" w:color="auto"/>
              <w:right w:val="single" w:sz="4" w:space="0" w:color="auto"/>
            </w:tcBorders>
          </w:tcPr>
          <w:p w14:paraId="38FCEB1A" w14:textId="77777777" w:rsidR="005728AA" w:rsidRDefault="005728AA" w:rsidP="00EC3A88">
            <w:pPr>
              <w:spacing w:after="0" w:line="240" w:lineRule="auto"/>
              <w:rPr>
                <w:rFonts w:ascii="Times New Roman" w:hAnsi="Times New Roman" w:cs="Times New Roman"/>
                <w:b/>
                <w:sz w:val="24"/>
                <w:szCs w:val="24"/>
                <w:lang w:val="ro-RO" w:eastAsia="ru-RU"/>
              </w:rPr>
            </w:pPr>
          </w:p>
        </w:tc>
        <w:tc>
          <w:tcPr>
            <w:tcW w:w="4677" w:type="dxa"/>
            <w:tcBorders>
              <w:top w:val="single" w:sz="4" w:space="0" w:color="auto"/>
              <w:left w:val="single" w:sz="4" w:space="0" w:color="auto"/>
              <w:bottom w:val="single" w:sz="4" w:space="0" w:color="auto"/>
              <w:right w:val="single" w:sz="4" w:space="0" w:color="auto"/>
            </w:tcBorders>
          </w:tcPr>
          <w:p w14:paraId="59D423FA" w14:textId="3A41F648" w:rsidR="005728AA" w:rsidRPr="00D117D7" w:rsidRDefault="005728AA" w:rsidP="00B7163B">
            <w:pPr>
              <w:tabs>
                <w:tab w:val="left" w:pos="1134"/>
              </w:tabs>
              <w:spacing w:after="0" w:line="240" w:lineRule="auto"/>
              <w:ind w:firstLine="313"/>
              <w:jc w:val="both"/>
              <w:rPr>
                <w:rFonts w:ascii="Times New Roman" w:hAnsi="Times New Roman"/>
                <w:sz w:val="24"/>
                <w:szCs w:val="24"/>
                <w:lang w:val="ro-RO"/>
              </w:rPr>
            </w:pPr>
            <w:r w:rsidRPr="00D117D7">
              <w:rPr>
                <w:rFonts w:ascii="Times New Roman" w:hAnsi="Times New Roman" w:cs="Times New Roman"/>
                <w:sz w:val="24"/>
                <w:szCs w:val="24"/>
                <w:lang w:val="ro-RO" w:eastAsia="ru-RU"/>
              </w:rPr>
              <w:t>2.</w:t>
            </w:r>
            <w:r w:rsidR="00D117D7" w:rsidRPr="00D117D7">
              <w:rPr>
                <w:rFonts w:ascii="Times New Roman" w:hAnsi="Times New Roman"/>
                <w:sz w:val="24"/>
                <w:szCs w:val="24"/>
                <w:lang w:val="ro-RO"/>
              </w:rPr>
              <w:t xml:space="preserve"> La pct.</w:t>
            </w:r>
            <w:r w:rsidR="007D7206">
              <w:rPr>
                <w:rFonts w:ascii="Times New Roman" w:hAnsi="Times New Roman"/>
                <w:sz w:val="24"/>
                <w:szCs w:val="24"/>
                <w:lang w:val="ro-RO"/>
              </w:rPr>
              <w:t xml:space="preserve"> </w:t>
            </w:r>
            <w:r w:rsidR="00D117D7" w:rsidRPr="00D117D7">
              <w:rPr>
                <w:rFonts w:ascii="Times New Roman" w:hAnsi="Times New Roman"/>
                <w:sz w:val="24"/>
                <w:szCs w:val="24"/>
                <w:lang w:val="ro-RO"/>
              </w:rPr>
              <w:t>4 se vor exclude cuvintele „în vigoare” ca fiind inutile.</w:t>
            </w:r>
          </w:p>
        </w:tc>
        <w:tc>
          <w:tcPr>
            <w:tcW w:w="4820" w:type="dxa"/>
            <w:tcBorders>
              <w:top w:val="single" w:sz="4" w:space="0" w:color="auto"/>
              <w:left w:val="single" w:sz="4" w:space="0" w:color="auto"/>
              <w:bottom w:val="single" w:sz="4" w:space="0" w:color="auto"/>
              <w:right w:val="single" w:sz="4" w:space="0" w:color="auto"/>
            </w:tcBorders>
          </w:tcPr>
          <w:p w14:paraId="3A751E5D" w14:textId="77777777" w:rsidR="005728AA" w:rsidRPr="004568BA" w:rsidRDefault="00E127AE" w:rsidP="007D7206">
            <w:pPr>
              <w:spacing w:after="0" w:line="240" w:lineRule="auto"/>
              <w:ind w:firstLine="180"/>
              <w:rPr>
                <w:rFonts w:ascii="Times New Roman" w:hAnsi="Times New Roman" w:cs="Times New Roman"/>
                <w:sz w:val="24"/>
                <w:szCs w:val="24"/>
                <w:lang w:val="ro-RO" w:eastAsia="ru-RU"/>
              </w:rPr>
            </w:pPr>
            <w:r w:rsidRPr="004568BA">
              <w:rPr>
                <w:rFonts w:ascii="Times New Roman" w:hAnsi="Times New Roman" w:cs="Times New Roman"/>
                <w:sz w:val="24"/>
                <w:szCs w:val="24"/>
                <w:lang w:val="ro-RO" w:eastAsia="ru-RU"/>
              </w:rPr>
              <w:t>Se acceptă.</w:t>
            </w:r>
          </w:p>
        </w:tc>
      </w:tr>
      <w:tr w:rsidR="005728AA" w:rsidRPr="005728AA" w14:paraId="4BD6868D" w14:textId="77777777" w:rsidTr="00D117D7">
        <w:trPr>
          <w:trHeight w:val="276"/>
        </w:trPr>
        <w:tc>
          <w:tcPr>
            <w:tcW w:w="675" w:type="dxa"/>
            <w:vMerge/>
            <w:tcBorders>
              <w:left w:val="single" w:sz="4" w:space="0" w:color="auto"/>
              <w:right w:val="single" w:sz="4" w:space="0" w:color="auto"/>
            </w:tcBorders>
          </w:tcPr>
          <w:p w14:paraId="2BCDAA70" w14:textId="77777777" w:rsidR="005728AA" w:rsidRDefault="005728AA" w:rsidP="00DB3144">
            <w:pPr>
              <w:spacing w:after="0" w:line="240" w:lineRule="auto"/>
              <w:jc w:val="center"/>
              <w:rPr>
                <w:rFonts w:ascii="Times New Roman" w:hAnsi="Times New Roman" w:cs="Times New Roman"/>
                <w:b/>
                <w:sz w:val="24"/>
                <w:szCs w:val="24"/>
                <w:lang w:val="ro-RO" w:eastAsia="ru-RU"/>
              </w:rPr>
            </w:pPr>
          </w:p>
        </w:tc>
        <w:tc>
          <w:tcPr>
            <w:tcW w:w="4962" w:type="dxa"/>
            <w:vMerge/>
            <w:tcBorders>
              <w:left w:val="single" w:sz="4" w:space="0" w:color="auto"/>
              <w:right w:val="single" w:sz="4" w:space="0" w:color="auto"/>
            </w:tcBorders>
          </w:tcPr>
          <w:p w14:paraId="0C105758" w14:textId="77777777" w:rsidR="005728AA" w:rsidRDefault="005728AA" w:rsidP="00EC3A88">
            <w:pPr>
              <w:spacing w:after="0" w:line="240" w:lineRule="auto"/>
              <w:rPr>
                <w:rFonts w:ascii="Times New Roman" w:hAnsi="Times New Roman" w:cs="Times New Roman"/>
                <w:b/>
                <w:sz w:val="24"/>
                <w:szCs w:val="24"/>
                <w:lang w:val="ro-RO" w:eastAsia="ru-RU"/>
              </w:rPr>
            </w:pPr>
          </w:p>
        </w:tc>
        <w:tc>
          <w:tcPr>
            <w:tcW w:w="4677" w:type="dxa"/>
            <w:tcBorders>
              <w:top w:val="single" w:sz="4" w:space="0" w:color="auto"/>
              <w:left w:val="single" w:sz="4" w:space="0" w:color="auto"/>
              <w:bottom w:val="single" w:sz="4" w:space="0" w:color="auto"/>
              <w:right w:val="single" w:sz="4" w:space="0" w:color="auto"/>
            </w:tcBorders>
          </w:tcPr>
          <w:p w14:paraId="69F37779" w14:textId="77777777" w:rsidR="005728AA" w:rsidRPr="00D117D7" w:rsidRDefault="005728AA" w:rsidP="00B7163B">
            <w:pPr>
              <w:tabs>
                <w:tab w:val="left" w:pos="1134"/>
              </w:tabs>
              <w:spacing w:after="0" w:line="240" w:lineRule="auto"/>
              <w:ind w:firstLine="313"/>
              <w:jc w:val="both"/>
              <w:rPr>
                <w:rFonts w:ascii="Times New Roman" w:hAnsi="Times New Roman"/>
                <w:sz w:val="24"/>
                <w:szCs w:val="24"/>
                <w:lang w:val="ro-RO"/>
              </w:rPr>
            </w:pPr>
            <w:r w:rsidRPr="00D117D7">
              <w:rPr>
                <w:rFonts w:ascii="Times New Roman" w:hAnsi="Times New Roman" w:cs="Times New Roman"/>
                <w:sz w:val="24"/>
                <w:szCs w:val="24"/>
                <w:lang w:val="ro-RO" w:eastAsia="ru-RU"/>
              </w:rPr>
              <w:t>3.</w:t>
            </w:r>
            <w:r w:rsidR="00D117D7" w:rsidRPr="00D117D7">
              <w:rPr>
                <w:rFonts w:ascii="Times New Roman" w:hAnsi="Times New Roman"/>
                <w:sz w:val="24"/>
                <w:szCs w:val="24"/>
                <w:lang w:val="ro-RO"/>
              </w:rPr>
              <w:t xml:space="preserve"> La pct. 6 se va ține cont de prevederile alin. (6) al art. 56 din Legea nr. 317-XV din 18 iulie 2003 privind actele normative ale Guvernului </w:t>
            </w:r>
            <w:proofErr w:type="spellStart"/>
            <w:r w:rsidR="00D117D7" w:rsidRPr="00D117D7">
              <w:rPr>
                <w:rFonts w:ascii="Times New Roman" w:hAnsi="Times New Roman"/>
                <w:sz w:val="24"/>
                <w:szCs w:val="24"/>
                <w:lang w:val="ro-RO"/>
              </w:rPr>
              <w:t>şi</w:t>
            </w:r>
            <w:proofErr w:type="spellEnd"/>
            <w:r w:rsidR="00D117D7" w:rsidRPr="00D117D7">
              <w:rPr>
                <w:rFonts w:ascii="Times New Roman" w:hAnsi="Times New Roman"/>
                <w:sz w:val="24"/>
                <w:szCs w:val="24"/>
                <w:lang w:val="ro-RO"/>
              </w:rPr>
              <w:t xml:space="preserve"> ale altor </w:t>
            </w:r>
            <w:proofErr w:type="spellStart"/>
            <w:r w:rsidR="00D117D7" w:rsidRPr="00D117D7">
              <w:rPr>
                <w:rFonts w:ascii="Times New Roman" w:hAnsi="Times New Roman"/>
                <w:sz w:val="24"/>
                <w:szCs w:val="24"/>
                <w:lang w:val="ro-RO"/>
              </w:rPr>
              <w:t>autorităţi</w:t>
            </w:r>
            <w:proofErr w:type="spellEnd"/>
            <w:r w:rsidR="00D117D7" w:rsidRPr="00D117D7">
              <w:rPr>
                <w:rFonts w:ascii="Times New Roman" w:hAnsi="Times New Roman"/>
                <w:sz w:val="24"/>
                <w:szCs w:val="24"/>
                <w:lang w:val="ro-RO"/>
              </w:rPr>
              <w:t xml:space="preserve"> ale </w:t>
            </w:r>
            <w:proofErr w:type="spellStart"/>
            <w:r w:rsidR="00D117D7" w:rsidRPr="00D117D7">
              <w:rPr>
                <w:rFonts w:ascii="Times New Roman" w:hAnsi="Times New Roman"/>
                <w:sz w:val="24"/>
                <w:szCs w:val="24"/>
                <w:lang w:val="ro-RO"/>
              </w:rPr>
              <w:t>administraţiei</w:t>
            </w:r>
            <w:proofErr w:type="spellEnd"/>
            <w:r w:rsidR="00D117D7" w:rsidRPr="00D117D7">
              <w:rPr>
                <w:rFonts w:ascii="Times New Roman" w:hAnsi="Times New Roman"/>
                <w:sz w:val="24"/>
                <w:szCs w:val="24"/>
                <w:lang w:val="ro-RO"/>
              </w:rPr>
              <w:t xml:space="preserve"> publice centrale </w:t>
            </w:r>
            <w:proofErr w:type="spellStart"/>
            <w:r w:rsidR="00D117D7" w:rsidRPr="00D117D7">
              <w:rPr>
                <w:rFonts w:ascii="Times New Roman" w:hAnsi="Times New Roman"/>
                <w:sz w:val="24"/>
                <w:szCs w:val="24"/>
                <w:lang w:val="ro-RO"/>
              </w:rPr>
              <w:t>şi</w:t>
            </w:r>
            <w:proofErr w:type="spellEnd"/>
            <w:r w:rsidR="00D117D7" w:rsidRPr="00D117D7">
              <w:rPr>
                <w:rFonts w:ascii="Times New Roman" w:hAnsi="Times New Roman"/>
                <w:sz w:val="24"/>
                <w:szCs w:val="24"/>
                <w:lang w:val="ro-RO"/>
              </w:rPr>
              <w:t xml:space="preserve"> locale, conform căruia subpunctele se numerotează cu cifre arabe </w:t>
            </w:r>
            <w:proofErr w:type="spellStart"/>
            <w:r w:rsidR="00D117D7" w:rsidRPr="00D117D7">
              <w:rPr>
                <w:rFonts w:ascii="Times New Roman" w:hAnsi="Times New Roman"/>
                <w:sz w:val="24"/>
                <w:szCs w:val="24"/>
                <w:lang w:val="ro-RO"/>
              </w:rPr>
              <w:t>şi</w:t>
            </w:r>
            <w:proofErr w:type="spellEnd"/>
            <w:r w:rsidR="00D117D7" w:rsidRPr="00D117D7">
              <w:rPr>
                <w:rFonts w:ascii="Times New Roman" w:hAnsi="Times New Roman"/>
                <w:sz w:val="24"/>
                <w:szCs w:val="24"/>
                <w:lang w:val="ro-RO"/>
              </w:rPr>
              <w:t xml:space="preserve"> o paranteză.</w:t>
            </w:r>
          </w:p>
        </w:tc>
        <w:tc>
          <w:tcPr>
            <w:tcW w:w="4820" w:type="dxa"/>
            <w:tcBorders>
              <w:top w:val="single" w:sz="4" w:space="0" w:color="auto"/>
              <w:left w:val="single" w:sz="4" w:space="0" w:color="auto"/>
              <w:bottom w:val="single" w:sz="4" w:space="0" w:color="auto"/>
              <w:right w:val="single" w:sz="4" w:space="0" w:color="auto"/>
            </w:tcBorders>
          </w:tcPr>
          <w:p w14:paraId="3C3B591D" w14:textId="77777777" w:rsidR="005728AA" w:rsidRPr="004568BA" w:rsidRDefault="00E127AE" w:rsidP="007D7206">
            <w:pPr>
              <w:spacing w:after="0" w:line="240" w:lineRule="auto"/>
              <w:ind w:firstLine="180"/>
              <w:rPr>
                <w:rFonts w:ascii="Times New Roman" w:hAnsi="Times New Roman" w:cs="Times New Roman"/>
                <w:sz w:val="24"/>
                <w:szCs w:val="24"/>
                <w:lang w:val="ro-RO" w:eastAsia="ru-RU"/>
              </w:rPr>
            </w:pPr>
            <w:r w:rsidRPr="004568BA">
              <w:rPr>
                <w:rFonts w:ascii="Times New Roman" w:hAnsi="Times New Roman" w:cs="Times New Roman"/>
                <w:sz w:val="24"/>
                <w:szCs w:val="24"/>
                <w:lang w:val="ro-RO" w:eastAsia="ru-RU"/>
              </w:rPr>
              <w:t>Se acceptă.</w:t>
            </w:r>
          </w:p>
        </w:tc>
      </w:tr>
      <w:tr w:rsidR="0049150C" w:rsidRPr="00D13FBE" w14:paraId="575D8DE9" w14:textId="77777777" w:rsidTr="005728AA">
        <w:trPr>
          <w:trHeight w:val="828"/>
        </w:trPr>
        <w:tc>
          <w:tcPr>
            <w:tcW w:w="675" w:type="dxa"/>
            <w:vMerge/>
            <w:tcBorders>
              <w:left w:val="single" w:sz="4" w:space="0" w:color="auto"/>
              <w:right w:val="single" w:sz="4" w:space="0" w:color="auto"/>
            </w:tcBorders>
          </w:tcPr>
          <w:p w14:paraId="7FF4A0F7" w14:textId="77777777" w:rsidR="005728AA" w:rsidRDefault="005728AA" w:rsidP="00DB3144">
            <w:pPr>
              <w:spacing w:after="0" w:line="240" w:lineRule="auto"/>
              <w:jc w:val="center"/>
              <w:rPr>
                <w:rFonts w:ascii="Times New Roman" w:hAnsi="Times New Roman" w:cs="Times New Roman"/>
                <w:b/>
                <w:sz w:val="24"/>
                <w:szCs w:val="24"/>
                <w:lang w:val="ro-RO" w:eastAsia="ru-RU"/>
              </w:rPr>
            </w:pPr>
          </w:p>
        </w:tc>
        <w:tc>
          <w:tcPr>
            <w:tcW w:w="4962" w:type="dxa"/>
            <w:vMerge/>
            <w:tcBorders>
              <w:left w:val="single" w:sz="4" w:space="0" w:color="auto"/>
              <w:right w:val="single" w:sz="4" w:space="0" w:color="auto"/>
            </w:tcBorders>
          </w:tcPr>
          <w:p w14:paraId="66D02A73" w14:textId="77777777" w:rsidR="005728AA" w:rsidRDefault="005728AA" w:rsidP="00EC3A88">
            <w:pPr>
              <w:spacing w:after="0" w:line="240" w:lineRule="auto"/>
              <w:rPr>
                <w:rFonts w:ascii="Times New Roman" w:hAnsi="Times New Roman" w:cs="Times New Roman"/>
                <w:b/>
                <w:sz w:val="24"/>
                <w:szCs w:val="24"/>
                <w:lang w:val="ro-RO" w:eastAsia="ru-RU"/>
              </w:rPr>
            </w:pPr>
          </w:p>
        </w:tc>
        <w:tc>
          <w:tcPr>
            <w:tcW w:w="4677" w:type="dxa"/>
            <w:tcBorders>
              <w:top w:val="single" w:sz="4" w:space="0" w:color="auto"/>
              <w:left w:val="single" w:sz="4" w:space="0" w:color="auto"/>
              <w:bottom w:val="single" w:sz="4" w:space="0" w:color="auto"/>
              <w:right w:val="single" w:sz="4" w:space="0" w:color="auto"/>
            </w:tcBorders>
          </w:tcPr>
          <w:p w14:paraId="0F44FF97" w14:textId="6A59D201" w:rsidR="004568BA" w:rsidRPr="00D117D7" w:rsidRDefault="004568BA" w:rsidP="00B7163B">
            <w:pPr>
              <w:tabs>
                <w:tab w:val="left" w:pos="34"/>
              </w:tabs>
              <w:spacing w:after="0" w:line="240" w:lineRule="auto"/>
              <w:ind w:firstLine="313"/>
              <w:jc w:val="both"/>
              <w:rPr>
                <w:rFonts w:ascii="Times New Roman" w:hAnsi="Times New Roman" w:cs="Times New Roman"/>
                <w:b/>
                <w:i/>
                <w:sz w:val="24"/>
                <w:szCs w:val="24"/>
                <w:u w:val="single"/>
                <w:lang w:val="ro-RO" w:eastAsia="ru-RU"/>
              </w:rPr>
            </w:pPr>
            <w:r w:rsidRPr="00D117D7">
              <w:rPr>
                <w:rFonts w:ascii="Times New Roman" w:hAnsi="Times New Roman" w:cs="Times New Roman"/>
                <w:b/>
                <w:i/>
                <w:sz w:val="24"/>
                <w:szCs w:val="24"/>
                <w:u w:val="single"/>
                <w:lang w:val="ro-RO" w:eastAsia="ru-RU"/>
              </w:rPr>
              <w:t xml:space="preserve">La proiectul </w:t>
            </w:r>
            <w:r>
              <w:rPr>
                <w:rFonts w:ascii="Times New Roman" w:hAnsi="Times New Roman" w:cs="Times New Roman"/>
                <w:b/>
                <w:i/>
                <w:sz w:val="24"/>
                <w:szCs w:val="24"/>
                <w:u w:val="single"/>
                <w:lang w:val="ro-RO" w:eastAsia="ru-RU"/>
              </w:rPr>
              <w:t>Regulamentului (anexa nr.1)</w:t>
            </w:r>
          </w:p>
          <w:p w14:paraId="2E0CF2C2" w14:textId="64EF4B15" w:rsidR="005728AA" w:rsidRPr="004568BA" w:rsidRDefault="004568BA" w:rsidP="00B7163B">
            <w:pPr>
              <w:pStyle w:val="a5"/>
              <w:numPr>
                <w:ilvl w:val="0"/>
                <w:numId w:val="21"/>
              </w:numPr>
              <w:tabs>
                <w:tab w:val="left" w:pos="173"/>
                <w:tab w:val="left" w:pos="360"/>
                <w:tab w:val="left" w:pos="455"/>
                <w:tab w:val="left" w:pos="596"/>
              </w:tabs>
              <w:spacing w:after="0" w:line="240" w:lineRule="auto"/>
              <w:ind w:left="0" w:firstLine="313"/>
              <w:jc w:val="both"/>
              <w:rPr>
                <w:rFonts w:ascii="Times New Roman" w:hAnsi="Times New Roman"/>
                <w:sz w:val="24"/>
                <w:szCs w:val="24"/>
                <w:lang w:val="ro-RO"/>
              </w:rPr>
            </w:pPr>
            <w:r>
              <w:rPr>
                <w:rFonts w:ascii="Times New Roman" w:hAnsi="Times New Roman"/>
                <w:sz w:val="24"/>
                <w:szCs w:val="24"/>
                <w:lang w:val="ro-RO"/>
              </w:rPr>
              <w:t>În virtutea caracterului obligatoriu al actelor normative, pct. 5 se va exclude.</w:t>
            </w:r>
          </w:p>
        </w:tc>
        <w:tc>
          <w:tcPr>
            <w:tcW w:w="4820" w:type="dxa"/>
            <w:tcBorders>
              <w:top w:val="single" w:sz="4" w:space="0" w:color="auto"/>
              <w:left w:val="single" w:sz="4" w:space="0" w:color="auto"/>
              <w:bottom w:val="single" w:sz="4" w:space="0" w:color="auto"/>
              <w:right w:val="single" w:sz="4" w:space="0" w:color="auto"/>
            </w:tcBorders>
          </w:tcPr>
          <w:p w14:paraId="0E53B70A" w14:textId="12AD56E3" w:rsidR="00A85038" w:rsidRPr="004568BA" w:rsidRDefault="00A85038" w:rsidP="007D7206">
            <w:pPr>
              <w:spacing w:after="0" w:line="240" w:lineRule="auto"/>
              <w:ind w:firstLine="180"/>
              <w:jc w:val="both"/>
              <w:rPr>
                <w:rFonts w:ascii="Times New Roman" w:hAnsi="Times New Roman" w:cs="Times New Roman"/>
                <w:sz w:val="24"/>
                <w:szCs w:val="24"/>
                <w:lang w:val="ro-RO" w:eastAsia="ru-RU"/>
              </w:rPr>
            </w:pPr>
            <w:r w:rsidRPr="004568BA">
              <w:rPr>
                <w:rFonts w:ascii="Times New Roman" w:hAnsi="Times New Roman" w:cs="Times New Roman"/>
                <w:sz w:val="24"/>
                <w:szCs w:val="24"/>
                <w:lang w:val="ro-RO" w:eastAsia="ru-RU"/>
              </w:rPr>
              <w:t xml:space="preserve">Norma juridică expusă la </w:t>
            </w:r>
            <w:r w:rsidR="0049150C" w:rsidRPr="004568BA">
              <w:rPr>
                <w:rFonts w:ascii="Times New Roman" w:hAnsi="Times New Roman" w:cs="Times New Roman"/>
                <w:sz w:val="24"/>
                <w:szCs w:val="24"/>
                <w:lang w:val="ro-RO" w:eastAsia="ru-RU"/>
              </w:rPr>
              <w:t>punctul</w:t>
            </w:r>
            <w:r w:rsidRPr="004568BA">
              <w:rPr>
                <w:rFonts w:ascii="Times New Roman" w:hAnsi="Times New Roman" w:cs="Times New Roman"/>
                <w:sz w:val="24"/>
                <w:szCs w:val="24"/>
                <w:lang w:val="ro-RO" w:eastAsia="ru-RU"/>
              </w:rPr>
              <w:t xml:space="preserve"> 5 este una de ordin general, fiind caracteristică actelor normative ce reglementează organizarea și funcționarea autorităților administrative din subordinea autorităților publice.</w:t>
            </w:r>
          </w:p>
          <w:p w14:paraId="4A2E983A" w14:textId="5180AC47" w:rsidR="002B654A" w:rsidRPr="004568BA" w:rsidRDefault="002B654A" w:rsidP="007D7206">
            <w:pPr>
              <w:spacing w:after="0" w:line="240" w:lineRule="auto"/>
              <w:ind w:firstLine="180"/>
              <w:jc w:val="both"/>
              <w:rPr>
                <w:rFonts w:ascii="Times New Roman" w:eastAsiaTheme="minorHAnsi" w:hAnsi="Times New Roman" w:cs="Times New Roman"/>
                <w:bCs/>
                <w:sz w:val="24"/>
                <w:szCs w:val="24"/>
                <w:lang w:val="ro-RO"/>
              </w:rPr>
            </w:pPr>
            <w:r w:rsidRPr="004568BA">
              <w:rPr>
                <w:rFonts w:ascii="Times New Roman" w:eastAsiaTheme="minorHAnsi" w:hAnsi="Times New Roman" w:cs="Times New Roman"/>
                <w:bCs/>
                <w:sz w:val="24"/>
                <w:szCs w:val="24"/>
                <w:lang w:val="ro-RO"/>
              </w:rPr>
              <w:t>Ca exemplu:</w:t>
            </w:r>
          </w:p>
          <w:p w14:paraId="505DFA88" w14:textId="62ECDD5E" w:rsidR="00B94E0B" w:rsidRPr="004568BA" w:rsidRDefault="00B94E0B" w:rsidP="007D7206">
            <w:pPr>
              <w:pStyle w:val="a5"/>
              <w:numPr>
                <w:ilvl w:val="0"/>
                <w:numId w:val="14"/>
              </w:numPr>
              <w:tabs>
                <w:tab w:val="left" w:pos="455"/>
              </w:tabs>
              <w:spacing w:after="0" w:line="240" w:lineRule="auto"/>
              <w:ind w:left="0" w:firstLine="180"/>
              <w:jc w:val="both"/>
              <w:rPr>
                <w:rFonts w:ascii="Times New Roman" w:eastAsiaTheme="minorHAnsi" w:hAnsi="Times New Roman" w:cs="Times New Roman"/>
                <w:bCs/>
                <w:sz w:val="24"/>
                <w:szCs w:val="24"/>
                <w:lang w:val="ro-RO"/>
              </w:rPr>
            </w:pPr>
            <w:r w:rsidRPr="004568BA">
              <w:rPr>
                <w:rFonts w:ascii="Times New Roman" w:eastAsiaTheme="minorHAnsi" w:hAnsi="Times New Roman" w:cs="Times New Roman"/>
                <w:bCs/>
                <w:sz w:val="24"/>
                <w:szCs w:val="24"/>
                <w:lang w:val="ro-RO"/>
              </w:rPr>
              <w:t xml:space="preserve">Pct. 5 din </w:t>
            </w:r>
            <w:proofErr w:type="spellStart"/>
            <w:r w:rsidRPr="004568BA">
              <w:rPr>
                <w:rFonts w:ascii="Times New Roman" w:hAnsi="Times New Roman" w:cs="Times New Roman"/>
                <w:sz w:val="24"/>
                <w:szCs w:val="24"/>
                <w:lang w:val="en-US"/>
              </w:rPr>
              <w:t>Regulamentul</w:t>
            </w:r>
            <w:proofErr w:type="spellEnd"/>
            <w:r w:rsidRPr="004568BA">
              <w:rPr>
                <w:rFonts w:ascii="Times New Roman" w:hAnsi="Times New Roman" w:cs="Times New Roman"/>
                <w:sz w:val="24"/>
                <w:szCs w:val="24"/>
                <w:lang w:val="en-US"/>
              </w:rPr>
              <w:t xml:space="preserve"> cu </w:t>
            </w:r>
            <w:proofErr w:type="spellStart"/>
            <w:r w:rsidRPr="004568BA">
              <w:rPr>
                <w:rFonts w:ascii="Times New Roman" w:hAnsi="Times New Roman" w:cs="Times New Roman"/>
                <w:sz w:val="24"/>
                <w:szCs w:val="24"/>
                <w:lang w:val="en-US"/>
              </w:rPr>
              <w:t>privire</w:t>
            </w:r>
            <w:proofErr w:type="spellEnd"/>
            <w:r w:rsidRPr="004568BA">
              <w:rPr>
                <w:rFonts w:ascii="Times New Roman" w:hAnsi="Times New Roman" w:cs="Times New Roman"/>
                <w:sz w:val="24"/>
                <w:szCs w:val="24"/>
                <w:lang w:val="en-US"/>
              </w:rPr>
              <w:t xml:space="preserve"> la </w:t>
            </w:r>
            <w:proofErr w:type="spellStart"/>
            <w:r w:rsidRPr="004568BA">
              <w:rPr>
                <w:rFonts w:ascii="Times New Roman" w:hAnsi="Times New Roman" w:cs="Times New Roman"/>
                <w:sz w:val="24"/>
                <w:szCs w:val="24"/>
                <w:lang w:val="en-US"/>
              </w:rPr>
              <w:t>organizarea</w:t>
            </w:r>
            <w:proofErr w:type="spellEnd"/>
            <w:r w:rsidRPr="004568BA">
              <w:rPr>
                <w:rFonts w:ascii="Times New Roman" w:hAnsi="Times New Roman" w:cs="Times New Roman"/>
                <w:sz w:val="24"/>
                <w:szCs w:val="24"/>
                <w:lang w:val="en-US"/>
              </w:rPr>
              <w:t xml:space="preserve"> </w:t>
            </w:r>
            <w:proofErr w:type="spellStart"/>
            <w:r w:rsidRPr="004568BA">
              <w:rPr>
                <w:rFonts w:ascii="Times New Roman" w:hAnsi="Times New Roman" w:cs="Times New Roman"/>
                <w:sz w:val="24"/>
                <w:szCs w:val="24"/>
                <w:lang w:val="en-US"/>
              </w:rPr>
              <w:t>și</w:t>
            </w:r>
            <w:proofErr w:type="spellEnd"/>
            <w:r w:rsidRPr="004568BA">
              <w:rPr>
                <w:rFonts w:ascii="Times New Roman" w:hAnsi="Times New Roman" w:cs="Times New Roman"/>
                <w:sz w:val="24"/>
                <w:szCs w:val="24"/>
                <w:lang w:val="en-US"/>
              </w:rPr>
              <w:t xml:space="preserve"> </w:t>
            </w:r>
            <w:proofErr w:type="spellStart"/>
            <w:r w:rsidRPr="004568BA">
              <w:rPr>
                <w:rFonts w:ascii="Times New Roman" w:hAnsi="Times New Roman" w:cs="Times New Roman"/>
                <w:sz w:val="24"/>
                <w:szCs w:val="24"/>
                <w:lang w:val="en-US"/>
              </w:rPr>
              <w:t>funcționarea</w:t>
            </w:r>
            <w:proofErr w:type="spellEnd"/>
            <w:r w:rsidRPr="004568BA">
              <w:rPr>
                <w:rFonts w:ascii="Times New Roman" w:hAnsi="Times New Roman" w:cs="Times New Roman"/>
                <w:sz w:val="24"/>
                <w:szCs w:val="24"/>
                <w:lang w:val="en-US"/>
              </w:rPr>
              <w:t xml:space="preserve"> </w:t>
            </w:r>
            <w:proofErr w:type="spellStart"/>
            <w:r w:rsidRPr="004568BA">
              <w:rPr>
                <w:rFonts w:ascii="Times New Roman" w:hAnsi="Times New Roman" w:cs="Times New Roman"/>
                <w:sz w:val="24"/>
                <w:szCs w:val="24"/>
                <w:lang w:val="en-US"/>
              </w:rPr>
              <w:t>Agenției</w:t>
            </w:r>
            <w:proofErr w:type="spellEnd"/>
            <w:r w:rsidRPr="004568BA">
              <w:rPr>
                <w:rFonts w:ascii="Times New Roman" w:hAnsi="Times New Roman" w:cs="Times New Roman"/>
                <w:sz w:val="24"/>
                <w:szCs w:val="24"/>
                <w:lang w:val="en-US"/>
              </w:rPr>
              <w:t xml:space="preserve"> </w:t>
            </w:r>
            <w:proofErr w:type="spellStart"/>
            <w:r w:rsidRPr="004568BA">
              <w:rPr>
                <w:rFonts w:ascii="Times New Roman" w:hAnsi="Times New Roman" w:cs="Times New Roman"/>
                <w:sz w:val="24"/>
                <w:szCs w:val="24"/>
                <w:lang w:val="en-US"/>
              </w:rPr>
              <w:t>Naționale</w:t>
            </w:r>
            <w:proofErr w:type="spellEnd"/>
            <w:r w:rsidRPr="004568BA">
              <w:rPr>
                <w:rFonts w:ascii="Times New Roman" w:hAnsi="Times New Roman" w:cs="Times New Roman"/>
                <w:sz w:val="24"/>
                <w:szCs w:val="24"/>
                <w:lang w:val="en-US"/>
              </w:rPr>
              <w:t xml:space="preserve"> </w:t>
            </w:r>
            <w:proofErr w:type="spellStart"/>
            <w:r w:rsidRPr="004568BA">
              <w:rPr>
                <w:rFonts w:ascii="Times New Roman" w:hAnsi="Times New Roman" w:cs="Times New Roman"/>
                <w:sz w:val="24"/>
                <w:szCs w:val="24"/>
                <w:lang w:val="en-US"/>
              </w:rPr>
              <w:t>pentru</w:t>
            </w:r>
            <w:proofErr w:type="spellEnd"/>
            <w:r w:rsidRPr="004568BA">
              <w:rPr>
                <w:rFonts w:ascii="Times New Roman" w:hAnsi="Times New Roman" w:cs="Times New Roman"/>
                <w:sz w:val="24"/>
                <w:szCs w:val="24"/>
                <w:lang w:val="en-US"/>
              </w:rPr>
              <w:t xml:space="preserve"> </w:t>
            </w:r>
            <w:proofErr w:type="spellStart"/>
            <w:r w:rsidRPr="004568BA">
              <w:rPr>
                <w:rFonts w:ascii="Times New Roman" w:hAnsi="Times New Roman" w:cs="Times New Roman"/>
                <w:sz w:val="24"/>
                <w:szCs w:val="24"/>
                <w:lang w:val="en-US"/>
              </w:rPr>
              <w:t>Cercetare</w:t>
            </w:r>
            <w:proofErr w:type="spellEnd"/>
            <w:r w:rsidRPr="004568BA">
              <w:rPr>
                <w:rFonts w:ascii="Times New Roman" w:hAnsi="Times New Roman" w:cs="Times New Roman"/>
                <w:sz w:val="24"/>
                <w:szCs w:val="24"/>
                <w:lang w:val="en-US"/>
              </w:rPr>
              <w:t xml:space="preserve"> </w:t>
            </w:r>
            <w:proofErr w:type="spellStart"/>
            <w:r w:rsidRPr="004568BA">
              <w:rPr>
                <w:rFonts w:ascii="Times New Roman" w:hAnsi="Times New Roman" w:cs="Times New Roman"/>
                <w:sz w:val="24"/>
                <w:szCs w:val="24"/>
                <w:lang w:val="en-US"/>
              </w:rPr>
              <w:t>și</w:t>
            </w:r>
            <w:proofErr w:type="spellEnd"/>
            <w:r w:rsidRPr="004568BA">
              <w:rPr>
                <w:rFonts w:ascii="Times New Roman" w:hAnsi="Times New Roman" w:cs="Times New Roman"/>
                <w:sz w:val="24"/>
                <w:szCs w:val="24"/>
                <w:lang w:val="en-US"/>
              </w:rPr>
              <w:t xml:space="preserve"> </w:t>
            </w:r>
            <w:proofErr w:type="spellStart"/>
            <w:r w:rsidRPr="004568BA">
              <w:rPr>
                <w:rFonts w:ascii="Times New Roman" w:hAnsi="Times New Roman" w:cs="Times New Roman"/>
                <w:sz w:val="24"/>
                <w:szCs w:val="24"/>
                <w:lang w:val="en-US"/>
              </w:rPr>
              <w:t>Dezvoltare</w:t>
            </w:r>
            <w:proofErr w:type="spellEnd"/>
            <w:r w:rsidRPr="004568BA">
              <w:rPr>
                <w:rFonts w:ascii="Times New Roman" w:hAnsi="Times New Roman" w:cs="Times New Roman"/>
                <w:sz w:val="24"/>
                <w:szCs w:val="24"/>
                <w:lang w:val="en-US"/>
              </w:rPr>
              <w:t xml:space="preserve">, </w:t>
            </w:r>
            <w:proofErr w:type="spellStart"/>
            <w:r w:rsidRPr="004568BA">
              <w:rPr>
                <w:rFonts w:ascii="Times New Roman" w:hAnsi="Times New Roman" w:cs="Times New Roman"/>
                <w:sz w:val="24"/>
                <w:szCs w:val="24"/>
                <w:lang w:val="en-US"/>
              </w:rPr>
              <w:t>aprobat</w:t>
            </w:r>
            <w:proofErr w:type="spellEnd"/>
            <w:r w:rsidRPr="004568BA">
              <w:rPr>
                <w:rFonts w:ascii="Times New Roman" w:hAnsi="Times New Roman" w:cs="Times New Roman"/>
                <w:sz w:val="24"/>
                <w:szCs w:val="24"/>
                <w:lang w:val="en-US"/>
              </w:rPr>
              <w:t xml:space="preserve"> </w:t>
            </w:r>
            <w:proofErr w:type="spellStart"/>
            <w:r w:rsidRPr="004568BA">
              <w:rPr>
                <w:rFonts w:ascii="Times New Roman" w:hAnsi="Times New Roman" w:cs="Times New Roman"/>
                <w:sz w:val="24"/>
                <w:szCs w:val="24"/>
                <w:lang w:val="en-US"/>
              </w:rPr>
              <w:t>prin</w:t>
            </w:r>
            <w:proofErr w:type="spellEnd"/>
            <w:r w:rsidRPr="004568BA">
              <w:rPr>
                <w:rFonts w:ascii="Times New Roman" w:hAnsi="Times New Roman" w:cs="Times New Roman"/>
                <w:sz w:val="24"/>
                <w:szCs w:val="24"/>
                <w:lang w:val="en-US"/>
              </w:rPr>
              <w:t xml:space="preserve"> </w:t>
            </w:r>
            <w:r w:rsidRPr="004568BA">
              <w:rPr>
                <w:rFonts w:ascii="Times New Roman" w:eastAsiaTheme="minorHAnsi" w:hAnsi="Times New Roman" w:cs="Times New Roman"/>
                <w:bCs/>
                <w:sz w:val="24"/>
                <w:szCs w:val="24"/>
                <w:lang w:val="ro-RO"/>
              </w:rPr>
              <w:t>Hotărârea Guvernului nr.</w:t>
            </w:r>
            <w:r w:rsidR="008C1171">
              <w:rPr>
                <w:rFonts w:ascii="Times New Roman" w:eastAsiaTheme="minorHAnsi" w:hAnsi="Times New Roman" w:cs="Times New Roman"/>
                <w:bCs/>
                <w:sz w:val="24"/>
                <w:szCs w:val="24"/>
                <w:lang w:val="ro-RO"/>
              </w:rPr>
              <w:t xml:space="preserve"> </w:t>
            </w:r>
            <w:r w:rsidRPr="004568BA">
              <w:rPr>
                <w:rFonts w:ascii="Times New Roman" w:eastAsiaTheme="minorHAnsi" w:hAnsi="Times New Roman" w:cs="Times New Roman"/>
                <w:bCs/>
                <w:sz w:val="24"/>
                <w:szCs w:val="24"/>
                <w:lang w:val="ro-RO"/>
              </w:rPr>
              <w:t xml:space="preserve">196 din 28 februarie </w:t>
            </w:r>
            <w:r w:rsidRPr="004568BA">
              <w:rPr>
                <w:rFonts w:ascii="Times New Roman" w:eastAsiaTheme="minorHAnsi" w:hAnsi="Times New Roman" w:cs="Times New Roman"/>
                <w:bCs/>
                <w:sz w:val="24"/>
                <w:szCs w:val="24"/>
                <w:lang w:val="ro-RO"/>
              </w:rPr>
              <w:lastRenderedPageBreak/>
              <w:t>2018;</w:t>
            </w:r>
          </w:p>
          <w:p w14:paraId="7892B292" w14:textId="366972A6" w:rsidR="002B654A" w:rsidRPr="004568BA" w:rsidRDefault="002B654A" w:rsidP="007D7206">
            <w:pPr>
              <w:pStyle w:val="a5"/>
              <w:numPr>
                <w:ilvl w:val="0"/>
                <w:numId w:val="14"/>
              </w:numPr>
              <w:tabs>
                <w:tab w:val="left" w:pos="463"/>
              </w:tabs>
              <w:spacing w:after="0" w:line="240" w:lineRule="auto"/>
              <w:ind w:left="0" w:firstLine="180"/>
              <w:jc w:val="both"/>
              <w:rPr>
                <w:rFonts w:ascii="Times New Roman" w:hAnsi="Times New Roman" w:cs="Times New Roman"/>
                <w:i/>
                <w:sz w:val="24"/>
                <w:szCs w:val="24"/>
                <w:lang w:val="ro-RO" w:eastAsia="ru-RU"/>
              </w:rPr>
            </w:pPr>
            <w:r w:rsidRPr="004568BA">
              <w:rPr>
                <w:rFonts w:ascii="Times New Roman" w:eastAsiaTheme="minorHAnsi" w:hAnsi="Times New Roman" w:cs="Times New Roman"/>
                <w:bCs/>
                <w:sz w:val="24"/>
                <w:szCs w:val="24"/>
                <w:lang w:val="ro-RO"/>
              </w:rPr>
              <w:t xml:space="preserve">Pct. 6 din </w:t>
            </w:r>
            <w:r w:rsidR="0049150C" w:rsidRPr="004568BA">
              <w:rPr>
                <w:rFonts w:ascii="Times New Roman" w:hAnsi="Times New Roman" w:cs="Times New Roman"/>
                <w:sz w:val="24"/>
                <w:szCs w:val="24"/>
                <w:lang w:val="ro-RO"/>
              </w:rPr>
              <w:t xml:space="preserve"> Regulamentul cu privire la organizarea </w:t>
            </w:r>
            <w:proofErr w:type="spellStart"/>
            <w:r w:rsidR="0049150C" w:rsidRPr="004568BA">
              <w:rPr>
                <w:rFonts w:ascii="Times New Roman" w:hAnsi="Times New Roman" w:cs="Times New Roman"/>
                <w:sz w:val="24"/>
                <w:szCs w:val="24"/>
                <w:lang w:val="ro-RO"/>
              </w:rPr>
              <w:t>şi</w:t>
            </w:r>
            <w:proofErr w:type="spellEnd"/>
            <w:r w:rsidR="0049150C" w:rsidRPr="004568BA">
              <w:rPr>
                <w:rFonts w:ascii="Times New Roman" w:hAnsi="Times New Roman" w:cs="Times New Roman"/>
                <w:sz w:val="24"/>
                <w:szCs w:val="24"/>
                <w:lang w:val="ro-RO"/>
              </w:rPr>
              <w:t xml:space="preserve"> </w:t>
            </w:r>
            <w:proofErr w:type="spellStart"/>
            <w:r w:rsidR="0049150C" w:rsidRPr="004568BA">
              <w:rPr>
                <w:rFonts w:ascii="Times New Roman" w:hAnsi="Times New Roman" w:cs="Times New Roman"/>
                <w:sz w:val="24"/>
                <w:szCs w:val="24"/>
                <w:lang w:val="ro-RO"/>
              </w:rPr>
              <w:t>funcţionarea</w:t>
            </w:r>
            <w:proofErr w:type="spellEnd"/>
            <w:r w:rsidR="0049150C" w:rsidRPr="004568BA">
              <w:rPr>
                <w:rFonts w:ascii="Times New Roman" w:hAnsi="Times New Roman" w:cs="Times New Roman"/>
                <w:sz w:val="24"/>
                <w:szCs w:val="24"/>
                <w:lang w:val="ro-RO"/>
              </w:rPr>
              <w:t xml:space="preserve"> </w:t>
            </w:r>
            <w:proofErr w:type="spellStart"/>
            <w:r w:rsidR="0049150C" w:rsidRPr="004568BA">
              <w:rPr>
                <w:rFonts w:ascii="Times New Roman" w:hAnsi="Times New Roman" w:cs="Times New Roman"/>
                <w:sz w:val="24"/>
                <w:szCs w:val="24"/>
                <w:lang w:val="ro-RO"/>
              </w:rPr>
              <w:t>Agenţiei</w:t>
            </w:r>
            <w:proofErr w:type="spellEnd"/>
            <w:r w:rsidR="0049150C" w:rsidRPr="004568BA">
              <w:rPr>
                <w:rFonts w:ascii="Times New Roman" w:hAnsi="Times New Roman" w:cs="Times New Roman"/>
                <w:sz w:val="24"/>
                <w:szCs w:val="24"/>
                <w:lang w:val="ro-RO"/>
              </w:rPr>
              <w:t xml:space="preserve"> pentru Supraveghere Tehnică, aprobat prin </w:t>
            </w:r>
            <w:r w:rsidRPr="004568BA">
              <w:rPr>
                <w:rFonts w:ascii="Times New Roman" w:eastAsiaTheme="minorHAnsi" w:hAnsi="Times New Roman" w:cs="Times New Roman"/>
                <w:bCs/>
                <w:sz w:val="24"/>
                <w:szCs w:val="24"/>
                <w:lang w:val="ro-RO"/>
              </w:rPr>
              <w:t>Hotărârea Guvernului nr. 1088 din 18 decembrie 2017</w:t>
            </w:r>
            <w:r w:rsidR="0049150C" w:rsidRPr="004568BA">
              <w:rPr>
                <w:rFonts w:ascii="Times New Roman" w:eastAsiaTheme="minorHAnsi" w:hAnsi="Times New Roman" w:cs="Times New Roman"/>
                <w:bCs/>
                <w:sz w:val="24"/>
                <w:szCs w:val="24"/>
                <w:lang w:val="ro-RO"/>
              </w:rPr>
              <w:t>;</w:t>
            </w:r>
          </w:p>
          <w:p w14:paraId="2ED99283" w14:textId="6B6B15B2" w:rsidR="002B654A" w:rsidRPr="004568BA" w:rsidRDefault="002B654A" w:rsidP="007D7206">
            <w:pPr>
              <w:pStyle w:val="a5"/>
              <w:numPr>
                <w:ilvl w:val="0"/>
                <w:numId w:val="14"/>
              </w:numPr>
              <w:tabs>
                <w:tab w:val="left" w:pos="333"/>
                <w:tab w:val="left" w:pos="518"/>
              </w:tabs>
              <w:spacing w:after="0" w:line="240" w:lineRule="auto"/>
              <w:ind w:left="0" w:firstLine="180"/>
              <w:jc w:val="both"/>
              <w:rPr>
                <w:rFonts w:ascii="Times New Roman" w:hAnsi="Times New Roman" w:cs="Times New Roman"/>
                <w:sz w:val="24"/>
                <w:szCs w:val="24"/>
                <w:lang w:val="ro-RO" w:eastAsia="ru-RU"/>
              </w:rPr>
            </w:pPr>
            <w:r w:rsidRPr="004568BA">
              <w:rPr>
                <w:rFonts w:ascii="Times New Roman" w:eastAsiaTheme="minorHAnsi" w:hAnsi="Times New Roman" w:cs="Times New Roman"/>
                <w:bCs/>
                <w:sz w:val="24"/>
                <w:szCs w:val="24"/>
                <w:lang w:val="ro-RO"/>
              </w:rPr>
              <w:t xml:space="preserve">Pct. 6 din </w:t>
            </w:r>
            <w:r w:rsidR="00520F8F" w:rsidRPr="004568BA">
              <w:rPr>
                <w:rFonts w:ascii="Times New Roman" w:hAnsi="Times New Roman" w:cs="Times New Roman"/>
                <w:sz w:val="24"/>
                <w:szCs w:val="24"/>
                <w:lang w:val="ro-RO" w:eastAsia="en-GB"/>
              </w:rPr>
              <w:t xml:space="preserve">Regulamentul cu privire la organizarea </w:t>
            </w:r>
            <w:proofErr w:type="spellStart"/>
            <w:r w:rsidR="00520F8F" w:rsidRPr="004568BA">
              <w:rPr>
                <w:rFonts w:ascii="Times New Roman" w:hAnsi="Times New Roman" w:cs="Times New Roman"/>
                <w:sz w:val="24"/>
                <w:szCs w:val="24"/>
                <w:lang w:val="ro-RO" w:eastAsia="en-GB"/>
              </w:rPr>
              <w:t>şi</w:t>
            </w:r>
            <w:proofErr w:type="spellEnd"/>
            <w:r w:rsidR="00520F8F" w:rsidRPr="004568BA">
              <w:rPr>
                <w:rFonts w:ascii="Times New Roman" w:hAnsi="Times New Roman" w:cs="Times New Roman"/>
                <w:sz w:val="24"/>
                <w:szCs w:val="24"/>
                <w:lang w:val="ro-RO" w:eastAsia="en-GB"/>
              </w:rPr>
              <w:t xml:space="preserve"> </w:t>
            </w:r>
            <w:proofErr w:type="spellStart"/>
            <w:r w:rsidR="00520F8F" w:rsidRPr="004568BA">
              <w:rPr>
                <w:rFonts w:ascii="Times New Roman" w:hAnsi="Times New Roman" w:cs="Times New Roman"/>
                <w:sz w:val="24"/>
                <w:szCs w:val="24"/>
                <w:lang w:val="ro-RO" w:eastAsia="en-GB"/>
              </w:rPr>
              <w:t>funcţionarea</w:t>
            </w:r>
            <w:proofErr w:type="spellEnd"/>
            <w:r w:rsidR="00520F8F" w:rsidRPr="004568BA">
              <w:rPr>
                <w:rFonts w:ascii="Times New Roman" w:hAnsi="Times New Roman" w:cs="Times New Roman"/>
                <w:sz w:val="24"/>
                <w:szCs w:val="24"/>
                <w:lang w:val="ro-RO" w:eastAsia="en-GB"/>
              </w:rPr>
              <w:t xml:space="preserve"> </w:t>
            </w:r>
            <w:proofErr w:type="spellStart"/>
            <w:r w:rsidR="00520F8F" w:rsidRPr="004568BA">
              <w:rPr>
                <w:rFonts w:ascii="Times New Roman" w:hAnsi="Times New Roman" w:cs="Times New Roman"/>
                <w:sz w:val="24"/>
                <w:szCs w:val="24"/>
                <w:lang w:val="ro-RO" w:eastAsia="en-GB"/>
              </w:rPr>
              <w:t>Agenţiei</w:t>
            </w:r>
            <w:proofErr w:type="spellEnd"/>
            <w:r w:rsidR="00520F8F" w:rsidRPr="004568BA">
              <w:rPr>
                <w:rFonts w:ascii="Times New Roman" w:hAnsi="Times New Roman" w:cs="Times New Roman"/>
                <w:sz w:val="24"/>
                <w:szCs w:val="24"/>
                <w:lang w:val="ro-RO" w:eastAsia="en-GB"/>
              </w:rPr>
              <w:t xml:space="preserve"> pentru </w:t>
            </w:r>
            <w:proofErr w:type="spellStart"/>
            <w:r w:rsidR="00520F8F" w:rsidRPr="004568BA">
              <w:rPr>
                <w:rFonts w:ascii="Times New Roman" w:hAnsi="Times New Roman" w:cs="Times New Roman"/>
                <w:sz w:val="24"/>
                <w:szCs w:val="24"/>
                <w:lang w:val="ro-RO" w:eastAsia="en-GB"/>
              </w:rPr>
              <w:t>Protecţia</w:t>
            </w:r>
            <w:proofErr w:type="spellEnd"/>
            <w:r w:rsidR="00520F8F" w:rsidRPr="004568BA">
              <w:rPr>
                <w:rFonts w:ascii="Times New Roman" w:hAnsi="Times New Roman" w:cs="Times New Roman"/>
                <w:sz w:val="24"/>
                <w:szCs w:val="24"/>
                <w:lang w:val="ro-RO" w:eastAsia="en-GB"/>
              </w:rPr>
              <w:t xml:space="preserve"> Consumatorilor și Supravegherea Pieței, aprobat prin </w:t>
            </w:r>
            <w:r w:rsidRPr="004568BA">
              <w:rPr>
                <w:rFonts w:ascii="Times New Roman" w:eastAsiaTheme="minorHAnsi" w:hAnsi="Times New Roman" w:cs="Times New Roman"/>
                <w:bCs/>
                <w:sz w:val="24"/>
                <w:szCs w:val="24"/>
                <w:lang w:val="ro-RO"/>
              </w:rPr>
              <w:t>Hotărârea Guvernului nr. 1089 din 18 decembrie 2017;</w:t>
            </w:r>
          </w:p>
          <w:p w14:paraId="29E528DE" w14:textId="561E8317" w:rsidR="005728AA" w:rsidRPr="0049150C" w:rsidRDefault="00A85038" w:rsidP="007D7206">
            <w:pPr>
              <w:pStyle w:val="a5"/>
              <w:numPr>
                <w:ilvl w:val="0"/>
                <w:numId w:val="14"/>
              </w:numPr>
              <w:tabs>
                <w:tab w:val="left" w:pos="426"/>
              </w:tabs>
              <w:spacing w:after="0" w:line="240" w:lineRule="auto"/>
              <w:ind w:left="0" w:firstLine="180"/>
              <w:jc w:val="both"/>
              <w:rPr>
                <w:rFonts w:ascii="Times New Roman" w:hAnsi="Times New Roman" w:cs="Times New Roman"/>
                <w:color w:val="FF0000"/>
                <w:sz w:val="24"/>
                <w:szCs w:val="24"/>
                <w:lang w:val="ro-RO" w:eastAsia="ru-RU"/>
              </w:rPr>
            </w:pPr>
            <w:r w:rsidRPr="004568BA">
              <w:rPr>
                <w:rFonts w:ascii="Times New Roman" w:eastAsiaTheme="minorHAnsi" w:hAnsi="Times New Roman" w:cs="Times New Roman"/>
                <w:bCs/>
                <w:sz w:val="24"/>
                <w:szCs w:val="24"/>
                <w:lang w:val="ro-RO"/>
              </w:rPr>
              <w:t xml:space="preserve">Pct. 5 din Statutul </w:t>
            </w:r>
            <w:proofErr w:type="spellStart"/>
            <w:r w:rsidR="00112B68" w:rsidRPr="004568BA">
              <w:rPr>
                <w:rFonts w:ascii="Times New Roman" w:hAnsi="Times New Roman" w:cs="Times New Roman"/>
                <w:sz w:val="24"/>
                <w:szCs w:val="24"/>
                <w:lang w:val="en-US"/>
              </w:rPr>
              <w:t>Instituției</w:t>
            </w:r>
            <w:proofErr w:type="spellEnd"/>
            <w:r w:rsidR="00112B68" w:rsidRPr="004568BA">
              <w:rPr>
                <w:rFonts w:ascii="Times New Roman" w:hAnsi="Times New Roman" w:cs="Times New Roman"/>
                <w:sz w:val="24"/>
                <w:szCs w:val="24"/>
                <w:lang w:val="en-US"/>
              </w:rPr>
              <w:t xml:space="preserve"> </w:t>
            </w:r>
            <w:proofErr w:type="spellStart"/>
            <w:r w:rsidR="00112B68" w:rsidRPr="004568BA">
              <w:rPr>
                <w:rFonts w:ascii="Times New Roman" w:hAnsi="Times New Roman" w:cs="Times New Roman"/>
                <w:sz w:val="24"/>
                <w:szCs w:val="24"/>
                <w:lang w:val="en-US"/>
              </w:rPr>
              <w:t>publice</w:t>
            </w:r>
            <w:proofErr w:type="spellEnd"/>
            <w:r w:rsidR="00112B68" w:rsidRPr="004568BA">
              <w:rPr>
                <w:rFonts w:ascii="Times New Roman" w:hAnsi="Times New Roman" w:cs="Times New Roman"/>
                <w:sz w:val="24"/>
                <w:szCs w:val="24"/>
                <w:lang w:val="en-US"/>
              </w:rPr>
              <w:t xml:space="preserve"> „</w:t>
            </w:r>
            <w:proofErr w:type="spellStart"/>
            <w:r w:rsidR="00112B68" w:rsidRPr="004568BA">
              <w:rPr>
                <w:rFonts w:ascii="Times New Roman" w:hAnsi="Times New Roman" w:cs="Times New Roman"/>
                <w:sz w:val="24"/>
                <w:szCs w:val="24"/>
                <w:lang w:val="en-US"/>
              </w:rPr>
              <w:t>Agenția</w:t>
            </w:r>
            <w:proofErr w:type="spellEnd"/>
            <w:r w:rsidR="00112B68" w:rsidRPr="004568BA">
              <w:rPr>
                <w:rFonts w:ascii="Times New Roman" w:hAnsi="Times New Roman" w:cs="Times New Roman"/>
                <w:sz w:val="24"/>
                <w:szCs w:val="24"/>
                <w:lang w:val="en-US"/>
              </w:rPr>
              <w:t xml:space="preserve"> </w:t>
            </w:r>
            <w:proofErr w:type="spellStart"/>
            <w:r w:rsidR="00112B68" w:rsidRPr="004568BA">
              <w:rPr>
                <w:rFonts w:ascii="Times New Roman" w:hAnsi="Times New Roman" w:cs="Times New Roman"/>
                <w:sz w:val="24"/>
                <w:szCs w:val="24"/>
                <w:lang w:val="en-US"/>
              </w:rPr>
              <w:t>Servicii</w:t>
            </w:r>
            <w:proofErr w:type="spellEnd"/>
            <w:r w:rsidR="00112B68" w:rsidRPr="004568BA">
              <w:rPr>
                <w:rFonts w:ascii="Times New Roman" w:hAnsi="Times New Roman" w:cs="Times New Roman"/>
                <w:sz w:val="24"/>
                <w:szCs w:val="24"/>
                <w:lang w:val="en-US"/>
              </w:rPr>
              <w:t xml:space="preserve"> </w:t>
            </w:r>
            <w:proofErr w:type="spellStart"/>
            <w:r w:rsidR="00112B68" w:rsidRPr="004568BA">
              <w:rPr>
                <w:rFonts w:ascii="Times New Roman" w:hAnsi="Times New Roman" w:cs="Times New Roman"/>
                <w:sz w:val="24"/>
                <w:szCs w:val="24"/>
                <w:lang w:val="en-US"/>
              </w:rPr>
              <w:t>Publice</w:t>
            </w:r>
            <w:proofErr w:type="spellEnd"/>
            <w:r w:rsidR="00112B68" w:rsidRPr="004568BA">
              <w:rPr>
                <w:rFonts w:ascii="Times New Roman" w:hAnsi="Times New Roman" w:cs="Times New Roman"/>
                <w:sz w:val="24"/>
                <w:szCs w:val="24"/>
                <w:lang w:val="en-US"/>
              </w:rPr>
              <w:t xml:space="preserve">”, </w:t>
            </w:r>
            <w:proofErr w:type="spellStart"/>
            <w:r w:rsidR="00112B68" w:rsidRPr="004568BA">
              <w:rPr>
                <w:rFonts w:ascii="Times New Roman" w:hAnsi="Times New Roman" w:cs="Times New Roman"/>
                <w:sz w:val="24"/>
                <w:szCs w:val="24"/>
                <w:lang w:val="en-US"/>
              </w:rPr>
              <w:t>aprobat</w:t>
            </w:r>
            <w:proofErr w:type="spellEnd"/>
            <w:r w:rsidR="00112B68" w:rsidRPr="004568BA">
              <w:rPr>
                <w:rFonts w:ascii="Times New Roman" w:hAnsi="Times New Roman" w:cs="Times New Roman"/>
                <w:sz w:val="24"/>
                <w:szCs w:val="24"/>
                <w:lang w:val="en-US"/>
              </w:rPr>
              <w:t xml:space="preserve"> </w:t>
            </w:r>
            <w:proofErr w:type="spellStart"/>
            <w:r w:rsidR="00112B68" w:rsidRPr="004568BA">
              <w:rPr>
                <w:rFonts w:ascii="Times New Roman" w:hAnsi="Times New Roman" w:cs="Times New Roman"/>
                <w:sz w:val="24"/>
                <w:szCs w:val="24"/>
                <w:lang w:val="en-US"/>
              </w:rPr>
              <w:t>prin</w:t>
            </w:r>
            <w:proofErr w:type="spellEnd"/>
            <w:r w:rsidR="00112B68" w:rsidRPr="004568BA">
              <w:rPr>
                <w:rFonts w:ascii="Times New Roman" w:hAnsi="Times New Roman" w:cs="Times New Roman"/>
                <w:sz w:val="24"/>
                <w:szCs w:val="24"/>
                <w:lang w:val="en-US"/>
              </w:rPr>
              <w:t xml:space="preserve"> </w:t>
            </w:r>
            <w:r w:rsidR="002B654A" w:rsidRPr="00B7163B">
              <w:rPr>
                <w:rFonts w:ascii="Times New Roman" w:eastAsiaTheme="minorHAnsi" w:hAnsi="Times New Roman" w:cs="Times New Roman"/>
                <w:bCs/>
                <w:sz w:val="24"/>
                <w:szCs w:val="24"/>
                <w:lang w:val="ro-RO"/>
              </w:rPr>
              <w:t>Hotărârea Guvernului nr. 314 din 22 mai 2017</w:t>
            </w:r>
            <w:r w:rsidR="00112B68" w:rsidRPr="00B7163B">
              <w:rPr>
                <w:rFonts w:ascii="Times New Roman" w:eastAsiaTheme="minorHAnsi" w:hAnsi="Times New Roman" w:cs="Times New Roman"/>
                <w:bCs/>
                <w:sz w:val="24"/>
                <w:szCs w:val="24"/>
                <w:lang w:val="ro-RO"/>
              </w:rPr>
              <w:t>.</w:t>
            </w:r>
            <w:r w:rsidR="002B654A" w:rsidRPr="00B7163B">
              <w:rPr>
                <w:rFonts w:ascii="Times New Roman" w:eastAsiaTheme="minorHAnsi" w:hAnsi="Times New Roman" w:cs="Times New Roman"/>
                <w:bCs/>
                <w:sz w:val="24"/>
                <w:szCs w:val="24"/>
                <w:lang w:val="ro-RO"/>
              </w:rPr>
              <w:t xml:space="preserve"> </w:t>
            </w:r>
          </w:p>
        </w:tc>
      </w:tr>
      <w:tr w:rsidR="005728AA" w:rsidRPr="00D13FBE" w14:paraId="2843296B" w14:textId="77777777" w:rsidTr="005728AA">
        <w:trPr>
          <w:trHeight w:val="828"/>
        </w:trPr>
        <w:tc>
          <w:tcPr>
            <w:tcW w:w="675" w:type="dxa"/>
            <w:vMerge/>
            <w:tcBorders>
              <w:left w:val="single" w:sz="4" w:space="0" w:color="auto"/>
              <w:right w:val="single" w:sz="4" w:space="0" w:color="auto"/>
            </w:tcBorders>
          </w:tcPr>
          <w:p w14:paraId="3B1A0580" w14:textId="77777777" w:rsidR="005728AA" w:rsidRDefault="005728AA" w:rsidP="00DB3144">
            <w:pPr>
              <w:spacing w:after="0" w:line="240" w:lineRule="auto"/>
              <w:jc w:val="center"/>
              <w:rPr>
                <w:rFonts w:ascii="Times New Roman" w:hAnsi="Times New Roman" w:cs="Times New Roman"/>
                <w:b/>
                <w:sz w:val="24"/>
                <w:szCs w:val="24"/>
                <w:lang w:val="ro-RO" w:eastAsia="ru-RU"/>
              </w:rPr>
            </w:pPr>
          </w:p>
        </w:tc>
        <w:tc>
          <w:tcPr>
            <w:tcW w:w="4962" w:type="dxa"/>
            <w:vMerge/>
            <w:tcBorders>
              <w:left w:val="single" w:sz="4" w:space="0" w:color="auto"/>
              <w:right w:val="single" w:sz="4" w:space="0" w:color="auto"/>
            </w:tcBorders>
          </w:tcPr>
          <w:p w14:paraId="7051E1E1" w14:textId="77777777" w:rsidR="005728AA" w:rsidRDefault="005728AA" w:rsidP="00EC3A88">
            <w:pPr>
              <w:spacing w:after="0" w:line="240" w:lineRule="auto"/>
              <w:rPr>
                <w:rFonts w:ascii="Times New Roman" w:hAnsi="Times New Roman" w:cs="Times New Roman"/>
                <w:b/>
                <w:sz w:val="24"/>
                <w:szCs w:val="24"/>
                <w:lang w:val="ro-RO" w:eastAsia="ru-RU"/>
              </w:rPr>
            </w:pPr>
          </w:p>
        </w:tc>
        <w:tc>
          <w:tcPr>
            <w:tcW w:w="4677" w:type="dxa"/>
            <w:tcBorders>
              <w:top w:val="single" w:sz="4" w:space="0" w:color="auto"/>
              <w:left w:val="single" w:sz="4" w:space="0" w:color="auto"/>
              <w:bottom w:val="single" w:sz="4" w:space="0" w:color="auto"/>
              <w:right w:val="single" w:sz="4" w:space="0" w:color="auto"/>
            </w:tcBorders>
          </w:tcPr>
          <w:p w14:paraId="40FE9847" w14:textId="4BCC7F82" w:rsidR="00112B68" w:rsidRPr="004568BA" w:rsidRDefault="00D117D7" w:rsidP="00B7163B">
            <w:pPr>
              <w:pStyle w:val="a5"/>
              <w:numPr>
                <w:ilvl w:val="0"/>
                <w:numId w:val="21"/>
              </w:numPr>
              <w:tabs>
                <w:tab w:val="left" w:pos="360"/>
                <w:tab w:val="left" w:pos="457"/>
                <w:tab w:val="left" w:pos="598"/>
              </w:tabs>
              <w:spacing w:after="0" w:line="240" w:lineRule="auto"/>
              <w:ind w:left="0" w:firstLine="313"/>
              <w:jc w:val="both"/>
              <w:rPr>
                <w:rFonts w:ascii="Times New Roman" w:hAnsi="Times New Roman"/>
                <w:sz w:val="24"/>
                <w:szCs w:val="24"/>
                <w:lang w:val="ro-RO"/>
              </w:rPr>
            </w:pPr>
            <w:r w:rsidRPr="004568BA">
              <w:rPr>
                <w:rFonts w:ascii="Times New Roman" w:hAnsi="Times New Roman"/>
                <w:sz w:val="24"/>
                <w:szCs w:val="24"/>
                <w:lang w:val="ro-RO"/>
              </w:rPr>
              <w:t xml:space="preserve">La </w:t>
            </w:r>
            <w:proofErr w:type="spellStart"/>
            <w:r w:rsidRPr="004568BA">
              <w:rPr>
                <w:rFonts w:ascii="Times New Roman" w:hAnsi="Times New Roman"/>
                <w:sz w:val="24"/>
                <w:szCs w:val="24"/>
                <w:lang w:val="ro-RO"/>
              </w:rPr>
              <w:t>s</w:t>
            </w:r>
            <w:r w:rsidR="00A85038" w:rsidRPr="004568BA">
              <w:rPr>
                <w:rFonts w:ascii="Times New Roman" w:hAnsi="Times New Roman"/>
                <w:sz w:val="24"/>
                <w:szCs w:val="24"/>
                <w:lang w:val="ro-RO"/>
              </w:rPr>
              <w:t>u</w:t>
            </w:r>
            <w:r w:rsidRPr="004568BA">
              <w:rPr>
                <w:rFonts w:ascii="Times New Roman" w:hAnsi="Times New Roman"/>
                <w:sz w:val="24"/>
                <w:szCs w:val="24"/>
                <w:lang w:val="ro-RO"/>
              </w:rPr>
              <w:t>bp</w:t>
            </w:r>
            <w:proofErr w:type="spellEnd"/>
            <w:r w:rsidRPr="004568BA">
              <w:rPr>
                <w:rFonts w:ascii="Times New Roman" w:hAnsi="Times New Roman"/>
                <w:sz w:val="24"/>
                <w:szCs w:val="24"/>
                <w:lang w:val="ro-RO"/>
              </w:rPr>
              <w:t xml:space="preserve">. 15 al pct. 9 menționăm că atribuția de realizare, conform competențelor atribuite, a activităților pentru prevenirea și combaterea criminalității, asigurare a ordinii și securității publice, apărare a drepturilor și intereselor legitime ale persoanelor, în conformitate cu prevederile legislației, contravine misiunii Inspectoratului, indicate la pct.6 din Regulament. </w:t>
            </w:r>
          </w:p>
          <w:p w14:paraId="7973448A" w14:textId="77777777" w:rsidR="005728AA" w:rsidRDefault="00D117D7" w:rsidP="00B7163B">
            <w:pPr>
              <w:pStyle w:val="a5"/>
              <w:tabs>
                <w:tab w:val="left" w:pos="360"/>
                <w:tab w:val="left" w:pos="457"/>
                <w:tab w:val="left" w:pos="598"/>
              </w:tabs>
              <w:spacing w:after="0" w:line="240" w:lineRule="auto"/>
              <w:ind w:left="0" w:firstLine="313"/>
              <w:jc w:val="both"/>
              <w:rPr>
                <w:rFonts w:ascii="Times New Roman" w:hAnsi="Times New Roman"/>
                <w:sz w:val="24"/>
                <w:szCs w:val="24"/>
                <w:lang w:val="ro-RO"/>
              </w:rPr>
            </w:pPr>
            <w:r w:rsidRPr="00D117D7">
              <w:rPr>
                <w:rFonts w:ascii="Times New Roman" w:hAnsi="Times New Roman"/>
                <w:sz w:val="24"/>
                <w:szCs w:val="24"/>
                <w:lang w:val="ro-RO"/>
              </w:rPr>
              <w:t xml:space="preserve">Totodată specificăm că, în conformitate cu pct. 2 din Regulamentul privind organizarea și funcționarea Inspectoratului General al Poliției al Ministerului Afacerilor Interne, aprobat prin Hotărârea Guvernului nr. 283 din 24 aprilie 2013, Inspectoratul General al </w:t>
            </w:r>
            <w:proofErr w:type="spellStart"/>
            <w:r w:rsidRPr="00D117D7">
              <w:rPr>
                <w:rFonts w:ascii="Times New Roman" w:hAnsi="Times New Roman"/>
                <w:sz w:val="24"/>
                <w:szCs w:val="24"/>
                <w:lang w:val="ro-RO"/>
              </w:rPr>
              <w:t>Poliţiei</w:t>
            </w:r>
            <w:proofErr w:type="spellEnd"/>
            <w:r w:rsidRPr="00D117D7">
              <w:rPr>
                <w:rFonts w:ascii="Times New Roman" w:hAnsi="Times New Roman"/>
                <w:sz w:val="24"/>
                <w:szCs w:val="24"/>
                <w:lang w:val="ro-RO"/>
              </w:rPr>
              <w:t xml:space="preserve"> reprezintă unitatea centrală de administrare </w:t>
            </w:r>
            <w:proofErr w:type="spellStart"/>
            <w:r w:rsidRPr="00D117D7">
              <w:rPr>
                <w:rFonts w:ascii="Times New Roman" w:hAnsi="Times New Roman"/>
                <w:sz w:val="24"/>
                <w:szCs w:val="24"/>
                <w:lang w:val="ro-RO"/>
              </w:rPr>
              <w:t>şi</w:t>
            </w:r>
            <w:proofErr w:type="spellEnd"/>
            <w:r w:rsidRPr="00D117D7">
              <w:rPr>
                <w:rFonts w:ascii="Times New Roman" w:hAnsi="Times New Roman"/>
                <w:sz w:val="24"/>
                <w:szCs w:val="24"/>
                <w:lang w:val="ro-RO"/>
              </w:rPr>
              <w:t xml:space="preserve"> control a </w:t>
            </w:r>
            <w:proofErr w:type="spellStart"/>
            <w:r w:rsidRPr="00D117D7">
              <w:rPr>
                <w:rFonts w:ascii="Times New Roman" w:hAnsi="Times New Roman"/>
                <w:sz w:val="24"/>
                <w:szCs w:val="24"/>
                <w:lang w:val="ro-RO"/>
              </w:rPr>
              <w:t>Poliţiei</w:t>
            </w:r>
            <w:proofErr w:type="spellEnd"/>
            <w:r w:rsidRPr="00D117D7">
              <w:rPr>
                <w:rFonts w:ascii="Times New Roman" w:hAnsi="Times New Roman"/>
                <w:sz w:val="24"/>
                <w:szCs w:val="24"/>
                <w:lang w:val="ro-RO"/>
              </w:rPr>
              <w:t xml:space="preserve">, în subordinea Ministerului Afacerilor Interne, care, în </w:t>
            </w:r>
            <w:proofErr w:type="spellStart"/>
            <w:r w:rsidRPr="00D117D7">
              <w:rPr>
                <w:rFonts w:ascii="Times New Roman" w:hAnsi="Times New Roman"/>
                <w:sz w:val="24"/>
                <w:szCs w:val="24"/>
                <w:lang w:val="ro-RO"/>
              </w:rPr>
              <w:t>condiţiile</w:t>
            </w:r>
            <w:proofErr w:type="spellEnd"/>
            <w:r w:rsidRPr="00D117D7">
              <w:rPr>
                <w:rFonts w:ascii="Times New Roman" w:hAnsi="Times New Roman"/>
                <w:sz w:val="24"/>
                <w:szCs w:val="24"/>
                <w:lang w:val="ro-RO"/>
              </w:rPr>
              <w:t xml:space="preserve"> legii, apără drepturile </w:t>
            </w:r>
            <w:proofErr w:type="spellStart"/>
            <w:r w:rsidRPr="00D117D7">
              <w:rPr>
                <w:rFonts w:ascii="Times New Roman" w:hAnsi="Times New Roman"/>
                <w:sz w:val="24"/>
                <w:szCs w:val="24"/>
                <w:lang w:val="ro-RO"/>
              </w:rPr>
              <w:t>şi</w:t>
            </w:r>
            <w:proofErr w:type="spellEnd"/>
            <w:r w:rsidRPr="00D117D7">
              <w:rPr>
                <w:rFonts w:ascii="Times New Roman" w:hAnsi="Times New Roman"/>
                <w:sz w:val="24"/>
                <w:szCs w:val="24"/>
                <w:lang w:val="ro-RO"/>
              </w:rPr>
              <w:t xml:space="preserve"> </w:t>
            </w:r>
            <w:proofErr w:type="spellStart"/>
            <w:r w:rsidRPr="00D117D7">
              <w:rPr>
                <w:rFonts w:ascii="Times New Roman" w:hAnsi="Times New Roman"/>
                <w:sz w:val="24"/>
                <w:szCs w:val="24"/>
                <w:lang w:val="ro-RO"/>
              </w:rPr>
              <w:t>libertăţile</w:t>
            </w:r>
            <w:proofErr w:type="spellEnd"/>
            <w:r w:rsidRPr="00D117D7">
              <w:rPr>
                <w:rFonts w:ascii="Times New Roman" w:hAnsi="Times New Roman"/>
                <w:sz w:val="24"/>
                <w:szCs w:val="24"/>
                <w:lang w:val="ro-RO"/>
              </w:rPr>
              <w:t xml:space="preserve"> fundamentale ale persoanei prin </w:t>
            </w:r>
            <w:proofErr w:type="spellStart"/>
            <w:r w:rsidRPr="00D117D7">
              <w:rPr>
                <w:rFonts w:ascii="Times New Roman" w:hAnsi="Times New Roman"/>
                <w:sz w:val="24"/>
                <w:szCs w:val="24"/>
                <w:lang w:val="ro-RO"/>
              </w:rPr>
              <w:t>activităţi</w:t>
            </w:r>
            <w:proofErr w:type="spellEnd"/>
            <w:r w:rsidRPr="00D117D7">
              <w:rPr>
                <w:rFonts w:ascii="Times New Roman" w:hAnsi="Times New Roman"/>
                <w:sz w:val="24"/>
                <w:szCs w:val="24"/>
                <w:lang w:val="ro-RO"/>
              </w:rPr>
              <w:t xml:space="preserve"> de </w:t>
            </w:r>
            <w:proofErr w:type="spellStart"/>
            <w:r w:rsidRPr="00D117D7">
              <w:rPr>
                <w:rFonts w:ascii="Times New Roman" w:hAnsi="Times New Roman"/>
                <w:sz w:val="24"/>
                <w:szCs w:val="24"/>
                <w:lang w:val="ro-RO"/>
              </w:rPr>
              <w:t>menţinere</w:t>
            </w:r>
            <w:proofErr w:type="spellEnd"/>
            <w:r w:rsidRPr="00D117D7">
              <w:rPr>
                <w:rFonts w:ascii="Times New Roman" w:hAnsi="Times New Roman"/>
                <w:sz w:val="24"/>
                <w:szCs w:val="24"/>
                <w:lang w:val="ro-RO"/>
              </w:rPr>
              <w:t xml:space="preserve">, asigurare </w:t>
            </w:r>
            <w:proofErr w:type="spellStart"/>
            <w:r w:rsidRPr="00D117D7">
              <w:rPr>
                <w:rFonts w:ascii="Times New Roman" w:hAnsi="Times New Roman"/>
                <w:sz w:val="24"/>
                <w:szCs w:val="24"/>
                <w:lang w:val="ro-RO"/>
              </w:rPr>
              <w:t>şi</w:t>
            </w:r>
            <w:proofErr w:type="spellEnd"/>
            <w:r w:rsidRPr="00D117D7">
              <w:rPr>
                <w:rFonts w:ascii="Times New Roman" w:hAnsi="Times New Roman"/>
                <w:sz w:val="24"/>
                <w:szCs w:val="24"/>
                <w:lang w:val="ro-RO"/>
              </w:rPr>
              <w:t xml:space="preserve"> restabilire a ordinii </w:t>
            </w:r>
            <w:proofErr w:type="spellStart"/>
            <w:r w:rsidRPr="00D117D7">
              <w:rPr>
                <w:rFonts w:ascii="Times New Roman" w:hAnsi="Times New Roman"/>
                <w:sz w:val="24"/>
                <w:szCs w:val="24"/>
                <w:lang w:val="ro-RO"/>
              </w:rPr>
              <w:t>şi</w:t>
            </w:r>
            <w:proofErr w:type="spellEnd"/>
            <w:r w:rsidRPr="00D117D7">
              <w:rPr>
                <w:rFonts w:ascii="Times New Roman" w:hAnsi="Times New Roman"/>
                <w:sz w:val="24"/>
                <w:szCs w:val="24"/>
                <w:lang w:val="ro-RO"/>
              </w:rPr>
              <w:t xml:space="preserve"> </w:t>
            </w:r>
            <w:proofErr w:type="spellStart"/>
            <w:r w:rsidRPr="00D117D7">
              <w:rPr>
                <w:rFonts w:ascii="Times New Roman" w:hAnsi="Times New Roman"/>
                <w:sz w:val="24"/>
                <w:szCs w:val="24"/>
                <w:lang w:val="ro-RO"/>
              </w:rPr>
              <w:t>securităţii</w:t>
            </w:r>
            <w:proofErr w:type="spellEnd"/>
            <w:r w:rsidRPr="00D117D7">
              <w:rPr>
                <w:rFonts w:ascii="Times New Roman" w:hAnsi="Times New Roman"/>
                <w:sz w:val="24"/>
                <w:szCs w:val="24"/>
                <w:lang w:val="ro-RO"/>
              </w:rPr>
              <w:t xml:space="preserve"> publice, prevenire, descoperire </w:t>
            </w:r>
            <w:proofErr w:type="spellStart"/>
            <w:r w:rsidRPr="00D117D7">
              <w:rPr>
                <w:rFonts w:ascii="Times New Roman" w:hAnsi="Times New Roman"/>
                <w:sz w:val="24"/>
                <w:szCs w:val="24"/>
                <w:lang w:val="ro-RO"/>
              </w:rPr>
              <w:t>şi</w:t>
            </w:r>
            <w:proofErr w:type="spellEnd"/>
            <w:r w:rsidRPr="00D117D7">
              <w:rPr>
                <w:rFonts w:ascii="Times New Roman" w:hAnsi="Times New Roman"/>
                <w:sz w:val="24"/>
                <w:szCs w:val="24"/>
                <w:lang w:val="ro-RO"/>
              </w:rPr>
              <w:t xml:space="preserve"> investigare a </w:t>
            </w:r>
            <w:proofErr w:type="spellStart"/>
            <w:r w:rsidRPr="00D117D7">
              <w:rPr>
                <w:rFonts w:ascii="Times New Roman" w:hAnsi="Times New Roman"/>
                <w:sz w:val="24"/>
                <w:szCs w:val="24"/>
                <w:lang w:val="ro-RO"/>
              </w:rPr>
              <w:t>infracţiunilor</w:t>
            </w:r>
            <w:proofErr w:type="spellEnd"/>
            <w:r w:rsidRPr="00D117D7">
              <w:rPr>
                <w:rFonts w:ascii="Times New Roman" w:hAnsi="Times New Roman"/>
                <w:sz w:val="24"/>
                <w:szCs w:val="24"/>
                <w:lang w:val="ro-RO"/>
              </w:rPr>
              <w:t xml:space="preserve"> </w:t>
            </w:r>
            <w:proofErr w:type="spellStart"/>
            <w:r w:rsidRPr="00D117D7">
              <w:rPr>
                <w:rFonts w:ascii="Times New Roman" w:hAnsi="Times New Roman"/>
                <w:sz w:val="24"/>
                <w:szCs w:val="24"/>
                <w:lang w:val="ro-RO"/>
              </w:rPr>
              <w:t>şi</w:t>
            </w:r>
            <w:proofErr w:type="spellEnd"/>
            <w:r w:rsidRPr="00D117D7">
              <w:rPr>
                <w:rFonts w:ascii="Times New Roman" w:hAnsi="Times New Roman"/>
                <w:sz w:val="24"/>
                <w:szCs w:val="24"/>
                <w:lang w:val="ro-RO"/>
              </w:rPr>
              <w:t xml:space="preserve"> </w:t>
            </w:r>
            <w:proofErr w:type="spellStart"/>
            <w:r w:rsidRPr="00D117D7">
              <w:rPr>
                <w:rFonts w:ascii="Times New Roman" w:hAnsi="Times New Roman"/>
                <w:sz w:val="24"/>
                <w:szCs w:val="24"/>
                <w:lang w:val="ro-RO"/>
              </w:rPr>
              <w:lastRenderedPageBreak/>
              <w:t>contravenţiilor</w:t>
            </w:r>
            <w:proofErr w:type="spellEnd"/>
            <w:r w:rsidRPr="00D117D7">
              <w:rPr>
                <w:rFonts w:ascii="Times New Roman" w:hAnsi="Times New Roman"/>
                <w:sz w:val="24"/>
                <w:szCs w:val="24"/>
                <w:lang w:val="ro-RO"/>
              </w:rPr>
              <w:t>.</w:t>
            </w:r>
          </w:p>
          <w:p w14:paraId="27B3056C" w14:textId="77777777" w:rsidR="00A90CC1" w:rsidRDefault="00A90CC1" w:rsidP="00B7163B">
            <w:pPr>
              <w:pStyle w:val="a5"/>
              <w:tabs>
                <w:tab w:val="left" w:pos="360"/>
                <w:tab w:val="left" w:pos="457"/>
                <w:tab w:val="left" w:pos="598"/>
              </w:tabs>
              <w:spacing w:after="0" w:line="240" w:lineRule="auto"/>
              <w:ind w:left="0" w:firstLine="313"/>
              <w:jc w:val="both"/>
              <w:rPr>
                <w:rFonts w:ascii="Times New Roman" w:hAnsi="Times New Roman"/>
                <w:sz w:val="24"/>
                <w:szCs w:val="24"/>
                <w:lang w:val="ro-RO"/>
              </w:rPr>
            </w:pPr>
          </w:p>
          <w:p w14:paraId="50B6F02D" w14:textId="77777777" w:rsidR="00A90CC1" w:rsidRDefault="00A90CC1" w:rsidP="00B7163B">
            <w:pPr>
              <w:pStyle w:val="a5"/>
              <w:tabs>
                <w:tab w:val="left" w:pos="360"/>
                <w:tab w:val="left" w:pos="457"/>
                <w:tab w:val="left" w:pos="598"/>
              </w:tabs>
              <w:spacing w:after="0" w:line="240" w:lineRule="auto"/>
              <w:ind w:left="0" w:firstLine="313"/>
              <w:jc w:val="both"/>
              <w:rPr>
                <w:rFonts w:ascii="Times New Roman" w:hAnsi="Times New Roman"/>
                <w:sz w:val="24"/>
                <w:szCs w:val="24"/>
                <w:lang w:val="ro-RO"/>
              </w:rPr>
            </w:pPr>
          </w:p>
          <w:p w14:paraId="1053618A" w14:textId="19E3BC2E" w:rsidR="00A90CC1" w:rsidRPr="00D117D7" w:rsidRDefault="00A90CC1" w:rsidP="00B7163B">
            <w:pPr>
              <w:pStyle w:val="a5"/>
              <w:tabs>
                <w:tab w:val="left" w:pos="360"/>
                <w:tab w:val="left" w:pos="457"/>
                <w:tab w:val="left" w:pos="598"/>
              </w:tabs>
              <w:spacing w:after="0" w:line="240" w:lineRule="auto"/>
              <w:ind w:left="0" w:firstLine="313"/>
              <w:jc w:val="both"/>
              <w:rPr>
                <w:rFonts w:ascii="Times New Roman" w:hAnsi="Times New Roman"/>
                <w:sz w:val="24"/>
                <w:szCs w:val="24"/>
                <w:lang w:val="ro-RO"/>
              </w:rPr>
            </w:pPr>
          </w:p>
        </w:tc>
        <w:tc>
          <w:tcPr>
            <w:tcW w:w="4820" w:type="dxa"/>
            <w:tcBorders>
              <w:top w:val="single" w:sz="4" w:space="0" w:color="auto"/>
              <w:left w:val="single" w:sz="4" w:space="0" w:color="auto"/>
              <w:bottom w:val="single" w:sz="4" w:space="0" w:color="auto"/>
              <w:right w:val="single" w:sz="4" w:space="0" w:color="auto"/>
            </w:tcBorders>
          </w:tcPr>
          <w:p w14:paraId="435977FA" w14:textId="2B32E0D6" w:rsidR="00112B68" w:rsidRPr="00543847" w:rsidRDefault="00112B68" w:rsidP="007D7206">
            <w:pPr>
              <w:pStyle w:val="a7"/>
              <w:tabs>
                <w:tab w:val="left" w:pos="993"/>
              </w:tabs>
              <w:spacing w:before="0" w:beforeAutospacing="0" w:after="0" w:afterAutospacing="0"/>
              <w:ind w:firstLine="180"/>
              <w:jc w:val="both"/>
              <w:rPr>
                <w:shd w:val="clear" w:color="auto" w:fill="FFFFFF"/>
                <w:lang w:val="ro-RO"/>
              </w:rPr>
            </w:pPr>
            <w:r w:rsidRPr="00543847">
              <w:rPr>
                <w:shd w:val="clear" w:color="auto" w:fill="FFFFFF"/>
                <w:lang w:val="ro-RO"/>
              </w:rPr>
              <w:lastRenderedPageBreak/>
              <w:t xml:space="preserve">Potrivit </w:t>
            </w:r>
            <w:r w:rsidR="00543847" w:rsidRPr="00543847">
              <w:rPr>
                <w:shd w:val="clear" w:color="auto" w:fill="FFFFFF"/>
                <w:lang w:val="ro-RO"/>
              </w:rPr>
              <w:t>Anexei nr.</w:t>
            </w:r>
            <w:r w:rsidR="00B7163B">
              <w:rPr>
                <w:shd w:val="clear" w:color="auto" w:fill="FFFFFF"/>
                <w:lang w:val="ro-RO"/>
              </w:rPr>
              <w:t xml:space="preserve"> </w:t>
            </w:r>
            <w:r w:rsidR="00543847" w:rsidRPr="00543847">
              <w:rPr>
                <w:shd w:val="clear" w:color="auto" w:fill="FFFFFF"/>
                <w:lang w:val="ro-RO"/>
              </w:rPr>
              <w:t xml:space="preserve">3 la </w:t>
            </w:r>
            <w:r w:rsidRPr="00543847">
              <w:rPr>
                <w:shd w:val="clear" w:color="auto" w:fill="FFFFFF"/>
                <w:lang w:val="ro-RO"/>
              </w:rPr>
              <w:t>Hotărâr</w:t>
            </w:r>
            <w:r w:rsidR="00543847" w:rsidRPr="00543847">
              <w:rPr>
                <w:shd w:val="clear" w:color="auto" w:fill="FFFFFF"/>
                <w:lang w:val="ro-RO"/>
              </w:rPr>
              <w:t>ea</w:t>
            </w:r>
            <w:r w:rsidRPr="00543847">
              <w:rPr>
                <w:shd w:val="clear" w:color="auto" w:fill="FFFFFF"/>
                <w:lang w:val="ro-RO"/>
              </w:rPr>
              <w:t xml:space="preserve"> Guvernului nr. 778 </w:t>
            </w:r>
            <w:r w:rsidRPr="00543847">
              <w:rPr>
                <w:lang w:val="ro-RO"/>
              </w:rPr>
              <w:t>din 27</w:t>
            </w:r>
            <w:r w:rsidR="00B7163B">
              <w:rPr>
                <w:lang w:val="ro-RO"/>
              </w:rPr>
              <w:t xml:space="preserve"> noiembrie </w:t>
            </w:r>
            <w:r w:rsidRPr="00543847">
              <w:rPr>
                <w:lang w:val="ro-RO"/>
              </w:rPr>
              <w:t xml:space="preserve">2009 </w:t>
            </w:r>
            <w:r w:rsidRPr="00543847">
              <w:rPr>
                <w:i/>
                <w:lang w:val="ro-RO"/>
              </w:rPr>
              <w:t>„Cu privire la aprobarea Regulamentului privind organizarea și funcționarea Ministerului Afacerilor Interne, structurii și efectivului-limită ale aparatului central al acestuia”</w:t>
            </w:r>
            <w:r w:rsidRPr="00543847">
              <w:rPr>
                <w:lang w:val="ro-RO"/>
              </w:rPr>
              <w:t>, în cadrul</w:t>
            </w:r>
            <w:r w:rsidRPr="00543847">
              <w:rPr>
                <w:shd w:val="clear" w:color="auto" w:fill="FFFFFF"/>
                <w:lang w:val="ro-RO"/>
              </w:rPr>
              <w:t xml:space="preserve"> Ministerului Afacerilor Interne, </w:t>
            </w:r>
            <w:proofErr w:type="spellStart"/>
            <w:r w:rsidRPr="00543847">
              <w:rPr>
                <w:b/>
                <w:lang w:val="ro-RO"/>
              </w:rPr>
              <w:t>autorităţile</w:t>
            </w:r>
            <w:proofErr w:type="spellEnd"/>
            <w:r w:rsidRPr="00543847">
              <w:rPr>
                <w:b/>
                <w:lang w:val="ro-RO"/>
              </w:rPr>
              <w:t xml:space="preserve"> administrative </w:t>
            </w:r>
            <w:proofErr w:type="spellStart"/>
            <w:r w:rsidRPr="00543847">
              <w:rPr>
                <w:b/>
                <w:lang w:val="ro-RO"/>
              </w:rPr>
              <w:t>şi</w:t>
            </w:r>
            <w:proofErr w:type="spellEnd"/>
            <w:r w:rsidRPr="00543847">
              <w:rPr>
                <w:b/>
                <w:lang w:val="ro-RO"/>
              </w:rPr>
              <w:t xml:space="preserve"> </w:t>
            </w:r>
            <w:proofErr w:type="spellStart"/>
            <w:r w:rsidRPr="00543847">
              <w:rPr>
                <w:b/>
                <w:lang w:val="ro-RO"/>
              </w:rPr>
              <w:t>instituţiile</w:t>
            </w:r>
            <w:proofErr w:type="spellEnd"/>
            <w:r w:rsidRPr="00543847">
              <w:rPr>
                <w:b/>
                <w:lang w:val="ro-RO"/>
              </w:rPr>
              <w:t xml:space="preserve"> din subordinea Ministerului în cadrul cărora</w:t>
            </w:r>
            <w:r w:rsidRPr="00543847">
              <w:rPr>
                <w:lang w:val="ro-RO"/>
              </w:rPr>
              <w:t xml:space="preserve"> </w:t>
            </w:r>
            <w:proofErr w:type="spellStart"/>
            <w:r w:rsidRPr="00543847">
              <w:rPr>
                <w:b/>
                <w:lang w:val="ro-RO"/>
              </w:rPr>
              <w:t>sînt</w:t>
            </w:r>
            <w:proofErr w:type="spellEnd"/>
            <w:r w:rsidRPr="00543847">
              <w:rPr>
                <w:b/>
                <w:lang w:val="ro-RO"/>
              </w:rPr>
              <w:t xml:space="preserve"> instituite </w:t>
            </w:r>
            <w:proofErr w:type="spellStart"/>
            <w:r w:rsidRPr="00543847">
              <w:rPr>
                <w:b/>
                <w:lang w:val="ro-RO"/>
              </w:rPr>
              <w:t>funcţii</w:t>
            </w:r>
            <w:proofErr w:type="spellEnd"/>
            <w:r w:rsidRPr="00543847">
              <w:rPr>
                <w:b/>
                <w:lang w:val="ro-RO"/>
              </w:rPr>
              <w:t xml:space="preserve"> </w:t>
            </w:r>
            <w:proofErr w:type="spellStart"/>
            <w:r w:rsidRPr="00543847">
              <w:rPr>
                <w:b/>
                <w:lang w:val="ro-RO"/>
              </w:rPr>
              <w:t>poliţieneşti</w:t>
            </w:r>
            <w:proofErr w:type="spellEnd"/>
            <w:r w:rsidRPr="00543847">
              <w:rPr>
                <w:lang w:val="ro-RO"/>
              </w:rPr>
              <w:t xml:space="preserve"> </w:t>
            </w:r>
            <w:r w:rsidRPr="00543847">
              <w:rPr>
                <w:b/>
                <w:lang w:val="ro-RO"/>
              </w:rPr>
              <w:t>sunt</w:t>
            </w:r>
            <w:r w:rsidRPr="00543847">
              <w:rPr>
                <w:lang w:val="ro-RO"/>
              </w:rPr>
              <w:t xml:space="preserve">: </w:t>
            </w:r>
            <w:r w:rsidRPr="00543847">
              <w:rPr>
                <w:i/>
                <w:lang w:val="ro-RO"/>
              </w:rPr>
              <w:t xml:space="preserve">Inspectoratul General al </w:t>
            </w:r>
            <w:proofErr w:type="spellStart"/>
            <w:r w:rsidRPr="00543847">
              <w:rPr>
                <w:i/>
                <w:lang w:val="ro-RO"/>
              </w:rPr>
              <w:t>Poliţiei</w:t>
            </w:r>
            <w:proofErr w:type="spellEnd"/>
            <w:r w:rsidRPr="00543847">
              <w:rPr>
                <w:i/>
                <w:lang w:val="ro-RO"/>
              </w:rPr>
              <w:t xml:space="preserve">, Biroul </w:t>
            </w:r>
            <w:proofErr w:type="spellStart"/>
            <w:r w:rsidRPr="00543847">
              <w:rPr>
                <w:i/>
                <w:lang w:val="ro-RO"/>
              </w:rPr>
              <w:t>migraţie</w:t>
            </w:r>
            <w:proofErr w:type="spellEnd"/>
            <w:r w:rsidRPr="00543847">
              <w:rPr>
                <w:i/>
                <w:lang w:val="ro-RO"/>
              </w:rPr>
              <w:t xml:space="preserve"> </w:t>
            </w:r>
            <w:proofErr w:type="spellStart"/>
            <w:r w:rsidRPr="00543847">
              <w:rPr>
                <w:i/>
                <w:lang w:val="ro-RO"/>
              </w:rPr>
              <w:t>şi</w:t>
            </w:r>
            <w:proofErr w:type="spellEnd"/>
            <w:r w:rsidRPr="00543847">
              <w:rPr>
                <w:i/>
                <w:lang w:val="ro-RO"/>
              </w:rPr>
              <w:t xml:space="preserve"> azil, Serviciul tehnologii </w:t>
            </w:r>
            <w:proofErr w:type="spellStart"/>
            <w:r w:rsidRPr="00543847">
              <w:rPr>
                <w:i/>
                <w:lang w:val="ro-RO"/>
              </w:rPr>
              <w:t>informaţionale</w:t>
            </w:r>
            <w:proofErr w:type="spellEnd"/>
            <w:r w:rsidRPr="00543847">
              <w:rPr>
                <w:i/>
                <w:lang w:val="ro-RO"/>
              </w:rPr>
              <w:t xml:space="preserve">, Serviciul </w:t>
            </w:r>
            <w:proofErr w:type="spellStart"/>
            <w:r w:rsidRPr="00543847">
              <w:rPr>
                <w:i/>
                <w:lang w:val="ro-RO"/>
              </w:rPr>
              <w:t>protecţie</w:t>
            </w:r>
            <w:proofErr w:type="spellEnd"/>
            <w:r w:rsidRPr="00543847">
              <w:rPr>
                <w:i/>
                <w:lang w:val="ro-RO"/>
              </w:rPr>
              <w:t xml:space="preserve"> internă </w:t>
            </w:r>
            <w:proofErr w:type="spellStart"/>
            <w:r w:rsidRPr="00543847">
              <w:rPr>
                <w:i/>
                <w:lang w:val="ro-RO"/>
              </w:rPr>
              <w:t>şi</w:t>
            </w:r>
            <w:proofErr w:type="spellEnd"/>
            <w:r w:rsidRPr="00543847">
              <w:rPr>
                <w:i/>
                <w:lang w:val="ro-RO"/>
              </w:rPr>
              <w:t xml:space="preserve"> </w:t>
            </w:r>
            <w:proofErr w:type="spellStart"/>
            <w:r w:rsidRPr="00543847">
              <w:rPr>
                <w:i/>
                <w:lang w:val="ro-RO"/>
              </w:rPr>
              <w:t>anticorupţie</w:t>
            </w:r>
            <w:proofErr w:type="spellEnd"/>
            <w:r w:rsidRPr="00543847">
              <w:rPr>
                <w:i/>
                <w:lang w:val="ro-RO"/>
              </w:rPr>
              <w:t xml:space="preserve">, </w:t>
            </w:r>
            <w:r w:rsidRPr="00543847">
              <w:rPr>
                <w:b/>
                <w:i/>
                <w:lang w:val="ro-RO"/>
              </w:rPr>
              <w:t xml:space="preserve">Serviciul dirijare </w:t>
            </w:r>
            <w:proofErr w:type="spellStart"/>
            <w:r w:rsidRPr="00543847">
              <w:rPr>
                <w:b/>
                <w:i/>
                <w:lang w:val="ro-RO"/>
              </w:rPr>
              <w:t>operaţională</w:t>
            </w:r>
            <w:proofErr w:type="spellEnd"/>
            <w:r w:rsidRPr="00543847">
              <w:rPr>
                <w:b/>
                <w:i/>
                <w:lang w:val="ro-RO"/>
              </w:rPr>
              <w:t xml:space="preserve"> </w:t>
            </w:r>
            <w:proofErr w:type="spellStart"/>
            <w:r w:rsidRPr="00543847">
              <w:rPr>
                <w:b/>
                <w:i/>
                <w:lang w:val="ro-RO"/>
              </w:rPr>
              <w:t>şi</w:t>
            </w:r>
            <w:proofErr w:type="spellEnd"/>
            <w:r w:rsidRPr="00543847">
              <w:rPr>
                <w:b/>
                <w:i/>
                <w:lang w:val="ro-RO"/>
              </w:rPr>
              <w:t xml:space="preserve"> inspectare</w:t>
            </w:r>
            <w:r w:rsidRPr="00543847">
              <w:rPr>
                <w:i/>
                <w:lang w:val="ro-RO"/>
              </w:rPr>
              <w:t>, Academia „</w:t>
            </w:r>
            <w:proofErr w:type="spellStart"/>
            <w:r w:rsidRPr="00543847">
              <w:rPr>
                <w:i/>
                <w:lang w:val="ro-RO"/>
              </w:rPr>
              <w:t>Ştefan</w:t>
            </w:r>
            <w:proofErr w:type="spellEnd"/>
            <w:r w:rsidRPr="00543847">
              <w:rPr>
                <w:i/>
                <w:lang w:val="ro-RO"/>
              </w:rPr>
              <w:t xml:space="preserve"> cel Mare”, Clubul sportiv central „Dinamo”.</w:t>
            </w:r>
          </w:p>
          <w:p w14:paraId="5A5C7BB3" w14:textId="6D317871" w:rsidR="00112B68" w:rsidRPr="00543847" w:rsidRDefault="00112B68" w:rsidP="007D7206">
            <w:pPr>
              <w:pStyle w:val="a7"/>
              <w:tabs>
                <w:tab w:val="left" w:pos="993"/>
              </w:tabs>
              <w:spacing w:before="0" w:beforeAutospacing="0" w:after="0" w:afterAutospacing="0"/>
              <w:ind w:firstLine="180"/>
              <w:jc w:val="both"/>
              <w:rPr>
                <w:shd w:val="clear" w:color="auto" w:fill="FFFFFF"/>
                <w:lang w:val="ro-RO"/>
              </w:rPr>
            </w:pPr>
            <w:r w:rsidRPr="00543847">
              <w:rPr>
                <w:shd w:val="clear" w:color="auto" w:fill="FFFFFF"/>
                <w:lang w:val="ro-RO"/>
              </w:rPr>
              <w:t xml:space="preserve">Respectiv, în cadrul </w:t>
            </w:r>
            <w:r w:rsidRPr="00543847">
              <w:rPr>
                <w:b/>
                <w:shd w:val="clear" w:color="auto" w:fill="FFFFFF"/>
                <w:lang w:val="ro-RO"/>
              </w:rPr>
              <w:t xml:space="preserve">Inspectoratului de Management Operațional, </w:t>
            </w:r>
            <w:r w:rsidRPr="00543847">
              <w:rPr>
                <w:shd w:val="clear" w:color="auto" w:fill="FFFFFF"/>
                <w:lang w:val="ro-RO"/>
              </w:rPr>
              <w:t xml:space="preserve">care va fi </w:t>
            </w:r>
            <w:r w:rsidR="00543847" w:rsidRPr="00543847">
              <w:rPr>
                <w:shd w:val="clear" w:color="auto" w:fill="FFFFFF"/>
                <w:lang w:val="ro-RO"/>
              </w:rPr>
              <w:t xml:space="preserve">constituit prin reorganizare, prin separare a </w:t>
            </w:r>
            <w:r w:rsidRPr="00543847">
              <w:rPr>
                <w:i/>
                <w:lang w:val="ro-RO"/>
              </w:rPr>
              <w:t xml:space="preserve">Serviciului dirijare </w:t>
            </w:r>
            <w:proofErr w:type="spellStart"/>
            <w:r w:rsidRPr="00543847">
              <w:rPr>
                <w:i/>
                <w:lang w:val="ro-RO"/>
              </w:rPr>
              <w:t>operaţională</w:t>
            </w:r>
            <w:proofErr w:type="spellEnd"/>
            <w:r w:rsidRPr="00543847">
              <w:rPr>
                <w:i/>
                <w:lang w:val="ro-RO"/>
              </w:rPr>
              <w:t xml:space="preserve"> </w:t>
            </w:r>
            <w:proofErr w:type="spellStart"/>
            <w:r w:rsidRPr="00543847">
              <w:rPr>
                <w:i/>
                <w:lang w:val="ro-RO"/>
              </w:rPr>
              <w:t>şi</w:t>
            </w:r>
            <w:proofErr w:type="spellEnd"/>
            <w:r w:rsidRPr="00543847">
              <w:rPr>
                <w:i/>
                <w:lang w:val="ro-RO"/>
              </w:rPr>
              <w:t xml:space="preserve"> inspectare</w:t>
            </w:r>
            <w:r w:rsidRPr="00543847">
              <w:rPr>
                <w:b/>
                <w:lang w:val="ro-RO"/>
              </w:rPr>
              <w:t>,</w:t>
            </w:r>
            <w:r w:rsidRPr="00543847">
              <w:rPr>
                <w:shd w:val="clear" w:color="auto" w:fill="FFFFFF"/>
                <w:lang w:val="ro-RO"/>
              </w:rPr>
              <w:t xml:space="preserve"> </w:t>
            </w:r>
            <w:r w:rsidRPr="00543847">
              <w:rPr>
                <w:b/>
                <w:shd w:val="clear" w:color="auto" w:fill="FFFFFF"/>
                <w:lang w:val="ro-RO"/>
              </w:rPr>
              <w:t>vor fi instituite</w:t>
            </w:r>
            <w:r w:rsidRPr="00543847">
              <w:rPr>
                <w:shd w:val="clear" w:color="auto" w:fill="FFFFFF"/>
                <w:lang w:val="ro-RO"/>
              </w:rPr>
              <w:t xml:space="preserve"> </w:t>
            </w:r>
            <w:proofErr w:type="spellStart"/>
            <w:r w:rsidRPr="00543847">
              <w:rPr>
                <w:b/>
                <w:lang w:val="ro-RO"/>
              </w:rPr>
              <w:t>funcţii</w:t>
            </w:r>
            <w:proofErr w:type="spellEnd"/>
            <w:r w:rsidRPr="00543847">
              <w:rPr>
                <w:b/>
                <w:lang w:val="ro-RO"/>
              </w:rPr>
              <w:t xml:space="preserve"> </w:t>
            </w:r>
            <w:proofErr w:type="spellStart"/>
            <w:r w:rsidRPr="00543847">
              <w:rPr>
                <w:b/>
                <w:lang w:val="ro-RO"/>
              </w:rPr>
              <w:t>poliţieneşti</w:t>
            </w:r>
            <w:proofErr w:type="spellEnd"/>
            <w:r w:rsidRPr="00543847">
              <w:rPr>
                <w:b/>
                <w:lang w:val="ro-RO"/>
              </w:rPr>
              <w:t xml:space="preserve">, </w:t>
            </w:r>
            <w:r w:rsidRPr="00543847">
              <w:rPr>
                <w:lang w:val="ro-RO"/>
              </w:rPr>
              <w:t>care vor</w:t>
            </w:r>
            <w:r w:rsidRPr="00543847">
              <w:rPr>
                <w:b/>
                <w:lang w:val="ro-RO"/>
              </w:rPr>
              <w:t xml:space="preserve"> </w:t>
            </w:r>
            <w:r w:rsidRPr="00543847">
              <w:rPr>
                <w:shd w:val="clear" w:color="auto" w:fill="FFFFFF"/>
                <w:lang w:val="ro-RO"/>
              </w:rPr>
              <w:t xml:space="preserve">desfășura activități polițienești potrivit prevederilor Legii nr. 320 din 27.12.2012 cu privire la activitatea Poliției și statutul </w:t>
            </w:r>
            <w:r w:rsidRPr="00543847">
              <w:rPr>
                <w:shd w:val="clear" w:color="auto" w:fill="FFFFFF"/>
                <w:lang w:val="ro-RO"/>
              </w:rPr>
              <w:lastRenderedPageBreak/>
              <w:t>polițistului.</w:t>
            </w:r>
          </w:p>
          <w:p w14:paraId="69D194B7" w14:textId="3021CE64" w:rsidR="00232E39" w:rsidRPr="00465DF9" w:rsidRDefault="00112B68" w:rsidP="00465DF9">
            <w:pPr>
              <w:spacing w:after="0" w:line="240" w:lineRule="auto"/>
              <w:ind w:firstLine="180"/>
              <w:jc w:val="both"/>
              <w:rPr>
                <w:rFonts w:ascii="Times New Roman" w:hAnsi="Times New Roman" w:cs="Times New Roman"/>
                <w:sz w:val="24"/>
                <w:szCs w:val="24"/>
                <w:highlight w:val="cyan"/>
                <w:shd w:val="clear" w:color="auto" w:fill="FFFFFF"/>
                <w:lang w:val="ro-RO"/>
              </w:rPr>
            </w:pPr>
            <w:r w:rsidRPr="00543847">
              <w:rPr>
                <w:rFonts w:ascii="Times New Roman" w:hAnsi="Times New Roman" w:cs="Times New Roman"/>
                <w:sz w:val="24"/>
                <w:szCs w:val="24"/>
                <w:shd w:val="clear" w:color="auto" w:fill="FFFFFF"/>
                <w:lang w:val="ro-RO"/>
              </w:rPr>
              <w:t xml:space="preserve">Astfel, </w:t>
            </w:r>
            <w:r w:rsidRPr="00543847">
              <w:rPr>
                <w:rFonts w:ascii="Times New Roman" w:hAnsi="Times New Roman" w:cs="Times New Roman"/>
                <w:b/>
                <w:sz w:val="24"/>
                <w:szCs w:val="24"/>
                <w:shd w:val="clear" w:color="auto" w:fill="FFFFFF"/>
                <w:lang w:val="ro-RO"/>
              </w:rPr>
              <w:t xml:space="preserve">Inspectoratul de Management Operațional, </w:t>
            </w:r>
            <w:r w:rsidRPr="00543847">
              <w:rPr>
                <w:rFonts w:ascii="Times New Roman" w:hAnsi="Times New Roman" w:cs="Times New Roman"/>
                <w:sz w:val="24"/>
                <w:szCs w:val="24"/>
                <w:shd w:val="clear" w:color="auto" w:fill="FFFFFF"/>
                <w:lang w:val="ro-RO"/>
              </w:rPr>
              <w:t>prin prisma competențelor de</w:t>
            </w:r>
            <w:r w:rsidRPr="00543847">
              <w:rPr>
                <w:rFonts w:ascii="Times New Roman" w:hAnsi="Times New Roman" w:cs="Times New Roman"/>
                <w:b/>
                <w:sz w:val="24"/>
                <w:szCs w:val="24"/>
                <w:shd w:val="clear" w:color="auto" w:fill="FFFFFF"/>
                <w:lang w:val="ro-RO"/>
              </w:rPr>
              <w:t xml:space="preserve"> </w:t>
            </w:r>
            <w:r w:rsidRPr="00543847">
              <w:rPr>
                <w:rFonts w:ascii="Times New Roman" w:hAnsi="Times New Roman" w:cs="Times New Roman"/>
                <w:sz w:val="24"/>
                <w:szCs w:val="24"/>
                <w:lang w:val="ro-RO" w:eastAsia="ru-RU"/>
              </w:rPr>
              <w:t xml:space="preserve">evaluare </w:t>
            </w:r>
            <w:proofErr w:type="spellStart"/>
            <w:r w:rsidRPr="00543847">
              <w:rPr>
                <w:rFonts w:ascii="Times New Roman" w:hAnsi="Times New Roman" w:cs="Times New Roman"/>
                <w:sz w:val="24"/>
                <w:szCs w:val="24"/>
                <w:lang w:val="ro-RO" w:eastAsia="ru-RU"/>
              </w:rPr>
              <w:t>şi</w:t>
            </w:r>
            <w:proofErr w:type="spellEnd"/>
            <w:r w:rsidRPr="00543847">
              <w:rPr>
                <w:rFonts w:ascii="Times New Roman" w:hAnsi="Times New Roman" w:cs="Times New Roman"/>
                <w:sz w:val="24"/>
                <w:szCs w:val="24"/>
                <w:lang w:val="ro-RO" w:eastAsia="ru-RU"/>
              </w:rPr>
              <w:t xml:space="preserve"> control al planificării și organizării managementului </w:t>
            </w:r>
            <w:proofErr w:type="spellStart"/>
            <w:r w:rsidRPr="00543847">
              <w:rPr>
                <w:rFonts w:ascii="Times New Roman" w:hAnsi="Times New Roman" w:cs="Times New Roman"/>
                <w:sz w:val="24"/>
                <w:szCs w:val="24"/>
                <w:lang w:val="ro-RO" w:eastAsia="ru-RU"/>
              </w:rPr>
              <w:t>operaţional</w:t>
            </w:r>
            <w:proofErr w:type="spellEnd"/>
            <w:r w:rsidRPr="00543847">
              <w:rPr>
                <w:rFonts w:ascii="Times New Roman" w:hAnsi="Times New Roman" w:cs="Times New Roman"/>
                <w:sz w:val="24"/>
                <w:szCs w:val="24"/>
                <w:lang w:val="ro-RO" w:eastAsia="ru-RU"/>
              </w:rPr>
              <w:t xml:space="preserve"> </w:t>
            </w:r>
            <w:proofErr w:type="spellStart"/>
            <w:r w:rsidRPr="00543847">
              <w:rPr>
                <w:rFonts w:ascii="Times New Roman" w:hAnsi="Times New Roman" w:cs="Times New Roman"/>
                <w:sz w:val="24"/>
                <w:szCs w:val="24"/>
                <w:lang w:val="ro-RO" w:eastAsia="ru-RU"/>
              </w:rPr>
              <w:t>şi</w:t>
            </w:r>
            <w:proofErr w:type="spellEnd"/>
            <w:r w:rsidRPr="00543847">
              <w:rPr>
                <w:rFonts w:ascii="Times New Roman" w:hAnsi="Times New Roman" w:cs="Times New Roman"/>
                <w:sz w:val="24"/>
                <w:szCs w:val="24"/>
                <w:lang w:val="ro-RO" w:eastAsia="ru-RU"/>
              </w:rPr>
              <w:t xml:space="preserve"> organizațional al subdiviziunilor</w:t>
            </w:r>
            <w:r w:rsidRPr="00543847">
              <w:rPr>
                <w:rFonts w:ascii="Times New Roman" w:hAnsi="Times New Roman" w:cs="Times New Roman"/>
                <w:sz w:val="24"/>
                <w:szCs w:val="24"/>
                <w:lang w:val="ro-RO" w:eastAsia="ro-RO"/>
              </w:rPr>
              <w:t xml:space="preserve"> </w:t>
            </w:r>
            <w:r w:rsidRPr="00543847">
              <w:rPr>
                <w:rFonts w:ascii="Times New Roman" w:hAnsi="Times New Roman" w:cs="Times New Roman"/>
                <w:sz w:val="24"/>
                <w:szCs w:val="24"/>
                <w:lang w:val="ro-RO" w:eastAsia="ru-RU"/>
              </w:rPr>
              <w:t xml:space="preserve">autorităților administrative subordonate MAI, de </w:t>
            </w:r>
            <w:r w:rsidRPr="00543847">
              <w:rPr>
                <w:rFonts w:ascii="Times New Roman" w:hAnsi="Times New Roman" w:cs="Times New Roman"/>
                <w:sz w:val="24"/>
                <w:szCs w:val="24"/>
                <w:shd w:val="clear" w:color="auto" w:fill="FFFFFF"/>
                <w:lang w:val="ro-RO"/>
              </w:rPr>
              <w:t xml:space="preserve">gestionare în regim continuu a fluxului informațional la nivelul Ministerului Afacerilor Interne, de monitorizare a evenimentelor și situațiilor de criză produse la nivel național, efectuare a analizei riscurilor și informațiilor, va realiza </w:t>
            </w:r>
            <w:proofErr w:type="spellStart"/>
            <w:r w:rsidRPr="00543847">
              <w:rPr>
                <w:rFonts w:ascii="Times New Roman" w:hAnsi="Times New Roman" w:cs="Times New Roman"/>
                <w:sz w:val="24"/>
                <w:szCs w:val="24"/>
                <w:lang w:val="ro-RO"/>
              </w:rPr>
              <w:t>activităţi</w:t>
            </w:r>
            <w:proofErr w:type="spellEnd"/>
            <w:r w:rsidRPr="00543847">
              <w:rPr>
                <w:rFonts w:ascii="Times New Roman" w:hAnsi="Times New Roman" w:cs="Times New Roman"/>
                <w:sz w:val="24"/>
                <w:szCs w:val="24"/>
                <w:lang w:val="ro-RO"/>
              </w:rPr>
              <w:t xml:space="preserve"> nemijlocite pentru prevenirea </w:t>
            </w:r>
            <w:proofErr w:type="spellStart"/>
            <w:r w:rsidRPr="00543847">
              <w:rPr>
                <w:rFonts w:ascii="Times New Roman" w:hAnsi="Times New Roman" w:cs="Times New Roman"/>
                <w:sz w:val="24"/>
                <w:szCs w:val="24"/>
                <w:lang w:val="ro-RO"/>
              </w:rPr>
              <w:t>şi</w:t>
            </w:r>
            <w:proofErr w:type="spellEnd"/>
            <w:r w:rsidRPr="00543847">
              <w:rPr>
                <w:rFonts w:ascii="Times New Roman" w:hAnsi="Times New Roman" w:cs="Times New Roman"/>
                <w:sz w:val="24"/>
                <w:szCs w:val="24"/>
                <w:lang w:val="ro-RO"/>
              </w:rPr>
              <w:t xml:space="preserve"> combaterea criminalității, asigurarea </w:t>
            </w:r>
            <w:proofErr w:type="spellStart"/>
            <w:r w:rsidRPr="00543847">
              <w:rPr>
                <w:rFonts w:ascii="Times New Roman" w:hAnsi="Times New Roman" w:cs="Times New Roman"/>
                <w:sz w:val="24"/>
                <w:szCs w:val="24"/>
                <w:lang w:val="ro-RO"/>
              </w:rPr>
              <w:t>securităţii</w:t>
            </w:r>
            <w:proofErr w:type="spellEnd"/>
            <w:r w:rsidRPr="00543847">
              <w:rPr>
                <w:rFonts w:ascii="Times New Roman" w:hAnsi="Times New Roman" w:cs="Times New Roman"/>
                <w:sz w:val="24"/>
                <w:szCs w:val="24"/>
                <w:lang w:val="ro-RO"/>
              </w:rPr>
              <w:t xml:space="preserve"> statului, ordinii publice, apărarea drepturilor </w:t>
            </w:r>
            <w:proofErr w:type="spellStart"/>
            <w:r w:rsidRPr="00543847">
              <w:rPr>
                <w:rFonts w:ascii="Times New Roman" w:hAnsi="Times New Roman" w:cs="Times New Roman"/>
                <w:sz w:val="24"/>
                <w:szCs w:val="24"/>
                <w:lang w:val="ro-RO"/>
              </w:rPr>
              <w:t>şi</w:t>
            </w:r>
            <w:proofErr w:type="spellEnd"/>
            <w:r w:rsidRPr="00543847">
              <w:rPr>
                <w:rFonts w:ascii="Times New Roman" w:hAnsi="Times New Roman" w:cs="Times New Roman"/>
                <w:sz w:val="24"/>
                <w:szCs w:val="24"/>
                <w:lang w:val="ro-RO"/>
              </w:rPr>
              <w:t xml:space="preserve"> intereselor legitime ale persoanelor</w:t>
            </w:r>
            <w:r w:rsidRPr="00543847">
              <w:rPr>
                <w:rFonts w:ascii="Times New Roman" w:hAnsi="Times New Roman" w:cs="Times New Roman"/>
                <w:sz w:val="24"/>
                <w:szCs w:val="24"/>
                <w:shd w:val="clear" w:color="auto" w:fill="FFFFFF"/>
                <w:lang w:val="ro-RO"/>
              </w:rPr>
              <w:t>.</w:t>
            </w:r>
          </w:p>
        </w:tc>
      </w:tr>
      <w:tr w:rsidR="005728AA" w:rsidRPr="00D13FBE" w14:paraId="5171A2A6" w14:textId="77777777" w:rsidTr="005728AA">
        <w:trPr>
          <w:trHeight w:val="828"/>
        </w:trPr>
        <w:tc>
          <w:tcPr>
            <w:tcW w:w="675" w:type="dxa"/>
            <w:vMerge/>
            <w:tcBorders>
              <w:left w:val="single" w:sz="4" w:space="0" w:color="auto"/>
              <w:right w:val="single" w:sz="4" w:space="0" w:color="auto"/>
            </w:tcBorders>
          </w:tcPr>
          <w:p w14:paraId="3398A7CB" w14:textId="77777777" w:rsidR="005728AA" w:rsidRDefault="005728AA" w:rsidP="00DB3144">
            <w:pPr>
              <w:spacing w:after="0" w:line="240" w:lineRule="auto"/>
              <w:jc w:val="center"/>
              <w:rPr>
                <w:rFonts w:ascii="Times New Roman" w:hAnsi="Times New Roman" w:cs="Times New Roman"/>
                <w:b/>
                <w:sz w:val="24"/>
                <w:szCs w:val="24"/>
                <w:lang w:val="ro-RO" w:eastAsia="ru-RU"/>
              </w:rPr>
            </w:pPr>
          </w:p>
        </w:tc>
        <w:tc>
          <w:tcPr>
            <w:tcW w:w="4962" w:type="dxa"/>
            <w:vMerge/>
            <w:tcBorders>
              <w:left w:val="single" w:sz="4" w:space="0" w:color="auto"/>
              <w:right w:val="single" w:sz="4" w:space="0" w:color="auto"/>
            </w:tcBorders>
          </w:tcPr>
          <w:p w14:paraId="0269D9E3" w14:textId="77777777" w:rsidR="005728AA" w:rsidRDefault="005728AA" w:rsidP="00EC3A88">
            <w:pPr>
              <w:spacing w:after="0" w:line="240" w:lineRule="auto"/>
              <w:rPr>
                <w:rFonts w:ascii="Times New Roman" w:hAnsi="Times New Roman" w:cs="Times New Roman"/>
                <w:b/>
                <w:sz w:val="24"/>
                <w:szCs w:val="24"/>
                <w:lang w:val="ro-RO" w:eastAsia="ru-RU"/>
              </w:rPr>
            </w:pPr>
          </w:p>
        </w:tc>
        <w:tc>
          <w:tcPr>
            <w:tcW w:w="4677" w:type="dxa"/>
            <w:tcBorders>
              <w:top w:val="single" w:sz="4" w:space="0" w:color="auto"/>
              <w:left w:val="single" w:sz="4" w:space="0" w:color="auto"/>
              <w:bottom w:val="single" w:sz="4" w:space="0" w:color="auto"/>
              <w:right w:val="single" w:sz="4" w:space="0" w:color="auto"/>
            </w:tcBorders>
          </w:tcPr>
          <w:p w14:paraId="31D8835A" w14:textId="77777777" w:rsidR="005728AA" w:rsidRPr="003C6C3C" w:rsidRDefault="00D117D7" w:rsidP="00B7163B">
            <w:pPr>
              <w:pStyle w:val="a5"/>
              <w:numPr>
                <w:ilvl w:val="0"/>
                <w:numId w:val="21"/>
              </w:numPr>
              <w:tabs>
                <w:tab w:val="left" w:pos="173"/>
                <w:tab w:val="left" w:pos="457"/>
                <w:tab w:val="left" w:pos="598"/>
              </w:tabs>
              <w:spacing w:after="0" w:line="240" w:lineRule="auto"/>
              <w:ind w:left="0" w:firstLine="313"/>
              <w:jc w:val="both"/>
              <w:rPr>
                <w:rFonts w:ascii="Times New Roman" w:hAnsi="Times New Roman"/>
                <w:sz w:val="24"/>
                <w:szCs w:val="24"/>
                <w:lang w:val="ro-RO"/>
              </w:rPr>
            </w:pPr>
            <w:r w:rsidRPr="003C6C3C">
              <w:rPr>
                <w:rFonts w:ascii="Times New Roman" w:hAnsi="Times New Roman"/>
                <w:sz w:val="24"/>
                <w:szCs w:val="24"/>
                <w:lang w:val="ro-RO"/>
              </w:rPr>
              <w:t>La pct. 14 remarcăm că, emiterea ordinelor și dispozițiilor executorii pentru toate autoritățile și instituțiile subordonate MAI este o prerogativă exclusivă a ministrului și nu a șefului Inspectoratului de Management Operațional.</w:t>
            </w:r>
          </w:p>
        </w:tc>
        <w:tc>
          <w:tcPr>
            <w:tcW w:w="4820" w:type="dxa"/>
            <w:tcBorders>
              <w:top w:val="single" w:sz="4" w:space="0" w:color="auto"/>
              <w:left w:val="single" w:sz="4" w:space="0" w:color="auto"/>
              <w:bottom w:val="single" w:sz="4" w:space="0" w:color="auto"/>
              <w:right w:val="single" w:sz="4" w:space="0" w:color="auto"/>
            </w:tcBorders>
          </w:tcPr>
          <w:p w14:paraId="5A33DBC7" w14:textId="77777777" w:rsidR="005728AA" w:rsidRPr="004568BA" w:rsidRDefault="00CF1D88" w:rsidP="007D7206">
            <w:pPr>
              <w:spacing w:after="0" w:line="240" w:lineRule="auto"/>
              <w:ind w:firstLine="180"/>
              <w:rPr>
                <w:rFonts w:ascii="Times New Roman" w:hAnsi="Times New Roman" w:cs="Times New Roman"/>
                <w:sz w:val="24"/>
                <w:szCs w:val="24"/>
                <w:lang w:val="ro-MD" w:eastAsia="ru-RU"/>
              </w:rPr>
            </w:pPr>
            <w:r w:rsidRPr="004568BA">
              <w:rPr>
                <w:rFonts w:ascii="Times New Roman" w:hAnsi="Times New Roman" w:cs="Times New Roman"/>
                <w:sz w:val="24"/>
                <w:szCs w:val="24"/>
                <w:lang w:val="ro-MD" w:eastAsia="ru-RU"/>
              </w:rPr>
              <w:t>Se acceptă.</w:t>
            </w:r>
          </w:p>
          <w:p w14:paraId="12834819" w14:textId="2E210219" w:rsidR="00CF1D88" w:rsidRPr="00CF1D88" w:rsidRDefault="00CF1D88" w:rsidP="007D7206">
            <w:pPr>
              <w:spacing w:after="0" w:line="240" w:lineRule="auto"/>
              <w:ind w:firstLine="180"/>
              <w:rPr>
                <w:rFonts w:ascii="Times New Roman" w:hAnsi="Times New Roman" w:cs="Times New Roman"/>
                <w:sz w:val="24"/>
                <w:szCs w:val="24"/>
                <w:lang w:val="ro-MD" w:eastAsia="ru-RU"/>
              </w:rPr>
            </w:pPr>
            <w:r w:rsidRPr="004568BA">
              <w:rPr>
                <w:rFonts w:ascii="Times New Roman" w:hAnsi="Times New Roman" w:cs="Times New Roman"/>
                <w:sz w:val="24"/>
                <w:szCs w:val="24"/>
                <w:lang w:val="ro-MD" w:eastAsia="ru-RU"/>
              </w:rPr>
              <w:t>Pct.</w:t>
            </w:r>
            <w:r w:rsidR="007D7206" w:rsidRPr="004568BA">
              <w:rPr>
                <w:rFonts w:ascii="Times New Roman" w:hAnsi="Times New Roman" w:cs="Times New Roman"/>
                <w:sz w:val="24"/>
                <w:szCs w:val="24"/>
                <w:lang w:val="ro-MD" w:eastAsia="ru-RU"/>
              </w:rPr>
              <w:t xml:space="preserve"> </w:t>
            </w:r>
            <w:r w:rsidRPr="004568BA">
              <w:rPr>
                <w:rFonts w:ascii="Times New Roman" w:hAnsi="Times New Roman" w:cs="Times New Roman"/>
                <w:sz w:val="24"/>
                <w:szCs w:val="24"/>
                <w:lang w:val="ro-MD" w:eastAsia="ru-RU"/>
              </w:rPr>
              <w:t>14 a fost exclus.</w:t>
            </w:r>
          </w:p>
        </w:tc>
      </w:tr>
      <w:tr w:rsidR="005728AA" w:rsidRPr="00D13FBE" w14:paraId="54CD9286" w14:textId="77777777" w:rsidTr="005728AA">
        <w:trPr>
          <w:trHeight w:val="828"/>
        </w:trPr>
        <w:tc>
          <w:tcPr>
            <w:tcW w:w="675" w:type="dxa"/>
            <w:vMerge/>
            <w:tcBorders>
              <w:left w:val="single" w:sz="4" w:space="0" w:color="auto"/>
              <w:right w:val="single" w:sz="4" w:space="0" w:color="auto"/>
            </w:tcBorders>
          </w:tcPr>
          <w:p w14:paraId="0F79A3A8" w14:textId="77777777" w:rsidR="005728AA" w:rsidRDefault="005728AA" w:rsidP="00DB3144">
            <w:pPr>
              <w:spacing w:after="0" w:line="240" w:lineRule="auto"/>
              <w:jc w:val="center"/>
              <w:rPr>
                <w:rFonts w:ascii="Times New Roman" w:hAnsi="Times New Roman" w:cs="Times New Roman"/>
                <w:b/>
                <w:sz w:val="24"/>
                <w:szCs w:val="24"/>
                <w:lang w:val="ro-RO" w:eastAsia="ru-RU"/>
              </w:rPr>
            </w:pPr>
          </w:p>
        </w:tc>
        <w:tc>
          <w:tcPr>
            <w:tcW w:w="4962" w:type="dxa"/>
            <w:vMerge/>
            <w:tcBorders>
              <w:left w:val="single" w:sz="4" w:space="0" w:color="auto"/>
              <w:right w:val="single" w:sz="4" w:space="0" w:color="auto"/>
            </w:tcBorders>
          </w:tcPr>
          <w:p w14:paraId="48882658" w14:textId="77777777" w:rsidR="005728AA" w:rsidRDefault="005728AA" w:rsidP="00EC3A88">
            <w:pPr>
              <w:spacing w:after="0" w:line="240" w:lineRule="auto"/>
              <w:rPr>
                <w:rFonts w:ascii="Times New Roman" w:hAnsi="Times New Roman" w:cs="Times New Roman"/>
                <w:b/>
                <w:sz w:val="24"/>
                <w:szCs w:val="24"/>
                <w:lang w:val="ro-RO" w:eastAsia="ru-RU"/>
              </w:rPr>
            </w:pPr>
          </w:p>
        </w:tc>
        <w:tc>
          <w:tcPr>
            <w:tcW w:w="4677" w:type="dxa"/>
            <w:tcBorders>
              <w:top w:val="single" w:sz="4" w:space="0" w:color="auto"/>
              <w:left w:val="single" w:sz="4" w:space="0" w:color="auto"/>
              <w:bottom w:val="single" w:sz="4" w:space="0" w:color="auto"/>
              <w:right w:val="single" w:sz="4" w:space="0" w:color="auto"/>
            </w:tcBorders>
          </w:tcPr>
          <w:p w14:paraId="2A33CE4B" w14:textId="77777777" w:rsidR="005728AA" w:rsidRPr="003C6C3C" w:rsidRDefault="00D117D7" w:rsidP="00B7163B">
            <w:pPr>
              <w:pStyle w:val="a5"/>
              <w:numPr>
                <w:ilvl w:val="0"/>
                <w:numId w:val="21"/>
              </w:numPr>
              <w:tabs>
                <w:tab w:val="left" w:pos="457"/>
                <w:tab w:val="left" w:pos="598"/>
              </w:tabs>
              <w:spacing w:after="0" w:line="240" w:lineRule="auto"/>
              <w:ind w:left="0" w:firstLine="313"/>
              <w:jc w:val="both"/>
              <w:rPr>
                <w:rFonts w:ascii="Times New Roman" w:hAnsi="Times New Roman"/>
                <w:sz w:val="24"/>
                <w:szCs w:val="24"/>
                <w:lang w:val="ro-RO"/>
              </w:rPr>
            </w:pPr>
            <w:r w:rsidRPr="003C6C3C">
              <w:rPr>
                <w:rFonts w:ascii="Times New Roman" w:hAnsi="Times New Roman"/>
                <w:sz w:val="24"/>
                <w:szCs w:val="24"/>
                <w:lang w:val="ro-RO"/>
              </w:rPr>
              <w:t xml:space="preserve">Pct. 26 se va racorda la prevederile Legii nr. 91 din 29 mai 2014 privind semnătura electronică și documentul electronic, care la art. 4 alin. (1) stabilește tipurile de semnături electronice, iar la art. 5 alin. (2) prevede că, semnătura electronică avansată calificată are </w:t>
            </w:r>
            <w:proofErr w:type="spellStart"/>
            <w:r w:rsidRPr="003C6C3C">
              <w:rPr>
                <w:rFonts w:ascii="Times New Roman" w:hAnsi="Times New Roman"/>
                <w:sz w:val="24"/>
                <w:szCs w:val="24"/>
                <w:lang w:val="ro-RO"/>
              </w:rPr>
              <w:t>aceeaşi</w:t>
            </w:r>
            <w:proofErr w:type="spellEnd"/>
            <w:r w:rsidRPr="003C6C3C">
              <w:rPr>
                <w:rFonts w:ascii="Times New Roman" w:hAnsi="Times New Roman"/>
                <w:sz w:val="24"/>
                <w:szCs w:val="24"/>
                <w:lang w:val="ro-RO"/>
              </w:rPr>
              <w:t xml:space="preserve"> valoare juridică ca </w:t>
            </w:r>
            <w:proofErr w:type="spellStart"/>
            <w:r w:rsidRPr="003C6C3C">
              <w:rPr>
                <w:rFonts w:ascii="Times New Roman" w:hAnsi="Times New Roman"/>
                <w:sz w:val="24"/>
                <w:szCs w:val="24"/>
                <w:lang w:val="ro-RO"/>
              </w:rPr>
              <w:t>şi</w:t>
            </w:r>
            <w:proofErr w:type="spellEnd"/>
            <w:r w:rsidRPr="003C6C3C">
              <w:rPr>
                <w:rFonts w:ascii="Times New Roman" w:hAnsi="Times New Roman"/>
                <w:sz w:val="24"/>
                <w:szCs w:val="24"/>
                <w:lang w:val="ro-RO"/>
              </w:rPr>
              <w:t xml:space="preserve"> semnătura olografă. Adițional referința la semnătura personală se va substitui cu referința la semnătura olografă.</w:t>
            </w:r>
          </w:p>
        </w:tc>
        <w:tc>
          <w:tcPr>
            <w:tcW w:w="4820" w:type="dxa"/>
            <w:tcBorders>
              <w:top w:val="single" w:sz="4" w:space="0" w:color="auto"/>
              <w:left w:val="single" w:sz="4" w:space="0" w:color="auto"/>
              <w:bottom w:val="single" w:sz="4" w:space="0" w:color="auto"/>
              <w:right w:val="single" w:sz="4" w:space="0" w:color="auto"/>
            </w:tcBorders>
          </w:tcPr>
          <w:p w14:paraId="207DE24C" w14:textId="1E4F2DF1" w:rsidR="00CF1D88" w:rsidRPr="00F06E22" w:rsidRDefault="00CF1D88" w:rsidP="007D7206">
            <w:pPr>
              <w:spacing w:after="0" w:line="240" w:lineRule="auto"/>
              <w:ind w:firstLine="180"/>
              <w:rPr>
                <w:rFonts w:ascii="Times New Roman" w:hAnsi="Times New Roman" w:cs="Times New Roman"/>
                <w:sz w:val="24"/>
                <w:szCs w:val="24"/>
                <w:lang w:val="ro-RO" w:eastAsia="ru-RU"/>
              </w:rPr>
            </w:pPr>
            <w:r w:rsidRPr="00F06E22">
              <w:rPr>
                <w:rFonts w:ascii="Times New Roman" w:hAnsi="Times New Roman" w:cs="Times New Roman"/>
                <w:sz w:val="24"/>
                <w:szCs w:val="24"/>
                <w:lang w:val="ro-RO" w:eastAsia="ru-RU"/>
              </w:rPr>
              <w:t>Se acceptă.</w:t>
            </w:r>
            <w:r w:rsidR="00783A52">
              <w:rPr>
                <w:rFonts w:ascii="Times New Roman" w:hAnsi="Times New Roman" w:cs="Times New Roman"/>
                <w:sz w:val="24"/>
                <w:szCs w:val="24"/>
                <w:lang w:val="ro-RO" w:eastAsia="ru-RU"/>
              </w:rPr>
              <w:t xml:space="preserve"> </w:t>
            </w:r>
          </w:p>
          <w:p w14:paraId="6348E072" w14:textId="7A91164C" w:rsidR="00B94E0B" w:rsidRDefault="00CF1D88" w:rsidP="007D7206">
            <w:pPr>
              <w:spacing w:after="0" w:line="240" w:lineRule="auto"/>
              <w:ind w:firstLine="180"/>
              <w:jc w:val="both"/>
              <w:rPr>
                <w:rFonts w:ascii="Times New Roman" w:hAnsi="Times New Roman" w:cs="Times New Roman"/>
                <w:sz w:val="24"/>
                <w:szCs w:val="24"/>
                <w:lang w:val="ro-RO" w:eastAsia="ru-RU"/>
              </w:rPr>
            </w:pPr>
            <w:r w:rsidRPr="0049150C">
              <w:rPr>
                <w:rFonts w:ascii="Times New Roman" w:hAnsi="Times New Roman" w:cs="Times New Roman"/>
                <w:sz w:val="24"/>
                <w:szCs w:val="24"/>
                <w:lang w:val="ro-RO" w:eastAsia="ru-RU"/>
              </w:rPr>
              <w:t>Pct. 2</w:t>
            </w:r>
            <w:r w:rsidR="00B94E0B">
              <w:rPr>
                <w:rFonts w:ascii="Times New Roman" w:hAnsi="Times New Roman" w:cs="Times New Roman"/>
                <w:sz w:val="24"/>
                <w:szCs w:val="24"/>
                <w:lang w:val="ro-RO" w:eastAsia="ru-RU"/>
              </w:rPr>
              <w:t>5 (anterior pct. 26)</w:t>
            </w:r>
            <w:r w:rsidRPr="0049150C">
              <w:rPr>
                <w:rFonts w:ascii="Times New Roman" w:hAnsi="Times New Roman" w:cs="Times New Roman"/>
                <w:sz w:val="24"/>
                <w:szCs w:val="24"/>
                <w:lang w:val="ro-RO" w:eastAsia="ru-RU"/>
              </w:rPr>
              <w:t xml:space="preserve"> a fost </w:t>
            </w:r>
            <w:r w:rsidR="00B94E0B">
              <w:rPr>
                <w:rFonts w:ascii="Times New Roman" w:hAnsi="Times New Roman" w:cs="Times New Roman"/>
                <w:sz w:val="24"/>
                <w:szCs w:val="24"/>
                <w:lang w:val="ro-RO" w:eastAsia="ru-RU"/>
              </w:rPr>
              <w:t>expus în următoarea redacție:</w:t>
            </w:r>
          </w:p>
          <w:p w14:paraId="7010EFD4" w14:textId="2E35DDFF" w:rsidR="005728AA" w:rsidRPr="00B94E0B" w:rsidRDefault="00B94E0B" w:rsidP="007D7206">
            <w:pPr>
              <w:tabs>
                <w:tab w:val="left" w:pos="455"/>
                <w:tab w:val="left" w:pos="597"/>
              </w:tabs>
              <w:spacing w:after="0" w:line="240" w:lineRule="auto"/>
              <w:ind w:firstLine="180"/>
              <w:jc w:val="both"/>
              <w:rPr>
                <w:rFonts w:ascii="Times New Roman" w:hAnsi="Times New Roman" w:cs="Times New Roman"/>
                <w:sz w:val="24"/>
                <w:szCs w:val="24"/>
                <w:lang w:val="ro-RO" w:eastAsia="ru-RU"/>
              </w:rPr>
            </w:pPr>
            <w:r w:rsidRPr="00543847">
              <w:rPr>
                <w:rFonts w:ascii="Times New Roman" w:hAnsi="Times New Roman" w:cs="Times New Roman"/>
                <w:sz w:val="24"/>
                <w:szCs w:val="24"/>
                <w:lang w:val="ro-RO" w:eastAsia="ru-RU"/>
              </w:rPr>
              <w:t xml:space="preserve">„25. </w:t>
            </w:r>
            <w:proofErr w:type="spellStart"/>
            <w:r w:rsidRPr="00543847">
              <w:rPr>
                <w:rFonts w:ascii="Times New Roman" w:eastAsia="Calibri" w:hAnsi="Times New Roman" w:cs="Times New Roman"/>
                <w:sz w:val="24"/>
                <w:szCs w:val="24"/>
                <w:lang w:val="en-US"/>
              </w:rPr>
              <w:t>Semnăturile</w:t>
            </w:r>
            <w:proofErr w:type="spellEnd"/>
            <w:r w:rsidRPr="00543847">
              <w:rPr>
                <w:rFonts w:ascii="Times New Roman" w:eastAsia="Calibri" w:hAnsi="Times New Roman" w:cs="Times New Roman"/>
                <w:sz w:val="24"/>
                <w:szCs w:val="24"/>
                <w:lang w:val="en-US"/>
              </w:rPr>
              <w:t xml:space="preserve"> </w:t>
            </w:r>
            <w:proofErr w:type="spellStart"/>
            <w:r w:rsidRPr="00543847">
              <w:rPr>
                <w:rFonts w:ascii="Times New Roman" w:eastAsia="Calibri" w:hAnsi="Times New Roman" w:cs="Times New Roman"/>
                <w:sz w:val="24"/>
                <w:szCs w:val="24"/>
                <w:lang w:val="en-US"/>
              </w:rPr>
              <w:t>pe</w:t>
            </w:r>
            <w:proofErr w:type="spellEnd"/>
            <w:r w:rsidRPr="00543847">
              <w:rPr>
                <w:rFonts w:ascii="Times New Roman" w:hAnsi="Times New Roman" w:cs="Times New Roman"/>
                <w:sz w:val="24"/>
                <w:szCs w:val="24"/>
                <w:lang w:val="en-US"/>
              </w:rPr>
              <w:t xml:space="preserve"> </w:t>
            </w:r>
            <w:proofErr w:type="spellStart"/>
            <w:r w:rsidRPr="00543847">
              <w:rPr>
                <w:rFonts w:ascii="Times New Roman" w:hAnsi="Times New Roman" w:cs="Times New Roman"/>
                <w:sz w:val="24"/>
                <w:szCs w:val="24"/>
                <w:lang w:val="en-US"/>
              </w:rPr>
              <w:t>documentele</w:t>
            </w:r>
            <w:proofErr w:type="spellEnd"/>
            <w:r w:rsidRPr="00543847">
              <w:rPr>
                <w:rFonts w:ascii="Times New Roman" w:eastAsia="Calibri" w:hAnsi="Times New Roman" w:cs="Times New Roman"/>
                <w:sz w:val="24"/>
                <w:szCs w:val="24"/>
                <w:lang w:val="en-US"/>
              </w:rPr>
              <w:t xml:space="preserve"> </w:t>
            </w:r>
            <w:proofErr w:type="spellStart"/>
            <w:r w:rsidRPr="00543847">
              <w:rPr>
                <w:rFonts w:ascii="Times New Roman" w:eastAsia="Calibri" w:hAnsi="Times New Roman" w:cs="Times New Roman"/>
                <w:sz w:val="24"/>
                <w:szCs w:val="24"/>
                <w:lang w:val="en-US"/>
              </w:rPr>
              <w:t>Inspectoratului</w:t>
            </w:r>
            <w:proofErr w:type="spellEnd"/>
            <w:r w:rsidRPr="00543847">
              <w:rPr>
                <w:rFonts w:ascii="Times New Roman" w:eastAsia="Calibri" w:hAnsi="Times New Roman" w:cs="Times New Roman"/>
                <w:sz w:val="24"/>
                <w:szCs w:val="24"/>
                <w:lang w:val="en-US"/>
              </w:rPr>
              <w:t xml:space="preserve"> </w:t>
            </w:r>
            <w:proofErr w:type="spellStart"/>
            <w:r w:rsidRPr="00543847">
              <w:rPr>
                <w:rFonts w:ascii="Times New Roman" w:eastAsia="Calibri" w:hAnsi="Times New Roman" w:cs="Times New Roman"/>
                <w:sz w:val="24"/>
                <w:szCs w:val="24"/>
                <w:lang w:val="en-US"/>
              </w:rPr>
              <w:t>sunt</w:t>
            </w:r>
            <w:proofErr w:type="spellEnd"/>
            <w:r w:rsidRPr="00543847">
              <w:rPr>
                <w:rFonts w:ascii="Times New Roman" w:eastAsia="Calibri" w:hAnsi="Times New Roman" w:cs="Times New Roman"/>
                <w:sz w:val="24"/>
                <w:szCs w:val="24"/>
                <w:lang w:val="en-US"/>
              </w:rPr>
              <w:t xml:space="preserve"> </w:t>
            </w:r>
            <w:proofErr w:type="spellStart"/>
            <w:r w:rsidRPr="00543847">
              <w:rPr>
                <w:rFonts w:ascii="Times New Roman" w:eastAsia="Calibri" w:hAnsi="Times New Roman" w:cs="Times New Roman"/>
                <w:sz w:val="24"/>
                <w:szCs w:val="24"/>
                <w:lang w:val="en-US"/>
              </w:rPr>
              <w:t>aplicate</w:t>
            </w:r>
            <w:proofErr w:type="spellEnd"/>
            <w:r w:rsidRPr="00543847">
              <w:rPr>
                <w:rFonts w:ascii="Times New Roman" w:eastAsia="Calibri" w:hAnsi="Times New Roman" w:cs="Times New Roman"/>
                <w:sz w:val="24"/>
                <w:szCs w:val="24"/>
                <w:lang w:val="en-US"/>
              </w:rPr>
              <w:t xml:space="preserve"> </w:t>
            </w:r>
            <w:proofErr w:type="spellStart"/>
            <w:r w:rsidRPr="00543847">
              <w:rPr>
                <w:rFonts w:ascii="Times New Roman" w:eastAsia="Calibri" w:hAnsi="Times New Roman" w:cs="Times New Roman"/>
                <w:sz w:val="24"/>
                <w:szCs w:val="24"/>
                <w:lang w:val="en-US"/>
              </w:rPr>
              <w:t>în</w:t>
            </w:r>
            <w:proofErr w:type="spellEnd"/>
            <w:r w:rsidRPr="00543847">
              <w:rPr>
                <w:rFonts w:ascii="Times New Roman" w:eastAsia="Calibri" w:hAnsi="Times New Roman" w:cs="Times New Roman"/>
                <w:sz w:val="24"/>
                <w:szCs w:val="24"/>
                <w:lang w:val="en-US"/>
              </w:rPr>
              <w:t xml:space="preserve"> </w:t>
            </w:r>
            <w:proofErr w:type="spellStart"/>
            <w:r w:rsidRPr="00543847">
              <w:rPr>
                <w:rFonts w:ascii="Times New Roman" w:hAnsi="Times New Roman" w:cs="Times New Roman"/>
                <w:sz w:val="24"/>
                <w:szCs w:val="24"/>
                <w:lang w:val="en-US"/>
              </w:rPr>
              <w:t>formă</w:t>
            </w:r>
            <w:proofErr w:type="spellEnd"/>
            <w:r w:rsidRPr="00543847">
              <w:rPr>
                <w:rFonts w:ascii="Times New Roman" w:hAnsi="Times New Roman" w:cs="Times New Roman"/>
                <w:sz w:val="24"/>
                <w:szCs w:val="24"/>
                <w:lang w:val="en-US"/>
              </w:rPr>
              <w:t xml:space="preserve"> de </w:t>
            </w:r>
            <w:proofErr w:type="spellStart"/>
            <w:r w:rsidRPr="00543847">
              <w:rPr>
                <w:rFonts w:ascii="Times New Roman" w:eastAsia="Calibri" w:hAnsi="Times New Roman" w:cs="Times New Roman"/>
                <w:sz w:val="24"/>
                <w:szCs w:val="24"/>
                <w:lang w:val="en-US"/>
              </w:rPr>
              <w:t>semnătur</w:t>
            </w:r>
            <w:r w:rsidRPr="00543847">
              <w:rPr>
                <w:rFonts w:ascii="Times New Roman" w:hAnsi="Times New Roman" w:cs="Times New Roman"/>
                <w:sz w:val="24"/>
                <w:szCs w:val="24"/>
                <w:lang w:val="en-US"/>
              </w:rPr>
              <w:t>ă</w:t>
            </w:r>
            <w:proofErr w:type="spellEnd"/>
            <w:r w:rsidRPr="00543847">
              <w:rPr>
                <w:rFonts w:ascii="Times New Roman" w:hAnsi="Times New Roman" w:cs="Times New Roman"/>
                <w:sz w:val="24"/>
                <w:szCs w:val="24"/>
                <w:lang w:val="en-US"/>
              </w:rPr>
              <w:t xml:space="preserve"> </w:t>
            </w:r>
            <w:proofErr w:type="spellStart"/>
            <w:r w:rsidRPr="00543847">
              <w:rPr>
                <w:rFonts w:ascii="Times New Roman" w:hAnsi="Times New Roman" w:cs="Times New Roman"/>
                <w:sz w:val="24"/>
                <w:szCs w:val="24"/>
                <w:lang w:val="en-US"/>
              </w:rPr>
              <w:t>olografă</w:t>
            </w:r>
            <w:proofErr w:type="spellEnd"/>
            <w:r w:rsidRPr="00543847">
              <w:rPr>
                <w:rFonts w:ascii="Times New Roman" w:eastAsia="Calibri" w:hAnsi="Times New Roman" w:cs="Times New Roman"/>
                <w:sz w:val="24"/>
                <w:szCs w:val="24"/>
                <w:lang w:val="en-US"/>
              </w:rPr>
              <w:t xml:space="preserve"> </w:t>
            </w:r>
            <w:proofErr w:type="spellStart"/>
            <w:r w:rsidRPr="00543847">
              <w:rPr>
                <w:rFonts w:ascii="Times New Roman" w:eastAsia="Calibri" w:hAnsi="Times New Roman" w:cs="Times New Roman"/>
                <w:sz w:val="24"/>
                <w:szCs w:val="24"/>
                <w:lang w:val="en-US"/>
              </w:rPr>
              <w:t>și</w:t>
            </w:r>
            <w:proofErr w:type="spellEnd"/>
            <w:r w:rsidRPr="00543847">
              <w:rPr>
                <w:rFonts w:ascii="Times New Roman" w:eastAsia="Calibri" w:hAnsi="Times New Roman" w:cs="Times New Roman"/>
                <w:sz w:val="24"/>
                <w:szCs w:val="24"/>
                <w:lang w:val="en-US"/>
              </w:rPr>
              <w:t>/</w:t>
            </w:r>
            <w:proofErr w:type="spellStart"/>
            <w:r w:rsidRPr="00543847">
              <w:rPr>
                <w:rFonts w:ascii="Times New Roman" w:eastAsia="Calibri" w:hAnsi="Times New Roman" w:cs="Times New Roman"/>
                <w:sz w:val="24"/>
                <w:szCs w:val="24"/>
                <w:lang w:val="en-US"/>
              </w:rPr>
              <w:t>sau</w:t>
            </w:r>
            <w:proofErr w:type="spellEnd"/>
            <w:r w:rsidRPr="00543847">
              <w:rPr>
                <w:rFonts w:ascii="Times New Roman" w:eastAsia="Calibri" w:hAnsi="Times New Roman" w:cs="Times New Roman"/>
                <w:sz w:val="24"/>
                <w:szCs w:val="24"/>
                <w:lang w:val="en-US"/>
              </w:rPr>
              <w:t xml:space="preserve"> </w:t>
            </w:r>
            <w:proofErr w:type="spellStart"/>
            <w:r w:rsidRPr="00543847">
              <w:rPr>
                <w:rFonts w:ascii="Times New Roman" w:eastAsia="Calibri" w:hAnsi="Times New Roman" w:cs="Times New Roman"/>
                <w:sz w:val="24"/>
                <w:szCs w:val="24"/>
                <w:lang w:val="en-US"/>
              </w:rPr>
              <w:t>semnătur</w:t>
            </w:r>
            <w:r w:rsidRPr="00543847">
              <w:rPr>
                <w:rFonts w:ascii="Times New Roman" w:hAnsi="Times New Roman" w:cs="Times New Roman"/>
                <w:sz w:val="24"/>
                <w:szCs w:val="24"/>
                <w:lang w:val="en-US"/>
              </w:rPr>
              <w:t>ă</w:t>
            </w:r>
            <w:proofErr w:type="spellEnd"/>
            <w:r w:rsidRPr="00543847">
              <w:rPr>
                <w:rFonts w:ascii="Times New Roman" w:eastAsia="Calibri" w:hAnsi="Times New Roman" w:cs="Times New Roman"/>
                <w:sz w:val="24"/>
                <w:szCs w:val="24"/>
                <w:lang w:val="en-US"/>
              </w:rPr>
              <w:t xml:space="preserve"> </w:t>
            </w:r>
            <w:proofErr w:type="spellStart"/>
            <w:r w:rsidRPr="00543847">
              <w:rPr>
                <w:rFonts w:ascii="Times New Roman" w:eastAsia="Calibri" w:hAnsi="Times New Roman" w:cs="Times New Roman"/>
                <w:sz w:val="24"/>
                <w:szCs w:val="24"/>
                <w:lang w:val="en-US"/>
              </w:rPr>
              <w:t>electronic</w:t>
            </w:r>
            <w:r w:rsidR="00B7163B">
              <w:rPr>
                <w:rFonts w:ascii="Times New Roman" w:eastAsia="Calibri" w:hAnsi="Times New Roman" w:cs="Times New Roman"/>
                <w:sz w:val="24"/>
                <w:szCs w:val="24"/>
                <w:lang w:val="en-US"/>
              </w:rPr>
              <w:t>ă</w:t>
            </w:r>
            <w:proofErr w:type="spellEnd"/>
            <w:r w:rsidRPr="00543847">
              <w:rPr>
                <w:rFonts w:ascii="Times New Roman" w:eastAsia="Calibri" w:hAnsi="Times New Roman" w:cs="Times New Roman"/>
                <w:sz w:val="24"/>
                <w:szCs w:val="24"/>
                <w:lang w:val="en-US"/>
              </w:rPr>
              <w:t>.</w:t>
            </w:r>
            <w:r w:rsidRPr="00543847">
              <w:rPr>
                <w:rFonts w:ascii="Times New Roman" w:hAnsi="Times New Roman" w:cs="Times New Roman"/>
                <w:sz w:val="24"/>
                <w:szCs w:val="24"/>
                <w:lang w:val="ro-RO" w:eastAsia="ru-RU"/>
              </w:rPr>
              <w:t>”.</w:t>
            </w:r>
          </w:p>
        </w:tc>
      </w:tr>
      <w:tr w:rsidR="005728AA" w:rsidRPr="005728AA" w14:paraId="6E5CCF1B" w14:textId="77777777" w:rsidTr="005728AA">
        <w:trPr>
          <w:trHeight w:val="828"/>
        </w:trPr>
        <w:tc>
          <w:tcPr>
            <w:tcW w:w="675" w:type="dxa"/>
            <w:vMerge/>
            <w:tcBorders>
              <w:left w:val="single" w:sz="4" w:space="0" w:color="auto"/>
              <w:right w:val="single" w:sz="4" w:space="0" w:color="auto"/>
            </w:tcBorders>
          </w:tcPr>
          <w:p w14:paraId="6D7AF7EB" w14:textId="77777777" w:rsidR="005728AA" w:rsidRDefault="005728AA" w:rsidP="00DB3144">
            <w:pPr>
              <w:spacing w:after="0" w:line="240" w:lineRule="auto"/>
              <w:jc w:val="center"/>
              <w:rPr>
                <w:rFonts w:ascii="Times New Roman" w:hAnsi="Times New Roman" w:cs="Times New Roman"/>
                <w:b/>
                <w:sz w:val="24"/>
                <w:szCs w:val="24"/>
                <w:lang w:val="ro-RO" w:eastAsia="ru-RU"/>
              </w:rPr>
            </w:pPr>
          </w:p>
        </w:tc>
        <w:tc>
          <w:tcPr>
            <w:tcW w:w="4962" w:type="dxa"/>
            <w:vMerge/>
            <w:tcBorders>
              <w:left w:val="single" w:sz="4" w:space="0" w:color="auto"/>
              <w:right w:val="single" w:sz="4" w:space="0" w:color="auto"/>
            </w:tcBorders>
          </w:tcPr>
          <w:p w14:paraId="2185D906" w14:textId="77777777" w:rsidR="005728AA" w:rsidRDefault="005728AA" w:rsidP="00EC3A88">
            <w:pPr>
              <w:spacing w:after="0" w:line="240" w:lineRule="auto"/>
              <w:rPr>
                <w:rFonts w:ascii="Times New Roman" w:hAnsi="Times New Roman" w:cs="Times New Roman"/>
                <w:b/>
                <w:sz w:val="24"/>
                <w:szCs w:val="24"/>
                <w:lang w:val="ro-RO" w:eastAsia="ru-RU"/>
              </w:rPr>
            </w:pPr>
          </w:p>
        </w:tc>
        <w:tc>
          <w:tcPr>
            <w:tcW w:w="4677" w:type="dxa"/>
            <w:tcBorders>
              <w:top w:val="single" w:sz="4" w:space="0" w:color="auto"/>
              <w:left w:val="single" w:sz="4" w:space="0" w:color="auto"/>
              <w:bottom w:val="single" w:sz="4" w:space="0" w:color="auto"/>
              <w:right w:val="single" w:sz="4" w:space="0" w:color="auto"/>
            </w:tcBorders>
          </w:tcPr>
          <w:p w14:paraId="26E38F53" w14:textId="77777777" w:rsidR="005728AA" w:rsidRPr="00D117D7" w:rsidRDefault="005728AA" w:rsidP="00B7163B">
            <w:pPr>
              <w:pStyle w:val="a5"/>
              <w:tabs>
                <w:tab w:val="left" w:pos="457"/>
                <w:tab w:val="left" w:pos="1134"/>
              </w:tabs>
              <w:spacing w:after="0" w:line="240" w:lineRule="auto"/>
              <w:ind w:left="0" w:firstLine="313"/>
              <w:jc w:val="both"/>
              <w:rPr>
                <w:rFonts w:ascii="Times New Roman" w:hAnsi="Times New Roman"/>
                <w:sz w:val="24"/>
                <w:szCs w:val="24"/>
                <w:lang w:val="ro-RO"/>
              </w:rPr>
            </w:pPr>
            <w:r w:rsidRPr="00D117D7">
              <w:rPr>
                <w:rFonts w:ascii="Times New Roman" w:hAnsi="Times New Roman" w:cs="Times New Roman"/>
                <w:b/>
                <w:i/>
                <w:sz w:val="24"/>
                <w:szCs w:val="24"/>
                <w:u w:val="single"/>
                <w:lang w:val="ro-RO" w:eastAsia="ru-RU"/>
              </w:rPr>
              <w:t>La structura Inspectoratului de Management Operațional (Anexa nr.2)</w:t>
            </w:r>
            <w:r w:rsidR="00C15301" w:rsidRPr="00D117D7">
              <w:rPr>
                <w:rFonts w:ascii="Times New Roman" w:hAnsi="Times New Roman" w:cs="Times New Roman"/>
                <w:b/>
                <w:i/>
                <w:sz w:val="24"/>
                <w:szCs w:val="24"/>
                <w:u w:val="single"/>
                <w:lang w:val="ro-RO" w:eastAsia="ru-RU"/>
              </w:rPr>
              <w:t xml:space="preserve"> </w:t>
            </w:r>
            <w:r w:rsidR="00576960" w:rsidRPr="00D117D7">
              <w:rPr>
                <w:rFonts w:ascii="Times New Roman" w:hAnsi="Times New Roman"/>
                <w:sz w:val="24"/>
                <w:szCs w:val="24"/>
                <w:lang w:val="ro-RO"/>
              </w:rPr>
              <w:t xml:space="preserve">se va exclude pozițiile Șef Inspectorat și Șefi adjuncți, deoarece acestea sânt prevăzute la </w:t>
            </w:r>
            <w:r w:rsidR="00576960" w:rsidRPr="00D117D7">
              <w:rPr>
                <w:rFonts w:ascii="Times New Roman" w:hAnsi="Times New Roman"/>
                <w:sz w:val="24"/>
                <w:szCs w:val="24"/>
                <w:lang w:val="ro-RO"/>
              </w:rPr>
              <w:lastRenderedPageBreak/>
              <w:t>pct. 12 și 15 din Regulament ca funcții de conducere și nu pot fi considerate ca și părți structurale ale autorității administrative, pe când în structura organizatorică a Inspectoratului se vor indica doar subdiviziunile acestuia.</w:t>
            </w:r>
          </w:p>
        </w:tc>
        <w:tc>
          <w:tcPr>
            <w:tcW w:w="4820" w:type="dxa"/>
            <w:tcBorders>
              <w:top w:val="single" w:sz="4" w:space="0" w:color="auto"/>
              <w:left w:val="single" w:sz="4" w:space="0" w:color="auto"/>
              <w:bottom w:val="single" w:sz="4" w:space="0" w:color="auto"/>
              <w:right w:val="single" w:sz="4" w:space="0" w:color="auto"/>
            </w:tcBorders>
          </w:tcPr>
          <w:p w14:paraId="02FE3C52" w14:textId="77777777" w:rsidR="005728AA" w:rsidRPr="004568BA" w:rsidRDefault="00CF1D88" w:rsidP="007D7206">
            <w:pPr>
              <w:spacing w:after="0" w:line="240" w:lineRule="auto"/>
              <w:ind w:firstLine="180"/>
              <w:rPr>
                <w:rFonts w:ascii="Times New Roman" w:hAnsi="Times New Roman" w:cs="Times New Roman"/>
                <w:sz w:val="24"/>
                <w:szCs w:val="24"/>
                <w:lang w:val="ro-RO" w:eastAsia="ru-RU"/>
              </w:rPr>
            </w:pPr>
            <w:r w:rsidRPr="004568BA">
              <w:rPr>
                <w:rFonts w:ascii="Times New Roman" w:hAnsi="Times New Roman" w:cs="Times New Roman"/>
                <w:sz w:val="24"/>
                <w:szCs w:val="24"/>
                <w:lang w:val="ro-RO" w:eastAsia="ru-RU"/>
              </w:rPr>
              <w:lastRenderedPageBreak/>
              <w:t>Se acceptă</w:t>
            </w:r>
            <w:r w:rsidR="00547067" w:rsidRPr="004568BA">
              <w:rPr>
                <w:rFonts w:ascii="Times New Roman" w:hAnsi="Times New Roman" w:cs="Times New Roman"/>
                <w:sz w:val="24"/>
                <w:szCs w:val="24"/>
                <w:lang w:val="ro-RO" w:eastAsia="ru-RU"/>
              </w:rPr>
              <w:t>.</w:t>
            </w:r>
          </w:p>
        </w:tc>
      </w:tr>
      <w:tr w:rsidR="005728AA" w:rsidRPr="005728AA" w14:paraId="32878401" w14:textId="77777777" w:rsidTr="005728AA">
        <w:trPr>
          <w:trHeight w:val="828"/>
        </w:trPr>
        <w:tc>
          <w:tcPr>
            <w:tcW w:w="675" w:type="dxa"/>
            <w:vMerge/>
            <w:tcBorders>
              <w:left w:val="single" w:sz="4" w:space="0" w:color="auto"/>
              <w:right w:val="single" w:sz="4" w:space="0" w:color="auto"/>
            </w:tcBorders>
          </w:tcPr>
          <w:p w14:paraId="79823D49" w14:textId="77777777" w:rsidR="005728AA" w:rsidRDefault="005728AA" w:rsidP="00DB3144">
            <w:pPr>
              <w:spacing w:after="0" w:line="240" w:lineRule="auto"/>
              <w:jc w:val="center"/>
              <w:rPr>
                <w:rFonts w:ascii="Times New Roman" w:hAnsi="Times New Roman" w:cs="Times New Roman"/>
                <w:b/>
                <w:sz w:val="24"/>
                <w:szCs w:val="24"/>
                <w:lang w:val="ro-RO" w:eastAsia="ru-RU"/>
              </w:rPr>
            </w:pPr>
          </w:p>
        </w:tc>
        <w:tc>
          <w:tcPr>
            <w:tcW w:w="4962" w:type="dxa"/>
            <w:vMerge/>
            <w:tcBorders>
              <w:left w:val="single" w:sz="4" w:space="0" w:color="auto"/>
              <w:right w:val="single" w:sz="4" w:space="0" w:color="auto"/>
            </w:tcBorders>
          </w:tcPr>
          <w:p w14:paraId="147621D1" w14:textId="77777777" w:rsidR="005728AA" w:rsidRDefault="005728AA" w:rsidP="00EC3A88">
            <w:pPr>
              <w:spacing w:after="0" w:line="240" w:lineRule="auto"/>
              <w:rPr>
                <w:rFonts w:ascii="Times New Roman" w:hAnsi="Times New Roman" w:cs="Times New Roman"/>
                <w:b/>
                <w:sz w:val="24"/>
                <w:szCs w:val="24"/>
                <w:lang w:val="ro-RO" w:eastAsia="ru-RU"/>
              </w:rPr>
            </w:pPr>
          </w:p>
        </w:tc>
        <w:tc>
          <w:tcPr>
            <w:tcW w:w="4677" w:type="dxa"/>
            <w:tcBorders>
              <w:top w:val="single" w:sz="4" w:space="0" w:color="auto"/>
              <w:left w:val="single" w:sz="4" w:space="0" w:color="auto"/>
              <w:bottom w:val="single" w:sz="4" w:space="0" w:color="auto"/>
              <w:right w:val="single" w:sz="4" w:space="0" w:color="auto"/>
            </w:tcBorders>
          </w:tcPr>
          <w:p w14:paraId="12FC11FD" w14:textId="77777777" w:rsidR="005728AA" w:rsidRPr="003C6C3C" w:rsidRDefault="005728AA" w:rsidP="00B7163B">
            <w:pPr>
              <w:pStyle w:val="a5"/>
              <w:tabs>
                <w:tab w:val="left" w:pos="457"/>
                <w:tab w:val="left" w:pos="1134"/>
              </w:tabs>
              <w:spacing w:after="0" w:line="240" w:lineRule="auto"/>
              <w:ind w:left="0" w:firstLine="313"/>
              <w:jc w:val="both"/>
              <w:rPr>
                <w:rFonts w:ascii="Times New Roman" w:hAnsi="Times New Roman"/>
                <w:sz w:val="24"/>
                <w:szCs w:val="24"/>
                <w:lang w:val="ro-RO"/>
              </w:rPr>
            </w:pPr>
            <w:r w:rsidRPr="00D117D7">
              <w:rPr>
                <w:rFonts w:ascii="Times New Roman" w:hAnsi="Times New Roman" w:cs="Times New Roman"/>
                <w:b/>
                <w:i/>
                <w:sz w:val="24"/>
                <w:szCs w:val="24"/>
                <w:u w:val="single"/>
                <w:lang w:val="ro-RO" w:eastAsia="ru-RU"/>
              </w:rPr>
              <w:t>Organigrama Inspectoratului de Management Operațional (Anexa nr.3)</w:t>
            </w:r>
            <w:r w:rsidR="00D117D7" w:rsidRPr="00D117D7">
              <w:rPr>
                <w:rFonts w:ascii="Times New Roman" w:hAnsi="Times New Roman"/>
                <w:sz w:val="24"/>
                <w:szCs w:val="24"/>
                <w:lang w:val="ro-RO"/>
              </w:rPr>
              <w:t xml:space="preserve"> urmează să fie completată cu șeful Inspectoratului și adjuncții acestuia cu indicarea subdiviziunilor pe care le vor coordona.</w:t>
            </w:r>
          </w:p>
        </w:tc>
        <w:tc>
          <w:tcPr>
            <w:tcW w:w="4820" w:type="dxa"/>
            <w:tcBorders>
              <w:top w:val="single" w:sz="4" w:space="0" w:color="auto"/>
              <w:left w:val="single" w:sz="4" w:space="0" w:color="auto"/>
              <w:bottom w:val="single" w:sz="4" w:space="0" w:color="auto"/>
              <w:right w:val="single" w:sz="4" w:space="0" w:color="auto"/>
            </w:tcBorders>
          </w:tcPr>
          <w:p w14:paraId="6B4AE030" w14:textId="77777777" w:rsidR="005728AA" w:rsidRPr="004568BA" w:rsidRDefault="00547067" w:rsidP="007D7206">
            <w:pPr>
              <w:spacing w:after="0" w:line="240" w:lineRule="auto"/>
              <w:ind w:firstLine="180"/>
              <w:rPr>
                <w:rFonts w:ascii="Times New Roman" w:hAnsi="Times New Roman" w:cs="Times New Roman"/>
                <w:sz w:val="24"/>
                <w:szCs w:val="24"/>
                <w:lang w:val="ro-RO" w:eastAsia="ru-RU"/>
              </w:rPr>
            </w:pPr>
            <w:r w:rsidRPr="004568BA">
              <w:rPr>
                <w:rFonts w:ascii="Times New Roman" w:hAnsi="Times New Roman" w:cs="Times New Roman"/>
                <w:sz w:val="24"/>
                <w:szCs w:val="24"/>
                <w:lang w:val="ro-RO" w:eastAsia="ru-RU"/>
              </w:rPr>
              <w:t>Se acceptă.</w:t>
            </w:r>
          </w:p>
        </w:tc>
      </w:tr>
      <w:tr w:rsidR="005728AA" w:rsidRPr="00D13FBE" w14:paraId="40373876" w14:textId="77777777" w:rsidTr="005728AA">
        <w:trPr>
          <w:trHeight w:val="828"/>
        </w:trPr>
        <w:tc>
          <w:tcPr>
            <w:tcW w:w="675" w:type="dxa"/>
            <w:vMerge/>
            <w:tcBorders>
              <w:left w:val="single" w:sz="4" w:space="0" w:color="auto"/>
              <w:right w:val="single" w:sz="4" w:space="0" w:color="auto"/>
            </w:tcBorders>
          </w:tcPr>
          <w:p w14:paraId="13DFE9DD" w14:textId="77777777" w:rsidR="005728AA" w:rsidRDefault="005728AA" w:rsidP="00DB3144">
            <w:pPr>
              <w:spacing w:after="0" w:line="240" w:lineRule="auto"/>
              <w:jc w:val="center"/>
              <w:rPr>
                <w:rFonts w:ascii="Times New Roman" w:hAnsi="Times New Roman" w:cs="Times New Roman"/>
                <w:b/>
                <w:sz w:val="24"/>
                <w:szCs w:val="24"/>
                <w:lang w:val="ro-RO" w:eastAsia="ru-RU"/>
              </w:rPr>
            </w:pPr>
          </w:p>
        </w:tc>
        <w:tc>
          <w:tcPr>
            <w:tcW w:w="4962" w:type="dxa"/>
            <w:vMerge/>
            <w:tcBorders>
              <w:left w:val="single" w:sz="4" w:space="0" w:color="auto"/>
              <w:right w:val="single" w:sz="4" w:space="0" w:color="auto"/>
            </w:tcBorders>
          </w:tcPr>
          <w:p w14:paraId="101B926A" w14:textId="77777777" w:rsidR="005728AA" w:rsidRDefault="005728AA" w:rsidP="00EC3A88">
            <w:pPr>
              <w:spacing w:after="0" w:line="240" w:lineRule="auto"/>
              <w:rPr>
                <w:rFonts w:ascii="Times New Roman" w:hAnsi="Times New Roman" w:cs="Times New Roman"/>
                <w:b/>
                <w:sz w:val="24"/>
                <w:szCs w:val="24"/>
                <w:lang w:val="ro-RO" w:eastAsia="ru-RU"/>
              </w:rPr>
            </w:pPr>
          </w:p>
        </w:tc>
        <w:tc>
          <w:tcPr>
            <w:tcW w:w="4677" w:type="dxa"/>
            <w:tcBorders>
              <w:top w:val="single" w:sz="4" w:space="0" w:color="auto"/>
              <w:left w:val="single" w:sz="4" w:space="0" w:color="auto"/>
              <w:bottom w:val="single" w:sz="4" w:space="0" w:color="auto"/>
              <w:right w:val="single" w:sz="4" w:space="0" w:color="auto"/>
            </w:tcBorders>
          </w:tcPr>
          <w:p w14:paraId="0CCC98CB" w14:textId="77777777" w:rsidR="003C6C3C" w:rsidRDefault="005728AA" w:rsidP="00B7163B">
            <w:pPr>
              <w:pStyle w:val="a5"/>
              <w:tabs>
                <w:tab w:val="left" w:pos="457"/>
                <w:tab w:val="left" w:pos="598"/>
              </w:tabs>
              <w:spacing w:after="0" w:line="240" w:lineRule="auto"/>
              <w:ind w:left="0" w:firstLine="313"/>
              <w:jc w:val="both"/>
              <w:rPr>
                <w:rFonts w:ascii="Times New Roman" w:hAnsi="Times New Roman"/>
                <w:sz w:val="24"/>
                <w:szCs w:val="24"/>
                <w:lang w:val="ro-RO"/>
              </w:rPr>
            </w:pPr>
            <w:r w:rsidRPr="00D117D7">
              <w:rPr>
                <w:rFonts w:ascii="Times New Roman" w:hAnsi="Times New Roman" w:cs="Times New Roman"/>
                <w:b/>
                <w:i/>
                <w:sz w:val="24"/>
                <w:szCs w:val="24"/>
                <w:u w:val="single"/>
                <w:lang w:val="ro-RO" w:eastAsia="ru-RU"/>
              </w:rPr>
              <w:t>La modificările și completările ce se operează în unele hotărâri ale Guvernului (Anexa nr.4)</w:t>
            </w:r>
            <w:r w:rsidR="00D117D7" w:rsidRPr="00D117D7">
              <w:rPr>
                <w:rFonts w:ascii="Times New Roman" w:hAnsi="Times New Roman"/>
                <w:sz w:val="24"/>
                <w:szCs w:val="24"/>
                <w:lang w:val="ro-RO"/>
              </w:rPr>
              <w:t xml:space="preserve"> </w:t>
            </w:r>
          </w:p>
          <w:p w14:paraId="200E64A3" w14:textId="1D8B6809" w:rsidR="005728AA" w:rsidRPr="00D117D7" w:rsidRDefault="00D117D7" w:rsidP="00B7163B">
            <w:pPr>
              <w:pStyle w:val="a5"/>
              <w:numPr>
                <w:ilvl w:val="0"/>
                <w:numId w:val="19"/>
              </w:numPr>
              <w:tabs>
                <w:tab w:val="left" w:pos="457"/>
                <w:tab w:val="left" w:pos="598"/>
              </w:tabs>
              <w:spacing w:after="0" w:line="240" w:lineRule="auto"/>
              <w:ind w:left="0" w:firstLine="313"/>
              <w:jc w:val="both"/>
              <w:rPr>
                <w:rFonts w:ascii="Times New Roman" w:hAnsi="Times New Roman"/>
                <w:sz w:val="24"/>
                <w:szCs w:val="24"/>
                <w:lang w:val="ro-RO"/>
              </w:rPr>
            </w:pPr>
            <w:r w:rsidRPr="00D117D7">
              <w:rPr>
                <w:rFonts w:ascii="Times New Roman" w:hAnsi="Times New Roman"/>
                <w:sz w:val="24"/>
                <w:szCs w:val="24"/>
                <w:lang w:val="ro-RO"/>
              </w:rPr>
              <w:t xml:space="preserve">Modificarea Anexei nr. 3 la Hotărârea Guvernului nr. 778 din 27 noiembrie 2009 cu privire la aprobarea Regulamentului privind organizarea și funcționarea Ministerului Afacerilor Interne, structurii și efectivului-limită ale aparatului central al acestuia, nu este judicioasă întrucât, conform pct. 4 al Hotărârii Guvernului nr. 693 din 30 august 2017 cu privire la organizarea și funcționarea Ministerului Afacerilor Interne,  </w:t>
            </w:r>
            <w:r w:rsidRPr="00D117D7">
              <w:rPr>
                <w:rFonts w:ascii="Times New Roman" w:hAnsi="Times New Roman"/>
                <w:i/>
                <w:sz w:val="24"/>
                <w:szCs w:val="24"/>
                <w:lang w:val="ro-RO"/>
              </w:rPr>
              <w:t xml:space="preserve">Ministerul Afacerilor Interne, în termen de până la 3 luni de la data intrării în vigoare a prezentei hotărâri, va prezenta Guvernului lista </w:t>
            </w:r>
            <w:r w:rsidR="006F0BEF" w:rsidRPr="00D117D7">
              <w:rPr>
                <w:rFonts w:ascii="Times New Roman" w:hAnsi="Times New Roman"/>
                <w:i/>
                <w:sz w:val="24"/>
                <w:szCs w:val="24"/>
                <w:lang w:val="ro-RO"/>
              </w:rPr>
              <w:t>autorităților</w:t>
            </w:r>
            <w:r w:rsidRPr="00D117D7">
              <w:rPr>
                <w:rFonts w:ascii="Times New Roman" w:hAnsi="Times New Roman"/>
                <w:i/>
                <w:sz w:val="24"/>
                <w:szCs w:val="24"/>
                <w:lang w:val="ro-RO"/>
              </w:rPr>
              <w:t xml:space="preserve"> administrative din subordinea sa, lista </w:t>
            </w:r>
            <w:r w:rsidR="006F0BEF" w:rsidRPr="00D117D7">
              <w:rPr>
                <w:rFonts w:ascii="Times New Roman" w:hAnsi="Times New Roman"/>
                <w:i/>
                <w:sz w:val="24"/>
                <w:szCs w:val="24"/>
                <w:lang w:val="ro-RO"/>
              </w:rPr>
              <w:t>instituțiilor</w:t>
            </w:r>
            <w:r w:rsidRPr="00D117D7">
              <w:rPr>
                <w:rFonts w:ascii="Times New Roman" w:hAnsi="Times New Roman"/>
                <w:i/>
                <w:sz w:val="24"/>
                <w:szCs w:val="24"/>
                <w:lang w:val="ro-RO"/>
              </w:rPr>
              <w:t xml:space="preserve"> publice în care are calitatea de fondator, lista întreprinderilor de stat în care exercită </w:t>
            </w:r>
            <w:r w:rsidR="006F0BEF" w:rsidRPr="00D117D7">
              <w:rPr>
                <w:rFonts w:ascii="Times New Roman" w:hAnsi="Times New Roman"/>
                <w:i/>
                <w:sz w:val="24"/>
                <w:szCs w:val="24"/>
                <w:lang w:val="ro-RO"/>
              </w:rPr>
              <w:t>funcții</w:t>
            </w:r>
            <w:r w:rsidRPr="00D117D7">
              <w:rPr>
                <w:rFonts w:ascii="Times New Roman" w:hAnsi="Times New Roman"/>
                <w:i/>
                <w:sz w:val="24"/>
                <w:szCs w:val="24"/>
                <w:lang w:val="ro-RO"/>
              </w:rPr>
              <w:t xml:space="preserve"> de fondator, care vor constitui parte componentă a prezentului act normativ</w:t>
            </w:r>
            <w:r>
              <w:rPr>
                <w:rFonts w:ascii="Times New Roman" w:hAnsi="Times New Roman"/>
                <w:sz w:val="24"/>
                <w:szCs w:val="24"/>
                <w:lang w:val="ro-RO"/>
              </w:rPr>
              <w:t>.</w:t>
            </w:r>
          </w:p>
        </w:tc>
        <w:tc>
          <w:tcPr>
            <w:tcW w:w="4820" w:type="dxa"/>
            <w:tcBorders>
              <w:top w:val="single" w:sz="4" w:space="0" w:color="auto"/>
              <w:left w:val="single" w:sz="4" w:space="0" w:color="auto"/>
              <w:bottom w:val="single" w:sz="4" w:space="0" w:color="auto"/>
              <w:right w:val="single" w:sz="4" w:space="0" w:color="auto"/>
            </w:tcBorders>
          </w:tcPr>
          <w:p w14:paraId="6337803A" w14:textId="77777777" w:rsidR="005728AA" w:rsidRDefault="005728AA" w:rsidP="007D7206">
            <w:pPr>
              <w:spacing w:after="0" w:line="240" w:lineRule="auto"/>
              <w:ind w:firstLine="180"/>
              <w:rPr>
                <w:rFonts w:ascii="Times New Roman" w:hAnsi="Times New Roman" w:cs="Times New Roman"/>
                <w:sz w:val="24"/>
                <w:szCs w:val="24"/>
                <w:lang w:val="ro-RO" w:eastAsia="ru-RU"/>
              </w:rPr>
            </w:pPr>
          </w:p>
          <w:p w14:paraId="633F280E" w14:textId="77777777" w:rsidR="00547067" w:rsidRDefault="00547067" w:rsidP="007D7206">
            <w:pPr>
              <w:spacing w:after="0" w:line="240" w:lineRule="auto"/>
              <w:ind w:firstLine="180"/>
              <w:rPr>
                <w:rFonts w:ascii="Times New Roman" w:hAnsi="Times New Roman" w:cs="Times New Roman"/>
                <w:sz w:val="24"/>
                <w:szCs w:val="24"/>
                <w:lang w:val="ro-RO" w:eastAsia="ru-RU"/>
              </w:rPr>
            </w:pPr>
          </w:p>
          <w:p w14:paraId="08F08C03" w14:textId="77777777" w:rsidR="00547067" w:rsidRDefault="00547067" w:rsidP="007D7206">
            <w:pPr>
              <w:spacing w:after="0" w:line="240" w:lineRule="auto"/>
              <w:ind w:firstLine="180"/>
              <w:rPr>
                <w:rFonts w:ascii="Times New Roman" w:hAnsi="Times New Roman" w:cs="Times New Roman"/>
                <w:sz w:val="24"/>
                <w:szCs w:val="24"/>
                <w:lang w:val="ro-RO" w:eastAsia="ru-RU"/>
              </w:rPr>
            </w:pPr>
          </w:p>
          <w:p w14:paraId="0F380A49" w14:textId="77777777" w:rsidR="00547067" w:rsidRPr="006F0BEF" w:rsidRDefault="00547067" w:rsidP="007D7206">
            <w:pPr>
              <w:spacing w:after="0" w:line="240" w:lineRule="auto"/>
              <w:ind w:firstLine="180"/>
              <w:rPr>
                <w:rFonts w:ascii="Times New Roman" w:hAnsi="Times New Roman" w:cs="Times New Roman"/>
                <w:sz w:val="24"/>
                <w:szCs w:val="24"/>
                <w:lang w:val="ro-RO" w:eastAsia="ru-RU"/>
              </w:rPr>
            </w:pPr>
            <w:r w:rsidRPr="006F0BEF">
              <w:rPr>
                <w:rFonts w:ascii="Times New Roman" w:hAnsi="Times New Roman" w:cs="Times New Roman"/>
                <w:sz w:val="24"/>
                <w:szCs w:val="24"/>
                <w:lang w:val="ro-RO" w:eastAsia="ru-RU"/>
              </w:rPr>
              <w:t>Se acceptă.</w:t>
            </w:r>
          </w:p>
          <w:p w14:paraId="73EF5906" w14:textId="77777777" w:rsidR="00547067" w:rsidRPr="00F06E22" w:rsidRDefault="00547067" w:rsidP="007D7206">
            <w:pPr>
              <w:spacing w:after="0" w:line="240" w:lineRule="auto"/>
              <w:ind w:firstLine="180"/>
              <w:rPr>
                <w:rFonts w:ascii="Times New Roman" w:hAnsi="Times New Roman" w:cs="Times New Roman"/>
                <w:sz w:val="24"/>
                <w:szCs w:val="24"/>
                <w:lang w:val="ro-RO" w:eastAsia="ru-RU"/>
              </w:rPr>
            </w:pPr>
            <w:r w:rsidRPr="006F0BEF">
              <w:rPr>
                <w:rFonts w:ascii="Times New Roman" w:hAnsi="Times New Roman" w:cs="Times New Roman"/>
                <w:sz w:val="24"/>
                <w:szCs w:val="24"/>
                <w:lang w:val="ro-RO" w:eastAsia="ru-RU"/>
              </w:rPr>
              <w:t>Pct. 1 din Anexa nr. 4 a fost exclus.</w:t>
            </w:r>
          </w:p>
        </w:tc>
      </w:tr>
      <w:tr w:rsidR="005728AA" w:rsidRPr="004568BA" w14:paraId="17249541" w14:textId="77777777" w:rsidTr="005728AA">
        <w:trPr>
          <w:trHeight w:val="828"/>
        </w:trPr>
        <w:tc>
          <w:tcPr>
            <w:tcW w:w="675" w:type="dxa"/>
            <w:vMerge/>
            <w:tcBorders>
              <w:left w:val="single" w:sz="4" w:space="0" w:color="auto"/>
              <w:right w:val="single" w:sz="4" w:space="0" w:color="auto"/>
            </w:tcBorders>
          </w:tcPr>
          <w:p w14:paraId="217DD552" w14:textId="77777777" w:rsidR="005728AA" w:rsidRDefault="005728AA" w:rsidP="00DB3144">
            <w:pPr>
              <w:spacing w:after="0" w:line="240" w:lineRule="auto"/>
              <w:jc w:val="center"/>
              <w:rPr>
                <w:rFonts w:ascii="Times New Roman" w:hAnsi="Times New Roman" w:cs="Times New Roman"/>
                <w:b/>
                <w:sz w:val="24"/>
                <w:szCs w:val="24"/>
                <w:lang w:val="ro-RO" w:eastAsia="ru-RU"/>
              </w:rPr>
            </w:pPr>
          </w:p>
        </w:tc>
        <w:tc>
          <w:tcPr>
            <w:tcW w:w="4962" w:type="dxa"/>
            <w:vMerge/>
            <w:tcBorders>
              <w:left w:val="single" w:sz="4" w:space="0" w:color="auto"/>
              <w:right w:val="single" w:sz="4" w:space="0" w:color="auto"/>
            </w:tcBorders>
          </w:tcPr>
          <w:p w14:paraId="736D6515" w14:textId="77777777" w:rsidR="005728AA" w:rsidRDefault="005728AA" w:rsidP="00EC3A88">
            <w:pPr>
              <w:spacing w:after="0" w:line="240" w:lineRule="auto"/>
              <w:rPr>
                <w:rFonts w:ascii="Times New Roman" w:hAnsi="Times New Roman" w:cs="Times New Roman"/>
                <w:b/>
                <w:sz w:val="24"/>
                <w:szCs w:val="24"/>
                <w:lang w:val="ro-RO" w:eastAsia="ru-RU"/>
              </w:rPr>
            </w:pPr>
          </w:p>
        </w:tc>
        <w:tc>
          <w:tcPr>
            <w:tcW w:w="4677" w:type="dxa"/>
            <w:tcBorders>
              <w:top w:val="single" w:sz="4" w:space="0" w:color="auto"/>
              <w:left w:val="single" w:sz="4" w:space="0" w:color="auto"/>
              <w:bottom w:val="single" w:sz="4" w:space="0" w:color="auto"/>
              <w:right w:val="single" w:sz="4" w:space="0" w:color="auto"/>
            </w:tcBorders>
          </w:tcPr>
          <w:p w14:paraId="46CBBC9B" w14:textId="74530F23" w:rsidR="005728AA" w:rsidRPr="003C6C3C" w:rsidRDefault="00D117D7" w:rsidP="00B7163B">
            <w:pPr>
              <w:pStyle w:val="a5"/>
              <w:numPr>
                <w:ilvl w:val="0"/>
                <w:numId w:val="19"/>
              </w:numPr>
              <w:tabs>
                <w:tab w:val="left" w:pos="315"/>
                <w:tab w:val="left" w:pos="457"/>
                <w:tab w:val="left" w:pos="598"/>
              </w:tabs>
              <w:spacing w:after="0" w:line="240" w:lineRule="auto"/>
              <w:ind w:left="0" w:firstLine="313"/>
              <w:jc w:val="both"/>
              <w:rPr>
                <w:rFonts w:ascii="Times New Roman" w:hAnsi="Times New Roman"/>
                <w:sz w:val="24"/>
                <w:szCs w:val="24"/>
                <w:lang w:val="ro-RO"/>
              </w:rPr>
            </w:pPr>
            <w:r w:rsidRPr="003C6C3C">
              <w:rPr>
                <w:rFonts w:ascii="Times New Roman" w:hAnsi="Times New Roman"/>
                <w:sz w:val="24"/>
                <w:szCs w:val="24"/>
                <w:lang w:val="ro-RO"/>
              </w:rPr>
              <w:t>La pct. 2 întru corectitudinea redactării, cuvintele „se completează cu o poziție nouă, cu următorul conținut” se vor substitui cu textul „se completează cu pct.6 cu următorul cuprins”.</w:t>
            </w:r>
          </w:p>
        </w:tc>
        <w:tc>
          <w:tcPr>
            <w:tcW w:w="4820" w:type="dxa"/>
            <w:tcBorders>
              <w:top w:val="single" w:sz="4" w:space="0" w:color="auto"/>
              <w:left w:val="single" w:sz="4" w:space="0" w:color="auto"/>
              <w:bottom w:val="single" w:sz="4" w:space="0" w:color="auto"/>
              <w:right w:val="single" w:sz="4" w:space="0" w:color="auto"/>
            </w:tcBorders>
          </w:tcPr>
          <w:p w14:paraId="230AABC6" w14:textId="77777777" w:rsidR="005728AA" w:rsidRDefault="00547067" w:rsidP="007D7206">
            <w:pPr>
              <w:spacing w:after="0" w:line="240" w:lineRule="auto"/>
              <w:ind w:firstLine="180"/>
              <w:rPr>
                <w:rFonts w:ascii="Times New Roman" w:hAnsi="Times New Roman" w:cs="Times New Roman"/>
                <w:sz w:val="24"/>
                <w:szCs w:val="24"/>
                <w:lang w:val="ro-RO" w:eastAsia="ru-RU"/>
              </w:rPr>
            </w:pPr>
            <w:r w:rsidRPr="006F0BEF">
              <w:rPr>
                <w:rFonts w:ascii="Times New Roman" w:hAnsi="Times New Roman" w:cs="Times New Roman"/>
                <w:sz w:val="24"/>
                <w:szCs w:val="24"/>
                <w:lang w:val="ro-RO" w:eastAsia="ru-RU"/>
              </w:rPr>
              <w:t>Se acceptă.</w:t>
            </w:r>
          </w:p>
          <w:p w14:paraId="110F6865" w14:textId="64307F06" w:rsidR="004568BA" w:rsidRPr="006F0BEF" w:rsidRDefault="004568BA" w:rsidP="00E8264B">
            <w:pPr>
              <w:spacing w:after="0" w:line="240" w:lineRule="auto"/>
              <w:jc w:val="both"/>
              <w:rPr>
                <w:rFonts w:ascii="Times New Roman" w:hAnsi="Times New Roman" w:cs="Times New Roman"/>
                <w:sz w:val="24"/>
                <w:szCs w:val="24"/>
                <w:lang w:val="ro-RO" w:eastAsia="ru-RU"/>
              </w:rPr>
            </w:pPr>
          </w:p>
        </w:tc>
      </w:tr>
      <w:tr w:rsidR="005728AA" w:rsidRPr="00520F8F" w14:paraId="4FA7B0BA" w14:textId="77777777" w:rsidTr="000941A4">
        <w:trPr>
          <w:trHeight w:val="828"/>
        </w:trPr>
        <w:tc>
          <w:tcPr>
            <w:tcW w:w="675" w:type="dxa"/>
            <w:vMerge/>
            <w:tcBorders>
              <w:left w:val="single" w:sz="4" w:space="0" w:color="auto"/>
              <w:bottom w:val="single" w:sz="4" w:space="0" w:color="auto"/>
              <w:right w:val="single" w:sz="4" w:space="0" w:color="auto"/>
            </w:tcBorders>
          </w:tcPr>
          <w:p w14:paraId="717E98AE" w14:textId="77777777" w:rsidR="005728AA" w:rsidRDefault="005728AA" w:rsidP="00DB3144">
            <w:pPr>
              <w:spacing w:after="0" w:line="240" w:lineRule="auto"/>
              <w:jc w:val="center"/>
              <w:rPr>
                <w:rFonts w:ascii="Times New Roman" w:hAnsi="Times New Roman" w:cs="Times New Roman"/>
                <w:b/>
                <w:sz w:val="24"/>
                <w:szCs w:val="24"/>
                <w:lang w:val="ro-RO" w:eastAsia="ru-RU"/>
              </w:rPr>
            </w:pPr>
          </w:p>
        </w:tc>
        <w:tc>
          <w:tcPr>
            <w:tcW w:w="4962" w:type="dxa"/>
            <w:vMerge/>
            <w:tcBorders>
              <w:left w:val="single" w:sz="4" w:space="0" w:color="auto"/>
              <w:bottom w:val="single" w:sz="4" w:space="0" w:color="auto"/>
              <w:right w:val="single" w:sz="4" w:space="0" w:color="auto"/>
            </w:tcBorders>
          </w:tcPr>
          <w:p w14:paraId="20B442A6" w14:textId="77777777" w:rsidR="005728AA" w:rsidRDefault="005728AA" w:rsidP="00EC3A88">
            <w:pPr>
              <w:spacing w:after="0" w:line="240" w:lineRule="auto"/>
              <w:rPr>
                <w:rFonts w:ascii="Times New Roman" w:hAnsi="Times New Roman" w:cs="Times New Roman"/>
                <w:b/>
                <w:sz w:val="24"/>
                <w:szCs w:val="24"/>
                <w:lang w:val="ro-RO" w:eastAsia="ru-RU"/>
              </w:rPr>
            </w:pPr>
          </w:p>
        </w:tc>
        <w:tc>
          <w:tcPr>
            <w:tcW w:w="4677" w:type="dxa"/>
            <w:tcBorders>
              <w:top w:val="single" w:sz="4" w:space="0" w:color="auto"/>
              <w:left w:val="single" w:sz="4" w:space="0" w:color="auto"/>
              <w:bottom w:val="single" w:sz="4" w:space="0" w:color="auto"/>
              <w:right w:val="single" w:sz="4" w:space="0" w:color="auto"/>
            </w:tcBorders>
          </w:tcPr>
          <w:p w14:paraId="3E6DA276" w14:textId="6F27DFD3" w:rsidR="005728AA" w:rsidRPr="00D117D7" w:rsidRDefault="00D117D7" w:rsidP="00B7163B">
            <w:pPr>
              <w:pStyle w:val="a5"/>
              <w:numPr>
                <w:ilvl w:val="0"/>
                <w:numId w:val="19"/>
              </w:numPr>
              <w:tabs>
                <w:tab w:val="left" w:pos="315"/>
                <w:tab w:val="left" w:pos="457"/>
                <w:tab w:val="left" w:pos="598"/>
              </w:tabs>
              <w:spacing w:after="0" w:line="240" w:lineRule="auto"/>
              <w:ind w:left="0" w:firstLine="313"/>
              <w:jc w:val="both"/>
              <w:rPr>
                <w:rFonts w:ascii="Times New Roman" w:hAnsi="Times New Roman"/>
                <w:sz w:val="24"/>
                <w:szCs w:val="24"/>
                <w:lang w:val="ro-RO"/>
              </w:rPr>
            </w:pPr>
            <w:r w:rsidRPr="00D117D7">
              <w:rPr>
                <w:rFonts w:ascii="Times New Roman" w:hAnsi="Times New Roman"/>
                <w:sz w:val="24"/>
                <w:szCs w:val="24"/>
                <w:lang w:val="ro-RO"/>
              </w:rPr>
              <w:t xml:space="preserve">La pct. 4 conform regulilor tehnicii legislative, dacă se modifică sau se completează un singur punct dintr-un singur act normativ, în titlul actului de modificare sau completare se face referire expresă la punctul modificat sau completat </w:t>
            </w:r>
            <w:proofErr w:type="spellStart"/>
            <w:r w:rsidRPr="00D117D7">
              <w:rPr>
                <w:rFonts w:ascii="Times New Roman" w:hAnsi="Times New Roman"/>
                <w:sz w:val="24"/>
                <w:szCs w:val="24"/>
                <w:lang w:val="ro-RO"/>
              </w:rPr>
              <w:t>şi</w:t>
            </w:r>
            <w:proofErr w:type="spellEnd"/>
            <w:r w:rsidRPr="00D117D7">
              <w:rPr>
                <w:rFonts w:ascii="Times New Roman" w:hAnsi="Times New Roman"/>
                <w:sz w:val="24"/>
                <w:szCs w:val="24"/>
                <w:lang w:val="ro-RO"/>
              </w:rPr>
              <w:t xml:space="preserve"> la actul respectiv. Totodată, propunerea de modificare se va expune într-un singur alineat, deoarece în proiect se propune doar modificarea pct. 2 din Hotărârea Guvernului nr. 986 din </w:t>
            </w:r>
            <w:r w:rsidR="00B7163B">
              <w:rPr>
                <w:rFonts w:ascii="Times New Roman" w:hAnsi="Times New Roman"/>
                <w:sz w:val="24"/>
                <w:szCs w:val="24"/>
                <w:lang w:val="ro-RO"/>
              </w:rPr>
              <w:t xml:space="preserve">           </w:t>
            </w:r>
            <w:r w:rsidRPr="00D117D7">
              <w:rPr>
                <w:rFonts w:ascii="Times New Roman" w:hAnsi="Times New Roman"/>
                <w:sz w:val="24"/>
                <w:szCs w:val="24"/>
                <w:lang w:val="ro-RO"/>
              </w:rPr>
              <w:t>24 decembrie 2012 cu privire la structura și efectivul-limită ale Inspectoratului General al Poliției al Ministerului Afacerilor Interne.</w:t>
            </w:r>
          </w:p>
        </w:tc>
        <w:tc>
          <w:tcPr>
            <w:tcW w:w="4820" w:type="dxa"/>
            <w:tcBorders>
              <w:top w:val="single" w:sz="4" w:space="0" w:color="auto"/>
              <w:left w:val="single" w:sz="4" w:space="0" w:color="auto"/>
              <w:bottom w:val="single" w:sz="4" w:space="0" w:color="auto"/>
              <w:right w:val="single" w:sz="4" w:space="0" w:color="auto"/>
            </w:tcBorders>
          </w:tcPr>
          <w:p w14:paraId="0601D0A2" w14:textId="77777777" w:rsidR="005728AA" w:rsidRPr="006F0BEF" w:rsidRDefault="00520F8F" w:rsidP="007D7206">
            <w:pPr>
              <w:spacing w:after="0" w:line="240" w:lineRule="auto"/>
              <w:ind w:firstLine="180"/>
              <w:rPr>
                <w:rFonts w:ascii="Times New Roman" w:hAnsi="Times New Roman" w:cs="Times New Roman"/>
                <w:sz w:val="24"/>
                <w:szCs w:val="24"/>
                <w:lang w:val="ro-RO" w:eastAsia="ru-RU"/>
              </w:rPr>
            </w:pPr>
            <w:r w:rsidRPr="006F0BEF">
              <w:rPr>
                <w:rFonts w:ascii="Times New Roman" w:hAnsi="Times New Roman" w:cs="Times New Roman"/>
                <w:sz w:val="24"/>
                <w:szCs w:val="24"/>
                <w:lang w:val="ro-RO" w:eastAsia="ru-RU"/>
              </w:rPr>
              <w:t>Se acceptă.</w:t>
            </w:r>
          </w:p>
          <w:p w14:paraId="0EFE5FA3" w14:textId="774D7025" w:rsidR="00520F8F" w:rsidRPr="006F0BEF" w:rsidRDefault="00520F8F" w:rsidP="007D7206">
            <w:pPr>
              <w:spacing w:after="0" w:line="240" w:lineRule="auto"/>
              <w:ind w:firstLine="180"/>
              <w:rPr>
                <w:rFonts w:ascii="Times New Roman" w:hAnsi="Times New Roman" w:cs="Times New Roman"/>
                <w:sz w:val="24"/>
                <w:szCs w:val="24"/>
                <w:lang w:val="ro-RO" w:eastAsia="ru-RU"/>
              </w:rPr>
            </w:pPr>
          </w:p>
        </w:tc>
      </w:tr>
    </w:tbl>
    <w:p w14:paraId="6F33B878" w14:textId="77777777" w:rsidR="005650BB" w:rsidRPr="00F06E22" w:rsidRDefault="005650BB" w:rsidP="005650BB">
      <w:pPr>
        <w:rPr>
          <w:rFonts w:ascii="Times New Roman" w:hAnsi="Times New Roman" w:cs="Times New Roman"/>
          <w:sz w:val="24"/>
          <w:szCs w:val="24"/>
          <w:lang w:val="ro-RO"/>
        </w:rPr>
      </w:pPr>
    </w:p>
    <w:p w14:paraId="2E38B8D3" w14:textId="23A0E8AE" w:rsidR="003F06FE" w:rsidRDefault="003F06FE">
      <w:pPr>
        <w:rPr>
          <w:rFonts w:ascii="Times New Roman" w:hAnsi="Times New Roman" w:cs="Times New Roman"/>
          <w:sz w:val="24"/>
          <w:szCs w:val="24"/>
          <w:lang w:val="ro-RO"/>
        </w:rPr>
      </w:pPr>
    </w:p>
    <w:p w14:paraId="7505A0F8" w14:textId="533C14B1" w:rsidR="00D13FBE" w:rsidRPr="00D13FBE" w:rsidRDefault="00D13FBE" w:rsidP="00D13FBE">
      <w:pPr>
        <w:ind w:firstLine="1134"/>
        <w:rPr>
          <w:rFonts w:ascii="Times New Roman" w:hAnsi="Times New Roman" w:cs="Times New Roman"/>
          <w:b/>
          <w:sz w:val="28"/>
          <w:szCs w:val="28"/>
          <w:lang w:val="ro-RO"/>
        </w:rPr>
      </w:pPr>
      <w:r w:rsidRPr="00D13FBE">
        <w:rPr>
          <w:rFonts w:ascii="Times New Roman" w:hAnsi="Times New Roman" w:cs="Times New Roman"/>
          <w:b/>
          <w:sz w:val="28"/>
          <w:szCs w:val="28"/>
          <w:lang w:val="ro-RO"/>
        </w:rPr>
        <w:t>Ministru</w:t>
      </w:r>
      <w:r>
        <w:rPr>
          <w:rFonts w:ascii="Times New Roman" w:hAnsi="Times New Roman" w:cs="Times New Roman"/>
          <w:b/>
          <w:sz w:val="28"/>
          <w:szCs w:val="28"/>
          <w:lang w:val="ro-RO"/>
        </w:rPr>
        <w:t xml:space="preserve"> al</w:t>
      </w:r>
      <w:r w:rsidR="006B0E89">
        <w:rPr>
          <w:rFonts w:ascii="Times New Roman" w:hAnsi="Times New Roman" w:cs="Times New Roman"/>
          <w:b/>
          <w:sz w:val="28"/>
          <w:szCs w:val="28"/>
          <w:lang w:val="ro-RO"/>
        </w:rPr>
        <w:t xml:space="preserve"> </w:t>
      </w:r>
      <w:bookmarkStart w:id="0" w:name="_GoBack"/>
      <w:bookmarkEnd w:id="0"/>
      <w:r>
        <w:rPr>
          <w:rFonts w:ascii="Times New Roman" w:hAnsi="Times New Roman" w:cs="Times New Roman"/>
          <w:b/>
          <w:sz w:val="28"/>
          <w:szCs w:val="28"/>
          <w:lang w:val="ro-RO"/>
        </w:rPr>
        <w:t xml:space="preserve"> afacerilor interne </w:t>
      </w:r>
      <w:r>
        <w:rPr>
          <w:rFonts w:ascii="Times New Roman" w:hAnsi="Times New Roman" w:cs="Times New Roman"/>
          <w:b/>
          <w:sz w:val="28"/>
          <w:szCs w:val="28"/>
          <w:lang w:val="ro-RO"/>
        </w:rPr>
        <w:tab/>
      </w:r>
      <w:r>
        <w:rPr>
          <w:rFonts w:ascii="Times New Roman" w:hAnsi="Times New Roman" w:cs="Times New Roman"/>
          <w:b/>
          <w:sz w:val="28"/>
          <w:szCs w:val="28"/>
          <w:lang w:val="ro-RO"/>
        </w:rPr>
        <w:tab/>
      </w:r>
      <w:r>
        <w:rPr>
          <w:rFonts w:ascii="Times New Roman" w:hAnsi="Times New Roman" w:cs="Times New Roman"/>
          <w:b/>
          <w:sz w:val="28"/>
          <w:szCs w:val="28"/>
          <w:lang w:val="ro-RO"/>
        </w:rPr>
        <w:tab/>
      </w:r>
      <w:r>
        <w:rPr>
          <w:rFonts w:ascii="Times New Roman" w:hAnsi="Times New Roman" w:cs="Times New Roman"/>
          <w:b/>
          <w:sz w:val="28"/>
          <w:szCs w:val="28"/>
          <w:lang w:val="ro-RO"/>
        </w:rPr>
        <w:tab/>
      </w:r>
      <w:r>
        <w:rPr>
          <w:rFonts w:ascii="Times New Roman" w:hAnsi="Times New Roman" w:cs="Times New Roman"/>
          <w:b/>
          <w:sz w:val="28"/>
          <w:szCs w:val="28"/>
          <w:lang w:val="ro-RO"/>
        </w:rPr>
        <w:tab/>
      </w:r>
      <w:r>
        <w:rPr>
          <w:rFonts w:ascii="Times New Roman" w:hAnsi="Times New Roman" w:cs="Times New Roman"/>
          <w:b/>
          <w:sz w:val="28"/>
          <w:szCs w:val="28"/>
          <w:lang w:val="ro-RO"/>
        </w:rPr>
        <w:tab/>
      </w:r>
      <w:r>
        <w:rPr>
          <w:rFonts w:ascii="Times New Roman" w:hAnsi="Times New Roman" w:cs="Times New Roman"/>
          <w:b/>
          <w:sz w:val="28"/>
          <w:szCs w:val="28"/>
          <w:lang w:val="ro-RO"/>
        </w:rPr>
        <w:tab/>
      </w:r>
      <w:r>
        <w:rPr>
          <w:rFonts w:ascii="Times New Roman" w:hAnsi="Times New Roman" w:cs="Times New Roman"/>
          <w:b/>
          <w:sz w:val="28"/>
          <w:szCs w:val="28"/>
          <w:lang w:val="ro-RO"/>
        </w:rPr>
        <w:tab/>
      </w:r>
      <w:r>
        <w:rPr>
          <w:rFonts w:ascii="Times New Roman" w:hAnsi="Times New Roman" w:cs="Times New Roman"/>
          <w:b/>
          <w:sz w:val="28"/>
          <w:szCs w:val="28"/>
          <w:lang w:val="ro-RO"/>
        </w:rPr>
        <w:tab/>
      </w:r>
      <w:r>
        <w:rPr>
          <w:rFonts w:ascii="Times New Roman" w:hAnsi="Times New Roman" w:cs="Times New Roman"/>
          <w:b/>
          <w:sz w:val="28"/>
          <w:szCs w:val="28"/>
          <w:lang w:val="ro-RO"/>
        </w:rPr>
        <w:tab/>
      </w:r>
      <w:r>
        <w:rPr>
          <w:rFonts w:ascii="Times New Roman" w:hAnsi="Times New Roman" w:cs="Times New Roman"/>
          <w:b/>
          <w:sz w:val="28"/>
          <w:szCs w:val="28"/>
          <w:lang w:val="ro-RO"/>
        </w:rPr>
        <w:tab/>
      </w:r>
      <w:r w:rsidRPr="00D13FBE">
        <w:rPr>
          <w:rFonts w:ascii="Times New Roman" w:hAnsi="Times New Roman" w:cs="Times New Roman"/>
          <w:b/>
          <w:sz w:val="28"/>
          <w:szCs w:val="28"/>
          <w:lang w:val="ro-RO"/>
        </w:rPr>
        <w:t>Alexandru JIZDAN</w:t>
      </w:r>
    </w:p>
    <w:sectPr w:rsidR="00D13FBE" w:rsidRPr="00D13FBE" w:rsidSect="00DF48F4">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94A8A"/>
    <w:multiLevelType w:val="hybridMultilevel"/>
    <w:tmpl w:val="98CC3CE2"/>
    <w:lvl w:ilvl="0" w:tplc="9A8A12DE">
      <w:start w:val="10"/>
      <w:numFmt w:val="decimal"/>
      <w:lvlText w:val="%1."/>
      <w:lvlJc w:val="left"/>
      <w:pPr>
        <w:ind w:left="1211"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0BA2056A"/>
    <w:multiLevelType w:val="hybridMultilevel"/>
    <w:tmpl w:val="BE2C11E4"/>
    <w:lvl w:ilvl="0" w:tplc="04190011">
      <w:start w:val="1"/>
      <w:numFmt w:val="decimal"/>
      <w:lvlText w:val="%1)"/>
      <w:lvlJc w:val="left"/>
      <w:pPr>
        <w:ind w:left="4188" w:hanging="360"/>
      </w:pPr>
    </w:lvl>
    <w:lvl w:ilvl="1" w:tplc="97E00574">
      <w:start w:val="1"/>
      <w:numFmt w:val="lowerLetter"/>
      <w:lvlText w:val="%2)"/>
      <w:lvlJc w:val="left"/>
      <w:pPr>
        <w:ind w:left="5613" w:hanging="1065"/>
      </w:pPr>
      <w:rPr>
        <w:rFonts w:hint="default"/>
      </w:r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2" w15:restartNumberingAfterBreak="0">
    <w:nsid w:val="142333D0"/>
    <w:multiLevelType w:val="hybridMultilevel"/>
    <w:tmpl w:val="EF7CE70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FA0E4E"/>
    <w:multiLevelType w:val="hybridMultilevel"/>
    <w:tmpl w:val="68ACF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851538"/>
    <w:multiLevelType w:val="hybridMultilevel"/>
    <w:tmpl w:val="B1547BAE"/>
    <w:lvl w:ilvl="0" w:tplc="42F637EC">
      <w:start w:val="15"/>
      <w:numFmt w:val="bullet"/>
      <w:lvlText w:val="-"/>
      <w:lvlJc w:val="left"/>
      <w:pPr>
        <w:ind w:left="677" w:hanging="360"/>
      </w:pPr>
      <w:rPr>
        <w:rFonts w:ascii="Times New Roman" w:eastAsiaTheme="minorHAnsi" w:hAnsi="Times New Roman" w:cs="Times New Roman" w:hint="default"/>
      </w:rPr>
    </w:lvl>
    <w:lvl w:ilvl="1" w:tplc="08090003" w:tentative="1">
      <w:start w:val="1"/>
      <w:numFmt w:val="bullet"/>
      <w:lvlText w:val="o"/>
      <w:lvlJc w:val="left"/>
      <w:pPr>
        <w:ind w:left="1397" w:hanging="360"/>
      </w:pPr>
      <w:rPr>
        <w:rFonts w:ascii="Courier New" w:hAnsi="Courier New" w:cs="Courier New" w:hint="default"/>
      </w:rPr>
    </w:lvl>
    <w:lvl w:ilvl="2" w:tplc="08090005" w:tentative="1">
      <w:start w:val="1"/>
      <w:numFmt w:val="bullet"/>
      <w:lvlText w:val=""/>
      <w:lvlJc w:val="left"/>
      <w:pPr>
        <w:ind w:left="2117" w:hanging="360"/>
      </w:pPr>
      <w:rPr>
        <w:rFonts w:ascii="Wingdings" w:hAnsi="Wingdings" w:hint="default"/>
      </w:rPr>
    </w:lvl>
    <w:lvl w:ilvl="3" w:tplc="08090001" w:tentative="1">
      <w:start w:val="1"/>
      <w:numFmt w:val="bullet"/>
      <w:lvlText w:val=""/>
      <w:lvlJc w:val="left"/>
      <w:pPr>
        <w:ind w:left="2837" w:hanging="360"/>
      </w:pPr>
      <w:rPr>
        <w:rFonts w:ascii="Symbol" w:hAnsi="Symbol" w:hint="default"/>
      </w:rPr>
    </w:lvl>
    <w:lvl w:ilvl="4" w:tplc="08090003" w:tentative="1">
      <w:start w:val="1"/>
      <w:numFmt w:val="bullet"/>
      <w:lvlText w:val="o"/>
      <w:lvlJc w:val="left"/>
      <w:pPr>
        <w:ind w:left="3557" w:hanging="360"/>
      </w:pPr>
      <w:rPr>
        <w:rFonts w:ascii="Courier New" w:hAnsi="Courier New" w:cs="Courier New" w:hint="default"/>
      </w:rPr>
    </w:lvl>
    <w:lvl w:ilvl="5" w:tplc="08090005" w:tentative="1">
      <w:start w:val="1"/>
      <w:numFmt w:val="bullet"/>
      <w:lvlText w:val=""/>
      <w:lvlJc w:val="left"/>
      <w:pPr>
        <w:ind w:left="4277" w:hanging="360"/>
      </w:pPr>
      <w:rPr>
        <w:rFonts w:ascii="Wingdings" w:hAnsi="Wingdings" w:hint="default"/>
      </w:rPr>
    </w:lvl>
    <w:lvl w:ilvl="6" w:tplc="08090001" w:tentative="1">
      <w:start w:val="1"/>
      <w:numFmt w:val="bullet"/>
      <w:lvlText w:val=""/>
      <w:lvlJc w:val="left"/>
      <w:pPr>
        <w:ind w:left="4997" w:hanging="360"/>
      </w:pPr>
      <w:rPr>
        <w:rFonts w:ascii="Symbol" w:hAnsi="Symbol" w:hint="default"/>
      </w:rPr>
    </w:lvl>
    <w:lvl w:ilvl="7" w:tplc="08090003" w:tentative="1">
      <w:start w:val="1"/>
      <w:numFmt w:val="bullet"/>
      <w:lvlText w:val="o"/>
      <w:lvlJc w:val="left"/>
      <w:pPr>
        <w:ind w:left="5717" w:hanging="360"/>
      </w:pPr>
      <w:rPr>
        <w:rFonts w:ascii="Courier New" w:hAnsi="Courier New" w:cs="Courier New" w:hint="default"/>
      </w:rPr>
    </w:lvl>
    <w:lvl w:ilvl="8" w:tplc="08090005" w:tentative="1">
      <w:start w:val="1"/>
      <w:numFmt w:val="bullet"/>
      <w:lvlText w:val=""/>
      <w:lvlJc w:val="left"/>
      <w:pPr>
        <w:ind w:left="6437" w:hanging="360"/>
      </w:pPr>
      <w:rPr>
        <w:rFonts w:ascii="Wingdings" w:hAnsi="Wingdings" w:hint="default"/>
      </w:rPr>
    </w:lvl>
  </w:abstractNum>
  <w:abstractNum w:abstractNumId="5" w15:restartNumberingAfterBreak="0">
    <w:nsid w:val="269B4AD2"/>
    <w:multiLevelType w:val="hybridMultilevel"/>
    <w:tmpl w:val="8BC6932A"/>
    <w:lvl w:ilvl="0" w:tplc="CB1EB426">
      <w:start w:val="1"/>
      <w:numFmt w:val="decimal"/>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6" w15:restartNumberingAfterBreak="0">
    <w:nsid w:val="27A81619"/>
    <w:multiLevelType w:val="hybridMultilevel"/>
    <w:tmpl w:val="B394ABA4"/>
    <w:lvl w:ilvl="0" w:tplc="52B8E98E">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7" w15:restartNumberingAfterBreak="0">
    <w:nsid w:val="2DA6649C"/>
    <w:multiLevelType w:val="hybridMultilevel"/>
    <w:tmpl w:val="0DACFEE4"/>
    <w:lvl w:ilvl="0" w:tplc="2A3CB518">
      <w:start w:val="1"/>
      <w:numFmt w:val="decimal"/>
      <w:lvlText w:val="%1."/>
      <w:lvlJc w:val="left"/>
      <w:pPr>
        <w:ind w:left="707" w:hanging="39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8" w15:restartNumberingAfterBreak="0">
    <w:nsid w:val="2E6633B1"/>
    <w:multiLevelType w:val="hybridMultilevel"/>
    <w:tmpl w:val="14C04AD4"/>
    <w:lvl w:ilvl="0" w:tplc="4024224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320539BD"/>
    <w:multiLevelType w:val="hybridMultilevel"/>
    <w:tmpl w:val="91A866F8"/>
    <w:lvl w:ilvl="0" w:tplc="0419000F">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32AB042B"/>
    <w:multiLevelType w:val="hybridMultilevel"/>
    <w:tmpl w:val="88C69ECE"/>
    <w:lvl w:ilvl="0" w:tplc="CC52E920">
      <w:start w:val="1"/>
      <w:numFmt w:val="decimal"/>
      <w:lvlText w:val="%1."/>
      <w:lvlJc w:val="left"/>
      <w:pPr>
        <w:ind w:left="1267" w:hanging="360"/>
      </w:pPr>
      <w:rPr>
        <w:b/>
        <w:i/>
      </w:rPr>
    </w:lvl>
    <w:lvl w:ilvl="1" w:tplc="04190019">
      <w:start w:val="1"/>
      <w:numFmt w:val="lowerLetter"/>
      <w:lvlText w:val="%2."/>
      <w:lvlJc w:val="left"/>
      <w:pPr>
        <w:ind w:left="1987" w:hanging="360"/>
      </w:pPr>
    </w:lvl>
    <w:lvl w:ilvl="2" w:tplc="0419001B">
      <w:start w:val="1"/>
      <w:numFmt w:val="lowerRoman"/>
      <w:lvlText w:val="%3."/>
      <w:lvlJc w:val="right"/>
      <w:pPr>
        <w:ind w:left="2707" w:hanging="180"/>
      </w:pPr>
    </w:lvl>
    <w:lvl w:ilvl="3" w:tplc="0419000F">
      <w:start w:val="1"/>
      <w:numFmt w:val="decimal"/>
      <w:lvlText w:val="%4."/>
      <w:lvlJc w:val="left"/>
      <w:pPr>
        <w:ind w:left="3427" w:hanging="360"/>
      </w:pPr>
    </w:lvl>
    <w:lvl w:ilvl="4" w:tplc="04190019">
      <w:start w:val="1"/>
      <w:numFmt w:val="lowerLetter"/>
      <w:lvlText w:val="%5."/>
      <w:lvlJc w:val="left"/>
      <w:pPr>
        <w:ind w:left="4147" w:hanging="360"/>
      </w:pPr>
    </w:lvl>
    <w:lvl w:ilvl="5" w:tplc="0419001B">
      <w:start w:val="1"/>
      <w:numFmt w:val="lowerRoman"/>
      <w:lvlText w:val="%6."/>
      <w:lvlJc w:val="right"/>
      <w:pPr>
        <w:ind w:left="4867" w:hanging="180"/>
      </w:pPr>
    </w:lvl>
    <w:lvl w:ilvl="6" w:tplc="0419000F">
      <w:start w:val="1"/>
      <w:numFmt w:val="decimal"/>
      <w:lvlText w:val="%7."/>
      <w:lvlJc w:val="left"/>
      <w:pPr>
        <w:ind w:left="5587" w:hanging="360"/>
      </w:pPr>
    </w:lvl>
    <w:lvl w:ilvl="7" w:tplc="04190019">
      <w:start w:val="1"/>
      <w:numFmt w:val="lowerLetter"/>
      <w:lvlText w:val="%8."/>
      <w:lvlJc w:val="left"/>
      <w:pPr>
        <w:ind w:left="6307" w:hanging="360"/>
      </w:pPr>
    </w:lvl>
    <w:lvl w:ilvl="8" w:tplc="0419001B">
      <w:start w:val="1"/>
      <w:numFmt w:val="lowerRoman"/>
      <w:lvlText w:val="%9."/>
      <w:lvlJc w:val="right"/>
      <w:pPr>
        <w:ind w:left="7027" w:hanging="180"/>
      </w:pPr>
    </w:lvl>
  </w:abstractNum>
  <w:abstractNum w:abstractNumId="11" w15:restartNumberingAfterBreak="0">
    <w:nsid w:val="33A85F28"/>
    <w:multiLevelType w:val="hybridMultilevel"/>
    <w:tmpl w:val="6A2487C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38BE2002"/>
    <w:multiLevelType w:val="hybridMultilevel"/>
    <w:tmpl w:val="03B0B87E"/>
    <w:lvl w:ilvl="0" w:tplc="363E3926">
      <w:start w:val="6"/>
      <w:numFmt w:val="decimal"/>
      <w:lvlText w:val="%1."/>
      <w:lvlJc w:val="left"/>
      <w:pPr>
        <w:ind w:left="1495"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8DF762D"/>
    <w:multiLevelType w:val="hybridMultilevel"/>
    <w:tmpl w:val="E53E0842"/>
    <w:lvl w:ilvl="0" w:tplc="A9E08130">
      <w:start w:val="1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3EF672A"/>
    <w:multiLevelType w:val="hybridMultilevel"/>
    <w:tmpl w:val="34062514"/>
    <w:lvl w:ilvl="0" w:tplc="6F06AB3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15:restartNumberingAfterBreak="0">
    <w:nsid w:val="462657F7"/>
    <w:multiLevelType w:val="hybridMultilevel"/>
    <w:tmpl w:val="ABFA1EDA"/>
    <w:lvl w:ilvl="0" w:tplc="B09835FE">
      <w:start w:val="15"/>
      <w:numFmt w:val="decimal"/>
      <w:lvlText w:val="%1)"/>
      <w:lvlJc w:val="left"/>
      <w:pPr>
        <w:ind w:left="74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323F18"/>
    <w:multiLevelType w:val="hybridMultilevel"/>
    <w:tmpl w:val="66D6B70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5970644A"/>
    <w:multiLevelType w:val="hybridMultilevel"/>
    <w:tmpl w:val="0A62A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472882"/>
    <w:multiLevelType w:val="hybridMultilevel"/>
    <w:tmpl w:val="F8686316"/>
    <w:lvl w:ilvl="0" w:tplc="BAB8D62C">
      <w:start w:val="1"/>
      <w:numFmt w:val="decimal"/>
      <w:lvlText w:val="%1."/>
      <w:lvlJc w:val="left"/>
      <w:pPr>
        <w:ind w:left="707" w:hanging="390"/>
      </w:pPr>
      <w:rPr>
        <w:rFonts w:hint="default"/>
        <w:b/>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9" w15:restartNumberingAfterBreak="0">
    <w:nsid w:val="69F65444"/>
    <w:multiLevelType w:val="hybridMultilevel"/>
    <w:tmpl w:val="BCDAAC10"/>
    <w:lvl w:ilvl="0" w:tplc="C5863EE8">
      <w:start w:val="1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DB44238"/>
    <w:multiLevelType w:val="hybridMultilevel"/>
    <w:tmpl w:val="EFCE7864"/>
    <w:lvl w:ilvl="0" w:tplc="F3C4340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9"/>
  </w:num>
  <w:num w:numId="4">
    <w:abstractNumId w:val="13"/>
  </w:num>
  <w:num w:numId="5">
    <w:abstractNumId w:val="2"/>
  </w:num>
  <w:num w:numId="6">
    <w:abstractNumId w:val="0"/>
  </w:num>
  <w:num w:numId="7">
    <w:abstractNumId w:val="12"/>
  </w:num>
  <w:num w:numId="8">
    <w:abstractNumId w:val="16"/>
  </w:num>
  <w:num w:numId="9">
    <w:abstractNumId w:val="19"/>
  </w:num>
  <w:num w:numId="10">
    <w:abstractNumId w:val="1"/>
  </w:num>
  <w:num w:numId="11">
    <w:abstractNumId w:val="18"/>
  </w:num>
  <w:num w:numId="12">
    <w:abstractNumId w:val="7"/>
  </w:num>
  <w:num w:numId="13">
    <w:abstractNumId w:val="15"/>
  </w:num>
  <w:num w:numId="14">
    <w:abstractNumId w:val="4"/>
  </w:num>
  <w:num w:numId="15">
    <w:abstractNumId w:val="14"/>
  </w:num>
  <w:num w:numId="16">
    <w:abstractNumId w:val="8"/>
  </w:num>
  <w:num w:numId="17">
    <w:abstractNumId w:val="20"/>
  </w:num>
  <w:num w:numId="18">
    <w:abstractNumId w:val="17"/>
  </w:num>
  <w:num w:numId="19">
    <w:abstractNumId w:val="5"/>
  </w:num>
  <w:num w:numId="20">
    <w:abstractNumId w:val="6"/>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038"/>
    <w:rsid w:val="00000FF1"/>
    <w:rsid w:val="00003FE6"/>
    <w:rsid w:val="000047FE"/>
    <w:rsid w:val="0000731A"/>
    <w:rsid w:val="000074B8"/>
    <w:rsid w:val="00012349"/>
    <w:rsid w:val="00012FAF"/>
    <w:rsid w:val="0001755A"/>
    <w:rsid w:val="000273EE"/>
    <w:rsid w:val="00031A83"/>
    <w:rsid w:val="00040159"/>
    <w:rsid w:val="000404A8"/>
    <w:rsid w:val="000425C4"/>
    <w:rsid w:val="0004349A"/>
    <w:rsid w:val="000442FB"/>
    <w:rsid w:val="000463BF"/>
    <w:rsid w:val="000477C5"/>
    <w:rsid w:val="00050F9C"/>
    <w:rsid w:val="00063295"/>
    <w:rsid w:val="000638A9"/>
    <w:rsid w:val="0006399E"/>
    <w:rsid w:val="00065B0C"/>
    <w:rsid w:val="000665B8"/>
    <w:rsid w:val="00073A6C"/>
    <w:rsid w:val="00073AC9"/>
    <w:rsid w:val="00074023"/>
    <w:rsid w:val="000740B7"/>
    <w:rsid w:val="00074431"/>
    <w:rsid w:val="000778B3"/>
    <w:rsid w:val="00081A2A"/>
    <w:rsid w:val="000863D3"/>
    <w:rsid w:val="000870C6"/>
    <w:rsid w:val="00090404"/>
    <w:rsid w:val="000917B1"/>
    <w:rsid w:val="000941A4"/>
    <w:rsid w:val="0009521E"/>
    <w:rsid w:val="0009637F"/>
    <w:rsid w:val="00097443"/>
    <w:rsid w:val="000A0921"/>
    <w:rsid w:val="000A0D68"/>
    <w:rsid w:val="000A253D"/>
    <w:rsid w:val="000A307E"/>
    <w:rsid w:val="000A3B7A"/>
    <w:rsid w:val="000A53EE"/>
    <w:rsid w:val="000A64F9"/>
    <w:rsid w:val="000A6731"/>
    <w:rsid w:val="000A6EFE"/>
    <w:rsid w:val="000B1C8A"/>
    <w:rsid w:val="000B1FDC"/>
    <w:rsid w:val="000B6DB4"/>
    <w:rsid w:val="000B754F"/>
    <w:rsid w:val="000C4586"/>
    <w:rsid w:val="000C77AB"/>
    <w:rsid w:val="000C78E9"/>
    <w:rsid w:val="000D1C20"/>
    <w:rsid w:val="000D710E"/>
    <w:rsid w:val="000E0AC5"/>
    <w:rsid w:val="000E3FEC"/>
    <w:rsid w:val="000E6405"/>
    <w:rsid w:val="000E7378"/>
    <w:rsid w:val="000F30A3"/>
    <w:rsid w:val="000F5BAC"/>
    <w:rsid w:val="000F61D1"/>
    <w:rsid w:val="000F71BE"/>
    <w:rsid w:val="00100837"/>
    <w:rsid w:val="00101C57"/>
    <w:rsid w:val="001025EB"/>
    <w:rsid w:val="00102CF8"/>
    <w:rsid w:val="00103F77"/>
    <w:rsid w:val="001061A3"/>
    <w:rsid w:val="0010667B"/>
    <w:rsid w:val="001077F2"/>
    <w:rsid w:val="001107C7"/>
    <w:rsid w:val="00112B68"/>
    <w:rsid w:val="00115871"/>
    <w:rsid w:val="00117543"/>
    <w:rsid w:val="00121200"/>
    <w:rsid w:val="001237EC"/>
    <w:rsid w:val="001242BB"/>
    <w:rsid w:val="00126B6C"/>
    <w:rsid w:val="001321A4"/>
    <w:rsid w:val="0013359B"/>
    <w:rsid w:val="00133A72"/>
    <w:rsid w:val="00134250"/>
    <w:rsid w:val="00137C9A"/>
    <w:rsid w:val="00140C37"/>
    <w:rsid w:val="00140E80"/>
    <w:rsid w:val="00140ED1"/>
    <w:rsid w:val="0014282A"/>
    <w:rsid w:val="00142D10"/>
    <w:rsid w:val="001435B2"/>
    <w:rsid w:val="00144383"/>
    <w:rsid w:val="001443B6"/>
    <w:rsid w:val="001456DB"/>
    <w:rsid w:val="00145E30"/>
    <w:rsid w:val="0014710A"/>
    <w:rsid w:val="0015300D"/>
    <w:rsid w:val="001537A0"/>
    <w:rsid w:val="00156953"/>
    <w:rsid w:val="001573EE"/>
    <w:rsid w:val="00163385"/>
    <w:rsid w:val="00164385"/>
    <w:rsid w:val="001648AA"/>
    <w:rsid w:val="00172AD8"/>
    <w:rsid w:val="00172F0F"/>
    <w:rsid w:val="0017777B"/>
    <w:rsid w:val="00182F5C"/>
    <w:rsid w:val="00183AF6"/>
    <w:rsid w:val="0018447A"/>
    <w:rsid w:val="0018460E"/>
    <w:rsid w:val="001922FE"/>
    <w:rsid w:val="00193D68"/>
    <w:rsid w:val="001973CF"/>
    <w:rsid w:val="0019795B"/>
    <w:rsid w:val="001A2FB1"/>
    <w:rsid w:val="001A7240"/>
    <w:rsid w:val="001A79B7"/>
    <w:rsid w:val="001B086D"/>
    <w:rsid w:val="001B3620"/>
    <w:rsid w:val="001B38E8"/>
    <w:rsid w:val="001B3E09"/>
    <w:rsid w:val="001B588A"/>
    <w:rsid w:val="001B7DC8"/>
    <w:rsid w:val="001C0187"/>
    <w:rsid w:val="001C18CE"/>
    <w:rsid w:val="001D0235"/>
    <w:rsid w:val="001E5CBD"/>
    <w:rsid w:val="001E5F1E"/>
    <w:rsid w:val="001E72FF"/>
    <w:rsid w:val="001E77A7"/>
    <w:rsid w:val="001E77F3"/>
    <w:rsid w:val="001F0993"/>
    <w:rsid w:val="0020355A"/>
    <w:rsid w:val="00204239"/>
    <w:rsid w:val="00206228"/>
    <w:rsid w:val="0020728E"/>
    <w:rsid w:val="00210C22"/>
    <w:rsid w:val="00211870"/>
    <w:rsid w:val="00211D98"/>
    <w:rsid w:val="0021420C"/>
    <w:rsid w:val="0021538E"/>
    <w:rsid w:val="002159F6"/>
    <w:rsid w:val="00215AA7"/>
    <w:rsid w:val="002169E6"/>
    <w:rsid w:val="00216EB6"/>
    <w:rsid w:val="00230DD4"/>
    <w:rsid w:val="00232E36"/>
    <w:rsid w:val="00232E39"/>
    <w:rsid w:val="00235222"/>
    <w:rsid w:val="002359CD"/>
    <w:rsid w:val="00242270"/>
    <w:rsid w:val="00247534"/>
    <w:rsid w:val="00252809"/>
    <w:rsid w:val="00256330"/>
    <w:rsid w:val="00261816"/>
    <w:rsid w:val="00272DF1"/>
    <w:rsid w:val="00273A3B"/>
    <w:rsid w:val="00274BFC"/>
    <w:rsid w:val="0028363F"/>
    <w:rsid w:val="00287B2E"/>
    <w:rsid w:val="00291ED5"/>
    <w:rsid w:val="00292CC8"/>
    <w:rsid w:val="002934C5"/>
    <w:rsid w:val="0029716B"/>
    <w:rsid w:val="002A0216"/>
    <w:rsid w:val="002A09A0"/>
    <w:rsid w:val="002A0F83"/>
    <w:rsid w:val="002A4A5D"/>
    <w:rsid w:val="002B0CB7"/>
    <w:rsid w:val="002B1CED"/>
    <w:rsid w:val="002B28F8"/>
    <w:rsid w:val="002B3BB6"/>
    <w:rsid w:val="002B5B03"/>
    <w:rsid w:val="002B6086"/>
    <w:rsid w:val="002B654A"/>
    <w:rsid w:val="002C7AAF"/>
    <w:rsid w:val="002D1B22"/>
    <w:rsid w:val="002D2105"/>
    <w:rsid w:val="002D25A8"/>
    <w:rsid w:val="002D397F"/>
    <w:rsid w:val="002D4AE5"/>
    <w:rsid w:val="002E0907"/>
    <w:rsid w:val="002E12AB"/>
    <w:rsid w:val="002E152E"/>
    <w:rsid w:val="002E4553"/>
    <w:rsid w:val="002E59EC"/>
    <w:rsid w:val="002F14D2"/>
    <w:rsid w:val="002F34E5"/>
    <w:rsid w:val="002F3ACE"/>
    <w:rsid w:val="002F6478"/>
    <w:rsid w:val="002F6A63"/>
    <w:rsid w:val="002F79E0"/>
    <w:rsid w:val="003011B3"/>
    <w:rsid w:val="00301A0E"/>
    <w:rsid w:val="003058E6"/>
    <w:rsid w:val="00316386"/>
    <w:rsid w:val="00317219"/>
    <w:rsid w:val="00317D3A"/>
    <w:rsid w:val="00317E76"/>
    <w:rsid w:val="003212A4"/>
    <w:rsid w:val="00322C74"/>
    <w:rsid w:val="00322DBE"/>
    <w:rsid w:val="003232BB"/>
    <w:rsid w:val="00323896"/>
    <w:rsid w:val="00324BF9"/>
    <w:rsid w:val="00326E87"/>
    <w:rsid w:val="00333BBF"/>
    <w:rsid w:val="00340592"/>
    <w:rsid w:val="003406B6"/>
    <w:rsid w:val="00342EF2"/>
    <w:rsid w:val="003441FF"/>
    <w:rsid w:val="003463F5"/>
    <w:rsid w:val="00346CBD"/>
    <w:rsid w:val="00351687"/>
    <w:rsid w:val="003529A2"/>
    <w:rsid w:val="00352E2F"/>
    <w:rsid w:val="00354A93"/>
    <w:rsid w:val="00355E3B"/>
    <w:rsid w:val="003560A2"/>
    <w:rsid w:val="003562FB"/>
    <w:rsid w:val="00356396"/>
    <w:rsid w:val="00357CBB"/>
    <w:rsid w:val="00360996"/>
    <w:rsid w:val="00361D84"/>
    <w:rsid w:val="00362C62"/>
    <w:rsid w:val="00367BC6"/>
    <w:rsid w:val="003727C8"/>
    <w:rsid w:val="0037343B"/>
    <w:rsid w:val="00374CA6"/>
    <w:rsid w:val="003832FE"/>
    <w:rsid w:val="003844DB"/>
    <w:rsid w:val="00384C34"/>
    <w:rsid w:val="00386E08"/>
    <w:rsid w:val="00387675"/>
    <w:rsid w:val="00390F02"/>
    <w:rsid w:val="003939AC"/>
    <w:rsid w:val="00394A42"/>
    <w:rsid w:val="003959B2"/>
    <w:rsid w:val="00396A59"/>
    <w:rsid w:val="00396CB2"/>
    <w:rsid w:val="00397D9D"/>
    <w:rsid w:val="003A0609"/>
    <w:rsid w:val="003A48E4"/>
    <w:rsid w:val="003A4B27"/>
    <w:rsid w:val="003A5F38"/>
    <w:rsid w:val="003A7702"/>
    <w:rsid w:val="003A7E35"/>
    <w:rsid w:val="003B6123"/>
    <w:rsid w:val="003B7169"/>
    <w:rsid w:val="003C3E48"/>
    <w:rsid w:val="003C6C3C"/>
    <w:rsid w:val="003D2642"/>
    <w:rsid w:val="003D3833"/>
    <w:rsid w:val="003D57F6"/>
    <w:rsid w:val="003D710A"/>
    <w:rsid w:val="003E2BD6"/>
    <w:rsid w:val="003E56E4"/>
    <w:rsid w:val="003E7677"/>
    <w:rsid w:val="003F055F"/>
    <w:rsid w:val="003F05B9"/>
    <w:rsid w:val="003F06FE"/>
    <w:rsid w:val="003F2AE9"/>
    <w:rsid w:val="003F3BE4"/>
    <w:rsid w:val="003F4DED"/>
    <w:rsid w:val="003F6ADC"/>
    <w:rsid w:val="00400383"/>
    <w:rsid w:val="004012EA"/>
    <w:rsid w:val="0040408F"/>
    <w:rsid w:val="0040413F"/>
    <w:rsid w:val="0040500B"/>
    <w:rsid w:val="00405244"/>
    <w:rsid w:val="00406E6B"/>
    <w:rsid w:val="00420688"/>
    <w:rsid w:val="004217BF"/>
    <w:rsid w:val="004234AF"/>
    <w:rsid w:val="004263EA"/>
    <w:rsid w:val="00426F9D"/>
    <w:rsid w:val="00432FE7"/>
    <w:rsid w:val="00435C9A"/>
    <w:rsid w:val="00436EEE"/>
    <w:rsid w:val="004377AF"/>
    <w:rsid w:val="00437ABD"/>
    <w:rsid w:val="00441974"/>
    <w:rsid w:val="00443571"/>
    <w:rsid w:val="00444BE4"/>
    <w:rsid w:val="00450C75"/>
    <w:rsid w:val="00451414"/>
    <w:rsid w:val="0045198D"/>
    <w:rsid w:val="004534C1"/>
    <w:rsid w:val="00456297"/>
    <w:rsid w:val="004568BA"/>
    <w:rsid w:val="00457173"/>
    <w:rsid w:val="00457971"/>
    <w:rsid w:val="00461E0A"/>
    <w:rsid w:val="004621F4"/>
    <w:rsid w:val="00465DF9"/>
    <w:rsid w:val="00466DD8"/>
    <w:rsid w:val="00472157"/>
    <w:rsid w:val="00473037"/>
    <w:rsid w:val="0047566B"/>
    <w:rsid w:val="00476735"/>
    <w:rsid w:val="004775AF"/>
    <w:rsid w:val="00477A86"/>
    <w:rsid w:val="0049150C"/>
    <w:rsid w:val="00491BF4"/>
    <w:rsid w:val="00492038"/>
    <w:rsid w:val="00496CB5"/>
    <w:rsid w:val="00496FF1"/>
    <w:rsid w:val="004977DA"/>
    <w:rsid w:val="004A1E0B"/>
    <w:rsid w:val="004A25BC"/>
    <w:rsid w:val="004A3098"/>
    <w:rsid w:val="004A57A6"/>
    <w:rsid w:val="004B0DF8"/>
    <w:rsid w:val="004B1967"/>
    <w:rsid w:val="004B48BA"/>
    <w:rsid w:val="004B4D98"/>
    <w:rsid w:val="004B56C3"/>
    <w:rsid w:val="004C133D"/>
    <w:rsid w:val="004C3067"/>
    <w:rsid w:val="004C3956"/>
    <w:rsid w:val="004C4288"/>
    <w:rsid w:val="004C46BF"/>
    <w:rsid w:val="004C62F8"/>
    <w:rsid w:val="004C6650"/>
    <w:rsid w:val="004C7F08"/>
    <w:rsid w:val="004D02F6"/>
    <w:rsid w:val="004D28A1"/>
    <w:rsid w:val="004D33D9"/>
    <w:rsid w:val="004D4850"/>
    <w:rsid w:val="004E488D"/>
    <w:rsid w:val="004F06CD"/>
    <w:rsid w:val="004F1625"/>
    <w:rsid w:val="004F423F"/>
    <w:rsid w:val="004F4A94"/>
    <w:rsid w:val="004F6824"/>
    <w:rsid w:val="00502D73"/>
    <w:rsid w:val="005052A9"/>
    <w:rsid w:val="005064B6"/>
    <w:rsid w:val="00507A77"/>
    <w:rsid w:val="00512E0F"/>
    <w:rsid w:val="00513691"/>
    <w:rsid w:val="00515D01"/>
    <w:rsid w:val="00515DB6"/>
    <w:rsid w:val="00517C3E"/>
    <w:rsid w:val="0052011B"/>
    <w:rsid w:val="00520241"/>
    <w:rsid w:val="00520F8F"/>
    <w:rsid w:val="0052176B"/>
    <w:rsid w:val="00522B4B"/>
    <w:rsid w:val="005236E3"/>
    <w:rsid w:val="005239D7"/>
    <w:rsid w:val="005256D3"/>
    <w:rsid w:val="005303E0"/>
    <w:rsid w:val="0053556E"/>
    <w:rsid w:val="00536B89"/>
    <w:rsid w:val="00537B27"/>
    <w:rsid w:val="005402DE"/>
    <w:rsid w:val="00540A71"/>
    <w:rsid w:val="00542DA1"/>
    <w:rsid w:val="00543357"/>
    <w:rsid w:val="00543847"/>
    <w:rsid w:val="0054473B"/>
    <w:rsid w:val="00546302"/>
    <w:rsid w:val="00547067"/>
    <w:rsid w:val="00547A33"/>
    <w:rsid w:val="005510CE"/>
    <w:rsid w:val="00560AF9"/>
    <w:rsid w:val="00561636"/>
    <w:rsid w:val="005616BE"/>
    <w:rsid w:val="005647DB"/>
    <w:rsid w:val="005650BB"/>
    <w:rsid w:val="00565152"/>
    <w:rsid w:val="00565346"/>
    <w:rsid w:val="005662FD"/>
    <w:rsid w:val="00566836"/>
    <w:rsid w:val="00566B2E"/>
    <w:rsid w:val="0057010C"/>
    <w:rsid w:val="005716FE"/>
    <w:rsid w:val="00571A8C"/>
    <w:rsid w:val="005728AA"/>
    <w:rsid w:val="0057401B"/>
    <w:rsid w:val="00575A7D"/>
    <w:rsid w:val="00576366"/>
    <w:rsid w:val="00576960"/>
    <w:rsid w:val="00577431"/>
    <w:rsid w:val="00580D17"/>
    <w:rsid w:val="00581240"/>
    <w:rsid w:val="0058499F"/>
    <w:rsid w:val="00587762"/>
    <w:rsid w:val="005939BB"/>
    <w:rsid w:val="005947EB"/>
    <w:rsid w:val="005A1F63"/>
    <w:rsid w:val="005A289E"/>
    <w:rsid w:val="005A3732"/>
    <w:rsid w:val="005A57CB"/>
    <w:rsid w:val="005A6008"/>
    <w:rsid w:val="005A6B0A"/>
    <w:rsid w:val="005A6F71"/>
    <w:rsid w:val="005B0C37"/>
    <w:rsid w:val="005B0D48"/>
    <w:rsid w:val="005B17AA"/>
    <w:rsid w:val="005B3F5C"/>
    <w:rsid w:val="005B6545"/>
    <w:rsid w:val="005C1A9D"/>
    <w:rsid w:val="005C3E91"/>
    <w:rsid w:val="005D1A63"/>
    <w:rsid w:val="005D2E93"/>
    <w:rsid w:val="005D4AF6"/>
    <w:rsid w:val="005E1173"/>
    <w:rsid w:val="005E42EF"/>
    <w:rsid w:val="005E53CD"/>
    <w:rsid w:val="005E6E67"/>
    <w:rsid w:val="005E7318"/>
    <w:rsid w:val="005E77F6"/>
    <w:rsid w:val="005F0BDF"/>
    <w:rsid w:val="005F5E93"/>
    <w:rsid w:val="005F65A9"/>
    <w:rsid w:val="00603EAF"/>
    <w:rsid w:val="006047B3"/>
    <w:rsid w:val="00605B5F"/>
    <w:rsid w:val="006107B8"/>
    <w:rsid w:val="00611BAA"/>
    <w:rsid w:val="0061223D"/>
    <w:rsid w:val="006132CE"/>
    <w:rsid w:val="006140BE"/>
    <w:rsid w:val="00617AE7"/>
    <w:rsid w:val="00617ECB"/>
    <w:rsid w:val="0062255E"/>
    <w:rsid w:val="006225DD"/>
    <w:rsid w:val="00622ACC"/>
    <w:rsid w:val="00623D53"/>
    <w:rsid w:val="00625CC7"/>
    <w:rsid w:val="00630460"/>
    <w:rsid w:val="00630B13"/>
    <w:rsid w:val="0063254D"/>
    <w:rsid w:val="00635304"/>
    <w:rsid w:val="00641D5E"/>
    <w:rsid w:val="00642715"/>
    <w:rsid w:val="00642DB4"/>
    <w:rsid w:val="00645540"/>
    <w:rsid w:val="006462F6"/>
    <w:rsid w:val="0064735C"/>
    <w:rsid w:val="00647C08"/>
    <w:rsid w:val="00650338"/>
    <w:rsid w:val="00652852"/>
    <w:rsid w:val="006536D3"/>
    <w:rsid w:val="00657B96"/>
    <w:rsid w:val="006625DE"/>
    <w:rsid w:val="00664E67"/>
    <w:rsid w:val="00664FB7"/>
    <w:rsid w:val="00666631"/>
    <w:rsid w:val="006712D5"/>
    <w:rsid w:val="00675DF2"/>
    <w:rsid w:val="00681D1B"/>
    <w:rsid w:val="00682A99"/>
    <w:rsid w:val="00682B4A"/>
    <w:rsid w:val="00684047"/>
    <w:rsid w:val="00684A51"/>
    <w:rsid w:val="00684E02"/>
    <w:rsid w:val="00692D8C"/>
    <w:rsid w:val="00693FD7"/>
    <w:rsid w:val="00694231"/>
    <w:rsid w:val="00695F0D"/>
    <w:rsid w:val="00696BA9"/>
    <w:rsid w:val="006A00C6"/>
    <w:rsid w:val="006A1038"/>
    <w:rsid w:val="006A3D5E"/>
    <w:rsid w:val="006A3F13"/>
    <w:rsid w:val="006A7F55"/>
    <w:rsid w:val="006B0E89"/>
    <w:rsid w:val="006B1E1F"/>
    <w:rsid w:val="006B6CE5"/>
    <w:rsid w:val="006B705F"/>
    <w:rsid w:val="006C102A"/>
    <w:rsid w:val="006C176C"/>
    <w:rsid w:val="006C2360"/>
    <w:rsid w:val="006C2E3F"/>
    <w:rsid w:val="006C6882"/>
    <w:rsid w:val="006C7E5A"/>
    <w:rsid w:val="006D169C"/>
    <w:rsid w:val="006D2D6B"/>
    <w:rsid w:val="006D3129"/>
    <w:rsid w:val="006D332A"/>
    <w:rsid w:val="006D601B"/>
    <w:rsid w:val="006E1929"/>
    <w:rsid w:val="006E6BF2"/>
    <w:rsid w:val="006E7412"/>
    <w:rsid w:val="006F04A4"/>
    <w:rsid w:val="006F0BEF"/>
    <w:rsid w:val="006F1B77"/>
    <w:rsid w:val="006F32A9"/>
    <w:rsid w:val="006F4219"/>
    <w:rsid w:val="006F7CC1"/>
    <w:rsid w:val="006F7D8C"/>
    <w:rsid w:val="00701678"/>
    <w:rsid w:val="00701B4F"/>
    <w:rsid w:val="00705E80"/>
    <w:rsid w:val="00710343"/>
    <w:rsid w:val="00711FC5"/>
    <w:rsid w:val="00714C39"/>
    <w:rsid w:val="007157E3"/>
    <w:rsid w:val="00716310"/>
    <w:rsid w:val="007218CC"/>
    <w:rsid w:val="00721CD8"/>
    <w:rsid w:val="00724965"/>
    <w:rsid w:val="00726403"/>
    <w:rsid w:val="007338A8"/>
    <w:rsid w:val="007371CE"/>
    <w:rsid w:val="00740427"/>
    <w:rsid w:val="007430A6"/>
    <w:rsid w:val="0074388A"/>
    <w:rsid w:val="00750831"/>
    <w:rsid w:val="007510B3"/>
    <w:rsid w:val="00753268"/>
    <w:rsid w:val="00753B46"/>
    <w:rsid w:val="007566B6"/>
    <w:rsid w:val="0076376C"/>
    <w:rsid w:val="00764E75"/>
    <w:rsid w:val="00765E80"/>
    <w:rsid w:val="00770DE9"/>
    <w:rsid w:val="007717CA"/>
    <w:rsid w:val="0077416C"/>
    <w:rsid w:val="007757D5"/>
    <w:rsid w:val="0078123D"/>
    <w:rsid w:val="00781E10"/>
    <w:rsid w:val="00783A52"/>
    <w:rsid w:val="0079283E"/>
    <w:rsid w:val="007A0543"/>
    <w:rsid w:val="007A0A6B"/>
    <w:rsid w:val="007A28A6"/>
    <w:rsid w:val="007A407B"/>
    <w:rsid w:val="007A5166"/>
    <w:rsid w:val="007A6678"/>
    <w:rsid w:val="007A6966"/>
    <w:rsid w:val="007A7404"/>
    <w:rsid w:val="007B1E03"/>
    <w:rsid w:val="007B2453"/>
    <w:rsid w:val="007B7B41"/>
    <w:rsid w:val="007B7C71"/>
    <w:rsid w:val="007C3FA8"/>
    <w:rsid w:val="007C6A4E"/>
    <w:rsid w:val="007D0163"/>
    <w:rsid w:val="007D1D87"/>
    <w:rsid w:val="007D36FD"/>
    <w:rsid w:val="007D6336"/>
    <w:rsid w:val="007D683A"/>
    <w:rsid w:val="007D7206"/>
    <w:rsid w:val="007D7FD4"/>
    <w:rsid w:val="007E1053"/>
    <w:rsid w:val="007E30E5"/>
    <w:rsid w:val="007E5F6C"/>
    <w:rsid w:val="007E6C84"/>
    <w:rsid w:val="007E6F27"/>
    <w:rsid w:val="008015A6"/>
    <w:rsid w:val="008116FF"/>
    <w:rsid w:val="008139E8"/>
    <w:rsid w:val="008207B1"/>
    <w:rsid w:val="00823C65"/>
    <w:rsid w:val="00824150"/>
    <w:rsid w:val="0082611B"/>
    <w:rsid w:val="008309DE"/>
    <w:rsid w:val="00831885"/>
    <w:rsid w:val="00837161"/>
    <w:rsid w:val="00837661"/>
    <w:rsid w:val="008400C6"/>
    <w:rsid w:val="00840A31"/>
    <w:rsid w:val="008410CA"/>
    <w:rsid w:val="00843777"/>
    <w:rsid w:val="00847CA9"/>
    <w:rsid w:val="008506C5"/>
    <w:rsid w:val="0085076B"/>
    <w:rsid w:val="008507A6"/>
    <w:rsid w:val="00851CCE"/>
    <w:rsid w:val="0085260C"/>
    <w:rsid w:val="00853CC4"/>
    <w:rsid w:val="00855DD4"/>
    <w:rsid w:val="00855DE0"/>
    <w:rsid w:val="00857703"/>
    <w:rsid w:val="00867C63"/>
    <w:rsid w:val="008707DE"/>
    <w:rsid w:val="00870C43"/>
    <w:rsid w:val="0087160B"/>
    <w:rsid w:val="00871862"/>
    <w:rsid w:val="008854F6"/>
    <w:rsid w:val="00885D5D"/>
    <w:rsid w:val="008875D1"/>
    <w:rsid w:val="008931AC"/>
    <w:rsid w:val="008941DA"/>
    <w:rsid w:val="008949D9"/>
    <w:rsid w:val="008A03A5"/>
    <w:rsid w:val="008A1DB1"/>
    <w:rsid w:val="008A2AD2"/>
    <w:rsid w:val="008A4696"/>
    <w:rsid w:val="008A4895"/>
    <w:rsid w:val="008A6410"/>
    <w:rsid w:val="008A64E5"/>
    <w:rsid w:val="008A7BB2"/>
    <w:rsid w:val="008B0B7A"/>
    <w:rsid w:val="008B19DF"/>
    <w:rsid w:val="008B33D1"/>
    <w:rsid w:val="008B531E"/>
    <w:rsid w:val="008B6C3D"/>
    <w:rsid w:val="008B6F7D"/>
    <w:rsid w:val="008C1171"/>
    <w:rsid w:val="008C4938"/>
    <w:rsid w:val="008C7345"/>
    <w:rsid w:val="008D0D25"/>
    <w:rsid w:val="008D352A"/>
    <w:rsid w:val="008D38ED"/>
    <w:rsid w:val="008E1D5E"/>
    <w:rsid w:val="008F093A"/>
    <w:rsid w:val="008F43B0"/>
    <w:rsid w:val="00900DDD"/>
    <w:rsid w:val="00903F67"/>
    <w:rsid w:val="0090605F"/>
    <w:rsid w:val="00912B29"/>
    <w:rsid w:val="009150D2"/>
    <w:rsid w:val="00915CA8"/>
    <w:rsid w:val="00917BBE"/>
    <w:rsid w:val="00930499"/>
    <w:rsid w:val="00932393"/>
    <w:rsid w:val="009343BE"/>
    <w:rsid w:val="00936C76"/>
    <w:rsid w:val="00942710"/>
    <w:rsid w:val="009443AF"/>
    <w:rsid w:val="00944721"/>
    <w:rsid w:val="00944E32"/>
    <w:rsid w:val="009505AD"/>
    <w:rsid w:val="00955E0B"/>
    <w:rsid w:val="00957256"/>
    <w:rsid w:val="00957B9E"/>
    <w:rsid w:val="00964161"/>
    <w:rsid w:val="00965F1B"/>
    <w:rsid w:val="00972F21"/>
    <w:rsid w:val="00973205"/>
    <w:rsid w:val="00977D9B"/>
    <w:rsid w:val="00980614"/>
    <w:rsid w:val="00984F1E"/>
    <w:rsid w:val="009914AB"/>
    <w:rsid w:val="0099233A"/>
    <w:rsid w:val="00992AC3"/>
    <w:rsid w:val="009948BD"/>
    <w:rsid w:val="009962C1"/>
    <w:rsid w:val="009A073F"/>
    <w:rsid w:val="009A1634"/>
    <w:rsid w:val="009A4636"/>
    <w:rsid w:val="009A76E5"/>
    <w:rsid w:val="009A78B1"/>
    <w:rsid w:val="009B0538"/>
    <w:rsid w:val="009B3803"/>
    <w:rsid w:val="009B4C4E"/>
    <w:rsid w:val="009B690D"/>
    <w:rsid w:val="009B7C9E"/>
    <w:rsid w:val="009C12BF"/>
    <w:rsid w:val="009C6291"/>
    <w:rsid w:val="009D66BA"/>
    <w:rsid w:val="009D7935"/>
    <w:rsid w:val="009D7AF8"/>
    <w:rsid w:val="009D7F8A"/>
    <w:rsid w:val="009E0486"/>
    <w:rsid w:val="009E1148"/>
    <w:rsid w:val="009E458B"/>
    <w:rsid w:val="009E7972"/>
    <w:rsid w:val="009F03D5"/>
    <w:rsid w:val="009F0FB0"/>
    <w:rsid w:val="009F10A8"/>
    <w:rsid w:val="009F47E9"/>
    <w:rsid w:val="009F74F9"/>
    <w:rsid w:val="009F7C73"/>
    <w:rsid w:val="00A022A5"/>
    <w:rsid w:val="00A04638"/>
    <w:rsid w:val="00A04FB8"/>
    <w:rsid w:val="00A066E2"/>
    <w:rsid w:val="00A07A26"/>
    <w:rsid w:val="00A14C71"/>
    <w:rsid w:val="00A15EAA"/>
    <w:rsid w:val="00A160DB"/>
    <w:rsid w:val="00A1673B"/>
    <w:rsid w:val="00A179AD"/>
    <w:rsid w:val="00A228C8"/>
    <w:rsid w:val="00A230EA"/>
    <w:rsid w:val="00A251C8"/>
    <w:rsid w:val="00A32364"/>
    <w:rsid w:val="00A326FC"/>
    <w:rsid w:val="00A409E6"/>
    <w:rsid w:val="00A42BF3"/>
    <w:rsid w:val="00A50563"/>
    <w:rsid w:val="00A52DD9"/>
    <w:rsid w:val="00A54190"/>
    <w:rsid w:val="00A562A9"/>
    <w:rsid w:val="00A60AA5"/>
    <w:rsid w:val="00A621D2"/>
    <w:rsid w:val="00A652DC"/>
    <w:rsid w:val="00A70B4B"/>
    <w:rsid w:val="00A70D96"/>
    <w:rsid w:val="00A710BB"/>
    <w:rsid w:val="00A722BD"/>
    <w:rsid w:val="00A753E6"/>
    <w:rsid w:val="00A75A4C"/>
    <w:rsid w:val="00A75D70"/>
    <w:rsid w:val="00A76529"/>
    <w:rsid w:val="00A76A5A"/>
    <w:rsid w:val="00A7762F"/>
    <w:rsid w:val="00A82FCD"/>
    <w:rsid w:val="00A843B8"/>
    <w:rsid w:val="00A85038"/>
    <w:rsid w:val="00A85EAA"/>
    <w:rsid w:val="00A87577"/>
    <w:rsid w:val="00A90B5D"/>
    <w:rsid w:val="00A90CC1"/>
    <w:rsid w:val="00AA0509"/>
    <w:rsid w:val="00AA1D08"/>
    <w:rsid w:val="00AA3104"/>
    <w:rsid w:val="00AA6294"/>
    <w:rsid w:val="00AB027E"/>
    <w:rsid w:val="00AB3510"/>
    <w:rsid w:val="00AB7847"/>
    <w:rsid w:val="00AC39B9"/>
    <w:rsid w:val="00AC46DD"/>
    <w:rsid w:val="00AC5741"/>
    <w:rsid w:val="00AD1D22"/>
    <w:rsid w:val="00AD3282"/>
    <w:rsid w:val="00AD654B"/>
    <w:rsid w:val="00AE2A93"/>
    <w:rsid w:val="00AE30A9"/>
    <w:rsid w:val="00AE71FC"/>
    <w:rsid w:val="00AE7BE2"/>
    <w:rsid w:val="00AF0747"/>
    <w:rsid w:val="00AF0C95"/>
    <w:rsid w:val="00AF1C39"/>
    <w:rsid w:val="00AF2818"/>
    <w:rsid w:val="00AF61A6"/>
    <w:rsid w:val="00AF7CEF"/>
    <w:rsid w:val="00B03463"/>
    <w:rsid w:val="00B05652"/>
    <w:rsid w:val="00B133E8"/>
    <w:rsid w:val="00B14885"/>
    <w:rsid w:val="00B149B8"/>
    <w:rsid w:val="00B15D7B"/>
    <w:rsid w:val="00B16807"/>
    <w:rsid w:val="00B1762A"/>
    <w:rsid w:val="00B22622"/>
    <w:rsid w:val="00B22A66"/>
    <w:rsid w:val="00B2463E"/>
    <w:rsid w:val="00B247B5"/>
    <w:rsid w:val="00B248F9"/>
    <w:rsid w:val="00B27CC8"/>
    <w:rsid w:val="00B3265A"/>
    <w:rsid w:val="00B33765"/>
    <w:rsid w:val="00B33B77"/>
    <w:rsid w:val="00B33C87"/>
    <w:rsid w:val="00B36AB5"/>
    <w:rsid w:val="00B4118E"/>
    <w:rsid w:val="00B41E34"/>
    <w:rsid w:val="00B43033"/>
    <w:rsid w:val="00B432CF"/>
    <w:rsid w:val="00B44A2B"/>
    <w:rsid w:val="00B51582"/>
    <w:rsid w:val="00B51BB1"/>
    <w:rsid w:val="00B627F9"/>
    <w:rsid w:val="00B66CE1"/>
    <w:rsid w:val="00B66F15"/>
    <w:rsid w:val="00B6782F"/>
    <w:rsid w:val="00B7163B"/>
    <w:rsid w:val="00B71BF8"/>
    <w:rsid w:val="00B72071"/>
    <w:rsid w:val="00B7736D"/>
    <w:rsid w:val="00B8096B"/>
    <w:rsid w:val="00B83333"/>
    <w:rsid w:val="00B85314"/>
    <w:rsid w:val="00B862DB"/>
    <w:rsid w:val="00B87C71"/>
    <w:rsid w:val="00B914F5"/>
    <w:rsid w:val="00B91536"/>
    <w:rsid w:val="00B94E0B"/>
    <w:rsid w:val="00B95CE1"/>
    <w:rsid w:val="00B96F8C"/>
    <w:rsid w:val="00BA5587"/>
    <w:rsid w:val="00BA612C"/>
    <w:rsid w:val="00BB2DB4"/>
    <w:rsid w:val="00BB596B"/>
    <w:rsid w:val="00BB5D02"/>
    <w:rsid w:val="00BB5FA3"/>
    <w:rsid w:val="00BB6A18"/>
    <w:rsid w:val="00BC0D95"/>
    <w:rsid w:val="00BC3453"/>
    <w:rsid w:val="00BC3672"/>
    <w:rsid w:val="00BC3B6B"/>
    <w:rsid w:val="00BC51C0"/>
    <w:rsid w:val="00BC5700"/>
    <w:rsid w:val="00BC7428"/>
    <w:rsid w:val="00BC747C"/>
    <w:rsid w:val="00BC78B7"/>
    <w:rsid w:val="00BC7ADD"/>
    <w:rsid w:val="00BD28E1"/>
    <w:rsid w:val="00BD5407"/>
    <w:rsid w:val="00BD6757"/>
    <w:rsid w:val="00BD6D88"/>
    <w:rsid w:val="00BD70EB"/>
    <w:rsid w:val="00BD7F28"/>
    <w:rsid w:val="00BD7F2B"/>
    <w:rsid w:val="00BE3A64"/>
    <w:rsid w:val="00BE3D60"/>
    <w:rsid w:val="00BE4D01"/>
    <w:rsid w:val="00BE5B8E"/>
    <w:rsid w:val="00BE648C"/>
    <w:rsid w:val="00BF3A46"/>
    <w:rsid w:val="00BF6E03"/>
    <w:rsid w:val="00BF70E5"/>
    <w:rsid w:val="00C003A2"/>
    <w:rsid w:val="00C017BA"/>
    <w:rsid w:val="00C024DB"/>
    <w:rsid w:val="00C02F86"/>
    <w:rsid w:val="00C02FFF"/>
    <w:rsid w:val="00C11528"/>
    <w:rsid w:val="00C144F3"/>
    <w:rsid w:val="00C14644"/>
    <w:rsid w:val="00C14B82"/>
    <w:rsid w:val="00C14D0B"/>
    <w:rsid w:val="00C15301"/>
    <w:rsid w:val="00C15C9F"/>
    <w:rsid w:val="00C16ACA"/>
    <w:rsid w:val="00C17E06"/>
    <w:rsid w:val="00C22EB1"/>
    <w:rsid w:val="00C23E09"/>
    <w:rsid w:val="00C2713F"/>
    <w:rsid w:val="00C30588"/>
    <w:rsid w:val="00C30FFD"/>
    <w:rsid w:val="00C32BC4"/>
    <w:rsid w:val="00C35F3E"/>
    <w:rsid w:val="00C4023C"/>
    <w:rsid w:val="00C40541"/>
    <w:rsid w:val="00C50556"/>
    <w:rsid w:val="00C50962"/>
    <w:rsid w:val="00C510AF"/>
    <w:rsid w:val="00C54721"/>
    <w:rsid w:val="00C665EF"/>
    <w:rsid w:val="00C6693D"/>
    <w:rsid w:val="00C67A46"/>
    <w:rsid w:val="00C71713"/>
    <w:rsid w:val="00C73474"/>
    <w:rsid w:val="00C73FB8"/>
    <w:rsid w:val="00C74775"/>
    <w:rsid w:val="00C7488D"/>
    <w:rsid w:val="00C74914"/>
    <w:rsid w:val="00C82267"/>
    <w:rsid w:val="00C8505A"/>
    <w:rsid w:val="00C86C5E"/>
    <w:rsid w:val="00C8732F"/>
    <w:rsid w:val="00C9000F"/>
    <w:rsid w:val="00C90DB5"/>
    <w:rsid w:val="00C92064"/>
    <w:rsid w:val="00C923C8"/>
    <w:rsid w:val="00C9258A"/>
    <w:rsid w:val="00C92A6A"/>
    <w:rsid w:val="00C94FF1"/>
    <w:rsid w:val="00CB077A"/>
    <w:rsid w:val="00CB2212"/>
    <w:rsid w:val="00CB43C8"/>
    <w:rsid w:val="00CC5B6A"/>
    <w:rsid w:val="00CC673C"/>
    <w:rsid w:val="00CC7501"/>
    <w:rsid w:val="00CC7D20"/>
    <w:rsid w:val="00CD1228"/>
    <w:rsid w:val="00CD2F92"/>
    <w:rsid w:val="00CD3578"/>
    <w:rsid w:val="00CD5738"/>
    <w:rsid w:val="00CE2631"/>
    <w:rsid w:val="00CE3BE3"/>
    <w:rsid w:val="00CE41D9"/>
    <w:rsid w:val="00CE57A2"/>
    <w:rsid w:val="00CE7114"/>
    <w:rsid w:val="00CE7DBE"/>
    <w:rsid w:val="00CF0103"/>
    <w:rsid w:val="00CF0BEE"/>
    <w:rsid w:val="00CF12BB"/>
    <w:rsid w:val="00CF1CB9"/>
    <w:rsid w:val="00CF1D88"/>
    <w:rsid w:val="00CF46AB"/>
    <w:rsid w:val="00D00DE8"/>
    <w:rsid w:val="00D00F87"/>
    <w:rsid w:val="00D03739"/>
    <w:rsid w:val="00D07C60"/>
    <w:rsid w:val="00D117D7"/>
    <w:rsid w:val="00D13FBE"/>
    <w:rsid w:val="00D27160"/>
    <w:rsid w:val="00D31F14"/>
    <w:rsid w:val="00D328AC"/>
    <w:rsid w:val="00D3361B"/>
    <w:rsid w:val="00D4064B"/>
    <w:rsid w:val="00D4482F"/>
    <w:rsid w:val="00D44BAF"/>
    <w:rsid w:val="00D54C4D"/>
    <w:rsid w:val="00D5524C"/>
    <w:rsid w:val="00D552F2"/>
    <w:rsid w:val="00D60A22"/>
    <w:rsid w:val="00D61728"/>
    <w:rsid w:val="00D66F27"/>
    <w:rsid w:val="00D70835"/>
    <w:rsid w:val="00D72F00"/>
    <w:rsid w:val="00D75E06"/>
    <w:rsid w:val="00D81662"/>
    <w:rsid w:val="00D87F00"/>
    <w:rsid w:val="00D959E2"/>
    <w:rsid w:val="00DA1102"/>
    <w:rsid w:val="00DA203E"/>
    <w:rsid w:val="00DA2D0A"/>
    <w:rsid w:val="00DB2FAA"/>
    <w:rsid w:val="00DB3113"/>
    <w:rsid w:val="00DB44E6"/>
    <w:rsid w:val="00DB6E8C"/>
    <w:rsid w:val="00DC3057"/>
    <w:rsid w:val="00DC7928"/>
    <w:rsid w:val="00DD0F02"/>
    <w:rsid w:val="00DD10A1"/>
    <w:rsid w:val="00DD566B"/>
    <w:rsid w:val="00DE0191"/>
    <w:rsid w:val="00DE3DF5"/>
    <w:rsid w:val="00DE65B3"/>
    <w:rsid w:val="00DE6E52"/>
    <w:rsid w:val="00DF0002"/>
    <w:rsid w:val="00DF1AA4"/>
    <w:rsid w:val="00DF29EC"/>
    <w:rsid w:val="00DF3788"/>
    <w:rsid w:val="00DF48F4"/>
    <w:rsid w:val="00DF565B"/>
    <w:rsid w:val="00DF5D1D"/>
    <w:rsid w:val="00E0074D"/>
    <w:rsid w:val="00E0096D"/>
    <w:rsid w:val="00E031D1"/>
    <w:rsid w:val="00E033F7"/>
    <w:rsid w:val="00E039DA"/>
    <w:rsid w:val="00E03F3F"/>
    <w:rsid w:val="00E05F5D"/>
    <w:rsid w:val="00E11953"/>
    <w:rsid w:val="00E127AE"/>
    <w:rsid w:val="00E13CA2"/>
    <w:rsid w:val="00E13E99"/>
    <w:rsid w:val="00E14B13"/>
    <w:rsid w:val="00E17641"/>
    <w:rsid w:val="00E17C6F"/>
    <w:rsid w:val="00E17CA7"/>
    <w:rsid w:val="00E2232E"/>
    <w:rsid w:val="00E2307C"/>
    <w:rsid w:val="00E2477D"/>
    <w:rsid w:val="00E270AC"/>
    <w:rsid w:val="00E3297E"/>
    <w:rsid w:val="00E330AB"/>
    <w:rsid w:val="00E34A18"/>
    <w:rsid w:val="00E3539F"/>
    <w:rsid w:val="00E40F8D"/>
    <w:rsid w:val="00E63575"/>
    <w:rsid w:val="00E66963"/>
    <w:rsid w:val="00E7797A"/>
    <w:rsid w:val="00E80919"/>
    <w:rsid w:val="00E8264B"/>
    <w:rsid w:val="00E82778"/>
    <w:rsid w:val="00E85BFF"/>
    <w:rsid w:val="00E87787"/>
    <w:rsid w:val="00E87A22"/>
    <w:rsid w:val="00E90D6D"/>
    <w:rsid w:val="00E91070"/>
    <w:rsid w:val="00E92CCA"/>
    <w:rsid w:val="00E93B76"/>
    <w:rsid w:val="00E948BF"/>
    <w:rsid w:val="00E9618C"/>
    <w:rsid w:val="00EA1EA8"/>
    <w:rsid w:val="00EA20FA"/>
    <w:rsid w:val="00EA48EC"/>
    <w:rsid w:val="00EA4A4F"/>
    <w:rsid w:val="00EB0C6C"/>
    <w:rsid w:val="00EB1311"/>
    <w:rsid w:val="00EB326A"/>
    <w:rsid w:val="00EB34F8"/>
    <w:rsid w:val="00EB5DCE"/>
    <w:rsid w:val="00EC3A88"/>
    <w:rsid w:val="00EC47F1"/>
    <w:rsid w:val="00EC72DB"/>
    <w:rsid w:val="00ED0090"/>
    <w:rsid w:val="00ED048D"/>
    <w:rsid w:val="00ED0D2E"/>
    <w:rsid w:val="00ED11F5"/>
    <w:rsid w:val="00ED5CFC"/>
    <w:rsid w:val="00EE1EDD"/>
    <w:rsid w:val="00EE428D"/>
    <w:rsid w:val="00EE5664"/>
    <w:rsid w:val="00EF0254"/>
    <w:rsid w:val="00EF5A54"/>
    <w:rsid w:val="00F00A23"/>
    <w:rsid w:val="00F0409A"/>
    <w:rsid w:val="00F06E22"/>
    <w:rsid w:val="00F1022E"/>
    <w:rsid w:val="00F128C5"/>
    <w:rsid w:val="00F141DD"/>
    <w:rsid w:val="00F14E8A"/>
    <w:rsid w:val="00F14FA5"/>
    <w:rsid w:val="00F206CA"/>
    <w:rsid w:val="00F243E8"/>
    <w:rsid w:val="00F27E29"/>
    <w:rsid w:val="00F31B19"/>
    <w:rsid w:val="00F36351"/>
    <w:rsid w:val="00F40A8F"/>
    <w:rsid w:val="00F41239"/>
    <w:rsid w:val="00F414F1"/>
    <w:rsid w:val="00F466EA"/>
    <w:rsid w:val="00F504CD"/>
    <w:rsid w:val="00F508EB"/>
    <w:rsid w:val="00F51F91"/>
    <w:rsid w:val="00F63C54"/>
    <w:rsid w:val="00F65CBF"/>
    <w:rsid w:val="00F65E0A"/>
    <w:rsid w:val="00F668D6"/>
    <w:rsid w:val="00F7286F"/>
    <w:rsid w:val="00F72B63"/>
    <w:rsid w:val="00F73C8C"/>
    <w:rsid w:val="00F80764"/>
    <w:rsid w:val="00F8255A"/>
    <w:rsid w:val="00F8736B"/>
    <w:rsid w:val="00F9345A"/>
    <w:rsid w:val="00F959B9"/>
    <w:rsid w:val="00F965CA"/>
    <w:rsid w:val="00F96E70"/>
    <w:rsid w:val="00F97F60"/>
    <w:rsid w:val="00FA27B9"/>
    <w:rsid w:val="00FA3614"/>
    <w:rsid w:val="00FA4ABE"/>
    <w:rsid w:val="00FA5DB1"/>
    <w:rsid w:val="00FA5EE4"/>
    <w:rsid w:val="00FB2FBA"/>
    <w:rsid w:val="00FB348D"/>
    <w:rsid w:val="00FB3A35"/>
    <w:rsid w:val="00FB4D0B"/>
    <w:rsid w:val="00FB535C"/>
    <w:rsid w:val="00FB56BB"/>
    <w:rsid w:val="00FC0CF2"/>
    <w:rsid w:val="00FC24D1"/>
    <w:rsid w:val="00FC66A4"/>
    <w:rsid w:val="00FD0002"/>
    <w:rsid w:val="00FD265B"/>
    <w:rsid w:val="00FE0236"/>
    <w:rsid w:val="00FE58CE"/>
    <w:rsid w:val="00FE7664"/>
    <w:rsid w:val="00FF0DE2"/>
    <w:rsid w:val="00FF2704"/>
    <w:rsid w:val="00FF286F"/>
    <w:rsid w:val="00FF6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63813"/>
  <w15:docId w15:val="{975B56CD-F39B-4E00-9E82-0D2CE380E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650BB"/>
    <w:pPr>
      <w:spacing w:after="160" w:line="254" w:lineRule="auto"/>
    </w:pPr>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042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40427"/>
    <w:rPr>
      <w:rFonts w:ascii="Tahoma" w:eastAsia="Times New Roman" w:hAnsi="Tahoma" w:cs="Tahoma"/>
      <w:sz w:val="16"/>
      <w:szCs w:val="16"/>
    </w:rPr>
  </w:style>
  <w:style w:type="paragraph" w:styleId="a5">
    <w:name w:val="List Paragraph"/>
    <w:basedOn w:val="a"/>
    <w:link w:val="a6"/>
    <w:uiPriority w:val="34"/>
    <w:qFormat/>
    <w:rsid w:val="00405244"/>
    <w:pPr>
      <w:ind w:left="720"/>
      <w:contextualSpacing/>
    </w:pPr>
  </w:style>
  <w:style w:type="paragraph" w:styleId="a7">
    <w:name w:val="Normal (Web)"/>
    <w:basedOn w:val="a"/>
    <w:uiPriority w:val="99"/>
    <w:unhideWhenUsed/>
    <w:rsid w:val="00B4118E"/>
    <w:pPr>
      <w:spacing w:before="100" w:beforeAutospacing="1" w:after="100" w:afterAutospacing="1" w:line="240" w:lineRule="auto"/>
    </w:pPr>
    <w:rPr>
      <w:rFonts w:ascii="Times New Roman" w:hAnsi="Times New Roman" w:cs="Times New Roman"/>
      <w:sz w:val="24"/>
      <w:szCs w:val="24"/>
      <w:lang w:eastAsia="ru-RU"/>
    </w:rPr>
  </w:style>
  <w:style w:type="character" w:styleId="a8">
    <w:name w:val="annotation reference"/>
    <w:basedOn w:val="a0"/>
    <w:uiPriority w:val="99"/>
    <w:semiHidden/>
    <w:unhideWhenUsed/>
    <w:rsid w:val="007157E3"/>
    <w:rPr>
      <w:sz w:val="16"/>
      <w:szCs w:val="16"/>
    </w:rPr>
  </w:style>
  <w:style w:type="paragraph" w:styleId="a9">
    <w:name w:val="annotation text"/>
    <w:basedOn w:val="a"/>
    <w:link w:val="aa"/>
    <w:uiPriority w:val="99"/>
    <w:semiHidden/>
    <w:unhideWhenUsed/>
    <w:rsid w:val="007157E3"/>
    <w:pPr>
      <w:spacing w:line="240" w:lineRule="auto"/>
    </w:pPr>
    <w:rPr>
      <w:sz w:val="20"/>
      <w:szCs w:val="20"/>
    </w:rPr>
  </w:style>
  <w:style w:type="character" w:customStyle="1" w:styleId="aa">
    <w:name w:val="Текст примечания Знак"/>
    <w:basedOn w:val="a0"/>
    <w:link w:val="a9"/>
    <w:uiPriority w:val="99"/>
    <w:semiHidden/>
    <w:rsid w:val="007157E3"/>
    <w:rPr>
      <w:rFonts w:ascii="Calibri" w:eastAsia="Times New Roman" w:hAnsi="Calibri" w:cs="Calibri"/>
      <w:sz w:val="20"/>
      <w:szCs w:val="20"/>
    </w:rPr>
  </w:style>
  <w:style w:type="paragraph" w:styleId="ab">
    <w:name w:val="annotation subject"/>
    <w:basedOn w:val="a9"/>
    <w:next w:val="a9"/>
    <w:link w:val="ac"/>
    <w:uiPriority w:val="99"/>
    <w:semiHidden/>
    <w:unhideWhenUsed/>
    <w:rsid w:val="007157E3"/>
    <w:rPr>
      <w:b/>
      <w:bCs/>
    </w:rPr>
  </w:style>
  <w:style w:type="character" w:customStyle="1" w:styleId="ac">
    <w:name w:val="Тема примечания Знак"/>
    <w:basedOn w:val="aa"/>
    <w:link w:val="ab"/>
    <w:uiPriority w:val="99"/>
    <w:semiHidden/>
    <w:rsid w:val="007157E3"/>
    <w:rPr>
      <w:rFonts w:ascii="Calibri" w:eastAsia="Times New Roman" w:hAnsi="Calibri" w:cs="Calibri"/>
      <w:b/>
      <w:bCs/>
      <w:sz w:val="20"/>
      <w:szCs w:val="20"/>
    </w:rPr>
  </w:style>
  <w:style w:type="character" w:customStyle="1" w:styleId="a6">
    <w:name w:val="Абзац списка Знак"/>
    <w:link w:val="a5"/>
    <w:uiPriority w:val="34"/>
    <w:locked/>
    <w:rsid w:val="0020728E"/>
    <w:rPr>
      <w:rFonts w:ascii="Calibri" w:eastAsia="Times New Roman" w:hAnsi="Calibri" w:cs="Calibri"/>
    </w:rPr>
  </w:style>
  <w:style w:type="character" w:styleId="ad">
    <w:name w:val="Emphasis"/>
    <w:basedOn w:val="a0"/>
    <w:uiPriority w:val="20"/>
    <w:qFormat/>
    <w:rsid w:val="00292C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30406">
      <w:bodyDiv w:val="1"/>
      <w:marLeft w:val="0"/>
      <w:marRight w:val="0"/>
      <w:marTop w:val="0"/>
      <w:marBottom w:val="0"/>
      <w:divBdr>
        <w:top w:val="none" w:sz="0" w:space="0" w:color="auto"/>
        <w:left w:val="none" w:sz="0" w:space="0" w:color="auto"/>
        <w:bottom w:val="none" w:sz="0" w:space="0" w:color="auto"/>
        <w:right w:val="none" w:sz="0" w:space="0" w:color="auto"/>
      </w:divBdr>
    </w:div>
    <w:div w:id="341931926">
      <w:bodyDiv w:val="1"/>
      <w:marLeft w:val="0"/>
      <w:marRight w:val="0"/>
      <w:marTop w:val="0"/>
      <w:marBottom w:val="0"/>
      <w:divBdr>
        <w:top w:val="none" w:sz="0" w:space="0" w:color="auto"/>
        <w:left w:val="none" w:sz="0" w:space="0" w:color="auto"/>
        <w:bottom w:val="none" w:sz="0" w:space="0" w:color="auto"/>
        <w:right w:val="none" w:sz="0" w:space="0" w:color="auto"/>
      </w:divBdr>
    </w:div>
    <w:div w:id="798257716">
      <w:bodyDiv w:val="1"/>
      <w:marLeft w:val="0"/>
      <w:marRight w:val="0"/>
      <w:marTop w:val="0"/>
      <w:marBottom w:val="0"/>
      <w:divBdr>
        <w:top w:val="none" w:sz="0" w:space="0" w:color="auto"/>
        <w:left w:val="none" w:sz="0" w:space="0" w:color="auto"/>
        <w:bottom w:val="none" w:sz="0" w:space="0" w:color="auto"/>
        <w:right w:val="none" w:sz="0" w:space="0" w:color="auto"/>
      </w:divBdr>
    </w:div>
    <w:div w:id="1714109558">
      <w:bodyDiv w:val="1"/>
      <w:marLeft w:val="0"/>
      <w:marRight w:val="0"/>
      <w:marTop w:val="0"/>
      <w:marBottom w:val="0"/>
      <w:divBdr>
        <w:top w:val="none" w:sz="0" w:space="0" w:color="auto"/>
        <w:left w:val="none" w:sz="0" w:space="0" w:color="auto"/>
        <w:bottom w:val="none" w:sz="0" w:space="0" w:color="auto"/>
        <w:right w:val="none" w:sz="0" w:space="0" w:color="auto"/>
      </w:divBdr>
    </w:div>
    <w:div w:id="1740246465">
      <w:bodyDiv w:val="1"/>
      <w:marLeft w:val="0"/>
      <w:marRight w:val="0"/>
      <w:marTop w:val="0"/>
      <w:marBottom w:val="0"/>
      <w:divBdr>
        <w:top w:val="none" w:sz="0" w:space="0" w:color="auto"/>
        <w:left w:val="none" w:sz="0" w:space="0" w:color="auto"/>
        <w:bottom w:val="none" w:sz="0" w:space="0" w:color="auto"/>
        <w:right w:val="none" w:sz="0" w:space="0" w:color="auto"/>
      </w:divBdr>
      <w:divsChild>
        <w:div w:id="198663344">
          <w:marLeft w:val="0"/>
          <w:marRight w:val="0"/>
          <w:marTop w:val="0"/>
          <w:marBottom w:val="0"/>
          <w:divBdr>
            <w:top w:val="none" w:sz="0" w:space="0" w:color="auto"/>
            <w:left w:val="none" w:sz="0" w:space="0" w:color="auto"/>
            <w:bottom w:val="none" w:sz="0" w:space="0" w:color="auto"/>
            <w:right w:val="none" w:sz="0" w:space="0" w:color="auto"/>
          </w:divBdr>
        </w:div>
      </w:divsChild>
    </w:div>
    <w:div w:id="1903757994">
      <w:bodyDiv w:val="1"/>
      <w:marLeft w:val="0"/>
      <w:marRight w:val="0"/>
      <w:marTop w:val="0"/>
      <w:marBottom w:val="0"/>
      <w:divBdr>
        <w:top w:val="none" w:sz="0" w:space="0" w:color="auto"/>
        <w:left w:val="none" w:sz="0" w:space="0" w:color="auto"/>
        <w:bottom w:val="none" w:sz="0" w:space="0" w:color="auto"/>
        <w:right w:val="none" w:sz="0" w:space="0" w:color="auto"/>
      </w:divBdr>
    </w:div>
    <w:div w:id="210090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5677A-AFB8-453C-ABB0-9A9511C46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1627</TotalTime>
  <Pages>31</Pages>
  <Words>8810</Words>
  <Characters>50222</Characters>
  <Application>Microsoft Office Word</Application>
  <DocSecurity>0</DocSecurity>
  <Lines>418</Lines>
  <Paragraphs>117</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58915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401</cp:revision>
  <cp:lastPrinted>2018-04-11T12:39:00Z</cp:lastPrinted>
  <dcterms:created xsi:type="dcterms:W3CDTF">2017-12-19T11:20:00Z</dcterms:created>
  <dcterms:modified xsi:type="dcterms:W3CDTF">2018-04-11T12:42:00Z</dcterms:modified>
</cp:coreProperties>
</file>