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5D" w:rsidRPr="00DE5E24" w:rsidRDefault="001D0A5D" w:rsidP="00B15626">
      <w:pPr>
        <w:rPr>
          <w:color w:val="000000"/>
          <w:sz w:val="18"/>
          <w:szCs w:val="18"/>
          <w:lang w:val="ro-RO"/>
        </w:rPr>
      </w:pPr>
    </w:p>
    <w:p w:rsidR="001D0A5D" w:rsidRDefault="001D0A5D" w:rsidP="00B15626">
      <w:pPr>
        <w:ind w:left="540" w:right="175" w:firstLine="540"/>
        <w:jc w:val="right"/>
        <w:rPr>
          <w:bCs/>
          <w:i/>
          <w:color w:val="000000"/>
          <w:sz w:val="28"/>
          <w:szCs w:val="28"/>
          <w:lang w:val="ro-RO"/>
        </w:rPr>
      </w:pPr>
      <w:r w:rsidRPr="00DE5E24">
        <w:rPr>
          <w:color w:val="000000"/>
          <w:sz w:val="24"/>
          <w:szCs w:val="24"/>
          <w:lang w:val="ro-RO"/>
        </w:rPr>
        <w:tab/>
      </w:r>
      <w:r w:rsidRPr="009B1746">
        <w:rPr>
          <w:bCs/>
          <w:i/>
          <w:color w:val="000000"/>
          <w:sz w:val="28"/>
          <w:szCs w:val="28"/>
          <w:lang w:val="ro-RO"/>
        </w:rPr>
        <w:t>proiect</w:t>
      </w:r>
    </w:p>
    <w:p w:rsidR="001D0A5D" w:rsidRPr="009B1746" w:rsidRDefault="001D0A5D" w:rsidP="00B15626">
      <w:pPr>
        <w:ind w:left="540" w:right="175" w:firstLine="540"/>
        <w:jc w:val="right"/>
        <w:rPr>
          <w:bCs/>
          <w:i/>
          <w:color w:val="000000"/>
          <w:sz w:val="28"/>
          <w:szCs w:val="28"/>
          <w:lang w:val="ro-RO"/>
        </w:rPr>
      </w:pPr>
    </w:p>
    <w:p w:rsidR="001D0A5D" w:rsidRPr="00DE5E24" w:rsidRDefault="001D0A5D" w:rsidP="00B15626">
      <w:pPr>
        <w:ind w:left="540" w:right="175" w:firstLine="540"/>
        <w:jc w:val="right"/>
        <w:rPr>
          <w:b/>
          <w:bCs/>
          <w:color w:val="000000"/>
          <w:sz w:val="28"/>
          <w:szCs w:val="28"/>
          <w:lang w:val="ro-RO"/>
        </w:rPr>
      </w:pPr>
    </w:p>
    <w:p w:rsidR="001D0A5D" w:rsidRPr="00DE5E24" w:rsidRDefault="001D0A5D" w:rsidP="007846C2">
      <w:pPr>
        <w:ind w:left="540" w:right="175" w:firstLine="540"/>
        <w:jc w:val="center"/>
        <w:rPr>
          <w:b/>
          <w:bCs/>
          <w:color w:val="000000"/>
          <w:sz w:val="28"/>
          <w:szCs w:val="28"/>
          <w:lang w:val="ro-RO"/>
        </w:rPr>
      </w:pPr>
      <w:r w:rsidRPr="00DE5E24">
        <w:rPr>
          <w:b/>
          <w:bCs/>
          <w:color w:val="000000"/>
          <w:sz w:val="28"/>
          <w:szCs w:val="28"/>
          <w:lang w:val="ro-RO"/>
        </w:rPr>
        <w:t>GUVERNUL REPUBLICII MOLDOVA</w:t>
      </w:r>
    </w:p>
    <w:p w:rsidR="001D0A5D" w:rsidRPr="00DE5E24" w:rsidRDefault="001D0A5D" w:rsidP="007846C2">
      <w:pPr>
        <w:ind w:left="540" w:right="175" w:firstLine="540"/>
        <w:jc w:val="both"/>
        <w:rPr>
          <w:color w:val="000000"/>
          <w:lang w:val="ro-RO"/>
        </w:rPr>
      </w:pPr>
    </w:p>
    <w:p w:rsidR="001D0A5D" w:rsidRPr="00DE5E24" w:rsidRDefault="001D0A5D" w:rsidP="007846C2">
      <w:pPr>
        <w:pStyle w:val="7"/>
        <w:spacing w:line="240" w:lineRule="auto"/>
        <w:ind w:right="175"/>
        <w:jc w:val="center"/>
        <w:rPr>
          <w:rFonts w:ascii="Times New Roman" w:hAnsi="Times New Roman"/>
          <w:b/>
          <w:color w:val="000000"/>
          <w:sz w:val="28"/>
          <w:szCs w:val="28"/>
          <w:lang w:val="ro-RO"/>
        </w:rPr>
      </w:pPr>
      <w:r w:rsidRPr="00DE5E24">
        <w:rPr>
          <w:rFonts w:ascii="Times New Roman" w:hAnsi="Times New Roman"/>
          <w:b/>
          <w:color w:val="000000"/>
          <w:sz w:val="28"/>
          <w:szCs w:val="28"/>
          <w:lang w:val="ro-RO"/>
        </w:rPr>
        <w:t xml:space="preserve">HOTĂRÎRE </w:t>
      </w:r>
    </w:p>
    <w:p w:rsidR="001D0A5D" w:rsidRPr="00DE5E24" w:rsidRDefault="001D0A5D" w:rsidP="007846C2">
      <w:pPr>
        <w:pStyle w:val="7"/>
        <w:spacing w:line="240" w:lineRule="auto"/>
        <w:ind w:right="175"/>
        <w:jc w:val="center"/>
        <w:rPr>
          <w:rFonts w:ascii="Times New Roman" w:hAnsi="Times New Roman"/>
          <w:b/>
          <w:color w:val="000000"/>
          <w:sz w:val="28"/>
          <w:szCs w:val="28"/>
          <w:lang w:val="ro-RO"/>
        </w:rPr>
      </w:pPr>
      <w:r w:rsidRPr="00DE5E24">
        <w:rPr>
          <w:rFonts w:ascii="Times New Roman" w:hAnsi="Times New Roman"/>
          <w:b/>
          <w:color w:val="000000"/>
          <w:sz w:val="28"/>
          <w:szCs w:val="28"/>
          <w:lang w:val="ro-RO"/>
        </w:rPr>
        <w:t>nr.</w:t>
      </w:r>
      <w:r>
        <w:rPr>
          <w:rFonts w:ascii="Times New Roman" w:hAnsi="Times New Roman"/>
          <w:b/>
          <w:color w:val="000000"/>
          <w:sz w:val="28"/>
          <w:szCs w:val="28"/>
          <w:lang w:val="ro-RO"/>
        </w:rPr>
        <w:t xml:space="preserve"> </w:t>
      </w:r>
      <w:r w:rsidRPr="00DE5E24">
        <w:rPr>
          <w:rFonts w:ascii="Times New Roman" w:hAnsi="Times New Roman"/>
          <w:b/>
          <w:color w:val="000000"/>
          <w:sz w:val="28"/>
          <w:szCs w:val="28"/>
          <w:lang w:val="ro-RO"/>
        </w:rPr>
        <w:t>______</w:t>
      </w:r>
    </w:p>
    <w:p w:rsidR="001D0A5D" w:rsidRPr="00DE5E24" w:rsidRDefault="001D0A5D" w:rsidP="007846C2">
      <w:pPr>
        <w:jc w:val="center"/>
        <w:rPr>
          <w:b/>
          <w:color w:val="000000"/>
          <w:sz w:val="28"/>
          <w:szCs w:val="28"/>
          <w:lang w:val="ro-RO"/>
        </w:rPr>
      </w:pPr>
      <w:r w:rsidRPr="00DE5E24">
        <w:rPr>
          <w:b/>
          <w:color w:val="000000"/>
          <w:sz w:val="28"/>
          <w:szCs w:val="28"/>
          <w:lang w:val="ro-RO"/>
        </w:rPr>
        <w:t xml:space="preserve">    din ______________________</w:t>
      </w:r>
      <w:r>
        <w:rPr>
          <w:b/>
          <w:color w:val="000000"/>
          <w:sz w:val="28"/>
          <w:szCs w:val="28"/>
          <w:lang w:val="ro-RO"/>
        </w:rPr>
        <w:t xml:space="preserve"> </w:t>
      </w:r>
      <w:r w:rsidRPr="00DE5E24">
        <w:rPr>
          <w:b/>
          <w:color w:val="000000"/>
          <w:sz w:val="28"/>
          <w:szCs w:val="28"/>
          <w:lang w:val="ro-RO"/>
        </w:rPr>
        <w:t>2017</w:t>
      </w:r>
    </w:p>
    <w:p w:rsidR="001D0A5D" w:rsidRPr="00DE5E24" w:rsidRDefault="001D0A5D" w:rsidP="007846C2">
      <w:pPr>
        <w:autoSpaceDE w:val="0"/>
        <w:autoSpaceDN w:val="0"/>
        <w:adjustRightInd w:val="0"/>
        <w:jc w:val="center"/>
        <w:rPr>
          <w:bCs/>
          <w:color w:val="000000"/>
          <w:sz w:val="28"/>
          <w:szCs w:val="28"/>
          <w:lang w:val="ro-RO"/>
        </w:rPr>
      </w:pPr>
    </w:p>
    <w:p w:rsidR="001D0A5D" w:rsidRPr="00DE5E24" w:rsidRDefault="001D0A5D" w:rsidP="007846C2">
      <w:pPr>
        <w:autoSpaceDE w:val="0"/>
        <w:autoSpaceDN w:val="0"/>
        <w:adjustRightInd w:val="0"/>
        <w:jc w:val="center"/>
        <w:rPr>
          <w:bCs/>
          <w:color w:val="000000"/>
          <w:sz w:val="28"/>
          <w:szCs w:val="28"/>
          <w:lang w:val="ro-RO"/>
        </w:rPr>
      </w:pPr>
      <w:r>
        <w:rPr>
          <w:bCs/>
          <w:color w:val="000000"/>
          <w:sz w:val="28"/>
          <w:szCs w:val="28"/>
          <w:lang w:val="ro-RO"/>
        </w:rPr>
        <w:t>cu privire la</w:t>
      </w:r>
      <w:r w:rsidRPr="00DE5E24">
        <w:rPr>
          <w:bCs/>
          <w:color w:val="000000"/>
          <w:sz w:val="28"/>
          <w:szCs w:val="28"/>
          <w:lang w:val="ro-RO"/>
        </w:rPr>
        <w:t xml:space="preserve"> modific</w:t>
      </w:r>
      <w:r>
        <w:rPr>
          <w:bCs/>
          <w:color w:val="000000"/>
          <w:sz w:val="28"/>
          <w:szCs w:val="28"/>
          <w:lang w:val="ro-RO"/>
        </w:rPr>
        <w:t>area anexei nr.1</w:t>
      </w:r>
      <w:r w:rsidRPr="00DE5E24">
        <w:rPr>
          <w:bCs/>
          <w:color w:val="000000"/>
          <w:sz w:val="28"/>
          <w:szCs w:val="28"/>
          <w:lang w:val="ro-RO"/>
        </w:rPr>
        <w:t xml:space="preserve"> </w:t>
      </w:r>
    </w:p>
    <w:p w:rsidR="001D0A5D" w:rsidRPr="00DE5E24" w:rsidRDefault="001D0A5D" w:rsidP="007846C2">
      <w:pPr>
        <w:autoSpaceDE w:val="0"/>
        <w:autoSpaceDN w:val="0"/>
        <w:adjustRightInd w:val="0"/>
        <w:jc w:val="center"/>
        <w:rPr>
          <w:bCs/>
          <w:color w:val="000000"/>
          <w:sz w:val="28"/>
          <w:szCs w:val="28"/>
          <w:lang w:val="ro-RO"/>
        </w:rPr>
      </w:pPr>
      <w:r w:rsidRPr="00DE5E24">
        <w:rPr>
          <w:color w:val="000000"/>
          <w:sz w:val="28"/>
          <w:szCs w:val="28"/>
          <w:lang w:val="ro-RO"/>
        </w:rPr>
        <w:t>la</w:t>
      </w:r>
      <w:r w:rsidRPr="00DE5E24">
        <w:rPr>
          <w:bCs/>
          <w:color w:val="000000"/>
          <w:sz w:val="28"/>
          <w:szCs w:val="28"/>
          <w:lang w:val="ro-RO"/>
        </w:rPr>
        <w:t xml:space="preserve"> Hotărârea Guvernului nr. </w:t>
      </w:r>
      <w:r>
        <w:rPr>
          <w:bCs/>
          <w:color w:val="000000"/>
          <w:sz w:val="28"/>
          <w:szCs w:val="28"/>
          <w:lang w:val="ro-RO"/>
        </w:rPr>
        <w:t>186</w:t>
      </w:r>
      <w:r w:rsidRPr="00DE5E24">
        <w:rPr>
          <w:bCs/>
          <w:color w:val="000000"/>
          <w:sz w:val="28"/>
          <w:szCs w:val="28"/>
          <w:lang w:val="ro-RO"/>
        </w:rPr>
        <w:t xml:space="preserve"> din </w:t>
      </w:r>
      <w:r>
        <w:rPr>
          <w:bCs/>
          <w:color w:val="000000"/>
          <w:sz w:val="28"/>
          <w:szCs w:val="28"/>
          <w:lang w:val="ro-RO"/>
        </w:rPr>
        <w:t>20</w:t>
      </w:r>
      <w:r w:rsidRPr="00DE5E24">
        <w:rPr>
          <w:bCs/>
          <w:color w:val="000000"/>
          <w:sz w:val="28"/>
          <w:szCs w:val="28"/>
          <w:lang w:val="ro-RO"/>
        </w:rPr>
        <w:t xml:space="preserve"> </w:t>
      </w:r>
      <w:r>
        <w:rPr>
          <w:bCs/>
          <w:color w:val="000000"/>
          <w:sz w:val="28"/>
          <w:szCs w:val="28"/>
          <w:lang w:val="ro-RO"/>
        </w:rPr>
        <w:t>februarie</w:t>
      </w:r>
      <w:r w:rsidRPr="00DE5E24">
        <w:rPr>
          <w:bCs/>
          <w:color w:val="000000"/>
          <w:sz w:val="28"/>
          <w:szCs w:val="28"/>
          <w:lang w:val="ro-RO"/>
        </w:rPr>
        <w:t xml:space="preserve"> 20</w:t>
      </w:r>
      <w:r>
        <w:rPr>
          <w:bCs/>
          <w:color w:val="000000"/>
          <w:sz w:val="28"/>
          <w:szCs w:val="28"/>
          <w:lang w:val="ro-RO"/>
        </w:rPr>
        <w:t>08</w:t>
      </w:r>
    </w:p>
    <w:p w:rsidR="001D0A5D" w:rsidRPr="00DE5E24" w:rsidRDefault="001D0A5D" w:rsidP="007846C2">
      <w:pPr>
        <w:autoSpaceDE w:val="0"/>
        <w:autoSpaceDN w:val="0"/>
        <w:adjustRightInd w:val="0"/>
        <w:jc w:val="center"/>
        <w:rPr>
          <w:bCs/>
          <w:color w:val="000000"/>
          <w:sz w:val="28"/>
          <w:szCs w:val="28"/>
          <w:lang w:val="ro-RO"/>
        </w:rPr>
      </w:pPr>
      <w:r w:rsidRPr="00DE5E24">
        <w:rPr>
          <w:bCs/>
          <w:color w:val="000000"/>
          <w:sz w:val="28"/>
          <w:szCs w:val="28"/>
          <w:lang w:val="ro-RO"/>
        </w:rPr>
        <w:t>--------------------------------------------------------</w:t>
      </w:r>
    </w:p>
    <w:p w:rsidR="001D0A5D" w:rsidRPr="00DE5E24" w:rsidRDefault="001D0A5D" w:rsidP="007846C2">
      <w:pPr>
        <w:ind w:right="175"/>
        <w:rPr>
          <w:color w:val="000000"/>
          <w:sz w:val="28"/>
          <w:szCs w:val="28"/>
          <w:lang w:val="ro-RO"/>
        </w:rPr>
      </w:pPr>
      <w:r w:rsidRPr="00DE5E24">
        <w:rPr>
          <w:color w:val="000000"/>
          <w:sz w:val="28"/>
          <w:szCs w:val="28"/>
          <w:lang w:val="ro-RO"/>
        </w:rPr>
        <w:tab/>
      </w:r>
    </w:p>
    <w:p w:rsidR="001D0A5D" w:rsidRPr="00DE5E24" w:rsidRDefault="001D0A5D" w:rsidP="007846C2">
      <w:pPr>
        <w:ind w:right="175"/>
        <w:rPr>
          <w:color w:val="000000"/>
          <w:sz w:val="28"/>
          <w:szCs w:val="28"/>
          <w:lang w:val="ro-RO"/>
        </w:rPr>
      </w:pPr>
      <w:r w:rsidRPr="00DE5E24">
        <w:rPr>
          <w:color w:val="000000"/>
          <w:sz w:val="28"/>
          <w:szCs w:val="28"/>
          <w:lang w:val="ro-RO"/>
        </w:rPr>
        <w:tab/>
        <w:t xml:space="preserve">Guvernul </w:t>
      </w:r>
      <w:r w:rsidRPr="009B1746">
        <w:rPr>
          <w:b/>
          <w:color w:val="000000"/>
          <w:sz w:val="28"/>
          <w:szCs w:val="28"/>
          <w:lang w:val="ro-RO"/>
        </w:rPr>
        <w:t>HOTĂRĂŞTE:</w:t>
      </w:r>
    </w:p>
    <w:p w:rsidR="001D0A5D" w:rsidRPr="003A0395" w:rsidRDefault="001D0A5D" w:rsidP="007846C2">
      <w:pPr>
        <w:ind w:right="175"/>
        <w:jc w:val="both"/>
        <w:rPr>
          <w:sz w:val="28"/>
          <w:szCs w:val="28"/>
          <w:lang w:val="ro-RO"/>
        </w:rPr>
      </w:pPr>
      <w:r w:rsidRPr="00DE5E24">
        <w:rPr>
          <w:color w:val="000000"/>
          <w:sz w:val="28"/>
          <w:szCs w:val="28"/>
          <w:lang w:val="ro-RO"/>
        </w:rPr>
        <w:tab/>
      </w:r>
      <w:r>
        <w:rPr>
          <w:color w:val="000000"/>
          <w:sz w:val="28"/>
          <w:szCs w:val="28"/>
          <w:lang w:val="ro-RO"/>
        </w:rPr>
        <w:t>Ali</w:t>
      </w:r>
      <w:r w:rsidRPr="0043211E">
        <w:rPr>
          <w:color w:val="000000" w:themeColor="text1"/>
          <w:sz w:val="28"/>
          <w:szCs w:val="28"/>
          <w:lang w:val="ro-RO"/>
        </w:rPr>
        <w:t>nea</w:t>
      </w:r>
      <w:r>
        <w:rPr>
          <w:color w:val="000000"/>
          <w:sz w:val="28"/>
          <w:szCs w:val="28"/>
          <w:lang w:val="ro-RO"/>
        </w:rPr>
        <w:t xml:space="preserve">tul (2) al punctului 15 din </w:t>
      </w:r>
      <w:r w:rsidRPr="003A0395">
        <w:rPr>
          <w:sz w:val="28"/>
          <w:szCs w:val="28"/>
          <w:lang w:val="ro-RO"/>
        </w:rPr>
        <w:t xml:space="preserve">anexa nr.1 la </w:t>
      </w:r>
      <w:proofErr w:type="spellStart"/>
      <w:r w:rsidRPr="003A0395">
        <w:rPr>
          <w:bCs/>
          <w:sz w:val="28"/>
          <w:szCs w:val="28"/>
          <w:lang w:val="ro-RO"/>
        </w:rPr>
        <w:t>Hotărîrea</w:t>
      </w:r>
      <w:proofErr w:type="spellEnd"/>
      <w:r w:rsidRPr="003A0395">
        <w:rPr>
          <w:bCs/>
          <w:sz w:val="28"/>
          <w:szCs w:val="28"/>
          <w:lang w:val="ro-RO"/>
        </w:rPr>
        <w:t xml:space="preserve"> Guvernului nr. </w:t>
      </w:r>
      <w:r>
        <w:rPr>
          <w:bCs/>
          <w:sz w:val="28"/>
          <w:szCs w:val="28"/>
          <w:lang w:val="ro-RO"/>
        </w:rPr>
        <w:t>186</w:t>
      </w:r>
      <w:r w:rsidRPr="003A0395">
        <w:rPr>
          <w:bCs/>
          <w:sz w:val="28"/>
          <w:szCs w:val="28"/>
          <w:lang w:val="ro-RO"/>
        </w:rPr>
        <w:t xml:space="preserve"> din </w:t>
      </w:r>
      <w:r>
        <w:rPr>
          <w:bCs/>
          <w:sz w:val="28"/>
          <w:szCs w:val="28"/>
          <w:lang w:val="ro-RO"/>
        </w:rPr>
        <w:t>20 februarie</w:t>
      </w:r>
      <w:r w:rsidRPr="003A0395">
        <w:rPr>
          <w:bCs/>
          <w:sz w:val="28"/>
          <w:szCs w:val="28"/>
          <w:lang w:val="ro-RO"/>
        </w:rPr>
        <w:t xml:space="preserve"> 20</w:t>
      </w:r>
      <w:r>
        <w:rPr>
          <w:bCs/>
          <w:sz w:val="28"/>
          <w:szCs w:val="28"/>
          <w:lang w:val="ro-RO"/>
        </w:rPr>
        <w:t>08</w:t>
      </w:r>
      <w:r w:rsidRPr="003A0395">
        <w:rPr>
          <w:bCs/>
          <w:sz w:val="28"/>
          <w:szCs w:val="28"/>
          <w:lang w:val="ro-RO"/>
        </w:rPr>
        <w:t xml:space="preserve"> „Pentru aprobarea Regulamentului</w:t>
      </w:r>
      <w:r>
        <w:rPr>
          <w:bCs/>
          <w:sz w:val="28"/>
          <w:szCs w:val="28"/>
          <w:lang w:val="ro-RO"/>
        </w:rPr>
        <w:t xml:space="preserve"> cu privire la modul de stabilire şi plată a indemnizaţiei lunare militarilor, ofiţerilor de informaţii şi securitate, efectivului de trupă şi corpului de comandă angajaţi prin contract din organele apărării naţionale, securităţii statului şi ordinii publice, conform totalurilor activităţii unităţii în care </w:t>
      </w:r>
      <w:proofErr w:type="spellStart"/>
      <w:r>
        <w:rPr>
          <w:bCs/>
          <w:sz w:val="28"/>
          <w:szCs w:val="28"/>
          <w:lang w:val="ro-RO"/>
        </w:rPr>
        <w:t>sînt</w:t>
      </w:r>
      <w:proofErr w:type="spellEnd"/>
      <w:r>
        <w:rPr>
          <w:bCs/>
          <w:sz w:val="28"/>
          <w:szCs w:val="28"/>
          <w:lang w:val="ro-RO"/>
        </w:rPr>
        <w:t xml:space="preserve"> angajaţi</w:t>
      </w:r>
      <w:r w:rsidRPr="003A0395">
        <w:rPr>
          <w:bCs/>
          <w:sz w:val="28"/>
          <w:szCs w:val="28"/>
          <w:lang w:val="ro-RO"/>
        </w:rPr>
        <w:t xml:space="preserve">” </w:t>
      </w:r>
      <w:r w:rsidRPr="00B7738C">
        <w:rPr>
          <w:sz w:val="28"/>
          <w:szCs w:val="28"/>
          <w:lang w:val="ro-RO"/>
        </w:rPr>
        <w:t>(Monitorul Oficial al Republicii Moldova, 20</w:t>
      </w:r>
      <w:r>
        <w:rPr>
          <w:sz w:val="28"/>
          <w:szCs w:val="28"/>
          <w:lang w:val="ro-RO"/>
        </w:rPr>
        <w:t>08</w:t>
      </w:r>
      <w:r w:rsidRPr="00B7738C">
        <w:rPr>
          <w:sz w:val="28"/>
          <w:szCs w:val="28"/>
          <w:lang w:val="ro-RO"/>
        </w:rPr>
        <w:t xml:space="preserve">, nr. </w:t>
      </w:r>
      <w:r>
        <w:rPr>
          <w:sz w:val="28"/>
          <w:szCs w:val="28"/>
          <w:lang w:val="ro-RO"/>
        </w:rPr>
        <w:t>42</w:t>
      </w:r>
      <w:r w:rsidRPr="00B7738C">
        <w:rPr>
          <w:sz w:val="28"/>
          <w:szCs w:val="28"/>
          <w:lang w:val="ro-RO"/>
        </w:rPr>
        <w:t>-</w:t>
      </w:r>
      <w:r>
        <w:rPr>
          <w:sz w:val="28"/>
          <w:szCs w:val="28"/>
          <w:lang w:val="ro-RO"/>
        </w:rPr>
        <w:t>44</w:t>
      </w:r>
      <w:r w:rsidRPr="00B7738C">
        <w:rPr>
          <w:sz w:val="28"/>
          <w:szCs w:val="28"/>
          <w:lang w:val="ro-RO"/>
        </w:rPr>
        <w:t xml:space="preserve">, art. </w:t>
      </w:r>
      <w:r>
        <w:rPr>
          <w:sz w:val="28"/>
          <w:szCs w:val="28"/>
          <w:lang w:val="ro-RO"/>
        </w:rPr>
        <w:t>25</w:t>
      </w:r>
      <w:r w:rsidRPr="00B7738C">
        <w:rPr>
          <w:sz w:val="28"/>
          <w:szCs w:val="28"/>
          <w:lang w:val="ro-RO"/>
        </w:rPr>
        <w:t xml:space="preserve">3), se </w:t>
      </w:r>
      <w:r>
        <w:rPr>
          <w:sz w:val="28"/>
          <w:szCs w:val="28"/>
          <w:lang w:val="ro-RO"/>
        </w:rPr>
        <w:t>exclude.</w:t>
      </w:r>
    </w:p>
    <w:p w:rsidR="001D0A5D" w:rsidRPr="00DE5E24" w:rsidRDefault="001D0A5D" w:rsidP="007846C2">
      <w:pPr>
        <w:pStyle w:val="3"/>
        <w:ind w:right="175" w:firstLine="540"/>
        <w:rPr>
          <w:rFonts w:ascii="Times New Roman" w:hAnsi="Times New Roman"/>
          <w:bCs w:val="0"/>
          <w:color w:val="000000"/>
          <w:sz w:val="28"/>
          <w:szCs w:val="28"/>
          <w:lang w:val="ro-RO"/>
        </w:rPr>
      </w:pPr>
    </w:p>
    <w:p w:rsidR="001D0A5D" w:rsidRPr="00DE5E24" w:rsidRDefault="001D0A5D" w:rsidP="007846C2">
      <w:pPr>
        <w:pStyle w:val="3"/>
        <w:ind w:right="175" w:firstLine="540"/>
        <w:rPr>
          <w:rFonts w:ascii="Times New Roman" w:hAnsi="Times New Roman"/>
          <w:color w:val="000000"/>
          <w:sz w:val="28"/>
          <w:szCs w:val="28"/>
          <w:lang w:val="ro-RO"/>
        </w:rPr>
      </w:pPr>
      <w:r w:rsidRPr="00DE5E24">
        <w:rPr>
          <w:rFonts w:ascii="Times New Roman" w:hAnsi="Times New Roman"/>
          <w:bCs w:val="0"/>
          <w:color w:val="000000"/>
          <w:sz w:val="28"/>
          <w:szCs w:val="28"/>
          <w:lang w:val="ro-RO"/>
        </w:rPr>
        <w:t>PRIM-MINISTRU</w:t>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Cs w:val="0"/>
          <w:color w:val="000000"/>
          <w:sz w:val="28"/>
          <w:szCs w:val="28"/>
          <w:lang w:val="ro-RO"/>
        </w:rPr>
        <w:tab/>
      </w:r>
      <w:r w:rsidRPr="00DE5E24">
        <w:rPr>
          <w:rFonts w:ascii="Times New Roman" w:hAnsi="Times New Roman"/>
          <w:b w:val="0"/>
          <w:bCs w:val="0"/>
          <w:color w:val="000000"/>
          <w:sz w:val="28"/>
          <w:szCs w:val="28"/>
          <w:lang w:val="ro-RO"/>
        </w:rPr>
        <w:t>Pavel FILIP</w:t>
      </w:r>
    </w:p>
    <w:p w:rsidR="001D0A5D" w:rsidRPr="00DE5E24" w:rsidRDefault="001D0A5D" w:rsidP="007846C2">
      <w:pPr>
        <w:ind w:left="540" w:right="175"/>
        <w:rPr>
          <w:color w:val="000000"/>
          <w:sz w:val="28"/>
          <w:szCs w:val="28"/>
          <w:lang w:val="ro-RO"/>
        </w:rPr>
      </w:pPr>
    </w:p>
    <w:p w:rsidR="001D0A5D" w:rsidRPr="00DE5E24" w:rsidRDefault="001D0A5D" w:rsidP="007846C2">
      <w:pPr>
        <w:ind w:left="540" w:right="175"/>
        <w:rPr>
          <w:color w:val="000000"/>
          <w:sz w:val="28"/>
          <w:szCs w:val="28"/>
          <w:lang w:val="ro-RO"/>
        </w:rPr>
      </w:pPr>
    </w:p>
    <w:p w:rsidR="001D0A5D" w:rsidRPr="00DE5E24" w:rsidRDefault="001D0A5D" w:rsidP="007846C2">
      <w:pPr>
        <w:ind w:left="540" w:right="175"/>
        <w:rPr>
          <w:color w:val="000000"/>
          <w:sz w:val="28"/>
          <w:szCs w:val="28"/>
          <w:lang w:val="ro-RO"/>
        </w:rPr>
      </w:pPr>
      <w:r w:rsidRPr="00DE5E24">
        <w:rPr>
          <w:color w:val="000000"/>
          <w:sz w:val="28"/>
          <w:szCs w:val="28"/>
          <w:lang w:val="ro-RO"/>
        </w:rPr>
        <w:t>Contrasemnează:</w:t>
      </w:r>
    </w:p>
    <w:p w:rsidR="001D0A5D" w:rsidRPr="00DE5E24" w:rsidRDefault="001D0A5D" w:rsidP="007846C2">
      <w:pPr>
        <w:ind w:left="540" w:right="175"/>
        <w:rPr>
          <w:color w:val="000000"/>
          <w:sz w:val="28"/>
          <w:szCs w:val="28"/>
          <w:lang w:val="ro-RO"/>
        </w:rPr>
      </w:pPr>
    </w:p>
    <w:p w:rsidR="001D0A5D" w:rsidRDefault="001D0A5D" w:rsidP="007846C2">
      <w:pPr>
        <w:ind w:left="540" w:right="175"/>
        <w:rPr>
          <w:color w:val="000000"/>
          <w:sz w:val="28"/>
          <w:szCs w:val="28"/>
          <w:lang w:val="ro-RO"/>
        </w:rPr>
      </w:pPr>
      <w:r w:rsidRPr="00DE5E24">
        <w:rPr>
          <w:color w:val="000000"/>
          <w:sz w:val="28"/>
          <w:szCs w:val="28"/>
          <w:lang w:val="ro-RO"/>
        </w:rPr>
        <w:t xml:space="preserve">Ministrul afacerilor interne </w:t>
      </w:r>
      <w:r w:rsidRPr="00DE5E24">
        <w:rPr>
          <w:color w:val="000000"/>
          <w:sz w:val="28"/>
          <w:szCs w:val="28"/>
          <w:lang w:val="ro-RO"/>
        </w:rPr>
        <w:tab/>
      </w:r>
      <w:r w:rsidRPr="00DE5E24">
        <w:rPr>
          <w:color w:val="000000"/>
          <w:sz w:val="28"/>
          <w:szCs w:val="28"/>
          <w:lang w:val="ro-RO"/>
        </w:rPr>
        <w:tab/>
      </w:r>
      <w:r w:rsidRPr="00DE5E24">
        <w:rPr>
          <w:color w:val="000000"/>
          <w:sz w:val="28"/>
          <w:szCs w:val="28"/>
          <w:lang w:val="ro-RO"/>
        </w:rPr>
        <w:tab/>
      </w:r>
      <w:r w:rsidRPr="00DE5E24">
        <w:rPr>
          <w:color w:val="000000"/>
          <w:sz w:val="28"/>
          <w:szCs w:val="28"/>
          <w:lang w:val="ro-RO"/>
        </w:rPr>
        <w:tab/>
        <w:t>Alexandru JIZDAN</w:t>
      </w:r>
    </w:p>
    <w:p w:rsidR="001D0A5D" w:rsidRDefault="001D0A5D" w:rsidP="007846C2">
      <w:pPr>
        <w:ind w:left="540" w:right="175"/>
        <w:rPr>
          <w:color w:val="000000"/>
          <w:sz w:val="28"/>
          <w:szCs w:val="28"/>
          <w:lang w:val="ro-RO"/>
        </w:rPr>
      </w:pPr>
    </w:p>
    <w:p w:rsidR="001D0A5D" w:rsidRPr="00460A49" w:rsidRDefault="001D0A5D" w:rsidP="007846C2">
      <w:pPr>
        <w:ind w:left="540" w:right="175"/>
        <w:rPr>
          <w:color w:val="000000" w:themeColor="text1"/>
          <w:sz w:val="28"/>
          <w:szCs w:val="28"/>
          <w:lang w:val="fr-FR"/>
        </w:rPr>
      </w:pPr>
      <w:r w:rsidRPr="00460A49">
        <w:rPr>
          <w:color w:val="000000" w:themeColor="text1"/>
          <w:sz w:val="28"/>
          <w:szCs w:val="28"/>
          <w:lang w:val="fr-FR"/>
        </w:rPr>
        <w:t>Ministru al sănătății</w:t>
      </w:r>
    </w:p>
    <w:p w:rsidR="001D0A5D" w:rsidRPr="001D0404" w:rsidRDefault="001D0A5D" w:rsidP="007846C2">
      <w:pPr>
        <w:ind w:left="540" w:right="175"/>
        <w:rPr>
          <w:color w:val="000000"/>
          <w:sz w:val="28"/>
          <w:szCs w:val="28"/>
          <w:lang w:val="ro-RO"/>
        </w:rPr>
      </w:pPr>
      <w:r w:rsidRPr="00460A49">
        <w:rPr>
          <w:color w:val="000000" w:themeColor="text1"/>
          <w:sz w:val="28"/>
          <w:szCs w:val="28"/>
          <w:lang w:val="fr-FR"/>
        </w:rPr>
        <w:t>muncii și protecției sociale</w:t>
      </w:r>
      <w:r w:rsidRPr="001D0404">
        <w:rPr>
          <w:color w:val="000000"/>
          <w:sz w:val="28"/>
          <w:szCs w:val="28"/>
          <w:lang w:val="fr-FR"/>
        </w:rPr>
        <w:tab/>
      </w:r>
      <w:r w:rsidRPr="001D0404">
        <w:rPr>
          <w:color w:val="000000"/>
          <w:sz w:val="28"/>
          <w:szCs w:val="28"/>
          <w:lang w:val="fr-FR"/>
        </w:rPr>
        <w:tab/>
      </w:r>
      <w:r w:rsidRPr="001D0404">
        <w:rPr>
          <w:color w:val="000000"/>
          <w:sz w:val="28"/>
          <w:szCs w:val="28"/>
          <w:lang w:val="fr-FR"/>
        </w:rPr>
        <w:tab/>
      </w:r>
      <w:r w:rsidRPr="001D0404">
        <w:rPr>
          <w:color w:val="000000"/>
          <w:sz w:val="28"/>
          <w:szCs w:val="28"/>
          <w:lang w:val="fr-FR"/>
        </w:rPr>
        <w:tab/>
      </w:r>
      <w:r w:rsidRPr="001D0404">
        <w:rPr>
          <w:bCs/>
          <w:color w:val="000000"/>
          <w:sz w:val="28"/>
          <w:szCs w:val="28"/>
          <w:lang w:val="fr-FR" w:eastAsia="ro-RO"/>
        </w:rPr>
        <w:t xml:space="preserve">Stela </w:t>
      </w:r>
      <w:r>
        <w:rPr>
          <w:bCs/>
          <w:color w:val="000000"/>
          <w:sz w:val="28"/>
          <w:szCs w:val="28"/>
          <w:lang w:val="fr-FR" w:eastAsia="ro-RO"/>
        </w:rPr>
        <w:t>GRIGORAŞ</w:t>
      </w:r>
    </w:p>
    <w:p w:rsidR="001D0A5D" w:rsidRPr="001D0404" w:rsidRDefault="001D0A5D" w:rsidP="007846C2">
      <w:pPr>
        <w:ind w:left="540" w:right="175"/>
        <w:rPr>
          <w:color w:val="000000"/>
          <w:sz w:val="28"/>
          <w:szCs w:val="28"/>
          <w:lang w:val="ro-RO"/>
        </w:rPr>
      </w:pPr>
    </w:p>
    <w:p w:rsidR="001D0A5D" w:rsidRPr="009D2EFE" w:rsidRDefault="001D0A5D" w:rsidP="007846C2">
      <w:pPr>
        <w:ind w:left="540" w:right="175"/>
        <w:rPr>
          <w:b/>
          <w:color w:val="000000"/>
          <w:sz w:val="28"/>
          <w:szCs w:val="28"/>
          <w:lang w:val="ro-RO"/>
        </w:rPr>
      </w:pPr>
      <w:r w:rsidRPr="009D2EFE">
        <w:rPr>
          <w:rStyle w:val="docsign11"/>
          <w:b w:val="0"/>
          <w:sz w:val="28"/>
          <w:szCs w:val="28"/>
          <w:lang w:val="ro-RO"/>
        </w:rPr>
        <w:t>Ministrul apărării</w:t>
      </w:r>
      <w:r>
        <w:rPr>
          <w:rStyle w:val="docsign11"/>
          <w:b w:val="0"/>
          <w:sz w:val="28"/>
          <w:szCs w:val="28"/>
          <w:lang w:val="ro-RO"/>
        </w:rPr>
        <w:tab/>
      </w:r>
      <w:r>
        <w:rPr>
          <w:rStyle w:val="docsign11"/>
          <w:b w:val="0"/>
          <w:sz w:val="28"/>
          <w:szCs w:val="28"/>
          <w:lang w:val="ro-RO"/>
        </w:rPr>
        <w:tab/>
      </w:r>
      <w:r>
        <w:rPr>
          <w:rStyle w:val="docsign11"/>
          <w:b w:val="0"/>
          <w:sz w:val="28"/>
          <w:szCs w:val="28"/>
          <w:lang w:val="ro-RO"/>
        </w:rPr>
        <w:tab/>
      </w:r>
      <w:r>
        <w:rPr>
          <w:rStyle w:val="docsign11"/>
          <w:b w:val="0"/>
          <w:sz w:val="28"/>
          <w:szCs w:val="28"/>
          <w:lang w:val="ro-RO"/>
        </w:rPr>
        <w:tab/>
      </w:r>
      <w:r>
        <w:rPr>
          <w:rStyle w:val="docsign11"/>
          <w:b w:val="0"/>
          <w:sz w:val="28"/>
          <w:szCs w:val="28"/>
          <w:lang w:val="ro-RO"/>
        </w:rPr>
        <w:tab/>
      </w:r>
      <w:r>
        <w:rPr>
          <w:rStyle w:val="docsign11"/>
          <w:b w:val="0"/>
          <w:sz w:val="28"/>
          <w:szCs w:val="28"/>
          <w:lang w:val="ro-RO"/>
        </w:rPr>
        <w:tab/>
        <w:t>Eugen STURZA</w:t>
      </w:r>
    </w:p>
    <w:p w:rsidR="001D0A5D" w:rsidRPr="00DE5E24" w:rsidRDefault="001D0A5D" w:rsidP="007846C2">
      <w:pPr>
        <w:ind w:left="540" w:right="175"/>
        <w:rPr>
          <w:color w:val="000000"/>
          <w:sz w:val="28"/>
          <w:szCs w:val="28"/>
          <w:lang w:val="ro-RO"/>
        </w:rPr>
      </w:pPr>
    </w:p>
    <w:p w:rsidR="001D0A5D" w:rsidRPr="00DE5E24" w:rsidRDefault="001D0A5D" w:rsidP="003713DE">
      <w:pPr>
        <w:tabs>
          <w:tab w:val="left" w:pos="6379"/>
        </w:tabs>
        <w:ind w:left="540" w:right="175"/>
        <w:rPr>
          <w:color w:val="000000"/>
          <w:sz w:val="28"/>
          <w:szCs w:val="28"/>
          <w:lang w:val="ro-RO"/>
        </w:rPr>
      </w:pPr>
      <w:r w:rsidRPr="00DE5E24">
        <w:rPr>
          <w:color w:val="000000"/>
          <w:sz w:val="28"/>
          <w:szCs w:val="28"/>
          <w:lang w:val="ro-RO"/>
        </w:rPr>
        <w:t>Ministrul finanțelor</w:t>
      </w:r>
      <w:r w:rsidRPr="00DE5E24">
        <w:rPr>
          <w:bCs/>
          <w:color w:val="000000"/>
          <w:sz w:val="28"/>
          <w:szCs w:val="28"/>
          <w:lang w:val="ro-RO"/>
        </w:rPr>
        <w:tab/>
      </w:r>
      <w:r w:rsidRPr="00DE5E24">
        <w:rPr>
          <w:color w:val="000000"/>
          <w:sz w:val="28"/>
          <w:szCs w:val="28"/>
          <w:lang w:val="ro-RO"/>
        </w:rPr>
        <w:t>Octavian ARMAȘU</w:t>
      </w:r>
    </w:p>
    <w:p w:rsidR="001D0A5D" w:rsidRPr="00DE5E24" w:rsidRDefault="001D0A5D" w:rsidP="007846C2">
      <w:pPr>
        <w:ind w:right="175"/>
        <w:rPr>
          <w:color w:val="000000"/>
          <w:sz w:val="28"/>
          <w:szCs w:val="28"/>
          <w:lang w:val="ro-RO"/>
        </w:rPr>
      </w:pPr>
    </w:p>
    <w:p w:rsidR="001D0A5D" w:rsidRPr="00DE5E24" w:rsidRDefault="001D0A5D" w:rsidP="007846C2">
      <w:pPr>
        <w:pStyle w:val="a3"/>
        <w:tabs>
          <w:tab w:val="left" w:pos="1134"/>
        </w:tabs>
        <w:autoSpaceDE w:val="0"/>
        <w:autoSpaceDN w:val="0"/>
        <w:adjustRightInd w:val="0"/>
        <w:ind w:left="567"/>
        <w:jc w:val="both"/>
        <w:rPr>
          <w:color w:val="000000"/>
          <w:sz w:val="28"/>
          <w:szCs w:val="28"/>
          <w:lang w:val="ro-RO"/>
        </w:rPr>
      </w:pPr>
    </w:p>
    <w:p w:rsidR="001D0A5D" w:rsidRPr="00DE5E24" w:rsidRDefault="001D0A5D" w:rsidP="007846C2">
      <w:pPr>
        <w:pStyle w:val="a3"/>
        <w:tabs>
          <w:tab w:val="left" w:pos="1134"/>
        </w:tabs>
        <w:autoSpaceDE w:val="0"/>
        <w:autoSpaceDN w:val="0"/>
        <w:adjustRightInd w:val="0"/>
        <w:ind w:left="567"/>
        <w:jc w:val="both"/>
        <w:rPr>
          <w:color w:val="000000"/>
          <w:sz w:val="28"/>
          <w:szCs w:val="28"/>
          <w:lang w:val="ro-RO"/>
        </w:rPr>
      </w:pPr>
    </w:p>
    <w:p w:rsidR="001D0A5D" w:rsidRPr="00DE5E24" w:rsidRDefault="001D0A5D" w:rsidP="007846C2">
      <w:pPr>
        <w:pStyle w:val="a3"/>
        <w:tabs>
          <w:tab w:val="left" w:pos="1134"/>
        </w:tabs>
        <w:autoSpaceDE w:val="0"/>
        <w:autoSpaceDN w:val="0"/>
        <w:adjustRightInd w:val="0"/>
        <w:ind w:left="567"/>
        <w:jc w:val="both"/>
        <w:rPr>
          <w:color w:val="000000"/>
          <w:sz w:val="28"/>
          <w:szCs w:val="28"/>
          <w:lang w:val="ro-RO"/>
        </w:rPr>
      </w:pPr>
    </w:p>
    <w:p w:rsidR="001D0A5D" w:rsidRPr="00DE5E24" w:rsidRDefault="001D0A5D" w:rsidP="007846C2">
      <w:pPr>
        <w:pStyle w:val="a3"/>
        <w:tabs>
          <w:tab w:val="left" w:pos="1134"/>
        </w:tabs>
        <w:autoSpaceDE w:val="0"/>
        <w:autoSpaceDN w:val="0"/>
        <w:adjustRightInd w:val="0"/>
        <w:ind w:left="567"/>
        <w:jc w:val="both"/>
        <w:rPr>
          <w:color w:val="000000"/>
          <w:sz w:val="28"/>
          <w:szCs w:val="28"/>
          <w:lang w:val="ro-RO"/>
        </w:rPr>
      </w:pPr>
    </w:p>
    <w:p w:rsidR="001D0A5D" w:rsidRPr="00DE5E24" w:rsidRDefault="001D0A5D" w:rsidP="007846C2">
      <w:pPr>
        <w:pStyle w:val="a3"/>
        <w:tabs>
          <w:tab w:val="left" w:pos="1134"/>
        </w:tabs>
        <w:autoSpaceDE w:val="0"/>
        <w:autoSpaceDN w:val="0"/>
        <w:adjustRightInd w:val="0"/>
        <w:ind w:left="567"/>
        <w:jc w:val="right"/>
        <w:rPr>
          <w:color w:val="000000"/>
          <w:sz w:val="28"/>
          <w:szCs w:val="28"/>
          <w:lang w:val="ro-RO"/>
        </w:rPr>
      </w:pPr>
    </w:p>
    <w:p w:rsidR="001D0A5D" w:rsidRPr="00DE5E24" w:rsidRDefault="001D0A5D" w:rsidP="007846C2">
      <w:pPr>
        <w:pStyle w:val="a3"/>
        <w:tabs>
          <w:tab w:val="left" w:pos="1134"/>
        </w:tabs>
        <w:autoSpaceDE w:val="0"/>
        <w:autoSpaceDN w:val="0"/>
        <w:adjustRightInd w:val="0"/>
        <w:ind w:left="567"/>
        <w:jc w:val="right"/>
        <w:rPr>
          <w:color w:val="000000"/>
          <w:sz w:val="28"/>
          <w:szCs w:val="28"/>
          <w:lang w:val="ro-RO"/>
        </w:rPr>
      </w:pPr>
    </w:p>
    <w:p w:rsidR="001D0A5D" w:rsidRPr="00B7738C" w:rsidRDefault="001D0A5D" w:rsidP="00B7738C">
      <w:pPr>
        <w:jc w:val="both"/>
        <w:rPr>
          <w:color w:val="000000"/>
          <w:sz w:val="28"/>
          <w:szCs w:val="28"/>
          <w:lang w:val="ro-RO"/>
        </w:rPr>
      </w:pPr>
    </w:p>
    <w:p w:rsidR="001D0A5D" w:rsidRPr="00B7738C" w:rsidRDefault="001D0A5D" w:rsidP="00B7738C">
      <w:pPr>
        <w:jc w:val="both"/>
        <w:rPr>
          <w:color w:val="000000"/>
          <w:sz w:val="28"/>
          <w:szCs w:val="28"/>
          <w:lang w:val="ro-RO"/>
        </w:rPr>
      </w:pPr>
    </w:p>
    <w:sectPr w:rsidR="001D0A5D" w:rsidRPr="00B7738C" w:rsidSect="00C270D6">
      <w:pgSz w:w="11906" w:h="16838"/>
      <w:pgMar w:top="851" w:right="566" w:bottom="709"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02115"/>
    <w:multiLevelType w:val="hybridMultilevel"/>
    <w:tmpl w:val="FF920ECA"/>
    <w:lvl w:ilvl="0" w:tplc="8CAC2C9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78830C19"/>
    <w:multiLevelType w:val="hybridMultilevel"/>
    <w:tmpl w:val="1AE636C6"/>
    <w:lvl w:ilvl="0" w:tplc="2222C15A">
      <w:start w:val="2"/>
      <w:numFmt w:val="lowerLetter"/>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7D240F12"/>
    <w:multiLevelType w:val="hybridMultilevel"/>
    <w:tmpl w:val="1F0A05D6"/>
    <w:lvl w:ilvl="0" w:tplc="96584DFC">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83B"/>
    <w:rsid w:val="00031DC9"/>
    <w:rsid w:val="00054585"/>
    <w:rsid w:val="00057B12"/>
    <w:rsid w:val="00092DCD"/>
    <w:rsid w:val="000B5D25"/>
    <w:rsid w:val="000D2C1D"/>
    <w:rsid w:val="00120ADA"/>
    <w:rsid w:val="00130452"/>
    <w:rsid w:val="00132ADC"/>
    <w:rsid w:val="00135BF2"/>
    <w:rsid w:val="00137A0D"/>
    <w:rsid w:val="001429C9"/>
    <w:rsid w:val="001459F9"/>
    <w:rsid w:val="00156160"/>
    <w:rsid w:val="00182307"/>
    <w:rsid w:val="001839F7"/>
    <w:rsid w:val="00194970"/>
    <w:rsid w:val="001A3499"/>
    <w:rsid w:val="001A39C5"/>
    <w:rsid w:val="001D0404"/>
    <w:rsid w:val="001D0A5D"/>
    <w:rsid w:val="002020BD"/>
    <w:rsid w:val="0021031A"/>
    <w:rsid w:val="002114F9"/>
    <w:rsid w:val="00244140"/>
    <w:rsid w:val="00256312"/>
    <w:rsid w:val="0026532B"/>
    <w:rsid w:val="00274253"/>
    <w:rsid w:val="00274DCC"/>
    <w:rsid w:val="002B17AE"/>
    <w:rsid w:val="002C6767"/>
    <w:rsid w:val="002D4EB8"/>
    <w:rsid w:val="002E627C"/>
    <w:rsid w:val="00312981"/>
    <w:rsid w:val="00354F3D"/>
    <w:rsid w:val="0037068B"/>
    <w:rsid w:val="003710BF"/>
    <w:rsid w:val="003713DE"/>
    <w:rsid w:val="00377E47"/>
    <w:rsid w:val="0039249F"/>
    <w:rsid w:val="003A0395"/>
    <w:rsid w:val="003B4583"/>
    <w:rsid w:val="003B7DC0"/>
    <w:rsid w:val="003C0DB8"/>
    <w:rsid w:val="003C5109"/>
    <w:rsid w:val="003D000F"/>
    <w:rsid w:val="003F1332"/>
    <w:rsid w:val="00417C72"/>
    <w:rsid w:val="00427842"/>
    <w:rsid w:val="0043211E"/>
    <w:rsid w:val="00435CA4"/>
    <w:rsid w:val="00437A5C"/>
    <w:rsid w:val="00444CBD"/>
    <w:rsid w:val="00445518"/>
    <w:rsid w:val="00460A49"/>
    <w:rsid w:val="004679B0"/>
    <w:rsid w:val="00482E78"/>
    <w:rsid w:val="004B6699"/>
    <w:rsid w:val="004D0814"/>
    <w:rsid w:val="004D10F0"/>
    <w:rsid w:val="005358A1"/>
    <w:rsid w:val="00543B9D"/>
    <w:rsid w:val="00550AEA"/>
    <w:rsid w:val="00551470"/>
    <w:rsid w:val="00556181"/>
    <w:rsid w:val="00566553"/>
    <w:rsid w:val="005A60D9"/>
    <w:rsid w:val="005D12F2"/>
    <w:rsid w:val="005D3DF5"/>
    <w:rsid w:val="005E08D7"/>
    <w:rsid w:val="005F30BA"/>
    <w:rsid w:val="005F3F8A"/>
    <w:rsid w:val="00602795"/>
    <w:rsid w:val="006038DD"/>
    <w:rsid w:val="00611A0C"/>
    <w:rsid w:val="00612EBD"/>
    <w:rsid w:val="00614D36"/>
    <w:rsid w:val="006279A1"/>
    <w:rsid w:val="006359A9"/>
    <w:rsid w:val="00644DC4"/>
    <w:rsid w:val="006461FF"/>
    <w:rsid w:val="006504CB"/>
    <w:rsid w:val="00656C11"/>
    <w:rsid w:val="006B6ED5"/>
    <w:rsid w:val="006C4DAD"/>
    <w:rsid w:val="006E5CBD"/>
    <w:rsid w:val="00700DA6"/>
    <w:rsid w:val="00710EE0"/>
    <w:rsid w:val="00723181"/>
    <w:rsid w:val="007846C2"/>
    <w:rsid w:val="007861AE"/>
    <w:rsid w:val="0079057B"/>
    <w:rsid w:val="007A3DAD"/>
    <w:rsid w:val="007F3703"/>
    <w:rsid w:val="008000B7"/>
    <w:rsid w:val="008008D6"/>
    <w:rsid w:val="00805597"/>
    <w:rsid w:val="00826A2A"/>
    <w:rsid w:val="00827AF0"/>
    <w:rsid w:val="00831329"/>
    <w:rsid w:val="008A5BAC"/>
    <w:rsid w:val="008B00C9"/>
    <w:rsid w:val="008B22B3"/>
    <w:rsid w:val="008C0D88"/>
    <w:rsid w:val="008D101A"/>
    <w:rsid w:val="008D60C3"/>
    <w:rsid w:val="008D7031"/>
    <w:rsid w:val="008E3B4C"/>
    <w:rsid w:val="00903CE7"/>
    <w:rsid w:val="00935FE5"/>
    <w:rsid w:val="00947D31"/>
    <w:rsid w:val="009511A4"/>
    <w:rsid w:val="00973D80"/>
    <w:rsid w:val="009B1746"/>
    <w:rsid w:val="009B3B0A"/>
    <w:rsid w:val="009B5CB8"/>
    <w:rsid w:val="009C4BAD"/>
    <w:rsid w:val="009D2EFE"/>
    <w:rsid w:val="009D5533"/>
    <w:rsid w:val="009D6430"/>
    <w:rsid w:val="00A04983"/>
    <w:rsid w:val="00A07948"/>
    <w:rsid w:val="00A104CB"/>
    <w:rsid w:val="00A249E3"/>
    <w:rsid w:val="00A61E80"/>
    <w:rsid w:val="00AD0A63"/>
    <w:rsid w:val="00AD6A83"/>
    <w:rsid w:val="00B03493"/>
    <w:rsid w:val="00B10DFF"/>
    <w:rsid w:val="00B137CE"/>
    <w:rsid w:val="00B15626"/>
    <w:rsid w:val="00B25EBB"/>
    <w:rsid w:val="00B47445"/>
    <w:rsid w:val="00B57FA7"/>
    <w:rsid w:val="00B7598B"/>
    <w:rsid w:val="00B7738C"/>
    <w:rsid w:val="00B9154C"/>
    <w:rsid w:val="00BA744C"/>
    <w:rsid w:val="00BD32D5"/>
    <w:rsid w:val="00C22597"/>
    <w:rsid w:val="00C270D6"/>
    <w:rsid w:val="00C300A4"/>
    <w:rsid w:val="00C36046"/>
    <w:rsid w:val="00C5210F"/>
    <w:rsid w:val="00C61B8E"/>
    <w:rsid w:val="00C75B73"/>
    <w:rsid w:val="00C81717"/>
    <w:rsid w:val="00C91C96"/>
    <w:rsid w:val="00CA009F"/>
    <w:rsid w:val="00CA3DEB"/>
    <w:rsid w:val="00CA4C74"/>
    <w:rsid w:val="00CB6771"/>
    <w:rsid w:val="00CC47CB"/>
    <w:rsid w:val="00CC7FE5"/>
    <w:rsid w:val="00D03352"/>
    <w:rsid w:val="00D07B0D"/>
    <w:rsid w:val="00D106C1"/>
    <w:rsid w:val="00D22CB0"/>
    <w:rsid w:val="00D24478"/>
    <w:rsid w:val="00D24C79"/>
    <w:rsid w:val="00D453B0"/>
    <w:rsid w:val="00D60744"/>
    <w:rsid w:val="00D717D2"/>
    <w:rsid w:val="00D75319"/>
    <w:rsid w:val="00DA0AB1"/>
    <w:rsid w:val="00DA50D6"/>
    <w:rsid w:val="00DB72C6"/>
    <w:rsid w:val="00DC2DEF"/>
    <w:rsid w:val="00DD5C26"/>
    <w:rsid w:val="00DE5E24"/>
    <w:rsid w:val="00DF3AF0"/>
    <w:rsid w:val="00DF4075"/>
    <w:rsid w:val="00E13ACC"/>
    <w:rsid w:val="00E17321"/>
    <w:rsid w:val="00E5328C"/>
    <w:rsid w:val="00E6136A"/>
    <w:rsid w:val="00E71890"/>
    <w:rsid w:val="00E7683B"/>
    <w:rsid w:val="00EA2930"/>
    <w:rsid w:val="00EA2D0C"/>
    <w:rsid w:val="00EB7464"/>
    <w:rsid w:val="00ED6E10"/>
    <w:rsid w:val="00EE260F"/>
    <w:rsid w:val="00EF4569"/>
    <w:rsid w:val="00F00B6A"/>
    <w:rsid w:val="00F43C42"/>
    <w:rsid w:val="00F6702C"/>
    <w:rsid w:val="00F91146"/>
    <w:rsid w:val="00F965E6"/>
    <w:rsid w:val="00FA78A6"/>
    <w:rsid w:val="00FB65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626"/>
    <w:rPr>
      <w:rFonts w:ascii="Times New Roman" w:eastAsia="Times New Roman" w:hAnsi="Times New Roman"/>
    </w:rPr>
  </w:style>
  <w:style w:type="paragraph" w:styleId="3">
    <w:name w:val="heading 3"/>
    <w:basedOn w:val="a"/>
    <w:next w:val="a"/>
    <w:link w:val="30"/>
    <w:uiPriority w:val="99"/>
    <w:qFormat/>
    <w:rsid w:val="00B15626"/>
    <w:pPr>
      <w:keepNext/>
      <w:keepLines/>
      <w:spacing w:before="200"/>
      <w:outlineLvl w:val="2"/>
    </w:pPr>
    <w:rPr>
      <w:rFonts w:ascii="Cambria" w:hAnsi="Cambria"/>
      <w:b/>
      <w:bCs/>
      <w:color w:val="4F81BD"/>
    </w:rPr>
  </w:style>
  <w:style w:type="paragraph" w:styleId="7">
    <w:name w:val="heading 7"/>
    <w:basedOn w:val="a"/>
    <w:next w:val="a"/>
    <w:link w:val="70"/>
    <w:uiPriority w:val="99"/>
    <w:qFormat/>
    <w:rsid w:val="00B15626"/>
    <w:pPr>
      <w:spacing w:before="240" w:after="60" w:line="276" w:lineRule="auto"/>
      <w:jc w:val="both"/>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B15626"/>
    <w:rPr>
      <w:rFonts w:ascii="Cambria" w:hAnsi="Cambria" w:cs="Times New Roman"/>
      <w:b/>
      <w:bCs/>
      <w:color w:val="4F81BD"/>
      <w:sz w:val="20"/>
      <w:szCs w:val="20"/>
      <w:lang w:eastAsia="ru-RU"/>
    </w:rPr>
  </w:style>
  <w:style w:type="character" w:customStyle="1" w:styleId="70">
    <w:name w:val="Заголовок 7 Знак"/>
    <w:basedOn w:val="a0"/>
    <w:link w:val="7"/>
    <w:uiPriority w:val="99"/>
    <w:locked/>
    <w:rsid w:val="00B15626"/>
    <w:rPr>
      <w:rFonts w:ascii="Calibri" w:hAnsi="Calibri" w:cs="Times New Roman"/>
      <w:sz w:val="24"/>
      <w:szCs w:val="24"/>
    </w:rPr>
  </w:style>
  <w:style w:type="paragraph" w:styleId="a3">
    <w:name w:val="List Paragraph"/>
    <w:basedOn w:val="a"/>
    <w:uiPriority w:val="99"/>
    <w:qFormat/>
    <w:rsid w:val="00B15626"/>
    <w:pPr>
      <w:ind w:left="720"/>
      <w:contextualSpacing/>
    </w:pPr>
  </w:style>
  <w:style w:type="paragraph" w:styleId="a4">
    <w:name w:val="Balloon Text"/>
    <w:basedOn w:val="a"/>
    <w:link w:val="a5"/>
    <w:uiPriority w:val="99"/>
    <w:semiHidden/>
    <w:rsid w:val="0079057B"/>
    <w:rPr>
      <w:rFonts w:ascii="Tahoma" w:hAnsi="Tahoma" w:cs="Tahoma"/>
      <w:sz w:val="16"/>
      <w:szCs w:val="16"/>
    </w:rPr>
  </w:style>
  <w:style w:type="character" w:customStyle="1" w:styleId="a5">
    <w:name w:val="Текст выноски Знак"/>
    <w:basedOn w:val="a0"/>
    <w:link w:val="a4"/>
    <w:uiPriority w:val="99"/>
    <w:semiHidden/>
    <w:locked/>
    <w:rsid w:val="0079057B"/>
    <w:rPr>
      <w:rFonts w:ascii="Tahoma" w:hAnsi="Tahoma" w:cs="Tahoma"/>
      <w:sz w:val="16"/>
      <w:szCs w:val="16"/>
      <w:lang w:eastAsia="ru-RU"/>
    </w:rPr>
  </w:style>
  <w:style w:type="character" w:customStyle="1" w:styleId="docsign11">
    <w:name w:val="doc_sign11"/>
    <w:basedOn w:val="a0"/>
    <w:uiPriority w:val="99"/>
    <w:rsid w:val="009D2EFE"/>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159</Words>
  <Characters>907</Characters>
  <Application>Microsoft Office Word</Application>
  <DocSecurity>0</DocSecurity>
  <Lines>7</Lines>
  <Paragraphs>2</Paragraphs>
  <ScaleCrop>false</ScaleCrop>
  <Company>MAI</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MAI</cp:lastModifiedBy>
  <cp:revision>52</cp:revision>
  <cp:lastPrinted>2017-11-30T12:46:00Z</cp:lastPrinted>
  <dcterms:created xsi:type="dcterms:W3CDTF">2017-11-01T13:46:00Z</dcterms:created>
  <dcterms:modified xsi:type="dcterms:W3CDTF">2017-11-30T13:22:00Z</dcterms:modified>
</cp:coreProperties>
</file>