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538" w:rsidRDefault="00847538" w:rsidP="00FD46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652" w:rsidRDefault="00FD4652" w:rsidP="00FD46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D4652">
        <w:rPr>
          <w:rFonts w:ascii="Times New Roman" w:hAnsi="Times New Roman" w:cs="Times New Roman"/>
          <w:b/>
          <w:sz w:val="28"/>
          <w:szCs w:val="28"/>
        </w:rPr>
        <w:t>Republica Moldova</w:t>
      </w:r>
    </w:p>
    <w:p w:rsidR="00FD4652" w:rsidRPr="00FD4652" w:rsidRDefault="00FD4652" w:rsidP="00FD46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652" w:rsidRDefault="00FD4652" w:rsidP="00FD46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652">
        <w:rPr>
          <w:rFonts w:ascii="Times New Roman" w:hAnsi="Times New Roman" w:cs="Times New Roman"/>
          <w:b/>
          <w:sz w:val="28"/>
          <w:szCs w:val="28"/>
        </w:rPr>
        <w:t>GUVERNUL</w:t>
      </w:r>
    </w:p>
    <w:p w:rsidR="00FD4652" w:rsidRPr="00FD4652" w:rsidRDefault="00FD4652" w:rsidP="00FD46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652" w:rsidRPr="00FD4652" w:rsidRDefault="00FD4652" w:rsidP="00FD46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652">
        <w:rPr>
          <w:rFonts w:ascii="Times New Roman" w:hAnsi="Times New Roman" w:cs="Times New Roman"/>
          <w:b/>
          <w:sz w:val="28"/>
          <w:szCs w:val="28"/>
        </w:rPr>
        <w:t xml:space="preserve">HOTĂRÎRE Nr. ___ </w:t>
      </w:r>
    </w:p>
    <w:p w:rsidR="00FD4652" w:rsidRDefault="00FD4652" w:rsidP="00FD46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652">
        <w:rPr>
          <w:rFonts w:ascii="Times New Roman" w:hAnsi="Times New Roman" w:cs="Times New Roman"/>
          <w:b/>
          <w:sz w:val="28"/>
          <w:szCs w:val="28"/>
        </w:rPr>
        <w:t>din  _________________2017</w:t>
      </w:r>
    </w:p>
    <w:p w:rsidR="00FD4652" w:rsidRPr="00FD4652" w:rsidRDefault="00FD4652" w:rsidP="00FD46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652" w:rsidRPr="00FD4652" w:rsidRDefault="00FD4652" w:rsidP="00FD46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652">
        <w:rPr>
          <w:rFonts w:ascii="Times New Roman" w:hAnsi="Times New Roman" w:cs="Times New Roman"/>
          <w:b/>
          <w:sz w:val="28"/>
          <w:szCs w:val="28"/>
        </w:rPr>
        <w:t>cu privire la alocarea mijloacelor financiare</w:t>
      </w:r>
    </w:p>
    <w:p w:rsidR="00AC0EBC" w:rsidRPr="003275FF" w:rsidRDefault="00AC0EBC" w:rsidP="00AC0E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p w:rsidR="00AC0EBC" w:rsidRPr="00920271" w:rsidRDefault="00AC0EBC" w:rsidP="009202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B9593D">
        <w:rPr>
          <w:rFonts w:ascii="Times New Roman" w:eastAsia="Times New Roman" w:hAnsi="Times New Roman" w:cs="Times New Roman"/>
          <w:sz w:val="28"/>
          <w:szCs w:val="28"/>
          <w:lang w:eastAsia="ro-RO"/>
        </w:rPr>
        <w:t>În temeiul prevederilor art.36</w:t>
      </w:r>
      <w:r w:rsidR="00433BCF">
        <w:rPr>
          <w:rFonts w:ascii="Times New Roman" w:eastAsia="Times New Roman" w:hAnsi="Times New Roman" w:cs="Times New Roman"/>
          <w:sz w:val="28"/>
          <w:szCs w:val="28"/>
          <w:lang w:eastAsia="ro-RO"/>
        </w:rPr>
        <w:t>,</w:t>
      </w:r>
      <w:r w:rsidRPr="00B9593D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alin.(1)</w:t>
      </w:r>
      <w:r w:rsidR="00433BCF">
        <w:rPr>
          <w:rFonts w:ascii="Times New Roman" w:eastAsia="Times New Roman" w:hAnsi="Times New Roman" w:cs="Times New Roman"/>
          <w:sz w:val="28"/>
          <w:szCs w:val="28"/>
          <w:lang w:eastAsia="ro-RO"/>
        </w:rPr>
        <w:t>,</w:t>
      </w:r>
      <w:r w:rsidRPr="00B9593D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B9593D">
        <w:rPr>
          <w:rFonts w:ascii="Times New Roman" w:eastAsia="Times New Roman" w:hAnsi="Times New Roman" w:cs="Times New Roman"/>
          <w:sz w:val="28"/>
          <w:szCs w:val="28"/>
          <w:lang w:eastAsia="ro-RO"/>
        </w:rPr>
        <w:t>lit.b</w:t>
      </w:r>
      <w:proofErr w:type="spellEnd"/>
      <w:r w:rsidRPr="00B9593D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) din </w:t>
      </w:r>
      <w:hyperlink r:id="rId6" w:history="1">
        <w:r w:rsidRPr="00AC0EBC">
          <w:rPr>
            <w:rFonts w:ascii="Times New Roman" w:eastAsia="Times New Roman" w:hAnsi="Times New Roman" w:cs="Times New Roman"/>
            <w:sz w:val="28"/>
            <w:szCs w:val="28"/>
            <w:lang w:eastAsia="ro-RO"/>
          </w:rPr>
          <w:t>Legea finanţelor publice şi responsab</w:t>
        </w:r>
        <w:r w:rsidR="00433BCF">
          <w:rPr>
            <w:rFonts w:ascii="Times New Roman" w:eastAsia="Times New Roman" w:hAnsi="Times New Roman" w:cs="Times New Roman"/>
            <w:sz w:val="28"/>
            <w:szCs w:val="28"/>
            <w:lang w:eastAsia="ro-RO"/>
          </w:rPr>
          <w:t>ilităţii bugetar-fiscale nr.181</w:t>
        </w:r>
        <w:r w:rsidR="0091014B">
          <w:rPr>
            <w:rFonts w:ascii="Times New Roman" w:eastAsia="Times New Roman" w:hAnsi="Times New Roman" w:cs="Times New Roman"/>
            <w:sz w:val="28"/>
            <w:szCs w:val="28"/>
            <w:lang w:eastAsia="ro-RO"/>
          </w:rPr>
          <w:t xml:space="preserve"> din 25 iulie </w:t>
        </w:r>
        <w:r w:rsidRPr="00AC0EBC">
          <w:rPr>
            <w:rFonts w:ascii="Times New Roman" w:eastAsia="Times New Roman" w:hAnsi="Times New Roman" w:cs="Times New Roman"/>
            <w:sz w:val="28"/>
            <w:szCs w:val="28"/>
            <w:lang w:eastAsia="ro-RO"/>
          </w:rPr>
          <w:t>2014</w:t>
        </w:r>
      </w:hyperlink>
      <w:r w:rsidRPr="00B9593D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(Monitorul Oficial al Republicii Moldova, 2014, nr.223-230, art.519), cu modificările şi completările ulterioare, Guvernul </w:t>
      </w:r>
      <w:r w:rsidRPr="00920271">
        <w:rPr>
          <w:rFonts w:ascii="Times New Roman" w:hAnsi="Times New Roman" w:cs="Times New Roman"/>
          <w:sz w:val="28"/>
          <w:szCs w:val="28"/>
        </w:rPr>
        <w:t>HOTĂRĂȘTE:</w:t>
      </w:r>
    </w:p>
    <w:p w:rsidR="00AC0EBC" w:rsidRPr="003275FF" w:rsidRDefault="00AC0EBC" w:rsidP="00AC0E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C0EBC" w:rsidRPr="003275FF" w:rsidRDefault="00433BCF" w:rsidP="00AC0EBC">
      <w:pPr>
        <w:pStyle w:val="Listparagraf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Ministerul Finanţelor va aloca</w:t>
      </w:r>
      <w:r w:rsidR="00AC0EBC" w:rsidRPr="00AC0EBC">
        <w:rPr>
          <w:rFonts w:ascii="Times New Roman" w:hAnsi="Times New Roman" w:cs="Times New Roman"/>
          <w:sz w:val="28"/>
          <w:szCs w:val="28"/>
        </w:rPr>
        <w:t xml:space="preserve"> </w:t>
      </w:r>
      <w:r w:rsidR="00417743">
        <w:rPr>
          <w:rFonts w:ascii="Times New Roman" w:hAnsi="Times New Roman" w:cs="Times New Roman"/>
          <w:sz w:val="28"/>
          <w:szCs w:val="28"/>
        </w:rPr>
        <w:t>Ministerului Agriculturii, Dezvoltării Regionale și Mediului</w:t>
      </w:r>
      <w:r>
        <w:rPr>
          <w:rFonts w:ascii="Times New Roman" w:hAnsi="Times New Roman" w:cs="Times New Roman"/>
          <w:sz w:val="28"/>
          <w:szCs w:val="28"/>
        </w:rPr>
        <w:t xml:space="preserve"> 15 451 278,39 lei</w:t>
      </w:r>
      <w:r w:rsidRPr="00AC0EBC">
        <w:rPr>
          <w:rFonts w:ascii="Times New Roman" w:hAnsi="Times New Roman" w:cs="Times New Roman"/>
          <w:sz w:val="28"/>
          <w:szCs w:val="28"/>
        </w:rPr>
        <w:t xml:space="preserve"> </w:t>
      </w:r>
      <w:r w:rsidR="00AC0EBC" w:rsidRPr="00AC0EBC">
        <w:rPr>
          <w:rFonts w:ascii="Times New Roman" w:hAnsi="Times New Roman" w:cs="Times New Roman"/>
          <w:sz w:val="28"/>
          <w:szCs w:val="28"/>
        </w:rPr>
        <w:t>din fondul de interven</w:t>
      </w:r>
      <w:r w:rsidR="00AC0EBC">
        <w:rPr>
          <w:rFonts w:ascii="Times New Roman" w:hAnsi="Times New Roman" w:cs="Times New Roman"/>
          <w:sz w:val="28"/>
          <w:szCs w:val="28"/>
        </w:rPr>
        <w:t>ţie al Guv</w:t>
      </w:r>
      <w:r>
        <w:rPr>
          <w:rFonts w:ascii="Times New Roman" w:hAnsi="Times New Roman" w:cs="Times New Roman"/>
          <w:sz w:val="28"/>
          <w:szCs w:val="28"/>
        </w:rPr>
        <w:t>ernului,</w:t>
      </w:r>
      <w:r w:rsidR="00AC0EBC">
        <w:rPr>
          <w:rFonts w:ascii="Times New Roman" w:hAnsi="Times New Roman" w:cs="Times New Roman"/>
          <w:sz w:val="28"/>
          <w:szCs w:val="28"/>
        </w:rPr>
        <w:t xml:space="preserve"> </w:t>
      </w:r>
      <w:r w:rsidR="00AC0EBC" w:rsidRPr="00AC0EBC">
        <w:rPr>
          <w:rFonts w:ascii="Times New Roman" w:hAnsi="Times New Roman" w:cs="Times New Roman"/>
          <w:sz w:val="28"/>
          <w:szCs w:val="28"/>
        </w:rPr>
        <w:t xml:space="preserve">pentru </w:t>
      </w:r>
      <w:r w:rsidR="00AC0EBC">
        <w:rPr>
          <w:rFonts w:ascii="Times New Roman" w:hAnsi="Times New Roman" w:cs="Times New Roman"/>
          <w:sz w:val="28"/>
          <w:szCs w:val="28"/>
        </w:rPr>
        <w:t xml:space="preserve">diminuarea consecințelor înghețurilor </w:t>
      </w:r>
      <w:proofErr w:type="spellStart"/>
      <w:r w:rsidR="00AC0EBC">
        <w:rPr>
          <w:rFonts w:ascii="Times New Roman" w:hAnsi="Times New Roman" w:cs="Times New Roman"/>
          <w:sz w:val="28"/>
          <w:szCs w:val="28"/>
        </w:rPr>
        <w:t>tîrzii</w:t>
      </w:r>
      <w:proofErr w:type="spellEnd"/>
      <w:r w:rsidR="00AC0EBC">
        <w:rPr>
          <w:rFonts w:ascii="Times New Roman" w:hAnsi="Times New Roman" w:cs="Times New Roman"/>
          <w:sz w:val="28"/>
          <w:szCs w:val="28"/>
        </w:rPr>
        <w:t xml:space="preserve"> din primăvara anului 2016</w:t>
      </w:r>
      <w:r w:rsidR="00AC0EBC" w:rsidRPr="003275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0EBC" w:rsidRPr="00031CBD" w:rsidRDefault="00031CBD" w:rsidP="00AC0EBC">
      <w:pPr>
        <w:pStyle w:val="Listparagraf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847538">
        <w:rPr>
          <w:rFonts w:ascii="Times New Roman" w:hAnsi="Times New Roman" w:cs="Times New Roman"/>
          <w:sz w:val="28"/>
          <w:szCs w:val="28"/>
        </w:rPr>
        <w:t xml:space="preserve">nstituția </w:t>
      </w:r>
      <w:r>
        <w:rPr>
          <w:rFonts w:ascii="Times New Roman" w:hAnsi="Times New Roman" w:cs="Times New Roman"/>
          <w:sz w:val="28"/>
          <w:szCs w:val="28"/>
        </w:rPr>
        <w:t>P</w:t>
      </w:r>
      <w:r w:rsidR="00847538">
        <w:rPr>
          <w:rFonts w:ascii="Times New Roman" w:hAnsi="Times New Roman" w:cs="Times New Roman"/>
          <w:sz w:val="28"/>
          <w:szCs w:val="28"/>
        </w:rPr>
        <w:t>ublică</w:t>
      </w:r>
      <w:r>
        <w:rPr>
          <w:rFonts w:ascii="Times New Roman" w:hAnsi="Times New Roman" w:cs="Times New Roman"/>
          <w:sz w:val="28"/>
          <w:szCs w:val="28"/>
        </w:rPr>
        <w:t xml:space="preserve"> „Agenția de Intervenție și Plăți pentru Agricultură”, în baza proceselor –verbale a Comisiei centrale, va achita în modul stabilit, 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suportul</w:t>
      </w:r>
      <w:r w:rsidRPr="00031CBD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financiar </w:t>
      </w:r>
      <w:r w:rsidR="00433BCF">
        <w:rPr>
          <w:rFonts w:ascii="Times New Roman" w:eastAsia="Times New Roman" w:hAnsi="Times New Roman" w:cs="Times New Roman"/>
          <w:sz w:val="28"/>
          <w:szCs w:val="28"/>
          <w:lang w:eastAsia="ro-RO"/>
        </w:rPr>
        <w:t>solicitanţilor</w:t>
      </w:r>
      <w:r w:rsidRPr="00031CBD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eligibili</w:t>
      </w:r>
      <w:r w:rsidR="00EE0869">
        <w:rPr>
          <w:rFonts w:ascii="Times New Roman" w:eastAsia="Times New Roman" w:hAnsi="Times New Roman" w:cs="Times New Roman"/>
          <w:sz w:val="28"/>
          <w:szCs w:val="28"/>
          <w:lang w:eastAsia="ro-RO"/>
        </w:rPr>
        <w:t>.</w:t>
      </w:r>
    </w:p>
    <w:p w:rsidR="00AC0EBC" w:rsidRPr="00EE0869" w:rsidRDefault="00AC0EBC" w:rsidP="00AC0EBC">
      <w:pPr>
        <w:pStyle w:val="Listparagraf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869">
        <w:rPr>
          <w:rFonts w:ascii="Times New Roman" w:hAnsi="Times New Roman" w:cs="Times New Roman"/>
          <w:sz w:val="28"/>
          <w:szCs w:val="28"/>
        </w:rPr>
        <w:t xml:space="preserve">Controlul </w:t>
      </w:r>
      <w:r w:rsidR="00433BCF">
        <w:rPr>
          <w:rFonts w:ascii="Times New Roman" w:hAnsi="Times New Roman" w:cs="Times New Roman"/>
          <w:sz w:val="28"/>
          <w:szCs w:val="28"/>
        </w:rPr>
        <w:t>executării</w:t>
      </w:r>
      <w:r w:rsidRPr="00EE0869">
        <w:rPr>
          <w:rFonts w:ascii="Times New Roman" w:hAnsi="Times New Roman" w:cs="Times New Roman"/>
          <w:sz w:val="28"/>
          <w:szCs w:val="28"/>
        </w:rPr>
        <w:t xml:space="preserve"> prezentei </w:t>
      </w:r>
      <w:proofErr w:type="spellStart"/>
      <w:r w:rsidRPr="00EE0869">
        <w:rPr>
          <w:rFonts w:ascii="Times New Roman" w:hAnsi="Times New Roman" w:cs="Times New Roman"/>
          <w:sz w:val="28"/>
          <w:szCs w:val="28"/>
        </w:rPr>
        <w:t>hotărîri</w:t>
      </w:r>
      <w:proofErr w:type="spellEnd"/>
      <w:r w:rsidRPr="00EE0869">
        <w:rPr>
          <w:rFonts w:ascii="Times New Roman" w:hAnsi="Times New Roman" w:cs="Times New Roman"/>
          <w:sz w:val="28"/>
          <w:szCs w:val="28"/>
        </w:rPr>
        <w:t xml:space="preserve"> se pune în sarcina </w:t>
      </w:r>
      <w:r w:rsidR="008861D7">
        <w:rPr>
          <w:rFonts w:ascii="Times New Roman" w:hAnsi="Times New Roman" w:cs="Times New Roman"/>
          <w:sz w:val="28"/>
          <w:szCs w:val="28"/>
        </w:rPr>
        <w:t>Ministerului Agriculturii, Dezvoltării Regionale și Mediului</w:t>
      </w:r>
      <w:r w:rsidRPr="00EE0869">
        <w:rPr>
          <w:rFonts w:ascii="Times New Roman" w:hAnsi="Times New Roman" w:cs="Times New Roman"/>
          <w:sz w:val="28"/>
          <w:szCs w:val="28"/>
        </w:rPr>
        <w:t>.</w:t>
      </w:r>
    </w:p>
    <w:p w:rsidR="00AC0EBC" w:rsidRDefault="00AC0EBC" w:rsidP="00AC0EBC">
      <w:pPr>
        <w:rPr>
          <w:rFonts w:ascii="Times New Roman" w:hAnsi="Times New Roman" w:cs="Times New Roman"/>
          <w:b/>
          <w:sz w:val="28"/>
          <w:szCs w:val="28"/>
        </w:rPr>
      </w:pPr>
    </w:p>
    <w:p w:rsidR="00847538" w:rsidRPr="003275FF" w:rsidRDefault="00847538" w:rsidP="00AC0EBC">
      <w:pPr>
        <w:rPr>
          <w:rFonts w:ascii="Times New Roman" w:hAnsi="Times New Roman" w:cs="Times New Roman"/>
          <w:b/>
          <w:sz w:val="28"/>
          <w:szCs w:val="28"/>
        </w:rPr>
      </w:pPr>
    </w:p>
    <w:p w:rsidR="00AC0EBC" w:rsidRPr="003275FF" w:rsidRDefault="00AC0EBC" w:rsidP="00AC0EBC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3275FF">
        <w:rPr>
          <w:rFonts w:ascii="Times New Roman" w:hAnsi="Times New Roman" w:cs="Times New Roman"/>
          <w:b/>
          <w:sz w:val="28"/>
          <w:szCs w:val="28"/>
        </w:rPr>
        <w:t>Prim – Ministru</w:t>
      </w:r>
      <w:r w:rsidR="00920271">
        <w:rPr>
          <w:rFonts w:ascii="Times New Roman" w:hAnsi="Times New Roman" w:cs="Times New Roman"/>
          <w:b/>
          <w:sz w:val="28"/>
          <w:szCs w:val="28"/>
        </w:rPr>
        <w:tab/>
      </w:r>
      <w:r w:rsidR="00920271">
        <w:rPr>
          <w:rFonts w:ascii="Times New Roman" w:hAnsi="Times New Roman" w:cs="Times New Roman"/>
          <w:b/>
          <w:sz w:val="28"/>
          <w:szCs w:val="28"/>
        </w:rPr>
        <w:tab/>
      </w:r>
      <w:r w:rsidR="00920271">
        <w:rPr>
          <w:rFonts w:ascii="Times New Roman" w:hAnsi="Times New Roman" w:cs="Times New Roman"/>
          <w:b/>
          <w:sz w:val="28"/>
          <w:szCs w:val="28"/>
        </w:rPr>
        <w:tab/>
      </w:r>
      <w:r w:rsidR="00920271">
        <w:rPr>
          <w:rFonts w:ascii="Times New Roman" w:hAnsi="Times New Roman" w:cs="Times New Roman"/>
          <w:b/>
          <w:sz w:val="28"/>
          <w:szCs w:val="28"/>
        </w:rPr>
        <w:tab/>
      </w:r>
      <w:r w:rsidR="00920271">
        <w:rPr>
          <w:rFonts w:ascii="Times New Roman" w:hAnsi="Times New Roman" w:cs="Times New Roman"/>
          <w:b/>
          <w:sz w:val="28"/>
          <w:szCs w:val="28"/>
        </w:rPr>
        <w:tab/>
      </w:r>
      <w:r w:rsidR="00920271">
        <w:rPr>
          <w:rFonts w:ascii="Times New Roman" w:hAnsi="Times New Roman" w:cs="Times New Roman"/>
          <w:b/>
          <w:sz w:val="28"/>
          <w:szCs w:val="28"/>
        </w:rPr>
        <w:tab/>
      </w:r>
      <w:r w:rsidR="00920271">
        <w:rPr>
          <w:rFonts w:ascii="Times New Roman" w:hAnsi="Times New Roman" w:cs="Times New Roman"/>
          <w:b/>
          <w:sz w:val="28"/>
          <w:szCs w:val="28"/>
        </w:rPr>
        <w:tab/>
      </w:r>
      <w:r w:rsidRPr="003275FF">
        <w:rPr>
          <w:rFonts w:ascii="Times New Roman" w:hAnsi="Times New Roman" w:cs="Times New Roman"/>
          <w:b/>
          <w:sz w:val="28"/>
          <w:szCs w:val="28"/>
        </w:rPr>
        <w:t>Pavel FILIP</w:t>
      </w:r>
    </w:p>
    <w:p w:rsidR="00AC0EBC" w:rsidRDefault="00AC0EBC" w:rsidP="00AC0EBC">
      <w:pPr>
        <w:pStyle w:val="Frspaiere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847538" w:rsidRDefault="00847538" w:rsidP="00AC0EBC">
      <w:pPr>
        <w:pStyle w:val="Frspaiere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AC0EBC" w:rsidRPr="00DA3AC7" w:rsidRDefault="00AC0EBC" w:rsidP="00AC0EBC">
      <w:pPr>
        <w:pStyle w:val="Frspaiere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DA3AC7">
        <w:rPr>
          <w:rFonts w:ascii="Times New Roman" w:hAnsi="Times New Roman" w:cs="Times New Roman"/>
          <w:b/>
          <w:sz w:val="28"/>
          <w:szCs w:val="28"/>
        </w:rPr>
        <w:t>Contrasemnează:</w:t>
      </w:r>
    </w:p>
    <w:p w:rsidR="00AC0EBC" w:rsidRPr="003275FF" w:rsidRDefault="00AC0EBC" w:rsidP="00AC0EBC">
      <w:pPr>
        <w:pStyle w:val="Frspaiere"/>
        <w:ind w:firstLine="426"/>
        <w:rPr>
          <w:rFonts w:ascii="Times New Roman" w:hAnsi="Times New Roman" w:cs="Times New Roman"/>
          <w:sz w:val="28"/>
          <w:szCs w:val="28"/>
        </w:rPr>
      </w:pPr>
    </w:p>
    <w:p w:rsidR="00AC0EBC" w:rsidRPr="003275FF" w:rsidRDefault="00920271" w:rsidP="00AC0EBC">
      <w:pPr>
        <w:pStyle w:val="Frspaiere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Ministru</w:t>
      </w:r>
      <w:r w:rsidR="00AC0EBC" w:rsidRPr="003275FF">
        <w:rPr>
          <w:rFonts w:ascii="Times New Roman" w:hAnsi="Times New Roman" w:cs="Times New Roman"/>
          <w:sz w:val="28"/>
          <w:szCs w:val="28"/>
        </w:rPr>
        <w:t>l agriculturii, dezvoltării</w:t>
      </w:r>
    </w:p>
    <w:p w:rsidR="00AC0EBC" w:rsidRPr="003275FF" w:rsidRDefault="00AC0EBC" w:rsidP="00AC0EBC">
      <w:pPr>
        <w:pStyle w:val="Frspaiere"/>
        <w:ind w:firstLine="426"/>
        <w:rPr>
          <w:rFonts w:ascii="Times New Roman" w:hAnsi="Times New Roman" w:cs="Times New Roman"/>
          <w:sz w:val="28"/>
          <w:szCs w:val="28"/>
        </w:rPr>
      </w:pPr>
      <w:r w:rsidRPr="003275FF">
        <w:rPr>
          <w:rFonts w:ascii="Times New Roman" w:hAnsi="Times New Roman" w:cs="Times New Roman"/>
          <w:sz w:val="28"/>
          <w:szCs w:val="28"/>
        </w:rPr>
        <w:t>regionale și mediului</w:t>
      </w:r>
      <w:r w:rsidR="00920271">
        <w:rPr>
          <w:rFonts w:ascii="Times New Roman" w:hAnsi="Times New Roman" w:cs="Times New Roman"/>
          <w:sz w:val="28"/>
          <w:szCs w:val="28"/>
        </w:rPr>
        <w:tab/>
      </w:r>
      <w:r w:rsidR="00920271">
        <w:rPr>
          <w:rFonts w:ascii="Times New Roman" w:hAnsi="Times New Roman" w:cs="Times New Roman"/>
          <w:sz w:val="28"/>
          <w:szCs w:val="28"/>
        </w:rPr>
        <w:tab/>
      </w:r>
      <w:r w:rsidR="00920271">
        <w:rPr>
          <w:rFonts w:ascii="Times New Roman" w:hAnsi="Times New Roman" w:cs="Times New Roman"/>
          <w:sz w:val="28"/>
          <w:szCs w:val="28"/>
        </w:rPr>
        <w:tab/>
      </w:r>
      <w:r w:rsidR="00920271">
        <w:rPr>
          <w:rFonts w:ascii="Times New Roman" w:hAnsi="Times New Roman" w:cs="Times New Roman"/>
          <w:sz w:val="28"/>
          <w:szCs w:val="28"/>
        </w:rPr>
        <w:tab/>
      </w:r>
      <w:r w:rsidR="00920271">
        <w:rPr>
          <w:rFonts w:ascii="Times New Roman" w:hAnsi="Times New Roman" w:cs="Times New Roman"/>
          <w:sz w:val="28"/>
          <w:szCs w:val="28"/>
        </w:rPr>
        <w:tab/>
      </w:r>
      <w:r w:rsidR="00920271">
        <w:rPr>
          <w:rFonts w:ascii="Times New Roman" w:hAnsi="Times New Roman" w:cs="Times New Roman"/>
          <w:sz w:val="28"/>
          <w:szCs w:val="28"/>
        </w:rPr>
        <w:tab/>
      </w:r>
      <w:r w:rsidR="00920271">
        <w:rPr>
          <w:rFonts w:ascii="Times New Roman" w:hAnsi="Times New Roman" w:cs="Times New Roman"/>
          <w:sz w:val="28"/>
          <w:szCs w:val="28"/>
        </w:rPr>
        <w:tab/>
      </w:r>
      <w:r w:rsidRPr="003275FF">
        <w:rPr>
          <w:rFonts w:ascii="Times New Roman" w:hAnsi="Times New Roman" w:cs="Times New Roman"/>
          <w:sz w:val="28"/>
          <w:szCs w:val="28"/>
        </w:rPr>
        <w:t>Vasile BÎTCA</w:t>
      </w:r>
    </w:p>
    <w:p w:rsidR="00AC0EBC" w:rsidRDefault="00AC0EBC" w:rsidP="00AC0EBC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:rsidR="00847538" w:rsidRPr="003275FF" w:rsidRDefault="00847538" w:rsidP="00AC0EBC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:rsidR="00AC0EBC" w:rsidRPr="003275FF" w:rsidRDefault="00AC0EBC" w:rsidP="00AC0EBC">
      <w:pPr>
        <w:pStyle w:val="Frspaiere"/>
        <w:ind w:firstLine="426"/>
        <w:rPr>
          <w:rFonts w:ascii="Times New Roman" w:hAnsi="Times New Roman" w:cs="Times New Roman"/>
          <w:sz w:val="28"/>
          <w:szCs w:val="28"/>
        </w:rPr>
      </w:pPr>
      <w:r w:rsidRPr="003275FF">
        <w:rPr>
          <w:rFonts w:ascii="Times New Roman" w:hAnsi="Times New Roman" w:cs="Times New Roman"/>
          <w:sz w:val="28"/>
          <w:szCs w:val="28"/>
        </w:rPr>
        <w:t>Ministrul finanțelor</w:t>
      </w:r>
      <w:r w:rsidR="00920271">
        <w:rPr>
          <w:rFonts w:ascii="Times New Roman" w:hAnsi="Times New Roman" w:cs="Times New Roman"/>
          <w:sz w:val="28"/>
          <w:szCs w:val="28"/>
        </w:rPr>
        <w:tab/>
      </w:r>
      <w:r w:rsidR="00920271">
        <w:rPr>
          <w:rFonts w:ascii="Times New Roman" w:hAnsi="Times New Roman" w:cs="Times New Roman"/>
          <w:sz w:val="28"/>
          <w:szCs w:val="28"/>
        </w:rPr>
        <w:tab/>
      </w:r>
      <w:r w:rsidR="00920271">
        <w:rPr>
          <w:rFonts w:ascii="Times New Roman" w:hAnsi="Times New Roman" w:cs="Times New Roman"/>
          <w:sz w:val="28"/>
          <w:szCs w:val="28"/>
        </w:rPr>
        <w:tab/>
      </w:r>
      <w:r w:rsidR="00920271">
        <w:rPr>
          <w:rFonts w:ascii="Times New Roman" w:hAnsi="Times New Roman" w:cs="Times New Roman"/>
          <w:sz w:val="28"/>
          <w:szCs w:val="28"/>
        </w:rPr>
        <w:tab/>
      </w:r>
      <w:r w:rsidR="00920271">
        <w:rPr>
          <w:rFonts w:ascii="Times New Roman" w:hAnsi="Times New Roman" w:cs="Times New Roman"/>
          <w:sz w:val="28"/>
          <w:szCs w:val="28"/>
        </w:rPr>
        <w:tab/>
      </w:r>
      <w:r w:rsidR="00920271">
        <w:rPr>
          <w:rFonts w:ascii="Times New Roman" w:hAnsi="Times New Roman" w:cs="Times New Roman"/>
          <w:sz w:val="28"/>
          <w:szCs w:val="28"/>
        </w:rPr>
        <w:tab/>
      </w:r>
      <w:r w:rsidR="00920271">
        <w:rPr>
          <w:rFonts w:ascii="Times New Roman" w:hAnsi="Times New Roman" w:cs="Times New Roman"/>
          <w:sz w:val="28"/>
          <w:szCs w:val="28"/>
        </w:rPr>
        <w:tab/>
      </w:r>
      <w:r w:rsidRPr="003275FF">
        <w:rPr>
          <w:rFonts w:ascii="Times New Roman" w:hAnsi="Times New Roman" w:cs="Times New Roman"/>
          <w:sz w:val="28"/>
          <w:szCs w:val="28"/>
        </w:rPr>
        <w:t>Octavian ARMAȘU</w:t>
      </w:r>
    </w:p>
    <w:sectPr w:rsidR="00AC0EBC" w:rsidRPr="003275FF" w:rsidSect="0092027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3771"/>
    <w:multiLevelType w:val="hybridMultilevel"/>
    <w:tmpl w:val="836EBA14"/>
    <w:lvl w:ilvl="0" w:tplc="36804E84">
      <w:start w:val="1"/>
      <w:numFmt w:val="decimal"/>
      <w:lvlText w:val="%1."/>
      <w:lvlJc w:val="left"/>
      <w:pPr>
        <w:ind w:left="5464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6118" w:hanging="360"/>
      </w:pPr>
    </w:lvl>
    <w:lvl w:ilvl="2" w:tplc="0418001B" w:tentative="1">
      <w:start w:val="1"/>
      <w:numFmt w:val="lowerRoman"/>
      <w:lvlText w:val="%3."/>
      <w:lvlJc w:val="right"/>
      <w:pPr>
        <w:ind w:left="6838" w:hanging="180"/>
      </w:pPr>
    </w:lvl>
    <w:lvl w:ilvl="3" w:tplc="0418000F" w:tentative="1">
      <w:start w:val="1"/>
      <w:numFmt w:val="decimal"/>
      <w:lvlText w:val="%4."/>
      <w:lvlJc w:val="left"/>
      <w:pPr>
        <w:ind w:left="7558" w:hanging="360"/>
      </w:pPr>
    </w:lvl>
    <w:lvl w:ilvl="4" w:tplc="04180019" w:tentative="1">
      <w:start w:val="1"/>
      <w:numFmt w:val="lowerLetter"/>
      <w:lvlText w:val="%5."/>
      <w:lvlJc w:val="left"/>
      <w:pPr>
        <w:ind w:left="8278" w:hanging="360"/>
      </w:pPr>
    </w:lvl>
    <w:lvl w:ilvl="5" w:tplc="0418001B" w:tentative="1">
      <w:start w:val="1"/>
      <w:numFmt w:val="lowerRoman"/>
      <w:lvlText w:val="%6."/>
      <w:lvlJc w:val="right"/>
      <w:pPr>
        <w:ind w:left="8998" w:hanging="180"/>
      </w:pPr>
    </w:lvl>
    <w:lvl w:ilvl="6" w:tplc="0418000F" w:tentative="1">
      <w:start w:val="1"/>
      <w:numFmt w:val="decimal"/>
      <w:lvlText w:val="%7."/>
      <w:lvlJc w:val="left"/>
      <w:pPr>
        <w:ind w:left="9718" w:hanging="360"/>
      </w:pPr>
    </w:lvl>
    <w:lvl w:ilvl="7" w:tplc="04180019" w:tentative="1">
      <w:start w:val="1"/>
      <w:numFmt w:val="lowerLetter"/>
      <w:lvlText w:val="%8."/>
      <w:lvlJc w:val="left"/>
      <w:pPr>
        <w:ind w:left="10438" w:hanging="360"/>
      </w:pPr>
    </w:lvl>
    <w:lvl w:ilvl="8" w:tplc="0418001B" w:tentative="1">
      <w:start w:val="1"/>
      <w:numFmt w:val="lowerRoman"/>
      <w:lvlText w:val="%9."/>
      <w:lvlJc w:val="right"/>
      <w:pPr>
        <w:ind w:left="1115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DC4"/>
    <w:rsid w:val="00031CBD"/>
    <w:rsid w:val="000B433F"/>
    <w:rsid w:val="0019152F"/>
    <w:rsid w:val="00417743"/>
    <w:rsid w:val="00424DC4"/>
    <w:rsid w:val="00433BCF"/>
    <w:rsid w:val="006813AC"/>
    <w:rsid w:val="00847538"/>
    <w:rsid w:val="008861D7"/>
    <w:rsid w:val="008E0592"/>
    <w:rsid w:val="008F3023"/>
    <w:rsid w:val="0091014B"/>
    <w:rsid w:val="00920271"/>
    <w:rsid w:val="00AC0EBC"/>
    <w:rsid w:val="00DC3056"/>
    <w:rsid w:val="00E43812"/>
    <w:rsid w:val="00EE0869"/>
    <w:rsid w:val="00FD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EB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C0EBC"/>
    <w:pPr>
      <w:ind w:left="720"/>
      <w:contextualSpacing/>
    </w:pPr>
  </w:style>
  <w:style w:type="paragraph" w:styleId="Frspaiere">
    <w:name w:val="No Spacing"/>
    <w:uiPriority w:val="1"/>
    <w:qFormat/>
    <w:rsid w:val="00AC0E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EB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C0EBC"/>
    <w:pPr>
      <w:ind w:left="720"/>
      <w:contextualSpacing/>
    </w:pPr>
  </w:style>
  <w:style w:type="paragraph" w:styleId="Frspaiere">
    <w:name w:val="No Spacing"/>
    <w:uiPriority w:val="1"/>
    <w:qFormat/>
    <w:rsid w:val="00AC0E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3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lex:LPLP2014072518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170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Vasile</cp:lastModifiedBy>
  <cp:revision>8</cp:revision>
  <cp:lastPrinted>2017-12-12T07:53:00Z</cp:lastPrinted>
  <dcterms:created xsi:type="dcterms:W3CDTF">2017-12-05T05:48:00Z</dcterms:created>
  <dcterms:modified xsi:type="dcterms:W3CDTF">2017-12-12T07:54:00Z</dcterms:modified>
</cp:coreProperties>
</file>