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3816B" w14:textId="77777777" w:rsidR="009D35A6" w:rsidRPr="00B8595C" w:rsidRDefault="009D35A6" w:rsidP="00F947FD">
      <w:pPr>
        <w:pStyle w:val="a4"/>
        <w:spacing w:after="120"/>
        <w:jc w:val="center"/>
        <w:rPr>
          <w:rFonts w:ascii="Times New Roman" w:hAnsi="Times New Roman" w:cs="Times New Roman"/>
          <w:b/>
          <w:sz w:val="28"/>
          <w:szCs w:val="24"/>
          <w:lang w:val="ro-RO"/>
        </w:rPr>
      </w:pPr>
      <w:r w:rsidRPr="00B8595C">
        <w:rPr>
          <w:rFonts w:ascii="Times New Roman" w:hAnsi="Times New Roman" w:cs="Times New Roman"/>
          <w:b/>
          <w:sz w:val="28"/>
          <w:szCs w:val="24"/>
          <w:lang w:val="ro-RO"/>
        </w:rPr>
        <w:t>NOTA INFORMATIVĂ</w:t>
      </w:r>
    </w:p>
    <w:p w14:paraId="7B68CC72" w14:textId="3A7F2E2E" w:rsidR="009D35A6" w:rsidRPr="00B8595C" w:rsidRDefault="003F55C8" w:rsidP="00F947FD">
      <w:pPr>
        <w:pStyle w:val="a4"/>
        <w:spacing w:after="120"/>
        <w:jc w:val="center"/>
        <w:rPr>
          <w:rFonts w:ascii="Times New Roman" w:hAnsi="Times New Roman" w:cs="Times New Roman"/>
          <w:b/>
          <w:sz w:val="28"/>
          <w:szCs w:val="24"/>
          <w:lang w:val="ro-RO"/>
        </w:rPr>
      </w:pPr>
      <w:r w:rsidRPr="00B8595C">
        <w:rPr>
          <w:rFonts w:ascii="Times New Roman" w:hAnsi="Times New Roman" w:cs="Times New Roman"/>
          <w:b/>
          <w:sz w:val="28"/>
          <w:szCs w:val="24"/>
          <w:lang w:val="ro-RO"/>
        </w:rPr>
        <w:t>la proiectul</w:t>
      </w:r>
      <w:r w:rsidR="009D35A6" w:rsidRPr="00B8595C">
        <w:rPr>
          <w:rFonts w:ascii="Times New Roman" w:hAnsi="Times New Roman" w:cs="Times New Roman"/>
          <w:b/>
          <w:sz w:val="28"/>
          <w:szCs w:val="24"/>
          <w:lang w:val="ro-RO"/>
        </w:rPr>
        <w:t xml:space="preserve"> </w:t>
      </w:r>
      <w:r w:rsidR="006138B4" w:rsidRPr="00B8595C">
        <w:rPr>
          <w:rFonts w:ascii="Times New Roman" w:hAnsi="Times New Roman" w:cs="Times New Roman"/>
          <w:b/>
          <w:sz w:val="28"/>
          <w:szCs w:val="24"/>
          <w:lang w:val="ro-RO"/>
        </w:rPr>
        <w:t>Hotăr</w:t>
      </w:r>
      <w:r w:rsidR="00FB7F42" w:rsidRPr="00B8595C">
        <w:rPr>
          <w:rFonts w:ascii="Times New Roman" w:hAnsi="Times New Roman" w:cs="Times New Roman"/>
          <w:b/>
          <w:sz w:val="28"/>
          <w:szCs w:val="24"/>
          <w:lang w:val="ro-RO"/>
        </w:rPr>
        <w:t>â</w:t>
      </w:r>
      <w:r w:rsidR="006138B4" w:rsidRPr="00B8595C">
        <w:rPr>
          <w:rFonts w:ascii="Times New Roman" w:hAnsi="Times New Roman" w:cs="Times New Roman"/>
          <w:b/>
          <w:sz w:val="28"/>
          <w:szCs w:val="24"/>
          <w:lang w:val="ro-RO"/>
        </w:rPr>
        <w:t>rii</w:t>
      </w:r>
      <w:r w:rsidR="009D35A6" w:rsidRPr="00B8595C">
        <w:rPr>
          <w:rFonts w:ascii="Times New Roman" w:hAnsi="Times New Roman" w:cs="Times New Roman"/>
          <w:b/>
          <w:sz w:val="28"/>
          <w:szCs w:val="24"/>
          <w:lang w:val="ro-RO"/>
        </w:rPr>
        <w:t xml:space="preserve"> Guvernului cu privire la</w:t>
      </w:r>
      <w:r w:rsidR="006E10EB" w:rsidRPr="00B8595C">
        <w:rPr>
          <w:rFonts w:ascii="Times New Roman" w:hAnsi="Times New Roman" w:cs="Times New Roman"/>
          <w:b/>
          <w:sz w:val="28"/>
          <w:szCs w:val="24"/>
          <w:lang w:val="ro-RO"/>
        </w:rPr>
        <w:t xml:space="preserve"> </w:t>
      </w:r>
      <w:r w:rsidR="008142C4" w:rsidRPr="00B8595C">
        <w:rPr>
          <w:rFonts w:ascii="Times New Roman" w:hAnsi="Times New Roman" w:cs="Times New Roman"/>
          <w:b/>
          <w:sz w:val="28"/>
          <w:szCs w:val="24"/>
          <w:lang w:val="ro-RO"/>
        </w:rPr>
        <w:t xml:space="preserve">modificarea </w:t>
      </w:r>
      <w:r w:rsidR="004F371F" w:rsidRPr="00B8595C">
        <w:rPr>
          <w:rFonts w:ascii="Times New Roman" w:hAnsi="Times New Roman" w:cs="Times New Roman"/>
          <w:b/>
          <w:sz w:val="28"/>
          <w:szCs w:val="24"/>
          <w:lang w:val="ro-RO"/>
        </w:rPr>
        <w:t>şi completarea </w:t>
      </w:r>
      <w:r w:rsidR="00FB7F42" w:rsidRPr="00B8595C">
        <w:rPr>
          <w:rFonts w:ascii="Times New Roman" w:hAnsi="Times New Roman" w:cs="Times New Roman"/>
          <w:b/>
          <w:sz w:val="28"/>
          <w:szCs w:val="24"/>
          <w:lang w:val="ro-RO"/>
        </w:rPr>
        <w:t>Hotărâ</w:t>
      </w:r>
      <w:r w:rsidR="008142C4" w:rsidRPr="00B8595C">
        <w:rPr>
          <w:rFonts w:ascii="Times New Roman" w:hAnsi="Times New Roman" w:cs="Times New Roman"/>
          <w:b/>
          <w:sz w:val="28"/>
          <w:szCs w:val="24"/>
          <w:lang w:val="ro-RO"/>
        </w:rPr>
        <w:t>r</w:t>
      </w:r>
      <w:r w:rsidR="00FB7F42" w:rsidRPr="00B8595C">
        <w:rPr>
          <w:rFonts w:ascii="Times New Roman" w:hAnsi="Times New Roman" w:cs="Times New Roman"/>
          <w:b/>
          <w:sz w:val="28"/>
          <w:szCs w:val="24"/>
          <w:lang w:val="ro-RO"/>
        </w:rPr>
        <w:t>ii</w:t>
      </w:r>
      <w:r w:rsidR="00182B83" w:rsidRPr="00B8595C">
        <w:rPr>
          <w:rFonts w:ascii="Times New Roman" w:hAnsi="Times New Roman" w:cs="Times New Roman"/>
          <w:b/>
          <w:sz w:val="28"/>
          <w:szCs w:val="24"/>
          <w:lang w:val="ro-RO"/>
        </w:rPr>
        <w:t xml:space="preserve"> Guvernului nr. 8</w:t>
      </w:r>
      <w:r w:rsidR="00FB7F42" w:rsidRPr="00B8595C">
        <w:rPr>
          <w:rFonts w:ascii="Times New Roman" w:hAnsi="Times New Roman" w:cs="Times New Roman"/>
          <w:b/>
          <w:sz w:val="28"/>
          <w:szCs w:val="24"/>
          <w:lang w:val="ro-RO"/>
        </w:rPr>
        <w:t>68</w:t>
      </w:r>
      <w:r w:rsidR="008142C4" w:rsidRPr="00B8595C">
        <w:rPr>
          <w:rFonts w:ascii="Times New Roman" w:hAnsi="Times New Roman" w:cs="Times New Roman"/>
          <w:b/>
          <w:sz w:val="28"/>
          <w:szCs w:val="24"/>
          <w:lang w:val="ro-RO"/>
        </w:rPr>
        <w:t xml:space="preserve"> din </w:t>
      </w:r>
      <w:r w:rsidR="00FB7F42" w:rsidRPr="00B8595C">
        <w:rPr>
          <w:rFonts w:ascii="Times New Roman" w:hAnsi="Times New Roman" w:cs="Times New Roman"/>
          <w:b/>
          <w:sz w:val="28"/>
          <w:szCs w:val="24"/>
          <w:lang w:val="ro-RO"/>
        </w:rPr>
        <w:t>08 octombrie 2014</w:t>
      </w:r>
    </w:p>
    <w:p w14:paraId="7E7824CD" w14:textId="77777777" w:rsidR="00B135FA" w:rsidRPr="00B8595C" w:rsidRDefault="00B135FA" w:rsidP="00F947FD">
      <w:pPr>
        <w:spacing w:after="120" w:line="240" w:lineRule="auto"/>
        <w:jc w:val="both"/>
        <w:rPr>
          <w:rFonts w:ascii="Times New Roman" w:hAnsi="Times New Roman" w:cs="Times New Roman"/>
          <w:sz w:val="24"/>
          <w:szCs w:val="24"/>
          <w:lang w:val="ro-RO"/>
        </w:rPr>
      </w:pPr>
    </w:p>
    <w:p w14:paraId="6228C22F" w14:textId="13A138DE" w:rsidR="00307218" w:rsidRPr="00B8595C" w:rsidRDefault="00307218" w:rsidP="00F947FD">
      <w:pPr>
        <w:spacing w:after="120" w:line="240" w:lineRule="auto"/>
        <w:ind w:firstLine="567"/>
        <w:jc w:val="both"/>
        <w:rPr>
          <w:sz w:val="32"/>
          <w:szCs w:val="28"/>
          <w:lang w:val="ro-RO"/>
        </w:rPr>
      </w:pPr>
      <w:r w:rsidRPr="00B8595C">
        <w:rPr>
          <w:rFonts w:ascii="Times New Roman" w:hAnsi="Times New Roman" w:cs="Times New Roman"/>
          <w:sz w:val="28"/>
          <w:szCs w:val="24"/>
          <w:lang w:val="ro-RO"/>
        </w:rPr>
        <w:t xml:space="preserve">În </w:t>
      </w:r>
      <w:r w:rsidR="00155B72" w:rsidRPr="00B8595C">
        <w:rPr>
          <w:rFonts w:ascii="Times New Roman" w:hAnsi="Times New Roman" w:cs="Times New Roman"/>
          <w:sz w:val="28"/>
          <w:szCs w:val="24"/>
          <w:lang w:val="ro-RO"/>
        </w:rPr>
        <w:t>conformitate cu prevederile</w:t>
      </w:r>
      <w:r w:rsidR="003A35F4" w:rsidRPr="00B8595C">
        <w:rPr>
          <w:rFonts w:ascii="Times New Roman" w:hAnsi="Times New Roman" w:cs="Times New Roman"/>
          <w:sz w:val="28"/>
          <w:szCs w:val="24"/>
          <w:lang w:val="ro-RO"/>
        </w:rPr>
        <w:t xml:space="preserve"> din Codul E</w:t>
      </w:r>
      <w:r w:rsidRPr="00B8595C">
        <w:rPr>
          <w:rFonts w:ascii="Times New Roman" w:hAnsi="Times New Roman" w:cs="Times New Roman"/>
          <w:sz w:val="28"/>
          <w:szCs w:val="24"/>
          <w:lang w:val="ro-RO"/>
        </w:rPr>
        <w:t>ducaţiei al Republicii Moldova nr.152 din 17 iulie 2014 (Monitorul Oficial al Republicii Moldova din 24 octombr</w:t>
      </w:r>
      <w:r w:rsidR="00751204" w:rsidRPr="00B8595C">
        <w:rPr>
          <w:rFonts w:ascii="Times New Roman" w:hAnsi="Times New Roman" w:cs="Times New Roman"/>
          <w:sz w:val="28"/>
          <w:szCs w:val="24"/>
          <w:lang w:val="ro-RO"/>
        </w:rPr>
        <w:t>ie 2014, nr. 319-324, art. 634) și</w:t>
      </w:r>
      <w:r w:rsidRPr="00B8595C">
        <w:rPr>
          <w:sz w:val="32"/>
          <w:szCs w:val="28"/>
          <w:lang w:val="ro-RO"/>
        </w:rPr>
        <w:t xml:space="preserve"> </w:t>
      </w:r>
      <w:r w:rsidR="00C6380C" w:rsidRPr="00B8595C">
        <w:rPr>
          <w:rFonts w:ascii="Times New Roman" w:hAnsi="Times New Roman" w:cs="Times New Roman"/>
          <w:sz w:val="28"/>
          <w:szCs w:val="24"/>
          <w:lang w:val="ro-RO"/>
        </w:rPr>
        <w:t xml:space="preserve">ajustării cadrului normativ, </w:t>
      </w:r>
      <w:r w:rsidR="009D35A6" w:rsidRPr="00B8595C">
        <w:rPr>
          <w:rFonts w:ascii="Times New Roman" w:hAnsi="Times New Roman" w:cs="Times New Roman"/>
          <w:sz w:val="28"/>
          <w:szCs w:val="24"/>
          <w:lang w:val="ro-RO"/>
        </w:rPr>
        <w:t xml:space="preserve">Ministerul </w:t>
      </w:r>
      <w:r w:rsidR="00891A5D" w:rsidRPr="00B8595C">
        <w:rPr>
          <w:rFonts w:ascii="Times New Roman" w:hAnsi="Times New Roman" w:cs="Times New Roman"/>
          <w:sz w:val="28"/>
          <w:szCs w:val="24"/>
          <w:lang w:val="ro-RO"/>
        </w:rPr>
        <w:t>Educației</w:t>
      </w:r>
      <w:r w:rsidR="003A35F4" w:rsidRPr="00B8595C">
        <w:rPr>
          <w:rFonts w:ascii="Times New Roman" w:hAnsi="Times New Roman" w:cs="Times New Roman"/>
          <w:sz w:val="28"/>
          <w:szCs w:val="24"/>
          <w:lang w:val="ro-RO"/>
        </w:rPr>
        <w:t>, Culturii și Cercetării</w:t>
      </w:r>
      <w:r w:rsidR="009D35A6" w:rsidRPr="00B8595C">
        <w:rPr>
          <w:rFonts w:ascii="Times New Roman" w:hAnsi="Times New Roman" w:cs="Times New Roman"/>
          <w:sz w:val="28"/>
          <w:szCs w:val="24"/>
          <w:lang w:val="ro-RO"/>
        </w:rPr>
        <w:t xml:space="preserve"> promovează proiectul </w:t>
      </w:r>
      <w:r w:rsidR="00182B83" w:rsidRPr="00B8595C">
        <w:rPr>
          <w:rFonts w:ascii="Times New Roman" w:hAnsi="Times New Roman" w:cs="Times New Roman"/>
          <w:sz w:val="28"/>
          <w:szCs w:val="24"/>
          <w:lang w:val="ro-RO"/>
        </w:rPr>
        <w:t xml:space="preserve">de </w:t>
      </w:r>
      <w:r w:rsidR="008142C4" w:rsidRPr="00B8595C">
        <w:rPr>
          <w:rFonts w:ascii="Times New Roman" w:hAnsi="Times New Roman" w:cs="Times New Roman"/>
          <w:sz w:val="28"/>
          <w:szCs w:val="24"/>
          <w:lang w:val="ro-RO"/>
        </w:rPr>
        <w:t>modificare</w:t>
      </w:r>
      <w:r w:rsidR="006023D0" w:rsidRPr="00B8595C">
        <w:rPr>
          <w:rFonts w:ascii="Times New Roman" w:hAnsi="Times New Roman" w:cs="Times New Roman"/>
          <w:sz w:val="28"/>
          <w:szCs w:val="24"/>
          <w:lang w:val="ro-RO"/>
        </w:rPr>
        <w:t xml:space="preserve"> și completare a </w:t>
      </w:r>
      <w:r w:rsidR="00822D27" w:rsidRPr="00B8595C">
        <w:rPr>
          <w:rFonts w:ascii="Times New Roman" w:hAnsi="Times New Roman" w:cs="Times New Roman"/>
          <w:sz w:val="28"/>
          <w:szCs w:val="24"/>
          <w:lang w:val="ro-RO"/>
        </w:rPr>
        <w:t>Hotăr</w:t>
      </w:r>
      <w:r w:rsidR="00346962" w:rsidRPr="00B8595C">
        <w:rPr>
          <w:rFonts w:ascii="Times New Roman" w:hAnsi="Times New Roman" w:cs="Times New Roman"/>
          <w:sz w:val="28"/>
          <w:szCs w:val="24"/>
          <w:lang w:val="ro-RO"/>
        </w:rPr>
        <w:t>â</w:t>
      </w:r>
      <w:r w:rsidR="00542AF3" w:rsidRPr="00B8595C">
        <w:rPr>
          <w:rFonts w:ascii="Times New Roman" w:hAnsi="Times New Roman" w:cs="Times New Roman"/>
          <w:sz w:val="28"/>
          <w:szCs w:val="24"/>
          <w:lang w:val="ro-RO"/>
        </w:rPr>
        <w:t>r</w:t>
      </w:r>
      <w:r w:rsidR="00346962" w:rsidRPr="00B8595C">
        <w:rPr>
          <w:rFonts w:ascii="Times New Roman" w:hAnsi="Times New Roman" w:cs="Times New Roman"/>
          <w:sz w:val="28"/>
          <w:szCs w:val="24"/>
          <w:lang w:val="ro-RO"/>
        </w:rPr>
        <w:t>ii</w:t>
      </w:r>
      <w:r w:rsidR="008142C4" w:rsidRPr="00B8595C">
        <w:rPr>
          <w:rFonts w:ascii="Times New Roman" w:hAnsi="Times New Roman" w:cs="Times New Roman"/>
          <w:sz w:val="28"/>
          <w:szCs w:val="24"/>
          <w:lang w:val="ro-RO"/>
        </w:rPr>
        <w:t xml:space="preserve"> Guvernului nr. </w:t>
      </w:r>
      <w:r w:rsidR="00FE29F5" w:rsidRPr="00B8595C">
        <w:rPr>
          <w:rFonts w:ascii="Times New Roman" w:hAnsi="Times New Roman" w:cs="Times New Roman"/>
          <w:sz w:val="28"/>
          <w:szCs w:val="24"/>
          <w:lang w:val="ro-RO"/>
        </w:rPr>
        <w:t>8</w:t>
      </w:r>
      <w:r w:rsidR="00182B83" w:rsidRPr="00B8595C">
        <w:rPr>
          <w:rFonts w:ascii="Times New Roman" w:hAnsi="Times New Roman" w:cs="Times New Roman"/>
          <w:sz w:val="28"/>
          <w:szCs w:val="24"/>
          <w:lang w:val="ro-RO"/>
        </w:rPr>
        <w:t>6</w:t>
      </w:r>
      <w:r w:rsidR="00FE29F5" w:rsidRPr="00B8595C">
        <w:rPr>
          <w:rFonts w:ascii="Times New Roman" w:hAnsi="Times New Roman" w:cs="Times New Roman"/>
          <w:sz w:val="28"/>
          <w:szCs w:val="24"/>
          <w:lang w:val="ro-RO"/>
        </w:rPr>
        <w:t>8</w:t>
      </w:r>
      <w:r w:rsidR="008142C4" w:rsidRPr="00B8595C">
        <w:rPr>
          <w:rFonts w:ascii="Times New Roman" w:hAnsi="Times New Roman" w:cs="Times New Roman"/>
          <w:sz w:val="28"/>
          <w:szCs w:val="24"/>
          <w:lang w:val="ro-RO"/>
        </w:rPr>
        <w:t xml:space="preserve"> din </w:t>
      </w:r>
      <w:r w:rsidR="00FE29F5" w:rsidRPr="00B8595C">
        <w:rPr>
          <w:rFonts w:ascii="Times New Roman" w:hAnsi="Times New Roman" w:cs="Times New Roman"/>
          <w:sz w:val="28"/>
          <w:szCs w:val="24"/>
          <w:lang w:val="ro-RO"/>
        </w:rPr>
        <w:t>08 octombrie 2014</w:t>
      </w:r>
      <w:r w:rsidR="007E4A12" w:rsidRPr="00B8595C">
        <w:rPr>
          <w:rFonts w:ascii="Times New Roman" w:hAnsi="Times New Roman" w:cs="Times New Roman"/>
          <w:sz w:val="28"/>
          <w:szCs w:val="24"/>
          <w:lang w:val="ro-RO"/>
        </w:rPr>
        <w:t>.</w:t>
      </w:r>
    </w:p>
    <w:p w14:paraId="7A25E475" w14:textId="05A92782" w:rsidR="003748A9" w:rsidRPr="00B8595C" w:rsidRDefault="000D0D70" w:rsidP="00F947FD">
      <w:pPr>
        <w:pStyle w:val="a4"/>
        <w:spacing w:after="120"/>
        <w:ind w:firstLine="567"/>
        <w:jc w:val="both"/>
        <w:rPr>
          <w:rFonts w:ascii="Times New Roman" w:hAnsi="Times New Roman" w:cs="Times New Roman"/>
          <w:sz w:val="28"/>
          <w:szCs w:val="24"/>
          <w:lang w:val="ro-RO"/>
        </w:rPr>
      </w:pPr>
      <w:r w:rsidRPr="00B8595C">
        <w:rPr>
          <w:rFonts w:ascii="Times New Roman" w:hAnsi="Times New Roman" w:cs="Times New Roman"/>
          <w:b/>
          <w:sz w:val="28"/>
          <w:szCs w:val="24"/>
          <w:lang w:val="ro-RO"/>
        </w:rPr>
        <w:t>Argument.</w:t>
      </w:r>
      <w:r w:rsidRPr="00B8595C">
        <w:rPr>
          <w:rFonts w:ascii="Times New Roman" w:hAnsi="Times New Roman" w:cs="Times New Roman"/>
          <w:sz w:val="28"/>
          <w:szCs w:val="24"/>
          <w:lang w:val="ro-RO"/>
        </w:rPr>
        <w:t xml:space="preserve"> </w:t>
      </w:r>
      <w:r w:rsidR="0073601C" w:rsidRPr="00B8595C">
        <w:rPr>
          <w:rFonts w:ascii="Times New Roman" w:hAnsi="Times New Roman" w:cs="Times New Roman"/>
          <w:sz w:val="28"/>
          <w:szCs w:val="24"/>
          <w:lang w:val="ro-RO"/>
        </w:rPr>
        <w:t xml:space="preserve">Pornind de la faptul că de la aprobarea </w:t>
      </w:r>
      <w:r w:rsidR="005A73B3" w:rsidRPr="00B8595C">
        <w:rPr>
          <w:rFonts w:ascii="Times New Roman" w:hAnsi="Times New Roman" w:cs="Times New Roman"/>
          <w:sz w:val="28"/>
          <w:szCs w:val="24"/>
          <w:lang w:val="ro-RO"/>
        </w:rPr>
        <w:t>Hotărâ</w:t>
      </w:r>
      <w:r w:rsidR="00697D2A" w:rsidRPr="00B8595C">
        <w:rPr>
          <w:rFonts w:ascii="Times New Roman" w:hAnsi="Times New Roman" w:cs="Times New Roman"/>
          <w:sz w:val="28"/>
          <w:szCs w:val="24"/>
          <w:lang w:val="ro-RO"/>
        </w:rPr>
        <w:t>r</w:t>
      </w:r>
      <w:r w:rsidR="0073601C" w:rsidRPr="00B8595C">
        <w:rPr>
          <w:rFonts w:ascii="Times New Roman" w:hAnsi="Times New Roman" w:cs="Times New Roman"/>
          <w:sz w:val="28"/>
          <w:szCs w:val="24"/>
          <w:lang w:val="ro-RO"/>
        </w:rPr>
        <w:t>ii</w:t>
      </w:r>
      <w:r w:rsidR="00182B83" w:rsidRPr="00B8595C">
        <w:rPr>
          <w:rFonts w:ascii="Times New Roman" w:hAnsi="Times New Roman" w:cs="Times New Roman"/>
          <w:sz w:val="28"/>
          <w:szCs w:val="24"/>
          <w:lang w:val="ro-RO"/>
        </w:rPr>
        <w:t xml:space="preserve"> de G</w:t>
      </w:r>
      <w:r w:rsidR="008142C4" w:rsidRPr="00B8595C">
        <w:rPr>
          <w:rFonts w:ascii="Times New Roman" w:hAnsi="Times New Roman" w:cs="Times New Roman"/>
          <w:sz w:val="28"/>
          <w:szCs w:val="24"/>
          <w:lang w:val="ro-RO"/>
        </w:rPr>
        <w:t xml:space="preserve">uvern </w:t>
      </w:r>
      <w:r w:rsidR="007E4A12" w:rsidRPr="00B8595C">
        <w:rPr>
          <w:rFonts w:ascii="Times New Roman" w:hAnsi="Times New Roman" w:cs="Times New Roman"/>
          <w:i/>
          <w:sz w:val="28"/>
          <w:szCs w:val="24"/>
          <w:lang w:val="ro-RO"/>
        </w:rPr>
        <w:t>privind finanţarea în bază de cost standard per elev a instituţiilor de învăţământ primar şi secundar general din subordinea autorităţilor publice locale de nivelul al doilea</w:t>
      </w:r>
      <w:r w:rsidR="008142C4" w:rsidRPr="00B8595C">
        <w:rPr>
          <w:rFonts w:ascii="Times New Roman" w:hAnsi="Times New Roman" w:cs="Times New Roman"/>
          <w:sz w:val="28"/>
          <w:szCs w:val="24"/>
          <w:lang w:val="ro-RO"/>
        </w:rPr>
        <w:t>, publicat</w:t>
      </w:r>
      <w:r w:rsidR="003F55C8" w:rsidRPr="00B8595C">
        <w:rPr>
          <w:rFonts w:ascii="Times New Roman" w:hAnsi="Times New Roman" w:cs="Times New Roman"/>
          <w:sz w:val="28"/>
          <w:szCs w:val="24"/>
          <w:lang w:val="ro-RO"/>
        </w:rPr>
        <w:t>ă</w:t>
      </w:r>
      <w:r w:rsidR="008142C4" w:rsidRPr="00B8595C">
        <w:rPr>
          <w:rFonts w:ascii="Times New Roman" w:hAnsi="Times New Roman" w:cs="Times New Roman"/>
          <w:sz w:val="28"/>
          <w:szCs w:val="24"/>
          <w:lang w:val="ro-RO"/>
        </w:rPr>
        <w:t xml:space="preserve"> în Monitorul Oficial al Republicii Moldova, </w:t>
      </w:r>
      <w:r w:rsidR="005A73B3" w:rsidRPr="00B8595C">
        <w:rPr>
          <w:rFonts w:ascii="Times New Roman" w:hAnsi="Times New Roman" w:cs="Times New Roman"/>
          <w:sz w:val="28"/>
          <w:szCs w:val="24"/>
          <w:lang w:val="ro-RO"/>
        </w:rPr>
        <w:t>24.10.2014</w:t>
      </w:r>
      <w:r w:rsidR="008142C4" w:rsidRPr="00B8595C">
        <w:rPr>
          <w:rFonts w:ascii="Times New Roman" w:hAnsi="Times New Roman" w:cs="Times New Roman"/>
          <w:sz w:val="28"/>
          <w:szCs w:val="24"/>
          <w:lang w:val="ro-RO"/>
        </w:rPr>
        <w:t xml:space="preserve">, nr. </w:t>
      </w:r>
      <w:r w:rsidR="005A73B3" w:rsidRPr="00B8595C">
        <w:rPr>
          <w:rFonts w:ascii="Times New Roman" w:hAnsi="Times New Roman" w:cs="Times New Roman"/>
          <w:sz w:val="28"/>
          <w:szCs w:val="24"/>
          <w:lang w:val="ro-RO"/>
        </w:rPr>
        <w:t>319-324</w:t>
      </w:r>
      <w:r w:rsidR="008142C4" w:rsidRPr="00B8595C">
        <w:rPr>
          <w:rFonts w:ascii="Times New Roman" w:hAnsi="Times New Roman" w:cs="Times New Roman"/>
          <w:sz w:val="28"/>
          <w:szCs w:val="24"/>
          <w:lang w:val="ro-RO"/>
        </w:rPr>
        <w:t xml:space="preserve">, art. </w:t>
      </w:r>
      <w:r w:rsidR="00182B83" w:rsidRPr="00B8595C">
        <w:rPr>
          <w:rFonts w:ascii="Times New Roman" w:hAnsi="Times New Roman" w:cs="Times New Roman"/>
          <w:sz w:val="28"/>
          <w:szCs w:val="24"/>
          <w:lang w:val="ro-RO"/>
        </w:rPr>
        <w:t>9</w:t>
      </w:r>
      <w:r w:rsidR="005A73B3" w:rsidRPr="00B8595C">
        <w:rPr>
          <w:rFonts w:ascii="Times New Roman" w:hAnsi="Times New Roman" w:cs="Times New Roman"/>
          <w:sz w:val="28"/>
          <w:szCs w:val="24"/>
          <w:lang w:val="ro-RO"/>
        </w:rPr>
        <w:t>30</w:t>
      </w:r>
      <w:r w:rsidR="00A7783C" w:rsidRPr="00B8595C">
        <w:rPr>
          <w:rFonts w:ascii="Times New Roman" w:hAnsi="Times New Roman" w:cs="Times New Roman"/>
          <w:sz w:val="28"/>
          <w:szCs w:val="24"/>
          <w:lang w:val="ro-RO"/>
        </w:rPr>
        <w:t xml:space="preserve"> </w:t>
      </w:r>
      <w:r w:rsidR="0073601C" w:rsidRPr="00B8595C">
        <w:rPr>
          <w:rFonts w:ascii="Times New Roman" w:hAnsi="Times New Roman" w:cs="Times New Roman"/>
          <w:sz w:val="28"/>
          <w:szCs w:val="24"/>
          <w:lang w:val="ro-RO"/>
        </w:rPr>
        <w:t xml:space="preserve">au intervenit modificări </w:t>
      </w:r>
      <w:r w:rsidR="007E4A12" w:rsidRPr="00B8595C">
        <w:rPr>
          <w:rFonts w:ascii="Times New Roman" w:hAnsi="Times New Roman" w:cs="Times New Roman"/>
          <w:sz w:val="28"/>
          <w:szCs w:val="24"/>
          <w:lang w:val="ro-RO"/>
        </w:rPr>
        <w:t>și completări la cadrul legislativ în domeniu</w:t>
      </w:r>
      <w:r w:rsidR="0073601C" w:rsidRPr="00B8595C">
        <w:rPr>
          <w:rFonts w:ascii="Times New Roman" w:hAnsi="Times New Roman" w:cs="Times New Roman"/>
          <w:sz w:val="28"/>
          <w:szCs w:val="24"/>
          <w:lang w:val="ro-RO"/>
        </w:rPr>
        <w:t xml:space="preserve">, </w:t>
      </w:r>
      <w:r w:rsidR="008A0766" w:rsidRPr="00B8595C">
        <w:rPr>
          <w:rFonts w:ascii="Times New Roman" w:hAnsi="Times New Roman" w:cs="Times New Roman"/>
          <w:sz w:val="28"/>
          <w:szCs w:val="24"/>
          <w:lang w:val="ro-RO"/>
        </w:rPr>
        <w:t>în scopul</w:t>
      </w:r>
      <w:r w:rsidR="0073601C" w:rsidRPr="00B8595C">
        <w:rPr>
          <w:rFonts w:ascii="Times New Roman" w:hAnsi="Times New Roman" w:cs="Times New Roman"/>
          <w:sz w:val="28"/>
          <w:szCs w:val="24"/>
          <w:lang w:val="ro-RO"/>
        </w:rPr>
        <w:t xml:space="preserve"> </w:t>
      </w:r>
      <w:r w:rsidR="008A0766" w:rsidRPr="00B8595C">
        <w:rPr>
          <w:rFonts w:ascii="Times New Roman" w:hAnsi="Times New Roman" w:cs="Times New Roman"/>
          <w:sz w:val="28"/>
          <w:szCs w:val="24"/>
          <w:lang w:val="ro-RO"/>
        </w:rPr>
        <w:t xml:space="preserve">punerii eficiente în aplicare a acestora și </w:t>
      </w:r>
      <w:r w:rsidR="007E4A12" w:rsidRPr="00B8595C">
        <w:rPr>
          <w:rFonts w:ascii="Times New Roman" w:hAnsi="Times New Roman" w:cs="Times New Roman"/>
          <w:sz w:val="28"/>
          <w:szCs w:val="24"/>
          <w:lang w:val="ro-RO"/>
        </w:rPr>
        <w:t>întru reglementarea financiară a instituțiilor de învățământ fără statut de persoană juridică (subunităţi ale unei unităţi de învăţământ cu personalitate juridică)</w:t>
      </w:r>
      <w:r w:rsidR="0073601C" w:rsidRPr="00B8595C">
        <w:rPr>
          <w:rFonts w:ascii="Times New Roman" w:hAnsi="Times New Roman" w:cs="Times New Roman"/>
          <w:sz w:val="28"/>
          <w:szCs w:val="24"/>
          <w:lang w:val="ro-RO"/>
        </w:rPr>
        <w:t xml:space="preserve"> se propun mai multe modificări și completări la </w:t>
      </w:r>
      <w:r w:rsidR="008A0766" w:rsidRPr="00B8595C">
        <w:rPr>
          <w:rFonts w:ascii="Times New Roman" w:hAnsi="Times New Roman" w:cs="Times New Roman"/>
          <w:sz w:val="28"/>
          <w:szCs w:val="24"/>
          <w:lang w:val="ro-RO"/>
        </w:rPr>
        <w:t>Anexa 1 a Hotărârii Guvernului nr. 868 din 08.10.2014</w:t>
      </w:r>
      <w:r w:rsidR="0073601C" w:rsidRPr="00B8595C">
        <w:rPr>
          <w:rFonts w:ascii="Times New Roman" w:hAnsi="Times New Roman" w:cs="Times New Roman"/>
          <w:sz w:val="28"/>
          <w:szCs w:val="24"/>
          <w:lang w:val="ro-RO"/>
        </w:rPr>
        <w:t xml:space="preserve">. </w:t>
      </w:r>
    </w:p>
    <w:p w14:paraId="6FA4452C" w14:textId="63874DB8" w:rsidR="004E02C5" w:rsidRPr="00B8595C" w:rsidRDefault="00EA07C0" w:rsidP="00F947FD">
      <w:pPr>
        <w:pStyle w:val="a4"/>
        <w:spacing w:after="120"/>
        <w:ind w:firstLine="567"/>
        <w:jc w:val="both"/>
        <w:rPr>
          <w:rFonts w:ascii="Times New Roman" w:hAnsi="Times New Roman" w:cs="Times New Roman"/>
          <w:sz w:val="28"/>
          <w:szCs w:val="24"/>
          <w:lang w:val="ro-RO"/>
        </w:rPr>
      </w:pPr>
      <w:r w:rsidRPr="00B8595C">
        <w:rPr>
          <w:rFonts w:ascii="Times New Roman" w:hAnsi="Times New Roman" w:cs="Times New Roman"/>
          <w:b/>
          <w:sz w:val="28"/>
          <w:szCs w:val="24"/>
          <w:lang w:val="ro-RO"/>
        </w:rPr>
        <w:t>Esența proiectului.</w:t>
      </w:r>
      <w:r w:rsidRPr="00B8595C">
        <w:rPr>
          <w:rFonts w:ascii="Times New Roman" w:hAnsi="Times New Roman" w:cs="Times New Roman"/>
          <w:sz w:val="28"/>
          <w:szCs w:val="24"/>
          <w:lang w:val="ro-RO"/>
        </w:rPr>
        <w:t xml:space="preserve"> </w:t>
      </w:r>
      <w:r w:rsidR="008A0766" w:rsidRPr="00B8595C">
        <w:rPr>
          <w:rFonts w:ascii="Times New Roman" w:hAnsi="Times New Roman" w:cs="Times New Roman"/>
          <w:sz w:val="28"/>
          <w:szCs w:val="24"/>
          <w:lang w:val="ro-RO"/>
        </w:rPr>
        <w:t>Hotărârea Guvernului</w:t>
      </w:r>
      <w:r w:rsidR="0073601C" w:rsidRPr="00B8595C">
        <w:rPr>
          <w:rFonts w:ascii="Times New Roman" w:hAnsi="Times New Roman" w:cs="Times New Roman"/>
          <w:sz w:val="28"/>
          <w:szCs w:val="24"/>
          <w:lang w:val="ro-RO"/>
        </w:rPr>
        <w:t xml:space="preserve"> 868 din 08.10.2014 </w:t>
      </w:r>
      <w:r w:rsidRPr="00B8595C">
        <w:rPr>
          <w:rFonts w:ascii="Times New Roman" w:hAnsi="Times New Roman" w:cs="Times New Roman"/>
          <w:sz w:val="28"/>
          <w:szCs w:val="24"/>
          <w:lang w:val="ro-RO"/>
        </w:rPr>
        <w:t xml:space="preserve">se va completa </w:t>
      </w:r>
      <w:r w:rsidR="003748A9" w:rsidRPr="00B8595C">
        <w:rPr>
          <w:rFonts w:ascii="Times New Roman" w:hAnsi="Times New Roman" w:cs="Times New Roman"/>
          <w:sz w:val="28"/>
          <w:szCs w:val="24"/>
          <w:lang w:val="ro-RO"/>
        </w:rPr>
        <w:t>cu</w:t>
      </w:r>
      <w:r w:rsidR="00A7783C" w:rsidRPr="00B8595C">
        <w:rPr>
          <w:rFonts w:ascii="Times New Roman" w:hAnsi="Times New Roman" w:cs="Times New Roman"/>
          <w:sz w:val="28"/>
          <w:szCs w:val="24"/>
          <w:lang w:val="ro-RO"/>
        </w:rPr>
        <w:t xml:space="preserve"> noțiunea de </w:t>
      </w:r>
      <w:r w:rsidR="00A7783C" w:rsidRPr="00B8595C">
        <w:rPr>
          <w:rFonts w:ascii="Times New Roman" w:hAnsi="Times New Roman" w:cs="Times New Roman"/>
          <w:i/>
          <w:sz w:val="28"/>
          <w:szCs w:val="24"/>
          <w:lang w:val="ro-RO"/>
        </w:rPr>
        <w:t>filială</w:t>
      </w:r>
      <w:r w:rsidR="00A7783C" w:rsidRPr="00B8595C">
        <w:rPr>
          <w:rFonts w:ascii="Times New Roman" w:hAnsi="Times New Roman" w:cs="Times New Roman"/>
          <w:sz w:val="28"/>
          <w:szCs w:val="24"/>
          <w:lang w:val="ro-RO"/>
        </w:rPr>
        <w:t xml:space="preserve"> și </w:t>
      </w:r>
      <w:r w:rsidR="003748A9" w:rsidRPr="00B8595C">
        <w:rPr>
          <w:rFonts w:ascii="Times New Roman" w:hAnsi="Times New Roman" w:cs="Times New Roman"/>
          <w:sz w:val="28"/>
          <w:szCs w:val="24"/>
          <w:lang w:val="ro-RO"/>
        </w:rPr>
        <w:t>se va</w:t>
      </w:r>
      <w:r w:rsidR="00A7783C" w:rsidRPr="00B8595C">
        <w:rPr>
          <w:rFonts w:ascii="Times New Roman" w:hAnsi="Times New Roman" w:cs="Times New Roman"/>
          <w:sz w:val="28"/>
          <w:szCs w:val="24"/>
          <w:lang w:val="ro-RO"/>
        </w:rPr>
        <w:t xml:space="preserve"> descrie modul de </w:t>
      </w:r>
      <w:r w:rsidR="009730F0" w:rsidRPr="00B8595C">
        <w:rPr>
          <w:rFonts w:ascii="Times New Roman" w:hAnsi="Times New Roman" w:cs="Times New Roman"/>
          <w:sz w:val="28"/>
          <w:szCs w:val="28"/>
          <w:lang w:val="ro-RO"/>
        </w:rPr>
        <w:t>calcul a</w:t>
      </w:r>
      <w:r w:rsidR="009D465E" w:rsidRPr="00B8595C">
        <w:rPr>
          <w:rFonts w:ascii="Times New Roman" w:hAnsi="Times New Roman" w:cs="Times New Roman"/>
          <w:sz w:val="28"/>
          <w:szCs w:val="28"/>
          <w:lang w:val="ro-RO"/>
        </w:rPr>
        <w:t>l</w:t>
      </w:r>
      <w:r w:rsidR="009730F0" w:rsidRPr="00B8595C">
        <w:rPr>
          <w:rFonts w:ascii="Times New Roman" w:hAnsi="Times New Roman" w:cs="Times New Roman"/>
          <w:sz w:val="28"/>
          <w:szCs w:val="28"/>
          <w:lang w:val="ro-RO"/>
        </w:rPr>
        <w:t xml:space="preserve"> transferurilor categoriale</w:t>
      </w:r>
      <w:r w:rsidR="009730F0" w:rsidRPr="00B8595C">
        <w:rPr>
          <w:rFonts w:ascii="Times New Roman" w:hAnsi="Times New Roman" w:cs="Times New Roman"/>
          <w:sz w:val="28"/>
          <w:szCs w:val="24"/>
          <w:lang w:val="ro-RO"/>
        </w:rPr>
        <w:t xml:space="preserve"> </w:t>
      </w:r>
      <w:r w:rsidR="00A7783C" w:rsidRPr="00B8595C">
        <w:rPr>
          <w:rFonts w:ascii="Times New Roman" w:hAnsi="Times New Roman" w:cs="Times New Roman"/>
          <w:sz w:val="28"/>
          <w:szCs w:val="24"/>
          <w:lang w:val="ro-RO"/>
        </w:rPr>
        <w:t xml:space="preserve">pentru o instituţie de învăţământ de </w:t>
      </w:r>
      <w:r w:rsidR="00E3204E" w:rsidRPr="00B8595C">
        <w:rPr>
          <w:rFonts w:ascii="Times New Roman" w:hAnsi="Times New Roman" w:cs="Times New Roman"/>
          <w:sz w:val="28"/>
          <w:szCs w:val="24"/>
          <w:lang w:val="ro-RO"/>
        </w:rPr>
        <w:t>acest tip</w:t>
      </w:r>
      <w:r w:rsidR="00A12BC4" w:rsidRPr="00B8595C">
        <w:rPr>
          <w:rFonts w:ascii="Times New Roman" w:hAnsi="Times New Roman" w:cs="Times New Roman"/>
          <w:sz w:val="28"/>
          <w:szCs w:val="24"/>
          <w:lang w:val="ro-RO"/>
        </w:rPr>
        <w:t xml:space="preserve"> prin modificarea formulei de calcul a sumelor de transfer categoriale pentru unitățile administrativ-teritoriale de nivelul al doilea, completarea cu formula de calcul a normativului valoric pentru filială și modificarea formulei de calcul a volumului alocațiilor pentru o instituție de învățământ.</w:t>
      </w:r>
      <w:r w:rsidR="00E3204E" w:rsidRPr="00B8595C">
        <w:rPr>
          <w:rFonts w:ascii="Times New Roman" w:hAnsi="Times New Roman" w:cs="Times New Roman"/>
          <w:sz w:val="28"/>
          <w:szCs w:val="24"/>
          <w:lang w:val="ro-RO"/>
        </w:rPr>
        <w:t xml:space="preserve"> </w:t>
      </w:r>
      <w:r w:rsidR="000A5DCC" w:rsidRPr="00B8595C">
        <w:rPr>
          <w:rFonts w:ascii="Times New Roman" w:hAnsi="Times New Roman" w:cs="Times New Roman"/>
          <w:sz w:val="28"/>
          <w:szCs w:val="24"/>
          <w:lang w:val="ro-RO"/>
        </w:rPr>
        <w:t>Aceste completări și modificări</w:t>
      </w:r>
      <w:r w:rsidR="0039063A" w:rsidRPr="00B8595C">
        <w:rPr>
          <w:rFonts w:ascii="Times New Roman" w:hAnsi="Times New Roman" w:cs="Times New Roman"/>
          <w:sz w:val="28"/>
          <w:szCs w:val="24"/>
          <w:lang w:val="ro-RO"/>
        </w:rPr>
        <w:t xml:space="preserve"> v</w:t>
      </w:r>
      <w:r w:rsidR="000A5DCC" w:rsidRPr="00B8595C">
        <w:rPr>
          <w:rFonts w:ascii="Times New Roman" w:hAnsi="Times New Roman" w:cs="Times New Roman"/>
          <w:sz w:val="28"/>
          <w:szCs w:val="24"/>
          <w:lang w:val="ro-RO"/>
        </w:rPr>
        <w:t>or</w:t>
      </w:r>
      <w:r w:rsidR="0039063A" w:rsidRPr="00B8595C">
        <w:rPr>
          <w:rFonts w:ascii="Times New Roman" w:hAnsi="Times New Roman" w:cs="Times New Roman"/>
          <w:sz w:val="28"/>
          <w:szCs w:val="24"/>
          <w:lang w:val="ro-RO"/>
        </w:rPr>
        <w:t xml:space="preserve"> asigura implementarea art. 21, punctul 7) din Codul Educației în care se </w:t>
      </w:r>
      <w:r w:rsidR="003F55C8" w:rsidRPr="00B8595C">
        <w:rPr>
          <w:rFonts w:ascii="Times New Roman" w:hAnsi="Times New Roman" w:cs="Times New Roman"/>
          <w:sz w:val="28"/>
          <w:szCs w:val="24"/>
          <w:lang w:val="ro-RO"/>
        </w:rPr>
        <w:t>menționează</w:t>
      </w:r>
      <w:r w:rsidR="0039063A" w:rsidRPr="00B8595C">
        <w:rPr>
          <w:rFonts w:ascii="Times New Roman" w:hAnsi="Times New Roman" w:cs="Times New Roman"/>
          <w:sz w:val="28"/>
          <w:szCs w:val="24"/>
          <w:lang w:val="ro-RO"/>
        </w:rPr>
        <w:t xml:space="preserve"> că ”La iniţiativa autorităţilor administraţiei publice locale, a autorităţilor administraţiei publice centrale, a instituţiilor publice şi cu acordul Ministerului Educaţiei, în funcţie de necesităţile locale, pot fi organizate structuri de învăţământ fără statut de persoană juridică, ca subunităţi ale unei unităţi de învăţământ cu personalitate juridică, acestea fiind subordonate aceluiaşi executor de buget, în condiţiile legii.”</w:t>
      </w:r>
    </w:p>
    <w:p w14:paraId="4511534A" w14:textId="58BD8168" w:rsidR="004E02C5" w:rsidRPr="00B8595C" w:rsidRDefault="00BD1A8C" w:rsidP="00F947FD">
      <w:pPr>
        <w:pStyle w:val="a4"/>
        <w:spacing w:after="120"/>
        <w:ind w:firstLine="567"/>
        <w:jc w:val="both"/>
        <w:rPr>
          <w:rFonts w:ascii="Times New Roman" w:hAnsi="Times New Roman" w:cs="Times New Roman"/>
          <w:sz w:val="28"/>
          <w:szCs w:val="28"/>
          <w:lang w:val="ro-RO"/>
        </w:rPr>
      </w:pPr>
      <w:r w:rsidRPr="00B8595C">
        <w:rPr>
          <w:rFonts w:ascii="Times New Roman" w:eastAsia="Times New Roman" w:hAnsi="Times New Roman" w:cs="Times New Roman"/>
          <w:color w:val="000000"/>
          <w:sz w:val="28"/>
          <w:szCs w:val="28"/>
          <w:lang w:val="ro-RO" w:eastAsia="zh-TW"/>
        </w:rPr>
        <w:t xml:space="preserve">Pentru punerea în aplicare a </w:t>
      </w:r>
      <w:r w:rsidRPr="00B8595C">
        <w:rPr>
          <w:rFonts w:ascii="Times New Roman" w:hAnsi="Times New Roman" w:cs="Times New Roman"/>
          <w:sz w:val="28"/>
          <w:szCs w:val="28"/>
          <w:lang w:val="ro-RO"/>
        </w:rPr>
        <w:t xml:space="preserve">punctului 6, subpunctul 2) </w:t>
      </w:r>
      <w:r w:rsidR="0057439B" w:rsidRPr="00B8595C">
        <w:rPr>
          <w:rFonts w:ascii="Times New Roman" w:hAnsi="Times New Roman" w:cs="Times New Roman"/>
          <w:sz w:val="28"/>
          <w:szCs w:val="28"/>
          <w:lang w:val="ro-RO"/>
        </w:rPr>
        <w:t xml:space="preserve">al Hotărârii Guvernului nr. 868 din 08.10.2014, </w:t>
      </w:r>
      <w:r w:rsidRPr="00B8595C">
        <w:rPr>
          <w:rFonts w:ascii="Times New Roman" w:hAnsi="Times New Roman" w:cs="Times New Roman"/>
          <w:sz w:val="28"/>
          <w:szCs w:val="28"/>
          <w:lang w:val="ro-RO"/>
        </w:rPr>
        <w:t xml:space="preserve">care prevede că în baza plafonului de cheltuieli, Ministerul Educaţiei, Culturii și Cercetării va calcula transferurile categoriale de la bugetul de stat la bugetele unităţilor administrativ-teritoriale de nivelul al doilea pentru finanţarea instituţiilor de învăţământ, proiectul Hotărârii de Guvern conține și reflectarea acestui moment prin modificarea formularului prin care se </w:t>
      </w:r>
      <w:r w:rsidR="006E7AE8" w:rsidRPr="00B8595C">
        <w:rPr>
          <w:rFonts w:ascii="Times New Roman" w:hAnsi="Times New Roman" w:cs="Times New Roman"/>
          <w:sz w:val="28"/>
          <w:szCs w:val="28"/>
          <w:lang w:val="ro-RO"/>
        </w:rPr>
        <w:t xml:space="preserve">va </w:t>
      </w:r>
      <w:r w:rsidRPr="00B8595C">
        <w:rPr>
          <w:rFonts w:ascii="Times New Roman" w:hAnsi="Times New Roman" w:cs="Times New Roman"/>
          <w:sz w:val="28"/>
          <w:szCs w:val="28"/>
          <w:lang w:val="ro-RO"/>
        </w:rPr>
        <w:t>determin</w:t>
      </w:r>
      <w:r w:rsidR="006E7AE8" w:rsidRPr="00B8595C">
        <w:rPr>
          <w:rFonts w:ascii="Times New Roman" w:hAnsi="Times New Roman" w:cs="Times New Roman"/>
          <w:sz w:val="28"/>
          <w:szCs w:val="28"/>
          <w:lang w:val="ro-RO"/>
        </w:rPr>
        <w:t>a</w:t>
      </w:r>
      <w:r w:rsidRPr="00B8595C">
        <w:rPr>
          <w:rFonts w:ascii="Times New Roman" w:hAnsi="Times New Roman" w:cs="Times New Roman"/>
          <w:sz w:val="28"/>
          <w:szCs w:val="28"/>
          <w:lang w:val="ro-RO"/>
        </w:rPr>
        <w:t xml:space="preserve"> numărul de ”elevi ponderați” pe fiecare instituție de învățământ. </w:t>
      </w:r>
      <w:r w:rsidR="00610C9E" w:rsidRPr="00B8595C">
        <w:rPr>
          <w:rFonts w:ascii="Times New Roman" w:hAnsi="Times New Roman" w:cs="Times New Roman"/>
          <w:sz w:val="28"/>
          <w:szCs w:val="28"/>
          <w:lang w:val="ro-RO"/>
        </w:rPr>
        <w:t>Astfel, f</w:t>
      </w:r>
      <w:r w:rsidR="00601E50" w:rsidRPr="00B8595C">
        <w:rPr>
          <w:rFonts w:ascii="Times New Roman" w:hAnsi="Times New Roman" w:cs="Times New Roman"/>
          <w:sz w:val="28"/>
          <w:szCs w:val="28"/>
          <w:lang w:val="ro-RO"/>
        </w:rPr>
        <w:t>ormularul nr.3R-BL</w:t>
      </w:r>
      <w:r w:rsidR="0039063A" w:rsidRPr="00B8595C">
        <w:rPr>
          <w:rFonts w:ascii="Times New Roman" w:hAnsi="Times New Roman" w:cs="Times New Roman"/>
          <w:sz w:val="28"/>
          <w:szCs w:val="28"/>
          <w:lang w:val="ro-RO"/>
        </w:rPr>
        <w:t xml:space="preserve"> </w:t>
      </w:r>
      <w:r w:rsidR="004E02C5" w:rsidRPr="00B8595C">
        <w:rPr>
          <w:rFonts w:ascii="Times New Roman" w:eastAsia="Times New Roman" w:hAnsi="Times New Roman" w:cs="Times New Roman"/>
          <w:color w:val="000000"/>
          <w:sz w:val="28"/>
          <w:szCs w:val="28"/>
          <w:lang w:val="ro-RO" w:eastAsia="zh-TW"/>
        </w:rPr>
        <w:t>„Raport privind îndeplinirea planului pe reţea, state şi contingente în instituţiile finanţate din bugetele locale”, aprobat prin Ordinul ministrului finanţelor nr.142 din 25 octombrie 2010” se va substitui prin „Raportul privind îndeplinirea planului de rețea, state și contingente în instituțiile de învățământ primar și secundar general, aprobat</w:t>
      </w:r>
      <w:r w:rsidR="004E02C5" w:rsidRPr="00B8595C">
        <w:rPr>
          <w:rFonts w:ascii="Times New Roman" w:hAnsi="Times New Roman" w:cs="Times New Roman"/>
          <w:i/>
          <w:sz w:val="28"/>
          <w:szCs w:val="28"/>
          <w:lang w:val="ro-RO"/>
        </w:rPr>
        <w:t xml:space="preserve"> </w:t>
      </w:r>
      <w:r w:rsidR="004E02C5" w:rsidRPr="00B8595C">
        <w:rPr>
          <w:rFonts w:ascii="Times New Roman" w:hAnsi="Times New Roman" w:cs="Times New Roman"/>
          <w:sz w:val="28"/>
          <w:szCs w:val="28"/>
          <w:lang w:val="ro-RO"/>
        </w:rPr>
        <w:t>prin Ordinul Ministrului Educației, Culturii și Cercetării</w:t>
      </w:r>
      <w:r w:rsidR="004E02C5" w:rsidRPr="00B8595C">
        <w:rPr>
          <w:rFonts w:ascii="Times New Roman" w:eastAsia="Times New Roman" w:hAnsi="Times New Roman" w:cs="Times New Roman"/>
          <w:color w:val="000000"/>
          <w:sz w:val="28"/>
          <w:szCs w:val="28"/>
          <w:lang w:val="ro-RO" w:eastAsia="zh-TW"/>
        </w:rPr>
        <w:t xml:space="preserve">”. </w:t>
      </w:r>
    </w:p>
    <w:p w14:paraId="47D61F21" w14:textId="5CECC8AC" w:rsidR="00AB6C69" w:rsidRPr="00B8595C" w:rsidRDefault="009730F0" w:rsidP="00F947FD">
      <w:pPr>
        <w:pStyle w:val="a4"/>
        <w:spacing w:after="120"/>
        <w:ind w:firstLine="567"/>
        <w:jc w:val="both"/>
        <w:rPr>
          <w:rFonts w:ascii="Times New Roman" w:hAnsi="Times New Roman" w:cs="Times New Roman"/>
          <w:sz w:val="28"/>
          <w:szCs w:val="24"/>
          <w:lang w:val="ro-RO"/>
        </w:rPr>
      </w:pPr>
      <w:r w:rsidRPr="00B8595C">
        <w:rPr>
          <w:rFonts w:ascii="Times New Roman" w:hAnsi="Times New Roman" w:cs="Times New Roman"/>
          <w:sz w:val="28"/>
          <w:szCs w:val="24"/>
          <w:lang w:val="ro-RO"/>
        </w:rPr>
        <w:t xml:space="preserve">De asemenea, </w:t>
      </w:r>
      <w:r w:rsidR="00E01B70" w:rsidRPr="00B8595C">
        <w:rPr>
          <w:rFonts w:ascii="Times New Roman" w:hAnsi="Times New Roman" w:cs="Times New Roman"/>
          <w:sz w:val="28"/>
          <w:szCs w:val="24"/>
          <w:lang w:val="ro-RO"/>
        </w:rPr>
        <w:t>a apărut necesitatea</w:t>
      </w:r>
      <w:r w:rsidR="009D465E" w:rsidRPr="00B8595C">
        <w:rPr>
          <w:rFonts w:ascii="Times New Roman" w:hAnsi="Times New Roman" w:cs="Times New Roman"/>
          <w:sz w:val="28"/>
          <w:szCs w:val="24"/>
          <w:lang w:val="ro-RO"/>
        </w:rPr>
        <w:t xml:space="preserve"> de </w:t>
      </w:r>
      <w:r w:rsidR="008726EC" w:rsidRPr="00B8595C">
        <w:rPr>
          <w:rFonts w:ascii="Times New Roman" w:hAnsi="Times New Roman" w:cs="Times New Roman"/>
          <w:sz w:val="28"/>
          <w:szCs w:val="24"/>
          <w:lang w:val="ro-RO"/>
        </w:rPr>
        <w:t xml:space="preserve">a </w:t>
      </w:r>
      <w:r w:rsidR="009D465E" w:rsidRPr="00B8595C">
        <w:rPr>
          <w:rFonts w:ascii="Times New Roman" w:hAnsi="Times New Roman" w:cs="Times New Roman"/>
          <w:sz w:val="28"/>
          <w:szCs w:val="24"/>
          <w:lang w:val="ro-RO"/>
        </w:rPr>
        <w:t>include</w:t>
      </w:r>
      <w:r w:rsidR="00206C33" w:rsidRPr="00B8595C">
        <w:rPr>
          <w:rFonts w:ascii="Times New Roman" w:hAnsi="Times New Roman" w:cs="Times New Roman"/>
          <w:sz w:val="28"/>
          <w:szCs w:val="24"/>
          <w:lang w:val="ro-RO"/>
        </w:rPr>
        <w:t xml:space="preserve"> reglementări privind </w:t>
      </w:r>
      <w:r w:rsidR="009D465E" w:rsidRPr="00B8595C">
        <w:rPr>
          <w:rFonts w:ascii="Times New Roman" w:hAnsi="Times New Roman" w:cs="Times New Roman"/>
          <w:sz w:val="28"/>
          <w:szCs w:val="24"/>
          <w:lang w:val="ro-RO"/>
        </w:rPr>
        <w:t xml:space="preserve">implementarea </w:t>
      </w:r>
      <w:r w:rsidR="00C76D93" w:rsidRPr="00B8595C">
        <w:rPr>
          <w:rFonts w:ascii="Times New Roman" w:hAnsi="Times New Roman" w:cs="Times New Roman"/>
          <w:sz w:val="28"/>
          <w:szCs w:val="24"/>
          <w:lang w:val="ro-RO"/>
        </w:rPr>
        <w:t>punctului</w:t>
      </w:r>
      <w:r w:rsidR="009D465E" w:rsidRPr="00B8595C">
        <w:rPr>
          <w:rFonts w:ascii="Times New Roman" w:hAnsi="Times New Roman" w:cs="Times New Roman"/>
          <w:sz w:val="28"/>
          <w:szCs w:val="24"/>
          <w:lang w:val="ro-RO"/>
        </w:rPr>
        <w:t xml:space="preserve"> 7 al art. 134 din Codul educației, care prevede </w:t>
      </w:r>
      <w:r w:rsidR="002F7790" w:rsidRPr="00B8595C">
        <w:rPr>
          <w:rFonts w:ascii="Times New Roman" w:hAnsi="Times New Roman" w:cs="Times New Roman"/>
          <w:sz w:val="28"/>
          <w:szCs w:val="24"/>
          <w:lang w:val="ro-RO"/>
        </w:rPr>
        <w:t xml:space="preserve">oferirea </w:t>
      </w:r>
      <w:r w:rsidR="009D465E" w:rsidRPr="00B8595C">
        <w:rPr>
          <w:rFonts w:ascii="Times New Roman" w:hAnsi="Times New Roman" w:cs="Times New Roman"/>
          <w:sz w:val="28"/>
          <w:szCs w:val="24"/>
          <w:lang w:val="ro-RO"/>
        </w:rPr>
        <w:t>sprijin</w:t>
      </w:r>
      <w:r w:rsidR="002F7790" w:rsidRPr="00B8595C">
        <w:rPr>
          <w:rFonts w:ascii="Times New Roman" w:hAnsi="Times New Roman" w:cs="Times New Roman"/>
          <w:sz w:val="28"/>
          <w:szCs w:val="24"/>
          <w:lang w:val="ro-RO"/>
        </w:rPr>
        <w:t>ului pentru</w:t>
      </w:r>
      <w:r w:rsidR="009D465E" w:rsidRPr="00B8595C">
        <w:rPr>
          <w:rFonts w:ascii="Times New Roman" w:hAnsi="Times New Roman" w:cs="Times New Roman"/>
          <w:sz w:val="28"/>
          <w:szCs w:val="24"/>
          <w:lang w:val="ro-RO"/>
        </w:rPr>
        <w:t xml:space="preserve"> </w:t>
      </w:r>
      <w:r w:rsidR="00206C33" w:rsidRPr="00B8595C">
        <w:rPr>
          <w:rFonts w:ascii="Times New Roman" w:hAnsi="Times New Roman" w:cs="Times New Roman"/>
          <w:sz w:val="28"/>
          <w:szCs w:val="24"/>
          <w:lang w:val="ro-RO"/>
        </w:rPr>
        <w:t xml:space="preserve">inserţia </w:t>
      </w:r>
      <w:r w:rsidR="00206C33" w:rsidRPr="00B8595C">
        <w:rPr>
          <w:rFonts w:ascii="Times New Roman" w:hAnsi="Times New Roman" w:cs="Times New Roman"/>
          <w:sz w:val="28"/>
          <w:szCs w:val="24"/>
          <w:lang w:val="ro-RO"/>
        </w:rPr>
        <w:lastRenderedPageBreak/>
        <w:t>profesională</w:t>
      </w:r>
      <w:r w:rsidR="002F7790" w:rsidRPr="00B8595C">
        <w:rPr>
          <w:rFonts w:ascii="Times New Roman" w:hAnsi="Times New Roman" w:cs="Times New Roman"/>
          <w:sz w:val="28"/>
          <w:szCs w:val="24"/>
          <w:lang w:val="ro-RO"/>
        </w:rPr>
        <w:t xml:space="preserve"> </w:t>
      </w:r>
      <w:r w:rsidR="00C76D93" w:rsidRPr="00B8595C">
        <w:rPr>
          <w:rFonts w:ascii="Times New Roman" w:hAnsi="Times New Roman" w:cs="Times New Roman"/>
          <w:sz w:val="28"/>
          <w:szCs w:val="24"/>
          <w:lang w:val="ro-RO"/>
        </w:rPr>
        <w:t xml:space="preserve">a </w:t>
      </w:r>
      <w:r w:rsidR="002F7790" w:rsidRPr="00B8595C">
        <w:rPr>
          <w:rFonts w:ascii="Times New Roman" w:hAnsi="Times New Roman" w:cs="Times New Roman"/>
          <w:sz w:val="28"/>
          <w:szCs w:val="24"/>
          <w:lang w:val="ro-RO"/>
        </w:rPr>
        <w:t>cadrelor didactice din primii trei ani de activitate pedagogică</w:t>
      </w:r>
      <w:r w:rsidR="00206C33" w:rsidRPr="00B8595C">
        <w:rPr>
          <w:rFonts w:ascii="Times New Roman" w:hAnsi="Times New Roman" w:cs="Times New Roman"/>
          <w:sz w:val="28"/>
          <w:szCs w:val="24"/>
          <w:lang w:val="ro-RO"/>
        </w:rPr>
        <w:t>, inclusiv  reducerea la 75% a normei didactice pentru un salariu de funcţie</w:t>
      </w:r>
      <w:r w:rsidR="002F7790" w:rsidRPr="00B8595C">
        <w:rPr>
          <w:rFonts w:ascii="Times New Roman" w:hAnsi="Times New Roman" w:cs="Times New Roman"/>
          <w:sz w:val="28"/>
          <w:szCs w:val="24"/>
          <w:lang w:val="ro-RO"/>
        </w:rPr>
        <w:t>.</w:t>
      </w:r>
      <w:r w:rsidR="00206C33" w:rsidRPr="00B8595C">
        <w:rPr>
          <w:rFonts w:ascii="Times New Roman" w:hAnsi="Times New Roman" w:cs="Times New Roman"/>
          <w:sz w:val="28"/>
          <w:szCs w:val="24"/>
          <w:lang w:val="ro-RO"/>
        </w:rPr>
        <w:t xml:space="preserve"> </w:t>
      </w:r>
      <w:r w:rsidR="00E01B70" w:rsidRPr="00B8595C">
        <w:rPr>
          <w:rFonts w:ascii="Times New Roman" w:hAnsi="Times New Roman" w:cs="Times New Roman"/>
          <w:sz w:val="28"/>
          <w:szCs w:val="24"/>
          <w:lang w:val="ro-RO"/>
        </w:rPr>
        <w:t xml:space="preserve">Astfel, se propune modificarea ponderii </w:t>
      </w:r>
      <w:r w:rsidR="00E01B70" w:rsidRPr="00B8595C">
        <w:rPr>
          <w:rFonts w:ascii="Times New Roman" w:hAnsi="Times New Roman" w:cs="Times New Roman"/>
          <w:sz w:val="28"/>
          <w:szCs w:val="28"/>
          <w:lang w:val="ro-RO"/>
        </w:rPr>
        <w:t xml:space="preserve">normativului valoric A (cheltuielile variabile pentru un elev) de la 0,82 la 0,80, iar cea a normativului valoric B (cheltuielile fixe pentru o instituţie) de la </w:t>
      </w:r>
      <w:r w:rsidR="00E34CCB" w:rsidRPr="00B8595C">
        <w:rPr>
          <w:rFonts w:ascii="Times New Roman" w:hAnsi="Times New Roman" w:cs="Times New Roman"/>
          <w:sz w:val="28"/>
          <w:szCs w:val="28"/>
          <w:lang w:val="ro-RO"/>
        </w:rPr>
        <w:t xml:space="preserve"> </w:t>
      </w:r>
      <w:r w:rsidR="00512C39" w:rsidRPr="00B8595C">
        <w:rPr>
          <w:rFonts w:ascii="Times New Roman" w:hAnsi="Times New Roman" w:cs="Times New Roman"/>
          <w:sz w:val="28"/>
          <w:szCs w:val="28"/>
          <w:lang w:val="ro-RO"/>
        </w:rPr>
        <w:t>0,18 la 0,20.</w:t>
      </w:r>
    </w:p>
    <w:p w14:paraId="50AE6CB3" w14:textId="2F32FFAD" w:rsidR="00307218" w:rsidRPr="00B8595C" w:rsidRDefault="00E01B70" w:rsidP="00F947FD">
      <w:pPr>
        <w:pStyle w:val="a4"/>
        <w:spacing w:after="120"/>
        <w:ind w:firstLine="567"/>
        <w:jc w:val="both"/>
        <w:rPr>
          <w:rFonts w:ascii="Times New Roman" w:hAnsi="Times New Roman" w:cs="Times New Roman"/>
          <w:sz w:val="28"/>
          <w:szCs w:val="28"/>
          <w:lang w:val="ro-RO"/>
        </w:rPr>
      </w:pPr>
      <w:r w:rsidRPr="00B8595C">
        <w:rPr>
          <w:rFonts w:ascii="Times New Roman" w:hAnsi="Times New Roman" w:cs="Times New Roman"/>
          <w:sz w:val="28"/>
          <w:szCs w:val="28"/>
          <w:lang w:val="ro-RO"/>
        </w:rPr>
        <w:t>Î</w:t>
      </w:r>
      <w:r w:rsidR="002F7790" w:rsidRPr="00B8595C">
        <w:rPr>
          <w:rFonts w:ascii="Times New Roman" w:hAnsi="Times New Roman" w:cs="Times New Roman"/>
          <w:sz w:val="28"/>
          <w:szCs w:val="28"/>
          <w:lang w:val="ro-RO"/>
        </w:rPr>
        <w:t>n baza</w:t>
      </w:r>
      <w:r w:rsidR="009D465E" w:rsidRPr="00B8595C">
        <w:rPr>
          <w:rFonts w:ascii="Times New Roman" w:hAnsi="Times New Roman" w:cs="Times New Roman"/>
          <w:sz w:val="28"/>
          <w:szCs w:val="28"/>
          <w:lang w:val="ro-RO"/>
        </w:rPr>
        <w:t xml:space="preserve"> art.55, alin.2 din Codul Educației </w:t>
      </w:r>
      <w:r w:rsidR="002F7790" w:rsidRPr="00B8595C">
        <w:rPr>
          <w:rFonts w:ascii="Times New Roman" w:hAnsi="Times New Roman" w:cs="Times New Roman"/>
          <w:sz w:val="28"/>
          <w:szCs w:val="28"/>
          <w:lang w:val="ro-RO"/>
        </w:rPr>
        <w:t>se</w:t>
      </w:r>
      <w:r w:rsidR="009D465E" w:rsidRPr="00B8595C">
        <w:rPr>
          <w:rFonts w:ascii="Times New Roman" w:hAnsi="Times New Roman" w:cs="Times New Roman"/>
          <w:sz w:val="28"/>
          <w:szCs w:val="28"/>
          <w:lang w:val="ro-RO"/>
        </w:rPr>
        <w:t xml:space="preserve"> reduce</w:t>
      </w:r>
      <w:r w:rsidR="002F7790" w:rsidRPr="00B8595C">
        <w:rPr>
          <w:rFonts w:ascii="Times New Roman" w:hAnsi="Times New Roman" w:cs="Times New Roman"/>
          <w:sz w:val="28"/>
          <w:szCs w:val="28"/>
          <w:lang w:val="ro-RO"/>
        </w:rPr>
        <w:t xml:space="preserve"> norma didactică</w:t>
      </w:r>
      <w:r w:rsidR="009D465E" w:rsidRPr="00B8595C">
        <w:rPr>
          <w:rFonts w:ascii="Times New Roman" w:hAnsi="Times New Roman" w:cs="Times New Roman"/>
          <w:sz w:val="28"/>
          <w:szCs w:val="28"/>
          <w:lang w:val="ro-RO"/>
        </w:rPr>
        <w:t xml:space="preserve"> pentru învățământul primar de la 20 la 18 ore pe săptămână</w:t>
      </w:r>
      <w:r w:rsidR="00636785" w:rsidRPr="00B8595C">
        <w:rPr>
          <w:rFonts w:ascii="Times New Roman" w:hAnsi="Times New Roman" w:cs="Times New Roman"/>
          <w:sz w:val="28"/>
          <w:szCs w:val="28"/>
          <w:lang w:val="ro-RO"/>
        </w:rPr>
        <w:t xml:space="preserve"> (ceea ce reprezintă o reducere de ore cu 10%)</w:t>
      </w:r>
      <w:r w:rsidR="003211AB" w:rsidRPr="00B8595C">
        <w:rPr>
          <w:rFonts w:ascii="Times New Roman" w:hAnsi="Times New Roman" w:cs="Times New Roman"/>
          <w:sz w:val="28"/>
          <w:szCs w:val="28"/>
          <w:lang w:val="ro-RO"/>
        </w:rPr>
        <w:t>. În acest sens</w:t>
      </w:r>
      <w:r w:rsidR="002F7790" w:rsidRPr="00B8595C">
        <w:rPr>
          <w:rFonts w:ascii="Times New Roman" w:hAnsi="Times New Roman" w:cs="Times New Roman"/>
          <w:sz w:val="28"/>
          <w:szCs w:val="28"/>
          <w:lang w:val="ro-RO"/>
        </w:rPr>
        <w:t xml:space="preserve">, </w:t>
      </w:r>
      <w:r w:rsidR="00C76D93" w:rsidRPr="00B8595C">
        <w:rPr>
          <w:rFonts w:ascii="Times New Roman" w:hAnsi="Times New Roman" w:cs="Times New Roman"/>
          <w:sz w:val="28"/>
          <w:szCs w:val="28"/>
          <w:lang w:val="ro-RO"/>
        </w:rPr>
        <w:t>se propune</w:t>
      </w:r>
      <w:r w:rsidR="009D465E" w:rsidRPr="00B8595C">
        <w:rPr>
          <w:rFonts w:ascii="Times New Roman" w:hAnsi="Times New Roman" w:cs="Times New Roman"/>
          <w:sz w:val="28"/>
          <w:szCs w:val="28"/>
          <w:lang w:val="ro-RO"/>
        </w:rPr>
        <w:t xml:space="preserve"> de </w:t>
      </w:r>
      <w:r w:rsidR="00C76D93" w:rsidRPr="00B8595C">
        <w:rPr>
          <w:rFonts w:ascii="Times New Roman" w:hAnsi="Times New Roman" w:cs="Times New Roman"/>
          <w:sz w:val="28"/>
          <w:szCs w:val="28"/>
          <w:lang w:val="ro-RO"/>
        </w:rPr>
        <w:t xml:space="preserve">a </w:t>
      </w:r>
      <w:r w:rsidR="009D465E" w:rsidRPr="00B8595C">
        <w:rPr>
          <w:rFonts w:ascii="Times New Roman" w:hAnsi="Times New Roman" w:cs="Times New Roman"/>
          <w:sz w:val="28"/>
          <w:szCs w:val="28"/>
          <w:lang w:val="ro-RO"/>
        </w:rPr>
        <w:t>modifica coeficientul de ponderare pentru treapta primară</w:t>
      </w:r>
      <w:r w:rsidR="00C76D93" w:rsidRPr="00B8595C">
        <w:rPr>
          <w:rFonts w:ascii="Times New Roman" w:hAnsi="Times New Roman" w:cs="Times New Roman"/>
          <w:sz w:val="28"/>
          <w:szCs w:val="28"/>
          <w:lang w:val="ro-RO"/>
        </w:rPr>
        <w:t xml:space="preserve"> </w:t>
      </w:r>
      <w:r w:rsidR="00E11499" w:rsidRPr="00B8595C">
        <w:rPr>
          <w:rFonts w:ascii="Times New Roman" w:hAnsi="Times New Roman" w:cs="Times New Roman"/>
          <w:sz w:val="28"/>
          <w:szCs w:val="28"/>
          <w:lang w:val="ro-RO"/>
        </w:rPr>
        <w:t>cu 10 %, astfel coeficientul</w:t>
      </w:r>
      <w:r w:rsidR="00C76D93" w:rsidRPr="00B8595C">
        <w:rPr>
          <w:rFonts w:ascii="Times New Roman" w:hAnsi="Times New Roman" w:cs="Times New Roman"/>
          <w:sz w:val="28"/>
          <w:szCs w:val="28"/>
          <w:lang w:val="ro-RO"/>
        </w:rPr>
        <w:t xml:space="preserve"> 0,75 </w:t>
      </w:r>
      <w:r w:rsidR="002B1170" w:rsidRPr="00B8595C">
        <w:rPr>
          <w:rFonts w:ascii="Times New Roman" w:hAnsi="Times New Roman" w:cs="Times New Roman"/>
          <w:sz w:val="28"/>
          <w:szCs w:val="28"/>
          <w:lang w:val="ro-RO"/>
        </w:rPr>
        <w:t>se majorează la</w:t>
      </w:r>
      <w:r w:rsidR="00C76D93" w:rsidRPr="00B8595C">
        <w:rPr>
          <w:rFonts w:ascii="Times New Roman" w:hAnsi="Times New Roman" w:cs="Times New Roman"/>
          <w:sz w:val="28"/>
          <w:szCs w:val="28"/>
          <w:lang w:val="ro-RO"/>
        </w:rPr>
        <w:t xml:space="preserve"> 0,85</w:t>
      </w:r>
      <w:r w:rsidR="00E11499" w:rsidRPr="00B8595C">
        <w:rPr>
          <w:rFonts w:ascii="Times New Roman" w:hAnsi="Times New Roman" w:cs="Times New Roman"/>
          <w:sz w:val="28"/>
          <w:szCs w:val="28"/>
          <w:lang w:val="ro-RO"/>
        </w:rPr>
        <w:t xml:space="preserve">. </w:t>
      </w:r>
      <w:r w:rsidR="00C76D93" w:rsidRPr="00B8595C">
        <w:rPr>
          <w:rFonts w:ascii="Times New Roman" w:hAnsi="Times New Roman" w:cs="Times New Roman"/>
          <w:sz w:val="28"/>
          <w:szCs w:val="28"/>
          <w:lang w:val="ro-RO"/>
        </w:rPr>
        <w:t xml:space="preserve"> </w:t>
      </w:r>
    </w:p>
    <w:p w14:paraId="2C6E2AF5" w14:textId="13492E93" w:rsidR="006A158E" w:rsidRPr="00B8595C" w:rsidRDefault="00BE448A" w:rsidP="00F947FD">
      <w:pPr>
        <w:spacing w:after="120" w:line="240" w:lineRule="auto"/>
        <w:ind w:firstLine="567"/>
        <w:jc w:val="both"/>
        <w:rPr>
          <w:rFonts w:ascii="Times New Roman" w:hAnsi="Times New Roman" w:cs="Times New Roman"/>
          <w:sz w:val="28"/>
          <w:szCs w:val="24"/>
          <w:lang w:val="ro-RO"/>
        </w:rPr>
      </w:pPr>
      <w:r w:rsidRPr="00B8595C">
        <w:rPr>
          <w:rFonts w:ascii="Times New Roman" w:hAnsi="Times New Roman" w:cs="Times New Roman"/>
          <w:b/>
          <w:sz w:val="28"/>
          <w:szCs w:val="24"/>
          <w:lang w:val="ro-RO"/>
        </w:rPr>
        <w:t>Argumentarea economico-fina</w:t>
      </w:r>
      <w:r w:rsidR="00C861DA" w:rsidRPr="00B8595C">
        <w:rPr>
          <w:rFonts w:ascii="Times New Roman" w:hAnsi="Times New Roman" w:cs="Times New Roman"/>
          <w:b/>
          <w:sz w:val="28"/>
          <w:szCs w:val="24"/>
          <w:lang w:val="ro-RO"/>
        </w:rPr>
        <w:t>n</w:t>
      </w:r>
      <w:r w:rsidRPr="00B8595C">
        <w:rPr>
          <w:rFonts w:ascii="Times New Roman" w:hAnsi="Times New Roman" w:cs="Times New Roman"/>
          <w:b/>
          <w:sz w:val="28"/>
          <w:szCs w:val="24"/>
          <w:lang w:val="ro-RO"/>
        </w:rPr>
        <w:t>ciară</w:t>
      </w:r>
      <w:r w:rsidRPr="00B8595C">
        <w:rPr>
          <w:rFonts w:ascii="Times New Roman" w:hAnsi="Times New Roman" w:cs="Times New Roman"/>
          <w:sz w:val="28"/>
          <w:szCs w:val="24"/>
          <w:lang w:val="ro-RO"/>
        </w:rPr>
        <w:t xml:space="preserve"> </w:t>
      </w:r>
    </w:p>
    <w:p w14:paraId="5CE313A4" w14:textId="7CB2FA2D" w:rsidR="004D0CBF" w:rsidRPr="00B8595C" w:rsidRDefault="003F55C8" w:rsidP="00F947FD">
      <w:pPr>
        <w:spacing w:after="120" w:line="240" w:lineRule="auto"/>
        <w:ind w:firstLine="567"/>
        <w:jc w:val="both"/>
        <w:rPr>
          <w:rFonts w:ascii="Times New Roman" w:hAnsi="Times New Roman" w:cs="Times New Roman"/>
          <w:sz w:val="28"/>
          <w:szCs w:val="28"/>
          <w:lang w:val="ro-RO"/>
        </w:rPr>
      </w:pPr>
      <w:r w:rsidRPr="00B8595C">
        <w:rPr>
          <w:rFonts w:ascii="Times New Roman" w:hAnsi="Times New Roman" w:cs="Times New Roman"/>
          <w:sz w:val="28"/>
          <w:szCs w:val="24"/>
          <w:lang w:val="ro-RO"/>
        </w:rPr>
        <w:t>Resursele financiare pentru anul</w:t>
      </w:r>
      <w:r w:rsidR="0071251F" w:rsidRPr="00B8595C">
        <w:rPr>
          <w:rFonts w:ascii="Times New Roman" w:hAnsi="Times New Roman" w:cs="Times New Roman"/>
          <w:sz w:val="28"/>
          <w:szCs w:val="24"/>
          <w:lang w:val="ro-RO"/>
        </w:rPr>
        <w:t xml:space="preserve"> 2018</w:t>
      </w:r>
      <w:r w:rsidR="00D06BD0" w:rsidRPr="00B8595C">
        <w:rPr>
          <w:rFonts w:ascii="Times New Roman" w:hAnsi="Times New Roman" w:cs="Times New Roman"/>
          <w:sz w:val="28"/>
          <w:szCs w:val="24"/>
          <w:lang w:val="ro-RO"/>
        </w:rPr>
        <w:t xml:space="preserve"> necesare pentru a pune în aplicare punctul 7 al art. 134 din Codul educației, care prevede oferirea sprijinului pentru </w:t>
      </w:r>
      <w:r w:rsidR="00F947FD" w:rsidRPr="00B8595C">
        <w:rPr>
          <w:rFonts w:ascii="Times New Roman" w:hAnsi="Times New Roman" w:cs="Times New Roman"/>
          <w:sz w:val="28"/>
          <w:szCs w:val="24"/>
          <w:lang w:val="ro-RO"/>
        </w:rPr>
        <w:t>inserția</w:t>
      </w:r>
      <w:r w:rsidR="00D06BD0" w:rsidRPr="00B8595C">
        <w:rPr>
          <w:rFonts w:ascii="Times New Roman" w:hAnsi="Times New Roman" w:cs="Times New Roman"/>
          <w:sz w:val="28"/>
          <w:szCs w:val="24"/>
          <w:lang w:val="ro-RO"/>
        </w:rPr>
        <w:t xml:space="preserve"> profesională a cadrelor didactice din primii trei ani de activitate pedagogică, inclusiv reducerea la 75% a normei didactice pentru un salariu de </w:t>
      </w:r>
      <w:r w:rsidR="00F947FD" w:rsidRPr="00B8595C">
        <w:rPr>
          <w:rFonts w:ascii="Times New Roman" w:hAnsi="Times New Roman" w:cs="Times New Roman"/>
          <w:sz w:val="28"/>
          <w:szCs w:val="24"/>
          <w:lang w:val="ro-RO"/>
        </w:rPr>
        <w:t>funcție</w:t>
      </w:r>
      <w:r w:rsidR="00D06BD0" w:rsidRPr="00B8595C">
        <w:rPr>
          <w:rFonts w:ascii="Times New Roman" w:hAnsi="Times New Roman" w:cs="Times New Roman"/>
          <w:sz w:val="28"/>
          <w:szCs w:val="24"/>
          <w:lang w:val="ro-RO"/>
        </w:rPr>
        <w:t xml:space="preserve">, precum și </w:t>
      </w:r>
      <w:r w:rsidR="00F950FA" w:rsidRPr="00B8595C">
        <w:rPr>
          <w:rFonts w:ascii="Times New Roman" w:hAnsi="Times New Roman" w:cs="Times New Roman"/>
          <w:sz w:val="28"/>
          <w:szCs w:val="24"/>
          <w:lang w:val="ro-RO"/>
        </w:rPr>
        <w:t xml:space="preserve">a </w:t>
      </w:r>
      <w:r w:rsidR="00D06BD0" w:rsidRPr="00B8595C">
        <w:rPr>
          <w:rFonts w:ascii="Times New Roman" w:hAnsi="Times New Roman" w:cs="Times New Roman"/>
          <w:sz w:val="28"/>
          <w:szCs w:val="28"/>
          <w:lang w:val="ro-RO"/>
        </w:rPr>
        <w:t>art.55, alin.2 prin care se reduce norma didactică pentru învățământul primar de la 20 la 18 ore pe săptămână</w:t>
      </w:r>
      <w:r w:rsidR="00F950FA" w:rsidRPr="00B8595C">
        <w:rPr>
          <w:rFonts w:ascii="Times New Roman" w:hAnsi="Times New Roman" w:cs="Times New Roman"/>
          <w:sz w:val="28"/>
          <w:szCs w:val="28"/>
          <w:lang w:val="ro-RO"/>
        </w:rPr>
        <w:t>,</w:t>
      </w:r>
      <w:r w:rsidR="00D06BD0" w:rsidRPr="00B8595C">
        <w:rPr>
          <w:rFonts w:ascii="Times New Roman" w:hAnsi="Times New Roman" w:cs="Times New Roman"/>
          <w:sz w:val="28"/>
          <w:szCs w:val="28"/>
          <w:lang w:val="ro-RO"/>
        </w:rPr>
        <w:t xml:space="preserve"> au fost incluse </w:t>
      </w:r>
      <w:r w:rsidR="0071251F" w:rsidRPr="00B8595C">
        <w:rPr>
          <w:rFonts w:ascii="Times New Roman" w:hAnsi="Times New Roman" w:cs="Times New Roman"/>
          <w:sz w:val="28"/>
          <w:szCs w:val="28"/>
          <w:lang w:val="ro-RO"/>
        </w:rPr>
        <w:t xml:space="preserve">în </w:t>
      </w:r>
      <w:r w:rsidR="00B8595C" w:rsidRPr="00B8595C">
        <w:rPr>
          <w:rFonts w:ascii="Times New Roman" w:hAnsi="Times New Roman" w:cs="Times New Roman"/>
          <w:sz w:val="28"/>
          <w:szCs w:val="28"/>
          <w:lang w:val="ro-RO"/>
        </w:rPr>
        <w:t>proiectul l</w:t>
      </w:r>
      <w:r w:rsidR="004D0CBF" w:rsidRPr="00B8595C">
        <w:rPr>
          <w:rFonts w:ascii="Times New Roman" w:hAnsi="Times New Roman" w:cs="Times New Roman"/>
          <w:bCs/>
          <w:sz w:val="28"/>
          <w:szCs w:val="24"/>
          <w:lang w:val="ro-RO"/>
        </w:rPr>
        <w:t>eg</w:t>
      </w:r>
      <w:r w:rsidR="00B8595C" w:rsidRPr="00B8595C">
        <w:rPr>
          <w:rFonts w:ascii="Times New Roman" w:hAnsi="Times New Roman" w:cs="Times New Roman"/>
          <w:bCs/>
          <w:sz w:val="28"/>
          <w:szCs w:val="24"/>
          <w:lang w:val="ro-RO"/>
        </w:rPr>
        <w:t>ii</w:t>
      </w:r>
      <w:r w:rsidR="004D0CBF" w:rsidRPr="00B8595C">
        <w:rPr>
          <w:rFonts w:ascii="Times New Roman" w:hAnsi="Times New Roman" w:cs="Times New Roman"/>
          <w:bCs/>
          <w:sz w:val="28"/>
          <w:szCs w:val="24"/>
          <w:lang w:val="ro-RO"/>
        </w:rPr>
        <w:t xml:space="preserve"> bugetului de stat pe anul 2018.</w:t>
      </w:r>
      <w:r w:rsidR="00F950FA" w:rsidRPr="00B8595C">
        <w:rPr>
          <w:rFonts w:ascii="Times New Roman" w:hAnsi="Times New Roman" w:cs="Times New Roman"/>
          <w:bCs/>
          <w:sz w:val="28"/>
          <w:szCs w:val="24"/>
          <w:lang w:val="ro-RO"/>
        </w:rPr>
        <w:t xml:space="preserve"> </w:t>
      </w:r>
      <w:r w:rsidR="00F950FA" w:rsidRPr="00B8595C">
        <w:rPr>
          <w:rFonts w:ascii="Times New Roman" w:hAnsi="Times New Roman" w:cs="Times New Roman"/>
          <w:sz w:val="28"/>
          <w:szCs w:val="28"/>
          <w:lang w:val="ro-RO"/>
        </w:rPr>
        <w:t xml:space="preserve">Ținând cont de acest fapt, modificările operate în </w:t>
      </w:r>
      <w:r w:rsidR="006C70F8" w:rsidRPr="00B8595C">
        <w:rPr>
          <w:rFonts w:ascii="Times New Roman" w:hAnsi="Times New Roman" w:cs="Times New Roman"/>
          <w:sz w:val="28"/>
          <w:szCs w:val="28"/>
          <w:lang w:val="ro-RO"/>
        </w:rPr>
        <w:t xml:space="preserve">acest </w:t>
      </w:r>
      <w:r w:rsidR="00F950FA" w:rsidRPr="00B8595C">
        <w:rPr>
          <w:rFonts w:ascii="Times New Roman" w:hAnsi="Times New Roman" w:cs="Times New Roman"/>
          <w:sz w:val="28"/>
          <w:szCs w:val="28"/>
          <w:lang w:val="ro-RO"/>
        </w:rPr>
        <w:t xml:space="preserve">proiect privind reducerea normei didactice pentru cadrele didactice din primii trei ani de activitate și a numărului de ore pe săptămână pentru cadrele didactice din învățământul primar, </w:t>
      </w:r>
      <w:r w:rsidR="00FF5273" w:rsidRPr="00B8595C">
        <w:rPr>
          <w:rFonts w:ascii="Times New Roman" w:hAnsi="Times New Roman" w:cs="Times New Roman"/>
          <w:sz w:val="28"/>
          <w:szCs w:val="28"/>
          <w:lang w:val="ro-RO"/>
        </w:rPr>
        <w:t xml:space="preserve">nu vor avea un impact </w:t>
      </w:r>
      <w:r w:rsidR="00F23A81" w:rsidRPr="00B8595C">
        <w:rPr>
          <w:rFonts w:ascii="Times New Roman" w:hAnsi="Times New Roman" w:cs="Times New Roman"/>
          <w:sz w:val="28"/>
          <w:szCs w:val="28"/>
          <w:lang w:val="ro-RO"/>
        </w:rPr>
        <w:t xml:space="preserve">financiar </w:t>
      </w:r>
      <w:r w:rsidR="00FF5273" w:rsidRPr="00B8595C">
        <w:rPr>
          <w:rFonts w:ascii="Times New Roman" w:hAnsi="Times New Roman" w:cs="Times New Roman"/>
          <w:sz w:val="28"/>
          <w:szCs w:val="28"/>
          <w:lang w:val="ro-RO"/>
        </w:rPr>
        <w:t xml:space="preserve">major pentru anul 2019. </w:t>
      </w:r>
      <w:r w:rsidR="00B8595C" w:rsidRPr="00B8595C">
        <w:rPr>
          <w:rFonts w:ascii="Times New Roman" w:hAnsi="Times New Roman" w:cs="Times New Roman"/>
          <w:sz w:val="28"/>
          <w:szCs w:val="28"/>
          <w:lang w:val="ro-RO"/>
        </w:rPr>
        <w:t>În acest sens, s</w:t>
      </w:r>
      <w:r w:rsidR="006F3C42" w:rsidRPr="00B8595C">
        <w:rPr>
          <w:rFonts w:ascii="Times New Roman" w:hAnsi="Times New Roman" w:cs="Times New Roman"/>
          <w:sz w:val="28"/>
          <w:szCs w:val="28"/>
          <w:lang w:val="ro-RO"/>
        </w:rPr>
        <w:t>e va modifica d</w:t>
      </w:r>
      <w:r w:rsidR="0044388B" w:rsidRPr="00B8595C">
        <w:rPr>
          <w:rFonts w:ascii="Times New Roman" w:hAnsi="Times New Roman" w:cs="Times New Roman"/>
          <w:sz w:val="28"/>
          <w:szCs w:val="28"/>
          <w:lang w:val="ro-RO"/>
        </w:rPr>
        <w:t xml:space="preserve">oar </w:t>
      </w:r>
      <w:r w:rsidR="006F3C42" w:rsidRPr="00B8595C">
        <w:rPr>
          <w:rFonts w:ascii="Times New Roman" w:hAnsi="Times New Roman" w:cs="Times New Roman"/>
          <w:sz w:val="28"/>
          <w:szCs w:val="28"/>
          <w:lang w:val="ro-RO"/>
        </w:rPr>
        <w:t>modul de calcul, care</w:t>
      </w:r>
      <w:r w:rsidR="0044388B" w:rsidRPr="00B8595C">
        <w:rPr>
          <w:rFonts w:ascii="Times New Roman" w:hAnsi="Times New Roman" w:cs="Times New Roman"/>
          <w:sz w:val="28"/>
          <w:szCs w:val="28"/>
          <w:lang w:val="ro-RO"/>
        </w:rPr>
        <w:t xml:space="preserve"> </w:t>
      </w:r>
      <w:r w:rsidR="00B8595C" w:rsidRPr="00B8595C">
        <w:rPr>
          <w:rFonts w:ascii="Times New Roman" w:hAnsi="Times New Roman" w:cs="Times New Roman"/>
          <w:sz w:val="28"/>
          <w:szCs w:val="28"/>
          <w:lang w:val="ro-RO"/>
        </w:rPr>
        <w:t>în prezent este efectuat prin operații</w:t>
      </w:r>
      <w:r w:rsidR="0044388B" w:rsidRPr="00B8595C">
        <w:rPr>
          <w:rFonts w:ascii="Times New Roman" w:hAnsi="Times New Roman" w:cs="Times New Roman"/>
          <w:sz w:val="28"/>
          <w:szCs w:val="28"/>
          <w:lang w:val="ro-RO"/>
        </w:rPr>
        <w:t xml:space="preserve"> suplimentar</w:t>
      </w:r>
      <w:r w:rsidR="006F3C42" w:rsidRPr="00B8595C">
        <w:rPr>
          <w:rFonts w:ascii="Times New Roman" w:hAnsi="Times New Roman" w:cs="Times New Roman"/>
          <w:sz w:val="28"/>
          <w:szCs w:val="28"/>
          <w:lang w:val="ro-RO"/>
        </w:rPr>
        <w:t>e</w:t>
      </w:r>
      <w:r w:rsidR="00B8595C" w:rsidRPr="00B8595C">
        <w:rPr>
          <w:rFonts w:ascii="Times New Roman" w:hAnsi="Times New Roman" w:cs="Times New Roman"/>
          <w:sz w:val="28"/>
          <w:szCs w:val="28"/>
          <w:lang w:val="ro-RO"/>
        </w:rPr>
        <w:t>. P</w:t>
      </w:r>
      <w:r w:rsidR="0044388B" w:rsidRPr="00B8595C">
        <w:rPr>
          <w:rFonts w:ascii="Times New Roman" w:hAnsi="Times New Roman" w:cs="Times New Roman"/>
          <w:sz w:val="28"/>
          <w:szCs w:val="28"/>
          <w:lang w:val="ro-RO"/>
        </w:rPr>
        <w:t xml:space="preserve">rin </w:t>
      </w:r>
      <w:r w:rsidR="00B8595C" w:rsidRPr="00B8595C">
        <w:rPr>
          <w:rFonts w:ascii="Times New Roman" w:hAnsi="Times New Roman" w:cs="Times New Roman"/>
          <w:sz w:val="28"/>
          <w:szCs w:val="28"/>
          <w:lang w:val="ro-RO"/>
        </w:rPr>
        <w:t>modificările propuse</w:t>
      </w:r>
      <w:r w:rsidR="0044388B" w:rsidRPr="00B8595C">
        <w:rPr>
          <w:rFonts w:ascii="Times New Roman" w:hAnsi="Times New Roman" w:cs="Times New Roman"/>
          <w:sz w:val="28"/>
          <w:szCs w:val="28"/>
          <w:lang w:val="ro-RO"/>
        </w:rPr>
        <w:t xml:space="preserve">, </w:t>
      </w:r>
      <w:r w:rsidR="00B8595C" w:rsidRPr="00B8595C">
        <w:rPr>
          <w:rFonts w:ascii="Times New Roman" w:hAnsi="Times New Roman" w:cs="Times New Roman"/>
          <w:sz w:val="28"/>
          <w:szCs w:val="28"/>
          <w:lang w:val="ro-RO"/>
        </w:rPr>
        <w:t xml:space="preserve">respectivele operații vor face parte dintr-un singur proces de calcul. </w:t>
      </w:r>
    </w:p>
    <w:p w14:paraId="1E653A0D" w14:textId="52E754D8" w:rsidR="00F516C3" w:rsidRPr="00B8595C" w:rsidRDefault="00F516C3" w:rsidP="00F947FD">
      <w:pPr>
        <w:spacing w:after="120" w:line="240" w:lineRule="auto"/>
        <w:ind w:firstLine="567"/>
        <w:jc w:val="both"/>
        <w:rPr>
          <w:rFonts w:ascii="Times New Roman" w:hAnsi="Times New Roman" w:cs="Times New Roman"/>
          <w:sz w:val="28"/>
          <w:szCs w:val="28"/>
          <w:lang w:val="ro-RO"/>
        </w:rPr>
      </w:pPr>
      <w:r w:rsidRPr="00B8595C">
        <w:rPr>
          <w:rFonts w:ascii="Times New Roman" w:hAnsi="Times New Roman" w:cs="Times New Roman"/>
          <w:sz w:val="28"/>
          <w:szCs w:val="24"/>
          <w:lang w:val="ro-RO"/>
        </w:rPr>
        <w:t>M</w:t>
      </w:r>
      <w:r w:rsidR="0027614C" w:rsidRPr="00B8595C">
        <w:rPr>
          <w:rFonts w:ascii="Times New Roman" w:hAnsi="Times New Roman" w:cs="Times New Roman"/>
          <w:sz w:val="28"/>
          <w:szCs w:val="24"/>
          <w:lang w:val="ro-RO"/>
        </w:rPr>
        <w:t xml:space="preserve">odificările privind </w:t>
      </w:r>
      <w:r w:rsidRPr="00B8595C">
        <w:rPr>
          <w:rFonts w:ascii="Times New Roman" w:hAnsi="Times New Roman" w:cs="Times New Roman"/>
          <w:sz w:val="28"/>
          <w:szCs w:val="24"/>
          <w:lang w:val="ro-RO"/>
        </w:rPr>
        <w:t>ponder</w:t>
      </w:r>
      <w:r w:rsidR="0027614C" w:rsidRPr="00B8595C">
        <w:rPr>
          <w:rFonts w:ascii="Times New Roman" w:hAnsi="Times New Roman" w:cs="Times New Roman"/>
          <w:sz w:val="28"/>
          <w:szCs w:val="24"/>
          <w:lang w:val="ro-RO"/>
        </w:rPr>
        <w:t>ea</w:t>
      </w:r>
      <w:r w:rsidRPr="00B8595C">
        <w:rPr>
          <w:rFonts w:ascii="Times New Roman" w:hAnsi="Times New Roman" w:cs="Times New Roman"/>
          <w:sz w:val="28"/>
          <w:szCs w:val="24"/>
          <w:lang w:val="ro-RO"/>
        </w:rPr>
        <w:t xml:space="preserve"> </w:t>
      </w:r>
      <w:r w:rsidRPr="00B8595C">
        <w:rPr>
          <w:rFonts w:ascii="Times New Roman" w:hAnsi="Times New Roman" w:cs="Times New Roman"/>
          <w:sz w:val="28"/>
          <w:szCs w:val="28"/>
          <w:lang w:val="ro-RO"/>
        </w:rPr>
        <w:t xml:space="preserve">normativelor valorice A și B de la 0,82 la 0,80 și de la </w:t>
      </w:r>
      <w:r w:rsidR="007C77E9" w:rsidRPr="00B8595C">
        <w:rPr>
          <w:rFonts w:ascii="Times New Roman" w:hAnsi="Times New Roman" w:cs="Times New Roman"/>
          <w:sz w:val="28"/>
          <w:szCs w:val="28"/>
          <w:lang w:val="ro-RO"/>
        </w:rPr>
        <w:t xml:space="preserve">0,18 la 0,20 </w:t>
      </w:r>
      <w:r w:rsidRPr="00B8595C">
        <w:rPr>
          <w:rFonts w:ascii="Times New Roman" w:hAnsi="Times New Roman" w:cs="Times New Roman"/>
          <w:sz w:val="28"/>
          <w:szCs w:val="28"/>
          <w:lang w:val="ro-RO"/>
        </w:rPr>
        <w:t xml:space="preserve">respectiv, nu vor </w:t>
      </w:r>
      <w:r w:rsidR="00876ECC">
        <w:rPr>
          <w:rFonts w:ascii="Times New Roman" w:hAnsi="Times New Roman" w:cs="Times New Roman"/>
          <w:sz w:val="28"/>
          <w:szCs w:val="28"/>
          <w:lang w:val="ro-RO"/>
        </w:rPr>
        <w:t>influenț</w:t>
      </w:r>
      <w:r w:rsidR="0055681E" w:rsidRPr="00B8595C">
        <w:rPr>
          <w:rFonts w:ascii="Times New Roman" w:hAnsi="Times New Roman" w:cs="Times New Roman"/>
          <w:sz w:val="28"/>
          <w:szCs w:val="28"/>
          <w:lang w:val="ro-RO"/>
        </w:rPr>
        <w:t>a</w:t>
      </w:r>
      <w:r w:rsidR="007C77E9" w:rsidRPr="00B8595C">
        <w:rPr>
          <w:rFonts w:ascii="Times New Roman" w:hAnsi="Times New Roman" w:cs="Times New Roman"/>
          <w:sz w:val="28"/>
          <w:szCs w:val="28"/>
          <w:lang w:val="ro-RO"/>
        </w:rPr>
        <w:t xml:space="preserve"> </w:t>
      </w:r>
      <w:r w:rsidR="00271B99" w:rsidRPr="00B8595C">
        <w:rPr>
          <w:rFonts w:ascii="Times New Roman" w:hAnsi="Times New Roman" w:cs="Times New Roman"/>
          <w:sz w:val="28"/>
          <w:szCs w:val="28"/>
          <w:lang w:val="ro-RO"/>
        </w:rPr>
        <w:t>su</w:t>
      </w:r>
      <w:r w:rsidR="0055681E" w:rsidRPr="00B8595C">
        <w:rPr>
          <w:rFonts w:ascii="Times New Roman" w:hAnsi="Times New Roman" w:cs="Times New Roman"/>
          <w:sz w:val="28"/>
          <w:szCs w:val="28"/>
          <w:lang w:val="ro-RO"/>
        </w:rPr>
        <w:t>ma total alocată pentru învățămâ</w:t>
      </w:r>
      <w:r w:rsidR="00271B99" w:rsidRPr="00B8595C">
        <w:rPr>
          <w:rFonts w:ascii="Times New Roman" w:hAnsi="Times New Roman" w:cs="Times New Roman"/>
          <w:sz w:val="28"/>
          <w:szCs w:val="28"/>
          <w:lang w:val="ro-RO"/>
        </w:rPr>
        <w:t xml:space="preserve">ntul primar și secundar general, </w:t>
      </w:r>
      <w:r w:rsidRPr="00B8595C">
        <w:rPr>
          <w:rFonts w:ascii="Times New Roman" w:hAnsi="Times New Roman" w:cs="Times New Roman"/>
          <w:sz w:val="28"/>
          <w:szCs w:val="28"/>
          <w:lang w:val="ro-RO"/>
        </w:rPr>
        <w:t xml:space="preserve">ci doar vor modifica ponderea </w:t>
      </w:r>
      <w:r w:rsidR="00271B99" w:rsidRPr="00B8595C">
        <w:rPr>
          <w:rFonts w:ascii="Times New Roman" w:hAnsi="Times New Roman" w:cs="Times New Roman"/>
          <w:sz w:val="28"/>
          <w:szCs w:val="28"/>
          <w:lang w:val="ro-RO"/>
        </w:rPr>
        <w:t>parametrilor</w:t>
      </w:r>
      <w:r w:rsidRPr="00B8595C">
        <w:rPr>
          <w:rFonts w:ascii="Times New Roman" w:hAnsi="Times New Roman" w:cs="Times New Roman"/>
          <w:sz w:val="28"/>
          <w:szCs w:val="28"/>
          <w:lang w:val="ro-RO"/>
        </w:rPr>
        <w:t>. Respectiv, nu vor</w:t>
      </w:r>
      <w:r w:rsidR="00271B99" w:rsidRPr="00B8595C">
        <w:rPr>
          <w:rFonts w:ascii="Times New Roman" w:hAnsi="Times New Roman" w:cs="Times New Roman"/>
          <w:sz w:val="28"/>
          <w:szCs w:val="28"/>
          <w:lang w:val="ro-RO"/>
        </w:rPr>
        <w:t xml:space="preserve"> fi necesare </w:t>
      </w:r>
      <w:r w:rsidRPr="00B8595C">
        <w:rPr>
          <w:rFonts w:ascii="Times New Roman" w:hAnsi="Times New Roman" w:cs="Times New Roman"/>
          <w:sz w:val="28"/>
          <w:szCs w:val="28"/>
          <w:lang w:val="ro-RO"/>
        </w:rPr>
        <w:t xml:space="preserve">resurse </w:t>
      </w:r>
      <w:r w:rsidR="00CA492D" w:rsidRPr="00B8595C">
        <w:rPr>
          <w:rFonts w:ascii="Times New Roman" w:hAnsi="Times New Roman" w:cs="Times New Roman"/>
          <w:sz w:val="28"/>
          <w:szCs w:val="28"/>
          <w:lang w:val="ro-RO"/>
        </w:rPr>
        <w:t xml:space="preserve">financiare </w:t>
      </w:r>
      <w:r w:rsidRPr="00B8595C">
        <w:rPr>
          <w:rFonts w:ascii="Times New Roman" w:hAnsi="Times New Roman" w:cs="Times New Roman"/>
          <w:sz w:val="28"/>
          <w:szCs w:val="28"/>
          <w:lang w:val="ro-RO"/>
        </w:rPr>
        <w:t>suplimentare.</w:t>
      </w:r>
    </w:p>
    <w:p w14:paraId="3953AD76" w14:textId="0DA493D3" w:rsidR="00540DE4" w:rsidRPr="00B8595C" w:rsidRDefault="00876ECC" w:rsidP="00540DE4">
      <w:pPr>
        <w:spacing w:after="120" w:line="240" w:lineRule="auto"/>
        <w:ind w:firstLine="567"/>
        <w:jc w:val="both"/>
        <w:rPr>
          <w:rFonts w:ascii="Times New Roman" w:eastAsia="Times New Roman" w:hAnsi="Times New Roman" w:cs="Times New Roman"/>
          <w:color w:val="000000"/>
          <w:sz w:val="28"/>
          <w:szCs w:val="28"/>
          <w:lang w:val="ro-RO" w:eastAsia="zh-TW"/>
        </w:rPr>
      </w:pPr>
      <w:r>
        <w:rPr>
          <w:rFonts w:ascii="Times New Roman" w:hAnsi="Times New Roman" w:cs="Times New Roman"/>
          <w:sz w:val="28"/>
          <w:szCs w:val="24"/>
          <w:lang w:val="ro-RO"/>
        </w:rPr>
        <w:t>Modificarea</w:t>
      </w:r>
      <w:r w:rsidR="00540DE4" w:rsidRPr="00B8595C">
        <w:rPr>
          <w:rFonts w:ascii="Times New Roman" w:eastAsia="Times New Roman" w:hAnsi="Times New Roman" w:cs="Times New Roman"/>
          <w:i/>
          <w:color w:val="000000"/>
          <w:sz w:val="28"/>
          <w:szCs w:val="28"/>
          <w:lang w:val="ro-RO" w:eastAsia="zh-TW"/>
        </w:rPr>
        <w:t xml:space="preserve"> </w:t>
      </w:r>
      <w:r w:rsidR="00540DE4" w:rsidRPr="00B8595C">
        <w:rPr>
          <w:rFonts w:ascii="Times New Roman" w:hAnsi="Times New Roman" w:cs="Times New Roman"/>
          <w:sz w:val="28"/>
          <w:szCs w:val="24"/>
          <w:lang w:val="ro-RO"/>
        </w:rPr>
        <w:t>normativul</w:t>
      </w:r>
      <w:r>
        <w:rPr>
          <w:rFonts w:ascii="Times New Roman" w:hAnsi="Times New Roman" w:cs="Times New Roman"/>
          <w:sz w:val="28"/>
          <w:szCs w:val="24"/>
          <w:lang w:val="ro-RO"/>
        </w:rPr>
        <w:t>ui</w:t>
      </w:r>
      <w:r w:rsidR="00540DE4" w:rsidRPr="00B8595C">
        <w:rPr>
          <w:rFonts w:ascii="Times New Roman" w:hAnsi="Times New Roman" w:cs="Times New Roman"/>
          <w:sz w:val="28"/>
          <w:szCs w:val="24"/>
          <w:lang w:val="ro-RO"/>
        </w:rPr>
        <w:t xml:space="preserve"> valoric B pentru o instituție de tip filială de la 100% la 50% din volum, ar putea genera anumite economii la buget. Economi</w:t>
      </w:r>
      <w:r>
        <w:rPr>
          <w:rFonts w:ascii="Times New Roman" w:hAnsi="Times New Roman" w:cs="Times New Roman"/>
          <w:sz w:val="28"/>
          <w:szCs w:val="24"/>
          <w:lang w:val="ro-RO"/>
        </w:rPr>
        <w:t>ile s-ar forma în felul următor:</w:t>
      </w:r>
      <w:r w:rsidR="00540DE4" w:rsidRPr="00B8595C">
        <w:rPr>
          <w:rFonts w:ascii="Times New Roman" w:hAnsi="Times New Roman" w:cs="Times New Roman"/>
          <w:sz w:val="28"/>
          <w:szCs w:val="24"/>
          <w:lang w:val="ro-RO"/>
        </w:rPr>
        <w:t xml:space="preserve"> conform situației din 01.10.2017 sunt 170 gimnazii </w:t>
      </w:r>
      <w:r w:rsidR="00540DE4" w:rsidRPr="00B8595C">
        <w:rPr>
          <w:rFonts w:ascii="Times New Roman" w:eastAsia="Times New Roman" w:hAnsi="Times New Roman" w:cs="Times New Roman"/>
          <w:color w:val="000000"/>
          <w:sz w:val="28"/>
          <w:szCs w:val="28"/>
          <w:lang w:val="ro-RO" w:eastAsia="zh-TW"/>
        </w:rPr>
        <w:t xml:space="preserve">cu un număr egal sau mai mic de 91 elevi ponderați care, devenind filiale ale unor instituții cu personalitate juridică la calcularea bugetului ar forma o diferență de 41 067 mii lei,  utilizând normativele parametrilor A </w:t>
      </w:r>
      <w:r>
        <w:rPr>
          <w:rFonts w:ascii="Times New Roman" w:eastAsia="Times New Roman" w:hAnsi="Times New Roman" w:cs="Times New Roman"/>
          <w:color w:val="000000"/>
          <w:sz w:val="28"/>
          <w:szCs w:val="28"/>
          <w:lang w:val="ro-RO" w:eastAsia="zh-TW"/>
        </w:rPr>
        <w:t>și B pentru bugetul anului 2018</w:t>
      </w:r>
      <w:r w:rsidR="00540DE4" w:rsidRPr="00B8595C">
        <w:rPr>
          <w:rFonts w:ascii="Times New Roman" w:eastAsia="Times New Roman" w:hAnsi="Times New Roman" w:cs="Times New Roman"/>
          <w:color w:val="000000"/>
          <w:sz w:val="28"/>
          <w:szCs w:val="28"/>
          <w:lang w:val="ro-RO" w:eastAsia="zh-TW"/>
        </w:rPr>
        <w:t xml:space="preserve"> (170 x 246 866 = 41 967). Economiile ar putea fi direcționate la majorarea normativelor valorice ale parametrilor A și B, pentru formarea cadrelor didactice etc., domenii care ar contribui la îmbunătățirea situației financiare din instituțiile de învățământ primar și secundar general și, respectiv, creșterea calității serviciilor </w:t>
      </w:r>
      <w:r w:rsidR="003F6189">
        <w:rPr>
          <w:rFonts w:ascii="Times New Roman" w:eastAsia="Times New Roman" w:hAnsi="Times New Roman" w:cs="Times New Roman"/>
          <w:color w:val="000000"/>
          <w:sz w:val="28"/>
          <w:szCs w:val="28"/>
          <w:lang w:val="ro-RO" w:eastAsia="zh-TW"/>
        </w:rPr>
        <w:t>educaționale</w:t>
      </w:r>
      <w:r w:rsidR="00540DE4" w:rsidRPr="00B8595C">
        <w:rPr>
          <w:rFonts w:ascii="Times New Roman" w:eastAsia="Times New Roman" w:hAnsi="Times New Roman" w:cs="Times New Roman"/>
          <w:color w:val="000000"/>
          <w:sz w:val="28"/>
          <w:szCs w:val="28"/>
          <w:lang w:val="ro-RO" w:eastAsia="zh-TW"/>
        </w:rPr>
        <w:t xml:space="preserve">. </w:t>
      </w:r>
    </w:p>
    <w:p w14:paraId="6F60F2A3" w14:textId="0FEE5E5F" w:rsidR="00DC6F9F" w:rsidRPr="00B8595C" w:rsidRDefault="00BE448A" w:rsidP="00F947FD">
      <w:pPr>
        <w:spacing w:after="120" w:line="240" w:lineRule="auto"/>
        <w:ind w:firstLine="567"/>
        <w:jc w:val="both"/>
        <w:rPr>
          <w:rFonts w:ascii="Times New Roman" w:hAnsi="Times New Roman" w:cs="Times New Roman"/>
          <w:sz w:val="28"/>
          <w:szCs w:val="24"/>
          <w:lang w:val="ro-RO"/>
        </w:rPr>
      </w:pPr>
      <w:r w:rsidRPr="00B8595C">
        <w:rPr>
          <w:rFonts w:ascii="Times New Roman" w:hAnsi="Times New Roman" w:cs="Times New Roman"/>
          <w:b/>
          <w:sz w:val="28"/>
          <w:szCs w:val="24"/>
          <w:lang w:val="ro-RO"/>
        </w:rPr>
        <w:t>Impactul proiectului</w:t>
      </w:r>
      <w:r w:rsidRPr="00B8595C">
        <w:rPr>
          <w:rFonts w:ascii="Times New Roman" w:hAnsi="Times New Roman" w:cs="Times New Roman"/>
          <w:sz w:val="28"/>
          <w:szCs w:val="24"/>
          <w:lang w:val="ro-RO"/>
        </w:rPr>
        <w:t xml:space="preserve">. </w:t>
      </w:r>
      <w:r w:rsidR="001026B8" w:rsidRPr="00B8595C">
        <w:rPr>
          <w:rFonts w:ascii="Times New Roman" w:hAnsi="Times New Roman" w:cs="Times New Roman"/>
          <w:sz w:val="28"/>
          <w:szCs w:val="24"/>
          <w:lang w:val="ro-RO"/>
        </w:rPr>
        <w:t>M</w:t>
      </w:r>
      <w:r w:rsidR="00A52488" w:rsidRPr="00B8595C">
        <w:rPr>
          <w:rFonts w:ascii="Times New Roman" w:hAnsi="Times New Roman" w:cs="Times New Roman"/>
          <w:sz w:val="28"/>
          <w:szCs w:val="24"/>
          <w:lang w:val="ro-RO"/>
        </w:rPr>
        <w:t xml:space="preserve">odificarea </w:t>
      </w:r>
      <w:r w:rsidR="001026B8" w:rsidRPr="00B8595C">
        <w:rPr>
          <w:rFonts w:ascii="Times New Roman" w:hAnsi="Times New Roman" w:cs="Times New Roman"/>
          <w:sz w:val="28"/>
          <w:szCs w:val="24"/>
          <w:lang w:val="ro-RO"/>
        </w:rPr>
        <w:t xml:space="preserve">și completarea </w:t>
      </w:r>
      <w:r w:rsidR="00822D27" w:rsidRPr="00B8595C">
        <w:rPr>
          <w:rFonts w:ascii="Times New Roman" w:hAnsi="Times New Roman" w:cs="Times New Roman"/>
          <w:sz w:val="28"/>
          <w:szCs w:val="24"/>
          <w:lang w:val="ro-RO"/>
        </w:rPr>
        <w:t>Hotăr</w:t>
      </w:r>
      <w:r w:rsidR="00400A8F" w:rsidRPr="00B8595C">
        <w:rPr>
          <w:rFonts w:ascii="Times New Roman" w:hAnsi="Times New Roman" w:cs="Times New Roman"/>
          <w:sz w:val="28"/>
          <w:szCs w:val="24"/>
          <w:lang w:val="ro-RO"/>
        </w:rPr>
        <w:t>â</w:t>
      </w:r>
      <w:r w:rsidR="0087476D" w:rsidRPr="00B8595C">
        <w:rPr>
          <w:rFonts w:ascii="Times New Roman" w:hAnsi="Times New Roman" w:cs="Times New Roman"/>
          <w:sz w:val="28"/>
          <w:szCs w:val="24"/>
          <w:lang w:val="ro-RO"/>
        </w:rPr>
        <w:t>rii</w:t>
      </w:r>
      <w:r w:rsidR="00542AF3" w:rsidRPr="00B8595C">
        <w:rPr>
          <w:rFonts w:ascii="Times New Roman" w:hAnsi="Times New Roman" w:cs="Times New Roman"/>
          <w:sz w:val="28"/>
          <w:szCs w:val="24"/>
          <w:lang w:val="ro-RO"/>
        </w:rPr>
        <w:t xml:space="preserve"> Guvern</w:t>
      </w:r>
      <w:r w:rsidR="00414B86" w:rsidRPr="00B8595C">
        <w:rPr>
          <w:rFonts w:ascii="Times New Roman" w:hAnsi="Times New Roman" w:cs="Times New Roman"/>
          <w:sz w:val="28"/>
          <w:szCs w:val="24"/>
          <w:lang w:val="ro-RO"/>
        </w:rPr>
        <w:t>ului</w:t>
      </w:r>
      <w:r w:rsidR="00542AF3" w:rsidRPr="00B8595C">
        <w:rPr>
          <w:rFonts w:ascii="Times New Roman" w:hAnsi="Times New Roman" w:cs="Times New Roman"/>
          <w:sz w:val="28"/>
          <w:szCs w:val="24"/>
          <w:lang w:val="ro-RO"/>
        </w:rPr>
        <w:t xml:space="preserve"> nr. </w:t>
      </w:r>
      <w:r w:rsidR="00311E1A" w:rsidRPr="00B8595C">
        <w:rPr>
          <w:rFonts w:ascii="Times New Roman" w:hAnsi="Times New Roman" w:cs="Times New Roman"/>
          <w:sz w:val="28"/>
          <w:szCs w:val="24"/>
          <w:lang w:val="ro-RO"/>
        </w:rPr>
        <w:t>86</w:t>
      </w:r>
      <w:r w:rsidR="00400A8F" w:rsidRPr="00B8595C">
        <w:rPr>
          <w:rFonts w:ascii="Times New Roman" w:hAnsi="Times New Roman" w:cs="Times New Roman"/>
          <w:sz w:val="28"/>
          <w:szCs w:val="24"/>
          <w:lang w:val="ro-RO"/>
        </w:rPr>
        <w:t>8</w:t>
      </w:r>
      <w:r w:rsidR="00542AF3" w:rsidRPr="00B8595C">
        <w:rPr>
          <w:rFonts w:ascii="Times New Roman" w:hAnsi="Times New Roman" w:cs="Times New Roman"/>
          <w:sz w:val="28"/>
          <w:szCs w:val="24"/>
          <w:lang w:val="ro-RO"/>
        </w:rPr>
        <w:t xml:space="preserve"> din </w:t>
      </w:r>
      <w:r w:rsidR="00400A8F" w:rsidRPr="00B8595C">
        <w:rPr>
          <w:rFonts w:ascii="Times New Roman" w:hAnsi="Times New Roman" w:cs="Times New Roman"/>
          <w:sz w:val="28"/>
          <w:szCs w:val="24"/>
          <w:lang w:val="ro-RO"/>
        </w:rPr>
        <w:t xml:space="preserve">08 octombrie 2014 </w:t>
      </w:r>
      <w:r w:rsidR="00FF5273" w:rsidRPr="00B8595C">
        <w:rPr>
          <w:rFonts w:ascii="Times New Roman" w:hAnsi="Times New Roman" w:cs="Times New Roman"/>
          <w:sz w:val="28"/>
          <w:szCs w:val="24"/>
          <w:lang w:val="ro-RO"/>
        </w:rPr>
        <w:t>va</w:t>
      </w:r>
      <w:r w:rsidR="00870C9E" w:rsidRPr="00B8595C">
        <w:rPr>
          <w:rFonts w:ascii="Times New Roman" w:hAnsi="Times New Roman" w:cs="Times New Roman"/>
          <w:sz w:val="28"/>
          <w:szCs w:val="24"/>
          <w:lang w:val="ro-RO"/>
        </w:rPr>
        <w:t xml:space="preserve"> aj</w:t>
      </w:r>
      <w:r w:rsidR="001026B8" w:rsidRPr="00B8595C">
        <w:rPr>
          <w:rFonts w:ascii="Times New Roman" w:hAnsi="Times New Roman" w:cs="Times New Roman"/>
          <w:sz w:val="28"/>
          <w:szCs w:val="24"/>
          <w:lang w:val="ro-RO"/>
        </w:rPr>
        <w:t>ust</w:t>
      </w:r>
      <w:r w:rsidR="00FF5273" w:rsidRPr="00B8595C">
        <w:rPr>
          <w:rFonts w:ascii="Times New Roman" w:hAnsi="Times New Roman" w:cs="Times New Roman"/>
          <w:sz w:val="28"/>
          <w:szCs w:val="24"/>
          <w:lang w:val="ro-RO"/>
        </w:rPr>
        <w:t>a</w:t>
      </w:r>
      <w:r w:rsidR="001026B8" w:rsidRPr="00B8595C">
        <w:rPr>
          <w:rFonts w:ascii="Times New Roman" w:hAnsi="Times New Roman" w:cs="Times New Roman"/>
          <w:sz w:val="28"/>
          <w:szCs w:val="24"/>
          <w:lang w:val="ro-RO"/>
        </w:rPr>
        <w:t xml:space="preserve"> cadrul normativ și </w:t>
      </w:r>
      <w:r w:rsidR="0015276C" w:rsidRPr="00B8595C">
        <w:rPr>
          <w:rFonts w:ascii="Times New Roman" w:hAnsi="Times New Roman" w:cs="Times New Roman"/>
          <w:sz w:val="28"/>
          <w:szCs w:val="24"/>
          <w:lang w:val="ro-RO"/>
        </w:rPr>
        <w:t xml:space="preserve">va asigura eficiența </w:t>
      </w:r>
      <w:r w:rsidR="001026B8" w:rsidRPr="00B8595C">
        <w:rPr>
          <w:rFonts w:ascii="Times New Roman" w:hAnsi="Times New Roman" w:cs="Times New Roman"/>
          <w:sz w:val="28"/>
          <w:szCs w:val="24"/>
          <w:lang w:val="ro-RO"/>
        </w:rPr>
        <w:t>pune</w:t>
      </w:r>
      <w:r w:rsidR="0015276C" w:rsidRPr="00B8595C">
        <w:rPr>
          <w:rFonts w:ascii="Times New Roman" w:hAnsi="Times New Roman" w:cs="Times New Roman"/>
          <w:sz w:val="28"/>
          <w:szCs w:val="24"/>
          <w:lang w:val="ro-RO"/>
        </w:rPr>
        <w:t>rii</w:t>
      </w:r>
      <w:r w:rsidR="001026B8" w:rsidRPr="00B8595C">
        <w:rPr>
          <w:rFonts w:ascii="Times New Roman" w:hAnsi="Times New Roman" w:cs="Times New Roman"/>
          <w:sz w:val="28"/>
          <w:szCs w:val="24"/>
          <w:lang w:val="ro-RO"/>
        </w:rPr>
        <w:t xml:space="preserve"> în aplicare </w:t>
      </w:r>
      <w:r w:rsidR="0015276C" w:rsidRPr="00B8595C">
        <w:rPr>
          <w:rFonts w:ascii="Times New Roman" w:hAnsi="Times New Roman" w:cs="Times New Roman"/>
          <w:sz w:val="28"/>
          <w:szCs w:val="24"/>
          <w:lang w:val="ro-RO"/>
        </w:rPr>
        <w:t xml:space="preserve">a </w:t>
      </w:r>
      <w:r w:rsidR="001026B8" w:rsidRPr="00B8595C">
        <w:rPr>
          <w:rFonts w:ascii="Times New Roman" w:hAnsi="Times New Roman" w:cs="Times New Roman"/>
          <w:sz w:val="28"/>
          <w:szCs w:val="24"/>
          <w:lang w:val="ro-RO"/>
        </w:rPr>
        <w:t>prevederil</w:t>
      </w:r>
      <w:r w:rsidR="0015276C" w:rsidRPr="00B8595C">
        <w:rPr>
          <w:rFonts w:ascii="Times New Roman" w:hAnsi="Times New Roman" w:cs="Times New Roman"/>
          <w:sz w:val="28"/>
          <w:szCs w:val="24"/>
          <w:lang w:val="ro-RO"/>
        </w:rPr>
        <w:t>or Codului E</w:t>
      </w:r>
      <w:r w:rsidR="00D75E39" w:rsidRPr="00B8595C">
        <w:rPr>
          <w:rFonts w:ascii="Times New Roman" w:hAnsi="Times New Roman" w:cs="Times New Roman"/>
          <w:sz w:val="28"/>
          <w:szCs w:val="24"/>
          <w:lang w:val="ro-RO"/>
        </w:rPr>
        <w:t>ducației</w:t>
      </w:r>
      <w:r w:rsidR="001026B8" w:rsidRPr="00B8595C">
        <w:rPr>
          <w:rFonts w:ascii="Times New Roman" w:hAnsi="Times New Roman" w:cs="Times New Roman"/>
          <w:sz w:val="28"/>
          <w:szCs w:val="24"/>
          <w:lang w:val="ro-RO"/>
        </w:rPr>
        <w:t xml:space="preserve">. </w:t>
      </w:r>
    </w:p>
    <w:p w14:paraId="47DF5E36" w14:textId="77777777" w:rsidR="00A87D8F" w:rsidRDefault="00A87D8F" w:rsidP="00F947FD">
      <w:pPr>
        <w:spacing w:after="120" w:line="240" w:lineRule="auto"/>
        <w:jc w:val="center"/>
        <w:rPr>
          <w:rFonts w:ascii="Times New Roman" w:hAnsi="Times New Roman" w:cs="Times New Roman"/>
          <w:b/>
          <w:sz w:val="28"/>
          <w:szCs w:val="24"/>
          <w:lang w:val="ro-RO"/>
        </w:rPr>
      </w:pPr>
    </w:p>
    <w:p w14:paraId="7AC5EC63" w14:textId="1FDE5C28" w:rsidR="00F947FD" w:rsidRPr="00B8595C" w:rsidRDefault="00B11487">
      <w:pPr>
        <w:spacing w:after="120" w:line="240" w:lineRule="auto"/>
        <w:jc w:val="center"/>
        <w:rPr>
          <w:rFonts w:ascii="Times New Roman" w:hAnsi="Times New Roman" w:cs="Times New Roman"/>
          <w:b/>
          <w:sz w:val="28"/>
          <w:szCs w:val="24"/>
          <w:lang w:val="ro-RO"/>
        </w:rPr>
      </w:pPr>
      <w:r w:rsidRPr="00B8595C">
        <w:rPr>
          <w:rFonts w:ascii="Times New Roman" w:hAnsi="Times New Roman" w:cs="Times New Roman"/>
          <w:b/>
          <w:sz w:val="28"/>
          <w:szCs w:val="24"/>
          <w:lang w:val="ro-RO"/>
        </w:rPr>
        <w:t xml:space="preserve">Ministru                                   </w:t>
      </w:r>
      <w:r w:rsidR="00C1422B" w:rsidRPr="00B8595C">
        <w:rPr>
          <w:rFonts w:ascii="Times New Roman" w:hAnsi="Times New Roman" w:cs="Times New Roman"/>
          <w:b/>
          <w:sz w:val="28"/>
          <w:szCs w:val="24"/>
          <w:lang w:val="ro-RO"/>
        </w:rPr>
        <w:t xml:space="preserve">   </w:t>
      </w:r>
      <w:r w:rsidRPr="00B8595C">
        <w:rPr>
          <w:rFonts w:ascii="Times New Roman" w:hAnsi="Times New Roman" w:cs="Times New Roman"/>
          <w:b/>
          <w:sz w:val="28"/>
          <w:szCs w:val="24"/>
          <w:lang w:val="ro-RO"/>
        </w:rPr>
        <w:t xml:space="preserve"> </w:t>
      </w:r>
      <w:r w:rsidR="00FF5273" w:rsidRPr="00B8595C">
        <w:rPr>
          <w:rFonts w:ascii="Times New Roman" w:hAnsi="Times New Roman" w:cs="Times New Roman"/>
          <w:b/>
          <w:sz w:val="28"/>
          <w:szCs w:val="24"/>
          <w:lang w:val="ro-RO"/>
        </w:rPr>
        <w:t>Monica BABUC</w:t>
      </w:r>
      <w:bookmarkStart w:id="0" w:name="_GoBack"/>
      <w:bookmarkEnd w:id="0"/>
    </w:p>
    <w:sectPr w:rsidR="00F947FD" w:rsidRPr="00B8595C" w:rsidSect="00A87D8F">
      <w:pgSz w:w="12240" w:h="15840"/>
      <w:pgMar w:top="851" w:right="61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C2AB9"/>
    <w:multiLevelType w:val="hybridMultilevel"/>
    <w:tmpl w:val="51D82D6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29C4CFC"/>
    <w:multiLevelType w:val="hybridMultilevel"/>
    <w:tmpl w:val="D30048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4D32840"/>
    <w:multiLevelType w:val="hybridMultilevel"/>
    <w:tmpl w:val="620832E0"/>
    <w:lvl w:ilvl="0" w:tplc="97CE536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4A9E44B0"/>
    <w:multiLevelType w:val="hybridMultilevel"/>
    <w:tmpl w:val="6A362DD6"/>
    <w:lvl w:ilvl="0" w:tplc="8F36B24A">
      <w:start w:val="1"/>
      <w:numFmt w:val="decimal"/>
      <w:lvlText w:val="%1)"/>
      <w:lvlJc w:val="left"/>
      <w:pPr>
        <w:ind w:left="720" w:hanging="360"/>
      </w:pPr>
      <w:rPr>
        <w:rFonts w:ascii="Times New Roman" w:hAnsi="Times New Roman" w:cs="Times New Roman"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5C24463"/>
    <w:multiLevelType w:val="hybridMultilevel"/>
    <w:tmpl w:val="A5CE67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5">
    <w:nsid w:val="6C067C75"/>
    <w:multiLevelType w:val="hybridMultilevel"/>
    <w:tmpl w:val="E40E8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DEA717D"/>
    <w:multiLevelType w:val="hybridMultilevel"/>
    <w:tmpl w:val="E01646BE"/>
    <w:lvl w:ilvl="0" w:tplc="4E102300">
      <w:start w:val="1"/>
      <w:numFmt w:val="decimal"/>
      <w:lvlText w:val="%1."/>
      <w:lvlJc w:val="left"/>
      <w:pPr>
        <w:ind w:left="720" w:hanging="360"/>
      </w:pPr>
      <w:rPr>
        <w:rFonts w:ascii="Times New Roman" w:eastAsia="Times New Roman"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D768C3"/>
    <w:multiLevelType w:val="hybridMultilevel"/>
    <w:tmpl w:val="9280D82C"/>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D37"/>
    <w:rsid w:val="00006C1C"/>
    <w:rsid w:val="00023B26"/>
    <w:rsid w:val="00042278"/>
    <w:rsid w:val="00045C8C"/>
    <w:rsid w:val="00047506"/>
    <w:rsid w:val="000860AD"/>
    <w:rsid w:val="00095B7E"/>
    <w:rsid w:val="000A5DCC"/>
    <w:rsid w:val="000C14D3"/>
    <w:rsid w:val="000C5178"/>
    <w:rsid w:val="000D0D70"/>
    <w:rsid w:val="000E4E8A"/>
    <w:rsid w:val="000F4C79"/>
    <w:rsid w:val="001026B8"/>
    <w:rsid w:val="00105D97"/>
    <w:rsid w:val="0014039C"/>
    <w:rsid w:val="0015276C"/>
    <w:rsid w:val="00155B72"/>
    <w:rsid w:val="0016436E"/>
    <w:rsid w:val="0017488F"/>
    <w:rsid w:val="00182B83"/>
    <w:rsid w:val="001944A8"/>
    <w:rsid w:val="001953DA"/>
    <w:rsid w:val="001959E7"/>
    <w:rsid w:val="0019699B"/>
    <w:rsid w:val="001A609A"/>
    <w:rsid w:val="001C1E4C"/>
    <w:rsid w:val="001C3E38"/>
    <w:rsid w:val="00206C33"/>
    <w:rsid w:val="00207227"/>
    <w:rsid w:val="002126D0"/>
    <w:rsid w:val="0021597B"/>
    <w:rsid w:val="0023633D"/>
    <w:rsid w:val="00254105"/>
    <w:rsid w:val="002609C0"/>
    <w:rsid w:val="00271B99"/>
    <w:rsid w:val="0027614C"/>
    <w:rsid w:val="0028047A"/>
    <w:rsid w:val="002A7F6B"/>
    <w:rsid w:val="002B1170"/>
    <w:rsid w:val="002B2760"/>
    <w:rsid w:val="002B684B"/>
    <w:rsid w:val="002D349D"/>
    <w:rsid w:val="002D352F"/>
    <w:rsid w:val="002E3B59"/>
    <w:rsid w:val="002F7790"/>
    <w:rsid w:val="00307218"/>
    <w:rsid w:val="00311E1A"/>
    <w:rsid w:val="00320520"/>
    <w:rsid w:val="003211AB"/>
    <w:rsid w:val="0032352F"/>
    <w:rsid w:val="00326476"/>
    <w:rsid w:val="00327281"/>
    <w:rsid w:val="00327DE7"/>
    <w:rsid w:val="00342184"/>
    <w:rsid w:val="00346962"/>
    <w:rsid w:val="00363ADC"/>
    <w:rsid w:val="00371391"/>
    <w:rsid w:val="003748A9"/>
    <w:rsid w:val="0039063A"/>
    <w:rsid w:val="0039225E"/>
    <w:rsid w:val="003A35F4"/>
    <w:rsid w:val="003A46CD"/>
    <w:rsid w:val="003C06AF"/>
    <w:rsid w:val="003C4A9A"/>
    <w:rsid w:val="003D76AA"/>
    <w:rsid w:val="003E216E"/>
    <w:rsid w:val="003F55C8"/>
    <w:rsid w:val="003F6189"/>
    <w:rsid w:val="0040003B"/>
    <w:rsid w:val="00400A8F"/>
    <w:rsid w:val="00414B86"/>
    <w:rsid w:val="00421C7D"/>
    <w:rsid w:val="0042231F"/>
    <w:rsid w:val="00437486"/>
    <w:rsid w:val="0044388B"/>
    <w:rsid w:val="004573BF"/>
    <w:rsid w:val="0048633C"/>
    <w:rsid w:val="00491413"/>
    <w:rsid w:val="00497BCA"/>
    <w:rsid w:val="004A0F1B"/>
    <w:rsid w:val="004A39B7"/>
    <w:rsid w:val="004C449E"/>
    <w:rsid w:val="004D0CBF"/>
    <w:rsid w:val="004D71AC"/>
    <w:rsid w:val="004E02C5"/>
    <w:rsid w:val="004E13F3"/>
    <w:rsid w:val="004E32F9"/>
    <w:rsid w:val="004F371F"/>
    <w:rsid w:val="00512C39"/>
    <w:rsid w:val="00540DE4"/>
    <w:rsid w:val="00542AF3"/>
    <w:rsid w:val="00547FBE"/>
    <w:rsid w:val="0055681E"/>
    <w:rsid w:val="0057439B"/>
    <w:rsid w:val="00597E9C"/>
    <w:rsid w:val="005A73B3"/>
    <w:rsid w:val="005B3BD8"/>
    <w:rsid w:val="005D131E"/>
    <w:rsid w:val="005D321B"/>
    <w:rsid w:val="005E300D"/>
    <w:rsid w:val="005E4725"/>
    <w:rsid w:val="00601E50"/>
    <w:rsid w:val="006023D0"/>
    <w:rsid w:val="0060653F"/>
    <w:rsid w:val="00610C9E"/>
    <w:rsid w:val="006138B4"/>
    <w:rsid w:val="0063454E"/>
    <w:rsid w:val="00636785"/>
    <w:rsid w:val="006477B8"/>
    <w:rsid w:val="00651041"/>
    <w:rsid w:val="00686EC5"/>
    <w:rsid w:val="006976F3"/>
    <w:rsid w:val="00697D2A"/>
    <w:rsid w:val="006A158E"/>
    <w:rsid w:val="006B7A9E"/>
    <w:rsid w:val="006C70F8"/>
    <w:rsid w:val="006D1E2C"/>
    <w:rsid w:val="006D4F42"/>
    <w:rsid w:val="006D7925"/>
    <w:rsid w:val="006E017A"/>
    <w:rsid w:val="006E10EB"/>
    <w:rsid w:val="006E7AE8"/>
    <w:rsid w:val="006F3C42"/>
    <w:rsid w:val="00705BB9"/>
    <w:rsid w:val="0071251F"/>
    <w:rsid w:val="00730B46"/>
    <w:rsid w:val="007348A0"/>
    <w:rsid w:val="0073601C"/>
    <w:rsid w:val="00742B20"/>
    <w:rsid w:val="00746991"/>
    <w:rsid w:val="00751204"/>
    <w:rsid w:val="0075179D"/>
    <w:rsid w:val="00764ECD"/>
    <w:rsid w:val="00766BF1"/>
    <w:rsid w:val="00776B5C"/>
    <w:rsid w:val="007A3AB5"/>
    <w:rsid w:val="007A7434"/>
    <w:rsid w:val="007C77E9"/>
    <w:rsid w:val="007E4A12"/>
    <w:rsid w:val="007E7D1C"/>
    <w:rsid w:val="00801A43"/>
    <w:rsid w:val="008142C4"/>
    <w:rsid w:val="008148EE"/>
    <w:rsid w:val="00815B0F"/>
    <w:rsid w:val="00822D27"/>
    <w:rsid w:val="00835F6A"/>
    <w:rsid w:val="00861220"/>
    <w:rsid w:val="00864E2D"/>
    <w:rsid w:val="0086579B"/>
    <w:rsid w:val="00870C9E"/>
    <w:rsid w:val="008726EC"/>
    <w:rsid w:val="0087476D"/>
    <w:rsid w:val="00876D08"/>
    <w:rsid w:val="00876ECC"/>
    <w:rsid w:val="0088442F"/>
    <w:rsid w:val="00891A5D"/>
    <w:rsid w:val="008A0766"/>
    <w:rsid w:val="008D1F2D"/>
    <w:rsid w:val="008D4D05"/>
    <w:rsid w:val="008E071D"/>
    <w:rsid w:val="008E6F82"/>
    <w:rsid w:val="0090133F"/>
    <w:rsid w:val="00903F5A"/>
    <w:rsid w:val="00913628"/>
    <w:rsid w:val="0092415D"/>
    <w:rsid w:val="00927C48"/>
    <w:rsid w:val="00944BAD"/>
    <w:rsid w:val="00947D53"/>
    <w:rsid w:val="00956073"/>
    <w:rsid w:val="009722FA"/>
    <w:rsid w:val="009730F0"/>
    <w:rsid w:val="00997B59"/>
    <w:rsid w:val="009A3EF5"/>
    <w:rsid w:val="009B17D9"/>
    <w:rsid w:val="009D35A6"/>
    <w:rsid w:val="009D465E"/>
    <w:rsid w:val="009D5843"/>
    <w:rsid w:val="009E11FE"/>
    <w:rsid w:val="009E14E6"/>
    <w:rsid w:val="009F4BFF"/>
    <w:rsid w:val="00A0290C"/>
    <w:rsid w:val="00A03DA0"/>
    <w:rsid w:val="00A04108"/>
    <w:rsid w:val="00A12BC4"/>
    <w:rsid w:val="00A229AF"/>
    <w:rsid w:val="00A25E2D"/>
    <w:rsid w:val="00A317C3"/>
    <w:rsid w:val="00A52488"/>
    <w:rsid w:val="00A63148"/>
    <w:rsid w:val="00A6562E"/>
    <w:rsid w:val="00A679D6"/>
    <w:rsid w:val="00A7051D"/>
    <w:rsid w:val="00A761EB"/>
    <w:rsid w:val="00A7783C"/>
    <w:rsid w:val="00A851BF"/>
    <w:rsid w:val="00A87156"/>
    <w:rsid w:val="00A87D8F"/>
    <w:rsid w:val="00AA42AA"/>
    <w:rsid w:val="00AB00FA"/>
    <w:rsid w:val="00AB6C69"/>
    <w:rsid w:val="00AD24EB"/>
    <w:rsid w:val="00AE1AF7"/>
    <w:rsid w:val="00B06636"/>
    <w:rsid w:val="00B11487"/>
    <w:rsid w:val="00B121A0"/>
    <w:rsid w:val="00B135FA"/>
    <w:rsid w:val="00B149B2"/>
    <w:rsid w:val="00B2362B"/>
    <w:rsid w:val="00B26EAC"/>
    <w:rsid w:val="00B30646"/>
    <w:rsid w:val="00B41EC0"/>
    <w:rsid w:val="00B440F3"/>
    <w:rsid w:val="00B51F10"/>
    <w:rsid w:val="00B55A4D"/>
    <w:rsid w:val="00B7733E"/>
    <w:rsid w:val="00B8595C"/>
    <w:rsid w:val="00B86B00"/>
    <w:rsid w:val="00B91732"/>
    <w:rsid w:val="00B9475D"/>
    <w:rsid w:val="00B95A48"/>
    <w:rsid w:val="00B95DB3"/>
    <w:rsid w:val="00BA0C72"/>
    <w:rsid w:val="00BA1EBF"/>
    <w:rsid w:val="00BB4A60"/>
    <w:rsid w:val="00BC2D98"/>
    <w:rsid w:val="00BC4D7D"/>
    <w:rsid w:val="00BD18C6"/>
    <w:rsid w:val="00BD1A8C"/>
    <w:rsid w:val="00BD2841"/>
    <w:rsid w:val="00BE2D37"/>
    <w:rsid w:val="00BE448A"/>
    <w:rsid w:val="00C0527C"/>
    <w:rsid w:val="00C1422B"/>
    <w:rsid w:val="00C151E4"/>
    <w:rsid w:val="00C153D0"/>
    <w:rsid w:val="00C16F43"/>
    <w:rsid w:val="00C25961"/>
    <w:rsid w:val="00C26266"/>
    <w:rsid w:val="00C45390"/>
    <w:rsid w:val="00C52894"/>
    <w:rsid w:val="00C605B4"/>
    <w:rsid w:val="00C61296"/>
    <w:rsid w:val="00C6380C"/>
    <w:rsid w:val="00C76D93"/>
    <w:rsid w:val="00C76F0C"/>
    <w:rsid w:val="00C861DA"/>
    <w:rsid w:val="00C9314E"/>
    <w:rsid w:val="00CA492D"/>
    <w:rsid w:val="00CB19CE"/>
    <w:rsid w:val="00CC0636"/>
    <w:rsid w:val="00CC1B9B"/>
    <w:rsid w:val="00CE4355"/>
    <w:rsid w:val="00D02DC7"/>
    <w:rsid w:val="00D06BD0"/>
    <w:rsid w:val="00D37556"/>
    <w:rsid w:val="00D53F28"/>
    <w:rsid w:val="00D54BD8"/>
    <w:rsid w:val="00D75E39"/>
    <w:rsid w:val="00D86E1A"/>
    <w:rsid w:val="00DB373F"/>
    <w:rsid w:val="00DC0B47"/>
    <w:rsid w:val="00DC6F9F"/>
    <w:rsid w:val="00DD2256"/>
    <w:rsid w:val="00DD47DD"/>
    <w:rsid w:val="00DD52AF"/>
    <w:rsid w:val="00E01B70"/>
    <w:rsid w:val="00E04DF2"/>
    <w:rsid w:val="00E051B4"/>
    <w:rsid w:val="00E06F95"/>
    <w:rsid w:val="00E11499"/>
    <w:rsid w:val="00E23144"/>
    <w:rsid w:val="00E24460"/>
    <w:rsid w:val="00E3204E"/>
    <w:rsid w:val="00E33D0C"/>
    <w:rsid w:val="00E34CCB"/>
    <w:rsid w:val="00E65E99"/>
    <w:rsid w:val="00E7106C"/>
    <w:rsid w:val="00E717F3"/>
    <w:rsid w:val="00E81F18"/>
    <w:rsid w:val="00E841CC"/>
    <w:rsid w:val="00EA07C0"/>
    <w:rsid w:val="00EA2EF1"/>
    <w:rsid w:val="00EA6F89"/>
    <w:rsid w:val="00EB4B52"/>
    <w:rsid w:val="00ED0ABE"/>
    <w:rsid w:val="00EE0F8D"/>
    <w:rsid w:val="00EE60EA"/>
    <w:rsid w:val="00EF0D67"/>
    <w:rsid w:val="00EF1775"/>
    <w:rsid w:val="00F169E4"/>
    <w:rsid w:val="00F22BD9"/>
    <w:rsid w:val="00F23A81"/>
    <w:rsid w:val="00F266DE"/>
    <w:rsid w:val="00F50FDC"/>
    <w:rsid w:val="00F516C3"/>
    <w:rsid w:val="00F65B60"/>
    <w:rsid w:val="00F8190A"/>
    <w:rsid w:val="00F93590"/>
    <w:rsid w:val="00F947FD"/>
    <w:rsid w:val="00F950FA"/>
    <w:rsid w:val="00FA3AD8"/>
    <w:rsid w:val="00FA75D1"/>
    <w:rsid w:val="00FB45A4"/>
    <w:rsid w:val="00FB7F42"/>
    <w:rsid w:val="00FC5583"/>
    <w:rsid w:val="00FE29F5"/>
    <w:rsid w:val="00FF23F2"/>
    <w:rsid w:val="00FF5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5C76"/>
  <w15:docId w15:val="{6AF8041A-8EBA-4CE7-AEAA-829D4D4B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01A43"/>
    <w:pPr>
      <w:spacing w:after="0" w:line="240" w:lineRule="auto"/>
      <w:ind w:firstLine="567"/>
      <w:jc w:val="both"/>
    </w:pPr>
    <w:rPr>
      <w:rFonts w:ascii="Times New Roman" w:eastAsia="Times New Roman" w:hAnsi="Times New Roman" w:cs="Times New Roman"/>
      <w:sz w:val="24"/>
      <w:szCs w:val="24"/>
      <w:lang w:val="ru-RU" w:eastAsia="ru-RU"/>
    </w:rPr>
  </w:style>
  <w:style w:type="paragraph" w:styleId="a4">
    <w:name w:val="No Spacing"/>
    <w:uiPriority w:val="1"/>
    <w:qFormat/>
    <w:rsid w:val="00B135FA"/>
    <w:pPr>
      <w:spacing w:after="0" w:line="240" w:lineRule="auto"/>
    </w:pPr>
  </w:style>
  <w:style w:type="character" w:customStyle="1" w:styleId="docheader">
    <w:name w:val="doc_header"/>
    <w:basedOn w:val="a0"/>
    <w:rsid w:val="00B149B2"/>
  </w:style>
  <w:style w:type="character" w:customStyle="1" w:styleId="apple-converted-space">
    <w:name w:val="apple-converted-space"/>
    <w:basedOn w:val="a0"/>
    <w:rsid w:val="00B149B2"/>
  </w:style>
  <w:style w:type="paragraph" w:styleId="a5">
    <w:name w:val="List Paragraph"/>
    <w:basedOn w:val="a"/>
    <w:uiPriority w:val="34"/>
    <w:qFormat/>
    <w:rsid w:val="00A7783C"/>
    <w:pPr>
      <w:ind w:left="720"/>
      <w:contextualSpacing/>
    </w:pPr>
  </w:style>
  <w:style w:type="paragraph" w:styleId="a6">
    <w:name w:val="Balloon Text"/>
    <w:basedOn w:val="a"/>
    <w:link w:val="a7"/>
    <w:uiPriority w:val="99"/>
    <w:semiHidden/>
    <w:unhideWhenUsed/>
    <w:rsid w:val="00D3755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37556"/>
    <w:rPr>
      <w:rFonts w:ascii="Segoe UI" w:hAnsi="Segoe UI" w:cs="Segoe UI"/>
      <w:sz w:val="18"/>
      <w:szCs w:val="18"/>
    </w:rPr>
  </w:style>
  <w:style w:type="character" w:styleId="a8">
    <w:name w:val="annotation reference"/>
    <w:basedOn w:val="a0"/>
    <w:uiPriority w:val="99"/>
    <w:semiHidden/>
    <w:unhideWhenUsed/>
    <w:rsid w:val="00746991"/>
    <w:rPr>
      <w:sz w:val="16"/>
      <w:szCs w:val="16"/>
    </w:rPr>
  </w:style>
  <w:style w:type="paragraph" w:styleId="a9">
    <w:name w:val="annotation text"/>
    <w:basedOn w:val="a"/>
    <w:link w:val="aa"/>
    <w:uiPriority w:val="99"/>
    <w:semiHidden/>
    <w:unhideWhenUsed/>
    <w:rsid w:val="00746991"/>
    <w:pPr>
      <w:spacing w:line="240" w:lineRule="auto"/>
    </w:pPr>
    <w:rPr>
      <w:rFonts w:eastAsiaTheme="minorEastAsia"/>
      <w:sz w:val="20"/>
      <w:szCs w:val="20"/>
      <w:lang w:val="ro-RO" w:eastAsia="ja-JP"/>
    </w:rPr>
  </w:style>
  <w:style w:type="character" w:customStyle="1" w:styleId="aa">
    <w:name w:val="Текст примечания Знак"/>
    <w:basedOn w:val="a0"/>
    <w:link w:val="a9"/>
    <w:uiPriority w:val="99"/>
    <w:semiHidden/>
    <w:rsid w:val="00746991"/>
    <w:rPr>
      <w:rFonts w:eastAsiaTheme="minorEastAsia"/>
      <w:sz w:val="20"/>
      <w:szCs w:val="20"/>
      <w:lang w:val="ro-R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823">
      <w:bodyDiv w:val="1"/>
      <w:marLeft w:val="0"/>
      <w:marRight w:val="0"/>
      <w:marTop w:val="0"/>
      <w:marBottom w:val="0"/>
      <w:divBdr>
        <w:top w:val="none" w:sz="0" w:space="0" w:color="auto"/>
        <w:left w:val="none" w:sz="0" w:space="0" w:color="auto"/>
        <w:bottom w:val="none" w:sz="0" w:space="0" w:color="auto"/>
        <w:right w:val="none" w:sz="0" w:space="0" w:color="auto"/>
      </w:divBdr>
    </w:div>
    <w:div w:id="21471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A78D2-608B-4749-9F31-7D225376F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989</Words>
  <Characters>5643</Characters>
  <Application>Microsoft Office Word</Application>
  <DocSecurity>0</DocSecurity>
  <Lines>47</Lines>
  <Paragraphs>13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Timco Carolina</dc:creator>
  <cp:lastModifiedBy>Prisacaru</cp:lastModifiedBy>
  <cp:revision>8</cp:revision>
  <cp:lastPrinted>2017-12-13T12:19:00Z</cp:lastPrinted>
  <dcterms:created xsi:type="dcterms:W3CDTF">2017-12-13T12:13:00Z</dcterms:created>
  <dcterms:modified xsi:type="dcterms:W3CDTF">2017-12-13T12:21:00Z</dcterms:modified>
</cp:coreProperties>
</file>