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31A" w:rsidRPr="00A603A7" w:rsidRDefault="00A603A7" w:rsidP="00A603A7">
      <w:pPr>
        <w:jc w:val="center"/>
        <w:rPr>
          <w:b/>
          <w:lang w:val="ro-RO"/>
        </w:rPr>
      </w:pPr>
      <w:r w:rsidRPr="00A603A7">
        <w:rPr>
          <w:b/>
        </w:rPr>
        <w:t>NOT</w:t>
      </w:r>
      <w:r w:rsidRPr="00A603A7">
        <w:rPr>
          <w:b/>
          <w:lang w:val="ro-RO"/>
        </w:rPr>
        <w:t>Ă</w:t>
      </w:r>
    </w:p>
    <w:p w:rsidR="00A603A7" w:rsidRDefault="00A603A7" w:rsidP="00A603A7">
      <w:pPr>
        <w:jc w:val="center"/>
        <w:rPr>
          <w:b/>
          <w:lang w:val="ro-RO"/>
        </w:rPr>
      </w:pPr>
      <w:r>
        <w:rPr>
          <w:b/>
          <w:lang w:val="ro-RO"/>
        </w:rPr>
        <w:t>p</w:t>
      </w:r>
      <w:r w:rsidRPr="00A603A7">
        <w:rPr>
          <w:b/>
          <w:lang w:val="ro-RO"/>
        </w:rPr>
        <w:t>rivind elaborarea</w:t>
      </w:r>
      <w:r>
        <w:rPr>
          <w:b/>
          <w:lang w:val="ro-RO"/>
        </w:rPr>
        <w:t xml:space="preserve"> </w:t>
      </w:r>
      <w:r w:rsidRPr="00A603A7">
        <w:rPr>
          <w:b/>
          <w:lang w:val="ro-RO"/>
        </w:rPr>
        <w:t>documentului normativ</w:t>
      </w:r>
      <w:r>
        <w:rPr>
          <w:b/>
          <w:lang w:val="ro-RO"/>
        </w:rPr>
        <w:t xml:space="preserve"> </w:t>
      </w:r>
      <w:r w:rsidRPr="00A603A7">
        <w:rPr>
          <w:b/>
          <w:lang w:val="ro-RO"/>
        </w:rPr>
        <w:t>NCM A.01.04:2017</w:t>
      </w:r>
      <w:r>
        <w:rPr>
          <w:b/>
          <w:lang w:val="ro-RO"/>
        </w:rPr>
        <w:t xml:space="preserve"> „</w:t>
      </w:r>
      <w:r w:rsidRPr="00A603A7">
        <w:rPr>
          <w:b/>
          <w:lang w:val="ro-RO"/>
        </w:rPr>
        <w:t xml:space="preserve">Principiile </w:t>
      </w:r>
      <w:proofErr w:type="spellStart"/>
      <w:r w:rsidRPr="00A603A7">
        <w:rPr>
          <w:b/>
          <w:lang w:val="ro-RO"/>
        </w:rPr>
        <w:t>şi</w:t>
      </w:r>
      <w:proofErr w:type="spellEnd"/>
      <w:r w:rsidRPr="00A603A7">
        <w:rPr>
          <w:b/>
          <w:lang w:val="ro-RO"/>
        </w:rPr>
        <w:t xml:space="preserve"> metodologia reglementării în construcții</w:t>
      </w:r>
      <w:r>
        <w:rPr>
          <w:b/>
          <w:lang w:val="ro-RO"/>
        </w:rPr>
        <w:t xml:space="preserve">. </w:t>
      </w:r>
      <w:r w:rsidRPr="00A603A7">
        <w:rPr>
          <w:b/>
          <w:lang w:val="ro-RO"/>
        </w:rPr>
        <w:t>Reguli de redactare a documentelor normative</w:t>
      </w:r>
      <w:r>
        <w:rPr>
          <w:b/>
          <w:lang w:val="ro-RO"/>
        </w:rPr>
        <w:t>”</w:t>
      </w:r>
    </w:p>
    <w:p w:rsidR="00A603A7" w:rsidRPr="00A603A7" w:rsidRDefault="00A603A7" w:rsidP="00A603A7">
      <w:pPr>
        <w:jc w:val="center"/>
        <w:rPr>
          <w:lang w:val="ro-RO"/>
        </w:rPr>
      </w:pPr>
    </w:p>
    <w:p w:rsidR="00A603A7" w:rsidRDefault="00A603A7" w:rsidP="00A603A7">
      <w:pPr>
        <w:jc w:val="both"/>
        <w:rPr>
          <w:lang w:val="ro-RO"/>
        </w:rPr>
      </w:pPr>
    </w:p>
    <w:p w:rsidR="00A603A7" w:rsidRPr="00A603A7" w:rsidRDefault="00A603A7" w:rsidP="00A603A7">
      <w:pPr>
        <w:jc w:val="both"/>
        <w:rPr>
          <w:lang w:val="ro-RO"/>
        </w:rPr>
      </w:pPr>
      <w:r w:rsidRPr="00A603A7">
        <w:rPr>
          <w:lang w:val="ro-RO"/>
        </w:rPr>
        <w:t xml:space="preserve">Prezentul document normativ în construcții face parte din normative </w:t>
      </w:r>
      <w:proofErr w:type="spellStart"/>
      <w:r w:rsidRPr="00A603A7">
        <w:rPr>
          <w:lang w:val="ro-RO"/>
        </w:rPr>
        <w:t>metodico</w:t>
      </w:r>
      <w:proofErr w:type="spellEnd"/>
      <w:r w:rsidRPr="00A603A7">
        <w:rPr>
          <w:lang w:val="ro-RO"/>
        </w:rPr>
        <w:t>-organizatorice ale Sistemului de documente normative care stabilește regulile de redactare a documentelor normative în construcții, înlocuind documentul normativ NCM A.01.04-1996 „Sistemul de documente normative în construcții. Reguli de redactare a documentelor normative”.</w:t>
      </w:r>
    </w:p>
    <w:p w:rsidR="00A603A7" w:rsidRPr="00A603A7" w:rsidRDefault="00A603A7" w:rsidP="00A603A7">
      <w:pPr>
        <w:jc w:val="both"/>
        <w:rPr>
          <w:lang w:val="ro-RO"/>
        </w:rPr>
      </w:pPr>
    </w:p>
    <w:p w:rsidR="00A603A7" w:rsidRPr="00A603A7" w:rsidRDefault="00A603A7" w:rsidP="00A603A7">
      <w:pPr>
        <w:jc w:val="both"/>
        <w:rPr>
          <w:lang w:val="ro-RO"/>
        </w:rPr>
      </w:pPr>
      <w:r w:rsidRPr="00A603A7">
        <w:rPr>
          <w:lang w:val="ro-RO"/>
        </w:rPr>
        <w:t>D</w:t>
      </w:r>
      <w:r w:rsidRPr="00A603A7">
        <w:rPr>
          <w:lang w:val="ro-RO"/>
        </w:rPr>
        <w:t>ocument</w:t>
      </w:r>
      <w:r>
        <w:rPr>
          <w:lang w:val="ro-RO"/>
        </w:rPr>
        <w:t>ul</w:t>
      </w:r>
      <w:r w:rsidRPr="00A603A7">
        <w:rPr>
          <w:lang w:val="ro-RO"/>
        </w:rPr>
        <w:t xml:space="preserve"> normativ stabilește principiile generale pentru redactarea reglementărilor tehnice în construcții, realizate în baza conceptului de performanță pentru asigurarea cerințelor de calitate, impuse prin Codul urbanismului </w:t>
      </w:r>
      <w:proofErr w:type="spellStart"/>
      <w:r w:rsidRPr="00A603A7">
        <w:rPr>
          <w:lang w:val="ro-RO"/>
        </w:rPr>
        <w:t>şi</w:t>
      </w:r>
      <w:proofErr w:type="spellEnd"/>
      <w:r w:rsidRPr="00A603A7">
        <w:rPr>
          <w:lang w:val="ro-RO"/>
        </w:rPr>
        <w:t xml:space="preserve"> construcțiilor al Republicii Moldova*, pe toată durata de viață a clădirilor.</w:t>
      </w:r>
      <w:bookmarkStart w:id="0" w:name="_GoBack"/>
      <w:bookmarkEnd w:id="0"/>
    </w:p>
    <w:p w:rsidR="00A603A7" w:rsidRPr="00A603A7" w:rsidRDefault="00A603A7" w:rsidP="00A603A7">
      <w:pPr>
        <w:jc w:val="both"/>
        <w:rPr>
          <w:lang w:val="ro-RO"/>
        </w:rPr>
      </w:pPr>
    </w:p>
    <w:p w:rsidR="00A603A7" w:rsidRPr="00A603A7" w:rsidRDefault="00A603A7" w:rsidP="00A603A7">
      <w:pPr>
        <w:jc w:val="both"/>
        <w:rPr>
          <w:lang w:val="ro-RO"/>
        </w:rPr>
      </w:pPr>
      <w:r w:rsidRPr="00A603A7">
        <w:rPr>
          <w:lang w:val="ro-RO"/>
        </w:rPr>
        <w:t>Acest document normativ este destinat elaboratorilor de documente normative în construcții, organizate conform Sistemului de documente normative în construcții, care reprezintă totalitatea documentelor normative interdependente, corelate prin scopuri și sarcini comune privind asigurarea securității, sporirea eficienței și calității procesului de construcții, precum și documentelor utilizate obligatoriu și voluntar la proiectarea (inclusiv prospecțiunile), construcția, exploatarea și dezafectarea clădirilor și construcțiilor.</w:t>
      </w:r>
    </w:p>
    <w:p w:rsidR="00A603A7" w:rsidRPr="00A603A7" w:rsidRDefault="00A603A7" w:rsidP="00A603A7">
      <w:pPr>
        <w:jc w:val="both"/>
        <w:rPr>
          <w:lang w:val="ro-RO"/>
        </w:rPr>
      </w:pPr>
    </w:p>
    <w:p w:rsidR="00A603A7" w:rsidRPr="00A603A7" w:rsidRDefault="00A603A7" w:rsidP="00A603A7">
      <w:pPr>
        <w:jc w:val="both"/>
        <w:rPr>
          <w:lang w:val="ro-RO"/>
        </w:rPr>
      </w:pPr>
      <w:r w:rsidRPr="00A603A7">
        <w:rPr>
          <w:lang w:val="ro-RO"/>
        </w:rPr>
        <w:t xml:space="preserve">Utilizatorii documentelor normative, care au diverse calificări </w:t>
      </w:r>
      <w:proofErr w:type="spellStart"/>
      <w:r w:rsidRPr="00A603A7">
        <w:rPr>
          <w:lang w:val="ro-RO"/>
        </w:rPr>
        <w:t>şi</w:t>
      </w:r>
      <w:proofErr w:type="spellEnd"/>
      <w:r w:rsidRPr="00A603A7">
        <w:rPr>
          <w:lang w:val="ro-RO"/>
        </w:rPr>
        <w:t xml:space="preserve"> niveluri de educație </w:t>
      </w:r>
      <w:proofErr w:type="spellStart"/>
      <w:r w:rsidRPr="00A603A7">
        <w:rPr>
          <w:lang w:val="ro-RO"/>
        </w:rPr>
        <w:t>şi</w:t>
      </w:r>
      <w:proofErr w:type="spellEnd"/>
      <w:r w:rsidRPr="00A603A7">
        <w:rPr>
          <w:lang w:val="ro-RO"/>
        </w:rPr>
        <w:t xml:space="preserve"> cunoștințe diferite, ar trebui să fie capabili să înțeleagă pârțile documentelor normative care sunt relevante pentru ei. Chiar dacă documentele normative se adresează unui personal care are cunoștințe solide despre produsele, procesele tehnologice sau serviciile specifice, acestea trebuie redactate într-un limbaj simplu </w:t>
      </w:r>
      <w:proofErr w:type="spellStart"/>
      <w:r w:rsidRPr="00A603A7">
        <w:rPr>
          <w:lang w:val="ro-RO"/>
        </w:rPr>
        <w:t>şi</w:t>
      </w:r>
      <w:proofErr w:type="spellEnd"/>
      <w:r w:rsidRPr="00A603A7">
        <w:rPr>
          <w:lang w:val="ro-RO"/>
        </w:rPr>
        <w:t xml:space="preserve"> clar, astfel încât să fie înțelese cu ușurință </w:t>
      </w:r>
      <w:proofErr w:type="spellStart"/>
      <w:r w:rsidRPr="00A603A7">
        <w:rPr>
          <w:lang w:val="ro-RO"/>
        </w:rPr>
        <w:t>şi</w:t>
      </w:r>
      <w:proofErr w:type="spellEnd"/>
      <w:r w:rsidRPr="00A603A7">
        <w:rPr>
          <w:lang w:val="ro-RO"/>
        </w:rPr>
        <w:t xml:space="preserve"> de utilizatorii de standarde care nu au fost implicați direct în elaborarea lor.</w:t>
      </w:r>
    </w:p>
    <w:p w:rsidR="00A603A7" w:rsidRPr="00A603A7" w:rsidRDefault="00A603A7" w:rsidP="00A603A7">
      <w:pPr>
        <w:jc w:val="both"/>
        <w:rPr>
          <w:lang w:val="ro-RO"/>
        </w:rPr>
      </w:pPr>
    </w:p>
    <w:p w:rsidR="00A603A7" w:rsidRPr="00A603A7" w:rsidRDefault="00A603A7" w:rsidP="00A603A7">
      <w:pPr>
        <w:jc w:val="both"/>
        <w:rPr>
          <w:lang w:val="ro-RO"/>
        </w:rPr>
      </w:pPr>
      <w:r w:rsidRPr="00A603A7">
        <w:rPr>
          <w:lang w:val="ro-RO"/>
        </w:rPr>
        <w:t>La elaborarea prezentului document normativ au fost consultate următoarele documente:</w:t>
      </w:r>
    </w:p>
    <w:p w:rsidR="00A603A7" w:rsidRPr="00A603A7" w:rsidRDefault="00A603A7" w:rsidP="00A603A7">
      <w:pPr>
        <w:jc w:val="both"/>
        <w:rPr>
          <w:lang w:val="ro-RO"/>
        </w:rPr>
      </w:pPr>
    </w:p>
    <w:p w:rsidR="00A603A7" w:rsidRPr="00A603A7" w:rsidRDefault="00A603A7" w:rsidP="00A603A7">
      <w:pPr>
        <w:jc w:val="both"/>
        <w:rPr>
          <w:lang w:val="ro-RO"/>
        </w:rPr>
      </w:pPr>
      <w:r w:rsidRPr="00A603A7">
        <w:rPr>
          <w:lang w:val="ro-RO"/>
        </w:rPr>
        <w:t xml:space="preserve">- directiva ISO/CEI, partea 2:2011 Reguli de structură </w:t>
      </w:r>
      <w:proofErr w:type="spellStart"/>
      <w:r w:rsidRPr="00A603A7">
        <w:rPr>
          <w:lang w:val="ro-RO"/>
        </w:rPr>
        <w:t>şi</w:t>
      </w:r>
      <w:proofErr w:type="spellEnd"/>
      <w:r w:rsidRPr="00A603A7">
        <w:rPr>
          <w:lang w:val="ro-RO"/>
        </w:rPr>
        <w:t xml:space="preserve"> elaborare a standardelor internaționale;</w:t>
      </w:r>
    </w:p>
    <w:p w:rsidR="00A603A7" w:rsidRPr="00A603A7" w:rsidRDefault="00A603A7" w:rsidP="00A603A7">
      <w:pPr>
        <w:jc w:val="both"/>
        <w:rPr>
          <w:lang w:val="ro-RO"/>
        </w:rPr>
      </w:pPr>
    </w:p>
    <w:p w:rsidR="00A603A7" w:rsidRPr="00A603A7" w:rsidRDefault="00A603A7" w:rsidP="00A603A7">
      <w:pPr>
        <w:jc w:val="both"/>
        <w:rPr>
          <w:lang w:val="ro-RO"/>
        </w:rPr>
      </w:pPr>
      <w:r w:rsidRPr="00A603A7">
        <w:rPr>
          <w:lang w:val="ro-RO"/>
        </w:rPr>
        <w:t xml:space="preserve">- regulamentul intern CEN/CENELEC, partea 3:2003 Reguli de structură </w:t>
      </w:r>
      <w:proofErr w:type="spellStart"/>
      <w:r w:rsidRPr="00A603A7">
        <w:rPr>
          <w:lang w:val="ro-RO"/>
        </w:rPr>
        <w:t>şi</w:t>
      </w:r>
      <w:proofErr w:type="spellEnd"/>
      <w:r w:rsidRPr="00A603A7">
        <w:rPr>
          <w:lang w:val="ro-RO"/>
        </w:rPr>
        <w:t xml:space="preserve"> elaborare a publicațiilor CEN/CENELEC.</w:t>
      </w:r>
    </w:p>
    <w:p w:rsidR="00A603A7" w:rsidRPr="00A603A7" w:rsidRDefault="00A603A7" w:rsidP="00A603A7">
      <w:pPr>
        <w:jc w:val="both"/>
        <w:rPr>
          <w:lang w:val="ro-RO"/>
        </w:rPr>
      </w:pPr>
    </w:p>
    <w:p w:rsidR="00A603A7" w:rsidRPr="00A603A7" w:rsidRDefault="00A603A7" w:rsidP="00A603A7">
      <w:pPr>
        <w:jc w:val="both"/>
        <w:rPr>
          <w:lang w:val="ro-RO"/>
        </w:rPr>
      </w:pPr>
      <w:r w:rsidRPr="00A603A7">
        <w:rPr>
          <w:lang w:val="ro-RO"/>
        </w:rPr>
        <w:t xml:space="preserve">- </w:t>
      </w:r>
      <w:proofErr w:type="spellStart"/>
      <w:r w:rsidRPr="00A603A7">
        <w:rPr>
          <w:lang w:val="ro-RO"/>
        </w:rPr>
        <w:t>Internal</w:t>
      </w:r>
      <w:proofErr w:type="spellEnd"/>
      <w:r w:rsidRPr="00A603A7">
        <w:rPr>
          <w:lang w:val="ro-RO"/>
        </w:rPr>
        <w:t xml:space="preserve"> </w:t>
      </w:r>
      <w:proofErr w:type="spellStart"/>
      <w:r w:rsidRPr="00A603A7">
        <w:rPr>
          <w:lang w:val="ro-RO"/>
        </w:rPr>
        <w:t>Regulations</w:t>
      </w:r>
      <w:proofErr w:type="spellEnd"/>
      <w:r w:rsidRPr="00A603A7">
        <w:rPr>
          <w:lang w:val="ro-RO"/>
        </w:rPr>
        <w:t xml:space="preserve">, Part 3:2017 </w:t>
      </w:r>
      <w:proofErr w:type="spellStart"/>
      <w:r w:rsidRPr="00A603A7">
        <w:rPr>
          <w:lang w:val="ro-RO"/>
        </w:rPr>
        <w:t>Principles</w:t>
      </w:r>
      <w:proofErr w:type="spellEnd"/>
      <w:r w:rsidRPr="00A603A7">
        <w:rPr>
          <w:lang w:val="ro-RO"/>
        </w:rPr>
        <w:t xml:space="preserve"> </w:t>
      </w:r>
      <w:proofErr w:type="spellStart"/>
      <w:r w:rsidRPr="00A603A7">
        <w:rPr>
          <w:lang w:val="ro-RO"/>
        </w:rPr>
        <w:t>and</w:t>
      </w:r>
      <w:proofErr w:type="spellEnd"/>
      <w:r w:rsidRPr="00A603A7">
        <w:rPr>
          <w:lang w:val="ro-RO"/>
        </w:rPr>
        <w:t xml:space="preserve"> </w:t>
      </w:r>
      <w:proofErr w:type="spellStart"/>
      <w:r w:rsidRPr="00A603A7">
        <w:rPr>
          <w:lang w:val="ro-RO"/>
        </w:rPr>
        <w:t>rules</w:t>
      </w:r>
      <w:proofErr w:type="spellEnd"/>
      <w:r w:rsidRPr="00A603A7">
        <w:rPr>
          <w:lang w:val="ro-RO"/>
        </w:rPr>
        <w:t xml:space="preserve"> for </w:t>
      </w:r>
      <w:proofErr w:type="spellStart"/>
      <w:r w:rsidRPr="00A603A7">
        <w:rPr>
          <w:lang w:val="ro-RO"/>
        </w:rPr>
        <w:t>the</w:t>
      </w:r>
      <w:proofErr w:type="spellEnd"/>
      <w:r w:rsidRPr="00A603A7">
        <w:rPr>
          <w:lang w:val="ro-RO"/>
        </w:rPr>
        <w:t xml:space="preserve"> </w:t>
      </w:r>
      <w:proofErr w:type="spellStart"/>
      <w:r w:rsidRPr="00A603A7">
        <w:rPr>
          <w:lang w:val="ro-RO"/>
        </w:rPr>
        <w:t>structure</w:t>
      </w:r>
      <w:proofErr w:type="spellEnd"/>
      <w:r w:rsidRPr="00A603A7">
        <w:rPr>
          <w:lang w:val="ro-RO"/>
        </w:rPr>
        <w:t xml:space="preserve"> </w:t>
      </w:r>
      <w:proofErr w:type="spellStart"/>
      <w:r w:rsidRPr="00A603A7">
        <w:rPr>
          <w:lang w:val="ro-RO"/>
        </w:rPr>
        <w:t>and</w:t>
      </w:r>
      <w:proofErr w:type="spellEnd"/>
      <w:r w:rsidRPr="00A603A7">
        <w:rPr>
          <w:lang w:val="ro-RO"/>
        </w:rPr>
        <w:t xml:space="preserve"> </w:t>
      </w:r>
      <w:proofErr w:type="spellStart"/>
      <w:r w:rsidRPr="00A603A7">
        <w:rPr>
          <w:lang w:val="ro-RO"/>
        </w:rPr>
        <w:t>drafting</w:t>
      </w:r>
      <w:proofErr w:type="spellEnd"/>
      <w:r w:rsidRPr="00A603A7">
        <w:rPr>
          <w:lang w:val="ro-RO"/>
        </w:rPr>
        <w:t xml:space="preserve"> of CEN </w:t>
      </w:r>
      <w:proofErr w:type="spellStart"/>
      <w:r w:rsidRPr="00A603A7">
        <w:rPr>
          <w:lang w:val="ro-RO"/>
        </w:rPr>
        <w:t>and</w:t>
      </w:r>
      <w:proofErr w:type="spellEnd"/>
      <w:r w:rsidRPr="00A603A7">
        <w:rPr>
          <w:lang w:val="ro-RO"/>
        </w:rPr>
        <w:t xml:space="preserve"> CENELEC </w:t>
      </w:r>
      <w:proofErr w:type="spellStart"/>
      <w:r w:rsidRPr="00A603A7">
        <w:rPr>
          <w:lang w:val="ro-RO"/>
        </w:rPr>
        <w:t>documents</w:t>
      </w:r>
      <w:proofErr w:type="spellEnd"/>
      <w:r w:rsidRPr="00A603A7">
        <w:rPr>
          <w:lang w:val="ro-RO"/>
        </w:rPr>
        <w:t xml:space="preserve"> (ISO/IEC </w:t>
      </w:r>
      <w:proofErr w:type="spellStart"/>
      <w:r w:rsidRPr="00A603A7">
        <w:rPr>
          <w:lang w:val="ro-RO"/>
        </w:rPr>
        <w:t>Directives</w:t>
      </w:r>
      <w:proofErr w:type="spellEnd"/>
      <w:r w:rsidRPr="00A603A7">
        <w:rPr>
          <w:lang w:val="ro-RO"/>
        </w:rPr>
        <w:t xml:space="preserve"> - Part 2:2016, </w:t>
      </w:r>
      <w:proofErr w:type="spellStart"/>
      <w:r w:rsidRPr="00A603A7">
        <w:rPr>
          <w:lang w:val="ro-RO"/>
        </w:rPr>
        <w:t>modified</w:t>
      </w:r>
      <w:proofErr w:type="spellEnd"/>
      <w:r w:rsidRPr="00A603A7">
        <w:rPr>
          <w:lang w:val="ro-RO"/>
        </w:rPr>
        <w:t>).</w:t>
      </w:r>
    </w:p>
    <w:sectPr w:rsidR="00A603A7" w:rsidRPr="00A603A7" w:rsidSect="00D47963">
      <w:pgSz w:w="11907" w:h="16840"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F2"/>
    <w:rsid w:val="00383D2A"/>
    <w:rsid w:val="003B2623"/>
    <w:rsid w:val="008513D2"/>
    <w:rsid w:val="009A5B3C"/>
    <w:rsid w:val="00A603A7"/>
    <w:rsid w:val="00C7031A"/>
    <w:rsid w:val="00CC59F2"/>
    <w:rsid w:val="00D4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0331A-7B7D-4B01-B122-6D5014C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8"/>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2021</Characters>
  <Application>Microsoft Office Word</Application>
  <DocSecurity>0</DocSecurity>
  <Lines>16</Lines>
  <Paragraphs>4</Paragraphs>
  <ScaleCrop>false</ScaleCrop>
  <Company>Microsoft</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AdInsMDRC</dc:creator>
  <cp:keywords/>
  <dc:description/>
  <cp:lastModifiedBy>AdInsMDRC</cp:lastModifiedBy>
  <cp:revision>3</cp:revision>
  <dcterms:created xsi:type="dcterms:W3CDTF">2017-12-15T07:48:00Z</dcterms:created>
  <dcterms:modified xsi:type="dcterms:W3CDTF">2017-12-15T07:51:00Z</dcterms:modified>
</cp:coreProperties>
</file>