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3C" w:rsidRPr="00284771" w:rsidRDefault="00322514" w:rsidP="00322514">
      <w:pPr>
        <w:jc w:val="center"/>
        <w:rPr>
          <w:rFonts w:ascii="Times New Roman" w:hAnsi="Times New Roman" w:cs="Times New Roman"/>
          <w:b/>
          <w:i/>
          <w:sz w:val="32"/>
          <w:lang w:val="en-US"/>
        </w:rPr>
      </w:pPr>
      <w:r w:rsidRPr="00284771">
        <w:rPr>
          <w:rFonts w:ascii="Times New Roman" w:hAnsi="Times New Roman" w:cs="Times New Roman"/>
          <w:b/>
          <w:i/>
          <w:sz w:val="32"/>
          <w:lang w:val="en-US"/>
        </w:rPr>
        <w:t>NOTĂ INFORMATIVĂ</w:t>
      </w:r>
    </w:p>
    <w:p w:rsidR="00322514" w:rsidRDefault="00322514" w:rsidP="00322514">
      <w:pPr>
        <w:jc w:val="both"/>
        <w:rPr>
          <w:rFonts w:ascii="Times New Roman" w:hAnsi="Times New Roman" w:cs="Times New Roman"/>
          <w:b/>
          <w:sz w:val="32"/>
          <w:lang w:val="en-US"/>
        </w:rPr>
      </w:pPr>
    </w:p>
    <w:p w:rsidR="00361BD7" w:rsidRDefault="00322514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EC6E96">
        <w:rPr>
          <w:rFonts w:ascii="Times New Roman" w:hAnsi="Times New Roman" w:cs="Times New Roman"/>
          <w:b/>
          <w:sz w:val="32"/>
          <w:lang w:val="ro-RO"/>
        </w:rPr>
        <w:t xml:space="preserve">     </w:t>
      </w:r>
      <w:r w:rsidR="00927EE2">
        <w:rPr>
          <w:rFonts w:ascii="Times New Roman" w:hAnsi="Times New Roman" w:cs="Times New Roman"/>
          <w:sz w:val="27"/>
          <w:szCs w:val="27"/>
          <w:lang w:val="ro-RO"/>
        </w:rPr>
        <w:t xml:space="preserve">Prin </w:t>
      </w:r>
      <w:proofErr w:type="spellStart"/>
      <w:r w:rsidR="00927EE2">
        <w:rPr>
          <w:rFonts w:ascii="Times New Roman" w:hAnsi="Times New Roman" w:cs="Times New Roman"/>
          <w:sz w:val="27"/>
          <w:szCs w:val="27"/>
          <w:lang w:val="ro-RO"/>
        </w:rPr>
        <w:t>H</w:t>
      </w:r>
      <w:r w:rsidRPr="00361BD7">
        <w:rPr>
          <w:rFonts w:ascii="Times New Roman" w:hAnsi="Times New Roman" w:cs="Times New Roman"/>
          <w:sz w:val="27"/>
          <w:szCs w:val="27"/>
          <w:lang w:val="ro-RO"/>
        </w:rPr>
        <w:t>otărîrea</w:t>
      </w:r>
      <w:proofErr w:type="spellEnd"/>
      <w:r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 nr. 15 din 02 mai 2017, Curtea Constituţională a admis parţial sesizarea depusă de către Curtea Supremă de Justiţie şi a declarat neconstituţional sintagma “</w:t>
      </w:r>
      <w:r w:rsidRPr="00361BD7">
        <w:rPr>
          <w:rFonts w:ascii="Times New Roman" w:hAnsi="Times New Roman" w:cs="Times New Roman"/>
          <w:i/>
          <w:sz w:val="27"/>
          <w:szCs w:val="27"/>
          <w:lang w:val="ro-RO"/>
        </w:rPr>
        <w:t>în limita alocaţiilor prevăzute în acest scop în bugetul public naţional</w:t>
      </w:r>
      <w:r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 “ din alineatul (1) al articolului 10</w:t>
      </w:r>
      <w:r w:rsidRPr="00361BD7">
        <w:rPr>
          <w:rFonts w:ascii="Times New Roman" w:hAnsi="Times New Roman" w:cs="Times New Roman"/>
          <w:sz w:val="27"/>
          <w:szCs w:val="27"/>
          <w:vertAlign w:val="superscript"/>
          <w:lang w:val="ro-RO"/>
        </w:rPr>
        <w:t>1</w:t>
      </w:r>
      <w:r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 din Legea nr. 328 din 23.12.2013 privind salari</w:t>
      </w:r>
      <w:r w:rsidR="00C34DE8" w:rsidRPr="00361BD7">
        <w:rPr>
          <w:rFonts w:ascii="Times New Roman" w:hAnsi="Times New Roman" w:cs="Times New Roman"/>
          <w:sz w:val="27"/>
          <w:szCs w:val="27"/>
          <w:lang w:val="ro-RO"/>
        </w:rPr>
        <w:t>zarea</w:t>
      </w:r>
      <w:r w:rsidR="00361BD7"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 judecătorilor  şi procurorilor</w:t>
      </w:r>
      <w:r w:rsidR="00C34DE8" w:rsidRPr="00361BD7">
        <w:rPr>
          <w:rFonts w:ascii="Times New Roman" w:hAnsi="Times New Roman" w:cs="Times New Roman"/>
          <w:sz w:val="27"/>
          <w:szCs w:val="27"/>
          <w:lang w:val="ro-RO"/>
        </w:rPr>
        <w:t>. Într</w:t>
      </w:r>
      <w:r w:rsidR="00EC6E96"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u susţinerea soluţiei Curtea a notat, că prin norma contestată, legiuitorul a condiţionat în totalitate mărimea salariului judecătorului de decizia care urmează a fi adoptată anual de </w:t>
      </w:r>
      <w:r w:rsidR="00E87A5A" w:rsidRPr="00361BD7">
        <w:rPr>
          <w:rFonts w:ascii="Times New Roman" w:hAnsi="Times New Roman" w:cs="Times New Roman"/>
          <w:sz w:val="27"/>
          <w:szCs w:val="27"/>
          <w:lang w:val="ro-RO"/>
        </w:rPr>
        <w:t>puterea executivă şi legislativă de a aloca mijloacele financiare pentru fondul de salarizare a sistemului judecătoresc. Curtea reţine că în aceste condiţii mărimea salariului judecătorului devine incertă, fiind lăsată la discreţia decidenţilor, fapt care poate afecta independenţa puterii judecătoreşti.</w:t>
      </w:r>
      <w:r w:rsidR="00C34DE8"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</w:p>
    <w:p w:rsidR="00021B85" w:rsidRPr="00361BD7" w:rsidRDefault="00021B85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361BD7" w:rsidRDefault="00361BD7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     Întru înlăturarea tuturor carenţelor şi deficienţilor legale depistate în textul supus controlului de constituţionalitate – Minis</w:t>
      </w:r>
      <w:r w:rsidR="00927EE2">
        <w:rPr>
          <w:rFonts w:ascii="Times New Roman" w:hAnsi="Times New Roman" w:cs="Times New Roman"/>
          <w:sz w:val="27"/>
          <w:szCs w:val="27"/>
          <w:lang w:val="ro-RO"/>
        </w:rPr>
        <w:t xml:space="preserve">terul Finanţelor a elaborat şi  prezintă spre avizare Proiectul </w:t>
      </w:r>
      <w:proofErr w:type="spellStart"/>
      <w:r w:rsidR="00927EE2">
        <w:rPr>
          <w:rFonts w:ascii="Times New Roman" w:hAnsi="Times New Roman" w:cs="Times New Roman"/>
          <w:sz w:val="27"/>
          <w:szCs w:val="27"/>
          <w:lang w:val="ro-RO"/>
        </w:rPr>
        <w:t>H</w:t>
      </w:r>
      <w:r w:rsidRPr="00361BD7">
        <w:rPr>
          <w:rFonts w:ascii="Times New Roman" w:hAnsi="Times New Roman" w:cs="Times New Roman"/>
          <w:sz w:val="27"/>
          <w:szCs w:val="27"/>
          <w:lang w:val="ro-RO"/>
        </w:rPr>
        <w:t>otărîrii</w:t>
      </w:r>
      <w:proofErr w:type="spellEnd"/>
      <w:r w:rsidRPr="00361BD7">
        <w:rPr>
          <w:rFonts w:ascii="Times New Roman" w:hAnsi="Times New Roman" w:cs="Times New Roman"/>
          <w:sz w:val="27"/>
          <w:szCs w:val="27"/>
          <w:lang w:val="ro-RO"/>
        </w:rPr>
        <w:t xml:space="preserve"> Guvernului cu privire la aprobarea proiectului de lege pentru modificarea Legii privind salarizarea judecătorilor şi procurorilor  nr. 328 din 23.12.2013.</w:t>
      </w:r>
    </w:p>
    <w:p w:rsidR="00284771" w:rsidRDefault="00284771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284771" w:rsidRDefault="00284771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 xml:space="preserve">     Proiectul propune ca  salariile de funcţie ale judecătorilor şi procurorilor stabilite la art. 1 din aceiaşi lege, </w:t>
      </w:r>
      <w:r w:rsidR="00927EE2">
        <w:rPr>
          <w:rFonts w:ascii="Times New Roman" w:hAnsi="Times New Roman" w:cs="Times New Roman"/>
          <w:sz w:val="27"/>
          <w:szCs w:val="27"/>
          <w:lang w:val="ro-RO"/>
        </w:rPr>
        <w:t xml:space="preserve">să </w:t>
      </w:r>
      <w:r w:rsidR="00804D66">
        <w:rPr>
          <w:rFonts w:ascii="Times New Roman" w:hAnsi="Times New Roman" w:cs="Times New Roman"/>
          <w:sz w:val="27"/>
          <w:szCs w:val="27"/>
          <w:lang w:val="ro-RO"/>
        </w:rPr>
        <w:t>se reexamine</w:t>
      </w:r>
      <w:r w:rsidR="006C1394">
        <w:rPr>
          <w:rFonts w:ascii="Times New Roman" w:hAnsi="Times New Roman" w:cs="Times New Roman"/>
          <w:sz w:val="27"/>
          <w:szCs w:val="27"/>
          <w:lang w:val="ro-RO"/>
        </w:rPr>
        <w:t>ze</w:t>
      </w:r>
      <w:r>
        <w:rPr>
          <w:rFonts w:ascii="Times New Roman" w:hAnsi="Times New Roman" w:cs="Times New Roman"/>
          <w:sz w:val="27"/>
          <w:szCs w:val="27"/>
          <w:lang w:val="ro-RO"/>
        </w:rPr>
        <w:t xml:space="preserve"> anual </w:t>
      </w:r>
      <w:r w:rsidR="00013CB1">
        <w:rPr>
          <w:rFonts w:ascii="Times New Roman" w:hAnsi="Times New Roman" w:cs="Times New Roman"/>
          <w:sz w:val="27"/>
          <w:szCs w:val="27"/>
          <w:lang w:val="ro-RO"/>
        </w:rPr>
        <w:t xml:space="preserve"> de </w:t>
      </w:r>
      <w:r>
        <w:rPr>
          <w:rFonts w:ascii="Times New Roman" w:hAnsi="Times New Roman" w:cs="Times New Roman"/>
          <w:sz w:val="27"/>
          <w:szCs w:val="27"/>
          <w:lang w:val="ro-RO"/>
        </w:rPr>
        <w:t xml:space="preserve">la data de 1 aprilie. Conform aceluiaşi proiect salariile </w:t>
      </w:r>
      <w:r w:rsidR="00013CB1">
        <w:rPr>
          <w:rFonts w:ascii="Times New Roman" w:hAnsi="Times New Roman" w:cs="Times New Roman"/>
          <w:sz w:val="27"/>
          <w:szCs w:val="27"/>
          <w:lang w:val="ro-RO"/>
        </w:rPr>
        <w:t xml:space="preserve">stabilite se reexaminează anual de </w:t>
      </w:r>
      <w:r>
        <w:rPr>
          <w:rFonts w:ascii="Times New Roman" w:hAnsi="Times New Roman" w:cs="Times New Roman"/>
          <w:sz w:val="27"/>
          <w:szCs w:val="27"/>
          <w:lang w:val="ro-RO"/>
        </w:rPr>
        <w:t xml:space="preserve">la data de 1 aprilie. </w:t>
      </w:r>
    </w:p>
    <w:p w:rsidR="00284771" w:rsidRDefault="00284771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284771" w:rsidRDefault="00284771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284771" w:rsidRDefault="00284771" w:rsidP="0032251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733736" w:rsidRDefault="00733736" w:rsidP="00733736">
      <w:pPr>
        <w:spacing w:after="0"/>
        <w:jc w:val="center"/>
        <w:rPr>
          <w:rFonts w:ascii="Times New Roman" w:hAnsi="Times New Roman" w:cs="Times New Roman"/>
          <w:b/>
          <w:i/>
          <w:sz w:val="32"/>
          <w:lang w:val="ro-RO"/>
        </w:rPr>
      </w:pPr>
    </w:p>
    <w:p w:rsidR="00733736" w:rsidRPr="00E1174A" w:rsidRDefault="00733736" w:rsidP="00733736">
      <w:pPr>
        <w:spacing w:after="0"/>
        <w:jc w:val="center"/>
        <w:rPr>
          <w:rFonts w:ascii="Times New Roman" w:hAnsi="Times New Roman" w:cs="Times New Roman"/>
          <w:b/>
          <w:i/>
          <w:sz w:val="32"/>
          <w:lang w:val="ro-RO"/>
        </w:rPr>
      </w:pPr>
      <w:r>
        <w:rPr>
          <w:rFonts w:ascii="Times New Roman" w:hAnsi="Times New Roman" w:cs="Times New Roman"/>
          <w:b/>
          <w:i/>
          <w:sz w:val="32"/>
          <w:lang w:val="ro-RO"/>
        </w:rPr>
        <w:t>VICE</w:t>
      </w:r>
      <w:r w:rsidRPr="00D26493">
        <w:rPr>
          <w:rFonts w:ascii="Times New Roman" w:hAnsi="Times New Roman" w:cs="Times New Roman"/>
          <w:b/>
          <w:i/>
          <w:sz w:val="32"/>
          <w:lang w:val="ro-RO"/>
        </w:rPr>
        <w:t xml:space="preserve">MINISTRU      </w:t>
      </w:r>
      <w:r>
        <w:rPr>
          <w:rFonts w:ascii="Times New Roman" w:hAnsi="Times New Roman" w:cs="Times New Roman"/>
          <w:b/>
          <w:i/>
          <w:sz w:val="32"/>
          <w:lang w:val="ro-RO"/>
        </w:rPr>
        <w:t xml:space="preserve">                             </w:t>
      </w:r>
      <w:r w:rsidRPr="00D26493">
        <w:rPr>
          <w:rFonts w:ascii="Times New Roman" w:hAnsi="Times New Roman" w:cs="Times New Roman"/>
          <w:b/>
          <w:i/>
          <w:sz w:val="32"/>
          <w:lang w:val="ro-RO"/>
        </w:rPr>
        <w:t xml:space="preserve">       </w:t>
      </w:r>
      <w:r w:rsidR="005932CE">
        <w:rPr>
          <w:rFonts w:ascii="Times New Roman" w:hAnsi="Times New Roman" w:cs="Times New Roman"/>
          <w:b/>
          <w:i/>
          <w:sz w:val="32"/>
          <w:lang w:val="ro-RO"/>
        </w:rPr>
        <w:t>Iuri CICIBABA</w:t>
      </w:r>
    </w:p>
    <w:p w:rsidR="00733736" w:rsidRDefault="00733736" w:rsidP="00733736">
      <w:pPr>
        <w:spacing w:after="0" w:line="240" w:lineRule="auto"/>
        <w:rPr>
          <w:rFonts w:ascii="Times New Roman" w:hAnsi="Times New Roman" w:cs="Times New Roman"/>
          <w:sz w:val="16"/>
          <w:lang w:val="ro-RO"/>
        </w:rPr>
      </w:pPr>
    </w:p>
    <w:p w:rsidR="00284771" w:rsidRPr="00021B85" w:rsidRDefault="00120AE9" w:rsidP="0073373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6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36"/>
          <w:szCs w:val="28"/>
          <w:lang w:val="ro-RO"/>
        </w:rPr>
        <w:t xml:space="preserve"> </w:t>
      </w:r>
    </w:p>
    <w:sectPr w:rsidR="00284771" w:rsidRPr="00021B85" w:rsidSect="00E9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22514"/>
    <w:rsid w:val="00013CB1"/>
    <w:rsid w:val="00021B85"/>
    <w:rsid w:val="00120AE9"/>
    <w:rsid w:val="00192D6D"/>
    <w:rsid w:val="002341B1"/>
    <w:rsid w:val="0024454D"/>
    <w:rsid w:val="00284771"/>
    <w:rsid w:val="00322514"/>
    <w:rsid w:val="0033353E"/>
    <w:rsid w:val="00361BD7"/>
    <w:rsid w:val="005932CE"/>
    <w:rsid w:val="006C1394"/>
    <w:rsid w:val="00733736"/>
    <w:rsid w:val="00804D66"/>
    <w:rsid w:val="008A1503"/>
    <w:rsid w:val="008B3032"/>
    <w:rsid w:val="00927EE2"/>
    <w:rsid w:val="0099621C"/>
    <w:rsid w:val="00A619FF"/>
    <w:rsid w:val="00C31389"/>
    <w:rsid w:val="00C34DE8"/>
    <w:rsid w:val="00CC080B"/>
    <w:rsid w:val="00E87A5A"/>
    <w:rsid w:val="00E9293C"/>
    <w:rsid w:val="00E96F1D"/>
    <w:rsid w:val="00EC6E96"/>
    <w:rsid w:val="00F948CF"/>
    <w:rsid w:val="00FA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sitariverg</dc:creator>
  <cp:keywords/>
  <dc:description/>
  <cp:lastModifiedBy>marusicsve</cp:lastModifiedBy>
  <cp:revision>16</cp:revision>
  <cp:lastPrinted>2017-11-07T13:09:00Z</cp:lastPrinted>
  <dcterms:created xsi:type="dcterms:W3CDTF">2017-09-22T07:19:00Z</dcterms:created>
  <dcterms:modified xsi:type="dcterms:W3CDTF">2017-12-19T12:28:00Z</dcterms:modified>
</cp:coreProperties>
</file>