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954"/>
      </w:tblGrid>
      <w:tr w:rsidR="00B63000" w:rsidRPr="00CF7827" w:rsidTr="00321080">
        <w:trPr>
          <w:tblCellSpacing w:w="75" w:type="dxa"/>
        </w:trPr>
        <w:tc>
          <w:tcPr>
            <w:tcW w:w="0" w:type="auto"/>
            <w:vAlign w:val="center"/>
            <w:hideMark/>
          </w:tcPr>
          <w:p w:rsidR="00B63000" w:rsidRPr="00CF7827" w:rsidRDefault="00652C1D" w:rsidP="00397BBD">
            <w:pPr>
              <w:spacing w:after="0" w:line="240" w:lineRule="auto"/>
              <w:jc w:val="right"/>
              <w:rPr>
                <w:rFonts w:ascii="Times New Roman" w:eastAsia="Times New Roman" w:hAnsi="Times New Roman" w:cs="Times New Roman"/>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Proiect</w:t>
            </w:r>
          </w:p>
        </w:tc>
      </w:tr>
      <w:tr w:rsidR="00B63000" w:rsidRPr="00CF7827" w:rsidTr="00321080">
        <w:trPr>
          <w:tblCellSpacing w:w="75" w:type="dxa"/>
        </w:trPr>
        <w:tc>
          <w:tcPr>
            <w:tcW w:w="0" w:type="auto"/>
            <w:vAlign w:val="center"/>
            <w:hideMark/>
          </w:tcPr>
          <w:p w:rsidR="00B63000" w:rsidRPr="00CF7827" w:rsidRDefault="00B63000" w:rsidP="00397BBD">
            <w:pPr>
              <w:spacing w:after="0" w:line="240" w:lineRule="auto"/>
              <w:jc w:val="center"/>
              <w:rPr>
                <w:rFonts w:ascii="Times New Roman" w:eastAsia="Times New Roman" w:hAnsi="Times New Roman" w:cs="Times New Roman"/>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GUVERNUL</w:t>
            </w:r>
            <w:r w:rsidR="00652C1D" w:rsidRPr="00CF7827">
              <w:rPr>
                <w:rFonts w:ascii="Times New Roman" w:eastAsia="Times New Roman" w:hAnsi="Times New Roman" w:cs="Times New Roman"/>
                <w:b/>
                <w:bCs/>
                <w:color w:val="000000"/>
                <w:sz w:val="28"/>
                <w:szCs w:val="28"/>
                <w:lang w:val="ro-RO" w:eastAsia="ru-RU"/>
              </w:rPr>
              <w:t xml:space="preserve"> REPUBLICII MOLDOVA</w:t>
            </w:r>
          </w:p>
        </w:tc>
      </w:tr>
      <w:tr w:rsidR="00B63000" w:rsidRPr="00CF7827" w:rsidTr="00321080">
        <w:trPr>
          <w:tblCellSpacing w:w="75" w:type="dxa"/>
        </w:trPr>
        <w:tc>
          <w:tcPr>
            <w:tcW w:w="0" w:type="auto"/>
            <w:vAlign w:val="center"/>
            <w:hideMark/>
          </w:tcPr>
          <w:p w:rsidR="0088685B" w:rsidRPr="00CF7827" w:rsidRDefault="0088685B" w:rsidP="00397BBD">
            <w:pPr>
              <w:spacing w:after="0" w:line="240" w:lineRule="auto"/>
              <w:ind w:left="2832"/>
              <w:rPr>
                <w:rFonts w:ascii="Times New Roman" w:eastAsia="Times New Roman" w:hAnsi="Times New Roman" w:cs="Times New Roman"/>
                <w:b/>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HOTĂRÎRE</w:t>
            </w:r>
            <w:r w:rsidRPr="00CF7827">
              <w:rPr>
                <w:rFonts w:ascii="Times New Roman" w:eastAsia="Times New Roman" w:hAnsi="Times New Roman" w:cs="Times New Roman"/>
                <w:b/>
                <w:color w:val="000000"/>
                <w:sz w:val="28"/>
                <w:szCs w:val="28"/>
                <w:lang w:val="ro-RO" w:eastAsia="ru-RU"/>
              </w:rPr>
              <w:t xml:space="preserve"> nr. _____</w:t>
            </w:r>
          </w:p>
          <w:p w:rsidR="00B63000" w:rsidRPr="00CF7827" w:rsidRDefault="0088685B" w:rsidP="00397BBD">
            <w:pPr>
              <w:spacing w:after="0" w:line="240" w:lineRule="auto"/>
              <w:ind w:left="2832"/>
              <w:rPr>
                <w:rFonts w:ascii="Times New Roman" w:eastAsia="Times New Roman" w:hAnsi="Times New Roman" w:cs="Times New Roman"/>
                <w:color w:val="000000"/>
                <w:sz w:val="28"/>
                <w:szCs w:val="28"/>
                <w:lang w:val="ro-RO" w:eastAsia="ru-RU"/>
              </w:rPr>
            </w:pPr>
            <w:r w:rsidRPr="00CF7827">
              <w:rPr>
                <w:rFonts w:ascii="Times New Roman" w:eastAsia="Times New Roman" w:hAnsi="Times New Roman" w:cs="Times New Roman"/>
                <w:b/>
                <w:color w:val="000000"/>
                <w:sz w:val="28"/>
                <w:szCs w:val="28"/>
                <w:lang w:val="ro-RO" w:eastAsia="ru-RU"/>
              </w:rPr>
              <w:t>din ________________</w:t>
            </w:r>
          </w:p>
        </w:tc>
      </w:tr>
      <w:tr w:rsidR="00B63000" w:rsidRPr="00BE4D5F" w:rsidTr="00321080">
        <w:trPr>
          <w:tblCellSpacing w:w="75" w:type="dxa"/>
        </w:trPr>
        <w:tc>
          <w:tcPr>
            <w:tcW w:w="0" w:type="auto"/>
            <w:vAlign w:val="center"/>
            <w:hideMark/>
          </w:tcPr>
          <w:p w:rsidR="00883095" w:rsidRPr="00CF7827" w:rsidRDefault="003962E8" w:rsidP="00397BBD">
            <w:pPr>
              <w:spacing w:after="0" w:line="240" w:lineRule="auto"/>
              <w:jc w:val="center"/>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pentru</w:t>
            </w:r>
            <w:r w:rsidR="00B63000" w:rsidRPr="00CF7827">
              <w:rPr>
                <w:rFonts w:ascii="Times New Roman" w:eastAsia="Times New Roman" w:hAnsi="Times New Roman" w:cs="Times New Roman"/>
                <w:b/>
                <w:bCs/>
                <w:color w:val="000000"/>
                <w:sz w:val="28"/>
                <w:szCs w:val="28"/>
                <w:lang w:val="ro-RO" w:eastAsia="ru-RU"/>
              </w:rPr>
              <w:t xml:space="preserve"> </w:t>
            </w:r>
            <w:r w:rsidR="00146FD4" w:rsidRPr="00CF7827">
              <w:rPr>
                <w:rFonts w:ascii="Times New Roman" w:eastAsia="Times New Roman" w:hAnsi="Times New Roman" w:cs="Times New Roman"/>
                <w:b/>
                <w:bCs/>
                <w:color w:val="000000"/>
                <w:sz w:val="28"/>
                <w:szCs w:val="28"/>
                <w:lang w:val="ro-RO" w:eastAsia="ru-RU"/>
              </w:rPr>
              <w:t>aprobarea M</w:t>
            </w:r>
            <w:r w:rsidR="00B63000" w:rsidRPr="00CF7827">
              <w:rPr>
                <w:rFonts w:ascii="Times New Roman" w:eastAsia="Times New Roman" w:hAnsi="Times New Roman" w:cs="Times New Roman"/>
                <w:b/>
                <w:bCs/>
                <w:color w:val="000000"/>
                <w:sz w:val="28"/>
                <w:szCs w:val="28"/>
                <w:lang w:val="ro-RO" w:eastAsia="ru-RU"/>
              </w:rPr>
              <w:t>etod</w:t>
            </w:r>
            <w:r w:rsidR="00AD0A88" w:rsidRPr="00CF7827">
              <w:rPr>
                <w:rFonts w:ascii="Times New Roman" w:eastAsia="Times New Roman" w:hAnsi="Times New Roman" w:cs="Times New Roman"/>
                <w:b/>
                <w:bCs/>
                <w:color w:val="000000"/>
                <w:sz w:val="28"/>
                <w:szCs w:val="28"/>
                <w:lang w:val="ro-RO" w:eastAsia="ru-RU"/>
              </w:rPr>
              <w:t xml:space="preserve">ologiei </w:t>
            </w:r>
            <w:r w:rsidR="00B63000" w:rsidRPr="00CF7827">
              <w:rPr>
                <w:rFonts w:ascii="Times New Roman" w:eastAsia="Times New Roman" w:hAnsi="Times New Roman" w:cs="Times New Roman"/>
                <w:b/>
                <w:bCs/>
                <w:color w:val="000000"/>
                <w:sz w:val="28"/>
                <w:szCs w:val="28"/>
                <w:lang w:val="ro-RO" w:eastAsia="ru-RU"/>
              </w:rPr>
              <w:t xml:space="preserve">de analiză şi </w:t>
            </w:r>
            <w:r w:rsidR="00DE6F9F" w:rsidRPr="00CF7827">
              <w:rPr>
                <w:rFonts w:ascii="Times New Roman" w:eastAsia="Times New Roman" w:hAnsi="Times New Roman" w:cs="Times New Roman"/>
                <w:b/>
                <w:bCs/>
                <w:color w:val="000000"/>
                <w:sz w:val="28"/>
                <w:szCs w:val="28"/>
                <w:lang w:val="ro-RO" w:eastAsia="ru-RU"/>
              </w:rPr>
              <w:t xml:space="preserve">testare a </w:t>
            </w:r>
          </w:p>
          <w:p w:rsidR="00B63000" w:rsidRPr="00CF7827" w:rsidRDefault="00DE6F9F" w:rsidP="00397BBD">
            <w:pPr>
              <w:spacing w:after="0" w:line="240" w:lineRule="auto"/>
              <w:jc w:val="center"/>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 xml:space="preserve">laptelui tratat termic destinat consumului uman direct </w:t>
            </w:r>
          </w:p>
        </w:tc>
      </w:tr>
      <w:tr w:rsidR="00B63000" w:rsidRPr="00BE4D5F" w:rsidTr="00321080">
        <w:trPr>
          <w:tblCellSpacing w:w="75" w:type="dxa"/>
        </w:trPr>
        <w:tc>
          <w:tcPr>
            <w:tcW w:w="0" w:type="auto"/>
            <w:vAlign w:val="center"/>
            <w:hideMark/>
          </w:tcPr>
          <w:p w:rsidR="0090513B" w:rsidRPr="00CF7827" w:rsidRDefault="0090513B" w:rsidP="00397BBD">
            <w:pPr>
              <w:spacing w:after="0" w:line="240" w:lineRule="auto"/>
              <w:rPr>
                <w:rFonts w:ascii="Times New Roman" w:eastAsia="Times New Roman" w:hAnsi="Times New Roman" w:cs="Times New Roman"/>
                <w:color w:val="000000"/>
                <w:sz w:val="28"/>
                <w:szCs w:val="28"/>
                <w:lang w:val="ro-RO" w:eastAsia="ru-RU"/>
              </w:rPr>
            </w:pPr>
          </w:p>
        </w:tc>
      </w:tr>
      <w:tr w:rsidR="00B63000" w:rsidRPr="00CF7827" w:rsidTr="00321080">
        <w:trPr>
          <w:tblCellSpacing w:w="75" w:type="dxa"/>
        </w:trPr>
        <w:tc>
          <w:tcPr>
            <w:tcW w:w="0" w:type="auto"/>
            <w:vAlign w:val="center"/>
            <w:hideMark/>
          </w:tcPr>
          <w:p w:rsidR="009E6C59" w:rsidRPr="00CF7827" w:rsidRDefault="00E6083E" w:rsidP="00D72BD0">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color w:val="000000"/>
                <w:sz w:val="28"/>
                <w:szCs w:val="28"/>
                <w:lang w:val="ro-RO" w:eastAsia="ru-RU"/>
              </w:rPr>
              <w:t>În temeiul art. 12</w:t>
            </w:r>
            <w:r w:rsidR="00FB2F5B">
              <w:rPr>
                <w:rFonts w:ascii="Times New Roman" w:eastAsia="Times New Roman" w:hAnsi="Times New Roman" w:cs="Times New Roman"/>
                <w:color w:val="000000"/>
                <w:sz w:val="28"/>
                <w:szCs w:val="28"/>
                <w:lang w:val="ro-RO" w:eastAsia="ru-RU"/>
              </w:rPr>
              <w:t>,</w:t>
            </w:r>
            <w:r>
              <w:rPr>
                <w:rFonts w:ascii="Times New Roman" w:eastAsia="Times New Roman" w:hAnsi="Times New Roman" w:cs="Times New Roman"/>
                <w:color w:val="000000"/>
                <w:sz w:val="28"/>
                <w:szCs w:val="28"/>
                <w:lang w:val="ro-RO" w:eastAsia="ru-RU"/>
              </w:rPr>
              <w:t xml:space="preserve"> alin. (2) al Legii nr.78-XV, </w:t>
            </w:r>
            <w:r w:rsidR="00B63000" w:rsidRPr="00CF7827">
              <w:rPr>
                <w:rFonts w:ascii="Times New Roman" w:eastAsia="Times New Roman" w:hAnsi="Times New Roman" w:cs="Times New Roman"/>
                <w:color w:val="000000"/>
                <w:sz w:val="28"/>
                <w:szCs w:val="28"/>
                <w:lang w:val="ro-RO" w:eastAsia="ru-RU"/>
              </w:rPr>
              <w:t>din 18 martie 2004 privind produsele alimentare (Monitorul Oficial al Republicii Moldova, 2004, nr. 83-87, art. 431), Guvernul HOTĂRĂŞTE:</w:t>
            </w:r>
          </w:p>
          <w:p w:rsidR="004B6774" w:rsidRPr="00CF7827" w:rsidRDefault="00B63000" w:rsidP="00D72BD0">
            <w:pPr>
              <w:spacing w:after="0" w:line="240" w:lineRule="auto"/>
              <w:ind w:firstLine="709"/>
              <w:jc w:val="both"/>
              <w:rPr>
                <w:rFonts w:ascii="Times New Roman" w:eastAsia="Times New Roman" w:hAnsi="Times New Roman" w:cs="Times New Roman"/>
                <w:sz w:val="28"/>
                <w:szCs w:val="28"/>
                <w:lang w:val="ro-RO" w:eastAsia="ru-RU"/>
              </w:rPr>
            </w:pPr>
            <w:r w:rsidRPr="00CF7827">
              <w:rPr>
                <w:rFonts w:ascii="Times New Roman" w:eastAsia="Times New Roman" w:hAnsi="Times New Roman" w:cs="Times New Roman"/>
                <w:sz w:val="28"/>
                <w:szCs w:val="28"/>
                <w:lang w:val="ro-RO" w:eastAsia="ru-RU"/>
              </w:rPr>
              <w:t xml:space="preserve">1. Se aprobă </w:t>
            </w:r>
            <w:r w:rsidR="003F46B8">
              <w:rPr>
                <w:rFonts w:ascii="Times New Roman" w:eastAsia="Times New Roman" w:hAnsi="Times New Roman" w:cs="Times New Roman"/>
                <w:sz w:val="28"/>
                <w:szCs w:val="28"/>
                <w:lang w:val="ro-RO" w:eastAsia="ru-RU"/>
              </w:rPr>
              <w:t>Metodologia</w:t>
            </w:r>
            <w:r w:rsidR="009E6C59" w:rsidRPr="00CF7827">
              <w:rPr>
                <w:rFonts w:ascii="Times New Roman" w:eastAsia="Times New Roman" w:hAnsi="Times New Roman" w:cs="Times New Roman"/>
                <w:sz w:val="28"/>
                <w:szCs w:val="28"/>
                <w:lang w:val="ro-RO" w:eastAsia="ru-RU"/>
              </w:rPr>
              <w:t xml:space="preserve"> </w:t>
            </w:r>
            <w:r w:rsidR="009E6C59" w:rsidRPr="00CF7827">
              <w:rPr>
                <w:rFonts w:ascii="Times New Roman" w:eastAsia="Times New Roman" w:hAnsi="Times New Roman" w:cs="Times New Roman"/>
                <w:bCs/>
                <w:sz w:val="28"/>
                <w:szCs w:val="28"/>
                <w:lang w:val="ro-RO" w:eastAsia="ru-RU"/>
              </w:rPr>
              <w:t>de analiză şi testare a laptelui tratat termic destinat consumului uman direct</w:t>
            </w:r>
            <w:r w:rsidR="00B56F4D" w:rsidRPr="00CF7827">
              <w:rPr>
                <w:rFonts w:ascii="Times New Roman" w:eastAsia="Times New Roman" w:hAnsi="Times New Roman" w:cs="Times New Roman"/>
                <w:sz w:val="28"/>
                <w:szCs w:val="28"/>
                <w:lang w:val="ro-RO" w:eastAsia="ru-RU"/>
              </w:rPr>
              <w:t>.</w:t>
            </w:r>
          </w:p>
          <w:p w:rsidR="004B6774" w:rsidRPr="00CF7827" w:rsidRDefault="00B63000" w:rsidP="00D72BD0">
            <w:pPr>
              <w:spacing w:after="0" w:line="240" w:lineRule="auto"/>
              <w:ind w:firstLine="709"/>
              <w:jc w:val="both"/>
              <w:rPr>
                <w:rFonts w:ascii="Times New Roman" w:eastAsia="Times New Roman" w:hAnsi="Times New Roman" w:cs="Times New Roman"/>
                <w:color w:val="000000"/>
                <w:sz w:val="28"/>
                <w:szCs w:val="28"/>
                <w:lang w:val="ro-RO" w:eastAsia="ru-RU"/>
              </w:rPr>
            </w:pPr>
            <w:r w:rsidRPr="00CF7827">
              <w:rPr>
                <w:rFonts w:ascii="Times New Roman" w:eastAsia="Times New Roman" w:hAnsi="Times New Roman" w:cs="Times New Roman"/>
                <w:color w:val="000000"/>
                <w:sz w:val="28"/>
                <w:szCs w:val="28"/>
                <w:lang w:val="ro-RO" w:eastAsia="ru-RU"/>
              </w:rPr>
              <w:t xml:space="preserve">2. Prezenta hotărîre intră în </w:t>
            </w:r>
            <w:r w:rsidRPr="00FB65D5">
              <w:rPr>
                <w:rFonts w:ascii="Times New Roman" w:eastAsia="Times New Roman" w:hAnsi="Times New Roman" w:cs="Times New Roman"/>
                <w:sz w:val="28"/>
                <w:szCs w:val="28"/>
                <w:lang w:val="ro-RO" w:eastAsia="ru-RU"/>
              </w:rPr>
              <w:t xml:space="preserve">vigoare la </w:t>
            </w:r>
            <w:r w:rsidR="00A45568" w:rsidRPr="00FB65D5">
              <w:rPr>
                <w:rFonts w:ascii="Times New Roman" w:eastAsia="Times New Roman" w:hAnsi="Times New Roman" w:cs="Times New Roman"/>
                <w:sz w:val="28"/>
                <w:szCs w:val="28"/>
                <w:lang w:val="ro-RO" w:eastAsia="ru-RU"/>
              </w:rPr>
              <w:t>12 luni</w:t>
            </w:r>
            <w:r w:rsidRPr="00FB65D5">
              <w:rPr>
                <w:rFonts w:ascii="Times New Roman" w:eastAsia="Times New Roman" w:hAnsi="Times New Roman" w:cs="Times New Roman"/>
                <w:sz w:val="28"/>
                <w:szCs w:val="28"/>
                <w:lang w:val="ro-RO" w:eastAsia="ru-RU"/>
              </w:rPr>
              <w:t xml:space="preserve"> de la </w:t>
            </w:r>
            <w:r w:rsidRPr="00CF7827">
              <w:rPr>
                <w:rFonts w:ascii="Times New Roman" w:eastAsia="Times New Roman" w:hAnsi="Times New Roman" w:cs="Times New Roman"/>
                <w:color w:val="000000"/>
                <w:sz w:val="28"/>
                <w:szCs w:val="28"/>
                <w:lang w:val="ro-RO" w:eastAsia="ru-RU"/>
              </w:rPr>
              <w:t>data publicării în Monitorul Oficial al Republicii Mo</w:t>
            </w:r>
            <w:r w:rsidR="004B6774" w:rsidRPr="00CF7827">
              <w:rPr>
                <w:rFonts w:ascii="Times New Roman" w:eastAsia="Times New Roman" w:hAnsi="Times New Roman" w:cs="Times New Roman"/>
                <w:color w:val="000000"/>
                <w:sz w:val="28"/>
                <w:szCs w:val="28"/>
                <w:lang w:val="ro-RO" w:eastAsia="ru-RU"/>
              </w:rPr>
              <w:t>ldova.</w:t>
            </w:r>
          </w:p>
          <w:p w:rsidR="00D03F1A" w:rsidRPr="00CF7827" w:rsidRDefault="00B63000" w:rsidP="00D72BD0">
            <w:pPr>
              <w:spacing w:after="0" w:line="240" w:lineRule="auto"/>
              <w:ind w:firstLine="709"/>
              <w:jc w:val="both"/>
              <w:rPr>
                <w:rFonts w:ascii="Times New Roman" w:eastAsia="Times New Roman" w:hAnsi="Times New Roman" w:cs="Times New Roman"/>
                <w:color w:val="000000"/>
                <w:sz w:val="28"/>
                <w:szCs w:val="28"/>
                <w:lang w:val="ro-RO" w:eastAsia="ru-RU"/>
              </w:rPr>
            </w:pPr>
            <w:r w:rsidRPr="00CF7827">
              <w:rPr>
                <w:rFonts w:ascii="Times New Roman" w:eastAsia="Times New Roman" w:hAnsi="Times New Roman" w:cs="Times New Roman"/>
                <w:color w:val="000000"/>
                <w:sz w:val="28"/>
                <w:szCs w:val="28"/>
                <w:lang w:val="ro-RO" w:eastAsia="ru-RU"/>
              </w:rPr>
              <w:t>3. Controlul asupra executării prezentei hotărîri se pune în sarcina Agenţiei Naţionale pentru Siguranţa Alimentelor.</w:t>
            </w:r>
          </w:p>
          <w:p w:rsidR="004B6774" w:rsidRDefault="004B6774" w:rsidP="00397BBD">
            <w:pPr>
              <w:spacing w:after="0" w:line="240" w:lineRule="auto"/>
              <w:ind w:firstLine="426"/>
              <w:rPr>
                <w:rFonts w:ascii="Times New Roman" w:eastAsia="Times New Roman" w:hAnsi="Times New Roman" w:cs="Times New Roman"/>
                <w:color w:val="000000"/>
                <w:sz w:val="28"/>
                <w:szCs w:val="28"/>
                <w:lang w:val="ro-RO" w:eastAsia="ru-RU"/>
              </w:rPr>
            </w:pPr>
          </w:p>
          <w:p w:rsidR="002510E3" w:rsidRPr="00CF7827" w:rsidRDefault="002510E3" w:rsidP="00397BBD">
            <w:pPr>
              <w:spacing w:after="0" w:line="240" w:lineRule="auto"/>
              <w:ind w:firstLine="426"/>
              <w:rPr>
                <w:rFonts w:ascii="Times New Roman" w:eastAsia="Times New Roman" w:hAnsi="Times New Roman" w:cs="Times New Roman"/>
                <w:color w:val="000000"/>
                <w:sz w:val="28"/>
                <w:szCs w:val="28"/>
                <w:lang w:val="ro-RO" w:eastAsia="ru-RU"/>
              </w:rPr>
            </w:pPr>
          </w:p>
          <w:p w:rsidR="00D03F1A" w:rsidRPr="00CF7827" w:rsidRDefault="00B63000" w:rsidP="00397BBD">
            <w:pPr>
              <w:spacing w:after="0" w:line="240" w:lineRule="auto"/>
              <w:jc w:val="center"/>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 xml:space="preserve">PRIM-MINISTRU </w:t>
            </w:r>
            <w:r w:rsidR="004B6774" w:rsidRPr="00CF7827">
              <w:rPr>
                <w:rFonts w:ascii="Times New Roman" w:eastAsia="Times New Roman" w:hAnsi="Times New Roman" w:cs="Times New Roman"/>
                <w:b/>
                <w:bCs/>
                <w:color w:val="000000"/>
                <w:sz w:val="28"/>
                <w:szCs w:val="28"/>
                <w:lang w:val="ro-RO" w:eastAsia="ru-RU"/>
              </w:rPr>
              <w:t xml:space="preserve">                                        </w:t>
            </w:r>
            <w:r w:rsidRPr="00CF7827">
              <w:rPr>
                <w:rFonts w:ascii="Times New Roman" w:eastAsia="Times New Roman" w:hAnsi="Times New Roman" w:cs="Times New Roman"/>
                <w:b/>
                <w:bCs/>
                <w:color w:val="000000"/>
                <w:sz w:val="28"/>
                <w:szCs w:val="28"/>
                <w:lang w:val="ro-RO" w:eastAsia="ru-RU"/>
              </w:rPr>
              <w:t>Pavel FILIP</w:t>
            </w:r>
          </w:p>
          <w:p w:rsidR="0061203C" w:rsidRPr="00CF7827" w:rsidRDefault="0061203C" w:rsidP="00397BBD">
            <w:pPr>
              <w:spacing w:after="0" w:line="240" w:lineRule="auto"/>
              <w:jc w:val="center"/>
              <w:rPr>
                <w:rFonts w:ascii="Times New Roman" w:eastAsia="Times New Roman" w:hAnsi="Times New Roman" w:cs="Times New Roman"/>
                <w:b/>
                <w:bCs/>
                <w:color w:val="000000"/>
                <w:sz w:val="28"/>
                <w:szCs w:val="28"/>
                <w:lang w:val="ro-RO" w:eastAsia="ru-RU"/>
              </w:rPr>
            </w:pPr>
          </w:p>
          <w:p w:rsidR="00D03F1A" w:rsidRPr="00CF7827" w:rsidRDefault="00B63000" w:rsidP="00397BBD">
            <w:pPr>
              <w:spacing w:after="0" w:line="240" w:lineRule="auto"/>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Contrasemnează:</w:t>
            </w:r>
          </w:p>
          <w:p w:rsidR="0061203C" w:rsidRDefault="0061203C" w:rsidP="00397BBD">
            <w:pPr>
              <w:spacing w:after="0" w:line="240" w:lineRule="auto"/>
              <w:rPr>
                <w:rFonts w:ascii="Times New Roman" w:eastAsia="Times New Roman" w:hAnsi="Times New Roman" w:cs="Times New Roman"/>
                <w:b/>
                <w:bCs/>
                <w:color w:val="000000"/>
                <w:sz w:val="28"/>
                <w:szCs w:val="28"/>
                <w:lang w:val="ro-RO" w:eastAsia="ru-RU"/>
              </w:rPr>
            </w:pPr>
          </w:p>
          <w:p w:rsidR="00466B22" w:rsidRPr="00CF7827" w:rsidRDefault="00466B22" w:rsidP="00397BBD">
            <w:pPr>
              <w:spacing w:after="0" w:line="240" w:lineRule="auto"/>
              <w:rPr>
                <w:rFonts w:ascii="Times New Roman" w:eastAsia="Times New Roman" w:hAnsi="Times New Roman" w:cs="Times New Roman"/>
                <w:b/>
                <w:bCs/>
                <w:color w:val="000000"/>
                <w:sz w:val="28"/>
                <w:szCs w:val="28"/>
                <w:lang w:val="ro-RO" w:eastAsia="ru-RU"/>
              </w:rPr>
            </w:pPr>
          </w:p>
          <w:p w:rsidR="00D03F1A" w:rsidRPr="00CF7827" w:rsidRDefault="00B63000" w:rsidP="00397BBD">
            <w:pPr>
              <w:spacing w:after="0" w:line="240" w:lineRule="auto"/>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Viceprim-ministru,</w:t>
            </w:r>
          </w:p>
          <w:p w:rsidR="00D03F1A" w:rsidRPr="00CF7827" w:rsidRDefault="00B63000" w:rsidP="00397BBD">
            <w:pPr>
              <w:tabs>
                <w:tab w:val="left" w:pos="1977"/>
                <w:tab w:val="left" w:pos="5670"/>
              </w:tabs>
              <w:spacing w:after="0" w:line="240" w:lineRule="auto"/>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ministrul economiei</w:t>
            </w:r>
            <w:r w:rsidR="00D03F1A" w:rsidRPr="00CF7827">
              <w:rPr>
                <w:rFonts w:ascii="Times New Roman" w:eastAsia="Times New Roman" w:hAnsi="Times New Roman" w:cs="Times New Roman"/>
                <w:b/>
                <w:bCs/>
                <w:color w:val="000000"/>
                <w:sz w:val="28"/>
                <w:szCs w:val="28"/>
                <w:lang w:val="ro-RO" w:eastAsia="ru-RU"/>
              </w:rPr>
              <w:t xml:space="preserve"> </w:t>
            </w:r>
            <w:r w:rsidR="00C75064" w:rsidRPr="00CF7827">
              <w:rPr>
                <w:rFonts w:ascii="Times New Roman" w:eastAsia="Times New Roman" w:hAnsi="Times New Roman" w:cs="Times New Roman"/>
                <w:b/>
                <w:bCs/>
                <w:color w:val="000000"/>
                <w:sz w:val="28"/>
                <w:szCs w:val="28"/>
                <w:lang w:val="ro-RO" w:eastAsia="ru-RU"/>
              </w:rPr>
              <w:t>și infrastructurii</w:t>
            </w:r>
            <w:r w:rsidR="007179D4" w:rsidRPr="00CF7827">
              <w:rPr>
                <w:rFonts w:ascii="Times New Roman" w:eastAsia="Times New Roman" w:hAnsi="Times New Roman" w:cs="Times New Roman"/>
                <w:b/>
                <w:bCs/>
                <w:color w:val="000000"/>
                <w:sz w:val="28"/>
                <w:szCs w:val="28"/>
                <w:lang w:val="ro-RO" w:eastAsia="ru-RU"/>
              </w:rPr>
              <w:t xml:space="preserve">    </w:t>
            </w:r>
            <w:r w:rsidR="00B57291" w:rsidRPr="00CF7827">
              <w:rPr>
                <w:rFonts w:ascii="Times New Roman" w:eastAsia="Times New Roman" w:hAnsi="Times New Roman" w:cs="Times New Roman"/>
                <w:b/>
                <w:bCs/>
                <w:color w:val="000000"/>
                <w:sz w:val="28"/>
                <w:szCs w:val="28"/>
                <w:lang w:val="ro-RO" w:eastAsia="ru-RU"/>
              </w:rPr>
              <w:t xml:space="preserve">                               </w:t>
            </w:r>
            <w:r w:rsidR="00B57EC4" w:rsidRPr="00CF7827">
              <w:rPr>
                <w:rFonts w:ascii="Times New Roman" w:eastAsia="Times New Roman" w:hAnsi="Times New Roman" w:cs="Times New Roman"/>
                <w:b/>
                <w:bCs/>
                <w:color w:val="000000"/>
                <w:sz w:val="28"/>
                <w:szCs w:val="28"/>
                <w:lang w:val="ro-RO" w:eastAsia="ru-RU"/>
              </w:rPr>
              <w:t>Chiril Gaburici</w:t>
            </w:r>
          </w:p>
          <w:p w:rsidR="0061203C" w:rsidRDefault="0061203C" w:rsidP="00397BBD">
            <w:pPr>
              <w:tabs>
                <w:tab w:val="left" w:pos="7081"/>
              </w:tabs>
              <w:spacing w:after="0" w:line="240" w:lineRule="auto"/>
              <w:rPr>
                <w:rFonts w:ascii="Times New Roman" w:eastAsia="Times New Roman" w:hAnsi="Times New Roman" w:cs="Times New Roman"/>
                <w:b/>
                <w:bCs/>
                <w:color w:val="000000"/>
                <w:sz w:val="28"/>
                <w:szCs w:val="28"/>
                <w:lang w:val="ro-RO" w:eastAsia="ru-RU"/>
              </w:rPr>
            </w:pPr>
          </w:p>
          <w:p w:rsidR="00466B22" w:rsidRPr="00CF7827" w:rsidRDefault="00466B22" w:rsidP="00397BBD">
            <w:pPr>
              <w:tabs>
                <w:tab w:val="left" w:pos="7081"/>
              </w:tabs>
              <w:spacing w:after="0" w:line="240" w:lineRule="auto"/>
              <w:rPr>
                <w:rFonts w:ascii="Times New Roman" w:eastAsia="Times New Roman" w:hAnsi="Times New Roman" w:cs="Times New Roman"/>
                <w:b/>
                <w:bCs/>
                <w:color w:val="000000"/>
                <w:sz w:val="28"/>
                <w:szCs w:val="28"/>
                <w:lang w:val="ro-RO" w:eastAsia="ru-RU"/>
              </w:rPr>
            </w:pPr>
          </w:p>
          <w:p w:rsidR="00717E0D" w:rsidRPr="00CF7827" w:rsidRDefault="00B63000" w:rsidP="00397BBD">
            <w:pPr>
              <w:spacing w:after="0" w:line="240" w:lineRule="auto"/>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Ministrul agriculturii</w:t>
            </w:r>
            <w:r w:rsidR="00717E0D" w:rsidRPr="00CF7827">
              <w:rPr>
                <w:rFonts w:ascii="Times New Roman" w:eastAsia="Times New Roman" w:hAnsi="Times New Roman" w:cs="Times New Roman"/>
                <w:b/>
                <w:bCs/>
                <w:color w:val="000000"/>
                <w:sz w:val="28"/>
                <w:szCs w:val="28"/>
                <w:lang w:val="ro-RO" w:eastAsia="ru-RU"/>
              </w:rPr>
              <w:t xml:space="preserve">, </w:t>
            </w:r>
          </w:p>
          <w:p w:rsidR="00717E0D" w:rsidRPr="00CF7827" w:rsidRDefault="00717E0D" w:rsidP="00397BBD">
            <w:pPr>
              <w:spacing w:after="0" w:line="240" w:lineRule="auto"/>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 xml:space="preserve">dezvoltării regionale și mediului             </w:t>
            </w:r>
            <w:r w:rsidR="00B57291" w:rsidRPr="00CF7827">
              <w:rPr>
                <w:rFonts w:ascii="Times New Roman" w:eastAsia="Times New Roman" w:hAnsi="Times New Roman" w:cs="Times New Roman"/>
                <w:b/>
                <w:bCs/>
                <w:color w:val="000000"/>
                <w:sz w:val="28"/>
                <w:szCs w:val="28"/>
                <w:lang w:val="ro-RO" w:eastAsia="ru-RU"/>
              </w:rPr>
              <w:t xml:space="preserve">                               </w:t>
            </w:r>
            <w:r w:rsidR="005E13C3" w:rsidRPr="00CF7827">
              <w:rPr>
                <w:rFonts w:ascii="Times New Roman" w:eastAsia="Times New Roman" w:hAnsi="Times New Roman" w:cs="Times New Roman"/>
                <w:b/>
                <w:bCs/>
                <w:color w:val="000000"/>
                <w:sz w:val="28"/>
                <w:szCs w:val="28"/>
                <w:lang w:val="ro-RO" w:eastAsia="ru-RU"/>
              </w:rPr>
              <w:t>Liviu Volconovici</w:t>
            </w:r>
          </w:p>
          <w:p w:rsidR="0061203C" w:rsidRDefault="0061203C" w:rsidP="00397BBD">
            <w:pPr>
              <w:spacing w:after="0" w:line="240" w:lineRule="auto"/>
              <w:rPr>
                <w:rFonts w:ascii="Times New Roman" w:eastAsia="Times New Roman" w:hAnsi="Times New Roman" w:cs="Times New Roman"/>
                <w:b/>
                <w:bCs/>
                <w:color w:val="000000"/>
                <w:sz w:val="28"/>
                <w:szCs w:val="28"/>
                <w:lang w:val="ro-RO" w:eastAsia="ru-RU"/>
              </w:rPr>
            </w:pPr>
          </w:p>
          <w:p w:rsidR="00466B22" w:rsidRPr="00CF7827" w:rsidRDefault="00466B22" w:rsidP="00397BBD">
            <w:pPr>
              <w:spacing w:after="0" w:line="240" w:lineRule="auto"/>
              <w:rPr>
                <w:rFonts w:ascii="Times New Roman" w:eastAsia="Times New Roman" w:hAnsi="Times New Roman" w:cs="Times New Roman"/>
                <w:b/>
                <w:bCs/>
                <w:color w:val="000000"/>
                <w:sz w:val="28"/>
                <w:szCs w:val="28"/>
                <w:lang w:val="ro-RO" w:eastAsia="ru-RU"/>
              </w:rPr>
            </w:pPr>
          </w:p>
          <w:p w:rsidR="009128E7" w:rsidRPr="00CF7827" w:rsidRDefault="00B63000" w:rsidP="00397BBD">
            <w:pPr>
              <w:spacing w:after="0" w:line="240" w:lineRule="auto"/>
              <w:rPr>
                <w:rFonts w:ascii="Times New Roman" w:eastAsia="Times New Roman" w:hAnsi="Times New Roman" w:cs="Times New Roman"/>
                <w:b/>
                <w:bCs/>
                <w:color w:val="000000"/>
                <w:sz w:val="28"/>
                <w:szCs w:val="28"/>
                <w:lang w:val="ro-RO" w:eastAsia="ru-RU"/>
              </w:rPr>
            </w:pPr>
            <w:r w:rsidRPr="00CF7827">
              <w:rPr>
                <w:rFonts w:ascii="Times New Roman" w:eastAsia="Times New Roman" w:hAnsi="Times New Roman" w:cs="Times New Roman"/>
                <w:b/>
                <w:bCs/>
                <w:color w:val="000000"/>
                <w:sz w:val="28"/>
                <w:szCs w:val="28"/>
                <w:lang w:val="ro-RO" w:eastAsia="ru-RU"/>
              </w:rPr>
              <w:t>Ministrul justiţiei</w:t>
            </w:r>
            <w:r w:rsidR="004B6774" w:rsidRPr="00CF7827">
              <w:rPr>
                <w:rFonts w:ascii="Times New Roman" w:eastAsia="Times New Roman" w:hAnsi="Times New Roman" w:cs="Times New Roman"/>
                <w:b/>
                <w:bCs/>
                <w:color w:val="000000"/>
                <w:sz w:val="28"/>
                <w:szCs w:val="28"/>
                <w:lang w:val="ro-RO" w:eastAsia="ru-RU"/>
              </w:rPr>
              <w:t xml:space="preserve"> </w:t>
            </w:r>
            <w:r w:rsidR="00B57291" w:rsidRPr="00CF7827">
              <w:rPr>
                <w:rFonts w:ascii="Times New Roman" w:eastAsia="Times New Roman" w:hAnsi="Times New Roman" w:cs="Times New Roman"/>
                <w:b/>
                <w:bCs/>
                <w:color w:val="000000"/>
                <w:sz w:val="28"/>
                <w:szCs w:val="28"/>
                <w:lang w:val="ro-RO" w:eastAsia="ru-RU"/>
              </w:rPr>
              <w:t xml:space="preserve">                                                                   </w:t>
            </w:r>
            <w:r w:rsidR="006E3F89" w:rsidRPr="00CF7827">
              <w:rPr>
                <w:rFonts w:ascii="Times New Roman" w:eastAsia="Times New Roman" w:hAnsi="Times New Roman" w:cs="Times New Roman"/>
                <w:b/>
                <w:bCs/>
                <w:color w:val="000000"/>
                <w:sz w:val="28"/>
                <w:szCs w:val="28"/>
                <w:lang w:val="ro-RO" w:eastAsia="ru-RU"/>
              </w:rPr>
              <w:t>Alexandru Tănase</w:t>
            </w:r>
          </w:p>
          <w:p w:rsidR="00466B22" w:rsidRDefault="00466B22" w:rsidP="00466B22">
            <w:pPr>
              <w:spacing w:after="0" w:line="240" w:lineRule="auto"/>
              <w:rPr>
                <w:rFonts w:ascii="Times New Roman" w:eastAsia="Times New Roman" w:hAnsi="Times New Roman" w:cs="Times New Roman"/>
                <w:color w:val="000000"/>
                <w:sz w:val="28"/>
                <w:szCs w:val="28"/>
                <w:lang w:val="ro-RO" w:eastAsia="ru-RU"/>
              </w:rPr>
            </w:pPr>
          </w:p>
          <w:p w:rsidR="00CD6E06" w:rsidRDefault="00CD6E06" w:rsidP="00466B22">
            <w:pPr>
              <w:spacing w:after="0" w:line="240" w:lineRule="auto"/>
              <w:rPr>
                <w:rFonts w:ascii="Times New Roman" w:eastAsia="Times New Roman" w:hAnsi="Times New Roman" w:cs="Times New Roman"/>
                <w:color w:val="000000"/>
                <w:sz w:val="28"/>
                <w:szCs w:val="28"/>
                <w:lang w:val="ro-RO" w:eastAsia="ru-RU"/>
              </w:rPr>
            </w:pPr>
          </w:p>
          <w:p w:rsidR="00466B22" w:rsidRPr="00CF7827" w:rsidRDefault="00466B22" w:rsidP="00466B22">
            <w:pPr>
              <w:spacing w:after="0" w:line="240" w:lineRule="auto"/>
              <w:rPr>
                <w:rFonts w:ascii="Times New Roman" w:eastAsia="Times New Roman" w:hAnsi="Times New Roman" w:cs="Times New Roman"/>
                <w:color w:val="000000"/>
                <w:sz w:val="28"/>
                <w:szCs w:val="28"/>
                <w:lang w:val="ro-RO" w:eastAsia="ru-RU"/>
              </w:rPr>
            </w:pPr>
          </w:p>
        </w:tc>
      </w:tr>
      <w:tr w:rsidR="00D72BD0" w:rsidRPr="00CF7827" w:rsidTr="00321080">
        <w:trPr>
          <w:tblCellSpacing w:w="75" w:type="dxa"/>
        </w:trPr>
        <w:tc>
          <w:tcPr>
            <w:tcW w:w="0" w:type="auto"/>
            <w:vAlign w:val="center"/>
          </w:tcPr>
          <w:p w:rsidR="00D72BD0" w:rsidRPr="00CF7827" w:rsidRDefault="00D72BD0" w:rsidP="00466B22">
            <w:pPr>
              <w:spacing w:after="0" w:line="240" w:lineRule="auto"/>
              <w:jc w:val="both"/>
              <w:rPr>
                <w:rFonts w:ascii="Times New Roman" w:eastAsia="Times New Roman" w:hAnsi="Times New Roman" w:cs="Times New Roman"/>
                <w:color w:val="000000"/>
                <w:sz w:val="28"/>
                <w:szCs w:val="28"/>
                <w:lang w:val="ro-RO" w:eastAsia="ru-RU"/>
              </w:rPr>
            </w:pPr>
          </w:p>
        </w:tc>
      </w:tr>
    </w:tbl>
    <w:p w:rsidR="00D45A28" w:rsidRPr="00CF7827" w:rsidRDefault="00DC701F" w:rsidP="00397BBD">
      <w:pPr>
        <w:spacing w:after="0" w:line="240" w:lineRule="auto"/>
        <w:ind w:left="5245"/>
        <w:jc w:val="both"/>
        <w:rPr>
          <w:rFonts w:ascii="Times New Roman" w:hAnsi="Times New Roman" w:cs="Times New Roman"/>
          <w:b/>
          <w:sz w:val="28"/>
          <w:szCs w:val="28"/>
          <w:lang w:val="ro-RO"/>
        </w:rPr>
      </w:pPr>
      <w:r w:rsidRPr="00CF7827">
        <w:rPr>
          <w:rFonts w:ascii="Times New Roman" w:hAnsi="Times New Roman" w:cs="Times New Roman"/>
          <w:b/>
          <w:sz w:val="28"/>
          <w:szCs w:val="28"/>
          <w:lang w:val="ro-RO"/>
        </w:rPr>
        <w:lastRenderedPageBreak/>
        <w:t xml:space="preserve">Aprobată </w:t>
      </w:r>
    </w:p>
    <w:p w:rsidR="00D45A28" w:rsidRPr="00CF7827" w:rsidRDefault="00DC701F" w:rsidP="00397BBD">
      <w:pPr>
        <w:spacing w:after="0" w:line="240" w:lineRule="auto"/>
        <w:ind w:left="5245"/>
        <w:jc w:val="both"/>
        <w:rPr>
          <w:rFonts w:ascii="Times New Roman" w:hAnsi="Times New Roman" w:cs="Times New Roman"/>
          <w:b/>
          <w:sz w:val="28"/>
          <w:szCs w:val="28"/>
          <w:lang w:val="ro-RO"/>
        </w:rPr>
      </w:pPr>
      <w:r w:rsidRPr="00CF7827">
        <w:rPr>
          <w:rFonts w:ascii="Times New Roman" w:hAnsi="Times New Roman" w:cs="Times New Roman"/>
          <w:b/>
          <w:sz w:val="28"/>
          <w:szCs w:val="28"/>
          <w:lang w:val="ro-RO"/>
        </w:rPr>
        <w:t>prin Hotărîrea Guvernului</w:t>
      </w:r>
      <w:r w:rsidR="00D45A28" w:rsidRPr="00CF7827">
        <w:rPr>
          <w:rFonts w:ascii="Times New Roman" w:hAnsi="Times New Roman" w:cs="Times New Roman"/>
          <w:b/>
          <w:sz w:val="28"/>
          <w:szCs w:val="28"/>
          <w:lang w:val="ro-RO"/>
        </w:rPr>
        <w:t xml:space="preserve"> </w:t>
      </w:r>
    </w:p>
    <w:p w:rsidR="00DC701F" w:rsidRPr="00CF7827" w:rsidRDefault="00DC701F" w:rsidP="00397BBD">
      <w:pPr>
        <w:spacing w:after="0" w:line="240" w:lineRule="auto"/>
        <w:ind w:left="5245"/>
        <w:jc w:val="both"/>
        <w:rPr>
          <w:rFonts w:ascii="Times New Roman" w:hAnsi="Times New Roman" w:cs="Times New Roman"/>
          <w:b/>
          <w:sz w:val="28"/>
          <w:szCs w:val="28"/>
          <w:lang w:val="ro-RO"/>
        </w:rPr>
      </w:pPr>
      <w:r w:rsidRPr="00CF7827">
        <w:rPr>
          <w:rFonts w:ascii="Times New Roman" w:hAnsi="Times New Roman" w:cs="Times New Roman"/>
          <w:b/>
          <w:sz w:val="28"/>
          <w:szCs w:val="28"/>
          <w:lang w:val="ro-RO"/>
        </w:rPr>
        <w:t>nr.</w:t>
      </w:r>
      <w:r w:rsidR="00D45A28" w:rsidRPr="00CF7827">
        <w:rPr>
          <w:rFonts w:ascii="Times New Roman" w:hAnsi="Times New Roman" w:cs="Times New Roman"/>
          <w:b/>
          <w:sz w:val="28"/>
          <w:szCs w:val="28"/>
          <w:lang w:val="ro-RO"/>
        </w:rPr>
        <w:t>____</w:t>
      </w:r>
      <w:r w:rsidR="00853961" w:rsidRPr="00CF7827">
        <w:rPr>
          <w:rFonts w:ascii="Times New Roman" w:hAnsi="Times New Roman" w:cs="Times New Roman"/>
          <w:b/>
          <w:sz w:val="28"/>
          <w:szCs w:val="28"/>
          <w:lang w:val="ro-RO"/>
        </w:rPr>
        <w:t>__</w:t>
      </w:r>
      <w:r w:rsidR="00D45A28" w:rsidRPr="00CF7827">
        <w:rPr>
          <w:rFonts w:ascii="Times New Roman" w:hAnsi="Times New Roman" w:cs="Times New Roman"/>
          <w:b/>
          <w:sz w:val="28"/>
          <w:szCs w:val="28"/>
          <w:lang w:val="ro-RO"/>
        </w:rPr>
        <w:t xml:space="preserve">  </w:t>
      </w:r>
      <w:r w:rsidRPr="00CF7827">
        <w:rPr>
          <w:rFonts w:ascii="Times New Roman" w:hAnsi="Times New Roman" w:cs="Times New Roman"/>
          <w:b/>
          <w:sz w:val="28"/>
          <w:szCs w:val="28"/>
          <w:lang w:val="ro-RO"/>
        </w:rPr>
        <w:t xml:space="preserve">din </w:t>
      </w:r>
      <w:r w:rsidR="00D45A28" w:rsidRPr="00CF7827">
        <w:rPr>
          <w:rFonts w:ascii="Times New Roman" w:hAnsi="Times New Roman" w:cs="Times New Roman"/>
          <w:b/>
          <w:sz w:val="28"/>
          <w:szCs w:val="28"/>
          <w:lang w:val="ro-RO"/>
        </w:rPr>
        <w:t>________</w:t>
      </w:r>
      <w:r w:rsidR="00853961" w:rsidRPr="00CF7827">
        <w:rPr>
          <w:rFonts w:ascii="Times New Roman" w:hAnsi="Times New Roman" w:cs="Times New Roman"/>
          <w:b/>
          <w:sz w:val="28"/>
          <w:szCs w:val="28"/>
          <w:lang w:val="ro-RO"/>
        </w:rPr>
        <w:t>_</w:t>
      </w:r>
      <w:r w:rsidR="00D45A28" w:rsidRPr="00CF7827">
        <w:rPr>
          <w:rFonts w:ascii="Times New Roman" w:hAnsi="Times New Roman" w:cs="Times New Roman"/>
          <w:b/>
          <w:sz w:val="28"/>
          <w:szCs w:val="28"/>
          <w:lang w:val="ro-RO"/>
        </w:rPr>
        <w:t>_</w:t>
      </w:r>
    </w:p>
    <w:p w:rsidR="00DC701F" w:rsidRDefault="00DC701F" w:rsidP="00397BBD">
      <w:pPr>
        <w:spacing w:after="0" w:line="240" w:lineRule="auto"/>
        <w:jc w:val="both"/>
        <w:rPr>
          <w:rFonts w:ascii="Times New Roman" w:hAnsi="Times New Roman" w:cs="Times New Roman"/>
          <w:sz w:val="28"/>
          <w:szCs w:val="28"/>
          <w:lang w:val="ro-RO"/>
        </w:rPr>
      </w:pPr>
    </w:p>
    <w:p w:rsidR="005E26C8" w:rsidRPr="00CF7827" w:rsidRDefault="005E26C8" w:rsidP="00397BBD">
      <w:pPr>
        <w:spacing w:after="0" w:line="240" w:lineRule="auto"/>
        <w:jc w:val="both"/>
        <w:rPr>
          <w:rFonts w:ascii="Times New Roman" w:hAnsi="Times New Roman" w:cs="Times New Roman"/>
          <w:sz w:val="28"/>
          <w:szCs w:val="28"/>
          <w:lang w:val="ro-RO"/>
        </w:rPr>
      </w:pPr>
    </w:p>
    <w:p w:rsidR="005A41FA" w:rsidRPr="00CF7827" w:rsidRDefault="00DC701F" w:rsidP="00397BBD">
      <w:pPr>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 xml:space="preserve">METODOLOGIA DE ANALIZĂ ŞI </w:t>
      </w:r>
      <w:r w:rsidR="00AD0A88" w:rsidRPr="00CF7827">
        <w:rPr>
          <w:rFonts w:ascii="Times New Roman" w:hAnsi="Times New Roman" w:cs="Times New Roman"/>
          <w:b/>
          <w:sz w:val="28"/>
          <w:szCs w:val="28"/>
          <w:lang w:val="ro-RO"/>
        </w:rPr>
        <w:t xml:space="preserve">TESTARE A LAPTELUI TRATAT TERMIC DESTINAT </w:t>
      </w:r>
      <w:r w:rsidR="005A41FA" w:rsidRPr="00CF7827">
        <w:rPr>
          <w:rFonts w:ascii="Times New Roman" w:hAnsi="Times New Roman" w:cs="Times New Roman"/>
          <w:b/>
          <w:sz w:val="28"/>
          <w:szCs w:val="28"/>
          <w:lang w:val="ro-RO"/>
        </w:rPr>
        <w:t>CONSUMULUI UMAN DIRECT</w:t>
      </w:r>
    </w:p>
    <w:p w:rsidR="005A41FA" w:rsidRPr="00CF7827" w:rsidRDefault="005A41FA" w:rsidP="00397BBD">
      <w:pPr>
        <w:spacing w:after="0" w:line="240" w:lineRule="auto"/>
        <w:jc w:val="center"/>
        <w:rPr>
          <w:rFonts w:ascii="Times New Roman" w:hAnsi="Times New Roman" w:cs="Times New Roman"/>
          <w:b/>
          <w:sz w:val="28"/>
          <w:szCs w:val="28"/>
          <w:lang w:val="ro-RO"/>
        </w:rPr>
      </w:pPr>
    </w:p>
    <w:p w:rsidR="006C1D90" w:rsidRPr="00CF7827" w:rsidRDefault="00DC701F" w:rsidP="001F15C0">
      <w:pPr>
        <w:spacing w:before="60" w:after="60" w:line="240" w:lineRule="auto"/>
        <w:ind w:firstLine="708"/>
        <w:jc w:val="both"/>
        <w:rPr>
          <w:rStyle w:val="a3"/>
          <w:rFonts w:ascii="Times New Roman" w:hAnsi="Times New Roman" w:cs="Times New Roman"/>
          <w:b w:val="0"/>
          <w:sz w:val="28"/>
          <w:szCs w:val="28"/>
          <w:bdr w:val="none" w:sz="0" w:space="0" w:color="auto" w:frame="1"/>
          <w:shd w:val="clear" w:color="auto" w:fill="FFFFFF"/>
          <w:lang w:val="ro-RO"/>
        </w:rPr>
      </w:pPr>
      <w:r w:rsidRPr="00CF7827">
        <w:rPr>
          <w:rFonts w:ascii="Times New Roman" w:hAnsi="Times New Roman" w:cs="Times New Roman"/>
          <w:sz w:val="28"/>
          <w:szCs w:val="28"/>
          <w:lang w:val="ro-RO"/>
        </w:rPr>
        <w:t xml:space="preserve">Prezenta Metodologie de </w:t>
      </w:r>
      <w:r w:rsidR="00FC4230" w:rsidRPr="00CF7827">
        <w:rPr>
          <w:rFonts w:ascii="Times New Roman" w:hAnsi="Times New Roman" w:cs="Times New Roman"/>
          <w:sz w:val="28"/>
          <w:szCs w:val="28"/>
          <w:lang w:val="ro-RO"/>
        </w:rPr>
        <w:t>analiză şi testare a laptelui tratat termic destinat consumului uman direct</w:t>
      </w:r>
      <w:r w:rsidRPr="00CF7827">
        <w:rPr>
          <w:rFonts w:ascii="Times New Roman" w:hAnsi="Times New Roman" w:cs="Times New Roman"/>
          <w:sz w:val="28"/>
          <w:szCs w:val="28"/>
          <w:lang w:val="ro-RO"/>
        </w:rPr>
        <w:t xml:space="preserve"> transpune</w:t>
      </w:r>
      <w:r w:rsidRPr="00CF7827">
        <w:rPr>
          <w:rFonts w:ascii="Times New Roman" w:hAnsi="Times New Roman" w:cs="Times New Roman"/>
          <w:b/>
          <w:sz w:val="28"/>
          <w:szCs w:val="28"/>
          <w:lang w:val="ro-RO"/>
        </w:rPr>
        <w:t xml:space="preserve"> </w:t>
      </w:r>
      <w:r w:rsidR="00EF1B14" w:rsidRPr="00CF7827">
        <w:rPr>
          <w:rStyle w:val="a3"/>
          <w:rFonts w:ascii="Times New Roman" w:hAnsi="Times New Roman" w:cs="Times New Roman"/>
          <w:b w:val="0"/>
          <w:sz w:val="28"/>
          <w:szCs w:val="28"/>
          <w:bdr w:val="none" w:sz="0" w:space="0" w:color="auto" w:frame="1"/>
          <w:shd w:val="clear" w:color="auto" w:fill="FFFFFF"/>
          <w:lang w:val="ro-RO"/>
        </w:rPr>
        <w:t xml:space="preserve">Decizia Consiliului din 14 </w:t>
      </w:r>
      <w:r w:rsidR="009867C3" w:rsidRPr="00CF7827">
        <w:rPr>
          <w:rStyle w:val="a3"/>
          <w:rFonts w:ascii="Times New Roman" w:hAnsi="Times New Roman" w:cs="Times New Roman"/>
          <w:b w:val="0"/>
          <w:sz w:val="28"/>
          <w:szCs w:val="28"/>
          <w:bdr w:val="none" w:sz="0" w:space="0" w:color="auto" w:frame="1"/>
          <w:shd w:val="clear" w:color="auto" w:fill="FFFFFF"/>
          <w:lang w:val="ro-RO"/>
        </w:rPr>
        <w:t xml:space="preserve">noiembrie 1992 privind stabilirea anumitor metode de analiză și testare a laptelui tratat termic destinat consumului uman direct </w:t>
      </w:r>
      <w:r w:rsidR="006C1D90" w:rsidRPr="00CF7827">
        <w:rPr>
          <w:rStyle w:val="a3"/>
          <w:rFonts w:ascii="Times New Roman" w:hAnsi="Times New Roman" w:cs="Times New Roman"/>
          <w:b w:val="0"/>
          <w:sz w:val="28"/>
          <w:szCs w:val="28"/>
          <w:bdr w:val="none" w:sz="0" w:space="0" w:color="auto" w:frame="1"/>
          <w:shd w:val="clear" w:color="auto" w:fill="FFFFFF"/>
          <w:lang w:val="ro-RO"/>
        </w:rPr>
        <w:t>(92/608 CEE).</w:t>
      </w:r>
    </w:p>
    <w:p w:rsidR="00DC701F" w:rsidRPr="00CF7827" w:rsidRDefault="00DC701F" w:rsidP="00DE6B88">
      <w:pPr>
        <w:spacing w:before="40" w:after="40" w:line="240" w:lineRule="auto"/>
        <w:ind w:firstLine="708"/>
        <w:jc w:val="both"/>
        <w:rPr>
          <w:rFonts w:ascii="Times New Roman" w:hAnsi="Times New Roman" w:cs="Times New Roman"/>
          <w:sz w:val="28"/>
          <w:szCs w:val="28"/>
          <w:lang w:val="ro-RO"/>
        </w:rPr>
      </w:pPr>
    </w:p>
    <w:p w:rsidR="00DC701F" w:rsidRPr="00CF7827" w:rsidRDefault="001F15C0" w:rsidP="00DE6B88">
      <w:pPr>
        <w:tabs>
          <w:tab w:val="left" w:pos="3544"/>
        </w:tabs>
        <w:spacing w:before="40" w:after="40"/>
        <w:jc w:val="center"/>
        <w:rPr>
          <w:rFonts w:ascii="Times New Roman" w:hAnsi="Times New Roman" w:cs="Times New Roman"/>
          <w:b/>
          <w:bCs/>
          <w:color w:val="000000"/>
          <w:sz w:val="28"/>
          <w:szCs w:val="28"/>
          <w:lang w:val="ro-RO" w:eastAsia="ru-RU"/>
        </w:rPr>
      </w:pPr>
      <w:r w:rsidRPr="00CF7827">
        <w:rPr>
          <w:rFonts w:ascii="Times New Roman" w:hAnsi="Times New Roman" w:cs="Times New Roman"/>
          <w:b/>
          <w:bCs/>
          <w:color w:val="000000"/>
          <w:sz w:val="28"/>
          <w:szCs w:val="28"/>
          <w:lang w:val="ro-RO" w:eastAsia="ru-RU"/>
        </w:rPr>
        <w:t xml:space="preserve">I </w:t>
      </w:r>
      <w:r w:rsidR="00DC701F" w:rsidRPr="00CF7827">
        <w:rPr>
          <w:rFonts w:ascii="Times New Roman" w:hAnsi="Times New Roman" w:cs="Times New Roman"/>
          <w:b/>
          <w:bCs/>
          <w:color w:val="000000"/>
          <w:sz w:val="28"/>
          <w:szCs w:val="28"/>
          <w:lang w:val="ro-RO" w:eastAsia="ru-RU"/>
        </w:rPr>
        <w:t>Domeniu de aplicare</w:t>
      </w:r>
    </w:p>
    <w:p w:rsidR="00A679CB" w:rsidRPr="007E6FAB" w:rsidRDefault="00DC701F" w:rsidP="00DE6B88">
      <w:pPr>
        <w:pStyle w:val="a6"/>
        <w:numPr>
          <w:ilvl w:val="0"/>
          <w:numId w:val="3"/>
        </w:numPr>
        <w:tabs>
          <w:tab w:val="left" w:pos="993"/>
        </w:tabs>
        <w:spacing w:before="40" w:after="40"/>
        <w:ind w:left="0" w:firstLine="709"/>
        <w:jc w:val="both"/>
        <w:rPr>
          <w:sz w:val="28"/>
          <w:szCs w:val="28"/>
        </w:rPr>
      </w:pPr>
      <w:r w:rsidRPr="00CF7827">
        <w:rPr>
          <w:sz w:val="28"/>
          <w:szCs w:val="28"/>
        </w:rPr>
        <w:t xml:space="preserve">Metodologia </w:t>
      </w:r>
      <w:r w:rsidR="005D46CF" w:rsidRPr="00CF7827">
        <w:rPr>
          <w:sz w:val="28"/>
          <w:szCs w:val="28"/>
        </w:rPr>
        <w:t xml:space="preserve">de analiză şi testare a laptelui tratat termic destinat consumului uman direct </w:t>
      </w:r>
      <w:r w:rsidRPr="00CF7827">
        <w:rPr>
          <w:sz w:val="28"/>
          <w:szCs w:val="28"/>
        </w:rPr>
        <w:t>(în continuarea t</w:t>
      </w:r>
      <w:r w:rsidR="00CB7EFF" w:rsidRPr="00CF7827">
        <w:rPr>
          <w:sz w:val="28"/>
          <w:szCs w:val="28"/>
        </w:rPr>
        <w:t>extului - Metodologia) stabilește</w:t>
      </w:r>
      <w:r w:rsidRPr="00CF7827">
        <w:rPr>
          <w:sz w:val="28"/>
          <w:szCs w:val="28"/>
        </w:rPr>
        <w:t xml:space="preserve"> metode</w:t>
      </w:r>
      <w:r w:rsidR="00791ECB" w:rsidRPr="00CF7827">
        <w:rPr>
          <w:sz w:val="28"/>
          <w:szCs w:val="28"/>
        </w:rPr>
        <w:t>le</w:t>
      </w:r>
      <w:r w:rsidRPr="00CF7827">
        <w:rPr>
          <w:sz w:val="28"/>
          <w:szCs w:val="28"/>
        </w:rPr>
        <w:t xml:space="preserve"> </w:t>
      </w:r>
      <w:r w:rsidR="000D45A7" w:rsidRPr="00CF7827">
        <w:rPr>
          <w:sz w:val="28"/>
          <w:szCs w:val="28"/>
        </w:rPr>
        <w:t>de referință în materie de analiză și testare</w:t>
      </w:r>
      <w:r w:rsidR="00CC01CE">
        <w:rPr>
          <w:sz w:val="28"/>
          <w:szCs w:val="28"/>
        </w:rPr>
        <w:t>,</w:t>
      </w:r>
      <w:r w:rsidR="000D45A7" w:rsidRPr="00CF7827">
        <w:rPr>
          <w:sz w:val="28"/>
          <w:szCs w:val="28"/>
        </w:rPr>
        <w:t xml:space="preserve"> </w:t>
      </w:r>
      <w:r w:rsidR="004F728E" w:rsidRPr="00CF7827">
        <w:rPr>
          <w:sz w:val="28"/>
          <w:szCs w:val="28"/>
        </w:rPr>
        <w:t>care să permită determinarea substanței uscate, a conținutului de substanțe grase, a conținutului de substanțe uscate degresate, a conținutului în azot total, a conținutului de proteine și a masei volumice</w:t>
      </w:r>
      <w:r w:rsidR="000D45A7" w:rsidRPr="00CF7827">
        <w:rPr>
          <w:sz w:val="28"/>
          <w:szCs w:val="28"/>
        </w:rPr>
        <w:t xml:space="preserve"> </w:t>
      </w:r>
      <w:r w:rsidR="004F728E" w:rsidRPr="00CF7827">
        <w:rPr>
          <w:sz w:val="28"/>
          <w:szCs w:val="28"/>
        </w:rPr>
        <w:t xml:space="preserve">a </w:t>
      </w:r>
      <w:r w:rsidR="000D45A7" w:rsidRPr="00CF7827">
        <w:rPr>
          <w:sz w:val="28"/>
          <w:szCs w:val="28"/>
        </w:rPr>
        <w:t xml:space="preserve">laptelui tratat termic destinat consumului uman direct, provenit atât din </w:t>
      </w:r>
      <w:r w:rsidR="000D45A7" w:rsidRPr="007E6FAB">
        <w:rPr>
          <w:sz w:val="28"/>
          <w:szCs w:val="28"/>
        </w:rPr>
        <w:t>producţia autohtonă, câ</w:t>
      </w:r>
      <w:r w:rsidR="004F728E" w:rsidRPr="007E6FAB">
        <w:rPr>
          <w:sz w:val="28"/>
          <w:szCs w:val="28"/>
        </w:rPr>
        <w:t>t şi din import</w:t>
      </w:r>
      <w:r w:rsidR="000A5233" w:rsidRPr="007E6FAB">
        <w:rPr>
          <w:sz w:val="28"/>
          <w:szCs w:val="28"/>
        </w:rPr>
        <w:t>.</w:t>
      </w:r>
    </w:p>
    <w:p w:rsidR="00DC701F" w:rsidRPr="00040F63" w:rsidRDefault="007B3B57" w:rsidP="00DE6B88">
      <w:pPr>
        <w:pStyle w:val="a6"/>
        <w:numPr>
          <w:ilvl w:val="0"/>
          <w:numId w:val="3"/>
        </w:numPr>
        <w:tabs>
          <w:tab w:val="left" w:pos="993"/>
        </w:tabs>
        <w:spacing w:before="40" w:after="40"/>
        <w:ind w:left="0" w:firstLine="709"/>
        <w:jc w:val="both"/>
        <w:rPr>
          <w:sz w:val="28"/>
          <w:szCs w:val="28"/>
        </w:rPr>
      </w:pPr>
      <w:r>
        <w:rPr>
          <w:sz w:val="28"/>
          <w:szCs w:val="28"/>
        </w:rPr>
        <w:t>Prezenta</w:t>
      </w:r>
      <w:r w:rsidR="00CC01CE" w:rsidRPr="00040F63">
        <w:rPr>
          <w:sz w:val="28"/>
          <w:szCs w:val="28"/>
        </w:rPr>
        <w:t xml:space="preserve"> Metodologie se aplică produselor de la</w:t>
      </w:r>
      <w:r w:rsidR="00DC701F" w:rsidRPr="00040F63">
        <w:rPr>
          <w:sz w:val="28"/>
          <w:szCs w:val="28"/>
        </w:rPr>
        <w:t xml:space="preserve"> poziţiile </w:t>
      </w:r>
      <w:r w:rsidR="00B30739" w:rsidRPr="00040F63">
        <w:rPr>
          <w:sz w:val="28"/>
          <w:szCs w:val="28"/>
        </w:rPr>
        <w:t xml:space="preserve">tarifare </w:t>
      </w:r>
      <w:r w:rsidR="00B30739" w:rsidRPr="005C5CF1">
        <w:rPr>
          <w:b/>
          <w:sz w:val="28"/>
          <w:szCs w:val="28"/>
        </w:rPr>
        <w:t>0401</w:t>
      </w:r>
      <w:r w:rsidR="00EA7566" w:rsidRPr="005C5CF1">
        <w:rPr>
          <w:b/>
          <w:sz w:val="28"/>
          <w:szCs w:val="28"/>
        </w:rPr>
        <w:t xml:space="preserve"> </w:t>
      </w:r>
      <w:r w:rsidR="00EA7566" w:rsidRPr="00040F63">
        <w:rPr>
          <w:sz w:val="28"/>
          <w:szCs w:val="28"/>
        </w:rPr>
        <w:t>(0401 10</w:t>
      </w:r>
      <w:r w:rsidR="005C5CF1">
        <w:rPr>
          <w:sz w:val="28"/>
          <w:szCs w:val="28"/>
        </w:rPr>
        <w:t>;</w:t>
      </w:r>
      <w:r w:rsidR="00EA7566" w:rsidRPr="00040F63">
        <w:rPr>
          <w:sz w:val="28"/>
          <w:szCs w:val="28"/>
        </w:rPr>
        <w:t xml:space="preserve"> 0401 10</w:t>
      </w:r>
      <w:r w:rsidR="00040F63">
        <w:rPr>
          <w:sz w:val="28"/>
          <w:szCs w:val="28"/>
        </w:rPr>
        <w:t xml:space="preserve"> </w:t>
      </w:r>
      <w:r w:rsidR="00EA7566" w:rsidRPr="00040F63">
        <w:rPr>
          <w:sz w:val="28"/>
          <w:szCs w:val="28"/>
        </w:rPr>
        <w:t>100</w:t>
      </w:r>
      <w:r w:rsidR="005C5CF1">
        <w:rPr>
          <w:sz w:val="28"/>
          <w:szCs w:val="28"/>
        </w:rPr>
        <w:t>;</w:t>
      </w:r>
      <w:r w:rsidR="00EA7566" w:rsidRPr="00040F63">
        <w:rPr>
          <w:sz w:val="28"/>
          <w:szCs w:val="28"/>
        </w:rPr>
        <w:t xml:space="preserve"> 0401 10</w:t>
      </w:r>
      <w:r w:rsidR="00DA6004" w:rsidRPr="00040F63">
        <w:rPr>
          <w:sz w:val="28"/>
          <w:szCs w:val="28"/>
        </w:rPr>
        <w:t xml:space="preserve"> </w:t>
      </w:r>
      <w:r w:rsidR="00EA7566" w:rsidRPr="00040F63">
        <w:rPr>
          <w:sz w:val="28"/>
          <w:szCs w:val="28"/>
        </w:rPr>
        <w:t>900</w:t>
      </w:r>
      <w:r w:rsidR="005C5CF1">
        <w:rPr>
          <w:sz w:val="28"/>
          <w:szCs w:val="28"/>
        </w:rPr>
        <w:t>;</w:t>
      </w:r>
      <w:r w:rsidR="00EA7566" w:rsidRPr="00040F63">
        <w:rPr>
          <w:sz w:val="28"/>
          <w:szCs w:val="28"/>
        </w:rPr>
        <w:t xml:space="preserve"> 0401 20</w:t>
      </w:r>
      <w:r w:rsidR="005C5CF1">
        <w:rPr>
          <w:sz w:val="28"/>
          <w:szCs w:val="28"/>
        </w:rPr>
        <w:t>;</w:t>
      </w:r>
      <w:r w:rsidR="00DA6004" w:rsidRPr="00040F63">
        <w:rPr>
          <w:sz w:val="28"/>
          <w:szCs w:val="28"/>
        </w:rPr>
        <w:t xml:space="preserve"> 0401 20</w:t>
      </w:r>
      <w:r w:rsidR="005C5CF1">
        <w:rPr>
          <w:sz w:val="28"/>
          <w:szCs w:val="28"/>
        </w:rPr>
        <w:t xml:space="preserve"> </w:t>
      </w:r>
      <w:r w:rsidR="00DA6004" w:rsidRPr="00040F63">
        <w:rPr>
          <w:sz w:val="28"/>
          <w:szCs w:val="28"/>
        </w:rPr>
        <w:t>110</w:t>
      </w:r>
      <w:r w:rsidR="005C5CF1">
        <w:rPr>
          <w:sz w:val="28"/>
          <w:szCs w:val="28"/>
        </w:rPr>
        <w:t>;</w:t>
      </w:r>
      <w:r w:rsidR="00040F63" w:rsidRPr="00040F63">
        <w:rPr>
          <w:sz w:val="28"/>
          <w:szCs w:val="28"/>
        </w:rPr>
        <w:t xml:space="preserve"> 0401 20</w:t>
      </w:r>
      <w:r w:rsidR="005C5CF1">
        <w:rPr>
          <w:sz w:val="28"/>
          <w:szCs w:val="28"/>
        </w:rPr>
        <w:t xml:space="preserve"> </w:t>
      </w:r>
      <w:r w:rsidR="00040F63" w:rsidRPr="00040F63">
        <w:rPr>
          <w:sz w:val="28"/>
          <w:szCs w:val="28"/>
        </w:rPr>
        <w:t>190</w:t>
      </w:r>
      <w:r w:rsidR="005C5CF1">
        <w:rPr>
          <w:sz w:val="28"/>
          <w:szCs w:val="28"/>
        </w:rPr>
        <w:t>;</w:t>
      </w:r>
      <w:r w:rsidR="00040F63" w:rsidRPr="00040F63">
        <w:rPr>
          <w:sz w:val="28"/>
          <w:szCs w:val="28"/>
        </w:rPr>
        <w:t xml:space="preserve"> 0401 20</w:t>
      </w:r>
      <w:r w:rsidR="005C5CF1">
        <w:rPr>
          <w:sz w:val="28"/>
          <w:szCs w:val="28"/>
        </w:rPr>
        <w:t xml:space="preserve"> </w:t>
      </w:r>
      <w:r w:rsidR="00040F63" w:rsidRPr="00040F63">
        <w:rPr>
          <w:sz w:val="28"/>
          <w:szCs w:val="28"/>
        </w:rPr>
        <w:t>910</w:t>
      </w:r>
      <w:r w:rsidR="005C5CF1">
        <w:rPr>
          <w:sz w:val="28"/>
          <w:szCs w:val="28"/>
        </w:rPr>
        <w:t>;</w:t>
      </w:r>
      <w:r w:rsidR="00040F63" w:rsidRPr="00040F63">
        <w:rPr>
          <w:sz w:val="28"/>
          <w:szCs w:val="28"/>
        </w:rPr>
        <w:t xml:space="preserve"> 0401 20 990</w:t>
      </w:r>
      <w:r w:rsidR="00EA7566" w:rsidRPr="00040F63">
        <w:rPr>
          <w:sz w:val="28"/>
          <w:szCs w:val="28"/>
        </w:rPr>
        <w:t>)</w:t>
      </w:r>
      <w:r w:rsidR="00040F63" w:rsidRPr="00040F63">
        <w:rPr>
          <w:sz w:val="28"/>
          <w:szCs w:val="28"/>
        </w:rPr>
        <w:t xml:space="preserve"> și </w:t>
      </w:r>
      <w:r w:rsidR="00B30739" w:rsidRPr="005C5CF1">
        <w:rPr>
          <w:b/>
          <w:sz w:val="28"/>
          <w:szCs w:val="28"/>
        </w:rPr>
        <w:t>0402</w:t>
      </w:r>
      <w:r w:rsidR="00040F63" w:rsidRPr="00040F63">
        <w:rPr>
          <w:sz w:val="28"/>
          <w:szCs w:val="28"/>
        </w:rPr>
        <w:t xml:space="preserve"> (0402 91</w:t>
      </w:r>
      <w:r w:rsidR="005C5CF1">
        <w:rPr>
          <w:sz w:val="28"/>
          <w:szCs w:val="28"/>
        </w:rPr>
        <w:t>;</w:t>
      </w:r>
      <w:r w:rsidR="00040F63" w:rsidRPr="00040F63">
        <w:rPr>
          <w:sz w:val="28"/>
          <w:szCs w:val="28"/>
        </w:rPr>
        <w:t xml:space="preserve"> 0402 91 100)</w:t>
      </w:r>
      <w:r w:rsidR="00F43846" w:rsidRPr="00040F63">
        <w:rPr>
          <w:sz w:val="28"/>
          <w:szCs w:val="28"/>
        </w:rPr>
        <w:t>,</w:t>
      </w:r>
      <w:r w:rsidR="00DC701F" w:rsidRPr="00040F63">
        <w:rPr>
          <w:sz w:val="28"/>
          <w:szCs w:val="28"/>
        </w:rPr>
        <w:t xml:space="preserve"> conform Nomenclaturii combinate a mărfurilor, aprobat</w:t>
      </w:r>
      <w:r w:rsidR="00664BF5" w:rsidRPr="00040F63">
        <w:rPr>
          <w:sz w:val="28"/>
          <w:szCs w:val="28"/>
        </w:rPr>
        <w:t>ă</w:t>
      </w:r>
      <w:r w:rsidR="00DC701F" w:rsidRPr="00040F63">
        <w:rPr>
          <w:sz w:val="28"/>
          <w:szCs w:val="28"/>
        </w:rPr>
        <w:t xml:space="preserve"> prin Legea nr. 172 din 25 iulie 2014.</w:t>
      </w:r>
    </w:p>
    <w:p w:rsidR="00EF1707" w:rsidRDefault="00EF1707" w:rsidP="00EF1707">
      <w:pPr>
        <w:tabs>
          <w:tab w:val="left" w:pos="993"/>
        </w:tabs>
        <w:spacing w:before="40" w:after="40"/>
        <w:jc w:val="both"/>
        <w:rPr>
          <w:sz w:val="28"/>
          <w:szCs w:val="28"/>
          <w:lang w:val="ro-RO"/>
        </w:rPr>
      </w:pPr>
    </w:p>
    <w:p w:rsidR="00DC701F" w:rsidRPr="00CF7827" w:rsidRDefault="005C15B1" w:rsidP="005C15B1">
      <w:pPr>
        <w:spacing w:before="40" w:after="40"/>
        <w:jc w:val="center"/>
        <w:rPr>
          <w:rFonts w:ascii="Times New Roman" w:hAnsi="Times New Roman" w:cs="Times New Roman"/>
          <w:b/>
          <w:sz w:val="28"/>
          <w:szCs w:val="28"/>
          <w:lang w:val="ro-RO"/>
        </w:rPr>
      </w:pPr>
      <w:r w:rsidRPr="00CF7827">
        <w:rPr>
          <w:rFonts w:ascii="Times New Roman" w:hAnsi="Times New Roman" w:cs="Times New Roman"/>
          <w:b/>
          <w:bCs/>
          <w:color w:val="000000"/>
          <w:sz w:val="28"/>
          <w:szCs w:val="28"/>
          <w:lang w:val="ro-RO" w:eastAsia="ru-RU"/>
        </w:rPr>
        <w:t xml:space="preserve">II </w:t>
      </w:r>
      <w:r w:rsidR="00DC701F" w:rsidRPr="00CF7827">
        <w:rPr>
          <w:rFonts w:ascii="Times New Roman" w:hAnsi="Times New Roman" w:cs="Times New Roman"/>
          <w:b/>
          <w:sz w:val="28"/>
          <w:szCs w:val="28"/>
          <w:lang w:val="ro-RO"/>
        </w:rPr>
        <w:t>Dispoziţii generale</w:t>
      </w:r>
    </w:p>
    <w:p w:rsidR="00E419B4" w:rsidRPr="00CF7827" w:rsidRDefault="00DC701F" w:rsidP="00DE6B88">
      <w:pPr>
        <w:pStyle w:val="a6"/>
        <w:numPr>
          <w:ilvl w:val="0"/>
          <w:numId w:val="3"/>
        </w:numPr>
        <w:tabs>
          <w:tab w:val="left" w:pos="993"/>
        </w:tabs>
        <w:spacing w:before="40" w:after="40"/>
        <w:ind w:left="0" w:firstLine="709"/>
        <w:jc w:val="both"/>
        <w:rPr>
          <w:sz w:val="28"/>
          <w:szCs w:val="28"/>
        </w:rPr>
      </w:pPr>
      <w:r w:rsidRPr="00CF7827">
        <w:rPr>
          <w:sz w:val="28"/>
          <w:szCs w:val="28"/>
        </w:rPr>
        <w:t xml:space="preserve">Metodele de referinţă </w:t>
      </w:r>
      <w:r w:rsidR="00D536D8" w:rsidRPr="00CF7827">
        <w:rPr>
          <w:sz w:val="28"/>
          <w:szCs w:val="28"/>
        </w:rPr>
        <w:t xml:space="preserve">în materie de </w:t>
      </w:r>
      <w:r w:rsidR="00FB2E66" w:rsidRPr="00CF7827">
        <w:rPr>
          <w:sz w:val="28"/>
          <w:szCs w:val="28"/>
        </w:rPr>
        <w:t>analiză ș</w:t>
      </w:r>
      <w:r w:rsidR="00E3204E" w:rsidRPr="00CF7827">
        <w:rPr>
          <w:sz w:val="28"/>
          <w:szCs w:val="28"/>
        </w:rPr>
        <w:t>i testare</w:t>
      </w:r>
      <w:r w:rsidR="00B160DF" w:rsidRPr="00CF7827">
        <w:rPr>
          <w:sz w:val="28"/>
          <w:szCs w:val="28"/>
        </w:rPr>
        <w:t xml:space="preserve"> a laptelui tratat termic destinat consumului uman direct</w:t>
      </w:r>
      <w:r w:rsidR="00E3204E" w:rsidRPr="00CF7827">
        <w:rPr>
          <w:sz w:val="28"/>
          <w:szCs w:val="28"/>
        </w:rPr>
        <w:t>,</w:t>
      </w:r>
      <w:r w:rsidR="00FB2E66" w:rsidRPr="00CF7827">
        <w:rPr>
          <w:sz w:val="28"/>
          <w:szCs w:val="28"/>
        </w:rPr>
        <w:t xml:space="preserve"> </w:t>
      </w:r>
      <w:r w:rsidR="00AA3DB3" w:rsidRPr="00CF7827">
        <w:rPr>
          <w:sz w:val="28"/>
          <w:szCs w:val="28"/>
        </w:rPr>
        <w:t>se referă la reactivi, la material, la exprimarea rezultatelor, la criteriile de fidelitate, precum și la raportul analizei</w:t>
      </w:r>
      <w:r w:rsidR="00E419B4" w:rsidRPr="00CF7827">
        <w:rPr>
          <w:sz w:val="28"/>
          <w:szCs w:val="28"/>
        </w:rPr>
        <w:t>.</w:t>
      </w:r>
    </w:p>
    <w:p w:rsidR="00E419B4" w:rsidRPr="00CF7827" w:rsidRDefault="00F36D23" w:rsidP="00DE6B88">
      <w:pPr>
        <w:pStyle w:val="a6"/>
        <w:numPr>
          <w:ilvl w:val="0"/>
          <w:numId w:val="3"/>
        </w:numPr>
        <w:tabs>
          <w:tab w:val="left" w:pos="993"/>
        </w:tabs>
        <w:spacing w:before="40" w:after="40"/>
        <w:ind w:left="0" w:firstLine="709"/>
        <w:jc w:val="both"/>
        <w:rPr>
          <w:sz w:val="28"/>
          <w:szCs w:val="28"/>
        </w:rPr>
      </w:pPr>
      <w:r w:rsidRPr="00CF7827">
        <w:rPr>
          <w:sz w:val="28"/>
          <w:szCs w:val="28"/>
        </w:rPr>
        <w:t>A</w:t>
      </w:r>
      <w:r w:rsidR="00E419B4" w:rsidRPr="00CF7827">
        <w:rPr>
          <w:sz w:val="28"/>
          <w:szCs w:val="28"/>
        </w:rPr>
        <w:t xml:space="preserve">plicare a metodelor de referință de analiză și testare, stabilirea criteriilor de fidelitate, precum și colectarea eșantioanelor </w:t>
      </w:r>
      <w:r w:rsidRPr="00CF7827">
        <w:rPr>
          <w:sz w:val="28"/>
          <w:szCs w:val="28"/>
        </w:rPr>
        <w:t xml:space="preserve">se efectuează în conformitate cu regulile stabilite în anexa </w:t>
      </w:r>
      <w:r w:rsidR="005B558C" w:rsidRPr="00CF7827">
        <w:rPr>
          <w:sz w:val="28"/>
          <w:szCs w:val="28"/>
        </w:rPr>
        <w:t xml:space="preserve">nr. 1 </w:t>
      </w:r>
      <w:r w:rsidR="00E419B4" w:rsidRPr="00CF7827">
        <w:rPr>
          <w:sz w:val="28"/>
          <w:szCs w:val="28"/>
        </w:rPr>
        <w:t xml:space="preserve">la prezenta Metodologie. </w:t>
      </w:r>
    </w:p>
    <w:p w:rsidR="0091532E" w:rsidRPr="00CF7827" w:rsidRDefault="00006049" w:rsidP="00DE6B88">
      <w:pPr>
        <w:pStyle w:val="a6"/>
        <w:numPr>
          <w:ilvl w:val="0"/>
          <w:numId w:val="3"/>
        </w:numPr>
        <w:tabs>
          <w:tab w:val="left" w:pos="993"/>
        </w:tabs>
        <w:spacing w:before="40" w:after="40"/>
        <w:ind w:left="0" w:firstLine="709"/>
        <w:jc w:val="both"/>
        <w:rPr>
          <w:sz w:val="28"/>
          <w:szCs w:val="28"/>
        </w:rPr>
      </w:pPr>
      <w:r w:rsidRPr="00CF7827">
        <w:rPr>
          <w:sz w:val="28"/>
          <w:szCs w:val="28"/>
        </w:rPr>
        <w:t>Metod</w:t>
      </w:r>
      <w:r w:rsidR="00B53F49" w:rsidRPr="00CF7827">
        <w:rPr>
          <w:sz w:val="28"/>
          <w:szCs w:val="28"/>
        </w:rPr>
        <w:t>a</w:t>
      </w:r>
      <w:r w:rsidRPr="00CF7827">
        <w:rPr>
          <w:sz w:val="28"/>
          <w:szCs w:val="28"/>
        </w:rPr>
        <w:t xml:space="preserve"> de </w:t>
      </w:r>
      <w:r w:rsidR="00B53F49" w:rsidRPr="00CF7827">
        <w:rPr>
          <w:sz w:val="28"/>
          <w:szCs w:val="28"/>
        </w:rPr>
        <w:t>referință pentru</w:t>
      </w:r>
      <w:r w:rsidRPr="00CF7827">
        <w:rPr>
          <w:sz w:val="28"/>
          <w:szCs w:val="28"/>
        </w:rPr>
        <w:t xml:space="preserve"> </w:t>
      </w:r>
      <w:r w:rsidR="00B53F49" w:rsidRPr="00CF7827">
        <w:rPr>
          <w:sz w:val="28"/>
          <w:szCs w:val="28"/>
        </w:rPr>
        <w:t>determinarea conținutului de substanță uscată din</w:t>
      </w:r>
      <w:r w:rsidRPr="00CF7827">
        <w:rPr>
          <w:sz w:val="28"/>
          <w:szCs w:val="28"/>
        </w:rPr>
        <w:t xml:space="preserve"> </w:t>
      </w:r>
      <w:r w:rsidR="00B53F49" w:rsidRPr="00CF7827">
        <w:rPr>
          <w:sz w:val="28"/>
          <w:szCs w:val="28"/>
        </w:rPr>
        <w:t>lapte</w:t>
      </w:r>
      <w:r w:rsidRPr="00CF7827">
        <w:rPr>
          <w:sz w:val="28"/>
          <w:szCs w:val="28"/>
        </w:rPr>
        <w:t xml:space="preserve"> </w:t>
      </w:r>
      <w:r w:rsidR="008A6031" w:rsidRPr="00CF7827">
        <w:rPr>
          <w:sz w:val="28"/>
          <w:szCs w:val="28"/>
        </w:rPr>
        <w:t xml:space="preserve">este </w:t>
      </w:r>
      <w:r w:rsidR="00CD51F3" w:rsidRPr="00CF7827">
        <w:rPr>
          <w:sz w:val="28"/>
          <w:szCs w:val="28"/>
        </w:rPr>
        <w:t xml:space="preserve">descrisă și </w:t>
      </w:r>
      <w:r w:rsidR="008A6031" w:rsidRPr="00CF7827">
        <w:rPr>
          <w:sz w:val="28"/>
          <w:szCs w:val="28"/>
        </w:rPr>
        <w:t>pre</w:t>
      </w:r>
      <w:r w:rsidR="0016081C" w:rsidRPr="00CF7827">
        <w:rPr>
          <w:sz w:val="28"/>
          <w:szCs w:val="28"/>
        </w:rPr>
        <w:t>văzută în anexa nr. 2 la prezenta Metodologie.</w:t>
      </w:r>
    </w:p>
    <w:p w:rsidR="0091532E" w:rsidRPr="00CF7827" w:rsidRDefault="008A6031" w:rsidP="00397BBD">
      <w:pPr>
        <w:pStyle w:val="a6"/>
        <w:numPr>
          <w:ilvl w:val="0"/>
          <w:numId w:val="3"/>
        </w:numPr>
        <w:tabs>
          <w:tab w:val="left" w:pos="993"/>
        </w:tabs>
        <w:ind w:left="0" w:firstLine="709"/>
        <w:jc w:val="both"/>
        <w:rPr>
          <w:sz w:val="28"/>
          <w:szCs w:val="28"/>
        </w:rPr>
      </w:pPr>
      <w:r w:rsidRPr="00CF7827">
        <w:rPr>
          <w:sz w:val="28"/>
          <w:szCs w:val="28"/>
        </w:rPr>
        <w:t xml:space="preserve">Metoda de referință pentru </w:t>
      </w:r>
      <w:r w:rsidR="00CD51F3" w:rsidRPr="00CF7827">
        <w:rPr>
          <w:sz w:val="28"/>
          <w:szCs w:val="28"/>
        </w:rPr>
        <w:t xml:space="preserve">determinarea conținutului de substanțe grase din </w:t>
      </w:r>
      <w:r w:rsidRPr="00CF7827">
        <w:rPr>
          <w:sz w:val="28"/>
          <w:szCs w:val="28"/>
        </w:rPr>
        <w:t>lapte</w:t>
      </w:r>
      <w:r w:rsidR="001F6127" w:rsidRPr="00CF7827">
        <w:rPr>
          <w:sz w:val="28"/>
          <w:szCs w:val="28"/>
        </w:rPr>
        <w:t>le integral, parțial degresat și degresat</w:t>
      </w:r>
      <w:r w:rsidRPr="00CF7827">
        <w:rPr>
          <w:sz w:val="28"/>
          <w:szCs w:val="28"/>
        </w:rPr>
        <w:t xml:space="preserve"> </w:t>
      </w:r>
      <w:r w:rsidR="001F6127" w:rsidRPr="00CF7827">
        <w:rPr>
          <w:sz w:val="28"/>
          <w:szCs w:val="28"/>
        </w:rPr>
        <w:t>este descrisă și prev</w:t>
      </w:r>
      <w:r w:rsidRPr="00CF7827">
        <w:rPr>
          <w:sz w:val="28"/>
          <w:szCs w:val="28"/>
        </w:rPr>
        <w:t xml:space="preserve">ăzută în anexa nr. </w:t>
      </w:r>
      <w:r w:rsidR="001F6127" w:rsidRPr="00CF7827">
        <w:rPr>
          <w:sz w:val="28"/>
          <w:szCs w:val="28"/>
        </w:rPr>
        <w:t>3</w:t>
      </w:r>
      <w:r w:rsidRPr="00CF7827">
        <w:rPr>
          <w:sz w:val="28"/>
          <w:szCs w:val="28"/>
        </w:rPr>
        <w:t xml:space="preserve"> la prezenta Metodologie.</w:t>
      </w:r>
    </w:p>
    <w:p w:rsidR="0091532E" w:rsidRPr="00CF7827" w:rsidRDefault="001F6127" w:rsidP="00397BBD">
      <w:pPr>
        <w:pStyle w:val="a6"/>
        <w:numPr>
          <w:ilvl w:val="0"/>
          <w:numId w:val="3"/>
        </w:numPr>
        <w:tabs>
          <w:tab w:val="left" w:pos="993"/>
        </w:tabs>
        <w:ind w:left="0" w:firstLine="709"/>
        <w:jc w:val="both"/>
        <w:rPr>
          <w:sz w:val="28"/>
          <w:szCs w:val="28"/>
        </w:rPr>
      </w:pPr>
      <w:r w:rsidRPr="00CF7827">
        <w:rPr>
          <w:sz w:val="28"/>
          <w:szCs w:val="28"/>
        </w:rPr>
        <w:t>Metoda de referință pentru determinarea conținutului de substanțe grase din laptele integral, parțial degresat și degresat este descrisă și prevăzută în anexa nr. 3 la prezenta Metodologie.</w:t>
      </w:r>
    </w:p>
    <w:p w:rsidR="0091532E" w:rsidRPr="00CF7827" w:rsidRDefault="00062C77" w:rsidP="00397BBD">
      <w:pPr>
        <w:pStyle w:val="a6"/>
        <w:numPr>
          <w:ilvl w:val="0"/>
          <w:numId w:val="3"/>
        </w:numPr>
        <w:tabs>
          <w:tab w:val="left" w:pos="993"/>
          <w:tab w:val="left" w:pos="1134"/>
        </w:tabs>
        <w:ind w:left="0" w:firstLine="709"/>
        <w:jc w:val="both"/>
        <w:rPr>
          <w:sz w:val="28"/>
          <w:szCs w:val="28"/>
        </w:rPr>
      </w:pPr>
      <w:r w:rsidRPr="00CF7827">
        <w:rPr>
          <w:sz w:val="28"/>
          <w:szCs w:val="28"/>
        </w:rPr>
        <w:lastRenderedPageBreak/>
        <w:t xml:space="preserve">Metoda de referință pentru determinarea conținutului de substanțe uscate degresate </w:t>
      </w:r>
      <w:r w:rsidR="00E02DB3" w:rsidRPr="00CF7827">
        <w:rPr>
          <w:sz w:val="28"/>
          <w:szCs w:val="28"/>
        </w:rPr>
        <w:t>din</w:t>
      </w:r>
      <w:r w:rsidR="00A21946" w:rsidRPr="00CF7827">
        <w:rPr>
          <w:sz w:val="28"/>
          <w:szCs w:val="28"/>
        </w:rPr>
        <w:t xml:space="preserve"> laptel</w:t>
      </w:r>
      <w:r w:rsidR="00E02DB3" w:rsidRPr="00CF7827">
        <w:rPr>
          <w:sz w:val="28"/>
          <w:szCs w:val="28"/>
        </w:rPr>
        <w:t>e</w:t>
      </w:r>
      <w:r w:rsidR="00A21946" w:rsidRPr="00CF7827">
        <w:rPr>
          <w:sz w:val="28"/>
          <w:szCs w:val="28"/>
        </w:rPr>
        <w:t xml:space="preserve"> tratat termic</w:t>
      </w:r>
      <w:r w:rsidRPr="00CF7827">
        <w:rPr>
          <w:sz w:val="28"/>
          <w:szCs w:val="28"/>
        </w:rPr>
        <w:t xml:space="preserve"> este descrisă și prevăzută în anexa nr. </w:t>
      </w:r>
      <w:r w:rsidR="005B03CB" w:rsidRPr="00CF7827">
        <w:rPr>
          <w:sz w:val="28"/>
          <w:szCs w:val="28"/>
        </w:rPr>
        <w:t>4</w:t>
      </w:r>
      <w:r w:rsidRPr="00CF7827">
        <w:rPr>
          <w:sz w:val="28"/>
          <w:szCs w:val="28"/>
        </w:rPr>
        <w:t xml:space="preserve"> la prezenta Metodologie.</w:t>
      </w:r>
    </w:p>
    <w:p w:rsidR="0091532E" w:rsidRPr="00CF7827" w:rsidRDefault="005B03CB" w:rsidP="00397BBD">
      <w:pPr>
        <w:pStyle w:val="a6"/>
        <w:numPr>
          <w:ilvl w:val="0"/>
          <w:numId w:val="3"/>
        </w:numPr>
        <w:tabs>
          <w:tab w:val="left" w:pos="993"/>
          <w:tab w:val="left" w:pos="1134"/>
        </w:tabs>
        <w:ind w:left="0" w:firstLine="709"/>
        <w:jc w:val="both"/>
        <w:rPr>
          <w:sz w:val="28"/>
          <w:szCs w:val="28"/>
        </w:rPr>
      </w:pPr>
      <w:r w:rsidRPr="00CF7827">
        <w:rPr>
          <w:sz w:val="28"/>
          <w:szCs w:val="28"/>
        </w:rPr>
        <w:t xml:space="preserve">Metoda de referință pentru determinarea conținutului în azot total </w:t>
      </w:r>
      <w:r w:rsidR="00E02DB3" w:rsidRPr="00CF7827">
        <w:rPr>
          <w:sz w:val="28"/>
          <w:szCs w:val="28"/>
        </w:rPr>
        <w:t xml:space="preserve">din </w:t>
      </w:r>
      <w:r w:rsidRPr="00CF7827">
        <w:rPr>
          <w:sz w:val="28"/>
          <w:szCs w:val="28"/>
        </w:rPr>
        <w:t>lapte</w:t>
      </w:r>
      <w:r w:rsidR="00E02DB3" w:rsidRPr="00CF7827">
        <w:rPr>
          <w:sz w:val="28"/>
          <w:szCs w:val="28"/>
        </w:rPr>
        <w:t>le</w:t>
      </w:r>
      <w:r w:rsidRPr="00CF7827">
        <w:rPr>
          <w:sz w:val="28"/>
          <w:szCs w:val="28"/>
        </w:rPr>
        <w:t xml:space="preserve"> integral, parțial degresat și degresat este descrisă și prevăzută în anexa nr. </w:t>
      </w:r>
      <w:r w:rsidR="000832CD" w:rsidRPr="00CF7827">
        <w:rPr>
          <w:sz w:val="28"/>
          <w:szCs w:val="28"/>
        </w:rPr>
        <w:t>5</w:t>
      </w:r>
      <w:r w:rsidRPr="00CF7827">
        <w:rPr>
          <w:sz w:val="28"/>
          <w:szCs w:val="28"/>
        </w:rPr>
        <w:t xml:space="preserve"> la prezenta Metodologie.</w:t>
      </w:r>
    </w:p>
    <w:p w:rsidR="00D33092" w:rsidRPr="00CF7827" w:rsidRDefault="000832CD" w:rsidP="00397BBD">
      <w:pPr>
        <w:pStyle w:val="a6"/>
        <w:numPr>
          <w:ilvl w:val="0"/>
          <w:numId w:val="3"/>
        </w:numPr>
        <w:tabs>
          <w:tab w:val="left" w:pos="993"/>
          <w:tab w:val="left" w:pos="1134"/>
        </w:tabs>
        <w:ind w:left="0" w:firstLine="709"/>
        <w:jc w:val="both"/>
        <w:rPr>
          <w:sz w:val="28"/>
          <w:szCs w:val="28"/>
        </w:rPr>
      </w:pPr>
      <w:r w:rsidRPr="00CF7827">
        <w:rPr>
          <w:sz w:val="28"/>
          <w:szCs w:val="28"/>
        </w:rPr>
        <w:t xml:space="preserve">Metoda de referință pentru determinarea conținutului de proteine </w:t>
      </w:r>
      <w:r w:rsidR="00224787" w:rsidRPr="00CF7827">
        <w:rPr>
          <w:sz w:val="28"/>
          <w:szCs w:val="28"/>
        </w:rPr>
        <w:t>din laptele</w:t>
      </w:r>
      <w:r w:rsidR="0083224A" w:rsidRPr="00CF7827">
        <w:rPr>
          <w:sz w:val="28"/>
          <w:szCs w:val="28"/>
        </w:rPr>
        <w:t xml:space="preserve"> tratat termic </w:t>
      </w:r>
      <w:r w:rsidRPr="00CF7827">
        <w:rPr>
          <w:sz w:val="28"/>
          <w:szCs w:val="28"/>
        </w:rPr>
        <w:t xml:space="preserve">este descrisă și prevăzută în anexa nr. </w:t>
      </w:r>
      <w:r w:rsidR="0091532E" w:rsidRPr="00CF7827">
        <w:rPr>
          <w:sz w:val="28"/>
          <w:szCs w:val="28"/>
        </w:rPr>
        <w:t>6</w:t>
      </w:r>
      <w:r w:rsidRPr="00CF7827">
        <w:rPr>
          <w:sz w:val="28"/>
          <w:szCs w:val="28"/>
        </w:rPr>
        <w:t xml:space="preserve"> la prezenta Metodologie.</w:t>
      </w:r>
    </w:p>
    <w:p w:rsidR="0019633E" w:rsidRPr="00CF7827" w:rsidRDefault="0019633E" w:rsidP="00397BBD">
      <w:pPr>
        <w:pStyle w:val="a6"/>
        <w:numPr>
          <w:ilvl w:val="0"/>
          <w:numId w:val="3"/>
        </w:numPr>
        <w:tabs>
          <w:tab w:val="left" w:pos="993"/>
          <w:tab w:val="left" w:pos="1134"/>
        </w:tabs>
        <w:ind w:left="0" w:firstLine="709"/>
        <w:jc w:val="both"/>
        <w:rPr>
          <w:sz w:val="28"/>
          <w:szCs w:val="28"/>
        </w:rPr>
      </w:pPr>
      <w:r w:rsidRPr="00CF7827">
        <w:rPr>
          <w:sz w:val="28"/>
          <w:szCs w:val="28"/>
        </w:rPr>
        <w:t xml:space="preserve">Metoda de referință pentru </w:t>
      </w:r>
      <w:r w:rsidR="009C762F" w:rsidRPr="00CF7827">
        <w:rPr>
          <w:sz w:val="28"/>
          <w:szCs w:val="28"/>
        </w:rPr>
        <w:t xml:space="preserve">determinarea masei volumice a </w:t>
      </w:r>
      <w:r w:rsidRPr="00CF7827">
        <w:rPr>
          <w:sz w:val="28"/>
          <w:szCs w:val="28"/>
        </w:rPr>
        <w:t>lapte</w:t>
      </w:r>
      <w:r w:rsidR="009C762F" w:rsidRPr="00CF7827">
        <w:rPr>
          <w:sz w:val="28"/>
          <w:szCs w:val="28"/>
        </w:rPr>
        <w:t xml:space="preserve">lui crud, a laptelui </w:t>
      </w:r>
      <w:r w:rsidRPr="00CF7827">
        <w:rPr>
          <w:sz w:val="28"/>
          <w:szCs w:val="28"/>
        </w:rPr>
        <w:t xml:space="preserve">integral, </w:t>
      </w:r>
      <w:r w:rsidR="009C762F" w:rsidRPr="00CF7827">
        <w:rPr>
          <w:sz w:val="28"/>
          <w:szCs w:val="28"/>
        </w:rPr>
        <w:t xml:space="preserve">a laptelui </w:t>
      </w:r>
      <w:r w:rsidRPr="00CF7827">
        <w:rPr>
          <w:sz w:val="28"/>
          <w:szCs w:val="28"/>
        </w:rPr>
        <w:t xml:space="preserve">parțial degresat și </w:t>
      </w:r>
      <w:r w:rsidR="009C762F" w:rsidRPr="00CF7827">
        <w:rPr>
          <w:sz w:val="28"/>
          <w:szCs w:val="28"/>
        </w:rPr>
        <w:t>a laptelui</w:t>
      </w:r>
      <w:r w:rsidR="00CA0D96" w:rsidRPr="00CF7827">
        <w:rPr>
          <w:sz w:val="28"/>
          <w:szCs w:val="28"/>
        </w:rPr>
        <w:t xml:space="preserve"> </w:t>
      </w:r>
      <w:r w:rsidRPr="00CF7827">
        <w:rPr>
          <w:sz w:val="28"/>
          <w:szCs w:val="28"/>
        </w:rPr>
        <w:t>degresat</w:t>
      </w:r>
      <w:r w:rsidR="00CA0D96" w:rsidRPr="00CF7827">
        <w:rPr>
          <w:sz w:val="28"/>
          <w:szCs w:val="28"/>
        </w:rPr>
        <w:t xml:space="preserve"> la 20º</w:t>
      </w:r>
      <w:r w:rsidR="00224787" w:rsidRPr="00CF7827">
        <w:rPr>
          <w:sz w:val="28"/>
          <w:szCs w:val="28"/>
        </w:rPr>
        <w:t xml:space="preserve"> </w:t>
      </w:r>
      <w:r w:rsidR="00CA0D96" w:rsidRPr="00CF7827">
        <w:rPr>
          <w:sz w:val="28"/>
          <w:szCs w:val="28"/>
        </w:rPr>
        <w:t>C</w:t>
      </w:r>
      <w:r w:rsidRPr="00CF7827">
        <w:rPr>
          <w:sz w:val="28"/>
          <w:szCs w:val="28"/>
        </w:rPr>
        <w:t xml:space="preserve"> este descrisă și prevăzută în anexa nr. </w:t>
      </w:r>
      <w:r w:rsidR="0091532E" w:rsidRPr="00CF7827">
        <w:rPr>
          <w:sz w:val="28"/>
          <w:szCs w:val="28"/>
        </w:rPr>
        <w:t>7</w:t>
      </w:r>
      <w:r w:rsidRPr="00CF7827">
        <w:rPr>
          <w:sz w:val="28"/>
          <w:szCs w:val="28"/>
        </w:rPr>
        <w:t xml:space="preserve"> la prezenta Metodologie.</w:t>
      </w:r>
    </w:p>
    <w:p w:rsidR="005C15B1" w:rsidRPr="00CF7827" w:rsidRDefault="005C15B1" w:rsidP="005C15B1">
      <w:pPr>
        <w:pStyle w:val="a6"/>
        <w:numPr>
          <w:ilvl w:val="0"/>
          <w:numId w:val="3"/>
        </w:numPr>
        <w:tabs>
          <w:tab w:val="left" w:pos="993"/>
        </w:tabs>
        <w:spacing w:before="40" w:after="40"/>
        <w:ind w:left="0" w:firstLine="709"/>
        <w:jc w:val="both"/>
        <w:rPr>
          <w:sz w:val="28"/>
          <w:szCs w:val="28"/>
        </w:rPr>
      </w:pPr>
      <w:r w:rsidRPr="00CF7827">
        <w:rPr>
          <w:sz w:val="28"/>
          <w:szCs w:val="28"/>
        </w:rPr>
        <w:t>Autoritățile competente ale statelor membre și laboratoarele însărcinate cu eșantionarea și efectuarea analizelor asupra laptelui trebuie să respecte aceste dispoziții.</w:t>
      </w:r>
    </w:p>
    <w:p w:rsidR="005C15B1" w:rsidRPr="00CF7827" w:rsidRDefault="005C15B1" w:rsidP="005C15B1">
      <w:pPr>
        <w:pStyle w:val="a6"/>
        <w:numPr>
          <w:ilvl w:val="0"/>
          <w:numId w:val="3"/>
        </w:numPr>
        <w:tabs>
          <w:tab w:val="left" w:pos="993"/>
        </w:tabs>
        <w:spacing w:before="40" w:after="40"/>
        <w:ind w:left="0" w:firstLine="709"/>
        <w:jc w:val="both"/>
        <w:rPr>
          <w:sz w:val="28"/>
          <w:szCs w:val="28"/>
        </w:rPr>
      </w:pPr>
      <w:r w:rsidRPr="00CF7827">
        <w:rPr>
          <w:sz w:val="28"/>
          <w:szCs w:val="28"/>
        </w:rPr>
        <w:t>Metodele de rutină pot fi folosite pentru analizele necesare cu condiția să fie validate şi verificate pe baza metodei de referinţă de către un laborator acreditat. Rezultatele sunt comparate ţinând cont de inegalităţile constante, de repetabilitate şi de reproductibilitate. În cazul unor contestaţii, rezultatul obţinut prin</w:t>
      </w:r>
      <w:r w:rsidR="00362B93">
        <w:rPr>
          <w:sz w:val="28"/>
          <w:szCs w:val="28"/>
        </w:rPr>
        <w:t xml:space="preserve"> metoda de referinţă este determinant</w:t>
      </w:r>
      <w:r w:rsidRPr="00CF7827">
        <w:rPr>
          <w:sz w:val="28"/>
          <w:szCs w:val="28"/>
        </w:rPr>
        <w:t>.</w:t>
      </w:r>
    </w:p>
    <w:p w:rsidR="005C15B1" w:rsidRPr="00CF7827" w:rsidRDefault="005C15B1" w:rsidP="00E02DB3">
      <w:pPr>
        <w:pStyle w:val="a6"/>
        <w:tabs>
          <w:tab w:val="left" w:pos="993"/>
          <w:tab w:val="left" w:pos="1134"/>
        </w:tabs>
        <w:ind w:left="709"/>
        <w:jc w:val="both"/>
        <w:rPr>
          <w:sz w:val="28"/>
          <w:szCs w:val="28"/>
        </w:rPr>
      </w:pPr>
    </w:p>
    <w:p w:rsidR="00D33092" w:rsidRPr="00CF7827" w:rsidRDefault="00D33092" w:rsidP="00397BBD">
      <w:pPr>
        <w:tabs>
          <w:tab w:val="left" w:pos="993"/>
        </w:tabs>
        <w:spacing w:line="240" w:lineRule="auto"/>
        <w:jc w:val="both"/>
        <w:rPr>
          <w:sz w:val="28"/>
          <w:szCs w:val="28"/>
          <w:lang w:val="ro-RO"/>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Pr="00CF7827"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6E3F89" w:rsidRDefault="006E3F89" w:rsidP="00397BBD">
      <w:pPr>
        <w:spacing w:after="0" w:line="240" w:lineRule="auto"/>
        <w:ind w:left="5664"/>
        <w:jc w:val="right"/>
        <w:rPr>
          <w:rFonts w:ascii="Times New Roman" w:hAnsi="Times New Roman" w:cs="Times New Roman"/>
          <w:b/>
          <w:bCs/>
          <w:color w:val="000000"/>
          <w:sz w:val="24"/>
          <w:szCs w:val="24"/>
          <w:lang w:val="ro-RO" w:eastAsia="ru-RU"/>
        </w:rPr>
      </w:pPr>
    </w:p>
    <w:p w:rsidR="00DD7266" w:rsidRPr="00FB65D5" w:rsidRDefault="00DD7266" w:rsidP="00FB65D5">
      <w:pPr>
        <w:spacing w:after="0" w:line="240" w:lineRule="auto"/>
        <w:ind w:left="4956"/>
        <w:jc w:val="right"/>
        <w:rPr>
          <w:rFonts w:ascii="Times New Roman" w:hAnsi="Times New Roman" w:cs="Times New Roman"/>
          <w:b/>
          <w:bCs/>
          <w:color w:val="000000"/>
          <w:sz w:val="28"/>
          <w:szCs w:val="24"/>
          <w:lang w:val="ro-RO" w:eastAsia="ru-RU"/>
        </w:rPr>
      </w:pPr>
      <w:r w:rsidRPr="00FB65D5">
        <w:rPr>
          <w:rFonts w:ascii="Times New Roman" w:hAnsi="Times New Roman" w:cs="Times New Roman"/>
          <w:b/>
          <w:bCs/>
          <w:color w:val="000000"/>
          <w:sz w:val="28"/>
          <w:szCs w:val="24"/>
          <w:lang w:val="ro-RO" w:eastAsia="ru-RU"/>
        </w:rPr>
        <w:lastRenderedPageBreak/>
        <w:t xml:space="preserve">Anexa nr. </w:t>
      </w:r>
      <w:r w:rsidR="00316735" w:rsidRPr="00FB65D5">
        <w:rPr>
          <w:rFonts w:ascii="Times New Roman" w:hAnsi="Times New Roman" w:cs="Times New Roman"/>
          <w:b/>
          <w:bCs/>
          <w:color w:val="000000"/>
          <w:sz w:val="28"/>
          <w:szCs w:val="24"/>
          <w:lang w:val="ro-RO" w:eastAsia="ru-RU"/>
        </w:rPr>
        <w:t>1</w:t>
      </w:r>
    </w:p>
    <w:p w:rsidR="00316735" w:rsidRPr="00FB65D5" w:rsidRDefault="00DD7266" w:rsidP="00FB65D5">
      <w:pPr>
        <w:spacing w:after="0" w:line="240" w:lineRule="auto"/>
        <w:ind w:left="4956"/>
        <w:jc w:val="right"/>
        <w:rPr>
          <w:rFonts w:ascii="Times New Roman" w:eastAsia="Times New Roman" w:hAnsi="Times New Roman" w:cs="Times New Roman"/>
          <w:b/>
          <w:bCs/>
          <w:color w:val="000000"/>
          <w:sz w:val="28"/>
          <w:szCs w:val="24"/>
          <w:lang w:val="ro-RO" w:eastAsia="ru-RU"/>
        </w:rPr>
      </w:pPr>
      <w:r w:rsidRPr="00FB65D5">
        <w:rPr>
          <w:rFonts w:ascii="Times New Roman" w:hAnsi="Times New Roman" w:cs="Times New Roman"/>
          <w:b/>
          <w:bCs/>
          <w:color w:val="000000"/>
          <w:sz w:val="28"/>
          <w:szCs w:val="24"/>
          <w:lang w:val="ro-RO" w:eastAsia="ru-RU"/>
        </w:rPr>
        <w:t xml:space="preserve">la </w:t>
      </w:r>
      <w:r w:rsidR="004905F0" w:rsidRPr="00FB65D5">
        <w:rPr>
          <w:rFonts w:ascii="Times New Roman" w:hAnsi="Times New Roman" w:cs="Times New Roman"/>
          <w:b/>
          <w:sz w:val="28"/>
          <w:szCs w:val="24"/>
          <w:lang w:val="ro-RO"/>
        </w:rPr>
        <w:t xml:space="preserve">Metodologia </w:t>
      </w:r>
      <w:r w:rsidR="001853F9" w:rsidRPr="00FB65D5">
        <w:rPr>
          <w:rFonts w:ascii="Times New Roman" w:eastAsia="Times New Roman" w:hAnsi="Times New Roman" w:cs="Times New Roman"/>
          <w:b/>
          <w:bCs/>
          <w:color w:val="000000"/>
          <w:sz w:val="28"/>
          <w:szCs w:val="24"/>
          <w:lang w:val="ro-RO" w:eastAsia="ru-RU"/>
        </w:rPr>
        <w:t xml:space="preserve">de analiză şi </w:t>
      </w:r>
    </w:p>
    <w:p w:rsidR="00316735" w:rsidRPr="00FB65D5" w:rsidRDefault="001853F9" w:rsidP="00FB65D5">
      <w:pPr>
        <w:spacing w:after="0" w:line="240" w:lineRule="auto"/>
        <w:ind w:left="4956"/>
        <w:jc w:val="right"/>
        <w:rPr>
          <w:rFonts w:ascii="Times New Roman" w:eastAsia="Times New Roman" w:hAnsi="Times New Roman" w:cs="Times New Roman"/>
          <w:b/>
          <w:bCs/>
          <w:color w:val="000000"/>
          <w:sz w:val="28"/>
          <w:szCs w:val="24"/>
          <w:lang w:val="ro-RO" w:eastAsia="ru-RU"/>
        </w:rPr>
      </w:pPr>
      <w:r w:rsidRPr="00FB65D5">
        <w:rPr>
          <w:rFonts w:ascii="Times New Roman" w:eastAsia="Times New Roman" w:hAnsi="Times New Roman" w:cs="Times New Roman"/>
          <w:b/>
          <w:bCs/>
          <w:color w:val="000000"/>
          <w:sz w:val="28"/>
          <w:szCs w:val="24"/>
          <w:lang w:val="ro-RO" w:eastAsia="ru-RU"/>
        </w:rPr>
        <w:t xml:space="preserve">testare a </w:t>
      </w:r>
      <w:r w:rsidR="00267F82" w:rsidRPr="00FB65D5">
        <w:rPr>
          <w:rFonts w:ascii="Times New Roman" w:eastAsia="Times New Roman" w:hAnsi="Times New Roman" w:cs="Times New Roman"/>
          <w:b/>
          <w:bCs/>
          <w:color w:val="000000"/>
          <w:sz w:val="28"/>
          <w:szCs w:val="24"/>
          <w:lang w:val="ro-RO" w:eastAsia="ru-RU"/>
        </w:rPr>
        <w:t xml:space="preserve">laptelui tratat </w:t>
      </w:r>
      <w:r w:rsidR="00316735" w:rsidRPr="00FB65D5">
        <w:rPr>
          <w:rFonts w:ascii="Times New Roman" w:eastAsia="Times New Roman" w:hAnsi="Times New Roman" w:cs="Times New Roman"/>
          <w:b/>
          <w:bCs/>
          <w:color w:val="000000"/>
          <w:sz w:val="28"/>
          <w:szCs w:val="24"/>
          <w:lang w:val="ro-RO" w:eastAsia="ru-RU"/>
        </w:rPr>
        <w:t xml:space="preserve">termic </w:t>
      </w:r>
    </w:p>
    <w:p w:rsidR="00DD7266" w:rsidRPr="00FB65D5" w:rsidRDefault="00316735" w:rsidP="00FB65D5">
      <w:pPr>
        <w:spacing w:after="0" w:line="240" w:lineRule="auto"/>
        <w:ind w:left="4956"/>
        <w:jc w:val="right"/>
        <w:rPr>
          <w:rFonts w:ascii="Times New Roman" w:eastAsia="Times New Roman" w:hAnsi="Times New Roman" w:cs="Times New Roman"/>
          <w:b/>
          <w:bCs/>
          <w:color w:val="000000"/>
          <w:sz w:val="28"/>
          <w:szCs w:val="24"/>
          <w:lang w:val="ro-RO" w:eastAsia="ru-RU"/>
        </w:rPr>
      </w:pPr>
      <w:r w:rsidRPr="00FB65D5">
        <w:rPr>
          <w:rFonts w:ascii="Times New Roman" w:eastAsia="Times New Roman" w:hAnsi="Times New Roman" w:cs="Times New Roman"/>
          <w:b/>
          <w:bCs/>
          <w:color w:val="000000"/>
          <w:sz w:val="28"/>
          <w:szCs w:val="24"/>
          <w:lang w:val="ro-RO" w:eastAsia="ru-RU"/>
        </w:rPr>
        <w:t xml:space="preserve">destinat consumului uman </w:t>
      </w:r>
      <w:r w:rsidR="001853F9" w:rsidRPr="00FB65D5">
        <w:rPr>
          <w:rFonts w:ascii="Times New Roman" w:eastAsia="Times New Roman" w:hAnsi="Times New Roman" w:cs="Times New Roman"/>
          <w:b/>
          <w:bCs/>
          <w:color w:val="000000"/>
          <w:sz w:val="28"/>
          <w:szCs w:val="24"/>
          <w:lang w:val="ro-RO" w:eastAsia="ru-RU"/>
        </w:rPr>
        <w:t>direct</w:t>
      </w:r>
    </w:p>
    <w:p w:rsidR="00CB5429" w:rsidRPr="00CF7827" w:rsidRDefault="00CB5429" w:rsidP="00397BBD">
      <w:pPr>
        <w:spacing w:before="40" w:after="40" w:line="240" w:lineRule="auto"/>
        <w:jc w:val="right"/>
        <w:rPr>
          <w:rFonts w:ascii="Times New Roman" w:hAnsi="Times New Roman" w:cs="Times New Roman"/>
          <w:b/>
          <w:iCs/>
          <w:sz w:val="28"/>
          <w:szCs w:val="28"/>
          <w:u w:val="single"/>
          <w:lang w:val="ro-RO"/>
        </w:rPr>
      </w:pPr>
    </w:p>
    <w:p w:rsidR="00FE0AC6" w:rsidRPr="00CF7827" w:rsidRDefault="00CB5429" w:rsidP="00397BBD">
      <w:pPr>
        <w:tabs>
          <w:tab w:val="left" w:pos="993"/>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 xml:space="preserve">Regulile stabilite pentru </w:t>
      </w:r>
      <w:r w:rsidR="000575A5" w:rsidRPr="00CF7827">
        <w:rPr>
          <w:rFonts w:ascii="Times New Roman" w:hAnsi="Times New Roman" w:cs="Times New Roman"/>
          <w:b/>
          <w:sz w:val="28"/>
          <w:szCs w:val="28"/>
          <w:lang w:val="ro-RO"/>
        </w:rPr>
        <w:t>a</w:t>
      </w:r>
      <w:r w:rsidRPr="00CF7827">
        <w:rPr>
          <w:rFonts w:ascii="Times New Roman" w:hAnsi="Times New Roman" w:cs="Times New Roman"/>
          <w:b/>
          <w:sz w:val="28"/>
          <w:szCs w:val="28"/>
          <w:lang w:val="ro-RO"/>
        </w:rPr>
        <w:t xml:space="preserve">plicarea metodelor de referință </w:t>
      </w:r>
    </w:p>
    <w:p w:rsidR="00FE0AC6" w:rsidRPr="00CF7827" w:rsidRDefault="00CB5429" w:rsidP="00397BBD">
      <w:pPr>
        <w:tabs>
          <w:tab w:val="left" w:pos="993"/>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 xml:space="preserve">de analiză și testare, stabilirea criteriilor de fidelitate, </w:t>
      </w:r>
    </w:p>
    <w:p w:rsidR="00CB5429" w:rsidRPr="00CF7827" w:rsidRDefault="00CB5429" w:rsidP="00397BBD">
      <w:pPr>
        <w:tabs>
          <w:tab w:val="left" w:pos="993"/>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precum și colectarea eșantioanelor</w:t>
      </w:r>
    </w:p>
    <w:p w:rsidR="00CB5429" w:rsidRPr="00CF7827" w:rsidRDefault="00CB5429" w:rsidP="00397BBD">
      <w:pPr>
        <w:spacing w:before="40" w:after="40" w:line="240" w:lineRule="auto"/>
        <w:jc w:val="right"/>
        <w:rPr>
          <w:rFonts w:ascii="Times New Roman" w:hAnsi="Times New Roman" w:cs="Times New Roman"/>
          <w:b/>
          <w:iCs/>
          <w:sz w:val="28"/>
          <w:szCs w:val="28"/>
          <w:u w:val="single"/>
          <w:lang w:val="ro-RO"/>
        </w:rPr>
      </w:pPr>
    </w:p>
    <w:p w:rsidR="00672784" w:rsidRPr="00CF7827" w:rsidRDefault="002670C6" w:rsidP="00CF7827">
      <w:pPr>
        <w:spacing w:before="40" w:after="40" w:line="240" w:lineRule="auto"/>
        <w:ind w:firstLine="708"/>
        <w:rPr>
          <w:rFonts w:ascii="Times New Roman" w:hAnsi="Times New Roman" w:cs="Times New Roman"/>
          <w:b/>
          <w:sz w:val="28"/>
          <w:szCs w:val="28"/>
          <w:lang w:val="ro-RO"/>
        </w:rPr>
      </w:pPr>
      <w:r w:rsidRPr="00CF7827">
        <w:rPr>
          <w:rFonts w:ascii="Times New Roman" w:hAnsi="Times New Roman" w:cs="Times New Roman"/>
          <w:b/>
          <w:sz w:val="28"/>
          <w:szCs w:val="28"/>
          <w:lang w:val="ro-RO"/>
        </w:rPr>
        <w:t>I. DISPOZIȚII GENERALE</w:t>
      </w:r>
    </w:p>
    <w:p w:rsidR="008411B0" w:rsidRPr="00CF7827" w:rsidRDefault="00FE0AC6"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1. </w:t>
      </w:r>
      <w:r w:rsidR="008411B0" w:rsidRPr="00CF7827">
        <w:rPr>
          <w:rFonts w:ascii="Times New Roman" w:hAnsi="Times New Roman" w:cs="Times New Roman"/>
          <w:sz w:val="28"/>
          <w:szCs w:val="28"/>
          <w:lang w:val="ro-RO"/>
        </w:rPr>
        <w:t>Dispozițiile generale se referă la reactivi, la material, la exprimarea rezultatelor, la criteriile de fidelitate, precum și la raportul analizei. Autoritățile competente ale statelor membre și laboratoarele însărcinate cu eșantionarea și efectuarea analizelor asupra laptelui trebuie să respecte aceste dispoziții.</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2. R</w:t>
      </w:r>
      <w:r w:rsidR="00765AC5" w:rsidRPr="00CF7827">
        <w:rPr>
          <w:rFonts w:ascii="Times New Roman" w:hAnsi="Times New Roman" w:cs="Times New Roman"/>
          <w:sz w:val="28"/>
          <w:szCs w:val="28"/>
          <w:lang w:val="ro-RO"/>
        </w:rPr>
        <w:t>eactivi</w:t>
      </w:r>
    </w:p>
    <w:p w:rsidR="00765AC5"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 xml:space="preserve">2.1. </w:t>
      </w:r>
      <w:r w:rsidRPr="00CF7827">
        <w:rPr>
          <w:rFonts w:ascii="Times New Roman" w:hAnsi="Times New Roman" w:cs="Times New Roman"/>
          <w:bCs/>
          <w:sz w:val="28"/>
          <w:szCs w:val="28"/>
          <w:lang w:val="ro-RO"/>
        </w:rPr>
        <w:t>Apa</w:t>
      </w:r>
    </w:p>
    <w:p w:rsidR="00E9498F"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2.1.1. Dacă nu există alte indicații, apa folosită pentru operațiunile de dizolvare, diluare sau clătire trebuie să fie în mod obligatoriu apă distilată, apă deionizată sau apă mineralizată de puritate cel puțin echivalentă.</w:t>
      </w:r>
    </w:p>
    <w:p w:rsidR="00E9498F"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2.1.2. Prin „soluție” sau „diluare” (fără alte precizări) se înțelege „soluție în apă” sau „diluare cu apă”.</w:t>
      </w:r>
    </w:p>
    <w:p w:rsidR="00487E52"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 xml:space="preserve">2.2. </w:t>
      </w:r>
      <w:r w:rsidR="00E9498F" w:rsidRPr="00CF7827">
        <w:rPr>
          <w:rFonts w:ascii="Times New Roman" w:hAnsi="Times New Roman" w:cs="Times New Roman"/>
          <w:bCs/>
          <w:sz w:val="28"/>
          <w:szCs w:val="28"/>
          <w:lang w:val="ro-RO"/>
        </w:rPr>
        <w:t xml:space="preserve">Produse chimice </w:t>
      </w:r>
    </w:p>
    <w:p w:rsidR="00487E52"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Dacă nu există alte indicații, toate produsele chimice utilizate trebuie să fie de o calitate analitică recunoscută.</w:t>
      </w:r>
    </w:p>
    <w:p w:rsidR="00487E52"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3. M</w:t>
      </w:r>
      <w:r w:rsidR="00487E52" w:rsidRPr="00CF7827">
        <w:rPr>
          <w:rFonts w:ascii="Times New Roman" w:hAnsi="Times New Roman" w:cs="Times New Roman"/>
          <w:sz w:val="28"/>
          <w:szCs w:val="28"/>
          <w:lang w:val="ro-RO"/>
        </w:rPr>
        <w:t>ateriale</w:t>
      </w:r>
    </w:p>
    <w:p w:rsidR="00261E90"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 xml:space="preserve">3.1. </w:t>
      </w:r>
      <w:r w:rsidRPr="00CF7827">
        <w:rPr>
          <w:rFonts w:ascii="Times New Roman" w:hAnsi="Times New Roman" w:cs="Times New Roman"/>
          <w:bCs/>
          <w:sz w:val="28"/>
          <w:szCs w:val="28"/>
          <w:lang w:val="ro-RO"/>
        </w:rPr>
        <w:t>L</w:t>
      </w:r>
      <w:r w:rsidR="00261E90" w:rsidRPr="00CF7827">
        <w:rPr>
          <w:rFonts w:ascii="Times New Roman" w:hAnsi="Times New Roman" w:cs="Times New Roman"/>
          <w:bCs/>
          <w:sz w:val="28"/>
          <w:szCs w:val="28"/>
          <w:lang w:val="ro-RO"/>
        </w:rPr>
        <w:t>ista materialelor</w:t>
      </w:r>
    </w:p>
    <w:p w:rsidR="00261E90"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Lista materialelor menționate la diferitele metode de referință are în vedere doar obiectele cu uz specific și care prezintă caracteristici particulare.</w:t>
      </w:r>
    </w:p>
    <w:p w:rsidR="00261E90"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 xml:space="preserve">3.2. </w:t>
      </w:r>
      <w:r w:rsidR="00261E90" w:rsidRPr="00CF7827">
        <w:rPr>
          <w:rFonts w:ascii="Times New Roman" w:hAnsi="Times New Roman" w:cs="Times New Roman"/>
          <w:bCs/>
          <w:sz w:val="28"/>
          <w:szCs w:val="28"/>
          <w:lang w:val="ro-RO"/>
        </w:rPr>
        <w:t>Balanța analitică</w:t>
      </w:r>
    </w:p>
    <w:p w:rsidR="00261E90"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Prin „balanță analitică” se înțelege o balanță care poate cântări cu o precizie de 0,1 mg.</w:t>
      </w:r>
    </w:p>
    <w:p w:rsidR="00261E90"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4. E</w:t>
      </w:r>
      <w:r w:rsidR="00261E90" w:rsidRPr="00CF7827">
        <w:rPr>
          <w:rFonts w:ascii="Times New Roman" w:hAnsi="Times New Roman" w:cs="Times New Roman"/>
          <w:sz w:val="28"/>
          <w:szCs w:val="28"/>
          <w:lang w:val="ro-RO"/>
        </w:rPr>
        <w:t>xprimarea rezultatelor</w:t>
      </w:r>
    </w:p>
    <w:p w:rsidR="00261E90"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 xml:space="preserve">4.1. </w:t>
      </w:r>
      <w:r w:rsidR="00261E90" w:rsidRPr="00CF7827">
        <w:rPr>
          <w:rFonts w:ascii="Times New Roman" w:hAnsi="Times New Roman" w:cs="Times New Roman"/>
          <w:bCs/>
          <w:sz w:val="28"/>
          <w:szCs w:val="28"/>
          <w:lang w:val="ro-RO"/>
        </w:rPr>
        <w:t>Rezultatele</w:t>
      </w:r>
    </w:p>
    <w:p w:rsidR="00894444"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Dacă nu există alte indicații, rezultatul care figurează în raportul analizei (punctul 6) trebuie să fie media aritmetică a două teste, respectând criteriul repetabilității (punctul 5.1.1) stabilit pentru metoda respectivă. În cazul în care criteriul repetabilității nu este respectat, testul trebuie repetat</w:t>
      </w:r>
      <w:r w:rsidR="00894444">
        <w:rPr>
          <w:rFonts w:ascii="Times New Roman" w:hAnsi="Times New Roman" w:cs="Times New Roman"/>
          <w:sz w:val="28"/>
          <w:szCs w:val="28"/>
          <w:lang w:val="ro-RO"/>
        </w:rPr>
        <w:t>.</w:t>
      </w:r>
    </w:p>
    <w:p w:rsidR="00261E90" w:rsidRPr="00CF7827" w:rsidRDefault="00894444" w:rsidP="00397BBD">
      <w:pPr>
        <w:spacing w:before="40" w:after="40" w:line="240" w:lineRule="auto"/>
        <w:ind w:firstLine="708"/>
        <w:jc w:val="both"/>
        <w:rPr>
          <w:rFonts w:ascii="Times New Roman" w:hAnsi="Times New Roman" w:cs="Times New Roman"/>
          <w:bCs/>
          <w:sz w:val="28"/>
          <w:szCs w:val="28"/>
          <w:lang w:val="ro-RO"/>
        </w:rPr>
      </w:pPr>
      <w:r>
        <w:rPr>
          <w:rFonts w:ascii="Times New Roman" w:hAnsi="Times New Roman" w:cs="Times New Roman"/>
          <w:sz w:val="28"/>
          <w:szCs w:val="28"/>
          <w:lang w:val="ro-RO"/>
        </w:rPr>
        <w:t>D</w:t>
      </w:r>
      <w:r w:rsidR="008411B0" w:rsidRPr="00CF7827">
        <w:rPr>
          <w:rFonts w:ascii="Times New Roman" w:hAnsi="Times New Roman" w:cs="Times New Roman"/>
          <w:sz w:val="28"/>
          <w:szCs w:val="28"/>
          <w:lang w:val="ro-RO"/>
        </w:rPr>
        <w:t>acă acest lucru nu e posibil,</w:t>
      </w:r>
      <w:r w:rsidR="00261E90" w:rsidRPr="00CF7827">
        <w:rPr>
          <w:rFonts w:ascii="Times New Roman" w:hAnsi="Times New Roman" w:cs="Times New Roman"/>
          <w:bCs/>
          <w:sz w:val="28"/>
          <w:szCs w:val="28"/>
          <w:lang w:val="ro-RO"/>
        </w:rPr>
        <w:t xml:space="preserve"> </w:t>
      </w:r>
      <w:r w:rsidR="008411B0" w:rsidRPr="00CF7827">
        <w:rPr>
          <w:rFonts w:ascii="Times New Roman" w:hAnsi="Times New Roman" w:cs="Times New Roman"/>
          <w:sz w:val="28"/>
          <w:szCs w:val="28"/>
          <w:lang w:val="ro-RO"/>
        </w:rPr>
        <w:t>rezultatul trebuie anulat.</w:t>
      </w:r>
    </w:p>
    <w:p w:rsidR="00261E90" w:rsidRPr="00CF7827" w:rsidRDefault="008411B0" w:rsidP="00397BBD">
      <w:pPr>
        <w:spacing w:before="40" w:after="40" w:line="240" w:lineRule="auto"/>
        <w:ind w:firstLine="708"/>
        <w:jc w:val="both"/>
        <w:rPr>
          <w:rFonts w:ascii="Times New Roman" w:hAnsi="Times New Roman" w:cs="Times New Roman"/>
          <w:bCs/>
          <w:sz w:val="28"/>
          <w:szCs w:val="28"/>
          <w:lang w:val="ro-RO"/>
        </w:rPr>
      </w:pPr>
      <w:r w:rsidRPr="00CF7827">
        <w:rPr>
          <w:rFonts w:ascii="Times New Roman" w:hAnsi="Times New Roman" w:cs="Times New Roman"/>
          <w:sz w:val="28"/>
          <w:szCs w:val="28"/>
          <w:lang w:val="ro-RO"/>
        </w:rPr>
        <w:t xml:space="preserve">4.2. </w:t>
      </w:r>
      <w:r w:rsidR="00261E90" w:rsidRPr="00CF7827">
        <w:rPr>
          <w:rFonts w:ascii="Times New Roman" w:hAnsi="Times New Roman" w:cs="Times New Roman"/>
          <w:bCs/>
          <w:sz w:val="28"/>
          <w:szCs w:val="28"/>
          <w:lang w:val="ro-RO"/>
        </w:rPr>
        <w:t>Calcularea procentajului</w:t>
      </w:r>
    </w:p>
    <w:p w:rsidR="00261E90"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Dacă nu există alte indicații, rezultatul se calculează în procente de masă a eșantionului.</w:t>
      </w:r>
    </w:p>
    <w:p w:rsidR="00FD2D1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5. C</w:t>
      </w:r>
      <w:r w:rsidR="00FD2D19" w:rsidRPr="00CF7827">
        <w:rPr>
          <w:rFonts w:ascii="Times New Roman" w:hAnsi="Times New Roman" w:cs="Times New Roman"/>
          <w:sz w:val="28"/>
          <w:szCs w:val="28"/>
          <w:lang w:val="ro-RO"/>
        </w:rPr>
        <w:t>riterii de fidelitate: repetabilitate și reproductibilitate</w:t>
      </w:r>
    </w:p>
    <w:p w:rsidR="00FD2D1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lastRenderedPageBreak/>
        <w:t>5.1. Criteriile de fidelitate care figurează la fiecare metodă sunt definite după cum urmează:</w:t>
      </w:r>
    </w:p>
    <w:p w:rsidR="00FD2D1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 xml:space="preserve">5.1.1. </w:t>
      </w:r>
      <w:r w:rsidRPr="00CF7827">
        <w:rPr>
          <w:rFonts w:ascii="Times New Roman" w:hAnsi="Times New Roman" w:cs="Times New Roman"/>
          <w:i/>
          <w:iCs/>
          <w:sz w:val="28"/>
          <w:szCs w:val="28"/>
          <w:lang w:val="ro-RO"/>
        </w:rPr>
        <w:t xml:space="preserve">Repetabilitatea (r) </w:t>
      </w:r>
      <w:r w:rsidRPr="00CF7827">
        <w:rPr>
          <w:rFonts w:ascii="Times New Roman" w:hAnsi="Times New Roman" w:cs="Times New Roman"/>
          <w:sz w:val="28"/>
          <w:szCs w:val="28"/>
          <w:lang w:val="ro-RO"/>
        </w:rPr>
        <w:t>reprezintă valoarea sub care se situează valoarea absolută a diferenței dintre două rezultate individuale obținute prin același procedeu, pe un produs identic, în aceleași condiții (același analist, aceeași aparatură, același laborator și interval de timp scurt).</w:t>
      </w:r>
    </w:p>
    <w:p w:rsidR="00FD2D1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 xml:space="preserve">5.1.2. </w:t>
      </w:r>
      <w:r w:rsidRPr="00CF7827">
        <w:rPr>
          <w:rFonts w:ascii="Times New Roman" w:hAnsi="Times New Roman" w:cs="Times New Roman"/>
          <w:i/>
          <w:iCs/>
          <w:sz w:val="28"/>
          <w:szCs w:val="28"/>
          <w:lang w:val="ro-RO"/>
        </w:rPr>
        <w:t xml:space="preserve">Reproductibilitatea (R) </w:t>
      </w:r>
      <w:r w:rsidRPr="00CF7827">
        <w:rPr>
          <w:rFonts w:ascii="Times New Roman" w:hAnsi="Times New Roman" w:cs="Times New Roman"/>
          <w:sz w:val="28"/>
          <w:szCs w:val="28"/>
          <w:lang w:val="ro-RO"/>
        </w:rPr>
        <w:t>este valoarea sub care se situează valoarea absolută a diferenței dintre două rezultate individuale obținute prin același procedeu, pe un produs identic, în condiții diferite (analiști diferiți, aparaturi diferite, laboratoare diferite și/sau intervale de timp diferite).</w:t>
      </w:r>
    </w:p>
    <w:p w:rsidR="00FD2D1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5.1.3. Dacă nu există alte indicații privind oricare dintre metodele aplicate, valorile repetabilității și reproductibilității sunt exprimate la un nivel de probabilitate de 95 %, conform normei ISO 5725: ediția a doua, 1986.</w:t>
      </w:r>
    </w:p>
    <w:p w:rsidR="00FD2D1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5.1.4. Testele inelare și studiile necesare trebuie planificate și realizate conform orientărilor internaționale.</w:t>
      </w:r>
    </w:p>
    <w:p w:rsidR="00FD2D1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6. R</w:t>
      </w:r>
      <w:r w:rsidR="00FD2D19" w:rsidRPr="00CF7827">
        <w:rPr>
          <w:rFonts w:ascii="Times New Roman" w:hAnsi="Times New Roman" w:cs="Times New Roman"/>
          <w:sz w:val="28"/>
          <w:szCs w:val="28"/>
          <w:lang w:val="ro-RO"/>
        </w:rPr>
        <w:t>aportul analizei</w:t>
      </w:r>
    </w:p>
    <w:p w:rsidR="00547579"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Raportul analizei trebuie să precizeze procedeul utilizat și rezultatele obținute. În plus, el trebuie să menționeze toate detaliile de operare care nu sunt specificate în metoda de analiză, toate detaliile facultative, precum și toate circumstanțele care ar fi putut influența rezultatele. Raportul analizei trebuie să conțină toate informațiile care să permită identificarea completă a eșantionului.</w:t>
      </w:r>
    </w:p>
    <w:p w:rsidR="002670C6"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b/>
          <w:sz w:val="28"/>
          <w:szCs w:val="28"/>
          <w:lang w:val="ro-RO"/>
        </w:rPr>
        <w:t xml:space="preserve">II. </w:t>
      </w:r>
      <w:r w:rsidRPr="00CF7827">
        <w:rPr>
          <w:rFonts w:ascii="Times New Roman" w:hAnsi="Times New Roman" w:cs="Times New Roman"/>
          <w:b/>
          <w:bCs/>
          <w:sz w:val="28"/>
          <w:szCs w:val="28"/>
          <w:lang w:val="ro-RO"/>
        </w:rPr>
        <w:t>EȘANTIONAREA LAPTELUI TRATAT TERMIC</w:t>
      </w:r>
    </w:p>
    <w:p w:rsidR="002670C6"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1. O</w:t>
      </w:r>
      <w:r w:rsidR="002670C6" w:rsidRPr="00CF7827">
        <w:rPr>
          <w:rFonts w:ascii="Times New Roman" w:hAnsi="Times New Roman" w:cs="Times New Roman"/>
          <w:sz w:val="28"/>
          <w:szCs w:val="28"/>
          <w:lang w:val="ro-RO"/>
        </w:rPr>
        <w:t>biect și domeniu de aplicare</w:t>
      </w:r>
    </w:p>
    <w:p w:rsidR="002670C6"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Prezentul capitol descrie metoda de referință aplicabilă la colectarea, transportul și conservarea eșantioanelor de lapte tratat termic.</w:t>
      </w:r>
    </w:p>
    <w:p w:rsidR="0054757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2. C</w:t>
      </w:r>
      <w:r w:rsidR="002670C6" w:rsidRPr="00CF7827">
        <w:rPr>
          <w:rFonts w:ascii="Times New Roman" w:hAnsi="Times New Roman" w:cs="Times New Roman"/>
          <w:sz w:val="28"/>
          <w:szCs w:val="28"/>
          <w:lang w:val="ro-RO"/>
        </w:rPr>
        <w:t>onsiderații de ordin general</w:t>
      </w:r>
    </w:p>
    <w:p w:rsidR="0054757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Eșantionarea laptelui tratat termic (păstrat în cisterne) trebuie să fie efectuată de către o persoană autorizat</w:t>
      </w:r>
      <w:r w:rsidR="00894444">
        <w:rPr>
          <w:rFonts w:ascii="Times New Roman" w:hAnsi="Times New Roman" w:cs="Times New Roman"/>
          <w:sz w:val="28"/>
          <w:szCs w:val="28"/>
          <w:lang w:val="ro-RO"/>
        </w:rPr>
        <w:t>ă, care a beneficiat de o formar</w:t>
      </w:r>
      <w:r w:rsidRPr="00CF7827">
        <w:rPr>
          <w:rFonts w:ascii="Times New Roman" w:hAnsi="Times New Roman" w:cs="Times New Roman"/>
          <w:sz w:val="28"/>
          <w:szCs w:val="28"/>
          <w:lang w:val="ro-RO"/>
        </w:rPr>
        <w:t>e adecvată înainte de a proceda la colectarea probelor.</w:t>
      </w:r>
    </w:p>
    <w:p w:rsidR="00547579"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CF7827">
        <w:rPr>
          <w:rFonts w:ascii="Times New Roman" w:hAnsi="Times New Roman" w:cs="Times New Roman"/>
          <w:sz w:val="28"/>
          <w:szCs w:val="28"/>
          <w:lang w:val="ro-RO"/>
        </w:rPr>
        <w:t>În cazurile în care consideră că este necesar, autoritățile competente sau laboratorul care efectuează analizele instruiesc personalul care urmează să efectueze eșantionarea asupra tehnicilor eșantionării, astfel încât eșantionul colectat să fie într-adevăr reprezentativ și conform cu întregul lot.</w:t>
      </w:r>
    </w:p>
    <w:p w:rsidR="00547579"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În cazurile în care consideră că este necesar, autoritățile competente sau laboratorul care efectuează analizele instruiesc personalul însărcinat cu eșantionarea în ceea ce privește etichetarea eșantioanelor, astfel încât identificarea eșantionului să fie incontestabilă.</w:t>
      </w:r>
    </w:p>
    <w:p w:rsidR="00547579"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3. E</w:t>
      </w:r>
      <w:r w:rsidR="001F27F0" w:rsidRPr="00426F0F">
        <w:rPr>
          <w:rFonts w:ascii="Times New Roman" w:hAnsi="Times New Roman" w:cs="Times New Roman"/>
          <w:sz w:val="28"/>
          <w:szCs w:val="28"/>
          <w:lang w:val="ro-RO"/>
        </w:rPr>
        <w:t>chipamentul destinat eșantionării</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 xml:space="preserve">3.1. </w:t>
      </w:r>
      <w:r w:rsidR="001F27F0" w:rsidRPr="00426F0F">
        <w:rPr>
          <w:rFonts w:ascii="Times New Roman" w:hAnsi="Times New Roman" w:cs="Times New Roman"/>
          <w:bCs/>
          <w:sz w:val="28"/>
          <w:szCs w:val="28"/>
          <w:lang w:val="ro-RO"/>
        </w:rPr>
        <w:t>Generalități</w:t>
      </w:r>
    </w:p>
    <w:p w:rsidR="001F27F0"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Echipamentul necesar eșantionării nu numai că trebuie să fie fabricat din oțel inoxidabil sau din orice alt material adecvat de rezistență corespunzătoare, ci, prin construcție, trebuie să corespundă utilizării specifice căreia îi este destinat (omogenizare, eșantionare etc.). </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lastRenderedPageBreak/>
        <w:t>Plonjoarele și agitatoarele destinate omogenizării</w:t>
      </w:r>
      <w:r w:rsidR="001F27F0" w:rsidRPr="00426F0F">
        <w:rPr>
          <w:rFonts w:ascii="Times New Roman" w:hAnsi="Times New Roman" w:cs="Times New Roman"/>
          <w:bCs/>
          <w:sz w:val="28"/>
          <w:szCs w:val="28"/>
          <w:lang w:val="ro-RO"/>
        </w:rPr>
        <w:t xml:space="preserve"> </w:t>
      </w:r>
      <w:r w:rsidRPr="00426F0F">
        <w:rPr>
          <w:rFonts w:ascii="Times New Roman" w:hAnsi="Times New Roman" w:cs="Times New Roman"/>
          <w:sz w:val="28"/>
          <w:szCs w:val="28"/>
          <w:lang w:val="ro-RO"/>
        </w:rPr>
        <w:t>lichidelor în recipiente trebuie să aibă o suprafață suficientă pentru a permite o omogenizare adecvată a produsului, fără însă a duce la apariția gustului de rânced. Fiecare polonic trebuie să fie prevăzut cu un mâner solid, destul de lung pentru a se putea colecta probe de la orice adâncime a recipientului. Capacitatea polonicului trebuie să fie de cel puț</w:t>
      </w:r>
      <w:r w:rsidR="001F27F0" w:rsidRPr="00426F0F">
        <w:rPr>
          <w:rFonts w:ascii="Times New Roman" w:hAnsi="Times New Roman" w:cs="Times New Roman"/>
          <w:sz w:val="28"/>
          <w:szCs w:val="28"/>
          <w:lang w:val="ro-RO"/>
        </w:rPr>
        <w:t>in 50 ml.</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Recipientele pentru eșantioane și capacele trebuie să fie din sticlă, metal sau material plastic adecvat.</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Materialele utilizate la fabricarea echipamentului care va fi folosit pentru eșantionare (recipientele și capacele lor) nu trebuie să producă nici o modificare a eșantionului, care ar putea influența rezultatul analizei. Echipamentul, precum și recipientele destinate păstrării eșantioanelor trebuie să aibă o suprafață curată, uscată, netedă și fără fisuri, iar colțurile trebuie să fie rotunjite.</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4. P</w:t>
      </w:r>
      <w:r w:rsidR="001F27F0" w:rsidRPr="00426F0F">
        <w:rPr>
          <w:rFonts w:ascii="Times New Roman" w:hAnsi="Times New Roman" w:cs="Times New Roman"/>
          <w:sz w:val="28"/>
          <w:szCs w:val="28"/>
          <w:lang w:val="ro-RO"/>
        </w:rPr>
        <w:t>rocedeul de eșantionare</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 xml:space="preserve">4.1. </w:t>
      </w:r>
      <w:r w:rsidR="001F27F0" w:rsidRPr="00426F0F">
        <w:rPr>
          <w:rFonts w:ascii="Times New Roman" w:hAnsi="Times New Roman" w:cs="Times New Roman"/>
          <w:bCs/>
          <w:sz w:val="28"/>
          <w:szCs w:val="28"/>
          <w:lang w:val="ro-RO"/>
        </w:rPr>
        <w:t>Generalități</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Oricare ar fi natura analizei de efectuat, înainte de recoltare, laptele trebuie omogenizat în mod corespunzător, manual sau cu un mijloc mecanic.</w:t>
      </w:r>
    </w:p>
    <w:p w:rsidR="001F27F0" w:rsidRPr="00426F0F" w:rsidRDefault="008411B0" w:rsidP="00397BBD">
      <w:pPr>
        <w:spacing w:before="40" w:after="40" w:line="240" w:lineRule="auto"/>
        <w:ind w:firstLine="708"/>
        <w:jc w:val="both"/>
        <w:rPr>
          <w:rFonts w:ascii="Times New Roman" w:hAnsi="Times New Roman" w:cs="Times New Roman"/>
          <w:bCs/>
          <w:sz w:val="28"/>
          <w:szCs w:val="28"/>
          <w:lang w:val="ro-RO"/>
        </w:rPr>
      </w:pPr>
      <w:r w:rsidRPr="00426F0F">
        <w:rPr>
          <w:rFonts w:ascii="Times New Roman" w:hAnsi="Times New Roman" w:cs="Times New Roman"/>
          <w:sz w:val="28"/>
          <w:szCs w:val="28"/>
          <w:lang w:val="ro-RO"/>
        </w:rPr>
        <w:t>Eșantionul este recoltat imediat după omogenizare când laptele este încă în mișcare.</w:t>
      </w:r>
    </w:p>
    <w:p w:rsidR="009566F2"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Volumul eșantionului trebuie să cor</w:t>
      </w:r>
      <w:r w:rsidR="009566F2" w:rsidRPr="00426F0F">
        <w:rPr>
          <w:rFonts w:ascii="Times New Roman" w:hAnsi="Times New Roman" w:cs="Times New Roman"/>
          <w:sz w:val="28"/>
          <w:szCs w:val="28"/>
          <w:lang w:val="ro-RO"/>
        </w:rPr>
        <w:t xml:space="preserve">espundă necesităților analizei. </w:t>
      </w:r>
      <w:r w:rsidRPr="00426F0F">
        <w:rPr>
          <w:rFonts w:ascii="Times New Roman" w:hAnsi="Times New Roman" w:cs="Times New Roman"/>
          <w:sz w:val="28"/>
          <w:szCs w:val="28"/>
          <w:lang w:val="ro-RO"/>
        </w:rPr>
        <w:t>Capacitatea recipientelor utilizate trebuie să fie aleasă astfel încât recipientele să fie aproape umpl</w:t>
      </w:r>
      <w:r w:rsidR="00426F0F">
        <w:rPr>
          <w:rFonts w:ascii="Times New Roman" w:hAnsi="Times New Roman" w:cs="Times New Roman"/>
          <w:sz w:val="28"/>
          <w:szCs w:val="28"/>
          <w:lang w:val="ro-RO"/>
        </w:rPr>
        <w:t>ute de eșantion, permițând totu</w:t>
      </w:r>
      <w:r w:rsidRPr="00426F0F">
        <w:rPr>
          <w:rFonts w:ascii="Times New Roman" w:hAnsi="Times New Roman" w:cs="Times New Roman"/>
          <w:sz w:val="28"/>
          <w:szCs w:val="28"/>
          <w:lang w:val="ro-RO"/>
        </w:rPr>
        <w:t>și o omogenizare adecvată înainte de efectuarea analizei, dar evi</w:t>
      </w:r>
      <w:r w:rsidR="00426F0F">
        <w:rPr>
          <w:rFonts w:ascii="Times New Roman" w:hAnsi="Times New Roman" w:cs="Times New Roman"/>
          <w:sz w:val="28"/>
          <w:szCs w:val="28"/>
          <w:lang w:val="ro-RO"/>
        </w:rPr>
        <w:t>tând în acela</w:t>
      </w:r>
      <w:r w:rsidRPr="00426F0F">
        <w:rPr>
          <w:rFonts w:ascii="Times New Roman" w:hAnsi="Times New Roman" w:cs="Times New Roman"/>
          <w:sz w:val="28"/>
          <w:szCs w:val="28"/>
          <w:lang w:val="ro-RO"/>
        </w:rPr>
        <w:t>și timp smântânirea în timpul transportului.</w:t>
      </w:r>
    </w:p>
    <w:p w:rsidR="00C944D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4.2. </w:t>
      </w:r>
      <w:r w:rsidRPr="00426F0F">
        <w:rPr>
          <w:rFonts w:ascii="Times New Roman" w:hAnsi="Times New Roman" w:cs="Times New Roman"/>
          <w:bCs/>
          <w:sz w:val="28"/>
          <w:szCs w:val="28"/>
          <w:lang w:val="ro-RO"/>
        </w:rPr>
        <w:t>Eșantionare manuală</w:t>
      </w:r>
    </w:p>
    <w:p w:rsidR="00C944D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4.2.1. </w:t>
      </w:r>
      <w:r w:rsidRPr="00426F0F">
        <w:rPr>
          <w:rFonts w:ascii="Times New Roman" w:hAnsi="Times New Roman" w:cs="Times New Roman"/>
          <w:i/>
          <w:iCs/>
          <w:sz w:val="28"/>
          <w:szCs w:val="28"/>
          <w:lang w:val="ro-RO"/>
        </w:rPr>
        <w:t>Eșantionarea unui lot divizat</w:t>
      </w:r>
    </w:p>
    <w:p w:rsidR="00C944D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În cazul în care cantitatea de lapte din care trebuie recoltat eșantionul este repartizată în mai multe recipiente, se recoltează o cantitate reprezentativă din fiecare recipient și se notează cantitatea de lapte căreia îi corespunde eșantionul recoltat. În afara cazului în care fiecare eșantion trebuie supus unei analize separate, se omogenizează părți din aceste cantități reprezentative, proporțional cu cantitatea din recipientul din care a fost recoltat fiecare eșantion. După omogenizare se prelevează una (sau mai multe) probe din aceste </w:t>
      </w:r>
      <w:r w:rsidR="00C944D1" w:rsidRPr="00426F0F">
        <w:rPr>
          <w:rFonts w:ascii="Times New Roman" w:hAnsi="Times New Roman" w:cs="Times New Roman"/>
          <w:sz w:val="28"/>
          <w:szCs w:val="28"/>
          <w:lang w:val="ro-RO"/>
        </w:rPr>
        <w:t>cantități proporționale.</w:t>
      </w:r>
    </w:p>
    <w:p w:rsidR="00C944D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4.2.2. </w:t>
      </w:r>
      <w:r w:rsidRPr="00426F0F">
        <w:rPr>
          <w:rFonts w:ascii="Times New Roman" w:hAnsi="Times New Roman" w:cs="Times New Roman"/>
          <w:i/>
          <w:iCs/>
          <w:sz w:val="28"/>
          <w:szCs w:val="28"/>
          <w:lang w:val="ro-RO"/>
        </w:rPr>
        <w:t>Recoltare din recipiente mari – cuve de stocare, autocisterne și vagoane-cisternă</w:t>
      </w:r>
    </w:p>
    <w:p w:rsidR="00C944D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4.2.2.1. Se omogenizează laptele printr-un un procedeu adecvat, înain</w:t>
      </w:r>
      <w:r w:rsidR="00C944D1" w:rsidRPr="00426F0F">
        <w:rPr>
          <w:rFonts w:ascii="Times New Roman" w:hAnsi="Times New Roman" w:cs="Times New Roman"/>
          <w:sz w:val="28"/>
          <w:szCs w:val="28"/>
          <w:lang w:val="ro-RO"/>
        </w:rPr>
        <w:t>te de recoltarea eșantioanelor.</w:t>
      </w:r>
    </w:p>
    <w:p w:rsidR="00FA6A08"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Pentru omogenizarea conținutului recipientelor mari – cuve de stocare, autocisterne și vagoane-cisternă, se recomandă agitarea mecanică (punctul 4.2.2.2).</w:t>
      </w:r>
    </w:p>
    <w:p w:rsid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Durata omogenizării depinde de lungimea intervalului de timp în care laptele a rămas nemișcat. Trebuie demonstrat faptul că procedeul de omogenizare folosit în fiecare caz particular este adecvat</w:t>
      </w:r>
      <w:r w:rsidR="00426F0F">
        <w:rPr>
          <w:rFonts w:ascii="Times New Roman" w:hAnsi="Times New Roman" w:cs="Times New Roman"/>
          <w:sz w:val="28"/>
          <w:szCs w:val="28"/>
          <w:lang w:val="ro-RO"/>
        </w:rPr>
        <w:t xml:space="preserve"> tipului de analiză preconizată.</w:t>
      </w:r>
    </w:p>
    <w:p w:rsidR="00FA6A08" w:rsidRPr="00426F0F" w:rsidRDefault="00426F0F" w:rsidP="00397BBD">
      <w:pPr>
        <w:spacing w:before="40" w:after="4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E</w:t>
      </w:r>
      <w:r w:rsidR="008411B0" w:rsidRPr="00426F0F">
        <w:rPr>
          <w:rFonts w:ascii="Times New Roman" w:hAnsi="Times New Roman" w:cs="Times New Roman"/>
          <w:sz w:val="28"/>
          <w:szCs w:val="28"/>
          <w:lang w:val="ro-RO"/>
        </w:rPr>
        <w:t>ficacitatea omogenizării influențează în mod considerabil similitudinea rezultatelor analizelor efectuate asupra unor eșantioane recoltate fie din părți diferite ale lotului, fie la gura de evacuare a cuvei, la intervale de timp regula</w:t>
      </w:r>
      <w:r w:rsidR="00FA6A08" w:rsidRPr="00426F0F">
        <w:rPr>
          <w:rFonts w:ascii="Times New Roman" w:hAnsi="Times New Roman" w:cs="Times New Roman"/>
          <w:sz w:val="28"/>
          <w:szCs w:val="28"/>
          <w:lang w:val="ro-RO"/>
        </w:rPr>
        <w:t>te, în timpul golirii acesteia.</w:t>
      </w:r>
    </w:p>
    <w:p w:rsidR="00FA6A08"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Procedeul de omogenizare a laptelui (crud sau integral) a fost eficient dacă diferența dintre conținutul de substanțe grase a două probe, prelevate în condițiile des</w:t>
      </w:r>
      <w:r w:rsidR="00FA6A08" w:rsidRPr="00426F0F">
        <w:rPr>
          <w:rFonts w:ascii="Times New Roman" w:hAnsi="Times New Roman" w:cs="Times New Roman"/>
          <w:sz w:val="28"/>
          <w:szCs w:val="28"/>
          <w:lang w:val="ro-RO"/>
        </w:rPr>
        <w:t>crise anterior, este sub 0,1 %.</w:t>
      </w:r>
    </w:p>
    <w:p w:rsidR="00FA6A08"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Într-un recipient mare, prevăzut cu o gură de evacuare pe partea inferioară, poate să se adune, în momentul evacuării, o cantitate mică de lapte nereprezentativă pentru ansamblu, chiar și după omogenizare. Din această cauză, este de preferat colectarea eșantioanelor printr-o gură de acces. Dacă recoltarea se face printr-o gură de evacuare, trebuie lăsată să se scurgă o cantitate de lapte suficientă pentru a asigura caracterul </w:t>
      </w:r>
      <w:r w:rsidR="00FA6A08" w:rsidRPr="00426F0F">
        <w:rPr>
          <w:rFonts w:ascii="Times New Roman" w:hAnsi="Times New Roman" w:cs="Times New Roman"/>
          <w:sz w:val="28"/>
          <w:szCs w:val="28"/>
          <w:lang w:val="ro-RO"/>
        </w:rPr>
        <w:t>reprezentativ al eșantionului.</w:t>
      </w:r>
    </w:p>
    <w:p w:rsidR="002C0CA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4.2.2.2. Omogenizarea conținutului recipientelor mari sau al cuvelor de stocare, al autocisternelor sau al vagoanelor-cisternă se </w:t>
      </w:r>
      <w:r w:rsidR="002C0CA1" w:rsidRPr="00426F0F">
        <w:rPr>
          <w:rFonts w:ascii="Times New Roman" w:hAnsi="Times New Roman" w:cs="Times New Roman"/>
          <w:sz w:val="28"/>
          <w:szCs w:val="28"/>
          <w:lang w:val="ro-RO"/>
        </w:rPr>
        <w:t>poate efectua în felul următor:</w:t>
      </w:r>
    </w:p>
    <w:p w:rsidR="002C0CA1" w:rsidRPr="00426F0F" w:rsidRDefault="008411B0" w:rsidP="00F9756D">
      <w:pPr>
        <w:pStyle w:val="a6"/>
        <w:numPr>
          <w:ilvl w:val="0"/>
          <w:numId w:val="6"/>
        </w:numPr>
        <w:spacing w:before="40" w:after="40"/>
        <w:ind w:left="0" w:firstLine="360"/>
        <w:jc w:val="both"/>
        <w:rPr>
          <w:sz w:val="28"/>
          <w:szCs w:val="28"/>
        </w:rPr>
      </w:pPr>
      <w:r w:rsidRPr="00426F0F">
        <w:rPr>
          <w:sz w:val="28"/>
          <w:szCs w:val="28"/>
        </w:rPr>
        <w:t>cu ajutorul unui agitator mecanic amplasat în rezervor și acționat de un motor electric;</w:t>
      </w:r>
    </w:p>
    <w:p w:rsidR="002C0CA1" w:rsidRPr="00426F0F" w:rsidRDefault="008411B0" w:rsidP="00F9756D">
      <w:pPr>
        <w:pStyle w:val="a6"/>
        <w:numPr>
          <w:ilvl w:val="0"/>
          <w:numId w:val="6"/>
        </w:numPr>
        <w:spacing w:before="40" w:after="40"/>
        <w:ind w:left="0" w:firstLine="360"/>
        <w:jc w:val="both"/>
        <w:rPr>
          <w:sz w:val="28"/>
          <w:szCs w:val="28"/>
        </w:rPr>
      </w:pPr>
      <w:r w:rsidRPr="00426F0F">
        <w:rPr>
          <w:sz w:val="28"/>
          <w:szCs w:val="28"/>
        </w:rPr>
        <w:t>cu ajutorul unei elice sau al unui agitator acționat de un motor electric și amplasat în gura de acces, agita</w:t>
      </w:r>
      <w:r w:rsidR="002C0CA1" w:rsidRPr="00426F0F">
        <w:rPr>
          <w:sz w:val="28"/>
          <w:szCs w:val="28"/>
        </w:rPr>
        <w:t>torul fiind suspendat în lapte;</w:t>
      </w:r>
    </w:p>
    <w:p w:rsidR="002C0CA1" w:rsidRPr="00426F0F" w:rsidRDefault="008411B0" w:rsidP="00F9756D">
      <w:pPr>
        <w:pStyle w:val="a6"/>
        <w:numPr>
          <w:ilvl w:val="0"/>
          <w:numId w:val="6"/>
        </w:numPr>
        <w:spacing w:before="40" w:after="40"/>
        <w:ind w:left="0" w:firstLine="360"/>
        <w:jc w:val="both"/>
        <w:rPr>
          <w:sz w:val="28"/>
          <w:szCs w:val="28"/>
        </w:rPr>
      </w:pPr>
      <w:r w:rsidRPr="00426F0F">
        <w:rPr>
          <w:sz w:val="28"/>
          <w:szCs w:val="28"/>
        </w:rPr>
        <w:t>în cazul autocisternelor și al vagoanelor-cisternă, prin reciclarea laptelui în tubul flexibil de transfer legat de pom</w:t>
      </w:r>
      <w:r w:rsidR="002C0CA1" w:rsidRPr="00426F0F">
        <w:rPr>
          <w:sz w:val="28"/>
          <w:szCs w:val="28"/>
        </w:rPr>
        <w:t>pă</w:t>
      </w:r>
      <w:r w:rsidR="00F9756D">
        <w:rPr>
          <w:sz w:val="28"/>
          <w:szCs w:val="28"/>
        </w:rPr>
        <w:t xml:space="preserve"> </w:t>
      </w:r>
      <w:r w:rsidR="002C0CA1" w:rsidRPr="00426F0F">
        <w:rPr>
          <w:sz w:val="28"/>
          <w:szCs w:val="28"/>
        </w:rPr>
        <w:t>și introdus în gura de acces;</w:t>
      </w:r>
    </w:p>
    <w:p w:rsidR="00F9756D" w:rsidRPr="00F9756D" w:rsidRDefault="008411B0" w:rsidP="00F9756D">
      <w:pPr>
        <w:pStyle w:val="a6"/>
        <w:numPr>
          <w:ilvl w:val="0"/>
          <w:numId w:val="6"/>
        </w:numPr>
        <w:spacing w:before="40" w:after="40"/>
        <w:ind w:left="0" w:firstLine="360"/>
        <w:jc w:val="both"/>
        <w:rPr>
          <w:sz w:val="28"/>
          <w:szCs w:val="28"/>
        </w:rPr>
      </w:pPr>
      <w:r w:rsidRPr="00F9756D">
        <w:rPr>
          <w:sz w:val="28"/>
          <w:szCs w:val="28"/>
        </w:rPr>
        <w:t xml:space="preserve">cu ajutorul aerului comprimat filtrat și curat. </w:t>
      </w:r>
    </w:p>
    <w:p w:rsidR="002C0CA1" w:rsidRPr="00F9756D" w:rsidRDefault="008411B0" w:rsidP="00F9756D">
      <w:pPr>
        <w:spacing w:before="40" w:after="40"/>
        <w:ind w:firstLine="708"/>
        <w:jc w:val="both"/>
        <w:rPr>
          <w:rFonts w:ascii="Times New Roman" w:hAnsi="Times New Roman" w:cs="Times New Roman"/>
          <w:sz w:val="28"/>
          <w:szCs w:val="28"/>
          <w:lang w:val="ro-RO"/>
        </w:rPr>
      </w:pPr>
      <w:r w:rsidRPr="00F9756D">
        <w:rPr>
          <w:rFonts w:ascii="Times New Roman" w:hAnsi="Times New Roman" w:cs="Times New Roman"/>
          <w:sz w:val="28"/>
          <w:szCs w:val="28"/>
          <w:lang w:val="ro-RO"/>
        </w:rPr>
        <w:t xml:space="preserve">Se vor utiliza o presiune și un volum minim de aer, pentru a evita apariția </w:t>
      </w:r>
      <w:r w:rsidR="002C0CA1" w:rsidRPr="00F9756D">
        <w:rPr>
          <w:rFonts w:ascii="Times New Roman" w:hAnsi="Times New Roman" w:cs="Times New Roman"/>
          <w:sz w:val="28"/>
          <w:szCs w:val="28"/>
          <w:lang w:val="ro-RO"/>
        </w:rPr>
        <w:t>gustului de rânced al laptelui.</w:t>
      </w:r>
    </w:p>
    <w:p w:rsidR="002C0CA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4.3. </w:t>
      </w:r>
      <w:r w:rsidRPr="00426F0F">
        <w:rPr>
          <w:rFonts w:ascii="Times New Roman" w:hAnsi="Times New Roman" w:cs="Times New Roman"/>
          <w:bCs/>
          <w:sz w:val="28"/>
          <w:szCs w:val="28"/>
          <w:lang w:val="ro-RO"/>
        </w:rPr>
        <w:t>Eșantionarea laptelui tratat termic destinat consumului uman direct și ambalat pentru vânzarea cu amănuntul</w:t>
      </w:r>
    </w:p>
    <w:p w:rsidR="002C0CA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În ceea ce privește laptele tratat termic destinat consumului uman direct și ambalat pentru vânzarea în detaliu, eșantioanele trebuie neapărat să provină din recipiente intacte și nedeschise. Dacă este posibil, eșantioanele sunt recoltate direct de la mașina de ambalare sau în camera frigorifică a unității de tratare, cât se poate de repede după tratare (în cazul laptelui pasteurizat, în aceeași zi).</w:t>
      </w:r>
    </w:p>
    <w:p w:rsidR="002C0CA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Numărul de eșantioane prelevate din fiecare tip de lapte tratat termic (pasteurizat, prelucrat „la temperaturi ultraînalte”, sterilizat) trebuie să corespundă numărului de analize care urmează a fi efectuate și conform indicațiilor date de laboratorul însărcinat cu efectuarea analizei sau de o altă autoritate competentă.</w:t>
      </w:r>
    </w:p>
    <w:p w:rsidR="002C0CA1"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5. I</w:t>
      </w:r>
      <w:r w:rsidR="002C0CA1" w:rsidRPr="00426F0F">
        <w:rPr>
          <w:rFonts w:ascii="Times New Roman" w:hAnsi="Times New Roman" w:cs="Times New Roman"/>
          <w:sz w:val="28"/>
          <w:szCs w:val="28"/>
          <w:lang w:val="ro-RO"/>
        </w:rPr>
        <w:t>dentificarea eșantionului</w:t>
      </w:r>
    </w:p>
    <w:p w:rsidR="0040165A"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Eșantionul trebuie să primească un cod de identificare care să permită identificarea sa rapidă, potrivit indicațiilor date de laboratorul care efectuează analiza sau de o altă autoritate competentă.</w:t>
      </w:r>
    </w:p>
    <w:p w:rsidR="0040165A"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6. T</w:t>
      </w:r>
      <w:r w:rsidR="0040165A" w:rsidRPr="00426F0F">
        <w:rPr>
          <w:rFonts w:ascii="Times New Roman" w:hAnsi="Times New Roman" w:cs="Times New Roman"/>
          <w:sz w:val="28"/>
          <w:szCs w:val="28"/>
          <w:lang w:val="ro-RO"/>
        </w:rPr>
        <w:t>ratarea, transportul și stocarea eșantioanelor</w:t>
      </w:r>
    </w:p>
    <w:p w:rsidR="0040165A"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 xml:space="preserve">În acord cu autoritatea națională competentă, laboratoarele care efectuează analizele elaborează instrucțiunile privind durata și condițiile de tratare (chimică </w:t>
      </w:r>
      <w:r w:rsidRPr="00426F0F">
        <w:rPr>
          <w:rFonts w:ascii="Times New Roman" w:hAnsi="Times New Roman" w:cs="Times New Roman"/>
          <w:sz w:val="28"/>
          <w:szCs w:val="28"/>
          <w:lang w:val="ro-RO"/>
        </w:rPr>
        <w:lastRenderedPageBreak/>
        <w:t>sau termică), transport și stocare, care trebuie respectate de la recoltarea eșantioanelor și până la analizarea lor, în funcție de tipul de lapte și de procedeul de analiză.</w:t>
      </w:r>
    </w:p>
    <w:p w:rsidR="0040165A" w:rsidRPr="00426F0F"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Instrucțiunile vor stipula următoarele:</w:t>
      </w:r>
    </w:p>
    <w:p w:rsidR="007149C9" w:rsidRDefault="007149C9" w:rsidP="00397BBD">
      <w:pPr>
        <w:spacing w:before="40" w:after="4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Î</w:t>
      </w:r>
      <w:r w:rsidR="008411B0" w:rsidRPr="00426F0F">
        <w:rPr>
          <w:rFonts w:ascii="Times New Roman" w:hAnsi="Times New Roman" w:cs="Times New Roman"/>
          <w:sz w:val="28"/>
          <w:szCs w:val="28"/>
          <w:lang w:val="ro-RO"/>
        </w:rPr>
        <w:t xml:space="preserve">n timpul transportului și stocării se iau măsuri de precauție pentru protejarea eșantionului de orice miros indezirabil și de lumina directă a soarelui. </w:t>
      </w:r>
    </w:p>
    <w:p w:rsidR="008411B0"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426F0F">
        <w:rPr>
          <w:rFonts w:ascii="Times New Roman" w:hAnsi="Times New Roman" w:cs="Times New Roman"/>
          <w:sz w:val="28"/>
          <w:szCs w:val="28"/>
          <w:lang w:val="ro-RO"/>
        </w:rPr>
        <w:t>Dacă recipientul utilizat pentru păstrarea eșantionului este transparent, el este păstrat la adăpost de lumină.</w:t>
      </w:r>
    </w:p>
    <w:p w:rsidR="00022B17" w:rsidRPr="007149C9" w:rsidRDefault="00022B17" w:rsidP="007149C9">
      <w:pPr>
        <w:spacing w:after="0" w:line="240" w:lineRule="auto"/>
        <w:ind w:left="4956"/>
        <w:jc w:val="right"/>
        <w:rPr>
          <w:rFonts w:ascii="Times New Roman" w:hAnsi="Times New Roman" w:cs="Times New Roman"/>
          <w:b/>
          <w:bCs/>
          <w:color w:val="000000"/>
          <w:sz w:val="28"/>
          <w:szCs w:val="28"/>
          <w:lang w:val="ro-RO" w:eastAsia="ru-RU"/>
        </w:rPr>
      </w:pPr>
      <w:r w:rsidRPr="007149C9">
        <w:rPr>
          <w:rFonts w:ascii="Times New Roman" w:hAnsi="Times New Roman" w:cs="Times New Roman"/>
          <w:b/>
          <w:bCs/>
          <w:color w:val="000000"/>
          <w:sz w:val="28"/>
          <w:szCs w:val="28"/>
          <w:lang w:val="ro-RO" w:eastAsia="ru-RU"/>
        </w:rPr>
        <w:t>Anexa nr. 2</w:t>
      </w:r>
    </w:p>
    <w:p w:rsidR="00022B17" w:rsidRPr="007149C9" w:rsidRDefault="00022B17" w:rsidP="007149C9">
      <w:pPr>
        <w:spacing w:after="0" w:line="240" w:lineRule="auto"/>
        <w:ind w:left="4956"/>
        <w:jc w:val="right"/>
        <w:rPr>
          <w:rFonts w:ascii="Times New Roman" w:eastAsia="Times New Roman" w:hAnsi="Times New Roman" w:cs="Times New Roman"/>
          <w:b/>
          <w:bCs/>
          <w:color w:val="000000"/>
          <w:sz w:val="28"/>
          <w:szCs w:val="28"/>
          <w:lang w:val="ro-RO" w:eastAsia="ru-RU"/>
        </w:rPr>
      </w:pPr>
      <w:r w:rsidRPr="007149C9">
        <w:rPr>
          <w:rFonts w:ascii="Times New Roman" w:hAnsi="Times New Roman" w:cs="Times New Roman"/>
          <w:b/>
          <w:bCs/>
          <w:color w:val="000000"/>
          <w:sz w:val="28"/>
          <w:szCs w:val="28"/>
          <w:lang w:val="ro-RO" w:eastAsia="ru-RU"/>
        </w:rPr>
        <w:t xml:space="preserve">la </w:t>
      </w:r>
      <w:r w:rsidRPr="007149C9">
        <w:rPr>
          <w:rFonts w:ascii="Times New Roman" w:hAnsi="Times New Roman" w:cs="Times New Roman"/>
          <w:b/>
          <w:sz w:val="28"/>
          <w:szCs w:val="28"/>
          <w:lang w:val="ro-RO"/>
        </w:rPr>
        <w:t xml:space="preserve">Metodologia </w:t>
      </w:r>
      <w:r w:rsidRPr="007149C9">
        <w:rPr>
          <w:rFonts w:ascii="Times New Roman" w:eastAsia="Times New Roman" w:hAnsi="Times New Roman" w:cs="Times New Roman"/>
          <w:b/>
          <w:bCs/>
          <w:color w:val="000000"/>
          <w:sz w:val="28"/>
          <w:szCs w:val="28"/>
          <w:lang w:val="ro-RO" w:eastAsia="ru-RU"/>
        </w:rPr>
        <w:t xml:space="preserve">de analiză şi </w:t>
      </w:r>
    </w:p>
    <w:p w:rsidR="00022B17" w:rsidRPr="007149C9" w:rsidRDefault="00022B17" w:rsidP="007149C9">
      <w:pPr>
        <w:spacing w:after="0" w:line="240" w:lineRule="auto"/>
        <w:ind w:left="4956"/>
        <w:jc w:val="right"/>
        <w:rPr>
          <w:rFonts w:ascii="Times New Roman" w:eastAsia="Times New Roman" w:hAnsi="Times New Roman" w:cs="Times New Roman"/>
          <w:b/>
          <w:bCs/>
          <w:color w:val="000000"/>
          <w:sz w:val="28"/>
          <w:szCs w:val="28"/>
          <w:lang w:val="ro-RO" w:eastAsia="ru-RU"/>
        </w:rPr>
      </w:pPr>
      <w:r w:rsidRPr="007149C9">
        <w:rPr>
          <w:rFonts w:ascii="Times New Roman" w:eastAsia="Times New Roman" w:hAnsi="Times New Roman" w:cs="Times New Roman"/>
          <w:b/>
          <w:bCs/>
          <w:color w:val="000000"/>
          <w:sz w:val="28"/>
          <w:szCs w:val="28"/>
          <w:lang w:val="ro-RO" w:eastAsia="ru-RU"/>
        </w:rPr>
        <w:t xml:space="preserve">testare a laptelui tratat termic </w:t>
      </w:r>
    </w:p>
    <w:p w:rsidR="00022B17" w:rsidRPr="007149C9" w:rsidRDefault="00022B17" w:rsidP="007149C9">
      <w:pPr>
        <w:spacing w:after="0" w:line="240" w:lineRule="auto"/>
        <w:ind w:left="4956"/>
        <w:jc w:val="right"/>
        <w:rPr>
          <w:rFonts w:ascii="Times New Roman" w:eastAsia="Times New Roman" w:hAnsi="Times New Roman" w:cs="Times New Roman"/>
          <w:b/>
          <w:bCs/>
          <w:color w:val="000000"/>
          <w:sz w:val="28"/>
          <w:szCs w:val="28"/>
          <w:lang w:val="ro-RO" w:eastAsia="ru-RU"/>
        </w:rPr>
      </w:pPr>
      <w:r w:rsidRPr="007149C9">
        <w:rPr>
          <w:rFonts w:ascii="Times New Roman" w:eastAsia="Times New Roman" w:hAnsi="Times New Roman" w:cs="Times New Roman"/>
          <w:b/>
          <w:bCs/>
          <w:color w:val="000000"/>
          <w:sz w:val="28"/>
          <w:szCs w:val="28"/>
          <w:lang w:val="ro-RO" w:eastAsia="ru-RU"/>
        </w:rPr>
        <w:t>destinat consumului uman direct</w:t>
      </w:r>
    </w:p>
    <w:p w:rsidR="00022B17" w:rsidRPr="00CF7827" w:rsidRDefault="00022B17" w:rsidP="00397BBD">
      <w:pPr>
        <w:spacing w:before="40" w:after="40" w:line="240" w:lineRule="auto"/>
        <w:jc w:val="right"/>
        <w:rPr>
          <w:rFonts w:ascii="Times New Roman" w:hAnsi="Times New Roman" w:cs="Times New Roman"/>
          <w:b/>
          <w:i/>
          <w:iCs/>
          <w:sz w:val="28"/>
          <w:szCs w:val="28"/>
          <w:u w:val="single"/>
          <w:lang w:val="ro-RO"/>
        </w:rPr>
      </w:pPr>
    </w:p>
    <w:p w:rsidR="00602DB6" w:rsidRPr="00CF7827" w:rsidRDefault="00602DB6" w:rsidP="00397BBD">
      <w:pPr>
        <w:spacing w:before="40" w:after="4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Determinarea conținutului de substanță uscată din lapte</w:t>
      </w:r>
    </w:p>
    <w:p w:rsidR="008C1C2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1. O</w:t>
      </w:r>
      <w:r w:rsidR="008C1C2F" w:rsidRPr="00CF7827">
        <w:rPr>
          <w:rFonts w:ascii="Times New Roman" w:hAnsi="Times New Roman" w:cs="Times New Roman"/>
          <w:sz w:val="28"/>
          <w:szCs w:val="28"/>
          <w:lang w:val="ro-RO"/>
        </w:rPr>
        <w:t>biectul și domeniul de aplicare</w:t>
      </w:r>
    </w:p>
    <w:p w:rsidR="008C1C2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Capitolul de față descrie metoda de referință pentru determinarea conținutului</w:t>
      </w:r>
      <w:r w:rsidR="008C1C2F" w:rsidRPr="00CF7827">
        <w:rPr>
          <w:rFonts w:ascii="Times New Roman" w:hAnsi="Times New Roman" w:cs="Times New Roman"/>
          <w:sz w:val="28"/>
          <w:szCs w:val="28"/>
          <w:lang w:val="ro-RO"/>
        </w:rPr>
        <w:t xml:space="preserve"> de substanță uscată din lapte.</w:t>
      </w:r>
    </w:p>
    <w:p w:rsidR="003D77A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2. D</w:t>
      </w:r>
      <w:r w:rsidR="003D77AF" w:rsidRPr="00CF7827">
        <w:rPr>
          <w:rFonts w:ascii="Times New Roman" w:hAnsi="Times New Roman" w:cs="Times New Roman"/>
          <w:sz w:val="28"/>
          <w:szCs w:val="28"/>
          <w:lang w:val="ro-RO"/>
        </w:rPr>
        <w:t>efiniție</w:t>
      </w:r>
    </w:p>
    <w:p w:rsidR="003D77A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„Substanța uscată” reprezintă masa exprimată în procente de masă, care rămâne după uscarea completă </w:t>
      </w:r>
      <w:r w:rsidR="003D77AF" w:rsidRPr="00CF7827">
        <w:rPr>
          <w:rFonts w:ascii="Times New Roman" w:hAnsi="Times New Roman" w:cs="Times New Roman"/>
          <w:sz w:val="28"/>
          <w:szCs w:val="28"/>
          <w:lang w:val="ro-RO"/>
        </w:rPr>
        <w:t>descrisă în cele ce urmează.</w:t>
      </w:r>
    </w:p>
    <w:p w:rsidR="003D77A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3. P</w:t>
      </w:r>
      <w:r w:rsidR="003D77AF" w:rsidRPr="00CF7827">
        <w:rPr>
          <w:rFonts w:ascii="Times New Roman" w:hAnsi="Times New Roman" w:cs="Times New Roman"/>
          <w:sz w:val="28"/>
          <w:szCs w:val="28"/>
          <w:lang w:val="ro-RO"/>
        </w:rPr>
        <w:t>rincipiu</w:t>
      </w:r>
    </w:p>
    <w:p w:rsidR="003D77A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Evaporarea apei din probă într-o etuvă, </w:t>
      </w:r>
      <w:r w:rsidR="005D7C04">
        <w:rPr>
          <w:rFonts w:ascii="Times New Roman" w:hAnsi="Times New Roman" w:cs="Times New Roman"/>
          <w:sz w:val="28"/>
          <w:szCs w:val="28"/>
          <w:lang w:val="ro-RO"/>
        </w:rPr>
        <w:t>la o temperatură de 102 ± 2</w:t>
      </w:r>
      <w:r w:rsidR="003D77AF" w:rsidRPr="00CF7827">
        <w:rPr>
          <w:rFonts w:ascii="Times New Roman" w:hAnsi="Times New Roman" w:cs="Times New Roman"/>
          <w:sz w:val="28"/>
          <w:szCs w:val="28"/>
          <w:lang w:val="ro-RO"/>
        </w:rPr>
        <w:t>°</w:t>
      </w:r>
      <w:r w:rsidR="005D7C04">
        <w:rPr>
          <w:rFonts w:ascii="Times New Roman" w:hAnsi="Times New Roman" w:cs="Times New Roman"/>
          <w:sz w:val="28"/>
          <w:szCs w:val="28"/>
          <w:lang w:val="ro-RO"/>
        </w:rPr>
        <w:t xml:space="preserve"> </w:t>
      </w:r>
      <w:r w:rsidR="003D77AF" w:rsidRPr="00CF7827">
        <w:rPr>
          <w:rFonts w:ascii="Times New Roman" w:hAnsi="Times New Roman" w:cs="Times New Roman"/>
          <w:sz w:val="28"/>
          <w:szCs w:val="28"/>
          <w:lang w:val="ro-RO"/>
        </w:rPr>
        <w:t>C.</w:t>
      </w:r>
    </w:p>
    <w:p w:rsidR="003D77A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4. A</w:t>
      </w:r>
      <w:r w:rsidR="003D77AF" w:rsidRPr="00CF7827">
        <w:rPr>
          <w:rFonts w:ascii="Times New Roman" w:hAnsi="Times New Roman" w:cs="Times New Roman"/>
          <w:sz w:val="28"/>
          <w:szCs w:val="28"/>
          <w:lang w:val="ro-RO"/>
        </w:rPr>
        <w:t>paratură și sticlărie de laborator</w:t>
      </w:r>
    </w:p>
    <w:p w:rsidR="003D77AF"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Material obiș</w:t>
      </w:r>
      <w:r w:rsidR="003D77AF" w:rsidRPr="007149C9">
        <w:rPr>
          <w:rFonts w:ascii="Times New Roman" w:hAnsi="Times New Roman" w:cs="Times New Roman"/>
          <w:sz w:val="28"/>
          <w:szCs w:val="28"/>
          <w:lang w:val="ro-RO"/>
        </w:rPr>
        <w:t>nuit de laborator, în special:</w:t>
      </w:r>
    </w:p>
    <w:p w:rsidR="003D77AF"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 xml:space="preserve">4.1. </w:t>
      </w:r>
      <w:r w:rsidRPr="007149C9">
        <w:rPr>
          <w:rFonts w:ascii="Times New Roman" w:hAnsi="Times New Roman" w:cs="Times New Roman"/>
          <w:bCs/>
          <w:sz w:val="28"/>
          <w:szCs w:val="28"/>
          <w:lang w:val="ro-RO"/>
        </w:rPr>
        <w:t>Balanță analitică</w:t>
      </w:r>
    </w:p>
    <w:p w:rsidR="003D77AF"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 xml:space="preserve">4.2. </w:t>
      </w:r>
      <w:r w:rsidRPr="007149C9">
        <w:rPr>
          <w:rFonts w:ascii="Times New Roman" w:hAnsi="Times New Roman" w:cs="Times New Roman"/>
          <w:bCs/>
          <w:sz w:val="28"/>
          <w:szCs w:val="28"/>
          <w:lang w:val="ro-RO"/>
        </w:rPr>
        <w:t>Exsicator</w:t>
      </w:r>
      <w:r w:rsidRPr="007149C9">
        <w:rPr>
          <w:rFonts w:ascii="Times New Roman" w:hAnsi="Times New Roman" w:cs="Times New Roman"/>
          <w:sz w:val="28"/>
          <w:szCs w:val="28"/>
          <w:lang w:val="ro-RO"/>
        </w:rPr>
        <w:t>, dotat cu un deshidratant eficient (de exemplu gel de silice uscat rec</w:t>
      </w:r>
      <w:r w:rsidR="003D77AF" w:rsidRPr="007149C9">
        <w:rPr>
          <w:rFonts w:ascii="Times New Roman" w:hAnsi="Times New Roman" w:cs="Times New Roman"/>
          <w:sz w:val="28"/>
          <w:szCs w:val="28"/>
          <w:lang w:val="ro-RO"/>
        </w:rPr>
        <w:t>ent, cu indicator higrometric).</w:t>
      </w:r>
    </w:p>
    <w:p w:rsidR="003D77AF"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 xml:space="preserve">4.3. </w:t>
      </w:r>
      <w:r w:rsidRPr="007149C9">
        <w:rPr>
          <w:rFonts w:ascii="Times New Roman" w:hAnsi="Times New Roman" w:cs="Times New Roman"/>
          <w:bCs/>
          <w:sz w:val="28"/>
          <w:szCs w:val="28"/>
          <w:lang w:val="ro-RO"/>
        </w:rPr>
        <w:t xml:space="preserve">Etuvă </w:t>
      </w:r>
      <w:r w:rsidRPr="007149C9">
        <w:rPr>
          <w:rFonts w:ascii="Times New Roman" w:hAnsi="Times New Roman" w:cs="Times New Roman"/>
          <w:sz w:val="28"/>
          <w:szCs w:val="28"/>
          <w:lang w:val="ro-RO"/>
        </w:rPr>
        <w:t xml:space="preserve">ventilată, reglabilă prin termostat pentru a opera în întreg </w:t>
      </w:r>
      <w:r w:rsidR="005D7C04">
        <w:rPr>
          <w:rFonts w:ascii="Times New Roman" w:hAnsi="Times New Roman" w:cs="Times New Roman"/>
          <w:sz w:val="28"/>
          <w:szCs w:val="28"/>
          <w:lang w:val="ro-RO"/>
        </w:rPr>
        <w:t>spațiul de lucru la 102 ± 2</w:t>
      </w:r>
      <w:r w:rsidR="003D77AF" w:rsidRPr="007149C9">
        <w:rPr>
          <w:rFonts w:ascii="Times New Roman" w:hAnsi="Times New Roman" w:cs="Times New Roman"/>
          <w:sz w:val="28"/>
          <w:szCs w:val="28"/>
          <w:lang w:val="ro-RO"/>
        </w:rPr>
        <w:t>°</w:t>
      </w:r>
      <w:r w:rsidR="005D7C04">
        <w:rPr>
          <w:rFonts w:ascii="Times New Roman" w:hAnsi="Times New Roman" w:cs="Times New Roman"/>
          <w:sz w:val="28"/>
          <w:szCs w:val="28"/>
          <w:lang w:val="ro-RO"/>
        </w:rPr>
        <w:t xml:space="preserve"> </w:t>
      </w:r>
      <w:r w:rsidR="003D77AF" w:rsidRPr="007149C9">
        <w:rPr>
          <w:rFonts w:ascii="Times New Roman" w:hAnsi="Times New Roman" w:cs="Times New Roman"/>
          <w:sz w:val="28"/>
          <w:szCs w:val="28"/>
          <w:lang w:val="ro-RO"/>
        </w:rPr>
        <w:t>C.</w:t>
      </w:r>
    </w:p>
    <w:p w:rsidR="003D77AF"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 xml:space="preserve">4.4. </w:t>
      </w:r>
      <w:r w:rsidRPr="007149C9">
        <w:rPr>
          <w:rFonts w:ascii="Times New Roman" w:hAnsi="Times New Roman" w:cs="Times New Roman"/>
          <w:bCs/>
          <w:sz w:val="28"/>
          <w:szCs w:val="28"/>
          <w:lang w:val="ro-RO"/>
        </w:rPr>
        <w:t xml:space="preserve">Capsule cu fund plat </w:t>
      </w:r>
      <w:r w:rsidRPr="007149C9">
        <w:rPr>
          <w:rFonts w:ascii="Times New Roman" w:hAnsi="Times New Roman" w:cs="Times New Roman"/>
          <w:sz w:val="28"/>
          <w:szCs w:val="28"/>
          <w:lang w:val="ro-RO"/>
        </w:rPr>
        <w:t>având o înălțime cuprinsă între 20 și 25 mm, cu diametru între 50 și 75 mm, fabricate din material adecvat, dotate cu capace potrivite ș</w:t>
      </w:r>
      <w:r w:rsidR="003D77AF" w:rsidRPr="007149C9">
        <w:rPr>
          <w:rFonts w:ascii="Times New Roman" w:hAnsi="Times New Roman" w:cs="Times New Roman"/>
          <w:sz w:val="28"/>
          <w:szCs w:val="28"/>
          <w:lang w:val="ro-RO"/>
        </w:rPr>
        <w:t>i ușor de desfăcut.</w:t>
      </w:r>
    </w:p>
    <w:p w:rsidR="00851693"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 xml:space="preserve">4.5. </w:t>
      </w:r>
      <w:r w:rsidRPr="007149C9">
        <w:rPr>
          <w:rFonts w:ascii="Times New Roman" w:hAnsi="Times New Roman" w:cs="Times New Roman"/>
          <w:bCs/>
          <w:sz w:val="28"/>
          <w:szCs w:val="28"/>
          <w:lang w:val="ro-RO"/>
        </w:rPr>
        <w:t>Baie de apă clocotită</w:t>
      </w:r>
    </w:p>
    <w:p w:rsidR="00851693"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 xml:space="preserve">4.6. </w:t>
      </w:r>
      <w:r w:rsidRPr="007149C9">
        <w:rPr>
          <w:rFonts w:ascii="Times New Roman" w:hAnsi="Times New Roman" w:cs="Times New Roman"/>
          <w:bCs/>
          <w:sz w:val="28"/>
          <w:szCs w:val="28"/>
          <w:lang w:val="ro-RO"/>
        </w:rPr>
        <w:t>Omogenizator</w:t>
      </w:r>
    </w:p>
    <w:p w:rsidR="00851693" w:rsidRPr="007149C9"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5. P</w:t>
      </w:r>
      <w:r w:rsidR="00851693" w:rsidRPr="007149C9">
        <w:rPr>
          <w:rFonts w:ascii="Times New Roman" w:hAnsi="Times New Roman" w:cs="Times New Roman"/>
          <w:sz w:val="28"/>
          <w:szCs w:val="28"/>
          <w:lang w:val="ro-RO"/>
        </w:rPr>
        <w:t>regătirea eșantionului pentru test</w:t>
      </w:r>
    </w:p>
    <w:p w:rsidR="008516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7149C9">
        <w:rPr>
          <w:rFonts w:ascii="Times New Roman" w:hAnsi="Times New Roman" w:cs="Times New Roman"/>
          <w:sz w:val="28"/>
          <w:szCs w:val="28"/>
          <w:lang w:val="ro-RO"/>
        </w:rPr>
        <w:t>Se aduce eșantionul de lap</w:t>
      </w:r>
      <w:r w:rsidR="005D7C04">
        <w:rPr>
          <w:rFonts w:ascii="Times New Roman" w:hAnsi="Times New Roman" w:cs="Times New Roman"/>
          <w:sz w:val="28"/>
          <w:szCs w:val="28"/>
          <w:lang w:val="ro-RO"/>
        </w:rPr>
        <w:t>te la o temperatură între 20–25</w:t>
      </w:r>
      <w:r w:rsidRPr="007149C9">
        <w:rPr>
          <w:rFonts w:ascii="Times New Roman" w:hAnsi="Times New Roman" w:cs="Times New Roman"/>
          <w:sz w:val="28"/>
          <w:szCs w:val="28"/>
          <w:lang w:val="ro-RO"/>
        </w:rPr>
        <w:t>°C. Se omogenizează cu grijă, pentru a se</w:t>
      </w:r>
      <w:r w:rsidRPr="00CF7827">
        <w:rPr>
          <w:rFonts w:ascii="Times New Roman" w:hAnsi="Times New Roman" w:cs="Times New Roman"/>
          <w:sz w:val="28"/>
          <w:szCs w:val="28"/>
          <w:lang w:val="ro-RO"/>
        </w:rPr>
        <w:t xml:space="preserve"> obține o repartizare omogenă a substanțelor grase în interiorul eșantionului. A nu se agita prea puternic, pentru a se evita formarea unei spume sau smântânirea. Dacă stratul de smântână se îndepărtează greu, se aduce treptat laptele la temperaturi între 35–40°</w:t>
      </w:r>
      <w:r w:rsidR="005D7C04">
        <w:rPr>
          <w:rFonts w:ascii="Times New Roman" w:hAnsi="Times New Roman" w:cs="Times New Roman"/>
          <w:sz w:val="28"/>
          <w:szCs w:val="28"/>
          <w:lang w:val="ro-RO"/>
        </w:rPr>
        <w:t xml:space="preserve"> </w:t>
      </w:r>
      <w:r w:rsidRPr="00CF7827">
        <w:rPr>
          <w:rFonts w:ascii="Times New Roman" w:hAnsi="Times New Roman" w:cs="Times New Roman"/>
          <w:sz w:val="28"/>
          <w:szCs w:val="28"/>
          <w:lang w:val="ro-RO"/>
        </w:rPr>
        <w:t>C, amestecând cu grijă, pentru a încorpora smântâna care s-a lipit de peretele recipientului. După aceasta, se răceșt</w:t>
      </w:r>
      <w:r w:rsidR="00851693" w:rsidRPr="00CF7827">
        <w:rPr>
          <w:rFonts w:ascii="Times New Roman" w:hAnsi="Times New Roman" w:cs="Times New Roman"/>
          <w:sz w:val="28"/>
          <w:szCs w:val="28"/>
          <w:lang w:val="ro-RO"/>
        </w:rPr>
        <w:t>e rapid eșantionul la 20–25°</w:t>
      </w:r>
      <w:r w:rsidR="005D7C04">
        <w:rPr>
          <w:rFonts w:ascii="Times New Roman" w:hAnsi="Times New Roman" w:cs="Times New Roman"/>
          <w:sz w:val="28"/>
          <w:szCs w:val="28"/>
          <w:lang w:val="ro-RO"/>
        </w:rPr>
        <w:t xml:space="preserve"> </w:t>
      </w:r>
      <w:r w:rsidR="00851693" w:rsidRPr="00CF7827">
        <w:rPr>
          <w:rFonts w:ascii="Times New Roman" w:hAnsi="Times New Roman" w:cs="Times New Roman"/>
          <w:sz w:val="28"/>
          <w:szCs w:val="28"/>
          <w:lang w:val="ro-RO"/>
        </w:rPr>
        <w:t>C.</w:t>
      </w:r>
    </w:p>
    <w:p w:rsidR="008516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lastRenderedPageBreak/>
        <w:t>Se poate folosi eventual un omogenizator pentru a dispersa mai uș</w:t>
      </w:r>
      <w:r w:rsidR="00851693" w:rsidRPr="00CF7827">
        <w:rPr>
          <w:rFonts w:ascii="Times New Roman" w:hAnsi="Times New Roman" w:cs="Times New Roman"/>
          <w:sz w:val="28"/>
          <w:szCs w:val="28"/>
          <w:lang w:val="ro-RO"/>
        </w:rPr>
        <w:t>or substanțele grase din lapte.</w:t>
      </w:r>
    </w:p>
    <w:p w:rsidR="00851693"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Rezultatele sunt incorecte dacă eșantionul conține substanțe grase lichide vizibile sau dacă apar particule albe, neregulate, care se l</w:t>
      </w:r>
      <w:r w:rsidR="00851693" w:rsidRPr="0058719B">
        <w:rPr>
          <w:rFonts w:ascii="Times New Roman" w:hAnsi="Times New Roman" w:cs="Times New Roman"/>
          <w:sz w:val="28"/>
          <w:szCs w:val="28"/>
          <w:lang w:val="ro-RO"/>
        </w:rPr>
        <w:t>ipesc de pereții recipientului.</w:t>
      </w:r>
    </w:p>
    <w:p w:rsidR="00851693"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 M</w:t>
      </w:r>
      <w:r w:rsidR="00851693" w:rsidRPr="0058719B">
        <w:rPr>
          <w:rFonts w:ascii="Times New Roman" w:hAnsi="Times New Roman" w:cs="Times New Roman"/>
          <w:sz w:val="28"/>
          <w:szCs w:val="28"/>
          <w:lang w:val="ro-RO"/>
        </w:rPr>
        <w:t>odul de operare</w:t>
      </w:r>
    </w:p>
    <w:p w:rsidR="00851693"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6.1. </w:t>
      </w:r>
      <w:r w:rsidRPr="0058719B">
        <w:rPr>
          <w:rFonts w:ascii="Times New Roman" w:hAnsi="Times New Roman" w:cs="Times New Roman"/>
          <w:bCs/>
          <w:sz w:val="28"/>
          <w:szCs w:val="28"/>
          <w:lang w:val="ro-RO"/>
        </w:rPr>
        <w:t>Pregătirea capsulei</w:t>
      </w:r>
    </w:p>
    <w:p w:rsidR="00851693"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încălzește capsula (punctul 4.4), cu capacul alături, în etuvă (punctul 4.3), menținută la 102 ± 2°</w:t>
      </w:r>
      <w:r w:rsidR="005D7C04" w:rsidRPr="0058719B">
        <w:rPr>
          <w:rFonts w:ascii="Times New Roman" w:hAnsi="Times New Roman" w:cs="Times New Roman"/>
          <w:sz w:val="28"/>
          <w:szCs w:val="28"/>
          <w:lang w:val="ro-RO"/>
        </w:rPr>
        <w:t xml:space="preserve"> </w:t>
      </w:r>
      <w:r w:rsidRPr="0058719B">
        <w:rPr>
          <w:rFonts w:ascii="Times New Roman" w:hAnsi="Times New Roman" w:cs="Times New Roman"/>
          <w:sz w:val="28"/>
          <w:szCs w:val="28"/>
          <w:lang w:val="ro-RO"/>
        </w:rPr>
        <w:t>C timp de cel puțin 30 de minute. Se așează capacul pe capsulă și se plasează imediat în exsicator (punctul 4.2). Se lasă să se răcească la temperatura ambiantă (cel puțin 30 de minute) și se cânt</w:t>
      </w:r>
      <w:r w:rsidR="00851693" w:rsidRPr="0058719B">
        <w:rPr>
          <w:rFonts w:ascii="Times New Roman" w:hAnsi="Times New Roman" w:cs="Times New Roman"/>
          <w:sz w:val="28"/>
          <w:szCs w:val="28"/>
          <w:lang w:val="ro-RO"/>
        </w:rPr>
        <w:t>ărește cu o precizie de 0,1 mg.</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6.2. </w:t>
      </w:r>
      <w:r w:rsidRPr="0058719B">
        <w:rPr>
          <w:rFonts w:ascii="Times New Roman" w:hAnsi="Times New Roman" w:cs="Times New Roman"/>
          <w:bCs/>
          <w:sz w:val="28"/>
          <w:szCs w:val="28"/>
          <w:lang w:val="ro-RO"/>
        </w:rPr>
        <w:t>Prelevarea probei</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În capsula pregătită (punctul 6.1) se cântăresc rapid, cu o precizie de 0,1 mg, 3–5 mg din eșantion pentru </w:t>
      </w:r>
      <w:r w:rsidR="0056582D" w:rsidRPr="0058719B">
        <w:rPr>
          <w:rFonts w:ascii="Times New Roman" w:hAnsi="Times New Roman" w:cs="Times New Roman"/>
          <w:sz w:val="28"/>
          <w:szCs w:val="28"/>
          <w:lang w:val="ro-RO"/>
        </w:rPr>
        <w:t>testare (punctul 5).</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6.3. </w:t>
      </w:r>
      <w:r w:rsidRPr="0058719B">
        <w:rPr>
          <w:rFonts w:ascii="Times New Roman" w:hAnsi="Times New Roman" w:cs="Times New Roman"/>
          <w:bCs/>
          <w:sz w:val="28"/>
          <w:szCs w:val="28"/>
          <w:lang w:val="ro-RO"/>
        </w:rPr>
        <w:t>Determinarea substanței uscate</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6.3.1. Se usucă în prealabil capsula prin plas</w:t>
      </w:r>
      <w:r w:rsidR="005D7C04" w:rsidRPr="0058719B">
        <w:rPr>
          <w:rFonts w:ascii="Times New Roman" w:hAnsi="Times New Roman" w:cs="Times New Roman"/>
          <w:sz w:val="28"/>
          <w:szCs w:val="28"/>
          <w:lang w:val="ro-RO"/>
        </w:rPr>
        <w:t>area ei pe baia de apă,</w:t>
      </w:r>
      <w:r w:rsidRPr="0058719B">
        <w:rPr>
          <w:rFonts w:ascii="Times New Roman" w:hAnsi="Times New Roman" w:cs="Times New Roman"/>
          <w:sz w:val="28"/>
          <w:szCs w:val="28"/>
          <w:lang w:val="ro-RO"/>
        </w:rPr>
        <w:t xml:space="preserve"> se menține în fierbere timp de 30 de minute </w:t>
      </w:r>
      <w:r w:rsidR="0056582D" w:rsidRPr="0058719B">
        <w:rPr>
          <w:rFonts w:ascii="Times New Roman" w:hAnsi="Times New Roman" w:cs="Times New Roman"/>
          <w:sz w:val="28"/>
          <w:szCs w:val="28"/>
          <w:lang w:val="ro-RO"/>
        </w:rPr>
        <w:t>(punctul 4.5).</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6.3.2. Se plasează capsula cu capacul alături în etuvă (pun</w:t>
      </w:r>
      <w:r w:rsidR="003732F6" w:rsidRPr="0058719B">
        <w:rPr>
          <w:rFonts w:ascii="Times New Roman" w:hAnsi="Times New Roman" w:cs="Times New Roman"/>
          <w:sz w:val="28"/>
          <w:szCs w:val="28"/>
          <w:lang w:val="ro-RO"/>
        </w:rPr>
        <w:t>ctul 4.3), menținută la 102 ± 2</w:t>
      </w:r>
      <w:r w:rsidRPr="0058719B">
        <w:rPr>
          <w:rFonts w:ascii="Times New Roman" w:hAnsi="Times New Roman" w:cs="Times New Roman"/>
          <w:sz w:val="28"/>
          <w:szCs w:val="28"/>
          <w:lang w:val="ro-RO"/>
        </w:rPr>
        <w:t>°</w:t>
      </w:r>
      <w:r w:rsidR="003732F6" w:rsidRPr="0058719B">
        <w:rPr>
          <w:rFonts w:ascii="Times New Roman" w:hAnsi="Times New Roman" w:cs="Times New Roman"/>
          <w:sz w:val="28"/>
          <w:szCs w:val="28"/>
          <w:lang w:val="ro-RO"/>
        </w:rPr>
        <w:t xml:space="preserve"> </w:t>
      </w:r>
      <w:r w:rsidRPr="0058719B">
        <w:rPr>
          <w:rFonts w:ascii="Times New Roman" w:hAnsi="Times New Roman" w:cs="Times New Roman"/>
          <w:sz w:val="28"/>
          <w:szCs w:val="28"/>
          <w:lang w:val="ro-RO"/>
        </w:rPr>
        <w:t>C timp de două ore. Se pune capacul pe capsulă ș</w:t>
      </w:r>
      <w:r w:rsidR="0056582D" w:rsidRPr="0058719B">
        <w:rPr>
          <w:rFonts w:ascii="Times New Roman" w:hAnsi="Times New Roman" w:cs="Times New Roman"/>
          <w:sz w:val="28"/>
          <w:szCs w:val="28"/>
          <w:lang w:val="ro-RO"/>
        </w:rPr>
        <w:t>i se scoate din etuvă.</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6.3.3. Se lasă să se răcească în exsicator (punctul 4.2) la temperatura ambiantă (cel puțin 30 de minute) și se cânt</w:t>
      </w:r>
      <w:r w:rsidR="0056582D" w:rsidRPr="0058719B">
        <w:rPr>
          <w:rFonts w:ascii="Times New Roman" w:hAnsi="Times New Roman" w:cs="Times New Roman"/>
          <w:sz w:val="28"/>
          <w:szCs w:val="28"/>
          <w:lang w:val="ro-RO"/>
        </w:rPr>
        <w:t>ărește cu o precizie de 0,1 mg.</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6.3.4. Se plasează din nou capsula, cu capacul alături, în etuvă, timp de o oră. Se așează capacul pe capsulă și se scoate din etuvă. Se lasă să se răcească timp de aproximativ 30 de minute în exsicator și se cântărește cu </w:t>
      </w:r>
      <w:r w:rsidR="0056582D" w:rsidRPr="0058719B">
        <w:rPr>
          <w:rFonts w:ascii="Times New Roman" w:hAnsi="Times New Roman" w:cs="Times New Roman"/>
          <w:sz w:val="28"/>
          <w:szCs w:val="28"/>
          <w:lang w:val="ro-RO"/>
        </w:rPr>
        <w:t>o precizie de 0,1 mg.</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6.3.5. Se repetă operațiunile descrise la punctul 6.3.4 până când diferența de masă dintre cele două cântăriri succesive nu depășește 0,5 mg</w:t>
      </w:r>
      <w:r w:rsidR="0056582D" w:rsidRPr="0058719B">
        <w:rPr>
          <w:rFonts w:ascii="Times New Roman" w:hAnsi="Times New Roman" w:cs="Times New Roman"/>
          <w:sz w:val="28"/>
          <w:szCs w:val="28"/>
          <w:lang w:val="ro-RO"/>
        </w:rPr>
        <w:t>. Se notează masa cea mai mică.</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7. E</w:t>
      </w:r>
      <w:r w:rsidR="0056582D" w:rsidRPr="0058719B">
        <w:rPr>
          <w:rFonts w:ascii="Times New Roman" w:hAnsi="Times New Roman" w:cs="Times New Roman"/>
          <w:sz w:val="28"/>
          <w:szCs w:val="28"/>
          <w:lang w:val="ro-RO"/>
        </w:rPr>
        <w:t>xprimarea rezultatelor</w:t>
      </w:r>
    </w:p>
    <w:p w:rsidR="0056582D"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7.1. </w:t>
      </w:r>
      <w:r w:rsidRPr="0058719B">
        <w:rPr>
          <w:rFonts w:ascii="Times New Roman" w:hAnsi="Times New Roman" w:cs="Times New Roman"/>
          <w:bCs/>
          <w:sz w:val="28"/>
          <w:szCs w:val="28"/>
          <w:lang w:val="ro-RO"/>
        </w:rPr>
        <w:t>Calcul și formulă</w:t>
      </w:r>
    </w:p>
    <w:p w:rsidR="008411B0"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calculează substanța uscată în procente de masă după formula:</w:t>
      </w:r>
    </w:p>
    <w:p w:rsidR="008411B0" w:rsidRPr="0058719B" w:rsidRDefault="008411B0" w:rsidP="00397BBD">
      <w:pPr>
        <w:spacing w:before="40" w:after="40" w:line="240" w:lineRule="auto"/>
        <w:jc w:val="center"/>
        <w:rPr>
          <w:rFonts w:ascii="Times New Roman" w:hAnsi="Times New Roman" w:cs="Times New Roman"/>
          <w:sz w:val="28"/>
          <w:szCs w:val="28"/>
          <w:lang w:val="ro-RO"/>
        </w:rPr>
      </w:pPr>
      <w:r w:rsidRPr="0058719B">
        <w:rPr>
          <w:rFonts w:ascii="Times New Roman" w:hAnsi="Times New Roman" w:cs="Times New Roman"/>
          <w:sz w:val="28"/>
          <w:szCs w:val="28"/>
          <w:lang w:val="ro-RO"/>
        </w:rPr>
        <w:t>W</w:t>
      </w:r>
      <w:r w:rsidRPr="0058719B">
        <w:rPr>
          <w:rFonts w:ascii="Times New Roman" w:hAnsi="Times New Roman" w:cs="Times New Roman"/>
          <w:sz w:val="28"/>
          <w:szCs w:val="28"/>
          <w:vertAlign w:val="subscript"/>
          <w:lang w:val="ro-RO"/>
        </w:rPr>
        <w:t>T</w:t>
      </w:r>
      <w:r w:rsidRPr="0058719B">
        <w:rPr>
          <w:rFonts w:ascii="Times New Roman" w:hAnsi="Times New Roman" w:cs="Times New Roman"/>
          <w:sz w:val="28"/>
          <w:szCs w:val="28"/>
          <w:lang w:val="ro-RO"/>
        </w:rPr>
        <w:t xml:space="preserve"> = </w:t>
      </w:r>
      <m:oMath>
        <m:f>
          <m:fPr>
            <m:ctrlPr>
              <w:rPr>
                <w:rFonts w:ascii="Cambria Math" w:hAnsi="Cambria Math" w:cs="Times New Roman"/>
                <w:sz w:val="28"/>
                <w:szCs w:val="28"/>
                <w:lang w:val="ro-RO"/>
              </w:rPr>
            </m:ctrlPr>
          </m:fPr>
          <m:num>
            <m:r>
              <m:rPr>
                <m:sty m:val="p"/>
              </m:rPr>
              <w:rPr>
                <w:rFonts w:ascii="Cambria Math" w:hAnsi="Cambria Math" w:cs="Times New Roman"/>
                <w:sz w:val="28"/>
                <w:szCs w:val="28"/>
                <w:lang w:val="ro-RO"/>
              </w:rPr>
              <m:t>m₂-m₀</m:t>
            </m:r>
          </m:num>
          <m:den>
            <m:r>
              <m:rPr>
                <m:sty m:val="p"/>
              </m:rPr>
              <w:rPr>
                <w:rFonts w:ascii="Cambria Math" w:hAnsi="Cambria Math" w:cs="Times New Roman"/>
                <w:sz w:val="28"/>
                <w:szCs w:val="28"/>
                <w:lang w:val="ro-RO"/>
              </w:rPr>
              <m:t>m₁-m₂</m:t>
            </m:r>
          </m:den>
        </m:f>
        <m:r>
          <m:rPr>
            <m:sty m:val="p"/>
          </m:rPr>
          <w:rPr>
            <w:rFonts w:ascii="Cambria Math" w:hAnsi="Cambria Math" w:cs="Times New Roman"/>
            <w:sz w:val="28"/>
            <w:szCs w:val="28"/>
            <w:lang w:val="ro-RO"/>
          </w:rPr>
          <m:t xml:space="preserve"> ×100</m:t>
        </m:r>
      </m:oMath>
    </w:p>
    <w:p w:rsidR="008411B0"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unde:</w:t>
      </w:r>
    </w:p>
    <w:p w:rsidR="008411B0"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WT = substanța uscată din 100 g (în g)</w:t>
      </w:r>
      <w:r w:rsidR="003732F6" w:rsidRPr="0058719B">
        <w:rPr>
          <w:rFonts w:ascii="Times New Roman" w:hAnsi="Times New Roman" w:cs="Times New Roman"/>
          <w:sz w:val="28"/>
          <w:szCs w:val="28"/>
          <w:lang w:val="ro-RO"/>
        </w:rPr>
        <w:t>;</w:t>
      </w:r>
    </w:p>
    <w:p w:rsidR="008411B0"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m</w:t>
      </w:r>
      <w:r w:rsidRPr="0058719B">
        <w:rPr>
          <w:rFonts w:ascii="Times New Roman" w:hAnsi="Times New Roman" w:cs="Times New Roman"/>
          <w:sz w:val="28"/>
          <w:szCs w:val="28"/>
          <w:vertAlign w:val="subscript"/>
          <w:lang w:val="ro-RO"/>
        </w:rPr>
        <w:t xml:space="preserve">0 </w:t>
      </w:r>
      <w:r w:rsidRPr="0058719B">
        <w:rPr>
          <w:rFonts w:ascii="Times New Roman" w:hAnsi="Times New Roman" w:cs="Times New Roman"/>
          <w:sz w:val="28"/>
          <w:szCs w:val="28"/>
          <w:lang w:val="ro-RO"/>
        </w:rPr>
        <w:t>= masa în grame a capsuleiși a capacului (punctul 6.1)</w:t>
      </w:r>
      <w:r w:rsidR="003732F6" w:rsidRPr="0058719B">
        <w:rPr>
          <w:rFonts w:ascii="Times New Roman" w:hAnsi="Times New Roman" w:cs="Times New Roman"/>
          <w:sz w:val="28"/>
          <w:szCs w:val="28"/>
          <w:lang w:val="ro-RO"/>
        </w:rPr>
        <w:t>;</w:t>
      </w:r>
    </w:p>
    <w:p w:rsidR="008411B0"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m</w:t>
      </w:r>
      <w:r w:rsidRPr="0058719B">
        <w:rPr>
          <w:rFonts w:ascii="Times New Roman" w:hAnsi="Times New Roman" w:cs="Times New Roman"/>
          <w:sz w:val="28"/>
          <w:szCs w:val="28"/>
          <w:vertAlign w:val="subscript"/>
          <w:lang w:val="ro-RO"/>
        </w:rPr>
        <w:t>1</w:t>
      </w:r>
      <w:r w:rsidRPr="0058719B">
        <w:rPr>
          <w:rFonts w:ascii="Times New Roman" w:hAnsi="Times New Roman" w:cs="Times New Roman"/>
          <w:sz w:val="28"/>
          <w:szCs w:val="28"/>
          <w:lang w:val="ro-RO"/>
        </w:rPr>
        <w:t xml:space="preserve"> = masa în grame a capsulei, a capaculuiși a probei (punctul 6.2)</w:t>
      </w:r>
      <w:r w:rsidR="003732F6" w:rsidRPr="0058719B">
        <w:rPr>
          <w:rFonts w:ascii="Times New Roman" w:hAnsi="Times New Roman" w:cs="Times New Roman"/>
          <w:sz w:val="28"/>
          <w:szCs w:val="28"/>
          <w:lang w:val="ro-RO"/>
        </w:rPr>
        <w:t>;</w:t>
      </w:r>
    </w:p>
    <w:p w:rsidR="008411B0"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m</w:t>
      </w:r>
      <w:r w:rsidRPr="0058719B">
        <w:rPr>
          <w:rFonts w:ascii="Times New Roman" w:hAnsi="Times New Roman" w:cs="Times New Roman"/>
          <w:sz w:val="28"/>
          <w:szCs w:val="28"/>
          <w:vertAlign w:val="subscript"/>
          <w:lang w:val="ro-RO"/>
        </w:rPr>
        <w:t>2</w:t>
      </w:r>
      <w:r w:rsidRPr="0058719B">
        <w:rPr>
          <w:rFonts w:ascii="Times New Roman" w:hAnsi="Times New Roman" w:cs="Times New Roman"/>
          <w:sz w:val="28"/>
          <w:szCs w:val="28"/>
          <w:lang w:val="ro-RO"/>
        </w:rPr>
        <w:t xml:space="preserve"> = masa în grame a capsulei, a capaculuiși a probei uscate (punctul 6.3.5).</w:t>
      </w:r>
    </w:p>
    <w:p w:rsidR="008411B0"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rotunjește valoarea obținută la 0,01 % (procente de masă).</w:t>
      </w:r>
    </w:p>
    <w:p w:rsidR="0056582D" w:rsidRPr="0058719B" w:rsidRDefault="008411B0" w:rsidP="00397BBD">
      <w:pPr>
        <w:spacing w:before="40" w:after="40" w:line="240" w:lineRule="auto"/>
        <w:ind w:firstLine="708"/>
        <w:jc w:val="both"/>
        <w:rPr>
          <w:rFonts w:ascii="Times New Roman" w:hAnsi="Times New Roman" w:cs="Times New Roman"/>
          <w:bCs/>
          <w:sz w:val="28"/>
          <w:szCs w:val="28"/>
          <w:lang w:val="ro-RO"/>
        </w:rPr>
      </w:pPr>
      <w:r w:rsidRPr="0058719B">
        <w:rPr>
          <w:rFonts w:ascii="Times New Roman" w:hAnsi="Times New Roman" w:cs="Times New Roman"/>
          <w:sz w:val="28"/>
          <w:szCs w:val="28"/>
          <w:lang w:val="ro-RO"/>
        </w:rPr>
        <w:t xml:space="preserve">7.2. </w:t>
      </w:r>
      <w:r w:rsidRPr="0058719B">
        <w:rPr>
          <w:rFonts w:ascii="Times New Roman" w:hAnsi="Times New Roman" w:cs="Times New Roman"/>
          <w:bCs/>
          <w:sz w:val="28"/>
          <w:szCs w:val="28"/>
          <w:lang w:val="ro-RO"/>
        </w:rPr>
        <w:t>Fidelitate</w:t>
      </w:r>
    </w:p>
    <w:p w:rsidR="0056582D" w:rsidRPr="0058719B" w:rsidRDefault="008411B0" w:rsidP="00397BBD">
      <w:pPr>
        <w:spacing w:before="40" w:after="40" w:line="240" w:lineRule="auto"/>
        <w:ind w:firstLine="708"/>
        <w:jc w:val="both"/>
        <w:rPr>
          <w:rFonts w:ascii="Times New Roman" w:hAnsi="Times New Roman" w:cs="Times New Roman"/>
          <w:bCs/>
          <w:sz w:val="28"/>
          <w:szCs w:val="28"/>
          <w:lang w:val="ro-RO"/>
        </w:rPr>
      </w:pPr>
      <w:r w:rsidRPr="0058719B">
        <w:rPr>
          <w:rFonts w:ascii="Times New Roman" w:hAnsi="Times New Roman" w:cs="Times New Roman"/>
          <w:sz w:val="28"/>
          <w:szCs w:val="28"/>
          <w:lang w:val="ro-RO"/>
        </w:rPr>
        <w:t xml:space="preserve">7.2.1. </w:t>
      </w:r>
      <w:r w:rsidRPr="0058719B">
        <w:rPr>
          <w:rFonts w:ascii="Times New Roman" w:hAnsi="Times New Roman" w:cs="Times New Roman"/>
          <w:i/>
          <w:iCs/>
          <w:sz w:val="28"/>
          <w:szCs w:val="28"/>
          <w:lang w:val="ro-RO"/>
        </w:rPr>
        <w:t>Repetabilitate (r)</w:t>
      </w:r>
      <w:r w:rsidRPr="0058719B">
        <w:rPr>
          <w:rFonts w:ascii="Times New Roman" w:hAnsi="Times New Roman" w:cs="Times New Roman"/>
          <w:sz w:val="28"/>
          <w:szCs w:val="28"/>
          <w:lang w:val="ro-RO"/>
        </w:rPr>
        <w:t>: 0,10 g de substanță uscată la 100 g de produs.</w:t>
      </w:r>
    </w:p>
    <w:p w:rsidR="008411B0" w:rsidRPr="00CF7827" w:rsidRDefault="008411B0" w:rsidP="00397BBD">
      <w:pPr>
        <w:spacing w:before="40" w:after="40" w:line="240" w:lineRule="auto"/>
        <w:ind w:firstLine="708"/>
        <w:jc w:val="both"/>
        <w:rPr>
          <w:rFonts w:ascii="Times New Roman" w:hAnsi="Times New Roman" w:cs="Times New Roman"/>
          <w:b/>
          <w:bCs/>
          <w:sz w:val="28"/>
          <w:szCs w:val="28"/>
          <w:lang w:val="ro-RO"/>
        </w:rPr>
      </w:pPr>
      <w:r w:rsidRPr="0058719B">
        <w:rPr>
          <w:rFonts w:ascii="Times New Roman" w:hAnsi="Times New Roman" w:cs="Times New Roman"/>
          <w:sz w:val="28"/>
          <w:szCs w:val="28"/>
          <w:lang w:val="ro-RO"/>
        </w:rPr>
        <w:lastRenderedPageBreak/>
        <w:t xml:space="preserve">7.2.2. </w:t>
      </w:r>
      <w:r w:rsidRPr="0058719B">
        <w:rPr>
          <w:rFonts w:ascii="Times New Roman" w:hAnsi="Times New Roman" w:cs="Times New Roman"/>
          <w:i/>
          <w:iCs/>
          <w:sz w:val="28"/>
          <w:szCs w:val="28"/>
          <w:lang w:val="ro-RO"/>
        </w:rPr>
        <w:t>Reproductibilitate (R)</w:t>
      </w:r>
      <w:r w:rsidRPr="0058719B">
        <w:rPr>
          <w:rFonts w:ascii="Times New Roman" w:hAnsi="Times New Roman" w:cs="Times New Roman"/>
          <w:sz w:val="28"/>
          <w:szCs w:val="28"/>
          <w:lang w:val="ro-RO"/>
        </w:rPr>
        <w:t>: 0,20</w:t>
      </w:r>
      <w:r w:rsidRPr="00CF7827">
        <w:rPr>
          <w:rFonts w:ascii="Times New Roman" w:hAnsi="Times New Roman" w:cs="Times New Roman"/>
          <w:sz w:val="28"/>
          <w:szCs w:val="28"/>
          <w:lang w:val="ro-RO"/>
        </w:rPr>
        <w:t xml:space="preserve"> g de substanță uscată la 100 g de produs.</w:t>
      </w:r>
    </w:p>
    <w:p w:rsidR="00081A09" w:rsidRPr="001B44B5" w:rsidRDefault="00081A09" w:rsidP="001B44B5">
      <w:pPr>
        <w:spacing w:before="40" w:after="40" w:line="240" w:lineRule="auto"/>
        <w:jc w:val="both"/>
        <w:rPr>
          <w:rFonts w:ascii="Times New Roman" w:hAnsi="Times New Roman" w:cs="Times New Roman"/>
          <w:sz w:val="28"/>
          <w:szCs w:val="28"/>
          <w:lang w:val="ro-RO"/>
        </w:rPr>
      </w:pPr>
    </w:p>
    <w:p w:rsidR="00022B17" w:rsidRPr="001B44B5" w:rsidRDefault="00022B17" w:rsidP="001B44B5">
      <w:pPr>
        <w:spacing w:after="0" w:line="240" w:lineRule="auto"/>
        <w:ind w:left="4956"/>
        <w:jc w:val="right"/>
        <w:rPr>
          <w:rFonts w:ascii="Times New Roman" w:hAnsi="Times New Roman" w:cs="Times New Roman"/>
          <w:b/>
          <w:bCs/>
          <w:color w:val="000000"/>
          <w:sz w:val="28"/>
          <w:szCs w:val="28"/>
          <w:lang w:val="ro-RO" w:eastAsia="ru-RU"/>
        </w:rPr>
      </w:pPr>
      <w:r w:rsidRPr="001B44B5">
        <w:rPr>
          <w:rFonts w:ascii="Times New Roman" w:hAnsi="Times New Roman" w:cs="Times New Roman"/>
          <w:b/>
          <w:bCs/>
          <w:color w:val="000000"/>
          <w:sz w:val="28"/>
          <w:szCs w:val="28"/>
          <w:lang w:val="ro-RO" w:eastAsia="ru-RU"/>
        </w:rPr>
        <w:t>Anexa nr. 3</w:t>
      </w:r>
    </w:p>
    <w:p w:rsidR="00022B17" w:rsidRPr="001B44B5" w:rsidRDefault="00022B17" w:rsidP="001B44B5">
      <w:pPr>
        <w:spacing w:after="0" w:line="240" w:lineRule="auto"/>
        <w:ind w:left="4956"/>
        <w:jc w:val="right"/>
        <w:rPr>
          <w:rFonts w:ascii="Times New Roman" w:eastAsia="Times New Roman" w:hAnsi="Times New Roman" w:cs="Times New Roman"/>
          <w:b/>
          <w:bCs/>
          <w:color w:val="000000"/>
          <w:sz w:val="28"/>
          <w:szCs w:val="28"/>
          <w:lang w:val="ro-RO" w:eastAsia="ru-RU"/>
        </w:rPr>
      </w:pPr>
      <w:r w:rsidRPr="001B44B5">
        <w:rPr>
          <w:rFonts w:ascii="Times New Roman" w:hAnsi="Times New Roman" w:cs="Times New Roman"/>
          <w:b/>
          <w:bCs/>
          <w:color w:val="000000"/>
          <w:sz w:val="28"/>
          <w:szCs w:val="28"/>
          <w:lang w:val="ro-RO" w:eastAsia="ru-RU"/>
        </w:rPr>
        <w:t xml:space="preserve">la </w:t>
      </w:r>
      <w:r w:rsidRPr="001B44B5">
        <w:rPr>
          <w:rFonts w:ascii="Times New Roman" w:hAnsi="Times New Roman" w:cs="Times New Roman"/>
          <w:b/>
          <w:sz w:val="28"/>
          <w:szCs w:val="28"/>
          <w:lang w:val="ro-RO"/>
        </w:rPr>
        <w:t xml:space="preserve">Metodologia </w:t>
      </w:r>
      <w:r w:rsidRPr="001B44B5">
        <w:rPr>
          <w:rFonts w:ascii="Times New Roman" w:eastAsia="Times New Roman" w:hAnsi="Times New Roman" w:cs="Times New Roman"/>
          <w:b/>
          <w:bCs/>
          <w:color w:val="000000"/>
          <w:sz w:val="28"/>
          <w:szCs w:val="28"/>
          <w:lang w:val="ro-RO" w:eastAsia="ru-RU"/>
        </w:rPr>
        <w:t xml:space="preserve">de analiză şi </w:t>
      </w:r>
    </w:p>
    <w:p w:rsidR="00022B17" w:rsidRPr="001B44B5" w:rsidRDefault="00022B17" w:rsidP="001B44B5">
      <w:pPr>
        <w:spacing w:after="0" w:line="240" w:lineRule="auto"/>
        <w:ind w:left="4956"/>
        <w:jc w:val="right"/>
        <w:rPr>
          <w:rFonts w:ascii="Times New Roman" w:eastAsia="Times New Roman" w:hAnsi="Times New Roman" w:cs="Times New Roman"/>
          <w:b/>
          <w:bCs/>
          <w:color w:val="000000"/>
          <w:sz w:val="28"/>
          <w:szCs w:val="28"/>
          <w:lang w:val="ro-RO" w:eastAsia="ru-RU"/>
        </w:rPr>
      </w:pPr>
      <w:r w:rsidRPr="001B44B5">
        <w:rPr>
          <w:rFonts w:ascii="Times New Roman" w:eastAsia="Times New Roman" w:hAnsi="Times New Roman" w:cs="Times New Roman"/>
          <w:b/>
          <w:bCs/>
          <w:color w:val="000000"/>
          <w:sz w:val="28"/>
          <w:szCs w:val="28"/>
          <w:lang w:val="ro-RO" w:eastAsia="ru-RU"/>
        </w:rPr>
        <w:t xml:space="preserve">testare a laptelui tratat termic </w:t>
      </w:r>
    </w:p>
    <w:p w:rsidR="00022B17" w:rsidRPr="001B44B5" w:rsidRDefault="00022B17" w:rsidP="001B44B5">
      <w:pPr>
        <w:spacing w:after="0" w:line="240" w:lineRule="auto"/>
        <w:ind w:left="4956"/>
        <w:jc w:val="right"/>
        <w:rPr>
          <w:rFonts w:ascii="Times New Roman" w:eastAsia="Times New Roman" w:hAnsi="Times New Roman" w:cs="Times New Roman"/>
          <w:b/>
          <w:bCs/>
          <w:color w:val="000000"/>
          <w:sz w:val="28"/>
          <w:szCs w:val="28"/>
          <w:lang w:val="ro-RO" w:eastAsia="ru-RU"/>
        </w:rPr>
      </w:pPr>
      <w:r w:rsidRPr="001B44B5">
        <w:rPr>
          <w:rFonts w:ascii="Times New Roman" w:eastAsia="Times New Roman" w:hAnsi="Times New Roman" w:cs="Times New Roman"/>
          <w:b/>
          <w:bCs/>
          <w:color w:val="000000"/>
          <w:sz w:val="28"/>
          <w:szCs w:val="28"/>
          <w:lang w:val="ro-RO" w:eastAsia="ru-RU"/>
        </w:rPr>
        <w:t>destinat consumului uman direct</w:t>
      </w:r>
    </w:p>
    <w:p w:rsidR="002708A3" w:rsidRPr="001B44B5" w:rsidRDefault="002708A3" w:rsidP="001B44B5">
      <w:pPr>
        <w:spacing w:after="0" w:line="240" w:lineRule="auto"/>
        <w:ind w:left="5664"/>
        <w:jc w:val="right"/>
        <w:rPr>
          <w:rFonts w:ascii="Times New Roman" w:eastAsia="Times New Roman" w:hAnsi="Times New Roman" w:cs="Times New Roman"/>
          <w:b/>
          <w:bCs/>
          <w:color w:val="000000"/>
          <w:sz w:val="28"/>
          <w:szCs w:val="24"/>
          <w:lang w:val="ro-RO" w:eastAsia="ru-RU"/>
        </w:rPr>
      </w:pPr>
    </w:p>
    <w:p w:rsidR="00845C63" w:rsidRPr="00CF7827" w:rsidRDefault="002708A3" w:rsidP="00845C63">
      <w:pPr>
        <w:tabs>
          <w:tab w:val="left" w:pos="993"/>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D</w:t>
      </w:r>
      <w:r w:rsidR="00412312" w:rsidRPr="00CF7827">
        <w:rPr>
          <w:rFonts w:ascii="Times New Roman" w:hAnsi="Times New Roman" w:cs="Times New Roman"/>
          <w:b/>
          <w:sz w:val="28"/>
          <w:szCs w:val="28"/>
          <w:lang w:val="ro-RO"/>
        </w:rPr>
        <w:t xml:space="preserve">eterminarea conținutului de substanțe </w:t>
      </w:r>
    </w:p>
    <w:p w:rsidR="00412312" w:rsidRPr="00CF7827" w:rsidRDefault="00412312" w:rsidP="00845C63">
      <w:pPr>
        <w:tabs>
          <w:tab w:val="left" w:pos="993"/>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grase din laptele integral, parțial degresat și degresat</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1. O</w:t>
      </w:r>
      <w:r w:rsidR="00D90893" w:rsidRPr="00CF7827">
        <w:rPr>
          <w:rFonts w:ascii="Times New Roman" w:hAnsi="Times New Roman" w:cs="Times New Roman"/>
          <w:sz w:val="28"/>
          <w:szCs w:val="28"/>
          <w:lang w:val="ro-RO"/>
        </w:rPr>
        <w:t>biectul și domeniul de aplicare</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Capitolul de față descrie metoda de referință pentru determinarea conținutului de substanțe grase din laptele integral, parțial degresat ș</w:t>
      </w:r>
      <w:r w:rsidR="00D90893" w:rsidRPr="00CF7827">
        <w:rPr>
          <w:rFonts w:ascii="Times New Roman" w:hAnsi="Times New Roman" w:cs="Times New Roman"/>
          <w:sz w:val="28"/>
          <w:szCs w:val="28"/>
          <w:lang w:val="ro-RO"/>
        </w:rPr>
        <w:t>i degresat.</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2. D</w:t>
      </w:r>
      <w:r w:rsidR="00D90893" w:rsidRPr="00CF7827">
        <w:rPr>
          <w:rFonts w:ascii="Times New Roman" w:hAnsi="Times New Roman" w:cs="Times New Roman"/>
          <w:sz w:val="28"/>
          <w:szCs w:val="28"/>
          <w:lang w:val="ro-RO"/>
        </w:rPr>
        <w:t>efiniție</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„Conținutul de substanțe grase al laptelui” reprezintă toate substanțele determinate prin procedeul descris în continuare. Est</w:t>
      </w:r>
      <w:r w:rsidR="00D90893" w:rsidRPr="00CF7827">
        <w:rPr>
          <w:rFonts w:ascii="Times New Roman" w:hAnsi="Times New Roman" w:cs="Times New Roman"/>
          <w:sz w:val="28"/>
          <w:szCs w:val="28"/>
          <w:lang w:val="ro-RO"/>
        </w:rPr>
        <w:t>e exprimat în procente de masă.</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3. P</w:t>
      </w:r>
      <w:r w:rsidR="00D90893" w:rsidRPr="00CF7827">
        <w:rPr>
          <w:rFonts w:ascii="Times New Roman" w:hAnsi="Times New Roman" w:cs="Times New Roman"/>
          <w:sz w:val="28"/>
          <w:szCs w:val="28"/>
          <w:lang w:val="ro-RO"/>
        </w:rPr>
        <w:t>rincipiu</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Extragerea unei soluții amoniaco-etanolice dintr-o probă, cu ajutorul oxidului dietilic și al eterului de petrol, eliminarea solvenților prin distilare sau evaporare, apoi determinarea masei substanțelor extrase solubile în eter de petrol (metodă cunoscută în general sub</w:t>
      </w:r>
      <w:r w:rsidR="00D90893" w:rsidRPr="00CF7827">
        <w:rPr>
          <w:rFonts w:ascii="Times New Roman" w:hAnsi="Times New Roman" w:cs="Times New Roman"/>
          <w:sz w:val="28"/>
          <w:szCs w:val="28"/>
          <w:lang w:val="ro-RO"/>
        </w:rPr>
        <w:t xml:space="preserve"> numele de Roese-Gottlieb).</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4. R</w:t>
      </w:r>
      <w:r w:rsidR="00D90893" w:rsidRPr="00CF7827">
        <w:rPr>
          <w:rFonts w:ascii="Times New Roman" w:hAnsi="Times New Roman" w:cs="Times New Roman"/>
          <w:sz w:val="28"/>
          <w:szCs w:val="28"/>
          <w:lang w:val="ro-RO"/>
        </w:rPr>
        <w:t>eactivi</w:t>
      </w:r>
    </w:p>
    <w:p w:rsidR="00D90893"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Toți reactivii trebuie să fie de calitate analitică recunoscută și nu trebuie să lase reziduuri semnificative la </w:t>
      </w:r>
      <w:r w:rsidR="00D90893" w:rsidRPr="00CF7827">
        <w:rPr>
          <w:rFonts w:ascii="Times New Roman" w:hAnsi="Times New Roman" w:cs="Times New Roman"/>
          <w:sz w:val="28"/>
          <w:szCs w:val="28"/>
          <w:lang w:val="ro-RO"/>
        </w:rPr>
        <w:t>proba martor.</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Pentru a verifica calitatea reactivilor, se face determinarea descrisă la punctul 6.3. Pentru cântărire se folosesc un balon, un pahar de laborator sau o capsulă metalică goală (punctul 5.8), pregătite ca tara după indicațiile de la punctul 6.4 (pentru a se putea corecta influența modificărilor condițiilor atmosferice asupra rezultatului cântăririi). Dacă reziduul global, corectat în funcție de modificările survenite în masa </w:t>
      </w:r>
      <w:r w:rsidRPr="0058719B">
        <w:rPr>
          <w:rFonts w:ascii="Times New Roman" w:hAnsi="Times New Roman" w:cs="Times New Roman"/>
          <w:sz w:val="28"/>
          <w:szCs w:val="28"/>
          <w:lang w:val="ro-RO"/>
        </w:rPr>
        <w:t>tarei, este mai mare de 2,5 mg, se determină reziduul solvenților, evaporându-se 100 ml de oxid dietilic (punctul 4.4) și respectiv 100 ml de eter de petrol (punctul 4.5). Se utilizează și o tară pentru cântărire. Dacă reziduul este mai mare de 2,5 mg, se curăță solventul pri</w:t>
      </w:r>
      <w:r w:rsidR="000C06FB" w:rsidRPr="0058719B">
        <w:rPr>
          <w:rFonts w:ascii="Times New Roman" w:hAnsi="Times New Roman" w:cs="Times New Roman"/>
          <w:sz w:val="28"/>
          <w:szCs w:val="28"/>
          <w:lang w:val="ro-RO"/>
        </w:rPr>
        <w:t>n distilare sau se înlocuiește.</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4.1. </w:t>
      </w:r>
      <w:r w:rsidRPr="0058719B">
        <w:rPr>
          <w:rFonts w:ascii="Times New Roman" w:hAnsi="Times New Roman" w:cs="Times New Roman"/>
          <w:bCs/>
          <w:sz w:val="28"/>
          <w:szCs w:val="28"/>
          <w:lang w:val="ro-RO"/>
        </w:rPr>
        <w:t xml:space="preserve">Hidroxidul de amoniu </w:t>
      </w:r>
      <w:r w:rsidRPr="0058719B">
        <w:rPr>
          <w:rFonts w:ascii="Times New Roman" w:hAnsi="Times New Roman" w:cs="Times New Roman"/>
          <w:sz w:val="28"/>
          <w:szCs w:val="28"/>
          <w:lang w:val="ro-RO"/>
        </w:rPr>
        <w:t>reprezintă o soluție de aproximativ 25 % (m/m) NH</w:t>
      </w:r>
      <w:r w:rsidRPr="0058719B">
        <w:rPr>
          <w:rFonts w:ascii="Times New Roman" w:hAnsi="Times New Roman" w:cs="Times New Roman"/>
          <w:sz w:val="28"/>
          <w:szCs w:val="28"/>
          <w:vertAlign w:val="subscript"/>
          <w:lang w:val="ro-RO"/>
        </w:rPr>
        <w:t>3</w:t>
      </w:r>
      <w:r w:rsidRPr="0058719B">
        <w:rPr>
          <w:rFonts w:ascii="Times New Roman" w:hAnsi="Times New Roman" w:cs="Times New Roman"/>
          <w:sz w:val="28"/>
          <w:szCs w:val="28"/>
          <w:lang w:val="ro-RO"/>
        </w:rPr>
        <w:t>. Poate fi folosită și o soluție de hidroxid de amoniu mai concentrată (punctele 6.5.1 ș</w:t>
      </w:r>
      <w:r w:rsidR="000C06FB" w:rsidRPr="0058719B">
        <w:rPr>
          <w:rFonts w:ascii="Times New Roman" w:hAnsi="Times New Roman" w:cs="Times New Roman"/>
          <w:sz w:val="28"/>
          <w:szCs w:val="28"/>
          <w:lang w:val="ro-RO"/>
        </w:rPr>
        <w:t>i A.1.5.1.</w:t>
      </w:r>
      <w:r w:rsidR="00E0145F" w:rsidRPr="0058719B">
        <w:rPr>
          <w:rFonts w:ascii="Times New Roman" w:hAnsi="Times New Roman" w:cs="Times New Roman"/>
          <w:sz w:val="28"/>
          <w:szCs w:val="28"/>
          <w:lang w:val="ro-RO"/>
        </w:rPr>
        <w:t xml:space="preserve"> din instrucțiune</w:t>
      </w:r>
      <w:r w:rsidR="000C06FB" w:rsidRPr="0058719B">
        <w:rPr>
          <w:rFonts w:ascii="Times New Roman" w:hAnsi="Times New Roman" w:cs="Times New Roman"/>
          <w:sz w:val="28"/>
          <w:szCs w:val="28"/>
          <w:lang w:val="ro-RO"/>
        </w:rPr>
        <w:t>)</w:t>
      </w:r>
      <w:r w:rsidR="00E0145F" w:rsidRPr="0058719B">
        <w:rPr>
          <w:rFonts w:ascii="Times New Roman" w:hAnsi="Times New Roman" w:cs="Times New Roman"/>
          <w:sz w:val="28"/>
          <w:szCs w:val="28"/>
          <w:lang w:val="ro-RO"/>
        </w:rPr>
        <w:t>.</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4.2. </w:t>
      </w:r>
      <w:r w:rsidRPr="0058719B">
        <w:rPr>
          <w:rFonts w:ascii="Times New Roman" w:hAnsi="Times New Roman" w:cs="Times New Roman"/>
          <w:bCs/>
          <w:sz w:val="28"/>
          <w:szCs w:val="28"/>
          <w:lang w:val="ro-RO"/>
        </w:rPr>
        <w:t>Etanol</w:t>
      </w:r>
      <w:r w:rsidRPr="0058719B">
        <w:rPr>
          <w:rFonts w:ascii="Times New Roman" w:hAnsi="Times New Roman" w:cs="Times New Roman"/>
          <w:sz w:val="28"/>
          <w:szCs w:val="28"/>
          <w:lang w:val="ro-RO"/>
        </w:rPr>
        <w:t xml:space="preserve">, cel puțin 94 % (v/v). Se poate folosi etanol denaturat prin metanol, dacă există certitudinea că acest lucru nu modifică cu </w:t>
      </w:r>
      <w:r w:rsidR="000C06FB" w:rsidRPr="0058719B">
        <w:rPr>
          <w:rFonts w:ascii="Times New Roman" w:hAnsi="Times New Roman" w:cs="Times New Roman"/>
          <w:sz w:val="28"/>
          <w:szCs w:val="28"/>
          <w:lang w:val="ro-RO"/>
        </w:rPr>
        <w:t>nimic rezultatele determinării.</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4.3. </w:t>
      </w:r>
      <w:r w:rsidRPr="0058719B">
        <w:rPr>
          <w:rFonts w:ascii="Times New Roman" w:hAnsi="Times New Roman" w:cs="Times New Roman"/>
          <w:bCs/>
          <w:sz w:val="28"/>
          <w:szCs w:val="28"/>
          <w:lang w:val="ro-RO"/>
        </w:rPr>
        <w:t>Roșu de Congo sau roșu de crezol</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dizolvă 1 g de roșu de Congo sau roșu de crezol în apă ș</w:t>
      </w:r>
      <w:r w:rsidR="000C06FB" w:rsidRPr="0058719B">
        <w:rPr>
          <w:rFonts w:ascii="Times New Roman" w:hAnsi="Times New Roman" w:cs="Times New Roman"/>
          <w:sz w:val="28"/>
          <w:szCs w:val="28"/>
          <w:lang w:val="ro-RO"/>
        </w:rPr>
        <w:t>i se diluează la 100 ml.</w:t>
      </w:r>
    </w:p>
    <w:p w:rsidR="00E0145F"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i/>
          <w:iCs/>
          <w:sz w:val="28"/>
          <w:szCs w:val="28"/>
          <w:u w:val="single"/>
          <w:lang w:val="ro-RO"/>
        </w:rPr>
        <w:lastRenderedPageBreak/>
        <w:t>Notă:</w:t>
      </w:r>
      <w:r w:rsidRPr="0058719B">
        <w:rPr>
          <w:rFonts w:ascii="Times New Roman" w:hAnsi="Times New Roman" w:cs="Times New Roman"/>
          <w:i/>
          <w:iCs/>
          <w:sz w:val="28"/>
          <w:szCs w:val="28"/>
          <w:lang w:val="ro-RO"/>
        </w:rPr>
        <w:t xml:space="preserve"> </w:t>
      </w:r>
      <w:r w:rsidRPr="0058719B">
        <w:rPr>
          <w:rFonts w:ascii="Times New Roman" w:hAnsi="Times New Roman" w:cs="Times New Roman"/>
          <w:sz w:val="28"/>
          <w:szCs w:val="28"/>
          <w:lang w:val="ro-RO"/>
        </w:rPr>
        <w:t>Folosirea acestei soluții, care permite o mai bună observare a suprafeței de contact dintre solvent și stratul apos, es</w:t>
      </w:r>
      <w:r w:rsidR="00E0145F" w:rsidRPr="0058719B">
        <w:rPr>
          <w:rFonts w:ascii="Times New Roman" w:hAnsi="Times New Roman" w:cs="Times New Roman"/>
          <w:sz w:val="28"/>
          <w:szCs w:val="28"/>
          <w:lang w:val="ro-RO"/>
        </w:rPr>
        <w:t>te facultativă (punctul 6.5.2).</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Se pot folosi și alte soluții apoase de coloranți, dacă ele nu modifică rezultatele </w:t>
      </w:r>
      <w:r w:rsidR="000C06FB" w:rsidRPr="0058719B">
        <w:rPr>
          <w:rFonts w:ascii="Times New Roman" w:hAnsi="Times New Roman" w:cs="Times New Roman"/>
          <w:sz w:val="28"/>
          <w:szCs w:val="28"/>
          <w:lang w:val="ro-RO"/>
        </w:rPr>
        <w:t>determinării.</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4.4. </w:t>
      </w:r>
      <w:r w:rsidRPr="0058719B">
        <w:rPr>
          <w:rFonts w:ascii="Times New Roman" w:hAnsi="Times New Roman" w:cs="Times New Roman"/>
          <w:bCs/>
          <w:sz w:val="28"/>
          <w:szCs w:val="28"/>
          <w:lang w:val="ro-RO"/>
        </w:rPr>
        <w:t xml:space="preserve">Oxidul dietilic </w:t>
      </w:r>
      <w:r w:rsidRPr="0058719B">
        <w:rPr>
          <w:rFonts w:ascii="Times New Roman" w:hAnsi="Times New Roman" w:cs="Times New Roman"/>
          <w:sz w:val="28"/>
          <w:szCs w:val="28"/>
          <w:lang w:val="ro-RO"/>
        </w:rPr>
        <w:t>lipsit de peroxizi, cu conținut de antioxidanți mai mic de 2 mg/kg și conform cerințelor pen</w:t>
      </w:r>
      <w:r w:rsidR="000C06FB" w:rsidRPr="0058719B">
        <w:rPr>
          <w:rFonts w:ascii="Times New Roman" w:hAnsi="Times New Roman" w:cs="Times New Roman"/>
          <w:sz w:val="28"/>
          <w:szCs w:val="28"/>
          <w:lang w:val="ro-RO"/>
        </w:rPr>
        <w:t>tru proba martor (punctul 6.3).</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4.5. </w:t>
      </w:r>
      <w:r w:rsidRPr="0058719B">
        <w:rPr>
          <w:rFonts w:ascii="Times New Roman" w:hAnsi="Times New Roman" w:cs="Times New Roman"/>
          <w:bCs/>
          <w:sz w:val="28"/>
          <w:szCs w:val="28"/>
          <w:lang w:val="ro-RO"/>
        </w:rPr>
        <w:t xml:space="preserve">Eter de petrol </w:t>
      </w:r>
      <w:r w:rsidRPr="0058719B">
        <w:rPr>
          <w:rFonts w:ascii="Times New Roman" w:hAnsi="Times New Roman" w:cs="Times New Roman"/>
          <w:sz w:val="28"/>
          <w:szCs w:val="28"/>
          <w:lang w:val="ro-RO"/>
        </w:rPr>
        <w:t>cu un pu</w:t>
      </w:r>
      <w:r w:rsidR="000C06FB" w:rsidRPr="0058719B">
        <w:rPr>
          <w:rFonts w:ascii="Times New Roman" w:hAnsi="Times New Roman" w:cs="Times New Roman"/>
          <w:sz w:val="28"/>
          <w:szCs w:val="28"/>
          <w:lang w:val="ro-RO"/>
        </w:rPr>
        <w:t>nct de fierbe</w:t>
      </w:r>
      <w:r w:rsidR="00E0145F" w:rsidRPr="0058719B">
        <w:rPr>
          <w:rFonts w:ascii="Times New Roman" w:hAnsi="Times New Roman" w:cs="Times New Roman"/>
          <w:sz w:val="28"/>
          <w:szCs w:val="28"/>
          <w:lang w:val="ro-RO"/>
        </w:rPr>
        <w:t>re între 30–60</w:t>
      </w:r>
      <w:r w:rsidR="000C06FB" w:rsidRPr="0058719B">
        <w:rPr>
          <w:rFonts w:ascii="Times New Roman" w:hAnsi="Times New Roman" w:cs="Times New Roman"/>
          <w:sz w:val="28"/>
          <w:szCs w:val="28"/>
          <w:lang w:val="ro-RO"/>
        </w:rPr>
        <w:t>°</w:t>
      </w:r>
      <w:r w:rsidR="00E0145F" w:rsidRPr="0058719B">
        <w:rPr>
          <w:rFonts w:ascii="Times New Roman" w:hAnsi="Times New Roman" w:cs="Times New Roman"/>
          <w:sz w:val="28"/>
          <w:szCs w:val="28"/>
          <w:lang w:val="ro-RO"/>
        </w:rPr>
        <w:t xml:space="preserve"> </w:t>
      </w:r>
      <w:r w:rsidR="000C06FB" w:rsidRPr="0058719B">
        <w:rPr>
          <w:rFonts w:ascii="Times New Roman" w:hAnsi="Times New Roman" w:cs="Times New Roman"/>
          <w:sz w:val="28"/>
          <w:szCs w:val="28"/>
          <w:lang w:val="ro-RO"/>
        </w:rPr>
        <w:t>C.</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4.6. </w:t>
      </w:r>
      <w:r w:rsidRPr="0058719B">
        <w:rPr>
          <w:rFonts w:ascii="Times New Roman" w:hAnsi="Times New Roman" w:cs="Times New Roman"/>
          <w:bCs/>
          <w:sz w:val="28"/>
          <w:szCs w:val="28"/>
          <w:lang w:val="ro-RO"/>
        </w:rPr>
        <w:t xml:space="preserve">Amestec de solvenți </w:t>
      </w:r>
      <w:r w:rsidRPr="0058719B">
        <w:rPr>
          <w:rFonts w:ascii="Times New Roman" w:hAnsi="Times New Roman" w:cs="Times New Roman"/>
          <w:sz w:val="28"/>
          <w:szCs w:val="28"/>
          <w:lang w:val="ro-RO"/>
        </w:rPr>
        <w:t>preparat cu puțin timp înainte de utilizare, prin amestecarea unor volume egale de oxid dietilic (punctul 4.4) și d</w:t>
      </w:r>
      <w:r w:rsidR="000C06FB" w:rsidRPr="0058719B">
        <w:rPr>
          <w:rFonts w:ascii="Times New Roman" w:hAnsi="Times New Roman" w:cs="Times New Roman"/>
          <w:sz w:val="28"/>
          <w:szCs w:val="28"/>
          <w:lang w:val="ro-RO"/>
        </w:rPr>
        <w:t>e eter de petrol (punctul 4.5).</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5. A</w:t>
      </w:r>
      <w:r w:rsidR="000C06FB" w:rsidRPr="0058719B">
        <w:rPr>
          <w:rFonts w:ascii="Times New Roman" w:hAnsi="Times New Roman" w:cs="Times New Roman"/>
          <w:sz w:val="28"/>
          <w:szCs w:val="28"/>
          <w:lang w:val="ro-RO"/>
        </w:rPr>
        <w:t>paratură și sticlărie de laborator</w:t>
      </w:r>
    </w:p>
    <w:p w:rsidR="000C06FB"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i/>
          <w:iCs/>
          <w:sz w:val="28"/>
          <w:szCs w:val="28"/>
          <w:lang w:val="ro-RO"/>
        </w:rPr>
        <w:t xml:space="preserve">Avertisment: </w:t>
      </w:r>
      <w:r w:rsidRPr="0058719B">
        <w:rPr>
          <w:rFonts w:ascii="Times New Roman" w:hAnsi="Times New Roman" w:cs="Times New Roman"/>
          <w:sz w:val="28"/>
          <w:szCs w:val="28"/>
          <w:lang w:val="ro-RO"/>
        </w:rPr>
        <w:t>Având în vedere că în procesul determinării substanțelor se folosesc solvenți volatili inflamabili, aparatura electrică folosită trebuie să fie conformă legislației cu privire la util</w:t>
      </w:r>
      <w:r w:rsidR="000C06FB" w:rsidRPr="0058719B">
        <w:rPr>
          <w:rFonts w:ascii="Times New Roman" w:hAnsi="Times New Roman" w:cs="Times New Roman"/>
          <w:sz w:val="28"/>
          <w:szCs w:val="28"/>
          <w:lang w:val="ro-RO"/>
        </w:rPr>
        <w:t>izarea acestui tip de solvenți.</w:t>
      </w:r>
    </w:p>
    <w:p w:rsidR="00A93C4E" w:rsidRPr="0058719B" w:rsidRDefault="00A93C4E"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Material obișnuit, în special:</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5.1. </w:t>
      </w:r>
      <w:r w:rsidRPr="0058719B">
        <w:rPr>
          <w:rFonts w:ascii="Times New Roman" w:hAnsi="Times New Roman" w:cs="Times New Roman"/>
          <w:bCs/>
          <w:sz w:val="28"/>
          <w:szCs w:val="28"/>
          <w:lang w:val="ro-RO"/>
        </w:rPr>
        <w:t>Balanță analitică</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5.2. </w:t>
      </w:r>
      <w:r w:rsidRPr="0058719B">
        <w:rPr>
          <w:rFonts w:ascii="Times New Roman" w:hAnsi="Times New Roman" w:cs="Times New Roman"/>
          <w:bCs/>
          <w:sz w:val="28"/>
          <w:szCs w:val="28"/>
          <w:lang w:val="ro-RO"/>
        </w:rPr>
        <w:t xml:space="preserve">Centrifugă </w:t>
      </w:r>
      <w:r w:rsidRPr="0058719B">
        <w:rPr>
          <w:rFonts w:ascii="Times New Roman" w:hAnsi="Times New Roman" w:cs="Times New Roman"/>
          <w:sz w:val="28"/>
          <w:szCs w:val="28"/>
          <w:lang w:val="ro-RO"/>
        </w:rPr>
        <w:t xml:space="preserve">în care baloanele sau tuburile de extracție (punctul 5.6) pot fi supuse unei viteze de rotație de 500–600 rot/min-1, astfel încât să se producă un câmp gravitațional de 80–90 g la extremitățile exterioare ale baloanelor </w:t>
      </w:r>
      <w:r w:rsidR="00A93C4E" w:rsidRPr="0058719B">
        <w:rPr>
          <w:rFonts w:ascii="Times New Roman" w:hAnsi="Times New Roman" w:cs="Times New Roman"/>
          <w:sz w:val="28"/>
          <w:szCs w:val="28"/>
          <w:lang w:val="ro-RO"/>
        </w:rPr>
        <w:t>sau tuburilor.</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i/>
          <w:iCs/>
          <w:sz w:val="28"/>
          <w:szCs w:val="28"/>
          <w:u w:val="single"/>
          <w:lang w:val="ro-RO"/>
        </w:rPr>
        <w:t>Notă:</w:t>
      </w:r>
      <w:r w:rsidRPr="0058719B">
        <w:rPr>
          <w:rFonts w:ascii="Times New Roman" w:hAnsi="Times New Roman" w:cs="Times New Roman"/>
          <w:i/>
          <w:iCs/>
          <w:sz w:val="28"/>
          <w:szCs w:val="28"/>
          <w:lang w:val="ro-RO"/>
        </w:rPr>
        <w:t xml:space="preserve"> </w:t>
      </w:r>
      <w:r w:rsidRPr="0058719B">
        <w:rPr>
          <w:rFonts w:ascii="Times New Roman" w:hAnsi="Times New Roman" w:cs="Times New Roman"/>
          <w:sz w:val="28"/>
          <w:szCs w:val="28"/>
          <w:lang w:val="ro-RO"/>
        </w:rPr>
        <w:t>Folosirea centrifugii es</w:t>
      </w:r>
      <w:r w:rsidR="00A93C4E" w:rsidRPr="0058719B">
        <w:rPr>
          <w:rFonts w:ascii="Times New Roman" w:hAnsi="Times New Roman" w:cs="Times New Roman"/>
          <w:sz w:val="28"/>
          <w:szCs w:val="28"/>
          <w:lang w:val="ro-RO"/>
        </w:rPr>
        <w:t>te facultativă (punctul 6.5.5).</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5.3. </w:t>
      </w:r>
      <w:r w:rsidRPr="0058719B">
        <w:rPr>
          <w:rFonts w:ascii="Times New Roman" w:hAnsi="Times New Roman" w:cs="Times New Roman"/>
          <w:bCs/>
          <w:sz w:val="28"/>
          <w:szCs w:val="28"/>
          <w:lang w:val="ro-RO"/>
        </w:rPr>
        <w:t xml:space="preserve">Aparate de distilare sau de evaporare </w:t>
      </w:r>
      <w:r w:rsidRPr="0058719B">
        <w:rPr>
          <w:rFonts w:ascii="Times New Roman" w:hAnsi="Times New Roman" w:cs="Times New Roman"/>
          <w:sz w:val="28"/>
          <w:szCs w:val="28"/>
          <w:lang w:val="ro-RO"/>
        </w:rPr>
        <w:t xml:space="preserve">care să permită distilarea solvenților și a etanolului din baloane sau evaporarea lor din paharele de laborator sau din capsule (punctul 6.5.12 și punctul 6.5.15), la o temperatură </w:t>
      </w:r>
      <w:r w:rsidR="00A93C4E" w:rsidRPr="0058719B">
        <w:rPr>
          <w:rFonts w:ascii="Times New Roman" w:hAnsi="Times New Roman" w:cs="Times New Roman"/>
          <w:sz w:val="28"/>
          <w:szCs w:val="28"/>
          <w:lang w:val="ro-RO"/>
        </w:rPr>
        <w:t>care să nu depășească 100 °C.</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5.4. </w:t>
      </w:r>
      <w:r w:rsidRPr="0058719B">
        <w:rPr>
          <w:rFonts w:ascii="Times New Roman" w:hAnsi="Times New Roman" w:cs="Times New Roman"/>
          <w:bCs/>
          <w:sz w:val="28"/>
          <w:szCs w:val="28"/>
          <w:lang w:val="ro-RO"/>
        </w:rPr>
        <w:t xml:space="preserve">Etuvă </w:t>
      </w:r>
      <w:r w:rsidRPr="0058719B">
        <w:rPr>
          <w:rFonts w:ascii="Times New Roman" w:hAnsi="Times New Roman" w:cs="Times New Roman"/>
          <w:sz w:val="28"/>
          <w:szCs w:val="28"/>
          <w:lang w:val="ro-RO"/>
        </w:rPr>
        <w:t>cu sistem de încălzire electric, dotată cu găuri de ventilație deschise complet, reglabile la o temperatură de 102 ± 2°</w:t>
      </w:r>
      <w:r w:rsidR="00E0145F" w:rsidRPr="0058719B">
        <w:rPr>
          <w:rFonts w:ascii="Times New Roman" w:hAnsi="Times New Roman" w:cs="Times New Roman"/>
          <w:sz w:val="28"/>
          <w:szCs w:val="28"/>
          <w:lang w:val="ro-RO"/>
        </w:rPr>
        <w:t xml:space="preserve"> </w:t>
      </w:r>
      <w:r w:rsidRPr="0058719B">
        <w:rPr>
          <w:rFonts w:ascii="Times New Roman" w:hAnsi="Times New Roman" w:cs="Times New Roman"/>
          <w:sz w:val="28"/>
          <w:szCs w:val="28"/>
          <w:lang w:val="ro-RO"/>
        </w:rPr>
        <w:t>C în spațiul de lucru. Etuva trebuie să fie dotată</w:t>
      </w:r>
      <w:r w:rsidR="00A93C4E" w:rsidRPr="0058719B">
        <w:rPr>
          <w:rFonts w:ascii="Times New Roman" w:hAnsi="Times New Roman" w:cs="Times New Roman"/>
          <w:sz w:val="28"/>
          <w:szCs w:val="28"/>
          <w:lang w:val="ro-RO"/>
        </w:rPr>
        <w:t xml:space="preserve"> cu un termometru adecvat.</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5.5. </w:t>
      </w:r>
      <w:r w:rsidRPr="0058719B">
        <w:rPr>
          <w:rFonts w:ascii="Times New Roman" w:hAnsi="Times New Roman" w:cs="Times New Roman"/>
          <w:bCs/>
          <w:sz w:val="28"/>
          <w:szCs w:val="28"/>
          <w:lang w:val="ro-RO"/>
        </w:rPr>
        <w:t xml:space="preserve">Baie de apă </w:t>
      </w:r>
      <w:r w:rsidRPr="0058719B">
        <w:rPr>
          <w:rFonts w:ascii="Times New Roman" w:hAnsi="Times New Roman" w:cs="Times New Roman"/>
          <w:sz w:val="28"/>
          <w:szCs w:val="28"/>
          <w:lang w:val="ro-RO"/>
        </w:rPr>
        <w:t>reglabilă la o tempe</w:t>
      </w:r>
      <w:r w:rsidR="00E0145F" w:rsidRPr="0058719B">
        <w:rPr>
          <w:rFonts w:ascii="Times New Roman" w:hAnsi="Times New Roman" w:cs="Times New Roman"/>
          <w:sz w:val="28"/>
          <w:szCs w:val="28"/>
          <w:lang w:val="ro-RO"/>
        </w:rPr>
        <w:t>ratură cuprinsă între 35–40</w:t>
      </w:r>
      <w:r w:rsidR="00A93C4E" w:rsidRPr="0058719B">
        <w:rPr>
          <w:rFonts w:ascii="Times New Roman" w:hAnsi="Times New Roman" w:cs="Times New Roman"/>
          <w:sz w:val="28"/>
          <w:szCs w:val="28"/>
          <w:lang w:val="ro-RO"/>
        </w:rPr>
        <w:t>°</w:t>
      </w:r>
      <w:r w:rsidR="00E0145F" w:rsidRPr="0058719B">
        <w:rPr>
          <w:rFonts w:ascii="Times New Roman" w:hAnsi="Times New Roman" w:cs="Times New Roman"/>
          <w:sz w:val="28"/>
          <w:szCs w:val="28"/>
          <w:lang w:val="ro-RO"/>
        </w:rPr>
        <w:t xml:space="preserve"> </w:t>
      </w:r>
      <w:r w:rsidR="00A93C4E" w:rsidRPr="0058719B">
        <w:rPr>
          <w:rFonts w:ascii="Times New Roman" w:hAnsi="Times New Roman" w:cs="Times New Roman"/>
          <w:sz w:val="28"/>
          <w:szCs w:val="28"/>
          <w:lang w:val="ro-RO"/>
        </w:rPr>
        <w:t>C.</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5.6. </w:t>
      </w:r>
      <w:r w:rsidRPr="0058719B">
        <w:rPr>
          <w:rFonts w:ascii="Times New Roman" w:hAnsi="Times New Roman" w:cs="Times New Roman"/>
          <w:i/>
          <w:iCs/>
          <w:sz w:val="28"/>
          <w:szCs w:val="28"/>
          <w:lang w:val="ro-RO"/>
        </w:rPr>
        <w:t>Baloane de extracție a substanțelor grase de tip Molonnier</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i/>
          <w:iCs/>
          <w:sz w:val="28"/>
          <w:szCs w:val="28"/>
          <w:u w:val="single"/>
          <w:lang w:val="ro-RO"/>
        </w:rPr>
        <w:t>Notă:</w:t>
      </w:r>
      <w:r w:rsidRPr="0058719B">
        <w:rPr>
          <w:rFonts w:ascii="Times New Roman" w:hAnsi="Times New Roman" w:cs="Times New Roman"/>
          <w:i/>
          <w:iCs/>
          <w:sz w:val="28"/>
          <w:szCs w:val="28"/>
          <w:lang w:val="ro-RO"/>
        </w:rPr>
        <w:t xml:space="preserve"> </w:t>
      </w:r>
      <w:r w:rsidRPr="0058719B">
        <w:rPr>
          <w:rFonts w:ascii="Times New Roman" w:hAnsi="Times New Roman" w:cs="Times New Roman"/>
          <w:sz w:val="28"/>
          <w:szCs w:val="28"/>
          <w:lang w:val="ro-RO"/>
        </w:rPr>
        <w:t>Se pot folosi și tuburi de extracție a substanțelor grase dotate cu un sif</w:t>
      </w:r>
      <w:r w:rsidR="0058719B" w:rsidRPr="0058719B">
        <w:rPr>
          <w:rFonts w:ascii="Times New Roman" w:hAnsi="Times New Roman" w:cs="Times New Roman"/>
          <w:sz w:val="28"/>
          <w:szCs w:val="28"/>
          <w:lang w:val="ro-RO"/>
        </w:rPr>
        <w:t>on sau un dispozitiv de spălare.</w:t>
      </w:r>
      <w:r w:rsidRPr="0058719B">
        <w:rPr>
          <w:rFonts w:ascii="Times New Roman" w:hAnsi="Times New Roman" w:cs="Times New Roman"/>
          <w:sz w:val="28"/>
          <w:szCs w:val="28"/>
          <w:lang w:val="ro-RO"/>
        </w:rPr>
        <w:t xml:space="preserve"> </w:t>
      </w:r>
      <w:r w:rsidR="0058719B" w:rsidRPr="0058719B">
        <w:rPr>
          <w:rFonts w:ascii="Times New Roman" w:hAnsi="Times New Roman" w:cs="Times New Roman"/>
          <w:sz w:val="28"/>
          <w:szCs w:val="28"/>
          <w:lang w:val="ro-RO"/>
        </w:rPr>
        <w:t>M</w:t>
      </w:r>
      <w:r w:rsidRPr="0058719B">
        <w:rPr>
          <w:rFonts w:ascii="Times New Roman" w:hAnsi="Times New Roman" w:cs="Times New Roman"/>
          <w:sz w:val="28"/>
          <w:szCs w:val="28"/>
          <w:lang w:val="ro-RO"/>
        </w:rPr>
        <w:t>odul lor de operare, diferit în acest</w:t>
      </w:r>
      <w:r w:rsidR="00A93C4E" w:rsidRPr="0058719B">
        <w:rPr>
          <w:rFonts w:ascii="Times New Roman" w:hAnsi="Times New Roman" w:cs="Times New Roman"/>
          <w:sz w:val="28"/>
          <w:szCs w:val="28"/>
          <w:lang w:val="ro-RO"/>
        </w:rPr>
        <w:t xml:space="preserve"> caz, este descris în apendice.</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Baloanele (sau tuburile) trebuie să fie prevăzute cu dopuri din sticlă mată, din plută de calitate superioară sau dintr-un alt material care nu va fi alterat de reactivii utilizați. Dopurile din plută trebuie să fie spălate cu oxid dietilic (punctul 4.4), ținut</w:t>
      </w:r>
      <w:r w:rsidR="00E0145F" w:rsidRPr="0058719B">
        <w:rPr>
          <w:rFonts w:ascii="Times New Roman" w:hAnsi="Times New Roman" w:cs="Times New Roman"/>
          <w:sz w:val="28"/>
          <w:szCs w:val="28"/>
          <w:lang w:val="ro-RO"/>
        </w:rPr>
        <w:t>e în apă la o temperatură de 60</w:t>
      </w:r>
      <w:r w:rsidRPr="0058719B">
        <w:rPr>
          <w:rFonts w:ascii="Times New Roman" w:hAnsi="Times New Roman" w:cs="Times New Roman"/>
          <w:sz w:val="28"/>
          <w:szCs w:val="28"/>
          <w:lang w:val="ro-RO"/>
        </w:rPr>
        <w:t>°</w:t>
      </w:r>
      <w:r w:rsidR="00E0145F" w:rsidRPr="0058719B">
        <w:rPr>
          <w:rFonts w:ascii="Times New Roman" w:hAnsi="Times New Roman" w:cs="Times New Roman"/>
          <w:sz w:val="28"/>
          <w:szCs w:val="28"/>
          <w:lang w:val="ro-RO"/>
        </w:rPr>
        <w:t xml:space="preserve"> </w:t>
      </w:r>
      <w:r w:rsidRPr="0058719B">
        <w:rPr>
          <w:rFonts w:ascii="Times New Roman" w:hAnsi="Times New Roman" w:cs="Times New Roman"/>
          <w:sz w:val="28"/>
          <w:szCs w:val="28"/>
          <w:lang w:val="ro-RO"/>
        </w:rPr>
        <w:t>C sau mai mult, timp de cel puțin 15 minute și răcite apoi în apă, astfel încât, în momentul folosirii lor, să fie îmbibate cu apă.</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5.7. </w:t>
      </w:r>
      <w:r w:rsidRPr="0058719B">
        <w:rPr>
          <w:rFonts w:ascii="Times New Roman" w:hAnsi="Times New Roman" w:cs="Times New Roman"/>
          <w:bCs/>
          <w:sz w:val="28"/>
          <w:szCs w:val="28"/>
          <w:lang w:val="ro-RO"/>
        </w:rPr>
        <w:t xml:space="preserve">Stativ </w:t>
      </w:r>
      <w:r w:rsidRPr="0058719B">
        <w:rPr>
          <w:rFonts w:ascii="Times New Roman" w:hAnsi="Times New Roman" w:cs="Times New Roman"/>
          <w:sz w:val="28"/>
          <w:szCs w:val="28"/>
          <w:lang w:val="ro-RO"/>
        </w:rPr>
        <w:t>pentru fixarea baloanelor (sau a tuburilor) de extracție a su</w:t>
      </w:r>
      <w:r w:rsidR="00A93C4E" w:rsidRPr="0058719B">
        <w:rPr>
          <w:rFonts w:ascii="Times New Roman" w:hAnsi="Times New Roman" w:cs="Times New Roman"/>
          <w:sz w:val="28"/>
          <w:szCs w:val="28"/>
          <w:lang w:val="ro-RO"/>
        </w:rPr>
        <w:t>bstanțelor grase (punctul 5.6).</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5.8. </w:t>
      </w:r>
      <w:r w:rsidRPr="0058719B">
        <w:rPr>
          <w:rFonts w:ascii="Times New Roman" w:hAnsi="Times New Roman" w:cs="Times New Roman"/>
          <w:bCs/>
          <w:sz w:val="28"/>
          <w:szCs w:val="28"/>
          <w:lang w:val="ro-RO"/>
        </w:rPr>
        <w:t xml:space="preserve">Flacon de spălare </w:t>
      </w:r>
      <w:r w:rsidRPr="0058719B">
        <w:rPr>
          <w:rFonts w:ascii="Times New Roman" w:hAnsi="Times New Roman" w:cs="Times New Roman"/>
          <w:sz w:val="28"/>
          <w:szCs w:val="28"/>
          <w:lang w:val="ro-RO"/>
        </w:rPr>
        <w:t xml:space="preserve">adecvat amestecului de solvenți (punctul 4.6). A nu se utiliza </w:t>
      </w:r>
      <w:r w:rsidR="00A93C4E" w:rsidRPr="0058719B">
        <w:rPr>
          <w:rFonts w:ascii="Times New Roman" w:hAnsi="Times New Roman" w:cs="Times New Roman"/>
          <w:sz w:val="28"/>
          <w:szCs w:val="28"/>
          <w:lang w:val="ro-RO"/>
        </w:rPr>
        <w:t>flacoane de spălat din plastic.</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lastRenderedPageBreak/>
        <w:t xml:space="preserve">5.9. </w:t>
      </w:r>
      <w:r w:rsidRPr="0058719B">
        <w:rPr>
          <w:rFonts w:ascii="Times New Roman" w:hAnsi="Times New Roman" w:cs="Times New Roman"/>
          <w:bCs/>
          <w:sz w:val="28"/>
          <w:szCs w:val="28"/>
          <w:lang w:val="ro-RO"/>
        </w:rPr>
        <w:t>Recipiente pentru recuperarea substanțelor grase</w:t>
      </w:r>
      <w:r w:rsidRPr="0058719B">
        <w:rPr>
          <w:rFonts w:ascii="Times New Roman" w:hAnsi="Times New Roman" w:cs="Times New Roman"/>
          <w:sz w:val="28"/>
          <w:szCs w:val="28"/>
          <w:lang w:val="ro-RO"/>
        </w:rPr>
        <w:t xml:space="preserve">, de exemplu baloane pentru fierbere (baloane cu fund plat) sau baloane Erlenmeyer cu o capacitate între 125–250 ml sau capsule metalice. Dacă se folosesc capsule metalice, ele trebuie, de preferință, să fie fabricate din oțel inoxidabil, să aibă fund plat, un cioc, diametrul între 80–100 mm și </w:t>
      </w:r>
      <w:r w:rsidR="00A93C4E" w:rsidRPr="0058719B">
        <w:rPr>
          <w:rFonts w:ascii="Times New Roman" w:hAnsi="Times New Roman" w:cs="Times New Roman"/>
          <w:sz w:val="28"/>
          <w:szCs w:val="28"/>
          <w:lang w:val="ro-RO"/>
        </w:rPr>
        <w:t>înălțimea de aproximativ 50 mm.</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5.10. </w:t>
      </w:r>
      <w:r w:rsidRPr="0058719B">
        <w:rPr>
          <w:rFonts w:ascii="Times New Roman" w:hAnsi="Times New Roman" w:cs="Times New Roman"/>
          <w:bCs/>
          <w:sz w:val="28"/>
          <w:szCs w:val="28"/>
          <w:lang w:val="ro-RO"/>
        </w:rPr>
        <w:t>Regulatori de fierbere</w:t>
      </w:r>
      <w:r w:rsidRPr="0058719B">
        <w:rPr>
          <w:rFonts w:ascii="Times New Roman" w:hAnsi="Times New Roman" w:cs="Times New Roman"/>
          <w:sz w:val="28"/>
          <w:szCs w:val="28"/>
          <w:lang w:val="ro-RO"/>
        </w:rPr>
        <w:t>, lipsiți de substanțe grase, din porțelan neporos, carbură de siliciu sau bile de sticlă (uz facultativ în cazul capsulelor metalice).</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5.11. </w:t>
      </w:r>
      <w:r w:rsidRPr="0058719B">
        <w:rPr>
          <w:rFonts w:ascii="Times New Roman" w:hAnsi="Times New Roman" w:cs="Times New Roman"/>
          <w:bCs/>
          <w:sz w:val="28"/>
          <w:szCs w:val="28"/>
          <w:lang w:val="ro-RO"/>
        </w:rPr>
        <w:t xml:space="preserve">Cilindri gradați </w:t>
      </w:r>
      <w:r w:rsidRPr="0058719B">
        <w:rPr>
          <w:rFonts w:ascii="Times New Roman" w:hAnsi="Times New Roman" w:cs="Times New Roman"/>
          <w:sz w:val="28"/>
          <w:szCs w:val="28"/>
          <w:lang w:val="ro-RO"/>
        </w:rPr>
        <w:t>cu o capacitate de 5 ș</w:t>
      </w:r>
      <w:r w:rsidR="00A93C4E" w:rsidRPr="0058719B">
        <w:rPr>
          <w:rFonts w:ascii="Times New Roman" w:hAnsi="Times New Roman" w:cs="Times New Roman"/>
          <w:sz w:val="28"/>
          <w:szCs w:val="28"/>
          <w:lang w:val="ro-RO"/>
        </w:rPr>
        <w:t>i de 25 ml.</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5.12. </w:t>
      </w:r>
      <w:r w:rsidRPr="0058719B">
        <w:rPr>
          <w:rFonts w:ascii="Times New Roman" w:hAnsi="Times New Roman" w:cs="Times New Roman"/>
          <w:bCs/>
          <w:sz w:val="28"/>
          <w:szCs w:val="28"/>
          <w:lang w:val="ro-RO"/>
        </w:rPr>
        <w:t xml:space="preserve">Pipete gradate </w:t>
      </w:r>
      <w:r w:rsidR="00A93C4E" w:rsidRPr="0058719B">
        <w:rPr>
          <w:rFonts w:ascii="Times New Roman" w:hAnsi="Times New Roman" w:cs="Times New Roman"/>
          <w:sz w:val="28"/>
          <w:szCs w:val="28"/>
          <w:lang w:val="ro-RO"/>
        </w:rPr>
        <w:t>cu o capacitate de 10 ml.</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5.13. </w:t>
      </w:r>
      <w:r w:rsidRPr="0058719B">
        <w:rPr>
          <w:rFonts w:ascii="Times New Roman" w:hAnsi="Times New Roman" w:cs="Times New Roman"/>
          <w:bCs/>
          <w:sz w:val="28"/>
          <w:szCs w:val="28"/>
          <w:lang w:val="ro-RO"/>
        </w:rPr>
        <w:t xml:space="preserve">Clește metalic </w:t>
      </w:r>
      <w:r w:rsidRPr="0058719B">
        <w:rPr>
          <w:rFonts w:ascii="Times New Roman" w:hAnsi="Times New Roman" w:cs="Times New Roman"/>
          <w:sz w:val="28"/>
          <w:szCs w:val="28"/>
          <w:lang w:val="ro-RO"/>
        </w:rPr>
        <w:t>pentru manipularea baloanelor, paharelor de laborator ș</w:t>
      </w:r>
      <w:r w:rsidR="00A93C4E" w:rsidRPr="0058719B">
        <w:rPr>
          <w:rFonts w:ascii="Times New Roman" w:hAnsi="Times New Roman" w:cs="Times New Roman"/>
          <w:sz w:val="28"/>
          <w:szCs w:val="28"/>
          <w:lang w:val="ro-RO"/>
        </w:rPr>
        <w:t>i a capsulelor.</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 M</w:t>
      </w:r>
      <w:r w:rsidR="00A93C4E" w:rsidRPr="0058719B">
        <w:rPr>
          <w:rFonts w:ascii="Times New Roman" w:hAnsi="Times New Roman" w:cs="Times New Roman"/>
          <w:sz w:val="28"/>
          <w:szCs w:val="28"/>
          <w:lang w:val="ro-RO"/>
        </w:rPr>
        <w:t>od de operare</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i/>
          <w:iCs/>
          <w:sz w:val="28"/>
          <w:szCs w:val="28"/>
          <w:u w:val="single"/>
          <w:lang w:val="ro-RO"/>
        </w:rPr>
        <w:t>Notă:</w:t>
      </w:r>
      <w:r w:rsidRPr="0058719B">
        <w:rPr>
          <w:rFonts w:ascii="Times New Roman" w:hAnsi="Times New Roman" w:cs="Times New Roman"/>
          <w:i/>
          <w:iCs/>
          <w:sz w:val="28"/>
          <w:szCs w:val="28"/>
          <w:lang w:val="ro-RO"/>
        </w:rPr>
        <w:t xml:space="preserve"> </w:t>
      </w:r>
      <w:r w:rsidRPr="0058719B">
        <w:rPr>
          <w:rFonts w:ascii="Times New Roman" w:hAnsi="Times New Roman" w:cs="Times New Roman"/>
          <w:sz w:val="28"/>
          <w:szCs w:val="28"/>
          <w:lang w:val="ro-RO"/>
        </w:rPr>
        <w:t xml:space="preserve">Celălalt mod de operare, cu ajutorul tuburilor de extracție a substanțelor grase dotate cu un sifon sau cu un dispozitiv de spălare (vezi nota de la punctul </w:t>
      </w:r>
      <w:r w:rsidR="00A93C4E" w:rsidRPr="0058719B">
        <w:rPr>
          <w:rFonts w:ascii="Times New Roman" w:hAnsi="Times New Roman" w:cs="Times New Roman"/>
          <w:sz w:val="28"/>
          <w:szCs w:val="28"/>
          <w:lang w:val="ro-RO"/>
        </w:rPr>
        <w:t xml:space="preserve">5.6), este descris în </w:t>
      </w:r>
      <w:r w:rsidR="0058719B" w:rsidRPr="0058719B">
        <w:rPr>
          <w:rFonts w:ascii="Times New Roman" w:hAnsi="Times New Roman" w:cs="Times New Roman"/>
          <w:sz w:val="28"/>
          <w:szCs w:val="28"/>
          <w:lang w:val="ro-RO"/>
        </w:rPr>
        <w:t>instrucțiune</w:t>
      </w:r>
      <w:r w:rsidR="00A93C4E" w:rsidRPr="0058719B">
        <w:rPr>
          <w:rFonts w:ascii="Times New Roman" w:hAnsi="Times New Roman" w:cs="Times New Roman"/>
          <w:sz w:val="28"/>
          <w:szCs w:val="28"/>
          <w:lang w:val="ro-RO"/>
        </w:rPr>
        <w:t>.</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6.1. </w:t>
      </w:r>
      <w:r w:rsidRPr="0058719B">
        <w:rPr>
          <w:rFonts w:ascii="Times New Roman" w:hAnsi="Times New Roman" w:cs="Times New Roman"/>
          <w:bCs/>
          <w:sz w:val="28"/>
          <w:szCs w:val="28"/>
          <w:lang w:val="ro-RO"/>
        </w:rPr>
        <w:t>Prepararea eșantionului pentru test</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aduce eșantionul destinat testului la o temperatură între aproximativ 35 și 40°</w:t>
      </w:r>
      <w:r w:rsidR="0058719B" w:rsidRPr="0058719B">
        <w:rPr>
          <w:rFonts w:ascii="Times New Roman" w:hAnsi="Times New Roman" w:cs="Times New Roman"/>
          <w:sz w:val="28"/>
          <w:szCs w:val="28"/>
          <w:lang w:val="ro-RO"/>
        </w:rPr>
        <w:t xml:space="preserve"> </w:t>
      </w:r>
      <w:r w:rsidRPr="0058719B">
        <w:rPr>
          <w:rFonts w:ascii="Times New Roman" w:hAnsi="Times New Roman" w:cs="Times New Roman"/>
          <w:sz w:val="28"/>
          <w:szCs w:val="28"/>
          <w:lang w:val="ro-RO"/>
        </w:rPr>
        <w:t>C, timp de aproximativ 15 minute, utilizându-se, dacă este necesar, baia de apă (punctul 5.5). Se omogenizează îndeajuns, dar cu grijă eșantionul, întorcându-se recipientul de câteva ori, fără a se provoca însă formarea spumei sau a smântânii și se răceș</w:t>
      </w:r>
      <w:r w:rsidR="0058719B" w:rsidRPr="0058719B">
        <w:rPr>
          <w:rFonts w:ascii="Times New Roman" w:hAnsi="Times New Roman" w:cs="Times New Roman"/>
          <w:sz w:val="28"/>
          <w:szCs w:val="28"/>
          <w:lang w:val="ro-RO"/>
        </w:rPr>
        <w:t>te rapid la aproximativ 20</w:t>
      </w:r>
      <w:r w:rsidR="00A93C4E" w:rsidRPr="0058719B">
        <w:rPr>
          <w:rFonts w:ascii="Times New Roman" w:hAnsi="Times New Roman" w:cs="Times New Roman"/>
          <w:sz w:val="28"/>
          <w:szCs w:val="28"/>
          <w:lang w:val="ro-RO"/>
        </w:rPr>
        <w:t>°</w:t>
      </w:r>
      <w:r w:rsidR="0058719B" w:rsidRPr="0058719B">
        <w:rPr>
          <w:rFonts w:ascii="Times New Roman" w:hAnsi="Times New Roman" w:cs="Times New Roman"/>
          <w:sz w:val="28"/>
          <w:szCs w:val="28"/>
          <w:lang w:val="ro-RO"/>
        </w:rPr>
        <w:t xml:space="preserve"> </w:t>
      </w:r>
      <w:r w:rsidR="00A93C4E" w:rsidRPr="0058719B">
        <w:rPr>
          <w:rFonts w:ascii="Times New Roman" w:hAnsi="Times New Roman" w:cs="Times New Roman"/>
          <w:sz w:val="28"/>
          <w:szCs w:val="28"/>
          <w:lang w:val="ro-RO"/>
        </w:rPr>
        <w:t>C.</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6.2. </w:t>
      </w:r>
      <w:r w:rsidRPr="0058719B">
        <w:rPr>
          <w:rFonts w:ascii="Times New Roman" w:hAnsi="Times New Roman" w:cs="Times New Roman"/>
          <w:bCs/>
          <w:sz w:val="28"/>
          <w:szCs w:val="28"/>
          <w:lang w:val="ro-RO"/>
        </w:rPr>
        <w:t>Prelevarea probei</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omogenizează eșantionul (punctul 6.1) întorcându-se cu grijă recipien</w:t>
      </w:r>
      <w:r w:rsidR="00A93C4E" w:rsidRPr="0058719B">
        <w:rPr>
          <w:rFonts w:ascii="Times New Roman" w:hAnsi="Times New Roman" w:cs="Times New Roman"/>
          <w:sz w:val="28"/>
          <w:szCs w:val="28"/>
          <w:lang w:val="ro-RO"/>
        </w:rPr>
        <w:t xml:space="preserve">tul de trei sau patru ori și se </w:t>
      </w:r>
      <w:r w:rsidRPr="0058719B">
        <w:rPr>
          <w:rFonts w:ascii="Times New Roman" w:hAnsi="Times New Roman" w:cs="Times New Roman"/>
          <w:sz w:val="28"/>
          <w:szCs w:val="28"/>
          <w:lang w:val="ro-RO"/>
        </w:rPr>
        <w:t>cântăresc imediat, cu o precizie de 1 mg, 10–11 g din eșantion pentru test, în mod direct sau prin diferență, într-un ba</w:t>
      </w:r>
      <w:r w:rsidR="00A93C4E" w:rsidRPr="0058719B">
        <w:rPr>
          <w:rFonts w:ascii="Times New Roman" w:hAnsi="Times New Roman" w:cs="Times New Roman"/>
          <w:sz w:val="28"/>
          <w:szCs w:val="28"/>
          <w:lang w:val="ro-RO"/>
        </w:rPr>
        <w:t>lon de extracție (punctul 5.6).</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Proba prelevată pentru efectuarea testului este plasată cât se poate de complet în bulbul inferior (strâmt) al balonului de extracție.</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6.3. </w:t>
      </w:r>
      <w:r w:rsidRPr="0058719B">
        <w:rPr>
          <w:rFonts w:ascii="Times New Roman" w:hAnsi="Times New Roman" w:cs="Times New Roman"/>
          <w:bCs/>
          <w:sz w:val="28"/>
          <w:szCs w:val="28"/>
          <w:lang w:val="ro-RO"/>
        </w:rPr>
        <w:t>Proba martor</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efectuează o probă martor în același timp cu testul de determinare, utilizându-se același mod de operare și aceiași reactivi, dar înlocuin</w:t>
      </w:r>
      <w:r w:rsidR="00A93C4E" w:rsidRPr="0058719B">
        <w:rPr>
          <w:rFonts w:ascii="Times New Roman" w:hAnsi="Times New Roman" w:cs="Times New Roman"/>
          <w:sz w:val="28"/>
          <w:szCs w:val="28"/>
          <w:lang w:val="ro-RO"/>
        </w:rPr>
        <w:t>du-se proba cu 10–11 ml de apă.</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Modificarea masei recipientului de recuperare a substanțelor grase, corectată de modificarea masei recipientului de control, n</w:t>
      </w:r>
      <w:r w:rsidR="00A93C4E" w:rsidRPr="0058719B">
        <w:rPr>
          <w:rFonts w:ascii="Times New Roman" w:hAnsi="Times New Roman" w:cs="Times New Roman"/>
          <w:sz w:val="28"/>
          <w:szCs w:val="28"/>
          <w:lang w:val="ro-RO"/>
        </w:rPr>
        <w:t>u are voie să depășească 2,5 g.</w:t>
      </w:r>
    </w:p>
    <w:p w:rsidR="00A93C4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6.4. </w:t>
      </w:r>
      <w:r w:rsidRPr="0058719B">
        <w:rPr>
          <w:rFonts w:ascii="Times New Roman" w:hAnsi="Times New Roman" w:cs="Times New Roman"/>
          <w:bCs/>
          <w:sz w:val="28"/>
          <w:szCs w:val="28"/>
          <w:lang w:val="ro-RO"/>
        </w:rPr>
        <w:t>Pregătirea recipientului pentru recuperarea substanțelor grase</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usucă un recipient (punctul 5.9), în care s-au plasat câțiva regulatori de fierbere (punctul 5.10), pentru a permite o fierbere moderată în cursul eliberării ulterioare de solvenți în etuvă (punctul 5.4), timp de o oră. Se lasă să se răcească recipientul (nu într-un exsicator, dar la adăpost de praf) la temperatura încăperii în care se efectuează cântărirea, (timp de cel puțin o oră în cazul recipientelor din sticlă și timp de cel puțin 30 de minute în cazul capsulelor metalice). Cu ajutorul cleștelui (în special pentru a evita diferențele de temperatură) se așează recipientul pe balanță și se cânt</w:t>
      </w:r>
      <w:r w:rsidR="00775086" w:rsidRPr="0058719B">
        <w:rPr>
          <w:rFonts w:ascii="Times New Roman" w:hAnsi="Times New Roman" w:cs="Times New Roman"/>
          <w:sz w:val="28"/>
          <w:szCs w:val="28"/>
          <w:lang w:val="ro-RO"/>
        </w:rPr>
        <w:t>ărește cu o precizie de 0,1 mg.</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lastRenderedPageBreak/>
        <w:t xml:space="preserve">6.5. </w:t>
      </w:r>
      <w:r w:rsidRPr="0058719B">
        <w:rPr>
          <w:rFonts w:ascii="Times New Roman" w:hAnsi="Times New Roman" w:cs="Times New Roman"/>
          <w:bCs/>
          <w:sz w:val="28"/>
          <w:szCs w:val="28"/>
          <w:lang w:val="ro-RO"/>
        </w:rPr>
        <w:t>Determinarea</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6.5.1. Se adaugă 2 ml de soluție de hidroxid de amoniu (punctul 4.1) sau un volum echivalent dintr-o soluție mai concentrată și se amestecă puternic cu proba aflată în bulbul îngust al balonului. După adăugarea hidroxidului de amoni</w:t>
      </w:r>
      <w:r w:rsidR="00775086" w:rsidRPr="0058719B">
        <w:rPr>
          <w:rFonts w:ascii="Times New Roman" w:hAnsi="Times New Roman" w:cs="Times New Roman"/>
          <w:sz w:val="28"/>
          <w:szCs w:val="28"/>
          <w:lang w:val="ro-RO"/>
        </w:rPr>
        <w:t>u se face imediat determinarea.</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6.5.2. Se adaugă 10 ml de etanol (punctul 4.2) și se amestecă cu grijă, dar îndeajuns, determinând conținutul balonului să curgă dintr-o extremitate a acestuia în cealaltă, evitându-se totodată apropierea lichidului de gâtul balonului. Se pot adăuga eventual două picături de roșu de Congo sau d</w:t>
      </w:r>
      <w:r w:rsidR="00775086" w:rsidRPr="0058719B">
        <w:rPr>
          <w:rFonts w:ascii="Times New Roman" w:hAnsi="Times New Roman" w:cs="Times New Roman"/>
          <w:sz w:val="28"/>
          <w:szCs w:val="28"/>
          <w:lang w:val="ro-RO"/>
        </w:rPr>
        <w:t>e roșu de crezol (punctul 4.3).</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6.5.3. Se adaugă 25 de ml de oxid dietilic (punctul 4.4), se astupă balonul cu un dop de plută </w:t>
      </w:r>
      <w:r w:rsidR="00775086" w:rsidRPr="0058719B">
        <w:rPr>
          <w:rFonts w:ascii="Times New Roman" w:hAnsi="Times New Roman" w:cs="Times New Roman"/>
          <w:sz w:val="28"/>
          <w:szCs w:val="28"/>
          <w:lang w:val="ro-RO"/>
        </w:rPr>
        <w:t xml:space="preserve">saturat cu apă sau </w:t>
      </w:r>
      <w:r w:rsidRPr="0058719B">
        <w:rPr>
          <w:rFonts w:ascii="Times New Roman" w:hAnsi="Times New Roman" w:cs="Times New Roman"/>
          <w:sz w:val="28"/>
          <w:szCs w:val="28"/>
          <w:lang w:val="ro-RO"/>
        </w:rPr>
        <w:t>cu un dop umezit cu apă (punctul 5.6), se agită balonul puternic, dar fără a exagera (pentru a evita formarea emulsiilor persistente) timp de un minut, în poziție orizontală, cu bulbul îngust în sus. Din când în când, se lasă lichidul să curgă din bulbul mare în cel îngust. Dacă este necesar, se răcește balonul cu apă curentă și apoi se îndepărtează cu grijă dopul de plută sau dispozitivul de închidere și se clătește, ca și gâtul balonului, cu o mică cantitate de amestec de solvenți (punctul 4.6), utilizându-se un flacon de spălare (punctul 5.8), astfel încât lichidel</w:t>
      </w:r>
      <w:r w:rsidR="00775086" w:rsidRPr="0058719B">
        <w:rPr>
          <w:rFonts w:ascii="Times New Roman" w:hAnsi="Times New Roman" w:cs="Times New Roman"/>
          <w:sz w:val="28"/>
          <w:szCs w:val="28"/>
          <w:lang w:val="ro-RO"/>
        </w:rPr>
        <w:t>e de clătire să curgă în balon.</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6.5.4. Se adaugă 25 ml de eter de petrol (punctul 4.5), se astupă balonul cu dopul de plută reumezit (prin îmbibare în apă) sau cu un alt dispozitiv de închidere și se agită cu grijă, timp de 30 de secunde, după indicațiile de la punctul 6.5.3.</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6.5.5. Balonul astupat se pune în centrifugă, timp de 1–5 minute, la o viteză de rotație de 500–600 rot/min</w:t>
      </w:r>
      <w:r w:rsidRPr="0058719B">
        <w:rPr>
          <w:rFonts w:ascii="Times New Roman" w:hAnsi="Times New Roman" w:cs="Times New Roman"/>
          <w:sz w:val="28"/>
          <w:szCs w:val="28"/>
          <w:vertAlign w:val="superscript"/>
          <w:lang w:val="ro-RO"/>
        </w:rPr>
        <w:t>-1</w:t>
      </w:r>
      <w:r w:rsidRPr="0058719B">
        <w:rPr>
          <w:rFonts w:ascii="Times New Roman" w:hAnsi="Times New Roman" w:cs="Times New Roman"/>
          <w:sz w:val="28"/>
          <w:szCs w:val="28"/>
          <w:lang w:val="ro-RO"/>
        </w:rPr>
        <w:t xml:space="preserve"> (punctul 5.2). Dacă nu se folosește centrifuga (vezi nota de la punctul 5.2) se lasă să se odihnească pe stativ (punctul 5.7), timp de cel puțin 30 de minute, până ce stratul supernatant se limpezește și se separă vizibil de stratul apos. Dacă e nevoie, se poa</w:t>
      </w:r>
      <w:r w:rsidR="00775086" w:rsidRPr="0058719B">
        <w:rPr>
          <w:rFonts w:ascii="Times New Roman" w:hAnsi="Times New Roman" w:cs="Times New Roman"/>
          <w:sz w:val="28"/>
          <w:szCs w:val="28"/>
          <w:lang w:val="ro-RO"/>
        </w:rPr>
        <w:t>te răci balonul cu apă curentă.</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6.5.6. Se îndepărtează cu grijă dopul de plută sau dispozitivul de închidere și se clătește, ca și interiorul gâtului balonului, cu o cantitate mică de amestec de solvenți (punctul 4.6), astfel încât lichidele de clătire să curgă </w:t>
      </w:r>
      <w:r w:rsidR="00775086" w:rsidRPr="0058719B">
        <w:rPr>
          <w:rFonts w:ascii="Times New Roman" w:hAnsi="Times New Roman" w:cs="Times New Roman"/>
          <w:sz w:val="28"/>
          <w:szCs w:val="28"/>
          <w:lang w:val="ro-RO"/>
        </w:rPr>
        <w:t>în fiolă.</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Dacă interfața se situează sub baza gâtului balonului, trebuie adusă la bază turnând apă, cu grijă, de-a lungul pereților balonului, astfel încât să se fac</w:t>
      </w:r>
      <w:r w:rsidR="00775086" w:rsidRPr="0058719B">
        <w:rPr>
          <w:rFonts w:ascii="Times New Roman" w:hAnsi="Times New Roman" w:cs="Times New Roman"/>
          <w:sz w:val="28"/>
          <w:szCs w:val="28"/>
          <w:lang w:val="ro-RO"/>
        </w:rPr>
        <w:t>iliteze decantarea solventului.</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6.5.7. Ținând balonul de extracție de bulbul îngust, se decantează, cu foarte mare grijă, cât se poate de mult din stratul supernatant, în recipientul pregătit, destinat recuperării substanțelor grase (punctul 6.4), care conține câțiva regulatori de fierbere (punctul 5.10), în cazul baloanelor (facultativ în cazul capsulelor mecanice), evitându-se decantarea unei părț</w:t>
      </w:r>
      <w:r w:rsidR="00775086" w:rsidRPr="0058719B">
        <w:rPr>
          <w:rFonts w:ascii="Times New Roman" w:hAnsi="Times New Roman" w:cs="Times New Roman"/>
          <w:sz w:val="28"/>
          <w:szCs w:val="28"/>
          <w:lang w:val="ro-RO"/>
        </w:rPr>
        <w:t>i cât de mici a stratului apos.</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6.5.8. Se clătește exteriorul gâtului balonului de extracție cu o cantitate mică de amestec de solvenți (punctul 4.6) și se colectează lichidele de clătire în recipientul destinat recuperării substanțelor grase, evitându-se prelingerea amestecului de solvenți î</w:t>
      </w:r>
      <w:r w:rsidR="00775086" w:rsidRPr="0058719B">
        <w:rPr>
          <w:rFonts w:ascii="Times New Roman" w:hAnsi="Times New Roman" w:cs="Times New Roman"/>
          <w:sz w:val="28"/>
          <w:szCs w:val="28"/>
          <w:lang w:val="ro-RO"/>
        </w:rPr>
        <w:t>n afara balonului de extracție.</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Solventul poate fi eventual eliminat, total sau parțial, din recipient prin distilare sau evaporare, potrivit d</w:t>
      </w:r>
      <w:r w:rsidR="00775086" w:rsidRPr="0058719B">
        <w:rPr>
          <w:rFonts w:ascii="Times New Roman" w:hAnsi="Times New Roman" w:cs="Times New Roman"/>
          <w:sz w:val="28"/>
          <w:szCs w:val="28"/>
          <w:lang w:val="ro-RO"/>
        </w:rPr>
        <w:t>escrierii de la punctul 6.5.12.</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lastRenderedPageBreak/>
        <w:t>6.5.9. Se adaugă 5 ml de etanol (punctul 4.2) la conținutul balonului de extracție, utilizându-se etanol pentru clătirea interiorului gâtului balonului, după care se amestecă după i</w:t>
      </w:r>
      <w:r w:rsidR="00775086" w:rsidRPr="0058719B">
        <w:rPr>
          <w:rFonts w:ascii="Times New Roman" w:hAnsi="Times New Roman" w:cs="Times New Roman"/>
          <w:sz w:val="28"/>
          <w:szCs w:val="28"/>
          <w:lang w:val="ro-RO"/>
        </w:rPr>
        <w:t>ndicațiile de la punctul 6.5.2.</w:t>
      </w:r>
    </w:p>
    <w:p w:rsidR="00775086"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6.5.10. Se efectuează o a două extracție reîncepându-se operațiunile descrise la punctul 6.5.3 și 6.5.8, dar utilizându-se doar 15 ml de oxid dietilic (punctul 4.4) și 15 ml </w:t>
      </w:r>
      <w:r w:rsidR="0010094B">
        <w:rPr>
          <w:rFonts w:ascii="Times New Roman" w:hAnsi="Times New Roman" w:cs="Times New Roman"/>
          <w:sz w:val="28"/>
          <w:szCs w:val="28"/>
          <w:lang w:val="ro-RO"/>
        </w:rPr>
        <w:t>de eter de petrol (punctul 4.5).</w:t>
      </w:r>
      <w:r w:rsidRPr="0058719B">
        <w:rPr>
          <w:rFonts w:ascii="Times New Roman" w:hAnsi="Times New Roman" w:cs="Times New Roman"/>
          <w:sz w:val="28"/>
          <w:szCs w:val="28"/>
          <w:lang w:val="ro-RO"/>
        </w:rPr>
        <w:t xml:space="preserve"> </w:t>
      </w:r>
      <w:r w:rsidR="0010094B">
        <w:rPr>
          <w:rFonts w:ascii="Times New Roman" w:hAnsi="Times New Roman" w:cs="Times New Roman"/>
          <w:sz w:val="28"/>
          <w:szCs w:val="28"/>
          <w:lang w:val="ro-RO"/>
        </w:rPr>
        <w:t>S</w:t>
      </w:r>
      <w:r w:rsidRPr="0058719B">
        <w:rPr>
          <w:rFonts w:ascii="Times New Roman" w:hAnsi="Times New Roman" w:cs="Times New Roman"/>
          <w:sz w:val="28"/>
          <w:szCs w:val="28"/>
          <w:lang w:val="ro-RO"/>
        </w:rPr>
        <w:t>e va utiliza oxidul dietilic pentru clătirea interiorului gâtului balonului de extracție. Dacă este necesar, se aduce interfața la mijlocul gâtului balonului, pentru a permite o decantare finală a solvenț</w:t>
      </w:r>
      <w:r w:rsidR="00775086" w:rsidRPr="0058719B">
        <w:rPr>
          <w:rFonts w:ascii="Times New Roman" w:hAnsi="Times New Roman" w:cs="Times New Roman"/>
          <w:sz w:val="28"/>
          <w:szCs w:val="28"/>
          <w:lang w:val="ro-RO"/>
        </w:rPr>
        <w:t>ilor cât se poate de completă.</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6.5.11. Se efectuează o a treia extracție repetându-se din nou operațiunile descrise la punctul 6.5.3 și 6.5.8, dar utilizându-se doar 15 ml de oxid dietilic (punctul 4.4) și 15 ml de eter</w:t>
      </w:r>
      <w:r w:rsidR="0010094B">
        <w:rPr>
          <w:rFonts w:ascii="Times New Roman" w:hAnsi="Times New Roman" w:cs="Times New Roman"/>
          <w:sz w:val="28"/>
          <w:szCs w:val="28"/>
          <w:lang w:val="ro-RO"/>
        </w:rPr>
        <w:t xml:space="preserve"> de petrol (punctul 4.5). S</w:t>
      </w:r>
      <w:r w:rsidRPr="0058719B">
        <w:rPr>
          <w:rFonts w:ascii="Times New Roman" w:hAnsi="Times New Roman" w:cs="Times New Roman"/>
          <w:sz w:val="28"/>
          <w:szCs w:val="28"/>
          <w:lang w:val="ro-RO"/>
        </w:rPr>
        <w:t xml:space="preserve">e va utiliza oxidul dietilic pentru clătirea interiorului gâtului balonului de extracție. Dacă este necesar, se aduce interfața la mijlocul gâtului balonului de extracție, pentru a permite o decantare finală a solvenților cât se poate de </w:t>
      </w:r>
      <w:r w:rsidR="00D763BE" w:rsidRPr="0058719B">
        <w:rPr>
          <w:rFonts w:ascii="Times New Roman" w:hAnsi="Times New Roman" w:cs="Times New Roman"/>
          <w:sz w:val="28"/>
          <w:szCs w:val="28"/>
          <w:lang w:val="ro-RO"/>
        </w:rPr>
        <w:t>completă.</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În cazul laptelui degresat se poate renunța la a treia extracție.</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6.5.12. Se elimină solvenții (etanolul inclusiv) în mod cât se poate de complet, din balon prin distilare, prin evaporare din pahar sau din capsulă (punctul 5.3), clătindu-se gâtul balonului cu o cantitate mică de amestec de solvenți (punctul 4.6) î</w:t>
      </w:r>
      <w:r w:rsidR="00D763BE" w:rsidRPr="0058719B">
        <w:rPr>
          <w:rFonts w:ascii="Times New Roman" w:hAnsi="Times New Roman" w:cs="Times New Roman"/>
          <w:sz w:val="28"/>
          <w:szCs w:val="28"/>
          <w:lang w:val="ro-RO"/>
        </w:rPr>
        <w:t>nainte de începerea distilării.</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6.5.13. Se încălzește recipientul destinat recuperării substanțelor grase (balonul se înclină, pentru a permite vaporilor de solvenți să iasă) timp de o oră în etuvă (punctul 5.4). Se scoate din etuvă recipientul destinat recuperării substanțelor grase, se lasă să se răcească (nu într-un exsicator, dar la adăpost de praf) la temperatura sălii în care se va efectua cântărirea (timp de o oră cel puțin în cazul recipientelor din sticlă, timp de cel puțin 30 de minute în cazul capsulelor metalice) și se cânt</w:t>
      </w:r>
      <w:r w:rsidR="00D763BE" w:rsidRPr="0058719B">
        <w:rPr>
          <w:rFonts w:ascii="Times New Roman" w:hAnsi="Times New Roman" w:cs="Times New Roman"/>
          <w:sz w:val="28"/>
          <w:szCs w:val="28"/>
          <w:lang w:val="ro-RO"/>
        </w:rPr>
        <w:t>ărește cu o precizie de 0,1 mg.</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A nu se șterge recipientul înainte de cântărire. Se amplasează recipientul pe balanță cu ajutorul cleștelui, pentru a evita în spe</w:t>
      </w:r>
      <w:r w:rsidR="00D763BE" w:rsidRPr="0058719B">
        <w:rPr>
          <w:rFonts w:ascii="Times New Roman" w:hAnsi="Times New Roman" w:cs="Times New Roman"/>
          <w:sz w:val="28"/>
          <w:szCs w:val="28"/>
          <w:lang w:val="ro-RO"/>
        </w:rPr>
        <w:t>cial variațiile de temperatură.</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6.5.14. Se repetă operațiunile descrise la punctul 5.6.13, până când masa recipientului destinat recuperării substanțelor grase scade sau crește, cu 0,5 mg sau mai puțin, între două cântăriri succesive. Se notează masa minimă cântărită ca fiind masa recipientului destinat recuperării substanțelo</w:t>
      </w:r>
      <w:r w:rsidR="00D763BE" w:rsidRPr="0058719B">
        <w:rPr>
          <w:rFonts w:ascii="Times New Roman" w:hAnsi="Times New Roman" w:cs="Times New Roman"/>
          <w:sz w:val="28"/>
          <w:szCs w:val="28"/>
          <w:lang w:val="ro-RO"/>
        </w:rPr>
        <w:t>r grase</w:t>
      </w:r>
      <w:r w:rsidR="0010094B">
        <w:rPr>
          <w:rFonts w:ascii="Times New Roman" w:hAnsi="Times New Roman" w:cs="Times New Roman"/>
          <w:sz w:val="28"/>
          <w:szCs w:val="28"/>
          <w:lang w:val="ro-RO"/>
        </w:rPr>
        <w:t xml:space="preserve"> </w:t>
      </w:r>
      <w:r w:rsidR="00D763BE" w:rsidRPr="0058719B">
        <w:rPr>
          <w:rFonts w:ascii="Times New Roman" w:hAnsi="Times New Roman" w:cs="Times New Roman"/>
          <w:sz w:val="28"/>
          <w:szCs w:val="28"/>
          <w:lang w:val="ro-RO"/>
        </w:rPr>
        <w:t>și a substanței extrase.</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6.5.15. Se adaugă 25 ml de eter de petrol în recipientul de extracție a substanțelor grase, pentru a se verifica dacă substanța extrasă este complet solubilă sau nu. Se încălzește cu grijă și se agită solventul cu o mișcare circulară până la dizolva</w:t>
      </w:r>
      <w:r w:rsidR="00D763BE" w:rsidRPr="0058719B">
        <w:rPr>
          <w:rFonts w:ascii="Times New Roman" w:hAnsi="Times New Roman" w:cs="Times New Roman"/>
          <w:sz w:val="28"/>
          <w:szCs w:val="28"/>
          <w:lang w:val="ro-RO"/>
        </w:rPr>
        <w:t>rea tuturor substanțelor grase.</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Dacă substanțele extrase sunt complet solubile în eterul de petrol, masa substanțelor solubile va fi diferența dintre masa finală a balonului cu substanțele extrase (punctul 6.5.14) și </w:t>
      </w:r>
      <w:r w:rsidR="00D763BE" w:rsidRPr="0058719B">
        <w:rPr>
          <w:rFonts w:ascii="Times New Roman" w:hAnsi="Times New Roman" w:cs="Times New Roman"/>
          <w:sz w:val="28"/>
          <w:szCs w:val="28"/>
          <w:lang w:val="ro-RO"/>
        </w:rPr>
        <w:t>masa sa inițială (punctul 6.4).</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6.5.16. Dacă substanța extrasă nu este complet solubilă în eterul de petrol sau în caz de dubiu, se extrag în întregime substanțele grase din recipient prin spălări repet</w:t>
      </w:r>
      <w:r w:rsidR="00D763BE" w:rsidRPr="0058719B">
        <w:rPr>
          <w:rFonts w:ascii="Times New Roman" w:hAnsi="Times New Roman" w:cs="Times New Roman"/>
          <w:sz w:val="28"/>
          <w:szCs w:val="28"/>
          <w:lang w:val="ro-RO"/>
        </w:rPr>
        <w:t>ate cu eter de petrol încălzit.</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lastRenderedPageBreak/>
        <w:t>Se lasă să se depună substanțele insolubile și se decantează cu grijă eterul d</w:t>
      </w:r>
      <w:r w:rsidR="00D763BE" w:rsidRPr="0058719B">
        <w:rPr>
          <w:rFonts w:ascii="Times New Roman" w:hAnsi="Times New Roman" w:cs="Times New Roman"/>
          <w:sz w:val="28"/>
          <w:szCs w:val="28"/>
          <w:lang w:val="ro-RO"/>
        </w:rPr>
        <w:t xml:space="preserve">e petrol, fără însă a îndepărta </w:t>
      </w:r>
      <w:r w:rsidRPr="0058719B">
        <w:rPr>
          <w:rFonts w:ascii="Times New Roman" w:hAnsi="Times New Roman" w:cs="Times New Roman"/>
          <w:sz w:val="28"/>
          <w:szCs w:val="28"/>
          <w:lang w:val="ro-RO"/>
        </w:rPr>
        <w:t>substanțele insolubile. Se repetă această operațiune de trei ori, utilizându-se eterul de petrol pentru clătirea inte</w:t>
      </w:r>
      <w:r w:rsidR="00D763BE" w:rsidRPr="0058719B">
        <w:rPr>
          <w:rFonts w:ascii="Times New Roman" w:hAnsi="Times New Roman" w:cs="Times New Roman"/>
          <w:sz w:val="28"/>
          <w:szCs w:val="28"/>
          <w:lang w:val="ro-RO"/>
        </w:rPr>
        <w:t>riorului gâtului recipientului.</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În sfârșit, se clătește exteriorul vârfului recipientului cu amestecul de solvenți, în așa fel încât solventul să nu se prelingă la exteriorul recipientului. Se elimină vaporii eterului de petrol încălzindu-se recipientul timp de o oră în etuvă, se lasă să se răcească și se cântărește după indicațiile de la punctele 6.5.13 ș</w:t>
      </w:r>
      <w:r w:rsidR="00D763BE" w:rsidRPr="0058719B">
        <w:rPr>
          <w:rFonts w:ascii="Times New Roman" w:hAnsi="Times New Roman" w:cs="Times New Roman"/>
          <w:sz w:val="28"/>
          <w:szCs w:val="28"/>
          <w:lang w:val="ro-RO"/>
        </w:rPr>
        <w:t>i 6.5.14.</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Masa substanțelor grase este diferența dintre masa determinată la punctul 6.5.14 și această masă finală.</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7. E</w:t>
      </w:r>
      <w:r w:rsidR="00D763BE" w:rsidRPr="0058719B">
        <w:rPr>
          <w:rFonts w:ascii="Times New Roman" w:hAnsi="Times New Roman" w:cs="Times New Roman"/>
          <w:sz w:val="28"/>
          <w:szCs w:val="28"/>
          <w:lang w:val="ro-RO"/>
        </w:rPr>
        <w:t>xprimarea rezultatelor</w:t>
      </w:r>
    </w:p>
    <w:p w:rsidR="00D763BE" w:rsidRPr="0058719B"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 xml:space="preserve">7.1. </w:t>
      </w:r>
      <w:r w:rsidRPr="0058719B">
        <w:rPr>
          <w:rFonts w:ascii="Times New Roman" w:hAnsi="Times New Roman" w:cs="Times New Roman"/>
          <w:bCs/>
          <w:sz w:val="28"/>
          <w:szCs w:val="28"/>
          <w:lang w:val="ro-RO"/>
        </w:rPr>
        <w:t>Calcul și formulă</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58719B">
        <w:rPr>
          <w:rFonts w:ascii="Times New Roman" w:hAnsi="Times New Roman" w:cs="Times New Roman"/>
          <w:sz w:val="28"/>
          <w:szCs w:val="28"/>
          <w:lang w:val="ro-RO"/>
        </w:rPr>
        <w:t>Se calculează conținutul de</w:t>
      </w:r>
      <w:r w:rsidRPr="00CF7827">
        <w:rPr>
          <w:rFonts w:ascii="Times New Roman" w:hAnsi="Times New Roman" w:cs="Times New Roman"/>
          <w:sz w:val="28"/>
          <w:szCs w:val="28"/>
          <w:lang w:val="ro-RO"/>
        </w:rPr>
        <w:t xml:space="preserve"> substanțe grase, exprimat în procente de masă, după formula următoare:</w:t>
      </w:r>
    </w:p>
    <w:p w:rsidR="008411B0" w:rsidRPr="00CF7827" w:rsidRDefault="008411B0" w:rsidP="00397BBD">
      <w:pPr>
        <w:spacing w:before="40" w:after="4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 xml:space="preserve">F= </w:t>
      </w:r>
      <m:oMath>
        <m:f>
          <m:fPr>
            <m:ctrlPr>
              <w:rPr>
                <w:rFonts w:ascii="Cambria Math" w:hAnsi="Cambria Math" w:cs="Times New Roman"/>
                <w:b/>
                <w:sz w:val="28"/>
                <w:szCs w:val="28"/>
                <w:lang w:val="ro-RO"/>
              </w:rPr>
            </m:ctrlPr>
          </m:fPr>
          <m:num>
            <m:d>
              <m:dPr>
                <m:ctrlPr>
                  <w:rPr>
                    <w:rFonts w:ascii="Cambria Math" w:hAnsi="Cambria Math" w:cs="Times New Roman"/>
                    <w:b/>
                    <w:sz w:val="28"/>
                    <w:szCs w:val="28"/>
                    <w:lang w:val="ro-RO"/>
                  </w:rPr>
                </m:ctrlPr>
              </m:dPr>
              <m:e>
                <m:r>
                  <m:rPr>
                    <m:sty m:val="b"/>
                  </m:rPr>
                  <w:rPr>
                    <w:rFonts w:ascii="Cambria Math" w:hAnsi="Cambria Math" w:cs="Times New Roman"/>
                    <w:sz w:val="28"/>
                    <w:szCs w:val="28"/>
                    <w:lang w:val="ro-RO"/>
                  </w:rPr>
                  <m:t>m₁-m₂</m:t>
                </m:r>
              </m:e>
            </m:d>
            <m:r>
              <m:rPr>
                <m:sty m:val="b"/>
              </m:rPr>
              <w:rPr>
                <w:rFonts w:ascii="Cambria Math" w:hAnsi="Cambria Math" w:cs="Times New Roman"/>
                <w:sz w:val="28"/>
                <w:szCs w:val="28"/>
                <w:lang w:val="ro-RO"/>
              </w:rPr>
              <m:t>-(m₃-m₄)</m:t>
            </m:r>
          </m:num>
          <m:den>
            <m:r>
              <m:rPr>
                <m:sty m:val="b"/>
              </m:rPr>
              <w:rPr>
                <w:rFonts w:ascii="Cambria Math" w:hAnsi="Cambria Math" w:cs="Times New Roman"/>
                <w:sz w:val="28"/>
                <w:szCs w:val="28"/>
                <w:lang w:val="ro-RO"/>
              </w:rPr>
              <m:t>m₀</m:t>
            </m:r>
          </m:den>
        </m:f>
        <m:r>
          <m:rPr>
            <m:sty m:val="b"/>
          </m:rPr>
          <w:rPr>
            <w:rFonts w:ascii="Cambria Math" w:hAnsi="Cambria Math" w:cs="Times New Roman"/>
            <w:sz w:val="28"/>
            <w:szCs w:val="28"/>
            <w:lang w:val="ro-RO"/>
          </w:rPr>
          <m:t xml:space="preserve"> ×100</m:t>
        </m:r>
      </m:oMath>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unde:</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F = conținutul de substanțe grase</w:t>
      </w:r>
      <w:r w:rsidR="0010094B">
        <w:rPr>
          <w:rFonts w:ascii="Times New Roman" w:hAnsi="Times New Roman" w:cs="Times New Roman"/>
          <w:sz w:val="28"/>
          <w:szCs w:val="28"/>
          <w:lang w:val="ro-RO"/>
        </w:rPr>
        <w:t>;</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w:t>
      </w:r>
      <w:r w:rsidRPr="00CF7827">
        <w:rPr>
          <w:rFonts w:ascii="Times New Roman" w:hAnsi="Times New Roman" w:cs="Times New Roman"/>
          <w:sz w:val="28"/>
          <w:szCs w:val="28"/>
          <w:vertAlign w:val="subscript"/>
          <w:lang w:val="ro-RO"/>
        </w:rPr>
        <w:t>0</w:t>
      </w:r>
      <w:r w:rsidRPr="00CF7827">
        <w:rPr>
          <w:rFonts w:ascii="Times New Roman" w:hAnsi="Times New Roman" w:cs="Times New Roman"/>
          <w:sz w:val="28"/>
          <w:szCs w:val="28"/>
          <w:lang w:val="ro-RO"/>
        </w:rPr>
        <w:t xml:space="preserve"> = masa în grame a probei (punctul 6.2)</w:t>
      </w:r>
      <w:r w:rsidR="0010094B">
        <w:rPr>
          <w:rFonts w:ascii="Times New Roman" w:hAnsi="Times New Roman" w:cs="Times New Roman"/>
          <w:sz w:val="28"/>
          <w:szCs w:val="28"/>
          <w:lang w:val="ro-RO"/>
        </w:rPr>
        <w:t>;</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w:t>
      </w:r>
      <w:r w:rsidRPr="00CF7827">
        <w:rPr>
          <w:rFonts w:ascii="Times New Roman" w:hAnsi="Times New Roman" w:cs="Times New Roman"/>
          <w:sz w:val="28"/>
          <w:szCs w:val="28"/>
          <w:vertAlign w:val="subscript"/>
          <w:lang w:val="ro-RO"/>
        </w:rPr>
        <w:t>1</w:t>
      </w:r>
      <w:r w:rsidRPr="00CF7827">
        <w:rPr>
          <w:rFonts w:ascii="Times New Roman" w:hAnsi="Times New Roman" w:cs="Times New Roman"/>
          <w:sz w:val="28"/>
          <w:szCs w:val="28"/>
          <w:lang w:val="ro-RO"/>
        </w:rPr>
        <w:t xml:space="preserve"> = masa în grame a recipientului destinat recuperării substanțelor grase și a substanței extrase, determinată la punctul 6.5.14</w:t>
      </w:r>
      <w:r w:rsidR="0010094B">
        <w:rPr>
          <w:rFonts w:ascii="Times New Roman" w:hAnsi="Times New Roman" w:cs="Times New Roman"/>
          <w:sz w:val="28"/>
          <w:szCs w:val="28"/>
          <w:lang w:val="ro-RO"/>
        </w:rPr>
        <w:t>;</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w:t>
      </w:r>
      <w:r w:rsidRPr="00CF7827">
        <w:rPr>
          <w:rFonts w:ascii="Times New Roman" w:hAnsi="Times New Roman" w:cs="Times New Roman"/>
          <w:sz w:val="28"/>
          <w:szCs w:val="28"/>
          <w:vertAlign w:val="subscript"/>
          <w:lang w:val="ro-RO"/>
        </w:rPr>
        <w:t>2</w:t>
      </w:r>
      <w:r w:rsidRPr="00CF7827">
        <w:rPr>
          <w:rFonts w:ascii="Times New Roman" w:hAnsi="Times New Roman" w:cs="Times New Roman"/>
          <w:sz w:val="28"/>
          <w:szCs w:val="28"/>
          <w:lang w:val="ro-RO"/>
        </w:rPr>
        <w:t xml:space="preserve"> = masa în grame a recipientului pregătit pentru recuperarea substanțelor grase sau, în cazul substanțelor nedizolvate, a recipientului destinat recuperării substanțelor grase și a reziduului insolubil, determinat la punctul 6.5.16</w:t>
      </w:r>
      <w:r w:rsidR="0010094B">
        <w:rPr>
          <w:rFonts w:ascii="Times New Roman" w:hAnsi="Times New Roman" w:cs="Times New Roman"/>
          <w:sz w:val="28"/>
          <w:szCs w:val="28"/>
          <w:lang w:val="ro-RO"/>
        </w:rPr>
        <w:t>;</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w:t>
      </w:r>
      <w:r w:rsidRPr="00CF7827">
        <w:rPr>
          <w:rFonts w:ascii="Times New Roman" w:hAnsi="Times New Roman" w:cs="Times New Roman"/>
          <w:sz w:val="28"/>
          <w:szCs w:val="28"/>
          <w:vertAlign w:val="subscript"/>
          <w:lang w:val="ro-RO"/>
        </w:rPr>
        <w:t>3</w:t>
      </w:r>
      <w:r w:rsidRPr="00CF7827">
        <w:rPr>
          <w:rFonts w:ascii="Times New Roman" w:hAnsi="Times New Roman" w:cs="Times New Roman"/>
          <w:sz w:val="28"/>
          <w:szCs w:val="28"/>
          <w:lang w:val="ro-RO"/>
        </w:rPr>
        <w:t xml:space="preserve"> = masa în grame a recipientului pentru recuperarea substanțelor grase utilizat la proba martor (punctul 6.3) și a substanței extrase, determinate la punctul 6.5.14</w:t>
      </w:r>
      <w:r w:rsidR="00C84ABE">
        <w:rPr>
          <w:rFonts w:ascii="Times New Roman" w:hAnsi="Times New Roman" w:cs="Times New Roman"/>
          <w:sz w:val="28"/>
          <w:szCs w:val="28"/>
          <w:lang w:val="ro-RO"/>
        </w:rPr>
        <w:t>;</w:t>
      </w:r>
    </w:p>
    <w:p w:rsidR="008411B0" w:rsidRPr="0081558E"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w:t>
      </w:r>
      <w:r w:rsidRPr="00CF7827">
        <w:rPr>
          <w:rFonts w:ascii="Times New Roman" w:hAnsi="Times New Roman" w:cs="Times New Roman"/>
          <w:sz w:val="28"/>
          <w:szCs w:val="28"/>
          <w:vertAlign w:val="subscript"/>
          <w:lang w:val="ro-RO"/>
        </w:rPr>
        <w:t>4</w:t>
      </w:r>
      <w:r w:rsidRPr="00CF7827">
        <w:rPr>
          <w:rFonts w:ascii="Times New Roman" w:hAnsi="Times New Roman" w:cs="Times New Roman"/>
          <w:sz w:val="28"/>
          <w:szCs w:val="28"/>
          <w:lang w:val="ro-RO"/>
        </w:rPr>
        <w:t xml:space="preserve"> = masa în grame a recipientului pentru recuperarea substanțelor grase (punctul 6.4) utilizat la proba martor (punctul 6.3) sau, în cazul substanțelor nedizolvate, a recipientului pentru recuperarea substanțelor grase și a reziduului insolubil</w:t>
      </w:r>
      <w:r w:rsidRPr="0081558E">
        <w:rPr>
          <w:rFonts w:ascii="Times New Roman" w:hAnsi="Times New Roman" w:cs="Times New Roman"/>
          <w:sz w:val="28"/>
          <w:szCs w:val="28"/>
          <w:lang w:val="ro-RO"/>
        </w:rPr>
        <w:t>, determinată la punctul 6.5.16.</w:t>
      </w:r>
    </w:p>
    <w:p w:rsidR="008411B0" w:rsidRPr="0081558E" w:rsidRDefault="008411B0"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Se notează rezultatul cu o precizie de 0,01 %.</w:t>
      </w:r>
    </w:p>
    <w:p w:rsidR="009E29A2" w:rsidRPr="0081558E" w:rsidRDefault="008411B0" w:rsidP="00397BBD">
      <w:pPr>
        <w:spacing w:before="40" w:after="40" w:line="240" w:lineRule="auto"/>
        <w:ind w:firstLine="708"/>
        <w:jc w:val="both"/>
        <w:rPr>
          <w:rFonts w:ascii="Times New Roman" w:hAnsi="Times New Roman" w:cs="Times New Roman"/>
          <w:bCs/>
          <w:sz w:val="28"/>
          <w:szCs w:val="28"/>
          <w:lang w:val="ro-RO"/>
        </w:rPr>
      </w:pPr>
      <w:r w:rsidRPr="0081558E">
        <w:rPr>
          <w:rFonts w:ascii="Times New Roman" w:hAnsi="Times New Roman" w:cs="Times New Roman"/>
          <w:sz w:val="28"/>
          <w:szCs w:val="28"/>
          <w:lang w:val="ro-RO"/>
        </w:rPr>
        <w:t xml:space="preserve">7.2. </w:t>
      </w:r>
      <w:r w:rsidRPr="0081558E">
        <w:rPr>
          <w:rFonts w:ascii="Times New Roman" w:hAnsi="Times New Roman" w:cs="Times New Roman"/>
          <w:bCs/>
          <w:sz w:val="28"/>
          <w:szCs w:val="28"/>
          <w:lang w:val="ro-RO"/>
        </w:rPr>
        <w:t>Fidelitate</w:t>
      </w:r>
    </w:p>
    <w:p w:rsidR="009E29A2" w:rsidRPr="0081558E" w:rsidRDefault="008411B0" w:rsidP="00397BBD">
      <w:pPr>
        <w:spacing w:before="40" w:after="40" w:line="240" w:lineRule="auto"/>
        <w:ind w:firstLine="708"/>
        <w:jc w:val="both"/>
        <w:rPr>
          <w:rFonts w:ascii="Times New Roman" w:hAnsi="Times New Roman" w:cs="Times New Roman"/>
          <w:bCs/>
          <w:sz w:val="28"/>
          <w:szCs w:val="28"/>
          <w:lang w:val="ro-RO"/>
        </w:rPr>
      </w:pPr>
      <w:r w:rsidRPr="0081558E">
        <w:rPr>
          <w:rFonts w:ascii="Times New Roman" w:hAnsi="Times New Roman" w:cs="Times New Roman"/>
          <w:sz w:val="28"/>
          <w:szCs w:val="28"/>
          <w:lang w:val="ro-RO"/>
        </w:rPr>
        <w:t xml:space="preserve">7.2.1. </w:t>
      </w:r>
      <w:r w:rsidRPr="0081558E">
        <w:rPr>
          <w:rFonts w:ascii="Times New Roman" w:hAnsi="Times New Roman" w:cs="Times New Roman"/>
          <w:i/>
          <w:iCs/>
          <w:sz w:val="28"/>
          <w:szCs w:val="28"/>
          <w:lang w:val="ro-RO"/>
        </w:rPr>
        <w:t>Repetabilitate (r)</w:t>
      </w:r>
    </w:p>
    <w:p w:rsidR="009E29A2" w:rsidRPr="0081558E" w:rsidRDefault="008411B0" w:rsidP="00C84ABE">
      <w:pPr>
        <w:pStyle w:val="a6"/>
        <w:numPr>
          <w:ilvl w:val="0"/>
          <w:numId w:val="7"/>
        </w:numPr>
        <w:spacing w:before="40" w:after="40"/>
        <w:ind w:left="709" w:hanging="349"/>
        <w:jc w:val="both"/>
        <w:rPr>
          <w:bCs/>
          <w:sz w:val="28"/>
          <w:szCs w:val="28"/>
        </w:rPr>
      </w:pPr>
      <w:r w:rsidRPr="0081558E">
        <w:rPr>
          <w:sz w:val="28"/>
          <w:szCs w:val="28"/>
        </w:rPr>
        <w:t>în cazul laptelui integral și parțial degresat: 0,02 g de substanțe grase la 100 g de produs;</w:t>
      </w:r>
    </w:p>
    <w:p w:rsidR="008411B0" w:rsidRPr="0081558E" w:rsidRDefault="008411B0" w:rsidP="00397BBD">
      <w:pPr>
        <w:pStyle w:val="a6"/>
        <w:numPr>
          <w:ilvl w:val="0"/>
          <w:numId w:val="7"/>
        </w:numPr>
        <w:spacing w:before="40" w:after="40"/>
        <w:jc w:val="both"/>
        <w:rPr>
          <w:bCs/>
          <w:sz w:val="28"/>
          <w:szCs w:val="28"/>
        </w:rPr>
      </w:pPr>
      <w:r w:rsidRPr="0081558E">
        <w:rPr>
          <w:sz w:val="28"/>
          <w:szCs w:val="28"/>
        </w:rPr>
        <w:t>în cazul laptelui degresat: 0,01 g de substanțe grase la 100 g de produs.</w:t>
      </w:r>
    </w:p>
    <w:p w:rsidR="008411B0" w:rsidRPr="00CF7827" w:rsidRDefault="008411B0" w:rsidP="00397BBD">
      <w:pPr>
        <w:spacing w:before="40" w:after="40" w:line="240" w:lineRule="auto"/>
        <w:ind w:firstLine="708"/>
        <w:jc w:val="both"/>
        <w:rPr>
          <w:rFonts w:ascii="Times New Roman" w:hAnsi="Times New Roman" w:cs="Times New Roman"/>
          <w:i/>
          <w:iCs/>
          <w:sz w:val="28"/>
          <w:szCs w:val="28"/>
          <w:lang w:val="ro-RO"/>
        </w:rPr>
      </w:pPr>
      <w:r w:rsidRPr="0081558E">
        <w:rPr>
          <w:rFonts w:ascii="Times New Roman" w:hAnsi="Times New Roman" w:cs="Times New Roman"/>
          <w:sz w:val="28"/>
          <w:szCs w:val="28"/>
          <w:lang w:val="ro-RO"/>
        </w:rPr>
        <w:t xml:space="preserve">7.2.2. </w:t>
      </w:r>
      <w:r w:rsidRPr="0081558E">
        <w:rPr>
          <w:rFonts w:ascii="Times New Roman" w:hAnsi="Times New Roman" w:cs="Times New Roman"/>
          <w:i/>
          <w:iCs/>
          <w:sz w:val="28"/>
          <w:szCs w:val="28"/>
          <w:lang w:val="ro-RO"/>
        </w:rPr>
        <w:t>Reproductibilitate</w:t>
      </w:r>
      <w:r w:rsidRPr="00CF7827">
        <w:rPr>
          <w:rFonts w:ascii="Times New Roman" w:hAnsi="Times New Roman" w:cs="Times New Roman"/>
          <w:i/>
          <w:iCs/>
          <w:sz w:val="28"/>
          <w:szCs w:val="28"/>
          <w:lang w:val="ro-RO"/>
        </w:rPr>
        <w:t xml:space="preserve"> (R)</w:t>
      </w:r>
    </w:p>
    <w:p w:rsidR="008411B0" w:rsidRPr="00CF7827" w:rsidRDefault="008411B0" w:rsidP="00C84ABE">
      <w:pPr>
        <w:pStyle w:val="a6"/>
        <w:numPr>
          <w:ilvl w:val="0"/>
          <w:numId w:val="8"/>
        </w:numPr>
        <w:spacing w:before="40" w:after="40"/>
        <w:ind w:left="709" w:hanging="283"/>
        <w:jc w:val="both"/>
        <w:rPr>
          <w:sz w:val="28"/>
          <w:szCs w:val="28"/>
        </w:rPr>
      </w:pPr>
      <w:r w:rsidRPr="00CF7827">
        <w:rPr>
          <w:sz w:val="28"/>
          <w:szCs w:val="28"/>
        </w:rPr>
        <w:t>în cazul laptelui integral: 0,04 g de substanțe grase la 100 g de produs;</w:t>
      </w:r>
    </w:p>
    <w:p w:rsidR="008411B0" w:rsidRPr="00CF7827" w:rsidRDefault="008411B0" w:rsidP="00C84ABE">
      <w:pPr>
        <w:pStyle w:val="a6"/>
        <w:numPr>
          <w:ilvl w:val="0"/>
          <w:numId w:val="8"/>
        </w:numPr>
        <w:spacing w:before="40" w:after="40"/>
        <w:ind w:left="709" w:hanging="283"/>
        <w:jc w:val="both"/>
        <w:rPr>
          <w:sz w:val="28"/>
          <w:szCs w:val="28"/>
        </w:rPr>
      </w:pPr>
      <w:r w:rsidRPr="00CF7827">
        <w:rPr>
          <w:sz w:val="28"/>
          <w:szCs w:val="28"/>
        </w:rPr>
        <w:t>în cazul laptelui parțial degresat: 0,03 g de substanțe grase la 100 g de produs;</w:t>
      </w:r>
    </w:p>
    <w:p w:rsidR="008411B0" w:rsidRPr="00CF7827" w:rsidRDefault="008411B0" w:rsidP="00C84ABE">
      <w:pPr>
        <w:pStyle w:val="a6"/>
        <w:numPr>
          <w:ilvl w:val="0"/>
          <w:numId w:val="8"/>
        </w:numPr>
        <w:spacing w:before="40" w:after="40"/>
        <w:ind w:left="709" w:hanging="283"/>
        <w:jc w:val="both"/>
        <w:rPr>
          <w:sz w:val="28"/>
          <w:szCs w:val="28"/>
        </w:rPr>
      </w:pPr>
      <w:r w:rsidRPr="00CF7827">
        <w:rPr>
          <w:sz w:val="28"/>
          <w:szCs w:val="28"/>
        </w:rPr>
        <w:t>în cazul laptelui degresat: 0,025 g de substanțe grase la 100 g de produs.</w:t>
      </w:r>
    </w:p>
    <w:p w:rsidR="00D21697" w:rsidRPr="00CF7827" w:rsidRDefault="00D21697" w:rsidP="00397BBD">
      <w:pPr>
        <w:spacing w:before="40" w:after="40" w:line="240" w:lineRule="auto"/>
        <w:jc w:val="both"/>
        <w:rPr>
          <w:rFonts w:ascii="Times New Roman" w:hAnsi="Times New Roman" w:cs="Times New Roman"/>
          <w:sz w:val="28"/>
          <w:szCs w:val="28"/>
          <w:lang w:val="ro-RO"/>
        </w:rPr>
      </w:pPr>
    </w:p>
    <w:p w:rsidR="00D21697" w:rsidRPr="00CF7827" w:rsidRDefault="00452972" w:rsidP="00397BBD">
      <w:pPr>
        <w:spacing w:before="40" w:after="40" w:line="240" w:lineRule="auto"/>
        <w:jc w:val="right"/>
        <w:rPr>
          <w:rFonts w:ascii="Times New Roman" w:hAnsi="Times New Roman" w:cs="Times New Roman"/>
          <w:b/>
          <w:i/>
          <w:iCs/>
          <w:sz w:val="28"/>
          <w:szCs w:val="28"/>
          <w:lang w:val="ro-RO"/>
        </w:rPr>
      </w:pPr>
      <w:r w:rsidRPr="00CF7827">
        <w:rPr>
          <w:rFonts w:ascii="Times New Roman" w:hAnsi="Times New Roman" w:cs="Times New Roman"/>
          <w:b/>
          <w:i/>
          <w:iCs/>
          <w:sz w:val="28"/>
          <w:szCs w:val="28"/>
          <w:lang w:val="ro-RO"/>
        </w:rPr>
        <w:t>(Instrucțiune l</w:t>
      </w:r>
      <w:r w:rsidR="009D3D65" w:rsidRPr="00CF7827">
        <w:rPr>
          <w:rFonts w:ascii="Times New Roman" w:hAnsi="Times New Roman" w:cs="Times New Roman"/>
          <w:b/>
          <w:i/>
          <w:sz w:val="28"/>
          <w:szCs w:val="28"/>
          <w:lang w:val="ro-RO"/>
        </w:rPr>
        <w:t>a</w:t>
      </w:r>
      <w:r w:rsidR="00D21697" w:rsidRPr="00CF7827">
        <w:rPr>
          <w:rFonts w:ascii="Times New Roman" w:hAnsi="Times New Roman" w:cs="Times New Roman"/>
          <w:b/>
          <w:i/>
          <w:sz w:val="28"/>
          <w:szCs w:val="28"/>
          <w:lang w:val="ro-RO"/>
        </w:rPr>
        <w:t xml:space="preserve"> anexa</w:t>
      </w:r>
      <w:r w:rsidRPr="00CF7827">
        <w:rPr>
          <w:rFonts w:ascii="Times New Roman" w:hAnsi="Times New Roman" w:cs="Times New Roman"/>
          <w:b/>
          <w:i/>
          <w:sz w:val="28"/>
          <w:szCs w:val="28"/>
          <w:lang w:val="ro-RO"/>
        </w:rPr>
        <w:t xml:space="preserve"> nr.</w:t>
      </w:r>
      <w:r w:rsidR="009D3D65" w:rsidRPr="00CF7827">
        <w:rPr>
          <w:rFonts w:ascii="Times New Roman" w:hAnsi="Times New Roman" w:cs="Times New Roman"/>
          <w:b/>
          <w:i/>
          <w:sz w:val="28"/>
          <w:szCs w:val="28"/>
          <w:lang w:val="ro-RO"/>
        </w:rPr>
        <w:t xml:space="preserve"> 3</w:t>
      </w:r>
      <w:r w:rsidR="00D21697" w:rsidRPr="00CF7827">
        <w:rPr>
          <w:rFonts w:ascii="Times New Roman" w:hAnsi="Times New Roman" w:cs="Times New Roman"/>
          <w:b/>
          <w:i/>
          <w:sz w:val="28"/>
          <w:szCs w:val="28"/>
          <w:lang w:val="ro-RO"/>
        </w:rPr>
        <w:t>)</w:t>
      </w:r>
    </w:p>
    <w:p w:rsidR="00452972" w:rsidRPr="00CF7827" w:rsidRDefault="00D21697" w:rsidP="00397BBD">
      <w:pPr>
        <w:spacing w:before="40" w:after="40" w:line="240" w:lineRule="auto"/>
        <w:jc w:val="center"/>
        <w:rPr>
          <w:rFonts w:ascii="Times New Roman" w:hAnsi="Times New Roman" w:cs="Times New Roman"/>
          <w:b/>
          <w:bCs/>
          <w:sz w:val="28"/>
          <w:szCs w:val="28"/>
          <w:lang w:val="ro-RO"/>
        </w:rPr>
      </w:pPr>
      <w:r w:rsidRPr="00CF7827">
        <w:rPr>
          <w:rFonts w:ascii="Times New Roman" w:hAnsi="Times New Roman" w:cs="Times New Roman"/>
          <w:b/>
          <w:bCs/>
          <w:sz w:val="28"/>
          <w:szCs w:val="28"/>
          <w:lang w:val="ro-RO"/>
        </w:rPr>
        <w:t>U</w:t>
      </w:r>
      <w:r w:rsidR="00452972" w:rsidRPr="00CF7827">
        <w:rPr>
          <w:rFonts w:ascii="Times New Roman" w:hAnsi="Times New Roman" w:cs="Times New Roman"/>
          <w:b/>
          <w:bCs/>
          <w:sz w:val="28"/>
          <w:szCs w:val="28"/>
          <w:lang w:val="ro-RO"/>
        </w:rPr>
        <w:t xml:space="preserve">n alt mod de operare, cu tuburi de extracție a substanțelor </w:t>
      </w:r>
    </w:p>
    <w:p w:rsidR="00D21697" w:rsidRPr="00CF7827" w:rsidRDefault="00452972" w:rsidP="00397BBD">
      <w:pPr>
        <w:spacing w:before="40" w:after="40" w:line="240" w:lineRule="auto"/>
        <w:jc w:val="center"/>
        <w:rPr>
          <w:rFonts w:ascii="Times New Roman" w:hAnsi="Times New Roman" w:cs="Times New Roman"/>
          <w:b/>
          <w:bCs/>
          <w:sz w:val="28"/>
          <w:szCs w:val="28"/>
          <w:lang w:val="ro-RO"/>
        </w:rPr>
      </w:pPr>
      <w:r w:rsidRPr="00CF7827">
        <w:rPr>
          <w:rFonts w:ascii="Times New Roman" w:hAnsi="Times New Roman" w:cs="Times New Roman"/>
          <w:b/>
          <w:bCs/>
          <w:sz w:val="28"/>
          <w:szCs w:val="28"/>
          <w:lang w:val="ro-RO"/>
        </w:rPr>
        <w:t>grase dotate cu un sifon sau cu un dispozitiv de spălare</w:t>
      </w:r>
    </w:p>
    <w:p w:rsidR="00800B0E"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A.1</w:t>
      </w:r>
      <w:r w:rsidRPr="0081558E">
        <w:rPr>
          <w:rFonts w:ascii="Times New Roman" w:hAnsi="Times New Roman" w:cs="Times New Roman"/>
          <w:sz w:val="28"/>
          <w:szCs w:val="28"/>
          <w:lang w:val="ro-RO"/>
        </w:rPr>
        <w:t>. M</w:t>
      </w:r>
      <w:r w:rsidR="00800B0E" w:rsidRPr="0081558E">
        <w:rPr>
          <w:rFonts w:ascii="Times New Roman" w:hAnsi="Times New Roman" w:cs="Times New Roman"/>
          <w:sz w:val="28"/>
          <w:szCs w:val="28"/>
          <w:lang w:val="ro-RO"/>
        </w:rPr>
        <w:t>od de operare</w:t>
      </w:r>
    </w:p>
    <w:p w:rsidR="00800B0E"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A.1.1. </w:t>
      </w:r>
      <w:r w:rsidRPr="0081558E">
        <w:rPr>
          <w:rFonts w:ascii="Times New Roman" w:hAnsi="Times New Roman" w:cs="Times New Roman"/>
          <w:bCs/>
          <w:sz w:val="28"/>
          <w:szCs w:val="28"/>
          <w:lang w:val="ro-RO"/>
        </w:rPr>
        <w:t>Pregătirea eșantionului pentru test</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Vezi punctul 6.1.</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A.1.2. </w:t>
      </w:r>
      <w:r w:rsidRPr="0081558E">
        <w:rPr>
          <w:rFonts w:ascii="Times New Roman" w:hAnsi="Times New Roman" w:cs="Times New Roman"/>
          <w:bCs/>
          <w:sz w:val="28"/>
          <w:szCs w:val="28"/>
          <w:lang w:val="ro-RO"/>
        </w:rPr>
        <w:t>Prelevarea probei</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Se procedează după indicațiile de la punctul 6.2, dar utilizându-se tuburi de extracție a substanțelor grase </w:t>
      </w:r>
      <w:r w:rsidR="00D47F47" w:rsidRPr="0081558E">
        <w:rPr>
          <w:rFonts w:ascii="Times New Roman" w:hAnsi="Times New Roman" w:cs="Times New Roman"/>
          <w:sz w:val="28"/>
          <w:szCs w:val="28"/>
          <w:lang w:val="ro-RO"/>
        </w:rPr>
        <w:t>(punctul 5.6).</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Proba trebuie transferată, pe cât posibil, în întregime, </w:t>
      </w:r>
      <w:r w:rsidR="00D47F47" w:rsidRPr="0081558E">
        <w:rPr>
          <w:rFonts w:ascii="Times New Roman" w:hAnsi="Times New Roman" w:cs="Times New Roman"/>
          <w:sz w:val="28"/>
          <w:szCs w:val="28"/>
          <w:lang w:val="ro-RO"/>
        </w:rPr>
        <w:t>în fundul tubului de extracție.</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A.1.3. </w:t>
      </w:r>
      <w:r w:rsidRPr="0081558E">
        <w:rPr>
          <w:rFonts w:ascii="Times New Roman" w:hAnsi="Times New Roman" w:cs="Times New Roman"/>
          <w:bCs/>
          <w:sz w:val="28"/>
          <w:szCs w:val="28"/>
          <w:lang w:val="ro-RO"/>
        </w:rPr>
        <w:t>Proba martor</w:t>
      </w:r>
    </w:p>
    <w:p w:rsidR="00D47F47" w:rsidRPr="0081558E" w:rsidRDefault="00D47F4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Vezi punctul 6.3.</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A.1.4. </w:t>
      </w:r>
      <w:r w:rsidRPr="0081558E">
        <w:rPr>
          <w:rFonts w:ascii="Times New Roman" w:hAnsi="Times New Roman" w:cs="Times New Roman"/>
          <w:bCs/>
          <w:sz w:val="28"/>
          <w:szCs w:val="28"/>
          <w:lang w:val="ro-RO"/>
        </w:rPr>
        <w:t>Pregătirea recipientului destinat recuperării substanțelor grase</w:t>
      </w:r>
    </w:p>
    <w:p w:rsidR="00D47F47" w:rsidRPr="0081558E" w:rsidRDefault="00D47F4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Vezi punctul 6.4.</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A.1.5. </w:t>
      </w:r>
      <w:r w:rsidRPr="0081558E">
        <w:rPr>
          <w:rFonts w:ascii="Times New Roman" w:hAnsi="Times New Roman" w:cs="Times New Roman"/>
          <w:bCs/>
          <w:sz w:val="28"/>
          <w:szCs w:val="28"/>
          <w:lang w:val="ro-RO"/>
        </w:rPr>
        <w:t>Determinarea</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A.1.5.1. Se adaugă 2 ml de soluție de hidroxid de amoniu (punctul 4.1) sau un volum echivalent de soluție de hidroxid de amoniu mai concentrată și se amestecă bine cu proba pretratată în fundul tubului. După adăugarea hidroxidului de amoniu, dete</w:t>
      </w:r>
      <w:r w:rsidR="00D47F47" w:rsidRPr="0081558E">
        <w:rPr>
          <w:rFonts w:ascii="Times New Roman" w:hAnsi="Times New Roman" w:cs="Times New Roman"/>
          <w:sz w:val="28"/>
          <w:szCs w:val="28"/>
          <w:lang w:val="ro-RO"/>
        </w:rPr>
        <w:t>rminarea se efectuează imediat.</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A.1.5.2. Se adaugă 10 ml de etanol (punctul 4.2) și se amestecă ușor, dar îndeajuns, în fundul tubului. Eventual se pot adăuga două picături de roșu de Congo sau d</w:t>
      </w:r>
      <w:r w:rsidR="00D47F47" w:rsidRPr="0081558E">
        <w:rPr>
          <w:rFonts w:ascii="Times New Roman" w:hAnsi="Times New Roman" w:cs="Times New Roman"/>
          <w:sz w:val="28"/>
          <w:szCs w:val="28"/>
          <w:lang w:val="ro-RO"/>
        </w:rPr>
        <w:t>e roșu de crezol (punctul 4.3).</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A.1.5.3. Se adaugă 25 de ml de oxid dietilic (punctul 4.4), se astupă tubul cu un dop din plută saturat cu apă sau cu un dop dintr-un alt material umezit cu apă (punctul 5.6) și se agită bine tubul, dar nu prea tare (pentru a evita formarea emulsiilor persistente), prin întoarcerea sa repetată, timp de un minut. Dacă este necesar, se răcește tubul sub apă curentă, se îndepărtează dopul de plută (sau alt material), după care se clătește, ca și gâtul tubului, cu o cantitate mică de amestec de solvenți (punctul 4.6), utilizându-se flaconul de spălare (punctul 5.8), astfel încât lichidele de clătire să curgă în tub. </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A.1.5.4. Se adaugă 25 ml de eter de petrol (punctul 4.5), se astupă tubul cu dopul din plută (sau alt material) reumezit (prin îmbibare în apă) și se agită cu grijă tubul, timp de 30 de secunde, după indicațiile de la pu</w:t>
      </w:r>
      <w:r w:rsidR="00D47F47" w:rsidRPr="0081558E">
        <w:rPr>
          <w:rFonts w:ascii="Times New Roman" w:hAnsi="Times New Roman" w:cs="Times New Roman"/>
          <w:sz w:val="28"/>
          <w:szCs w:val="28"/>
          <w:lang w:val="ro-RO"/>
        </w:rPr>
        <w:t>nctul A.1.5.3.</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A.1.5.5. Se va centrifuga tubul închis timp de 1-5 minute cu o viteză de rotație de 5</w:t>
      </w:r>
      <w:r w:rsidR="00D47F47" w:rsidRPr="0081558E">
        <w:rPr>
          <w:rFonts w:ascii="Times New Roman" w:hAnsi="Times New Roman" w:cs="Times New Roman"/>
          <w:sz w:val="28"/>
          <w:szCs w:val="28"/>
          <w:lang w:val="ro-RO"/>
        </w:rPr>
        <w:t>00–600 rot/min</w:t>
      </w:r>
      <w:r w:rsidR="00D47F47" w:rsidRPr="0081558E">
        <w:rPr>
          <w:rFonts w:ascii="Times New Roman" w:hAnsi="Times New Roman" w:cs="Times New Roman"/>
          <w:sz w:val="28"/>
          <w:szCs w:val="28"/>
          <w:vertAlign w:val="superscript"/>
          <w:lang w:val="ro-RO"/>
        </w:rPr>
        <w:t>-1</w:t>
      </w:r>
      <w:r w:rsidR="00D47F47" w:rsidRPr="0081558E">
        <w:rPr>
          <w:rFonts w:ascii="Times New Roman" w:hAnsi="Times New Roman" w:cs="Times New Roman"/>
          <w:sz w:val="28"/>
          <w:szCs w:val="28"/>
          <w:lang w:val="ro-RO"/>
        </w:rPr>
        <w:t xml:space="preserve"> (punctul 5.2).</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În lipsa unei centrifugi (vezi nota de la punctul 5.2), tubul astupat se lasă să se odihnească pe stativ, timp de cel puțin 30 de minute, până ce stratul supernatant se limpezește și se separă în mod vizibil de stratul apos. Dacă este necesar, t</w:t>
      </w:r>
      <w:r w:rsidR="00D47F47" w:rsidRPr="0081558E">
        <w:rPr>
          <w:rFonts w:ascii="Times New Roman" w:hAnsi="Times New Roman" w:cs="Times New Roman"/>
          <w:sz w:val="28"/>
          <w:szCs w:val="28"/>
          <w:lang w:val="ro-RO"/>
        </w:rPr>
        <w:t>ubul se răcește cu apă curentă.</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lastRenderedPageBreak/>
        <w:t>A.1.5.6. Se îndepărtează cu grijă dopul din plută (sau alt material) și se clătește, ca</w:t>
      </w:r>
      <w:r w:rsidR="0081558E">
        <w:rPr>
          <w:rFonts w:ascii="Times New Roman" w:hAnsi="Times New Roman" w:cs="Times New Roman"/>
          <w:sz w:val="28"/>
          <w:szCs w:val="28"/>
          <w:lang w:val="ro-RO"/>
        </w:rPr>
        <w:t xml:space="preserve"> </w:t>
      </w:r>
      <w:r w:rsidRPr="0081558E">
        <w:rPr>
          <w:rFonts w:ascii="Times New Roman" w:hAnsi="Times New Roman" w:cs="Times New Roman"/>
          <w:sz w:val="28"/>
          <w:szCs w:val="28"/>
          <w:lang w:val="ro-RO"/>
        </w:rPr>
        <w:t>și gâtul tubului, cu o cantitate mică de amestec de solvenți, astfel încât lichidele de clătire să curgă în tub.</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A.1.5.7. Se introduce un sifon sau un dispozitiv de spălare în tub și se scufundă tubulura lungă în interior, până ce orificiul se află la aproximativ 3 mm deasupra suprafeței de contact dintre straturi. Tubulura din interior trebuie să fie parale</w:t>
      </w:r>
      <w:r w:rsidR="00D47F47" w:rsidRPr="0081558E">
        <w:rPr>
          <w:rFonts w:ascii="Times New Roman" w:hAnsi="Times New Roman" w:cs="Times New Roman"/>
          <w:sz w:val="28"/>
          <w:szCs w:val="28"/>
          <w:lang w:val="ro-RO"/>
        </w:rPr>
        <w:t>lă cu axa tubului de extracție.</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Se transvazează cu grijă stratul supernatant din tub în recipientul pregătit pentru recuperarea substanțelor grase (punctul 6.4), evitându-se transvazarea unei părți cât de mici a stratului apos; dacă recipientul e un balon, trebuie să conțină câțiva regulatori de fierbere (punctul 5.10) – facultativi în cazul capsulelor metalice. Se clătește orificiul cu o cantitate mică de amestec de solvenți, astfel încât lichidele de clătire să curgă în recipientul pentru </w:t>
      </w:r>
      <w:r w:rsidR="00D47F47" w:rsidRPr="0081558E">
        <w:rPr>
          <w:rFonts w:ascii="Times New Roman" w:hAnsi="Times New Roman" w:cs="Times New Roman"/>
          <w:sz w:val="28"/>
          <w:szCs w:val="28"/>
          <w:lang w:val="ro-RO"/>
        </w:rPr>
        <w:t>recuperarea substanțelor grase.</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A.1.5.8. Se desface dispozitivul de la gâtul tubului, după care se ridică ușor și se clătește partea inferioară a tubulurii sale lungi din interior cu o cantitate mică de amestec de solvenți. Se coboară și se reintroduce dispozitivul, pentru transvazarea lichidelor de clătire în recipientul de r</w:t>
      </w:r>
      <w:r w:rsidR="00D47F47" w:rsidRPr="0081558E">
        <w:rPr>
          <w:rFonts w:ascii="Times New Roman" w:hAnsi="Times New Roman" w:cs="Times New Roman"/>
          <w:sz w:val="28"/>
          <w:szCs w:val="28"/>
          <w:lang w:val="ro-RO"/>
        </w:rPr>
        <w:t>ecuperare a substanțelor grase.</w:t>
      </w:r>
    </w:p>
    <w:p w:rsidR="00D47F4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Se clătește orificiul exterior al dispozitivului cu o cantitate mică de amestec de solvenți, după care se colectează lichidele de clătire în recipient. Eventual, solventul poate fi eliminat parțial sau total din recipient, prin distilare sau evaporare, după in</w:t>
      </w:r>
      <w:r w:rsidR="00D47F47" w:rsidRPr="0081558E">
        <w:rPr>
          <w:rFonts w:ascii="Times New Roman" w:hAnsi="Times New Roman" w:cs="Times New Roman"/>
          <w:sz w:val="28"/>
          <w:szCs w:val="28"/>
          <w:lang w:val="ro-RO"/>
        </w:rPr>
        <w:t>dicațiile de la punctul 6.5.12.</w:t>
      </w:r>
    </w:p>
    <w:p w:rsidR="00AB5E23"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A.1.5.9. Se desface din nou dispozitivul de la gâtul tubului, se ridică ușor dispozitivul ș</w:t>
      </w:r>
      <w:r w:rsidR="00D47F47" w:rsidRPr="0081558E">
        <w:rPr>
          <w:rFonts w:ascii="Times New Roman" w:hAnsi="Times New Roman" w:cs="Times New Roman"/>
          <w:sz w:val="28"/>
          <w:szCs w:val="28"/>
          <w:lang w:val="ro-RO"/>
        </w:rPr>
        <w:t xml:space="preserve">i se adaugă 5 ml de etanol </w:t>
      </w:r>
      <w:r w:rsidRPr="0081558E">
        <w:rPr>
          <w:rFonts w:ascii="Times New Roman" w:hAnsi="Times New Roman" w:cs="Times New Roman"/>
          <w:sz w:val="28"/>
          <w:szCs w:val="28"/>
          <w:lang w:val="ro-RO"/>
        </w:rPr>
        <w:t xml:space="preserve">în </w:t>
      </w:r>
      <w:r w:rsidR="009F7D90">
        <w:rPr>
          <w:rFonts w:ascii="Times New Roman" w:hAnsi="Times New Roman" w:cs="Times New Roman"/>
          <w:sz w:val="28"/>
          <w:szCs w:val="28"/>
          <w:lang w:val="ro-RO"/>
        </w:rPr>
        <w:t>tub,</w:t>
      </w:r>
      <w:r w:rsidRPr="0081558E">
        <w:rPr>
          <w:rFonts w:ascii="Times New Roman" w:hAnsi="Times New Roman" w:cs="Times New Roman"/>
          <w:sz w:val="28"/>
          <w:szCs w:val="28"/>
          <w:lang w:val="ro-RO"/>
        </w:rPr>
        <w:t xml:space="preserve"> etanolul se folosește la clătirea tubulurii lungi din interior, după care se amestecă după indicațiile </w:t>
      </w:r>
      <w:r w:rsidR="00AB5E23" w:rsidRPr="0081558E">
        <w:rPr>
          <w:rFonts w:ascii="Times New Roman" w:hAnsi="Times New Roman" w:cs="Times New Roman"/>
          <w:sz w:val="28"/>
          <w:szCs w:val="28"/>
          <w:lang w:val="ro-RO"/>
        </w:rPr>
        <w:t>de la punctul A.1.5.2.</w:t>
      </w:r>
    </w:p>
    <w:p w:rsidR="00AB5E23"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 xml:space="preserve">A.1.5.10. Se face o a doua extracție, repetându-se operațiunile descrise la punctele A.1.5.3–A.1.5.8, dar utilizând doar 15 ml de oxid dietilic (punctul 4.4) și 15 ml de eter de petrol (punctul 4.5). Oxidul dietilic se va utiliza pentru clătirea tubulurii lungi din interior, după efectuarea primei extracții, în timpul retragerii </w:t>
      </w:r>
      <w:r w:rsidR="00AB5E23" w:rsidRPr="0081558E">
        <w:rPr>
          <w:rFonts w:ascii="Times New Roman" w:hAnsi="Times New Roman" w:cs="Times New Roman"/>
          <w:sz w:val="28"/>
          <w:szCs w:val="28"/>
          <w:lang w:val="ro-RO"/>
        </w:rPr>
        <w:t>dispozitivului din tub.</w:t>
      </w:r>
    </w:p>
    <w:p w:rsidR="00AB5E23"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A.1.5.11. Se face o a treia extracție repetându-se din nou operațiunile descrise la punctele A.1.5.3–A.1.5.8, utilizându-se 15 ml de oxid dietilic și 15 ml de eter de petrol și clătind tubulura lungă din interior a dispozitivului, după indi</w:t>
      </w:r>
      <w:r w:rsidR="00AB5E23" w:rsidRPr="0081558E">
        <w:rPr>
          <w:rFonts w:ascii="Times New Roman" w:hAnsi="Times New Roman" w:cs="Times New Roman"/>
          <w:sz w:val="28"/>
          <w:szCs w:val="28"/>
          <w:lang w:val="ro-RO"/>
        </w:rPr>
        <w:t>cațiile de la punctul A.1.5.10.</w:t>
      </w:r>
    </w:p>
    <w:p w:rsidR="00AB5E23"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În cazul laptelui degresat, se poat</w:t>
      </w:r>
      <w:r w:rsidR="00AB5E23" w:rsidRPr="0081558E">
        <w:rPr>
          <w:rFonts w:ascii="Times New Roman" w:hAnsi="Times New Roman" w:cs="Times New Roman"/>
          <w:sz w:val="28"/>
          <w:szCs w:val="28"/>
          <w:lang w:val="ro-RO"/>
        </w:rPr>
        <w:t>e renunța la a treia extracție.</w:t>
      </w:r>
    </w:p>
    <w:p w:rsidR="00D21697" w:rsidRPr="0081558E" w:rsidRDefault="00D21697" w:rsidP="00397BBD">
      <w:pPr>
        <w:spacing w:before="40" w:after="40" w:line="240" w:lineRule="auto"/>
        <w:ind w:firstLine="708"/>
        <w:jc w:val="both"/>
        <w:rPr>
          <w:rFonts w:ascii="Times New Roman" w:hAnsi="Times New Roman" w:cs="Times New Roman"/>
          <w:sz w:val="28"/>
          <w:szCs w:val="28"/>
          <w:lang w:val="ro-RO"/>
        </w:rPr>
      </w:pPr>
      <w:r w:rsidRPr="0081558E">
        <w:rPr>
          <w:rFonts w:ascii="Times New Roman" w:hAnsi="Times New Roman" w:cs="Times New Roman"/>
          <w:sz w:val="28"/>
          <w:szCs w:val="28"/>
          <w:lang w:val="ro-RO"/>
        </w:rPr>
        <w:t>A.1.5.12. În continuare, se urmează indicațiile de la punctele 6.5.12–6.5.16.</w:t>
      </w:r>
    </w:p>
    <w:p w:rsidR="00D21697" w:rsidRPr="0081558E" w:rsidRDefault="00D21697" w:rsidP="00397BBD">
      <w:pPr>
        <w:spacing w:before="40" w:after="40" w:line="240" w:lineRule="auto"/>
        <w:jc w:val="both"/>
        <w:rPr>
          <w:rFonts w:ascii="Times New Roman" w:hAnsi="Times New Roman" w:cs="Times New Roman"/>
          <w:sz w:val="28"/>
          <w:szCs w:val="28"/>
          <w:lang w:val="ro-RO"/>
        </w:rPr>
      </w:pPr>
    </w:p>
    <w:p w:rsidR="00B75FF5" w:rsidRPr="0081558E" w:rsidRDefault="00B75FF5" w:rsidP="00397BBD">
      <w:pPr>
        <w:spacing w:after="0" w:line="240" w:lineRule="auto"/>
        <w:ind w:left="5664"/>
        <w:jc w:val="right"/>
        <w:rPr>
          <w:rFonts w:ascii="Times New Roman" w:hAnsi="Times New Roman" w:cs="Times New Roman"/>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662DEE" w:rsidRPr="009F7D90" w:rsidRDefault="00662DEE" w:rsidP="009F7D90">
      <w:pPr>
        <w:spacing w:after="0" w:line="240" w:lineRule="auto"/>
        <w:ind w:left="4956"/>
        <w:jc w:val="right"/>
        <w:rPr>
          <w:rFonts w:ascii="Times New Roman" w:hAnsi="Times New Roman" w:cs="Times New Roman"/>
          <w:b/>
          <w:bCs/>
          <w:color w:val="000000"/>
          <w:sz w:val="28"/>
          <w:szCs w:val="28"/>
          <w:lang w:val="ro-RO" w:eastAsia="ru-RU"/>
        </w:rPr>
      </w:pPr>
      <w:r w:rsidRPr="009F7D90">
        <w:rPr>
          <w:rFonts w:ascii="Times New Roman" w:hAnsi="Times New Roman" w:cs="Times New Roman"/>
          <w:b/>
          <w:bCs/>
          <w:color w:val="000000"/>
          <w:sz w:val="28"/>
          <w:szCs w:val="28"/>
          <w:lang w:val="ro-RO" w:eastAsia="ru-RU"/>
        </w:rPr>
        <w:lastRenderedPageBreak/>
        <w:t xml:space="preserve">Anexa nr. </w:t>
      </w:r>
      <w:r w:rsidR="008D0110" w:rsidRPr="009F7D90">
        <w:rPr>
          <w:rFonts w:ascii="Times New Roman" w:hAnsi="Times New Roman" w:cs="Times New Roman"/>
          <w:b/>
          <w:bCs/>
          <w:color w:val="000000"/>
          <w:sz w:val="28"/>
          <w:szCs w:val="28"/>
          <w:lang w:val="ro-RO" w:eastAsia="ru-RU"/>
        </w:rPr>
        <w:t>4</w:t>
      </w:r>
    </w:p>
    <w:p w:rsidR="00662DEE" w:rsidRPr="009F7D90" w:rsidRDefault="00662DEE" w:rsidP="009F7D90">
      <w:pPr>
        <w:spacing w:after="0" w:line="240" w:lineRule="auto"/>
        <w:ind w:left="4956"/>
        <w:jc w:val="right"/>
        <w:rPr>
          <w:rFonts w:ascii="Times New Roman" w:eastAsia="Times New Roman" w:hAnsi="Times New Roman" w:cs="Times New Roman"/>
          <w:b/>
          <w:bCs/>
          <w:color w:val="000000"/>
          <w:sz w:val="28"/>
          <w:szCs w:val="28"/>
          <w:lang w:val="ro-RO" w:eastAsia="ru-RU"/>
        </w:rPr>
      </w:pPr>
      <w:r w:rsidRPr="009F7D90">
        <w:rPr>
          <w:rFonts w:ascii="Times New Roman" w:hAnsi="Times New Roman" w:cs="Times New Roman"/>
          <w:b/>
          <w:bCs/>
          <w:color w:val="000000"/>
          <w:sz w:val="28"/>
          <w:szCs w:val="28"/>
          <w:lang w:val="ro-RO" w:eastAsia="ru-RU"/>
        </w:rPr>
        <w:t xml:space="preserve">la </w:t>
      </w:r>
      <w:r w:rsidRPr="009F7D90">
        <w:rPr>
          <w:rFonts w:ascii="Times New Roman" w:hAnsi="Times New Roman" w:cs="Times New Roman"/>
          <w:b/>
          <w:sz w:val="28"/>
          <w:szCs w:val="28"/>
          <w:lang w:val="ro-RO"/>
        </w:rPr>
        <w:t xml:space="preserve">Metodologia </w:t>
      </w:r>
      <w:r w:rsidRPr="009F7D90">
        <w:rPr>
          <w:rFonts w:ascii="Times New Roman" w:eastAsia="Times New Roman" w:hAnsi="Times New Roman" w:cs="Times New Roman"/>
          <w:b/>
          <w:bCs/>
          <w:color w:val="000000"/>
          <w:sz w:val="28"/>
          <w:szCs w:val="28"/>
          <w:lang w:val="ro-RO" w:eastAsia="ru-RU"/>
        </w:rPr>
        <w:t xml:space="preserve">de analiză şi </w:t>
      </w:r>
    </w:p>
    <w:p w:rsidR="00662DEE" w:rsidRPr="009F7D90" w:rsidRDefault="00662DEE" w:rsidP="009F7D90">
      <w:pPr>
        <w:spacing w:after="0" w:line="240" w:lineRule="auto"/>
        <w:ind w:left="4956"/>
        <w:jc w:val="right"/>
        <w:rPr>
          <w:rFonts w:ascii="Times New Roman" w:eastAsia="Times New Roman" w:hAnsi="Times New Roman" w:cs="Times New Roman"/>
          <w:b/>
          <w:bCs/>
          <w:color w:val="000000"/>
          <w:sz w:val="28"/>
          <w:szCs w:val="28"/>
          <w:lang w:val="ro-RO" w:eastAsia="ru-RU"/>
        </w:rPr>
      </w:pPr>
      <w:r w:rsidRPr="009F7D90">
        <w:rPr>
          <w:rFonts w:ascii="Times New Roman" w:eastAsia="Times New Roman" w:hAnsi="Times New Roman" w:cs="Times New Roman"/>
          <w:b/>
          <w:bCs/>
          <w:color w:val="000000"/>
          <w:sz w:val="28"/>
          <w:szCs w:val="28"/>
          <w:lang w:val="ro-RO" w:eastAsia="ru-RU"/>
        </w:rPr>
        <w:t xml:space="preserve">testare a laptelui tratat termic </w:t>
      </w:r>
    </w:p>
    <w:p w:rsidR="00662DEE" w:rsidRPr="009F7D90" w:rsidRDefault="00662DEE" w:rsidP="009F7D90">
      <w:pPr>
        <w:spacing w:after="0" w:line="240" w:lineRule="auto"/>
        <w:ind w:left="4956"/>
        <w:jc w:val="right"/>
        <w:rPr>
          <w:rFonts w:ascii="Times New Roman" w:eastAsia="Times New Roman" w:hAnsi="Times New Roman" w:cs="Times New Roman"/>
          <w:b/>
          <w:bCs/>
          <w:color w:val="000000"/>
          <w:sz w:val="28"/>
          <w:szCs w:val="28"/>
          <w:lang w:val="ro-RO" w:eastAsia="ru-RU"/>
        </w:rPr>
      </w:pPr>
      <w:r w:rsidRPr="009F7D90">
        <w:rPr>
          <w:rFonts w:ascii="Times New Roman" w:eastAsia="Times New Roman" w:hAnsi="Times New Roman" w:cs="Times New Roman"/>
          <w:b/>
          <w:bCs/>
          <w:color w:val="000000"/>
          <w:sz w:val="28"/>
          <w:szCs w:val="28"/>
          <w:lang w:val="ro-RO" w:eastAsia="ru-RU"/>
        </w:rPr>
        <w:t>destinat consumului uman direct</w:t>
      </w:r>
    </w:p>
    <w:p w:rsidR="00662DEE" w:rsidRPr="00CF7827" w:rsidRDefault="00662DEE" w:rsidP="00397BBD">
      <w:pPr>
        <w:spacing w:before="40" w:after="40" w:line="240" w:lineRule="auto"/>
        <w:jc w:val="right"/>
        <w:rPr>
          <w:rFonts w:ascii="Times New Roman" w:hAnsi="Times New Roman" w:cs="Times New Roman"/>
          <w:b/>
          <w:sz w:val="28"/>
          <w:szCs w:val="28"/>
          <w:lang w:val="ro-RO"/>
        </w:rPr>
      </w:pPr>
    </w:p>
    <w:p w:rsidR="009F7D90" w:rsidRDefault="0079739A" w:rsidP="00397BBD">
      <w:pPr>
        <w:tabs>
          <w:tab w:val="left" w:pos="993"/>
          <w:tab w:val="left" w:pos="1134"/>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D</w:t>
      </w:r>
      <w:r w:rsidR="00C87FE9" w:rsidRPr="00CF7827">
        <w:rPr>
          <w:rFonts w:ascii="Times New Roman" w:hAnsi="Times New Roman" w:cs="Times New Roman"/>
          <w:b/>
          <w:sz w:val="28"/>
          <w:szCs w:val="28"/>
          <w:lang w:val="ro-RO"/>
        </w:rPr>
        <w:t xml:space="preserve">eterminarea conținutului </w:t>
      </w:r>
      <w:r w:rsidR="00247FC4" w:rsidRPr="00CF7827">
        <w:rPr>
          <w:rFonts w:ascii="Times New Roman" w:hAnsi="Times New Roman" w:cs="Times New Roman"/>
          <w:b/>
          <w:sz w:val="28"/>
          <w:szCs w:val="28"/>
          <w:lang w:val="ro-RO"/>
        </w:rPr>
        <w:t xml:space="preserve">total </w:t>
      </w:r>
      <w:r w:rsidR="00C87FE9" w:rsidRPr="00CF7827">
        <w:rPr>
          <w:rFonts w:ascii="Times New Roman" w:hAnsi="Times New Roman" w:cs="Times New Roman"/>
          <w:b/>
          <w:sz w:val="28"/>
          <w:szCs w:val="28"/>
          <w:lang w:val="ro-RO"/>
        </w:rPr>
        <w:t xml:space="preserve">de substanțe uscate </w:t>
      </w:r>
    </w:p>
    <w:p w:rsidR="00C87FE9" w:rsidRPr="00CF7827" w:rsidRDefault="009F7D90" w:rsidP="009F7D90">
      <w:pPr>
        <w:tabs>
          <w:tab w:val="left" w:pos="993"/>
          <w:tab w:val="left" w:pos="1134"/>
        </w:tabs>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w:t>
      </w:r>
      <w:r w:rsidR="00C87FE9" w:rsidRPr="00CF7827">
        <w:rPr>
          <w:rFonts w:ascii="Times New Roman" w:hAnsi="Times New Roman" w:cs="Times New Roman"/>
          <w:b/>
          <w:sz w:val="28"/>
          <w:szCs w:val="28"/>
          <w:lang w:val="ro-RO"/>
        </w:rPr>
        <w:t>egresate</w:t>
      </w:r>
      <w:r>
        <w:rPr>
          <w:rFonts w:ascii="Times New Roman" w:hAnsi="Times New Roman" w:cs="Times New Roman"/>
          <w:b/>
          <w:sz w:val="28"/>
          <w:szCs w:val="28"/>
          <w:lang w:val="ro-RO"/>
        </w:rPr>
        <w:t xml:space="preserve"> </w:t>
      </w:r>
      <w:r w:rsidR="00C87FE9" w:rsidRPr="00CF7827">
        <w:rPr>
          <w:rFonts w:ascii="Times New Roman" w:hAnsi="Times New Roman" w:cs="Times New Roman"/>
          <w:b/>
          <w:sz w:val="28"/>
          <w:szCs w:val="28"/>
          <w:lang w:val="ro-RO"/>
        </w:rPr>
        <w:t>al laptelui tratat termic</w:t>
      </w:r>
    </w:p>
    <w:p w:rsidR="003D7A5A"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1. O</w:t>
      </w:r>
      <w:r w:rsidR="00247FC4" w:rsidRPr="00CF7827">
        <w:rPr>
          <w:rFonts w:ascii="Times New Roman" w:hAnsi="Times New Roman" w:cs="Times New Roman"/>
          <w:sz w:val="28"/>
          <w:szCs w:val="28"/>
          <w:lang w:val="ro-RO"/>
        </w:rPr>
        <w:t>biectul și domeniul de aplicare</w:t>
      </w:r>
    </w:p>
    <w:p w:rsidR="003D7A5A"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În prezentul capitol se descrie metoda de referință pentru determinarea conținutului de substanțe uscate degre</w:t>
      </w:r>
      <w:r w:rsidR="003D7A5A" w:rsidRPr="00CF7827">
        <w:rPr>
          <w:rFonts w:ascii="Times New Roman" w:hAnsi="Times New Roman" w:cs="Times New Roman"/>
          <w:sz w:val="28"/>
          <w:szCs w:val="28"/>
          <w:lang w:val="ro-RO"/>
        </w:rPr>
        <w:t>sate al laptelui tratat termic.</w:t>
      </w:r>
    </w:p>
    <w:p w:rsidR="003D7A5A"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2. D</w:t>
      </w:r>
      <w:r w:rsidR="003D7A5A" w:rsidRPr="00CF7827">
        <w:rPr>
          <w:rFonts w:ascii="Times New Roman" w:hAnsi="Times New Roman" w:cs="Times New Roman"/>
          <w:sz w:val="28"/>
          <w:szCs w:val="28"/>
          <w:lang w:val="ro-RO"/>
        </w:rPr>
        <w:t>efiniție și calcul</w:t>
      </w:r>
    </w:p>
    <w:p w:rsidR="003D7A5A"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Conținutul total de substanțe uscate degresate </w:t>
      </w:r>
      <w:r w:rsidR="003D7A5A" w:rsidRPr="00CF7827">
        <w:rPr>
          <w:rFonts w:ascii="Times New Roman" w:hAnsi="Times New Roman" w:cs="Times New Roman"/>
          <w:sz w:val="28"/>
          <w:szCs w:val="28"/>
          <w:lang w:val="ro-RO"/>
        </w:rPr>
        <w:t>se exprimă în procente de masă.</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El reprezintă diferența dintre conținutul total de substanțe uscate (</w:t>
      </w:r>
      <w:r w:rsidR="003D7A5A" w:rsidRPr="00CF7827">
        <w:rPr>
          <w:rFonts w:ascii="Times New Roman" w:hAnsi="Times New Roman" w:cs="Times New Roman"/>
          <w:sz w:val="28"/>
          <w:szCs w:val="28"/>
          <w:lang w:val="ro-RO"/>
        </w:rPr>
        <w:t>anexa 2</w:t>
      </w:r>
      <w:r w:rsidRPr="00CF7827">
        <w:rPr>
          <w:rFonts w:ascii="Times New Roman" w:hAnsi="Times New Roman" w:cs="Times New Roman"/>
          <w:sz w:val="28"/>
          <w:szCs w:val="28"/>
          <w:lang w:val="ro-RO"/>
        </w:rPr>
        <w:t xml:space="preserve">) și conținutul de substanțe grase </w:t>
      </w:r>
      <w:r w:rsidR="003D7A5A" w:rsidRPr="00CF7827">
        <w:rPr>
          <w:rFonts w:ascii="Times New Roman" w:hAnsi="Times New Roman" w:cs="Times New Roman"/>
          <w:sz w:val="28"/>
          <w:szCs w:val="28"/>
          <w:lang w:val="ro-RO"/>
        </w:rPr>
        <w:t>(anexa 3)</w:t>
      </w:r>
      <w:r w:rsidRPr="00CF7827">
        <w:rPr>
          <w:rFonts w:ascii="Times New Roman" w:hAnsi="Times New Roman" w:cs="Times New Roman"/>
          <w:sz w:val="28"/>
          <w:szCs w:val="28"/>
          <w:lang w:val="ro-RO"/>
        </w:rPr>
        <w:t>.</w:t>
      </w:r>
    </w:p>
    <w:p w:rsidR="004A4E81" w:rsidRPr="00CF7827" w:rsidRDefault="004A4E81" w:rsidP="00397BBD">
      <w:pPr>
        <w:spacing w:after="0" w:line="240" w:lineRule="auto"/>
        <w:jc w:val="right"/>
        <w:rPr>
          <w:rFonts w:ascii="Times New Roman" w:hAnsi="Times New Roman" w:cs="Times New Roman"/>
          <w:b/>
          <w:sz w:val="28"/>
          <w:szCs w:val="28"/>
          <w:lang w:val="ro-RO"/>
        </w:rPr>
      </w:pPr>
    </w:p>
    <w:p w:rsidR="004A4E81" w:rsidRPr="009F7D90" w:rsidRDefault="004A4E81" w:rsidP="009F7D90">
      <w:pPr>
        <w:spacing w:after="0" w:line="240" w:lineRule="auto"/>
        <w:ind w:left="4956"/>
        <w:jc w:val="right"/>
        <w:rPr>
          <w:rFonts w:ascii="Times New Roman" w:hAnsi="Times New Roman" w:cs="Times New Roman"/>
          <w:b/>
          <w:bCs/>
          <w:color w:val="000000"/>
          <w:sz w:val="28"/>
          <w:szCs w:val="28"/>
          <w:lang w:val="ro-RO" w:eastAsia="ru-RU"/>
        </w:rPr>
      </w:pPr>
      <w:r w:rsidRPr="009F7D90">
        <w:rPr>
          <w:rFonts w:ascii="Times New Roman" w:hAnsi="Times New Roman" w:cs="Times New Roman"/>
          <w:b/>
          <w:bCs/>
          <w:color w:val="000000"/>
          <w:sz w:val="28"/>
          <w:szCs w:val="28"/>
          <w:lang w:val="ro-RO" w:eastAsia="ru-RU"/>
        </w:rPr>
        <w:t xml:space="preserve">Anexa nr. </w:t>
      </w:r>
      <w:r w:rsidR="008D0110" w:rsidRPr="009F7D90">
        <w:rPr>
          <w:rFonts w:ascii="Times New Roman" w:hAnsi="Times New Roman" w:cs="Times New Roman"/>
          <w:b/>
          <w:bCs/>
          <w:color w:val="000000"/>
          <w:sz w:val="28"/>
          <w:szCs w:val="28"/>
          <w:lang w:val="ro-RO" w:eastAsia="ru-RU"/>
        </w:rPr>
        <w:t>5</w:t>
      </w:r>
    </w:p>
    <w:p w:rsidR="004A4E81" w:rsidRPr="009F7D90" w:rsidRDefault="004A4E81" w:rsidP="009F7D90">
      <w:pPr>
        <w:spacing w:after="0" w:line="240" w:lineRule="auto"/>
        <w:ind w:left="4956"/>
        <w:jc w:val="right"/>
        <w:rPr>
          <w:rFonts w:ascii="Times New Roman" w:eastAsia="Times New Roman" w:hAnsi="Times New Roman" w:cs="Times New Roman"/>
          <w:b/>
          <w:bCs/>
          <w:color w:val="000000"/>
          <w:sz w:val="28"/>
          <w:szCs w:val="28"/>
          <w:lang w:val="ro-RO" w:eastAsia="ru-RU"/>
        </w:rPr>
      </w:pPr>
      <w:r w:rsidRPr="009F7D90">
        <w:rPr>
          <w:rFonts w:ascii="Times New Roman" w:hAnsi="Times New Roman" w:cs="Times New Roman"/>
          <w:b/>
          <w:bCs/>
          <w:color w:val="000000"/>
          <w:sz w:val="28"/>
          <w:szCs w:val="28"/>
          <w:lang w:val="ro-RO" w:eastAsia="ru-RU"/>
        </w:rPr>
        <w:t xml:space="preserve">la </w:t>
      </w:r>
      <w:r w:rsidRPr="009F7D90">
        <w:rPr>
          <w:rFonts w:ascii="Times New Roman" w:hAnsi="Times New Roman" w:cs="Times New Roman"/>
          <w:b/>
          <w:sz w:val="28"/>
          <w:szCs w:val="28"/>
          <w:lang w:val="ro-RO"/>
        </w:rPr>
        <w:t xml:space="preserve">Metodologia </w:t>
      </w:r>
      <w:r w:rsidRPr="009F7D90">
        <w:rPr>
          <w:rFonts w:ascii="Times New Roman" w:eastAsia="Times New Roman" w:hAnsi="Times New Roman" w:cs="Times New Roman"/>
          <w:b/>
          <w:bCs/>
          <w:color w:val="000000"/>
          <w:sz w:val="28"/>
          <w:szCs w:val="28"/>
          <w:lang w:val="ro-RO" w:eastAsia="ru-RU"/>
        </w:rPr>
        <w:t xml:space="preserve">de analiză şi </w:t>
      </w:r>
    </w:p>
    <w:p w:rsidR="004A4E81" w:rsidRPr="009F7D90" w:rsidRDefault="004A4E81" w:rsidP="009F7D90">
      <w:pPr>
        <w:spacing w:after="0" w:line="240" w:lineRule="auto"/>
        <w:ind w:left="4956"/>
        <w:jc w:val="right"/>
        <w:rPr>
          <w:rFonts w:ascii="Times New Roman" w:eastAsia="Times New Roman" w:hAnsi="Times New Roman" w:cs="Times New Roman"/>
          <w:b/>
          <w:bCs/>
          <w:color w:val="000000"/>
          <w:sz w:val="28"/>
          <w:szCs w:val="28"/>
          <w:lang w:val="ro-RO" w:eastAsia="ru-RU"/>
        </w:rPr>
      </w:pPr>
      <w:r w:rsidRPr="009F7D90">
        <w:rPr>
          <w:rFonts w:ascii="Times New Roman" w:eastAsia="Times New Roman" w:hAnsi="Times New Roman" w:cs="Times New Roman"/>
          <w:b/>
          <w:bCs/>
          <w:color w:val="000000"/>
          <w:sz w:val="28"/>
          <w:szCs w:val="28"/>
          <w:lang w:val="ro-RO" w:eastAsia="ru-RU"/>
        </w:rPr>
        <w:t xml:space="preserve">testare a laptelui tratat termic </w:t>
      </w:r>
    </w:p>
    <w:p w:rsidR="004A4E81" w:rsidRDefault="004A4E81" w:rsidP="009F7D90">
      <w:pPr>
        <w:spacing w:after="0" w:line="240" w:lineRule="auto"/>
        <w:ind w:left="4956"/>
        <w:jc w:val="right"/>
        <w:rPr>
          <w:rFonts w:ascii="Times New Roman" w:eastAsia="Times New Roman" w:hAnsi="Times New Roman" w:cs="Times New Roman"/>
          <w:b/>
          <w:bCs/>
          <w:color w:val="000000"/>
          <w:sz w:val="28"/>
          <w:szCs w:val="28"/>
          <w:lang w:val="ro-RO" w:eastAsia="ru-RU"/>
        </w:rPr>
      </w:pPr>
      <w:r w:rsidRPr="009F7D90">
        <w:rPr>
          <w:rFonts w:ascii="Times New Roman" w:eastAsia="Times New Roman" w:hAnsi="Times New Roman" w:cs="Times New Roman"/>
          <w:b/>
          <w:bCs/>
          <w:color w:val="000000"/>
          <w:sz w:val="28"/>
          <w:szCs w:val="28"/>
          <w:lang w:val="ro-RO" w:eastAsia="ru-RU"/>
        </w:rPr>
        <w:t>destinat consumului uman direct</w:t>
      </w:r>
    </w:p>
    <w:p w:rsidR="009F7D90" w:rsidRPr="009F7D90" w:rsidRDefault="009F7D90" w:rsidP="009F7D90">
      <w:pPr>
        <w:spacing w:after="0" w:line="240" w:lineRule="auto"/>
        <w:ind w:left="4956"/>
        <w:jc w:val="right"/>
        <w:rPr>
          <w:rFonts w:ascii="Times New Roman" w:eastAsia="Times New Roman" w:hAnsi="Times New Roman" w:cs="Times New Roman"/>
          <w:b/>
          <w:bCs/>
          <w:color w:val="000000"/>
          <w:sz w:val="28"/>
          <w:szCs w:val="28"/>
          <w:lang w:val="ro-RO" w:eastAsia="ru-RU"/>
        </w:rPr>
      </w:pPr>
    </w:p>
    <w:p w:rsidR="00806E87" w:rsidRPr="00CF7827" w:rsidRDefault="00806E87" w:rsidP="00397BBD">
      <w:pPr>
        <w:tabs>
          <w:tab w:val="left" w:pos="993"/>
          <w:tab w:val="left" w:pos="1134"/>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Determinarea conținutului în azot total</w:t>
      </w:r>
    </w:p>
    <w:p w:rsidR="00806E87" w:rsidRPr="00CF7827" w:rsidRDefault="00806E87" w:rsidP="00397BBD">
      <w:pPr>
        <w:tabs>
          <w:tab w:val="left" w:pos="993"/>
          <w:tab w:val="left" w:pos="1134"/>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al laptelui integral, parțial degresat și degresat</w:t>
      </w:r>
    </w:p>
    <w:p w:rsidR="00AF6481"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1. O</w:t>
      </w:r>
      <w:r w:rsidR="00AF6481" w:rsidRPr="00CF7827">
        <w:rPr>
          <w:rFonts w:ascii="Times New Roman" w:hAnsi="Times New Roman" w:cs="Times New Roman"/>
          <w:sz w:val="28"/>
          <w:szCs w:val="28"/>
          <w:lang w:val="ro-RO"/>
        </w:rPr>
        <w:t>biectul și domeniul de aplicare</w:t>
      </w:r>
    </w:p>
    <w:p w:rsidR="00AF6481"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Capitolul de față descrie metoda de referință pentru determinarea conținutului în azot total al laptelui integral, parțial degresat și degresat.</w:t>
      </w:r>
    </w:p>
    <w:p w:rsidR="00AF6481"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2. D</w:t>
      </w:r>
      <w:r w:rsidR="00AF6481" w:rsidRPr="00CF7827">
        <w:rPr>
          <w:rFonts w:ascii="Times New Roman" w:hAnsi="Times New Roman" w:cs="Times New Roman"/>
          <w:sz w:val="28"/>
          <w:szCs w:val="28"/>
          <w:lang w:val="ro-RO"/>
        </w:rPr>
        <w:t>efiniție</w:t>
      </w:r>
    </w:p>
    <w:p w:rsidR="00AF6481"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Prin conținut în azot total al laptelui se înțelege conținutul de azot exprimat în procente de masă, obținut </w:t>
      </w:r>
      <w:r w:rsidR="00AF6481" w:rsidRPr="00CF7827">
        <w:rPr>
          <w:rFonts w:ascii="Times New Roman" w:hAnsi="Times New Roman" w:cs="Times New Roman"/>
          <w:sz w:val="28"/>
          <w:szCs w:val="28"/>
          <w:lang w:val="ro-RO"/>
        </w:rPr>
        <w:t>prin metoda Kjeldahl.</w:t>
      </w:r>
    </w:p>
    <w:p w:rsidR="00AF6481"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3. P</w:t>
      </w:r>
      <w:r w:rsidR="00AF6481" w:rsidRPr="00CF7827">
        <w:rPr>
          <w:rFonts w:ascii="Times New Roman" w:hAnsi="Times New Roman" w:cs="Times New Roman"/>
          <w:sz w:val="28"/>
          <w:szCs w:val="28"/>
          <w:lang w:val="ro-RO"/>
        </w:rPr>
        <w:t>rincipiu</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O cantitate cântărită de eșantion de lapte este mineralizată cu ajutorul acidului sulfuric concentrat și al sulfatului de potasiu, în prezența sulfatului de cupru (II), cu rol de catalizator, astfel încât azotul din compușii organici să fie convertit în sulfat </w:t>
      </w:r>
      <w:r w:rsidRPr="00E57D30">
        <w:rPr>
          <w:rFonts w:ascii="Times New Roman" w:hAnsi="Times New Roman" w:cs="Times New Roman"/>
          <w:sz w:val="28"/>
          <w:szCs w:val="28"/>
          <w:lang w:val="ro-RO"/>
        </w:rPr>
        <w:t>de amoniac. Amoniacul eliberat prin adăugarea unei soluții de hidroxid de sodiu este distilat și recuperat într-o soluție de acid boric. Această soluție este apoi tratată cu o soluție ac</w:t>
      </w:r>
      <w:r w:rsidR="00AF6481" w:rsidRPr="00E57D30">
        <w:rPr>
          <w:rFonts w:ascii="Times New Roman" w:hAnsi="Times New Roman" w:cs="Times New Roman"/>
          <w:sz w:val="28"/>
          <w:szCs w:val="28"/>
          <w:lang w:val="ro-RO"/>
        </w:rPr>
        <w:t>idă.</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4. R</w:t>
      </w:r>
      <w:r w:rsidR="00AF6481" w:rsidRPr="00E57D30">
        <w:rPr>
          <w:rFonts w:ascii="Times New Roman" w:hAnsi="Times New Roman" w:cs="Times New Roman"/>
          <w:sz w:val="28"/>
          <w:szCs w:val="28"/>
          <w:lang w:val="ro-RO"/>
        </w:rPr>
        <w:t>eactivi</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4.1. </w:t>
      </w:r>
      <w:r w:rsidRPr="00E57D30">
        <w:rPr>
          <w:rFonts w:ascii="Times New Roman" w:hAnsi="Times New Roman" w:cs="Times New Roman"/>
          <w:bCs/>
          <w:sz w:val="28"/>
          <w:szCs w:val="28"/>
          <w:lang w:val="ro-RO"/>
        </w:rPr>
        <w:t xml:space="preserve">Sulfat de potasiu </w:t>
      </w:r>
      <w:r w:rsidRPr="00E57D30">
        <w:rPr>
          <w:rFonts w:ascii="Times New Roman" w:hAnsi="Times New Roman" w:cs="Times New Roman"/>
          <w:sz w:val="28"/>
          <w:szCs w:val="28"/>
          <w:lang w:val="ro-RO"/>
        </w:rPr>
        <w:t>(K</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SO</w:t>
      </w:r>
      <w:r w:rsidRPr="00E57D30">
        <w:rPr>
          <w:rFonts w:ascii="Times New Roman" w:hAnsi="Times New Roman" w:cs="Times New Roman"/>
          <w:sz w:val="28"/>
          <w:szCs w:val="28"/>
          <w:vertAlign w:val="subscript"/>
          <w:lang w:val="ro-RO"/>
        </w:rPr>
        <w:t>4</w:t>
      </w:r>
      <w:r w:rsidR="00AF6481" w:rsidRPr="00E57D30">
        <w:rPr>
          <w:rFonts w:ascii="Times New Roman" w:hAnsi="Times New Roman" w:cs="Times New Roman"/>
          <w:sz w:val="28"/>
          <w:szCs w:val="28"/>
          <w:lang w:val="ro-RO"/>
        </w:rPr>
        <w:t>)</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4.2. </w:t>
      </w:r>
      <w:r w:rsidRPr="00E57D30">
        <w:rPr>
          <w:rFonts w:ascii="Times New Roman" w:hAnsi="Times New Roman" w:cs="Times New Roman"/>
          <w:bCs/>
          <w:sz w:val="28"/>
          <w:szCs w:val="28"/>
          <w:lang w:val="ro-RO"/>
        </w:rPr>
        <w:t>Soluție de sulfat de cupru</w:t>
      </w:r>
      <w:r w:rsidRPr="00E57D30">
        <w:rPr>
          <w:rFonts w:ascii="Times New Roman" w:hAnsi="Times New Roman" w:cs="Times New Roman"/>
          <w:sz w:val="28"/>
          <w:szCs w:val="28"/>
          <w:lang w:val="ro-RO"/>
        </w:rPr>
        <w:t>. Se dizolvă 5,0 g de sulfat de cupru (II) pentahidrat (CuSO</w:t>
      </w:r>
      <w:r w:rsidRPr="00E57D30">
        <w:rPr>
          <w:rFonts w:ascii="Times New Roman" w:hAnsi="Times New Roman" w:cs="Times New Roman"/>
          <w:sz w:val="28"/>
          <w:szCs w:val="28"/>
          <w:vertAlign w:val="subscript"/>
          <w:lang w:val="ro-RO"/>
        </w:rPr>
        <w:t>4</w:t>
      </w:r>
      <w:r w:rsidRPr="00E57D30">
        <w:rPr>
          <w:rFonts w:ascii="Times New Roman" w:hAnsi="Times New Roman" w:cs="Times New Roman"/>
          <w:sz w:val="28"/>
          <w:szCs w:val="28"/>
          <w:lang w:val="ro-RO"/>
        </w:rPr>
        <w:t>, 5H</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O) în apă și se completează la 100 ml (</w:t>
      </w:r>
      <w:r w:rsidR="00AF6481" w:rsidRPr="00E57D30">
        <w:rPr>
          <w:rFonts w:ascii="Times New Roman" w:hAnsi="Times New Roman" w:cs="Times New Roman"/>
          <w:sz w:val="28"/>
          <w:szCs w:val="28"/>
          <w:lang w:val="ro-RO"/>
        </w:rPr>
        <w:t>la 20°</w:t>
      </w:r>
      <w:r w:rsidR="00E57D30">
        <w:rPr>
          <w:rFonts w:ascii="Times New Roman" w:hAnsi="Times New Roman" w:cs="Times New Roman"/>
          <w:sz w:val="28"/>
          <w:szCs w:val="28"/>
          <w:lang w:val="ro-RO"/>
        </w:rPr>
        <w:t xml:space="preserve"> </w:t>
      </w:r>
      <w:r w:rsidR="00AF6481" w:rsidRPr="00E57D30">
        <w:rPr>
          <w:rFonts w:ascii="Times New Roman" w:hAnsi="Times New Roman" w:cs="Times New Roman"/>
          <w:sz w:val="28"/>
          <w:szCs w:val="28"/>
          <w:lang w:val="ro-RO"/>
        </w:rPr>
        <w:t>C) într-un balon gradat.</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4.3. </w:t>
      </w:r>
      <w:r w:rsidRPr="00E57D30">
        <w:rPr>
          <w:rFonts w:ascii="Times New Roman" w:hAnsi="Times New Roman" w:cs="Times New Roman"/>
          <w:bCs/>
          <w:sz w:val="28"/>
          <w:szCs w:val="28"/>
          <w:lang w:val="ro-RO"/>
        </w:rPr>
        <w:t>Acid sulfuric</w:t>
      </w:r>
      <w:r w:rsidRPr="00E57D30">
        <w:rPr>
          <w:rFonts w:ascii="Times New Roman" w:hAnsi="Times New Roman" w:cs="Times New Roman"/>
          <w:sz w:val="28"/>
          <w:szCs w:val="28"/>
          <w:lang w:val="ro-RO"/>
        </w:rPr>
        <w:t>, cu cel puțin 98,0 % (m/m) H</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SO</w:t>
      </w:r>
      <w:r w:rsidRPr="00E57D30">
        <w:rPr>
          <w:rFonts w:ascii="Times New Roman" w:hAnsi="Times New Roman" w:cs="Times New Roman"/>
          <w:sz w:val="28"/>
          <w:szCs w:val="28"/>
          <w:vertAlign w:val="subscript"/>
          <w:lang w:val="ro-RO"/>
        </w:rPr>
        <w:t>4</w:t>
      </w:r>
      <w:r w:rsidR="00AF6481" w:rsidRPr="00E57D30">
        <w:rPr>
          <w:rFonts w:ascii="Times New Roman" w:hAnsi="Times New Roman" w:cs="Times New Roman"/>
          <w:sz w:val="28"/>
          <w:szCs w:val="28"/>
          <w:lang w:val="ro-RO"/>
        </w:rPr>
        <w:t>.</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lastRenderedPageBreak/>
        <w:t xml:space="preserve">4.4. </w:t>
      </w:r>
      <w:r w:rsidRPr="00E57D30">
        <w:rPr>
          <w:rFonts w:ascii="Times New Roman" w:hAnsi="Times New Roman" w:cs="Times New Roman"/>
          <w:bCs/>
          <w:sz w:val="28"/>
          <w:szCs w:val="28"/>
          <w:lang w:val="ro-RO"/>
        </w:rPr>
        <w:t>Soluție de hidroxid de sodiu</w:t>
      </w:r>
      <w:r w:rsidRPr="00E57D30">
        <w:rPr>
          <w:rFonts w:ascii="Times New Roman" w:hAnsi="Times New Roman" w:cs="Times New Roman"/>
          <w:sz w:val="28"/>
          <w:szCs w:val="28"/>
          <w:lang w:val="ro-RO"/>
        </w:rPr>
        <w:t>, 47 %</w:t>
      </w:r>
      <w:r w:rsidR="00E57D30">
        <w:rPr>
          <w:rFonts w:ascii="Times New Roman" w:hAnsi="Times New Roman" w:cs="Times New Roman"/>
          <w:sz w:val="28"/>
          <w:szCs w:val="28"/>
          <w:lang w:val="ro-RO"/>
        </w:rPr>
        <w:t xml:space="preserve"> (m/m) 704 g NaOH/l (la 20</w:t>
      </w:r>
      <w:r w:rsidR="00AF6481" w:rsidRPr="00E57D30">
        <w:rPr>
          <w:rFonts w:ascii="Times New Roman" w:hAnsi="Times New Roman" w:cs="Times New Roman"/>
          <w:sz w:val="28"/>
          <w:szCs w:val="28"/>
          <w:lang w:val="ro-RO"/>
        </w:rPr>
        <w:t>°</w:t>
      </w:r>
      <w:r w:rsidR="00E57D30">
        <w:rPr>
          <w:rFonts w:ascii="Times New Roman" w:hAnsi="Times New Roman" w:cs="Times New Roman"/>
          <w:sz w:val="28"/>
          <w:szCs w:val="28"/>
          <w:lang w:val="ro-RO"/>
        </w:rPr>
        <w:t xml:space="preserve"> </w:t>
      </w:r>
      <w:r w:rsidR="00AF6481" w:rsidRPr="00E57D30">
        <w:rPr>
          <w:rFonts w:ascii="Times New Roman" w:hAnsi="Times New Roman" w:cs="Times New Roman"/>
          <w:sz w:val="28"/>
          <w:szCs w:val="28"/>
          <w:lang w:val="ro-RO"/>
        </w:rPr>
        <w:t>C).</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i/>
          <w:iCs/>
          <w:sz w:val="28"/>
          <w:szCs w:val="28"/>
          <w:u w:val="single"/>
          <w:lang w:val="ro-RO"/>
        </w:rPr>
        <w:t>Notă:</w:t>
      </w:r>
      <w:r w:rsidRPr="00E57D30">
        <w:rPr>
          <w:rFonts w:ascii="Times New Roman" w:hAnsi="Times New Roman" w:cs="Times New Roman"/>
          <w:i/>
          <w:iCs/>
          <w:sz w:val="28"/>
          <w:szCs w:val="28"/>
          <w:lang w:val="ro-RO"/>
        </w:rPr>
        <w:t xml:space="preserve"> </w:t>
      </w:r>
      <w:r w:rsidRPr="00E57D30">
        <w:rPr>
          <w:rFonts w:ascii="Times New Roman" w:hAnsi="Times New Roman" w:cs="Times New Roman"/>
          <w:sz w:val="28"/>
          <w:szCs w:val="28"/>
          <w:lang w:val="ro-RO"/>
        </w:rPr>
        <w:t>Se poate utiliza și soluție de hidroxid de sodiu mai puțin concentrată, de</w:t>
      </w:r>
      <w:r w:rsidR="00E57D30">
        <w:rPr>
          <w:rFonts w:ascii="Times New Roman" w:hAnsi="Times New Roman" w:cs="Times New Roman"/>
          <w:sz w:val="28"/>
          <w:szCs w:val="28"/>
          <w:lang w:val="ro-RO"/>
        </w:rPr>
        <w:t xml:space="preserve"> exemplu 40 % (m/m) 572 g/l, 20</w:t>
      </w:r>
      <w:r w:rsidRPr="00E57D30">
        <w:rPr>
          <w:rFonts w:ascii="Times New Roman" w:hAnsi="Times New Roman" w:cs="Times New Roman"/>
          <w:sz w:val="28"/>
          <w:szCs w:val="28"/>
          <w:lang w:val="ro-RO"/>
        </w:rPr>
        <w:t>°</w:t>
      </w:r>
      <w:r w:rsidR="00E57D30">
        <w:rPr>
          <w:rFonts w:ascii="Times New Roman" w:hAnsi="Times New Roman" w:cs="Times New Roman"/>
          <w:sz w:val="28"/>
          <w:szCs w:val="28"/>
          <w:lang w:val="ro-RO"/>
        </w:rPr>
        <w:t xml:space="preserve"> </w:t>
      </w:r>
      <w:r w:rsidRPr="00E57D30">
        <w:rPr>
          <w:rFonts w:ascii="Times New Roman" w:hAnsi="Times New Roman" w:cs="Times New Roman"/>
          <w:sz w:val="28"/>
          <w:szCs w:val="28"/>
          <w:lang w:val="ro-RO"/>
        </w:rPr>
        <w:t xml:space="preserve">C sau </w:t>
      </w:r>
      <w:r w:rsidR="00E57D30">
        <w:rPr>
          <w:rFonts w:ascii="Times New Roman" w:hAnsi="Times New Roman" w:cs="Times New Roman"/>
          <w:sz w:val="28"/>
          <w:szCs w:val="28"/>
          <w:lang w:val="ro-RO"/>
        </w:rPr>
        <w:t>30 % (m/m) 399 g/l, 20</w:t>
      </w:r>
      <w:r w:rsidR="00AF6481" w:rsidRPr="00E57D30">
        <w:rPr>
          <w:rFonts w:ascii="Times New Roman" w:hAnsi="Times New Roman" w:cs="Times New Roman"/>
          <w:sz w:val="28"/>
          <w:szCs w:val="28"/>
          <w:lang w:val="ro-RO"/>
        </w:rPr>
        <w:t>°</w:t>
      </w:r>
      <w:r w:rsidR="00E57D30">
        <w:rPr>
          <w:rFonts w:ascii="Times New Roman" w:hAnsi="Times New Roman" w:cs="Times New Roman"/>
          <w:sz w:val="28"/>
          <w:szCs w:val="28"/>
          <w:lang w:val="ro-RO"/>
        </w:rPr>
        <w:t xml:space="preserve"> </w:t>
      </w:r>
      <w:r w:rsidR="00AF6481" w:rsidRPr="00E57D30">
        <w:rPr>
          <w:rFonts w:ascii="Times New Roman" w:hAnsi="Times New Roman" w:cs="Times New Roman"/>
          <w:sz w:val="28"/>
          <w:szCs w:val="28"/>
          <w:lang w:val="ro-RO"/>
        </w:rPr>
        <w:t>C.</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4.5. </w:t>
      </w:r>
      <w:r w:rsidRPr="00E57D30">
        <w:rPr>
          <w:rFonts w:ascii="Times New Roman" w:hAnsi="Times New Roman" w:cs="Times New Roman"/>
          <w:bCs/>
          <w:sz w:val="28"/>
          <w:szCs w:val="28"/>
          <w:lang w:val="ro-RO"/>
        </w:rPr>
        <w:t>Soluție de acid boric</w:t>
      </w:r>
      <w:r w:rsidRPr="00E57D30">
        <w:rPr>
          <w:rFonts w:ascii="Times New Roman" w:hAnsi="Times New Roman" w:cs="Times New Roman"/>
          <w:sz w:val="28"/>
          <w:szCs w:val="28"/>
          <w:lang w:val="ro-RO"/>
        </w:rPr>
        <w:t>. Se dizolvă 40 g de acid boric (H</w:t>
      </w:r>
      <w:r w:rsidRPr="00E57D30">
        <w:rPr>
          <w:rFonts w:ascii="Times New Roman" w:hAnsi="Times New Roman" w:cs="Times New Roman"/>
          <w:sz w:val="28"/>
          <w:szCs w:val="28"/>
          <w:vertAlign w:val="subscript"/>
          <w:lang w:val="ro-RO"/>
        </w:rPr>
        <w:t>3</w:t>
      </w:r>
      <w:r w:rsidRPr="00E57D30">
        <w:rPr>
          <w:rFonts w:ascii="Times New Roman" w:hAnsi="Times New Roman" w:cs="Times New Roman"/>
          <w:sz w:val="28"/>
          <w:szCs w:val="28"/>
          <w:lang w:val="ro-RO"/>
        </w:rPr>
        <w:t>BO</w:t>
      </w:r>
      <w:r w:rsidRPr="00E57D30">
        <w:rPr>
          <w:rFonts w:ascii="Times New Roman" w:hAnsi="Times New Roman" w:cs="Times New Roman"/>
          <w:sz w:val="28"/>
          <w:szCs w:val="28"/>
          <w:vertAlign w:val="subscript"/>
          <w:lang w:val="ro-RO"/>
        </w:rPr>
        <w:t>3</w:t>
      </w:r>
      <w:r w:rsidRPr="00E57D30">
        <w:rPr>
          <w:rFonts w:ascii="Times New Roman" w:hAnsi="Times New Roman" w:cs="Times New Roman"/>
          <w:sz w:val="28"/>
          <w:szCs w:val="28"/>
          <w:lang w:val="ro-RO"/>
        </w:rPr>
        <w:t>) într-un litru de apă caldă, se lasă să se răcească și se păstre</w:t>
      </w:r>
      <w:r w:rsidR="00AF6481" w:rsidRPr="00E57D30">
        <w:rPr>
          <w:rFonts w:ascii="Times New Roman" w:hAnsi="Times New Roman" w:cs="Times New Roman"/>
          <w:sz w:val="28"/>
          <w:szCs w:val="28"/>
          <w:lang w:val="ro-RO"/>
        </w:rPr>
        <w:t>ază într-o sticlă borosilicată.</w:t>
      </w:r>
    </w:p>
    <w:p w:rsidR="00AF648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4.6. </w:t>
      </w:r>
      <w:r w:rsidRPr="00E57D30">
        <w:rPr>
          <w:rFonts w:ascii="Times New Roman" w:hAnsi="Times New Roman" w:cs="Times New Roman"/>
          <w:bCs/>
          <w:sz w:val="28"/>
          <w:szCs w:val="28"/>
          <w:lang w:val="ro-RO"/>
        </w:rPr>
        <w:t>Indicator</w:t>
      </w:r>
      <w:r w:rsidRPr="00E57D30">
        <w:rPr>
          <w:rFonts w:ascii="Times New Roman" w:hAnsi="Times New Roman" w:cs="Times New Roman"/>
          <w:sz w:val="28"/>
          <w:szCs w:val="28"/>
          <w:lang w:val="ro-RO"/>
        </w:rPr>
        <w:t>. Se dizolvă 0,01 g de roșu de metil, 0,02 g de albastru de bromtimol și 0,06 g verde de bromocrezol în 100 ml de alcool etilic. Se păstrează soluția într-o sticlă brună astupată, într-un loc răcoros ș</w:t>
      </w:r>
      <w:r w:rsidR="00AF6481" w:rsidRPr="00E57D30">
        <w:rPr>
          <w:rFonts w:ascii="Times New Roman" w:hAnsi="Times New Roman" w:cs="Times New Roman"/>
          <w:sz w:val="28"/>
          <w:szCs w:val="28"/>
          <w:lang w:val="ro-RO"/>
        </w:rPr>
        <w:t>i întunecat.</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4.7. </w:t>
      </w:r>
      <w:r w:rsidRPr="00E57D30">
        <w:rPr>
          <w:rFonts w:ascii="Times New Roman" w:hAnsi="Times New Roman" w:cs="Times New Roman"/>
          <w:bCs/>
          <w:sz w:val="28"/>
          <w:szCs w:val="28"/>
          <w:lang w:val="ro-RO"/>
        </w:rPr>
        <w:t>Soluție volumetrică acidă normalizată</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C (½H</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SO</w:t>
      </w:r>
      <w:r w:rsidRPr="00E57D30">
        <w:rPr>
          <w:rFonts w:ascii="Times New Roman" w:hAnsi="Times New Roman" w:cs="Times New Roman"/>
          <w:sz w:val="28"/>
          <w:szCs w:val="28"/>
          <w:vertAlign w:val="subscript"/>
          <w:lang w:val="ro-RO"/>
        </w:rPr>
        <w:t>4</w:t>
      </w:r>
      <w:r w:rsidRPr="00E57D30">
        <w:rPr>
          <w:rFonts w:ascii="Times New Roman" w:hAnsi="Times New Roman" w:cs="Times New Roman"/>
          <w:sz w:val="28"/>
          <w:szCs w:val="28"/>
          <w:lang w:val="ro-RO"/>
        </w:rPr>
        <w:t>) sau c (HCL) = 0,05 mol/1 titrat</w:t>
      </w:r>
      <w:r w:rsidR="00AF6481" w:rsidRPr="00E57D30">
        <w:rPr>
          <w:rFonts w:ascii="Times New Roman" w:hAnsi="Times New Roman" w:cs="Times New Roman"/>
          <w:sz w:val="28"/>
          <w:szCs w:val="28"/>
          <w:lang w:val="ro-RO"/>
        </w:rPr>
        <w:t xml:space="preserve"> cu o precizie de 0,0001 mol/</w:t>
      </w:r>
      <w:r w:rsidR="00A23A51" w:rsidRPr="00E57D30">
        <w:rPr>
          <w:rFonts w:ascii="Times New Roman" w:hAnsi="Times New Roman" w:cs="Times New Roman"/>
          <w:sz w:val="28"/>
          <w:szCs w:val="28"/>
          <w:lang w:val="ro-RO"/>
        </w:rPr>
        <w:t>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4.8. </w:t>
      </w:r>
      <w:r w:rsidRPr="00E57D30">
        <w:rPr>
          <w:rFonts w:ascii="Times New Roman" w:hAnsi="Times New Roman" w:cs="Times New Roman"/>
          <w:bCs/>
          <w:sz w:val="28"/>
          <w:szCs w:val="28"/>
          <w:lang w:val="ro-RO"/>
        </w:rPr>
        <w:t>Zaharoză fără compuși de azot</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4.9. </w:t>
      </w:r>
      <w:r w:rsidRPr="00E57D30">
        <w:rPr>
          <w:rFonts w:ascii="Times New Roman" w:hAnsi="Times New Roman" w:cs="Times New Roman"/>
          <w:bCs/>
          <w:sz w:val="28"/>
          <w:szCs w:val="28"/>
          <w:lang w:val="ro-RO"/>
        </w:rPr>
        <w:t xml:space="preserve">Sare de amoniu </w:t>
      </w:r>
      <w:r w:rsidRPr="00E57D30">
        <w:rPr>
          <w:rFonts w:ascii="Times New Roman" w:hAnsi="Times New Roman" w:cs="Times New Roman"/>
          <w:sz w:val="28"/>
          <w:szCs w:val="28"/>
          <w:lang w:val="ro-RO"/>
        </w:rPr>
        <w:t>în stare pură, cum ar fi amoniul (NH</w:t>
      </w:r>
      <w:r w:rsidRPr="00E57D30">
        <w:rPr>
          <w:rFonts w:ascii="Times New Roman" w:hAnsi="Times New Roman" w:cs="Times New Roman"/>
          <w:sz w:val="28"/>
          <w:szCs w:val="28"/>
          <w:vertAlign w:val="subscript"/>
          <w:lang w:val="ro-RO"/>
        </w:rPr>
        <w:t>4</w:t>
      </w:r>
      <w:r w:rsidRPr="00E57D30">
        <w:rPr>
          <w:rFonts w:ascii="Times New Roman" w:hAnsi="Times New Roman" w:cs="Times New Roman"/>
          <w:sz w:val="28"/>
          <w:szCs w:val="28"/>
          <w:lang w:val="ro-RO"/>
        </w:rPr>
        <w:t>)</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C</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O</w:t>
      </w:r>
      <w:r w:rsidRPr="00E57D30">
        <w:rPr>
          <w:rFonts w:ascii="Times New Roman" w:hAnsi="Times New Roman" w:cs="Times New Roman"/>
          <w:sz w:val="28"/>
          <w:szCs w:val="28"/>
          <w:vertAlign w:val="subscript"/>
          <w:lang w:val="ro-RO"/>
        </w:rPr>
        <w:t>4</w:t>
      </w:r>
      <w:r w:rsidRPr="00E57D30">
        <w:rPr>
          <w:rFonts w:ascii="Times New Roman" w:hAnsi="Times New Roman" w:cs="Times New Roman"/>
          <w:sz w:val="28"/>
          <w:szCs w:val="28"/>
          <w:lang w:val="ro-RO"/>
        </w:rPr>
        <w:t>, H</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O sau sulfatul de amoniu (NH</w:t>
      </w:r>
      <w:r w:rsidRPr="00E57D30">
        <w:rPr>
          <w:rFonts w:ascii="Times New Roman" w:hAnsi="Times New Roman" w:cs="Times New Roman"/>
          <w:sz w:val="28"/>
          <w:szCs w:val="28"/>
          <w:vertAlign w:val="subscript"/>
          <w:lang w:val="ro-RO"/>
        </w:rPr>
        <w:t>4</w:t>
      </w:r>
      <w:r w:rsidRPr="00E57D30">
        <w:rPr>
          <w:rFonts w:ascii="Times New Roman" w:hAnsi="Times New Roman" w:cs="Times New Roman"/>
          <w:sz w:val="28"/>
          <w:szCs w:val="28"/>
          <w:lang w:val="ro-RO"/>
        </w:rPr>
        <w:t>)2 SO</w:t>
      </w:r>
      <w:r w:rsidRPr="00E57D30">
        <w:rPr>
          <w:rFonts w:ascii="Times New Roman" w:hAnsi="Times New Roman" w:cs="Times New Roman"/>
          <w:sz w:val="28"/>
          <w:szCs w:val="28"/>
          <w:vertAlign w:val="subscript"/>
          <w:lang w:val="ro-RO"/>
        </w:rPr>
        <w:t>4</w:t>
      </w:r>
      <w:r w:rsidR="00A23A51" w:rsidRPr="00E57D30">
        <w:rPr>
          <w:rFonts w:ascii="Times New Roman" w:hAnsi="Times New Roman" w:cs="Times New Roman"/>
          <w:sz w:val="28"/>
          <w:szCs w:val="28"/>
          <w:lang w:val="ro-RO"/>
        </w:rPr>
        <w:t>.</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4.10. </w:t>
      </w:r>
      <w:r w:rsidRPr="00E57D30">
        <w:rPr>
          <w:rFonts w:ascii="Times New Roman" w:hAnsi="Times New Roman" w:cs="Times New Roman"/>
          <w:bCs/>
          <w:sz w:val="28"/>
          <w:szCs w:val="28"/>
          <w:lang w:val="ro-RO"/>
        </w:rPr>
        <w:t xml:space="preserve">Triptofan </w:t>
      </w:r>
      <w:r w:rsidRPr="00E57D30">
        <w:rPr>
          <w:rFonts w:ascii="Times New Roman" w:hAnsi="Times New Roman" w:cs="Times New Roman"/>
          <w:sz w:val="28"/>
          <w:szCs w:val="28"/>
          <w:lang w:val="ro-RO"/>
        </w:rPr>
        <w:t>(C</w:t>
      </w:r>
      <w:r w:rsidRPr="00E57D30">
        <w:rPr>
          <w:rFonts w:ascii="Times New Roman" w:hAnsi="Times New Roman" w:cs="Times New Roman"/>
          <w:sz w:val="28"/>
          <w:szCs w:val="28"/>
          <w:vertAlign w:val="subscript"/>
          <w:lang w:val="ro-RO"/>
        </w:rPr>
        <w:t>11</w:t>
      </w:r>
      <w:r w:rsidRPr="00E57D30">
        <w:rPr>
          <w:rFonts w:ascii="Times New Roman" w:hAnsi="Times New Roman" w:cs="Times New Roman"/>
          <w:sz w:val="28"/>
          <w:szCs w:val="28"/>
          <w:lang w:val="ro-RO"/>
        </w:rPr>
        <w:t>H</w:t>
      </w:r>
      <w:r w:rsidRPr="00E57D30">
        <w:rPr>
          <w:rFonts w:ascii="Times New Roman" w:hAnsi="Times New Roman" w:cs="Times New Roman"/>
          <w:sz w:val="28"/>
          <w:szCs w:val="28"/>
          <w:vertAlign w:val="subscript"/>
          <w:lang w:val="ro-RO"/>
        </w:rPr>
        <w:t>12</w:t>
      </w:r>
      <w:r w:rsidRPr="00E57D30">
        <w:rPr>
          <w:rFonts w:ascii="Times New Roman" w:hAnsi="Times New Roman" w:cs="Times New Roman"/>
          <w:sz w:val="28"/>
          <w:szCs w:val="28"/>
          <w:lang w:val="ro-RO"/>
        </w:rPr>
        <w:t>N</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O</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 fenacetină (C</w:t>
      </w:r>
      <w:r w:rsidRPr="00E57D30">
        <w:rPr>
          <w:rFonts w:ascii="Times New Roman" w:hAnsi="Times New Roman" w:cs="Times New Roman"/>
          <w:sz w:val="28"/>
          <w:szCs w:val="28"/>
          <w:vertAlign w:val="subscript"/>
          <w:lang w:val="ro-RO"/>
        </w:rPr>
        <w:t>10</w:t>
      </w:r>
      <w:r w:rsidRPr="00E57D30">
        <w:rPr>
          <w:rFonts w:ascii="Times New Roman" w:hAnsi="Times New Roman" w:cs="Times New Roman"/>
          <w:sz w:val="28"/>
          <w:szCs w:val="28"/>
          <w:lang w:val="ro-RO"/>
        </w:rPr>
        <w:t>H</w:t>
      </w:r>
      <w:r w:rsidRPr="00E57D30">
        <w:rPr>
          <w:rFonts w:ascii="Times New Roman" w:hAnsi="Times New Roman" w:cs="Times New Roman"/>
          <w:sz w:val="28"/>
          <w:szCs w:val="28"/>
          <w:vertAlign w:val="subscript"/>
          <w:lang w:val="ro-RO"/>
        </w:rPr>
        <w:t>7</w:t>
      </w:r>
      <w:r w:rsidRPr="00E57D30">
        <w:rPr>
          <w:rFonts w:ascii="Times New Roman" w:hAnsi="Times New Roman" w:cs="Times New Roman"/>
          <w:sz w:val="28"/>
          <w:szCs w:val="28"/>
          <w:lang w:val="ro-RO"/>
        </w:rPr>
        <w:t>CH</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CONH</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 sau mono- sau diclorhidrat de lizină (C</w:t>
      </w:r>
      <w:r w:rsidRPr="00E57D30">
        <w:rPr>
          <w:rFonts w:ascii="Times New Roman" w:hAnsi="Times New Roman" w:cs="Times New Roman"/>
          <w:sz w:val="28"/>
          <w:szCs w:val="28"/>
          <w:vertAlign w:val="subscript"/>
          <w:lang w:val="ro-RO"/>
        </w:rPr>
        <w:t>6</w:t>
      </w:r>
      <w:r w:rsidRPr="00E57D30">
        <w:rPr>
          <w:rFonts w:ascii="Times New Roman" w:hAnsi="Times New Roman" w:cs="Times New Roman"/>
          <w:sz w:val="28"/>
          <w:szCs w:val="28"/>
          <w:lang w:val="ro-RO"/>
        </w:rPr>
        <w:t>H</w:t>
      </w:r>
      <w:r w:rsidRPr="00E57D30">
        <w:rPr>
          <w:rFonts w:ascii="Times New Roman" w:hAnsi="Times New Roman" w:cs="Times New Roman"/>
          <w:sz w:val="28"/>
          <w:szCs w:val="28"/>
          <w:vertAlign w:val="subscript"/>
          <w:lang w:val="ro-RO"/>
        </w:rPr>
        <w:t>14</w:t>
      </w:r>
      <w:r w:rsidRPr="00E57D30">
        <w:rPr>
          <w:rFonts w:ascii="Times New Roman" w:hAnsi="Times New Roman" w:cs="Times New Roman"/>
          <w:sz w:val="28"/>
          <w:szCs w:val="28"/>
          <w:lang w:val="ro-RO"/>
        </w:rPr>
        <w:t>N</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O</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 HCl respectiv C</w:t>
      </w:r>
      <w:r w:rsidRPr="00E57D30">
        <w:rPr>
          <w:rFonts w:ascii="Times New Roman" w:hAnsi="Times New Roman" w:cs="Times New Roman"/>
          <w:sz w:val="28"/>
          <w:szCs w:val="28"/>
          <w:vertAlign w:val="subscript"/>
          <w:lang w:val="ro-RO"/>
        </w:rPr>
        <w:t>6</w:t>
      </w:r>
      <w:r w:rsidRPr="00E57D30">
        <w:rPr>
          <w:rFonts w:ascii="Times New Roman" w:hAnsi="Times New Roman" w:cs="Times New Roman"/>
          <w:sz w:val="28"/>
          <w:szCs w:val="28"/>
          <w:lang w:val="ro-RO"/>
        </w:rPr>
        <w:t>H</w:t>
      </w:r>
      <w:r w:rsidRPr="00E57D30">
        <w:rPr>
          <w:rFonts w:ascii="Times New Roman" w:hAnsi="Times New Roman" w:cs="Times New Roman"/>
          <w:sz w:val="28"/>
          <w:szCs w:val="28"/>
          <w:vertAlign w:val="subscript"/>
          <w:lang w:val="ro-RO"/>
        </w:rPr>
        <w:t>14</w:t>
      </w:r>
      <w:r w:rsidRPr="00E57D30">
        <w:rPr>
          <w:rFonts w:ascii="Times New Roman" w:hAnsi="Times New Roman" w:cs="Times New Roman"/>
          <w:sz w:val="28"/>
          <w:szCs w:val="28"/>
          <w:lang w:val="ro-RO"/>
        </w:rPr>
        <w:t>N</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O</w:t>
      </w:r>
      <w:r w:rsidRPr="00E57D30">
        <w:rPr>
          <w:rFonts w:ascii="Times New Roman" w:hAnsi="Times New Roman" w:cs="Times New Roman"/>
          <w:sz w:val="28"/>
          <w:szCs w:val="28"/>
          <w:vertAlign w:val="subscript"/>
          <w:lang w:val="ro-RO"/>
        </w:rPr>
        <w:t>2</w:t>
      </w:r>
      <w:r w:rsidR="00A23A51" w:rsidRPr="00E57D30">
        <w:rPr>
          <w:rFonts w:ascii="Times New Roman" w:hAnsi="Times New Roman" w:cs="Times New Roman"/>
          <w:sz w:val="28"/>
          <w:szCs w:val="28"/>
          <w:lang w:val="ro-RO"/>
        </w:rPr>
        <w:t xml:space="preserve"> ∙ 2HCl).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i/>
          <w:iCs/>
          <w:sz w:val="28"/>
          <w:szCs w:val="28"/>
          <w:u w:val="single"/>
          <w:lang w:val="ro-RO"/>
        </w:rPr>
        <w:t>Notă:</w:t>
      </w:r>
      <w:r w:rsidRPr="00E57D30">
        <w:rPr>
          <w:rFonts w:ascii="Times New Roman" w:hAnsi="Times New Roman" w:cs="Times New Roman"/>
          <w:i/>
          <w:iCs/>
          <w:sz w:val="28"/>
          <w:szCs w:val="28"/>
          <w:lang w:val="ro-RO"/>
        </w:rPr>
        <w:t xml:space="preserve"> </w:t>
      </w:r>
      <w:r w:rsidRPr="00E57D30">
        <w:rPr>
          <w:rFonts w:ascii="Times New Roman" w:hAnsi="Times New Roman" w:cs="Times New Roman"/>
          <w:sz w:val="28"/>
          <w:szCs w:val="28"/>
          <w:lang w:val="ro-RO"/>
        </w:rPr>
        <w:t>Gradul de puritate al reactivilor menționați la punctele 4.9 și 4.10 ar trebui să fie superior „calității analitice”. Pentru punctul 4.9 trebuie să se utilizeze, în măsura posibilităților, o soluți</w:t>
      </w:r>
      <w:r w:rsidR="00A23A51" w:rsidRPr="00E57D30">
        <w:rPr>
          <w:rFonts w:ascii="Times New Roman" w:hAnsi="Times New Roman" w:cs="Times New Roman"/>
          <w:sz w:val="28"/>
          <w:szCs w:val="28"/>
          <w:lang w:val="ro-RO"/>
        </w:rPr>
        <w:t>e de săruri de amoniu atestate.</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5. A</w:t>
      </w:r>
      <w:r w:rsidR="00A23A51" w:rsidRPr="00E57D30">
        <w:rPr>
          <w:rFonts w:ascii="Times New Roman" w:hAnsi="Times New Roman" w:cs="Times New Roman"/>
          <w:sz w:val="28"/>
          <w:szCs w:val="28"/>
          <w:lang w:val="ro-RO"/>
        </w:rPr>
        <w:t>paratură și sticlărie de laborator</w:t>
      </w:r>
    </w:p>
    <w:p w:rsidR="00A23A51" w:rsidRPr="00E57D30" w:rsidRDefault="00A23A51"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Material obișnuit, în special: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5.1. </w:t>
      </w:r>
      <w:r w:rsidRPr="00E57D30">
        <w:rPr>
          <w:rFonts w:ascii="Times New Roman" w:hAnsi="Times New Roman" w:cs="Times New Roman"/>
          <w:bCs/>
          <w:sz w:val="28"/>
          <w:szCs w:val="28"/>
          <w:lang w:val="ro-RO"/>
        </w:rPr>
        <w:t xml:space="preserve">Baloane Kjeldahl </w:t>
      </w:r>
      <w:r w:rsidR="00A23A51" w:rsidRPr="00E57D30">
        <w:rPr>
          <w:rFonts w:ascii="Times New Roman" w:hAnsi="Times New Roman" w:cs="Times New Roman"/>
          <w:sz w:val="28"/>
          <w:szCs w:val="28"/>
          <w:lang w:val="ro-RO"/>
        </w:rPr>
        <w:t>cu o capacitate de 500 ml.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5.2. </w:t>
      </w:r>
      <w:r w:rsidRPr="00E57D30">
        <w:rPr>
          <w:rFonts w:ascii="Times New Roman" w:hAnsi="Times New Roman" w:cs="Times New Roman"/>
          <w:bCs/>
          <w:sz w:val="28"/>
          <w:szCs w:val="28"/>
          <w:lang w:val="ro-RO"/>
        </w:rPr>
        <w:t>Regulatori de fierbere</w:t>
      </w:r>
      <w:r w:rsidRPr="00E57D30">
        <w:rPr>
          <w:rFonts w:ascii="Times New Roman" w:hAnsi="Times New Roman" w:cs="Times New Roman"/>
          <w:sz w:val="28"/>
          <w:szCs w:val="28"/>
          <w:lang w:val="ro-RO"/>
        </w:rPr>
        <w:t xml:space="preserve">, de exemplu bile de sticlă cu diametru de aproximativ 5 mm, granule Hengar și </w:t>
      </w:r>
      <w:r w:rsidR="00A23A51" w:rsidRPr="00E57D30">
        <w:rPr>
          <w:rFonts w:ascii="Times New Roman" w:hAnsi="Times New Roman" w:cs="Times New Roman"/>
          <w:sz w:val="28"/>
          <w:szCs w:val="28"/>
          <w:lang w:val="ro-RO"/>
        </w:rPr>
        <w:t>piatră ponce.</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5.3. </w:t>
      </w:r>
      <w:r w:rsidRPr="00E57D30">
        <w:rPr>
          <w:rFonts w:ascii="Times New Roman" w:hAnsi="Times New Roman" w:cs="Times New Roman"/>
          <w:bCs/>
          <w:sz w:val="28"/>
          <w:szCs w:val="28"/>
          <w:lang w:val="ro-RO"/>
        </w:rPr>
        <w:t xml:space="preserve">Biurete sau pipete automatice </w:t>
      </w:r>
      <w:r w:rsidRPr="00E57D30">
        <w:rPr>
          <w:rFonts w:ascii="Times New Roman" w:hAnsi="Times New Roman" w:cs="Times New Roman"/>
          <w:sz w:val="28"/>
          <w:szCs w:val="28"/>
          <w:lang w:val="ro-RO"/>
        </w:rPr>
        <w:t>cu dozaj de 1</w:t>
      </w:r>
      <w:r w:rsidR="00A23A51" w:rsidRPr="00E57D30">
        <w:rPr>
          <w:rFonts w:ascii="Times New Roman" w:hAnsi="Times New Roman" w:cs="Times New Roman"/>
          <w:sz w:val="28"/>
          <w:szCs w:val="28"/>
          <w:lang w:val="ro-RO"/>
        </w:rPr>
        <w:t>,0 ml.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5.4. </w:t>
      </w:r>
      <w:r w:rsidRPr="00E57D30">
        <w:rPr>
          <w:rFonts w:ascii="Times New Roman" w:hAnsi="Times New Roman" w:cs="Times New Roman"/>
          <w:bCs/>
          <w:sz w:val="28"/>
          <w:szCs w:val="28"/>
          <w:lang w:val="ro-RO"/>
        </w:rPr>
        <w:t>Cilindri gradați de sticlă</w:t>
      </w:r>
      <w:r w:rsidRPr="00E57D30">
        <w:rPr>
          <w:rFonts w:ascii="Times New Roman" w:hAnsi="Times New Roman" w:cs="Times New Roman"/>
          <w:sz w:val="28"/>
          <w:szCs w:val="28"/>
          <w:lang w:val="ro-RO"/>
        </w:rPr>
        <w:t>, cu o capacități de 50, 100 ș</w:t>
      </w:r>
      <w:r w:rsidR="00A23A51" w:rsidRPr="00E57D30">
        <w:rPr>
          <w:rFonts w:ascii="Times New Roman" w:hAnsi="Times New Roman" w:cs="Times New Roman"/>
          <w:sz w:val="28"/>
          <w:szCs w:val="28"/>
          <w:lang w:val="ro-RO"/>
        </w:rPr>
        <w:t>i 250 ml.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5.5. </w:t>
      </w:r>
      <w:r w:rsidRPr="00E57D30">
        <w:rPr>
          <w:rFonts w:ascii="Times New Roman" w:hAnsi="Times New Roman" w:cs="Times New Roman"/>
          <w:bCs/>
          <w:sz w:val="28"/>
          <w:szCs w:val="28"/>
          <w:lang w:val="ro-RO"/>
        </w:rPr>
        <w:t xml:space="preserve">Aparat de digestie </w:t>
      </w:r>
      <w:r w:rsidRPr="00E57D30">
        <w:rPr>
          <w:rFonts w:ascii="Times New Roman" w:hAnsi="Times New Roman" w:cs="Times New Roman"/>
          <w:sz w:val="28"/>
          <w:szCs w:val="28"/>
          <w:lang w:val="ro-RO"/>
        </w:rPr>
        <w:t>(punctul 5.1) în poziție înclinată (la aproximativ 45°), dotat cu un dispozitiv de încălzire electrică sau cu un bec de gaz reglabile, astfel încât conținutul balonului să nu urce deasupra treimii gâtului, și cu un dispozit</w:t>
      </w:r>
      <w:r w:rsidR="00A23A51" w:rsidRPr="00E57D30">
        <w:rPr>
          <w:rFonts w:ascii="Times New Roman" w:hAnsi="Times New Roman" w:cs="Times New Roman"/>
          <w:sz w:val="28"/>
          <w:szCs w:val="28"/>
          <w:lang w:val="ro-RO"/>
        </w:rPr>
        <w:t>iv de extragere a gazelor arse.</w:t>
      </w:r>
    </w:p>
    <w:p w:rsidR="008411B0"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5.6. </w:t>
      </w:r>
      <w:r w:rsidRPr="00E57D30">
        <w:rPr>
          <w:rFonts w:ascii="Times New Roman" w:hAnsi="Times New Roman" w:cs="Times New Roman"/>
          <w:bCs/>
          <w:sz w:val="28"/>
          <w:szCs w:val="28"/>
          <w:lang w:val="ro-RO"/>
        </w:rPr>
        <w:t xml:space="preserve">Aparat de distilare </w:t>
      </w:r>
      <w:r w:rsidRPr="00E57D30">
        <w:rPr>
          <w:rFonts w:ascii="Times New Roman" w:hAnsi="Times New Roman" w:cs="Times New Roman"/>
          <w:sz w:val="28"/>
          <w:szCs w:val="28"/>
          <w:lang w:val="ro-RO"/>
        </w:rPr>
        <w:t>din sticlă borosilicată, la care poate fi racordat un balon Kjeldahl (punctul 5.1), și care este compus dintr-un dispozitiv eficient pentru</w:t>
      </w:r>
      <w:r w:rsidR="00A23A51" w:rsidRPr="00E57D30">
        <w:rPr>
          <w:rFonts w:ascii="Times New Roman" w:hAnsi="Times New Roman" w:cs="Times New Roman"/>
          <w:sz w:val="28"/>
          <w:szCs w:val="28"/>
          <w:lang w:val="ro-RO"/>
        </w:rPr>
        <w:t xml:space="preserve"> </w:t>
      </w:r>
      <w:r w:rsidRPr="00E57D30">
        <w:rPr>
          <w:rFonts w:ascii="Times New Roman" w:hAnsi="Times New Roman" w:cs="Times New Roman"/>
          <w:sz w:val="28"/>
          <w:szCs w:val="28"/>
          <w:lang w:val="ro-RO"/>
        </w:rPr>
        <w:t>evacuarea lichidului obținut din prima distilare, legat de un refrigerator eficient cu tub interior drept și cu un tub de evacuare racordat în partea sa inferioară; tuburile</w:t>
      </w:r>
    </w:p>
    <w:p w:rsidR="00A23A51" w:rsidRPr="00E57D30" w:rsidRDefault="008411B0" w:rsidP="00397BBD">
      <w:pPr>
        <w:spacing w:before="40" w:after="40" w:line="240" w:lineRule="auto"/>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de legătură și dopul(urile) trebuie să fie etanșe și de preferință fabri</w:t>
      </w:r>
      <w:r w:rsidR="00A23A51" w:rsidRPr="00E57D30">
        <w:rPr>
          <w:rFonts w:ascii="Times New Roman" w:hAnsi="Times New Roman" w:cs="Times New Roman"/>
          <w:sz w:val="28"/>
          <w:szCs w:val="28"/>
          <w:lang w:val="ro-RO"/>
        </w:rPr>
        <w:t>cate din neopren.</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5.7. </w:t>
      </w:r>
      <w:r w:rsidRPr="00E57D30">
        <w:rPr>
          <w:rFonts w:ascii="Times New Roman" w:hAnsi="Times New Roman" w:cs="Times New Roman"/>
          <w:bCs/>
          <w:sz w:val="28"/>
          <w:szCs w:val="28"/>
          <w:lang w:val="ro-RO"/>
        </w:rPr>
        <w:t xml:space="preserve">Pipetă sau pipetă automată </w:t>
      </w:r>
      <w:r w:rsidRPr="00E57D30">
        <w:rPr>
          <w:rFonts w:ascii="Times New Roman" w:hAnsi="Times New Roman" w:cs="Times New Roman"/>
          <w:sz w:val="28"/>
          <w:szCs w:val="28"/>
          <w:lang w:val="ro-RO"/>
        </w:rPr>
        <w:t>cu dozaj de 0,10 ml.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5.8. </w:t>
      </w:r>
      <w:r w:rsidRPr="00E57D30">
        <w:rPr>
          <w:rFonts w:ascii="Times New Roman" w:hAnsi="Times New Roman" w:cs="Times New Roman"/>
          <w:bCs/>
          <w:sz w:val="28"/>
          <w:szCs w:val="28"/>
          <w:lang w:val="ro-RO"/>
        </w:rPr>
        <w:t xml:space="preserve">Baloane conice </w:t>
      </w:r>
      <w:r w:rsidRPr="00E57D30">
        <w:rPr>
          <w:rFonts w:ascii="Times New Roman" w:hAnsi="Times New Roman" w:cs="Times New Roman"/>
          <w:sz w:val="28"/>
          <w:szCs w:val="28"/>
          <w:lang w:val="ro-RO"/>
        </w:rPr>
        <w:t>cu o capacitat</w:t>
      </w:r>
      <w:r w:rsidR="00A23A51" w:rsidRPr="00E57D30">
        <w:rPr>
          <w:rFonts w:ascii="Times New Roman" w:hAnsi="Times New Roman" w:cs="Times New Roman"/>
          <w:sz w:val="28"/>
          <w:szCs w:val="28"/>
          <w:lang w:val="ro-RO"/>
        </w:rPr>
        <w:t>e de 500 ml, gradate la 200 ml.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5.9. </w:t>
      </w:r>
      <w:r w:rsidRPr="00E57D30">
        <w:rPr>
          <w:rFonts w:ascii="Times New Roman" w:hAnsi="Times New Roman" w:cs="Times New Roman"/>
          <w:bCs/>
          <w:sz w:val="28"/>
          <w:szCs w:val="28"/>
          <w:lang w:val="ro-RO"/>
        </w:rPr>
        <w:t xml:space="preserve">Biuretă </w:t>
      </w:r>
      <w:r w:rsidRPr="00E57D30">
        <w:rPr>
          <w:rFonts w:ascii="Times New Roman" w:hAnsi="Times New Roman" w:cs="Times New Roman"/>
          <w:sz w:val="28"/>
          <w:szCs w:val="28"/>
          <w:lang w:val="ro-RO"/>
        </w:rPr>
        <w:t xml:space="preserve">cu capacitate de 50 ml, gradată la intervale de 0,1 ml, cu </w:t>
      </w:r>
      <w:r w:rsidR="00A23A51" w:rsidRPr="00E57D30">
        <w:rPr>
          <w:rFonts w:ascii="Times New Roman" w:hAnsi="Times New Roman" w:cs="Times New Roman"/>
          <w:sz w:val="28"/>
          <w:szCs w:val="28"/>
          <w:lang w:val="ro-RO"/>
        </w:rPr>
        <w:t>o eroare maximală de ± 0,05 ml.</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5.10. </w:t>
      </w:r>
      <w:r w:rsidRPr="00E57D30">
        <w:rPr>
          <w:rFonts w:ascii="Times New Roman" w:hAnsi="Times New Roman" w:cs="Times New Roman"/>
          <w:bCs/>
          <w:sz w:val="28"/>
          <w:szCs w:val="28"/>
          <w:lang w:val="ro-RO"/>
        </w:rPr>
        <w:t xml:space="preserve">Lupă </w:t>
      </w:r>
      <w:r w:rsidRPr="00E57D30">
        <w:rPr>
          <w:rFonts w:ascii="Times New Roman" w:hAnsi="Times New Roman" w:cs="Times New Roman"/>
          <w:sz w:val="28"/>
          <w:szCs w:val="28"/>
          <w:lang w:val="ro-RO"/>
        </w:rPr>
        <w:t>pentru citiri exa</w:t>
      </w:r>
      <w:r w:rsidR="00A23A51" w:rsidRPr="00E57D30">
        <w:rPr>
          <w:rFonts w:ascii="Times New Roman" w:hAnsi="Times New Roman" w:cs="Times New Roman"/>
          <w:sz w:val="28"/>
          <w:szCs w:val="28"/>
          <w:lang w:val="ro-RO"/>
        </w:rPr>
        <w:t>cte ale biuretei (punctul 5.9).</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5.11. </w:t>
      </w:r>
      <w:r w:rsidRPr="00E57D30">
        <w:rPr>
          <w:rFonts w:ascii="Times New Roman" w:hAnsi="Times New Roman" w:cs="Times New Roman"/>
          <w:bCs/>
          <w:sz w:val="28"/>
          <w:szCs w:val="28"/>
          <w:lang w:val="ro-RO"/>
        </w:rPr>
        <w:t>pH-metru</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5.12. </w:t>
      </w:r>
      <w:r w:rsidRPr="00E57D30">
        <w:rPr>
          <w:rFonts w:ascii="Times New Roman" w:hAnsi="Times New Roman" w:cs="Times New Roman"/>
          <w:bCs/>
          <w:sz w:val="28"/>
          <w:szCs w:val="28"/>
          <w:lang w:val="ro-RO"/>
        </w:rPr>
        <w:t>Biuretă automatică</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lastRenderedPageBreak/>
        <w:t>6. M</w:t>
      </w:r>
      <w:r w:rsidR="00A23A51" w:rsidRPr="00E57D30">
        <w:rPr>
          <w:rFonts w:ascii="Times New Roman" w:hAnsi="Times New Roman" w:cs="Times New Roman"/>
          <w:sz w:val="28"/>
          <w:szCs w:val="28"/>
          <w:lang w:val="ro-RO"/>
        </w:rPr>
        <w:t>od de operare</w:t>
      </w:r>
    </w:p>
    <w:p w:rsidR="00A23A51"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6.1. Se introduc în mod succesiv în balonul Kjeldahl (punctul 5.1) regulatorii de fierbere (punctul 5.2) (de exemplu trei bile de sticlă), 15 g de sulfat de potasiu (punctul 4.1), 1,0 ml de soluție de sulfat de cupru (punctul 4.2), aproximativ 5 g de lapte (cântărit cu o precizie de 0,001 g) și 25 ml de acid sulfuric (punctul 4.3). Se utilizează acid pentru a clăti reziduurile soluției de sulfat de cupru, de sulfat de potasiu sau ale laptelui, care rămân pe gâtul balonului, după care se</w:t>
      </w:r>
      <w:r w:rsidR="00A23A51" w:rsidRPr="00E57D30">
        <w:rPr>
          <w:rFonts w:ascii="Times New Roman" w:hAnsi="Times New Roman" w:cs="Times New Roman"/>
          <w:sz w:val="28"/>
          <w:szCs w:val="28"/>
          <w:lang w:val="ro-RO"/>
        </w:rPr>
        <w:t xml:space="preserve"> amestecă conținutul balonului.</w:t>
      </w:r>
    </w:p>
    <w:p w:rsidR="008411B0"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i/>
          <w:iCs/>
          <w:sz w:val="28"/>
          <w:szCs w:val="28"/>
          <w:u w:val="single"/>
          <w:lang w:val="ro-RO"/>
        </w:rPr>
        <w:t>Notă:</w:t>
      </w:r>
      <w:r w:rsidRPr="00E57D30">
        <w:rPr>
          <w:rFonts w:ascii="Times New Roman" w:hAnsi="Times New Roman" w:cs="Times New Roman"/>
          <w:i/>
          <w:iCs/>
          <w:sz w:val="28"/>
          <w:szCs w:val="28"/>
          <w:lang w:val="ro-RO"/>
        </w:rPr>
        <w:t xml:space="preserve"> </w:t>
      </w:r>
      <w:r w:rsidRPr="00E57D30">
        <w:rPr>
          <w:rFonts w:ascii="Times New Roman" w:hAnsi="Times New Roman" w:cs="Times New Roman"/>
          <w:sz w:val="28"/>
          <w:szCs w:val="28"/>
          <w:lang w:val="ro-RO"/>
        </w:rPr>
        <w:t>Dat fiind faptul că substanțele organice absorb acid sulfuric în timpul fierberii, este preferabil să se folosească, pentru digestie, 30 și nu 25 ml de H</w:t>
      </w:r>
      <w:r w:rsidRPr="00E57D30">
        <w:rPr>
          <w:rFonts w:ascii="Times New Roman" w:hAnsi="Times New Roman" w:cs="Times New Roman"/>
          <w:sz w:val="28"/>
          <w:szCs w:val="28"/>
          <w:vertAlign w:val="subscript"/>
          <w:lang w:val="ro-RO"/>
        </w:rPr>
        <w:t>2</w:t>
      </w:r>
      <w:r w:rsidRPr="00E57D30">
        <w:rPr>
          <w:rFonts w:ascii="Times New Roman" w:hAnsi="Times New Roman" w:cs="Times New Roman"/>
          <w:sz w:val="28"/>
          <w:szCs w:val="28"/>
          <w:lang w:val="ro-RO"/>
        </w:rPr>
        <w:t>SO</w:t>
      </w:r>
      <w:r w:rsidRPr="00E57D30">
        <w:rPr>
          <w:rFonts w:ascii="Times New Roman" w:hAnsi="Times New Roman" w:cs="Times New Roman"/>
          <w:sz w:val="28"/>
          <w:szCs w:val="28"/>
          <w:vertAlign w:val="subscript"/>
          <w:lang w:val="ro-RO"/>
        </w:rPr>
        <w:t>4</w:t>
      </w:r>
      <w:r w:rsidRPr="00E57D30">
        <w:rPr>
          <w:rFonts w:ascii="Times New Roman" w:hAnsi="Times New Roman" w:cs="Times New Roman"/>
          <w:sz w:val="28"/>
          <w:szCs w:val="28"/>
          <w:lang w:val="ro-RO"/>
        </w:rPr>
        <w:t xml:space="preserve"> (punctul 4.3) dacă laptele conține mai mult </w:t>
      </w:r>
      <w:r w:rsidR="00C312CF" w:rsidRPr="00E57D30">
        <w:rPr>
          <w:rFonts w:ascii="Times New Roman" w:hAnsi="Times New Roman" w:cs="Times New Roman"/>
          <w:sz w:val="28"/>
          <w:szCs w:val="28"/>
          <w:lang w:val="ro-RO"/>
        </w:rPr>
        <w:t xml:space="preserve">de 5,0 % (m/m) substanțe grase. </w:t>
      </w:r>
      <w:r w:rsidRPr="00E57D30">
        <w:rPr>
          <w:rFonts w:ascii="Times New Roman" w:hAnsi="Times New Roman" w:cs="Times New Roman"/>
          <w:sz w:val="28"/>
          <w:szCs w:val="28"/>
          <w:lang w:val="ro-RO"/>
        </w:rPr>
        <w:t>Acest</w:t>
      </w:r>
    </w:p>
    <w:p w:rsidR="00C312CF" w:rsidRPr="00E57D30" w:rsidRDefault="008411B0" w:rsidP="00397BBD">
      <w:pPr>
        <w:spacing w:before="40" w:after="40" w:line="240" w:lineRule="auto"/>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lucru este valabil ș</w:t>
      </w:r>
      <w:r w:rsidR="00C312CF" w:rsidRPr="00E57D30">
        <w:rPr>
          <w:rFonts w:ascii="Times New Roman" w:hAnsi="Times New Roman" w:cs="Times New Roman"/>
          <w:sz w:val="28"/>
          <w:szCs w:val="28"/>
          <w:lang w:val="ro-RO"/>
        </w:rPr>
        <w:t>i pentru proba martor.</w:t>
      </w:r>
    </w:p>
    <w:p w:rsidR="00C312CF" w:rsidRPr="00E57D30"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6.2. Se încălzește fiecare balon Kjeldahl pe aparatul de mineralizare (punctul 5.5), mai întâi la foc mic, astfel încât întreaga spumă neagră să ră</w:t>
      </w:r>
      <w:r w:rsidR="00C312CF" w:rsidRPr="00E57D30">
        <w:rPr>
          <w:rFonts w:ascii="Times New Roman" w:hAnsi="Times New Roman" w:cs="Times New Roman"/>
          <w:sz w:val="28"/>
          <w:szCs w:val="28"/>
          <w:lang w:val="ro-RO"/>
        </w:rPr>
        <w:t>mână în balon.</w:t>
      </w:r>
    </w:p>
    <w:p w:rsidR="00C312C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E57D30">
        <w:rPr>
          <w:rFonts w:ascii="Times New Roman" w:hAnsi="Times New Roman" w:cs="Times New Roman"/>
          <w:sz w:val="28"/>
          <w:szCs w:val="28"/>
          <w:lang w:val="ro-RO"/>
        </w:rPr>
        <w:t xml:space="preserve">Dacă spuma inițială dispare pentru a ceda locul unor gaze arse albe abundente, amestecul se aduce la fierbere intensivă (vaporii acizilor se vor condensa la jumătatea drumului în gâtul balonului), până ce dispar în întregime particulele negre, iar conținutul balonului devine limpede, de culoare albastră-verzuie pală. Se continuă fierberea mai moderat timp </w:t>
      </w:r>
      <w:r w:rsidR="00C312CF" w:rsidRPr="00E57D30">
        <w:rPr>
          <w:rFonts w:ascii="Times New Roman" w:hAnsi="Times New Roman" w:cs="Times New Roman"/>
          <w:sz w:val="28"/>
          <w:szCs w:val="28"/>
          <w:lang w:val="ro-RO"/>
        </w:rPr>
        <w:t>de cel puțin o oră și jumătate</w:t>
      </w:r>
      <w:r w:rsidR="00C312CF" w:rsidRPr="00CF7827">
        <w:rPr>
          <w:rFonts w:ascii="Times New Roman" w:hAnsi="Times New Roman" w:cs="Times New Roman"/>
          <w:sz w:val="28"/>
          <w:szCs w:val="28"/>
          <w:lang w:val="ro-RO"/>
        </w:rPr>
        <w:t>.</w:t>
      </w:r>
    </w:p>
    <w:p w:rsidR="00C312C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Atenție la indicațiile următoare:</w:t>
      </w:r>
    </w:p>
    <w:p w:rsidR="00C312C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(a) perioada de limpezire nu trebuie să depășească o oră, iar durata totală a mineralizării nu trebuie să fie mai mică de două ore</w:t>
      </w:r>
      <w:r w:rsidR="00E50D95">
        <w:rPr>
          <w:rFonts w:ascii="Times New Roman" w:hAnsi="Times New Roman" w:cs="Times New Roman"/>
          <w:sz w:val="28"/>
          <w:szCs w:val="28"/>
          <w:lang w:val="ro-RO"/>
        </w:rPr>
        <w:t xml:space="preserve"> </w:t>
      </w:r>
      <w:r w:rsidRPr="00CF7827">
        <w:rPr>
          <w:rFonts w:ascii="Times New Roman" w:hAnsi="Times New Roman" w:cs="Times New Roman"/>
          <w:sz w:val="28"/>
          <w:szCs w:val="28"/>
          <w:lang w:val="ro-RO"/>
        </w:rPr>
        <w:t>și jumătate. Dacă este necesar mai mult de o oră pentru obținerea clătirii, timpul de mineraliza</w:t>
      </w:r>
      <w:r w:rsidR="00C312CF" w:rsidRPr="00CF7827">
        <w:rPr>
          <w:rFonts w:ascii="Times New Roman" w:hAnsi="Times New Roman" w:cs="Times New Roman"/>
          <w:sz w:val="28"/>
          <w:szCs w:val="28"/>
          <w:lang w:val="ro-RO"/>
        </w:rPr>
        <w:t>re trebuie mărit în consecință;</w:t>
      </w:r>
    </w:p>
    <w:p w:rsidR="00C312C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(b) sulfatul de potasiu favorizează mineralizarea, fiindcă ridică temperatura de fierbere. Dacă volumul rezidual de H</w:t>
      </w:r>
      <w:r w:rsidRPr="00CF7827">
        <w:rPr>
          <w:rFonts w:ascii="Times New Roman" w:hAnsi="Times New Roman" w:cs="Times New Roman"/>
          <w:sz w:val="28"/>
          <w:szCs w:val="28"/>
          <w:vertAlign w:val="subscript"/>
          <w:lang w:val="ro-RO"/>
        </w:rPr>
        <w:t>2</w:t>
      </w:r>
      <w:r w:rsidRPr="00CF7827">
        <w:rPr>
          <w:rFonts w:ascii="Times New Roman" w:hAnsi="Times New Roman" w:cs="Times New Roman"/>
          <w:sz w:val="28"/>
          <w:szCs w:val="28"/>
          <w:lang w:val="ro-RO"/>
        </w:rPr>
        <w:t>SO</w:t>
      </w:r>
      <w:r w:rsidRPr="00CF7827">
        <w:rPr>
          <w:rFonts w:ascii="Times New Roman" w:hAnsi="Times New Roman" w:cs="Times New Roman"/>
          <w:sz w:val="28"/>
          <w:szCs w:val="28"/>
          <w:vertAlign w:val="subscript"/>
          <w:lang w:val="ro-RO"/>
        </w:rPr>
        <w:t>4</w:t>
      </w:r>
      <w:r w:rsidRPr="00CF7827">
        <w:rPr>
          <w:rFonts w:ascii="Times New Roman" w:hAnsi="Times New Roman" w:cs="Times New Roman"/>
          <w:sz w:val="28"/>
          <w:szCs w:val="28"/>
          <w:lang w:val="ro-RO"/>
        </w:rPr>
        <w:t xml:space="preserve"> la sfârșitul timpului de mineralizare este mai mic de 15 ml, există posibilitatea să fi survenit o pierdere de azot din cauza încălzirii exagerate. În cazul încălzirii cu gaz, se utilizează o placă dintr-un material izolant, prevăzută cu o deschidere circulară și cu un diametru astfel dimensionat încât flacăra directă să poate atinge doar partea balonului care se află sub suprafața lich</w:t>
      </w:r>
      <w:r w:rsidR="00C312CF" w:rsidRPr="00CF7827">
        <w:rPr>
          <w:rFonts w:ascii="Times New Roman" w:hAnsi="Times New Roman" w:cs="Times New Roman"/>
          <w:sz w:val="28"/>
          <w:szCs w:val="28"/>
          <w:lang w:val="ro-RO"/>
        </w:rPr>
        <w:t>idului din balon (punctul 5.5);</w:t>
      </w:r>
    </w:p>
    <w:p w:rsidR="00C312C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(c) dacă în gâtul balonului intră particule negre și nu sunt spălate toate spre interiorul balonului cu acidul care se scurge, în timpul fazei inițiale de fierbere intensivă (scurgerea poate fi ajutată prin întoarcerea balonului), se lasă balonul să se răcească îndeajuns și se spală particulele </w:t>
      </w:r>
      <w:r w:rsidR="00C312CF" w:rsidRPr="00CF7827">
        <w:rPr>
          <w:rFonts w:ascii="Times New Roman" w:hAnsi="Times New Roman" w:cs="Times New Roman"/>
          <w:sz w:val="28"/>
          <w:szCs w:val="28"/>
          <w:lang w:val="ro-RO"/>
        </w:rPr>
        <w:t>cu o cantitate minimă de apă.</w:t>
      </w:r>
    </w:p>
    <w:p w:rsidR="00C312CF"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După aceasta se continuă mineralizarea </w:t>
      </w:r>
      <w:r w:rsidR="00C312CF" w:rsidRPr="00CF7827">
        <w:rPr>
          <w:rFonts w:ascii="Times New Roman" w:hAnsi="Times New Roman" w:cs="Times New Roman"/>
          <w:sz w:val="28"/>
          <w:szCs w:val="28"/>
          <w:lang w:val="ro-RO"/>
        </w:rPr>
        <w:t>după procedeul descris mai sus.</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6.3. Dacă baloanele Kjeldahl s-au răcit, se adaugă 300 ml de apă (vezi nota) în fiecare recipient, astfel încât să se spele toate particulele care aderă la gâtul balonului. Se amestecă cu grijă conținutul balonului, până la dizolvarea cristalelor care s-au separat. Se adaugă câțiva regulatori de fierbere (punctul 5.2) pentru a se obține o fierbere omogenă. După aceasta se adaugă în fiecare balon 70 ml de soluție de hidroxid de sodiu (punctul 4.4) (vezi nota) ținându-se balonul în poziție </w:t>
      </w:r>
      <w:r w:rsidRPr="00CF7827">
        <w:rPr>
          <w:rFonts w:ascii="Times New Roman" w:hAnsi="Times New Roman" w:cs="Times New Roman"/>
          <w:sz w:val="28"/>
          <w:szCs w:val="28"/>
          <w:lang w:val="ro-RO"/>
        </w:rPr>
        <w:lastRenderedPageBreak/>
        <w:t>înclinată, astfel încât soluția de hidroxid de sodiu să formeze stratul inferior în balon. Se toarnă cu grijă, ca să n</w:t>
      </w:r>
      <w:r w:rsidR="00BA059C" w:rsidRPr="00CF7827">
        <w:rPr>
          <w:rFonts w:ascii="Times New Roman" w:hAnsi="Times New Roman" w:cs="Times New Roman"/>
          <w:sz w:val="28"/>
          <w:szCs w:val="28"/>
          <w:lang w:val="ro-RO"/>
        </w:rPr>
        <w:t>u se prelingă soluția în afară.</w:t>
      </w:r>
    </w:p>
    <w:p w:rsidR="00E50D95"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i/>
          <w:iCs/>
          <w:sz w:val="28"/>
          <w:szCs w:val="28"/>
          <w:u w:val="single"/>
          <w:lang w:val="ro-RO"/>
        </w:rPr>
        <w:t>Notă:</w:t>
      </w:r>
      <w:r w:rsidRPr="00CF7827">
        <w:rPr>
          <w:rFonts w:ascii="Times New Roman" w:hAnsi="Times New Roman" w:cs="Times New Roman"/>
          <w:i/>
          <w:iCs/>
          <w:sz w:val="28"/>
          <w:szCs w:val="28"/>
          <w:lang w:val="ro-RO"/>
        </w:rPr>
        <w:t xml:space="preserve"> </w:t>
      </w:r>
      <w:r w:rsidRPr="00CF7827">
        <w:rPr>
          <w:rFonts w:ascii="Times New Roman" w:hAnsi="Times New Roman" w:cs="Times New Roman"/>
          <w:sz w:val="28"/>
          <w:szCs w:val="28"/>
          <w:lang w:val="ro-RO"/>
        </w:rPr>
        <w:t>Volumul combinat de apă și de soluție de hidroxid de sodiu trebuie să fie de 370 ml, pentru a putea colecta aproximativ 150 ml de distilat înainte ca bulele de fierbere să apară la suprafața balonului (punctul 6.4). Dacă se adaugă o cantitate de soluție de hidroxid de sodiu mai mare, cu o concentrație mai mică de 47 % (m/m), volumul de apă adăugat trebuie să</w:t>
      </w:r>
      <w:r w:rsidR="00E50D95">
        <w:rPr>
          <w:rFonts w:ascii="Times New Roman" w:hAnsi="Times New Roman" w:cs="Times New Roman"/>
          <w:sz w:val="28"/>
          <w:szCs w:val="28"/>
          <w:lang w:val="ro-RO"/>
        </w:rPr>
        <w:t xml:space="preserve"> fie redus în mod proporțional.</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Astfel, dacă se adaugă 85 ml de soluție de 40 % (m/m) sau 125 ml de soluție cu o concentrație de 30 % (m/m), volumul de apă adăugat trebuie să f</w:t>
      </w:r>
      <w:r w:rsidR="00BA059C" w:rsidRPr="00CF7827">
        <w:rPr>
          <w:rFonts w:ascii="Times New Roman" w:hAnsi="Times New Roman" w:cs="Times New Roman"/>
          <w:sz w:val="28"/>
          <w:szCs w:val="28"/>
          <w:lang w:val="ro-RO"/>
        </w:rPr>
        <w:t>ie de 282, respectiv de 245 ml.</w:t>
      </w:r>
    </w:p>
    <w:p w:rsidR="00CD1104"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6.4. Se racordează imediat fiecare balon Kjeldahl la un aparat de distilare (punctul 5.6), asigurându-se că extremitatea tubului refrigeratorului se scufundă în 50 ml de soluție de acid boric (punctul 4.5) și 0,20 ml (5–6 picături) de indicator (punctul 4.6) conținute în balonul conic. Se agită fiecare balon Kjeldahl pentru a amesteca bine conținutul și se aduce la fierbere, mai întâi la foc mic, pentru evitarea formării excesive de spumă. După ce s-au obținut între 100 și 125 ml de distilat, se coboară fiecare balon Erlenmeyer până ce extremitatea tubului refrigeratorului se găsește cu aproximativ 40 mm deasupra gradației de 200 ml. Se continuă fiecare distilare până ce apar bule de fierbere la suprafața balonului, după care se oprește brusc încălzirea. Se deconectează fiecare balon Kjeldahl și se clătește extremitatea fiecărui tub de evacuare al refrigeratorului cu puțină apă, colectându-se apa după clătire într-un balon Erlenmeyer. </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At</w:t>
      </w:r>
      <w:r w:rsidR="00BA059C" w:rsidRPr="00CF7827">
        <w:rPr>
          <w:rFonts w:ascii="Times New Roman" w:hAnsi="Times New Roman" w:cs="Times New Roman"/>
          <w:sz w:val="28"/>
          <w:szCs w:val="28"/>
          <w:lang w:val="ro-RO"/>
        </w:rPr>
        <w:t>enție la indicațiile următoare:</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(a) viteza de distilare trebuie să permită recoltarea a aproximativ 150 ml de distilat înaintea apariției bulelor de fierbere, corespunzând unui volum total de aproximati</w:t>
      </w:r>
      <w:r w:rsidR="00BA059C" w:rsidRPr="00CF7827">
        <w:rPr>
          <w:rFonts w:ascii="Times New Roman" w:hAnsi="Times New Roman" w:cs="Times New Roman"/>
          <w:sz w:val="28"/>
          <w:szCs w:val="28"/>
          <w:lang w:val="ro-RO"/>
        </w:rPr>
        <w:t>v 200 ml în balonul Erlenmeyer;</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(b) eficacitatea fiecărui refrigerator trebuie să permită menținerea temperaturii lichidelor din fiecare balon </w:t>
      </w:r>
      <w:r w:rsidR="00BA059C" w:rsidRPr="00CF7827">
        <w:rPr>
          <w:rFonts w:ascii="Times New Roman" w:hAnsi="Times New Roman" w:cs="Times New Roman"/>
          <w:sz w:val="28"/>
          <w:szCs w:val="28"/>
          <w:lang w:val="ro-RO"/>
        </w:rPr>
        <w:t>sub 25 °C în cursul distilării.</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6.5. Se titrează fiecare distilat cu o soluție volumetrică (punctul 4.7) până la valoarea pH 4,6 ± 0,1 utilizându-se un pH-metru și o biuretă automată. Adăugarea unui indicator permite verificarea corectitudinii procesului de titrare. Se notează valoarea indicată de fiecare biuretă cu o precizie de 0,01 ml, utilizându-se o lupă (punctul 5.10) pent</w:t>
      </w:r>
      <w:r w:rsidR="00BA059C" w:rsidRPr="00CF7827">
        <w:rPr>
          <w:rFonts w:ascii="Times New Roman" w:hAnsi="Times New Roman" w:cs="Times New Roman"/>
          <w:sz w:val="28"/>
          <w:szCs w:val="28"/>
          <w:lang w:val="ro-RO"/>
        </w:rPr>
        <w:t>ru a evita erorile de paralaxă.</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Titrarea se poate face folosindu-se doar indicatorul. Se titrează până în momentul în care distilatul capătă culoarea unei soluții preparate recent din 150 ml de apă, la care se adaugă 50 ml de soluție de acid boric și 0,20 ml de indicator dintr-un </w:t>
      </w:r>
      <w:r w:rsidR="00BA059C" w:rsidRPr="00CF7827">
        <w:rPr>
          <w:rFonts w:ascii="Times New Roman" w:hAnsi="Times New Roman" w:cs="Times New Roman"/>
          <w:sz w:val="28"/>
          <w:szCs w:val="28"/>
          <w:lang w:val="ro-RO"/>
        </w:rPr>
        <w:t>balon Erlenmeyer (punctul 5.8).</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6.6. Se face o probă martor conform indicațiilor de la punctele 6.1 la 6.5 inclusiv, utilizându-se 5 ml de apă distilată cu aproximativ 0,1 g de zaharoză (punctul 4.8) </w:t>
      </w:r>
      <w:r w:rsidR="00BA059C" w:rsidRPr="00CF7827">
        <w:rPr>
          <w:rFonts w:ascii="Times New Roman" w:hAnsi="Times New Roman" w:cs="Times New Roman"/>
          <w:sz w:val="28"/>
          <w:szCs w:val="28"/>
          <w:lang w:val="ro-RO"/>
        </w:rPr>
        <w:t>în locul eșantionului de lapte.</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i/>
          <w:iCs/>
          <w:sz w:val="28"/>
          <w:szCs w:val="28"/>
          <w:u w:val="single"/>
          <w:lang w:val="ro-RO"/>
        </w:rPr>
        <w:t>Notă:</w:t>
      </w:r>
      <w:r w:rsidRPr="00CF7827">
        <w:rPr>
          <w:rFonts w:ascii="Times New Roman" w:hAnsi="Times New Roman" w:cs="Times New Roman"/>
          <w:i/>
          <w:iCs/>
          <w:sz w:val="28"/>
          <w:szCs w:val="28"/>
          <w:lang w:val="ro-RO"/>
        </w:rPr>
        <w:t xml:space="preserve"> </w:t>
      </w:r>
      <w:r w:rsidRPr="00CF7827">
        <w:rPr>
          <w:rFonts w:ascii="Times New Roman" w:hAnsi="Times New Roman" w:cs="Times New Roman"/>
          <w:sz w:val="28"/>
          <w:szCs w:val="28"/>
          <w:lang w:val="ro-RO"/>
        </w:rPr>
        <w:t>Pentru titrarea distilatului martor este nevoie doar de o cantitate foarte mică de soluție volumetrică a</w:t>
      </w:r>
      <w:r w:rsidR="00BA059C" w:rsidRPr="00CF7827">
        <w:rPr>
          <w:rFonts w:ascii="Times New Roman" w:hAnsi="Times New Roman" w:cs="Times New Roman"/>
          <w:sz w:val="28"/>
          <w:szCs w:val="28"/>
          <w:lang w:val="ro-RO"/>
        </w:rPr>
        <w:t>cidă normalizată (punctul 4.7).</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lastRenderedPageBreak/>
        <w:t>6.7. Se verifică periodic fidelitatea rezultatelor prin efectuarea a două teste de recuperare, urmându-se indicaț</w:t>
      </w:r>
      <w:r w:rsidR="00BA059C" w:rsidRPr="00CF7827">
        <w:rPr>
          <w:rFonts w:ascii="Times New Roman" w:hAnsi="Times New Roman" w:cs="Times New Roman"/>
          <w:sz w:val="28"/>
          <w:szCs w:val="28"/>
          <w:lang w:val="ro-RO"/>
        </w:rPr>
        <w:t>iile de la punctul 6.1 la 6.5.</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6.7.1. Trebuie avut grijă ca în cursul distilării să nu aibă loc pierderi de azot, ca urmare a căldurii excesive sau a unor scurgeri mecanice; pentru aceasta se utilizează o probă compusă din 0,15 g de oxalat de amoniu sau sulfat de amoniu (punctul 4.9), cântărit cu o precizie de 0,001 g, și din 0,1 g</w:t>
      </w:r>
      <w:r w:rsidR="00BA059C" w:rsidRPr="00CF7827">
        <w:rPr>
          <w:rFonts w:ascii="Times New Roman" w:hAnsi="Times New Roman" w:cs="Times New Roman"/>
          <w:sz w:val="28"/>
          <w:szCs w:val="28"/>
          <w:lang w:val="ro-RO"/>
        </w:rPr>
        <w:t xml:space="preserve"> de zaharoză (punctul 4.8).</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Procentajul de azot recuperat trebui</w:t>
      </w:r>
      <w:r w:rsidR="00BA059C" w:rsidRPr="00CF7827">
        <w:rPr>
          <w:rFonts w:ascii="Times New Roman" w:hAnsi="Times New Roman" w:cs="Times New Roman"/>
          <w:sz w:val="28"/>
          <w:szCs w:val="28"/>
          <w:lang w:val="ro-RO"/>
        </w:rPr>
        <w:t>e să se situeze între 99–100 %.</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Rezultatele inferioare sau superioare acestui interval sunt dovada unei erori de procedură și/sau a unei erori de concentrație a soluției normalizate (punctul 4</w:t>
      </w:r>
      <w:r w:rsidR="00BA059C" w:rsidRPr="00CF7827">
        <w:rPr>
          <w:rFonts w:ascii="Times New Roman" w:hAnsi="Times New Roman" w:cs="Times New Roman"/>
          <w:sz w:val="28"/>
          <w:szCs w:val="28"/>
          <w:lang w:val="ro-RO"/>
        </w:rPr>
        <w:t>.7).</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6.7.2. Se verifică dacă procedura de mineralizare poate elibera întreaga cantitate de azot proteic, utilizându-se o probă compusă din 0,20 g de triptofan pur, 0,35 g de fenacetină sau 0,20 g de clorhidrat de lizină (punctul 4.10). Toți compușii trebuie să fie cântăriți cu o precizie de 0,001 g. Procentajul de recuperare al azotului trebu</w:t>
      </w:r>
      <w:r w:rsidR="00BA059C" w:rsidRPr="00CF7827">
        <w:rPr>
          <w:rFonts w:ascii="Times New Roman" w:hAnsi="Times New Roman" w:cs="Times New Roman"/>
          <w:sz w:val="28"/>
          <w:szCs w:val="28"/>
          <w:lang w:val="ro-RO"/>
        </w:rPr>
        <w:t>ie să fie de cel puțin 98–99 %.</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7. M</w:t>
      </w:r>
      <w:r w:rsidR="00BA059C" w:rsidRPr="00CF7827">
        <w:rPr>
          <w:rFonts w:ascii="Times New Roman" w:hAnsi="Times New Roman" w:cs="Times New Roman"/>
          <w:sz w:val="28"/>
          <w:szCs w:val="28"/>
          <w:lang w:val="ro-RO"/>
        </w:rPr>
        <w:t>ăsuri de securitate</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În timpul manipulării acidului sulfuric concentrat, a hidroxidului de sodiu concentrat și a baloanelor Kjeldahl, trebuie să se poarte întotdeauna un șorț de laborator, ochelari de protecție</w:t>
      </w:r>
      <w:r w:rsidR="00BA059C" w:rsidRPr="00CF7827">
        <w:rPr>
          <w:rFonts w:ascii="Times New Roman" w:hAnsi="Times New Roman" w:cs="Times New Roman"/>
          <w:sz w:val="28"/>
          <w:szCs w:val="28"/>
          <w:lang w:val="ro-RO"/>
        </w:rPr>
        <w:t xml:space="preserve"> și mănuși rezistente la acizi.</w:t>
      </w:r>
    </w:p>
    <w:p w:rsidR="00BA059C"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În cursul distilării, baloanele Kjeldahl su</w:t>
      </w:r>
      <w:r w:rsidR="00BA059C" w:rsidRPr="00CF7827">
        <w:rPr>
          <w:rFonts w:ascii="Times New Roman" w:hAnsi="Times New Roman" w:cs="Times New Roman"/>
          <w:sz w:val="28"/>
          <w:szCs w:val="28"/>
          <w:lang w:val="ro-RO"/>
        </w:rPr>
        <w:t>nt supravegheate în permanență.</w:t>
      </w:r>
    </w:p>
    <w:p w:rsidR="00BA059C"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Pentru a se evita riscurile, se va opri imediat distilarea dacă conținutul balonului începe să fiarbă foarte violent. În caz de pană la sistemul de încălzire al aparatului de </w:t>
      </w:r>
      <w:r w:rsidRPr="00CD1104">
        <w:rPr>
          <w:rFonts w:ascii="Times New Roman" w:hAnsi="Times New Roman" w:cs="Times New Roman"/>
          <w:sz w:val="28"/>
          <w:szCs w:val="28"/>
          <w:lang w:val="ro-RO"/>
        </w:rPr>
        <w:t>distilare timp de mai mult de două, trei minute, se c</w:t>
      </w:r>
      <w:r w:rsidR="00BA059C" w:rsidRPr="00CD1104">
        <w:rPr>
          <w:rFonts w:ascii="Times New Roman" w:hAnsi="Times New Roman" w:cs="Times New Roman"/>
          <w:sz w:val="28"/>
          <w:szCs w:val="28"/>
          <w:lang w:val="ro-RO"/>
        </w:rPr>
        <w:t xml:space="preserve">oboară balonul colector, astfel </w:t>
      </w:r>
      <w:r w:rsidRPr="00CD1104">
        <w:rPr>
          <w:rFonts w:ascii="Times New Roman" w:hAnsi="Times New Roman" w:cs="Times New Roman"/>
          <w:sz w:val="28"/>
          <w:szCs w:val="28"/>
          <w:lang w:val="ro-RO"/>
        </w:rPr>
        <w:t>încât extremitatea refri</w:t>
      </w:r>
      <w:r w:rsidR="00BA059C" w:rsidRPr="00CD1104">
        <w:rPr>
          <w:rFonts w:ascii="Times New Roman" w:hAnsi="Times New Roman" w:cs="Times New Roman"/>
          <w:sz w:val="28"/>
          <w:szCs w:val="28"/>
          <w:lang w:val="ro-RO"/>
        </w:rPr>
        <w:t>geratorului să iasă din lichid.</w:t>
      </w:r>
    </w:p>
    <w:p w:rsidR="00BA059C"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8. E</w:t>
      </w:r>
      <w:r w:rsidR="00BA059C" w:rsidRPr="00CD1104">
        <w:rPr>
          <w:rFonts w:ascii="Times New Roman" w:hAnsi="Times New Roman" w:cs="Times New Roman"/>
          <w:sz w:val="28"/>
          <w:szCs w:val="28"/>
          <w:lang w:val="ro-RO"/>
        </w:rPr>
        <w:t>xprimarea rezultatelor</w:t>
      </w:r>
    </w:p>
    <w:p w:rsidR="00BA059C"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 xml:space="preserve">8.1. </w:t>
      </w:r>
      <w:r w:rsidRPr="00CD1104">
        <w:rPr>
          <w:rFonts w:ascii="Times New Roman" w:hAnsi="Times New Roman" w:cs="Times New Roman"/>
          <w:bCs/>
          <w:sz w:val="28"/>
          <w:szCs w:val="28"/>
          <w:lang w:val="ro-RO"/>
        </w:rPr>
        <w:t>Calcul și formulă</w:t>
      </w:r>
    </w:p>
    <w:p w:rsidR="008411B0"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Se calculează conținutul de azot, în grame de azot la 100 g de produs, cu ajutorul formulei:</w:t>
      </w:r>
    </w:p>
    <w:p w:rsidR="008411B0" w:rsidRPr="00CD1104" w:rsidRDefault="008411B0" w:rsidP="00397BBD">
      <w:pPr>
        <w:spacing w:before="40" w:after="40" w:line="240" w:lineRule="auto"/>
        <w:jc w:val="center"/>
        <w:rPr>
          <w:rFonts w:ascii="Times New Roman" w:hAnsi="Times New Roman" w:cs="Times New Roman"/>
          <w:sz w:val="28"/>
          <w:szCs w:val="28"/>
          <w:lang w:val="ro-RO"/>
        </w:rPr>
      </w:pPr>
      <w:r w:rsidRPr="00CD1104">
        <w:rPr>
          <w:rFonts w:ascii="Times New Roman" w:hAnsi="Times New Roman" w:cs="Times New Roman"/>
          <w:sz w:val="28"/>
          <w:szCs w:val="28"/>
          <w:lang w:val="ro-RO"/>
        </w:rPr>
        <w:t>W</w:t>
      </w:r>
      <w:r w:rsidRPr="00CD1104">
        <w:rPr>
          <w:rFonts w:ascii="Times New Roman" w:hAnsi="Times New Roman" w:cs="Times New Roman"/>
          <w:sz w:val="28"/>
          <w:szCs w:val="28"/>
          <w:vertAlign w:val="subscript"/>
          <w:lang w:val="ro-RO"/>
        </w:rPr>
        <w:t>N</w:t>
      </w:r>
      <w:r w:rsidRPr="00CD1104">
        <w:rPr>
          <w:rFonts w:ascii="Times New Roman" w:hAnsi="Times New Roman" w:cs="Times New Roman"/>
          <w:sz w:val="28"/>
          <w:szCs w:val="28"/>
          <w:lang w:val="ro-RO"/>
        </w:rPr>
        <w:t xml:space="preserve"> = </w:t>
      </w:r>
      <m:oMath>
        <m:f>
          <m:fPr>
            <m:ctrlPr>
              <w:rPr>
                <w:rFonts w:ascii="Cambria Math" w:hAnsi="Cambria Math" w:cs="Times New Roman"/>
                <w:sz w:val="28"/>
                <w:szCs w:val="28"/>
                <w:lang w:val="ro-RO"/>
              </w:rPr>
            </m:ctrlPr>
          </m:fPr>
          <m:num>
            <m:r>
              <m:rPr>
                <m:sty m:val="p"/>
              </m:rPr>
              <w:rPr>
                <w:rFonts w:ascii="Cambria Math" w:hAnsi="Cambria Math" w:cs="Times New Roman"/>
                <w:sz w:val="28"/>
                <w:szCs w:val="28"/>
                <w:lang w:val="ro-RO"/>
              </w:rPr>
              <m:t xml:space="preserve">1,40 </m:t>
            </m:r>
            <m:d>
              <m:dPr>
                <m:ctrlPr>
                  <w:rPr>
                    <w:rFonts w:ascii="Cambria Math" w:hAnsi="Cambria Math" w:cs="Times New Roman"/>
                    <w:sz w:val="28"/>
                    <w:szCs w:val="28"/>
                    <w:lang w:val="ro-RO"/>
                  </w:rPr>
                </m:ctrlPr>
              </m:dPr>
              <m:e>
                <m:r>
                  <m:rPr>
                    <m:sty m:val="p"/>
                  </m:rPr>
                  <w:rPr>
                    <w:rFonts w:ascii="Cambria Math" w:hAnsi="Cambria Math" w:cs="Times New Roman"/>
                    <w:sz w:val="28"/>
                    <w:szCs w:val="28"/>
                    <w:lang w:val="ro-RO"/>
                  </w:rPr>
                  <m:t>V-V₀</m:t>
                </m:r>
              </m:e>
            </m:d>
            <m:r>
              <m:rPr>
                <m:sty m:val="p"/>
              </m:rPr>
              <w:rPr>
                <w:rFonts w:ascii="Cambria Math" w:hAnsi="Cambria Math" w:cs="Times New Roman"/>
                <w:sz w:val="28"/>
                <w:szCs w:val="28"/>
                <w:lang w:val="ro-RO"/>
              </w:rPr>
              <m:t xml:space="preserve"> C</m:t>
            </m:r>
          </m:num>
          <m:den>
            <m:r>
              <m:rPr>
                <m:sty m:val="p"/>
              </m:rPr>
              <w:rPr>
                <w:rFonts w:ascii="Cambria Math" w:hAnsi="Cambria Math" w:cs="Times New Roman"/>
                <w:sz w:val="28"/>
                <w:szCs w:val="28"/>
                <w:lang w:val="ro-RO"/>
              </w:rPr>
              <m:t>m</m:t>
            </m:r>
          </m:den>
        </m:f>
        <m:r>
          <m:rPr>
            <m:sty m:val="p"/>
          </m:rPr>
          <w:rPr>
            <w:rFonts w:ascii="Cambria Math" w:hAnsi="Cambria Math" w:cs="Times New Roman"/>
            <w:sz w:val="28"/>
            <w:szCs w:val="28"/>
            <w:lang w:val="ro-RO"/>
          </w:rPr>
          <m:t xml:space="preserve"> </m:t>
        </m:r>
      </m:oMath>
    </w:p>
    <w:p w:rsidR="008411B0"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unde:</w:t>
      </w:r>
    </w:p>
    <w:p w:rsidR="008411B0"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N = conținutul de azot</w:t>
      </w:r>
      <w:r w:rsidR="00CD1104" w:rsidRPr="00CD1104">
        <w:rPr>
          <w:rFonts w:ascii="Times New Roman" w:hAnsi="Times New Roman" w:cs="Times New Roman"/>
          <w:sz w:val="28"/>
          <w:szCs w:val="28"/>
          <w:lang w:val="ro-RO"/>
        </w:rPr>
        <w:t>;</w:t>
      </w:r>
    </w:p>
    <w:p w:rsidR="008411B0"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V = volumul în ml al soluției volumetrice acide normalizate folosite la dozaj</w:t>
      </w:r>
      <w:r w:rsidR="00CD1104" w:rsidRPr="00CD1104">
        <w:rPr>
          <w:rFonts w:ascii="Times New Roman" w:hAnsi="Times New Roman" w:cs="Times New Roman"/>
          <w:sz w:val="28"/>
          <w:szCs w:val="28"/>
          <w:lang w:val="ro-RO"/>
        </w:rPr>
        <w:t>;</w:t>
      </w:r>
    </w:p>
    <w:p w:rsidR="008411B0"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V</w:t>
      </w:r>
      <w:r w:rsidRPr="00CD1104">
        <w:rPr>
          <w:rFonts w:ascii="Times New Roman" w:hAnsi="Times New Roman" w:cs="Times New Roman"/>
          <w:sz w:val="28"/>
          <w:szCs w:val="28"/>
          <w:vertAlign w:val="subscript"/>
          <w:lang w:val="ro-RO"/>
        </w:rPr>
        <w:t>0</w:t>
      </w:r>
      <w:r w:rsidRPr="00CD1104">
        <w:rPr>
          <w:rFonts w:ascii="Times New Roman" w:hAnsi="Times New Roman" w:cs="Times New Roman"/>
          <w:sz w:val="28"/>
          <w:szCs w:val="28"/>
          <w:lang w:val="ro-RO"/>
        </w:rPr>
        <w:t xml:space="preserve"> = volumul în ml al soluției volumetrice acide normalizate folosite la proba martor</w:t>
      </w:r>
    </w:p>
    <w:p w:rsidR="008411B0"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c = concentrația în mol/l a soluției volumetrice acide normalizate (punctul 4.7)</w:t>
      </w:r>
      <w:r w:rsidR="00CD1104" w:rsidRPr="00CD1104">
        <w:rPr>
          <w:rFonts w:ascii="Times New Roman" w:hAnsi="Times New Roman" w:cs="Times New Roman"/>
          <w:sz w:val="28"/>
          <w:szCs w:val="28"/>
          <w:lang w:val="ro-RO"/>
        </w:rPr>
        <w:t>;</w:t>
      </w:r>
    </w:p>
    <w:p w:rsidR="008411B0"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m = masa în grame a probei.</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Se rotunjește rezultatul cu 0,001 g pentru 100 g.</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 xml:space="preserve">8.2. </w:t>
      </w:r>
      <w:r w:rsidRPr="00CD1104">
        <w:rPr>
          <w:rFonts w:ascii="Times New Roman" w:hAnsi="Times New Roman" w:cs="Times New Roman"/>
          <w:bCs/>
          <w:sz w:val="28"/>
          <w:szCs w:val="28"/>
          <w:lang w:val="ro-RO"/>
        </w:rPr>
        <w:t>Fidelitate</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 xml:space="preserve">8.2.1. </w:t>
      </w:r>
      <w:r w:rsidRPr="00CD1104">
        <w:rPr>
          <w:rFonts w:ascii="Times New Roman" w:hAnsi="Times New Roman" w:cs="Times New Roman"/>
          <w:i/>
          <w:iCs/>
          <w:sz w:val="28"/>
          <w:szCs w:val="28"/>
          <w:lang w:val="ro-RO"/>
        </w:rPr>
        <w:t>Repetabilitate (r)</w:t>
      </w:r>
      <w:r w:rsidR="00B07D83" w:rsidRPr="00CD1104">
        <w:rPr>
          <w:rFonts w:ascii="Times New Roman" w:hAnsi="Times New Roman" w:cs="Times New Roman"/>
          <w:sz w:val="28"/>
          <w:szCs w:val="28"/>
          <w:lang w:val="ro-RO"/>
        </w:rPr>
        <w:t>: 0,007 g la 100 g</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lastRenderedPageBreak/>
        <w:t xml:space="preserve">8.2.2. </w:t>
      </w:r>
      <w:r w:rsidRPr="00CD1104">
        <w:rPr>
          <w:rFonts w:ascii="Times New Roman" w:hAnsi="Times New Roman" w:cs="Times New Roman"/>
          <w:i/>
          <w:iCs/>
          <w:sz w:val="28"/>
          <w:szCs w:val="28"/>
          <w:lang w:val="ro-RO"/>
        </w:rPr>
        <w:t>Reproductibilitate (R)</w:t>
      </w:r>
      <w:r w:rsidR="00B07D83" w:rsidRPr="00CD1104">
        <w:rPr>
          <w:rFonts w:ascii="Times New Roman" w:hAnsi="Times New Roman" w:cs="Times New Roman"/>
          <w:sz w:val="28"/>
          <w:szCs w:val="28"/>
          <w:lang w:val="ro-RO"/>
        </w:rPr>
        <w:t>: 0,015 g la 100 g</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9. M</w:t>
      </w:r>
      <w:r w:rsidR="00B07D83" w:rsidRPr="00CD1104">
        <w:rPr>
          <w:rFonts w:ascii="Times New Roman" w:hAnsi="Times New Roman" w:cs="Times New Roman"/>
          <w:sz w:val="28"/>
          <w:szCs w:val="28"/>
          <w:lang w:val="ro-RO"/>
        </w:rPr>
        <w:t>od de operare modificat</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9.1. Utilizarea unui cuptor de calcinare în locul sistemului de mineralizare cu baloane Kjeldahl (punctele 5.5 și 5.1). În acest caz, pentru a evita eventualele pane, se verifică separ</w:t>
      </w:r>
      <w:r w:rsidR="00B07D83" w:rsidRPr="00CD1104">
        <w:rPr>
          <w:rFonts w:ascii="Times New Roman" w:hAnsi="Times New Roman" w:cs="Times New Roman"/>
          <w:sz w:val="28"/>
          <w:szCs w:val="28"/>
          <w:lang w:val="ro-RO"/>
        </w:rPr>
        <w:t>at fiecare punct (punctul 6.7).</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9.2. În locul încălzirii directe (punctul 6.4), se va folosi un sistem de distilare prin antrenarea vaporilor. Dacă aparatura nu permite folosirea apei distilate, apa folosită nu trebuie să conțină substanț</w:t>
      </w:r>
      <w:r w:rsidR="00B07D83" w:rsidRPr="00CD1104">
        <w:rPr>
          <w:rFonts w:ascii="Times New Roman" w:hAnsi="Times New Roman" w:cs="Times New Roman"/>
          <w:sz w:val="28"/>
          <w:szCs w:val="28"/>
          <w:lang w:val="ro-RO"/>
        </w:rPr>
        <w:t>e volatile acide sau alcaline.</w:t>
      </w:r>
    </w:p>
    <w:p w:rsidR="00B07D83" w:rsidRPr="00CD1104"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sz w:val="28"/>
          <w:szCs w:val="28"/>
          <w:lang w:val="ro-RO"/>
        </w:rPr>
        <w:t>9.3. Se poate folosi o probă de 1 g de lapte (semi-macro Kjeldahl) în loc de 5 g</w:t>
      </w:r>
      <w:r w:rsidR="00B07D83" w:rsidRPr="00CD1104">
        <w:rPr>
          <w:rFonts w:ascii="Times New Roman" w:hAnsi="Times New Roman" w:cs="Times New Roman"/>
          <w:sz w:val="28"/>
          <w:szCs w:val="28"/>
          <w:lang w:val="ro-RO"/>
        </w:rPr>
        <w:t xml:space="preserve"> (punctul 6.1), cu condiția ca:</w:t>
      </w:r>
    </w:p>
    <w:p w:rsidR="00B07D83" w:rsidRPr="00CD1104" w:rsidRDefault="008411B0" w:rsidP="00397BBD">
      <w:pPr>
        <w:pStyle w:val="a6"/>
        <w:numPr>
          <w:ilvl w:val="0"/>
          <w:numId w:val="10"/>
        </w:numPr>
        <w:spacing w:before="40" w:after="40"/>
        <w:jc w:val="both"/>
        <w:rPr>
          <w:sz w:val="28"/>
          <w:szCs w:val="28"/>
        </w:rPr>
      </w:pPr>
      <w:r w:rsidRPr="00CD1104">
        <w:rPr>
          <w:sz w:val="28"/>
          <w:szCs w:val="28"/>
        </w:rPr>
        <w:t>cantitățile de reactivi folosiți pentru mineralizare (punctul 6.1): H</w:t>
      </w:r>
      <w:r w:rsidRPr="00CD1104">
        <w:rPr>
          <w:sz w:val="28"/>
          <w:szCs w:val="28"/>
          <w:vertAlign w:val="subscript"/>
        </w:rPr>
        <w:t>2</w:t>
      </w:r>
      <w:r w:rsidRPr="00CD1104">
        <w:rPr>
          <w:sz w:val="28"/>
          <w:szCs w:val="28"/>
        </w:rPr>
        <w:t>SO</w:t>
      </w:r>
      <w:r w:rsidRPr="00CD1104">
        <w:rPr>
          <w:sz w:val="28"/>
          <w:szCs w:val="28"/>
          <w:vertAlign w:val="subscript"/>
        </w:rPr>
        <w:t>4</w:t>
      </w:r>
      <w:r w:rsidRPr="00CD1104">
        <w:rPr>
          <w:sz w:val="28"/>
          <w:szCs w:val="28"/>
        </w:rPr>
        <w:t>, CuSO</w:t>
      </w:r>
      <w:r w:rsidRPr="00CD1104">
        <w:rPr>
          <w:sz w:val="28"/>
          <w:szCs w:val="28"/>
          <w:vertAlign w:val="subscript"/>
        </w:rPr>
        <w:t>4</w:t>
      </w:r>
      <w:r w:rsidRPr="00CD1104">
        <w:rPr>
          <w:sz w:val="28"/>
          <w:szCs w:val="28"/>
        </w:rPr>
        <w:t>, 5 H</w:t>
      </w:r>
      <w:r w:rsidRPr="00CD1104">
        <w:rPr>
          <w:sz w:val="28"/>
          <w:szCs w:val="28"/>
          <w:vertAlign w:val="subscript"/>
        </w:rPr>
        <w:t>2</w:t>
      </w:r>
      <w:r w:rsidRPr="00CD1104">
        <w:rPr>
          <w:sz w:val="28"/>
          <w:szCs w:val="28"/>
        </w:rPr>
        <w:t>O, 5 K</w:t>
      </w:r>
      <w:r w:rsidRPr="00CD1104">
        <w:rPr>
          <w:sz w:val="28"/>
          <w:szCs w:val="28"/>
          <w:vertAlign w:val="subscript"/>
        </w:rPr>
        <w:t>2</w:t>
      </w:r>
      <w:r w:rsidRPr="00CD1104">
        <w:rPr>
          <w:sz w:val="28"/>
          <w:szCs w:val="28"/>
        </w:rPr>
        <w:t>SO</w:t>
      </w:r>
      <w:r w:rsidRPr="00CD1104">
        <w:rPr>
          <w:sz w:val="28"/>
          <w:szCs w:val="28"/>
          <w:vertAlign w:val="subscript"/>
        </w:rPr>
        <w:t>4</w:t>
      </w:r>
      <w:r w:rsidRPr="00CD1104">
        <w:rPr>
          <w:sz w:val="28"/>
          <w:szCs w:val="28"/>
        </w:rPr>
        <w:t xml:space="preserve"> să fie reduse în mod proporțional (cu o cincime),</w:t>
      </w:r>
    </w:p>
    <w:p w:rsidR="00B07D83" w:rsidRPr="00CD1104" w:rsidRDefault="008411B0" w:rsidP="00397BBD">
      <w:pPr>
        <w:pStyle w:val="a6"/>
        <w:numPr>
          <w:ilvl w:val="0"/>
          <w:numId w:val="10"/>
        </w:numPr>
        <w:spacing w:before="40" w:after="40"/>
        <w:jc w:val="both"/>
        <w:rPr>
          <w:sz w:val="28"/>
          <w:szCs w:val="28"/>
        </w:rPr>
      </w:pPr>
      <w:r w:rsidRPr="00CD1104">
        <w:rPr>
          <w:sz w:val="28"/>
          <w:szCs w:val="28"/>
        </w:rPr>
        <w:t>durata totală a mineralizării (punctul 6.2)</w:t>
      </w:r>
      <w:r w:rsidR="00B07D83" w:rsidRPr="00CD1104">
        <w:rPr>
          <w:sz w:val="28"/>
          <w:szCs w:val="28"/>
        </w:rPr>
        <w:t xml:space="preserve"> să fie redusă la 75 de minute;</w:t>
      </w:r>
    </w:p>
    <w:p w:rsidR="00B07D83" w:rsidRPr="00CD1104" w:rsidRDefault="008411B0" w:rsidP="00397BBD">
      <w:pPr>
        <w:pStyle w:val="a6"/>
        <w:numPr>
          <w:ilvl w:val="0"/>
          <w:numId w:val="10"/>
        </w:numPr>
        <w:spacing w:before="40" w:after="40"/>
        <w:jc w:val="both"/>
        <w:rPr>
          <w:sz w:val="28"/>
          <w:szCs w:val="28"/>
        </w:rPr>
      </w:pPr>
      <w:r w:rsidRPr="00CD1104">
        <w:rPr>
          <w:sz w:val="28"/>
          <w:szCs w:val="28"/>
        </w:rPr>
        <w:t>cantitatea de hidroxid de sodiu (punctul 6.3) să fie redusă în m</w:t>
      </w:r>
      <w:r w:rsidR="00B07D83" w:rsidRPr="00CD1104">
        <w:rPr>
          <w:sz w:val="28"/>
          <w:szCs w:val="28"/>
        </w:rPr>
        <w:t>od proporțional (cu o cincime);</w:t>
      </w:r>
    </w:p>
    <w:p w:rsidR="00B07D83" w:rsidRPr="00CD1104" w:rsidRDefault="008411B0" w:rsidP="00397BBD">
      <w:pPr>
        <w:pStyle w:val="a6"/>
        <w:numPr>
          <w:ilvl w:val="0"/>
          <w:numId w:val="10"/>
        </w:numPr>
        <w:spacing w:before="40" w:after="40"/>
        <w:jc w:val="both"/>
        <w:rPr>
          <w:sz w:val="28"/>
          <w:szCs w:val="28"/>
        </w:rPr>
      </w:pPr>
      <w:r w:rsidRPr="00CD1104">
        <w:rPr>
          <w:sz w:val="28"/>
          <w:szCs w:val="28"/>
        </w:rPr>
        <w:t>să se utilizeze o soluție acidă normalizată (punctul 4.7) de o concentraț</w:t>
      </w:r>
      <w:r w:rsidR="00B07D83" w:rsidRPr="00CD1104">
        <w:rPr>
          <w:sz w:val="28"/>
          <w:szCs w:val="28"/>
        </w:rPr>
        <w:t>ie mai mică (0,02–0,03 mol/l).</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D1104">
        <w:rPr>
          <w:rFonts w:ascii="Times New Roman" w:hAnsi="Times New Roman" w:cs="Times New Roman"/>
          <w:i/>
          <w:iCs/>
          <w:sz w:val="28"/>
          <w:szCs w:val="28"/>
          <w:u w:val="single"/>
          <w:lang w:val="ro-RO"/>
        </w:rPr>
        <w:t>Notă:</w:t>
      </w:r>
      <w:r w:rsidRPr="00CD1104">
        <w:rPr>
          <w:rFonts w:ascii="Times New Roman" w:hAnsi="Times New Roman" w:cs="Times New Roman"/>
          <w:i/>
          <w:iCs/>
          <w:sz w:val="28"/>
          <w:szCs w:val="28"/>
          <w:lang w:val="ro-RO"/>
        </w:rPr>
        <w:t xml:space="preserve"> </w:t>
      </w:r>
      <w:r w:rsidRPr="00CD1104">
        <w:rPr>
          <w:rFonts w:ascii="Times New Roman" w:hAnsi="Times New Roman" w:cs="Times New Roman"/>
          <w:sz w:val="28"/>
          <w:szCs w:val="28"/>
          <w:lang w:val="ro-RO"/>
        </w:rPr>
        <w:t>Utilizarea uneia sau alteia dintre aceste opțiuni este acceptabilă doar cu condiția ca repetabilitatea (punctul 8.2.1) și rezultatele celor două teste de control al preciziei (pu</w:t>
      </w:r>
      <w:r w:rsidRPr="00CF7827">
        <w:rPr>
          <w:rFonts w:ascii="Times New Roman" w:hAnsi="Times New Roman" w:cs="Times New Roman"/>
          <w:sz w:val="28"/>
          <w:szCs w:val="28"/>
          <w:lang w:val="ro-RO"/>
        </w:rPr>
        <w:t>nctul 6.7) să corespundă valorilor fixate de normă.</w:t>
      </w:r>
    </w:p>
    <w:p w:rsidR="004A4E81" w:rsidRPr="00DE7C8B" w:rsidRDefault="004A4E81" w:rsidP="00DE7C8B">
      <w:pPr>
        <w:spacing w:after="0" w:line="240" w:lineRule="auto"/>
        <w:ind w:left="4956"/>
        <w:jc w:val="right"/>
        <w:rPr>
          <w:rFonts w:ascii="Times New Roman" w:hAnsi="Times New Roman" w:cs="Times New Roman"/>
          <w:b/>
          <w:bCs/>
          <w:color w:val="000000"/>
          <w:sz w:val="28"/>
          <w:szCs w:val="24"/>
          <w:lang w:val="ro-RO" w:eastAsia="ru-RU"/>
        </w:rPr>
      </w:pPr>
      <w:r w:rsidRPr="00DE7C8B">
        <w:rPr>
          <w:rFonts w:ascii="Times New Roman" w:hAnsi="Times New Roman" w:cs="Times New Roman"/>
          <w:b/>
          <w:bCs/>
          <w:color w:val="000000"/>
          <w:sz w:val="28"/>
          <w:szCs w:val="24"/>
          <w:lang w:val="ro-RO" w:eastAsia="ru-RU"/>
        </w:rPr>
        <w:t>Anexa nr.</w:t>
      </w:r>
      <w:r w:rsidR="008F34DF" w:rsidRPr="00DE7C8B">
        <w:rPr>
          <w:rFonts w:ascii="Times New Roman" w:hAnsi="Times New Roman" w:cs="Times New Roman"/>
          <w:b/>
          <w:bCs/>
          <w:color w:val="000000"/>
          <w:sz w:val="28"/>
          <w:szCs w:val="24"/>
          <w:lang w:val="ro-RO" w:eastAsia="ru-RU"/>
        </w:rPr>
        <w:t xml:space="preserve"> 6</w:t>
      </w:r>
    </w:p>
    <w:p w:rsidR="004A4E81" w:rsidRPr="00DE7C8B" w:rsidRDefault="004A4E81" w:rsidP="00DE7C8B">
      <w:pPr>
        <w:spacing w:after="0" w:line="240" w:lineRule="auto"/>
        <w:ind w:left="4956"/>
        <w:jc w:val="right"/>
        <w:rPr>
          <w:rFonts w:ascii="Times New Roman" w:eastAsia="Times New Roman" w:hAnsi="Times New Roman" w:cs="Times New Roman"/>
          <w:b/>
          <w:bCs/>
          <w:color w:val="000000"/>
          <w:sz w:val="28"/>
          <w:szCs w:val="24"/>
          <w:lang w:val="ro-RO" w:eastAsia="ru-RU"/>
        </w:rPr>
      </w:pPr>
      <w:r w:rsidRPr="00DE7C8B">
        <w:rPr>
          <w:rFonts w:ascii="Times New Roman" w:hAnsi="Times New Roman" w:cs="Times New Roman"/>
          <w:b/>
          <w:bCs/>
          <w:color w:val="000000"/>
          <w:sz w:val="28"/>
          <w:szCs w:val="24"/>
          <w:lang w:val="ro-RO" w:eastAsia="ru-RU"/>
        </w:rPr>
        <w:t xml:space="preserve">la </w:t>
      </w:r>
      <w:r w:rsidRPr="00DE7C8B">
        <w:rPr>
          <w:rFonts w:ascii="Times New Roman" w:hAnsi="Times New Roman" w:cs="Times New Roman"/>
          <w:b/>
          <w:sz w:val="28"/>
          <w:szCs w:val="24"/>
          <w:lang w:val="ro-RO"/>
        </w:rPr>
        <w:t xml:space="preserve">Metodologia </w:t>
      </w:r>
      <w:r w:rsidRPr="00DE7C8B">
        <w:rPr>
          <w:rFonts w:ascii="Times New Roman" w:eastAsia="Times New Roman" w:hAnsi="Times New Roman" w:cs="Times New Roman"/>
          <w:b/>
          <w:bCs/>
          <w:color w:val="000000"/>
          <w:sz w:val="28"/>
          <w:szCs w:val="24"/>
          <w:lang w:val="ro-RO" w:eastAsia="ru-RU"/>
        </w:rPr>
        <w:t xml:space="preserve">de analiză şi </w:t>
      </w:r>
    </w:p>
    <w:p w:rsidR="004A4E81" w:rsidRPr="00DE7C8B" w:rsidRDefault="004A4E81" w:rsidP="00DE7C8B">
      <w:pPr>
        <w:spacing w:after="0" w:line="240" w:lineRule="auto"/>
        <w:ind w:left="4956"/>
        <w:jc w:val="right"/>
        <w:rPr>
          <w:rFonts w:ascii="Times New Roman" w:eastAsia="Times New Roman" w:hAnsi="Times New Roman" w:cs="Times New Roman"/>
          <w:b/>
          <w:bCs/>
          <w:color w:val="000000"/>
          <w:sz w:val="28"/>
          <w:szCs w:val="24"/>
          <w:lang w:val="ro-RO" w:eastAsia="ru-RU"/>
        </w:rPr>
      </w:pPr>
      <w:r w:rsidRPr="00DE7C8B">
        <w:rPr>
          <w:rFonts w:ascii="Times New Roman" w:eastAsia="Times New Roman" w:hAnsi="Times New Roman" w:cs="Times New Roman"/>
          <w:b/>
          <w:bCs/>
          <w:color w:val="000000"/>
          <w:sz w:val="28"/>
          <w:szCs w:val="24"/>
          <w:lang w:val="ro-RO" w:eastAsia="ru-RU"/>
        </w:rPr>
        <w:t xml:space="preserve">testare a laptelui tratat termic </w:t>
      </w:r>
    </w:p>
    <w:p w:rsidR="004A4E81" w:rsidRPr="00DE7C8B" w:rsidRDefault="004A4E81" w:rsidP="00DE7C8B">
      <w:pPr>
        <w:spacing w:after="0" w:line="240" w:lineRule="auto"/>
        <w:ind w:left="4956"/>
        <w:jc w:val="right"/>
        <w:rPr>
          <w:rFonts w:ascii="Times New Roman" w:eastAsia="Times New Roman" w:hAnsi="Times New Roman" w:cs="Times New Roman"/>
          <w:b/>
          <w:bCs/>
          <w:color w:val="000000"/>
          <w:sz w:val="28"/>
          <w:szCs w:val="24"/>
          <w:lang w:val="ro-RO" w:eastAsia="ru-RU"/>
        </w:rPr>
      </w:pPr>
      <w:r w:rsidRPr="00DE7C8B">
        <w:rPr>
          <w:rFonts w:ascii="Times New Roman" w:eastAsia="Times New Roman" w:hAnsi="Times New Roman" w:cs="Times New Roman"/>
          <w:b/>
          <w:bCs/>
          <w:color w:val="000000"/>
          <w:sz w:val="28"/>
          <w:szCs w:val="24"/>
          <w:lang w:val="ro-RO" w:eastAsia="ru-RU"/>
        </w:rPr>
        <w:t>destinat consumului uman direct</w:t>
      </w:r>
    </w:p>
    <w:p w:rsidR="00B75FF5" w:rsidRPr="00CF7827" w:rsidRDefault="00B75FF5" w:rsidP="00397BBD">
      <w:pPr>
        <w:tabs>
          <w:tab w:val="left" w:pos="993"/>
          <w:tab w:val="left" w:pos="1134"/>
        </w:tabs>
        <w:spacing w:line="240" w:lineRule="auto"/>
        <w:jc w:val="center"/>
        <w:rPr>
          <w:rFonts w:ascii="Times New Roman" w:hAnsi="Times New Roman" w:cs="Times New Roman"/>
          <w:b/>
          <w:sz w:val="28"/>
          <w:szCs w:val="28"/>
          <w:lang w:val="ro-RO"/>
        </w:rPr>
      </w:pPr>
    </w:p>
    <w:p w:rsidR="005719E6" w:rsidRPr="00CF7827" w:rsidRDefault="005719E6" w:rsidP="00397BBD">
      <w:pPr>
        <w:tabs>
          <w:tab w:val="left" w:pos="993"/>
          <w:tab w:val="left" w:pos="1134"/>
        </w:tabs>
        <w:spacing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 xml:space="preserve">Determinarea conținutului </w:t>
      </w:r>
      <w:r w:rsidR="005C53FA" w:rsidRPr="00CF7827">
        <w:rPr>
          <w:rFonts w:ascii="Times New Roman" w:hAnsi="Times New Roman" w:cs="Times New Roman"/>
          <w:b/>
          <w:sz w:val="28"/>
          <w:szCs w:val="28"/>
          <w:lang w:val="ro-RO"/>
        </w:rPr>
        <w:t xml:space="preserve">total </w:t>
      </w:r>
      <w:r w:rsidRPr="00CF7827">
        <w:rPr>
          <w:rFonts w:ascii="Times New Roman" w:hAnsi="Times New Roman" w:cs="Times New Roman"/>
          <w:b/>
          <w:sz w:val="28"/>
          <w:szCs w:val="28"/>
          <w:lang w:val="ro-RO"/>
        </w:rPr>
        <w:t>de proteine al laptelui tratat termic</w:t>
      </w:r>
    </w:p>
    <w:p w:rsidR="005C53FA"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1. O</w:t>
      </w:r>
      <w:r w:rsidR="005C53FA" w:rsidRPr="00CF7827">
        <w:rPr>
          <w:rFonts w:ascii="Times New Roman" w:hAnsi="Times New Roman" w:cs="Times New Roman"/>
          <w:sz w:val="28"/>
          <w:szCs w:val="28"/>
          <w:lang w:val="ro-RO"/>
        </w:rPr>
        <w:t>biectul și domeniul de aplicare</w:t>
      </w:r>
    </w:p>
    <w:p w:rsidR="004E185B" w:rsidRPr="00DE7C8B" w:rsidRDefault="008411B0" w:rsidP="00397BBD">
      <w:pPr>
        <w:spacing w:before="40" w:after="40" w:line="240" w:lineRule="auto"/>
        <w:ind w:firstLine="708"/>
        <w:jc w:val="both"/>
        <w:rPr>
          <w:rFonts w:ascii="Times New Roman" w:hAnsi="Times New Roman" w:cs="Times New Roman"/>
          <w:sz w:val="28"/>
          <w:szCs w:val="28"/>
          <w:lang w:val="ro-RO"/>
        </w:rPr>
      </w:pPr>
      <w:r w:rsidRPr="00DE7C8B">
        <w:rPr>
          <w:rFonts w:ascii="Times New Roman" w:hAnsi="Times New Roman" w:cs="Times New Roman"/>
          <w:sz w:val="28"/>
          <w:szCs w:val="28"/>
          <w:lang w:val="ro-RO"/>
        </w:rPr>
        <w:t>Capitolul de față descrie metoda de referință pentru determinarea conținutului de pro</w:t>
      </w:r>
      <w:r w:rsidR="00DE7C8B" w:rsidRPr="00DE7C8B">
        <w:rPr>
          <w:rFonts w:ascii="Times New Roman" w:hAnsi="Times New Roman" w:cs="Times New Roman"/>
          <w:sz w:val="28"/>
          <w:szCs w:val="28"/>
          <w:lang w:val="ro-RO"/>
        </w:rPr>
        <w:t>teine al laptelui tratat termic.</w:t>
      </w:r>
    </w:p>
    <w:p w:rsidR="004E185B"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2. D</w:t>
      </w:r>
      <w:r w:rsidR="004E185B" w:rsidRPr="00CF7827">
        <w:rPr>
          <w:rFonts w:ascii="Times New Roman" w:hAnsi="Times New Roman" w:cs="Times New Roman"/>
          <w:sz w:val="28"/>
          <w:szCs w:val="28"/>
          <w:lang w:val="ro-RO"/>
        </w:rPr>
        <w:t>efiniție</w:t>
      </w:r>
    </w:p>
    <w:p w:rsidR="004E185B"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Conținutul total de proteine al laptelui: valoarea obținută prin înmulțirea cu un factor corespunzător (punctul 3) a conținutului total de azot, exprimat în procente de masă, determinat prin metoda descri</w:t>
      </w:r>
      <w:r w:rsidR="004E185B" w:rsidRPr="00CF7827">
        <w:rPr>
          <w:rFonts w:ascii="Times New Roman" w:hAnsi="Times New Roman" w:cs="Times New Roman"/>
          <w:sz w:val="28"/>
          <w:szCs w:val="28"/>
          <w:lang w:val="ro-RO"/>
        </w:rPr>
        <w:t xml:space="preserve">să la </w:t>
      </w:r>
      <w:r w:rsidR="00DE7C8B">
        <w:rPr>
          <w:rFonts w:ascii="Times New Roman" w:hAnsi="Times New Roman" w:cs="Times New Roman"/>
          <w:sz w:val="28"/>
          <w:szCs w:val="28"/>
          <w:lang w:val="ro-RO"/>
        </w:rPr>
        <w:t>anexa nr. 5</w:t>
      </w:r>
      <w:r w:rsidR="004E185B" w:rsidRPr="00CF7827">
        <w:rPr>
          <w:rFonts w:ascii="Times New Roman" w:hAnsi="Times New Roman" w:cs="Times New Roman"/>
          <w:sz w:val="28"/>
          <w:szCs w:val="28"/>
          <w:lang w:val="ro-RO"/>
        </w:rPr>
        <w:t xml:space="preserve"> (punctul 3).</w:t>
      </w:r>
    </w:p>
    <w:p w:rsidR="004E185B"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3. C</w:t>
      </w:r>
      <w:r w:rsidR="004E185B" w:rsidRPr="00CF7827">
        <w:rPr>
          <w:rFonts w:ascii="Times New Roman" w:hAnsi="Times New Roman" w:cs="Times New Roman"/>
          <w:sz w:val="28"/>
          <w:szCs w:val="28"/>
          <w:lang w:val="ro-RO"/>
        </w:rPr>
        <w:t>alcul</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Conținutul total de substanțe proteice al laptelui = 6,38 x conținutul total în azot al laptelui în procente.</w:t>
      </w:r>
    </w:p>
    <w:p w:rsidR="008F34DF" w:rsidRPr="00CF7827" w:rsidRDefault="008F34DF" w:rsidP="00397BBD">
      <w:pPr>
        <w:spacing w:before="40" w:after="40" w:line="240" w:lineRule="auto"/>
        <w:jc w:val="right"/>
        <w:rPr>
          <w:rFonts w:ascii="Times New Roman" w:hAnsi="Times New Roman" w:cs="Times New Roman"/>
          <w:b/>
          <w:sz w:val="28"/>
          <w:szCs w:val="28"/>
          <w:lang w:val="ro-RO"/>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B75FF5" w:rsidRPr="00CF7827" w:rsidRDefault="00B75FF5" w:rsidP="00397BBD">
      <w:pPr>
        <w:spacing w:after="0" w:line="240" w:lineRule="auto"/>
        <w:ind w:left="5664"/>
        <w:jc w:val="right"/>
        <w:rPr>
          <w:rFonts w:ascii="Times New Roman" w:hAnsi="Times New Roman" w:cs="Times New Roman"/>
          <w:b/>
          <w:bCs/>
          <w:color w:val="000000"/>
          <w:sz w:val="24"/>
          <w:szCs w:val="24"/>
          <w:lang w:val="ro-RO" w:eastAsia="ru-RU"/>
        </w:rPr>
      </w:pPr>
    </w:p>
    <w:p w:rsidR="008F34DF" w:rsidRPr="00DE7C8B" w:rsidRDefault="008F34DF" w:rsidP="00DE7C8B">
      <w:pPr>
        <w:spacing w:after="0" w:line="240" w:lineRule="auto"/>
        <w:ind w:left="4956"/>
        <w:jc w:val="right"/>
        <w:rPr>
          <w:rFonts w:ascii="Times New Roman" w:hAnsi="Times New Roman" w:cs="Times New Roman"/>
          <w:b/>
          <w:bCs/>
          <w:color w:val="000000"/>
          <w:sz w:val="28"/>
          <w:szCs w:val="24"/>
          <w:lang w:val="ro-RO" w:eastAsia="ru-RU"/>
        </w:rPr>
      </w:pPr>
      <w:r w:rsidRPr="00DE7C8B">
        <w:rPr>
          <w:rFonts w:ascii="Times New Roman" w:hAnsi="Times New Roman" w:cs="Times New Roman"/>
          <w:b/>
          <w:bCs/>
          <w:color w:val="000000"/>
          <w:sz w:val="28"/>
          <w:szCs w:val="24"/>
          <w:lang w:val="ro-RO" w:eastAsia="ru-RU"/>
        </w:rPr>
        <w:lastRenderedPageBreak/>
        <w:t>Anexa nr. 7</w:t>
      </w:r>
    </w:p>
    <w:p w:rsidR="008F34DF" w:rsidRPr="00DE7C8B" w:rsidRDefault="008F34DF" w:rsidP="00DE7C8B">
      <w:pPr>
        <w:spacing w:after="0" w:line="240" w:lineRule="auto"/>
        <w:ind w:left="4956"/>
        <w:jc w:val="right"/>
        <w:rPr>
          <w:rFonts w:ascii="Times New Roman" w:eastAsia="Times New Roman" w:hAnsi="Times New Roman" w:cs="Times New Roman"/>
          <w:b/>
          <w:bCs/>
          <w:color w:val="000000"/>
          <w:sz w:val="28"/>
          <w:szCs w:val="24"/>
          <w:lang w:val="ro-RO" w:eastAsia="ru-RU"/>
        </w:rPr>
      </w:pPr>
      <w:r w:rsidRPr="00DE7C8B">
        <w:rPr>
          <w:rFonts w:ascii="Times New Roman" w:hAnsi="Times New Roman" w:cs="Times New Roman"/>
          <w:b/>
          <w:bCs/>
          <w:color w:val="000000"/>
          <w:sz w:val="28"/>
          <w:szCs w:val="24"/>
          <w:lang w:val="ro-RO" w:eastAsia="ru-RU"/>
        </w:rPr>
        <w:t xml:space="preserve">la </w:t>
      </w:r>
      <w:r w:rsidRPr="00DE7C8B">
        <w:rPr>
          <w:rFonts w:ascii="Times New Roman" w:hAnsi="Times New Roman" w:cs="Times New Roman"/>
          <w:b/>
          <w:sz w:val="28"/>
          <w:szCs w:val="24"/>
          <w:lang w:val="ro-RO"/>
        </w:rPr>
        <w:t xml:space="preserve">Metodologia </w:t>
      </w:r>
      <w:r w:rsidRPr="00DE7C8B">
        <w:rPr>
          <w:rFonts w:ascii="Times New Roman" w:eastAsia="Times New Roman" w:hAnsi="Times New Roman" w:cs="Times New Roman"/>
          <w:b/>
          <w:bCs/>
          <w:color w:val="000000"/>
          <w:sz w:val="28"/>
          <w:szCs w:val="24"/>
          <w:lang w:val="ro-RO" w:eastAsia="ru-RU"/>
        </w:rPr>
        <w:t xml:space="preserve">de analiză şi </w:t>
      </w:r>
    </w:p>
    <w:p w:rsidR="008F34DF" w:rsidRPr="00DE7C8B" w:rsidRDefault="008F34DF" w:rsidP="00DE7C8B">
      <w:pPr>
        <w:spacing w:after="0" w:line="240" w:lineRule="auto"/>
        <w:ind w:left="4956"/>
        <w:jc w:val="right"/>
        <w:rPr>
          <w:rFonts w:ascii="Times New Roman" w:eastAsia="Times New Roman" w:hAnsi="Times New Roman" w:cs="Times New Roman"/>
          <w:b/>
          <w:bCs/>
          <w:color w:val="000000"/>
          <w:sz w:val="28"/>
          <w:szCs w:val="24"/>
          <w:lang w:val="ro-RO" w:eastAsia="ru-RU"/>
        </w:rPr>
      </w:pPr>
      <w:r w:rsidRPr="00DE7C8B">
        <w:rPr>
          <w:rFonts w:ascii="Times New Roman" w:eastAsia="Times New Roman" w:hAnsi="Times New Roman" w:cs="Times New Roman"/>
          <w:b/>
          <w:bCs/>
          <w:color w:val="000000"/>
          <w:sz w:val="28"/>
          <w:szCs w:val="24"/>
          <w:lang w:val="ro-RO" w:eastAsia="ru-RU"/>
        </w:rPr>
        <w:t xml:space="preserve">testare a laptelui tratat termic </w:t>
      </w:r>
    </w:p>
    <w:p w:rsidR="008F34DF" w:rsidRPr="00DE7C8B" w:rsidRDefault="008F34DF" w:rsidP="00DE7C8B">
      <w:pPr>
        <w:spacing w:after="0" w:line="240" w:lineRule="auto"/>
        <w:ind w:left="4956"/>
        <w:jc w:val="right"/>
        <w:rPr>
          <w:rFonts w:ascii="Times New Roman" w:eastAsia="Times New Roman" w:hAnsi="Times New Roman" w:cs="Times New Roman"/>
          <w:b/>
          <w:bCs/>
          <w:color w:val="000000"/>
          <w:sz w:val="28"/>
          <w:szCs w:val="24"/>
          <w:lang w:val="ro-RO" w:eastAsia="ru-RU"/>
        </w:rPr>
      </w:pPr>
      <w:r w:rsidRPr="00DE7C8B">
        <w:rPr>
          <w:rFonts w:ascii="Times New Roman" w:eastAsia="Times New Roman" w:hAnsi="Times New Roman" w:cs="Times New Roman"/>
          <w:b/>
          <w:bCs/>
          <w:color w:val="000000"/>
          <w:sz w:val="28"/>
          <w:szCs w:val="24"/>
          <w:lang w:val="ro-RO" w:eastAsia="ru-RU"/>
        </w:rPr>
        <w:t>destinat consumului uman direct</w:t>
      </w:r>
    </w:p>
    <w:p w:rsidR="007B4AC9" w:rsidRPr="00DE7C8B" w:rsidRDefault="007B4AC9" w:rsidP="00397BBD">
      <w:pPr>
        <w:spacing w:after="0" w:line="240" w:lineRule="auto"/>
        <w:jc w:val="center"/>
        <w:rPr>
          <w:rFonts w:ascii="Times New Roman" w:hAnsi="Times New Roman" w:cs="Times New Roman"/>
          <w:b/>
          <w:sz w:val="32"/>
          <w:szCs w:val="28"/>
          <w:lang w:val="ro-RO"/>
        </w:rPr>
      </w:pPr>
    </w:p>
    <w:p w:rsidR="00C56554" w:rsidRPr="00CF7827" w:rsidRDefault="00C56554" w:rsidP="00397BBD">
      <w:pPr>
        <w:tabs>
          <w:tab w:val="left" w:pos="993"/>
          <w:tab w:val="left" w:pos="1134"/>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D</w:t>
      </w:r>
      <w:r w:rsidR="007B4AC9" w:rsidRPr="00CF7827">
        <w:rPr>
          <w:rFonts w:ascii="Times New Roman" w:hAnsi="Times New Roman" w:cs="Times New Roman"/>
          <w:b/>
          <w:sz w:val="28"/>
          <w:szCs w:val="28"/>
          <w:lang w:val="ro-RO"/>
        </w:rPr>
        <w:t>eterminarea masei volumice a laptelui crud, a laptelui integral,</w:t>
      </w:r>
    </w:p>
    <w:p w:rsidR="007B4AC9" w:rsidRPr="00CF7827" w:rsidRDefault="007B4AC9" w:rsidP="00397BBD">
      <w:pPr>
        <w:tabs>
          <w:tab w:val="left" w:pos="993"/>
          <w:tab w:val="left" w:pos="1134"/>
        </w:tabs>
        <w:spacing w:after="0" w:line="240" w:lineRule="auto"/>
        <w:jc w:val="center"/>
        <w:rPr>
          <w:rFonts w:ascii="Times New Roman" w:hAnsi="Times New Roman" w:cs="Times New Roman"/>
          <w:b/>
          <w:sz w:val="28"/>
          <w:szCs w:val="28"/>
          <w:lang w:val="ro-RO"/>
        </w:rPr>
      </w:pPr>
      <w:r w:rsidRPr="00CF7827">
        <w:rPr>
          <w:rFonts w:ascii="Times New Roman" w:hAnsi="Times New Roman" w:cs="Times New Roman"/>
          <w:b/>
          <w:sz w:val="28"/>
          <w:szCs w:val="28"/>
          <w:lang w:val="ro-RO"/>
        </w:rPr>
        <w:t>a laptelui parțial degresat și a laptelui degresat</w:t>
      </w:r>
      <w:r w:rsidR="00C56554" w:rsidRPr="00CF7827">
        <w:rPr>
          <w:rFonts w:ascii="Times New Roman" w:hAnsi="Times New Roman" w:cs="Times New Roman"/>
          <w:b/>
          <w:sz w:val="28"/>
          <w:szCs w:val="28"/>
          <w:lang w:val="ro-RO"/>
        </w:rPr>
        <w:t>,</w:t>
      </w:r>
      <w:r w:rsidRPr="00CF7827">
        <w:rPr>
          <w:rFonts w:ascii="Times New Roman" w:hAnsi="Times New Roman" w:cs="Times New Roman"/>
          <w:b/>
          <w:sz w:val="28"/>
          <w:szCs w:val="28"/>
          <w:lang w:val="ro-RO"/>
        </w:rPr>
        <w:t xml:space="preserve"> la 20ºC</w:t>
      </w:r>
    </w:p>
    <w:p w:rsidR="007B4AC9" w:rsidRPr="00CF7827" w:rsidRDefault="007B4AC9" w:rsidP="00397BBD">
      <w:pPr>
        <w:spacing w:before="40" w:after="40" w:line="240" w:lineRule="auto"/>
        <w:jc w:val="center"/>
        <w:rPr>
          <w:rFonts w:ascii="Times New Roman" w:hAnsi="Times New Roman" w:cs="Times New Roman"/>
          <w:sz w:val="28"/>
          <w:szCs w:val="28"/>
          <w:lang w:val="ro-RO"/>
        </w:rPr>
      </w:pPr>
    </w:p>
    <w:p w:rsidR="00C56554"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1. O</w:t>
      </w:r>
      <w:r w:rsidR="00C56554" w:rsidRPr="00CF7827">
        <w:rPr>
          <w:rFonts w:ascii="Times New Roman" w:hAnsi="Times New Roman" w:cs="Times New Roman"/>
          <w:sz w:val="28"/>
          <w:szCs w:val="28"/>
          <w:lang w:val="ro-RO"/>
        </w:rPr>
        <w:t>biectul și domeniul de aplicare</w:t>
      </w:r>
    </w:p>
    <w:p w:rsidR="00C56554"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Prezentul capitol descrie metoda de referință pentru determinarea masei volumice a laptelui crud, a laptelui integral, a laptelui parțial degresat și</w:t>
      </w:r>
      <w:r w:rsidR="00C56554" w:rsidRPr="00CF7827">
        <w:rPr>
          <w:rFonts w:ascii="Times New Roman" w:hAnsi="Times New Roman" w:cs="Times New Roman"/>
          <w:sz w:val="28"/>
          <w:szCs w:val="28"/>
          <w:lang w:val="ro-RO"/>
        </w:rPr>
        <w:t xml:space="preserve"> a laptelui degresat, la 20°</w:t>
      </w:r>
      <w:r w:rsidR="00AA27B7">
        <w:rPr>
          <w:rFonts w:ascii="Times New Roman" w:hAnsi="Times New Roman" w:cs="Times New Roman"/>
          <w:sz w:val="28"/>
          <w:szCs w:val="28"/>
          <w:lang w:val="ro-RO"/>
        </w:rPr>
        <w:t xml:space="preserve"> </w:t>
      </w:r>
      <w:r w:rsidR="00C56554" w:rsidRPr="00CF7827">
        <w:rPr>
          <w:rFonts w:ascii="Times New Roman" w:hAnsi="Times New Roman" w:cs="Times New Roman"/>
          <w:sz w:val="28"/>
          <w:szCs w:val="28"/>
          <w:lang w:val="ro-RO"/>
        </w:rPr>
        <w:t>C.</w:t>
      </w:r>
    </w:p>
    <w:p w:rsidR="00C56554"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2. D</w:t>
      </w:r>
      <w:r w:rsidR="00C56554" w:rsidRPr="00CF7827">
        <w:rPr>
          <w:rFonts w:ascii="Times New Roman" w:hAnsi="Times New Roman" w:cs="Times New Roman"/>
          <w:sz w:val="28"/>
          <w:szCs w:val="28"/>
          <w:lang w:val="ro-RO"/>
        </w:rPr>
        <w:t>efiniție</w:t>
      </w:r>
    </w:p>
    <w:p w:rsidR="00C56554"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Masa volumică a laptelui este masa unui anumit volum de lapte, la 2</w:t>
      </w:r>
      <w:r w:rsidR="00C56554" w:rsidRPr="00CF7827">
        <w:rPr>
          <w:rFonts w:ascii="Times New Roman" w:hAnsi="Times New Roman" w:cs="Times New Roman"/>
          <w:sz w:val="28"/>
          <w:szCs w:val="28"/>
          <w:lang w:val="ro-RO"/>
        </w:rPr>
        <w:t>0° C, raportată la acest volum.</w:t>
      </w:r>
    </w:p>
    <w:p w:rsidR="00C56554"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3. P</w:t>
      </w:r>
      <w:r w:rsidR="00C56554" w:rsidRPr="00CF7827">
        <w:rPr>
          <w:rFonts w:ascii="Times New Roman" w:hAnsi="Times New Roman" w:cs="Times New Roman"/>
          <w:sz w:val="28"/>
          <w:szCs w:val="28"/>
          <w:lang w:val="ro-RO"/>
        </w:rPr>
        <w:t>rincipiu</w:t>
      </w:r>
    </w:p>
    <w:p w:rsidR="00C56554" w:rsidRPr="00CF7827" w:rsidRDefault="00C56554"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Masa volumică la 20</w:t>
      </w:r>
      <w:r w:rsidR="008411B0" w:rsidRPr="00CF7827">
        <w:rPr>
          <w:rFonts w:ascii="Times New Roman" w:hAnsi="Times New Roman" w:cs="Times New Roman"/>
          <w:sz w:val="28"/>
          <w:szCs w:val="28"/>
          <w:lang w:val="ro-RO"/>
        </w:rPr>
        <w:t>°</w:t>
      </w:r>
      <w:r w:rsidRPr="00CF7827">
        <w:rPr>
          <w:rFonts w:ascii="Times New Roman" w:hAnsi="Times New Roman" w:cs="Times New Roman"/>
          <w:sz w:val="28"/>
          <w:szCs w:val="28"/>
          <w:lang w:val="ro-RO"/>
        </w:rPr>
        <w:t xml:space="preserve"> </w:t>
      </w:r>
      <w:r w:rsidR="008411B0" w:rsidRPr="00CF7827">
        <w:rPr>
          <w:rFonts w:ascii="Times New Roman" w:hAnsi="Times New Roman" w:cs="Times New Roman"/>
          <w:sz w:val="28"/>
          <w:szCs w:val="28"/>
          <w:lang w:val="ro-RO"/>
        </w:rPr>
        <w:t>C es</w:t>
      </w:r>
      <w:r w:rsidRPr="00CF7827">
        <w:rPr>
          <w:rFonts w:ascii="Times New Roman" w:hAnsi="Times New Roman" w:cs="Times New Roman"/>
          <w:sz w:val="28"/>
          <w:szCs w:val="28"/>
          <w:lang w:val="ro-RO"/>
        </w:rPr>
        <w:t>te determinată prin areometrie.</w:t>
      </w:r>
    </w:p>
    <w:p w:rsidR="00C56554"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 xml:space="preserve">4. </w:t>
      </w:r>
      <w:r w:rsidRPr="00BE4D5F">
        <w:rPr>
          <w:rFonts w:ascii="Times New Roman" w:hAnsi="Times New Roman" w:cs="Times New Roman"/>
          <w:sz w:val="28"/>
          <w:szCs w:val="28"/>
          <w:lang w:val="ro-RO"/>
        </w:rPr>
        <w:t>A</w:t>
      </w:r>
      <w:r w:rsidR="00C56554" w:rsidRPr="00BE4D5F">
        <w:rPr>
          <w:rFonts w:ascii="Times New Roman" w:hAnsi="Times New Roman" w:cs="Times New Roman"/>
          <w:sz w:val="28"/>
          <w:szCs w:val="28"/>
          <w:lang w:val="ro-RO"/>
        </w:rPr>
        <w:t>paratură și sticlărie de laborator</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Material obișnu</w:t>
      </w:r>
      <w:r w:rsidR="00FA3CEE" w:rsidRPr="00BE4D5F">
        <w:rPr>
          <w:rFonts w:ascii="Times New Roman" w:hAnsi="Times New Roman" w:cs="Times New Roman"/>
          <w:sz w:val="28"/>
          <w:szCs w:val="28"/>
          <w:lang w:val="ro-RO"/>
        </w:rPr>
        <w:t>it de laborator și, în special:</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 xml:space="preserve">4.1. </w:t>
      </w:r>
      <w:r w:rsidRPr="00BE4D5F">
        <w:rPr>
          <w:rFonts w:ascii="Times New Roman" w:hAnsi="Times New Roman" w:cs="Times New Roman"/>
          <w:bCs/>
          <w:sz w:val="28"/>
          <w:szCs w:val="28"/>
          <w:lang w:val="ro-RO"/>
        </w:rPr>
        <w:t>Areometru</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Areometrul de masă volumică este un instrument compus dintr-un flotor de sticlă, lat și lestat la extremitatea sa inferioară, și dintr-o tijă cilindrică de sticlă, sudată în partea superioară a flotorului și coaxială cu acesta, extremitatea su</w:t>
      </w:r>
      <w:r w:rsidR="00FA3CEE" w:rsidRPr="00BE4D5F">
        <w:rPr>
          <w:rFonts w:ascii="Times New Roman" w:hAnsi="Times New Roman" w:cs="Times New Roman"/>
          <w:sz w:val="28"/>
          <w:szCs w:val="28"/>
          <w:lang w:val="ro-RO"/>
        </w:rPr>
        <w:t>perioară a tijei fiind închisă.</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Flotorul de sticlă conține lestul (plumb, mercur etc.) pentru ajustarea masei areometrului. Tija include o scală gra</w:t>
      </w:r>
      <w:r w:rsidR="00FA3CEE" w:rsidRPr="00BE4D5F">
        <w:rPr>
          <w:rFonts w:ascii="Times New Roman" w:hAnsi="Times New Roman" w:cs="Times New Roman"/>
          <w:sz w:val="28"/>
          <w:szCs w:val="28"/>
          <w:lang w:val="ro-RO"/>
        </w:rPr>
        <w:t>dată de la 1,025 la 1,035 g/ml.</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 xml:space="preserve">Areometrul trebuie verificat prin metoda </w:t>
      </w:r>
      <w:r w:rsidR="00AA27B7" w:rsidRPr="00BE4D5F">
        <w:rPr>
          <w:rFonts w:ascii="Times New Roman" w:hAnsi="Times New Roman" w:cs="Times New Roman"/>
          <w:sz w:val="28"/>
          <w:szCs w:val="28"/>
          <w:lang w:val="ro-RO"/>
        </w:rPr>
        <w:t>picnometrică,</w:t>
      </w:r>
      <w:r w:rsidRPr="00BE4D5F">
        <w:rPr>
          <w:rFonts w:ascii="Times New Roman" w:hAnsi="Times New Roman" w:cs="Times New Roman"/>
          <w:sz w:val="28"/>
          <w:szCs w:val="28"/>
          <w:lang w:val="ro-RO"/>
        </w:rPr>
        <w:t xml:space="preserve"> se folosește un picnometru cu o capacitate de aproximativ 100 ml, dotat cu </w:t>
      </w:r>
      <w:r w:rsidR="00FA3CEE" w:rsidRPr="00BE4D5F">
        <w:rPr>
          <w:rFonts w:ascii="Times New Roman" w:hAnsi="Times New Roman" w:cs="Times New Roman"/>
          <w:sz w:val="28"/>
          <w:szCs w:val="28"/>
          <w:lang w:val="ro-RO"/>
        </w:rPr>
        <w:t>un termometru de mare precizie.</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 xml:space="preserve">4.2. </w:t>
      </w:r>
      <w:r w:rsidRPr="00BE4D5F">
        <w:rPr>
          <w:rFonts w:ascii="Times New Roman" w:hAnsi="Times New Roman" w:cs="Times New Roman"/>
          <w:bCs/>
          <w:sz w:val="28"/>
          <w:szCs w:val="28"/>
          <w:lang w:val="ro-RO"/>
        </w:rPr>
        <w:t xml:space="preserve">Eprubete cilindrice </w:t>
      </w:r>
      <w:r w:rsidRPr="00BE4D5F">
        <w:rPr>
          <w:rFonts w:ascii="Times New Roman" w:hAnsi="Times New Roman" w:cs="Times New Roman"/>
          <w:sz w:val="28"/>
          <w:szCs w:val="28"/>
          <w:lang w:val="ro-RO"/>
        </w:rPr>
        <w:t>(din sticlă sau oțel inoxidabil) cu u</w:t>
      </w:r>
      <w:r w:rsidR="00FA3CEE" w:rsidRPr="00BE4D5F">
        <w:rPr>
          <w:rFonts w:ascii="Times New Roman" w:hAnsi="Times New Roman" w:cs="Times New Roman"/>
          <w:sz w:val="28"/>
          <w:szCs w:val="28"/>
          <w:lang w:val="ro-RO"/>
        </w:rPr>
        <w:t>rmătoarele dimensiuni minimale:</w:t>
      </w:r>
    </w:p>
    <w:p w:rsidR="00FA3CEE" w:rsidRPr="00BE4D5F" w:rsidRDefault="008411B0" w:rsidP="00397BBD">
      <w:pPr>
        <w:pStyle w:val="a6"/>
        <w:numPr>
          <w:ilvl w:val="0"/>
          <w:numId w:val="11"/>
        </w:numPr>
        <w:spacing w:before="40" w:after="40"/>
        <w:jc w:val="both"/>
        <w:rPr>
          <w:sz w:val="28"/>
          <w:szCs w:val="28"/>
        </w:rPr>
      </w:pPr>
      <w:r w:rsidRPr="00BE4D5F">
        <w:rPr>
          <w:sz w:val="28"/>
          <w:szCs w:val="28"/>
        </w:rPr>
        <w:t xml:space="preserve">diametrul interior al </w:t>
      </w:r>
      <w:r w:rsidR="00FA3CEE" w:rsidRPr="00BE4D5F">
        <w:rPr>
          <w:sz w:val="28"/>
          <w:szCs w:val="28"/>
        </w:rPr>
        <w:t>cilindrului: aproximativ 35 mm;</w:t>
      </w:r>
    </w:p>
    <w:p w:rsidR="008411B0" w:rsidRPr="00BE4D5F" w:rsidRDefault="008411B0" w:rsidP="00397BBD">
      <w:pPr>
        <w:pStyle w:val="a6"/>
        <w:numPr>
          <w:ilvl w:val="0"/>
          <w:numId w:val="11"/>
        </w:numPr>
        <w:spacing w:before="40" w:after="40"/>
        <w:jc w:val="both"/>
        <w:rPr>
          <w:sz w:val="28"/>
          <w:szCs w:val="28"/>
        </w:rPr>
      </w:pPr>
      <w:r w:rsidRPr="00BE4D5F">
        <w:rPr>
          <w:sz w:val="28"/>
          <w:szCs w:val="28"/>
        </w:rPr>
        <w:t>înălțimea interioară a cilindrului: aproximativ 225 mm.</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 xml:space="preserve">4.3. </w:t>
      </w:r>
      <w:r w:rsidRPr="00BE4D5F">
        <w:rPr>
          <w:rFonts w:ascii="Times New Roman" w:hAnsi="Times New Roman" w:cs="Times New Roman"/>
          <w:bCs/>
          <w:sz w:val="28"/>
          <w:szCs w:val="28"/>
          <w:lang w:val="ro-RO"/>
        </w:rPr>
        <w:t xml:space="preserve">Baie de apă </w:t>
      </w:r>
      <w:r w:rsidR="00FA3CEE" w:rsidRPr="00BE4D5F">
        <w:rPr>
          <w:rFonts w:ascii="Times New Roman" w:hAnsi="Times New Roman" w:cs="Times New Roman"/>
          <w:sz w:val="28"/>
          <w:szCs w:val="28"/>
          <w:lang w:val="ro-RO"/>
        </w:rPr>
        <w:t>reglată la 20 ± 0,1</w:t>
      </w:r>
      <w:r w:rsidRPr="00BE4D5F">
        <w:rPr>
          <w:rFonts w:ascii="Times New Roman" w:hAnsi="Times New Roman" w:cs="Times New Roman"/>
          <w:sz w:val="28"/>
          <w:szCs w:val="28"/>
          <w:lang w:val="ro-RO"/>
        </w:rPr>
        <w:t>°</w:t>
      </w:r>
      <w:r w:rsidR="00FA3CEE" w:rsidRPr="00BE4D5F">
        <w:rPr>
          <w:rFonts w:ascii="Times New Roman" w:hAnsi="Times New Roman" w:cs="Times New Roman"/>
          <w:sz w:val="28"/>
          <w:szCs w:val="28"/>
          <w:lang w:val="ro-RO"/>
        </w:rPr>
        <w:t xml:space="preserve"> </w:t>
      </w:r>
      <w:r w:rsidRPr="00BE4D5F">
        <w:rPr>
          <w:rFonts w:ascii="Times New Roman" w:hAnsi="Times New Roman" w:cs="Times New Roman"/>
          <w:sz w:val="28"/>
          <w:szCs w:val="28"/>
          <w:lang w:val="ro-RO"/>
        </w:rPr>
        <w:t>C.</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 xml:space="preserve">4.4. </w:t>
      </w:r>
      <w:r w:rsidRPr="00BE4D5F">
        <w:rPr>
          <w:rFonts w:ascii="Times New Roman" w:hAnsi="Times New Roman" w:cs="Times New Roman"/>
          <w:bCs/>
          <w:sz w:val="28"/>
          <w:szCs w:val="28"/>
          <w:lang w:val="ro-RO"/>
        </w:rPr>
        <w:t xml:space="preserve">Baie de apă </w:t>
      </w:r>
      <w:r w:rsidR="00FA3CEE" w:rsidRPr="00BE4D5F">
        <w:rPr>
          <w:rFonts w:ascii="Times New Roman" w:hAnsi="Times New Roman" w:cs="Times New Roman"/>
          <w:sz w:val="28"/>
          <w:szCs w:val="28"/>
          <w:lang w:val="ro-RO"/>
        </w:rPr>
        <w:t>reglată la 40 ± 2</w:t>
      </w:r>
      <w:r w:rsidRPr="00BE4D5F">
        <w:rPr>
          <w:rFonts w:ascii="Times New Roman" w:hAnsi="Times New Roman" w:cs="Times New Roman"/>
          <w:sz w:val="28"/>
          <w:szCs w:val="28"/>
          <w:lang w:val="ro-RO"/>
        </w:rPr>
        <w:t>°</w:t>
      </w:r>
      <w:r w:rsidR="00FA3CEE" w:rsidRPr="00BE4D5F">
        <w:rPr>
          <w:rFonts w:ascii="Times New Roman" w:hAnsi="Times New Roman" w:cs="Times New Roman"/>
          <w:sz w:val="28"/>
          <w:szCs w:val="28"/>
          <w:lang w:val="ro-RO"/>
        </w:rPr>
        <w:t xml:space="preserve"> C.</w:t>
      </w:r>
    </w:p>
    <w:p w:rsidR="00FA3CEE"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 xml:space="preserve">4.5. </w:t>
      </w:r>
      <w:r w:rsidRPr="00BE4D5F">
        <w:rPr>
          <w:rFonts w:ascii="Times New Roman" w:hAnsi="Times New Roman" w:cs="Times New Roman"/>
          <w:bCs/>
          <w:sz w:val="28"/>
          <w:szCs w:val="28"/>
          <w:lang w:val="ro-RO"/>
        </w:rPr>
        <w:t xml:space="preserve">Termometru gradat </w:t>
      </w:r>
      <w:r w:rsidRPr="00BE4D5F">
        <w:rPr>
          <w:rFonts w:ascii="Times New Roman" w:hAnsi="Times New Roman" w:cs="Times New Roman"/>
          <w:sz w:val="28"/>
          <w:szCs w:val="28"/>
          <w:lang w:val="ro-RO"/>
        </w:rPr>
        <w:t>la intervale de cel puțin 0,5°</w:t>
      </w:r>
      <w:r w:rsidR="00FA3CEE" w:rsidRPr="00BE4D5F">
        <w:rPr>
          <w:rFonts w:ascii="Times New Roman" w:hAnsi="Times New Roman" w:cs="Times New Roman"/>
          <w:sz w:val="28"/>
          <w:szCs w:val="28"/>
          <w:lang w:val="ro-RO"/>
        </w:rPr>
        <w:t xml:space="preserve"> C.</w:t>
      </w:r>
    </w:p>
    <w:p w:rsidR="00397BBD"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5. M</w:t>
      </w:r>
      <w:r w:rsidR="00FA3CEE" w:rsidRPr="00BE4D5F">
        <w:rPr>
          <w:rFonts w:ascii="Times New Roman" w:hAnsi="Times New Roman" w:cs="Times New Roman"/>
          <w:sz w:val="28"/>
          <w:szCs w:val="28"/>
          <w:lang w:val="ro-RO"/>
        </w:rPr>
        <w:t>od de operare</w:t>
      </w:r>
    </w:p>
    <w:p w:rsidR="00397BBD" w:rsidRPr="00BE4D5F"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t>5.1. Se omogenizează eșantionul întorcându-se recipientul, pentru a dispersa substanțele grase. Se introduce eșantionul în baia de apă (punctul 4.4)</w:t>
      </w:r>
      <w:r w:rsidR="00AA27B7" w:rsidRPr="00BE4D5F">
        <w:rPr>
          <w:rFonts w:ascii="Times New Roman" w:hAnsi="Times New Roman" w:cs="Times New Roman"/>
          <w:sz w:val="28"/>
          <w:szCs w:val="28"/>
          <w:lang w:val="ro-RO"/>
        </w:rPr>
        <w:t xml:space="preserve"> și se ține până când atinge 40</w:t>
      </w:r>
      <w:r w:rsidRPr="00BE4D5F">
        <w:rPr>
          <w:rFonts w:ascii="Times New Roman" w:hAnsi="Times New Roman" w:cs="Times New Roman"/>
          <w:sz w:val="28"/>
          <w:szCs w:val="28"/>
          <w:lang w:val="ro-RO"/>
        </w:rPr>
        <w:t>°</w:t>
      </w:r>
      <w:r w:rsidR="00AA27B7" w:rsidRPr="00BE4D5F">
        <w:rPr>
          <w:rFonts w:ascii="Times New Roman" w:hAnsi="Times New Roman" w:cs="Times New Roman"/>
          <w:sz w:val="28"/>
          <w:szCs w:val="28"/>
          <w:lang w:val="ro-RO"/>
        </w:rPr>
        <w:t xml:space="preserve"> </w:t>
      </w:r>
      <w:r w:rsidRPr="00BE4D5F">
        <w:rPr>
          <w:rFonts w:ascii="Times New Roman" w:hAnsi="Times New Roman" w:cs="Times New Roman"/>
          <w:sz w:val="28"/>
          <w:szCs w:val="28"/>
          <w:lang w:val="ro-RO"/>
        </w:rPr>
        <w:t>C, apoi încă 5 minute la aceea și temperatură. Se amestecă bine, prin întoarceri succesive, pentru a se obține o distribuire omogenă a subst</w:t>
      </w:r>
      <w:r w:rsidR="00AA27B7" w:rsidRPr="00BE4D5F">
        <w:rPr>
          <w:rFonts w:ascii="Times New Roman" w:hAnsi="Times New Roman" w:cs="Times New Roman"/>
          <w:sz w:val="28"/>
          <w:szCs w:val="28"/>
          <w:lang w:val="ro-RO"/>
        </w:rPr>
        <w:t>anțelor grase. Se răcește la 20</w:t>
      </w:r>
      <w:r w:rsidRPr="00BE4D5F">
        <w:rPr>
          <w:rFonts w:ascii="Times New Roman" w:hAnsi="Times New Roman" w:cs="Times New Roman"/>
          <w:sz w:val="28"/>
          <w:szCs w:val="28"/>
          <w:lang w:val="ro-RO"/>
        </w:rPr>
        <w:t>°</w:t>
      </w:r>
      <w:r w:rsidR="00AA27B7" w:rsidRPr="00BE4D5F">
        <w:rPr>
          <w:rFonts w:ascii="Times New Roman" w:hAnsi="Times New Roman" w:cs="Times New Roman"/>
          <w:sz w:val="28"/>
          <w:szCs w:val="28"/>
          <w:lang w:val="ro-RO"/>
        </w:rPr>
        <w:t xml:space="preserve"> </w:t>
      </w:r>
      <w:r w:rsidRPr="00BE4D5F">
        <w:rPr>
          <w:rFonts w:ascii="Times New Roman" w:hAnsi="Times New Roman" w:cs="Times New Roman"/>
          <w:sz w:val="28"/>
          <w:szCs w:val="28"/>
          <w:lang w:val="ro-RO"/>
        </w:rPr>
        <w:t xml:space="preserve">C în a </w:t>
      </w:r>
      <w:r w:rsidR="00397BBD" w:rsidRPr="00BE4D5F">
        <w:rPr>
          <w:rFonts w:ascii="Times New Roman" w:hAnsi="Times New Roman" w:cs="Times New Roman"/>
          <w:sz w:val="28"/>
          <w:szCs w:val="28"/>
          <w:lang w:val="ro-RO"/>
        </w:rPr>
        <w:t>doua baie de apă (punctul 4.3).</w:t>
      </w:r>
    </w:p>
    <w:p w:rsidR="00397BBD"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BE4D5F">
        <w:rPr>
          <w:rFonts w:ascii="Times New Roman" w:hAnsi="Times New Roman" w:cs="Times New Roman"/>
          <w:sz w:val="28"/>
          <w:szCs w:val="28"/>
          <w:lang w:val="ro-RO"/>
        </w:rPr>
        <w:lastRenderedPageBreak/>
        <w:t>5.2. Se omogenizează bine</w:t>
      </w:r>
      <w:r w:rsidRPr="00CF7827">
        <w:rPr>
          <w:rFonts w:ascii="Times New Roman" w:hAnsi="Times New Roman" w:cs="Times New Roman"/>
          <w:sz w:val="28"/>
          <w:szCs w:val="28"/>
          <w:lang w:val="ro-RO"/>
        </w:rPr>
        <w:t xml:space="preserve"> eșantionul, prin întoarcerea recipientului, evitându-se însă încorporarea de aer. Se varsă laptele în eprubeta cilindrică (punctul 4.2), se menține în poziție înclinată pentru a se evita formarea spumei sau a bulelor. Se va utiliza o cantitate suficientă de lapte pentru a provoca debordarea lichidului în momentul introducerii areometrului (punctul 4.1) în eprubetă. Se scufundă cu grijă areometrul în lapte și se lasă să plutească liber, până ce își găsește punctul de echilibru. Se așează eprubeta în poziție verticală.</w:t>
      </w:r>
    </w:p>
    <w:p w:rsidR="00397BBD"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Areometrul trebuie plasat în mijlocul coloanei de lichid și nu trebu</w:t>
      </w:r>
      <w:r w:rsidR="00397BBD" w:rsidRPr="00CF7827">
        <w:rPr>
          <w:rFonts w:ascii="Times New Roman" w:hAnsi="Times New Roman" w:cs="Times New Roman"/>
          <w:sz w:val="28"/>
          <w:szCs w:val="28"/>
          <w:lang w:val="ro-RO"/>
        </w:rPr>
        <w:t>ie să atingă pereții eprubetei.</w:t>
      </w:r>
    </w:p>
    <w:p w:rsidR="00397BBD"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5.3. Dacă areometrul și-a atins punctul de echilibru, se citește gradația în p</w:t>
      </w:r>
      <w:r w:rsidR="00397BBD" w:rsidRPr="00CF7827">
        <w:rPr>
          <w:rFonts w:ascii="Times New Roman" w:hAnsi="Times New Roman" w:cs="Times New Roman"/>
          <w:sz w:val="28"/>
          <w:szCs w:val="28"/>
          <w:lang w:val="ro-RO"/>
        </w:rPr>
        <w:t>artea superioară a meniscului.</w:t>
      </w:r>
    </w:p>
    <w:p w:rsidR="00397BBD"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5.4. Imediat după citirea areometrului, se introduce termometrul (punctul 4.5) în eșantion și se citește t</w:t>
      </w:r>
      <w:r w:rsidR="00397BBD" w:rsidRPr="00CF7827">
        <w:rPr>
          <w:rFonts w:ascii="Times New Roman" w:hAnsi="Times New Roman" w:cs="Times New Roman"/>
          <w:sz w:val="28"/>
          <w:szCs w:val="28"/>
          <w:lang w:val="ro-RO"/>
        </w:rPr>
        <w:t>emperatura cu o precizie de 0,5</w:t>
      </w:r>
      <w:r w:rsidRPr="00CF7827">
        <w:rPr>
          <w:rFonts w:ascii="Times New Roman" w:hAnsi="Times New Roman" w:cs="Times New Roman"/>
          <w:sz w:val="28"/>
          <w:szCs w:val="28"/>
          <w:lang w:val="ro-RO"/>
        </w:rPr>
        <w:t>°</w:t>
      </w:r>
      <w:r w:rsidR="00397BBD" w:rsidRPr="00CF7827">
        <w:rPr>
          <w:rFonts w:ascii="Times New Roman" w:hAnsi="Times New Roman" w:cs="Times New Roman"/>
          <w:sz w:val="28"/>
          <w:szCs w:val="28"/>
          <w:lang w:val="ro-RO"/>
        </w:rPr>
        <w:t xml:space="preserve"> </w:t>
      </w:r>
      <w:r w:rsidRPr="00CF7827">
        <w:rPr>
          <w:rFonts w:ascii="Times New Roman" w:hAnsi="Times New Roman" w:cs="Times New Roman"/>
          <w:sz w:val="28"/>
          <w:szCs w:val="28"/>
          <w:lang w:val="ro-RO"/>
        </w:rPr>
        <w:t>C. Temperatura nu trebuie să se depărt</w:t>
      </w:r>
      <w:r w:rsidR="00397BBD" w:rsidRPr="00CF7827">
        <w:rPr>
          <w:rFonts w:ascii="Times New Roman" w:hAnsi="Times New Roman" w:cs="Times New Roman"/>
          <w:sz w:val="28"/>
          <w:szCs w:val="28"/>
          <w:lang w:val="ro-RO"/>
        </w:rPr>
        <w:t>eze cu mai mult de ± 2° C de 20</w:t>
      </w:r>
      <w:r w:rsidRPr="00CF7827">
        <w:rPr>
          <w:rFonts w:ascii="Times New Roman" w:hAnsi="Times New Roman" w:cs="Times New Roman"/>
          <w:sz w:val="28"/>
          <w:szCs w:val="28"/>
          <w:lang w:val="ro-RO"/>
        </w:rPr>
        <w:t>°</w:t>
      </w:r>
      <w:r w:rsidR="00397BBD" w:rsidRPr="00CF7827">
        <w:rPr>
          <w:rFonts w:ascii="Times New Roman" w:hAnsi="Times New Roman" w:cs="Times New Roman"/>
          <w:sz w:val="28"/>
          <w:szCs w:val="28"/>
          <w:lang w:val="ro-RO"/>
        </w:rPr>
        <w:t xml:space="preserve"> C.</w:t>
      </w:r>
    </w:p>
    <w:p w:rsidR="00397BBD"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6. C</w:t>
      </w:r>
      <w:r w:rsidR="00397BBD" w:rsidRPr="00CF7827">
        <w:rPr>
          <w:rFonts w:ascii="Times New Roman" w:hAnsi="Times New Roman" w:cs="Times New Roman"/>
          <w:sz w:val="28"/>
          <w:szCs w:val="28"/>
          <w:lang w:val="ro-RO"/>
        </w:rPr>
        <w:t>orecția temperaturii</w:t>
      </w:r>
    </w:p>
    <w:p w:rsidR="00397BBD"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6.1. Dacă temperatura laptelui sup</w:t>
      </w:r>
      <w:r w:rsidR="00AA27B7">
        <w:rPr>
          <w:rFonts w:ascii="Times New Roman" w:hAnsi="Times New Roman" w:cs="Times New Roman"/>
          <w:sz w:val="28"/>
          <w:szCs w:val="28"/>
          <w:lang w:val="ro-RO"/>
        </w:rPr>
        <w:t>us analizei nu este de exact 20</w:t>
      </w:r>
      <w:r w:rsidRPr="00CF7827">
        <w:rPr>
          <w:rFonts w:ascii="Times New Roman" w:hAnsi="Times New Roman" w:cs="Times New Roman"/>
          <w:sz w:val="28"/>
          <w:szCs w:val="28"/>
          <w:lang w:val="ro-RO"/>
        </w:rPr>
        <w:t>°</w:t>
      </w:r>
      <w:r w:rsidR="00AA27B7">
        <w:rPr>
          <w:rFonts w:ascii="Times New Roman" w:hAnsi="Times New Roman" w:cs="Times New Roman"/>
          <w:sz w:val="28"/>
          <w:szCs w:val="28"/>
          <w:lang w:val="ro-RO"/>
        </w:rPr>
        <w:t xml:space="preserve"> </w:t>
      </w:r>
      <w:r w:rsidRPr="00CF7827">
        <w:rPr>
          <w:rFonts w:ascii="Times New Roman" w:hAnsi="Times New Roman" w:cs="Times New Roman"/>
          <w:sz w:val="28"/>
          <w:szCs w:val="28"/>
          <w:lang w:val="ro-RO"/>
        </w:rPr>
        <w:t>C în momentul măsurării masei volumice, rezultatul trebuie corectat adunându-se la masa volumică citită 0,0002 pentr</w:t>
      </w:r>
      <w:r w:rsidR="00AA27B7">
        <w:rPr>
          <w:rFonts w:ascii="Times New Roman" w:hAnsi="Times New Roman" w:cs="Times New Roman"/>
          <w:sz w:val="28"/>
          <w:szCs w:val="28"/>
          <w:lang w:val="ro-RO"/>
        </w:rPr>
        <w:t>u fiecare grad Celsius peste 20</w:t>
      </w:r>
      <w:r w:rsidRPr="00CF7827">
        <w:rPr>
          <w:rFonts w:ascii="Times New Roman" w:hAnsi="Times New Roman" w:cs="Times New Roman"/>
          <w:sz w:val="28"/>
          <w:szCs w:val="28"/>
          <w:lang w:val="ro-RO"/>
        </w:rPr>
        <w:t>°</w:t>
      </w:r>
      <w:r w:rsidR="00AA27B7">
        <w:rPr>
          <w:rFonts w:ascii="Times New Roman" w:hAnsi="Times New Roman" w:cs="Times New Roman"/>
          <w:sz w:val="28"/>
          <w:szCs w:val="28"/>
          <w:lang w:val="ro-RO"/>
        </w:rPr>
        <w:t xml:space="preserve"> </w:t>
      </w:r>
      <w:r w:rsidRPr="00CF7827">
        <w:rPr>
          <w:rFonts w:ascii="Times New Roman" w:hAnsi="Times New Roman" w:cs="Times New Roman"/>
          <w:sz w:val="28"/>
          <w:szCs w:val="28"/>
          <w:lang w:val="ro-RO"/>
        </w:rPr>
        <w:t>C sau scăzându-se 0,0002 pen</w:t>
      </w:r>
      <w:r w:rsidR="00AA27B7">
        <w:rPr>
          <w:rFonts w:ascii="Times New Roman" w:hAnsi="Times New Roman" w:cs="Times New Roman"/>
          <w:sz w:val="28"/>
          <w:szCs w:val="28"/>
          <w:lang w:val="ro-RO"/>
        </w:rPr>
        <w:t>tru fiecare grad Celsius sub 20</w:t>
      </w:r>
      <w:r w:rsidRPr="00CF7827">
        <w:rPr>
          <w:rFonts w:ascii="Times New Roman" w:hAnsi="Times New Roman" w:cs="Times New Roman"/>
          <w:sz w:val="28"/>
          <w:szCs w:val="28"/>
          <w:lang w:val="ro-RO"/>
        </w:rPr>
        <w:t>°</w:t>
      </w:r>
      <w:r w:rsidR="00AA27B7">
        <w:rPr>
          <w:rFonts w:ascii="Times New Roman" w:hAnsi="Times New Roman" w:cs="Times New Roman"/>
          <w:sz w:val="28"/>
          <w:szCs w:val="28"/>
          <w:lang w:val="ro-RO"/>
        </w:rPr>
        <w:t xml:space="preserve"> </w:t>
      </w:r>
      <w:r w:rsidRPr="00CF7827">
        <w:rPr>
          <w:rFonts w:ascii="Times New Roman" w:hAnsi="Times New Roman" w:cs="Times New Roman"/>
          <w:sz w:val="28"/>
          <w:szCs w:val="28"/>
          <w:lang w:val="ro-RO"/>
        </w:rPr>
        <w:t>C. Această corecție este valabilă doar dacă temperatura eșantion</w:t>
      </w:r>
      <w:r w:rsidR="00397BBD" w:rsidRPr="00CF7827">
        <w:rPr>
          <w:rFonts w:ascii="Times New Roman" w:hAnsi="Times New Roman" w:cs="Times New Roman"/>
          <w:sz w:val="28"/>
          <w:szCs w:val="28"/>
          <w:lang w:val="ro-RO"/>
        </w:rPr>
        <w:t>ului se depărtează cu maximum 5</w:t>
      </w:r>
      <w:r w:rsidRPr="00CF7827">
        <w:rPr>
          <w:rFonts w:ascii="Times New Roman" w:hAnsi="Times New Roman" w:cs="Times New Roman"/>
          <w:sz w:val="28"/>
          <w:szCs w:val="28"/>
          <w:lang w:val="ro-RO"/>
        </w:rPr>
        <w:t>°</w:t>
      </w:r>
      <w:r w:rsidR="00397BBD" w:rsidRPr="00CF7827">
        <w:rPr>
          <w:rFonts w:ascii="Times New Roman" w:hAnsi="Times New Roman" w:cs="Times New Roman"/>
          <w:sz w:val="28"/>
          <w:szCs w:val="28"/>
          <w:lang w:val="ro-RO"/>
        </w:rPr>
        <w:t xml:space="preserve"> C de 20</w:t>
      </w:r>
      <w:r w:rsidRPr="00CF7827">
        <w:rPr>
          <w:rFonts w:ascii="Times New Roman" w:hAnsi="Times New Roman" w:cs="Times New Roman"/>
          <w:sz w:val="28"/>
          <w:szCs w:val="28"/>
          <w:lang w:val="ro-RO"/>
        </w:rPr>
        <w:t>°</w:t>
      </w:r>
      <w:r w:rsidR="00397BBD" w:rsidRPr="00CF7827">
        <w:rPr>
          <w:rFonts w:ascii="Times New Roman" w:hAnsi="Times New Roman" w:cs="Times New Roman"/>
          <w:sz w:val="28"/>
          <w:szCs w:val="28"/>
          <w:lang w:val="ro-RO"/>
        </w:rPr>
        <w:t xml:space="preserve"> C.</w:t>
      </w:r>
    </w:p>
    <w:p w:rsidR="00397BBD"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7. E</w:t>
      </w:r>
      <w:r w:rsidR="00397BBD" w:rsidRPr="00CF7827">
        <w:rPr>
          <w:rFonts w:ascii="Times New Roman" w:hAnsi="Times New Roman" w:cs="Times New Roman"/>
          <w:sz w:val="28"/>
          <w:szCs w:val="28"/>
          <w:lang w:val="ro-RO"/>
        </w:rPr>
        <w:t>xprimarea rezultatelor</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Calcularea masei volumice a eșantionului, exprimată în g/ml de lapte degresat la 20 °C, se face după formula următoare:</w:t>
      </w:r>
    </w:p>
    <w:p w:rsidR="008411B0" w:rsidRPr="00CF7827" w:rsidRDefault="008411B0" w:rsidP="00397BBD">
      <w:pPr>
        <w:spacing w:before="40" w:after="40" w:line="240" w:lineRule="auto"/>
        <w:jc w:val="both"/>
        <w:rPr>
          <w:rFonts w:ascii="Times New Roman" w:hAnsi="Times New Roman" w:cs="Times New Roman"/>
          <w:sz w:val="28"/>
          <w:szCs w:val="28"/>
          <w:lang w:val="ro-RO"/>
        </w:rPr>
      </w:pPr>
    </w:p>
    <w:p w:rsidR="008411B0" w:rsidRPr="00D332C4" w:rsidRDefault="00BE4D5F" w:rsidP="00397BBD">
      <w:pPr>
        <w:spacing w:before="40" w:after="40" w:line="240" w:lineRule="auto"/>
        <w:jc w:val="center"/>
        <w:rPr>
          <w:rFonts w:ascii="Times New Roman" w:hAnsi="Times New Roman" w:cs="Times New Roman"/>
          <w:b/>
          <w:sz w:val="24"/>
          <w:szCs w:val="24"/>
          <w:lang w:val="ro-RO"/>
        </w:rPr>
      </w:pPr>
      <m:oMathPara>
        <m:oMathParaPr>
          <m:jc m:val="center"/>
        </m:oMathParaPr>
        <m:oMath>
          <m:f>
            <m:fPr>
              <m:ctrlPr>
                <w:rPr>
                  <w:rFonts w:ascii="Cambria Math" w:hAnsi="Cambria Math" w:cs="Times New Roman"/>
                  <w:b/>
                  <w:sz w:val="24"/>
                  <w:szCs w:val="24"/>
                  <w:lang w:val="ro-RO"/>
                </w:rPr>
              </m:ctrlPr>
            </m:fPr>
            <m:num>
              <m:r>
                <m:rPr>
                  <m:sty m:val="b"/>
                </m:rPr>
                <w:rPr>
                  <w:rFonts w:ascii="Cambria Math" w:hAnsi="Cambria Math" w:cs="Times New Roman"/>
                  <w:sz w:val="24"/>
                  <w:szCs w:val="24"/>
                  <w:lang w:val="ro-RO"/>
                </w:rPr>
                <m:t>1000×mv-MG×mv</m:t>
              </m:r>
            </m:num>
            <m:den>
              <m:r>
                <m:rPr>
                  <m:sty m:val="b"/>
                </m:rPr>
                <w:rPr>
                  <w:rFonts w:ascii="Cambria Math" w:hAnsi="Cambria Math" w:cs="Times New Roman"/>
                  <w:sz w:val="24"/>
                  <w:szCs w:val="24"/>
                  <w:lang w:val="ro-RO"/>
                </w:rPr>
                <m:t>1000-MG×</m:t>
              </m:r>
              <m:f>
                <m:fPr>
                  <m:ctrlPr>
                    <w:rPr>
                      <w:rFonts w:ascii="Cambria Math" w:hAnsi="Cambria Math" w:cs="Times New Roman"/>
                      <w:b/>
                      <w:sz w:val="24"/>
                      <w:szCs w:val="24"/>
                      <w:lang w:val="ro-RO"/>
                    </w:rPr>
                  </m:ctrlPr>
                </m:fPr>
                <m:num>
                  <m:r>
                    <m:rPr>
                      <m:sty m:val="b"/>
                    </m:rPr>
                    <w:rPr>
                      <w:rFonts w:ascii="Cambria Math" w:hAnsi="Cambria Math" w:cs="Times New Roman"/>
                      <w:sz w:val="24"/>
                      <w:szCs w:val="24"/>
                      <w:lang w:val="ro-RO"/>
                    </w:rPr>
                    <m:t>mv</m:t>
                  </m:r>
                </m:num>
                <m:den>
                  <m:r>
                    <m:rPr>
                      <m:sty m:val="b"/>
                    </m:rPr>
                    <w:rPr>
                      <w:rFonts w:ascii="Cambria Math" w:hAnsi="Cambria Math" w:cs="Times New Roman"/>
                      <w:sz w:val="24"/>
                      <w:szCs w:val="24"/>
                      <w:lang w:val="ro-RO"/>
                    </w:rPr>
                    <m:t>0,92</m:t>
                  </m:r>
                </m:den>
              </m:f>
            </m:den>
          </m:f>
          <m:r>
            <m:rPr>
              <m:sty m:val="b"/>
            </m:rPr>
            <w:rPr>
              <w:rFonts w:ascii="Cambria Math" w:hAnsi="Cambria Math" w:cs="Times New Roman"/>
              <w:sz w:val="24"/>
              <w:szCs w:val="24"/>
              <w:lang w:val="ro-RO"/>
            </w:rPr>
            <m:t>=0,92 mv</m:t>
          </m:r>
          <m:f>
            <m:fPr>
              <m:ctrlPr>
                <w:rPr>
                  <w:rFonts w:ascii="Cambria Math" w:hAnsi="Cambria Math" w:cs="Times New Roman"/>
                  <w:b/>
                  <w:sz w:val="24"/>
                  <w:szCs w:val="24"/>
                  <w:lang w:val="ro-RO"/>
                </w:rPr>
              </m:ctrlPr>
            </m:fPr>
            <m:num>
              <m:r>
                <m:rPr>
                  <m:sty m:val="b"/>
                </m:rPr>
                <w:rPr>
                  <w:rFonts w:ascii="Cambria Math" w:hAnsi="Cambria Math" w:cs="Times New Roman"/>
                  <w:sz w:val="24"/>
                  <w:szCs w:val="24"/>
                  <w:lang w:val="ro-RO"/>
                </w:rPr>
                <m:t>(1000-MG)</m:t>
              </m:r>
            </m:num>
            <m:den>
              <m:r>
                <m:rPr>
                  <m:sty m:val="b"/>
                </m:rPr>
                <w:rPr>
                  <w:rFonts w:ascii="Cambria Math" w:hAnsi="Cambria Math" w:cs="Times New Roman"/>
                  <w:sz w:val="24"/>
                  <w:szCs w:val="24"/>
                  <w:lang w:val="ro-RO"/>
                </w:rPr>
                <m:t>920-MG×mv</m:t>
              </m:r>
            </m:den>
          </m:f>
        </m:oMath>
      </m:oMathPara>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unde:</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mv = masa volumică a eșantionului, obținută prin citirea areometrului (punctul 5.4) în g/l</w:t>
      </w:r>
      <w:r w:rsidR="00AA27B7">
        <w:rPr>
          <w:rFonts w:ascii="Times New Roman" w:hAnsi="Times New Roman" w:cs="Times New Roman"/>
          <w:sz w:val="28"/>
          <w:szCs w:val="28"/>
          <w:lang w:val="ro-RO"/>
        </w:rPr>
        <w:t>;</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MG = conținutul de substanțe grase al e</w:t>
      </w:r>
      <w:bookmarkStart w:id="0" w:name="_GoBack"/>
      <w:bookmarkEnd w:id="0"/>
      <w:r w:rsidRPr="00CF7827">
        <w:rPr>
          <w:rFonts w:ascii="Times New Roman" w:hAnsi="Times New Roman" w:cs="Times New Roman"/>
          <w:sz w:val="28"/>
          <w:szCs w:val="28"/>
          <w:lang w:val="ro-RO"/>
        </w:rPr>
        <w:t>șantionului (g/l)</w:t>
      </w:r>
      <w:r w:rsidR="00AA27B7">
        <w:rPr>
          <w:rFonts w:ascii="Times New Roman" w:hAnsi="Times New Roman" w:cs="Times New Roman"/>
          <w:sz w:val="28"/>
          <w:szCs w:val="28"/>
          <w:lang w:val="ro-RO"/>
        </w:rPr>
        <w:t>;</w:t>
      </w:r>
    </w:p>
    <w:p w:rsidR="008411B0" w:rsidRPr="00CF7827" w:rsidRDefault="008411B0" w:rsidP="00397BBD">
      <w:pPr>
        <w:spacing w:before="40" w:after="40" w:line="240" w:lineRule="auto"/>
        <w:ind w:firstLine="708"/>
        <w:jc w:val="both"/>
        <w:rPr>
          <w:rFonts w:ascii="Times New Roman" w:hAnsi="Times New Roman" w:cs="Times New Roman"/>
          <w:sz w:val="28"/>
          <w:szCs w:val="28"/>
          <w:lang w:val="ro-RO"/>
        </w:rPr>
      </w:pPr>
      <w:r w:rsidRPr="00CF7827">
        <w:rPr>
          <w:rFonts w:ascii="Times New Roman" w:hAnsi="Times New Roman" w:cs="Times New Roman"/>
          <w:sz w:val="28"/>
          <w:szCs w:val="28"/>
          <w:lang w:val="ro-RO"/>
        </w:rPr>
        <w:t>0,92 = densitatea substanțelor grase</w:t>
      </w:r>
      <w:r w:rsidR="00AA27B7">
        <w:rPr>
          <w:rFonts w:ascii="Times New Roman" w:hAnsi="Times New Roman" w:cs="Times New Roman"/>
          <w:sz w:val="28"/>
          <w:szCs w:val="28"/>
          <w:lang w:val="ro-RO"/>
        </w:rPr>
        <w:t>.</w:t>
      </w:r>
    </w:p>
    <w:p w:rsidR="00397BBD" w:rsidRPr="00D332C4" w:rsidRDefault="008411B0" w:rsidP="00397BBD">
      <w:pPr>
        <w:spacing w:before="40" w:after="40" w:line="240" w:lineRule="auto"/>
        <w:ind w:firstLine="708"/>
        <w:jc w:val="both"/>
        <w:rPr>
          <w:rFonts w:ascii="Times New Roman" w:hAnsi="Times New Roman" w:cs="Times New Roman"/>
          <w:sz w:val="28"/>
          <w:szCs w:val="28"/>
          <w:lang w:val="ro-RO"/>
        </w:rPr>
      </w:pPr>
      <w:r w:rsidRPr="00D332C4">
        <w:rPr>
          <w:rFonts w:ascii="Times New Roman" w:hAnsi="Times New Roman" w:cs="Times New Roman"/>
          <w:sz w:val="28"/>
          <w:szCs w:val="28"/>
          <w:lang w:val="ro-RO"/>
        </w:rPr>
        <w:t>8. F</w:t>
      </w:r>
      <w:r w:rsidR="00397BBD" w:rsidRPr="00D332C4">
        <w:rPr>
          <w:rFonts w:ascii="Times New Roman" w:hAnsi="Times New Roman" w:cs="Times New Roman"/>
          <w:sz w:val="28"/>
          <w:szCs w:val="28"/>
          <w:lang w:val="ro-RO"/>
        </w:rPr>
        <w:t>idelitate</w:t>
      </w:r>
    </w:p>
    <w:p w:rsidR="00397BBD" w:rsidRPr="00D332C4" w:rsidRDefault="008411B0" w:rsidP="00397BBD">
      <w:pPr>
        <w:spacing w:before="40" w:after="40" w:line="240" w:lineRule="auto"/>
        <w:ind w:firstLine="708"/>
        <w:jc w:val="both"/>
        <w:rPr>
          <w:rFonts w:ascii="Times New Roman" w:hAnsi="Times New Roman" w:cs="Times New Roman"/>
          <w:sz w:val="28"/>
          <w:szCs w:val="28"/>
          <w:lang w:val="ro-RO"/>
        </w:rPr>
      </w:pPr>
      <w:r w:rsidRPr="00D332C4">
        <w:rPr>
          <w:rFonts w:ascii="Times New Roman" w:hAnsi="Times New Roman" w:cs="Times New Roman"/>
          <w:sz w:val="28"/>
          <w:szCs w:val="28"/>
          <w:lang w:val="ro-RO"/>
        </w:rPr>
        <w:t xml:space="preserve">8.1. </w:t>
      </w:r>
      <w:r w:rsidRPr="00D332C4">
        <w:rPr>
          <w:rFonts w:ascii="Times New Roman" w:hAnsi="Times New Roman" w:cs="Times New Roman"/>
          <w:bCs/>
          <w:sz w:val="28"/>
          <w:szCs w:val="28"/>
          <w:lang w:val="ro-RO"/>
        </w:rPr>
        <w:t>Repetabilitate (r)</w:t>
      </w:r>
      <w:r w:rsidR="00397BBD" w:rsidRPr="00D332C4">
        <w:rPr>
          <w:rFonts w:ascii="Times New Roman" w:hAnsi="Times New Roman" w:cs="Times New Roman"/>
          <w:sz w:val="28"/>
          <w:szCs w:val="28"/>
          <w:lang w:val="ro-RO"/>
        </w:rPr>
        <w:t>: 0,0003 g/ml</w:t>
      </w:r>
    </w:p>
    <w:p w:rsidR="008411B0" w:rsidRPr="00D332C4" w:rsidRDefault="008411B0" w:rsidP="00397BBD">
      <w:pPr>
        <w:spacing w:before="40" w:after="40" w:line="240" w:lineRule="auto"/>
        <w:ind w:firstLine="708"/>
        <w:jc w:val="both"/>
        <w:rPr>
          <w:rFonts w:ascii="Times New Roman" w:hAnsi="Times New Roman" w:cs="Times New Roman"/>
          <w:sz w:val="28"/>
          <w:szCs w:val="28"/>
          <w:lang w:val="ro-RO"/>
        </w:rPr>
      </w:pPr>
      <w:r w:rsidRPr="00D332C4">
        <w:rPr>
          <w:rFonts w:ascii="Times New Roman" w:hAnsi="Times New Roman" w:cs="Times New Roman"/>
          <w:sz w:val="28"/>
          <w:szCs w:val="28"/>
          <w:lang w:val="ro-RO"/>
        </w:rPr>
        <w:t xml:space="preserve">8.2. </w:t>
      </w:r>
      <w:r w:rsidRPr="00D332C4">
        <w:rPr>
          <w:rFonts w:ascii="Times New Roman" w:hAnsi="Times New Roman" w:cs="Times New Roman"/>
          <w:bCs/>
          <w:sz w:val="28"/>
          <w:szCs w:val="28"/>
          <w:lang w:val="ro-RO"/>
        </w:rPr>
        <w:t>Reproductibilitate (R)</w:t>
      </w:r>
      <w:r w:rsidRPr="00D332C4">
        <w:rPr>
          <w:rFonts w:ascii="Times New Roman" w:hAnsi="Times New Roman" w:cs="Times New Roman"/>
          <w:sz w:val="28"/>
          <w:szCs w:val="28"/>
          <w:lang w:val="ro-RO"/>
        </w:rPr>
        <w:t>: 0,0015 g/ml</w:t>
      </w:r>
    </w:p>
    <w:sectPr w:rsidR="008411B0" w:rsidRPr="00D332C4" w:rsidSect="00FA270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3F45"/>
    <w:multiLevelType w:val="hybridMultilevel"/>
    <w:tmpl w:val="14FA2A58"/>
    <w:lvl w:ilvl="0" w:tplc="0419000B">
      <w:start w:val="1"/>
      <w:numFmt w:val="bullet"/>
      <w:lvlText w:val=""/>
      <w:lvlJc w:val="left"/>
      <w:pPr>
        <w:ind w:left="720" w:hanging="360"/>
      </w:pPr>
      <w:rPr>
        <w:rFonts w:ascii="Wingdings" w:hAnsi="Wingdings" w:hint="default"/>
      </w:rPr>
    </w:lvl>
    <w:lvl w:ilvl="1" w:tplc="D624E042">
      <w:numFmt w:val="bullet"/>
      <w:lvlText w:val="—"/>
      <w:lvlJc w:val="left"/>
      <w:pPr>
        <w:ind w:left="2160" w:hanging="108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D10629"/>
    <w:multiLevelType w:val="hybridMultilevel"/>
    <w:tmpl w:val="D3C4B41A"/>
    <w:lvl w:ilvl="0" w:tplc="AFE2E2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FF32A1"/>
    <w:multiLevelType w:val="hybridMultilevel"/>
    <w:tmpl w:val="31C8318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75404C5"/>
    <w:multiLevelType w:val="multilevel"/>
    <w:tmpl w:val="CFA8F7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EB634F"/>
    <w:multiLevelType w:val="hybridMultilevel"/>
    <w:tmpl w:val="423EAEC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F6E43F1"/>
    <w:multiLevelType w:val="multilevel"/>
    <w:tmpl w:val="34BEAE3C"/>
    <w:lvl w:ilvl="0">
      <w:start w:val="1"/>
      <w:numFmt w:val="decimal"/>
      <w:lvlText w:val="%1."/>
      <w:lvlJc w:val="left"/>
      <w:pPr>
        <w:ind w:left="107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nsid w:val="4DA027ED"/>
    <w:multiLevelType w:val="hybridMultilevel"/>
    <w:tmpl w:val="D25C93A2"/>
    <w:lvl w:ilvl="0" w:tplc="E6A4CA4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3E7B88"/>
    <w:multiLevelType w:val="hybridMultilevel"/>
    <w:tmpl w:val="E89AE0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535098"/>
    <w:multiLevelType w:val="hybridMultilevel"/>
    <w:tmpl w:val="17F4672C"/>
    <w:lvl w:ilvl="0" w:tplc="8F1243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7B769C"/>
    <w:multiLevelType w:val="multilevel"/>
    <w:tmpl w:val="34BEAE3C"/>
    <w:lvl w:ilvl="0">
      <w:start w:val="1"/>
      <w:numFmt w:val="decimal"/>
      <w:lvlText w:val="%1."/>
      <w:lvlJc w:val="left"/>
      <w:pPr>
        <w:ind w:left="107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
    <w:nsid w:val="72F86226"/>
    <w:multiLevelType w:val="hybridMultilevel"/>
    <w:tmpl w:val="50D4555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6"/>
  </w:num>
  <w:num w:numId="5">
    <w:abstractNumId w:val="5"/>
  </w:num>
  <w:num w:numId="6">
    <w:abstractNumId w:val="7"/>
  </w:num>
  <w:num w:numId="7">
    <w:abstractNumId w:val="0"/>
  </w:num>
  <w:num w:numId="8">
    <w:abstractNumId w:val="2"/>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00"/>
    <w:rsid w:val="000005D9"/>
    <w:rsid w:val="000009A3"/>
    <w:rsid w:val="00003F61"/>
    <w:rsid w:val="0000413C"/>
    <w:rsid w:val="00006049"/>
    <w:rsid w:val="0001120C"/>
    <w:rsid w:val="00015AC9"/>
    <w:rsid w:val="000173D0"/>
    <w:rsid w:val="00022B17"/>
    <w:rsid w:val="00022DA9"/>
    <w:rsid w:val="00023F67"/>
    <w:rsid w:val="00026AC6"/>
    <w:rsid w:val="0003301A"/>
    <w:rsid w:val="0003400D"/>
    <w:rsid w:val="000347D5"/>
    <w:rsid w:val="00035880"/>
    <w:rsid w:val="00040F63"/>
    <w:rsid w:val="00041D7E"/>
    <w:rsid w:val="00044FEE"/>
    <w:rsid w:val="00051127"/>
    <w:rsid w:val="00054246"/>
    <w:rsid w:val="00054F1D"/>
    <w:rsid w:val="000575A5"/>
    <w:rsid w:val="00062C77"/>
    <w:rsid w:val="00067133"/>
    <w:rsid w:val="00073DD6"/>
    <w:rsid w:val="00074F07"/>
    <w:rsid w:val="00081A09"/>
    <w:rsid w:val="000832CD"/>
    <w:rsid w:val="000862AD"/>
    <w:rsid w:val="00086810"/>
    <w:rsid w:val="00086AA6"/>
    <w:rsid w:val="00086F79"/>
    <w:rsid w:val="00092672"/>
    <w:rsid w:val="00096A8C"/>
    <w:rsid w:val="000A3431"/>
    <w:rsid w:val="000A5233"/>
    <w:rsid w:val="000B5993"/>
    <w:rsid w:val="000B73EA"/>
    <w:rsid w:val="000C06FB"/>
    <w:rsid w:val="000C0C13"/>
    <w:rsid w:val="000C10B8"/>
    <w:rsid w:val="000C4EFC"/>
    <w:rsid w:val="000D06A5"/>
    <w:rsid w:val="000D18B8"/>
    <w:rsid w:val="000D3F44"/>
    <w:rsid w:val="000D45A7"/>
    <w:rsid w:val="000D634D"/>
    <w:rsid w:val="000E2D90"/>
    <w:rsid w:val="000E49E8"/>
    <w:rsid w:val="000E4BA8"/>
    <w:rsid w:val="000E57AF"/>
    <w:rsid w:val="000E7C46"/>
    <w:rsid w:val="000F2DD1"/>
    <w:rsid w:val="0010094B"/>
    <w:rsid w:val="00103797"/>
    <w:rsid w:val="00112F6C"/>
    <w:rsid w:val="001158D9"/>
    <w:rsid w:val="00122379"/>
    <w:rsid w:val="001228B0"/>
    <w:rsid w:val="00124225"/>
    <w:rsid w:val="00124D38"/>
    <w:rsid w:val="0013182B"/>
    <w:rsid w:val="00133E13"/>
    <w:rsid w:val="00135063"/>
    <w:rsid w:val="00135EF5"/>
    <w:rsid w:val="001404FF"/>
    <w:rsid w:val="00140F78"/>
    <w:rsid w:val="0014384A"/>
    <w:rsid w:val="0014500F"/>
    <w:rsid w:val="0014555B"/>
    <w:rsid w:val="00146FD4"/>
    <w:rsid w:val="001527EB"/>
    <w:rsid w:val="001528E8"/>
    <w:rsid w:val="0016081C"/>
    <w:rsid w:val="0016540E"/>
    <w:rsid w:val="00167452"/>
    <w:rsid w:val="0017763D"/>
    <w:rsid w:val="001802F4"/>
    <w:rsid w:val="00181BC9"/>
    <w:rsid w:val="0018345E"/>
    <w:rsid w:val="00184C55"/>
    <w:rsid w:val="001853F9"/>
    <w:rsid w:val="00186491"/>
    <w:rsid w:val="00190387"/>
    <w:rsid w:val="001913BB"/>
    <w:rsid w:val="00192552"/>
    <w:rsid w:val="00192BF1"/>
    <w:rsid w:val="0019633E"/>
    <w:rsid w:val="001A325F"/>
    <w:rsid w:val="001A4038"/>
    <w:rsid w:val="001A52CB"/>
    <w:rsid w:val="001A58CB"/>
    <w:rsid w:val="001B3220"/>
    <w:rsid w:val="001B44B5"/>
    <w:rsid w:val="001C3C3B"/>
    <w:rsid w:val="001D562B"/>
    <w:rsid w:val="001E1F7D"/>
    <w:rsid w:val="001F1390"/>
    <w:rsid w:val="001F15C0"/>
    <w:rsid w:val="001F27F0"/>
    <w:rsid w:val="001F4349"/>
    <w:rsid w:val="001F4B5D"/>
    <w:rsid w:val="001F5073"/>
    <w:rsid w:val="001F5AAE"/>
    <w:rsid w:val="001F6127"/>
    <w:rsid w:val="002028CD"/>
    <w:rsid w:val="0020643B"/>
    <w:rsid w:val="00207B53"/>
    <w:rsid w:val="002170FF"/>
    <w:rsid w:val="00217407"/>
    <w:rsid w:val="002211C8"/>
    <w:rsid w:val="0022342C"/>
    <w:rsid w:val="00224787"/>
    <w:rsid w:val="00227102"/>
    <w:rsid w:val="00227F96"/>
    <w:rsid w:val="0023050B"/>
    <w:rsid w:val="002330C0"/>
    <w:rsid w:val="002434AF"/>
    <w:rsid w:val="00245265"/>
    <w:rsid w:val="002464AB"/>
    <w:rsid w:val="00247FC4"/>
    <w:rsid w:val="002510E3"/>
    <w:rsid w:val="002534E4"/>
    <w:rsid w:val="00253596"/>
    <w:rsid w:val="00256ABE"/>
    <w:rsid w:val="00261E90"/>
    <w:rsid w:val="002670C6"/>
    <w:rsid w:val="00267F82"/>
    <w:rsid w:val="002708A3"/>
    <w:rsid w:val="002716F3"/>
    <w:rsid w:val="0028062C"/>
    <w:rsid w:val="00282294"/>
    <w:rsid w:val="002825F2"/>
    <w:rsid w:val="0028275F"/>
    <w:rsid w:val="00283555"/>
    <w:rsid w:val="00294836"/>
    <w:rsid w:val="002954F3"/>
    <w:rsid w:val="002B578D"/>
    <w:rsid w:val="002C09C9"/>
    <w:rsid w:val="002C0CA1"/>
    <w:rsid w:val="002C1983"/>
    <w:rsid w:val="002C26A9"/>
    <w:rsid w:val="002C5E20"/>
    <w:rsid w:val="002D08E9"/>
    <w:rsid w:val="002D21BC"/>
    <w:rsid w:val="002D350E"/>
    <w:rsid w:val="002D6DF5"/>
    <w:rsid w:val="002E02B4"/>
    <w:rsid w:val="002E21D3"/>
    <w:rsid w:val="002E5129"/>
    <w:rsid w:val="002F3BB7"/>
    <w:rsid w:val="002F4ABB"/>
    <w:rsid w:val="002F574A"/>
    <w:rsid w:val="00301640"/>
    <w:rsid w:val="00303283"/>
    <w:rsid w:val="0030526C"/>
    <w:rsid w:val="00316570"/>
    <w:rsid w:val="00316735"/>
    <w:rsid w:val="00321080"/>
    <w:rsid w:val="00324946"/>
    <w:rsid w:val="00325588"/>
    <w:rsid w:val="00332962"/>
    <w:rsid w:val="0033379E"/>
    <w:rsid w:val="00335662"/>
    <w:rsid w:val="00335B2B"/>
    <w:rsid w:val="00336AA5"/>
    <w:rsid w:val="0033796E"/>
    <w:rsid w:val="00343643"/>
    <w:rsid w:val="00343F58"/>
    <w:rsid w:val="003526B8"/>
    <w:rsid w:val="00352831"/>
    <w:rsid w:val="00352A2D"/>
    <w:rsid w:val="00353660"/>
    <w:rsid w:val="00353985"/>
    <w:rsid w:val="0035472A"/>
    <w:rsid w:val="00360750"/>
    <w:rsid w:val="00361A2A"/>
    <w:rsid w:val="00362B93"/>
    <w:rsid w:val="00365811"/>
    <w:rsid w:val="00370748"/>
    <w:rsid w:val="003716DB"/>
    <w:rsid w:val="003716FC"/>
    <w:rsid w:val="003732F6"/>
    <w:rsid w:val="003754ED"/>
    <w:rsid w:val="003762B7"/>
    <w:rsid w:val="00385043"/>
    <w:rsid w:val="003962E8"/>
    <w:rsid w:val="00396571"/>
    <w:rsid w:val="00397BBD"/>
    <w:rsid w:val="003A2964"/>
    <w:rsid w:val="003A5C63"/>
    <w:rsid w:val="003A7476"/>
    <w:rsid w:val="003B7273"/>
    <w:rsid w:val="003B7367"/>
    <w:rsid w:val="003D1FFD"/>
    <w:rsid w:val="003D24D3"/>
    <w:rsid w:val="003D77AF"/>
    <w:rsid w:val="003D7A5A"/>
    <w:rsid w:val="003F46B8"/>
    <w:rsid w:val="0040165A"/>
    <w:rsid w:val="0040475D"/>
    <w:rsid w:val="00412312"/>
    <w:rsid w:val="00413730"/>
    <w:rsid w:val="00414F41"/>
    <w:rsid w:val="00420905"/>
    <w:rsid w:val="00420D4A"/>
    <w:rsid w:val="004232C1"/>
    <w:rsid w:val="00426F0F"/>
    <w:rsid w:val="00430F13"/>
    <w:rsid w:val="00430F9D"/>
    <w:rsid w:val="004328BF"/>
    <w:rsid w:val="00434053"/>
    <w:rsid w:val="00434D35"/>
    <w:rsid w:val="00436F0A"/>
    <w:rsid w:val="00440C04"/>
    <w:rsid w:val="004475D6"/>
    <w:rsid w:val="004525C3"/>
    <w:rsid w:val="00452972"/>
    <w:rsid w:val="004532BF"/>
    <w:rsid w:val="00461414"/>
    <w:rsid w:val="00462A49"/>
    <w:rsid w:val="00466557"/>
    <w:rsid w:val="00466B22"/>
    <w:rsid w:val="00471692"/>
    <w:rsid w:val="004723F9"/>
    <w:rsid w:val="004746D7"/>
    <w:rsid w:val="00476774"/>
    <w:rsid w:val="004775CB"/>
    <w:rsid w:val="00477E0A"/>
    <w:rsid w:val="00484429"/>
    <w:rsid w:val="00487E52"/>
    <w:rsid w:val="004905F0"/>
    <w:rsid w:val="00497FFA"/>
    <w:rsid w:val="004A0B96"/>
    <w:rsid w:val="004A4E81"/>
    <w:rsid w:val="004A5B09"/>
    <w:rsid w:val="004A7749"/>
    <w:rsid w:val="004A7D69"/>
    <w:rsid w:val="004B6774"/>
    <w:rsid w:val="004D079F"/>
    <w:rsid w:val="004E03B8"/>
    <w:rsid w:val="004E17DD"/>
    <w:rsid w:val="004E185B"/>
    <w:rsid w:val="004E7831"/>
    <w:rsid w:val="004F6CDF"/>
    <w:rsid w:val="004F728E"/>
    <w:rsid w:val="00502BE0"/>
    <w:rsid w:val="005042E6"/>
    <w:rsid w:val="00506E79"/>
    <w:rsid w:val="00506F66"/>
    <w:rsid w:val="00516888"/>
    <w:rsid w:val="00520953"/>
    <w:rsid w:val="005217A7"/>
    <w:rsid w:val="00522F73"/>
    <w:rsid w:val="0052327C"/>
    <w:rsid w:val="005235F7"/>
    <w:rsid w:val="00523A57"/>
    <w:rsid w:val="00531885"/>
    <w:rsid w:val="00537F71"/>
    <w:rsid w:val="00542774"/>
    <w:rsid w:val="00547579"/>
    <w:rsid w:val="00550148"/>
    <w:rsid w:val="00550691"/>
    <w:rsid w:val="00550D47"/>
    <w:rsid w:val="0055373D"/>
    <w:rsid w:val="0056582D"/>
    <w:rsid w:val="00566DA8"/>
    <w:rsid w:val="0056704B"/>
    <w:rsid w:val="005679FE"/>
    <w:rsid w:val="005719E6"/>
    <w:rsid w:val="0057441D"/>
    <w:rsid w:val="00577026"/>
    <w:rsid w:val="0058719B"/>
    <w:rsid w:val="005914BD"/>
    <w:rsid w:val="00596396"/>
    <w:rsid w:val="005A4169"/>
    <w:rsid w:val="005A41FA"/>
    <w:rsid w:val="005A4993"/>
    <w:rsid w:val="005B03CB"/>
    <w:rsid w:val="005B558C"/>
    <w:rsid w:val="005B59FD"/>
    <w:rsid w:val="005B5BCF"/>
    <w:rsid w:val="005C15B1"/>
    <w:rsid w:val="005C53FA"/>
    <w:rsid w:val="005C5CF1"/>
    <w:rsid w:val="005D46CF"/>
    <w:rsid w:val="005D5DAC"/>
    <w:rsid w:val="005D63C8"/>
    <w:rsid w:val="005D6B8D"/>
    <w:rsid w:val="005D7346"/>
    <w:rsid w:val="005D7C04"/>
    <w:rsid w:val="005E01EA"/>
    <w:rsid w:val="005E13C3"/>
    <w:rsid w:val="005E13F3"/>
    <w:rsid w:val="005E26C8"/>
    <w:rsid w:val="005E27B2"/>
    <w:rsid w:val="005E3BA8"/>
    <w:rsid w:val="005F18B6"/>
    <w:rsid w:val="005F6692"/>
    <w:rsid w:val="005F6F65"/>
    <w:rsid w:val="005F7E3E"/>
    <w:rsid w:val="0060251E"/>
    <w:rsid w:val="00602DB6"/>
    <w:rsid w:val="006103E7"/>
    <w:rsid w:val="006106F3"/>
    <w:rsid w:val="0061203C"/>
    <w:rsid w:val="00623ABD"/>
    <w:rsid w:val="0062635F"/>
    <w:rsid w:val="006356F2"/>
    <w:rsid w:val="00636EDE"/>
    <w:rsid w:val="00645CF0"/>
    <w:rsid w:val="00650DFC"/>
    <w:rsid w:val="00651479"/>
    <w:rsid w:val="00652C1D"/>
    <w:rsid w:val="0065661C"/>
    <w:rsid w:val="00657885"/>
    <w:rsid w:val="006613E2"/>
    <w:rsid w:val="00662DEE"/>
    <w:rsid w:val="00664BF5"/>
    <w:rsid w:val="0066785D"/>
    <w:rsid w:val="0067019E"/>
    <w:rsid w:val="00672784"/>
    <w:rsid w:val="006865C6"/>
    <w:rsid w:val="00690DA7"/>
    <w:rsid w:val="00691943"/>
    <w:rsid w:val="006955C5"/>
    <w:rsid w:val="006A1417"/>
    <w:rsid w:val="006A2E1D"/>
    <w:rsid w:val="006A64D8"/>
    <w:rsid w:val="006B0654"/>
    <w:rsid w:val="006B3E62"/>
    <w:rsid w:val="006C1D90"/>
    <w:rsid w:val="006D3FF8"/>
    <w:rsid w:val="006D6009"/>
    <w:rsid w:val="006D7461"/>
    <w:rsid w:val="006E3F89"/>
    <w:rsid w:val="006F291B"/>
    <w:rsid w:val="006F3372"/>
    <w:rsid w:val="007029E8"/>
    <w:rsid w:val="00706715"/>
    <w:rsid w:val="007149C9"/>
    <w:rsid w:val="007159D7"/>
    <w:rsid w:val="00717837"/>
    <w:rsid w:val="007179D4"/>
    <w:rsid w:val="00717CF2"/>
    <w:rsid w:val="00717E0D"/>
    <w:rsid w:val="007306C3"/>
    <w:rsid w:val="00731B9C"/>
    <w:rsid w:val="00732721"/>
    <w:rsid w:val="00732DCB"/>
    <w:rsid w:val="0074556D"/>
    <w:rsid w:val="00751993"/>
    <w:rsid w:val="007565AC"/>
    <w:rsid w:val="00763B02"/>
    <w:rsid w:val="00765AC5"/>
    <w:rsid w:val="0076789C"/>
    <w:rsid w:val="00775086"/>
    <w:rsid w:val="00776A2D"/>
    <w:rsid w:val="007813F2"/>
    <w:rsid w:val="00781962"/>
    <w:rsid w:val="00787F56"/>
    <w:rsid w:val="00791ECB"/>
    <w:rsid w:val="00794A3D"/>
    <w:rsid w:val="00796202"/>
    <w:rsid w:val="0079739A"/>
    <w:rsid w:val="007A529B"/>
    <w:rsid w:val="007A5819"/>
    <w:rsid w:val="007A6A16"/>
    <w:rsid w:val="007B34B0"/>
    <w:rsid w:val="007B368F"/>
    <w:rsid w:val="007B38FB"/>
    <w:rsid w:val="007B3B57"/>
    <w:rsid w:val="007B4AC9"/>
    <w:rsid w:val="007C7BC6"/>
    <w:rsid w:val="007D081D"/>
    <w:rsid w:val="007D183A"/>
    <w:rsid w:val="007E2515"/>
    <w:rsid w:val="007E6FAB"/>
    <w:rsid w:val="00800B0E"/>
    <w:rsid w:val="00806E87"/>
    <w:rsid w:val="00812AE5"/>
    <w:rsid w:val="008133C3"/>
    <w:rsid w:val="008146BB"/>
    <w:rsid w:val="0081558E"/>
    <w:rsid w:val="00831A7B"/>
    <w:rsid w:val="0083224A"/>
    <w:rsid w:val="008324F8"/>
    <w:rsid w:val="00832C80"/>
    <w:rsid w:val="00836F63"/>
    <w:rsid w:val="008372C5"/>
    <w:rsid w:val="008404EA"/>
    <w:rsid w:val="008411B0"/>
    <w:rsid w:val="00841E9A"/>
    <w:rsid w:val="008440CE"/>
    <w:rsid w:val="00845531"/>
    <w:rsid w:val="00845608"/>
    <w:rsid w:val="00845C63"/>
    <w:rsid w:val="00850131"/>
    <w:rsid w:val="00850E79"/>
    <w:rsid w:val="00851693"/>
    <w:rsid w:val="00853961"/>
    <w:rsid w:val="008578E4"/>
    <w:rsid w:val="008603AA"/>
    <w:rsid w:val="00870CEA"/>
    <w:rsid w:val="00873EBE"/>
    <w:rsid w:val="0087656E"/>
    <w:rsid w:val="00876D56"/>
    <w:rsid w:val="00883095"/>
    <w:rsid w:val="0088685B"/>
    <w:rsid w:val="0088740C"/>
    <w:rsid w:val="008907FD"/>
    <w:rsid w:val="00891271"/>
    <w:rsid w:val="00892DB5"/>
    <w:rsid w:val="00894444"/>
    <w:rsid w:val="00897C8E"/>
    <w:rsid w:val="008A039A"/>
    <w:rsid w:val="008A2293"/>
    <w:rsid w:val="008A6031"/>
    <w:rsid w:val="008C1C2F"/>
    <w:rsid w:val="008C35B9"/>
    <w:rsid w:val="008C471B"/>
    <w:rsid w:val="008D0110"/>
    <w:rsid w:val="008D284F"/>
    <w:rsid w:val="008D308C"/>
    <w:rsid w:val="008E3DF4"/>
    <w:rsid w:val="008E5968"/>
    <w:rsid w:val="008F34DF"/>
    <w:rsid w:val="008F7943"/>
    <w:rsid w:val="009035E1"/>
    <w:rsid w:val="0090513B"/>
    <w:rsid w:val="00906079"/>
    <w:rsid w:val="009128E7"/>
    <w:rsid w:val="009129BD"/>
    <w:rsid w:val="0091532E"/>
    <w:rsid w:val="00915C2D"/>
    <w:rsid w:val="00916F7A"/>
    <w:rsid w:val="00917E27"/>
    <w:rsid w:val="00920069"/>
    <w:rsid w:val="00920AB7"/>
    <w:rsid w:val="009234DD"/>
    <w:rsid w:val="009258B4"/>
    <w:rsid w:val="00935FA2"/>
    <w:rsid w:val="00937A8C"/>
    <w:rsid w:val="00937B66"/>
    <w:rsid w:val="0094445F"/>
    <w:rsid w:val="009525FE"/>
    <w:rsid w:val="009564CA"/>
    <w:rsid w:val="009566F2"/>
    <w:rsid w:val="00967C3B"/>
    <w:rsid w:val="00972D10"/>
    <w:rsid w:val="009867C3"/>
    <w:rsid w:val="0099140F"/>
    <w:rsid w:val="0099454E"/>
    <w:rsid w:val="009973D3"/>
    <w:rsid w:val="009A4950"/>
    <w:rsid w:val="009A793C"/>
    <w:rsid w:val="009C762F"/>
    <w:rsid w:val="009D06E5"/>
    <w:rsid w:val="009D3D65"/>
    <w:rsid w:val="009D54EF"/>
    <w:rsid w:val="009D55CF"/>
    <w:rsid w:val="009D5BB9"/>
    <w:rsid w:val="009E29A2"/>
    <w:rsid w:val="009E37B2"/>
    <w:rsid w:val="009E4D20"/>
    <w:rsid w:val="009E6C59"/>
    <w:rsid w:val="009F1C50"/>
    <w:rsid w:val="009F6034"/>
    <w:rsid w:val="009F75CA"/>
    <w:rsid w:val="009F7D90"/>
    <w:rsid w:val="00A005A5"/>
    <w:rsid w:val="00A0397B"/>
    <w:rsid w:val="00A04176"/>
    <w:rsid w:val="00A11FE5"/>
    <w:rsid w:val="00A15155"/>
    <w:rsid w:val="00A201DC"/>
    <w:rsid w:val="00A216BA"/>
    <w:rsid w:val="00A21946"/>
    <w:rsid w:val="00A235E1"/>
    <w:rsid w:val="00A23A51"/>
    <w:rsid w:val="00A24573"/>
    <w:rsid w:val="00A259CA"/>
    <w:rsid w:val="00A27EE6"/>
    <w:rsid w:val="00A3121A"/>
    <w:rsid w:val="00A45568"/>
    <w:rsid w:val="00A4572D"/>
    <w:rsid w:val="00A45884"/>
    <w:rsid w:val="00A46814"/>
    <w:rsid w:val="00A5386A"/>
    <w:rsid w:val="00A54ECA"/>
    <w:rsid w:val="00A6793D"/>
    <w:rsid w:val="00A679CB"/>
    <w:rsid w:val="00A71990"/>
    <w:rsid w:val="00A730F9"/>
    <w:rsid w:val="00A7378E"/>
    <w:rsid w:val="00A7384F"/>
    <w:rsid w:val="00A74903"/>
    <w:rsid w:val="00A81413"/>
    <w:rsid w:val="00A84891"/>
    <w:rsid w:val="00A91663"/>
    <w:rsid w:val="00A93C4E"/>
    <w:rsid w:val="00AA0C3D"/>
    <w:rsid w:val="00AA27B7"/>
    <w:rsid w:val="00AA3DB3"/>
    <w:rsid w:val="00AA697D"/>
    <w:rsid w:val="00AB5E23"/>
    <w:rsid w:val="00AC3712"/>
    <w:rsid w:val="00AC7265"/>
    <w:rsid w:val="00AD0A88"/>
    <w:rsid w:val="00AD141D"/>
    <w:rsid w:val="00AD1D83"/>
    <w:rsid w:val="00AD4476"/>
    <w:rsid w:val="00AD4A40"/>
    <w:rsid w:val="00AE2610"/>
    <w:rsid w:val="00AE3DF7"/>
    <w:rsid w:val="00AF108D"/>
    <w:rsid w:val="00AF6481"/>
    <w:rsid w:val="00B060F1"/>
    <w:rsid w:val="00B07D83"/>
    <w:rsid w:val="00B12AA6"/>
    <w:rsid w:val="00B160DF"/>
    <w:rsid w:val="00B22E9B"/>
    <w:rsid w:val="00B23D56"/>
    <w:rsid w:val="00B274A3"/>
    <w:rsid w:val="00B30739"/>
    <w:rsid w:val="00B31D4D"/>
    <w:rsid w:val="00B33D85"/>
    <w:rsid w:val="00B37019"/>
    <w:rsid w:val="00B53F49"/>
    <w:rsid w:val="00B55A32"/>
    <w:rsid w:val="00B55E60"/>
    <w:rsid w:val="00B56500"/>
    <w:rsid w:val="00B56F4D"/>
    <w:rsid w:val="00B57291"/>
    <w:rsid w:val="00B57470"/>
    <w:rsid w:val="00B57EC4"/>
    <w:rsid w:val="00B6038A"/>
    <w:rsid w:val="00B626F7"/>
    <w:rsid w:val="00B63000"/>
    <w:rsid w:val="00B70A9C"/>
    <w:rsid w:val="00B7210E"/>
    <w:rsid w:val="00B73951"/>
    <w:rsid w:val="00B75FF5"/>
    <w:rsid w:val="00B76D59"/>
    <w:rsid w:val="00B81F6F"/>
    <w:rsid w:val="00B929BB"/>
    <w:rsid w:val="00B9698C"/>
    <w:rsid w:val="00B96CFC"/>
    <w:rsid w:val="00B9712C"/>
    <w:rsid w:val="00B979D9"/>
    <w:rsid w:val="00BA059C"/>
    <w:rsid w:val="00BA1243"/>
    <w:rsid w:val="00BA2084"/>
    <w:rsid w:val="00BA790D"/>
    <w:rsid w:val="00BB7254"/>
    <w:rsid w:val="00BC2ECA"/>
    <w:rsid w:val="00BC40A6"/>
    <w:rsid w:val="00BC636D"/>
    <w:rsid w:val="00BC7928"/>
    <w:rsid w:val="00BD39DB"/>
    <w:rsid w:val="00BE4D5F"/>
    <w:rsid w:val="00BE6DAE"/>
    <w:rsid w:val="00BF7DB6"/>
    <w:rsid w:val="00C0095D"/>
    <w:rsid w:val="00C062AF"/>
    <w:rsid w:val="00C13AA6"/>
    <w:rsid w:val="00C15B83"/>
    <w:rsid w:val="00C241D9"/>
    <w:rsid w:val="00C3106F"/>
    <w:rsid w:val="00C312CF"/>
    <w:rsid w:val="00C415B4"/>
    <w:rsid w:val="00C42E9E"/>
    <w:rsid w:val="00C5207C"/>
    <w:rsid w:val="00C5579E"/>
    <w:rsid w:val="00C56554"/>
    <w:rsid w:val="00C57A3E"/>
    <w:rsid w:val="00C67417"/>
    <w:rsid w:val="00C71F38"/>
    <w:rsid w:val="00C71F41"/>
    <w:rsid w:val="00C75064"/>
    <w:rsid w:val="00C80076"/>
    <w:rsid w:val="00C818FA"/>
    <w:rsid w:val="00C823A4"/>
    <w:rsid w:val="00C83528"/>
    <w:rsid w:val="00C84ABE"/>
    <w:rsid w:val="00C87FE9"/>
    <w:rsid w:val="00C904DA"/>
    <w:rsid w:val="00C92BA3"/>
    <w:rsid w:val="00C944D1"/>
    <w:rsid w:val="00CA0D96"/>
    <w:rsid w:val="00CA28D6"/>
    <w:rsid w:val="00CA3FCB"/>
    <w:rsid w:val="00CA5417"/>
    <w:rsid w:val="00CA6E80"/>
    <w:rsid w:val="00CB0B55"/>
    <w:rsid w:val="00CB21C9"/>
    <w:rsid w:val="00CB5429"/>
    <w:rsid w:val="00CB7EFF"/>
    <w:rsid w:val="00CC01CE"/>
    <w:rsid w:val="00CC0364"/>
    <w:rsid w:val="00CC2FB1"/>
    <w:rsid w:val="00CC41EA"/>
    <w:rsid w:val="00CC5F20"/>
    <w:rsid w:val="00CC7B8A"/>
    <w:rsid w:val="00CD0066"/>
    <w:rsid w:val="00CD0DD9"/>
    <w:rsid w:val="00CD1104"/>
    <w:rsid w:val="00CD4C3D"/>
    <w:rsid w:val="00CD51F3"/>
    <w:rsid w:val="00CD6E06"/>
    <w:rsid w:val="00CE417F"/>
    <w:rsid w:val="00CF569A"/>
    <w:rsid w:val="00CF7827"/>
    <w:rsid w:val="00D00742"/>
    <w:rsid w:val="00D03F1A"/>
    <w:rsid w:val="00D04346"/>
    <w:rsid w:val="00D05CD0"/>
    <w:rsid w:val="00D0657B"/>
    <w:rsid w:val="00D1539D"/>
    <w:rsid w:val="00D17F40"/>
    <w:rsid w:val="00D20DA6"/>
    <w:rsid w:val="00D21226"/>
    <w:rsid w:val="00D21697"/>
    <w:rsid w:val="00D22D0A"/>
    <w:rsid w:val="00D22DE4"/>
    <w:rsid w:val="00D24723"/>
    <w:rsid w:val="00D26F36"/>
    <w:rsid w:val="00D33092"/>
    <w:rsid w:val="00D332C4"/>
    <w:rsid w:val="00D42925"/>
    <w:rsid w:val="00D42CCE"/>
    <w:rsid w:val="00D44D58"/>
    <w:rsid w:val="00D45A28"/>
    <w:rsid w:val="00D47F47"/>
    <w:rsid w:val="00D52F10"/>
    <w:rsid w:val="00D536D8"/>
    <w:rsid w:val="00D53B7B"/>
    <w:rsid w:val="00D635FA"/>
    <w:rsid w:val="00D63B76"/>
    <w:rsid w:val="00D64F96"/>
    <w:rsid w:val="00D70800"/>
    <w:rsid w:val="00D72BD0"/>
    <w:rsid w:val="00D7303E"/>
    <w:rsid w:val="00D763BE"/>
    <w:rsid w:val="00D8348F"/>
    <w:rsid w:val="00D8376A"/>
    <w:rsid w:val="00D85F7C"/>
    <w:rsid w:val="00D90893"/>
    <w:rsid w:val="00DA1F00"/>
    <w:rsid w:val="00DA3DC7"/>
    <w:rsid w:val="00DA42FA"/>
    <w:rsid w:val="00DA6004"/>
    <w:rsid w:val="00DA684C"/>
    <w:rsid w:val="00DB3F4E"/>
    <w:rsid w:val="00DC230A"/>
    <w:rsid w:val="00DC24C0"/>
    <w:rsid w:val="00DC5144"/>
    <w:rsid w:val="00DC701F"/>
    <w:rsid w:val="00DC7F4F"/>
    <w:rsid w:val="00DD0DCE"/>
    <w:rsid w:val="00DD15C0"/>
    <w:rsid w:val="00DD432E"/>
    <w:rsid w:val="00DD7266"/>
    <w:rsid w:val="00DE294A"/>
    <w:rsid w:val="00DE2C45"/>
    <w:rsid w:val="00DE5C43"/>
    <w:rsid w:val="00DE6B88"/>
    <w:rsid w:val="00DE6F9F"/>
    <w:rsid w:val="00DE77C7"/>
    <w:rsid w:val="00DE7C8B"/>
    <w:rsid w:val="00DF0E2C"/>
    <w:rsid w:val="00DF1C01"/>
    <w:rsid w:val="00E0145F"/>
    <w:rsid w:val="00E02DB3"/>
    <w:rsid w:val="00E04796"/>
    <w:rsid w:val="00E23232"/>
    <w:rsid w:val="00E24FEB"/>
    <w:rsid w:val="00E2575D"/>
    <w:rsid w:val="00E2775F"/>
    <w:rsid w:val="00E27B5E"/>
    <w:rsid w:val="00E3204E"/>
    <w:rsid w:val="00E3722D"/>
    <w:rsid w:val="00E419B4"/>
    <w:rsid w:val="00E4453B"/>
    <w:rsid w:val="00E4603B"/>
    <w:rsid w:val="00E50D95"/>
    <w:rsid w:val="00E575D9"/>
    <w:rsid w:val="00E579E4"/>
    <w:rsid w:val="00E57D30"/>
    <w:rsid w:val="00E6083E"/>
    <w:rsid w:val="00E60C34"/>
    <w:rsid w:val="00E61CA0"/>
    <w:rsid w:val="00E65415"/>
    <w:rsid w:val="00E7004A"/>
    <w:rsid w:val="00E707E3"/>
    <w:rsid w:val="00E74C56"/>
    <w:rsid w:val="00E761BB"/>
    <w:rsid w:val="00E822DE"/>
    <w:rsid w:val="00E860AC"/>
    <w:rsid w:val="00E9498F"/>
    <w:rsid w:val="00EA04E4"/>
    <w:rsid w:val="00EA1D96"/>
    <w:rsid w:val="00EA3491"/>
    <w:rsid w:val="00EA3745"/>
    <w:rsid w:val="00EA7566"/>
    <w:rsid w:val="00EA779C"/>
    <w:rsid w:val="00EB294D"/>
    <w:rsid w:val="00EC032C"/>
    <w:rsid w:val="00EC0347"/>
    <w:rsid w:val="00EC0A82"/>
    <w:rsid w:val="00EC475F"/>
    <w:rsid w:val="00ED4885"/>
    <w:rsid w:val="00EE098D"/>
    <w:rsid w:val="00EE30D7"/>
    <w:rsid w:val="00EE72B3"/>
    <w:rsid w:val="00EF1707"/>
    <w:rsid w:val="00EF1B14"/>
    <w:rsid w:val="00EF218D"/>
    <w:rsid w:val="00EF2417"/>
    <w:rsid w:val="00EF2851"/>
    <w:rsid w:val="00F02127"/>
    <w:rsid w:val="00F06B94"/>
    <w:rsid w:val="00F11A8F"/>
    <w:rsid w:val="00F121F0"/>
    <w:rsid w:val="00F13972"/>
    <w:rsid w:val="00F17AD0"/>
    <w:rsid w:val="00F231F0"/>
    <w:rsid w:val="00F2585E"/>
    <w:rsid w:val="00F36D23"/>
    <w:rsid w:val="00F40A9E"/>
    <w:rsid w:val="00F418A4"/>
    <w:rsid w:val="00F43846"/>
    <w:rsid w:val="00F542BD"/>
    <w:rsid w:val="00F62E87"/>
    <w:rsid w:val="00F67459"/>
    <w:rsid w:val="00F67B99"/>
    <w:rsid w:val="00F72BA2"/>
    <w:rsid w:val="00F80615"/>
    <w:rsid w:val="00F9756D"/>
    <w:rsid w:val="00FA2041"/>
    <w:rsid w:val="00FA2700"/>
    <w:rsid w:val="00FA3CEE"/>
    <w:rsid w:val="00FA6A08"/>
    <w:rsid w:val="00FB2E66"/>
    <w:rsid w:val="00FB2F5B"/>
    <w:rsid w:val="00FB65D5"/>
    <w:rsid w:val="00FC4230"/>
    <w:rsid w:val="00FD227E"/>
    <w:rsid w:val="00FD2D19"/>
    <w:rsid w:val="00FE0AC6"/>
    <w:rsid w:val="00FE17EC"/>
    <w:rsid w:val="00FE6A9C"/>
    <w:rsid w:val="00FF10E7"/>
    <w:rsid w:val="00FF2592"/>
    <w:rsid w:val="00FF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3000"/>
    <w:rPr>
      <w:b/>
      <w:bCs/>
    </w:rPr>
  </w:style>
  <w:style w:type="character" w:customStyle="1" w:styleId="docheader">
    <w:name w:val="doc_header"/>
    <w:basedOn w:val="a0"/>
    <w:rsid w:val="00B63000"/>
  </w:style>
  <w:style w:type="character" w:customStyle="1" w:styleId="docsign1">
    <w:name w:val="doc_sign1"/>
    <w:basedOn w:val="a0"/>
    <w:rsid w:val="00B63000"/>
  </w:style>
  <w:style w:type="paragraph" w:styleId="a4">
    <w:name w:val="Balloon Text"/>
    <w:basedOn w:val="a"/>
    <w:link w:val="a5"/>
    <w:uiPriority w:val="99"/>
    <w:semiHidden/>
    <w:unhideWhenUsed/>
    <w:rsid w:val="00B630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3000"/>
    <w:rPr>
      <w:rFonts w:ascii="Tahoma" w:hAnsi="Tahoma" w:cs="Tahoma"/>
      <w:sz w:val="16"/>
      <w:szCs w:val="16"/>
    </w:rPr>
  </w:style>
  <w:style w:type="paragraph" w:styleId="a6">
    <w:name w:val="List Paragraph"/>
    <w:basedOn w:val="a"/>
    <w:uiPriority w:val="34"/>
    <w:qFormat/>
    <w:rsid w:val="00E2575D"/>
    <w:pPr>
      <w:spacing w:after="0" w:line="240" w:lineRule="auto"/>
      <w:ind w:left="720"/>
      <w:contextualSpacing/>
    </w:pPr>
    <w:rPr>
      <w:rFonts w:ascii="Times New Roman" w:eastAsia="Times New Roman" w:hAnsi="Times New Roman" w:cs="Times New Roman"/>
      <w:sz w:val="27"/>
      <w:szCs w:val="27"/>
      <w:lang w:val="ro-RO"/>
    </w:rPr>
  </w:style>
  <w:style w:type="paragraph" w:customStyle="1" w:styleId="cn">
    <w:name w:val="cn"/>
    <w:basedOn w:val="a"/>
    <w:rsid w:val="00E2575D"/>
    <w:pPr>
      <w:spacing w:after="0" w:line="240" w:lineRule="auto"/>
      <w:jc w:val="center"/>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3000"/>
    <w:rPr>
      <w:b/>
      <w:bCs/>
    </w:rPr>
  </w:style>
  <w:style w:type="character" w:customStyle="1" w:styleId="docheader">
    <w:name w:val="doc_header"/>
    <w:basedOn w:val="a0"/>
    <w:rsid w:val="00B63000"/>
  </w:style>
  <w:style w:type="character" w:customStyle="1" w:styleId="docsign1">
    <w:name w:val="doc_sign1"/>
    <w:basedOn w:val="a0"/>
    <w:rsid w:val="00B63000"/>
  </w:style>
  <w:style w:type="paragraph" w:styleId="a4">
    <w:name w:val="Balloon Text"/>
    <w:basedOn w:val="a"/>
    <w:link w:val="a5"/>
    <w:uiPriority w:val="99"/>
    <w:semiHidden/>
    <w:unhideWhenUsed/>
    <w:rsid w:val="00B630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3000"/>
    <w:rPr>
      <w:rFonts w:ascii="Tahoma" w:hAnsi="Tahoma" w:cs="Tahoma"/>
      <w:sz w:val="16"/>
      <w:szCs w:val="16"/>
    </w:rPr>
  </w:style>
  <w:style w:type="paragraph" w:styleId="a6">
    <w:name w:val="List Paragraph"/>
    <w:basedOn w:val="a"/>
    <w:uiPriority w:val="34"/>
    <w:qFormat/>
    <w:rsid w:val="00E2575D"/>
    <w:pPr>
      <w:spacing w:after="0" w:line="240" w:lineRule="auto"/>
      <w:ind w:left="720"/>
      <w:contextualSpacing/>
    </w:pPr>
    <w:rPr>
      <w:rFonts w:ascii="Times New Roman" w:eastAsia="Times New Roman" w:hAnsi="Times New Roman" w:cs="Times New Roman"/>
      <w:sz w:val="27"/>
      <w:szCs w:val="27"/>
      <w:lang w:val="ro-RO"/>
    </w:rPr>
  </w:style>
  <w:style w:type="paragraph" w:customStyle="1" w:styleId="cn">
    <w:name w:val="cn"/>
    <w:basedOn w:val="a"/>
    <w:rsid w:val="00E2575D"/>
    <w:pPr>
      <w:spacing w:after="0" w:line="240" w:lineRule="auto"/>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7302">
      <w:bodyDiv w:val="1"/>
      <w:marLeft w:val="0"/>
      <w:marRight w:val="0"/>
      <w:marTop w:val="0"/>
      <w:marBottom w:val="0"/>
      <w:divBdr>
        <w:top w:val="none" w:sz="0" w:space="0" w:color="auto"/>
        <w:left w:val="none" w:sz="0" w:space="0" w:color="auto"/>
        <w:bottom w:val="none" w:sz="0" w:space="0" w:color="auto"/>
        <w:right w:val="none" w:sz="0" w:space="0" w:color="auto"/>
      </w:divBdr>
    </w:div>
    <w:div w:id="1081171416">
      <w:bodyDiv w:val="1"/>
      <w:marLeft w:val="0"/>
      <w:marRight w:val="0"/>
      <w:marTop w:val="0"/>
      <w:marBottom w:val="0"/>
      <w:divBdr>
        <w:top w:val="none" w:sz="0" w:space="0" w:color="auto"/>
        <w:left w:val="none" w:sz="0" w:space="0" w:color="auto"/>
        <w:bottom w:val="none" w:sz="0" w:space="0" w:color="auto"/>
        <w:right w:val="none" w:sz="0" w:space="0" w:color="auto"/>
      </w:divBdr>
    </w:div>
    <w:div w:id="17335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A052-6D10-4665-B2C7-065055E4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25</Pages>
  <Words>8960</Words>
  <Characters>51075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Rosca</dc:creator>
  <cp:lastModifiedBy>Valentin Rosca</cp:lastModifiedBy>
  <cp:revision>55</cp:revision>
  <cp:lastPrinted>2017-12-22T10:00:00Z</cp:lastPrinted>
  <dcterms:created xsi:type="dcterms:W3CDTF">2017-12-18T06:31:00Z</dcterms:created>
  <dcterms:modified xsi:type="dcterms:W3CDTF">2017-12-26T08:29:00Z</dcterms:modified>
</cp:coreProperties>
</file>