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466" w:rsidRPr="0035251C" w:rsidRDefault="007C3466" w:rsidP="0058163D">
      <w:pPr>
        <w:pStyle w:val="Standardowy"/>
        <w:spacing w:line="276" w:lineRule="auto"/>
        <w:rPr>
          <w:sz w:val="28"/>
          <w:szCs w:val="28"/>
          <w:lang w:val="es-ES"/>
        </w:rPr>
      </w:pPr>
    </w:p>
    <w:p w:rsidR="007C3466" w:rsidRPr="00875CB9" w:rsidRDefault="007C3466" w:rsidP="0058163D">
      <w:pPr>
        <w:autoSpaceDE w:val="0"/>
        <w:autoSpaceDN w:val="0"/>
        <w:adjustRightInd w:val="0"/>
        <w:spacing w:line="276" w:lineRule="auto"/>
        <w:jc w:val="right"/>
        <w:rPr>
          <w:b/>
          <w:i/>
          <w:iCs/>
          <w:sz w:val="28"/>
          <w:szCs w:val="28"/>
          <w:lang w:val="ro-RO"/>
        </w:rPr>
      </w:pPr>
      <w:r w:rsidRPr="00875CB9">
        <w:rPr>
          <w:b/>
          <w:i/>
          <w:iCs/>
          <w:sz w:val="28"/>
          <w:szCs w:val="28"/>
          <w:lang w:val="es-ES"/>
        </w:rPr>
        <w:t xml:space="preserve">Anexa nr. </w:t>
      </w:r>
      <w:r w:rsidRPr="00875CB9">
        <w:rPr>
          <w:b/>
          <w:i/>
          <w:iCs/>
          <w:sz w:val="28"/>
          <w:szCs w:val="28"/>
          <w:lang w:val="ro-RO"/>
        </w:rPr>
        <w:t>2</w:t>
      </w:r>
    </w:p>
    <w:p w:rsidR="007C3466" w:rsidRPr="00875CB9" w:rsidRDefault="007C3466" w:rsidP="0058163D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8"/>
          <w:szCs w:val="28"/>
          <w:lang w:val="ro-RO"/>
        </w:rPr>
      </w:pPr>
    </w:p>
    <w:p w:rsidR="007C3466" w:rsidRPr="00875CB9" w:rsidRDefault="007C3466" w:rsidP="0058163D">
      <w:pPr>
        <w:spacing w:line="276" w:lineRule="auto"/>
        <w:jc w:val="center"/>
        <w:rPr>
          <w:sz w:val="28"/>
          <w:szCs w:val="28"/>
          <w:lang w:val="ro-RO"/>
        </w:rPr>
      </w:pPr>
      <w:r w:rsidRPr="00875CB9">
        <w:rPr>
          <w:b/>
          <w:bCs/>
          <w:sz w:val="28"/>
          <w:szCs w:val="28"/>
          <w:lang w:val="ro-RO"/>
        </w:rPr>
        <w:t xml:space="preserve">ANUNŢ </w:t>
      </w:r>
      <w:r w:rsidRPr="00875CB9">
        <w:rPr>
          <w:b/>
          <w:bCs/>
          <w:sz w:val="28"/>
          <w:szCs w:val="28"/>
          <w:lang w:val="ro-RO"/>
        </w:rPr>
        <w:br/>
        <w:t xml:space="preserve">privind organizarea consultării publice </w:t>
      </w:r>
      <w:r w:rsidR="00972B77" w:rsidRPr="00875CB9">
        <w:rPr>
          <w:b/>
          <w:bCs/>
          <w:sz w:val="28"/>
          <w:szCs w:val="28"/>
          <w:lang w:val="ro-RO"/>
        </w:rPr>
        <w:t>a</w:t>
      </w:r>
      <w:r w:rsidRPr="00875CB9">
        <w:rPr>
          <w:b/>
          <w:bCs/>
          <w:sz w:val="28"/>
          <w:szCs w:val="28"/>
          <w:lang w:val="ro-RO"/>
        </w:rPr>
        <w:t xml:space="preserve"> proiectului </w:t>
      </w:r>
      <w:r w:rsidR="00864DEB" w:rsidRPr="00875CB9">
        <w:rPr>
          <w:b/>
          <w:sz w:val="28"/>
          <w:szCs w:val="28"/>
          <w:lang w:val="ro-RO"/>
        </w:rPr>
        <w:t xml:space="preserve">de </w:t>
      </w:r>
      <w:r w:rsidR="00BA29BD" w:rsidRPr="00875CB9">
        <w:rPr>
          <w:b/>
          <w:sz w:val="28"/>
          <w:szCs w:val="28"/>
          <w:lang w:val="ro-RO"/>
        </w:rPr>
        <w:t>hotărâre</w:t>
      </w:r>
      <w:r w:rsidR="00864DEB" w:rsidRPr="00875CB9">
        <w:rPr>
          <w:b/>
          <w:sz w:val="28"/>
          <w:szCs w:val="28"/>
          <w:lang w:val="ro-RO"/>
        </w:rPr>
        <w:t xml:space="preserve"> a Guvernului </w:t>
      </w:r>
      <w:r w:rsidR="00684D99" w:rsidRPr="00875CB9">
        <w:rPr>
          <w:b/>
          <w:i/>
          <w:sz w:val="28"/>
          <w:szCs w:val="28"/>
          <w:lang w:val="ro-MD"/>
        </w:rPr>
        <w:t xml:space="preserve">cu privire la aprobarea proiectului de Lege pentru </w:t>
      </w:r>
      <w:r w:rsidR="002733A8" w:rsidRPr="00875CB9">
        <w:rPr>
          <w:b/>
          <w:i/>
          <w:sz w:val="28"/>
          <w:szCs w:val="28"/>
          <w:lang w:val="ro-MD"/>
        </w:rPr>
        <w:t>aprobarea</w:t>
      </w:r>
      <w:r w:rsidR="00684D99" w:rsidRPr="00875CB9">
        <w:rPr>
          <w:b/>
          <w:i/>
          <w:sz w:val="28"/>
          <w:szCs w:val="28"/>
          <w:lang w:val="ro-MD"/>
        </w:rPr>
        <w:t xml:space="preserve"> Codului silvic</w:t>
      </w:r>
    </w:p>
    <w:p w:rsidR="007C3466" w:rsidRPr="00875CB9" w:rsidRDefault="007C3466" w:rsidP="0058163D">
      <w:pPr>
        <w:spacing w:line="276" w:lineRule="auto"/>
        <w:jc w:val="both"/>
        <w:rPr>
          <w:sz w:val="28"/>
          <w:szCs w:val="28"/>
          <w:lang w:val="ro-RO"/>
        </w:rPr>
      </w:pPr>
      <w:r w:rsidRPr="00875CB9">
        <w:rPr>
          <w:sz w:val="28"/>
          <w:szCs w:val="28"/>
          <w:lang w:val="ro-RO"/>
        </w:rPr>
        <w:t xml:space="preserve">    </w:t>
      </w:r>
    </w:p>
    <w:p w:rsidR="000430C9" w:rsidRPr="00875CB9" w:rsidRDefault="007C3466" w:rsidP="0058163D">
      <w:pPr>
        <w:spacing w:line="276" w:lineRule="auto"/>
        <w:ind w:firstLine="709"/>
        <w:jc w:val="both"/>
        <w:rPr>
          <w:i/>
          <w:sz w:val="28"/>
          <w:szCs w:val="28"/>
          <w:lang w:val="ro-MD"/>
        </w:rPr>
      </w:pPr>
      <w:r w:rsidRPr="00875CB9">
        <w:rPr>
          <w:sz w:val="28"/>
          <w:szCs w:val="28"/>
          <w:lang w:val="ro-RO"/>
        </w:rPr>
        <w:t xml:space="preserve">Ministerul Mediului </w:t>
      </w:r>
      <w:proofErr w:type="spellStart"/>
      <w:r w:rsidRPr="00875CB9">
        <w:rPr>
          <w:sz w:val="28"/>
          <w:szCs w:val="28"/>
          <w:lang w:val="ro-RO"/>
        </w:rPr>
        <w:t>iniţi</w:t>
      </w:r>
      <w:r w:rsidR="00864DEB" w:rsidRPr="00875CB9">
        <w:rPr>
          <w:sz w:val="28"/>
          <w:szCs w:val="28"/>
          <w:lang w:val="ro-RO"/>
        </w:rPr>
        <w:t>ază</w:t>
      </w:r>
      <w:proofErr w:type="spellEnd"/>
      <w:r w:rsidR="00864DEB" w:rsidRPr="00875CB9">
        <w:rPr>
          <w:sz w:val="28"/>
          <w:szCs w:val="28"/>
          <w:lang w:val="ro-RO"/>
        </w:rPr>
        <w:t xml:space="preserve">, </w:t>
      </w:r>
      <w:r w:rsidR="00BA29BD" w:rsidRPr="00875CB9">
        <w:rPr>
          <w:sz w:val="28"/>
          <w:szCs w:val="28"/>
          <w:lang w:val="ro-RO"/>
        </w:rPr>
        <w:t>începând</w:t>
      </w:r>
      <w:r w:rsidR="00684D99" w:rsidRPr="00875CB9">
        <w:rPr>
          <w:sz w:val="28"/>
          <w:szCs w:val="28"/>
          <w:lang w:val="ro-RO"/>
        </w:rPr>
        <w:t xml:space="preserve"> cu data de </w:t>
      </w:r>
      <w:r w:rsidR="000430C9" w:rsidRPr="00875CB9">
        <w:rPr>
          <w:sz w:val="28"/>
          <w:szCs w:val="28"/>
          <w:lang w:val="ro-RO"/>
        </w:rPr>
        <w:t xml:space="preserve">26 decembrie </w:t>
      </w:r>
      <w:r w:rsidR="00864DEB" w:rsidRPr="00875CB9">
        <w:rPr>
          <w:sz w:val="28"/>
          <w:szCs w:val="28"/>
          <w:lang w:val="ro-RO"/>
        </w:rPr>
        <w:t>2017</w:t>
      </w:r>
      <w:r w:rsidRPr="00875CB9">
        <w:rPr>
          <w:sz w:val="28"/>
          <w:szCs w:val="28"/>
          <w:lang w:val="ro-RO"/>
        </w:rPr>
        <w:t xml:space="preserve">, consultarea publică a proiectului </w:t>
      </w:r>
      <w:r w:rsidR="00864DEB" w:rsidRPr="00875CB9">
        <w:rPr>
          <w:sz w:val="28"/>
          <w:szCs w:val="28"/>
          <w:lang w:val="ro-RO"/>
        </w:rPr>
        <w:t xml:space="preserve">de </w:t>
      </w:r>
      <w:r w:rsidR="00BA29BD" w:rsidRPr="00875CB9">
        <w:rPr>
          <w:sz w:val="28"/>
          <w:szCs w:val="28"/>
          <w:lang w:val="ro-RO"/>
        </w:rPr>
        <w:t>hotărâre</w:t>
      </w:r>
      <w:r w:rsidR="00864DEB" w:rsidRPr="00875CB9">
        <w:rPr>
          <w:sz w:val="28"/>
          <w:szCs w:val="28"/>
          <w:lang w:val="ro-RO"/>
        </w:rPr>
        <w:t xml:space="preserve"> a Guvernului </w:t>
      </w:r>
      <w:r w:rsidR="00684D99" w:rsidRPr="00875CB9">
        <w:rPr>
          <w:i/>
          <w:sz w:val="28"/>
          <w:szCs w:val="28"/>
          <w:lang w:val="ro-MD"/>
        </w:rPr>
        <w:t>cu privire la</w:t>
      </w:r>
      <w:r w:rsidR="00684D99" w:rsidRPr="00875CB9">
        <w:rPr>
          <w:b/>
          <w:i/>
          <w:sz w:val="28"/>
          <w:szCs w:val="28"/>
          <w:lang w:val="ro-MD"/>
        </w:rPr>
        <w:t xml:space="preserve"> </w:t>
      </w:r>
      <w:r w:rsidR="00684D99" w:rsidRPr="00875CB9">
        <w:rPr>
          <w:i/>
          <w:sz w:val="28"/>
          <w:szCs w:val="28"/>
          <w:lang w:val="ro-MD"/>
        </w:rPr>
        <w:t xml:space="preserve">aprobarea proiectului de Lege pentru </w:t>
      </w:r>
      <w:r w:rsidR="00972B77" w:rsidRPr="00875CB9">
        <w:rPr>
          <w:i/>
          <w:sz w:val="28"/>
          <w:szCs w:val="28"/>
          <w:lang w:val="ro-MD"/>
        </w:rPr>
        <w:t xml:space="preserve">aprobarea </w:t>
      </w:r>
      <w:r w:rsidR="00684D99" w:rsidRPr="00875CB9">
        <w:rPr>
          <w:i/>
          <w:sz w:val="28"/>
          <w:szCs w:val="28"/>
          <w:lang w:val="ro-MD"/>
        </w:rPr>
        <w:t>Codului silvic.</w:t>
      </w:r>
    </w:p>
    <w:p w:rsidR="00D20E62" w:rsidRPr="00875CB9" w:rsidRDefault="00684D99" w:rsidP="00D20E62">
      <w:pPr>
        <w:spacing w:line="276" w:lineRule="auto"/>
        <w:ind w:firstLine="709"/>
        <w:jc w:val="both"/>
        <w:rPr>
          <w:sz w:val="28"/>
          <w:szCs w:val="28"/>
          <w:lang w:val="en-US"/>
        </w:rPr>
      </w:pPr>
      <w:r w:rsidRPr="00875CB9">
        <w:rPr>
          <w:b/>
          <w:i/>
          <w:sz w:val="28"/>
          <w:szCs w:val="28"/>
          <w:lang w:val="ro-MD"/>
        </w:rPr>
        <w:t xml:space="preserve"> </w:t>
      </w:r>
      <w:r w:rsidRPr="00875CB9">
        <w:rPr>
          <w:sz w:val="28"/>
          <w:szCs w:val="28"/>
          <w:lang w:val="ro-MD"/>
        </w:rPr>
        <w:t>Proiectul</w:t>
      </w:r>
      <w:r w:rsidRPr="00875CB9">
        <w:rPr>
          <w:sz w:val="28"/>
          <w:szCs w:val="28"/>
          <w:lang w:val="ro-RO"/>
        </w:rPr>
        <w:t xml:space="preserve"> </w:t>
      </w:r>
      <w:r w:rsidR="00D20E62" w:rsidRPr="00875CB9">
        <w:rPr>
          <w:sz w:val="28"/>
          <w:szCs w:val="28"/>
          <w:lang w:val="en-US"/>
        </w:rPr>
        <w:t xml:space="preserve">a </w:t>
      </w:r>
      <w:proofErr w:type="spellStart"/>
      <w:r w:rsidR="00D20E62" w:rsidRPr="00875CB9">
        <w:rPr>
          <w:sz w:val="28"/>
          <w:szCs w:val="28"/>
          <w:lang w:val="en-US"/>
        </w:rPr>
        <w:t>fost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elaborat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în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conformitate</w:t>
      </w:r>
      <w:proofErr w:type="spellEnd"/>
      <w:r w:rsidR="00D20E62" w:rsidRPr="00875CB9">
        <w:rPr>
          <w:sz w:val="28"/>
          <w:szCs w:val="28"/>
          <w:lang w:val="en-US"/>
        </w:rPr>
        <w:t xml:space="preserve"> cu </w:t>
      </w:r>
      <w:proofErr w:type="spellStart"/>
      <w:r w:rsidR="00D20E62" w:rsidRPr="00875CB9">
        <w:rPr>
          <w:sz w:val="28"/>
          <w:szCs w:val="28"/>
          <w:lang w:val="en-US"/>
        </w:rPr>
        <w:t>prevederile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punctului</w:t>
      </w:r>
      <w:proofErr w:type="spellEnd"/>
      <w:r w:rsidR="00D20E62" w:rsidRPr="00875CB9">
        <w:rPr>
          <w:sz w:val="28"/>
          <w:szCs w:val="28"/>
          <w:lang w:val="en-US"/>
        </w:rPr>
        <w:t xml:space="preserve"> 4 din </w:t>
      </w:r>
      <w:proofErr w:type="spellStart"/>
      <w:r w:rsidR="00D20E62" w:rsidRPr="00875CB9">
        <w:rPr>
          <w:sz w:val="28"/>
          <w:szCs w:val="28"/>
          <w:lang w:val="en-US"/>
        </w:rPr>
        <w:t>Planul</w:t>
      </w:r>
      <w:proofErr w:type="spellEnd"/>
      <w:r w:rsidR="00D20E62" w:rsidRPr="00875CB9">
        <w:rPr>
          <w:sz w:val="28"/>
          <w:szCs w:val="28"/>
          <w:lang w:val="en-US"/>
        </w:rPr>
        <w:t xml:space="preserve"> de </w:t>
      </w:r>
      <w:proofErr w:type="spellStart"/>
      <w:r w:rsidR="00D20E62" w:rsidRPr="00875CB9">
        <w:rPr>
          <w:sz w:val="28"/>
          <w:szCs w:val="28"/>
          <w:lang w:val="en-US"/>
        </w:rPr>
        <w:t>acţiuni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pentru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implementarea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Strategiei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privind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diversitatea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biologică</w:t>
      </w:r>
      <w:proofErr w:type="spellEnd"/>
      <w:r w:rsidR="00D20E62" w:rsidRPr="00875CB9">
        <w:rPr>
          <w:sz w:val="28"/>
          <w:szCs w:val="28"/>
          <w:lang w:val="en-US"/>
        </w:rPr>
        <w:t xml:space="preserve"> a </w:t>
      </w:r>
      <w:proofErr w:type="spellStart"/>
      <w:r w:rsidR="00D20E62" w:rsidRPr="00875CB9">
        <w:rPr>
          <w:sz w:val="28"/>
          <w:szCs w:val="28"/>
          <w:lang w:val="en-US"/>
        </w:rPr>
        <w:t>Republicii</w:t>
      </w:r>
      <w:proofErr w:type="spellEnd"/>
      <w:r w:rsidR="00D20E62" w:rsidRPr="00875CB9">
        <w:rPr>
          <w:sz w:val="28"/>
          <w:szCs w:val="28"/>
          <w:lang w:val="en-US"/>
        </w:rPr>
        <w:t xml:space="preserve"> Moldova </w:t>
      </w:r>
      <w:proofErr w:type="spellStart"/>
      <w:r w:rsidR="00D20E62" w:rsidRPr="00875CB9">
        <w:rPr>
          <w:sz w:val="28"/>
          <w:szCs w:val="28"/>
          <w:lang w:val="en-US"/>
        </w:rPr>
        <w:t>pentru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anii</w:t>
      </w:r>
      <w:proofErr w:type="spellEnd"/>
      <w:r w:rsidR="00D20E62" w:rsidRPr="00875CB9">
        <w:rPr>
          <w:sz w:val="28"/>
          <w:szCs w:val="28"/>
          <w:lang w:val="en-US"/>
        </w:rPr>
        <w:t xml:space="preserve"> 2015-2020, </w:t>
      </w:r>
      <w:proofErr w:type="spellStart"/>
      <w:r w:rsidR="00D20E62" w:rsidRPr="00875CB9">
        <w:rPr>
          <w:sz w:val="28"/>
          <w:szCs w:val="28"/>
          <w:lang w:val="en-US"/>
        </w:rPr>
        <w:t>aprobat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prin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Hotărîrea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Guvernului</w:t>
      </w:r>
      <w:proofErr w:type="spellEnd"/>
      <w:r w:rsidR="00D20E62" w:rsidRPr="00875CB9">
        <w:rPr>
          <w:sz w:val="28"/>
          <w:szCs w:val="28"/>
          <w:lang w:val="en-US"/>
        </w:rPr>
        <w:t xml:space="preserve"> nr. 274 din 18 </w:t>
      </w:r>
      <w:proofErr w:type="spellStart"/>
      <w:r w:rsidR="00D20E62" w:rsidRPr="00875CB9">
        <w:rPr>
          <w:sz w:val="28"/>
          <w:szCs w:val="28"/>
          <w:lang w:val="en-US"/>
        </w:rPr>
        <w:t>mai</w:t>
      </w:r>
      <w:proofErr w:type="spellEnd"/>
      <w:r w:rsidR="00D20E62" w:rsidRPr="00875CB9">
        <w:rPr>
          <w:sz w:val="28"/>
          <w:szCs w:val="28"/>
          <w:lang w:val="en-US"/>
        </w:rPr>
        <w:t xml:space="preserve"> 2015 </w:t>
      </w:r>
      <w:proofErr w:type="spellStart"/>
      <w:r w:rsidR="00D20E62" w:rsidRPr="00875CB9">
        <w:rPr>
          <w:sz w:val="28"/>
          <w:szCs w:val="28"/>
          <w:lang w:val="en-US"/>
        </w:rPr>
        <w:t>și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prevederile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punctului</w:t>
      </w:r>
      <w:proofErr w:type="spellEnd"/>
      <w:r w:rsidR="00D20E62" w:rsidRPr="00875CB9">
        <w:rPr>
          <w:sz w:val="28"/>
          <w:szCs w:val="28"/>
          <w:lang w:val="en-US"/>
        </w:rPr>
        <w:t xml:space="preserve"> 5.2 din </w:t>
      </w:r>
      <w:proofErr w:type="spellStart"/>
      <w:r w:rsidR="00D20E62" w:rsidRPr="00875CB9">
        <w:rPr>
          <w:sz w:val="28"/>
          <w:szCs w:val="28"/>
          <w:lang w:val="en-US"/>
        </w:rPr>
        <w:t>Planul</w:t>
      </w:r>
      <w:proofErr w:type="spellEnd"/>
      <w:r w:rsidR="00D20E62" w:rsidRPr="00875CB9">
        <w:rPr>
          <w:sz w:val="28"/>
          <w:szCs w:val="28"/>
          <w:lang w:val="en-US"/>
        </w:rPr>
        <w:t xml:space="preserve"> de </w:t>
      </w:r>
      <w:proofErr w:type="spellStart"/>
      <w:r w:rsidR="00D20E62" w:rsidRPr="00875CB9">
        <w:rPr>
          <w:sz w:val="28"/>
          <w:szCs w:val="28"/>
          <w:lang w:val="en-US"/>
        </w:rPr>
        <w:t>acţiuni</w:t>
      </w:r>
      <w:proofErr w:type="spellEnd"/>
      <w:r w:rsidR="00D20E62" w:rsidRPr="00875CB9">
        <w:rPr>
          <w:sz w:val="28"/>
          <w:szCs w:val="28"/>
          <w:lang w:val="en-US"/>
        </w:rPr>
        <w:t xml:space="preserve"> al </w:t>
      </w:r>
      <w:proofErr w:type="spellStart"/>
      <w:r w:rsidR="00D20E62" w:rsidRPr="00875CB9">
        <w:rPr>
          <w:sz w:val="28"/>
          <w:szCs w:val="28"/>
          <w:lang w:val="en-US"/>
        </w:rPr>
        <w:t>Guvernului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pentru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anii</w:t>
      </w:r>
      <w:proofErr w:type="spellEnd"/>
      <w:r w:rsidR="00D20E62" w:rsidRPr="00875CB9">
        <w:rPr>
          <w:sz w:val="28"/>
          <w:szCs w:val="28"/>
          <w:lang w:val="en-US"/>
        </w:rPr>
        <w:t xml:space="preserve"> 2016-2018, </w:t>
      </w:r>
      <w:proofErr w:type="spellStart"/>
      <w:r w:rsidR="00D20E62" w:rsidRPr="00875CB9">
        <w:rPr>
          <w:sz w:val="28"/>
          <w:szCs w:val="28"/>
          <w:lang w:val="en-US"/>
        </w:rPr>
        <w:t>aprobat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prin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Hotărîrea</w:t>
      </w:r>
      <w:proofErr w:type="spellEnd"/>
      <w:r w:rsidR="00D20E62" w:rsidRPr="00875CB9">
        <w:rPr>
          <w:sz w:val="28"/>
          <w:szCs w:val="28"/>
          <w:lang w:val="en-US"/>
        </w:rPr>
        <w:t xml:space="preserve"> </w:t>
      </w:r>
      <w:proofErr w:type="spellStart"/>
      <w:r w:rsidR="00D20E62" w:rsidRPr="00875CB9">
        <w:rPr>
          <w:sz w:val="28"/>
          <w:szCs w:val="28"/>
          <w:lang w:val="en-US"/>
        </w:rPr>
        <w:t>Guvernului</w:t>
      </w:r>
      <w:proofErr w:type="spellEnd"/>
      <w:r w:rsidR="00D20E62" w:rsidRPr="00875CB9">
        <w:rPr>
          <w:sz w:val="28"/>
          <w:szCs w:val="28"/>
          <w:lang w:val="en-US"/>
        </w:rPr>
        <w:t xml:space="preserve"> nr. 890 din 20.07.2016. </w:t>
      </w:r>
    </w:p>
    <w:p w:rsidR="00684D99" w:rsidRPr="00875CB9" w:rsidRDefault="00D20E62" w:rsidP="0058163D">
      <w:pPr>
        <w:spacing w:line="276" w:lineRule="auto"/>
        <w:ind w:firstLine="709"/>
        <w:jc w:val="both"/>
        <w:rPr>
          <w:sz w:val="28"/>
          <w:szCs w:val="28"/>
          <w:lang w:val="ro-MD"/>
        </w:rPr>
      </w:pPr>
      <w:r w:rsidRPr="00875CB9">
        <w:rPr>
          <w:sz w:val="28"/>
          <w:szCs w:val="28"/>
          <w:lang w:val="ro-MD"/>
        </w:rPr>
        <w:t>Proiectul legii</w:t>
      </w:r>
      <w:r w:rsidR="00684D99" w:rsidRPr="00875CB9">
        <w:rPr>
          <w:sz w:val="28"/>
          <w:szCs w:val="28"/>
          <w:lang w:val="ro-MD"/>
        </w:rPr>
        <w:t xml:space="preserve"> </w:t>
      </w:r>
      <w:r w:rsidRPr="00875CB9">
        <w:rPr>
          <w:sz w:val="28"/>
          <w:szCs w:val="28"/>
          <w:lang w:val="ro-MD"/>
        </w:rPr>
        <w:t xml:space="preserve">conține prevederi </w:t>
      </w:r>
      <w:r w:rsidRPr="00875CB9">
        <w:rPr>
          <w:color w:val="000000"/>
          <w:sz w:val="28"/>
          <w:szCs w:val="28"/>
          <w:lang w:val="ro-MD"/>
        </w:rPr>
        <w:t>care stau la baza gestionării durabile a pădurilor,</w:t>
      </w:r>
      <w:r w:rsidRPr="00875CB9">
        <w:rPr>
          <w:bCs/>
          <w:sz w:val="28"/>
          <w:szCs w:val="28"/>
          <w:lang w:val="ro-MD"/>
        </w:rPr>
        <w:t xml:space="preserve"> </w:t>
      </w:r>
      <w:proofErr w:type="spellStart"/>
      <w:r w:rsidRPr="00875CB9">
        <w:rPr>
          <w:bCs/>
          <w:sz w:val="28"/>
          <w:szCs w:val="28"/>
          <w:lang w:val="ro-MD"/>
        </w:rPr>
        <w:t>creşterea</w:t>
      </w:r>
      <w:proofErr w:type="spellEnd"/>
      <w:r w:rsidRPr="00875CB9">
        <w:rPr>
          <w:bCs/>
          <w:sz w:val="28"/>
          <w:szCs w:val="28"/>
          <w:lang w:val="ro-MD"/>
        </w:rPr>
        <w:t xml:space="preserve"> </w:t>
      </w:r>
      <w:proofErr w:type="spellStart"/>
      <w:r w:rsidRPr="00875CB9">
        <w:rPr>
          <w:bCs/>
          <w:sz w:val="28"/>
          <w:szCs w:val="28"/>
          <w:lang w:val="ro-MD"/>
        </w:rPr>
        <w:t>responsabilităţii</w:t>
      </w:r>
      <w:proofErr w:type="spellEnd"/>
      <w:r w:rsidRPr="00875CB9">
        <w:rPr>
          <w:bCs/>
          <w:sz w:val="28"/>
          <w:szCs w:val="28"/>
          <w:lang w:val="ro-MD"/>
        </w:rPr>
        <w:t xml:space="preserve"> </w:t>
      </w:r>
      <w:proofErr w:type="spellStart"/>
      <w:r w:rsidRPr="00875CB9">
        <w:rPr>
          <w:bCs/>
          <w:sz w:val="28"/>
          <w:szCs w:val="28"/>
          <w:lang w:val="ro-MD"/>
        </w:rPr>
        <w:t>autorităţilor</w:t>
      </w:r>
      <w:proofErr w:type="spellEnd"/>
      <w:r w:rsidRPr="00875CB9">
        <w:rPr>
          <w:bCs/>
          <w:sz w:val="28"/>
          <w:szCs w:val="28"/>
          <w:lang w:val="ro-MD"/>
        </w:rPr>
        <w:t xml:space="preserve"> locale la</w:t>
      </w:r>
      <w:r w:rsidRPr="00875CB9">
        <w:rPr>
          <w:lang w:val="en-US"/>
        </w:rPr>
        <w:t xml:space="preserve"> </w:t>
      </w:r>
      <w:proofErr w:type="spellStart"/>
      <w:r w:rsidRPr="00875CB9">
        <w:rPr>
          <w:sz w:val="28"/>
          <w:szCs w:val="28"/>
          <w:lang w:val="en-US"/>
        </w:rPr>
        <w:t>schimbarea</w:t>
      </w:r>
      <w:proofErr w:type="spellEnd"/>
      <w:r w:rsidRPr="00875CB9">
        <w:rPr>
          <w:sz w:val="28"/>
          <w:szCs w:val="28"/>
          <w:lang w:val="en-US"/>
        </w:rPr>
        <w:t xml:space="preserve"> </w:t>
      </w:r>
      <w:proofErr w:type="spellStart"/>
      <w:r w:rsidRPr="00875CB9">
        <w:rPr>
          <w:sz w:val="28"/>
          <w:szCs w:val="28"/>
          <w:lang w:val="en-US"/>
        </w:rPr>
        <w:t>destinației</w:t>
      </w:r>
      <w:proofErr w:type="spellEnd"/>
      <w:r w:rsidRPr="00875CB9">
        <w:rPr>
          <w:sz w:val="28"/>
          <w:szCs w:val="28"/>
          <w:lang w:val="en-US"/>
        </w:rPr>
        <w:t xml:space="preserve"> </w:t>
      </w:r>
      <w:proofErr w:type="spellStart"/>
      <w:r w:rsidRPr="00875CB9">
        <w:rPr>
          <w:sz w:val="28"/>
          <w:szCs w:val="28"/>
          <w:lang w:val="en-US"/>
        </w:rPr>
        <w:t>terenurilor</w:t>
      </w:r>
      <w:proofErr w:type="spellEnd"/>
      <w:r w:rsidRPr="00875CB9">
        <w:rPr>
          <w:sz w:val="28"/>
          <w:szCs w:val="28"/>
          <w:lang w:val="en-US"/>
        </w:rPr>
        <w:t xml:space="preserve"> </w:t>
      </w:r>
      <w:proofErr w:type="spellStart"/>
      <w:r w:rsidRPr="00875CB9">
        <w:rPr>
          <w:sz w:val="28"/>
          <w:szCs w:val="28"/>
          <w:lang w:val="en-US"/>
        </w:rPr>
        <w:t>acoperite</w:t>
      </w:r>
      <w:proofErr w:type="spellEnd"/>
      <w:r w:rsidRPr="00875CB9">
        <w:rPr>
          <w:sz w:val="28"/>
          <w:szCs w:val="28"/>
          <w:lang w:val="en-US"/>
        </w:rPr>
        <w:t xml:space="preserve"> cu </w:t>
      </w:r>
      <w:proofErr w:type="spellStart"/>
      <w:r w:rsidRPr="00875CB9">
        <w:rPr>
          <w:sz w:val="28"/>
          <w:szCs w:val="28"/>
          <w:lang w:val="en-US"/>
        </w:rPr>
        <w:t>vegetație</w:t>
      </w:r>
      <w:proofErr w:type="spellEnd"/>
      <w:r w:rsidRPr="00875CB9">
        <w:rPr>
          <w:sz w:val="28"/>
          <w:szCs w:val="28"/>
          <w:lang w:val="en-US"/>
        </w:rPr>
        <w:t xml:space="preserve"> </w:t>
      </w:r>
      <w:proofErr w:type="spellStart"/>
      <w:r w:rsidRPr="00875CB9">
        <w:rPr>
          <w:sz w:val="28"/>
          <w:szCs w:val="28"/>
          <w:lang w:val="en-US"/>
        </w:rPr>
        <w:t>forestieră</w:t>
      </w:r>
      <w:proofErr w:type="spellEnd"/>
      <w:r w:rsidRPr="00875CB9">
        <w:rPr>
          <w:sz w:val="28"/>
          <w:szCs w:val="28"/>
          <w:lang w:val="en-US"/>
        </w:rPr>
        <w:t xml:space="preserve"> </w:t>
      </w:r>
      <w:proofErr w:type="spellStart"/>
      <w:r w:rsidRPr="00875CB9">
        <w:rPr>
          <w:sz w:val="28"/>
          <w:szCs w:val="28"/>
          <w:lang w:val="en-US"/>
        </w:rPr>
        <w:t>și</w:t>
      </w:r>
      <w:proofErr w:type="spellEnd"/>
      <w:r w:rsidRPr="00875CB9">
        <w:rPr>
          <w:bCs/>
          <w:sz w:val="28"/>
          <w:szCs w:val="28"/>
          <w:lang w:val="ro-MD"/>
        </w:rPr>
        <w:t xml:space="preserve"> gestionarea durabilă a fondului forestier proprietate publică</w:t>
      </w:r>
      <w:r w:rsidRPr="00875CB9">
        <w:rPr>
          <w:bCs/>
          <w:sz w:val="28"/>
          <w:szCs w:val="28"/>
          <w:lang w:val="ro-MD"/>
        </w:rPr>
        <w:t xml:space="preserve"> și privată</w:t>
      </w:r>
      <w:r w:rsidRPr="00875CB9">
        <w:rPr>
          <w:bCs/>
          <w:sz w:val="28"/>
          <w:szCs w:val="28"/>
          <w:lang w:val="ro-MD"/>
        </w:rPr>
        <w:t xml:space="preserve">, </w:t>
      </w:r>
      <w:r w:rsidR="00684D99" w:rsidRPr="00875CB9">
        <w:rPr>
          <w:sz w:val="28"/>
          <w:szCs w:val="28"/>
          <w:lang w:val="ro-MD"/>
        </w:rPr>
        <w:t xml:space="preserve">operarea modificărilor la Anexele  Codului Silvic al Republicii Moldova nr. 887-XIII din 21 iunie 1996, care stau la baza gestionării durabile a pădurilor </w:t>
      </w:r>
      <w:proofErr w:type="spellStart"/>
      <w:r w:rsidR="00684D99" w:rsidRPr="00875CB9">
        <w:rPr>
          <w:sz w:val="28"/>
          <w:szCs w:val="28"/>
          <w:lang w:val="ro-MD"/>
        </w:rPr>
        <w:t>şi</w:t>
      </w:r>
      <w:proofErr w:type="spellEnd"/>
      <w:r w:rsidR="00684D99" w:rsidRPr="00875CB9">
        <w:rPr>
          <w:sz w:val="28"/>
          <w:szCs w:val="28"/>
          <w:lang w:val="ro-MD"/>
        </w:rPr>
        <w:t xml:space="preserve"> </w:t>
      </w:r>
      <w:proofErr w:type="spellStart"/>
      <w:r w:rsidR="00684D99" w:rsidRPr="00875CB9">
        <w:rPr>
          <w:sz w:val="28"/>
          <w:szCs w:val="28"/>
          <w:lang w:val="ro-MD"/>
        </w:rPr>
        <w:t>spaţiilor</w:t>
      </w:r>
      <w:proofErr w:type="spellEnd"/>
      <w:r w:rsidR="00684D99" w:rsidRPr="00875CB9">
        <w:rPr>
          <w:sz w:val="28"/>
          <w:szCs w:val="28"/>
          <w:lang w:val="ro-MD"/>
        </w:rPr>
        <w:t xml:space="preserve"> verzi, precum </w:t>
      </w:r>
      <w:proofErr w:type="spellStart"/>
      <w:r w:rsidR="00684D99" w:rsidRPr="00875CB9">
        <w:rPr>
          <w:sz w:val="28"/>
          <w:szCs w:val="28"/>
          <w:lang w:val="ro-MD"/>
        </w:rPr>
        <w:t>şi</w:t>
      </w:r>
      <w:proofErr w:type="spellEnd"/>
      <w:r w:rsidR="00684D99" w:rsidRPr="00875CB9">
        <w:rPr>
          <w:sz w:val="28"/>
          <w:szCs w:val="28"/>
          <w:lang w:val="ro-MD"/>
        </w:rPr>
        <w:t xml:space="preserve"> a creării </w:t>
      </w:r>
      <w:proofErr w:type="spellStart"/>
      <w:r w:rsidR="00684D99" w:rsidRPr="00875CB9">
        <w:rPr>
          <w:sz w:val="28"/>
          <w:szCs w:val="28"/>
          <w:lang w:val="ro-MD"/>
        </w:rPr>
        <w:t>premizelor</w:t>
      </w:r>
      <w:proofErr w:type="spellEnd"/>
      <w:r w:rsidR="00684D99" w:rsidRPr="00875CB9">
        <w:rPr>
          <w:sz w:val="28"/>
          <w:szCs w:val="28"/>
          <w:lang w:val="ro-MD"/>
        </w:rPr>
        <w:t xml:space="preserve"> în vederea ajustării prejudiciilor cauzate mediului prin folosirea ilegală a resurselor pădurii la </w:t>
      </w:r>
      <w:proofErr w:type="spellStart"/>
      <w:r w:rsidR="00684D99" w:rsidRPr="00875CB9">
        <w:rPr>
          <w:sz w:val="28"/>
          <w:szCs w:val="28"/>
          <w:lang w:val="ro-MD"/>
        </w:rPr>
        <w:t>realităţile</w:t>
      </w:r>
      <w:proofErr w:type="spellEnd"/>
      <w:r w:rsidR="00684D99" w:rsidRPr="00875CB9">
        <w:rPr>
          <w:sz w:val="28"/>
          <w:szCs w:val="28"/>
          <w:lang w:val="ro-MD"/>
        </w:rPr>
        <w:t xml:space="preserve"> moderne.</w:t>
      </w:r>
    </w:p>
    <w:p w:rsidR="0058163D" w:rsidRPr="00875CB9" w:rsidRDefault="0058163D" w:rsidP="0058163D">
      <w:pPr>
        <w:spacing w:line="276" w:lineRule="auto"/>
        <w:ind w:firstLine="709"/>
        <w:jc w:val="both"/>
        <w:rPr>
          <w:bCs/>
          <w:sz w:val="28"/>
          <w:szCs w:val="28"/>
          <w:lang w:val="ro-MD"/>
        </w:rPr>
      </w:pPr>
      <w:r w:rsidRPr="00875CB9">
        <w:rPr>
          <w:bCs/>
          <w:sz w:val="28"/>
          <w:szCs w:val="28"/>
          <w:lang w:val="ro-MD"/>
        </w:rPr>
        <w:t xml:space="preserve">Necesitatea actualizării prevederilor referitoare la cuantumul amenzilor pentru </w:t>
      </w:r>
      <w:proofErr w:type="spellStart"/>
      <w:r w:rsidRPr="00875CB9">
        <w:rPr>
          <w:bCs/>
          <w:sz w:val="28"/>
          <w:szCs w:val="28"/>
          <w:lang w:val="ro-MD"/>
        </w:rPr>
        <w:t>săvîrşirea</w:t>
      </w:r>
      <w:proofErr w:type="spellEnd"/>
      <w:r w:rsidRPr="00875CB9">
        <w:rPr>
          <w:bCs/>
          <w:sz w:val="28"/>
          <w:szCs w:val="28"/>
          <w:lang w:val="ro-MD"/>
        </w:rPr>
        <w:t xml:space="preserve"> </w:t>
      </w:r>
      <w:proofErr w:type="spellStart"/>
      <w:r w:rsidRPr="00875CB9">
        <w:rPr>
          <w:bCs/>
          <w:sz w:val="28"/>
          <w:szCs w:val="28"/>
          <w:lang w:val="ro-MD"/>
        </w:rPr>
        <w:t>contravenţiilor</w:t>
      </w:r>
      <w:proofErr w:type="spellEnd"/>
      <w:r w:rsidRPr="00875CB9">
        <w:rPr>
          <w:bCs/>
          <w:sz w:val="28"/>
          <w:szCs w:val="28"/>
          <w:lang w:val="ro-MD"/>
        </w:rPr>
        <w:t xml:space="preserve"> silvice este impusă de faptul că s-a schimbat </w:t>
      </w:r>
      <w:proofErr w:type="spellStart"/>
      <w:r w:rsidRPr="00875CB9">
        <w:rPr>
          <w:bCs/>
          <w:sz w:val="28"/>
          <w:szCs w:val="28"/>
          <w:lang w:val="ro-MD"/>
        </w:rPr>
        <w:t>situaţia</w:t>
      </w:r>
      <w:proofErr w:type="spellEnd"/>
      <w:r w:rsidRPr="00875CB9">
        <w:rPr>
          <w:bCs/>
          <w:sz w:val="28"/>
          <w:szCs w:val="28"/>
          <w:lang w:val="ro-MD"/>
        </w:rPr>
        <w:t xml:space="preserve"> economică, s-au modificat indicii </w:t>
      </w:r>
      <w:proofErr w:type="spellStart"/>
      <w:r w:rsidRPr="00875CB9">
        <w:rPr>
          <w:bCs/>
          <w:sz w:val="28"/>
          <w:szCs w:val="28"/>
          <w:lang w:val="ro-MD"/>
        </w:rPr>
        <w:t>preţurilor</w:t>
      </w:r>
      <w:proofErr w:type="spellEnd"/>
      <w:r w:rsidRPr="00875CB9">
        <w:rPr>
          <w:bCs/>
          <w:sz w:val="28"/>
          <w:szCs w:val="28"/>
          <w:lang w:val="ro-MD"/>
        </w:rPr>
        <w:t xml:space="preserve"> de consum, s-au schimbat </w:t>
      </w:r>
      <w:proofErr w:type="spellStart"/>
      <w:r w:rsidRPr="00875CB9">
        <w:rPr>
          <w:bCs/>
          <w:sz w:val="28"/>
          <w:szCs w:val="28"/>
          <w:lang w:val="ro-MD"/>
        </w:rPr>
        <w:t>preţurile</w:t>
      </w:r>
      <w:proofErr w:type="spellEnd"/>
      <w:r w:rsidRPr="00875CB9">
        <w:rPr>
          <w:bCs/>
          <w:sz w:val="28"/>
          <w:szCs w:val="28"/>
          <w:lang w:val="ro-MD"/>
        </w:rPr>
        <w:t xml:space="preserve"> la materia primă, la energie </w:t>
      </w:r>
      <w:proofErr w:type="spellStart"/>
      <w:r w:rsidRPr="00875CB9">
        <w:rPr>
          <w:bCs/>
          <w:sz w:val="28"/>
          <w:szCs w:val="28"/>
          <w:lang w:val="ro-MD"/>
        </w:rPr>
        <w:t>şi</w:t>
      </w:r>
      <w:proofErr w:type="spellEnd"/>
      <w:r w:rsidRPr="00875CB9">
        <w:rPr>
          <w:bCs/>
          <w:sz w:val="28"/>
          <w:szCs w:val="28"/>
          <w:lang w:val="ro-MD"/>
        </w:rPr>
        <w:t xml:space="preserve"> servicii, prin urmare, costul masei lemnoase </w:t>
      </w:r>
      <w:proofErr w:type="spellStart"/>
      <w:r w:rsidRPr="00875CB9">
        <w:rPr>
          <w:bCs/>
          <w:sz w:val="28"/>
          <w:szCs w:val="28"/>
          <w:lang w:val="ro-MD"/>
        </w:rPr>
        <w:t>obţinute</w:t>
      </w:r>
      <w:proofErr w:type="spellEnd"/>
      <w:r w:rsidRPr="00875CB9">
        <w:rPr>
          <w:bCs/>
          <w:sz w:val="28"/>
          <w:szCs w:val="28"/>
          <w:lang w:val="ro-MD"/>
        </w:rPr>
        <w:t xml:space="preserve"> ilegal, acoperă întreit suma prejudiciului cauzat mediului.</w:t>
      </w:r>
    </w:p>
    <w:p w:rsidR="00BA29BD" w:rsidRPr="00875CB9" w:rsidRDefault="007C3466" w:rsidP="0058163D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875CB9">
        <w:rPr>
          <w:sz w:val="28"/>
          <w:szCs w:val="28"/>
          <w:lang w:val="ro-RO"/>
        </w:rPr>
        <w:t>Benefi</w:t>
      </w:r>
      <w:r w:rsidR="00A94335" w:rsidRPr="00875CB9">
        <w:rPr>
          <w:sz w:val="28"/>
          <w:szCs w:val="28"/>
          <w:lang w:val="ro-RO"/>
        </w:rPr>
        <w:t>ciarii proiectului de decizie sunt toți gestionarii fondului forestier, indiferent de forma de proprietate.</w:t>
      </w:r>
    </w:p>
    <w:p w:rsidR="00BA29BD" w:rsidRPr="00875CB9" w:rsidRDefault="007C3466" w:rsidP="0058163D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875CB9">
        <w:rPr>
          <w:sz w:val="28"/>
          <w:szCs w:val="28"/>
          <w:lang w:val="ro-RO"/>
        </w:rPr>
        <w:t xml:space="preserve">Rezultatele scontate ca urmare a implementării deciziei supuse consultării publice </w:t>
      </w:r>
      <w:r w:rsidR="00B27D46" w:rsidRPr="00875CB9">
        <w:rPr>
          <w:sz w:val="28"/>
          <w:szCs w:val="28"/>
          <w:lang w:val="ro-RO"/>
        </w:rPr>
        <w:t>sunt:</w:t>
      </w:r>
    </w:p>
    <w:p w:rsidR="00123210" w:rsidRPr="00875CB9" w:rsidRDefault="00EF643E" w:rsidP="00123210">
      <w:pPr>
        <w:pStyle w:val="Listparagraf"/>
        <w:numPr>
          <w:ilvl w:val="0"/>
          <w:numId w:val="2"/>
        </w:numPr>
        <w:spacing w:line="276" w:lineRule="auto"/>
        <w:jc w:val="both"/>
        <w:rPr>
          <w:rFonts w:eastAsia="MS Mincho"/>
          <w:sz w:val="28"/>
          <w:szCs w:val="28"/>
          <w:lang w:val="ro-MD"/>
        </w:rPr>
      </w:pPr>
      <w:proofErr w:type="spellStart"/>
      <w:r w:rsidRPr="00875CB9">
        <w:rPr>
          <w:rFonts w:eastAsia="MS Mincho"/>
          <w:sz w:val="28"/>
          <w:szCs w:val="28"/>
          <w:lang w:val="en-US"/>
        </w:rPr>
        <w:t>gestionarea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durabilă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a </w:t>
      </w:r>
      <w:proofErr w:type="spellStart"/>
      <w:r w:rsidRPr="00875CB9">
        <w:rPr>
          <w:rFonts w:eastAsia="MS Mincho"/>
          <w:sz w:val="28"/>
          <w:szCs w:val="28"/>
          <w:lang w:val="en-US"/>
        </w:rPr>
        <w:t>fondului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forestier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naţional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în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conformitate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cu </w:t>
      </w:r>
      <w:proofErr w:type="spellStart"/>
      <w:r w:rsidRPr="00875CB9">
        <w:rPr>
          <w:rFonts w:eastAsia="MS Mincho"/>
          <w:sz w:val="28"/>
          <w:szCs w:val="28"/>
          <w:lang w:val="en-US"/>
        </w:rPr>
        <w:t>indicatorii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stabiliţi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în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Strategia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privind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diversitatea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biologică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a RM </w:t>
      </w:r>
      <w:proofErr w:type="spellStart"/>
      <w:r w:rsidRPr="00875CB9">
        <w:rPr>
          <w:rFonts w:eastAsia="MS Mincho"/>
          <w:sz w:val="28"/>
          <w:szCs w:val="28"/>
          <w:lang w:val="en-US"/>
        </w:rPr>
        <w:t>pentru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anii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2015-2020 </w:t>
      </w:r>
      <w:proofErr w:type="spellStart"/>
      <w:r w:rsidRPr="00875CB9">
        <w:rPr>
          <w:rFonts w:eastAsia="MS Mincho"/>
          <w:sz w:val="28"/>
          <w:szCs w:val="28"/>
          <w:lang w:val="en-US"/>
        </w:rPr>
        <w:t>aprobată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prin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HG 274 din 18 </w:t>
      </w:r>
      <w:proofErr w:type="spellStart"/>
      <w:r w:rsidRPr="00875CB9">
        <w:rPr>
          <w:rFonts w:eastAsia="MS Mincho"/>
          <w:sz w:val="28"/>
          <w:szCs w:val="28"/>
          <w:lang w:val="en-US"/>
        </w:rPr>
        <w:t>mai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2015, </w:t>
      </w:r>
      <w:proofErr w:type="spellStart"/>
      <w:r w:rsidRPr="00875CB9">
        <w:rPr>
          <w:rFonts w:eastAsia="MS Mincho"/>
          <w:sz w:val="28"/>
          <w:szCs w:val="28"/>
          <w:lang w:val="en-US"/>
        </w:rPr>
        <w:t>precum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şi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în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Strategia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de </w:t>
      </w:r>
      <w:proofErr w:type="spellStart"/>
      <w:r w:rsidRPr="00875CB9">
        <w:rPr>
          <w:rFonts w:eastAsia="MS Mincho"/>
          <w:sz w:val="28"/>
          <w:szCs w:val="28"/>
          <w:lang w:val="en-US"/>
        </w:rPr>
        <w:t>mediu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pentru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anii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2014-2023 </w:t>
      </w:r>
      <w:proofErr w:type="spellStart"/>
      <w:r w:rsidRPr="00875CB9">
        <w:rPr>
          <w:rFonts w:eastAsia="MS Mincho"/>
          <w:sz w:val="28"/>
          <w:szCs w:val="28"/>
          <w:lang w:val="en-US"/>
        </w:rPr>
        <w:t>aprobată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</w:t>
      </w:r>
      <w:proofErr w:type="spellStart"/>
      <w:r w:rsidRPr="00875CB9">
        <w:rPr>
          <w:rFonts w:eastAsia="MS Mincho"/>
          <w:sz w:val="28"/>
          <w:szCs w:val="28"/>
          <w:lang w:val="en-US"/>
        </w:rPr>
        <w:t>prin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HG 301 din 24 </w:t>
      </w:r>
      <w:proofErr w:type="spellStart"/>
      <w:r w:rsidRPr="00875CB9">
        <w:rPr>
          <w:rFonts w:eastAsia="MS Mincho"/>
          <w:sz w:val="28"/>
          <w:szCs w:val="28"/>
          <w:lang w:val="en-US"/>
        </w:rPr>
        <w:t>aprilie</w:t>
      </w:r>
      <w:proofErr w:type="spellEnd"/>
      <w:r w:rsidRPr="00875CB9">
        <w:rPr>
          <w:rFonts w:eastAsia="MS Mincho"/>
          <w:sz w:val="28"/>
          <w:szCs w:val="28"/>
          <w:lang w:val="en-US"/>
        </w:rPr>
        <w:t xml:space="preserve"> 2014</w:t>
      </w:r>
      <w:r w:rsidR="00BA29BD" w:rsidRPr="00875CB9">
        <w:rPr>
          <w:sz w:val="28"/>
          <w:szCs w:val="28"/>
          <w:lang w:val="ro-RO"/>
        </w:rPr>
        <w:t>;</w:t>
      </w:r>
    </w:p>
    <w:p w:rsidR="00171521" w:rsidRPr="00875CB9" w:rsidRDefault="00EF643E" w:rsidP="00123210">
      <w:pPr>
        <w:pStyle w:val="Listparagraf"/>
        <w:numPr>
          <w:ilvl w:val="0"/>
          <w:numId w:val="2"/>
        </w:numPr>
        <w:spacing w:line="276" w:lineRule="auto"/>
        <w:jc w:val="both"/>
        <w:rPr>
          <w:rFonts w:eastAsia="MS Mincho"/>
          <w:sz w:val="28"/>
          <w:szCs w:val="28"/>
          <w:lang w:val="ro-MD"/>
        </w:rPr>
      </w:pPr>
      <w:r w:rsidRPr="00875CB9">
        <w:rPr>
          <w:sz w:val="28"/>
          <w:szCs w:val="28"/>
          <w:lang w:val="ro-MD"/>
        </w:rPr>
        <w:lastRenderedPageBreak/>
        <w:t>reactualiza</w:t>
      </w:r>
      <w:r w:rsidR="00A94335" w:rsidRPr="00875CB9">
        <w:rPr>
          <w:sz w:val="28"/>
          <w:szCs w:val="28"/>
          <w:lang w:val="ro-MD"/>
        </w:rPr>
        <w:t>rea</w:t>
      </w:r>
      <w:r w:rsidRPr="00875CB9">
        <w:rPr>
          <w:sz w:val="28"/>
          <w:szCs w:val="28"/>
          <w:lang w:val="ro-MD"/>
        </w:rPr>
        <w:t xml:space="preserve"> </w:t>
      </w:r>
      <w:r w:rsidR="00A94335" w:rsidRPr="00875CB9">
        <w:rPr>
          <w:sz w:val="28"/>
          <w:szCs w:val="28"/>
          <w:lang w:val="ro-MD"/>
        </w:rPr>
        <w:t>tarifelor</w:t>
      </w:r>
      <w:r w:rsidRPr="00875CB9">
        <w:rPr>
          <w:sz w:val="28"/>
          <w:szCs w:val="28"/>
          <w:lang w:val="ro-MD"/>
        </w:rPr>
        <w:t xml:space="preserve"> </w:t>
      </w:r>
      <w:r w:rsidRPr="00875CB9">
        <w:rPr>
          <w:bCs/>
          <w:sz w:val="28"/>
          <w:szCs w:val="28"/>
          <w:lang w:val="ro-MD"/>
        </w:rPr>
        <w:t xml:space="preserve">de calcul al cuantumului despăgubirilor pentru prejudiciul cauzat prin tăierea ilicită </w:t>
      </w:r>
      <w:proofErr w:type="spellStart"/>
      <w:r w:rsidRPr="00875CB9">
        <w:rPr>
          <w:bCs/>
          <w:sz w:val="28"/>
          <w:szCs w:val="28"/>
          <w:lang w:val="ro-MD"/>
        </w:rPr>
        <w:t>şi</w:t>
      </w:r>
      <w:proofErr w:type="spellEnd"/>
      <w:r w:rsidRPr="00875CB9">
        <w:rPr>
          <w:bCs/>
          <w:sz w:val="28"/>
          <w:szCs w:val="28"/>
          <w:lang w:val="ro-MD"/>
        </w:rPr>
        <w:t xml:space="preserve"> vă</w:t>
      </w:r>
      <w:r w:rsidR="00A94335" w:rsidRPr="00875CB9">
        <w:rPr>
          <w:bCs/>
          <w:sz w:val="28"/>
          <w:szCs w:val="28"/>
          <w:lang w:val="ro-MD"/>
        </w:rPr>
        <w:t xml:space="preserve">tămarea arborilor </w:t>
      </w:r>
      <w:proofErr w:type="spellStart"/>
      <w:r w:rsidR="00A94335" w:rsidRPr="00875CB9">
        <w:rPr>
          <w:bCs/>
          <w:sz w:val="28"/>
          <w:szCs w:val="28"/>
          <w:lang w:val="ro-MD"/>
        </w:rPr>
        <w:t>şi</w:t>
      </w:r>
      <w:proofErr w:type="spellEnd"/>
      <w:r w:rsidR="00A94335" w:rsidRPr="00875CB9">
        <w:rPr>
          <w:bCs/>
          <w:sz w:val="28"/>
          <w:szCs w:val="28"/>
          <w:lang w:val="ro-MD"/>
        </w:rPr>
        <w:t xml:space="preserve"> </w:t>
      </w:r>
      <w:proofErr w:type="spellStart"/>
      <w:r w:rsidR="00A94335" w:rsidRPr="00875CB9">
        <w:rPr>
          <w:bCs/>
          <w:sz w:val="28"/>
          <w:szCs w:val="28"/>
          <w:lang w:val="ro-MD"/>
        </w:rPr>
        <w:t>arbuştilor</w:t>
      </w:r>
      <w:proofErr w:type="spellEnd"/>
      <w:r w:rsidR="00A94335" w:rsidRPr="00875CB9">
        <w:rPr>
          <w:bCs/>
          <w:sz w:val="28"/>
          <w:szCs w:val="28"/>
          <w:lang w:val="ro-MD"/>
        </w:rPr>
        <w:t>, astfel ca ac</w:t>
      </w:r>
      <w:r w:rsidR="00171521" w:rsidRPr="00875CB9">
        <w:rPr>
          <w:bCs/>
          <w:sz w:val="28"/>
          <w:szCs w:val="28"/>
          <w:lang w:val="ro-MD"/>
        </w:rPr>
        <w:t xml:space="preserve">estea să devină </w:t>
      </w:r>
      <w:proofErr w:type="spellStart"/>
      <w:r w:rsidR="00171521" w:rsidRPr="00875CB9">
        <w:rPr>
          <w:bCs/>
          <w:sz w:val="28"/>
          <w:szCs w:val="28"/>
          <w:lang w:val="ro-MD"/>
        </w:rPr>
        <w:t>descurăjătoare;</w:t>
      </w:r>
    </w:p>
    <w:p w:rsidR="00123210" w:rsidRPr="00875CB9" w:rsidRDefault="00171521" w:rsidP="00123210">
      <w:pPr>
        <w:pStyle w:val="Listparagraf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ro-RO"/>
        </w:rPr>
      </w:pPr>
      <w:proofErr w:type="spellEnd"/>
      <w:r w:rsidRPr="00875CB9">
        <w:rPr>
          <w:bCs/>
          <w:sz w:val="28"/>
          <w:szCs w:val="28"/>
          <w:lang w:val="ro-MD"/>
        </w:rPr>
        <w:t>promovarea regimului silvic unic</w:t>
      </w:r>
      <w:r w:rsidR="00123210" w:rsidRPr="00875CB9">
        <w:rPr>
          <w:bCs/>
          <w:sz w:val="28"/>
          <w:szCs w:val="28"/>
          <w:lang w:val="ro-MD"/>
        </w:rPr>
        <w:t xml:space="preserve"> pentru fondul forestier </w:t>
      </w:r>
      <w:r w:rsidR="00123210" w:rsidRPr="00875CB9">
        <w:rPr>
          <w:sz w:val="28"/>
          <w:szCs w:val="28"/>
          <w:lang w:val="ro-MD"/>
        </w:rPr>
        <w:t>din</w:t>
      </w:r>
      <w:r w:rsidRPr="00875CB9">
        <w:rPr>
          <w:sz w:val="28"/>
          <w:szCs w:val="28"/>
          <w:lang w:val="ro-MD"/>
        </w:rPr>
        <w:t xml:space="preserve"> Republic</w:t>
      </w:r>
      <w:r w:rsidR="00123210" w:rsidRPr="00875CB9">
        <w:rPr>
          <w:sz w:val="28"/>
          <w:szCs w:val="28"/>
          <w:lang w:val="ro-MD"/>
        </w:rPr>
        <w:t>a</w:t>
      </w:r>
      <w:r w:rsidRPr="00875CB9">
        <w:rPr>
          <w:sz w:val="28"/>
          <w:szCs w:val="28"/>
          <w:lang w:val="ro-MD"/>
        </w:rPr>
        <w:t xml:space="preserve"> Moldova</w:t>
      </w:r>
      <w:r w:rsidR="00123210" w:rsidRPr="00875CB9">
        <w:rPr>
          <w:sz w:val="28"/>
          <w:szCs w:val="28"/>
          <w:lang w:val="ro-MD"/>
        </w:rPr>
        <w:t xml:space="preserve"> și vegetației forestiere din afara fondului forestier,</w:t>
      </w:r>
      <w:r w:rsidRPr="00875CB9">
        <w:rPr>
          <w:sz w:val="28"/>
          <w:szCs w:val="28"/>
          <w:lang w:val="ro-MD"/>
        </w:rPr>
        <w:t xml:space="preserve"> indiferent de tipul de proprietate și p</w:t>
      </w:r>
      <w:r w:rsidRPr="00875CB9">
        <w:rPr>
          <w:sz w:val="28"/>
          <w:szCs w:val="28"/>
          <w:lang w:val="ro-MD"/>
        </w:rPr>
        <w:t>romov</w:t>
      </w:r>
      <w:r w:rsidRPr="00875CB9">
        <w:rPr>
          <w:sz w:val="28"/>
          <w:szCs w:val="28"/>
          <w:lang w:val="ro-MD"/>
        </w:rPr>
        <w:t>area</w:t>
      </w:r>
      <w:r w:rsidRPr="00875CB9">
        <w:rPr>
          <w:sz w:val="28"/>
          <w:szCs w:val="28"/>
          <w:lang w:val="ro-MD"/>
        </w:rPr>
        <w:t xml:space="preserve"> unei politici adecvate noilor </w:t>
      </w:r>
      <w:proofErr w:type="spellStart"/>
      <w:r w:rsidRPr="00875CB9">
        <w:rPr>
          <w:sz w:val="28"/>
          <w:szCs w:val="28"/>
          <w:lang w:val="ro-MD"/>
        </w:rPr>
        <w:t>cerinţe</w:t>
      </w:r>
      <w:proofErr w:type="spellEnd"/>
      <w:r w:rsidRPr="00875CB9">
        <w:rPr>
          <w:sz w:val="28"/>
          <w:szCs w:val="28"/>
          <w:lang w:val="ro-MD"/>
        </w:rPr>
        <w:t xml:space="preserve">. </w:t>
      </w:r>
    </w:p>
    <w:p w:rsidR="00123210" w:rsidRPr="00875CB9" w:rsidRDefault="00123210" w:rsidP="00123210">
      <w:pPr>
        <w:pStyle w:val="Listparagraf"/>
        <w:numPr>
          <w:ilvl w:val="0"/>
          <w:numId w:val="2"/>
        </w:numPr>
        <w:jc w:val="both"/>
        <w:rPr>
          <w:sz w:val="28"/>
          <w:szCs w:val="28"/>
          <w:lang w:val="ro-MD"/>
        </w:rPr>
      </w:pPr>
      <w:r w:rsidRPr="00875CB9">
        <w:rPr>
          <w:rFonts w:eastAsia="Calibri"/>
          <w:sz w:val="28"/>
          <w:szCs w:val="28"/>
          <w:lang w:val="ro-MD" w:eastAsia="en-US"/>
        </w:rPr>
        <w:t>valorific</w:t>
      </w:r>
      <w:r w:rsidRPr="00875CB9">
        <w:rPr>
          <w:rFonts w:eastAsia="Calibri"/>
          <w:sz w:val="28"/>
          <w:szCs w:val="28"/>
          <w:lang w:val="ro-MD" w:eastAsia="en-US"/>
        </w:rPr>
        <w:t xml:space="preserve">area </w:t>
      </w:r>
      <w:proofErr w:type="spellStart"/>
      <w:r w:rsidRPr="00875CB9">
        <w:rPr>
          <w:rFonts w:eastAsia="Calibri"/>
          <w:sz w:val="28"/>
          <w:szCs w:val="28"/>
          <w:lang w:val="ro-MD" w:eastAsia="en-US"/>
        </w:rPr>
        <w:t>raţională</w:t>
      </w:r>
      <w:proofErr w:type="spellEnd"/>
      <w:r w:rsidRPr="00875CB9">
        <w:rPr>
          <w:rFonts w:eastAsia="Calibri"/>
          <w:sz w:val="28"/>
          <w:szCs w:val="28"/>
          <w:lang w:val="ro-MD" w:eastAsia="en-US"/>
        </w:rPr>
        <w:t xml:space="preserve"> a produselor pădurii, asigurării </w:t>
      </w:r>
      <w:proofErr w:type="spellStart"/>
      <w:r w:rsidRPr="00875CB9">
        <w:rPr>
          <w:rFonts w:eastAsia="Calibri"/>
          <w:sz w:val="28"/>
          <w:szCs w:val="28"/>
          <w:lang w:val="ro-MD" w:eastAsia="en-US"/>
        </w:rPr>
        <w:t>continuităţii</w:t>
      </w:r>
      <w:proofErr w:type="spellEnd"/>
      <w:r w:rsidRPr="00875CB9">
        <w:rPr>
          <w:rFonts w:eastAsia="Calibri"/>
          <w:sz w:val="28"/>
          <w:szCs w:val="28"/>
          <w:lang w:val="ro-MD" w:eastAsia="en-US"/>
        </w:rPr>
        <w:t xml:space="preserve"> pădurilor și biodiversității în </w:t>
      </w:r>
      <w:proofErr w:type="spellStart"/>
      <w:r w:rsidRPr="00875CB9">
        <w:rPr>
          <w:rFonts w:eastAsia="Calibri"/>
          <w:sz w:val="28"/>
          <w:szCs w:val="28"/>
          <w:lang w:val="ro-MD" w:eastAsia="en-US"/>
        </w:rPr>
        <w:t>corelaţie</w:t>
      </w:r>
      <w:proofErr w:type="spellEnd"/>
      <w:r w:rsidRPr="00875CB9">
        <w:rPr>
          <w:rFonts w:eastAsia="Calibri"/>
          <w:sz w:val="28"/>
          <w:szCs w:val="28"/>
          <w:lang w:val="ro-MD" w:eastAsia="en-US"/>
        </w:rPr>
        <w:t xml:space="preserve"> cu </w:t>
      </w:r>
      <w:proofErr w:type="spellStart"/>
      <w:r w:rsidRPr="00875CB9">
        <w:rPr>
          <w:rFonts w:eastAsia="Calibri"/>
          <w:sz w:val="28"/>
          <w:szCs w:val="28"/>
          <w:lang w:val="ro-MD" w:eastAsia="en-US"/>
        </w:rPr>
        <w:t>condiţiile</w:t>
      </w:r>
      <w:proofErr w:type="spellEnd"/>
      <w:r w:rsidRPr="00875CB9">
        <w:rPr>
          <w:rFonts w:eastAsia="Calibri"/>
          <w:sz w:val="28"/>
          <w:szCs w:val="28"/>
          <w:lang w:val="ro-MD" w:eastAsia="en-US"/>
        </w:rPr>
        <w:t xml:space="preserve"> de </w:t>
      </w:r>
      <w:proofErr w:type="spellStart"/>
      <w:r w:rsidRPr="00875CB9">
        <w:rPr>
          <w:rFonts w:eastAsia="Calibri"/>
          <w:sz w:val="28"/>
          <w:szCs w:val="28"/>
          <w:lang w:val="ro-MD" w:eastAsia="en-US"/>
        </w:rPr>
        <w:t>creştere</w:t>
      </w:r>
      <w:proofErr w:type="spellEnd"/>
      <w:r w:rsidRPr="00875CB9">
        <w:rPr>
          <w:rFonts w:eastAsia="Calibri"/>
          <w:sz w:val="28"/>
          <w:szCs w:val="28"/>
          <w:lang w:val="ro-MD" w:eastAsia="en-US"/>
        </w:rPr>
        <w:t xml:space="preserve"> a </w:t>
      </w:r>
      <w:proofErr w:type="spellStart"/>
      <w:r w:rsidRPr="00875CB9">
        <w:rPr>
          <w:rFonts w:eastAsia="Calibri"/>
          <w:sz w:val="28"/>
          <w:szCs w:val="28"/>
          <w:lang w:val="ro-MD" w:eastAsia="en-US"/>
        </w:rPr>
        <w:t>influenţei</w:t>
      </w:r>
      <w:proofErr w:type="spellEnd"/>
      <w:r w:rsidRPr="00875CB9">
        <w:rPr>
          <w:rFonts w:eastAsia="Calibri"/>
          <w:sz w:val="28"/>
          <w:szCs w:val="28"/>
          <w:lang w:val="ro-MD" w:eastAsia="en-US"/>
        </w:rPr>
        <w:t xml:space="preserve"> </w:t>
      </w:r>
      <w:proofErr w:type="spellStart"/>
      <w:r w:rsidRPr="00875CB9">
        <w:rPr>
          <w:rFonts w:eastAsia="Calibri"/>
          <w:sz w:val="28"/>
          <w:szCs w:val="28"/>
          <w:lang w:val="ro-MD" w:eastAsia="en-US"/>
        </w:rPr>
        <w:t>activităţii</w:t>
      </w:r>
      <w:proofErr w:type="spellEnd"/>
      <w:r w:rsidRPr="00875CB9">
        <w:rPr>
          <w:rFonts w:eastAsia="Calibri"/>
          <w:sz w:val="28"/>
          <w:szCs w:val="28"/>
          <w:lang w:val="ro-MD" w:eastAsia="en-US"/>
        </w:rPr>
        <w:t xml:space="preserve"> antropice.</w:t>
      </w:r>
    </w:p>
    <w:p w:rsidR="007C3466" w:rsidRPr="00875CB9" w:rsidRDefault="00F430B2" w:rsidP="0058163D">
      <w:pPr>
        <w:spacing w:line="276" w:lineRule="auto"/>
        <w:ind w:firstLine="709"/>
        <w:jc w:val="both"/>
        <w:rPr>
          <w:sz w:val="28"/>
          <w:szCs w:val="28"/>
          <w:lang w:val="it-IT"/>
        </w:rPr>
      </w:pPr>
      <w:r w:rsidRPr="00875CB9">
        <w:rPr>
          <w:sz w:val="28"/>
          <w:szCs w:val="28"/>
          <w:lang w:val="ro-RO"/>
        </w:rPr>
        <w:tab/>
      </w:r>
      <w:r w:rsidR="007C3466" w:rsidRPr="00875CB9">
        <w:rPr>
          <w:sz w:val="28"/>
          <w:szCs w:val="28"/>
          <w:lang w:val="it-IT"/>
        </w:rPr>
        <w:t xml:space="preserve">Recomandările pe marginea proiectului de decizie, supus consultării publice, pot fi expediate pînă pe data de </w:t>
      </w:r>
      <w:r w:rsidR="00684D99" w:rsidRPr="00875CB9">
        <w:rPr>
          <w:sz w:val="28"/>
          <w:szCs w:val="28"/>
          <w:lang w:val="it-IT"/>
        </w:rPr>
        <w:t>12</w:t>
      </w:r>
      <w:r w:rsidR="00864DEB" w:rsidRPr="00875CB9">
        <w:rPr>
          <w:sz w:val="28"/>
          <w:szCs w:val="28"/>
          <w:lang w:val="it-IT"/>
        </w:rPr>
        <w:t xml:space="preserve"> i</w:t>
      </w:r>
      <w:r w:rsidR="000430C9" w:rsidRPr="00875CB9">
        <w:rPr>
          <w:sz w:val="28"/>
          <w:szCs w:val="28"/>
          <w:lang w:val="it-IT"/>
        </w:rPr>
        <w:t>anuarie 2018</w:t>
      </w:r>
      <w:r w:rsidR="007C3466" w:rsidRPr="00875CB9">
        <w:rPr>
          <w:sz w:val="28"/>
          <w:szCs w:val="28"/>
          <w:lang w:val="it-IT"/>
        </w:rPr>
        <w:t xml:space="preserve">, la adresa </w:t>
      </w:r>
      <w:r w:rsidR="00864DEB" w:rsidRPr="00875CB9">
        <w:rPr>
          <w:sz w:val="28"/>
          <w:szCs w:val="28"/>
          <w:lang w:val="it-IT"/>
        </w:rPr>
        <w:t xml:space="preserve">dlui </w:t>
      </w:r>
      <w:r w:rsidR="00684D99" w:rsidRPr="00875CB9">
        <w:rPr>
          <w:sz w:val="28"/>
          <w:szCs w:val="28"/>
          <w:lang w:val="it-IT"/>
        </w:rPr>
        <w:t>Vitalie Grimalschi</w:t>
      </w:r>
      <w:r w:rsidR="007C3466" w:rsidRPr="00875CB9">
        <w:rPr>
          <w:sz w:val="28"/>
          <w:szCs w:val="28"/>
          <w:lang w:val="it-IT"/>
        </w:rPr>
        <w:t xml:space="preserve">, adresa electronică: </w:t>
      </w:r>
      <w:r w:rsidR="000430C9" w:rsidRPr="00875CB9">
        <w:rPr>
          <w:sz w:val="28"/>
          <w:szCs w:val="28"/>
          <w:lang w:val="it-IT"/>
        </w:rPr>
        <w:t>vitalie.</w:t>
      </w:r>
      <w:r w:rsidR="00684D99" w:rsidRPr="00875CB9">
        <w:rPr>
          <w:sz w:val="28"/>
          <w:szCs w:val="28"/>
          <w:lang w:val="it-IT"/>
        </w:rPr>
        <w:t>grimalschi</w:t>
      </w:r>
      <w:r w:rsidR="00864DEB" w:rsidRPr="00875CB9">
        <w:rPr>
          <w:sz w:val="28"/>
          <w:szCs w:val="28"/>
          <w:lang w:val="it-IT"/>
        </w:rPr>
        <w:t>@m</w:t>
      </w:r>
      <w:r w:rsidR="000430C9" w:rsidRPr="00875CB9">
        <w:rPr>
          <w:sz w:val="28"/>
          <w:szCs w:val="28"/>
          <w:lang w:val="it-IT"/>
        </w:rPr>
        <w:t>adrm</w:t>
      </w:r>
      <w:r w:rsidR="00864DEB" w:rsidRPr="00875CB9">
        <w:rPr>
          <w:sz w:val="28"/>
          <w:szCs w:val="28"/>
          <w:lang w:val="it-IT"/>
        </w:rPr>
        <w:t>.gov.md</w:t>
      </w:r>
      <w:r w:rsidR="007C3466" w:rsidRPr="00875CB9">
        <w:rPr>
          <w:sz w:val="28"/>
          <w:szCs w:val="28"/>
          <w:lang w:val="it-IT"/>
        </w:rPr>
        <w:t xml:space="preserve">, la numărul de telefon </w:t>
      </w:r>
      <w:r w:rsidR="00B27D46" w:rsidRPr="00875CB9">
        <w:rPr>
          <w:sz w:val="28"/>
          <w:szCs w:val="28"/>
          <w:lang w:val="it-IT"/>
        </w:rPr>
        <w:t>022 204 537</w:t>
      </w:r>
      <w:r w:rsidR="007C3466" w:rsidRPr="00875CB9">
        <w:rPr>
          <w:sz w:val="28"/>
          <w:szCs w:val="28"/>
          <w:lang w:val="it-IT"/>
        </w:rPr>
        <w:t xml:space="preserve">  sau </w:t>
      </w:r>
      <w:r w:rsidR="00684D99" w:rsidRPr="00875CB9">
        <w:rPr>
          <w:sz w:val="28"/>
          <w:szCs w:val="28"/>
          <w:lang w:val="it-IT"/>
        </w:rPr>
        <w:t xml:space="preserve">la </w:t>
      </w:r>
      <w:r w:rsidR="007C3466" w:rsidRPr="00875CB9">
        <w:rPr>
          <w:sz w:val="28"/>
          <w:szCs w:val="28"/>
          <w:lang w:val="it-IT"/>
        </w:rPr>
        <w:t xml:space="preserve">adresa </w:t>
      </w:r>
      <w:r w:rsidR="00B27D46" w:rsidRPr="00875CB9">
        <w:rPr>
          <w:sz w:val="28"/>
          <w:szCs w:val="28"/>
          <w:lang w:val="it-IT"/>
        </w:rPr>
        <w:t>mun. Chișinău, str. Constantin Tănase, 9.</w:t>
      </w:r>
      <w:r w:rsidR="007C3466" w:rsidRPr="00875CB9">
        <w:rPr>
          <w:sz w:val="28"/>
          <w:szCs w:val="28"/>
          <w:lang w:val="it-IT"/>
        </w:rPr>
        <w:t xml:space="preserve"> </w:t>
      </w:r>
    </w:p>
    <w:p w:rsidR="000430C9" w:rsidRPr="00875CB9" w:rsidRDefault="007C3466" w:rsidP="000430C9">
      <w:pPr>
        <w:spacing w:line="276" w:lineRule="auto"/>
        <w:ind w:firstLine="709"/>
        <w:jc w:val="both"/>
        <w:rPr>
          <w:sz w:val="28"/>
          <w:szCs w:val="28"/>
          <w:lang w:val="ro-MD"/>
        </w:rPr>
      </w:pPr>
      <w:r w:rsidRPr="00875CB9">
        <w:rPr>
          <w:sz w:val="28"/>
          <w:szCs w:val="28"/>
          <w:lang w:val="it-IT"/>
        </w:rPr>
        <w:t xml:space="preserve">Proiectul </w:t>
      </w:r>
      <w:r w:rsidR="00BA29BD" w:rsidRPr="00875CB9">
        <w:rPr>
          <w:sz w:val="28"/>
          <w:szCs w:val="28"/>
          <w:lang w:val="ro-RO"/>
        </w:rPr>
        <w:t xml:space="preserve">de hotărâre a Guvernului </w:t>
      </w:r>
      <w:r w:rsidR="004D6F0C" w:rsidRPr="00875CB9">
        <w:rPr>
          <w:i/>
          <w:sz w:val="28"/>
          <w:szCs w:val="28"/>
          <w:lang w:val="ro-MD"/>
        </w:rPr>
        <w:t>cu privire la</w:t>
      </w:r>
      <w:r w:rsidR="004D6F0C" w:rsidRPr="00875CB9">
        <w:rPr>
          <w:b/>
          <w:i/>
          <w:sz w:val="28"/>
          <w:szCs w:val="28"/>
          <w:lang w:val="ro-MD"/>
        </w:rPr>
        <w:t xml:space="preserve"> </w:t>
      </w:r>
      <w:r w:rsidR="004D6F0C" w:rsidRPr="00875CB9">
        <w:rPr>
          <w:i/>
          <w:sz w:val="28"/>
          <w:szCs w:val="28"/>
          <w:lang w:val="ro-MD"/>
        </w:rPr>
        <w:t xml:space="preserve">aprobarea proiectului de Lege pentru </w:t>
      </w:r>
      <w:r w:rsidR="00972B77" w:rsidRPr="00875CB9">
        <w:rPr>
          <w:i/>
          <w:sz w:val="28"/>
          <w:szCs w:val="28"/>
          <w:lang w:val="ro-MD"/>
        </w:rPr>
        <w:t>aprobarea</w:t>
      </w:r>
      <w:r w:rsidR="004D6F0C" w:rsidRPr="00875CB9">
        <w:rPr>
          <w:i/>
          <w:sz w:val="28"/>
          <w:szCs w:val="28"/>
          <w:lang w:val="ro-MD"/>
        </w:rPr>
        <w:t xml:space="preserve"> Codului silvic </w:t>
      </w:r>
      <w:r w:rsidR="000430C9" w:rsidRPr="00875CB9">
        <w:rPr>
          <w:sz w:val="28"/>
          <w:szCs w:val="28"/>
          <w:lang w:val="it-IT"/>
        </w:rPr>
        <w:t>şi nota informativă su</w:t>
      </w:r>
      <w:r w:rsidRPr="00875CB9">
        <w:rPr>
          <w:sz w:val="28"/>
          <w:szCs w:val="28"/>
          <w:lang w:val="it-IT"/>
        </w:rPr>
        <w:t xml:space="preserve">nt disponibile pe pagina web oficială </w:t>
      </w:r>
      <w:r w:rsidR="000430C9" w:rsidRPr="00875CB9">
        <w:rPr>
          <w:sz w:val="28"/>
          <w:szCs w:val="28"/>
          <w:lang w:val="ro-MD"/>
        </w:rPr>
        <w:t>a Ministerului Agriculturii, Dezvoltării Regionale și Mediului</w:t>
      </w:r>
    </w:p>
    <w:p w:rsidR="007C3466" w:rsidRPr="0035251C" w:rsidRDefault="000430C9" w:rsidP="000430C9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8"/>
          <w:szCs w:val="28"/>
          <w:lang w:val="it-IT"/>
        </w:rPr>
      </w:pPr>
      <w:r w:rsidRPr="00875CB9">
        <w:rPr>
          <w:sz w:val="28"/>
          <w:szCs w:val="28"/>
          <w:lang w:val="ro-MD"/>
        </w:rPr>
        <w:t xml:space="preserve"> </w:t>
      </w:r>
      <w:r w:rsidRPr="00875CB9">
        <w:rPr>
          <w:sz w:val="28"/>
          <w:szCs w:val="28"/>
          <w:u w:val="single"/>
          <w:lang w:val="ro-MD"/>
        </w:rPr>
        <w:t>www.madrm.gov.md/ro/content/proiecte-de-documente</w:t>
      </w:r>
      <w:r w:rsidRPr="00875CB9">
        <w:rPr>
          <w:sz w:val="28"/>
          <w:szCs w:val="28"/>
          <w:lang w:val="ro-MD"/>
        </w:rPr>
        <w:t xml:space="preserve">, pe site-ul </w:t>
      </w:r>
      <w:hyperlink r:id="rId5" w:history="1">
        <w:r w:rsidRPr="00875CB9">
          <w:rPr>
            <w:rStyle w:val="Hyperlink"/>
            <w:sz w:val="28"/>
            <w:szCs w:val="28"/>
            <w:lang w:val="ro-MD"/>
          </w:rPr>
          <w:t>WWW.particip.gov.md</w:t>
        </w:r>
      </w:hyperlink>
      <w:r w:rsidRPr="00875CB9">
        <w:rPr>
          <w:sz w:val="28"/>
          <w:szCs w:val="28"/>
          <w:lang w:val="ro-MD"/>
        </w:rPr>
        <w:t xml:space="preserve"> sau la sediul Ministerul Agriculturii, Dezvoltării Regionale și Mediului situat pe adresa: or. </w:t>
      </w:r>
      <w:proofErr w:type="spellStart"/>
      <w:r w:rsidRPr="00875CB9">
        <w:rPr>
          <w:sz w:val="28"/>
          <w:szCs w:val="28"/>
          <w:lang w:val="ro-MD"/>
        </w:rPr>
        <w:t>Chişinău</w:t>
      </w:r>
      <w:proofErr w:type="spellEnd"/>
      <w:r w:rsidRPr="00875CB9">
        <w:rPr>
          <w:sz w:val="28"/>
          <w:szCs w:val="28"/>
          <w:lang w:val="ro-MD"/>
        </w:rPr>
        <w:t>, str. Constantin Tănase 9.</w:t>
      </w:r>
      <w:bookmarkStart w:id="0" w:name="_GoBack"/>
      <w:bookmarkEnd w:id="0"/>
    </w:p>
    <w:p w:rsidR="007C3466" w:rsidRDefault="007C3466" w:rsidP="0058163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val="ro-RO"/>
        </w:rPr>
      </w:pPr>
    </w:p>
    <w:p w:rsidR="007C3466" w:rsidRDefault="007C3466" w:rsidP="0058163D">
      <w:pPr>
        <w:spacing w:line="276" w:lineRule="auto"/>
        <w:jc w:val="right"/>
        <w:rPr>
          <w:b/>
          <w:lang w:val="ro-RO"/>
        </w:rPr>
      </w:pPr>
    </w:p>
    <w:p w:rsidR="000430C9" w:rsidRPr="000430C9" w:rsidRDefault="000430C9" w:rsidP="0058163D">
      <w:pPr>
        <w:spacing w:line="276" w:lineRule="auto"/>
        <w:jc w:val="right"/>
        <w:rPr>
          <w:b/>
          <w:lang w:val="ro-MD"/>
        </w:rPr>
      </w:pPr>
    </w:p>
    <w:sectPr w:rsidR="000430C9" w:rsidRPr="000430C9" w:rsidSect="00644BF8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E0C00"/>
    <w:multiLevelType w:val="hybridMultilevel"/>
    <w:tmpl w:val="5DE6CDE2"/>
    <w:lvl w:ilvl="0" w:tplc="0146418E">
      <w:start w:val="1"/>
      <w:numFmt w:val="decimal"/>
      <w:lvlText w:val="%1."/>
      <w:lvlJc w:val="left"/>
      <w:pPr>
        <w:ind w:left="2223" w:hanging="15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6079B5"/>
    <w:multiLevelType w:val="hybridMultilevel"/>
    <w:tmpl w:val="C0B68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C2B2E"/>
    <w:multiLevelType w:val="hybridMultilevel"/>
    <w:tmpl w:val="C0B68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66"/>
    <w:rsid w:val="000430C9"/>
    <w:rsid w:val="00056F4D"/>
    <w:rsid w:val="00123210"/>
    <w:rsid w:val="00171521"/>
    <w:rsid w:val="001D758A"/>
    <w:rsid w:val="002733A8"/>
    <w:rsid w:val="004D6F0C"/>
    <w:rsid w:val="0053306C"/>
    <w:rsid w:val="0058163D"/>
    <w:rsid w:val="0062628D"/>
    <w:rsid w:val="00684D99"/>
    <w:rsid w:val="007722B6"/>
    <w:rsid w:val="007C3466"/>
    <w:rsid w:val="00864DEB"/>
    <w:rsid w:val="00875CB9"/>
    <w:rsid w:val="00877421"/>
    <w:rsid w:val="00943FEE"/>
    <w:rsid w:val="00972B77"/>
    <w:rsid w:val="009809A2"/>
    <w:rsid w:val="009B1A44"/>
    <w:rsid w:val="00A94335"/>
    <w:rsid w:val="00A95167"/>
    <w:rsid w:val="00AA0615"/>
    <w:rsid w:val="00AB135B"/>
    <w:rsid w:val="00B27D46"/>
    <w:rsid w:val="00BA29BD"/>
    <w:rsid w:val="00C56B86"/>
    <w:rsid w:val="00D20E62"/>
    <w:rsid w:val="00EF643E"/>
    <w:rsid w:val="00F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E1ECA-0094-44B1-9C08-DAFBB533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owy">
    <w:name w:val="Standardowy"/>
    <w:basedOn w:val="Normal"/>
    <w:rsid w:val="007C3466"/>
    <w:pPr>
      <w:suppressAutoHyphens/>
      <w:spacing w:line="230" w:lineRule="auto"/>
    </w:pPr>
    <w:rPr>
      <w:sz w:val="20"/>
      <w:szCs w:val="20"/>
      <w:lang w:val="cs-CZ" w:eastAsia="cs-CZ"/>
    </w:rPr>
  </w:style>
  <w:style w:type="paragraph" w:customStyle="1" w:styleId="a">
    <w:name w:val="Знак"/>
    <w:basedOn w:val="Normal"/>
    <w:rsid w:val="009B1A44"/>
    <w:pPr>
      <w:autoSpaceDE w:val="0"/>
      <w:autoSpaceDN w:val="0"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paragraph" w:styleId="Indentcorptext">
    <w:name w:val="Body Text Indent"/>
    <w:basedOn w:val="Normal"/>
    <w:link w:val="IndentcorptextCaracter"/>
    <w:rsid w:val="00F430B2"/>
    <w:pPr>
      <w:ind w:firstLine="840"/>
      <w:jc w:val="both"/>
    </w:pPr>
    <w:rPr>
      <w:sz w:val="28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F430B2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Corptext">
    <w:name w:val="Body Text"/>
    <w:basedOn w:val="Normal"/>
    <w:link w:val="CorptextCaracter"/>
    <w:rsid w:val="00F430B2"/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F430B2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Corptext2">
    <w:name w:val="Body Text 2"/>
    <w:basedOn w:val="Normal"/>
    <w:link w:val="Corptext2Caracter"/>
    <w:rsid w:val="00F430B2"/>
    <w:pPr>
      <w:jc w:val="both"/>
    </w:pPr>
    <w:rPr>
      <w:sz w:val="28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F430B2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Listparagraf">
    <w:name w:val="List Paragraph"/>
    <w:basedOn w:val="Normal"/>
    <w:uiPriority w:val="34"/>
    <w:qFormat/>
    <w:rsid w:val="00F430B2"/>
    <w:pPr>
      <w:ind w:left="720"/>
      <w:contextualSpacing/>
    </w:pPr>
  </w:style>
  <w:style w:type="character" w:styleId="Hyperlink">
    <w:name w:val="Hyperlink"/>
    <w:basedOn w:val="Fontdeparagrafimplicit"/>
    <w:rsid w:val="00043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541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nbit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</dc:creator>
  <cp:keywords/>
  <dc:description/>
  <cp:lastModifiedBy>Vitalie Grimalschi</cp:lastModifiedBy>
  <cp:revision>12</cp:revision>
  <dcterms:created xsi:type="dcterms:W3CDTF">2017-05-30T05:19:00Z</dcterms:created>
  <dcterms:modified xsi:type="dcterms:W3CDTF">2017-12-18T08:48:00Z</dcterms:modified>
</cp:coreProperties>
</file>