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13" w:rsidRDefault="00154713" w:rsidP="00154713">
      <w:pPr>
        <w:spacing w:after="0" w:line="240" w:lineRule="auto"/>
        <w:jc w:val="center"/>
        <w:rPr>
          <w:rFonts w:ascii="Times New Roman" w:hAnsi="Times New Roman"/>
          <w:b/>
          <w:sz w:val="28"/>
          <w:szCs w:val="28"/>
          <w:lang w:val="ro-RO"/>
        </w:rPr>
      </w:pPr>
      <w:r>
        <w:rPr>
          <w:rFonts w:ascii="Times New Roman" w:hAnsi="Times New Roman"/>
          <w:b/>
          <w:sz w:val="28"/>
          <w:szCs w:val="28"/>
          <w:lang w:val="ro-RO"/>
        </w:rPr>
        <w:t>NOTĂ INFORMATIVĂ</w:t>
      </w:r>
    </w:p>
    <w:p w:rsidR="00154713" w:rsidRDefault="00154713" w:rsidP="00154713">
      <w:pPr>
        <w:spacing w:after="0" w:line="240" w:lineRule="auto"/>
        <w:jc w:val="center"/>
        <w:rPr>
          <w:rFonts w:ascii="Times New Roman" w:hAnsi="Times New Roman"/>
          <w:b/>
          <w:sz w:val="28"/>
          <w:szCs w:val="28"/>
          <w:lang w:val="ro-RO"/>
        </w:rPr>
      </w:pPr>
      <w:r>
        <w:rPr>
          <w:rFonts w:ascii="Times New Roman" w:hAnsi="Times New Roman"/>
          <w:b/>
          <w:sz w:val="28"/>
          <w:szCs w:val="28"/>
          <w:lang w:val="ro-RO"/>
        </w:rPr>
        <w:t>la proiectul Hotărîrii Guvernului</w:t>
      </w:r>
    </w:p>
    <w:p w:rsidR="00154713" w:rsidRDefault="00154713" w:rsidP="00154713">
      <w:pPr>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„Cu privire la </w:t>
      </w:r>
      <w:r w:rsidRPr="002C160E">
        <w:rPr>
          <w:rFonts w:ascii="Times New Roman" w:hAnsi="Times New Roman"/>
          <w:b/>
          <w:sz w:val="28"/>
          <w:szCs w:val="28"/>
          <w:lang w:val="ro-RO"/>
        </w:rPr>
        <w:t xml:space="preserve">reorganizarea </w:t>
      </w:r>
      <w:r w:rsidRPr="00964574">
        <w:rPr>
          <w:rFonts w:ascii="Times New Roman" w:hAnsi="Times New Roman"/>
          <w:b/>
          <w:sz w:val="28"/>
          <w:szCs w:val="28"/>
          <w:lang w:val="ro-RO"/>
        </w:rPr>
        <w:t>Agenției Naționale Asistență Socială</w:t>
      </w:r>
      <w:r>
        <w:rPr>
          <w:rFonts w:ascii="Times New Roman" w:hAnsi="Times New Roman"/>
          <w:b/>
          <w:sz w:val="28"/>
          <w:szCs w:val="28"/>
          <w:lang w:val="ro-RO"/>
        </w:rPr>
        <w:t>”</w:t>
      </w:r>
    </w:p>
    <w:p w:rsidR="00154713" w:rsidRDefault="00154713" w:rsidP="00154713">
      <w:pPr>
        <w:spacing w:after="0" w:line="240" w:lineRule="auto"/>
        <w:jc w:val="both"/>
        <w:rPr>
          <w:rFonts w:ascii="Times New Roman" w:hAnsi="Times New Roman"/>
          <w:sz w:val="28"/>
          <w:szCs w:val="28"/>
          <w:lang w:val="ro-RO"/>
        </w:rPr>
      </w:pPr>
    </w:p>
    <w:p w:rsidR="00154713" w:rsidRDefault="00154713" w:rsidP="00154713">
      <w:pPr>
        <w:spacing w:after="0" w:line="240" w:lineRule="auto"/>
        <w:ind w:firstLine="851"/>
        <w:jc w:val="both"/>
        <w:rPr>
          <w:rFonts w:ascii="Times New Roman" w:hAnsi="Times New Roman"/>
          <w:sz w:val="28"/>
          <w:szCs w:val="28"/>
          <w:lang w:val="ro-RO"/>
        </w:rPr>
      </w:pPr>
      <w:r w:rsidRPr="00964574">
        <w:rPr>
          <w:rFonts w:ascii="Times New Roman" w:hAnsi="Times New Roman"/>
          <w:b/>
          <w:i/>
          <w:sz w:val="28"/>
          <w:szCs w:val="28"/>
          <w:lang w:val="ro-RO"/>
        </w:rPr>
        <w:t>Condiţiile ce au impus elaborarea proiectului hotărîrii de Guvern</w:t>
      </w:r>
    </w:p>
    <w:p w:rsidR="00154713" w:rsidRDefault="00154713" w:rsidP="00154713">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Prin art. XIII din Legea nr. 288 din 15 decembrie 2017 cu privire la modificarea și completarea unor acte legislative </w:t>
      </w:r>
      <w:r w:rsidRPr="002E746A">
        <w:rPr>
          <w:rFonts w:ascii="Times New Roman" w:hAnsi="Times New Roman"/>
          <w:sz w:val="28"/>
          <w:szCs w:val="28"/>
          <w:lang w:val="ro-RO"/>
        </w:rPr>
        <w:t>(Monitorul Ofi</w:t>
      </w:r>
      <w:r>
        <w:rPr>
          <w:rFonts w:ascii="Times New Roman" w:hAnsi="Times New Roman"/>
          <w:sz w:val="28"/>
          <w:szCs w:val="28"/>
          <w:lang w:val="ro-RO"/>
        </w:rPr>
        <w:t>cial al Republicii Moldova, 2017, nr. 464–470</w:t>
      </w:r>
      <w:r w:rsidRPr="002E746A">
        <w:rPr>
          <w:rFonts w:ascii="Times New Roman" w:hAnsi="Times New Roman"/>
          <w:sz w:val="28"/>
          <w:szCs w:val="28"/>
          <w:lang w:val="ro-RO"/>
        </w:rPr>
        <w:t>, art.</w:t>
      </w:r>
      <w:r>
        <w:rPr>
          <w:rFonts w:ascii="Times New Roman" w:hAnsi="Times New Roman"/>
          <w:sz w:val="28"/>
          <w:szCs w:val="28"/>
          <w:lang w:val="ro-RO"/>
        </w:rPr>
        <w:t xml:space="preserve"> 808</w:t>
      </w:r>
      <w:r w:rsidRPr="002E746A">
        <w:rPr>
          <w:rFonts w:ascii="Times New Roman" w:hAnsi="Times New Roman"/>
          <w:sz w:val="28"/>
          <w:szCs w:val="28"/>
          <w:lang w:val="ro-RO"/>
        </w:rPr>
        <w:t>)</w:t>
      </w:r>
      <w:r>
        <w:rPr>
          <w:rFonts w:ascii="Times New Roman" w:hAnsi="Times New Roman"/>
          <w:sz w:val="28"/>
          <w:szCs w:val="28"/>
          <w:lang w:val="ro-RO"/>
        </w:rPr>
        <w:t xml:space="preserve"> au fost efectuate o serie de modificări și completări esențiale Legea Fondului republican și a fondurilor locale de susținere socială a populației nr. 827–XIV din 18 februarie 2000 </w:t>
      </w:r>
      <w:r w:rsidRPr="002E746A">
        <w:rPr>
          <w:rFonts w:ascii="Times New Roman" w:hAnsi="Times New Roman"/>
          <w:sz w:val="28"/>
          <w:szCs w:val="28"/>
          <w:lang w:val="ro-RO"/>
        </w:rPr>
        <w:t>(Monitorul Ofi</w:t>
      </w:r>
      <w:r>
        <w:rPr>
          <w:rFonts w:ascii="Times New Roman" w:hAnsi="Times New Roman"/>
          <w:sz w:val="28"/>
          <w:szCs w:val="28"/>
          <w:lang w:val="ro-RO"/>
        </w:rPr>
        <w:t>cial al Republicii Moldova, 2017, nr. 65–67</w:t>
      </w:r>
      <w:r w:rsidRPr="002E746A">
        <w:rPr>
          <w:rFonts w:ascii="Times New Roman" w:hAnsi="Times New Roman"/>
          <w:sz w:val="28"/>
          <w:szCs w:val="28"/>
          <w:lang w:val="ro-RO"/>
        </w:rPr>
        <w:t>, art.</w:t>
      </w:r>
      <w:r>
        <w:rPr>
          <w:rFonts w:ascii="Times New Roman" w:hAnsi="Times New Roman"/>
          <w:sz w:val="28"/>
          <w:szCs w:val="28"/>
          <w:lang w:val="ro-RO"/>
        </w:rPr>
        <w:t xml:space="preserve"> 460</w:t>
      </w:r>
      <w:r w:rsidRPr="002E746A">
        <w:rPr>
          <w:rFonts w:ascii="Times New Roman" w:hAnsi="Times New Roman"/>
          <w:sz w:val="28"/>
          <w:szCs w:val="28"/>
          <w:lang w:val="ro-RO"/>
        </w:rPr>
        <w:t>)</w:t>
      </w:r>
      <w:r>
        <w:rPr>
          <w:rFonts w:ascii="Times New Roman" w:hAnsi="Times New Roman"/>
          <w:sz w:val="28"/>
          <w:szCs w:val="28"/>
          <w:lang w:val="ro-RO"/>
        </w:rPr>
        <w:t>.</w:t>
      </w:r>
    </w:p>
    <w:p w:rsidR="00154713" w:rsidRPr="001F268D" w:rsidRDefault="00154713" w:rsidP="00154713">
      <w:pPr>
        <w:spacing w:after="0" w:line="240" w:lineRule="auto"/>
        <w:ind w:firstLine="851"/>
        <w:jc w:val="both"/>
        <w:rPr>
          <w:rFonts w:ascii="Times New Roman" w:hAnsi="Times New Roman"/>
          <w:sz w:val="28"/>
          <w:szCs w:val="28"/>
          <w:lang w:val="ro-RO"/>
        </w:rPr>
      </w:pPr>
      <w:r w:rsidRPr="001F268D">
        <w:rPr>
          <w:rFonts w:ascii="Times New Roman" w:hAnsi="Times New Roman"/>
          <w:sz w:val="28"/>
          <w:szCs w:val="28"/>
          <w:lang w:val="ro-RO"/>
        </w:rPr>
        <w:t>Astfel, Fondul republican de susținere socială a populației, redenumit prin legea prenotată în Fondul de susținere a populației, și–a pierdut personalitatea juridică, funcțiile și atribuțiile acestuia, dintre care</w:t>
      </w:r>
      <w:r w:rsidR="00AD13B0" w:rsidRPr="001F268D">
        <w:rPr>
          <w:rFonts w:ascii="Times New Roman" w:hAnsi="Times New Roman"/>
          <w:sz w:val="28"/>
          <w:szCs w:val="28"/>
          <w:lang w:val="ro-RO"/>
        </w:rPr>
        <w:t>,</w:t>
      </w:r>
      <w:r w:rsidRPr="001F268D">
        <w:rPr>
          <w:rFonts w:ascii="Times New Roman" w:hAnsi="Times New Roman"/>
          <w:sz w:val="28"/>
          <w:szCs w:val="28"/>
          <w:lang w:val="ro-RO"/>
        </w:rPr>
        <w:t xml:space="preserve"> cele mai importante</w:t>
      </w:r>
      <w:r w:rsidR="00AD13B0" w:rsidRPr="001F268D">
        <w:rPr>
          <w:rFonts w:ascii="Times New Roman" w:hAnsi="Times New Roman"/>
          <w:sz w:val="28"/>
          <w:szCs w:val="28"/>
          <w:lang w:val="ro-RO"/>
        </w:rPr>
        <w:t>,</w:t>
      </w:r>
      <w:r w:rsidRPr="001F268D">
        <w:rPr>
          <w:rFonts w:ascii="Times New Roman" w:hAnsi="Times New Roman"/>
          <w:sz w:val="28"/>
          <w:szCs w:val="28"/>
          <w:lang w:val="ro-RO"/>
        </w:rPr>
        <w:t xml:space="preserve"> finanțarea programelor cu destinație specială, finanțarea pachetului minim de servicii sociale, finanțarea cantinelor de ajutor social, au fost preluate de către Agenția Națională Asistență Socială. Prin prisma regulilor generale de reorganizare și succesiune în drepturi stabilite de legislația în vigoare, Agenția Națională Asistență Socială urmează să fie reorganizată prin fuziunea (absorbţia)</w:t>
      </w:r>
      <w:r w:rsidR="00AD13B0" w:rsidRPr="001F268D">
        <w:rPr>
          <w:rFonts w:ascii="Times New Roman" w:hAnsi="Times New Roman"/>
          <w:sz w:val="28"/>
          <w:szCs w:val="28"/>
          <w:lang w:val="ro-RO"/>
        </w:rPr>
        <w:t xml:space="preserve"> cu</w:t>
      </w:r>
      <w:r w:rsidRPr="001F268D">
        <w:rPr>
          <w:rFonts w:ascii="Times New Roman" w:hAnsi="Times New Roman"/>
          <w:sz w:val="28"/>
          <w:szCs w:val="28"/>
          <w:lang w:val="ro-RO"/>
        </w:rPr>
        <w:t xml:space="preserve"> Fondul</w:t>
      </w:r>
      <w:r w:rsidRPr="001F268D">
        <w:rPr>
          <w:rFonts w:ascii="Times New Roman" w:hAnsi="Times New Roman"/>
          <w:strike/>
          <w:sz w:val="28"/>
          <w:szCs w:val="28"/>
          <w:lang w:val="ro-RO"/>
        </w:rPr>
        <w:t xml:space="preserve"> </w:t>
      </w:r>
      <w:r w:rsidRPr="001F268D">
        <w:rPr>
          <w:rFonts w:ascii="Times New Roman" w:hAnsi="Times New Roman"/>
          <w:sz w:val="28"/>
          <w:szCs w:val="28"/>
          <w:lang w:val="ro-RO"/>
        </w:rPr>
        <w:t>republican de susținere socială a populației, proceduri care ar legifera preluarea funcțiilor și atribuțiilor acestuia, precum și transmiterea patrimoniului Fondului către Agenție, necesar pentru exercitarea funcțiilor și atribuțiilor noi.</w:t>
      </w:r>
    </w:p>
    <w:p w:rsidR="00154713" w:rsidRPr="006E1D5E" w:rsidRDefault="00154713" w:rsidP="00154713">
      <w:pPr>
        <w:spacing w:after="0" w:line="240" w:lineRule="auto"/>
        <w:ind w:firstLine="851"/>
        <w:jc w:val="both"/>
        <w:rPr>
          <w:rFonts w:ascii="Times New Roman" w:hAnsi="Times New Roman"/>
          <w:sz w:val="28"/>
          <w:szCs w:val="28"/>
          <w:lang w:val="ro-RO"/>
        </w:rPr>
      </w:pPr>
      <w:r w:rsidRPr="006E1D5E">
        <w:rPr>
          <w:rFonts w:ascii="Times New Roman" w:hAnsi="Times New Roman"/>
          <w:sz w:val="28"/>
          <w:szCs w:val="28"/>
          <w:lang w:val="ro-RO"/>
        </w:rPr>
        <w:t>Prin Hotărîrea Parlamentului nr. 189 din 21 iulie 2017 privind aprobarea Listei ministerelor, în temeiul art. 7 lit. c) din Legea nr. 136 din 7 iulie 2017 cu privire la Guvern (Monitorul Oficial al Republicii Moldova, 2017, nr. 252, art.412) şi art.10 din Legea nr. 98 din 4 mai 2012 privind administrația publică centrală de specialitate (Monitorul Oficial al Republicii Moldova, 2012, nr. 160-164, art.537) a fost aprobată lista nouă a ministerelor.</w:t>
      </w:r>
    </w:p>
    <w:p w:rsidR="00154713" w:rsidRPr="006E1D5E" w:rsidRDefault="00154713" w:rsidP="00154713">
      <w:pPr>
        <w:spacing w:after="0" w:line="240" w:lineRule="auto"/>
        <w:ind w:firstLine="851"/>
        <w:jc w:val="both"/>
        <w:rPr>
          <w:rFonts w:ascii="Times New Roman" w:hAnsi="Times New Roman"/>
          <w:sz w:val="28"/>
          <w:szCs w:val="28"/>
          <w:lang w:val="ro-RO"/>
        </w:rPr>
      </w:pPr>
      <w:r w:rsidRPr="006E1D5E">
        <w:rPr>
          <w:rFonts w:ascii="Times New Roman" w:hAnsi="Times New Roman"/>
          <w:sz w:val="28"/>
          <w:szCs w:val="28"/>
          <w:lang w:val="ro-RO"/>
        </w:rPr>
        <w:t>Conform punctului 4 din Hotărîrea Guvernului nr. 594 din 26 iulie 2017 cu privire la restructurarea administrației publice centrale de specialitate (Monitorul Oficial al Republicii Moldova, 2017, nr. 265–273, art. 683) se modifică denumirea Ministerului Muncii, Protecției Sociale și Familiei în Ministerul Sănătății, Muncii și Protecției Sociale, care se reorganizează prin absorbția Ministerului Sănătății, devenind succesor de drepturi și obligații al acestuia. Potrivit punctului 8 subpct. 5) din hotărîrea menționată, în termen de 30 de zile de la data intrării în vigoare, ministerele vor prezenta Cancelariei de Stat propuneri de ajustare a actelor normative ale Parlamentului și, respectiv, ale Guvernului în contextul modificării listei ministerelor.</w:t>
      </w:r>
    </w:p>
    <w:p w:rsidR="00154713" w:rsidRDefault="00154713" w:rsidP="00154713">
      <w:pPr>
        <w:spacing w:after="0" w:line="240" w:lineRule="auto"/>
        <w:ind w:firstLine="851"/>
        <w:jc w:val="both"/>
        <w:rPr>
          <w:rFonts w:ascii="Times New Roman" w:hAnsi="Times New Roman"/>
          <w:sz w:val="28"/>
          <w:szCs w:val="28"/>
          <w:lang w:val="ro-RO"/>
        </w:rPr>
      </w:pPr>
      <w:r w:rsidRPr="006E1D5E">
        <w:rPr>
          <w:rFonts w:ascii="Times New Roman" w:hAnsi="Times New Roman"/>
          <w:sz w:val="28"/>
          <w:szCs w:val="28"/>
          <w:lang w:val="ro-RO"/>
        </w:rPr>
        <w:t xml:space="preserve">La data de 30 august 2017 a fost aprobată Hotîrîrea Guvernului nr. 694 cu privire la organizarea şi funcţionarea Ministerului Sănătății, Muncii și Protecției Sociale (Monitorul Oficial al Republicii Moldova, 2017, nr. 322–328, art. 796). Potrivit punctului 4 din hotărîrea de Guvern respectivă, Ministerul Sănătăţii, Muncii și Protecţiei Sociale, în termen de pînă la 3 luni de la data intrării în vigoare al hotărîrii prenotate, urmează să prezinte Guvernului lista autorităţilor administrative din subordinea sa, lista instituţiilor publice în care are calitatea de </w:t>
      </w:r>
      <w:r w:rsidRPr="006E1D5E">
        <w:rPr>
          <w:rFonts w:ascii="Times New Roman" w:hAnsi="Times New Roman"/>
          <w:sz w:val="28"/>
          <w:szCs w:val="28"/>
          <w:lang w:val="ro-RO"/>
        </w:rPr>
        <w:lastRenderedPageBreak/>
        <w:t>fondator, lista întreprinderilor de stat în care exercită funcţii de fondator/lista societăților pe acţiuni în care administrează pachetul de acțiuni ale statului, care vor constitui parte componentă a Hotîrîrii Guvernului nr. 694 din 30 august 2017.</w:t>
      </w:r>
    </w:p>
    <w:p w:rsidR="00154713" w:rsidRDefault="00154713" w:rsidP="00154713">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Conform prevederilor art. 7</w:t>
      </w:r>
      <w:r w:rsidRPr="00EE172D">
        <w:rPr>
          <w:rFonts w:ascii="Times New Roman" w:hAnsi="Times New Roman"/>
          <w:sz w:val="28"/>
          <w:szCs w:val="28"/>
          <w:lang w:val="ro-RO"/>
        </w:rPr>
        <w:t xml:space="preserve"> </w:t>
      </w:r>
      <w:r>
        <w:rPr>
          <w:rFonts w:ascii="Times New Roman" w:hAnsi="Times New Roman"/>
          <w:sz w:val="28"/>
          <w:szCs w:val="28"/>
          <w:lang w:val="ro-RO"/>
        </w:rPr>
        <w:t>lit. e) din Legea nr. 136 cu privire la Guvern</w:t>
      </w:r>
      <w:r w:rsidRPr="00EE172D">
        <w:rPr>
          <w:rFonts w:ascii="Times New Roman" w:hAnsi="Times New Roman"/>
          <w:sz w:val="28"/>
          <w:szCs w:val="28"/>
          <w:lang w:val="ro-RO"/>
        </w:rPr>
        <w:t xml:space="preserve"> (Monitorul Oficial al R</w:t>
      </w:r>
      <w:r>
        <w:rPr>
          <w:rFonts w:ascii="Times New Roman" w:hAnsi="Times New Roman"/>
          <w:sz w:val="28"/>
          <w:szCs w:val="28"/>
          <w:lang w:val="ro-RO"/>
        </w:rPr>
        <w:t>epublicii Moldova, 2002, nr. 82–</w:t>
      </w:r>
      <w:r w:rsidRPr="00EE172D">
        <w:rPr>
          <w:rFonts w:ascii="Times New Roman" w:hAnsi="Times New Roman"/>
          <w:sz w:val="28"/>
          <w:szCs w:val="28"/>
          <w:lang w:val="ro-RO"/>
        </w:rPr>
        <w:t>86, art. 661)</w:t>
      </w:r>
      <w:r>
        <w:rPr>
          <w:rFonts w:ascii="Times New Roman" w:hAnsi="Times New Roman"/>
          <w:sz w:val="28"/>
          <w:szCs w:val="28"/>
          <w:lang w:val="ro-RO"/>
        </w:rPr>
        <w:t xml:space="preserve">, </w:t>
      </w:r>
      <w:r w:rsidRPr="006E1D5E">
        <w:rPr>
          <w:rFonts w:ascii="Times New Roman" w:hAnsi="Times New Roman"/>
          <w:sz w:val="28"/>
          <w:szCs w:val="28"/>
          <w:lang w:val="ro-RO"/>
        </w:rPr>
        <w:t>în vederea realizării funcțiilor și atribuțiilor sale, Guvernul decide asupra constituirii, reorganizării și dizolvării structurilor organizaționale din sfera de competență a ministerelor</w:t>
      </w:r>
      <w:r>
        <w:rPr>
          <w:rFonts w:ascii="Times New Roman" w:hAnsi="Times New Roman"/>
          <w:sz w:val="28"/>
          <w:szCs w:val="28"/>
          <w:lang w:val="ro-RO"/>
        </w:rPr>
        <w:t>. Potrivit art. 14 alin. (7) din Legea privind administraţia publică centrală de specialitate nr. 98 din 4 mai 2012 (</w:t>
      </w:r>
      <w:r w:rsidRPr="00EE172D">
        <w:rPr>
          <w:rFonts w:ascii="Times New Roman" w:hAnsi="Times New Roman"/>
          <w:sz w:val="28"/>
          <w:szCs w:val="28"/>
          <w:lang w:val="ro-RO"/>
        </w:rPr>
        <w:t>Monitorul Oficial al R</w:t>
      </w:r>
      <w:r>
        <w:rPr>
          <w:rFonts w:ascii="Times New Roman" w:hAnsi="Times New Roman"/>
          <w:sz w:val="28"/>
          <w:szCs w:val="28"/>
          <w:lang w:val="ro-RO"/>
        </w:rPr>
        <w:t xml:space="preserve">epublicii Moldova, 2012, nr. </w:t>
      </w:r>
      <w:r w:rsidRPr="00E95895">
        <w:rPr>
          <w:rFonts w:ascii="Times New Roman" w:hAnsi="Times New Roman"/>
          <w:sz w:val="28"/>
          <w:szCs w:val="28"/>
          <w:lang w:val="en-US"/>
        </w:rPr>
        <w:t>160</w:t>
      </w:r>
      <w:r>
        <w:rPr>
          <w:rFonts w:ascii="Times New Roman" w:hAnsi="Times New Roman"/>
          <w:sz w:val="28"/>
          <w:szCs w:val="28"/>
          <w:lang w:val="ro-RO"/>
        </w:rPr>
        <w:t>–</w:t>
      </w:r>
      <w:r w:rsidRPr="00E95895">
        <w:rPr>
          <w:rFonts w:ascii="Times New Roman" w:hAnsi="Times New Roman"/>
          <w:sz w:val="28"/>
          <w:szCs w:val="28"/>
          <w:lang w:val="en-US"/>
        </w:rPr>
        <w:t>164</w:t>
      </w:r>
      <w:r>
        <w:rPr>
          <w:rFonts w:ascii="Times New Roman" w:hAnsi="Times New Roman"/>
          <w:sz w:val="28"/>
          <w:szCs w:val="28"/>
          <w:lang w:val="ro-RO"/>
        </w:rPr>
        <w:t xml:space="preserve">, art. </w:t>
      </w:r>
      <w:r w:rsidRPr="00E95895">
        <w:rPr>
          <w:rFonts w:ascii="Times New Roman" w:hAnsi="Times New Roman"/>
          <w:sz w:val="28"/>
          <w:szCs w:val="28"/>
          <w:lang w:val="ro-RO"/>
        </w:rPr>
        <w:t>537</w:t>
      </w:r>
      <w:r>
        <w:rPr>
          <w:rFonts w:ascii="Times New Roman" w:hAnsi="Times New Roman"/>
          <w:sz w:val="28"/>
          <w:szCs w:val="28"/>
          <w:lang w:val="ro-RO"/>
        </w:rPr>
        <w:t>), a</w:t>
      </w:r>
      <w:r w:rsidRPr="006E1D5E">
        <w:rPr>
          <w:rFonts w:ascii="Times New Roman" w:hAnsi="Times New Roman"/>
          <w:sz w:val="28"/>
          <w:szCs w:val="28"/>
          <w:lang w:val="ro-RO"/>
        </w:rPr>
        <w:t>utoritățile administrative din subordinea ministerelor se constituie, se reorganizează și se dizolvă de către Guv</w:t>
      </w:r>
      <w:r>
        <w:rPr>
          <w:rFonts w:ascii="Times New Roman" w:hAnsi="Times New Roman"/>
          <w:sz w:val="28"/>
          <w:szCs w:val="28"/>
          <w:lang w:val="ro-RO"/>
        </w:rPr>
        <w:t>ern, la propunerea ministrului.</w:t>
      </w:r>
    </w:p>
    <w:p w:rsidR="00154713" w:rsidRDefault="00154713" w:rsidP="00154713">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Având în vedere preluarea funcțiilor și atribuțiilor Fondului republican de susținere socială a populației de către Agenția Națională Asistență Socială, </w:t>
      </w:r>
      <w:r w:rsidRPr="000F41D8">
        <w:rPr>
          <w:rFonts w:ascii="Times New Roman" w:hAnsi="Times New Roman"/>
          <w:sz w:val="28"/>
          <w:szCs w:val="28"/>
          <w:lang w:val="ro-RO"/>
        </w:rPr>
        <w:t>Ministerul Sănătăți</w:t>
      </w:r>
      <w:r>
        <w:rPr>
          <w:rFonts w:ascii="Times New Roman" w:hAnsi="Times New Roman"/>
          <w:sz w:val="28"/>
          <w:szCs w:val="28"/>
          <w:lang w:val="ro-RO"/>
        </w:rPr>
        <w:t>i, Muncii și Protecției Sociale</w:t>
      </w:r>
      <w:r w:rsidRPr="000F41D8">
        <w:rPr>
          <w:rFonts w:ascii="Times New Roman" w:hAnsi="Times New Roman"/>
          <w:sz w:val="28"/>
          <w:szCs w:val="28"/>
          <w:lang w:val="ro-RO"/>
        </w:rPr>
        <w:t xml:space="preserve"> consideră </w:t>
      </w:r>
      <w:r>
        <w:rPr>
          <w:rFonts w:ascii="Times New Roman" w:hAnsi="Times New Roman"/>
          <w:sz w:val="28"/>
          <w:szCs w:val="28"/>
          <w:lang w:val="ro-RO"/>
        </w:rPr>
        <w:t>necesar și judicios efectuarea</w:t>
      </w:r>
      <w:r w:rsidRPr="000F41D8">
        <w:rPr>
          <w:rFonts w:ascii="Times New Roman" w:hAnsi="Times New Roman"/>
          <w:sz w:val="28"/>
          <w:szCs w:val="28"/>
          <w:lang w:val="ro-RO"/>
        </w:rPr>
        <w:t xml:space="preserve"> reorganiz</w:t>
      </w:r>
      <w:r>
        <w:rPr>
          <w:rFonts w:ascii="Times New Roman" w:hAnsi="Times New Roman"/>
          <w:sz w:val="28"/>
          <w:szCs w:val="28"/>
          <w:lang w:val="ro-RO"/>
        </w:rPr>
        <w:t>ării Agenției Naționale Asistență Socială prin fuziunea (absorbţia) de către Agenție a Fondului republican de susținere socială a populației.</w:t>
      </w:r>
    </w:p>
    <w:p w:rsidR="00154713" w:rsidRDefault="00154713" w:rsidP="00154713">
      <w:pPr>
        <w:spacing w:after="0" w:line="240" w:lineRule="auto"/>
        <w:ind w:firstLine="851"/>
        <w:jc w:val="both"/>
        <w:rPr>
          <w:rFonts w:ascii="Times New Roman" w:hAnsi="Times New Roman"/>
          <w:sz w:val="28"/>
          <w:szCs w:val="28"/>
          <w:lang w:val="ro-RO"/>
        </w:rPr>
      </w:pPr>
    </w:p>
    <w:p w:rsidR="00154713" w:rsidRPr="00F84AA9" w:rsidRDefault="00154713" w:rsidP="00154713">
      <w:pPr>
        <w:spacing w:after="0" w:line="240" w:lineRule="auto"/>
        <w:ind w:firstLine="851"/>
        <w:jc w:val="both"/>
        <w:rPr>
          <w:rFonts w:ascii="Times New Roman" w:hAnsi="Times New Roman"/>
          <w:b/>
          <w:sz w:val="28"/>
          <w:szCs w:val="28"/>
          <w:lang w:val="ro-RO"/>
        </w:rPr>
      </w:pPr>
      <w:r w:rsidRPr="00F84AA9">
        <w:rPr>
          <w:rFonts w:ascii="Times New Roman" w:hAnsi="Times New Roman"/>
          <w:b/>
          <w:i/>
          <w:sz w:val="28"/>
          <w:szCs w:val="28"/>
          <w:lang w:val="ro-RO"/>
        </w:rPr>
        <w:t>Principalele prevederi, elementele noi</w:t>
      </w:r>
    </w:p>
    <w:p w:rsidR="00154713" w:rsidRDefault="00154713" w:rsidP="00154713">
      <w:pPr>
        <w:spacing w:after="0" w:line="240" w:lineRule="auto"/>
        <w:ind w:firstLine="851"/>
        <w:jc w:val="both"/>
        <w:rPr>
          <w:rFonts w:ascii="Times New Roman" w:hAnsi="Times New Roman"/>
          <w:sz w:val="28"/>
          <w:szCs w:val="28"/>
          <w:lang w:val="ro-RO"/>
        </w:rPr>
      </w:pPr>
      <w:r w:rsidRPr="00F84AA9">
        <w:rPr>
          <w:rFonts w:ascii="Times New Roman" w:hAnsi="Times New Roman"/>
          <w:sz w:val="28"/>
          <w:szCs w:val="28"/>
          <w:lang w:val="ro-RO"/>
        </w:rPr>
        <w:t xml:space="preserve">Proiectul Hotărîrii de Guvern „Cu privire la reorganizarea Agenției Naționale Asistență Socială” prevede </w:t>
      </w:r>
      <w:r>
        <w:rPr>
          <w:rFonts w:ascii="Times New Roman" w:hAnsi="Times New Roman"/>
          <w:sz w:val="28"/>
          <w:szCs w:val="28"/>
          <w:lang w:val="ro-RO"/>
        </w:rPr>
        <w:t>reorganizarea Agenției Naționale Asistență Socială prin absorbţia Fondului republican de susținere socială a populației</w:t>
      </w:r>
      <w:r w:rsidRPr="00F84AA9">
        <w:rPr>
          <w:rFonts w:ascii="Times New Roman" w:hAnsi="Times New Roman"/>
          <w:sz w:val="28"/>
          <w:szCs w:val="28"/>
          <w:lang w:val="ro-RO"/>
        </w:rPr>
        <w:t>.</w:t>
      </w:r>
      <w:r>
        <w:rPr>
          <w:rFonts w:ascii="Times New Roman" w:hAnsi="Times New Roman"/>
          <w:sz w:val="28"/>
          <w:szCs w:val="28"/>
          <w:lang w:val="ro-RO"/>
        </w:rPr>
        <w:t xml:space="preserve"> În urma procesului de absorbţie, Agenția Națională Asistență Socială va prelua atât atribuțiile și funcțiile Fondului republican de susținere socială a populației, cât și va deveni succesor în drepturi ale acestuia, ceea ce va asigura continuitatea, consolidarea și asigurarea unui management și control mai eficient în ceea ce privește domeniile de </w:t>
      </w:r>
      <w:r w:rsidRPr="00883888">
        <w:rPr>
          <w:rFonts w:ascii="Times New Roman" w:hAnsi="Times New Roman"/>
          <w:sz w:val="28"/>
          <w:szCs w:val="28"/>
          <w:lang w:val="ro-RO"/>
        </w:rPr>
        <w:t>finanțare</w:t>
      </w:r>
      <w:r>
        <w:rPr>
          <w:rFonts w:ascii="Times New Roman" w:hAnsi="Times New Roman"/>
          <w:sz w:val="28"/>
          <w:szCs w:val="28"/>
          <w:lang w:val="ro-RO"/>
        </w:rPr>
        <w:t xml:space="preserve"> </w:t>
      </w:r>
      <w:r w:rsidRPr="00883888">
        <w:rPr>
          <w:rFonts w:ascii="Times New Roman" w:hAnsi="Times New Roman"/>
          <w:sz w:val="28"/>
          <w:szCs w:val="28"/>
          <w:lang w:val="ro-RO"/>
        </w:rPr>
        <w:t>a programelor cu destinație specială în domeniul asistenței sociale, finanțarea serviciilor sociale incluse în pachetul minim de servicii sociale, precum și finanțarea cantinelor de ajutor social</w:t>
      </w:r>
      <w:r>
        <w:rPr>
          <w:rFonts w:ascii="Times New Roman" w:hAnsi="Times New Roman"/>
          <w:sz w:val="28"/>
          <w:szCs w:val="28"/>
          <w:lang w:val="ro-RO"/>
        </w:rPr>
        <w:t>.</w:t>
      </w:r>
    </w:p>
    <w:p w:rsidR="00154713" w:rsidRDefault="00154713" w:rsidP="00154713">
      <w:pPr>
        <w:spacing w:after="0" w:line="240" w:lineRule="auto"/>
        <w:ind w:firstLine="851"/>
        <w:jc w:val="both"/>
        <w:rPr>
          <w:rFonts w:ascii="Times New Roman" w:hAnsi="Times New Roman"/>
          <w:sz w:val="28"/>
          <w:szCs w:val="28"/>
          <w:lang w:val="ro-RO"/>
        </w:rPr>
      </w:pPr>
    </w:p>
    <w:p w:rsidR="00154713" w:rsidRPr="00883888" w:rsidRDefault="00154713" w:rsidP="00154713">
      <w:pPr>
        <w:spacing w:before="100" w:beforeAutospacing="1" w:after="100" w:afterAutospacing="1" w:line="240" w:lineRule="auto"/>
        <w:ind w:firstLine="851"/>
        <w:contextualSpacing/>
        <w:jc w:val="both"/>
        <w:rPr>
          <w:rFonts w:ascii="Times New Roman" w:eastAsiaTheme="minorHAnsi" w:hAnsi="Times New Roman" w:cstheme="minorBidi"/>
          <w:i/>
          <w:sz w:val="28"/>
          <w:szCs w:val="28"/>
          <w:lang w:val="ro-RO"/>
        </w:rPr>
      </w:pPr>
      <w:r w:rsidRPr="00883888">
        <w:rPr>
          <w:rFonts w:ascii="Times New Roman" w:eastAsiaTheme="minorHAnsi" w:hAnsi="Times New Roman" w:cstheme="minorBidi"/>
          <w:b/>
          <w:i/>
          <w:sz w:val="28"/>
          <w:szCs w:val="28"/>
          <w:lang w:val="ro-RO"/>
        </w:rPr>
        <w:t>Gradul compatibilităţii actului normativ cu reglementările legislaţiei comunitare</w:t>
      </w:r>
    </w:p>
    <w:p w:rsidR="00154713" w:rsidRDefault="00154713" w:rsidP="00154713">
      <w:pPr>
        <w:spacing w:after="0" w:line="240" w:lineRule="auto"/>
        <w:ind w:firstLine="851"/>
        <w:jc w:val="both"/>
        <w:rPr>
          <w:rFonts w:ascii="Arial" w:hAnsi="Arial" w:cs="Arial"/>
          <w:lang w:val="ro-RO"/>
        </w:rPr>
      </w:pPr>
      <w:r w:rsidRPr="00883888">
        <w:rPr>
          <w:rFonts w:ascii="Times New Roman" w:eastAsiaTheme="minorHAnsi" w:hAnsi="Times New Roman" w:cstheme="minorBidi"/>
          <w:sz w:val="28"/>
          <w:szCs w:val="28"/>
          <w:lang w:val="ro-RO"/>
        </w:rPr>
        <w:t xml:space="preserve">Proiectul în cauză se încadrează perfect în reformele propuse de către comunitatea internaţională şi partenerii de dezvoltare pentru sistemul de </w:t>
      </w:r>
      <w:r>
        <w:rPr>
          <w:rFonts w:ascii="Times New Roman" w:eastAsiaTheme="minorHAnsi" w:hAnsi="Times New Roman" w:cstheme="minorBidi"/>
          <w:sz w:val="28"/>
          <w:szCs w:val="28"/>
          <w:lang w:val="ro-RO"/>
        </w:rPr>
        <w:t xml:space="preserve">asistență socială </w:t>
      </w:r>
      <w:r w:rsidRPr="00883888">
        <w:rPr>
          <w:rFonts w:ascii="Times New Roman" w:eastAsiaTheme="minorHAnsi" w:hAnsi="Times New Roman" w:cstheme="minorBidi"/>
          <w:sz w:val="28"/>
          <w:szCs w:val="28"/>
          <w:lang w:val="ro-RO"/>
        </w:rPr>
        <w:t>şi nu contravine legislaţiei comunitare.</w:t>
      </w:r>
    </w:p>
    <w:p w:rsidR="00AD13B0" w:rsidRDefault="00AD13B0" w:rsidP="00154713">
      <w:pPr>
        <w:spacing w:after="0" w:line="240" w:lineRule="auto"/>
        <w:ind w:firstLine="851"/>
        <w:jc w:val="both"/>
        <w:rPr>
          <w:rFonts w:ascii="Times New Roman" w:hAnsi="Times New Roman"/>
          <w:b/>
          <w:i/>
          <w:sz w:val="28"/>
          <w:szCs w:val="28"/>
          <w:lang w:val="ro-RO"/>
        </w:rPr>
      </w:pPr>
    </w:p>
    <w:p w:rsidR="00154713" w:rsidRDefault="00154713" w:rsidP="00154713">
      <w:pPr>
        <w:spacing w:after="0" w:line="240" w:lineRule="auto"/>
        <w:ind w:firstLine="851"/>
        <w:jc w:val="both"/>
        <w:rPr>
          <w:rFonts w:ascii="Times New Roman" w:hAnsi="Times New Roman"/>
          <w:sz w:val="28"/>
          <w:szCs w:val="28"/>
          <w:lang w:val="ro-RO"/>
        </w:rPr>
      </w:pPr>
      <w:r w:rsidRPr="00883888">
        <w:rPr>
          <w:rFonts w:ascii="Times New Roman" w:hAnsi="Times New Roman"/>
          <w:b/>
          <w:i/>
          <w:sz w:val="28"/>
          <w:szCs w:val="28"/>
          <w:lang w:val="ro-RO"/>
        </w:rPr>
        <w:t>Fundamentarea economico–financiară</w:t>
      </w:r>
    </w:p>
    <w:p w:rsidR="00154713" w:rsidRDefault="00154713" w:rsidP="00154713">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Implementarea proiectului </w:t>
      </w:r>
      <w:r w:rsidRPr="00883888">
        <w:rPr>
          <w:rFonts w:ascii="Times New Roman" w:hAnsi="Times New Roman"/>
          <w:sz w:val="28"/>
          <w:szCs w:val="28"/>
          <w:lang w:val="ro-RO"/>
        </w:rPr>
        <w:t>Hotărîrii de Guvern „Cu privire la reorganizarea Agenți</w:t>
      </w:r>
      <w:r>
        <w:rPr>
          <w:rFonts w:ascii="Times New Roman" w:hAnsi="Times New Roman"/>
          <w:sz w:val="28"/>
          <w:szCs w:val="28"/>
          <w:lang w:val="ro-RO"/>
        </w:rPr>
        <w:t>ei Naționale Asistență Socială” va genera cheltuieli financiare suplimentare, dar</w:t>
      </w:r>
      <w:r w:rsidR="001F268D">
        <w:rPr>
          <w:rFonts w:ascii="Times New Roman" w:hAnsi="Times New Roman"/>
          <w:sz w:val="28"/>
          <w:szCs w:val="28"/>
          <w:lang w:val="ro-RO"/>
        </w:rPr>
        <w:t xml:space="preserve"> totodată</w:t>
      </w:r>
      <w:r>
        <w:rPr>
          <w:rFonts w:ascii="Times New Roman" w:hAnsi="Times New Roman"/>
          <w:sz w:val="28"/>
          <w:szCs w:val="28"/>
          <w:lang w:val="ro-RO"/>
        </w:rPr>
        <w:t xml:space="preserve">, va genera economii datorită reducerii cheltuielilor administrative pentru întreținerea aparatului administrativ pentru 2 (două) autorități administrative care există la momentul actual. Se vor reduce cheltuielile din bugetul de stat, dat fiind faptul că în urma absorbției Fondului republican de susținere socială a populației, Agenția Națională Asistență Socială va gestiona un domeniu mai larg </w:t>
      </w:r>
      <w:r>
        <w:rPr>
          <w:rFonts w:ascii="Times New Roman" w:hAnsi="Times New Roman"/>
          <w:sz w:val="28"/>
          <w:szCs w:val="28"/>
          <w:lang w:val="ro-RO"/>
        </w:rPr>
        <w:lastRenderedPageBreak/>
        <w:t>de activitate având la dispoziție un aparat administrativ unic (un singur conducător, o singură contabilitate, un serviciu resurse umane şi juridic unic, etc.).</w:t>
      </w:r>
    </w:p>
    <w:p w:rsidR="001F268D" w:rsidRPr="007361C7" w:rsidRDefault="00C033D8" w:rsidP="007361C7">
      <w:pPr>
        <w:spacing w:after="0" w:line="240" w:lineRule="auto"/>
        <w:ind w:firstLine="851"/>
        <w:jc w:val="both"/>
        <w:rPr>
          <w:rFonts w:ascii="Times New Roman" w:hAnsi="Times New Roman"/>
          <w:sz w:val="28"/>
          <w:szCs w:val="28"/>
          <w:lang w:val="ro-RO"/>
        </w:rPr>
      </w:pPr>
      <w:r w:rsidRPr="001F268D">
        <w:rPr>
          <w:rFonts w:ascii="Times New Roman" w:hAnsi="Times New Roman"/>
          <w:sz w:val="28"/>
          <w:szCs w:val="28"/>
          <w:lang w:val="ro-RO"/>
        </w:rPr>
        <w:t>Î</w:t>
      </w:r>
      <w:r w:rsidR="00AD13B0" w:rsidRPr="001F268D">
        <w:rPr>
          <w:rFonts w:ascii="Times New Roman" w:hAnsi="Times New Roman"/>
          <w:sz w:val="28"/>
          <w:szCs w:val="28"/>
          <w:lang w:val="ro-RO"/>
        </w:rPr>
        <w:t xml:space="preserve">ntreținerea aparatului administrativ al </w:t>
      </w:r>
      <w:r w:rsidR="00DB437A" w:rsidRPr="001F268D">
        <w:rPr>
          <w:rFonts w:ascii="Times New Roman" w:hAnsi="Times New Roman"/>
          <w:sz w:val="28"/>
          <w:szCs w:val="28"/>
          <w:lang w:val="ro-RO"/>
        </w:rPr>
        <w:t>F</w:t>
      </w:r>
      <w:r w:rsidR="00AD13B0" w:rsidRPr="001F268D">
        <w:rPr>
          <w:rFonts w:ascii="Times New Roman" w:hAnsi="Times New Roman"/>
          <w:sz w:val="28"/>
          <w:szCs w:val="28"/>
          <w:lang w:val="ro-RO"/>
        </w:rPr>
        <w:t xml:space="preserve">ondului republican de susținere socială a populației </w:t>
      </w:r>
      <w:r w:rsidR="00585A5F" w:rsidRPr="001F268D">
        <w:rPr>
          <w:rFonts w:ascii="Times New Roman" w:hAnsi="Times New Roman"/>
          <w:sz w:val="28"/>
          <w:szCs w:val="28"/>
          <w:lang w:val="ro-RO"/>
        </w:rPr>
        <w:t>a fost</w:t>
      </w:r>
      <w:r w:rsidR="00DB437A" w:rsidRPr="001F268D">
        <w:rPr>
          <w:rFonts w:ascii="Times New Roman" w:hAnsi="Times New Roman"/>
          <w:sz w:val="28"/>
          <w:szCs w:val="28"/>
          <w:lang w:val="ro-RO"/>
        </w:rPr>
        <w:t xml:space="preserve"> asigurată din contul mijloacelor </w:t>
      </w:r>
      <w:r w:rsidR="00EE3FDA" w:rsidRPr="001F268D">
        <w:rPr>
          <w:rFonts w:ascii="Times New Roman" w:hAnsi="Times New Roman"/>
          <w:sz w:val="28"/>
          <w:szCs w:val="28"/>
          <w:lang w:val="ro-RO"/>
        </w:rPr>
        <w:t>financiare obţinute din perceperea plăţilor</w:t>
      </w:r>
      <w:r w:rsidR="00EE3FDA" w:rsidRPr="001F268D">
        <w:rPr>
          <w:rFonts w:ascii="Times New Roman CE" w:hAnsi="Times New Roman CE" w:cs="Times New Roman CE"/>
          <w:lang w:val="ro-RO"/>
        </w:rPr>
        <w:t xml:space="preserve"> </w:t>
      </w:r>
      <w:r w:rsidR="00DB437A" w:rsidRPr="001F268D">
        <w:rPr>
          <w:rFonts w:ascii="Times New Roman" w:hAnsi="Times New Roman"/>
          <w:sz w:val="28"/>
          <w:szCs w:val="28"/>
          <w:lang w:val="ro-RO"/>
        </w:rPr>
        <w:t xml:space="preserve">în </w:t>
      </w:r>
      <w:r w:rsidRPr="001F268D">
        <w:rPr>
          <w:rFonts w:ascii="Times New Roman" w:hAnsi="Times New Roman"/>
          <w:sz w:val="28"/>
          <w:szCs w:val="28"/>
          <w:lang w:val="ro-RO"/>
        </w:rPr>
        <w:t>F</w:t>
      </w:r>
      <w:r w:rsidR="00DB437A" w:rsidRPr="001F268D">
        <w:rPr>
          <w:rFonts w:ascii="Times New Roman" w:hAnsi="Times New Roman"/>
          <w:sz w:val="28"/>
          <w:szCs w:val="28"/>
          <w:lang w:val="ro-RO"/>
        </w:rPr>
        <w:t xml:space="preserve">ondul </w:t>
      </w:r>
      <w:r w:rsidRPr="001F268D">
        <w:rPr>
          <w:rFonts w:ascii="Times New Roman" w:hAnsi="Times New Roman"/>
          <w:sz w:val="28"/>
          <w:szCs w:val="28"/>
          <w:lang w:val="ro-RO"/>
        </w:rPr>
        <w:t>republican de susținere socială a populației, ca parte componentă a bugetului de stat. În contextul modificărilor operate prin Legea nr. 288 din 15 decembrie 2017, aceste mijloace urmează să fie utilizate după destinație. De</w:t>
      </w:r>
      <w:r w:rsidR="001F268D">
        <w:rPr>
          <w:rFonts w:ascii="Times New Roman" w:hAnsi="Times New Roman"/>
          <w:sz w:val="28"/>
          <w:szCs w:val="28"/>
          <w:lang w:val="ro-RO"/>
        </w:rPr>
        <w:t xml:space="preserve"> </w:t>
      </w:r>
      <w:r w:rsidRPr="001F268D">
        <w:rPr>
          <w:rFonts w:ascii="Times New Roman" w:hAnsi="Times New Roman"/>
          <w:sz w:val="28"/>
          <w:szCs w:val="28"/>
          <w:lang w:val="ro-RO"/>
        </w:rPr>
        <w:t>aceia,</w:t>
      </w:r>
      <w:r w:rsidR="00585A5F" w:rsidRPr="001F268D">
        <w:rPr>
          <w:rFonts w:ascii="Times New Roman" w:hAnsi="Times New Roman"/>
          <w:sz w:val="28"/>
          <w:szCs w:val="28"/>
          <w:lang w:val="ro-RO"/>
        </w:rPr>
        <w:t xml:space="preserve"> cheltuielile pentru achitarea datoriilor înregistrate la bilanțul Fondului republican de susținere socială a populației la 31</w:t>
      </w:r>
      <w:r w:rsidR="001F268D">
        <w:rPr>
          <w:rFonts w:ascii="Times New Roman" w:hAnsi="Times New Roman"/>
          <w:sz w:val="28"/>
          <w:szCs w:val="28"/>
          <w:lang w:val="ro-RO"/>
        </w:rPr>
        <w:t xml:space="preserve"> decembrie </w:t>
      </w:r>
      <w:r w:rsidR="00585A5F" w:rsidRPr="001F268D">
        <w:rPr>
          <w:rFonts w:ascii="Times New Roman" w:hAnsi="Times New Roman"/>
          <w:sz w:val="28"/>
          <w:szCs w:val="28"/>
          <w:lang w:val="ro-RO"/>
        </w:rPr>
        <w:t xml:space="preserve">2017 și </w:t>
      </w:r>
      <w:r w:rsidR="00ED4723" w:rsidRPr="001F268D">
        <w:rPr>
          <w:rFonts w:ascii="Times New Roman" w:hAnsi="Times New Roman"/>
          <w:sz w:val="28"/>
          <w:szCs w:val="28"/>
          <w:lang w:val="ro-RO"/>
        </w:rPr>
        <w:t>cheltuielile de întreținere a unităților de personal</w:t>
      </w:r>
      <w:r w:rsidR="00585A5F" w:rsidRPr="001F268D">
        <w:rPr>
          <w:rFonts w:ascii="Times New Roman" w:hAnsi="Times New Roman"/>
          <w:sz w:val="28"/>
          <w:szCs w:val="28"/>
          <w:lang w:val="ro-RO"/>
        </w:rPr>
        <w:t>,</w:t>
      </w:r>
      <w:r w:rsidR="00ED4723" w:rsidRPr="001F268D">
        <w:rPr>
          <w:rFonts w:ascii="Times New Roman" w:hAnsi="Times New Roman"/>
          <w:sz w:val="28"/>
          <w:szCs w:val="28"/>
          <w:lang w:val="ro-RO"/>
        </w:rPr>
        <w:t xml:space="preserve"> </w:t>
      </w:r>
      <w:r w:rsidR="00585A5F" w:rsidRPr="001F268D">
        <w:rPr>
          <w:rFonts w:ascii="Times New Roman" w:hAnsi="Times New Roman"/>
          <w:sz w:val="28"/>
          <w:szCs w:val="28"/>
          <w:lang w:val="ro-RO"/>
        </w:rPr>
        <w:t xml:space="preserve">care urmează să fie preluate de către Agenția Națională Asistență Socială necesită </w:t>
      </w:r>
      <w:r w:rsidR="001F268D">
        <w:rPr>
          <w:rFonts w:ascii="Times New Roman" w:hAnsi="Times New Roman"/>
          <w:sz w:val="28"/>
          <w:szCs w:val="28"/>
          <w:lang w:val="ro-RO"/>
        </w:rPr>
        <w:t>majorarea</w:t>
      </w:r>
      <w:r w:rsidR="00ED4723" w:rsidRPr="001F268D">
        <w:rPr>
          <w:rFonts w:ascii="Times New Roman" w:hAnsi="Times New Roman"/>
          <w:sz w:val="28"/>
          <w:szCs w:val="28"/>
          <w:lang w:val="ro-RO"/>
        </w:rPr>
        <w:t xml:space="preserve"> finanțării din buget</w:t>
      </w:r>
      <w:r w:rsidR="00585A5F" w:rsidRPr="001F268D">
        <w:rPr>
          <w:rFonts w:ascii="Times New Roman" w:hAnsi="Times New Roman"/>
          <w:sz w:val="28"/>
          <w:szCs w:val="28"/>
          <w:lang w:val="ro-RO"/>
        </w:rPr>
        <w:t xml:space="preserve">. </w:t>
      </w:r>
      <w:bookmarkStart w:id="0" w:name="_GoBack"/>
      <w:bookmarkEnd w:id="0"/>
    </w:p>
    <w:p w:rsidR="001F268D" w:rsidRDefault="001F268D" w:rsidP="0043340B">
      <w:pPr>
        <w:pStyle w:val="1"/>
        <w:spacing w:line="240" w:lineRule="auto"/>
        <w:ind w:left="795"/>
        <w:jc w:val="both"/>
        <w:rPr>
          <w:rFonts w:ascii="Times New Roman" w:hAnsi="Times New Roman"/>
          <w:b/>
          <w:sz w:val="28"/>
          <w:szCs w:val="28"/>
          <w:lang w:val="ro-RO"/>
        </w:rPr>
      </w:pPr>
    </w:p>
    <w:p w:rsidR="001F268D" w:rsidRDefault="001F268D" w:rsidP="0043340B">
      <w:pPr>
        <w:pStyle w:val="1"/>
        <w:spacing w:line="240" w:lineRule="auto"/>
        <w:ind w:left="795"/>
        <w:jc w:val="both"/>
        <w:rPr>
          <w:rFonts w:ascii="Times New Roman" w:hAnsi="Times New Roman"/>
          <w:b/>
          <w:sz w:val="28"/>
          <w:szCs w:val="28"/>
          <w:lang w:val="ro-RO"/>
        </w:rPr>
      </w:pPr>
    </w:p>
    <w:p w:rsidR="00DA3FF8" w:rsidRPr="0043340B" w:rsidRDefault="00154713" w:rsidP="0043340B">
      <w:pPr>
        <w:pStyle w:val="1"/>
        <w:spacing w:line="240" w:lineRule="auto"/>
        <w:ind w:left="795"/>
        <w:jc w:val="both"/>
        <w:rPr>
          <w:rFonts w:ascii="Times New Roman" w:hAnsi="Times New Roman"/>
          <w:sz w:val="28"/>
          <w:szCs w:val="28"/>
          <w:lang w:val="ro-RO"/>
        </w:rPr>
      </w:pPr>
      <w:r>
        <w:rPr>
          <w:rFonts w:ascii="Times New Roman" w:hAnsi="Times New Roman"/>
          <w:b/>
          <w:sz w:val="28"/>
          <w:szCs w:val="28"/>
          <w:lang w:val="ro-RO"/>
        </w:rPr>
        <w:t>Ministru                                                                    Svetlana CEBOTARI</w:t>
      </w:r>
    </w:p>
    <w:sectPr w:rsidR="00DA3FF8" w:rsidRPr="0043340B" w:rsidSect="004A1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E">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13"/>
    <w:rsid w:val="00154713"/>
    <w:rsid w:val="001F268D"/>
    <w:rsid w:val="0043340B"/>
    <w:rsid w:val="00465A2A"/>
    <w:rsid w:val="00585A5F"/>
    <w:rsid w:val="006229AE"/>
    <w:rsid w:val="007361C7"/>
    <w:rsid w:val="00AD13B0"/>
    <w:rsid w:val="00B22781"/>
    <w:rsid w:val="00C033D8"/>
    <w:rsid w:val="00DA3FF8"/>
    <w:rsid w:val="00DB437A"/>
    <w:rsid w:val="00ED4723"/>
    <w:rsid w:val="00EE3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71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qFormat/>
    <w:rsid w:val="00154713"/>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71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qFormat/>
    <w:rsid w:val="0015471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4</cp:revision>
  <dcterms:created xsi:type="dcterms:W3CDTF">2018-01-15T15:26:00Z</dcterms:created>
  <dcterms:modified xsi:type="dcterms:W3CDTF">2018-01-15T15:29:00Z</dcterms:modified>
</cp:coreProperties>
</file>