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49" w:rsidRDefault="00F274F3" w:rsidP="0019210E">
      <w:pPr>
        <w:spacing w:after="0" w:line="276" w:lineRule="auto"/>
        <w:jc w:val="center"/>
        <w:rPr>
          <w:rFonts w:ascii="Times New Roman" w:hAnsi="Times New Roman" w:cs="Times New Roman"/>
          <w:b/>
          <w:sz w:val="28"/>
          <w:lang w:val="ro-RO"/>
        </w:rPr>
      </w:pPr>
      <w:r>
        <w:rPr>
          <w:rFonts w:ascii="Times New Roman" w:hAnsi="Times New Roman" w:cs="Times New Roman"/>
          <w:b/>
          <w:sz w:val="28"/>
          <w:lang w:val="ro-RO"/>
        </w:rPr>
        <w:t>Nota informativă</w:t>
      </w:r>
    </w:p>
    <w:p w:rsidR="00F274F3" w:rsidRPr="0019210E" w:rsidRDefault="00F274F3" w:rsidP="0019210E">
      <w:pPr>
        <w:spacing w:after="0" w:line="276" w:lineRule="auto"/>
        <w:jc w:val="center"/>
        <w:rPr>
          <w:rFonts w:ascii="Times New Roman" w:hAnsi="Times New Roman" w:cs="Times New Roman"/>
          <w:i/>
          <w:sz w:val="28"/>
          <w:lang w:val="ro-RO"/>
        </w:rPr>
      </w:pPr>
      <w:r w:rsidRPr="0019210E">
        <w:rPr>
          <w:rFonts w:ascii="Times New Roman" w:hAnsi="Times New Roman" w:cs="Times New Roman"/>
          <w:i/>
          <w:sz w:val="28"/>
          <w:lang w:val="ro-RO"/>
        </w:rPr>
        <w:t xml:space="preserve">la proiectul </w:t>
      </w:r>
      <w:proofErr w:type="spellStart"/>
      <w:r w:rsidRPr="0019210E">
        <w:rPr>
          <w:rFonts w:ascii="Times New Roman" w:hAnsi="Times New Roman" w:cs="Times New Roman"/>
          <w:i/>
          <w:sz w:val="28"/>
          <w:lang w:val="ro-RO"/>
        </w:rPr>
        <w:t>Hotărîrii</w:t>
      </w:r>
      <w:proofErr w:type="spellEnd"/>
      <w:r w:rsidRPr="0019210E">
        <w:rPr>
          <w:rFonts w:ascii="Times New Roman" w:hAnsi="Times New Roman" w:cs="Times New Roman"/>
          <w:i/>
          <w:sz w:val="28"/>
          <w:lang w:val="ro-RO"/>
        </w:rPr>
        <w:t xml:space="preserve"> Guvernului cu privire la aprobarea modificărilor și completărilor ce se operează la unele </w:t>
      </w:r>
      <w:proofErr w:type="spellStart"/>
      <w:r w:rsidRPr="0019210E">
        <w:rPr>
          <w:rFonts w:ascii="Times New Roman" w:hAnsi="Times New Roman" w:cs="Times New Roman"/>
          <w:i/>
          <w:sz w:val="28"/>
          <w:lang w:val="ro-RO"/>
        </w:rPr>
        <w:t>Hotărîri</w:t>
      </w:r>
      <w:proofErr w:type="spellEnd"/>
      <w:r w:rsidRPr="0019210E">
        <w:rPr>
          <w:rFonts w:ascii="Times New Roman" w:hAnsi="Times New Roman" w:cs="Times New Roman"/>
          <w:i/>
          <w:sz w:val="28"/>
          <w:lang w:val="ro-RO"/>
        </w:rPr>
        <w:t xml:space="preserve"> ale Guvernului</w:t>
      </w:r>
    </w:p>
    <w:p w:rsidR="0019210E" w:rsidRDefault="0019210E" w:rsidP="0019210E">
      <w:pPr>
        <w:spacing w:after="0" w:line="276" w:lineRule="auto"/>
        <w:jc w:val="center"/>
        <w:rPr>
          <w:rFonts w:ascii="Times New Roman" w:hAnsi="Times New Roman" w:cs="Times New Roman"/>
          <w:b/>
          <w:sz w:val="28"/>
          <w:lang w:val="ro-RO"/>
        </w:rPr>
      </w:pPr>
    </w:p>
    <w:p w:rsidR="00DA449A" w:rsidRDefault="0049622B" w:rsidP="00B91FC6">
      <w:pPr>
        <w:spacing w:after="120" w:line="276" w:lineRule="auto"/>
        <w:ind w:firstLine="851"/>
        <w:jc w:val="both"/>
        <w:rPr>
          <w:rFonts w:ascii="Times New Roman" w:hAnsi="Times New Roman" w:cs="Times New Roman"/>
          <w:sz w:val="28"/>
          <w:lang w:val="ro-RO"/>
        </w:rPr>
      </w:pPr>
      <w:r>
        <w:rPr>
          <w:rFonts w:ascii="Times New Roman" w:hAnsi="Times New Roman" w:cs="Times New Roman"/>
          <w:sz w:val="28"/>
          <w:lang w:val="ro-RO"/>
        </w:rPr>
        <w:t xml:space="preserve">Proiectul </w:t>
      </w:r>
      <w:proofErr w:type="spellStart"/>
      <w:r>
        <w:rPr>
          <w:rFonts w:ascii="Times New Roman" w:hAnsi="Times New Roman" w:cs="Times New Roman"/>
          <w:sz w:val="28"/>
          <w:lang w:val="ro-RO"/>
        </w:rPr>
        <w:t>Hotărîrii</w:t>
      </w:r>
      <w:proofErr w:type="spellEnd"/>
      <w:r>
        <w:rPr>
          <w:rFonts w:ascii="Times New Roman" w:hAnsi="Times New Roman" w:cs="Times New Roman"/>
          <w:sz w:val="28"/>
          <w:lang w:val="ro-RO"/>
        </w:rPr>
        <w:t xml:space="preserve"> Guvernului cu privire la aprobarea modificărilor și completărilor ce se operează la unele </w:t>
      </w:r>
      <w:proofErr w:type="spellStart"/>
      <w:r>
        <w:rPr>
          <w:rFonts w:ascii="Times New Roman" w:hAnsi="Times New Roman" w:cs="Times New Roman"/>
          <w:sz w:val="28"/>
          <w:lang w:val="ro-RO"/>
        </w:rPr>
        <w:t>Hotărîri</w:t>
      </w:r>
      <w:proofErr w:type="spellEnd"/>
      <w:r>
        <w:rPr>
          <w:rFonts w:ascii="Times New Roman" w:hAnsi="Times New Roman" w:cs="Times New Roman"/>
          <w:sz w:val="28"/>
          <w:lang w:val="ro-RO"/>
        </w:rPr>
        <w:t xml:space="preserve"> ale Guvernului </w:t>
      </w:r>
      <w:r w:rsidR="00DA449A">
        <w:rPr>
          <w:rFonts w:ascii="Times New Roman" w:hAnsi="Times New Roman" w:cs="Times New Roman"/>
          <w:sz w:val="28"/>
          <w:lang w:val="ro-RO"/>
        </w:rPr>
        <w:t>conține modificări ale:</w:t>
      </w:r>
    </w:p>
    <w:p w:rsidR="00DA449A" w:rsidRPr="00DA449A" w:rsidRDefault="00DA449A" w:rsidP="00B91FC6">
      <w:pPr>
        <w:pStyle w:val="Header"/>
        <w:numPr>
          <w:ilvl w:val="0"/>
          <w:numId w:val="3"/>
        </w:numPr>
        <w:tabs>
          <w:tab w:val="left" w:pos="1276"/>
        </w:tabs>
        <w:spacing w:line="276" w:lineRule="auto"/>
        <w:ind w:left="0" w:firstLine="851"/>
        <w:jc w:val="both"/>
        <w:rPr>
          <w:sz w:val="28"/>
          <w:lang w:val="ro-RO"/>
        </w:rPr>
      </w:pPr>
      <w:proofErr w:type="spellStart"/>
      <w:r>
        <w:rPr>
          <w:sz w:val="28"/>
          <w:lang w:val="ro-RO"/>
        </w:rPr>
        <w:t>Hotărîrii</w:t>
      </w:r>
      <w:proofErr w:type="spellEnd"/>
      <w:r>
        <w:rPr>
          <w:sz w:val="28"/>
          <w:lang w:val="ro-RO"/>
        </w:rPr>
        <w:t xml:space="preserve"> Guvernului nr.949 din 12.10.2010</w:t>
      </w:r>
      <w:r w:rsidRPr="00DA449A">
        <w:rPr>
          <w:sz w:val="28"/>
          <w:szCs w:val="28"/>
          <w:lang w:val="ro-RO"/>
        </w:rPr>
        <w:t xml:space="preserve"> </w:t>
      </w:r>
      <w:r w:rsidRPr="00B33EDB">
        <w:rPr>
          <w:sz w:val="28"/>
          <w:szCs w:val="28"/>
          <w:lang w:val="ro-RO"/>
        </w:rPr>
        <w:t>pentru aprobarea Regulamentului cu privire la aplicare</w:t>
      </w:r>
      <w:r>
        <w:rPr>
          <w:sz w:val="28"/>
          <w:szCs w:val="28"/>
          <w:lang w:val="ro-RO"/>
        </w:rPr>
        <w:t xml:space="preserve"> </w:t>
      </w:r>
      <w:r w:rsidRPr="00B33EDB">
        <w:rPr>
          <w:sz w:val="28"/>
          <w:szCs w:val="28"/>
          <w:lang w:val="ro-RO"/>
        </w:rPr>
        <w:t>a cotei zero a taxei pe valoarea adăugată, precum și a scutirii de la plata impozitelor, taxelor și altor părți obligatorii stabilite de Acordul ”Compact”</w:t>
      </w:r>
      <w:r>
        <w:rPr>
          <w:sz w:val="28"/>
          <w:szCs w:val="28"/>
          <w:lang w:val="ro-RO"/>
        </w:rPr>
        <w:t>;</w:t>
      </w:r>
    </w:p>
    <w:p w:rsidR="00DA449A" w:rsidRPr="00DA449A" w:rsidRDefault="00DA449A" w:rsidP="00B91FC6">
      <w:pPr>
        <w:pStyle w:val="Header"/>
        <w:numPr>
          <w:ilvl w:val="0"/>
          <w:numId w:val="3"/>
        </w:numPr>
        <w:tabs>
          <w:tab w:val="left" w:pos="1276"/>
        </w:tabs>
        <w:spacing w:line="276" w:lineRule="auto"/>
        <w:ind w:left="0" w:firstLine="851"/>
        <w:jc w:val="both"/>
        <w:rPr>
          <w:sz w:val="28"/>
          <w:lang w:val="ro-RO"/>
        </w:rPr>
      </w:pPr>
      <w:proofErr w:type="spellStart"/>
      <w:r>
        <w:rPr>
          <w:sz w:val="28"/>
          <w:szCs w:val="28"/>
          <w:lang w:val="ro-RO"/>
        </w:rPr>
        <w:t>Hotărîrii</w:t>
      </w:r>
      <w:proofErr w:type="spellEnd"/>
      <w:r>
        <w:rPr>
          <w:sz w:val="28"/>
          <w:szCs w:val="28"/>
          <w:lang w:val="ro-RO"/>
        </w:rPr>
        <w:t xml:space="preserve"> Guvernului nr.93 din 01.02.</w:t>
      </w:r>
      <w:r w:rsidRPr="00B33EDB">
        <w:rPr>
          <w:sz w:val="28"/>
          <w:szCs w:val="28"/>
          <w:lang w:val="ro-RO"/>
        </w:rPr>
        <w:t>2013 pentru aprobarea Regulamentului privind restituirea taxei pe valoarea adăugată</w:t>
      </w:r>
      <w:r>
        <w:rPr>
          <w:sz w:val="28"/>
          <w:szCs w:val="28"/>
          <w:lang w:val="ro-RO"/>
        </w:rPr>
        <w:t>;</w:t>
      </w:r>
    </w:p>
    <w:p w:rsidR="00DA449A" w:rsidRPr="00DA449A" w:rsidRDefault="00DA449A" w:rsidP="00B91FC6">
      <w:pPr>
        <w:pStyle w:val="Header"/>
        <w:numPr>
          <w:ilvl w:val="0"/>
          <w:numId w:val="3"/>
        </w:numPr>
        <w:tabs>
          <w:tab w:val="left" w:pos="1276"/>
        </w:tabs>
        <w:spacing w:line="276" w:lineRule="auto"/>
        <w:ind w:left="0" w:firstLine="851"/>
        <w:jc w:val="both"/>
        <w:rPr>
          <w:sz w:val="28"/>
          <w:lang w:val="ro-RO"/>
        </w:rPr>
      </w:pPr>
      <w:proofErr w:type="spellStart"/>
      <w:r>
        <w:rPr>
          <w:bCs/>
          <w:sz w:val="28"/>
          <w:szCs w:val="28"/>
          <w:lang w:val="ro-RO"/>
        </w:rPr>
        <w:t>Hotărîrii</w:t>
      </w:r>
      <w:proofErr w:type="spellEnd"/>
      <w:r w:rsidRPr="00B33EDB">
        <w:rPr>
          <w:bCs/>
          <w:sz w:val="28"/>
          <w:szCs w:val="28"/>
          <w:lang w:val="ro-RO"/>
        </w:rPr>
        <w:t xml:space="preserve"> Guvernului nr.145 din </w:t>
      </w:r>
      <w:r>
        <w:rPr>
          <w:bCs/>
          <w:sz w:val="28"/>
          <w:szCs w:val="28"/>
          <w:lang w:val="ro-RO"/>
        </w:rPr>
        <w:t>26.02.</w:t>
      </w:r>
      <w:r w:rsidRPr="00B33EDB">
        <w:rPr>
          <w:bCs/>
          <w:sz w:val="28"/>
          <w:szCs w:val="28"/>
          <w:lang w:val="ro-RO"/>
        </w:rPr>
        <w:t>2014 pentru aprobarea Regulamentului cu privire la modul de aplicare a facilităților fiscale stabilite la art.103 alin.(1) pct.29) din Codul fiscal nr.1163-XIII din 24 aprilie 1997 și art.28 lit.q</w:t>
      </w:r>
      <w:r w:rsidRPr="00B33EDB">
        <w:rPr>
          <w:bCs/>
          <w:sz w:val="28"/>
          <w:szCs w:val="28"/>
          <w:vertAlign w:val="superscript"/>
          <w:lang w:val="ro-RO"/>
        </w:rPr>
        <w:t>2</w:t>
      </w:r>
      <w:r w:rsidRPr="00B33EDB">
        <w:rPr>
          <w:bCs/>
          <w:sz w:val="28"/>
          <w:szCs w:val="28"/>
          <w:lang w:val="ro-RO"/>
        </w:rPr>
        <w:t>) din Legea nr.1380-XIII din 20 noiembrie 1997 cu privire la tariful vamal</w:t>
      </w:r>
      <w:r>
        <w:rPr>
          <w:bCs/>
          <w:sz w:val="28"/>
          <w:szCs w:val="28"/>
          <w:lang w:val="ro-RO"/>
        </w:rPr>
        <w:t>;</w:t>
      </w:r>
    </w:p>
    <w:p w:rsidR="00DA449A" w:rsidRPr="00DA449A" w:rsidRDefault="00DA449A" w:rsidP="00B91FC6">
      <w:pPr>
        <w:pStyle w:val="Header"/>
        <w:numPr>
          <w:ilvl w:val="0"/>
          <w:numId w:val="3"/>
        </w:numPr>
        <w:tabs>
          <w:tab w:val="clear" w:pos="4320"/>
          <w:tab w:val="clear" w:pos="8640"/>
          <w:tab w:val="left" w:pos="1276"/>
        </w:tabs>
        <w:spacing w:line="276" w:lineRule="auto"/>
        <w:ind w:left="0" w:firstLine="851"/>
        <w:jc w:val="both"/>
        <w:rPr>
          <w:sz w:val="28"/>
          <w:lang w:val="ro-RO"/>
        </w:rPr>
      </w:pPr>
      <w:proofErr w:type="spellStart"/>
      <w:r>
        <w:rPr>
          <w:sz w:val="28"/>
          <w:lang w:val="ro-RO"/>
        </w:rPr>
        <w:t>Hotărîrii</w:t>
      </w:r>
      <w:proofErr w:type="spellEnd"/>
      <w:r>
        <w:rPr>
          <w:sz w:val="28"/>
          <w:lang w:val="ro-RO"/>
        </w:rPr>
        <w:t xml:space="preserve"> Guvernului nr.543 din 08.07.2014</w:t>
      </w:r>
      <w:r w:rsidRPr="00DA449A">
        <w:rPr>
          <w:sz w:val="28"/>
          <w:szCs w:val="28"/>
          <w:lang w:val="ro-RO"/>
        </w:rPr>
        <w:t xml:space="preserve"> </w:t>
      </w:r>
      <w:r w:rsidRPr="00B33EDB">
        <w:rPr>
          <w:sz w:val="28"/>
          <w:szCs w:val="28"/>
          <w:lang w:val="ro-RO"/>
        </w:rPr>
        <w:t xml:space="preserve">pentru aprobarea Regulamentului cu privire la modul de aplicare a cotei zero a TVA și de restituire a sumelor TVA la livrările stabilite de art.104 </w:t>
      </w:r>
      <w:proofErr w:type="spellStart"/>
      <w:r w:rsidRPr="00B33EDB">
        <w:rPr>
          <w:sz w:val="28"/>
          <w:szCs w:val="28"/>
          <w:lang w:val="ro-RO"/>
        </w:rPr>
        <w:t>lit.c</w:t>
      </w:r>
      <w:proofErr w:type="spellEnd"/>
      <w:r w:rsidRPr="00B33EDB">
        <w:rPr>
          <w:sz w:val="28"/>
          <w:szCs w:val="28"/>
          <w:lang w:val="ro-RO"/>
        </w:rPr>
        <w:t>) din Codul fiscal nr.1163-XIII din 24 aprilie 1997</w:t>
      </w:r>
      <w:r>
        <w:rPr>
          <w:sz w:val="28"/>
          <w:szCs w:val="28"/>
          <w:lang w:val="ro-RO"/>
        </w:rPr>
        <w:t>;</w:t>
      </w:r>
    </w:p>
    <w:p w:rsidR="00DA449A" w:rsidRPr="00DA449A" w:rsidRDefault="00DA449A" w:rsidP="00B91FC6">
      <w:pPr>
        <w:pStyle w:val="Header"/>
        <w:numPr>
          <w:ilvl w:val="0"/>
          <w:numId w:val="3"/>
        </w:numPr>
        <w:tabs>
          <w:tab w:val="clear" w:pos="4320"/>
          <w:tab w:val="clear" w:pos="8640"/>
          <w:tab w:val="left" w:pos="1276"/>
        </w:tabs>
        <w:spacing w:line="276" w:lineRule="auto"/>
        <w:ind w:left="0" w:firstLine="851"/>
        <w:jc w:val="both"/>
        <w:rPr>
          <w:sz w:val="28"/>
          <w:lang w:val="ro-RO"/>
        </w:rPr>
      </w:pPr>
      <w:proofErr w:type="spellStart"/>
      <w:r w:rsidRPr="00B33EDB">
        <w:rPr>
          <w:sz w:val="28"/>
          <w:szCs w:val="28"/>
          <w:lang w:val="ro-RO"/>
        </w:rPr>
        <w:t>Hotărîrii</w:t>
      </w:r>
      <w:proofErr w:type="spellEnd"/>
      <w:r w:rsidRPr="00B33EDB">
        <w:rPr>
          <w:sz w:val="28"/>
          <w:szCs w:val="28"/>
          <w:lang w:val="ro-RO"/>
        </w:rPr>
        <w:t xml:space="preserve"> Guvernului nr.782 din 25</w:t>
      </w:r>
      <w:r>
        <w:rPr>
          <w:sz w:val="28"/>
          <w:szCs w:val="28"/>
          <w:lang w:val="ro-RO"/>
        </w:rPr>
        <w:t>.09.</w:t>
      </w:r>
      <w:r w:rsidRPr="00B33EDB">
        <w:rPr>
          <w:sz w:val="28"/>
          <w:szCs w:val="28"/>
          <w:lang w:val="ro-RO"/>
        </w:rPr>
        <w:t>2014 pentru aprobarea Regulamentului cu privire la modul de aplicare a cotei ”zero” a TVA și a scutirii de taxa vamală și taxa pentru proceduri vamale, aplicată mărfurilor (serviciilor) importate și/sau livrate pe teritoriul țării, destinate proiectului ”Reabilitarea străzilor centrale și modernizarea iluminatului public al centrului municipiului Chișinău” și Programului de Investiții Prioritare prevăzut de Studiul de Fezabilitate la Programul de alimentare cu apă și tratare a apelor uzate în municipiul Chișinău</w:t>
      </w:r>
      <w:r>
        <w:rPr>
          <w:sz w:val="28"/>
          <w:szCs w:val="28"/>
          <w:lang w:val="ro-RO"/>
        </w:rPr>
        <w:t>; și</w:t>
      </w:r>
    </w:p>
    <w:p w:rsidR="00DA449A" w:rsidRPr="00DA449A" w:rsidRDefault="00DA449A" w:rsidP="00B91FC6">
      <w:pPr>
        <w:pStyle w:val="Header"/>
        <w:numPr>
          <w:ilvl w:val="0"/>
          <w:numId w:val="3"/>
        </w:numPr>
        <w:tabs>
          <w:tab w:val="clear" w:pos="4320"/>
          <w:tab w:val="clear" w:pos="8640"/>
          <w:tab w:val="left" w:pos="1276"/>
        </w:tabs>
        <w:spacing w:after="120" w:line="276" w:lineRule="auto"/>
        <w:ind w:left="0" w:firstLine="851"/>
        <w:jc w:val="both"/>
        <w:rPr>
          <w:sz w:val="28"/>
          <w:lang w:val="ro-RO"/>
        </w:rPr>
      </w:pPr>
      <w:proofErr w:type="spellStart"/>
      <w:r>
        <w:rPr>
          <w:sz w:val="28"/>
          <w:szCs w:val="28"/>
          <w:lang w:val="ro-RO"/>
        </w:rPr>
        <w:t>Hotărîrii</w:t>
      </w:r>
      <w:proofErr w:type="spellEnd"/>
      <w:r>
        <w:rPr>
          <w:sz w:val="28"/>
          <w:szCs w:val="28"/>
          <w:lang w:val="ro-RO"/>
        </w:rPr>
        <w:t xml:space="preserve"> Guvernului nr.474 din 20.04.2016 pentru aprobarea Regulamentului </w:t>
      </w:r>
      <w:r>
        <w:rPr>
          <w:bCs/>
          <w:sz w:val="28"/>
          <w:szCs w:val="28"/>
          <w:lang w:val="ro-RO"/>
        </w:rPr>
        <w:t>cu privire la modul de aplicare a facilităților fiscale și vamale la importul mijloacelor de transport cu destinație specială.</w:t>
      </w:r>
    </w:p>
    <w:p w:rsidR="00DA449A" w:rsidRDefault="00DA449A" w:rsidP="00B91FC6">
      <w:pPr>
        <w:spacing w:after="120" w:line="276" w:lineRule="auto"/>
        <w:ind w:firstLine="851"/>
        <w:jc w:val="both"/>
        <w:rPr>
          <w:rFonts w:ascii="Times New Roman" w:hAnsi="Times New Roman" w:cs="Times New Roman"/>
          <w:sz w:val="28"/>
          <w:lang w:val="ro-RO"/>
        </w:rPr>
      </w:pPr>
      <w:r>
        <w:rPr>
          <w:rFonts w:ascii="Times New Roman" w:hAnsi="Times New Roman" w:cs="Times New Roman"/>
          <w:sz w:val="28"/>
          <w:lang w:val="ro-RO"/>
        </w:rPr>
        <w:t xml:space="preserve">Prezentul proiect al </w:t>
      </w:r>
      <w:proofErr w:type="spellStart"/>
      <w:r>
        <w:rPr>
          <w:rFonts w:ascii="Times New Roman" w:hAnsi="Times New Roman" w:cs="Times New Roman"/>
          <w:sz w:val="28"/>
          <w:lang w:val="ro-RO"/>
        </w:rPr>
        <w:t>Hotărîrii</w:t>
      </w:r>
      <w:proofErr w:type="spellEnd"/>
      <w:r>
        <w:rPr>
          <w:rFonts w:ascii="Times New Roman" w:hAnsi="Times New Roman" w:cs="Times New Roman"/>
          <w:sz w:val="28"/>
          <w:lang w:val="ro-RO"/>
        </w:rPr>
        <w:t xml:space="preserve"> Guvernului este elaborat în scopul racordării cadrului normativ la modificările și completările efectuate prin Legea nr.288</w:t>
      </w:r>
      <w:r w:rsidRPr="00DA449A">
        <w:rPr>
          <w:rFonts w:ascii="Times New Roman" w:hAnsi="Times New Roman" w:cs="Times New Roman"/>
          <w:sz w:val="28"/>
          <w:lang w:val="ro-RO"/>
        </w:rPr>
        <w:t xml:space="preserve"> </w:t>
      </w:r>
      <w:r>
        <w:rPr>
          <w:rFonts w:ascii="Times New Roman" w:hAnsi="Times New Roman" w:cs="Times New Roman"/>
          <w:sz w:val="28"/>
          <w:lang w:val="ro-RO"/>
        </w:rPr>
        <w:t>din 15.12.2017 cu privire la modificarea și completarea unor acte legislative.</w:t>
      </w:r>
    </w:p>
    <w:p w:rsidR="00DA449A" w:rsidRDefault="00DA449A" w:rsidP="00B91FC6">
      <w:pPr>
        <w:spacing w:after="120" w:line="276" w:lineRule="auto"/>
        <w:ind w:firstLine="851"/>
        <w:jc w:val="both"/>
        <w:rPr>
          <w:rFonts w:ascii="Times New Roman" w:hAnsi="Times New Roman" w:cs="Times New Roman"/>
          <w:sz w:val="28"/>
          <w:lang w:val="ro-RO"/>
        </w:rPr>
      </w:pPr>
      <w:r>
        <w:rPr>
          <w:rFonts w:ascii="Times New Roman" w:hAnsi="Times New Roman" w:cs="Times New Roman"/>
          <w:sz w:val="28"/>
          <w:lang w:val="ro-RO"/>
        </w:rPr>
        <w:t>În acest sens, proiectul respectiv prevede substituirea termen</w:t>
      </w:r>
      <w:r w:rsidR="00B91FC6">
        <w:rPr>
          <w:rFonts w:ascii="Times New Roman" w:hAnsi="Times New Roman" w:cs="Times New Roman"/>
          <w:sz w:val="28"/>
          <w:lang w:val="ro-RO"/>
        </w:rPr>
        <w:t>i</w:t>
      </w:r>
      <w:r>
        <w:rPr>
          <w:rFonts w:ascii="Times New Roman" w:hAnsi="Times New Roman" w:cs="Times New Roman"/>
          <w:sz w:val="28"/>
          <w:lang w:val="ro-RO"/>
        </w:rPr>
        <w:t>lor de ”trecere în cont”</w:t>
      </w:r>
      <w:r w:rsidR="00EC4BCE">
        <w:rPr>
          <w:rFonts w:ascii="Times New Roman" w:hAnsi="Times New Roman" w:cs="Times New Roman"/>
          <w:sz w:val="28"/>
          <w:lang w:val="ro-RO"/>
        </w:rPr>
        <w:t xml:space="preserve">, </w:t>
      </w:r>
      <w:r>
        <w:rPr>
          <w:rFonts w:ascii="Times New Roman" w:hAnsi="Times New Roman" w:cs="Times New Roman"/>
          <w:sz w:val="28"/>
          <w:lang w:val="ro-RO"/>
        </w:rPr>
        <w:t xml:space="preserve"> ”cota zero a TVA„ </w:t>
      </w:r>
      <w:r w:rsidR="00EC4BCE">
        <w:rPr>
          <w:rFonts w:ascii="Times New Roman" w:hAnsi="Times New Roman" w:cs="Times New Roman"/>
          <w:sz w:val="28"/>
          <w:lang w:val="ro-RO"/>
        </w:rPr>
        <w:t xml:space="preserve">și ”active materiale pe termen lung„ </w:t>
      </w:r>
      <w:r>
        <w:rPr>
          <w:rFonts w:ascii="Times New Roman" w:hAnsi="Times New Roman" w:cs="Times New Roman"/>
          <w:sz w:val="28"/>
          <w:lang w:val="ro-RO"/>
        </w:rPr>
        <w:t>cu termenii actuali utilizați în legislația fiscală, și anume ”deducere„</w:t>
      </w:r>
      <w:r w:rsidR="00EC4BCE">
        <w:rPr>
          <w:rFonts w:ascii="Times New Roman" w:hAnsi="Times New Roman" w:cs="Times New Roman"/>
          <w:sz w:val="28"/>
          <w:lang w:val="ro-RO"/>
        </w:rPr>
        <w:t xml:space="preserve"> , </w:t>
      </w:r>
      <w:r>
        <w:rPr>
          <w:rFonts w:ascii="Times New Roman" w:hAnsi="Times New Roman" w:cs="Times New Roman"/>
          <w:sz w:val="28"/>
          <w:lang w:val="ro-RO"/>
        </w:rPr>
        <w:t>”scutire de TVA cu drept de deducere„</w:t>
      </w:r>
      <w:r w:rsidR="00EC4BCE">
        <w:rPr>
          <w:rFonts w:ascii="Times New Roman" w:hAnsi="Times New Roman" w:cs="Times New Roman"/>
          <w:sz w:val="28"/>
          <w:lang w:val="ro-RO"/>
        </w:rPr>
        <w:t xml:space="preserve"> și respectiv ”mijloace fixe„.</w:t>
      </w:r>
    </w:p>
    <w:p w:rsidR="00EC4BCE" w:rsidRDefault="00EC4BCE" w:rsidP="00B91FC6">
      <w:pPr>
        <w:spacing w:after="120" w:line="276" w:lineRule="auto"/>
        <w:ind w:firstLine="851"/>
        <w:jc w:val="both"/>
        <w:rPr>
          <w:rFonts w:ascii="Times New Roman" w:hAnsi="Times New Roman" w:cs="Times New Roman"/>
          <w:sz w:val="28"/>
          <w:lang w:val="ro-RO"/>
        </w:rPr>
      </w:pPr>
      <w:r>
        <w:rPr>
          <w:rFonts w:ascii="Times New Roman" w:hAnsi="Times New Roman" w:cs="Times New Roman"/>
          <w:sz w:val="28"/>
          <w:lang w:val="ro-RO"/>
        </w:rPr>
        <w:t xml:space="preserve">Totodată, proiectul </w:t>
      </w:r>
      <w:proofErr w:type="spellStart"/>
      <w:r>
        <w:rPr>
          <w:rFonts w:ascii="Times New Roman" w:hAnsi="Times New Roman" w:cs="Times New Roman"/>
          <w:sz w:val="28"/>
          <w:lang w:val="ro-RO"/>
        </w:rPr>
        <w:t>Hotărîrii</w:t>
      </w:r>
      <w:proofErr w:type="spellEnd"/>
      <w:r>
        <w:rPr>
          <w:rFonts w:ascii="Times New Roman" w:hAnsi="Times New Roman" w:cs="Times New Roman"/>
          <w:sz w:val="28"/>
          <w:lang w:val="ro-RO"/>
        </w:rPr>
        <w:t xml:space="preserve"> Guvernului conține norme privind modalitate</w:t>
      </w:r>
      <w:r w:rsidR="00AC04DD">
        <w:rPr>
          <w:rFonts w:ascii="Times New Roman" w:hAnsi="Times New Roman" w:cs="Times New Roman"/>
          <w:sz w:val="28"/>
          <w:lang w:val="ro-RO"/>
        </w:rPr>
        <w:t>a</w:t>
      </w:r>
      <w:r>
        <w:rPr>
          <w:rFonts w:ascii="Times New Roman" w:hAnsi="Times New Roman" w:cs="Times New Roman"/>
          <w:sz w:val="28"/>
          <w:lang w:val="ro-RO"/>
        </w:rPr>
        <w:t xml:space="preserve">, precum și documentele necesare ce urmează a fi prezentate în cazul restituirii sumei TVA aferent </w:t>
      </w:r>
      <w:r>
        <w:rPr>
          <w:rFonts w:ascii="Times New Roman" w:hAnsi="Times New Roman" w:cs="Times New Roman"/>
          <w:sz w:val="28"/>
          <w:lang w:val="ro-RO"/>
        </w:rPr>
        <w:lastRenderedPageBreak/>
        <w:t>mărfurilor și serviciilor destinate utilizării în cadrul proiectelor de parteneriat public – privat de interes național.</w:t>
      </w:r>
    </w:p>
    <w:p w:rsidR="00DA449A" w:rsidRDefault="00EC4BCE" w:rsidP="00B91FC6">
      <w:pPr>
        <w:spacing w:after="120" w:line="276" w:lineRule="auto"/>
        <w:ind w:firstLine="851"/>
        <w:jc w:val="both"/>
        <w:rPr>
          <w:rFonts w:ascii="Times New Roman" w:hAnsi="Times New Roman" w:cs="Times New Roman"/>
          <w:sz w:val="28"/>
          <w:lang w:val="ro-RO"/>
        </w:rPr>
      </w:pPr>
      <w:r>
        <w:rPr>
          <w:rFonts w:ascii="Times New Roman" w:hAnsi="Times New Roman" w:cs="Times New Roman"/>
          <w:sz w:val="28"/>
          <w:lang w:val="ro-RO"/>
        </w:rPr>
        <w:t xml:space="preserve">Un alt aspect esențial care este prevăzut în proiectul </w:t>
      </w:r>
      <w:r w:rsidR="00AC04DD">
        <w:rPr>
          <w:rFonts w:ascii="Times New Roman" w:hAnsi="Times New Roman" w:cs="Times New Roman"/>
          <w:sz w:val="28"/>
          <w:lang w:val="ro-RO"/>
        </w:rPr>
        <w:t xml:space="preserve">respectiv aferent modificării </w:t>
      </w:r>
      <w:proofErr w:type="spellStart"/>
      <w:r w:rsidR="00AC04DD">
        <w:rPr>
          <w:rFonts w:ascii="Times New Roman" w:hAnsi="Times New Roman" w:cs="Times New Roman"/>
          <w:sz w:val="28"/>
          <w:lang w:val="ro-RO"/>
        </w:rPr>
        <w:t>Hotărîrii</w:t>
      </w:r>
      <w:proofErr w:type="spellEnd"/>
      <w:r>
        <w:rPr>
          <w:rFonts w:ascii="Times New Roman" w:hAnsi="Times New Roman" w:cs="Times New Roman"/>
          <w:sz w:val="28"/>
          <w:lang w:val="ro-RO"/>
        </w:rPr>
        <w:t xml:space="preserve"> Guvernului nr.93 din 01.02.2013, este delimitarea modalității de calculare a sumei TVA spre restituire, care urmează a fi solicitată pentru perioadele fiscale de </w:t>
      </w:r>
      <w:proofErr w:type="spellStart"/>
      <w:r>
        <w:rPr>
          <w:rFonts w:ascii="Times New Roman" w:hAnsi="Times New Roman" w:cs="Times New Roman"/>
          <w:sz w:val="28"/>
          <w:lang w:val="ro-RO"/>
        </w:rPr>
        <w:t>pînă</w:t>
      </w:r>
      <w:proofErr w:type="spellEnd"/>
      <w:r>
        <w:rPr>
          <w:rFonts w:ascii="Times New Roman" w:hAnsi="Times New Roman" w:cs="Times New Roman"/>
          <w:sz w:val="28"/>
          <w:lang w:val="ro-RO"/>
        </w:rPr>
        <w:t xml:space="preserve"> la 01.01.2018 și după data respectivă.</w:t>
      </w:r>
    </w:p>
    <w:p w:rsidR="00EC4BCE" w:rsidRDefault="00EC4BCE" w:rsidP="00B91FC6">
      <w:pPr>
        <w:spacing w:after="120" w:line="276" w:lineRule="auto"/>
        <w:ind w:firstLine="851"/>
        <w:jc w:val="both"/>
        <w:rPr>
          <w:rFonts w:ascii="Times New Roman" w:hAnsi="Times New Roman" w:cs="Times New Roman"/>
          <w:sz w:val="28"/>
          <w:lang w:val="ro-RO"/>
        </w:rPr>
      </w:pPr>
      <w:r>
        <w:rPr>
          <w:rFonts w:ascii="Times New Roman" w:hAnsi="Times New Roman" w:cs="Times New Roman"/>
          <w:sz w:val="28"/>
          <w:lang w:val="ro-RO"/>
        </w:rPr>
        <w:t>Aceste modificări sunt necesare în contextul în care prin Legea nr.288 din 15.12.2017 a fost exclusă obligativitate</w:t>
      </w:r>
      <w:r w:rsidR="00AC04DD">
        <w:rPr>
          <w:rFonts w:ascii="Times New Roman" w:hAnsi="Times New Roman" w:cs="Times New Roman"/>
          <w:sz w:val="28"/>
          <w:lang w:val="ro-RO"/>
        </w:rPr>
        <w:t>a</w:t>
      </w:r>
      <w:r>
        <w:rPr>
          <w:rFonts w:ascii="Times New Roman" w:hAnsi="Times New Roman" w:cs="Times New Roman"/>
          <w:sz w:val="28"/>
          <w:lang w:val="ro-RO"/>
        </w:rPr>
        <w:t xml:space="preserve"> de restituire a sumei TVA achitată doar pentru sumele achitate prin intermediul contului bancar în cadrul operațiunilor de export</w:t>
      </w:r>
      <w:r w:rsidR="00B91FC6">
        <w:rPr>
          <w:rFonts w:ascii="Times New Roman" w:hAnsi="Times New Roman" w:cs="Times New Roman"/>
          <w:sz w:val="28"/>
          <w:lang w:val="ro-RO"/>
        </w:rPr>
        <w:t xml:space="preserve"> și investițiilor capitale, conform art.101</w:t>
      </w:r>
      <w:r w:rsidR="00B91FC6" w:rsidRPr="00B91FC6">
        <w:rPr>
          <w:rFonts w:ascii="Times New Roman" w:hAnsi="Times New Roman" w:cs="Times New Roman"/>
          <w:sz w:val="28"/>
          <w:vertAlign w:val="superscript"/>
          <w:lang w:val="ro-RO"/>
        </w:rPr>
        <w:t>1</w:t>
      </w:r>
      <w:r w:rsidR="00B91FC6">
        <w:rPr>
          <w:rFonts w:ascii="Times New Roman" w:hAnsi="Times New Roman" w:cs="Times New Roman"/>
          <w:sz w:val="28"/>
          <w:lang w:val="ro-RO"/>
        </w:rPr>
        <w:t xml:space="preserve"> din Codul fiscal</w:t>
      </w:r>
      <w:r>
        <w:rPr>
          <w:rFonts w:ascii="Times New Roman" w:hAnsi="Times New Roman" w:cs="Times New Roman"/>
          <w:sz w:val="28"/>
          <w:lang w:val="ro-RO"/>
        </w:rPr>
        <w:t>, iar pentru restituirea sumei TVA aferente investițiilor capitale în autovehicule, prevăzută la art.101</w:t>
      </w:r>
      <w:r w:rsidRPr="00EC4BCE">
        <w:rPr>
          <w:rFonts w:ascii="Times New Roman" w:hAnsi="Times New Roman" w:cs="Times New Roman"/>
          <w:sz w:val="28"/>
          <w:vertAlign w:val="superscript"/>
          <w:lang w:val="ro-RO"/>
        </w:rPr>
        <w:t>3</w:t>
      </w:r>
      <w:r>
        <w:rPr>
          <w:rFonts w:ascii="Times New Roman" w:hAnsi="Times New Roman" w:cs="Times New Roman"/>
          <w:sz w:val="28"/>
          <w:lang w:val="ro-RO"/>
        </w:rPr>
        <w:t xml:space="preserve"> din Codul fiscal, a fost introdusă obligativitatea achitării sumei TVA prin intermediul contului bancar.</w:t>
      </w:r>
    </w:p>
    <w:p w:rsidR="005B3407" w:rsidRDefault="00B91FC6" w:rsidP="00B91FC6">
      <w:pPr>
        <w:pStyle w:val="CommentText"/>
        <w:tabs>
          <w:tab w:val="left" w:pos="851"/>
        </w:tabs>
        <w:spacing w:after="120" w:line="276" w:lineRule="auto"/>
        <w:ind w:firstLine="567"/>
        <w:jc w:val="both"/>
        <w:rPr>
          <w:rFonts w:eastAsia="Calibri"/>
          <w:bCs/>
          <w:noProof w:val="0"/>
          <w:sz w:val="28"/>
          <w:szCs w:val="28"/>
          <w:lang w:eastAsia="en-US"/>
        </w:rPr>
      </w:pPr>
      <w:r>
        <w:rPr>
          <w:rFonts w:eastAsia="Calibri"/>
          <w:bCs/>
          <w:noProof w:val="0"/>
          <w:sz w:val="28"/>
          <w:szCs w:val="28"/>
          <w:lang w:eastAsia="en-US"/>
        </w:rPr>
        <w:t>Totodată, menționăm că a</w:t>
      </w:r>
      <w:r w:rsidR="00AC04DD">
        <w:rPr>
          <w:rFonts w:eastAsia="Calibri"/>
          <w:bCs/>
          <w:noProof w:val="0"/>
          <w:sz w:val="28"/>
          <w:szCs w:val="28"/>
          <w:lang w:eastAsia="en-US"/>
        </w:rPr>
        <w:t xml:space="preserve">probarea proiectului </w:t>
      </w:r>
      <w:proofErr w:type="spellStart"/>
      <w:r w:rsidR="00AC04DD">
        <w:rPr>
          <w:rFonts w:eastAsia="Calibri"/>
          <w:bCs/>
          <w:noProof w:val="0"/>
          <w:sz w:val="28"/>
          <w:szCs w:val="28"/>
          <w:lang w:eastAsia="en-US"/>
        </w:rPr>
        <w:t>Hotărîrii</w:t>
      </w:r>
      <w:proofErr w:type="spellEnd"/>
      <w:r w:rsidR="00AC04DD">
        <w:rPr>
          <w:rFonts w:eastAsia="Calibri"/>
          <w:bCs/>
          <w:noProof w:val="0"/>
          <w:sz w:val="28"/>
          <w:szCs w:val="28"/>
          <w:lang w:eastAsia="en-US"/>
        </w:rPr>
        <w:t xml:space="preserve"> Guvernului </w:t>
      </w:r>
      <w:r w:rsidRPr="00A57356">
        <w:rPr>
          <w:rFonts w:eastAsia="Calibri"/>
          <w:bCs/>
          <w:noProof w:val="0"/>
          <w:sz w:val="28"/>
          <w:szCs w:val="28"/>
          <w:lang w:eastAsia="en-US"/>
        </w:rPr>
        <w:t>nu va implica cheltuieli financiare suplimentare asupra bugetului public național.</w:t>
      </w:r>
    </w:p>
    <w:p w:rsidR="00AC04DD" w:rsidRPr="00AC04DD" w:rsidRDefault="00AC04DD" w:rsidP="00AC04DD">
      <w:pPr>
        <w:pStyle w:val="CommentText"/>
        <w:tabs>
          <w:tab w:val="left" w:pos="851"/>
        </w:tabs>
        <w:spacing w:after="120" w:line="276" w:lineRule="auto"/>
        <w:ind w:firstLine="567"/>
        <w:jc w:val="both"/>
        <w:rPr>
          <w:rFonts w:eastAsia="Calibri"/>
          <w:noProof w:val="0"/>
          <w:sz w:val="28"/>
          <w:lang w:eastAsia="en-US"/>
        </w:rPr>
      </w:pPr>
      <w:proofErr w:type="spellStart"/>
      <w:r w:rsidRPr="00AC04DD">
        <w:rPr>
          <w:rFonts w:eastAsia="Calibri"/>
          <w:noProof w:val="0"/>
          <w:sz w:val="28"/>
          <w:lang w:eastAsia="en-US"/>
        </w:rPr>
        <w:t>Ținînd</w:t>
      </w:r>
      <w:proofErr w:type="spellEnd"/>
      <w:r w:rsidRPr="00AC04DD">
        <w:rPr>
          <w:rFonts w:eastAsia="Calibri"/>
          <w:noProof w:val="0"/>
          <w:sz w:val="28"/>
          <w:lang w:eastAsia="en-US"/>
        </w:rPr>
        <w:t xml:space="preserve"> cont de cele expuse mai sus, se consideră oportun aprobarea proiectului de </w:t>
      </w:r>
      <w:proofErr w:type="spellStart"/>
      <w:r w:rsidRPr="00AC04DD">
        <w:rPr>
          <w:rFonts w:eastAsia="Calibri"/>
          <w:noProof w:val="0"/>
          <w:sz w:val="28"/>
          <w:lang w:eastAsia="en-US"/>
        </w:rPr>
        <w:t>Hotărîre</w:t>
      </w:r>
      <w:proofErr w:type="spellEnd"/>
      <w:r w:rsidRPr="00AC04DD">
        <w:rPr>
          <w:rFonts w:eastAsia="Calibri"/>
          <w:noProof w:val="0"/>
          <w:sz w:val="28"/>
          <w:lang w:eastAsia="en-US"/>
        </w:rPr>
        <w:t xml:space="preserve"> a Guvernului respectiv.</w:t>
      </w:r>
    </w:p>
    <w:p w:rsidR="0019210E" w:rsidRDefault="0019210E" w:rsidP="00D70356">
      <w:pPr>
        <w:spacing w:after="120" w:line="276" w:lineRule="auto"/>
        <w:jc w:val="both"/>
        <w:rPr>
          <w:rFonts w:ascii="Times New Roman" w:hAnsi="Times New Roman" w:cs="Times New Roman"/>
          <w:bCs/>
          <w:sz w:val="28"/>
          <w:szCs w:val="28"/>
          <w:lang w:val="ro-RO"/>
        </w:rPr>
      </w:pPr>
      <w:bookmarkStart w:id="0" w:name="_GoBack"/>
      <w:bookmarkEnd w:id="0"/>
    </w:p>
    <w:p w:rsidR="0019210E" w:rsidRPr="0019210E" w:rsidRDefault="0019210E" w:rsidP="0019210E">
      <w:pPr>
        <w:spacing w:line="276" w:lineRule="auto"/>
        <w:jc w:val="center"/>
        <w:rPr>
          <w:rFonts w:ascii="Times New Roman" w:hAnsi="Times New Roman" w:cs="Times New Roman"/>
          <w:b/>
          <w:sz w:val="28"/>
          <w:szCs w:val="28"/>
          <w:lang w:val="ro-RO"/>
        </w:rPr>
      </w:pPr>
      <w:r w:rsidRPr="0019210E">
        <w:rPr>
          <w:rFonts w:ascii="Times New Roman" w:hAnsi="Times New Roman" w:cs="Times New Roman"/>
          <w:b/>
          <w:bCs/>
          <w:sz w:val="28"/>
          <w:szCs w:val="28"/>
          <w:lang w:val="ro-RO"/>
        </w:rPr>
        <w:t xml:space="preserve">SECRETAR DE STAT        </w:t>
      </w:r>
      <w:r>
        <w:rPr>
          <w:rFonts w:ascii="Times New Roman" w:hAnsi="Times New Roman" w:cs="Times New Roman"/>
          <w:b/>
          <w:bCs/>
          <w:sz w:val="28"/>
          <w:szCs w:val="28"/>
          <w:lang w:val="ro-RO"/>
        </w:rPr>
        <w:t xml:space="preserve">                    </w:t>
      </w:r>
      <w:r w:rsidRPr="0019210E">
        <w:rPr>
          <w:rFonts w:ascii="Times New Roman" w:hAnsi="Times New Roman" w:cs="Times New Roman"/>
          <w:b/>
          <w:bCs/>
          <w:sz w:val="28"/>
          <w:szCs w:val="28"/>
          <w:lang w:val="ro-RO"/>
        </w:rPr>
        <w:t xml:space="preserve">    Veronica VRAGALEVA</w:t>
      </w:r>
    </w:p>
    <w:p w:rsidR="0049622B" w:rsidRDefault="0049622B" w:rsidP="0019210E">
      <w:pPr>
        <w:spacing w:line="276" w:lineRule="auto"/>
        <w:jc w:val="both"/>
        <w:rPr>
          <w:rFonts w:ascii="Times New Roman" w:hAnsi="Times New Roman" w:cs="Times New Roman"/>
          <w:sz w:val="28"/>
          <w:lang w:val="ro-RO"/>
        </w:rPr>
      </w:pPr>
    </w:p>
    <w:p w:rsidR="00F274F3" w:rsidRPr="00F274F3" w:rsidRDefault="00F274F3" w:rsidP="0019210E">
      <w:pPr>
        <w:spacing w:line="276" w:lineRule="auto"/>
        <w:jc w:val="both"/>
        <w:rPr>
          <w:rFonts w:ascii="Times New Roman" w:hAnsi="Times New Roman" w:cs="Times New Roman"/>
          <w:sz w:val="28"/>
          <w:lang w:val="ro-RO"/>
        </w:rPr>
      </w:pPr>
    </w:p>
    <w:sectPr w:rsidR="00F274F3" w:rsidRPr="00F274F3" w:rsidSect="00B91FC6">
      <w:pgSz w:w="12240" w:h="15840"/>
      <w:pgMar w:top="851" w:right="758"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37847"/>
    <w:multiLevelType w:val="hybridMultilevel"/>
    <w:tmpl w:val="B4AE07EA"/>
    <w:lvl w:ilvl="0" w:tplc="9CF27876">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410117EE"/>
    <w:multiLevelType w:val="hybridMultilevel"/>
    <w:tmpl w:val="B3AC8006"/>
    <w:lvl w:ilvl="0" w:tplc="D6D8D088">
      <w:start w:val="1"/>
      <w:numFmt w:val="decimal"/>
      <w:lvlText w:val="%1."/>
      <w:lvlJc w:val="left"/>
      <w:pPr>
        <w:ind w:left="927" w:hanging="360"/>
      </w:pPr>
      <w:rPr>
        <w:rFonts w:ascii="Times New Roman" w:eastAsia="Calibri"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69356CE5"/>
    <w:multiLevelType w:val="hybridMultilevel"/>
    <w:tmpl w:val="F87A1538"/>
    <w:lvl w:ilvl="0" w:tplc="453C8D7A">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7D9E60F4"/>
    <w:multiLevelType w:val="hybridMultilevel"/>
    <w:tmpl w:val="A8DC8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10"/>
    <w:rsid w:val="000E4B88"/>
    <w:rsid w:val="0019210E"/>
    <w:rsid w:val="0049622B"/>
    <w:rsid w:val="005A4210"/>
    <w:rsid w:val="005B3407"/>
    <w:rsid w:val="005D60C7"/>
    <w:rsid w:val="007D25EF"/>
    <w:rsid w:val="009F6549"/>
    <w:rsid w:val="00AC04DD"/>
    <w:rsid w:val="00B91FC6"/>
    <w:rsid w:val="00D70356"/>
    <w:rsid w:val="00D707FC"/>
    <w:rsid w:val="00D768AD"/>
    <w:rsid w:val="00DA449A"/>
    <w:rsid w:val="00EC4BCE"/>
    <w:rsid w:val="00F2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6AAD"/>
  <w15:chartTrackingRefBased/>
  <w15:docId w15:val="{598BF846-1A68-4F60-BC31-87C00F70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622B"/>
    <w:rPr>
      <w:sz w:val="16"/>
      <w:szCs w:val="16"/>
    </w:rPr>
  </w:style>
  <w:style w:type="paragraph" w:styleId="CommentText">
    <w:name w:val="annotation text"/>
    <w:basedOn w:val="Normal"/>
    <w:link w:val="CommentTextChar"/>
    <w:uiPriority w:val="99"/>
    <w:semiHidden/>
    <w:unhideWhenUsed/>
    <w:rsid w:val="0049622B"/>
    <w:pPr>
      <w:spacing w:after="0" w:line="240" w:lineRule="auto"/>
    </w:pPr>
    <w:rPr>
      <w:rFonts w:ascii="Times New Roman" w:eastAsia="Times New Roman" w:hAnsi="Times New Roman" w:cs="Times New Roman"/>
      <w:noProof/>
      <w:sz w:val="20"/>
      <w:szCs w:val="20"/>
      <w:lang w:val="ro-RO" w:eastAsia="ru-RU"/>
    </w:rPr>
  </w:style>
  <w:style w:type="character" w:customStyle="1" w:styleId="CommentTextChar">
    <w:name w:val="Comment Text Char"/>
    <w:basedOn w:val="DefaultParagraphFont"/>
    <w:link w:val="CommentText"/>
    <w:uiPriority w:val="99"/>
    <w:semiHidden/>
    <w:rsid w:val="0049622B"/>
    <w:rPr>
      <w:rFonts w:ascii="Times New Roman" w:eastAsia="Times New Roman" w:hAnsi="Times New Roman" w:cs="Times New Roman"/>
      <w:noProof/>
      <w:sz w:val="20"/>
      <w:szCs w:val="20"/>
      <w:lang w:val="ro-RO" w:eastAsia="ru-RU"/>
    </w:rPr>
  </w:style>
  <w:style w:type="paragraph" w:styleId="BalloonText">
    <w:name w:val="Balloon Text"/>
    <w:basedOn w:val="Normal"/>
    <w:link w:val="BalloonTextChar"/>
    <w:uiPriority w:val="99"/>
    <w:semiHidden/>
    <w:unhideWhenUsed/>
    <w:rsid w:val="00496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22B"/>
    <w:rPr>
      <w:rFonts w:ascii="Segoe UI" w:hAnsi="Segoe UI" w:cs="Segoe UI"/>
      <w:sz w:val="18"/>
      <w:szCs w:val="18"/>
    </w:rPr>
  </w:style>
  <w:style w:type="paragraph" w:styleId="ListParagraph">
    <w:name w:val="List Paragraph"/>
    <w:basedOn w:val="Normal"/>
    <w:uiPriority w:val="34"/>
    <w:qFormat/>
    <w:rsid w:val="007D25EF"/>
    <w:pPr>
      <w:ind w:left="720"/>
      <w:contextualSpacing/>
    </w:pPr>
  </w:style>
  <w:style w:type="paragraph" w:styleId="Header">
    <w:name w:val="header"/>
    <w:basedOn w:val="Normal"/>
    <w:link w:val="HeaderChar"/>
    <w:rsid w:val="00DA449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A449A"/>
    <w:rPr>
      <w:rFonts w:ascii="Times New Roman" w:eastAsia="Times New Roman" w:hAnsi="Times New Roman" w:cs="Times New Roman"/>
      <w:sz w:val="20"/>
      <w:szCs w:val="20"/>
    </w:rPr>
  </w:style>
  <w:style w:type="paragraph" w:styleId="NoSpacing">
    <w:name w:val="No Spacing"/>
    <w:uiPriority w:val="99"/>
    <w:qFormat/>
    <w:rsid w:val="00AC04DD"/>
    <w:pPr>
      <w:spacing w:after="0" w:line="240" w:lineRule="auto"/>
    </w:pPr>
    <w:rPr>
      <w:rFonts w:ascii="Times New Roman" w:eastAsia="Times New Roman" w:hAnsi="Times New Roman" w:cs="Times New Roman"/>
      <w:sz w:val="20"/>
      <w:szCs w:val="20"/>
      <w:lang w:val="ru-RU" w:eastAsia="ru-RU"/>
    </w:rPr>
  </w:style>
  <w:style w:type="character" w:customStyle="1" w:styleId="docheader">
    <w:name w:val="doc_header"/>
    <w:rsid w:val="00AC04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BAB91-770E-4C2A-AE19-3F4843C4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Bundiuc</dc:creator>
  <cp:keywords/>
  <dc:description/>
  <cp:lastModifiedBy>Ina Bundiuc</cp:lastModifiedBy>
  <cp:revision>8</cp:revision>
  <cp:lastPrinted>2018-02-15T12:48:00Z</cp:lastPrinted>
  <dcterms:created xsi:type="dcterms:W3CDTF">2018-01-11T12:57:00Z</dcterms:created>
  <dcterms:modified xsi:type="dcterms:W3CDTF">2018-02-20T08:05:00Z</dcterms:modified>
</cp:coreProperties>
</file>