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C1" w:rsidRPr="00AA3949" w:rsidRDefault="008968C1" w:rsidP="00AD1BC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60A29" w:rsidRPr="00AA3949" w:rsidRDefault="005036B3" w:rsidP="00AD1BC5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A39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Notă informativă</w:t>
      </w:r>
    </w:p>
    <w:p w:rsidR="00981B4A" w:rsidRPr="00AA3949" w:rsidRDefault="00BD337B" w:rsidP="00AD1BC5">
      <w:pPr>
        <w:pStyle w:val="tt"/>
        <w:ind w:firstLine="720"/>
        <w:rPr>
          <w:b w:val="0"/>
          <w:sz w:val="28"/>
          <w:szCs w:val="28"/>
          <w:lang w:val="ro-RO"/>
        </w:rPr>
      </w:pPr>
      <w:r w:rsidRPr="00AA3949">
        <w:rPr>
          <w:b w:val="0"/>
          <w:sz w:val="28"/>
          <w:szCs w:val="28"/>
          <w:shd w:val="clear" w:color="auto" w:fill="FFFFFF"/>
          <w:lang w:val="ro-RO"/>
        </w:rPr>
        <w:t xml:space="preserve">la </w:t>
      </w:r>
      <w:r w:rsidR="00981B4A" w:rsidRPr="00AA3949">
        <w:rPr>
          <w:b w:val="0"/>
          <w:sz w:val="28"/>
          <w:szCs w:val="28"/>
          <w:shd w:val="clear" w:color="auto" w:fill="FFFFFF"/>
          <w:lang w:val="ro-RO"/>
        </w:rPr>
        <w:t xml:space="preserve">proiectul </w:t>
      </w:r>
      <w:r w:rsidR="00452BF3" w:rsidRPr="00AA3949">
        <w:rPr>
          <w:b w:val="0"/>
          <w:sz w:val="28"/>
          <w:szCs w:val="28"/>
          <w:shd w:val="clear" w:color="auto" w:fill="FFFFFF"/>
          <w:lang w:val="ro-RO"/>
        </w:rPr>
        <w:t>hotărârii</w:t>
      </w:r>
      <w:r w:rsidR="00981B4A" w:rsidRPr="00AA3949">
        <w:rPr>
          <w:b w:val="0"/>
          <w:sz w:val="28"/>
          <w:szCs w:val="28"/>
          <w:shd w:val="clear" w:color="auto" w:fill="FFFFFF"/>
          <w:lang w:val="ro-RO"/>
        </w:rPr>
        <w:t xml:space="preserve"> de Guvern</w:t>
      </w:r>
      <w:r w:rsidR="00981B4A" w:rsidRPr="00AA3949">
        <w:rPr>
          <w:b w:val="0"/>
          <w:sz w:val="28"/>
          <w:szCs w:val="28"/>
          <w:lang w:val="ro-RO"/>
        </w:rPr>
        <w:t xml:space="preserve"> cu privire la modificarea </w:t>
      </w:r>
      <w:r w:rsidR="00452BF3" w:rsidRPr="00AA3949">
        <w:rPr>
          <w:b w:val="0"/>
          <w:sz w:val="28"/>
          <w:szCs w:val="28"/>
          <w:lang w:val="ro-RO"/>
        </w:rPr>
        <w:t xml:space="preserve">hotărârii </w:t>
      </w:r>
      <w:r w:rsidR="00981B4A" w:rsidRPr="00AA3949">
        <w:rPr>
          <w:b w:val="0"/>
          <w:sz w:val="28"/>
          <w:szCs w:val="28"/>
          <w:lang w:val="ro-RO"/>
        </w:rPr>
        <w:t xml:space="preserve">Guvernului cu privire la </w:t>
      </w:r>
      <w:r w:rsidR="00452BF3" w:rsidRPr="00AA3949">
        <w:rPr>
          <w:b w:val="0"/>
          <w:sz w:val="28"/>
          <w:szCs w:val="28"/>
          <w:lang w:val="ro-RO"/>
        </w:rPr>
        <w:t>dobândirea</w:t>
      </w:r>
      <w:r w:rsidR="00981B4A" w:rsidRPr="00AA3949">
        <w:rPr>
          <w:b w:val="0"/>
          <w:sz w:val="28"/>
          <w:szCs w:val="28"/>
          <w:lang w:val="ro-RO"/>
        </w:rPr>
        <w:t xml:space="preserve"> </w:t>
      </w:r>
      <w:r w:rsidR="00452BF3" w:rsidRPr="00AA3949">
        <w:rPr>
          <w:b w:val="0"/>
          <w:sz w:val="28"/>
          <w:szCs w:val="28"/>
          <w:lang w:val="ro-RO"/>
        </w:rPr>
        <w:t>cetățeniei</w:t>
      </w:r>
      <w:r w:rsidR="00981B4A" w:rsidRPr="00AA3949">
        <w:rPr>
          <w:b w:val="0"/>
          <w:sz w:val="28"/>
          <w:szCs w:val="28"/>
          <w:lang w:val="ro-RO"/>
        </w:rPr>
        <w:t xml:space="preserve"> prin </w:t>
      </w:r>
      <w:r w:rsidR="00452BF3" w:rsidRPr="00AA3949">
        <w:rPr>
          <w:b w:val="0"/>
          <w:sz w:val="28"/>
          <w:szCs w:val="28"/>
          <w:lang w:val="ro-RO"/>
        </w:rPr>
        <w:t>investiție</w:t>
      </w:r>
      <w:r w:rsidR="00981B4A" w:rsidRPr="00AA3949">
        <w:rPr>
          <w:b w:val="0"/>
          <w:sz w:val="28"/>
          <w:szCs w:val="28"/>
          <w:lang w:val="ro-RO"/>
        </w:rPr>
        <w:t xml:space="preserve"> nr. 786  din  04.10.2017</w:t>
      </w:r>
    </w:p>
    <w:p w:rsidR="00981B4A" w:rsidRPr="00AD1BC5" w:rsidRDefault="00981B4A" w:rsidP="00AD1B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92BE8" w:rsidRPr="00AD1BC5" w:rsidRDefault="00452BF3" w:rsidP="00AD1BC5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Proiectul hotărârii</w:t>
      </w:r>
      <w:r w:rsidR="00D0047F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Guvern</w:t>
      </w:r>
      <w:r w:rsidR="00D0047F" w:rsidRPr="00AD1BC5">
        <w:rPr>
          <w:rFonts w:ascii="Times New Roman" w:hAnsi="Times New Roman" w:cs="Times New Roman"/>
          <w:sz w:val="28"/>
          <w:szCs w:val="28"/>
        </w:rPr>
        <w:t xml:space="preserve"> cu privire la modificarea </w:t>
      </w:r>
      <w:r w:rsidRPr="00AD1BC5">
        <w:rPr>
          <w:rFonts w:ascii="Times New Roman" w:hAnsi="Times New Roman" w:cs="Times New Roman"/>
          <w:sz w:val="28"/>
          <w:szCs w:val="28"/>
        </w:rPr>
        <w:t>hotărârii</w:t>
      </w:r>
      <w:r w:rsidR="00D0047F" w:rsidRPr="00AD1BC5">
        <w:rPr>
          <w:rFonts w:ascii="Times New Roman" w:hAnsi="Times New Roman" w:cs="Times New Roman"/>
          <w:sz w:val="28"/>
          <w:szCs w:val="28"/>
        </w:rPr>
        <w:t xml:space="preserve"> Guvernului cu privire la </w:t>
      </w:r>
      <w:proofErr w:type="spellStart"/>
      <w:r w:rsidR="00D0047F" w:rsidRPr="00AD1BC5">
        <w:rPr>
          <w:rFonts w:ascii="Times New Roman" w:hAnsi="Times New Roman" w:cs="Times New Roman"/>
          <w:sz w:val="28"/>
          <w:szCs w:val="28"/>
        </w:rPr>
        <w:t>dobîndirea</w:t>
      </w:r>
      <w:proofErr w:type="spellEnd"/>
      <w:r w:rsidR="00D0047F" w:rsidRPr="00AD1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47F" w:rsidRPr="00AD1BC5">
        <w:rPr>
          <w:rFonts w:ascii="Times New Roman" w:hAnsi="Times New Roman" w:cs="Times New Roman"/>
          <w:sz w:val="28"/>
          <w:szCs w:val="28"/>
        </w:rPr>
        <w:t>cetăţeniei</w:t>
      </w:r>
      <w:proofErr w:type="spellEnd"/>
      <w:r w:rsidR="00D0047F" w:rsidRPr="00AD1BC5">
        <w:rPr>
          <w:rFonts w:ascii="Times New Roman" w:hAnsi="Times New Roman" w:cs="Times New Roman"/>
          <w:sz w:val="28"/>
          <w:szCs w:val="28"/>
        </w:rPr>
        <w:t xml:space="preserve"> prin </w:t>
      </w:r>
      <w:proofErr w:type="spellStart"/>
      <w:r w:rsidR="00D0047F" w:rsidRPr="00AD1BC5">
        <w:rPr>
          <w:rFonts w:ascii="Times New Roman" w:hAnsi="Times New Roman" w:cs="Times New Roman"/>
          <w:sz w:val="28"/>
          <w:szCs w:val="28"/>
        </w:rPr>
        <w:t>investiţie</w:t>
      </w:r>
      <w:proofErr w:type="spellEnd"/>
      <w:r w:rsidR="00D0047F" w:rsidRPr="00AD1BC5">
        <w:rPr>
          <w:rFonts w:ascii="Times New Roman" w:hAnsi="Times New Roman" w:cs="Times New Roman"/>
          <w:sz w:val="28"/>
          <w:szCs w:val="28"/>
        </w:rPr>
        <w:t xml:space="preserve"> nr. 786  din  04.10.2017, a fost elaborat în scopul</w:t>
      </w:r>
      <w:r w:rsidR="00C10461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36B3">
        <w:rPr>
          <w:rFonts w:ascii="Times New Roman" w:hAnsi="Times New Roman" w:cs="Times New Roman"/>
          <w:sz w:val="28"/>
          <w:szCs w:val="28"/>
          <w:shd w:val="clear" w:color="auto" w:fill="FFFFFF"/>
        </w:rPr>
        <w:t>ajustării</w:t>
      </w:r>
      <w:r w:rsidR="00C10461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cadrul</w:t>
      </w:r>
      <w:r w:rsidR="005036B3">
        <w:rPr>
          <w:rFonts w:ascii="Times New Roman" w:hAnsi="Times New Roman" w:cs="Times New Roman"/>
          <w:sz w:val="28"/>
          <w:szCs w:val="28"/>
          <w:shd w:val="clear" w:color="auto" w:fill="FFFFFF"/>
        </w:rPr>
        <w:t>ui</w:t>
      </w:r>
      <w:r w:rsidR="00C10461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047F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normativ </w:t>
      </w:r>
      <w:r w:rsidR="005036B3">
        <w:rPr>
          <w:rFonts w:ascii="Times New Roman" w:hAnsi="Times New Roman" w:cs="Times New Roman"/>
          <w:sz w:val="28"/>
          <w:szCs w:val="28"/>
          <w:shd w:val="clear" w:color="auto" w:fill="FFFFFF"/>
        </w:rPr>
        <w:t>de reglementare actual, astfel încât să</w:t>
      </w:r>
      <w:r w:rsidR="00C10461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se creeze premisele necesare pentru asigurarea </w:t>
      </w: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implementării</w:t>
      </w:r>
      <w:r w:rsidR="00C10461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cu succes a </w:t>
      </w:r>
      <w:r w:rsidR="00C62709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Programului</w:t>
      </w:r>
      <w:r w:rsidR="00C10461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dobândire</w:t>
      </w:r>
      <w:r w:rsidR="00C10461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2BE8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</w:t>
      </w: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cetățeniei</w:t>
      </w:r>
      <w:r w:rsidR="00192BE8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prin </w:t>
      </w: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investiție</w:t>
      </w:r>
      <w:r w:rsidR="00C62709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pentru Republica Moldova </w:t>
      </w:r>
      <w:r w:rsidR="00C62709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(Program)</w:t>
      </w:r>
      <w:r w:rsidR="00192BE8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92BE8" w:rsidRPr="00AD1BC5" w:rsidRDefault="00192BE8" w:rsidP="00AD1BC5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3A50" w:rsidRPr="00AD1BC5" w:rsidRDefault="00192BE8" w:rsidP="00AD1BC5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2BF3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La elabo</w:t>
      </w:r>
      <w:r w:rsidR="00C62709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rarea proiectului s-au luat în </w:t>
      </w:r>
      <w:r w:rsidR="00452BF3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considerare</w:t>
      </w: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cele</w:t>
      </w:r>
      <w:r w:rsidR="004E34A2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mai bune practici </w:t>
      </w:r>
      <w:r w:rsidR="00452BF3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internaționale</w:t>
      </w:r>
      <w:r w:rsidR="004E34A2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2BF3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î</w:t>
      </w: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 </w:t>
      </w:r>
      <w:r w:rsidR="00452BF3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privința</w:t>
      </w: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2897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punerii în aplicare</w:t>
      </w: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36B3">
        <w:rPr>
          <w:rFonts w:ascii="Times New Roman" w:hAnsi="Times New Roman" w:cs="Times New Roman"/>
          <w:sz w:val="28"/>
          <w:szCs w:val="28"/>
          <w:shd w:val="clear" w:color="auto" w:fill="FFFFFF"/>
        </w:rPr>
        <w:t>unor</w:t>
      </w: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programe </w:t>
      </w:r>
      <w:r w:rsidR="00503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similare </w:t>
      </w:r>
      <w:r w:rsidR="004E34A2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(Grenada</w:t>
      </w:r>
      <w:r w:rsidR="00C62709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Malta, Spania, etc.) și </w:t>
      </w:r>
      <w:r w:rsidR="00452BF3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ținând</w:t>
      </w:r>
      <w:r w:rsidR="00C62709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cont de </w:t>
      </w:r>
      <w:r w:rsidR="00AA3949">
        <w:rPr>
          <w:rFonts w:ascii="Times New Roman" w:hAnsi="Times New Roman" w:cs="Times New Roman"/>
          <w:sz w:val="28"/>
          <w:szCs w:val="28"/>
          <w:shd w:val="clear" w:color="auto" w:fill="FFFFFF"/>
        </w:rPr>
        <w:t>acestea</w:t>
      </w:r>
      <w:r w:rsidR="00762B8C" w:rsidRPr="00AD1BC5">
        <w:rPr>
          <w:rFonts w:ascii="Times New Roman" w:hAnsi="Times New Roman" w:cs="Times New Roman"/>
          <w:sz w:val="28"/>
          <w:szCs w:val="28"/>
        </w:rPr>
        <w:t xml:space="preserve"> se propune completarea Regulamentului cu privire la </w:t>
      </w:r>
      <w:r w:rsidR="00452BF3" w:rsidRPr="00AD1BC5">
        <w:rPr>
          <w:rFonts w:ascii="Times New Roman" w:hAnsi="Times New Roman" w:cs="Times New Roman"/>
          <w:sz w:val="28"/>
          <w:szCs w:val="28"/>
        </w:rPr>
        <w:t>dobândirea</w:t>
      </w:r>
      <w:r w:rsidR="00762B8C" w:rsidRPr="00AD1BC5">
        <w:rPr>
          <w:rFonts w:ascii="Times New Roman" w:hAnsi="Times New Roman" w:cs="Times New Roman"/>
          <w:sz w:val="28"/>
          <w:szCs w:val="28"/>
        </w:rPr>
        <w:t xml:space="preserve"> cetățeniei prin investiție </w:t>
      </w:r>
      <w:r w:rsidR="00F03A50" w:rsidRPr="00AD1BC5">
        <w:rPr>
          <w:rFonts w:ascii="Times New Roman" w:hAnsi="Times New Roman" w:cs="Times New Roman"/>
          <w:sz w:val="28"/>
          <w:szCs w:val="28"/>
        </w:rPr>
        <w:t xml:space="preserve">cu prevederi noi privind </w:t>
      </w:r>
      <w:r w:rsidR="00452BF3" w:rsidRPr="00AD1BC5">
        <w:rPr>
          <w:rFonts w:ascii="Times New Roman" w:hAnsi="Times New Roman" w:cs="Times New Roman"/>
          <w:sz w:val="28"/>
          <w:szCs w:val="28"/>
        </w:rPr>
        <w:t xml:space="preserve">împuternicirea </w:t>
      </w:r>
      <w:r w:rsidR="00F03A50" w:rsidRPr="00AD1BC5">
        <w:rPr>
          <w:rFonts w:ascii="Times New Roman" w:hAnsi="Times New Roman" w:cs="Times New Roman"/>
          <w:sz w:val="28"/>
          <w:szCs w:val="28"/>
        </w:rPr>
        <w:t xml:space="preserve">Comisiei </w:t>
      </w:r>
      <w:r w:rsidR="00F03A50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de examinare a dosarului pentru obținerea cetățeniei prin participare la programul de investiții în Republica Moldova</w:t>
      </w:r>
      <w:r w:rsidR="00F03A50" w:rsidRPr="00AD1BC5">
        <w:rPr>
          <w:rFonts w:ascii="Times New Roman" w:hAnsi="Times New Roman" w:cs="Times New Roman"/>
          <w:sz w:val="28"/>
          <w:szCs w:val="28"/>
        </w:rPr>
        <w:t xml:space="preserve"> (Comisie) </w:t>
      </w:r>
      <w:r w:rsidR="00C62709" w:rsidRPr="00AD1BC5">
        <w:rPr>
          <w:rFonts w:ascii="Times New Roman" w:hAnsi="Times New Roman" w:cs="Times New Roman"/>
          <w:sz w:val="28"/>
          <w:szCs w:val="28"/>
        </w:rPr>
        <w:t>cu dreptul de a selecta prin concurs</w:t>
      </w:r>
      <w:r w:rsidR="00F03A50" w:rsidRPr="00AD1BC5">
        <w:rPr>
          <w:rFonts w:ascii="Times New Roman" w:hAnsi="Times New Roman" w:cs="Times New Roman"/>
          <w:sz w:val="28"/>
          <w:szCs w:val="28"/>
        </w:rPr>
        <w:t>:</w:t>
      </w:r>
    </w:p>
    <w:p w:rsidR="00F03A50" w:rsidRPr="00AD1BC5" w:rsidRDefault="005036B3" w:rsidP="005036B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 w:rsidR="00F03A50" w:rsidRPr="00AD1BC5">
        <w:rPr>
          <w:rFonts w:ascii="Times New Roman" w:hAnsi="Times New Roman" w:cs="Times New Roman"/>
          <w:sz w:val="28"/>
          <w:szCs w:val="28"/>
        </w:rPr>
        <w:t xml:space="preserve">companie internațională </w:t>
      </w:r>
      <w:r w:rsidR="00C62709" w:rsidRPr="00AD1BC5">
        <w:rPr>
          <w:rFonts w:ascii="Times New Roman" w:hAnsi="Times New Roman" w:cs="Times New Roman"/>
          <w:sz w:val="28"/>
          <w:szCs w:val="28"/>
        </w:rPr>
        <w:t xml:space="preserve">care </w:t>
      </w:r>
      <w:r w:rsidR="00F03A50" w:rsidRPr="00AD1BC5">
        <w:rPr>
          <w:rFonts w:ascii="Times New Roman" w:hAnsi="Times New Roman" w:cs="Times New Roman"/>
          <w:sz w:val="28"/>
          <w:szCs w:val="28"/>
        </w:rPr>
        <w:t>va</w:t>
      </w:r>
      <w:r w:rsidR="00C62709" w:rsidRPr="00AD1B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Pr="00AD1BC5">
        <w:rPr>
          <w:rFonts w:ascii="Times New Roman" w:hAnsi="Times New Roman" w:cs="Times New Roman"/>
          <w:color w:val="000000"/>
          <w:sz w:val="28"/>
          <w:szCs w:val="28"/>
        </w:rPr>
        <w:t xml:space="preserve">evalua riscul </w:t>
      </w:r>
      <w:r>
        <w:rPr>
          <w:rFonts w:ascii="Times New Roman" w:hAnsi="Times New Roman" w:cs="Times New Roman"/>
          <w:color w:val="000000"/>
          <w:sz w:val="28"/>
          <w:szCs w:val="28"/>
        </w:rPr>
        <w:t>aferent</w:t>
      </w:r>
      <w:r w:rsidRPr="00AD1BC5">
        <w:rPr>
          <w:rFonts w:ascii="Times New Roman" w:hAnsi="Times New Roman" w:cs="Times New Roman"/>
          <w:color w:val="000000"/>
          <w:sz w:val="28"/>
          <w:szCs w:val="28"/>
        </w:rPr>
        <w:t xml:space="preserve"> ordinii și securității publice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și va </w:t>
      </w:r>
      <w:r w:rsidR="00C62709" w:rsidRPr="00AD1BC5">
        <w:rPr>
          <w:rFonts w:ascii="Times New Roman" w:hAnsi="Times New Roman" w:cs="Times New Roman"/>
          <w:sz w:val="28"/>
          <w:szCs w:val="28"/>
        </w:rPr>
        <w:t xml:space="preserve">asigura </w:t>
      </w:r>
      <w:r w:rsidR="00452BF3" w:rsidRPr="00AD1BC5">
        <w:rPr>
          <w:rFonts w:ascii="Times New Roman" w:hAnsi="Times New Roman" w:cs="Times New Roman"/>
          <w:color w:val="000000"/>
          <w:sz w:val="28"/>
          <w:szCs w:val="28"/>
        </w:rPr>
        <w:t xml:space="preserve">verificarea </w:t>
      </w:r>
      <w:r w:rsidR="00C62709" w:rsidRPr="00AD1BC5">
        <w:rPr>
          <w:rFonts w:ascii="Times New Roman" w:hAnsi="Times New Roman" w:cs="Times New Roman"/>
          <w:color w:val="000000"/>
          <w:sz w:val="28"/>
          <w:szCs w:val="28"/>
        </w:rPr>
        <w:t xml:space="preserve">bunei reputații economice și financiare </w:t>
      </w:r>
      <w:r w:rsidRPr="00AD1BC5">
        <w:rPr>
          <w:rFonts w:ascii="Times New Roman" w:hAnsi="Times New Roman" w:cs="Times New Roman"/>
          <w:color w:val="000000"/>
          <w:sz w:val="28"/>
          <w:szCs w:val="28"/>
        </w:rPr>
        <w:t>a cetățeanului străin și apatridului</w:t>
      </w:r>
      <w:r w:rsidR="00F03A50" w:rsidRPr="00AD1BC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62709" w:rsidRPr="00AD1BC5" w:rsidRDefault="00F03A50" w:rsidP="005036B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BC5">
        <w:rPr>
          <w:rFonts w:ascii="Times New Roman" w:hAnsi="Times New Roman" w:cs="Times New Roman"/>
          <w:color w:val="000000"/>
          <w:sz w:val="28"/>
          <w:szCs w:val="28"/>
        </w:rPr>
        <w:t xml:space="preserve">o companie </w:t>
      </w:r>
      <w:r w:rsidRPr="00AD1BC5">
        <w:rPr>
          <w:rFonts w:ascii="Times New Roman" w:hAnsi="Times New Roman" w:cs="Times New Roman"/>
          <w:sz w:val="28"/>
          <w:szCs w:val="28"/>
        </w:rPr>
        <w:t xml:space="preserve">specializată </w:t>
      </w: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care dispune de experiență și calificare în domeniu și care va presta </w:t>
      </w:r>
      <w:r w:rsidR="00B92E11">
        <w:rPr>
          <w:rFonts w:ascii="Times New Roman" w:hAnsi="Times New Roman" w:cs="Times New Roman"/>
          <w:sz w:val="28"/>
          <w:szCs w:val="28"/>
          <w:shd w:val="clear" w:color="auto" w:fill="FFFFFF"/>
        </w:rPr>
        <w:t>servicii publice î</w:t>
      </w:r>
      <w:r w:rsidR="00C62709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n numele Guvernului pe</w:t>
      </w:r>
      <w:r w:rsidR="00B92E11">
        <w:rPr>
          <w:rFonts w:ascii="Times New Roman" w:hAnsi="Times New Roman" w:cs="Times New Roman"/>
          <w:sz w:val="28"/>
          <w:szCs w:val="28"/>
          <w:shd w:val="clear" w:color="auto" w:fill="FFFFFF"/>
        </w:rPr>
        <w:t>ntru elaborarea, implementarea ș</w:t>
      </w:r>
      <w:r w:rsidR="00C62709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promovarea </w:t>
      </w:r>
      <w:r w:rsidR="00452BF3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internațională</w:t>
      </w:r>
      <w:r w:rsidR="00C62709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Programului.</w:t>
      </w:r>
    </w:p>
    <w:p w:rsidR="0021020F" w:rsidRPr="00AD1BC5" w:rsidRDefault="0021020F" w:rsidP="00AD1BC5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020F" w:rsidRPr="00AD1BC5" w:rsidRDefault="0021020F" w:rsidP="00AD1B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BC5">
        <w:rPr>
          <w:rFonts w:ascii="Times New Roman" w:hAnsi="Times New Roman" w:cs="Times New Roman"/>
          <w:sz w:val="28"/>
          <w:szCs w:val="28"/>
        </w:rPr>
        <w:t xml:space="preserve">De asemenea prin prezentul proiect se propune aprobarea obiectivelor și condițiilor de atribuire a contractului </w:t>
      </w:r>
      <w:r w:rsidRPr="00AD1BC5">
        <w:rPr>
          <w:rFonts w:ascii="Times New Roman" w:hAnsi="Times New Roman" w:cs="Times New Roman"/>
          <w:bCs/>
          <w:sz w:val="28"/>
          <w:szCs w:val="28"/>
        </w:rPr>
        <w:t xml:space="preserve">de prestare a serviciilor publice de elaborare, implementare și promovare internațională a Programului de dobândire </w:t>
      </w:r>
      <w:r w:rsidRPr="00AD1BC5">
        <w:rPr>
          <w:rFonts w:ascii="Times New Roman" w:hAnsi="Times New Roman" w:cs="Times New Roman"/>
          <w:sz w:val="28"/>
          <w:szCs w:val="28"/>
        </w:rPr>
        <w:t>a cetățeniei prin investiție pentru Guvernul Republicii Moldova, precum și cerințele generale privind selectarea companiei prestatoare de servicii publice, care stabilesc:</w:t>
      </w:r>
    </w:p>
    <w:p w:rsidR="0021020F" w:rsidRPr="00AD1BC5" w:rsidRDefault="00AD1BC5" w:rsidP="00AD1BC5">
      <w:pPr>
        <w:pStyle w:val="ListParagraph"/>
        <w:numPr>
          <w:ilvl w:val="0"/>
          <w:numId w:val="3"/>
        </w:numPr>
        <w:suppressAutoHyphens/>
        <w:autoSpaceDN w:val="0"/>
        <w:spacing w:after="0" w:line="251" w:lineRule="auto"/>
        <w:ind w:left="0" w:firstLine="72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D1BC5">
        <w:rPr>
          <w:rFonts w:ascii="Times New Roman" w:hAnsi="Times New Roman" w:cs="Times New Roman"/>
          <w:sz w:val="28"/>
          <w:szCs w:val="28"/>
        </w:rPr>
        <w:t xml:space="preserve">obiectivul </w:t>
      </w:r>
      <w:r w:rsidR="00B92E11">
        <w:rPr>
          <w:rFonts w:ascii="Times New Roman" w:hAnsi="Times New Roman" w:cs="Times New Roman"/>
          <w:sz w:val="28"/>
          <w:szCs w:val="28"/>
        </w:rPr>
        <w:t>general ș</w:t>
      </w:r>
      <w:r>
        <w:rPr>
          <w:rFonts w:ascii="Times New Roman" w:hAnsi="Times New Roman" w:cs="Times New Roman"/>
          <w:sz w:val="28"/>
          <w:szCs w:val="28"/>
        </w:rPr>
        <w:t>i scopul Contractului</w:t>
      </w:r>
      <w:r w:rsidR="00B92E11">
        <w:rPr>
          <w:rFonts w:ascii="Times New Roman" w:hAnsi="Times New Roman" w:cs="Times New Roman"/>
          <w:sz w:val="28"/>
          <w:szCs w:val="28"/>
        </w:rPr>
        <w:t>;</w:t>
      </w:r>
    </w:p>
    <w:p w:rsidR="0021020F" w:rsidRPr="00AD1BC5" w:rsidRDefault="00AD1BC5" w:rsidP="00AD1BC5">
      <w:pPr>
        <w:pStyle w:val="ListParagraph"/>
        <w:numPr>
          <w:ilvl w:val="0"/>
          <w:numId w:val="3"/>
        </w:numPr>
        <w:suppressAutoHyphens/>
        <w:autoSpaceDN w:val="0"/>
        <w:spacing w:after="0" w:line="251" w:lineRule="auto"/>
        <w:ind w:left="0" w:firstLine="72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D1BC5">
        <w:rPr>
          <w:rFonts w:ascii="Times New Roman" w:hAnsi="Times New Roman" w:cs="Times New Roman"/>
          <w:sz w:val="28"/>
          <w:szCs w:val="28"/>
        </w:rPr>
        <w:t xml:space="preserve">serviciile </w:t>
      </w:r>
      <w:r w:rsidR="0021020F" w:rsidRPr="00AD1BC5">
        <w:rPr>
          <w:rFonts w:ascii="Times New Roman" w:hAnsi="Times New Roman" w:cs="Times New Roman"/>
          <w:sz w:val="28"/>
          <w:szCs w:val="28"/>
        </w:rPr>
        <w:t>ce urmează a fi prestate de către Companie</w:t>
      </w:r>
      <w:r w:rsidR="00B92E11">
        <w:rPr>
          <w:rFonts w:ascii="Times New Roman" w:hAnsi="Times New Roman" w:cs="Times New Roman"/>
          <w:sz w:val="28"/>
          <w:szCs w:val="28"/>
        </w:rPr>
        <w:t>;</w:t>
      </w:r>
    </w:p>
    <w:p w:rsidR="0021020F" w:rsidRPr="00AD1BC5" w:rsidRDefault="00AD1BC5" w:rsidP="00AD1BC5">
      <w:pPr>
        <w:pStyle w:val="ListParagraph"/>
        <w:numPr>
          <w:ilvl w:val="0"/>
          <w:numId w:val="3"/>
        </w:numPr>
        <w:suppressAutoHyphens/>
        <w:autoSpaceDN w:val="0"/>
        <w:spacing w:after="0" w:line="251" w:lineRule="auto"/>
        <w:ind w:left="0" w:firstLine="72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D1BC5">
        <w:rPr>
          <w:rFonts w:ascii="Times New Roman" w:hAnsi="Times New Roman" w:cs="Times New Roman"/>
          <w:sz w:val="28"/>
          <w:szCs w:val="28"/>
        </w:rPr>
        <w:t xml:space="preserve">criteriile </w:t>
      </w:r>
      <w:r w:rsidR="0021020F" w:rsidRPr="00AD1BC5">
        <w:rPr>
          <w:rFonts w:ascii="Times New Roman" w:hAnsi="Times New Roman" w:cs="Times New Roman"/>
          <w:sz w:val="28"/>
          <w:szCs w:val="28"/>
        </w:rPr>
        <w:t>generale de eligibilitate și evalua</w:t>
      </w:r>
      <w:r>
        <w:rPr>
          <w:rFonts w:ascii="Times New Roman" w:hAnsi="Times New Roman" w:cs="Times New Roman"/>
          <w:sz w:val="28"/>
          <w:szCs w:val="28"/>
        </w:rPr>
        <w:t>re a participanților la concurs</w:t>
      </w:r>
      <w:r w:rsidR="00B92E11">
        <w:rPr>
          <w:rFonts w:ascii="Times New Roman" w:hAnsi="Times New Roman" w:cs="Times New Roman"/>
          <w:sz w:val="28"/>
          <w:szCs w:val="28"/>
        </w:rPr>
        <w:t>;</w:t>
      </w:r>
    </w:p>
    <w:p w:rsidR="0021020F" w:rsidRPr="00AD1BC5" w:rsidRDefault="0021020F" w:rsidP="00AD1BC5">
      <w:pPr>
        <w:pStyle w:val="ListParagraph"/>
        <w:numPr>
          <w:ilvl w:val="0"/>
          <w:numId w:val="3"/>
        </w:numPr>
        <w:suppressAutoHyphens/>
        <w:autoSpaceDN w:val="0"/>
        <w:spacing w:after="0" w:line="251" w:lineRule="auto"/>
        <w:ind w:left="0" w:firstLine="72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termenul maxim al Contractului</w:t>
      </w:r>
      <w:r w:rsidR="00B92E1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1020F" w:rsidRPr="00AD1BC5" w:rsidRDefault="0021020F" w:rsidP="00AD1BC5">
      <w:pPr>
        <w:pStyle w:val="ListParagraph"/>
        <w:numPr>
          <w:ilvl w:val="0"/>
          <w:numId w:val="3"/>
        </w:numPr>
        <w:suppressAutoHyphens/>
        <w:autoSpaceDN w:val="0"/>
        <w:spacing w:after="0" w:line="251" w:lineRule="auto"/>
        <w:ind w:left="0" w:firstLine="72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alte condiții generale privind proced</w:t>
      </w:r>
      <w:r w:rsidR="00B92E11">
        <w:rPr>
          <w:rFonts w:ascii="Times New Roman" w:hAnsi="Times New Roman" w:cs="Times New Roman"/>
          <w:sz w:val="28"/>
          <w:szCs w:val="28"/>
          <w:shd w:val="clear" w:color="auto" w:fill="FFFFFF"/>
        </w:rPr>
        <w:t>ura de atribuire a Contractului.</w:t>
      </w:r>
    </w:p>
    <w:p w:rsidR="0021020F" w:rsidRPr="00AD1BC5" w:rsidRDefault="0021020F" w:rsidP="00AD1BC5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3A50" w:rsidRPr="00AD1BC5" w:rsidRDefault="00AD1BC5" w:rsidP="00AD1BC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BC5">
        <w:rPr>
          <w:rFonts w:ascii="Times New Roman" w:eastAsia="Calibri" w:hAnsi="Times New Roman" w:cs="Times New Roman"/>
          <w:sz w:val="28"/>
          <w:szCs w:val="28"/>
        </w:rPr>
        <w:t xml:space="preserve">Conform obiectivelor și cerințelor generale </w:t>
      </w:r>
      <w:r w:rsidRPr="00AD1BC5">
        <w:rPr>
          <w:rFonts w:ascii="Times New Roman" w:hAnsi="Times New Roman" w:cs="Times New Roman"/>
          <w:sz w:val="28"/>
          <w:szCs w:val="28"/>
        </w:rPr>
        <w:t>privind selectarea companiei prestatoare de servicii publice</w:t>
      </w:r>
      <w:r w:rsidRPr="00AD1BC5">
        <w:rPr>
          <w:rFonts w:ascii="Times New Roman" w:eastAsia="Calibri" w:hAnsi="Times New Roman" w:cs="Times New Roman"/>
          <w:sz w:val="28"/>
          <w:szCs w:val="28"/>
        </w:rPr>
        <w:t xml:space="preserve"> se stabilește că implementarea </w:t>
      </w:r>
      <w:r w:rsidR="00F03A50" w:rsidRPr="00AD1BC5">
        <w:rPr>
          <w:rFonts w:ascii="Times New Roman" w:eastAsia="Calibri" w:hAnsi="Times New Roman" w:cs="Times New Roman"/>
          <w:sz w:val="28"/>
          <w:szCs w:val="28"/>
        </w:rPr>
        <w:t xml:space="preserve">legală și administrativă a Programului trebuie să asigure că cetățenia va fi acordată numai candidaților la Program care îndeplinesc în întregime standardele internaționale de diligență. </w:t>
      </w:r>
      <w:r w:rsidRPr="00AD1BC5">
        <w:rPr>
          <w:rFonts w:ascii="Times New Roman" w:eastAsia="Calibri" w:hAnsi="Times New Roman" w:cs="Times New Roman"/>
          <w:sz w:val="28"/>
          <w:szCs w:val="28"/>
        </w:rPr>
        <w:t xml:space="preserve">De asemenea, </w:t>
      </w:r>
      <w:r w:rsidR="00F03A50" w:rsidRPr="00AD1BC5">
        <w:rPr>
          <w:rFonts w:ascii="Times New Roman" w:eastAsia="Calibri" w:hAnsi="Times New Roman" w:cs="Times New Roman"/>
          <w:sz w:val="28"/>
          <w:szCs w:val="28"/>
        </w:rPr>
        <w:t>Compania</w:t>
      </w:r>
      <w:r w:rsidRPr="00AD1B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3A50" w:rsidRPr="00AD1BC5">
        <w:rPr>
          <w:rFonts w:ascii="Times New Roman" w:eastAsia="Calibri" w:hAnsi="Times New Roman" w:cs="Times New Roman"/>
          <w:sz w:val="28"/>
          <w:szCs w:val="28"/>
        </w:rPr>
        <w:t xml:space="preserve">trebuie să </w:t>
      </w:r>
      <w:r w:rsidR="00B92E11">
        <w:rPr>
          <w:rFonts w:ascii="Times New Roman" w:eastAsia="Calibri" w:hAnsi="Times New Roman" w:cs="Times New Roman"/>
          <w:sz w:val="28"/>
          <w:szCs w:val="28"/>
        </w:rPr>
        <w:t>se asigure că</w:t>
      </w:r>
      <w:r w:rsidR="00F03A50" w:rsidRPr="00AD1BC5">
        <w:rPr>
          <w:rFonts w:ascii="Times New Roman" w:eastAsia="Calibri" w:hAnsi="Times New Roman" w:cs="Times New Roman"/>
          <w:sz w:val="28"/>
          <w:szCs w:val="28"/>
        </w:rPr>
        <w:t xml:space="preserve">, deși atragerea investițiilor străine directe substanțiale este un obiectiv major în cadrul Programului, este important să se păstreze </w:t>
      </w:r>
      <w:r w:rsidR="00F03A50" w:rsidRPr="00AD1BC5">
        <w:rPr>
          <w:rFonts w:ascii="Times New Roman" w:eastAsia="Calibri" w:hAnsi="Times New Roman" w:cs="Times New Roman"/>
          <w:sz w:val="28"/>
          <w:szCs w:val="28"/>
        </w:rPr>
        <w:lastRenderedPageBreak/>
        <w:t>reputația Republicii Moldova prin aplicarea unui cadru de lucru bine dezvoltat, reglementări și linii directoare bine definite</w:t>
      </w:r>
      <w:r w:rsidR="00AA39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4C18" w:rsidRPr="00AD1BC5" w:rsidRDefault="00AD1BC5" w:rsidP="00AD1BC5">
      <w:pPr>
        <w:pStyle w:val="NormalWeb"/>
        <w:spacing w:after="0"/>
        <w:ind w:firstLine="720"/>
        <w:jc w:val="both"/>
        <w:rPr>
          <w:bCs/>
          <w:sz w:val="28"/>
          <w:szCs w:val="28"/>
          <w:lang w:val="ro-RO"/>
        </w:rPr>
      </w:pPr>
      <w:r w:rsidRPr="00AD1BC5">
        <w:rPr>
          <w:sz w:val="28"/>
          <w:szCs w:val="28"/>
          <w:shd w:val="clear" w:color="auto" w:fill="FFFFFF"/>
          <w:lang w:val="ro-RO"/>
        </w:rPr>
        <w:t>Proiectul de asemenea</w:t>
      </w:r>
      <w:r w:rsidR="00B92E11">
        <w:rPr>
          <w:sz w:val="28"/>
          <w:szCs w:val="28"/>
          <w:shd w:val="clear" w:color="auto" w:fill="FFFFFF"/>
          <w:lang w:val="ro-RO"/>
        </w:rPr>
        <w:t>,</w:t>
      </w:r>
      <w:r w:rsidRPr="00AD1BC5">
        <w:rPr>
          <w:sz w:val="28"/>
          <w:szCs w:val="28"/>
          <w:shd w:val="clear" w:color="auto" w:fill="FFFFFF"/>
          <w:lang w:val="ro-RO"/>
        </w:rPr>
        <w:t xml:space="preserve"> </w:t>
      </w:r>
      <w:r w:rsidR="00920266" w:rsidRPr="00AD1BC5">
        <w:rPr>
          <w:sz w:val="28"/>
          <w:szCs w:val="28"/>
          <w:shd w:val="clear" w:color="auto" w:fill="FFFFFF"/>
          <w:lang w:val="ro-RO"/>
        </w:rPr>
        <w:t xml:space="preserve">propune </w:t>
      </w:r>
      <w:r w:rsidR="002264DA" w:rsidRPr="00AD1BC5">
        <w:rPr>
          <w:sz w:val="28"/>
          <w:szCs w:val="28"/>
          <w:shd w:val="clear" w:color="auto" w:fill="FFFFFF"/>
          <w:lang w:val="ro-RO"/>
        </w:rPr>
        <w:t>completarea competen</w:t>
      </w:r>
      <w:r w:rsidRPr="00AD1BC5">
        <w:rPr>
          <w:sz w:val="28"/>
          <w:szCs w:val="28"/>
          <w:shd w:val="clear" w:color="auto" w:fill="FFFFFF"/>
          <w:lang w:val="ro-RO"/>
        </w:rPr>
        <w:t>ț</w:t>
      </w:r>
      <w:r w:rsidR="002264DA" w:rsidRPr="00AD1BC5">
        <w:rPr>
          <w:sz w:val="28"/>
          <w:szCs w:val="28"/>
          <w:shd w:val="clear" w:color="auto" w:fill="FFFFFF"/>
          <w:lang w:val="ro-RO"/>
        </w:rPr>
        <w:t xml:space="preserve">elor Comisiei prin </w:t>
      </w:r>
      <w:r w:rsidR="00920266" w:rsidRPr="00AD1BC5">
        <w:rPr>
          <w:sz w:val="28"/>
          <w:szCs w:val="28"/>
          <w:shd w:val="clear" w:color="auto" w:fill="FFFFFF"/>
          <w:lang w:val="ro-RO"/>
        </w:rPr>
        <w:t xml:space="preserve">mandatarea </w:t>
      </w:r>
      <w:r w:rsidR="002264DA" w:rsidRPr="00AD1BC5">
        <w:rPr>
          <w:sz w:val="28"/>
          <w:szCs w:val="28"/>
          <w:shd w:val="clear" w:color="auto" w:fill="FFFFFF"/>
          <w:lang w:val="ro-RO"/>
        </w:rPr>
        <w:t>acesteia</w:t>
      </w:r>
      <w:r w:rsidR="00AE4C18" w:rsidRPr="00AD1BC5">
        <w:rPr>
          <w:sz w:val="28"/>
          <w:szCs w:val="28"/>
          <w:shd w:val="clear" w:color="auto" w:fill="FFFFFF"/>
          <w:lang w:val="ro-RO"/>
        </w:rPr>
        <w:t xml:space="preserve"> cu dreptul</w:t>
      </w:r>
      <w:r w:rsidR="00920266" w:rsidRPr="00AD1BC5">
        <w:rPr>
          <w:sz w:val="28"/>
          <w:szCs w:val="28"/>
          <w:shd w:val="clear" w:color="auto" w:fill="FFFFFF"/>
          <w:lang w:val="ro-RO"/>
        </w:rPr>
        <w:t xml:space="preserve"> de a </w:t>
      </w:r>
      <w:r w:rsidR="00920266" w:rsidRPr="00AD1BC5">
        <w:rPr>
          <w:bCs/>
          <w:sz w:val="28"/>
          <w:szCs w:val="28"/>
          <w:lang w:val="ro-RO"/>
        </w:rPr>
        <w:t xml:space="preserve">stabili procedura </w:t>
      </w:r>
      <w:r w:rsidR="00AE4C18" w:rsidRPr="00AD1BC5">
        <w:rPr>
          <w:bCs/>
          <w:sz w:val="28"/>
          <w:szCs w:val="28"/>
          <w:lang w:val="ro-RO"/>
        </w:rPr>
        <w:t>de desfășurare a concursului de selectare a unei companii</w:t>
      </w:r>
      <w:r w:rsidR="00AE4C18" w:rsidRPr="00AD1BC5">
        <w:rPr>
          <w:sz w:val="28"/>
          <w:szCs w:val="28"/>
          <w:lang w:val="ro-RO"/>
        </w:rPr>
        <w:t xml:space="preserve"> </w:t>
      </w:r>
      <w:r w:rsidR="00AE4C18" w:rsidRPr="00AD1BC5">
        <w:rPr>
          <w:bCs/>
          <w:sz w:val="28"/>
          <w:szCs w:val="28"/>
          <w:lang w:val="ro-RO"/>
        </w:rPr>
        <w:t>în vederea atribuirii Contractului, inclusiv aprobarea caietului de sarcini și proiectului contractului, determinarea companiei câștigătoare și monitorizarea executării obligațiilor contractuale.</w:t>
      </w:r>
    </w:p>
    <w:p w:rsidR="00920266" w:rsidRPr="00AD1BC5" w:rsidRDefault="00452BF3" w:rsidP="00AD1BC5">
      <w:pPr>
        <w:pStyle w:val="NormalWeb"/>
        <w:suppressAutoHyphens w:val="0"/>
        <w:autoSpaceDN/>
        <w:spacing w:after="0" w:line="240" w:lineRule="auto"/>
        <w:ind w:firstLine="720"/>
        <w:jc w:val="both"/>
        <w:textAlignment w:val="auto"/>
        <w:rPr>
          <w:bCs/>
          <w:sz w:val="28"/>
          <w:szCs w:val="28"/>
          <w:lang w:val="ro-RO"/>
        </w:rPr>
      </w:pPr>
      <w:r w:rsidRPr="00AD1BC5">
        <w:rPr>
          <w:bCs/>
          <w:sz w:val="28"/>
          <w:szCs w:val="28"/>
          <w:lang w:val="ro-RO"/>
        </w:rPr>
        <w:t>Concomitent</w:t>
      </w:r>
      <w:r w:rsidR="002264DA" w:rsidRPr="00AD1BC5">
        <w:rPr>
          <w:bCs/>
          <w:sz w:val="28"/>
          <w:szCs w:val="28"/>
          <w:lang w:val="ro-RO"/>
        </w:rPr>
        <w:t xml:space="preserve"> se propune </w:t>
      </w:r>
      <w:r w:rsidRPr="00AD1BC5">
        <w:rPr>
          <w:bCs/>
          <w:sz w:val="28"/>
          <w:szCs w:val="28"/>
          <w:lang w:val="ro-RO"/>
        </w:rPr>
        <w:t>împuternicirea</w:t>
      </w:r>
      <w:r w:rsidR="002264DA" w:rsidRPr="00AD1BC5">
        <w:rPr>
          <w:bCs/>
          <w:sz w:val="28"/>
          <w:szCs w:val="28"/>
          <w:lang w:val="ro-RO"/>
        </w:rPr>
        <w:t xml:space="preserve"> </w:t>
      </w:r>
      <w:r w:rsidRPr="00AD1BC5">
        <w:rPr>
          <w:bCs/>
          <w:sz w:val="28"/>
          <w:szCs w:val="28"/>
          <w:lang w:val="ro-RO"/>
        </w:rPr>
        <w:t>Președintelui</w:t>
      </w:r>
      <w:r w:rsidR="002264DA" w:rsidRPr="00AD1BC5">
        <w:rPr>
          <w:bCs/>
          <w:sz w:val="28"/>
          <w:szCs w:val="28"/>
          <w:lang w:val="ro-RO"/>
        </w:rPr>
        <w:t xml:space="preserve"> Comisiei cu dreptul de a</w:t>
      </w:r>
      <w:r w:rsidR="00920266" w:rsidRPr="00AD1BC5">
        <w:rPr>
          <w:bCs/>
          <w:sz w:val="28"/>
          <w:szCs w:val="28"/>
          <w:lang w:val="ro-RO"/>
        </w:rPr>
        <w:t xml:space="preserve"> semn</w:t>
      </w:r>
      <w:r w:rsidR="002264DA" w:rsidRPr="00AD1BC5">
        <w:rPr>
          <w:bCs/>
          <w:sz w:val="28"/>
          <w:szCs w:val="28"/>
          <w:lang w:val="ro-RO"/>
        </w:rPr>
        <w:t>a</w:t>
      </w:r>
      <w:r w:rsidR="00920266" w:rsidRPr="00AD1BC5">
        <w:rPr>
          <w:bCs/>
          <w:sz w:val="28"/>
          <w:szCs w:val="28"/>
          <w:lang w:val="ro-RO"/>
        </w:rPr>
        <w:t xml:space="preserve"> </w:t>
      </w:r>
      <w:r w:rsidR="002264DA" w:rsidRPr="00AD1BC5">
        <w:rPr>
          <w:sz w:val="28"/>
          <w:szCs w:val="28"/>
          <w:lang w:val="ro-RO"/>
        </w:rPr>
        <w:t>contractele</w:t>
      </w:r>
      <w:r w:rsidR="00920266" w:rsidRPr="00AD1BC5">
        <w:rPr>
          <w:sz w:val="28"/>
          <w:szCs w:val="28"/>
          <w:lang w:val="ro-RO"/>
        </w:rPr>
        <w:t xml:space="preserve"> cu compania de verificare a bunei reputații economice și financiare și evaluare a riscului în </w:t>
      </w:r>
      <w:r w:rsidRPr="00AD1BC5">
        <w:rPr>
          <w:sz w:val="28"/>
          <w:szCs w:val="28"/>
          <w:lang w:val="ro-RO"/>
        </w:rPr>
        <w:t>privința</w:t>
      </w:r>
      <w:r w:rsidR="00920266" w:rsidRPr="00AD1BC5">
        <w:rPr>
          <w:sz w:val="28"/>
          <w:szCs w:val="28"/>
          <w:lang w:val="ro-RO"/>
        </w:rPr>
        <w:t xml:space="preserve"> </w:t>
      </w:r>
      <w:r w:rsidRPr="00AD1BC5">
        <w:rPr>
          <w:sz w:val="28"/>
          <w:szCs w:val="28"/>
          <w:lang w:val="ro-RO"/>
        </w:rPr>
        <w:t>ordinii</w:t>
      </w:r>
      <w:r w:rsidR="00920266" w:rsidRPr="00AD1BC5">
        <w:rPr>
          <w:sz w:val="28"/>
          <w:szCs w:val="28"/>
          <w:lang w:val="ro-RO"/>
        </w:rPr>
        <w:t xml:space="preserve"> și securității publice,</w:t>
      </w:r>
      <w:r w:rsidR="00920266" w:rsidRPr="00AD1BC5">
        <w:rPr>
          <w:bCs/>
          <w:sz w:val="28"/>
          <w:szCs w:val="28"/>
          <w:lang w:val="ro-RO"/>
        </w:rPr>
        <w:t xml:space="preserve"> </w:t>
      </w:r>
      <w:r w:rsidR="00920266" w:rsidRPr="00AD1BC5">
        <w:rPr>
          <w:sz w:val="28"/>
          <w:szCs w:val="28"/>
          <w:lang w:val="ro-RO"/>
        </w:rPr>
        <w:t>a cetățeanului străin și apatridului</w:t>
      </w:r>
      <w:r w:rsidR="00920266" w:rsidRPr="00AD1BC5">
        <w:rPr>
          <w:bCs/>
          <w:sz w:val="28"/>
          <w:szCs w:val="28"/>
          <w:lang w:val="ro-RO"/>
        </w:rPr>
        <w:t xml:space="preserve">, cu compania prestatoare </w:t>
      </w:r>
      <w:r w:rsidR="00920266" w:rsidRPr="00AD1BC5">
        <w:rPr>
          <w:sz w:val="28"/>
          <w:szCs w:val="28"/>
          <w:lang w:val="ro-RO"/>
        </w:rPr>
        <w:t>a servicii</w:t>
      </w:r>
      <w:r w:rsidR="00B92E11">
        <w:rPr>
          <w:sz w:val="28"/>
          <w:szCs w:val="28"/>
          <w:lang w:val="ro-RO"/>
        </w:rPr>
        <w:t>lor de elaborare, implementare ș</w:t>
      </w:r>
      <w:r w:rsidR="00920266" w:rsidRPr="00AD1BC5">
        <w:rPr>
          <w:sz w:val="28"/>
          <w:szCs w:val="28"/>
          <w:lang w:val="ro-RO"/>
        </w:rPr>
        <w:t xml:space="preserve">i promovare </w:t>
      </w:r>
      <w:r w:rsidRPr="00AD1BC5">
        <w:rPr>
          <w:sz w:val="28"/>
          <w:szCs w:val="28"/>
          <w:lang w:val="ro-RO"/>
        </w:rPr>
        <w:t>internațională</w:t>
      </w:r>
      <w:r w:rsidR="00920266" w:rsidRPr="00AD1BC5">
        <w:rPr>
          <w:sz w:val="28"/>
          <w:szCs w:val="28"/>
          <w:lang w:val="ro-RO"/>
        </w:rPr>
        <w:t xml:space="preserve"> a </w:t>
      </w:r>
      <w:r w:rsidR="00920266" w:rsidRPr="00AD1BC5">
        <w:rPr>
          <w:bCs/>
          <w:sz w:val="28"/>
          <w:szCs w:val="28"/>
          <w:lang w:val="ro-RO"/>
        </w:rPr>
        <w:t>Programului</w:t>
      </w:r>
      <w:r w:rsidR="00920266" w:rsidRPr="00AD1BC5">
        <w:rPr>
          <w:sz w:val="28"/>
          <w:szCs w:val="28"/>
          <w:lang w:val="ro-RO"/>
        </w:rPr>
        <w:t xml:space="preserve">, </w:t>
      </w:r>
      <w:r w:rsidR="00B92E11">
        <w:rPr>
          <w:bCs/>
          <w:sz w:val="28"/>
          <w:szCs w:val="28"/>
          <w:lang w:val="ro-RO"/>
        </w:rPr>
        <w:t>precum ș</w:t>
      </w:r>
      <w:r w:rsidR="00920266" w:rsidRPr="00AD1BC5">
        <w:rPr>
          <w:bCs/>
          <w:sz w:val="28"/>
          <w:szCs w:val="28"/>
          <w:lang w:val="ro-RO"/>
        </w:rPr>
        <w:t xml:space="preserve">i </w:t>
      </w:r>
      <w:r w:rsidR="00BD2897" w:rsidRPr="00AD1BC5">
        <w:rPr>
          <w:bCs/>
          <w:sz w:val="28"/>
          <w:szCs w:val="28"/>
          <w:lang w:val="ro-RO"/>
        </w:rPr>
        <w:t xml:space="preserve">oricare </w:t>
      </w:r>
      <w:r w:rsidR="00920266" w:rsidRPr="00AD1BC5">
        <w:rPr>
          <w:bCs/>
          <w:sz w:val="28"/>
          <w:szCs w:val="28"/>
          <w:lang w:val="ro-RO"/>
        </w:rPr>
        <w:t>alte contracte necesare pentru executarea Regulament</w:t>
      </w:r>
      <w:r w:rsidRPr="00AD1BC5">
        <w:rPr>
          <w:bCs/>
          <w:sz w:val="28"/>
          <w:szCs w:val="28"/>
          <w:lang w:val="ro-RO"/>
        </w:rPr>
        <w:t>ului aprobat prin hotărârea de Guvern</w:t>
      </w:r>
      <w:r w:rsidR="00B92E11">
        <w:rPr>
          <w:bCs/>
          <w:sz w:val="28"/>
          <w:szCs w:val="28"/>
          <w:lang w:val="ro-RO"/>
        </w:rPr>
        <w:t xml:space="preserve"> ș</w:t>
      </w:r>
      <w:r w:rsidR="00920266" w:rsidRPr="00AD1BC5">
        <w:rPr>
          <w:bCs/>
          <w:sz w:val="28"/>
          <w:szCs w:val="28"/>
          <w:lang w:val="ro-RO"/>
        </w:rPr>
        <w:t>i a Regulamentelor aprobate de Comisie.</w:t>
      </w:r>
    </w:p>
    <w:p w:rsidR="002A1E3A" w:rsidRPr="00AD1BC5" w:rsidRDefault="00920266" w:rsidP="00AD1B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Implementarea celor propuse </w:t>
      </w:r>
      <w:r w:rsidR="00017896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va permite </w:t>
      </w:r>
      <w:r w:rsidR="008A4DDF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Republicii Moldova </w:t>
      </w:r>
      <w:r w:rsidR="00B92E11">
        <w:rPr>
          <w:rFonts w:ascii="Times New Roman" w:hAnsi="Times New Roman" w:cs="Times New Roman"/>
          <w:sz w:val="28"/>
          <w:szCs w:val="28"/>
          <w:shd w:val="clear" w:color="auto" w:fill="FFFFFF"/>
        </w:rPr>
        <w:t>să</w:t>
      </w:r>
      <w:r w:rsidR="00694121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2897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obțină</w:t>
      </w:r>
      <w:r w:rsidR="00694121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un </w:t>
      </w:r>
      <w:r w:rsidR="00BD2897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Program </w:t>
      </w:r>
      <w:r w:rsidR="00EF6F94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funcțional</w:t>
      </w:r>
      <w:r w:rsidR="00B92E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4121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chiar de la </w:t>
      </w:r>
      <w:r w:rsidR="00AA3949">
        <w:rPr>
          <w:rFonts w:ascii="Times New Roman" w:hAnsi="Times New Roman" w:cs="Times New Roman"/>
          <w:sz w:val="28"/>
          <w:szCs w:val="28"/>
          <w:shd w:val="clear" w:color="auto" w:fill="FFFFFF"/>
        </w:rPr>
        <w:t>lansarea</w:t>
      </w:r>
      <w:r w:rsidR="008A4DDF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acestuia</w:t>
      </w:r>
      <w:r w:rsidR="00AE4C18" w:rsidRPr="00AD1B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52BF3" w:rsidRPr="00AD1BC5" w:rsidRDefault="00AE4C18" w:rsidP="00AD1BC5">
      <w:pPr>
        <w:pStyle w:val="HTMLPreformatted"/>
        <w:tabs>
          <w:tab w:val="clear" w:pos="916"/>
          <w:tab w:val="left" w:pos="540"/>
          <w:tab w:val="left" w:pos="630"/>
          <w:tab w:val="left" w:pos="1440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1BC5">
        <w:rPr>
          <w:rFonts w:ascii="Times New Roman" w:hAnsi="Times New Roman" w:cs="Times New Roman"/>
          <w:sz w:val="28"/>
          <w:szCs w:val="28"/>
          <w:lang w:val="ro-RO"/>
        </w:rPr>
        <w:t>Implementarea acestui proiect nu necesită alocarea resurselor financiare suplimentare de la bugetul de stat.</w:t>
      </w:r>
      <w:r w:rsidR="00452BF3" w:rsidRPr="00AD1BC5">
        <w:rPr>
          <w:rFonts w:ascii="Times New Roman" w:hAnsi="Times New Roman" w:cs="Times New Roman"/>
          <w:sz w:val="28"/>
          <w:szCs w:val="28"/>
          <w:lang w:val="ro-RO"/>
        </w:rPr>
        <w:t xml:space="preserve"> De asemenea, proiectul nu conține prevederi de reglementare a activității de întreprinzător în contextul Legii cu privire la principiile de bază de reglementare a activității de întreprinzător nr. 235-XVI din 20 iulie 2006, astfel decăzând necesitatea examinării acestuia de către Grupul de lucru pentru reglementarea activității de întreprinzător.</w:t>
      </w:r>
    </w:p>
    <w:p w:rsidR="00AE4C18" w:rsidRPr="00AD1BC5" w:rsidRDefault="00AE4C18" w:rsidP="00AD1B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BC5">
        <w:rPr>
          <w:rFonts w:ascii="Times New Roman" w:hAnsi="Times New Roman" w:cs="Times New Roman"/>
          <w:sz w:val="28"/>
          <w:szCs w:val="28"/>
        </w:rPr>
        <w:t xml:space="preserve">În scopul respectării prevederilor Legii nr.239 din 13 noiembrie 2008 privind </w:t>
      </w:r>
      <w:proofErr w:type="spellStart"/>
      <w:r w:rsidRPr="00AD1BC5">
        <w:rPr>
          <w:rFonts w:ascii="Times New Roman" w:hAnsi="Times New Roman" w:cs="Times New Roman"/>
          <w:sz w:val="28"/>
          <w:szCs w:val="28"/>
        </w:rPr>
        <w:t>transparenţa</w:t>
      </w:r>
      <w:proofErr w:type="spellEnd"/>
      <w:r w:rsidRPr="00AD1BC5">
        <w:rPr>
          <w:rFonts w:ascii="Times New Roman" w:hAnsi="Times New Roman" w:cs="Times New Roman"/>
          <w:sz w:val="28"/>
          <w:szCs w:val="28"/>
        </w:rPr>
        <w:t xml:space="preserve"> în procesul decizional, proiectul va putea fi accesat pe pagina web oficială a Ministerului Economiei</w:t>
      </w:r>
      <w:r w:rsidR="00B92E11">
        <w:rPr>
          <w:rFonts w:ascii="Times New Roman" w:hAnsi="Times New Roman" w:cs="Times New Roman"/>
          <w:sz w:val="28"/>
          <w:szCs w:val="28"/>
        </w:rPr>
        <w:t xml:space="preserve"> și Infrastructurii</w:t>
      </w:r>
      <w:r w:rsidRPr="00AD1BC5">
        <w:rPr>
          <w:rFonts w:ascii="Times New Roman" w:hAnsi="Times New Roman" w:cs="Times New Roman"/>
          <w:sz w:val="28"/>
          <w:szCs w:val="28"/>
        </w:rPr>
        <w:t xml:space="preserve"> (compartimentul „</w:t>
      </w:r>
      <w:proofErr w:type="spellStart"/>
      <w:r w:rsidRPr="00AD1BC5">
        <w:rPr>
          <w:rFonts w:ascii="Times New Roman" w:hAnsi="Times New Roman" w:cs="Times New Roman"/>
          <w:sz w:val="28"/>
          <w:szCs w:val="28"/>
        </w:rPr>
        <w:t>Transparenţa</w:t>
      </w:r>
      <w:proofErr w:type="spellEnd"/>
      <w:r w:rsidRPr="00AD1BC5">
        <w:rPr>
          <w:rFonts w:ascii="Times New Roman" w:hAnsi="Times New Roman" w:cs="Times New Roman"/>
          <w:sz w:val="28"/>
          <w:szCs w:val="28"/>
        </w:rPr>
        <w:t>”, directoriul „Consultări publice/</w:t>
      </w:r>
      <w:proofErr w:type="spellStart"/>
      <w:r w:rsidRPr="00AD1BC5">
        <w:rPr>
          <w:rFonts w:ascii="Times New Roman" w:hAnsi="Times New Roman" w:cs="Times New Roman"/>
          <w:sz w:val="28"/>
          <w:szCs w:val="28"/>
        </w:rPr>
        <w:t>Anunţuri</w:t>
      </w:r>
      <w:proofErr w:type="spellEnd"/>
      <w:r w:rsidRPr="00AD1BC5">
        <w:rPr>
          <w:rFonts w:ascii="Times New Roman" w:hAnsi="Times New Roman" w:cs="Times New Roman"/>
          <w:sz w:val="28"/>
          <w:szCs w:val="28"/>
        </w:rPr>
        <w:t xml:space="preserve"> de proiecte </w:t>
      </w:r>
      <w:proofErr w:type="spellStart"/>
      <w:r w:rsidRPr="00AD1BC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D1BC5">
        <w:rPr>
          <w:rFonts w:ascii="Times New Roman" w:hAnsi="Times New Roman" w:cs="Times New Roman"/>
          <w:sz w:val="28"/>
          <w:szCs w:val="28"/>
        </w:rPr>
        <w:t xml:space="preserve"> consultări publice”), </w:t>
      </w:r>
      <w:proofErr w:type="spellStart"/>
      <w:r w:rsidRPr="00AD1BC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D1BC5">
        <w:rPr>
          <w:rFonts w:ascii="Times New Roman" w:hAnsi="Times New Roman" w:cs="Times New Roman"/>
          <w:sz w:val="28"/>
          <w:szCs w:val="28"/>
        </w:rPr>
        <w:t xml:space="preserve"> pe portalul guvernamental particip.gov.md.</w:t>
      </w:r>
    </w:p>
    <w:p w:rsidR="00452BF3" w:rsidRDefault="00452BF3" w:rsidP="00AD1B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2E11" w:rsidRDefault="00B92E11" w:rsidP="00AD1B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1F27" w:rsidRDefault="00D21F27" w:rsidP="00AD1B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1F27" w:rsidRDefault="00D21F27" w:rsidP="00AD1B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1F27" w:rsidRDefault="00D21F27" w:rsidP="00AD1B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2E11" w:rsidRDefault="00B92E11" w:rsidP="00AD1B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2BF3" w:rsidRPr="00452BF3" w:rsidRDefault="00452BF3" w:rsidP="00AD1BC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BF3">
        <w:rPr>
          <w:rFonts w:ascii="Times New Roman" w:hAnsi="Times New Roman" w:cs="Times New Roman"/>
          <w:b/>
          <w:sz w:val="28"/>
          <w:szCs w:val="28"/>
        </w:rPr>
        <w:t>Ministru</w:t>
      </w:r>
      <w:r w:rsidRPr="00452BF3">
        <w:rPr>
          <w:rFonts w:ascii="Times New Roman" w:hAnsi="Times New Roman" w:cs="Times New Roman"/>
          <w:b/>
          <w:sz w:val="28"/>
          <w:szCs w:val="28"/>
        </w:rPr>
        <w:tab/>
      </w:r>
      <w:r w:rsidRPr="00452BF3">
        <w:rPr>
          <w:rFonts w:ascii="Times New Roman" w:hAnsi="Times New Roman" w:cs="Times New Roman"/>
          <w:b/>
          <w:sz w:val="28"/>
          <w:szCs w:val="28"/>
        </w:rPr>
        <w:tab/>
      </w:r>
      <w:r w:rsidRPr="00452BF3">
        <w:rPr>
          <w:rFonts w:ascii="Times New Roman" w:hAnsi="Times New Roman" w:cs="Times New Roman"/>
          <w:b/>
          <w:sz w:val="28"/>
          <w:szCs w:val="28"/>
        </w:rPr>
        <w:tab/>
      </w:r>
      <w:r w:rsidRPr="00452BF3">
        <w:rPr>
          <w:rFonts w:ascii="Times New Roman" w:hAnsi="Times New Roman" w:cs="Times New Roman"/>
          <w:b/>
          <w:sz w:val="28"/>
          <w:szCs w:val="28"/>
        </w:rPr>
        <w:tab/>
      </w:r>
      <w:r w:rsidRPr="00452BF3">
        <w:rPr>
          <w:rFonts w:ascii="Times New Roman" w:hAnsi="Times New Roman" w:cs="Times New Roman"/>
          <w:b/>
          <w:sz w:val="28"/>
          <w:szCs w:val="28"/>
        </w:rPr>
        <w:tab/>
      </w:r>
      <w:r w:rsidRPr="00452BF3">
        <w:rPr>
          <w:rFonts w:ascii="Times New Roman" w:hAnsi="Times New Roman" w:cs="Times New Roman"/>
          <w:b/>
          <w:sz w:val="28"/>
          <w:szCs w:val="28"/>
        </w:rPr>
        <w:tab/>
        <w:t>Chiril GABURICI</w:t>
      </w:r>
    </w:p>
    <w:p w:rsidR="00EB07BC" w:rsidRPr="00452BF3" w:rsidRDefault="00EB07BC" w:rsidP="00AD1BC5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EB07BC" w:rsidRPr="00452BF3" w:rsidSect="00182E83">
      <w:pgSz w:w="12240" w:h="15840"/>
      <w:pgMar w:top="539" w:right="900" w:bottom="53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017C"/>
    <w:multiLevelType w:val="hybridMultilevel"/>
    <w:tmpl w:val="4946759C"/>
    <w:lvl w:ilvl="0" w:tplc="E2AA1DD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F30E1"/>
    <w:multiLevelType w:val="multilevel"/>
    <w:tmpl w:val="BCE2D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FB4"/>
    <w:multiLevelType w:val="hybridMultilevel"/>
    <w:tmpl w:val="EDBCE5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2E7338"/>
    <w:multiLevelType w:val="multilevel"/>
    <w:tmpl w:val="0810C7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3E40F46"/>
    <w:multiLevelType w:val="hybridMultilevel"/>
    <w:tmpl w:val="6148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35F1B"/>
    <w:multiLevelType w:val="hybridMultilevel"/>
    <w:tmpl w:val="AC4C5748"/>
    <w:lvl w:ilvl="0" w:tplc="6D827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46E5F"/>
    <w:multiLevelType w:val="hybridMultilevel"/>
    <w:tmpl w:val="8500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063C0"/>
    <w:multiLevelType w:val="hybridMultilevel"/>
    <w:tmpl w:val="C7D6F894"/>
    <w:lvl w:ilvl="0" w:tplc="5BDEB5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836AE"/>
    <w:multiLevelType w:val="hybridMultilevel"/>
    <w:tmpl w:val="E2CA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774AC"/>
    <w:multiLevelType w:val="hybridMultilevel"/>
    <w:tmpl w:val="91BC3B5C"/>
    <w:lvl w:ilvl="0" w:tplc="23D28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3E518E"/>
    <w:multiLevelType w:val="hybridMultilevel"/>
    <w:tmpl w:val="D5C4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C9"/>
    <w:rsid w:val="00000CD6"/>
    <w:rsid w:val="00017896"/>
    <w:rsid w:val="00060A29"/>
    <w:rsid w:val="00092564"/>
    <w:rsid w:val="000B209A"/>
    <w:rsid w:val="000D5E11"/>
    <w:rsid w:val="00182E83"/>
    <w:rsid w:val="00192BE8"/>
    <w:rsid w:val="001C6824"/>
    <w:rsid w:val="0020116E"/>
    <w:rsid w:val="0021020F"/>
    <w:rsid w:val="002264DA"/>
    <w:rsid w:val="002520D4"/>
    <w:rsid w:val="002753EB"/>
    <w:rsid w:val="00276083"/>
    <w:rsid w:val="00286145"/>
    <w:rsid w:val="002A1E3A"/>
    <w:rsid w:val="002D653A"/>
    <w:rsid w:val="00373CB3"/>
    <w:rsid w:val="00452BF3"/>
    <w:rsid w:val="004D3579"/>
    <w:rsid w:val="004E267B"/>
    <w:rsid w:val="004E34A2"/>
    <w:rsid w:val="005036B3"/>
    <w:rsid w:val="00504FFA"/>
    <w:rsid w:val="0054592D"/>
    <w:rsid w:val="0056286C"/>
    <w:rsid w:val="005779B2"/>
    <w:rsid w:val="005B2F88"/>
    <w:rsid w:val="005E3CCB"/>
    <w:rsid w:val="0066228E"/>
    <w:rsid w:val="00694121"/>
    <w:rsid w:val="006C5257"/>
    <w:rsid w:val="006E417E"/>
    <w:rsid w:val="007520EA"/>
    <w:rsid w:val="00762B8C"/>
    <w:rsid w:val="008069E4"/>
    <w:rsid w:val="0081636C"/>
    <w:rsid w:val="00842B88"/>
    <w:rsid w:val="008968C1"/>
    <w:rsid w:val="008A4DDF"/>
    <w:rsid w:val="008D01F2"/>
    <w:rsid w:val="008E0316"/>
    <w:rsid w:val="00906503"/>
    <w:rsid w:val="00920266"/>
    <w:rsid w:val="00981003"/>
    <w:rsid w:val="00981B4A"/>
    <w:rsid w:val="009D6105"/>
    <w:rsid w:val="009E409C"/>
    <w:rsid w:val="00AA3949"/>
    <w:rsid w:val="00AD1BC5"/>
    <w:rsid w:val="00AE31AE"/>
    <w:rsid w:val="00AE4C18"/>
    <w:rsid w:val="00B1462F"/>
    <w:rsid w:val="00B61113"/>
    <w:rsid w:val="00B62DC2"/>
    <w:rsid w:val="00B87DC4"/>
    <w:rsid w:val="00B92E11"/>
    <w:rsid w:val="00BB78A8"/>
    <w:rsid w:val="00BD2897"/>
    <w:rsid w:val="00BD337B"/>
    <w:rsid w:val="00BE6EA4"/>
    <w:rsid w:val="00C0794F"/>
    <w:rsid w:val="00C10461"/>
    <w:rsid w:val="00C62709"/>
    <w:rsid w:val="00C75B7E"/>
    <w:rsid w:val="00C875D1"/>
    <w:rsid w:val="00CA0F2A"/>
    <w:rsid w:val="00CB2C33"/>
    <w:rsid w:val="00CF0192"/>
    <w:rsid w:val="00CF35E7"/>
    <w:rsid w:val="00D0047F"/>
    <w:rsid w:val="00D21F27"/>
    <w:rsid w:val="00DB4EC9"/>
    <w:rsid w:val="00E43006"/>
    <w:rsid w:val="00E4785C"/>
    <w:rsid w:val="00E67823"/>
    <w:rsid w:val="00E70CD3"/>
    <w:rsid w:val="00EB07BC"/>
    <w:rsid w:val="00ED0EF9"/>
    <w:rsid w:val="00EF6134"/>
    <w:rsid w:val="00EF6F94"/>
    <w:rsid w:val="00F03A50"/>
    <w:rsid w:val="00F1408D"/>
    <w:rsid w:val="00F24ACA"/>
    <w:rsid w:val="00F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DC897-EC7B-46D3-9BCD-DD2DAFD1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67B"/>
    <w:pPr>
      <w:ind w:left="720"/>
      <w:contextualSpacing/>
    </w:pPr>
  </w:style>
  <w:style w:type="paragraph" w:styleId="NormalWeb">
    <w:name w:val="Normal (Web)"/>
    <w:basedOn w:val="Normal"/>
    <w:uiPriority w:val="99"/>
    <w:rsid w:val="001C6824"/>
    <w:pPr>
      <w:suppressAutoHyphens/>
      <w:autoSpaceDN w:val="0"/>
      <w:spacing w:line="249" w:lineRule="auto"/>
      <w:textAlignment w:val="baseline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ommentText1">
    <w:name w:val="Comment Text1"/>
    <w:basedOn w:val="Normal"/>
    <w:rsid w:val="001C682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docheader">
    <w:name w:val="doc_header"/>
    <w:basedOn w:val="DefaultParagraphFont"/>
    <w:rsid w:val="001C682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C6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24"/>
    <w:rPr>
      <w:rFonts w:ascii="Tahoma" w:hAnsi="Tahoma" w:cs="Tahoma"/>
      <w:sz w:val="16"/>
      <w:szCs w:val="16"/>
      <w:lang w:val="ro-RO"/>
    </w:rPr>
  </w:style>
  <w:style w:type="paragraph" w:customStyle="1" w:styleId="tt">
    <w:name w:val="tt"/>
    <w:basedOn w:val="Normal"/>
    <w:uiPriority w:val="99"/>
    <w:semiHidden/>
    <w:rsid w:val="00981B4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cb">
    <w:name w:val="cb"/>
    <w:basedOn w:val="Normal"/>
    <w:uiPriority w:val="99"/>
    <w:semiHidden/>
    <w:rsid w:val="00981B4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452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452BF3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Dorina</cp:lastModifiedBy>
  <cp:revision>2</cp:revision>
  <cp:lastPrinted>2018-03-22T12:23:00Z</cp:lastPrinted>
  <dcterms:created xsi:type="dcterms:W3CDTF">2018-03-23T06:33:00Z</dcterms:created>
  <dcterms:modified xsi:type="dcterms:W3CDTF">2018-03-23T06:33:00Z</dcterms:modified>
</cp:coreProperties>
</file>