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D5" w:rsidRPr="00111FFC" w:rsidRDefault="001E7FD5" w:rsidP="001E7FD5">
      <w:pPr>
        <w:jc w:val="right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111FFC">
        <w:rPr>
          <w:rFonts w:ascii="Times New Roman" w:hAnsi="Times New Roman" w:cs="Times New Roman"/>
          <w:b/>
          <w:i/>
          <w:sz w:val="28"/>
          <w:szCs w:val="28"/>
          <w:lang w:val="ro-MD"/>
        </w:rPr>
        <w:t>Proiect</w:t>
      </w:r>
    </w:p>
    <w:p w:rsidR="001E7FD5" w:rsidRPr="00111FFC" w:rsidRDefault="001E7FD5" w:rsidP="001E7FD5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>GUVERNUL R</w:t>
      </w:r>
      <w:r w:rsidR="000C092F">
        <w:rPr>
          <w:rFonts w:ascii="Times New Roman" w:hAnsi="Times New Roman" w:cs="Times New Roman"/>
          <w:b/>
          <w:sz w:val="28"/>
          <w:szCs w:val="28"/>
          <w:lang w:val="ro-RO"/>
        </w:rPr>
        <w:t>EPUBLICII MOLDOVA</w:t>
      </w:r>
    </w:p>
    <w:p w:rsidR="001E7FD5" w:rsidRPr="00111FFC" w:rsidRDefault="001E7FD5" w:rsidP="001E7FD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>HOTĂRÎRE  nr.____</w:t>
      </w:r>
    </w:p>
    <w:p w:rsidR="001E7FD5" w:rsidRPr="00111FFC" w:rsidRDefault="001E7FD5" w:rsidP="001E7FD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>din _______ 2018</w:t>
      </w:r>
    </w:p>
    <w:p w:rsidR="001E7FD5" w:rsidRPr="00111FFC" w:rsidRDefault="00111FFC" w:rsidP="001E7FD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>Chișinău</w:t>
      </w:r>
    </w:p>
    <w:p w:rsidR="001E7FD5" w:rsidRPr="00111FFC" w:rsidRDefault="001E7FD5" w:rsidP="001E7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11FF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cu privire la modificarea </w:t>
      </w:r>
      <w:r w:rsidR="00111FFC" w:rsidRPr="00111FF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și</w:t>
      </w:r>
      <w:r w:rsidRPr="00111FF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completarea </w:t>
      </w:r>
      <w:r w:rsidRPr="00111FF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Regulamentului de aplicare a </w:t>
      </w:r>
      <w:r w:rsidR="00111FFC" w:rsidRPr="00111FF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destinațiilor</w:t>
      </w:r>
      <w:r w:rsidRPr="00111FF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vamale prevăzute de Codul vamal al Republicii Moldova </w:t>
      </w:r>
    </w:p>
    <w:p w:rsidR="001E7FD5" w:rsidRPr="00111FFC" w:rsidRDefault="001E7FD5" w:rsidP="001E7FD5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7FD5" w:rsidRPr="000C092F" w:rsidRDefault="001E7FD5" w:rsidP="001A73EA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0C09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Guvernul </w:t>
      </w:r>
      <w:r w:rsidRPr="000C092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0C092F" w:rsidRPr="000C092F" w:rsidRDefault="000C092F" w:rsidP="000C092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92F">
        <w:rPr>
          <w:rFonts w:ascii="Times New Roman" w:hAnsi="Times New Roman" w:cs="Times New Roman"/>
          <w:sz w:val="28"/>
          <w:szCs w:val="28"/>
          <w:lang w:val="ro-RO"/>
        </w:rPr>
        <w:t xml:space="preserve">Anexa nr.1 la </w:t>
      </w:r>
      <w:proofErr w:type="spellStart"/>
      <w:r w:rsidRPr="000C092F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0C092F">
        <w:rPr>
          <w:rFonts w:ascii="Times New Roman" w:hAnsi="Times New Roman" w:cs="Times New Roman"/>
          <w:sz w:val="28"/>
          <w:szCs w:val="28"/>
          <w:lang w:val="ro-RO"/>
        </w:rPr>
        <w:t xml:space="preserve"> Guvernului nr.1140 din 2 noiembrie 2005 pentru aprobarea Regulamentului de aplicare a destinațiilor vamale prevăzute de Codul vamal al Republicii Moldova (Monitorul Oficial al Republicii Moldova, 2005, nr.157-160, art.1285), </w:t>
      </w:r>
      <w:r w:rsidRPr="000C092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modificările și completările ulterioare, </w:t>
      </w:r>
      <w:r w:rsidRPr="000C092F">
        <w:rPr>
          <w:rFonts w:ascii="Times New Roman" w:hAnsi="Times New Roman" w:cs="Times New Roman"/>
          <w:sz w:val="28"/>
          <w:szCs w:val="28"/>
          <w:lang w:val="ro-RO"/>
        </w:rPr>
        <w:t>se modifică și se completează după cum urmează:</w:t>
      </w:r>
    </w:p>
    <w:p w:rsidR="000C092F" w:rsidRDefault="000C092F" w:rsidP="000C09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În tot textul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>, textul „Camera de Licențiere” se substituie cu textul „Agenția Servicii Publice”.</w:t>
      </w:r>
    </w:p>
    <w:p w:rsidR="000C092F" w:rsidRPr="000C092F" w:rsidRDefault="000C092F" w:rsidP="000C09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C092F">
        <w:rPr>
          <w:rFonts w:ascii="Times New Roman" w:hAnsi="Times New Roman" w:cs="Times New Roman"/>
          <w:sz w:val="28"/>
          <w:szCs w:val="28"/>
          <w:lang w:val="ro-MD"/>
        </w:rPr>
        <w:t>Punctul 235 litera c) va avea următorul cuprins:</w:t>
      </w:r>
    </w:p>
    <w:p w:rsidR="001E7FD5" w:rsidRPr="001A73EA" w:rsidRDefault="000C092F" w:rsidP="000C09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92F">
        <w:rPr>
          <w:rFonts w:ascii="Times New Roman" w:hAnsi="Times New Roman" w:cs="Times New Roman"/>
          <w:sz w:val="28"/>
          <w:szCs w:val="28"/>
          <w:lang w:val="ro-MD"/>
        </w:rPr>
        <w:t>„c</w:t>
      </w:r>
      <w:r w:rsidRPr="00043AC4">
        <w:rPr>
          <w:rFonts w:ascii="Times New Roman" w:hAnsi="Times New Roman" w:cs="Times New Roman"/>
          <w:sz w:val="28"/>
          <w:szCs w:val="28"/>
          <w:lang w:val="ro-MD"/>
        </w:rPr>
        <w:t xml:space="preserve">) utilajul, sculele și instrumentele speciale puse la dispoziția unei persoane stabilite pe teritoriul vamal al Republicii Moldova pentru a fi utilizate în procesul de producere a mărfurilor care urmează a fi exportate în totalitate, cu condiția ca acest utilaj, respectivele scule și instrumente speciale să </w:t>
      </w:r>
      <w:proofErr w:type="spellStart"/>
      <w:r w:rsidRPr="00043AC4">
        <w:rPr>
          <w:rFonts w:ascii="Times New Roman" w:hAnsi="Times New Roman" w:cs="Times New Roman"/>
          <w:sz w:val="28"/>
          <w:szCs w:val="28"/>
          <w:lang w:val="ro-MD"/>
        </w:rPr>
        <w:t>rămînă</w:t>
      </w:r>
      <w:proofErr w:type="spellEnd"/>
      <w:r w:rsidRPr="00043AC4">
        <w:rPr>
          <w:rFonts w:ascii="Times New Roman" w:hAnsi="Times New Roman" w:cs="Times New Roman"/>
          <w:sz w:val="28"/>
          <w:szCs w:val="28"/>
          <w:lang w:val="ro-MD"/>
        </w:rPr>
        <w:t xml:space="preserve"> în proprietatea unei persoane nerezidente”.</w:t>
      </w:r>
      <w:r w:rsidRPr="000C092F">
        <w:rPr>
          <w:rFonts w:ascii="Times New Roman" w:hAnsi="Times New Roman" w:cs="Times New Roman"/>
          <w:sz w:val="28"/>
          <w:szCs w:val="28"/>
          <w:lang w:val="ro-MD"/>
        </w:rPr>
        <w:br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690F58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Punctul 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>356</w:t>
      </w:r>
      <w:r w:rsidR="00690F58" w:rsidRPr="001A73EA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7FD5" w:rsidRPr="001A73EA" w:rsidRDefault="00690F58" w:rsidP="000C092F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)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aeroporturile” se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introduc cuvintele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„și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porturile”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aeronavelor” se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introduc cuvintele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”și navelor”;</w:t>
      </w:r>
    </w:p>
    <w:p w:rsidR="00690F58" w:rsidRPr="001A73EA" w:rsidRDefault="00690F58" w:rsidP="000C09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lit.c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), după cuvintele „în magazine” se introduc cuvintele „baruri și restaurante”,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„și navelor”,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„aeronave„ se introduc cuvintele „și nave”;</w:t>
      </w:r>
    </w:p>
    <w:p w:rsidR="009A0CD8" w:rsidRPr="001A73EA" w:rsidRDefault="009A0CD8" w:rsidP="001A73EA">
      <w:pPr>
        <w:pStyle w:val="ListParagraph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se completează cu lit.c</w:t>
      </w:r>
      <w:r w:rsidRPr="001A73E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:rsidR="009A0CD8" w:rsidRPr="001A73EA" w:rsidRDefault="009A0CD8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„c</w:t>
      </w:r>
      <w:r w:rsidRPr="001A73EA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) bar, restaurant duty-free 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 xml:space="preserve">la bordul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nav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–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activități licențiate de către Agenția Servicii Publice, care sunt amplasate la bordul navei maritime de transport internațional, în care se comercializează produse alimentare gata, cu consumare în local,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vînzarea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băuturilor cu consumarea în local,</w:t>
      </w:r>
      <w:r w:rsidR="006738E2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cu sau fără program distractiv;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6738E2" w:rsidRPr="001A73E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9A0CD8" w:rsidRPr="001A73EA" w:rsidRDefault="009A0CD8" w:rsidP="001A7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lit.d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>), după cuvintele „în magazinele”, și „magazine” se introduc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barurile și restaurantele” la forma gramaticală corespunzătoare,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„și navelor”, 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„aeronave” se introduc cuvintele „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nave”;</w:t>
      </w:r>
    </w:p>
    <w:p w:rsidR="00F4152A" w:rsidRPr="001A73EA" w:rsidRDefault="00F4152A" w:rsidP="001A7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lit.e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), cuvintele „precum și” se exclud,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introduce textul „și navelor, precum și alte persoane care au acces pe navă”;</w:t>
      </w:r>
    </w:p>
    <w:p w:rsidR="001E7FD5" w:rsidRPr="001A73EA" w:rsidRDefault="009D1C01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lastRenderedPageBreak/>
        <w:t>la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>lit.f</w:t>
      </w:r>
      <w:proofErr w:type="spellEnd"/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în ambele cazuri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”magazinelor” se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introduc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>e textul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>barurilor și restaurantelor”;</w:t>
      </w:r>
    </w:p>
    <w:p w:rsidR="00B271E5" w:rsidRPr="001A73EA" w:rsidRDefault="000B6B41" w:rsidP="001A7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lit.g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), </w:t>
      </w:r>
      <w:r w:rsidR="00A82467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textul </w:t>
      </w:r>
      <w:r w:rsidR="00375806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„</w:t>
      </w:r>
      <w:r w:rsidR="00375806" w:rsidRPr="001A73EA">
        <w:rPr>
          <w:rFonts w:ascii="Times New Roman" w:hAnsi="Times New Roman" w:cs="Times New Roman"/>
          <w:sz w:val="28"/>
          <w:szCs w:val="28"/>
          <w:lang w:val="ro-RO"/>
        </w:rPr>
        <w:t>Legii nr.451-XV din 30 iulie 2001 privind reglementarea prin licențiere a activității de întreprinzător” se substituie cu textul „Legii nr.160/2011 privind reglementarea prin autorizare a activității de întreprinzător”</w:t>
      </w:r>
      <w:r w:rsidR="00A82467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după cuvintele „a unui magazin” se introduc</w:t>
      </w:r>
      <w:r w:rsidR="00C77E1C">
        <w:rPr>
          <w:rFonts w:ascii="Times New Roman" w:hAnsi="Times New Roman" w:cs="Times New Roman"/>
          <w:sz w:val="28"/>
          <w:szCs w:val="28"/>
          <w:lang w:val="ro-RO"/>
        </w:rPr>
        <w:t>e textul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 ,bar, restaurant”,</w:t>
      </w:r>
      <w:r w:rsidR="00A82467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„și navelor”,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„aeronave” </w:t>
      </w:r>
      <w:r w:rsidR="007F72D3" w:rsidRPr="001A73EA">
        <w:rPr>
          <w:rFonts w:ascii="Times New Roman" w:hAnsi="Times New Roman" w:cs="Times New Roman"/>
          <w:sz w:val="28"/>
          <w:szCs w:val="28"/>
          <w:lang w:val="ro-RO"/>
        </w:rPr>
        <w:t>se introduc cuvintele „și nave”;</w:t>
      </w:r>
    </w:p>
    <w:p w:rsidR="001E7FD5" w:rsidRPr="001A73EA" w:rsidRDefault="001E7FD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lit.i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) cu următorul </w:t>
      </w:r>
      <w:r w:rsidR="00B271E5" w:rsidRPr="001A73EA">
        <w:rPr>
          <w:rFonts w:ascii="Times New Roman" w:hAnsi="Times New Roman" w:cs="Times New Roman"/>
          <w:sz w:val="28"/>
          <w:szCs w:val="28"/>
          <w:lang w:val="ro-RO"/>
        </w:rPr>
        <w:t>cuprins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E7FD5" w:rsidRPr="00B12325" w:rsidRDefault="00B271E5" w:rsidP="001A73EA">
      <w:pPr>
        <w:pStyle w:val="ListParagraph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3AC4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E7FD5" w:rsidRPr="00043AC4">
        <w:rPr>
          <w:rFonts w:ascii="Times New Roman" w:hAnsi="Times New Roman" w:cs="Times New Roman"/>
          <w:sz w:val="28"/>
          <w:szCs w:val="28"/>
          <w:lang w:val="ro-RO"/>
        </w:rPr>
        <w:t>i) navă -</w:t>
      </w:r>
      <w:r w:rsidR="001E7FD5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mijloc plutitor,</w:t>
      </w:r>
      <w:r w:rsidR="00C77E1C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sau fără propulsie,</w:t>
      </w:r>
      <w:r w:rsidR="001E7FD5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12325" w:rsidRPr="00043AC4">
        <w:rPr>
          <w:rFonts w:ascii="Times New Roman" w:hAnsi="Times New Roman" w:cs="Times New Roman"/>
          <w:sz w:val="28"/>
          <w:szCs w:val="28"/>
          <w:lang w:val="ro-RO"/>
        </w:rPr>
        <w:t xml:space="preserve">maritim </w:t>
      </w:r>
      <w:r w:rsidR="007E6034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1E7FD5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fluvial indiferent de </w:t>
      </w:r>
      <w:r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>țara</w:t>
      </w:r>
      <w:r w:rsidR="001E7FD5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înmatriculare</w:t>
      </w:r>
      <w:r w:rsidR="007E603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Start w:id="0" w:name="_GoBack"/>
      <w:bookmarkEnd w:id="0"/>
      <w:r w:rsidR="007E60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utilizat</w:t>
      </w:r>
      <w:r w:rsidR="007E6034" w:rsidRPr="007E60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E6034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>în trafic internațional de pasageri</w:t>
      </w:r>
      <w:r w:rsidR="007F72D3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F72D3" w:rsidRPr="00043AC4">
        <w:rPr>
          <w:rFonts w:ascii="Times New Roman" w:eastAsia="Times New Roman" w:hAnsi="Times New Roman" w:cs="Times New Roman"/>
          <w:sz w:val="28"/>
          <w:szCs w:val="28"/>
          <w:lang w:val="ro-RO"/>
        </w:rPr>
        <w:t>”.</w:t>
      </w:r>
    </w:p>
    <w:p w:rsidR="001E7FD5" w:rsidRPr="001A73EA" w:rsidRDefault="006738E2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Punctul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360:</w:t>
      </w:r>
    </w:p>
    <w:p w:rsidR="00314C94" w:rsidRPr="001A73EA" w:rsidRDefault="00314C94" w:rsidP="001A7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alineatul (1), </w:t>
      </w:r>
      <w:r w:rsidR="00721F01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textul „</w:t>
      </w:r>
      <w:r w:rsidR="00721F01" w:rsidRPr="001A73EA">
        <w:rPr>
          <w:rFonts w:ascii="Times New Roman" w:hAnsi="Times New Roman" w:cs="Times New Roman"/>
          <w:sz w:val="28"/>
          <w:szCs w:val="28"/>
          <w:lang w:val="ro-RO"/>
        </w:rPr>
        <w:t>Legii nr.451-XV din 30 iulie 2001 privind reglementarea prin licențiere a activității de întreprinzător” se substituie cu textul „Legii nr.160/2011 privind reglementarea prin autorizare a activității de întreprinzător”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14C94" w:rsidRPr="001A73EA" w:rsidRDefault="00314C94" w:rsidP="001A73EA">
      <w:pPr>
        <w:spacing w:after="0"/>
        <w:ind w:right="-613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>alin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eatul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(2)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,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„și navelor”;</w:t>
      </w:r>
    </w:p>
    <w:p w:rsidR="001E7FD5" w:rsidRPr="001A73EA" w:rsidRDefault="001E7FD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se completează cu alin</w:t>
      </w:r>
      <w:r w:rsidR="00314C94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eatul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(3) </w:t>
      </w:r>
      <w:r w:rsidR="00314C94" w:rsidRPr="001A73EA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următor</w:t>
      </w:r>
      <w:r w:rsidR="00314C94" w:rsidRPr="001A73EA">
        <w:rPr>
          <w:rFonts w:ascii="Times New Roman" w:hAnsi="Times New Roman" w:cs="Times New Roman"/>
          <w:sz w:val="28"/>
          <w:szCs w:val="28"/>
          <w:lang w:val="ro-RO"/>
        </w:rPr>
        <w:t>ul cuprins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E7FD5" w:rsidRPr="001A73EA" w:rsidRDefault="00314C94" w:rsidP="001A73EA">
      <w:pPr>
        <w:pStyle w:val="BodyText"/>
        <w:spacing w:line="276" w:lineRule="auto"/>
        <w:ind w:firstLine="709"/>
        <w:jc w:val="both"/>
        <w:rPr>
          <w:bCs/>
          <w:lang w:val="ro-RO"/>
        </w:rPr>
      </w:pPr>
      <w:r w:rsidRPr="001A73EA">
        <w:rPr>
          <w:bCs/>
          <w:lang w:val="ro-RO"/>
        </w:rPr>
        <w:t>„</w:t>
      </w:r>
      <w:r w:rsidR="001E7FD5" w:rsidRPr="001A73EA">
        <w:rPr>
          <w:bCs/>
          <w:lang w:val="ro-RO"/>
        </w:rPr>
        <w:t>(3) Agenția Servicii Publice, cu avizul Serviciului Vamal, eliberează licență persoanelor juridice pentru comercializarea mărfurilor</w:t>
      </w:r>
      <w:r w:rsidR="00464755" w:rsidRPr="001A73EA">
        <w:rPr>
          <w:bCs/>
          <w:lang w:val="ro-RO"/>
        </w:rPr>
        <w:t xml:space="preserve"> în regim duty-free</w:t>
      </w:r>
      <w:r w:rsidR="001E7FD5" w:rsidRPr="001A73EA">
        <w:rPr>
          <w:bCs/>
          <w:lang w:val="ro-RO"/>
        </w:rPr>
        <w:t>, în valută străină și lei moldovenești, în baruri și restaurant</w:t>
      </w:r>
      <w:r w:rsidRPr="001A73EA">
        <w:rPr>
          <w:bCs/>
          <w:lang w:val="ro-RO"/>
        </w:rPr>
        <w:t>e</w:t>
      </w:r>
      <w:r w:rsidR="001E7FD5" w:rsidRPr="001A73EA">
        <w:rPr>
          <w:bCs/>
          <w:lang w:val="ro-RO"/>
        </w:rPr>
        <w:t xml:space="preserve"> duty-free</w:t>
      </w:r>
      <w:r w:rsidR="00881FFB">
        <w:rPr>
          <w:bCs/>
          <w:lang w:val="ro-RO"/>
        </w:rPr>
        <w:t xml:space="preserve"> la bordul navei</w:t>
      </w:r>
      <w:r w:rsidR="001E7FD5" w:rsidRPr="001A73EA">
        <w:rPr>
          <w:bCs/>
          <w:lang w:val="ro-RO"/>
        </w:rPr>
        <w:t>.</w:t>
      </w:r>
      <w:r w:rsidR="00464755" w:rsidRPr="001A73EA">
        <w:rPr>
          <w:bCs/>
          <w:lang w:val="ro-RO"/>
        </w:rPr>
        <w:t>”.</w:t>
      </w:r>
      <w:r w:rsidR="001E7FD5" w:rsidRPr="001A73EA">
        <w:rPr>
          <w:bCs/>
          <w:lang w:val="ro-RO"/>
        </w:rPr>
        <w:t xml:space="preserve"> </w:t>
      </w:r>
    </w:p>
    <w:p w:rsidR="001E7FD5" w:rsidRPr="001A73EA" w:rsidRDefault="0046475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Punctul</w:t>
      </w:r>
      <w:r w:rsidR="001E7FD5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361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1646FD" w:rsidRPr="001A73EA" w:rsidRDefault="001646FD" w:rsidP="001A73EA">
      <w:pPr>
        <w:pStyle w:val="ListParagraph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 alineatul 18,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„și navelor”;</w:t>
      </w:r>
    </w:p>
    <w:p w:rsidR="00464755" w:rsidRPr="001A73EA" w:rsidRDefault="00464755" w:rsidP="001A73EA">
      <w:pPr>
        <w:pStyle w:val="ListParagraph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</w:t>
      </w:r>
      <w:r w:rsidR="001646FD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cinci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alineat</w:t>
      </w:r>
      <w:r w:rsidR="001646FD" w:rsidRPr="001A73E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no</w:t>
      </w:r>
      <w:r w:rsidR="001646FD" w:rsidRPr="001A73EA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</w:t>
      </w:r>
    </w:p>
    <w:p w:rsidR="00464755" w:rsidRPr="001A73EA" w:rsidRDefault="0046475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„copia contractului cu privire la deținerea spațiului necesar barului, restaurantului duty-free 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>la bordul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nav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464755" w:rsidRPr="001A73EA" w:rsidRDefault="0046475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avizul biroului vamal referitor la amplasarea depozitelor în porturile internaționale, pentru mărfurile destinate comercializării în regim duty-free la bordul navelor;</w:t>
      </w:r>
    </w:p>
    <w:p w:rsidR="00464755" w:rsidRPr="001A73EA" w:rsidRDefault="0046475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avizul biroului vamal, în originar, privind asigurarea condițiilor legale de organizare, funcționare și supraveghere vamală a depozitului pentru mărfurile care vor fi destinate comercializării în regim duty-free la bordul navelor;</w:t>
      </w:r>
    </w:p>
    <w:p w:rsidR="00464755" w:rsidRPr="001A73EA" w:rsidRDefault="00464755" w:rsidP="001A73EA">
      <w:pPr>
        <w:pStyle w:val="ListParagraph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contractul de aprovizionare a navelor încheiat cu companiile care dețin nave;</w:t>
      </w:r>
    </w:p>
    <w:p w:rsidR="00464755" w:rsidRPr="001A73EA" w:rsidRDefault="00464755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contractul de aprovizionare a navelor încheiat cu companiile care dețin în folosință navele</w:t>
      </w:r>
      <w:r w:rsidR="001646FD" w:rsidRPr="001A73E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1646FD" w:rsidRPr="001A73E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646FD" w:rsidRPr="001A73EA" w:rsidRDefault="007D66B0" w:rsidP="001A73E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La p</w:t>
      </w:r>
      <w:r w:rsidR="001646FD" w:rsidRPr="001A73EA">
        <w:rPr>
          <w:rFonts w:ascii="Times New Roman" w:hAnsi="Times New Roman" w:cs="Times New Roman"/>
          <w:sz w:val="28"/>
          <w:szCs w:val="28"/>
          <w:lang w:val="ro-RO"/>
        </w:rPr>
        <w:t>unctul 362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, după cuvintele „magazinelor”, „magazinele”, „magazin” și „magazine” se introduc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>e textul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barurilor și restaurantelor” la forma gramaticală corespunzătoare;</w:t>
      </w:r>
    </w:p>
    <w:p w:rsidR="001646FD" w:rsidRPr="001A73EA" w:rsidRDefault="001646FD" w:rsidP="001A73EA">
      <w:pPr>
        <w:pStyle w:val="ListParagraph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se completează cu literele d) și e) cu următorul cuprins.</w:t>
      </w:r>
    </w:p>
    <w:p w:rsidR="001646FD" w:rsidRPr="001A73EA" w:rsidRDefault="00881FFB" w:rsidP="001A73EA">
      <w:pPr>
        <w:pStyle w:val="ListParagraph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„d) din magazin duty-free;</w:t>
      </w:r>
    </w:p>
    <w:p w:rsidR="001646FD" w:rsidRPr="001A73EA" w:rsidRDefault="001646FD" w:rsidP="001A73EA">
      <w:pPr>
        <w:pStyle w:val="ListParagraph"/>
        <w:spacing w:after="0"/>
        <w:ind w:left="1080" w:hanging="37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>e) din bar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restaurant duty-free”.</w:t>
      </w:r>
    </w:p>
    <w:p w:rsidR="007D66B0" w:rsidRPr="001A73EA" w:rsidRDefault="007D66B0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La punctele 363, 364, 366, 368, 371, 373, 375, 379 și 386 după cuvintele „magazinele” </w:t>
      </w:r>
      <w:r w:rsidR="00B40FC8"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„magazin” se introduc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881FFB">
        <w:rPr>
          <w:rFonts w:ascii="Times New Roman" w:hAnsi="Times New Roman" w:cs="Times New Roman"/>
          <w:sz w:val="28"/>
          <w:szCs w:val="28"/>
          <w:lang w:val="ro-RO"/>
        </w:rPr>
        <w:t xml:space="preserve"> ,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>barurile și restaurantele” la forma gramaticală corespunzătoare.</w:t>
      </w:r>
    </w:p>
    <w:p w:rsidR="001E7FD5" w:rsidRPr="001A73EA" w:rsidRDefault="001E7FD5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Punctul 365 </w:t>
      </w:r>
      <w:r w:rsidR="007D66B0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va avea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</w:t>
      </w:r>
      <w:r w:rsidR="007D66B0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ul cuprins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</w:p>
    <w:p w:rsidR="001E7FD5" w:rsidRPr="001A73EA" w:rsidRDefault="007D66B0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„</w:t>
      </w:r>
      <w:r w:rsidR="001E7FD5" w:rsidRPr="001A73E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365.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magazinele duty-free mărfurile pot fi comercializate numai în ambalaje și în cantități uzuale pentru comerțul cu amănuntul.”</w:t>
      </w:r>
    </w:p>
    <w:p w:rsidR="001E7FD5" w:rsidRPr="001A73EA" w:rsidRDefault="001E7FD5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Secțiunea se completează cu pct.</w:t>
      </w:r>
      <w:r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365</w:t>
      </w:r>
      <w:r w:rsidRPr="001A73EA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ro-RO"/>
        </w:rPr>
        <w:t>1</w:t>
      </w:r>
      <w:r w:rsidR="007D66B0"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cu </w:t>
      </w:r>
      <w:r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următor</w:t>
      </w:r>
      <w:r w:rsidR="007D66B0"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ul cuprins</w:t>
      </w:r>
      <w:r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:rsidR="001E7FD5" w:rsidRPr="001A73EA" w:rsidRDefault="009F0D9C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„</w:t>
      </w:r>
      <w:r w:rsidR="001E7FD5" w:rsidRPr="001A73E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365</w:t>
      </w:r>
      <w:r w:rsidR="001E7FD5" w:rsidRPr="001A73E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ro-RO"/>
        </w:rPr>
        <w:t>1</w:t>
      </w:r>
      <w:r w:rsidR="001E7FD5" w:rsidRPr="001A73E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1E7FD5"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 barurile, restaurantele duty-free pot fi comercializate produse alimentare gata, cu consumare în local, </w:t>
      </w:r>
      <w:proofErr w:type="spellStart"/>
      <w:r w:rsidR="001E7FD5"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vînzarea</w:t>
      </w:r>
      <w:proofErr w:type="spellEnd"/>
      <w:r w:rsidR="001E7FD5" w:rsidRPr="001A73E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băuturilor cu consumare în local.”.</w:t>
      </w:r>
    </w:p>
    <w:p w:rsidR="001E7FD5" w:rsidRPr="001A73EA" w:rsidRDefault="00881FFB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La p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unctul 368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cuvîntul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„facturi” 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se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substituie cu textul „ facturi fiscale, 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numărul cursei, în cazul transportului pe navă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sau aeronavă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.”.</w:t>
      </w:r>
    </w:p>
    <w:p w:rsidR="00B40FC8" w:rsidRPr="001A73EA" w:rsidRDefault="00B40FC8" w:rsidP="001A73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La punctul 377, după cuvintele „a licenței magazinelor” se introduc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textul                    </w:t>
      </w:r>
      <w:r w:rsidR="00375806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„ </w:t>
      </w:r>
      <w:r w:rsidR="00375806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barurilor și restaurantelor”</w:t>
      </w:r>
      <w:r w:rsidR="00375806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, iar textul „</w:t>
      </w:r>
      <w:r w:rsidR="00375806" w:rsidRPr="001A73EA">
        <w:rPr>
          <w:rFonts w:ascii="Times New Roman" w:hAnsi="Times New Roman" w:cs="Times New Roman"/>
          <w:sz w:val="28"/>
          <w:szCs w:val="28"/>
          <w:lang w:val="ro-RO"/>
        </w:rPr>
        <w:t>Legii nr.451-XV din 30 iulie 2001 privind reglementarea prin licențiere a activității de întreprinzător” se substituie cu textul „Legii nr.160/2011 privind reglementarea prin autorizare a activității de întreprinzător”</w:t>
      </w:r>
      <w:r w:rsidR="00721F01" w:rsidRPr="001A73E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7FD5" w:rsidRPr="001A73EA" w:rsidRDefault="00E87394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La p</w:t>
      </w:r>
      <w:r w:rsidR="00721F01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unct</w:t>
      </w:r>
      <w:r w:rsidR="007C71E4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721F01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C71E4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721F01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387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C71E4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390 și 394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după </w:t>
      </w:r>
      <w:proofErr w:type="spellStart"/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„aeronavelor” se introduc cuvintele „și navelor”.</w:t>
      </w:r>
    </w:p>
    <w:p w:rsidR="00E87394" w:rsidRPr="001A73EA" w:rsidRDefault="00E87394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La punctul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388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„și navelor”, iar în final se completează cu cuvintele „și porturi”.</w:t>
      </w:r>
    </w:p>
    <w:p w:rsidR="00E87394" w:rsidRPr="001A73EA" w:rsidRDefault="00E87394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La punctul 389,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„aeronavă” se introduc cuvintele „</w:t>
      </w:r>
      <w:r w:rsidR="00312577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navă”,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</w:t>
      </w:r>
      <w:r w:rsidR="00312577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navelor”.</w:t>
      </w:r>
    </w:p>
    <w:p w:rsidR="00342A9B" w:rsidRPr="001A73EA" w:rsidRDefault="00342A9B" w:rsidP="001A73EA">
      <w:pPr>
        <w:pStyle w:val="ListParagraph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La punctele 391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393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„aeronavelor” se introduc cuvintele „</w:t>
      </w:r>
      <w:r w:rsidR="00312577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navelor”, iar după </w:t>
      </w:r>
      <w:proofErr w:type="spellStart"/>
      <w:r w:rsidRPr="001A73EA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„aeroporturi” se introduc cuvintele „</w:t>
      </w:r>
      <w:r w:rsidR="00312577">
        <w:rPr>
          <w:rFonts w:ascii="Times New Roman" w:hAnsi="Times New Roman" w:cs="Times New Roman"/>
          <w:sz w:val="28"/>
          <w:szCs w:val="28"/>
          <w:lang w:val="ro-RO"/>
        </w:rPr>
        <w:t>sau</w:t>
      </w:r>
      <w:r w:rsidRPr="001A73EA">
        <w:rPr>
          <w:rFonts w:ascii="Times New Roman" w:hAnsi="Times New Roman" w:cs="Times New Roman"/>
          <w:sz w:val="28"/>
          <w:szCs w:val="28"/>
          <w:lang w:val="ro-RO"/>
        </w:rPr>
        <w:t xml:space="preserve"> porturi”.</w:t>
      </w:r>
    </w:p>
    <w:p w:rsidR="001A73EA" w:rsidRPr="001A73EA" w:rsidRDefault="007C71E4" w:rsidP="001A73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Anex</w:t>
      </w:r>
      <w:r w:rsidR="001A73EA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ele nr.28,</w:t>
      </w:r>
      <w:r w:rsidR="001E7FD5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nr.29</w:t>
      </w:r>
      <w:r w:rsidR="001A73EA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nr.30, după cuvintele „magazin”, „magazinului” și „magazinul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1A73EA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 introduc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>e textul</w:t>
      </w:r>
      <w:r w:rsidR="001A73EA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„</w:t>
      </w:r>
      <w:r w:rsidR="0031257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,</w:t>
      </w:r>
      <w:r w:rsidR="001A73EA" w:rsidRPr="001A73EA">
        <w:rPr>
          <w:rFonts w:ascii="Times New Roman" w:eastAsia="Times New Roman" w:hAnsi="Times New Roman" w:cs="Times New Roman"/>
          <w:sz w:val="28"/>
          <w:szCs w:val="28"/>
          <w:lang w:val="ro-RO"/>
        </w:rPr>
        <w:t>barul și restaurantul” la forma gramaticală corespunzătoare.</w:t>
      </w:r>
    </w:p>
    <w:p w:rsidR="001A73EA" w:rsidRDefault="001A73EA" w:rsidP="0032188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</w:t>
      </w:r>
      <w:r w:rsidR="00C004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</w:t>
      </w:r>
      <w:r w:rsidR="00C004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Pr="00111FF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PAVEL FILIP</w:t>
      </w: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11FFC">
        <w:rPr>
          <w:rFonts w:ascii="Times New Roman" w:hAnsi="Times New Roman" w:cs="Times New Roman"/>
          <w:sz w:val="28"/>
          <w:szCs w:val="28"/>
          <w:lang w:val="ro-RO"/>
        </w:rPr>
        <w:t xml:space="preserve">Contrasemnează:   </w:t>
      </w:r>
    </w:p>
    <w:p w:rsidR="001E7FD5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0110C" w:rsidRPr="00111FFC" w:rsidRDefault="001E7FD5" w:rsidP="003218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FFC">
        <w:rPr>
          <w:rFonts w:ascii="Times New Roman" w:hAnsi="Times New Roman" w:cs="Times New Roman"/>
          <w:sz w:val="28"/>
          <w:szCs w:val="28"/>
          <w:lang w:val="ro-RO"/>
        </w:rPr>
        <w:t xml:space="preserve">Ministrul </w:t>
      </w:r>
      <w:r w:rsidR="00C004B1" w:rsidRPr="00111FFC">
        <w:rPr>
          <w:rFonts w:ascii="Times New Roman" w:hAnsi="Times New Roman" w:cs="Times New Roman"/>
          <w:sz w:val="28"/>
          <w:szCs w:val="28"/>
          <w:lang w:val="ro-RO"/>
        </w:rPr>
        <w:t>finanțelor</w:t>
      </w:r>
      <w:r w:rsidRPr="00111F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</w:t>
      </w:r>
      <w:r w:rsidR="00C004B1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111FFC">
        <w:rPr>
          <w:rFonts w:ascii="Times New Roman" w:hAnsi="Times New Roman" w:cs="Times New Roman"/>
          <w:sz w:val="28"/>
          <w:szCs w:val="28"/>
          <w:lang w:val="ro-RO"/>
        </w:rPr>
        <w:t xml:space="preserve">                 Octavian ARMAȘU </w:t>
      </w:r>
    </w:p>
    <w:sectPr w:rsidR="00E0110C" w:rsidRPr="00111FFC" w:rsidSect="00B271E5">
      <w:pgSz w:w="11906" w:h="16838"/>
      <w:pgMar w:top="720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D5"/>
    <w:rsid w:val="00043AC4"/>
    <w:rsid w:val="000B6B41"/>
    <w:rsid w:val="000C092F"/>
    <w:rsid w:val="00111FFC"/>
    <w:rsid w:val="001646FD"/>
    <w:rsid w:val="001A73EA"/>
    <w:rsid w:val="001E7FD5"/>
    <w:rsid w:val="00312577"/>
    <w:rsid w:val="00314C94"/>
    <w:rsid w:val="00321880"/>
    <w:rsid w:val="00342A9B"/>
    <w:rsid w:val="00375806"/>
    <w:rsid w:val="00464755"/>
    <w:rsid w:val="006738E2"/>
    <w:rsid w:val="00690F58"/>
    <w:rsid w:val="00721F01"/>
    <w:rsid w:val="007C71E4"/>
    <w:rsid w:val="007D66B0"/>
    <w:rsid w:val="007E6034"/>
    <w:rsid w:val="007F72D3"/>
    <w:rsid w:val="00881FFB"/>
    <w:rsid w:val="009A0CD8"/>
    <w:rsid w:val="009D1C01"/>
    <w:rsid w:val="009F0D9C"/>
    <w:rsid w:val="00A82467"/>
    <w:rsid w:val="00B12325"/>
    <w:rsid w:val="00B271E5"/>
    <w:rsid w:val="00B40FC8"/>
    <w:rsid w:val="00C004B1"/>
    <w:rsid w:val="00C77E1C"/>
    <w:rsid w:val="00E0110C"/>
    <w:rsid w:val="00E87394"/>
    <w:rsid w:val="00F4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5656"/>
  <w15:chartTrackingRefBased/>
  <w15:docId w15:val="{50E188F3-0568-4B53-A1F3-7D623B1C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FD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E7F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E7FD5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1E7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92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Viorica Golban</dc:creator>
  <cp:keywords/>
  <dc:description/>
  <cp:lastModifiedBy>Viorica Golban</cp:lastModifiedBy>
  <cp:revision>8</cp:revision>
  <cp:lastPrinted>2018-03-02T12:23:00Z</cp:lastPrinted>
  <dcterms:created xsi:type="dcterms:W3CDTF">2018-03-02T07:18:00Z</dcterms:created>
  <dcterms:modified xsi:type="dcterms:W3CDTF">2018-03-15T08:47:00Z</dcterms:modified>
</cp:coreProperties>
</file>